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73A360B0" w:rsidR="00AB1A10" w:rsidRPr="00952BFE" w:rsidRDefault="00C5232A" w:rsidP="000D712A">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F508A4">
        <w:rPr>
          <w:rFonts w:ascii="Arial" w:hAnsi="Arial" w:cs="Arial"/>
          <w:b/>
          <w:caps/>
          <w:u w:val="single"/>
        </w:rPr>
        <w:t xml:space="preserve">RICHMOND </w:t>
      </w:r>
      <w:r w:rsidR="00A00EC9">
        <w:rPr>
          <w:rFonts w:ascii="Arial" w:hAnsi="Arial" w:cs="Arial"/>
          <w:b/>
          <w:caps/>
          <w:u w:val="single"/>
        </w:rPr>
        <w:t xml:space="preserve">&amp; </w:t>
      </w:r>
      <w:r w:rsidR="00F508A4">
        <w:rPr>
          <w:rFonts w:ascii="Arial" w:hAnsi="Arial" w:cs="Arial"/>
          <w:b/>
          <w:caps/>
          <w:u w:val="single"/>
        </w:rPr>
        <w:t xml:space="preserve">KINGSTON </w:t>
      </w:r>
      <w:r w:rsidR="00CD7D0C">
        <w:rPr>
          <w:rFonts w:ascii="Arial" w:hAnsi="Arial" w:cs="Arial"/>
          <w:b/>
          <w:caps/>
          <w:u w:val="single"/>
        </w:rPr>
        <w:t xml:space="preserve">CCG </w:t>
      </w:r>
    </w:p>
    <w:p w14:paraId="5BA168D9" w14:textId="4F0F00E3"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r w:rsidR="00F508A4">
        <w:rPr>
          <w:rFonts w:ascii="Arial" w:hAnsi="Arial" w:cs="Arial"/>
          <w:b/>
          <w:u w:val="single"/>
        </w:rPr>
        <w:t xml:space="preserve"> – Non Emergency Patient Transport (NEPT)</w:t>
      </w:r>
    </w:p>
    <w:p w14:paraId="6DE9BA2F" w14:textId="3CF042EF" w:rsidR="00C5232A" w:rsidRPr="00CD7D0C" w:rsidRDefault="00F508A4" w:rsidP="000D712A">
      <w:pPr>
        <w:spacing w:after="0" w:line="300" w:lineRule="auto"/>
        <w:jc w:val="center"/>
        <w:rPr>
          <w:rFonts w:ascii="Arial" w:hAnsi="Arial" w:cs="Arial"/>
          <w:b/>
        </w:rPr>
      </w:pPr>
      <w:r>
        <w:rPr>
          <w:rFonts w:ascii="Arial" w:hAnsi="Arial" w:cs="Arial"/>
          <w:b/>
        </w:rPr>
        <w:t>December</w:t>
      </w:r>
      <w:r w:rsidR="00A00EC9">
        <w:rPr>
          <w:rFonts w:ascii="Arial" w:hAnsi="Arial" w:cs="Arial"/>
          <w:b/>
        </w:rPr>
        <w:t xml:space="preserve"> 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7DEE0FC9"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F508A4">
        <w:rPr>
          <w:rFonts w:ascii="Arial" w:hAnsi="Arial" w:cs="Arial"/>
          <w:sz w:val="22"/>
        </w:rPr>
        <w:t xml:space="preserve">Richmond </w:t>
      </w:r>
      <w:r w:rsidR="00A00EC9">
        <w:rPr>
          <w:rFonts w:ascii="Arial" w:hAnsi="Arial" w:cs="Arial"/>
          <w:sz w:val="22"/>
        </w:rPr>
        <w:t xml:space="preserve">&amp; </w:t>
      </w:r>
      <w:r w:rsidR="00F508A4">
        <w:rPr>
          <w:rFonts w:ascii="Arial" w:hAnsi="Arial" w:cs="Arial"/>
          <w:sz w:val="22"/>
        </w:rPr>
        <w:t>Kingston C</w:t>
      </w:r>
      <w:r w:rsidR="00571B9C" w:rsidRPr="00952BFE">
        <w:rPr>
          <w:rFonts w:ascii="Arial" w:hAnsi="Arial" w:cs="Arial"/>
          <w:sz w:val="22"/>
        </w:rPr>
        <w:t xml:space="preserve">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E73285">
        <w:rPr>
          <w:rFonts w:ascii="Arial" w:hAnsi="Arial" w:cs="Arial"/>
          <w:sz w:val="22"/>
        </w:rPr>
        <w:t>as to how best to establish the above Service</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F508A4"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E73285">
        <w:rPr>
          <w:rFonts w:ascii="Arial" w:hAnsi="Arial" w:cs="Arial"/>
          <w:sz w:val="22"/>
        </w:rPr>
        <w:t>delivering the Service</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6C96B87B"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w:t>
      </w:r>
      <w:r w:rsidR="00E73285">
        <w:rPr>
          <w:rFonts w:ascii="Arial" w:hAnsi="Arial" w:cs="Arial"/>
          <w:sz w:val="22"/>
        </w:rPr>
        <w:t>to identify potential interest and inform development of the intended Service</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xml:space="preserve">, </w:t>
      </w:r>
      <w:proofErr w:type="gramStart"/>
      <w:r w:rsidRPr="00952BFE">
        <w:rPr>
          <w:rFonts w:ascii="Arial" w:hAnsi="Arial" w:cs="Arial"/>
          <w:color w:val="000000"/>
        </w:rPr>
        <w:t>including</w:t>
      </w:r>
      <w:proofErr w:type="gramEnd"/>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64ABC209"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w:t>
      </w:r>
      <w:r w:rsidR="00E73285">
        <w:rPr>
          <w:rFonts w:ascii="Arial" w:hAnsi="Arial" w:cs="Arial"/>
          <w:color w:val="000000"/>
        </w:rPr>
        <w:t xml:space="preserve">electronic </w:t>
      </w:r>
      <w:r w:rsidR="00931A3B" w:rsidRPr="00952BFE">
        <w:rPr>
          <w:rFonts w:ascii="Arial" w:hAnsi="Arial" w:cs="Arial"/>
          <w:color w:val="000000"/>
        </w:rPr>
        <w:t>document</w:t>
      </w:r>
      <w:r w:rsidRPr="00952BFE">
        <w:rPr>
          <w:rFonts w:ascii="Arial" w:hAnsi="Arial" w:cs="Arial"/>
          <w:color w:val="000000"/>
        </w:rPr>
        <w:t xml:space="preserve"> and be </w:t>
      </w:r>
      <w:r w:rsidR="00F15668" w:rsidRPr="00952BFE">
        <w:rPr>
          <w:rFonts w:ascii="Arial" w:hAnsi="Arial" w:cs="Arial"/>
          <w:color w:val="000000"/>
        </w:rPr>
        <w:t xml:space="preserve">limited to </w:t>
      </w:r>
      <w:r w:rsidR="00E73285">
        <w:rPr>
          <w:rFonts w:ascii="Arial" w:hAnsi="Arial" w:cs="Arial"/>
          <w:color w:val="000000"/>
        </w:rPr>
        <w:t xml:space="preserve">the equivalent of </w:t>
      </w:r>
      <w:r w:rsidR="00F15668" w:rsidRPr="00952BFE">
        <w:rPr>
          <w:rFonts w:ascii="Arial" w:hAnsi="Arial" w:cs="Arial"/>
          <w:color w:val="000000"/>
        </w:rPr>
        <w:t>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2B122C49" w14:textId="2D1FF597" w:rsidR="00F623D7" w:rsidRPr="00F623D7" w:rsidRDefault="008D4CCC" w:rsidP="00F623D7">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07E0BDE9" w:rsidR="00E647B7" w:rsidRDefault="00405357" w:rsidP="00E647B7">
      <w:pPr>
        <w:ind w:left="720"/>
        <w:jc w:val="both"/>
        <w:rPr>
          <w:rFonts w:ascii="Arial" w:hAnsi="Arial" w:cs="Arial"/>
        </w:rPr>
      </w:pPr>
      <w:r>
        <w:rPr>
          <w:rFonts w:ascii="Arial" w:hAnsi="Arial" w:cs="Arial"/>
        </w:rPr>
        <w:t xml:space="preserve">Note: the </w:t>
      </w:r>
      <w:r w:rsidR="00E73285">
        <w:rPr>
          <w:rFonts w:ascii="Arial" w:hAnsi="Arial" w:cs="Arial"/>
        </w:rPr>
        <w:t>Service</w:t>
      </w:r>
      <w:r w:rsidR="00E73285" w:rsidRPr="00952BFE">
        <w:rPr>
          <w:rFonts w:ascii="Arial" w:hAnsi="Arial" w:cs="Arial"/>
        </w:rPr>
        <w:t xml:space="preserve"> </w:t>
      </w:r>
      <w:r w:rsidR="00BD72A0" w:rsidRPr="00952BFE">
        <w:rPr>
          <w:rFonts w:ascii="Arial" w:hAnsi="Arial" w:cs="Arial"/>
        </w:rPr>
        <w:t xml:space="preserve">being </w:t>
      </w:r>
      <w:r w:rsidR="00E73285">
        <w:rPr>
          <w:rFonts w:ascii="Arial" w:hAnsi="Arial" w:cs="Arial"/>
        </w:rPr>
        <w:t>referred to</w:t>
      </w:r>
      <w:r w:rsidR="00E73285" w:rsidRPr="00952BFE">
        <w:rPr>
          <w:rFonts w:ascii="Arial" w:hAnsi="Arial" w:cs="Arial"/>
        </w:rPr>
        <w:t xml:space="preserve"> </w:t>
      </w:r>
      <w:r w:rsidR="00BD72A0" w:rsidRPr="00952BFE">
        <w:rPr>
          <w:rFonts w:ascii="Arial" w:hAnsi="Arial" w:cs="Arial"/>
        </w:rPr>
        <w:t xml:space="preserve">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E73285">
        <w:rPr>
          <w:rFonts w:ascii="Arial" w:hAnsi="Arial" w:cs="Arial"/>
        </w:rPr>
        <w:t xml:space="preserve">for the provision of Non-Emergency Patient Transport Services </w:t>
      </w:r>
      <w:r w:rsidR="00F33C19">
        <w:rPr>
          <w:rFonts w:ascii="Arial" w:hAnsi="Arial" w:cs="Arial"/>
        </w:rPr>
        <w:t>for</w:t>
      </w:r>
      <w:r w:rsidR="00BA1D1A">
        <w:rPr>
          <w:rFonts w:ascii="Arial" w:hAnsi="Arial" w:cs="Arial"/>
        </w:rPr>
        <w:t xml:space="preserve"> </w:t>
      </w:r>
      <w:r w:rsidR="00E73285">
        <w:rPr>
          <w:rFonts w:ascii="Arial" w:hAnsi="Arial" w:cs="Arial"/>
        </w:rPr>
        <w:t xml:space="preserve">a minimum of </w:t>
      </w:r>
      <w:r w:rsidR="00BA1D1A">
        <w:rPr>
          <w:rFonts w:ascii="Arial" w:hAnsi="Arial" w:cs="Arial"/>
        </w:rPr>
        <w:t>three</w:t>
      </w:r>
      <w:r w:rsidR="00A57558" w:rsidRPr="00952BFE">
        <w:rPr>
          <w:rFonts w:ascii="Arial" w:hAnsi="Arial" w:cs="Arial"/>
        </w:rPr>
        <w:t xml:space="preserve"> year</w:t>
      </w:r>
      <w:r w:rsidR="00BA1D1A">
        <w:rPr>
          <w:rFonts w:ascii="Arial" w:hAnsi="Arial" w:cs="Arial"/>
        </w:rPr>
        <w:t>s</w:t>
      </w:r>
      <w:r w:rsidR="00E73285">
        <w:rPr>
          <w:rFonts w:ascii="Arial" w:hAnsi="Arial" w:cs="Arial"/>
        </w:rPr>
        <w:t xml:space="preserve">, having an estimated </w:t>
      </w:r>
      <w:proofErr w:type="spellStart"/>
      <w:r w:rsidR="00E73285">
        <w:rPr>
          <w:rFonts w:ascii="Arial" w:hAnsi="Arial" w:cs="Arial"/>
        </w:rPr>
        <w:t>contrat</w:t>
      </w:r>
      <w:proofErr w:type="spellEnd"/>
      <w:r w:rsidR="00E73285">
        <w:rPr>
          <w:rFonts w:ascii="Arial" w:hAnsi="Arial" w:cs="Arial"/>
        </w:rPr>
        <w:t xml:space="preserve"> value of </w:t>
      </w:r>
      <w:r w:rsidR="00E647B7" w:rsidRPr="0033095F">
        <w:rPr>
          <w:rFonts w:ascii="Arial" w:hAnsi="Arial" w:cs="Arial"/>
        </w:rPr>
        <w:t>£</w:t>
      </w:r>
      <w:r w:rsidR="0033095F" w:rsidRPr="0033095F">
        <w:rPr>
          <w:rFonts w:ascii="Arial" w:hAnsi="Arial" w:cs="Arial"/>
        </w:rPr>
        <w:t xml:space="preserve">300k </w:t>
      </w:r>
      <w:r w:rsidR="00E647B7" w:rsidRPr="0033095F">
        <w:rPr>
          <w:rFonts w:ascii="Arial" w:hAnsi="Arial" w:cs="Arial"/>
        </w:rPr>
        <w:t>in total</w:t>
      </w:r>
      <w:r w:rsidR="0033095F" w:rsidRPr="0033095F">
        <w:rPr>
          <w:rFonts w:ascii="Arial" w:hAnsi="Arial" w:cs="Arial"/>
        </w:rPr>
        <w:t xml:space="preserve"> per annum</w:t>
      </w:r>
      <w:r w:rsidR="00E647B7" w:rsidRPr="0033095F">
        <w:rPr>
          <w:rFonts w:ascii="Arial" w:hAnsi="Arial" w:cs="Arial"/>
        </w:rPr>
        <w:t>.</w:t>
      </w:r>
    </w:p>
    <w:p w14:paraId="320627B2" w14:textId="77777777" w:rsidR="00825C32" w:rsidRDefault="00825C32" w:rsidP="00E647B7">
      <w:pPr>
        <w:ind w:left="720"/>
        <w:jc w:val="both"/>
        <w:rPr>
          <w:rFonts w:ascii="Arial" w:hAnsi="Arial" w:cs="Arial"/>
        </w:rPr>
      </w:pPr>
    </w:p>
    <w:p w14:paraId="6A583BFF" w14:textId="60404FF0" w:rsidR="00825C32" w:rsidRPr="001C1E29" w:rsidRDefault="00825C32" w:rsidP="00825C32">
      <w:pPr>
        <w:pStyle w:val="ListParagraph"/>
        <w:numPr>
          <w:ilvl w:val="0"/>
          <w:numId w:val="16"/>
        </w:numPr>
        <w:rPr>
          <w:rFonts w:ascii="Arial" w:hAnsi="Arial" w:cs="Arial"/>
          <w:sz w:val="22"/>
        </w:rPr>
      </w:pPr>
      <w:r>
        <w:rPr>
          <w:rFonts w:ascii="Arial" w:hAnsi="Arial" w:cs="Arial"/>
          <w:sz w:val="22"/>
        </w:rPr>
        <w:t xml:space="preserve">Please confirm </w:t>
      </w:r>
      <w:proofErr w:type="gramStart"/>
      <w:r>
        <w:rPr>
          <w:rFonts w:ascii="Arial" w:hAnsi="Arial" w:cs="Arial"/>
          <w:sz w:val="22"/>
        </w:rPr>
        <w:t>whether  your</w:t>
      </w:r>
      <w:proofErr w:type="gramEnd"/>
      <w:r>
        <w:rPr>
          <w:rFonts w:ascii="Arial" w:hAnsi="Arial" w:cs="Arial"/>
          <w:sz w:val="22"/>
        </w:rPr>
        <w:t xml:space="preserve"> organisation has an interest in delivering the Services detailed within the draft Service Specification. Or, please outline any reasons why you assess that this opportunity is not of interest and what might make the intended contract more attractive to your organisation.</w:t>
      </w:r>
    </w:p>
    <w:tbl>
      <w:tblPr>
        <w:tblStyle w:val="TableGrid"/>
        <w:tblW w:w="0" w:type="auto"/>
        <w:tblInd w:w="817" w:type="dxa"/>
        <w:tblLook w:val="04A0" w:firstRow="1" w:lastRow="0" w:firstColumn="1" w:lastColumn="0" w:noHBand="0" w:noVBand="1"/>
      </w:tblPr>
      <w:tblGrid>
        <w:gridCol w:w="9796"/>
      </w:tblGrid>
      <w:tr w:rsidR="00825C32" w:rsidRPr="00952BFE" w14:paraId="3A11EF49" w14:textId="77777777" w:rsidTr="00717785">
        <w:trPr>
          <w:trHeight w:val="405"/>
        </w:trPr>
        <w:tc>
          <w:tcPr>
            <w:tcW w:w="9796" w:type="dxa"/>
            <w:shd w:val="clear" w:color="auto" w:fill="365F91" w:themeFill="accent1" w:themeFillShade="BF"/>
          </w:tcPr>
          <w:p w14:paraId="5602876B" w14:textId="77777777" w:rsidR="00825C32" w:rsidRPr="00952BFE" w:rsidRDefault="00825C32" w:rsidP="00717785">
            <w:pPr>
              <w:pStyle w:val="StyleTableHeadBodyCalibriBackground1NotSmallcapsL"/>
              <w:rPr>
                <w:rFonts w:ascii="Arial" w:hAnsi="Arial" w:cs="Arial"/>
                <w:szCs w:val="22"/>
              </w:rPr>
            </w:pPr>
            <w:r w:rsidRPr="00952BFE">
              <w:rPr>
                <w:rFonts w:ascii="Arial" w:hAnsi="Arial" w:cs="Arial"/>
                <w:szCs w:val="22"/>
              </w:rPr>
              <w:t>response:</w:t>
            </w:r>
          </w:p>
        </w:tc>
      </w:tr>
      <w:tr w:rsidR="00825C32" w:rsidRPr="00952BFE" w14:paraId="3481A46A" w14:textId="77777777" w:rsidTr="00717785">
        <w:trPr>
          <w:trHeight w:val="687"/>
        </w:trPr>
        <w:tc>
          <w:tcPr>
            <w:tcW w:w="9796" w:type="dxa"/>
            <w:shd w:val="clear" w:color="auto" w:fill="auto"/>
          </w:tcPr>
          <w:p w14:paraId="5D158E12" w14:textId="77777777" w:rsidR="00825C32" w:rsidRPr="00952BFE" w:rsidRDefault="00825C32" w:rsidP="00717785">
            <w:pPr>
              <w:pStyle w:val="Table"/>
              <w:rPr>
                <w:rFonts w:ascii="Arial" w:hAnsi="Arial" w:cs="Arial"/>
                <w:color w:val="365F91" w:themeColor="accent1" w:themeShade="BF"/>
              </w:rPr>
            </w:pPr>
          </w:p>
          <w:p w14:paraId="1EF83E7B" w14:textId="77777777" w:rsidR="00825C32" w:rsidRPr="00952BFE" w:rsidRDefault="00825C32" w:rsidP="00717785">
            <w:pPr>
              <w:pStyle w:val="Table"/>
              <w:rPr>
                <w:rFonts w:ascii="Arial" w:hAnsi="Arial" w:cs="Arial"/>
              </w:rPr>
            </w:pPr>
          </w:p>
        </w:tc>
      </w:tr>
    </w:tbl>
    <w:p w14:paraId="17DB68E3" w14:textId="77777777" w:rsidR="00825C32" w:rsidRDefault="00825C32" w:rsidP="00E647B7">
      <w:pPr>
        <w:ind w:left="720"/>
        <w:jc w:val="both"/>
        <w:rPr>
          <w:rFonts w:ascii="Arial" w:hAnsi="Arial" w:cs="Arial"/>
        </w:rPr>
      </w:pPr>
    </w:p>
    <w:p w14:paraId="1F505B9A" w14:textId="5F0DEFD4" w:rsidR="00825C32" w:rsidRPr="00825C32" w:rsidRDefault="00825C32" w:rsidP="00825C32">
      <w:pPr>
        <w:pStyle w:val="ListParagraph"/>
        <w:numPr>
          <w:ilvl w:val="0"/>
          <w:numId w:val="16"/>
        </w:numPr>
        <w:rPr>
          <w:rFonts w:ascii="Arial" w:hAnsi="Arial" w:cs="Arial"/>
          <w:sz w:val="22"/>
        </w:rPr>
      </w:pPr>
      <w:r>
        <w:rPr>
          <w:rFonts w:ascii="Arial" w:hAnsi="Arial" w:cs="Arial"/>
          <w:sz w:val="22"/>
        </w:rPr>
        <w:t>If you were to deliver the Service, would your solution involve solely your organisation, or would you intend to partner or sub-contract any aspect of the Services. Please explain as appropriate, including details of any organisations you might work with, if this would be your intended solution.</w:t>
      </w:r>
    </w:p>
    <w:tbl>
      <w:tblPr>
        <w:tblStyle w:val="TableGrid"/>
        <w:tblW w:w="0" w:type="auto"/>
        <w:tblInd w:w="817" w:type="dxa"/>
        <w:tblLook w:val="04A0" w:firstRow="1" w:lastRow="0" w:firstColumn="1" w:lastColumn="0" w:noHBand="0" w:noVBand="1"/>
      </w:tblPr>
      <w:tblGrid>
        <w:gridCol w:w="9796"/>
      </w:tblGrid>
      <w:tr w:rsidR="00825C32" w:rsidRPr="00952BFE" w14:paraId="16E3C847" w14:textId="77777777" w:rsidTr="00717785">
        <w:trPr>
          <w:trHeight w:val="405"/>
        </w:trPr>
        <w:tc>
          <w:tcPr>
            <w:tcW w:w="9796" w:type="dxa"/>
            <w:shd w:val="clear" w:color="auto" w:fill="365F91" w:themeFill="accent1" w:themeFillShade="BF"/>
          </w:tcPr>
          <w:p w14:paraId="68D6E388" w14:textId="77777777" w:rsidR="00825C32" w:rsidRPr="00952BFE" w:rsidRDefault="00825C32" w:rsidP="00717785">
            <w:pPr>
              <w:pStyle w:val="StyleTableHeadBodyCalibriBackground1NotSmallcapsL"/>
              <w:rPr>
                <w:rFonts w:ascii="Arial" w:hAnsi="Arial" w:cs="Arial"/>
                <w:szCs w:val="22"/>
              </w:rPr>
            </w:pPr>
            <w:r w:rsidRPr="00952BFE">
              <w:rPr>
                <w:rFonts w:ascii="Arial" w:hAnsi="Arial" w:cs="Arial"/>
                <w:szCs w:val="22"/>
              </w:rPr>
              <w:t>response:</w:t>
            </w:r>
          </w:p>
        </w:tc>
      </w:tr>
      <w:tr w:rsidR="00825C32" w:rsidRPr="00952BFE" w14:paraId="53720A71" w14:textId="77777777" w:rsidTr="00717785">
        <w:trPr>
          <w:trHeight w:val="687"/>
        </w:trPr>
        <w:tc>
          <w:tcPr>
            <w:tcW w:w="9796" w:type="dxa"/>
            <w:shd w:val="clear" w:color="auto" w:fill="auto"/>
          </w:tcPr>
          <w:p w14:paraId="3B87068A" w14:textId="77777777" w:rsidR="00825C32" w:rsidRPr="00952BFE" w:rsidRDefault="00825C32" w:rsidP="00717785">
            <w:pPr>
              <w:pStyle w:val="Table"/>
              <w:rPr>
                <w:rFonts w:ascii="Arial" w:hAnsi="Arial" w:cs="Arial"/>
                <w:color w:val="365F91" w:themeColor="accent1" w:themeShade="BF"/>
              </w:rPr>
            </w:pPr>
          </w:p>
          <w:p w14:paraId="46129F32" w14:textId="77777777" w:rsidR="00825C32" w:rsidRPr="00952BFE" w:rsidRDefault="00825C32" w:rsidP="00717785">
            <w:pPr>
              <w:pStyle w:val="Table"/>
              <w:rPr>
                <w:rFonts w:ascii="Arial" w:hAnsi="Arial" w:cs="Arial"/>
              </w:rPr>
            </w:pPr>
          </w:p>
        </w:tc>
      </w:tr>
    </w:tbl>
    <w:p w14:paraId="5907839D" w14:textId="77777777" w:rsidR="00825C32" w:rsidRDefault="00825C32" w:rsidP="00825C32">
      <w:pPr>
        <w:ind w:left="720"/>
        <w:jc w:val="both"/>
        <w:rPr>
          <w:rFonts w:ascii="Arial" w:hAnsi="Arial" w:cs="Arial"/>
        </w:rPr>
      </w:pPr>
    </w:p>
    <w:p w14:paraId="57539332" w14:textId="77777777" w:rsidR="00825C32" w:rsidRDefault="00825C32" w:rsidP="00E647B7">
      <w:pPr>
        <w:ind w:left="720"/>
        <w:jc w:val="both"/>
        <w:rPr>
          <w:rFonts w:ascii="Arial" w:hAnsi="Arial" w:cs="Arial"/>
        </w:rPr>
      </w:pPr>
    </w:p>
    <w:p w14:paraId="3C42D0FD" w14:textId="77777777" w:rsidR="00825C32" w:rsidRDefault="00825C32" w:rsidP="00E647B7">
      <w:pPr>
        <w:ind w:left="720"/>
        <w:jc w:val="both"/>
        <w:rPr>
          <w:rFonts w:ascii="Arial" w:hAnsi="Arial" w:cs="Arial"/>
        </w:rPr>
      </w:pPr>
    </w:p>
    <w:p w14:paraId="02B1B1D5" w14:textId="3B78A2E5"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activities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274FCB87" w:rsidR="001B51B8" w:rsidRDefault="001B51B8" w:rsidP="00A00EC9">
      <w:pPr>
        <w:rPr>
          <w:rFonts w:ascii="Arial" w:hAnsi="Arial" w:cs="Arial"/>
        </w:rPr>
      </w:pPr>
    </w:p>
    <w:p w14:paraId="3B3FC01A" w14:textId="77777777" w:rsidR="00F623D7" w:rsidRDefault="00F623D7" w:rsidP="00A00EC9">
      <w:pPr>
        <w:rPr>
          <w:rFonts w:ascii="Arial" w:hAnsi="Arial" w:cs="Arial"/>
        </w:rPr>
      </w:pPr>
    </w:p>
    <w:p w14:paraId="521A2E01" w14:textId="53E238F5"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F508A4">
        <w:rPr>
          <w:rFonts w:ascii="Arial" w:hAnsi="Arial" w:cs="Arial"/>
          <w:sz w:val="22"/>
        </w:rPr>
        <w:t xml:space="preserve">Non- Emergency Patient Transport </w:t>
      </w:r>
      <w:r w:rsidRPr="001C1E29">
        <w:rPr>
          <w:rFonts w:ascii="Arial" w:hAnsi="Arial" w:cs="Arial"/>
          <w:sz w:val="22"/>
        </w:rPr>
        <w:t>to CCGs,</w:t>
      </w:r>
      <w:r w:rsidR="00F508A4">
        <w:rPr>
          <w:rFonts w:ascii="Arial" w:hAnsi="Arial" w:cs="Arial"/>
          <w:sz w:val="22"/>
        </w:rPr>
        <w:t xml:space="preserve"> NHS Community Providers</w:t>
      </w:r>
      <w:r w:rsidR="00E73285">
        <w:rPr>
          <w:rFonts w:ascii="Arial" w:hAnsi="Arial" w:cs="Arial"/>
          <w:sz w:val="22"/>
        </w:rPr>
        <w:t xml:space="preserve">, </w:t>
      </w:r>
      <w:r w:rsidR="00F508A4">
        <w:rPr>
          <w:rFonts w:ascii="Arial" w:hAnsi="Arial" w:cs="Arial"/>
          <w:sz w:val="22"/>
        </w:rPr>
        <w:t>NHS Hospitals</w:t>
      </w:r>
      <w:r w:rsidRPr="001C1E29">
        <w:rPr>
          <w:rFonts w:ascii="Arial" w:hAnsi="Arial" w:cs="Arial"/>
          <w:sz w:val="22"/>
        </w:rPr>
        <w:t xml:space="preserve"> </w:t>
      </w:r>
      <w:r w:rsidR="00E73285">
        <w:rPr>
          <w:rFonts w:ascii="Arial" w:hAnsi="Arial" w:cs="Arial"/>
          <w:sz w:val="22"/>
        </w:rPr>
        <w:t xml:space="preserve">or other public sector organisations, </w:t>
      </w:r>
      <w:r w:rsidRPr="001C1E29">
        <w:rPr>
          <w:rFonts w:ascii="Arial" w:hAnsi="Arial" w:cs="Arial"/>
          <w:sz w:val="22"/>
        </w:rPr>
        <w:t>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E554877" w:rsidR="00E35970" w:rsidRDefault="00E35970" w:rsidP="00E35970">
      <w:pPr>
        <w:ind w:firstLine="720"/>
        <w:rPr>
          <w:rFonts w:ascii="Arial" w:hAnsi="Arial" w:cs="Arial"/>
        </w:rPr>
      </w:pPr>
    </w:p>
    <w:p w14:paraId="28C9EC0D" w14:textId="77777777" w:rsidR="00F623D7" w:rsidRDefault="00F623D7" w:rsidP="00E35970">
      <w:pPr>
        <w:ind w:firstLine="720"/>
        <w:rPr>
          <w:rFonts w:ascii="Arial" w:hAnsi="Arial" w:cs="Arial"/>
        </w:rPr>
      </w:pPr>
    </w:p>
    <w:p w14:paraId="68B4F521" w14:textId="77777777" w:rsidR="002B2864" w:rsidRPr="00E73285" w:rsidRDefault="00A00EC9" w:rsidP="00825C32">
      <w:pPr>
        <w:pStyle w:val="ListParagraph"/>
        <w:numPr>
          <w:ilvl w:val="0"/>
          <w:numId w:val="16"/>
        </w:numPr>
        <w:rPr>
          <w:rFonts w:ascii="Arial" w:hAnsi="Arial" w:cs="Arial"/>
          <w:sz w:val="22"/>
        </w:rPr>
      </w:pPr>
      <w:r w:rsidRPr="00B85EDC">
        <w:rPr>
          <w:rFonts w:ascii="Arial" w:hAnsi="Arial" w:cs="Arial"/>
          <w:sz w:val="22"/>
        </w:rPr>
        <w:t xml:space="preserve">Do you have any helpful feedback and suggestions about the draft specification being shared with you? </w:t>
      </w:r>
    </w:p>
    <w:p w14:paraId="4F98427F" w14:textId="28AFFA61" w:rsidR="002B2864" w:rsidRPr="00E73285" w:rsidRDefault="002B2864" w:rsidP="002B2864">
      <w:pPr>
        <w:pStyle w:val="ListParagraph"/>
        <w:numPr>
          <w:ilvl w:val="0"/>
          <w:numId w:val="0"/>
        </w:numPr>
        <w:ind w:left="1080"/>
        <w:rPr>
          <w:rFonts w:ascii="Arial" w:hAnsi="Arial" w:cs="Arial"/>
          <w:sz w:val="22"/>
        </w:rPr>
      </w:pPr>
      <w:r w:rsidRPr="00825C32">
        <w:rPr>
          <w:rFonts w:ascii="Arial" w:hAnsi="Arial" w:cs="Arial"/>
          <w:sz w:val="22"/>
        </w:rPr>
        <w:t xml:space="preserve">We have also highlighted </w:t>
      </w:r>
      <w:r w:rsidR="008C6730" w:rsidRPr="00825C32">
        <w:rPr>
          <w:rFonts w:ascii="Arial" w:hAnsi="Arial" w:cs="Arial"/>
          <w:sz w:val="22"/>
        </w:rPr>
        <w:t>some areas</w:t>
      </w:r>
      <w:r w:rsidRPr="00825C32">
        <w:rPr>
          <w:rFonts w:ascii="Arial" w:hAnsi="Arial" w:cs="Arial"/>
          <w:sz w:val="22"/>
        </w:rPr>
        <w:t xml:space="preserve"> in yellow in the draft specification, where we would like you to give us an indication as to what would be realistic. </w:t>
      </w:r>
      <w:proofErr w:type="gramStart"/>
      <w:r w:rsidR="00E73285">
        <w:rPr>
          <w:rFonts w:ascii="Arial" w:hAnsi="Arial" w:cs="Arial"/>
          <w:sz w:val="22"/>
        </w:rPr>
        <w:t>e.g</w:t>
      </w:r>
      <w:proofErr w:type="gramEnd"/>
      <w:r w:rsidR="00E73285">
        <w:rPr>
          <w:rFonts w:ascii="Arial" w:hAnsi="Arial" w:cs="Arial"/>
          <w:sz w:val="22"/>
        </w:rPr>
        <w:t>.</w:t>
      </w:r>
      <w:r w:rsidRPr="00825C32">
        <w:rPr>
          <w:rFonts w:ascii="Arial" w:hAnsi="Arial" w:cs="Arial"/>
          <w:sz w:val="22"/>
        </w:rPr>
        <w:t xml:space="preserve"> </w:t>
      </w:r>
      <w:r w:rsidRPr="00E73285">
        <w:rPr>
          <w:rFonts w:ascii="Arial" w:hAnsi="Arial" w:cs="Arial"/>
          <w:i/>
          <w:sz w:val="22"/>
        </w:rPr>
        <w:t xml:space="preserve">Requests for transport will normally be made by </w:t>
      </w:r>
      <w:r w:rsidRPr="00E73285">
        <w:rPr>
          <w:rFonts w:ascii="Arial" w:hAnsi="Arial" w:cs="Arial"/>
          <w:i/>
          <w:sz w:val="22"/>
          <w:highlight w:val="yellow"/>
        </w:rPr>
        <w:t>[XX.00]</w:t>
      </w:r>
      <w:r w:rsidRPr="00E73285">
        <w:rPr>
          <w:rFonts w:ascii="Arial" w:hAnsi="Arial" w:cs="Arial"/>
          <w:i/>
          <w:sz w:val="22"/>
        </w:rPr>
        <w:t xml:space="preserve"> hours on the working day prior to travel.</w:t>
      </w:r>
      <w:r w:rsidRPr="00E73285">
        <w:rPr>
          <w:rFonts w:ascii="Arial" w:hAnsi="Arial" w:cs="Arial"/>
          <w:sz w:val="22"/>
        </w:rPr>
        <w:t xml:space="preserve">  </w:t>
      </w:r>
    </w:p>
    <w:p w14:paraId="721790E6" w14:textId="629E0D6F" w:rsidR="008C6730" w:rsidRDefault="00E73285" w:rsidP="002B2864">
      <w:pPr>
        <w:pStyle w:val="ListParagraph"/>
        <w:numPr>
          <w:ilvl w:val="0"/>
          <w:numId w:val="0"/>
        </w:numPr>
        <w:ind w:left="1080"/>
        <w:rPr>
          <w:rFonts w:ascii="Arial" w:hAnsi="Arial" w:cs="Arial"/>
          <w:sz w:val="22"/>
        </w:rPr>
      </w:pPr>
      <w:r>
        <w:rPr>
          <w:rFonts w:ascii="Arial" w:hAnsi="Arial" w:cs="Arial"/>
          <w:sz w:val="22"/>
        </w:rPr>
        <w:t>Additionally, if you are aware of some alternative service specification which you think the Commissioner should take note of, please provide a copy, highlighting any content of particular note.</w:t>
      </w:r>
    </w:p>
    <w:p w14:paraId="01D3F3C3" w14:textId="77777777" w:rsidR="00F623D7" w:rsidRPr="002B2864" w:rsidRDefault="00F623D7" w:rsidP="002B2864">
      <w:pPr>
        <w:pStyle w:val="ListParagraph"/>
        <w:numPr>
          <w:ilvl w:val="0"/>
          <w:numId w:val="0"/>
        </w:numPr>
        <w:ind w:left="1080"/>
        <w:rPr>
          <w:rFonts w:ascii="Arial" w:hAnsi="Arial" w:cs="Arial"/>
          <w:sz w:val="22"/>
        </w:rPr>
      </w:pPr>
    </w:p>
    <w:p w14:paraId="18EB0D0E" w14:textId="0E4BCC82" w:rsidR="00A00EC9" w:rsidRPr="00825C32" w:rsidRDefault="00A00EC9" w:rsidP="00825C32">
      <w:pPr>
        <w:ind w:left="360" w:hanging="360"/>
        <w:rPr>
          <w:rFonts w:ascii="Arial" w:hAnsi="Arial" w:cs="Arial"/>
        </w:rPr>
      </w:pP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2B7ACB44" w:rsidR="00A8186C" w:rsidRDefault="00A8186C" w:rsidP="00DE14FA">
      <w:pPr>
        <w:jc w:val="both"/>
        <w:rPr>
          <w:rFonts w:ascii="Arial" w:hAnsi="Arial" w:cs="Arial"/>
        </w:rPr>
      </w:pPr>
    </w:p>
    <w:p w14:paraId="20D4AEA5" w14:textId="77777777" w:rsidR="00F623D7" w:rsidRDefault="00F623D7" w:rsidP="00DE14FA">
      <w:pPr>
        <w:jc w:val="both"/>
        <w:rPr>
          <w:rFonts w:ascii="Arial" w:hAnsi="Arial" w:cs="Arial"/>
        </w:rPr>
      </w:pPr>
    </w:p>
    <w:p w14:paraId="28C37FB2" w14:textId="13E5B3CF"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We are keen to validate</w:t>
      </w:r>
      <w:r w:rsidR="00405357">
        <w:rPr>
          <w:rFonts w:ascii="Arial" w:hAnsi="Arial" w:cs="Arial"/>
          <w:sz w:val="22"/>
        </w:rPr>
        <w:t xml:space="preserve"> our assumptions around </w:t>
      </w:r>
      <w:r w:rsidRPr="001C1E29">
        <w:rPr>
          <w:rFonts w:ascii="Arial" w:hAnsi="Arial" w:cs="Arial"/>
          <w:sz w:val="22"/>
        </w:rPr>
        <w:t>costs and pricing (as found in the advert) before we invite bids (assuming we have a competition); would you be interested in assisting us with pertinent information?</w:t>
      </w:r>
      <w:r w:rsidR="00E73285">
        <w:rPr>
          <w:rFonts w:ascii="Arial" w:hAnsi="Arial" w:cs="Arial"/>
          <w:sz w:val="22"/>
        </w:rPr>
        <w:t xml:space="preserve"> This is likely to involve further follow-up engagement and sharing of demand and cost modelling.</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795AE1B4" w14:textId="0DE178E4" w:rsidR="00F623D7" w:rsidRDefault="00F623D7" w:rsidP="00E35970">
      <w:pPr>
        <w:ind w:left="720"/>
        <w:jc w:val="both"/>
        <w:rPr>
          <w:rFonts w:ascii="Arial" w:hAnsi="Arial" w:cs="Arial"/>
        </w:rPr>
      </w:pPr>
    </w:p>
    <w:p w14:paraId="1546EFE1" w14:textId="02F0C562" w:rsidR="00FC5E61" w:rsidRPr="001C1E29" w:rsidRDefault="00FB5BCF" w:rsidP="00B85EDC">
      <w:pPr>
        <w:pStyle w:val="ListParagraph"/>
        <w:numPr>
          <w:ilvl w:val="0"/>
          <w:numId w:val="16"/>
        </w:numPr>
        <w:rPr>
          <w:rFonts w:ascii="Arial" w:hAnsi="Arial" w:cs="Arial"/>
          <w:sz w:val="22"/>
        </w:rPr>
      </w:pPr>
      <w:r>
        <w:rPr>
          <w:rFonts w:ascii="Arial" w:hAnsi="Arial" w:cs="Arial"/>
          <w:sz w:val="22"/>
        </w:rPr>
        <w:t>Has your organisation been appointed to be a supplier of Non-Emergency Transport Services on any procurement framework</w:t>
      </w:r>
      <w:r w:rsidR="00A00EC9" w:rsidRPr="001C1E29">
        <w:rPr>
          <w:rFonts w:ascii="Arial" w:hAnsi="Arial" w:cs="Arial"/>
          <w:sz w:val="22"/>
        </w:rPr>
        <w:t xml:space="preserve"> that you feel would be appropriate for </w:t>
      </w:r>
      <w:r>
        <w:rPr>
          <w:rFonts w:ascii="Arial" w:hAnsi="Arial" w:cs="Arial"/>
          <w:sz w:val="22"/>
        </w:rPr>
        <w:t>the Commissioner to considering contracting with you, if this were to be considered beneficial to the Commissioner</w:t>
      </w:r>
      <w:r w:rsidR="00A00EC9"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Default="00FC5E61" w:rsidP="00E35970">
      <w:pPr>
        <w:ind w:left="720"/>
        <w:jc w:val="both"/>
        <w:rPr>
          <w:rFonts w:ascii="Arial" w:hAnsi="Arial" w:cs="Arial"/>
        </w:rPr>
      </w:pPr>
    </w:p>
    <w:p w14:paraId="72060A99" w14:textId="4881D84B" w:rsidR="004E3C4C" w:rsidRPr="00952BFE" w:rsidRDefault="004E3C4C" w:rsidP="00E35970">
      <w:pPr>
        <w:ind w:left="720"/>
        <w:jc w:val="both"/>
        <w:rPr>
          <w:rFonts w:ascii="Arial" w:hAnsi="Arial" w:cs="Arial"/>
        </w:rPr>
      </w:pPr>
    </w:p>
    <w:p w14:paraId="0A312EAC" w14:textId="7729246F" w:rsidR="00DE14FA" w:rsidRPr="00DE14FA" w:rsidRDefault="00FB5BCF" w:rsidP="00B85EDC">
      <w:pPr>
        <w:pStyle w:val="ListParagraph"/>
        <w:numPr>
          <w:ilvl w:val="0"/>
          <w:numId w:val="16"/>
        </w:numPr>
        <w:rPr>
          <w:rFonts w:ascii="Arial" w:hAnsi="Arial" w:cs="Arial"/>
          <w:sz w:val="22"/>
        </w:rPr>
      </w:pPr>
      <w:r>
        <w:rPr>
          <w:rFonts w:ascii="Arial" w:hAnsi="Arial" w:cs="Arial"/>
          <w:sz w:val="22"/>
        </w:rPr>
        <w:t xml:space="preserve">Are there any </w:t>
      </w:r>
      <w:r w:rsidR="000E5031" w:rsidRPr="001B51B8">
        <w:rPr>
          <w:rFonts w:ascii="Arial" w:hAnsi="Arial" w:cs="Arial"/>
          <w:sz w:val="22"/>
        </w:rPr>
        <w:t xml:space="preserve">key </w:t>
      </w:r>
      <w:r>
        <w:rPr>
          <w:rFonts w:ascii="Arial" w:hAnsi="Arial" w:cs="Arial"/>
          <w:sz w:val="22"/>
        </w:rPr>
        <w:t xml:space="preserve">mobilisation and/or </w:t>
      </w:r>
      <w:r w:rsidR="000E5031" w:rsidRPr="001B51B8">
        <w:rPr>
          <w:rFonts w:ascii="Arial" w:hAnsi="Arial" w:cs="Arial"/>
          <w:sz w:val="22"/>
        </w:rPr>
        <w:t>delivery challenges</w:t>
      </w:r>
      <w:r>
        <w:rPr>
          <w:rFonts w:ascii="Arial" w:hAnsi="Arial" w:cs="Arial"/>
          <w:sz w:val="22"/>
        </w:rPr>
        <w:t xml:space="preserve"> that might affect how you or other organisations successfully establish the Service that the Commissioner is intending to put into place? If so, please explain these and what you consider would be ways that these issues can best be addressed?</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1804AB7C" w:rsidR="0032596D" w:rsidRDefault="0032596D" w:rsidP="0032596D">
      <w:pPr>
        <w:ind w:left="720"/>
        <w:jc w:val="both"/>
        <w:rPr>
          <w:rFonts w:ascii="Arial" w:hAnsi="Arial" w:cs="Arial"/>
        </w:rPr>
      </w:pPr>
    </w:p>
    <w:p w14:paraId="06336CD9" w14:textId="77777777" w:rsidR="00F623D7" w:rsidRPr="00952BFE" w:rsidRDefault="00F623D7" w:rsidP="0032596D">
      <w:pPr>
        <w:ind w:left="720"/>
        <w:jc w:val="both"/>
        <w:rPr>
          <w:rFonts w:ascii="Arial" w:hAnsi="Arial" w:cs="Arial"/>
        </w:rPr>
      </w:pPr>
    </w:p>
    <w:p w14:paraId="3CF8966F" w14:textId="25620FC3" w:rsidR="0032596D" w:rsidRPr="0032596D" w:rsidRDefault="0032596D" w:rsidP="00B85EDC">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 xml:space="preserve">mobilise and implement the delivery </w:t>
      </w:r>
      <w:r w:rsidR="00405357">
        <w:rPr>
          <w:rFonts w:ascii="Arial" w:hAnsi="Arial" w:cs="Arial"/>
          <w:sz w:val="22"/>
        </w:rPr>
        <w:t xml:space="preserve">of this </w:t>
      </w:r>
      <w:r w:rsidR="00FB5BCF">
        <w:rPr>
          <w:rFonts w:ascii="Arial" w:hAnsi="Arial" w:cs="Arial"/>
          <w:sz w:val="22"/>
        </w:rPr>
        <w:t xml:space="preserve">Service </w:t>
      </w:r>
      <w:r w:rsidR="00364D71">
        <w:rPr>
          <w:rFonts w:ascii="Arial" w:hAnsi="Arial" w:cs="Arial"/>
          <w:sz w:val="22"/>
        </w:rPr>
        <w:t>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FB5BCF">
        <w:rPr>
          <w:rFonts w:ascii="Arial" w:hAnsi="Arial" w:cs="Arial"/>
          <w:sz w:val="22"/>
        </w:rPr>
        <w:t xml:space="preserve"> and explain the reasons for this, if there is additional information to your response to the previous question</w:t>
      </w:r>
      <w:r w:rsidR="00364D71">
        <w:rPr>
          <w:rFonts w:ascii="Arial" w:hAnsi="Arial" w:cs="Arial"/>
          <w:sz w:val="22"/>
        </w:rPr>
        <w:t>.</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9C81DBD" w14:textId="377396C7" w:rsidR="001F042B" w:rsidRPr="00952BFE" w:rsidRDefault="001F042B" w:rsidP="001C1E29">
      <w:pPr>
        <w:rPr>
          <w:rFonts w:ascii="Arial" w:hAnsi="Arial" w:cs="Arial"/>
        </w:rPr>
      </w:pPr>
    </w:p>
    <w:p w14:paraId="767D8291" w14:textId="51FB3901" w:rsidR="00505E59" w:rsidRPr="00405357" w:rsidRDefault="000E5031" w:rsidP="00B85EDC">
      <w:pPr>
        <w:pStyle w:val="ListParagraph"/>
        <w:numPr>
          <w:ilvl w:val="0"/>
          <w:numId w:val="16"/>
        </w:numPr>
        <w:rPr>
          <w:rFonts w:ascii="Arial" w:hAnsi="Arial" w:cs="Arial"/>
          <w:sz w:val="22"/>
        </w:rPr>
      </w:pPr>
      <w:bookmarkStart w:id="1" w:name="_Ref422298284"/>
      <w:r w:rsidRPr="001C1E29">
        <w:rPr>
          <w:rFonts w:ascii="Arial" w:hAnsi="Arial" w:cs="Arial"/>
          <w:sz w:val="22"/>
        </w:rPr>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th</w:t>
      </w:r>
      <w:r w:rsidR="004E7409" w:rsidRPr="001C1E29">
        <w:rPr>
          <w:rFonts w:ascii="Arial" w:hAnsi="Arial" w:cs="Arial"/>
          <w:sz w:val="22"/>
        </w:rPr>
        <w:t xml:space="preserve">e </w:t>
      </w:r>
      <w:r w:rsidR="00405357">
        <w:rPr>
          <w:rFonts w:ascii="Arial" w:hAnsi="Arial" w:cs="Arial"/>
          <w:sz w:val="22"/>
        </w:rPr>
        <w:t>solution</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492B7C6A" w:rsidR="00B15758" w:rsidRDefault="00B15758" w:rsidP="003E4CEC">
      <w:pPr>
        <w:spacing w:after="240" w:line="240" w:lineRule="auto"/>
        <w:jc w:val="both"/>
        <w:rPr>
          <w:rFonts w:ascii="Arial" w:hAnsi="Arial" w:cs="Arial"/>
          <w:color w:val="000000"/>
        </w:rPr>
      </w:pPr>
    </w:p>
    <w:p w14:paraId="2450C9B3" w14:textId="77777777" w:rsidR="00F623D7" w:rsidRPr="00952BFE" w:rsidRDefault="00F623D7"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9F8202F" w14:textId="6E77F298" w:rsidR="00405357" w:rsidRPr="00952BFE" w:rsidRDefault="00405357" w:rsidP="00AC5C8C">
      <w:pPr>
        <w:rPr>
          <w:rFonts w:ascii="Arial" w:hAnsi="Arial" w:cs="Arial"/>
        </w:rPr>
      </w:pPr>
    </w:p>
    <w:p w14:paraId="3692DFB4" w14:textId="4DF6F262"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 xml:space="preserve">NHS </w:t>
      </w:r>
      <w:r w:rsidR="003D4138">
        <w:rPr>
          <w:rFonts w:ascii="Arial" w:hAnsi="Arial" w:cs="Arial"/>
        </w:rPr>
        <w:t xml:space="preserve">Richmond </w:t>
      </w:r>
      <w:r w:rsidR="00405357">
        <w:rPr>
          <w:rFonts w:ascii="Arial" w:hAnsi="Arial" w:cs="Arial"/>
        </w:rPr>
        <w:t xml:space="preserve">&amp; </w:t>
      </w:r>
      <w:r w:rsidR="003D4138">
        <w:rPr>
          <w:rFonts w:ascii="Arial" w:hAnsi="Arial" w:cs="Arial"/>
        </w:rPr>
        <w:t xml:space="preserve">Kingston </w:t>
      </w:r>
      <w:r w:rsidR="001B51B8">
        <w:rPr>
          <w:rFonts w:ascii="Arial" w:hAnsi="Arial" w:cs="Arial"/>
        </w:rPr>
        <w:t>CCG</w:t>
      </w:r>
      <w:r w:rsidRPr="00952BFE">
        <w:rPr>
          <w:rFonts w:ascii="Arial" w:hAnsi="Arial" w:cs="Arial"/>
        </w:rPr>
        <w:t>.</w:t>
      </w:r>
    </w:p>
    <w:p w14:paraId="0BC3E5A9" w14:textId="7EA6E726" w:rsidR="00364D71" w:rsidRDefault="00364D71" w:rsidP="00952BFE">
      <w:pPr>
        <w:rPr>
          <w:rFonts w:ascii="Arial" w:hAnsi="Arial" w:cs="Arial"/>
          <w:b/>
        </w:rPr>
      </w:pPr>
      <w:r w:rsidRPr="00364D71">
        <w:rPr>
          <w:rFonts w:ascii="Arial" w:hAnsi="Arial" w:cs="Arial"/>
          <w:b/>
        </w:rPr>
        <w:t xml:space="preserve">Please help to return this questionnaire by no later </w:t>
      </w:r>
      <w:r w:rsidRPr="00825C32">
        <w:rPr>
          <w:rFonts w:ascii="Arial" w:hAnsi="Arial" w:cs="Arial"/>
          <w:b/>
          <w:highlight w:val="yellow"/>
        </w:rPr>
        <w:t xml:space="preserve">than </w:t>
      </w:r>
      <w:r w:rsidR="00B87AB7">
        <w:rPr>
          <w:rFonts w:ascii="Arial" w:hAnsi="Arial" w:cs="Arial"/>
          <w:b/>
          <w:highlight w:val="yellow"/>
        </w:rPr>
        <w:t>11</w:t>
      </w:r>
      <w:r w:rsidR="00F508A4" w:rsidRPr="00825C32">
        <w:rPr>
          <w:rFonts w:ascii="Arial" w:hAnsi="Arial" w:cs="Arial"/>
          <w:b/>
          <w:highlight w:val="yellow"/>
        </w:rPr>
        <w:t xml:space="preserve"> January </w:t>
      </w:r>
      <w:r w:rsidR="001C1E29" w:rsidRPr="00825C32">
        <w:rPr>
          <w:rFonts w:ascii="Arial" w:hAnsi="Arial" w:cs="Arial"/>
          <w:b/>
          <w:highlight w:val="yellow"/>
          <w:u w:val="single"/>
        </w:rPr>
        <w:t>201</w:t>
      </w:r>
      <w:r w:rsidR="00F508A4" w:rsidRPr="00825C32">
        <w:rPr>
          <w:rFonts w:ascii="Arial" w:hAnsi="Arial" w:cs="Arial"/>
          <w:b/>
          <w:highlight w:val="yellow"/>
          <w:u w:val="single"/>
        </w:rPr>
        <w:t>9</w:t>
      </w:r>
      <w:r w:rsidRPr="00364D71">
        <w:rPr>
          <w:rFonts w:ascii="Arial" w:hAnsi="Arial" w:cs="Arial"/>
          <w:b/>
        </w:rPr>
        <w:t xml:space="preserve"> to </w:t>
      </w:r>
      <w:r w:rsidR="00820FBD">
        <w:rPr>
          <w:rFonts w:ascii="Arial" w:hAnsi="Arial" w:cs="Arial"/>
          <w:b/>
        </w:rPr>
        <w:t>Christopher Waters</w:t>
      </w:r>
      <w:r w:rsidR="001C1E29">
        <w:rPr>
          <w:rFonts w:ascii="Arial" w:hAnsi="Arial" w:cs="Arial"/>
          <w:b/>
        </w:rPr>
        <w:t xml:space="preserve"> (</w:t>
      </w:r>
      <w:hyperlink r:id="rId12" w:history="1">
        <w:r w:rsidR="00820FBD" w:rsidRPr="004D215B">
          <w:rPr>
            <w:rStyle w:val="Hyperlink"/>
            <w:rFonts w:ascii="Arial" w:hAnsi="Arial" w:cs="Arial"/>
          </w:rPr>
          <w:t>christopher.waters@swlondon.nhs.net</w:t>
        </w:r>
      </w:hyperlink>
      <w:r w:rsidR="00820FBD">
        <w:rPr>
          <w:rFonts w:ascii="Arial" w:hAnsi="Arial" w:cs="Arial"/>
          <w:b/>
        </w:rPr>
        <w:t xml:space="preserve">) and </w:t>
      </w:r>
      <w:r w:rsidR="00B85EDC">
        <w:rPr>
          <w:rFonts w:ascii="Arial" w:hAnsi="Arial" w:cs="Arial"/>
          <w:b/>
        </w:rPr>
        <w:t xml:space="preserve">Phillip </w:t>
      </w:r>
      <w:proofErr w:type="spellStart"/>
      <w:r w:rsidR="001C1E29">
        <w:rPr>
          <w:rFonts w:ascii="Arial" w:hAnsi="Arial" w:cs="Arial"/>
          <w:b/>
        </w:rPr>
        <w:t>Gouldbourn</w:t>
      </w:r>
      <w:proofErr w:type="spellEnd"/>
      <w:r w:rsidR="001C1E29">
        <w:rPr>
          <w:rFonts w:ascii="Arial" w:hAnsi="Arial" w:cs="Arial"/>
          <w:b/>
        </w:rPr>
        <w:t xml:space="preserve"> (</w:t>
      </w:r>
      <w:hyperlink r:id="rId13" w:history="1">
        <w:r w:rsidR="001C1E29" w:rsidRPr="007375ED">
          <w:rPr>
            <w:rStyle w:val="Hyperlink"/>
            <w:rFonts w:ascii="Arial" w:hAnsi="Arial" w:cs="Arial"/>
            <w:b/>
          </w:rPr>
          <w:t>phil_gouldbourn@nhs.net</w:t>
        </w:r>
      </w:hyperlink>
      <w:r w:rsidR="001C1E29">
        <w:rPr>
          <w:rFonts w:ascii="Arial" w:hAnsi="Arial" w:cs="Arial"/>
          <w:b/>
        </w:rPr>
        <w:t>)</w:t>
      </w:r>
      <w:r w:rsidR="00825C32">
        <w:rPr>
          <w:rFonts w:ascii="Arial" w:hAnsi="Arial" w:cs="Arial"/>
          <w:b/>
        </w:rPr>
        <w:t>, ensuring that in the email Subject heading, you refer to “Non-Emergency PTS – Market Engagement Response”</w:t>
      </w:r>
    </w:p>
    <w:p w14:paraId="3449ED10" w14:textId="77777777" w:rsidR="001C1E29" w:rsidRDefault="001C1E29"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72213205" w:rsidR="004C4FFC" w:rsidRDefault="00D52929" w:rsidP="00952BFE">
      <w:pPr>
        <w:rPr>
          <w:rFonts w:ascii="Arial" w:hAnsi="Arial" w:cs="Arial"/>
          <w:i/>
        </w:rPr>
      </w:pPr>
      <w:r w:rsidRPr="00D52929">
        <w:rPr>
          <w:rFonts w:ascii="Arial" w:hAnsi="Arial" w:cs="Arial"/>
          <w:i/>
        </w:rPr>
        <w:lastRenderedPageBreak/>
        <w:t xml:space="preserve">Any responses provided will not be treated as commercially confidential and may be used by the Commissioning Authority in the final </w:t>
      </w:r>
      <w:r w:rsidR="00405357">
        <w:rPr>
          <w:rFonts w:ascii="Arial" w:hAnsi="Arial" w:cs="Arial"/>
          <w:i/>
        </w:rPr>
        <w:t>solution</w:t>
      </w:r>
      <w:r w:rsidRPr="00D52929">
        <w:rPr>
          <w:rFonts w:ascii="Arial" w:hAnsi="Arial" w:cs="Arial"/>
          <w:i/>
        </w:rPr>
        <w:t xml:space="preserv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F7B07" w14:textId="77777777" w:rsidR="00A50E4D" w:rsidRDefault="00A50E4D" w:rsidP="00F31342">
      <w:pPr>
        <w:spacing w:after="0" w:line="240" w:lineRule="auto"/>
      </w:pPr>
      <w:r>
        <w:separator/>
      </w:r>
    </w:p>
  </w:endnote>
  <w:endnote w:type="continuationSeparator" w:id="0">
    <w:p w14:paraId="58734A29" w14:textId="77777777" w:rsidR="00A50E4D" w:rsidRDefault="00A50E4D"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3E8F48D5"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87AB7">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87AB7">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4DDBE" w14:textId="77777777" w:rsidR="00A50E4D" w:rsidRDefault="00A50E4D" w:rsidP="00F31342">
      <w:pPr>
        <w:spacing w:after="0" w:line="240" w:lineRule="auto"/>
      </w:pPr>
      <w:r>
        <w:separator/>
      </w:r>
    </w:p>
  </w:footnote>
  <w:footnote w:type="continuationSeparator" w:id="0">
    <w:p w14:paraId="43CA75D9" w14:textId="77777777" w:rsidR="00A50E4D" w:rsidRDefault="00A50E4D"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50117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17"/>
  </w:num>
  <w:num w:numId="5">
    <w:abstractNumId w:val="8"/>
  </w:num>
  <w:num w:numId="6">
    <w:abstractNumId w:val="16"/>
  </w:num>
  <w:num w:numId="7">
    <w:abstractNumId w:val="13"/>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3394D"/>
    <w:rsid w:val="0023462A"/>
    <w:rsid w:val="00244D3C"/>
    <w:rsid w:val="0025242D"/>
    <w:rsid w:val="00254F8E"/>
    <w:rsid w:val="00260313"/>
    <w:rsid w:val="00273A62"/>
    <w:rsid w:val="00293FE8"/>
    <w:rsid w:val="002B2864"/>
    <w:rsid w:val="002B5B80"/>
    <w:rsid w:val="002B5C12"/>
    <w:rsid w:val="002B6450"/>
    <w:rsid w:val="0030490E"/>
    <w:rsid w:val="00304F92"/>
    <w:rsid w:val="00316F1F"/>
    <w:rsid w:val="0032596D"/>
    <w:rsid w:val="00327764"/>
    <w:rsid w:val="0033095F"/>
    <w:rsid w:val="003421D8"/>
    <w:rsid w:val="00345C4D"/>
    <w:rsid w:val="00364D71"/>
    <w:rsid w:val="00371313"/>
    <w:rsid w:val="00375AD1"/>
    <w:rsid w:val="0039426A"/>
    <w:rsid w:val="003D4138"/>
    <w:rsid w:val="003D789C"/>
    <w:rsid w:val="003E0A5A"/>
    <w:rsid w:val="003E3E16"/>
    <w:rsid w:val="003E4CEC"/>
    <w:rsid w:val="003E5117"/>
    <w:rsid w:val="003F0216"/>
    <w:rsid w:val="003F6074"/>
    <w:rsid w:val="004015DD"/>
    <w:rsid w:val="00401D30"/>
    <w:rsid w:val="00402285"/>
    <w:rsid w:val="00405357"/>
    <w:rsid w:val="00415DE2"/>
    <w:rsid w:val="004372E5"/>
    <w:rsid w:val="00437EF7"/>
    <w:rsid w:val="00450937"/>
    <w:rsid w:val="004B0473"/>
    <w:rsid w:val="004B4146"/>
    <w:rsid w:val="004C4FFC"/>
    <w:rsid w:val="004C5CAC"/>
    <w:rsid w:val="004D7E1B"/>
    <w:rsid w:val="004E3C4C"/>
    <w:rsid w:val="004E5033"/>
    <w:rsid w:val="004E7409"/>
    <w:rsid w:val="00501F43"/>
    <w:rsid w:val="005024A7"/>
    <w:rsid w:val="00505038"/>
    <w:rsid w:val="00505E59"/>
    <w:rsid w:val="005103C0"/>
    <w:rsid w:val="00526BD7"/>
    <w:rsid w:val="00571B9C"/>
    <w:rsid w:val="00580CCD"/>
    <w:rsid w:val="00586954"/>
    <w:rsid w:val="005869C8"/>
    <w:rsid w:val="005A2415"/>
    <w:rsid w:val="005B3A75"/>
    <w:rsid w:val="005B3FD7"/>
    <w:rsid w:val="005B73BF"/>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20FBD"/>
    <w:rsid w:val="00825C32"/>
    <w:rsid w:val="00873195"/>
    <w:rsid w:val="00883703"/>
    <w:rsid w:val="008B65D9"/>
    <w:rsid w:val="008C6730"/>
    <w:rsid w:val="008D4CCC"/>
    <w:rsid w:val="008E1509"/>
    <w:rsid w:val="008F5A2C"/>
    <w:rsid w:val="00931A3B"/>
    <w:rsid w:val="00946EAC"/>
    <w:rsid w:val="00952BFE"/>
    <w:rsid w:val="009647CE"/>
    <w:rsid w:val="009B2FBB"/>
    <w:rsid w:val="009C299E"/>
    <w:rsid w:val="009F205F"/>
    <w:rsid w:val="00A00EC9"/>
    <w:rsid w:val="00A266BF"/>
    <w:rsid w:val="00A30500"/>
    <w:rsid w:val="00A50E4D"/>
    <w:rsid w:val="00A57558"/>
    <w:rsid w:val="00A61CED"/>
    <w:rsid w:val="00A645D3"/>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85EDC"/>
    <w:rsid w:val="00B87AB7"/>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E2EDA"/>
    <w:rsid w:val="00CF0E6F"/>
    <w:rsid w:val="00CF4301"/>
    <w:rsid w:val="00D0190B"/>
    <w:rsid w:val="00D3693E"/>
    <w:rsid w:val="00D45ED5"/>
    <w:rsid w:val="00D52929"/>
    <w:rsid w:val="00D571FF"/>
    <w:rsid w:val="00D66002"/>
    <w:rsid w:val="00D67455"/>
    <w:rsid w:val="00D815C8"/>
    <w:rsid w:val="00D81866"/>
    <w:rsid w:val="00D96D67"/>
    <w:rsid w:val="00DC6260"/>
    <w:rsid w:val="00DC75E8"/>
    <w:rsid w:val="00DD216E"/>
    <w:rsid w:val="00DD51A0"/>
    <w:rsid w:val="00DE14FA"/>
    <w:rsid w:val="00DF0CAD"/>
    <w:rsid w:val="00E12465"/>
    <w:rsid w:val="00E35970"/>
    <w:rsid w:val="00E3796F"/>
    <w:rsid w:val="00E52F1B"/>
    <w:rsid w:val="00E61FC7"/>
    <w:rsid w:val="00E647B7"/>
    <w:rsid w:val="00E72682"/>
    <w:rsid w:val="00E73285"/>
    <w:rsid w:val="00E813BC"/>
    <w:rsid w:val="00EF7B53"/>
    <w:rsid w:val="00F15668"/>
    <w:rsid w:val="00F31342"/>
    <w:rsid w:val="00F33C19"/>
    <w:rsid w:val="00F33D93"/>
    <w:rsid w:val="00F41675"/>
    <w:rsid w:val="00F50878"/>
    <w:rsid w:val="00F508A4"/>
    <w:rsid w:val="00F623D7"/>
    <w:rsid w:val="00F63CAF"/>
    <w:rsid w:val="00F66685"/>
    <w:rsid w:val="00F80E9A"/>
    <w:rsid w:val="00F96B78"/>
    <w:rsid w:val="00FB5BCF"/>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il_gouldbourn@nhs.n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ristopher.waters@swlond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111F96-7193-4FDA-930E-37369141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2018-12-20T11:52:00Z</dcterms:created>
  <dcterms:modified xsi:type="dcterms:W3CDTF">2018-12-20T11:52:00Z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