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7784C" w14:textId="77777777" w:rsidR="00E9230C" w:rsidRPr="004E7B88" w:rsidRDefault="00E9230C" w:rsidP="00E9230C">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p>
    <w:p w14:paraId="53CEF61E" w14:textId="77777777" w:rsidR="00E9230C" w:rsidRPr="004E7B88" w:rsidRDefault="00E9230C" w:rsidP="00E9230C">
      <w:pPr>
        <w:rPr>
          <w:rFonts w:cs="Arial"/>
        </w:rPr>
      </w:pPr>
    </w:p>
    <w:p w14:paraId="45C4B623" w14:textId="77777777" w:rsidR="00E9230C" w:rsidRPr="004E7B88" w:rsidRDefault="00E9230C" w:rsidP="00E9230C">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14:paraId="268C435E" w14:textId="77777777" w:rsidR="00E9230C" w:rsidRPr="004E7B88" w:rsidRDefault="00E9230C" w:rsidP="00E9230C">
      <w:pPr>
        <w:rPr>
          <w:rFonts w:cs="Arial"/>
        </w:rPr>
      </w:pPr>
    </w:p>
    <w:p w14:paraId="6E014124" w14:textId="77777777" w:rsidR="00E9230C" w:rsidRPr="004E7B88" w:rsidRDefault="00E9230C" w:rsidP="00E9230C">
      <w:pPr>
        <w:rPr>
          <w:rFonts w:cs="Arial"/>
        </w:rPr>
      </w:pPr>
    </w:p>
    <w:p w14:paraId="412CF3AB" w14:textId="77777777" w:rsidR="00E9230C" w:rsidRDefault="00E9230C" w:rsidP="00E9230C">
      <w:pPr>
        <w:rPr>
          <w:rFonts w:cs="Arial"/>
        </w:rPr>
      </w:pPr>
    </w:p>
    <w:p w14:paraId="748CCF0B" w14:textId="77777777" w:rsidR="00E9230C" w:rsidRDefault="00E9230C" w:rsidP="00E9230C">
      <w:pPr>
        <w:rPr>
          <w:rFonts w:cs="Arial"/>
        </w:rPr>
      </w:pPr>
    </w:p>
    <w:p w14:paraId="58EFD6B9" w14:textId="77777777" w:rsidR="00E9230C" w:rsidRDefault="00E9230C" w:rsidP="00E9230C">
      <w:pPr>
        <w:rPr>
          <w:rFonts w:cs="Arial"/>
        </w:rPr>
      </w:pPr>
    </w:p>
    <w:p w14:paraId="040D6F9F" w14:textId="77777777" w:rsidR="00E9230C" w:rsidRPr="004E7B88" w:rsidRDefault="00E9230C" w:rsidP="00E9230C">
      <w:pPr>
        <w:rPr>
          <w:rFonts w:cs="Arial"/>
        </w:rPr>
      </w:pPr>
    </w:p>
    <w:p w14:paraId="127FD645" w14:textId="77777777" w:rsidR="00E9230C" w:rsidRDefault="00E9230C" w:rsidP="00E9230C">
      <w:pPr>
        <w:rPr>
          <w:rFonts w:cs="Arial"/>
        </w:rPr>
      </w:pPr>
    </w:p>
    <w:p w14:paraId="4D4BCEB0" w14:textId="77777777" w:rsidR="00E9230C" w:rsidRDefault="00E9230C" w:rsidP="00E9230C">
      <w:pPr>
        <w:jc w:val="center"/>
        <w:rPr>
          <w:rFonts w:cs="Arial"/>
        </w:rPr>
      </w:pPr>
      <w:r>
        <w:rPr>
          <w:noProof/>
        </w:rPr>
        <w:drawing>
          <wp:inline distT="0" distB="0" distL="0" distR="0" wp14:anchorId="77D6A91A" wp14:editId="53D27CD9">
            <wp:extent cx="1774190" cy="1491615"/>
            <wp:effectExtent l="0" t="0" r="0" b="0"/>
            <wp:docPr id="3" name="Picture 1" descr="DIO_5115_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663889D1-CF23-42D3-89B2-E3CFE6ADC5FE}"/>
                        </a:ext>
                      </a:extLst>
                    </a:blip>
                    <a:stretch>
                      <a:fillRect/>
                    </a:stretch>
                  </pic:blipFill>
                  <pic:spPr>
                    <a:xfrm>
                      <a:off x="0" y="0"/>
                      <a:ext cx="1774190" cy="1491615"/>
                    </a:xfrm>
                    <a:prstGeom prst="rect">
                      <a:avLst/>
                    </a:prstGeom>
                  </pic:spPr>
                </pic:pic>
              </a:graphicData>
            </a:graphic>
          </wp:inline>
        </w:drawing>
      </w:r>
    </w:p>
    <w:p w14:paraId="70450390" w14:textId="77777777" w:rsidR="00E9230C" w:rsidRPr="004E7B88" w:rsidRDefault="00E9230C" w:rsidP="00E9230C">
      <w:pPr>
        <w:rPr>
          <w:rFonts w:cs="Arial"/>
        </w:rPr>
      </w:pPr>
    </w:p>
    <w:p w14:paraId="22A68C0C" w14:textId="77777777" w:rsidR="00E9230C" w:rsidRPr="004E7B88" w:rsidRDefault="00E9230C" w:rsidP="00E9230C">
      <w:pPr>
        <w:rPr>
          <w:rFonts w:cs="Arial"/>
        </w:rPr>
      </w:pPr>
    </w:p>
    <w:p w14:paraId="6A576F04" w14:textId="77777777" w:rsidR="00E9230C" w:rsidRDefault="00E9230C" w:rsidP="00E9230C">
      <w:pPr>
        <w:rPr>
          <w:rFonts w:cs="Arial"/>
        </w:rPr>
      </w:pPr>
    </w:p>
    <w:p w14:paraId="374AD14F" w14:textId="77777777" w:rsidR="00E9230C" w:rsidRDefault="00E9230C" w:rsidP="00E9230C">
      <w:pPr>
        <w:rPr>
          <w:rFonts w:cs="Arial"/>
        </w:rPr>
      </w:pPr>
    </w:p>
    <w:p w14:paraId="4C4C89E8" w14:textId="77777777" w:rsidR="00E9230C" w:rsidRDefault="00E9230C" w:rsidP="00E9230C">
      <w:pPr>
        <w:rPr>
          <w:rFonts w:cs="Arial"/>
        </w:rPr>
      </w:pPr>
    </w:p>
    <w:p w14:paraId="2F536AB0" w14:textId="77777777" w:rsidR="00E9230C" w:rsidRPr="004E7B88" w:rsidRDefault="00E9230C" w:rsidP="00E9230C">
      <w:pPr>
        <w:rPr>
          <w:rFonts w:cs="Arial"/>
        </w:rPr>
      </w:pPr>
    </w:p>
    <w:p w14:paraId="2E30C0E0" w14:textId="41E2097B" w:rsidR="00E9230C" w:rsidRDefault="00E9230C" w:rsidP="00E9230C">
      <w:pPr>
        <w:jc w:val="center"/>
        <w:rPr>
          <w:rFonts w:cs="Arial"/>
          <w:b/>
          <w:sz w:val="56"/>
          <w:szCs w:val="32"/>
          <w:lang w:val="en-US"/>
        </w:rPr>
      </w:pPr>
      <w:r w:rsidRPr="00921A20">
        <w:rPr>
          <w:rFonts w:cs="Arial"/>
          <w:b/>
          <w:sz w:val="56"/>
          <w:szCs w:val="32"/>
          <w:lang w:val="en-US"/>
        </w:rPr>
        <w:t xml:space="preserve">BATUK </w:t>
      </w:r>
      <w:r w:rsidR="00C20AA2">
        <w:rPr>
          <w:rFonts w:cs="Arial"/>
          <w:b/>
          <w:sz w:val="56"/>
          <w:szCs w:val="32"/>
          <w:lang w:val="en-US"/>
        </w:rPr>
        <w:t>Core Maintenance</w:t>
      </w:r>
      <w:r w:rsidR="002D31E7">
        <w:rPr>
          <w:rFonts w:cs="Arial"/>
          <w:b/>
          <w:sz w:val="56"/>
          <w:szCs w:val="32"/>
          <w:lang w:val="en-US"/>
        </w:rPr>
        <w:t xml:space="preserve"> Contract</w:t>
      </w:r>
    </w:p>
    <w:p w14:paraId="7E95DEF4" w14:textId="22572772" w:rsidR="00C20AA2" w:rsidRPr="00C20AA2" w:rsidRDefault="00EA2AE5" w:rsidP="00E9230C">
      <w:pPr>
        <w:jc w:val="center"/>
        <w:rPr>
          <w:rFonts w:cs="Arial"/>
          <w:b/>
          <w:iCs/>
          <w:sz w:val="56"/>
          <w:szCs w:val="32"/>
          <w:lang w:val="en-US"/>
        </w:rPr>
      </w:pPr>
      <w:r>
        <w:rPr>
          <w:rFonts w:cs="Arial"/>
          <w:b/>
          <w:iCs/>
          <w:sz w:val="56"/>
          <w:szCs w:val="32"/>
          <w:lang w:val="en-US"/>
        </w:rPr>
        <w:t>Grounds Maintenance</w:t>
      </w:r>
    </w:p>
    <w:p w14:paraId="1F640A2C" w14:textId="77777777" w:rsidR="00E9230C" w:rsidRPr="00921A20" w:rsidRDefault="00E9230C" w:rsidP="00E9230C">
      <w:pPr>
        <w:rPr>
          <w:rFonts w:cs="Arial"/>
          <w:b/>
          <w:sz w:val="20"/>
          <w:szCs w:val="22"/>
          <w:lang w:val="en-US"/>
        </w:rPr>
      </w:pPr>
    </w:p>
    <w:p w14:paraId="5BE707AF" w14:textId="77777777" w:rsidR="00E9230C" w:rsidRPr="00921A20" w:rsidRDefault="00E9230C" w:rsidP="00E9230C">
      <w:pPr>
        <w:jc w:val="center"/>
        <w:rPr>
          <w:rFonts w:cs="Arial"/>
          <w:b/>
          <w:sz w:val="20"/>
          <w:szCs w:val="22"/>
          <w:lang w:val="en-US"/>
        </w:rPr>
      </w:pPr>
    </w:p>
    <w:p w14:paraId="491EAC46" w14:textId="6954708F" w:rsidR="00E9230C" w:rsidRPr="00921A20" w:rsidRDefault="00E9230C" w:rsidP="00E9230C">
      <w:pPr>
        <w:jc w:val="center"/>
        <w:rPr>
          <w:rFonts w:cs="Arial"/>
          <w:b/>
          <w:sz w:val="48"/>
          <w:szCs w:val="52"/>
          <w:lang w:val="en-US"/>
        </w:rPr>
      </w:pPr>
      <w:r w:rsidRPr="00921A20">
        <w:rPr>
          <w:rFonts w:cs="Arial"/>
          <w:b/>
          <w:sz w:val="48"/>
          <w:szCs w:val="52"/>
          <w:lang w:val="en-US"/>
        </w:rPr>
        <w:t>KEN/GE/</w:t>
      </w:r>
      <w:r w:rsidR="00EA2AE5">
        <w:rPr>
          <w:rFonts w:cs="Arial"/>
          <w:b/>
          <w:sz w:val="48"/>
          <w:szCs w:val="52"/>
          <w:lang w:val="en-US"/>
        </w:rPr>
        <w:t>2103</w:t>
      </w:r>
    </w:p>
    <w:p w14:paraId="7E7D9763" w14:textId="77777777" w:rsidR="00C20AA2" w:rsidRDefault="00C20AA2" w:rsidP="00E9230C">
      <w:pPr>
        <w:rPr>
          <w:rFonts w:cs="Arial"/>
          <w:b/>
          <w:lang w:val="en-US"/>
        </w:rPr>
      </w:pPr>
    </w:p>
    <w:p w14:paraId="483B6E18" w14:textId="77777777" w:rsidR="00C20AA2" w:rsidRDefault="00C20AA2" w:rsidP="00E9230C">
      <w:pPr>
        <w:rPr>
          <w:rFonts w:cs="Arial"/>
          <w:b/>
          <w:lang w:val="en-US"/>
        </w:rPr>
      </w:pPr>
    </w:p>
    <w:p w14:paraId="67977D2B" w14:textId="2AFB6EC7" w:rsidR="00E9230C" w:rsidRPr="004E7B88" w:rsidRDefault="00E9230C" w:rsidP="00E9230C">
      <w:pPr>
        <w:rPr>
          <w:rFonts w:cs="Arial"/>
          <w:b/>
          <w:lang w:val="en-US"/>
        </w:rPr>
      </w:pPr>
      <w:r>
        <w:rPr>
          <w:rFonts w:cs="Arial"/>
          <w:b/>
          <w:noProof/>
          <w:lang w:val="en-US"/>
        </w:rPr>
        <mc:AlternateContent>
          <mc:Choice Requires="wps">
            <w:drawing>
              <wp:anchor distT="0" distB="0" distL="114300" distR="114300" simplePos="0" relativeHeight="251658240" behindDoc="0" locked="0" layoutInCell="1" allowOverlap="1" wp14:anchorId="18E1D34C" wp14:editId="6E998F69">
                <wp:simplePos x="0" y="0"/>
                <wp:positionH relativeFrom="column">
                  <wp:posOffset>1666875</wp:posOffset>
                </wp:positionH>
                <wp:positionV relativeFrom="paragraph">
                  <wp:posOffset>160655</wp:posOffset>
                </wp:positionV>
                <wp:extent cx="3286125" cy="514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286125" cy="5143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053D76" id="Rectangle 1" o:spid="_x0000_s1026" style="position:absolute;margin-left:131.25pt;margin-top:12.65pt;width:258.7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" filled="f" strokecolor="black [3213]" strokeweight="1.5pt"/>
            </w:pict>
          </mc:Fallback>
        </mc:AlternateContent>
      </w:r>
    </w:p>
    <w:p w14:paraId="39A9D907" w14:textId="77777777" w:rsidR="00E9230C" w:rsidRPr="004E7B88" w:rsidRDefault="00E9230C" w:rsidP="00E9230C">
      <w:pPr>
        <w:rPr>
          <w:rFonts w:cs="Arial"/>
          <w:b/>
          <w:lang w:val="en-US"/>
        </w:rPr>
      </w:pPr>
    </w:p>
    <w:p w14:paraId="43F7A56E" w14:textId="367379EE" w:rsidR="00E9230C" w:rsidRPr="002C2CF5" w:rsidRDefault="000F6273" w:rsidP="00E9230C">
      <w:pPr>
        <w:jc w:val="center"/>
        <w:rPr>
          <w:rFonts w:cs="Arial"/>
          <w:b/>
          <w:sz w:val="28"/>
          <w:szCs w:val="32"/>
          <w:lang w:val="en-US"/>
        </w:rPr>
      </w:pPr>
      <w:r>
        <w:rPr>
          <w:rFonts w:cs="Arial"/>
          <w:b/>
          <w:sz w:val="28"/>
          <w:szCs w:val="32"/>
          <w:lang w:val="en-US"/>
        </w:rPr>
        <w:t>CONDITIONS OF CONTRACT</w:t>
      </w:r>
    </w:p>
    <w:p w14:paraId="0E92362B" w14:textId="77777777" w:rsidR="00E9230C" w:rsidRPr="004E7B88" w:rsidRDefault="00E9230C" w:rsidP="00E9230C">
      <w:pPr>
        <w:rPr>
          <w:rFonts w:cs="Arial"/>
          <w:b/>
          <w:lang w:val="en-US"/>
        </w:rPr>
      </w:pPr>
    </w:p>
    <w:p w14:paraId="1A34D4DC" w14:textId="77777777" w:rsidR="00E9230C" w:rsidRPr="004E7B88" w:rsidRDefault="00E9230C" w:rsidP="00E9230C">
      <w:pPr>
        <w:rPr>
          <w:rFonts w:cs="Arial"/>
          <w:b/>
          <w:lang w:val="en-US"/>
        </w:rPr>
      </w:pPr>
    </w:p>
    <w:p w14:paraId="6CA120EF" w14:textId="461F334D" w:rsidR="00672BD6" w:rsidRPr="004E7B88" w:rsidRDefault="00672BD6" w:rsidP="00672BD6">
      <w:pPr>
        <w:jc w:val="right"/>
        <w:rPr>
          <w:rFonts w:cs="Arial"/>
        </w:rPr>
      </w:pP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r w:rsidRPr="00FB2605">
        <w:rPr>
          <w:rFonts w:cs="Arial"/>
          <w:b/>
        </w:rPr>
        <w:tab/>
      </w:r>
    </w:p>
    <w:p w14:paraId="7C795E11" w14:textId="78F3890D" w:rsidR="00672BD6" w:rsidRDefault="00672BD6" w:rsidP="00672BD6">
      <w:pPr>
        <w:rPr>
          <w:rFonts w:cs="Arial"/>
        </w:rPr>
      </w:pPr>
    </w:p>
    <w:p w14:paraId="31DDA1D3" w14:textId="77777777" w:rsidR="000F6273" w:rsidRPr="004E7B88" w:rsidRDefault="000F6273" w:rsidP="00672BD6">
      <w:pPr>
        <w:rPr>
          <w:rFonts w:cs="Arial"/>
        </w:rPr>
      </w:pPr>
    </w:p>
    <w:p w14:paraId="63638F83" w14:textId="2D18E715" w:rsidR="000F6273" w:rsidRPr="000F6273" w:rsidRDefault="00672BD6" w:rsidP="00672BD6">
      <w:pPr>
        <w:rPr>
          <w:rFonts w:cs="Arial"/>
        </w:rPr>
      </w:pPr>
      <w:r w:rsidRPr="004E7B88">
        <w:rPr>
          <w:rFonts w:cs="Arial"/>
        </w:rPr>
        <w:tab/>
      </w:r>
      <w:r w:rsidRPr="004E7B88">
        <w:rPr>
          <w:rFonts w:cs="Arial"/>
        </w:rPr>
        <w:tab/>
      </w:r>
      <w:r w:rsidRPr="004E7B88">
        <w:rPr>
          <w:rFonts w:cs="Arial"/>
        </w:rPr>
        <w:tab/>
      </w:r>
      <w:r w:rsidRPr="004E7B88">
        <w:rPr>
          <w:rFonts w:cs="Arial"/>
        </w:rPr>
        <w:tab/>
      </w:r>
      <w:r w:rsidRPr="004E7B88">
        <w:rPr>
          <w:rFonts w:cs="Arial"/>
        </w:rPr>
        <w:tab/>
      </w:r>
      <w:r w:rsidRPr="004E7B88">
        <w:rPr>
          <w:rFonts w:cs="Arial"/>
        </w:rPr>
        <w:tab/>
      </w:r>
    </w:p>
    <w:p w14:paraId="33D36255" w14:textId="77777777" w:rsidR="00672BD6" w:rsidRPr="004E7B88" w:rsidRDefault="00672BD6" w:rsidP="00672BD6">
      <w:pPr>
        <w:rPr>
          <w:rFonts w:cs="Arial"/>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672BD6" w:rsidRPr="004E7B88" w14:paraId="5B63A6D1" w14:textId="77777777" w:rsidTr="3F51494B">
        <w:trPr>
          <w:trHeight w:val="1925"/>
          <w:jc w:val="center"/>
        </w:trPr>
        <w:tc>
          <w:tcPr>
            <w:tcW w:w="4643" w:type="dxa"/>
            <w:shd w:val="clear" w:color="auto" w:fill="auto"/>
          </w:tcPr>
          <w:p w14:paraId="4F702F38" w14:textId="77777777" w:rsidR="00F43774" w:rsidRPr="00AB7DFC" w:rsidRDefault="00F43774" w:rsidP="00F43774">
            <w:pPr>
              <w:rPr>
                <w:rFonts w:cs="Arial"/>
                <w:b/>
                <w:bCs/>
                <w:sz w:val="24"/>
                <w:lang w:val="en-US"/>
              </w:rPr>
            </w:pPr>
            <w:r w:rsidRPr="00AB7DFC">
              <w:rPr>
                <w:rFonts w:cs="Arial"/>
                <w:b/>
                <w:bCs/>
                <w:sz w:val="24"/>
                <w:lang w:val="en-US"/>
              </w:rPr>
              <w:t>Between the Secretary of State for Defence of the United Kingdom of Great Britain and Northern Ireland</w:t>
            </w:r>
          </w:p>
          <w:p w14:paraId="1DD0571B" w14:textId="77777777" w:rsidR="00F43774" w:rsidRPr="00AB7DFC" w:rsidRDefault="00F43774" w:rsidP="00F43774">
            <w:pPr>
              <w:rPr>
                <w:rFonts w:cs="Arial"/>
                <w:b/>
                <w:sz w:val="24"/>
                <w:lang w:val="en-US"/>
              </w:rPr>
            </w:pPr>
          </w:p>
          <w:p w14:paraId="5CAA5F87" w14:textId="77777777" w:rsidR="00F43774" w:rsidRPr="00AB7DFC" w:rsidRDefault="00F43774" w:rsidP="00F43774">
            <w:pPr>
              <w:rPr>
                <w:rFonts w:cs="Arial"/>
                <w:b/>
                <w:bCs/>
                <w:sz w:val="24"/>
                <w:lang w:val="en-US"/>
              </w:rPr>
            </w:pPr>
            <w:r w:rsidRPr="00AB7DFC">
              <w:rPr>
                <w:rFonts w:cs="Arial"/>
                <w:b/>
                <w:bCs/>
                <w:sz w:val="24"/>
                <w:lang w:val="en-US"/>
              </w:rPr>
              <w:t xml:space="preserve">Team Name and address: </w:t>
            </w:r>
          </w:p>
          <w:p w14:paraId="0F1FAB24" w14:textId="77777777" w:rsidR="00F43774" w:rsidRPr="00AB7DFC" w:rsidRDefault="00F43774" w:rsidP="00F43774">
            <w:pPr>
              <w:pStyle w:val="BodyText2"/>
              <w:spacing w:after="0" w:line="240" w:lineRule="auto"/>
              <w:rPr>
                <w:rFonts w:cs="Arial"/>
                <w:i/>
                <w:sz w:val="24"/>
              </w:rPr>
            </w:pPr>
          </w:p>
          <w:p w14:paraId="4CF54989" w14:textId="77777777" w:rsidR="00F43774" w:rsidRPr="00AB7DFC" w:rsidRDefault="00F43774" w:rsidP="00F43774">
            <w:pPr>
              <w:widowControl/>
              <w:autoSpaceDE w:val="0"/>
              <w:autoSpaceDN w:val="0"/>
              <w:adjustRightInd w:val="0"/>
              <w:rPr>
                <w:rFonts w:cs="Arial"/>
                <w:b/>
                <w:bCs/>
                <w:sz w:val="24"/>
              </w:rPr>
            </w:pPr>
            <w:r w:rsidRPr="00AB7DFC">
              <w:rPr>
                <w:rFonts w:cs="Arial"/>
                <w:b/>
                <w:bCs/>
                <w:sz w:val="24"/>
              </w:rPr>
              <w:t xml:space="preserve">Works Contracts Officer </w:t>
            </w:r>
          </w:p>
          <w:p w14:paraId="7912F537" w14:textId="77777777" w:rsidR="00F43774" w:rsidRPr="00AB7DFC" w:rsidRDefault="00F43774" w:rsidP="00F43774">
            <w:pPr>
              <w:widowControl/>
              <w:autoSpaceDE w:val="0"/>
              <w:autoSpaceDN w:val="0"/>
              <w:adjustRightInd w:val="0"/>
              <w:rPr>
                <w:rFonts w:cs="Arial"/>
                <w:b/>
                <w:bCs/>
                <w:sz w:val="23"/>
                <w:szCs w:val="23"/>
              </w:rPr>
            </w:pPr>
            <w:r w:rsidRPr="00AB7DFC">
              <w:rPr>
                <w:rFonts w:cs="Arial"/>
                <w:b/>
                <w:bCs/>
                <w:sz w:val="23"/>
                <w:szCs w:val="23"/>
              </w:rPr>
              <w:t xml:space="preserve">DIO RD </w:t>
            </w:r>
            <w:proofErr w:type="spellStart"/>
            <w:r w:rsidRPr="00AB7DFC">
              <w:rPr>
                <w:rFonts w:cs="Arial"/>
                <w:b/>
                <w:bCs/>
                <w:sz w:val="23"/>
                <w:szCs w:val="23"/>
              </w:rPr>
              <w:t>Trg</w:t>
            </w:r>
            <w:proofErr w:type="spellEnd"/>
            <w:r w:rsidRPr="00AB7DFC">
              <w:rPr>
                <w:rFonts w:cs="Arial"/>
                <w:b/>
                <w:bCs/>
                <w:sz w:val="23"/>
                <w:szCs w:val="23"/>
              </w:rPr>
              <w:t xml:space="preserve"> BATUK </w:t>
            </w:r>
          </w:p>
          <w:p w14:paraId="67564720" w14:textId="77777777" w:rsidR="00F43774" w:rsidRPr="00AB7DFC" w:rsidRDefault="00F43774" w:rsidP="00F43774">
            <w:pPr>
              <w:widowControl/>
              <w:autoSpaceDE w:val="0"/>
              <w:autoSpaceDN w:val="0"/>
              <w:adjustRightInd w:val="0"/>
              <w:rPr>
                <w:rFonts w:cs="Arial"/>
                <w:b/>
                <w:bCs/>
                <w:sz w:val="23"/>
                <w:szCs w:val="23"/>
              </w:rPr>
            </w:pPr>
            <w:proofErr w:type="spellStart"/>
            <w:r w:rsidRPr="00AB7DFC">
              <w:rPr>
                <w:rFonts w:cs="Arial"/>
                <w:b/>
                <w:bCs/>
                <w:sz w:val="23"/>
                <w:szCs w:val="23"/>
              </w:rPr>
              <w:t>Kifaru</w:t>
            </w:r>
            <w:proofErr w:type="spellEnd"/>
            <w:r w:rsidRPr="00AB7DFC">
              <w:rPr>
                <w:rFonts w:cs="Arial"/>
                <w:b/>
                <w:bCs/>
                <w:sz w:val="23"/>
                <w:szCs w:val="23"/>
              </w:rPr>
              <w:t xml:space="preserve"> Camp, Nairobi </w:t>
            </w:r>
          </w:p>
          <w:p w14:paraId="73F3721C" w14:textId="1C78D4B2" w:rsidR="00F43774" w:rsidRPr="00AB7DFC" w:rsidRDefault="00F43774" w:rsidP="00F43774">
            <w:pPr>
              <w:rPr>
                <w:b/>
                <w:bCs/>
                <w:sz w:val="20"/>
                <w:szCs w:val="20"/>
              </w:rPr>
            </w:pPr>
            <w:r w:rsidRPr="00AB7DFC">
              <w:rPr>
                <w:rFonts w:cs="Arial"/>
                <w:b/>
                <w:bCs/>
                <w:sz w:val="23"/>
                <w:szCs w:val="23"/>
              </w:rPr>
              <w:t xml:space="preserve">BFPO </w:t>
            </w:r>
            <w:r w:rsidR="009A10C4" w:rsidRPr="00AB7DFC">
              <w:rPr>
                <w:rFonts w:cs="Arial"/>
                <w:b/>
                <w:bCs/>
                <w:sz w:val="23"/>
                <w:szCs w:val="23"/>
              </w:rPr>
              <w:t>68</w:t>
            </w:r>
            <w:r w:rsidRPr="00AB7DFC">
              <w:rPr>
                <w:rFonts w:cs="Arial"/>
                <w:b/>
                <w:bCs/>
                <w:sz w:val="23"/>
                <w:szCs w:val="23"/>
              </w:rPr>
              <w:t xml:space="preserve">0 </w:t>
            </w:r>
          </w:p>
          <w:p w14:paraId="5D6D940E" w14:textId="77777777" w:rsidR="00672BD6" w:rsidRPr="004E7B88" w:rsidRDefault="00672BD6" w:rsidP="00672BD6">
            <w:pPr>
              <w:rPr>
                <w:rFonts w:cs="Arial"/>
                <w:b/>
                <w:lang w:val="en-US"/>
              </w:rPr>
            </w:pPr>
          </w:p>
        </w:tc>
        <w:tc>
          <w:tcPr>
            <w:tcW w:w="4644" w:type="dxa"/>
            <w:shd w:val="clear" w:color="auto" w:fill="auto"/>
          </w:tcPr>
          <w:p w14:paraId="4FD5CEE7" w14:textId="77777777" w:rsidR="00F43774" w:rsidRPr="00AB7DFC" w:rsidRDefault="00F43774" w:rsidP="00F43774">
            <w:pPr>
              <w:rPr>
                <w:rFonts w:cs="Arial"/>
                <w:b/>
                <w:bCs/>
                <w:sz w:val="24"/>
                <w:lang w:val="en-US"/>
              </w:rPr>
            </w:pPr>
            <w:r w:rsidRPr="00AB7DFC">
              <w:rPr>
                <w:rFonts w:cs="Arial"/>
                <w:b/>
                <w:bCs/>
                <w:sz w:val="24"/>
                <w:lang w:val="en-US"/>
              </w:rPr>
              <w:t>And</w:t>
            </w:r>
          </w:p>
          <w:p w14:paraId="586F4A62" w14:textId="77777777" w:rsidR="00F43774" w:rsidRPr="00AB7DFC" w:rsidRDefault="00F43774" w:rsidP="00F43774">
            <w:pPr>
              <w:rPr>
                <w:rFonts w:cs="Arial"/>
                <w:b/>
                <w:sz w:val="24"/>
                <w:lang w:val="en-US"/>
              </w:rPr>
            </w:pPr>
          </w:p>
          <w:p w14:paraId="09F78887" w14:textId="77777777" w:rsidR="009A10C4" w:rsidRPr="00AB7DFC" w:rsidRDefault="00F43774" w:rsidP="009A10C4">
            <w:pPr>
              <w:rPr>
                <w:rFonts w:cs="Arial"/>
                <w:b/>
                <w:bCs/>
                <w:sz w:val="24"/>
              </w:rPr>
            </w:pPr>
            <w:r w:rsidRPr="00AB7DFC">
              <w:rPr>
                <w:rFonts w:cs="Arial"/>
                <w:b/>
                <w:sz w:val="24"/>
                <w:lang w:val="en-US"/>
              </w:rPr>
              <w:br/>
            </w:r>
            <w:r w:rsidRPr="00AB7DFC">
              <w:rPr>
                <w:rFonts w:cs="Arial"/>
                <w:b/>
                <w:sz w:val="24"/>
                <w:lang w:val="en-US"/>
              </w:rPr>
              <w:br/>
            </w:r>
            <w:r w:rsidR="009A10C4" w:rsidRPr="00AB7DFC">
              <w:rPr>
                <w:rFonts w:cs="Arial"/>
                <w:b/>
                <w:bCs/>
                <w:sz w:val="24"/>
              </w:rPr>
              <w:t xml:space="preserve">Abode Glow Clean Care Ltd. </w:t>
            </w:r>
          </w:p>
          <w:p w14:paraId="783D5BC3" w14:textId="77777777" w:rsidR="009A10C4" w:rsidRPr="00AB7DFC" w:rsidRDefault="009A10C4" w:rsidP="009A10C4">
            <w:pPr>
              <w:rPr>
                <w:rFonts w:cs="Arial"/>
                <w:b/>
                <w:bCs/>
                <w:sz w:val="24"/>
              </w:rPr>
            </w:pPr>
            <w:r w:rsidRPr="00AB7DFC">
              <w:rPr>
                <w:rFonts w:cs="Arial"/>
                <w:b/>
                <w:bCs/>
                <w:sz w:val="24"/>
              </w:rPr>
              <w:t>P.O BOX 17827-00100</w:t>
            </w:r>
          </w:p>
          <w:p w14:paraId="64F634EF" w14:textId="77777777" w:rsidR="009A10C4" w:rsidRPr="00AB7DFC" w:rsidRDefault="009A10C4" w:rsidP="009A10C4">
            <w:pPr>
              <w:rPr>
                <w:rFonts w:cs="Arial"/>
                <w:b/>
                <w:bCs/>
                <w:sz w:val="24"/>
              </w:rPr>
            </w:pPr>
            <w:r w:rsidRPr="00AB7DFC">
              <w:rPr>
                <w:rFonts w:cs="Arial"/>
                <w:b/>
                <w:bCs/>
                <w:sz w:val="24"/>
              </w:rPr>
              <w:t xml:space="preserve">Nairobi </w:t>
            </w:r>
          </w:p>
          <w:p w14:paraId="3A75FC7A" w14:textId="0D74C265" w:rsidR="00672BD6" w:rsidRPr="004E7B88" w:rsidRDefault="009A10C4" w:rsidP="009A10C4">
            <w:pPr>
              <w:rPr>
                <w:rFonts w:cs="Arial"/>
                <w:b/>
                <w:lang w:val="en-US"/>
              </w:rPr>
            </w:pPr>
            <w:r w:rsidRPr="00AB7DFC">
              <w:rPr>
                <w:rFonts w:cs="Arial"/>
                <w:b/>
                <w:bCs/>
                <w:sz w:val="24"/>
              </w:rPr>
              <w:t>Kenya</w:t>
            </w:r>
            <w:r w:rsidRPr="009A10C4">
              <w:rPr>
                <w:rFonts w:cs="Arial"/>
                <w:b/>
                <w:bCs/>
                <w:lang w:val="en-US"/>
              </w:rPr>
              <w:t xml:space="preserve"> </w:t>
            </w:r>
          </w:p>
        </w:tc>
      </w:tr>
    </w:tbl>
    <w:p w14:paraId="5C1DC0B2" w14:textId="325A3D15" w:rsidR="000F6273" w:rsidRDefault="000F6273">
      <w:pPr>
        <w:rPr>
          <w:rFonts w:cs="Arial"/>
        </w:rPr>
      </w:pPr>
    </w:p>
    <w:p w14:paraId="4AE61D01" w14:textId="77777777" w:rsidR="000F6273" w:rsidRPr="004E7B88" w:rsidRDefault="000F6273">
      <w:pPr>
        <w:rPr>
          <w:rFonts w:cs="Arial"/>
        </w:rPr>
      </w:pPr>
    </w:p>
    <w:p w14:paraId="7FD58B01" w14:textId="79F9C3E6" w:rsidR="004A357D" w:rsidRPr="005255F7" w:rsidRDefault="008F4068" w:rsidP="005255F7">
      <w:pPr>
        <w:widowControl/>
        <w:spacing w:after="200" w:line="276" w:lineRule="auto"/>
        <w:jc w:val="center"/>
        <w:rPr>
          <w:rFonts w:cs="Arial"/>
          <w:b/>
          <w:bCs/>
        </w:rPr>
      </w:pPr>
      <w:r w:rsidRPr="0093215B">
        <w:rPr>
          <w:rFonts w:cs="Arial"/>
          <w:b/>
          <w:bCs/>
        </w:rPr>
        <w:t>Table of Contents</w:t>
      </w:r>
    </w:p>
    <w:p w14:paraId="3E42B022" w14:textId="11FCC4CC" w:rsidR="002E2EF0" w:rsidRPr="00250865" w:rsidRDefault="004A357D" w:rsidP="008A1C71">
      <w:pPr>
        <w:pStyle w:val="TOC1"/>
        <w:rPr>
          <w:noProof/>
        </w:rPr>
      </w:pPr>
      <w:r w:rsidRPr="00F326B2">
        <w:fldChar w:fldCharType="begin"/>
      </w:r>
      <w:r w:rsidRPr="00F326B2">
        <w:instrText xml:space="preserve"> TOC \o "1-3" \h \z \u </w:instrText>
      </w:r>
      <w:r w:rsidRPr="00F326B2">
        <w:fldChar w:fldCharType="separate"/>
      </w:r>
      <w:hyperlink w:anchor="_Toc473793287" w:history="1">
        <w:r w:rsidR="002E2EF0" w:rsidRPr="00F326B2">
          <w:rPr>
            <w:rStyle w:val="Hyperlink"/>
            <w:rFonts w:cs="Arial"/>
            <w:noProof/>
            <w:sz w:val="20"/>
            <w:szCs w:val="20"/>
          </w:rPr>
          <w:t>General Conditions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_Toc473793287 \h </w:instrText>
        </w:r>
        <w:r w:rsidR="002E2EF0" w:rsidRPr="00F326B2">
          <w:rPr>
            <w:noProof/>
            <w:webHidden/>
          </w:rPr>
        </w:r>
        <w:r w:rsidR="002E2EF0" w:rsidRPr="00F326B2">
          <w:rPr>
            <w:noProof/>
            <w:webHidden/>
          </w:rPr>
          <w:fldChar w:fldCharType="separate"/>
        </w:r>
        <w:r w:rsidR="00FB268F">
          <w:rPr>
            <w:noProof/>
            <w:webHidden/>
          </w:rPr>
          <w:t>3</w:t>
        </w:r>
        <w:r w:rsidR="002E2EF0" w:rsidRPr="00F326B2">
          <w:rPr>
            <w:noProof/>
            <w:webHidden/>
          </w:rPr>
          <w:fldChar w:fldCharType="end"/>
        </w:r>
      </w:hyperlink>
    </w:p>
    <w:p w14:paraId="1F6BCB1D" w14:textId="3F3EBC57" w:rsidR="002E2EF0" w:rsidRPr="00250865" w:rsidRDefault="00427119" w:rsidP="00A858FD">
      <w:pPr>
        <w:pStyle w:val="TOC2"/>
        <w:rPr>
          <w:noProof/>
        </w:rPr>
      </w:pPr>
      <w:hyperlink w:anchor="_Toc473793288" w:history="1">
        <w:r w:rsidR="002E2EF0" w:rsidRPr="00F326B2">
          <w:rPr>
            <w:rStyle w:val="Hyperlink"/>
            <w:rFonts w:cs="Arial"/>
            <w:b/>
            <w:bCs/>
            <w:noProof/>
            <w:sz w:val="20"/>
            <w:szCs w:val="20"/>
          </w:rPr>
          <w:t>1.</w:t>
        </w:r>
        <w:r w:rsidR="002E2EF0" w:rsidRPr="00250865">
          <w:rPr>
            <w:noProof/>
          </w:rPr>
          <w:tab/>
        </w:r>
        <w:r w:rsidR="002E2EF0" w:rsidRPr="00F326B2">
          <w:rPr>
            <w:rStyle w:val="Hyperlink"/>
            <w:rFonts w:cs="Arial"/>
            <w:b/>
            <w:bCs/>
            <w:noProof/>
            <w:sz w:val="20"/>
            <w:szCs w:val="20"/>
          </w:rPr>
          <w:t>General</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_Toc473793288 \h </w:instrText>
        </w:r>
        <w:r w:rsidR="002E2EF0" w:rsidRPr="00F326B2">
          <w:rPr>
            <w:noProof/>
            <w:webHidden/>
          </w:rPr>
        </w:r>
        <w:r w:rsidR="002E2EF0" w:rsidRPr="00F326B2">
          <w:rPr>
            <w:noProof/>
            <w:webHidden/>
          </w:rPr>
          <w:fldChar w:fldCharType="separate"/>
        </w:r>
        <w:r w:rsidR="00FB268F">
          <w:rPr>
            <w:noProof/>
            <w:webHidden/>
          </w:rPr>
          <w:t>3</w:t>
        </w:r>
        <w:r w:rsidR="002E2EF0" w:rsidRPr="00F326B2">
          <w:rPr>
            <w:noProof/>
            <w:webHidden/>
          </w:rPr>
          <w:fldChar w:fldCharType="end"/>
        </w:r>
      </w:hyperlink>
    </w:p>
    <w:p w14:paraId="055BEB4F" w14:textId="1324C261" w:rsidR="002E2EF0" w:rsidRPr="00250865" w:rsidRDefault="00427119" w:rsidP="00A858FD">
      <w:pPr>
        <w:pStyle w:val="TOC2"/>
        <w:rPr>
          <w:noProof/>
        </w:rPr>
      </w:pPr>
      <w:hyperlink w:anchor="_Toc473793289" w:history="1">
        <w:r w:rsidR="002E2EF0" w:rsidRPr="00F326B2">
          <w:rPr>
            <w:rStyle w:val="Hyperlink"/>
            <w:rFonts w:cs="Arial"/>
            <w:b/>
            <w:noProof/>
            <w:sz w:val="20"/>
            <w:szCs w:val="20"/>
          </w:rPr>
          <w:t>2.</w:t>
        </w:r>
        <w:r w:rsidR="002E2EF0" w:rsidRPr="00250865">
          <w:rPr>
            <w:noProof/>
          </w:rPr>
          <w:tab/>
        </w:r>
        <w:r w:rsidR="002E2EF0" w:rsidRPr="00F326B2">
          <w:rPr>
            <w:rStyle w:val="Hyperlink"/>
            <w:rFonts w:cs="Arial"/>
            <w:b/>
            <w:iCs/>
            <w:noProof/>
            <w:sz w:val="20"/>
            <w:szCs w:val="20"/>
          </w:rPr>
          <w:t>Duration of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_Toc473793289 \h </w:instrText>
        </w:r>
        <w:r w:rsidR="002E2EF0" w:rsidRPr="00F326B2">
          <w:rPr>
            <w:noProof/>
            <w:webHidden/>
          </w:rPr>
        </w:r>
        <w:r w:rsidR="002E2EF0" w:rsidRPr="00F326B2">
          <w:rPr>
            <w:noProof/>
            <w:webHidden/>
          </w:rPr>
          <w:fldChar w:fldCharType="separate"/>
        </w:r>
        <w:r w:rsidR="00FB268F">
          <w:rPr>
            <w:noProof/>
            <w:webHidden/>
          </w:rPr>
          <w:t>3</w:t>
        </w:r>
        <w:r w:rsidR="002E2EF0" w:rsidRPr="00F326B2">
          <w:rPr>
            <w:noProof/>
            <w:webHidden/>
          </w:rPr>
          <w:fldChar w:fldCharType="end"/>
        </w:r>
      </w:hyperlink>
    </w:p>
    <w:p w14:paraId="325EEC06" w14:textId="098DD894" w:rsidR="002E2EF0" w:rsidRPr="00250865" w:rsidRDefault="00427119" w:rsidP="00A858FD">
      <w:pPr>
        <w:pStyle w:val="TOC2"/>
        <w:rPr>
          <w:noProof/>
        </w:rPr>
      </w:pPr>
      <w:hyperlink w:anchor="_Toc473793290" w:history="1">
        <w:r w:rsidR="002E2EF0" w:rsidRPr="00F326B2">
          <w:rPr>
            <w:rStyle w:val="Hyperlink"/>
            <w:rFonts w:cs="Arial"/>
            <w:b/>
            <w:noProof/>
            <w:sz w:val="20"/>
            <w:szCs w:val="20"/>
          </w:rPr>
          <w:t>3.</w:t>
        </w:r>
        <w:r w:rsidR="002E2EF0" w:rsidRPr="00250865">
          <w:rPr>
            <w:noProof/>
          </w:rPr>
          <w:tab/>
        </w:r>
        <w:r w:rsidR="002E2EF0" w:rsidRPr="00F326B2">
          <w:rPr>
            <w:rStyle w:val="Hyperlink"/>
            <w:rFonts w:cs="Arial"/>
            <w:b/>
            <w:iCs/>
            <w:noProof/>
            <w:sz w:val="20"/>
            <w:szCs w:val="20"/>
          </w:rPr>
          <w:t>Entire Agreement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_Toc473793290 \h </w:instrText>
        </w:r>
        <w:r w:rsidR="002E2EF0" w:rsidRPr="00F326B2">
          <w:rPr>
            <w:noProof/>
            <w:webHidden/>
          </w:rPr>
        </w:r>
        <w:r w:rsidR="002E2EF0" w:rsidRPr="00F326B2">
          <w:rPr>
            <w:noProof/>
            <w:webHidden/>
          </w:rPr>
          <w:fldChar w:fldCharType="separate"/>
        </w:r>
        <w:r w:rsidR="00FB268F">
          <w:rPr>
            <w:noProof/>
            <w:webHidden/>
          </w:rPr>
          <w:t>3</w:t>
        </w:r>
        <w:r w:rsidR="002E2EF0" w:rsidRPr="00F326B2">
          <w:rPr>
            <w:noProof/>
            <w:webHidden/>
          </w:rPr>
          <w:fldChar w:fldCharType="end"/>
        </w:r>
      </w:hyperlink>
    </w:p>
    <w:p w14:paraId="7E91701A" w14:textId="61A244BF" w:rsidR="002E2EF0" w:rsidRPr="00250865" w:rsidRDefault="00427119" w:rsidP="00A858FD">
      <w:pPr>
        <w:pStyle w:val="TOC2"/>
        <w:rPr>
          <w:noProof/>
        </w:rPr>
      </w:pPr>
      <w:hyperlink w:anchor="_Toc473793291" w:history="1">
        <w:r w:rsidR="002E2EF0" w:rsidRPr="00F326B2">
          <w:rPr>
            <w:rStyle w:val="Hyperlink"/>
            <w:rFonts w:cs="Arial"/>
            <w:b/>
            <w:iCs/>
            <w:noProof/>
            <w:sz w:val="20"/>
            <w:szCs w:val="20"/>
          </w:rPr>
          <w:t>4.</w:t>
        </w:r>
        <w:r w:rsidR="002E2EF0" w:rsidRPr="00250865">
          <w:rPr>
            <w:noProof/>
          </w:rPr>
          <w:tab/>
        </w:r>
        <w:r w:rsidR="002E2EF0" w:rsidRPr="00F326B2">
          <w:rPr>
            <w:rStyle w:val="Hyperlink"/>
            <w:rFonts w:cs="Arial"/>
            <w:b/>
            <w:iCs/>
            <w:noProof/>
            <w:sz w:val="20"/>
            <w:szCs w:val="20"/>
          </w:rPr>
          <w:t>Governing Law</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_Toc473793291 \h </w:instrText>
        </w:r>
        <w:r w:rsidR="002E2EF0" w:rsidRPr="00F326B2">
          <w:rPr>
            <w:noProof/>
            <w:webHidden/>
          </w:rPr>
        </w:r>
        <w:r w:rsidR="002E2EF0" w:rsidRPr="00F326B2">
          <w:rPr>
            <w:noProof/>
            <w:webHidden/>
          </w:rPr>
          <w:fldChar w:fldCharType="separate"/>
        </w:r>
        <w:r w:rsidR="00FB268F">
          <w:rPr>
            <w:noProof/>
            <w:webHidden/>
          </w:rPr>
          <w:t>3</w:t>
        </w:r>
        <w:r w:rsidR="002E2EF0" w:rsidRPr="00F326B2">
          <w:rPr>
            <w:noProof/>
            <w:webHidden/>
          </w:rPr>
          <w:fldChar w:fldCharType="end"/>
        </w:r>
      </w:hyperlink>
    </w:p>
    <w:p w14:paraId="2C86920D" w14:textId="4BDA72BC" w:rsidR="002E2EF0" w:rsidRPr="00250865" w:rsidRDefault="00427119" w:rsidP="00A858FD">
      <w:pPr>
        <w:pStyle w:val="TOC2"/>
        <w:rPr>
          <w:noProof/>
        </w:rPr>
      </w:pPr>
      <w:hyperlink w:anchor="_Toc473793292" w:history="1">
        <w:r w:rsidR="002E2EF0" w:rsidRPr="00F326B2">
          <w:rPr>
            <w:rStyle w:val="Hyperlink"/>
            <w:rFonts w:cs="Arial"/>
            <w:b/>
            <w:iCs/>
            <w:noProof/>
            <w:sz w:val="20"/>
            <w:szCs w:val="20"/>
          </w:rPr>
          <w:t>5.</w:t>
        </w:r>
        <w:r w:rsidR="002E2EF0" w:rsidRPr="00250865">
          <w:rPr>
            <w:noProof/>
          </w:rPr>
          <w:tab/>
        </w:r>
        <w:r w:rsidR="002E2EF0" w:rsidRPr="00F326B2">
          <w:rPr>
            <w:rStyle w:val="Hyperlink"/>
            <w:rFonts w:cs="Arial"/>
            <w:b/>
            <w:iCs/>
            <w:noProof/>
            <w:sz w:val="20"/>
            <w:szCs w:val="20"/>
          </w:rPr>
          <w:t>Precedence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_Toc473793292 \h </w:instrText>
        </w:r>
        <w:r w:rsidR="002E2EF0" w:rsidRPr="00F326B2">
          <w:rPr>
            <w:noProof/>
            <w:webHidden/>
          </w:rPr>
        </w:r>
        <w:r w:rsidR="002E2EF0" w:rsidRPr="00F326B2">
          <w:rPr>
            <w:noProof/>
            <w:webHidden/>
          </w:rPr>
          <w:fldChar w:fldCharType="separate"/>
        </w:r>
        <w:r w:rsidR="00FB268F">
          <w:rPr>
            <w:noProof/>
            <w:webHidden/>
          </w:rPr>
          <w:t>4</w:t>
        </w:r>
        <w:r w:rsidR="002E2EF0" w:rsidRPr="00F326B2">
          <w:rPr>
            <w:noProof/>
            <w:webHidden/>
          </w:rPr>
          <w:fldChar w:fldCharType="end"/>
        </w:r>
      </w:hyperlink>
    </w:p>
    <w:p w14:paraId="419DD942" w14:textId="5C6F1B69" w:rsidR="002E2EF0" w:rsidRPr="00250865" w:rsidRDefault="00427119" w:rsidP="00A858FD">
      <w:pPr>
        <w:pStyle w:val="TOC2"/>
        <w:rPr>
          <w:noProof/>
        </w:rPr>
      </w:pPr>
      <w:hyperlink w:anchor="_Toc473793293" w:history="1">
        <w:r w:rsidR="002E2EF0" w:rsidRPr="00F326B2">
          <w:rPr>
            <w:rStyle w:val="Hyperlink"/>
            <w:rFonts w:cs="Arial"/>
            <w:b/>
            <w:bCs/>
            <w:noProof/>
            <w:sz w:val="20"/>
            <w:szCs w:val="20"/>
          </w:rPr>
          <w:t>6.</w:t>
        </w:r>
        <w:r w:rsidR="002E2EF0" w:rsidRPr="00250865">
          <w:rPr>
            <w:noProof/>
          </w:rPr>
          <w:tab/>
        </w:r>
        <w:r w:rsidR="002E2EF0" w:rsidRPr="00F326B2">
          <w:rPr>
            <w:rStyle w:val="Hyperlink"/>
            <w:rFonts w:cs="Arial"/>
            <w:b/>
            <w:bCs/>
            <w:noProof/>
            <w:sz w:val="20"/>
            <w:szCs w:val="20"/>
          </w:rPr>
          <w:t>Amendments to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_Toc473793293 \h </w:instrText>
        </w:r>
        <w:r w:rsidR="002E2EF0" w:rsidRPr="00F326B2">
          <w:rPr>
            <w:noProof/>
            <w:webHidden/>
          </w:rPr>
        </w:r>
        <w:r w:rsidR="002E2EF0" w:rsidRPr="00F326B2">
          <w:rPr>
            <w:noProof/>
            <w:webHidden/>
          </w:rPr>
          <w:fldChar w:fldCharType="separate"/>
        </w:r>
        <w:r w:rsidR="00FB268F">
          <w:rPr>
            <w:noProof/>
            <w:webHidden/>
          </w:rPr>
          <w:t>4</w:t>
        </w:r>
        <w:r w:rsidR="002E2EF0" w:rsidRPr="00F326B2">
          <w:rPr>
            <w:noProof/>
            <w:webHidden/>
          </w:rPr>
          <w:fldChar w:fldCharType="end"/>
        </w:r>
      </w:hyperlink>
    </w:p>
    <w:p w14:paraId="5FA49F54" w14:textId="738E7E54" w:rsidR="002E2EF0" w:rsidRPr="00250865" w:rsidRDefault="00427119" w:rsidP="00A858FD">
      <w:pPr>
        <w:pStyle w:val="TOC2"/>
        <w:rPr>
          <w:noProof/>
        </w:rPr>
      </w:pPr>
      <w:hyperlink w:anchor="_Toc473793294" w:history="1">
        <w:r w:rsidR="002E2EF0" w:rsidRPr="00F326B2">
          <w:rPr>
            <w:rStyle w:val="Hyperlink"/>
            <w:rFonts w:cs="Arial"/>
            <w:b/>
            <w:iCs/>
            <w:noProof/>
            <w:sz w:val="20"/>
            <w:szCs w:val="20"/>
          </w:rPr>
          <w:t>7.</w:t>
        </w:r>
        <w:r w:rsidR="002E2EF0" w:rsidRPr="00250865">
          <w:rPr>
            <w:noProof/>
          </w:rPr>
          <w:tab/>
        </w:r>
        <w:r w:rsidR="002E2EF0" w:rsidRPr="00F326B2">
          <w:rPr>
            <w:rStyle w:val="Hyperlink"/>
            <w:rFonts w:cs="Arial"/>
            <w:b/>
            <w:bCs/>
            <w:noProof/>
            <w:sz w:val="20"/>
            <w:szCs w:val="20"/>
          </w:rPr>
          <w:t>Variations to Specification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_Toc473793294 \h </w:instrText>
        </w:r>
        <w:r w:rsidR="002E2EF0" w:rsidRPr="00F326B2">
          <w:rPr>
            <w:noProof/>
            <w:webHidden/>
          </w:rPr>
        </w:r>
        <w:r w:rsidR="002E2EF0" w:rsidRPr="00F326B2">
          <w:rPr>
            <w:noProof/>
            <w:webHidden/>
          </w:rPr>
          <w:fldChar w:fldCharType="separate"/>
        </w:r>
        <w:r w:rsidR="00FB268F">
          <w:rPr>
            <w:noProof/>
            <w:webHidden/>
          </w:rPr>
          <w:t>4</w:t>
        </w:r>
        <w:r w:rsidR="002E2EF0" w:rsidRPr="00F326B2">
          <w:rPr>
            <w:noProof/>
            <w:webHidden/>
          </w:rPr>
          <w:fldChar w:fldCharType="end"/>
        </w:r>
      </w:hyperlink>
    </w:p>
    <w:p w14:paraId="49813800" w14:textId="74CAC97E" w:rsidR="002E2EF0" w:rsidRPr="00250865" w:rsidRDefault="00427119" w:rsidP="00A858FD">
      <w:pPr>
        <w:pStyle w:val="TOC2"/>
        <w:rPr>
          <w:noProof/>
        </w:rPr>
      </w:pPr>
      <w:hyperlink w:anchor="_Toc473793295" w:history="1">
        <w:r w:rsidR="002E2EF0" w:rsidRPr="00F326B2">
          <w:rPr>
            <w:rStyle w:val="Hyperlink"/>
            <w:rFonts w:cs="Arial"/>
            <w:b/>
            <w:iCs/>
            <w:noProof/>
            <w:sz w:val="20"/>
            <w:szCs w:val="20"/>
          </w:rPr>
          <w:t>8.</w:t>
        </w:r>
        <w:r w:rsidR="002E2EF0" w:rsidRPr="00250865">
          <w:rPr>
            <w:noProof/>
          </w:rPr>
          <w:tab/>
        </w:r>
        <w:r w:rsidR="002E2EF0" w:rsidRPr="00F326B2">
          <w:rPr>
            <w:rStyle w:val="Hyperlink"/>
            <w:rFonts w:cs="Arial"/>
            <w:b/>
            <w:iCs/>
            <w:noProof/>
            <w:sz w:val="20"/>
            <w:szCs w:val="20"/>
          </w:rPr>
          <w:t>Authority Representatives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_Toc473793295 \h </w:instrText>
        </w:r>
        <w:r w:rsidR="002E2EF0" w:rsidRPr="00F326B2">
          <w:rPr>
            <w:noProof/>
            <w:webHidden/>
          </w:rPr>
        </w:r>
        <w:r w:rsidR="002E2EF0" w:rsidRPr="00F326B2">
          <w:rPr>
            <w:noProof/>
            <w:webHidden/>
          </w:rPr>
          <w:fldChar w:fldCharType="separate"/>
        </w:r>
        <w:r w:rsidR="00FB268F">
          <w:rPr>
            <w:noProof/>
            <w:webHidden/>
          </w:rPr>
          <w:t>4</w:t>
        </w:r>
        <w:r w:rsidR="002E2EF0" w:rsidRPr="00F326B2">
          <w:rPr>
            <w:noProof/>
            <w:webHidden/>
          </w:rPr>
          <w:fldChar w:fldCharType="end"/>
        </w:r>
      </w:hyperlink>
    </w:p>
    <w:p w14:paraId="7D4E33B5" w14:textId="062F49DA" w:rsidR="002E2EF0" w:rsidRPr="00250865" w:rsidRDefault="00427119" w:rsidP="00A858FD">
      <w:pPr>
        <w:pStyle w:val="TOC2"/>
        <w:rPr>
          <w:noProof/>
        </w:rPr>
      </w:pPr>
      <w:hyperlink w:anchor="_Toc473793296" w:history="1">
        <w:r w:rsidR="002E2EF0" w:rsidRPr="00F326B2">
          <w:rPr>
            <w:rStyle w:val="Hyperlink"/>
            <w:rFonts w:cs="Arial"/>
            <w:b/>
            <w:iCs/>
            <w:noProof/>
            <w:sz w:val="20"/>
            <w:szCs w:val="20"/>
          </w:rPr>
          <w:t>9.</w:t>
        </w:r>
        <w:r w:rsidR="002E2EF0" w:rsidRPr="00250865">
          <w:rPr>
            <w:noProof/>
          </w:rPr>
          <w:tab/>
        </w:r>
        <w:r w:rsidR="002E2EF0" w:rsidRPr="00F326B2">
          <w:rPr>
            <w:rStyle w:val="Hyperlink"/>
            <w:rFonts w:cs="Arial"/>
            <w:b/>
            <w:iCs/>
            <w:noProof/>
            <w:sz w:val="20"/>
            <w:szCs w:val="20"/>
          </w:rPr>
          <w:t>Severability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_Toc473793296 \h </w:instrText>
        </w:r>
        <w:r w:rsidR="002E2EF0" w:rsidRPr="00F326B2">
          <w:rPr>
            <w:noProof/>
            <w:webHidden/>
          </w:rPr>
        </w:r>
        <w:r w:rsidR="002E2EF0" w:rsidRPr="00F326B2">
          <w:rPr>
            <w:noProof/>
            <w:webHidden/>
          </w:rPr>
          <w:fldChar w:fldCharType="separate"/>
        </w:r>
        <w:r w:rsidR="00FB268F">
          <w:rPr>
            <w:noProof/>
            <w:webHidden/>
          </w:rPr>
          <w:t>4</w:t>
        </w:r>
        <w:r w:rsidR="002E2EF0" w:rsidRPr="00F326B2">
          <w:rPr>
            <w:noProof/>
            <w:webHidden/>
          </w:rPr>
          <w:fldChar w:fldCharType="end"/>
        </w:r>
      </w:hyperlink>
    </w:p>
    <w:p w14:paraId="3C22B38B" w14:textId="31F9EF0E" w:rsidR="002E2EF0" w:rsidRPr="00250865" w:rsidRDefault="00427119" w:rsidP="00A858FD">
      <w:pPr>
        <w:pStyle w:val="TOC2"/>
        <w:rPr>
          <w:noProof/>
        </w:rPr>
      </w:pPr>
      <w:hyperlink w:anchor="_Toc473793297" w:history="1">
        <w:r w:rsidR="002E2EF0" w:rsidRPr="00F326B2">
          <w:rPr>
            <w:rStyle w:val="Hyperlink"/>
            <w:rFonts w:cs="Arial"/>
            <w:b/>
            <w:iCs/>
            <w:noProof/>
            <w:sz w:val="20"/>
            <w:szCs w:val="20"/>
          </w:rPr>
          <w:t>10.</w:t>
        </w:r>
        <w:r w:rsidR="002E2EF0" w:rsidRPr="00250865">
          <w:rPr>
            <w:noProof/>
          </w:rPr>
          <w:tab/>
        </w:r>
        <w:r w:rsidR="002E2EF0" w:rsidRPr="00F326B2">
          <w:rPr>
            <w:rStyle w:val="Hyperlink"/>
            <w:rFonts w:cs="Arial"/>
            <w:b/>
            <w:iCs/>
            <w:noProof/>
            <w:sz w:val="20"/>
            <w:szCs w:val="20"/>
          </w:rPr>
          <w:t>Waiver</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_Toc473793297 \h </w:instrText>
        </w:r>
        <w:r w:rsidR="002E2EF0" w:rsidRPr="00F326B2">
          <w:rPr>
            <w:noProof/>
            <w:webHidden/>
          </w:rPr>
        </w:r>
        <w:r w:rsidR="002E2EF0" w:rsidRPr="00F326B2">
          <w:rPr>
            <w:noProof/>
            <w:webHidden/>
          </w:rPr>
          <w:fldChar w:fldCharType="separate"/>
        </w:r>
        <w:r w:rsidR="00FB268F">
          <w:rPr>
            <w:noProof/>
            <w:webHidden/>
          </w:rPr>
          <w:t>4</w:t>
        </w:r>
        <w:r w:rsidR="002E2EF0" w:rsidRPr="00F326B2">
          <w:rPr>
            <w:noProof/>
            <w:webHidden/>
          </w:rPr>
          <w:fldChar w:fldCharType="end"/>
        </w:r>
      </w:hyperlink>
    </w:p>
    <w:p w14:paraId="1A4EC107" w14:textId="57A74A8F" w:rsidR="002E2EF0" w:rsidRPr="00250865" w:rsidRDefault="00427119" w:rsidP="00A858FD">
      <w:pPr>
        <w:pStyle w:val="TOC2"/>
        <w:rPr>
          <w:noProof/>
        </w:rPr>
      </w:pPr>
      <w:hyperlink w:anchor="_Toc473793298" w:history="1">
        <w:r w:rsidR="002E2EF0" w:rsidRPr="00F326B2">
          <w:rPr>
            <w:rStyle w:val="Hyperlink"/>
            <w:rFonts w:cs="Arial"/>
            <w:b/>
            <w:iCs/>
            <w:noProof/>
            <w:sz w:val="20"/>
            <w:szCs w:val="20"/>
          </w:rPr>
          <w:t>11.</w:t>
        </w:r>
        <w:r w:rsidR="002E2EF0" w:rsidRPr="00250865">
          <w:rPr>
            <w:noProof/>
          </w:rPr>
          <w:tab/>
        </w:r>
        <w:r w:rsidR="002E2EF0" w:rsidRPr="00F326B2">
          <w:rPr>
            <w:rStyle w:val="Hyperlink"/>
            <w:rFonts w:cs="Arial"/>
            <w:b/>
            <w:iCs/>
            <w:noProof/>
            <w:sz w:val="20"/>
            <w:szCs w:val="20"/>
          </w:rPr>
          <w:t>Assignment of Contract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_Toc473793298 \h </w:instrText>
        </w:r>
        <w:r w:rsidR="002E2EF0" w:rsidRPr="00F326B2">
          <w:rPr>
            <w:noProof/>
            <w:webHidden/>
          </w:rPr>
        </w:r>
        <w:r w:rsidR="002E2EF0" w:rsidRPr="00F326B2">
          <w:rPr>
            <w:noProof/>
            <w:webHidden/>
          </w:rPr>
          <w:fldChar w:fldCharType="separate"/>
        </w:r>
        <w:r w:rsidR="00FB268F">
          <w:rPr>
            <w:noProof/>
            <w:webHidden/>
          </w:rPr>
          <w:t>4</w:t>
        </w:r>
        <w:r w:rsidR="002E2EF0" w:rsidRPr="00F326B2">
          <w:rPr>
            <w:noProof/>
            <w:webHidden/>
          </w:rPr>
          <w:fldChar w:fldCharType="end"/>
        </w:r>
      </w:hyperlink>
    </w:p>
    <w:p w14:paraId="5A4FE1BD" w14:textId="2065592B" w:rsidR="002E2EF0" w:rsidRPr="00250865" w:rsidRDefault="00427119" w:rsidP="00A858FD">
      <w:pPr>
        <w:pStyle w:val="TOC2"/>
        <w:rPr>
          <w:noProof/>
        </w:rPr>
      </w:pPr>
      <w:hyperlink w:anchor="_Toc473793299" w:history="1">
        <w:r w:rsidR="002E2EF0" w:rsidRPr="00F326B2">
          <w:rPr>
            <w:rStyle w:val="Hyperlink"/>
            <w:rFonts w:cs="Arial"/>
            <w:b/>
            <w:iCs/>
            <w:noProof/>
            <w:sz w:val="20"/>
            <w:szCs w:val="20"/>
          </w:rPr>
          <w:t>12.</w:t>
        </w:r>
        <w:r w:rsidR="002E2EF0" w:rsidRPr="00250865">
          <w:rPr>
            <w:noProof/>
          </w:rPr>
          <w:tab/>
        </w:r>
        <w:r w:rsidR="002E2EF0" w:rsidRPr="00F326B2">
          <w:rPr>
            <w:rStyle w:val="Hyperlink"/>
            <w:rFonts w:cs="Arial"/>
            <w:b/>
            <w:iCs/>
            <w:noProof/>
            <w:sz w:val="20"/>
            <w:szCs w:val="20"/>
          </w:rPr>
          <w:t>Third Party Rights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_Toc473793299 \h </w:instrText>
        </w:r>
        <w:r w:rsidR="002E2EF0" w:rsidRPr="00F326B2">
          <w:rPr>
            <w:noProof/>
            <w:webHidden/>
          </w:rPr>
        </w:r>
        <w:r w:rsidR="002E2EF0" w:rsidRPr="00F326B2">
          <w:rPr>
            <w:noProof/>
            <w:webHidden/>
          </w:rPr>
          <w:fldChar w:fldCharType="separate"/>
        </w:r>
        <w:r w:rsidR="00FB268F">
          <w:rPr>
            <w:noProof/>
            <w:webHidden/>
          </w:rPr>
          <w:t>4</w:t>
        </w:r>
        <w:r w:rsidR="002E2EF0" w:rsidRPr="00F326B2">
          <w:rPr>
            <w:noProof/>
            <w:webHidden/>
          </w:rPr>
          <w:fldChar w:fldCharType="end"/>
        </w:r>
      </w:hyperlink>
    </w:p>
    <w:p w14:paraId="4593F257" w14:textId="69D9059B" w:rsidR="002E2EF0" w:rsidRPr="00250865" w:rsidRDefault="00427119" w:rsidP="00A858FD">
      <w:pPr>
        <w:pStyle w:val="TOC2"/>
        <w:rPr>
          <w:noProof/>
        </w:rPr>
      </w:pPr>
      <w:hyperlink w:anchor="_Toc473793300" w:history="1">
        <w:r w:rsidR="002E2EF0" w:rsidRPr="00F326B2">
          <w:rPr>
            <w:rStyle w:val="Hyperlink"/>
            <w:rFonts w:cs="Arial"/>
            <w:b/>
            <w:iCs/>
            <w:noProof/>
            <w:sz w:val="20"/>
            <w:szCs w:val="20"/>
          </w:rPr>
          <w:t>13.</w:t>
        </w:r>
        <w:r w:rsidR="002E2EF0" w:rsidRPr="00250865">
          <w:rPr>
            <w:noProof/>
          </w:rPr>
          <w:tab/>
        </w:r>
        <w:r w:rsidR="002E2EF0" w:rsidRPr="00F326B2">
          <w:rPr>
            <w:rStyle w:val="Hyperlink"/>
            <w:rFonts w:cs="Arial"/>
            <w:b/>
            <w:iCs/>
            <w:noProof/>
            <w:sz w:val="20"/>
            <w:szCs w:val="20"/>
          </w:rPr>
          <w:t>Transparency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_Toc473793300 \h </w:instrText>
        </w:r>
        <w:r w:rsidR="002E2EF0" w:rsidRPr="00F326B2">
          <w:rPr>
            <w:noProof/>
            <w:webHidden/>
          </w:rPr>
        </w:r>
        <w:r w:rsidR="002E2EF0" w:rsidRPr="00F326B2">
          <w:rPr>
            <w:noProof/>
            <w:webHidden/>
          </w:rPr>
          <w:fldChar w:fldCharType="separate"/>
        </w:r>
        <w:r w:rsidR="00FB268F">
          <w:rPr>
            <w:noProof/>
            <w:webHidden/>
          </w:rPr>
          <w:t>5</w:t>
        </w:r>
        <w:r w:rsidR="002E2EF0" w:rsidRPr="00F326B2">
          <w:rPr>
            <w:noProof/>
            <w:webHidden/>
          </w:rPr>
          <w:fldChar w:fldCharType="end"/>
        </w:r>
      </w:hyperlink>
    </w:p>
    <w:p w14:paraId="57C4D5E9" w14:textId="271BF3D8" w:rsidR="002E2EF0" w:rsidRPr="00250865" w:rsidRDefault="00427119" w:rsidP="00A858FD">
      <w:pPr>
        <w:pStyle w:val="TOC2"/>
        <w:rPr>
          <w:noProof/>
        </w:rPr>
      </w:pPr>
      <w:hyperlink w:anchor="_Toc473793301" w:history="1">
        <w:r w:rsidR="002E2EF0" w:rsidRPr="00F326B2">
          <w:rPr>
            <w:rStyle w:val="Hyperlink"/>
            <w:rFonts w:cs="Arial"/>
            <w:b/>
            <w:iCs/>
            <w:noProof/>
            <w:sz w:val="20"/>
            <w:szCs w:val="20"/>
          </w:rPr>
          <w:t>14.</w:t>
        </w:r>
        <w:r w:rsidR="002E2EF0" w:rsidRPr="00250865">
          <w:rPr>
            <w:noProof/>
          </w:rPr>
          <w:tab/>
        </w:r>
        <w:r w:rsidR="002E2EF0" w:rsidRPr="00F326B2">
          <w:rPr>
            <w:rStyle w:val="Hyperlink"/>
            <w:rFonts w:cs="Arial"/>
            <w:b/>
            <w:iCs/>
            <w:noProof/>
            <w:sz w:val="20"/>
            <w:szCs w:val="20"/>
          </w:rPr>
          <w:t>Disclosure of Information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_Toc473793301 \h </w:instrText>
        </w:r>
        <w:r w:rsidR="002E2EF0" w:rsidRPr="00F326B2">
          <w:rPr>
            <w:noProof/>
            <w:webHidden/>
          </w:rPr>
        </w:r>
        <w:r w:rsidR="002E2EF0" w:rsidRPr="00F326B2">
          <w:rPr>
            <w:noProof/>
            <w:webHidden/>
          </w:rPr>
          <w:fldChar w:fldCharType="separate"/>
        </w:r>
        <w:r w:rsidR="00FB268F">
          <w:rPr>
            <w:noProof/>
            <w:webHidden/>
          </w:rPr>
          <w:t>5</w:t>
        </w:r>
        <w:r w:rsidR="002E2EF0" w:rsidRPr="00F326B2">
          <w:rPr>
            <w:noProof/>
            <w:webHidden/>
          </w:rPr>
          <w:fldChar w:fldCharType="end"/>
        </w:r>
      </w:hyperlink>
    </w:p>
    <w:p w14:paraId="354F3179" w14:textId="7A0C2884" w:rsidR="002E2EF0" w:rsidRPr="00250865" w:rsidRDefault="00427119" w:rsidP="00A858FD">
      <w:pPr>
        <w:pStyle w:val="TOC2"/>
        <w:rPr>
          <w:noProof/>
        </w:rPr>
      </w:pPr>
      <w:hyperlink w:anchor="_Toc473793302" w:history="1">
        <w:r w:rsidR="002E2EF0" w:rsidRPr="00F326B2">
          <w:rPr>
            <w:rStyle w:val="Hyperlink"/>
            <w:rFonts w:cs="Arial"/>
            <w:b/>
            <w:iCs/>
            <w:noProof/>
            <w:sz w:val="20"/>
            <w:szCs w:val="20"/>
          </w:rPr>
          <w:t>15.</w:t>
        </w:r>
        <w:r w:rsidR="002E2EF0" w:rsidRPr="00250865">
          <w:rPr>
            <w:noProof/>
          </w:rPr>
          <w:tab/>
        </w:r>
        <w:r w:rsidR="002E2EF0" w:rsidRPr="00F326B2">
          <w:rPr>
            <w:rStyle w:val="Hyperlink"/>
            <w:rFonts w:cs="Arial"/>
            <w:b/>
            <w:iCs/>
            <w:noProof/>
            <w:sz w:val="20"/>
            <w:szCs w:val="20"/>
          </w:rPr>
          <w:t>Publicity and Communications with the Media</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_Toc473793302 \h </w:instrText>
        </w:r>
        <w:r w:rsidR="002E2EF0" w:rsidRPr="00F326B2">
          <w:rPr>
            <w:noProof/>
            <w:webHidden/>
          </w:rPr>
        </w:r>
        <w:r w:rsidR="002E2EF0" w:rsidRPr="00F326B2">
          <w:rPr>
            <w:noProof/>
            <w:webHidden/>
          </w:rPr>
          <w:fldChar w:fldCharType="separate"/>
        </w:r>
        <w:r w:rsidR="00FB268F">
          <w:rPr>
            <w:noProof/>
            <w:webHidden/>
          </w:rPr>
          <w:t>6</w:t>
        </w:r>
        <w:r w:rsidR="002E2EF0" w:rsidRPr="00F326B2">
          <w:rPr>
            <w:noProof/>
            <w:webHidden/>
          </w:rPr>
          <w:fldChar w:fldCharType="end"/>
        </w:r>
      </w:hyperlink>
    </w:p>
    <w:p w14:paraId="3A29C307" w14:textId="5083A5EF" w:rsidR="002E2EF0" w:rsidRPr="00250865" w:rsidRDefault="00427119" w:rsidP="00A858FD">
      <w:pPr>
        <w:pStyle w:val="TOC2"/>
        <w:rPr>
          <w:noProof/>
        </w:rPr>
      </w:pPr>
      <w:hyperlink w:anchor="_Toc473793303" w:history="1">
        <w:r w:rsidR="002E2EF0" w:rsidRPr="00F326B2">
          <w:rPr>
            <w:rStyle w:val="Hyperlink"/>
            <w:rFonts w:cs="Arial"/>
            <w:b/>
            <w:iCs/>
            <w:noProof/>
            <w:sz w:val="20"/>
            <w:szCs w:val="20"/>
          </w:rPr>
          <w:t>16.</w:t>
        </w:r>
        <w:r w:rsidR="002E2EF0" w:rsidRPr="00250865">
          <w:rPr>
            <w:noProof/>
          </w:rPr>
          <w:tab/>
        </w:r>
        <w:r w:rsidR="002E2EF0" w:rsidRPr="00F326B2">
          <w:rPr>
            <w:rStyle w:val="Hyperlink"/>
            <w:rFonts w:cs="Arial"/>
            <w:b/>
            <w:iCs/>
            <w:noProof/>
            <w:sz w:val="20"/>
            <w:szCs w:val="20"/>
          </w:rPr>
          <w:t>Change of Control of Contractor</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_Toc473793303 \h </w:instrText>
        </w:r>
        <w:r w:rsidR="002E2EF0" w:rsidRPr="00F326B2">
          <w:rPr>
            <w:noProof/>
            <w:webHidden/>
          </w:rPr>
        </w:r>
        <w:r w:rsidR="002E2EF0" w:rsidRPr="00F326B2">
          <w:rPr>
            <w:noProof/>
            <w:webHidden/>
          </w:rPr>
          <w:fldChar w:fldCharType="separate"/>
        </w:r>
        <w:r w:rsidR="00FB268F">
          <w:rPr>
            <w:noProof/>
            <w:webHidden/>
          </w:rPr>
          <w:t>6</w:t>
        </w:r>
        <w:r w:rsidR="002E2EF0" w:rsidRPr="00F326B2">
          <w:rPr>
            <w:noProof/>
            <w:webHidden/>
          </w:rPr>
          <w:fldChar w:fldCharType="end"/>
        </w:r>
      </w:hyperlink>
    </w:p>
    <w:p w14:paraId="6F2BB5BD" w14:textId="67168E34" w:rsidR="002E2EF0" w:rsidRPr="00250865" w:rsidRDefault="00427119" w:rsidP="00A858FD">
      <w:pPr>
        <w:pStyle w:val="TOC2"/>
        <w:rPr>
          <w:noProof/>
        </w:rPr>
      </w:pPr>
      <w:hyperlink w:anchor="_Toc473793304" w:history="1">
        <w:r w:rsidR="002E2EF0" w:rsidRPr="00F326B2">
          <w:rPr>
            <w:rStyle w:val="Hyperlink"/>
            <w:rFonts w:cs="Arial"/>
            <w:b/>
            <w:iCs/>
            <w:noProof/>
            <w:sz w:val="20"/>
            <w:szCs w:val="20"/>
          </w:rPr>
          <w:t>17.</w:t>
        </w:r>
        <w:r w:rsidR="002E2EF0" w:rsidRPr="00250865">
          <w:rPr>
            <w:noProof/>
          </w:rPr>
          <w:tab/>
        </w:r>
        <w:r w:rsidR="002E2EF0" w:rsidRPr="00F326B2">
          <w:rPr>
            <w:rStyle w:val="Hyperlink"/>
            <w:rFonts w:cs="Arial"/>
            <w:b/>
            <w:iCs/>
            <w:noProof/>
            <w:sz w:val="20"/>
            <w:szCs w:val="20"/>
          </w:rPr>
          <w:t>Environmental Requirements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_Toc473793304 \h </w:instrText>
        </w:r>
        <w:r w:rsidR="002E2EF0" w:rsidRPr="00F326B2">
          <w:rPr>
            <w:noProof/>
            <w:webHidden/>
          </w:rPr>
        </w:r>
        <w:r w:rsidR="002E2EF0" w:rsidRPr="00F326B2">
          <w:rPr>
            <w:noProof/>
            <w:webHidden/>
          </w:rPr>
          <w:fldChar w:fldCharType="separate"/>
        </w:r>
        <w:r w:rsidR="00FB268F">
          <w:rPr>
            <w:noProof/>
            <w:webHidden/>
          </w:rPr>
          <w:t>6</w:t>
        </w:r>
        <w:r w:rsidR="002E2EF0" w:rsidRPr="00F326B2">
          <w:rPr>
            <w:noProof/>
            <w:webHidden/>
          </w:rPr>
          <w:fldChar w:fldCharType="end"/>
        </w:r>
      </w:hyperlink>
    </w:p>
    <w:p w14:paraId="7AE7F776" w14:textId="7C09270B" w:rsidR="002E2EF0" w:rsidRPr="00250865" w:rsidRDefault="00427119" w:rsidP="00A858FD">
      <w:pPr>
        <w:pStyle w:val="TOC2"/>
        <w:rPr>
          <w:noProof/>
        </w:rPr>
      </w:pPr>
      <w:hyperlink w:anchor="_Toc473793305" w:history="1">
        <w:r w:rsidR="002E2EF0" w:rsidRPr="00F326B2">
          <w:rPr>
            <w:rStyle w:val="Hyperlink"/>
            <w:rFonts w:cs="Arial"/>
            <w:b/>
            <w:iCs/>
            <w:noProof/>
            <w:sz w:val="20"/>
            <w:szCs w:val="20"/>
          </w:rPr>
          <w:t>18.</w:t>
        </w:r>
        <w:r w:rsidR="002E2EF0" w:rsidRPr="00250865">
          <w:rPr>
            <w:noProof/>
          </w:rPr>
          <w:tab/>
        </w:r>
        <w:r w:rsidR="002E2EF0" w:rsidRPr="00F326B2">
          <w:rPr>
            <w:rStyle w:val="Hyperlink"/>
            <w:rFonts w:cs="Arial"/>
            <w:b/>
            <w:iCs/>
            <w:noProof/>
            <w:sz w:val="20"/>
            <w:szCs w:val="20"/>
          </w:rPr>
          <w:t>Contractor’s Records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_Toc473793305 \h </w:instrText>
        </w:r>
        <w:r w:rsidR="002E2EF0" w:rsidRPr="00F326B2">
          <w:rPr>
            <w:noProof/>
            <w:webHidden/>
          </w:rPr>
        </w:r>
        <w:r w:rsidR="002E2EF0" w:rsidRPr="00F326B2">
          <w:rPr>
            <w:noProof/>
            <w:webHidden/>
          </w:rPr>
          <w:fldChar w:fldCharType="separate"/>
        </w:r>
        <w:r w:rsidR="00FB268F">
          <w:rPr>
            <w:noProof/>
            <w:webHidden/>
          </w:rPr>
          <w:t>6</w:t>
        </w:r>
        <w:r w:rsidR="002E2EF0" w:rsidRPr="00F326B2">
          <w:rPr>
            <w:noProof/>
            <w:webHidden/>
          </w:rPr>
          <w:fldChar w:fldCharType="end"/>
        </w:r>
      </w:hyperlink>
    </w:p>
    <w:p w14:paraId="300D67F9" w14:textId="15B01C0E" w:rsidR="002E2EF0" w:rsidRPr="00250865" w:rsidRDefault="00427119" w:rsidP="00A858FD">
      <w:pPr>
        <w:pStyle w:val="TOC2"/>
        <w:rPr>
          <w:noProof/>
        </w:rPr>
      </w:pPr>
      <w:hyperlink w:anchor="_Toc473793306" w:history="1">
        <w:r w:rsidR="002E2EF0" w:rsidRPr="00F326B2">
          <w:rPr>
            <w:rStyle w:val="Hyperlink"/>
            <w:rFonts w:cs="Arial"/>
            <w:b/>
            <w:iCs/>
            <w:noProof/>
            <w:sz w:val="20"/>
            <w:szCs w:val="20"/>
          </w:rPr>
          <w:t>19.</w:t>
        </w:r>
        <w:r w:rsidR="002E2EF0" w:rsidRPr="00250865">
          <w:rPr>
            <w:noProof/>
          </w:rPr>
          <w:tab/>
        </w:r>
        <w:r w:rsidR="002E2EF0" w:rsidRPr="00F326B2">
          <w:rPr>
            <w:rStyle w:val="Hyperlink"/>
            <w:rFonts w:cs="Arial"/>
            <w:b/>
            <w:iCs/>
            <w:noProof/>
            <w:sz w:val="20"/>
            <w:szCs w:val="20"/>
          </w:rPr>
          <w:t>Notices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_Toc473793306 \h </w:instrText>
        </w:r>
        <w:r w:rsidR="002E2EF0" w:rsidRPr="00F326B2">
          <w:rPr>
            <w:noProof/>
            <w:webHidden/>
          </w:rPr>
        </w:r>
        <w:r w:rsidR="002E2EF0" w:rsidRPr="00F326B2">
          <w:rPr>
            <w:noProof/>
            <w:webHidden/>
          </w:rPr>
          <w:fldChar w:fldCharType="separate"/>
        </w:r>
        <w:r w:rsidR="00FB268F">
          <w:rPr>
            <w:noProof/>
            <w:webHidden/>
          </w:rPr>
          <w:t>6</w:t>
        </w:r>
        <w:r w:rsidR="002E2EF0" w:rsidRPr="00F326B2">
          <w:rPr>
            <w:noProof/>
            <w:webHidden/>
          </w:rPr>
          <w:fldChar w:fldCharType="end"/>
        </w:r>
      </w:hyperlink>
    </w:p>
    <w:p w14:paraId="0D5A89E9" w14:textId="199F4F56" w:rsidR="002E2EF0" w:rsidRPr="00250865" w:rsidRDefault="00427119" w:rsidP="00A858FD">
      <w:pPr>
        <w:pStyle w:val="TOC2"/>
        <w:rPr>
          <w:noProof/>
        </w:rPr>
      </w:pPr>
      <w:hyperlink w:anchor="_Toc473793307" w:history="1">
        <w:r w:rsidR="002E2EF0" w:rsidRPr="00F326B2">
          <w:rPr>
            <w:rStyle w:val="Hyperlink"/>
            <w:rFonts w:cs="Arial"/>
            <w:b/>
            <w:iCs/>
            <w:noProof/>
            <w:sz w:val="20"/>
            <w:szCs w:val="20"/>
          </w:rPr>
          <w:t>20.</w:t>
        </w:r>
        <w:r w:rsidR="002E2EF0" w:rsidRPr="00250865">
          <w:rPr>
            <w:noProof/>
          </w:rPr>
          <w:tab/>
        </w:r>
        <w:r w:rsidR="002E2EF0" w:rsidRPr="00F326B2">
          <w:rPr>
            <w:rStyle w:val="Hyperlink"/>
            <w:rFonts w:cs="Arial"/>
            <w:b/>
            <w:iCs/>
            <w:noProof/>
            <w:sz w:val="20"/>
            <w:szCs w:val="20"/>
          </w:rPr>
          <w:t>Progress Monitoring, Meetings and Reports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_Toc473793307 \h </w:instrText>
        </w:r>
        <w:r w:rsidR="002E2EF0" w:rsidRPr="00F326B2">
          <w:rPr>
            <w:noProof/>
            <w:webHidden/>
          </w:rPr>
        </w:r>
        <w:r w:rsidR="002E2EF0" w:rsidRPr="00F326B2">
          <w:rPr>
            <w:noProof/>
            <w:webHidden/>
          </w:rPr>
          <w:fldChar w:fldCharType="separate"/>
        </w:r>
        <w:r w:rsidR="00FB268F">
          <w:rPr>
            <w:noProof/>
            <w:webHidden/>
          </w:rPr>
          <w:t>7</w:t>
        </w:r>
        <w:r w:rsidR="002E2EF0" w:rsidRPr="00F326B2">
          <w:rPr>
            <w:noProof/>
            <w:webHidden/>
          </w:rPr>
          <w:fldChar w:fldCharType="end"/>
        </w:r>
      </w:hyperlink>
    </w:p>
    <w:p w14:paraId="656969F0" w14:textId="1F0109C1" w:rsidR="002E2EF0" w:rsidRPr="00250865" w:rsidRDefault="00427119" w:rsidP="008A1C71">
      <w:pPr>
        <w:pStyle w:val="TOC1"/>
        <w:rPr>
          <w:noProof/>
        </w:rPr>
      </w:pPr>
      <w:hyperlink w:anchor="_Toc473793308" w:history="1">
        <w:r w:rsidR="002E2EF0" w:rsidRPr="00F326B2">
          <w:rPr>
            <w:rStyle w:val="Hyperlink"/>
            <w:rFonts w:cs="Arial"/>
            <w:noProof/>
            <w:sz w:val="20"/>
            <w:szCs w:val="20"/>
          </w:rPr>
          <w:t>Supply of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_Toc473793308 \h </w:instrText>
        </w:r>
        <w:r w:rsidR="002E2EF0" w:rsidRPr="00F326B2">
          <w:rPr>
            <w:noProof/>
            <w:webHidden/>
          </w:rPr>
        </w:r>
        <w:r w:rsidR="002E2EF0" w:rsidRPr="00F326B2">
          <w:rPr>
            <w:noProof/>
            <w:webHidden/>
          </w:rPr>
          <w:fldChar w:fldCharType="separate"/>
        </w:r>
        <w:r w:rsidR="00FB268F">
          <w:rPr>
            <w:noProof/>
            <w:webHidden/>
          </w:rPr>
          <w:t>7</w:t>
        </w:r>
        <w:r w:rsidR="002E2EF0" w:rsidRPr="00F326B2">
          <w:rPr>
            <w:noProof/>
            <w:webHidden/>
          </w:rPr>
          <w:fldChar w:fldCharType="end"/>
        </w:r>
      </w:hyperlink>
    </w:p>
    <w:p w14:paraId="1812022B" w14:textId="36DDE3B0" w:rsidR="002E2EF0" w:rsidRPr="00250865" w:rsidRDefault="00427119" w:rsidP="00A858FD">
      <w:pPr>
        <w:pStyle w:val="TOC2"/>
        <w:rPr>
          <w:noProof/>
        </w:rPr>
      </w:pPr>
      <w:hyperlink w:anchor="_Toc473793309" w:history="1">
        <w:r w:rsidR="002E2EF0" w:rsidRPr="00F326B2">
          <w:rPr>
            <w:rStyle w:val="Hyperlink"/>
            <w:rFonts w:cs="Arial"/>
            <w:b/>
            <w:iCs/>
            <w:noProof/>
            <w:sz w:val="20"/>
            <w:szCs w:val="20"/>
          </w:rPr>
          <w:t>21.</w:t>
        </w:r>
        <w:r w:rsidR="002E2EF0" w:rsidRPr="00250865">
          <w:rPr>
            <w:noProof/>
          </w:rPr>
          <w:tab/>
        </w:r>
        <w:r w:rsidR="002E2EF0" w:rsidRPr="00F326B2">
          <w:rPr>
            <w:rStyle w:val="Hyperlink"/>
            <w:rFonts w:cs="Arial"/>
            <w:b/>
            <w:iCs/>
            <w:noProof/>
            <w:sz w:val="20"/>
            <w:szCs w:val="20"/>
          </w:rPr>
          <w:t>Supply of Contractor Deliverables and Quality Assurance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_Toc473793309 \h </w:instrText>
        </w:r>
        <w:r w:rsidR="002E2EF0" w:rsidRPr="00F326B2">
          <w:rPr>
            <w:noProof/>
            <w:webHidden/>
          </w:rPr>
        </w:r>
        <w:r w:rsidR="002E2EF0" w:rsidRPr="00F326B2">
          <w:rPr>
            <w:noProof/>
            <w:webHidden/>
          </w:rPr>
          <w:fldChar w:fldCharType="separate"/>
        </w:r>
        <w:r w:rsidR="00FB268F">
          <w:rPr>
            <w:noProof/>
            <w:webHidden/>
          </w:rPr>
          <w:t>7</w:t>
        </w:r>
        <w:r w:rsidR="002E2EF0" w:rsidRPr="00F326B2">
          <w:rPr>
            <w:noProof/>
            <w:webHidden/>
          </w:rPr>
          <w:fldChar w:fldCharType="end"/>
        </w:r>
      </w:hyperlink>
    </w:p>
    <w:p w14:paraId="05E9E745" w14:textId="648DB462" w:rsidR="002E2EF0" w:rsidRPr="00250865" w:rsidRDefault="00427119" w:rsidP="00A858FD">
      <w:pPr>
        <w:pStyle w:val="TOC2"/>
        <w:rPr>
          <w:noProof/>
        </w:rPr>
      </w:pPr>
      <w:hyperlink w:anchor="_Toc473793310" w:history="1">
        <w:r w:rsidR="002E2EF0" w:rsidRPr="00F326B2">
          <w:rPr>
            <w:rStyle w:val="Hyperlink"/>
            <w:rFonts w:cs="Arial"/>
            <w:b/>
            <w:iCs/>
            <w:noProof/>
            <w:sz w:val="20"/>
            <w:szCs w:val="20"/>
          </w:rPr>
          <w:t>22.</w:t>
        </w:r>
        <w:r w:rsidR="002E2EF0" w:rsidRPr="00250865">
          <w:rPr>
            <w:noProof/>
          </w:rPr>
          <w:tab/>
        </w:r>
        <w:r w:rsidR="002E2EF0" w:rsidRPr="00F326B2">
          <w:rPr>
            <w:rStyle w:val="Hyperlink"/>
            <w:rFonts w:cs="Arial"/>
            <w:b/>
            <w:iCs/>
            <w:noProof/>
            <w:sz w:val="20"/>
            <w:szCs w:val="20"/>
          </w:rPr>
          <w:t>Marking of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_Toc473793310 \h </w:instrText>
        </w:r>
        <w:r w:rsidR="002E2EF0" w:rsidRPr="00F326B2">
          <w:rPr>
            <w:noProof/>
            <w:webHidden/>
          </w:rPr>
        </w:r>
        <w:r w:rsidR="002E2EF0" w:rsidRPr="00F326B2">
          <w:rPr>
            <w:noProof/>
            <w:webHidden/>
          </w:rPr>
          <w:fldChar w:fldCharType="separate"/>
        </w:r>
        <w:r w:rsidR="00FB268F">
          <w:rPr>
            <w:noProof/>
            <w:webHidden/>
          </w:rPr>
          <w:t>7</w:t>
        </w:r>
        <w:r w:rsidR="002E2EF0" w:rsidRPr="00F326B2">
          <w:rPr>
            <w:noProof/>
            <w:webHidden/>
          </w:rPr>
          <w:fldChar w:fldCharType="end"/>
        </w:r>
      </w:hyperlink>
    </w:p>
    <w:p w14:paraId="7959E5A7" w14:textId="1E539670" w:rsidR="002E2EF0" w:rsidRPr="00250865" w:rsidRDefault="00427119" w:rsidP="00A858FD">
      <w:pPr>
        <w:pStyle w:val="TOC2"/>
        <w:rPr>
          <w:noProof/>
        </w:rPr>
      </w:pPr>
      <w:hyperlink w:anchor="_Toc473793311" w:history="1">
        <w:r w:rsidR="002E2EF0" w:rsidRPr="00F326B2">
          <w:rPr>
            <w:rStyle w:val="Hyperlink"/>
            <w:rFonts w:cs="Arial"/>
            <w:b/>
            <w:iCs/>
            <w:noProof/>
            <w:sz w:val="20"/>
            <w:szCs w:val="20"/>
          </w:rPr>
          <w:t>23.</w:t>
        </w:r>
        <w:r w:rsidR="002E2EF0" w:rsidRPr="00250865">
          <w:rPr>
            <w:noProof/>
          </w:rPr>
          <w:tab/>
        </w:r>
        <w:r w:rsidR="002E2EF0" w:rsidRPr="00F326B2">
          <w:rPr>
            <w:rStyle w:val="Hyperlink"/>
            <w:rFonts w:cs="Arial"/>
            <w:b/>
            <w:iCs/>
            <w:noProof/>
            <w:sz w:val="20"/>
            <w:szCs w:val="20"/>
          </w:rPr>
          <w:t>Packaging and Labelling (excluding Contractor Deliverables containing Munitions)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_Toc473793311 \h </w:instrText>
        </w:r>
        <w:r w:rsidR="002E2EF0" w:rsidRPr="00F326B2">
          <w:rPr>
            <w:noProof/>
            <w:webHidden/>
          </w:rPr>
        </w:r>
        <w:r w:rsidR="002E2EF0" w:rsidRPr="00F326B2">
          <w:rPr>
            <w:noProof/>
            <w:webHidden/>
          </w:rPr>
          <w:fldChar w:fldCharType="separate"/>
        </w:r>
        <w:r w:rsidR="00FB268F">
          <w:rPr>
            <w:noProof/>
            <w:webHidden/>
          </w:rPr>
          <w:t>7</w:t>
        </w:r>
        <w:r w:rsidR="002E2EF0" w:rsidRPr="00F326B2">
          <w:rPr>
            <w:noProof/>
            <w:webHidden/>
          </w:rPr>
          <w:fldChar w:fldCharType="end"/>
        </w:r>
      </w:hyperlink>
    </w:p>
    <w:p w14:paraId="08CC4297" w14:textId="3FCC0580" w:rsidR="002E2EF0" w:rsidRPr="00250865" w:rsidRDefault="00427119" w:rsidP="00A858FD">
      <w:pPr>
        <w:pStyle w:val="TOC2"/>
        <w:rPr>
          <w:noProof/>
        </w:rPr>
      </w:pPr>
      <w:hyperlink w:anchor="_Toc473793312" w:history="1">
        <w:r w:rsidR="002E2EF0" w:rsidRPr="00F326B2">
          <w:rPr>
            <w:rStyle w:val="Hyperlink"/>
            <w:rFonts w:cs="Arial"/>
            <w:b/>
            <w:iCs/>
            <w:noProof/>
            <w:sz w:val="20"/>
            <w:szCs w:val="20"/>
          </w:rPr>
          <w:t>24.</w:t>
        </w:r>
        <w:r w:rsidR="002E2EF0" w:rsidRPr="00250865">
          <w:rPr>
            <w:noProof/>
          </w:rPr>
          <w:tab/>
        </w:r>
        <w:r w:rsidR="002E2EF0" w:rsidRPr="00F326B2">
          <w:rPr>
            <w:rStyle w:val="Hyperlink"/>
            <w:rFonts w:cs="Arial"/>
            <w:b/>
            <w:iCs/>
            <w:noProof/>
            <w:sz w:val="20"/>
            <w:szCs w:val="20"/>
          </w:rPr>
          <w:t>Supply of Hazardous Material</w:t>
        </w:r>
        <w:r w:rsidR="00091EF3">
          <w:rPr>
            <w:rStyle w:val="Hyperlink"/>
            <w:rFonts w:cs="Arial"/>
            <w:b/>
            <w:iCs/>
            <w:noProof/>
            <w:sz w:val="20"/>
            <w:szCs w:val="20"/>
          </w:rPr>
          <w:t>s</w:t>
        </w:r>
        <w:r w:rsidR="002E2EF0" w:rsidRPr="00F326B2">
          <w:rPr>
            <w:rStyle w:val="Hyperlink"/>
            <w:rFonts w:cs="Arial"/>
            <w:b/>
            <w:iCs/>
            <w:noProof/>
            <w:sz w:val="20"/>
            <w:szCs w:val="20"/>
          </w:rPr>
          <w:t xml:space="preserve"> or Substance</w:t>
        </w:r>
        <w:r w:rsidR="00091EF3">
          <w:rPr>
            <w:rStyle w:val="Hyperlink"/>
            <w:rFonts w:cs="Arial"/>
            <w:b/>
            <w:iCs/>
            <w:noProof/>
            <w:sz w:val="20"/>
            <w:szCs w:val="20"/>
          </w:rPr>
          <w:t>s</w:t>
        </w:r>
        <w:r w:rsidR="002E2EF0" w:rsidRPr="00F326B2">
          <w:rPr>
            <w:rStyle w:val="Hyperlink"/>
            <w:rFonts w:cs="Arial"/>
            <w:b/>
            <w:iCs/>
            <w:noProof/>
            <w:sz w:val="20"/>
            <w:szCs w:val="20"/>
          </w:rPr>
          <w:t xml:space="preserve"> in Contractor Deliverables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_Toc473793312 \h </w:instrText>
        </w:r>
        <w:r w:rsidR="002E2EF0" w:rsidRPr="00F326B2">
          <w:rPr>
            <w:noProof/>
            <w:webHidden/>
          </w:rPr>
        </w:r>
        <w:r w:rsidR="002E2EF0" w:rsidRPr="00F326B2">
          <w:rPr>
            <w:noProof/>
            <w:webHidden/>
          </w:rPr>
          <w:fldChar w:fldCharType="separate"/>
        </w:r>
        <w:r w:rsidR="00FB268F">
          <w:rPr>
            <w:noProof/>
            <w:webHidden/>
          </w:rPr>
          <w:t>10</w:t>
        </w:r>
        <w:r w:rsidR="002E2EF0" w:rsidRPr="00F326B2">
          <w:rPr>
            <w:noProof/>
            <w:webHidden/>
          </w:rPr>
          <w:fldChar w:fldCharType="end"/>
        </w:r>
      </w:hyperlink>
    </w:p>
    <w:p w14:paraId="1F234558" w14:textId="157CDB92" w:rsidR="002E2EF0" w:rsidRPr="00250865" w:rsidRDefault="00427119" w:rsidP="00A858FD">
      <w:pPr>
        <w:pStyle w:val="TOC2"/>
        <w:rPr>
          <w:noProof/>
        </w:rPr>
      </w:pPr>
      <w:hyperlink w:anchor="_Toc473793313" w:history="1">
        <w:r w:rsidR="002E2EF0" w:rsidRPr="00F326B2">
          <w:rPr>
            <w:rStyle w:val="Hyperlink"/>
            <w:rFonts w:cs="Arial"/>
            <w:b/>
            <w:iCs/>
            <w:noProof/>
            <w:sz w:val="20"/>
            <w:szCs w:val="20"/>
          </w:rPr>
          <w:t>25.</w:t>
        </w:r>
        <w:r w:rsidR="002E2EF0" w:rsidRPr="00250865">
          <w:rPr>
            <w:noProof/>
          </w:rPr>
          <w:tab/>
        </w:r>
        <w:r w:rsidR="002E2EF0" w:rsidRPr="00F326B2">
          <w:rPr>
            <w:rStyle w:val="Hyperlink"/>
            <w:rFonts w:cs="Arial"/>
            <w:b/>
            <w:iCs/>
            <w:noProof/>
            <w:sz w:val="20"/>
            <w:szCs w:val="20"/>
          </w:rPr>
          <w:t>Timber and Wood-Derived Products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_Toc473793313 \h </w:instrText>
        </w:r>
        <w:r w:rsidR="002E2EF0" w:rsidRPr="00F326B2">
          <w:rPr>
            <w:noProof/>
            <w:webHidden/>
          </w:rPr>
        </w:r>
        <w:r w:rsidR="002E2EF0" w:rsidRPr="00F326B2">
          <w:rPr>
            <w:noProof/>
            <w:webHidden/>
          </w:rPr>
          <w:fldChar w:fldCharType="separate"/>
        </w:r>
        <w:r w:rsidR="00FB268F">
          <w:rPr>
            <w:noProof/>
            <w:webHidden/>
          </w:rPr>
          <w:t>10</w:t>
        </w:r>
        <w:r w:rsidR="002E2EF0" w:rsidRPr="00F326B2">
          <w:rPr>
            <w:noProof/>
            <w:webHidden/>
          </w:rPr>
          <w:fldChar w:fldCharType="end"/>
        </w:r>
      </w:hyperlink>
    </w:p>
    <w:p w14:paraId="2727F412" w14:textId="2273BB48" w:rsidR="002E2EF0" w:rsidRPr="00250865" w:rsidRDefault="00427119" w:rsidP="00A858FD">
      <w:pPr>
        <w:pStyle w:val="TOC2"/>
        <w:rPr>
          <w:noProof/>
        </w:rPr>
      </w:pPr>
      <w:hyperlink w:anchor="_Toc473793314" w:history="1">
        <w:r w:rsidR="002E2EF0" w:rsidRPr="00F326B2">
          <w:rPr>
            <w:rStyle w:val="Hyperlink"/>
            <w:rFonts w:cs="Arial"/>
            <w:b/>
            <w:iCs/>
            <w:noProof/>
            <w:sz w:val="20"/>
            <w:szCs w:val="20"/>
          </w:rPr>
          <w:t>26.</w:t>
        </w:r>
        <w:r w:rsidR="002E2EF0" w:rsidRPr="00250865">
          <w:rPr>
            <w:noProof/>
          </w:rPr>
          <w:tab/>
        </w:r>
        <w:r w:rsidR="002E2EF0" w:rsidRPr="00F326B2">
          <w:rPr>
            <w:rStyle w:val="Hyperlink"/>
            <w:rFonts w:cs="Arial"/>
            <w:b/>
            <w:iCs/>
            <w:noProof/>
            <w:sz w:val="20"/>
            <w:szCs w:val="20"/>
          </w:rPr>
          <w:t>Certificate of Conformity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_Toc473793314 \h </w:instrText>
        </w:r>
        <w:r w:rsidR="002E2EF0" w:rsidRPr="00F326B2">
          <w:rPr>
            <w:noProof/>
            <w:webHidden/>
          </w:rPr>
        </w:r>
        <w:r w:rsidR="002E2EF0" w:rsidRPr="00F326B2">
          <w:rPr>
            <w:noProof/>
            <w:webHidden/>
          </w:rPr>
          <w:fldChar w:fldCharType="separate"/>
        </w:r>
        <w:r w:rsidR="00FB268F">
          <w:rPr>
            <w:noProof/>
            <w:webHidden/>
          </w:rPr>
          <w:t>11</w:t>
        </w:r>
        <w:r w:rsidR="002E2EF0" w:rsidRPr="00F326B2">
          <w:rPr>
            <w:noProof/>
            <w:webHidden/>
          </w:rPr>
          <w:fldChar w:fldCharType="end"/>
        </w:r>
      </w:hyperlink>
    </w:p>
    <w:p w14:paraId="42CB2BBC" w14:textId="5D28844B" w:rsidR="002E2EF0" w:rsidRPr="00250865" w:rsidRDefault="00427119" w:rsidP="00A858FD">
      <w:pPr>
        <w:pStyle w:val="TOC2"/>
        <w:rPr>
          <w:noProof/>
        </w:rPr>
      </w:pPr>
      <w:hyperlink w:anchor="_Toc473793315" w:history="1">
        <w:r w:rsidR="002E2EF0" w:rsidRPr="00F326B2">
          <w:rPr>
            <w:rStyle w:val="Hyperlink"/>
            <w:rFonts w:cs="Arial"/>
            <w:b/>
            <w:iCs/>
            <w:noProof/>
            <w:sz w:val="20"/>
            <w:szCs w:val="20"/>
          </w:rPr>
          <w:t>27.</w:t>
        </w:r>
        <w:r w:rsidR="002E2EF0" w:rsidRPr="00250865">
          <w:rPr>
            <w:noProof/>
          </w:rPr>
          <w:tab/>
        </w:r>
        <w:r w:rsidR="002E2EF0" w:rsidRPr="00F326B2">
          <w:rPr>
            <w:rStyle w:val="Hyperlink"/>
            <w:rFonts w:cs="Arial"/>
            <w:b/>
            <w:iCs/>
            <w:noProof/>
            <w:sz w:val="20"/>
            <w:szCs w:val="20"/>
          </w:rPr>
          <w:t>Access to Contractor’s Premises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_Toc473793315 \h </w:instrText>
        </w:r>
        <w:r w:rsidR="002E2EF0" w:rsidRPr="00F326B2">
          <w:rPr>
            <w:noProof/>
            <w:webHidden/>
          </w:rPr>
        </w:r>
        <w:r w:rsidR="002E2EF0" w:rsidRPr="00F326B2">
          <w:rPr>
            <w:noProof/>
            <w:webHidden/>
          </w:rPr>
          <w:fldChar w:fldCharType="separate"/>
        </w:r>
        <w:r w:rsidR="00FB268F">
          <w:rPr>
            <w:noProof/>
            <w:webHidden/>
          </w:rPr>
          <w:t>11</w:t>
        </w:r>
        <w:r w:rsidR="002E2EF0" w:rsidRPr="00F326B2">
          <w:rPr>
            <w:noProof/>
            <w:webHidden/>
          </w:rPr>
          <w:fldChar w:fldCharType="end"/>
        </w:r>
      </w:hyperlink>
    </w:p>
    <w:p w14:paraId="075992EF" w14:textId="13118FE7" w:rsidR="002E2EF0" w:rsidRPr="00250865" w:rsidRDefault="00427119" w:rsidP="00A858FD">
      <w:pPr>
        <w:pStyle w:val="TOC2"/>
        <w:rPr>
          <w:noProof/>
        </w:rPr>
      </w:pPr>
      <w:hyperlink w:anchor="_Toc473793316" w:history="1">
        <w:r w:rsidR="002E2EF0" w:rsidRPr="00F326B2">
          <w:rPr>
            <w:rStyle w:val="Hyperlink"/>
            <w:rFonts w:cs="Arial"/>
            <w:b/>
            <w:iCs/>
            <w:noProof/>
            <w:sz w:val="20"/>
            <w:szCs w:val="20"/>
          </w:rPr>
          <w:t>28.</w:t>
        </w:r>
        <w:r w:rsidR="002E2EF0" w:rsidRPr="00250865">
          <w:rPr>
            <w:noProof/>
          </w:rPr>
          <w:tab/>
        </w:r>
        <w:r w:rsidR="002E2EF0" w:rsidRPr="00F326B2">
          <w:rPr>
            <w:rStyle w:val="Hyperlink"/>
            <w:rFonts w:cs="Arial"/>
            <w:b/>
            <w:iCs/>
            <w:noProof/>
            <w:sz w:val="20"/>
            <w:szCs w:val="20"/>
          </w:rPr>
          <w:t>Delivery / Collection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_Toc473793316 \h </w:instrText>
        </w:r>
        <w:r w:rsidR="002E2EF0" w:rsidRPr="00F326B2">
          <w:rPr>
            <w:noProof/>
            <w:webHidden/>
          </w:rPr>
        </w:r>
        <w:r w:rsidR="002E2EF0" w:rsidRPr="00F326B2">
          <w:rPr>
            <w:noProof/>
            <w:webHidden/>
          </w:rPr>
          <w:fldChar w:fldCharType="separate"/>
        </w:r>
        <w:r w:rsidR="00FB268F">
          <w:rPr>
            <w:noProof/>
            <w:webHidden/>
          </w:rPr>
          <w:t>11</w:t>
        </w:r>
        <w:r w:rsidR="002E2EF0" w:rsidRPr="00F326B2">
          <w:rPr>
            <w:noProof/>
            <w:webHidden/>
          </w:rPr>
          <w:fldChar w:fldCharType="end"/>
        </w:r>
      </w:hyperlink>
    </w:p>
    <w:p w14:paraId="126680D1" w14:textId="2D427229" w:rsidR="002E2EF0" w:rsidRPr="00250865" w:rsidRDefault="00427119" w:rsidP="00A858FD">
      <w:pPr>
        <w:pStyle w:val="TOC2"/>
        <w:rPr>
          <w:noProof/>
        </w:rPr>
      </w:pPr>
      <w:hyperlink w:anchor="_Toc473793317" w:history="1">
        <w:r w:rsidR="002E2EF0" w:rsidRPr="00F326B2">
          <w:rPr>
            <w:rStyle w:val="Hyperlink"/>
            <w:rFonts w:cs="Arial"/>
            <w:b/>
            <w:iCs/>
            <w:noProof/>
            <w:sz w:val="20"/>
            <w:szCs w:val="20"/>
          </w:rPr>
          <w:t>29.</w:t>
        </w:r>
        <w:r w:rsidR="002E2EF0" w:rsidRPr="00250865">
          <w:rPr>
            <w:noProof/>
          </w:rPr>
          <w:tab/>
        </w:r>
        <w:r w:rsidR="002E2EF0" w:rsidRPr="00F326B2">
          <w:rPr>
            <w:rStyle w:val="Hyperlink"/>
            <w:rFonts w:cs="Arial"/>
            <w:b/>
            <w:iCs/>
            <w:noProof/>
            <w:sz w:val="20"/>
            <w:szCs w:val="20"/>
          </w:rPr>
          <w:t>Acceptance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_Toc473793317 \h </w:instrText>
        </w:r>
        <w:r w:rsidR="002E2EF0" w:rsidRPr="00F326B2">
          <w:rPr>
            <w:noProof/>
            <w:webHidden/>
          </w:rPr>
        </w:r>
        <w:r w:rsidR="002E2EF0" w:rsidRPr="00F326B2">
          <w:rPr>
            <w:noProof/>
            <w:webHidden/>
          </w:rPr>
          <w:fldChar w:fldCharType="separate"/>
        </w:r>
        <w:r w:rsidR="00FB268F">
          <w:rPr>
            <w:noProof/>
            <w:webHidden/>
          </w:rPr>
          <w:t>12</w:t>
        </w:r>
        <w:r w:rsidR="002E2EF0" w:rsidRPr="00F326B2">
          <w:rPr>
            <w:noProof/>
            <w:webHidden/>
          </w:rPr>
          <w:fldChar w:fldCharType="end"/>
        </w:r>
      </w:hyperlink>
    </w:p>
    <w:p w14:paraId="016888ED" w14:textId="40092C02" w:rsidR="002E2EF0" w:rsidRPr="00250865" w:rsidRDefault="00427119" w:rsidP="00A858FD">
      <w:pPr>
        <w:pStyle w:val="TOC2"/>
        <w:rPr>
          <w:noProof/>
        </w:rPr>
      </w:pPr>
      <w:hyperlink w:anchor="_Toc473793318" w:history="1">
        <w:r w:rsidR="002E2EF0" w:rsidRPr="00F326B2">
          <w:rPr>
            <w:rStyle w:val="Hyperlink"/>
            <w:rFonts w:cs="Arial"/>
            <w:b/>
            <w:iCs/>
            <w:noProof/>
            <w:sz w:val="20"/>
            <w:szCs w:val="20"/>
          </w:rPr>
          <w:t>30.</w:t>
        </w:r>
        <w:r w:rsidR="002E2EF0" w:rsidRPr="00250865">
          <w:rPr>
            <w:noProof/>
          </w:rPr>
          <w:tab/>
        </w:r>
        <w:r w:rsidR="002E2EF0" w:rsidRPr="00F326B2">
          <w:rPr>
            <w:rStyle w:val="Hyperlink"/>
            <w:rFonts w:cs="Arial"/>
            <w:b/>
            <w:iCs/>
            <w:noProof/>
            <w:sz w:val="20"/>
            <w:szCs w:val="20"/>
          </w:rPr>
          <w:t>Rejection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_Toc473793318 \h </w:instrText>
        </w:r>
        <w:r w:rsidR="002E2EF0" w:rsidRPr="00F326B2">
          <w:rPr>
            <w:noProof/>
            <w:webHidden/>
          </w:rPr>
        </w:r>
        <w:r w:rsidR="002E2EF0" w:rsidRPr="00F326B2">
          <w:rPr>
            <w:noProof/>
            <w:webHidden/>
          </w:rPr>
          <w:fldChar w:fldCharType="separate"/>
        </w:r>
        <w:r w:rsidR="00FB268F">
          <w:rPr>
            <w:noProof/>
            <w:webHidden/>
          </w:rPr>
          <w:t>12</w:t>
        </w:r>
        <w:r w:rsidR="002E2EF0" w:rsidRPr="00F326B2">
          <w:rPr>
            <w:noProof/>
            <w:webHidden/>
          </w:rPr>
          <w:fldChar w:fldCharType="end"/>
        </w:r>
      </w:hyperlink>
    </w:p>
    <w:p w14:paraId="2259AC03" w14:textId="7CD440D2" w:rsidR="002E2EF0" w:rsidRPr="00250865" w:rsidRDefault="00427119" w:rsidP="00A858FD">
      <w:pPr>
        <w:pStyle w:val="TOC2"/>
        <w:rPr>
          <w:noProof/>
        </w:rPr>
      </w:pPr>
      <w:hyperlink w:anchor="_Toc473793319" w:history="1">
        <w:r w:rsidR="002E2EF0" w:rsidRPr="00F326B2">
          <w:rPr>
            <w:rStyle w:val="Hyperlink"/>
            <w:rFonts w:cs="Arial"/>
            <w:b/>
            <w:iCs/>
            <w:noProof/>
            <w:sz w:val="20"/>
            <w:szCs w:val="20"/>
          </w:rPr>
          <w:t>31.</w:t>
        </w:r>
        <w:r w:rsidR="002E2EF0" w:rsidRPr="00250865">
          <w:rPr>
            <w:noProof/>
          </w:rPr>
          <w:tab/>
        </w:r>
        <w:r w:rsidR="002E2EF0" w:rsidRPr="00F326B2">
          <w:rPr>
            <w:rStyle w:val="Hyperlink"/>
            <w:rFonts w:cs="Arial"/>
            <w:b/>
            <w:iCs/>
            <w:noProof/>
            <w:sz w:val="20"/>
            <w:szCs w:val="20"/>
          </w:rPr>
          <w:t>Diversion Orders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_Toc473793319 \h </w:instrText>
        </w:r>
        <w:r w:rsidR="002E2EF0" w:rsidRPr="00F326B2">
          <w:rPr>
            <w:noProof/>
            <w:webHidden/>
          </w:rPr>
        </w:r>
        <w:r w:rsidR="002E2EF0" w:rsidRPr="00F326B2">
          <w:rPr>
            <w:noProof/>
            <w:webHidden/>
          </w:rPr>
          <w:fldChar w:fldCharType="separate"/>
        </w:r>
        <w:r w:rsidR="00FB268F">
          <w:rPr>
            <w:noProof/>
            <w:webHidden/>
          </w:rPr>
          <w:t>13</w:t>
        </w:r>
        <w:r w:rsidR="002E2EF0" w:rsidRPr="00F326B2">
          <w:rPr>
            <w:noProof/>
            <w:webHidden/>
          </w:rPr>
          <w:fldChar w:fldCharType="end"/>
        </w:r>
      </w:hyperlink>
    </w:p>
    <w:p w14:paraId="6528C69B" w14:textId="7E4C9AA3" w:rsidR="002E2EF0" w:rsidRPr="00250865" w:rsidRDefault="00427119" w:rsidP="00A858FD">
      <w:pPr>
        <w:pStyle w:val="TOC2"/>
        <w:rPr>
          <w:noProof/>
        </w:rPr>
      </w:pPr>
      <w:hyperlink w:anchor="_Toc473793320" w:history="1">
        <w:r w:rsidR="002E2EF0" w:rsidRPr="00F326B2">
          <w:rPr>
            <w:rStyle w:val="Hyperlink"/>
            <w:rFonts w:cs="Arial"/>
            <w:b/>
            <w:iCs/>
            <w:noProof/>
            <w:sz w:val="20"/>
            <w:szCs w:val="20"/>
          </w:rPr>
          <w:t>32.</w:t>
        </w:r>
        <w:r w:rsidR="002E2EF0" w:rsidRPr="00250865">
          <w:rPr>
            <w:noProof/>
          </w:rPr>
          <w:tab/>
        </w:r>
        <w:r w:rsidR="002E2EF0" w:rsidRPr="00F326B2">
          <w:rPr>
            <w:rStyle w:val="Hyperlink"/>
            <w:rFonts w:cs="Arial"/>
            <w:b/>
            <w:iCs/>
            <w:noProof/>
            <w:sz w:val="20"/>
            <w:szCs w:val="20"/>
          </w:rPr>
          <w:t>Self-to-Self Delivery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_Toc473793320 \h </w:instrText>
        </w:r>
        <w:r w:rsidR="002E2EF0" w:rsidRPr="00F326B2">
          <w:rPr>
            <w:noProof/>
            <w:webHidden/>
          </w:rPr>
        </w:r>
        <w:r w:rsidR="002E2EF0" w:rsidRPr="00F326B2">
          <w:rPr>
            <w:noProof/>
            <w:webHidden/>
          </w:rPr>
          <w:fldChar w:fldCharType="separate"/>
        </w:r>
        <w:r w:rsidR="00FB268F">
          <w:rPr>
            <w:noProof/>
            <w:webHidden/>
          </w:rPr>
          <w:t>13</w:t>
        </w:r>
        <w:r w:rsidR="002E2EF0" w:rsidRPr="00F326B2">
          <w:rPr>
            <w:noProof/>
            <w:webHidden/>
          </w:rPr>
          <w:fldChar w:fldCharType="end"/>
        </w:r>
      </w:hyperlink>
    </w:p>
    <w:p w14:paraId="685813A4" w14:textId="2496FDC2" w:rsidR="002E2EF0" w:rsidRPr="00250865" w:rsidRDefault="00427119" w:rsidP="008A1C71">
      <w:pPr>
        <w:pStyle w:val="TOC1"/>
        <w:rPr>
          <w:noProof/>
        </w:rPr>
      </w:pPr>
      <w:hyperlink w:anchor="_Toc473793321" w:history="1">
        <w:r w:rsidR="002E2EF0" w:rsidRPr="00F326B2">
          <w:rPr>
            <w:rStyle w:val="Hyperlink"/>
            <w:rFonts w:cs="Arial"/>
            <w:noProof/>
            <w:sz w:val="20"/>
            <w:szCs w:val="20"/>
          </w:rPr>
          <w:t>Licences and Intellectual Property</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_Toc473793321 \h </w:instrText>
        </w:r>
        <w:r w:rsidR="002E2EF0" w:rsidRPr="00F326B2">
          <w:rPr>
            <w:noProof/>
            <w:webHidden/>
          </w:rPr>
        </w:r>
        <w:r w:rsidR="002E2EF0" w:rsidRPr="00F326B2">
          <w:rPr>
            <w:noProof/>
            <w:webHidden/>
          </w:rPr>
          <w:fldChar w:fldCharType="separate"/>
        </w:r>
        <w:r w:rsidR="00FB268F">
          <w:rPr>
            <w:noProof/>
            <w:webHidden/>
          </w:rPr>
          <w:t>13</w:t>
        </w:r>
        <w:r w:rsidR="002E2EF0" w:rsidRPr="00F326B2">
          <w:rPr>
            <w:noProof/>
            <w:webHidden/>
          </w:rPr>
          <w:fldChar w:fldCharType="end"/>
        </w:r>
      </w:hyperlink>
    </w:p>
    <w:p w14:paraId="15F66F52" w14:textId="1744893D" w:rsidR="002E2EF0" w:rsidRPr="00250865" w:rsidRDefault="00427119" w:rsidP="00A858FD">
      <w:pPr>
        <w:pStyle w:val="TOC2"/>
        <w:rPr>
          <w:noProof/>
        </w:rPr>
      </w:pPr>
      <w:hyperlink w:anchor="_Toc473793322" w:history="1">
        <w:r w:rsidR="002E2EF0" w:rsidRPr="00F326B2">
          <w:rPr>
            <w:rStyle w:val="Hyperlink"/>
            <w:rFonts w:cs="Arial"/>
            <w:b/>
            <w:iCs/>
            <w:noProof/>
            <w:sz w:val="20"/>
            <w:szCs w:val="20"/>
          </w:rPr>
          <w:t>33.</w:t>
        </w:r>
        <w:r w:rsidR="002E2EF0" w:rsidRPr="00250865">
          <w:rPr>
            <w:noProof/>
          </w:rPr>
          <w:tab/>
        </w:r>
        <w:r w:rsidR="002E2EF0" w:rsidRPr="00F326B2">
          <w:rPr>
            <w:rStyle w:val="Hyperlink"/>
            <w:rFonts w:cs="Arial"/>
            <w:b/>
            <w:iCs/>
            <w:noProof/>
            <w:sz w:val="20"/>
            <w:szCs w:val="20"/>
          </w:rPr>
          <w:t>Import and Export Licences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_Toc473793322 \h </w:instrText>
        </w:r>
        <w:r w:rsidR="002E2EF0" w:rsidRPr="00F326B2">
          <w:rPr>
            <w:noProof/>
            <w:webHidden/>
          </w:rPr>
        </w:r>
        <w:r w:rsidR="002E2EF0" w:rsidRPr="00F326B2">
          <w:rPr>
            <w:noProof/>
            <w:webHidden/>
          </w:rPr>
          <w:fldChar w:fldCharType="separate"/>
        </w:r>
        <w:r w:rsidR="00FB268F">
          <w:rPr>
            <w:noProof/>
            <w:webHidden/>
          </w:rPr>
          <w:t>13</w:t>
        </w:r>
        <w:r w:rsidR="002E2EF0" w:rsidRPr="00F326B2">
          <w:rPr>
            <w:noProof/>
            <w:webHidden/>
          </w:rPr>
          <w:fldChar w:fldCharType="end"/>
        </w:r>
      </w:hyperlink>
    </w:p>
    <w:p w14:paraId="2A19501E" w14:textId="07CC0698" w:rsidR="002E2EF0" w:rsidRPr="00250865" w:rsidRDefault="00427119" w:rsidP="00A858FD">
      <w:pPr>
        <w:pStyle w:val="TOC2"/>
        <w:rPr>
          <w:noProof/>
        </w:rPr>
      </w:pPr>
      <w:hyperlink w:anchor="_Toc473793323" w:history="1">
        <w:r w:rsidR="002E2EF0" w:rsidRPr="00F326B2">
          <w:rPr>
            <w:rStyle w:val="Hyperlink"/>
            <w:rFonts w:cs="Arial"/>
            <w:b/>
            <w:iCs/>
            <w:noProof/>
            <w:sz w:val="20"/>
            <w:szCs w:val="20"/>
          </w:rPr>
          <w:t>34.</w:t>
        </w:r>
        <w:r w:rsidR="002E2EF0" w:rsidRPr="00250865">
          <w:rPr>
            <w:noProof/>
          </w:rPr>
          <w:tab/>
        </w:r>
        <w:r w:rsidR="002E2EF0" w:rsidRPr="00F326B2">
          <w:rPr>
            <w:rStyle w:val="Hyperlink"/>
            <w:rFonts w:cs="Arial"/>
            <w:b/>
            <w:iCs/>
            <w:noProof/>
            <w:sz w:val="20"/>
            <w:szCs w:val="20"/>
          </w:rPr>
          <w:t>Third Party Intellectual Property – Rights and Restrictions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_Toc473793323 \h </w:instrText>
        </w:r>
        <w:r w:rsidR="002E2EF0" w:rsidRPr="00F326B2">
          <w:rPr>
            <w:noProof/>
            <w:webHidden/>
          </w:rPr>
        </w:r>
        <w:r w:rsidR="002E2EF0" w:rsidRPr="00F326B2">
          <w:rPr>
            <w:noProof/>
            <w:webHidden/>
          </w:rPr>
          <w:fldChar w:fldCharType="separate"/>
        </w:r>
        <w:r w:rsidR="00FB268F">
          <w:rPr>
            <w:noProof/>
            <w:webHidden/>
          </w:rPr>
          <w:t>15</w:t>
        </w:r>
        <w:r w:rsidR="002E2EF0" w:rsidRPr="00F326B2">
          <w:rPr>
            <w:noProof/>
            <w:webHidden/>
          </w:rPr>
          <w:fldChar w:fldCharType="end"/>
        </w:r>
      </w:hyperlink>
    </w:p>
    <w:p w14:paraId="282352A3" w14:textId="0EB8D480" w:rsidR="002E2EF0" w:rsidRPr="00250865" w:rsidRDefault="00427119" w:rsidP="008A1C71">
      <w:pPr>
        <w:pStyle w:val="TOC1"/>
        <w:rPr>
          <w:noProof/>
        </w:rPr>
      </w:pPr>
      <w:hyperlink w:anchor="_Toc473793324" w:history="1">
        <w:r w:rsidR="002E2EF0" w:rsidRPr="00F326B2">
          <w:rPr>
            <w:rStyle w:val="Hyperlink"/>
            <w:rFonts w:cs="Arial"/>
            <w:noProof/>
            <w:sz w:val="20"/>
            <w:szCs w:val="20"/>
          </w:rPr>
          <w:t>Pricing and Payment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_Toc473793324 \h </w:instrText>
        </w:r>
        <w:r w:rsidR="002E2EF0" w:rsidRPr="00F326B2">
          <w:rPr>
            <w:noProof/>
            <w:webHidden/>
          </w:rPr>
        </w:r>
        <w:r w:rsidR="002E2EF0" w:rsidRPr="00F326B2">
          <w:rPr>
            <w:noProof/>
            <w:webHidden/>
          </w:rPr>
          <w:fldChar w:fldCharType="separate"/>
        </w:r>
        <w:r w:rsidR="00FB268F">
          <w:rPr>
            <w:noProof/>
            <w:webHidden/>
          </w:rPr>
          <w:t>16</w:t>
        </w:r>
        <w:r w:rsidR="002E2EF0" w:rsidRPr="00F326B2">
          <w:rPr>
            <w:noProof/>
            <w:webHidden/>
          </w:rPr>
          <w:fldChar w:fldCharType="end"/>
        </w:r>
      </w:hyperlink>
    </w:p>
    <w:p w14:paraId="6E25F27B" w14:textId="05EC5B87" w:rsidR="002E2EF0" w:rsidRPr="00250865" w:rsidRDefault="00427119" w:rsidP="00A858FD">
      <w:pPr>
        <w:pStyle w:val="TOC2"/>
        <w:rPr>
          <w:noProof/>
        </w:rPr>
      </w:pPr>
      <w:hyperlink w:anchor="_Toc473793325" w:history="1">
        <w:r w:rsidR="002E2EF0" w:rsidRPr="00F326B2">
          <w:rPr>
            <w:rStyle w:val="Hyperlink"/>
            <w:rFonts w:cs="Arial"/>
            <w:b/>
            <w:iCs/>
            <w:noProof/>
            <w:sz w:val="20"/>
            <w:szCs w:val="20"/>
          </w:rPr>
          <w:t>35.</w:t>
        </w:r>
        <w:r w:rsidR="002E2EF0" w:rsidRPr="00250865">
          <w:rPr>
            <w:noProof/>
          </w:rPr>
          <w:tab/>
        </w:r>
        <w:r w:rsidR="002E2EF0" w:rsidRPr="00F326B2">
          <w:rPr>
            <w:rStyle w:val="Hyperlink"/>
            <w:rFonts w:cs="Arial"/>
            <w:b/>
            <w:iCs/>
            <w:noProof/>
            <w:sz w:val="20"/>
            <w:szCs w:val="20"/>
          </w:rPr>
          <w:t>Contract Price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_Toc473793325 \h </w:instrText>
        </w:r>
        <w:r w:rsidR="002E2EF0" w:rsidRPr="00F326B2">
          <w:rPr>
            <w:noProof/>
            <w:webHidden/>
          </w:rPr>
        </w:r>
        <w:r w:rsidR="002E2EF0" w:rsidRPr="00F326B2">
          <w:rPr>
            <w:noProof/>
            <w:webHidden/>
          </w:rPr>
          <w:fldChar w:fldCharType="separate"/>
        </w:r>
        <w:r w:rsidR="00FB268F">
          <w:rPr>
            <w:noProof/>
            <w:webHidden/>
          </w:rPr>
          <w:t>16</w:t>
        </w:r>
        <w:r w:rsidR="002E2EF0" w:rsidRPr="00F326B2">
          <w:rPr>
            <w:noProof/>
            <w:webHidden/>
          </w:rPr>
          <w:fldChar w:fldCharType="end"/>
        </w:r>
      </w:hyperlink>
    </w:p>
    <w:p w14:paraId="40D44C86" w14:textId="4926E5D6" w:rsidR="002E2EF0" w:rsidRPr="00250865" w:rsidRDefault="00427119" w:rsidP="00A858FD">
      <w:pPr>
        <w:pStyle w:val="TOC2"/>
        <w:rPr>
          <w:noProof/>
        </w:rPr>
      </w:pPr>
      <w:hyperlink w:anchor="_Toc473793326" w:history="1">
        <w:r w:rsidR="002E2EF0" w:rsidRPr="00F326B2">
          <w:rPr>
            <w:rStyle w:val="Hyperlink"/>
            <w:rFonts w:cs="Arial"/>
            <w:b/>
            <w:iCs/>
            <w:noProof/>
            <w:sz w:val="20"/>
            <w:szCs w:val="20"/>
          </w:rPr>
          <w:t>36.</w:t>
        </w:r>
        <w:r w:rsidR="002E2EF0" w:rsidRPr="00250865">
          <w:rPr>
            <w:noProof/>
          </w:rPr>
          <w:tab/>
        </w:r>
        <w:r w:rsidR="002E2EF0" w:rsidRPr="00F326B2">
          <w:rPr>
            <w:rStyle w:val="Hyperlink"/>
            <w:rFonts w:cs="Arial"/>
            <w:b/>
            <w:iCs/>
            <w:noProof/>
            <w:sz w:val="20"/>
            <w:szCs w:val="20"/>
          </w:rPr>
          <w:t>Payment and Recovery of Sums Due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_Toc473793326 \h </w:instrText>
        </w:r>
        <w:r w:rsidR="002E2EF0" w:rsidRPr="00F326B2">
          <w:rPr>
            <w:noProof/>
            <w:webHidden/>
          </w:rPr>
        </w:r>
        <w:r w:rsidR="002E2EF0" w:rsidRPr="00F326B2">
          <w:rPr>
            <w:noProof/>
            <w:webHidden/>
          </w:rPr>
          <w:fldChar w:fldCharType="separate"/>
        </w:r>
        <w:r w:rsidR="00FB268F">
          <w:rPr>
            <w:noProof/>
            <w:webHidden/>
          </w:rPr>
          <w:t>16</w:t>
        </w:r>
        <w:r w:rsidR="002E2EF0" w:rsidRPr="00F326B2">
          <w:rPr>
            <w:noProof/>
            <w:webHidden/>
          </w:rPr>
          <w:fldChar w:fldCharType="end"/>
        </w:r>
      </w:hyperlink>
    </w:p>
    <w:p w14:paraId="2B8883A0" w14:textId="519BE5B8" w:rsidR="002E2EF0" w:rsidRPr="00250865" w:rsidRDefault="00427119" w:rsidP="00A858FD">
      <w:pPr>
        <w:pStyle w:val="TOC2"/>
        <w:rPr>
          <w:noProof/>
        </w:rPr>
      </w:pPr>
      <w:hyperlink w:anchor="_Toc473793327" w:history="1">
        <w:r w:rsidR="002E2EF0" w:rsidRPr="00F326B2">
          <w:rPr>
            <w:rStyle w:val="Hyperlink"/>
            <w:rFonts w:cs="Arial"/>
            <w:b/>
            <w:iCs/>
            <w:noProof/>
            <w:sz w:val="20"/>
            <w:szCs w:val="20"/>
          </w:rPr>
          <w:t>37.</w:t>
        </w:r>
        <w:r w:rsidR="002E2EF0" w:rsidRPr="00250865">
          <w:rPr>
            <w:noProof/>
          </w:rPr>
          <w:tab/>
        </w:r>
        <w:r w:rsidR="002E2EF0" w:rsidRPr="00F326B2">
          <w:rPr>
            <w:rStyle w:val="Hyperlink"/>
            <w:rFonts w:cs="Arial"/>
            <w:b/>
            <w:iCs/>
            <w:noProof/>
            <w:sz w:val="20"/>
            <w:szCs w:val="20"/>
          </w:rPr>
          <w:t>Value Added Tax</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_Toc473793327 \h </w:instrText>
        </w:r>
        <w:r w:rsidR="002E2EF0" w:rsidRPr="00F326B2">
          <w:rPr>
            <w:noProof/>
            <w:webHidden/>
          </w:rPr>
        </w:r>
        <w:r w:rsidR="002E2EF0" w:rsidRPr="00F326B2">
          <w:rPr>
            <w:noProof/>
            <w:webHidden/>
          </w:rPr>
          <w:fldChar w:fldCharType="separate"/>
        </w:r>
        <w:r w:rsidR="00FB268F">
          <w:rPr>
            <w:noProof/>
            <w:webHidden/>
          </w:rPr>
          <w:t>17</w:t>
        </w:r>
        <w:r w:rsidR="002E2EF0" w:rsidRPr="00F326B2">
          <w:rPr>
            <w:noProof/>
            <w:webHidden/>
          </w:rPr>
          <w:fldChar w:fldCharType="end"/>
        </w:r>
      </w:hyperlink>
    </w:p>
    <w:p w14:paraId="2F2E6DE3" w14:textId="16918D20" w:rsidR="002E2EF0" w:rsidRPr="00250865" w:rsidRDefault="00427119" w:rsidP="00A858FD">
      <w:pPr>
        <w:pStyle w:val="TOC2"/>
        <w:rPr>
          <w:noProof/>
        </w:rPr>
      </w:pPr>
      <w:hyperlink w:anchor="_Toc473793328" w:history="1">
        <w:r w:rsidR="002E2EF0" w:rsidRPr="00F326B2">
          <w:rPr>
            <w:rStyle w:val="Hyperlink"/>
            <w:rFonts w:cs="Arial"/>
            <w:b/>
            <w:iCs/>
            <w:noProof/>
            <w:sz w:val="20"/>
            <w:szCs w:val="20"/>
          </w:rPr>
          <w:t>38.</w:t>
        </w:r>
        <w:r w:rsidR="002E2EF0" w:rsidRPr="00250865">
          <w:rPr>
            <w:noProof/>
          </w:rPr>
          <w:tab/>
        </w:r>
        <w:r w:rsidR="002E2EF0" w:rsidRPr="00F326B2">
          <w:rPr>
            <w:rStyle w:val="Hyperlink"/>
            <w:rFonts w:cs="Arial"/>
            <w:b/>
            <w:iCs/>
            <w:noProof/>
            <w:sz w:val="20"/>
            <w:szCs w:val="20"/>
          </w:rPr>
          <w:t>Debt Factoring</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_Toc473793328 \h </w:instrText>
        </w:r>
        <w:r w:rsidR="002E2EF0" w:rsidRPr="00F326B2">
          <w:rPr>
            <w:noProof/>
            <w:webHidden/>
          </w:rPr>
        </w:r>
        <w:r w:rsidR="002E2EF0" w:rsidRPr="00F326B2">
          <w:rPr>
            <w:noProof/>
            <w:webHidden/>
          </w:rPr>
          <w:fldChar w:fldCharType="separate"/>
        </w:r>
        <w:r w:rsidR="00FB268F">
          <w:rPr>
            <w:noProof/>
            <w:webHidden/>
          </w:rPr>
          <w:t>17</w:t>
        </w:r>
        <w:r w:rsidR="002E2EF0" w:rsidRPr="00F326B2">
          <w:rPr>
            <w:noProof/>
            <w:webHidden/>
          </w:rPr>
          <w:fldChar w:fldCharType="end"/>
        </w:r>
      </w:hyperlink>
    </w:p>
    <w:p w14:paraId="233A725C" w14:textId="7C955FFB" w:rsidR="002E2EF0" w:rsidRPr="00250865" w:rsidRDefault="00427119" w:rsidP="00A858FD">
      <w:pPr>
        <w:pStyle w:val="TOC2"/>
        <w:rPr>
          <w:noProof/>
        </w:rPr>
      </w:pPr>
      <w:hyperlink w:anchor="_Toc473793329" w:history="1">
        <w:r w:rsidR="002E2EF0" w:rsidRPr="00F326B2">
          <w:rPr>
            <w:rStyle w:val="Hyperlink"/>
            <w:rFonts w:cs="Arial"/>
            <w:b/>
            <w:iCs/>
            <w:noProof/>
            <w:sz w:val="20"/>
            <w:szCs w:val="20"/>
          </w:rPr>
          <w:t>39.</w:t>
        </w:r>
        <w:r w:rsidR="002E2EF0" w:rsidRPr="00250865">
          <w:rPr>
            <w:noProof/>
          </w:rPr>
          <w:tab/>
        </w:r>
        <w:r w:rsidR="002E2EF0" w:rsidRPr="00F326B2">
          <w:rPr>
            <w:rStyle w:val="Hyperlink"/>
            <w:rFonts w:cs="Arial"/>
            <w:b/>
            <w:iCs/>
            <w:noProof/>
            <w:sz w:val="20"/>
            <w:szCs w:val="20"/>
          </w:rPr>
          <w:t>Subcontracting and Prompt Payment</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_Toc473793329 \h </w:instrText>
        </w:r>
        <w:r w:rsidR="002E2EF0" w:rsidRPr="00F326B2">
          <w:rPr>
            <w:noProof/>
            <w:webHidden/>
          </w:rPr>
        </w:r>
        <w:r w:rsidR="002E2EF0" w:rsidRPr="00F326B2">
          <w:rPr>
            <w:noProof/>
            <w:webHidden/>
          </w:rPr>
          <w:fldChar w:fldCharType="separate"/>
        </w:r>
        <w:r w:rsidR="00FB268F">
          <w:rPr>
            <w:noProof/>
            <w:webHidden/>
          </w:rPr>
          <w:t>18</w:t>
        </w:r>
        <w:r w:rsidR="002E2EF0" w:rsidRPr="00F326B2">
          <w:rPr>
            <w:noProof/>
            <w:webHidden/>
          </w:rPr>
          <w:fldChar w:fldCharType="end"/>
        </w:r>
      </w:hyperlink>
    </w:p>
    <w:p w14:paraId="1442058C" w14:textId="3A85C171" w:rsidR="002E2EF0" w:rsidRPr="00250865" w:rsidRDefault="00427119" w:rsidP="008A1C71">
      <w:pPr>
        <w:pStyle w:val="TOC1"/>
        <w:rPr>
          <w:noProof/>
        </w:rPr>
      </w:pPr>
      <w:hyperlink w:anchor="_Toc473793330" w:history="1">
        <w:r w:rsidR="002E2EF0" w:rsidRPr="00F326B2">
          <w:rPr>
            <w:rStyle w:val="Hyperlink"/>
            <w:rFonts w:cs="Arial"/>
            <w:noProof/>
            <w:sz w:val="20"/>
            <w:szCs w:val="20"/>
          </w:rPr>
          <w:t>Termination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_Toc473793330 \h </w:instrText>
        </w:r>
        <w:r w:rsidR="002E2EF0" w:rsidRPr="00F326B2">
          <w:rPr>
            <w:noProof/>
            <w:webHidden/>
          </w:rPr>
        </w:r>
        <w:r w:rsidR="002E2EF0" w:rsidRPr="00F326B2">
          <w:rPr>
            <w:noProof/>
            <w:webHidden/>
          </w:rPr>
          <w:fldChar w:fldCharType="separate"/>
        </w:r>
        <w:r w:rsidR="00FB268F">
          <w:rPr>
            <w:noProof/>
            <w:webHidden/>
          </w:rPr>
          <w:t>18</w:t>
        </w:r>
        <w:r w:rsidR="002E2EF0" w:rsidRPr="00F326B2">
          <w:rPr>
            <w:noProof/>
            <w:webHidden/>
          </w:rPr>
          <w:fldChar w:fldCharType="end"/>
        </w:r>
      </w:hyperlink>
    </w:p>
    <w:p w14:paraId="43DB8255" w14:textId="152F27F7" w:rsidR="002E2EF0" w:rsidRPr="00250865" w:rsidRDefault="00427119" w:rsidP="00A858FD">
      <w:pPr>
        <w:pStyle w:val="TOC2"/>
        <w:rPr>
          <w:noProof/>
        </w:rPr>
      </w:pPr>
      <w:hyperlink w:anchor="_Toc473793331" w:history="1">
        <w:r w:rsidR="002E2EF0" w:rsidRPr="00F326B2">
          <w:rPr>
            <w:rStyle w:val="Hyperlink"/>
            <w:rFonts w:cs="Arial"/>
            <w:b/>
            <w:iCs/>
            <w:noProof/>
            <w:sz w:val="20"/>
            <w:szCs w:val="20"/>
          </w:rPr>
          <w:t>40.</w:t>
        </w:r>
        <w:r w:rsidR="002E2EF0" w:rsidRPr="00250865">
          <w:rPr>
            <w:noProof/>
          </w:rPr>
          <w:tab/>
        </w:r>
        <w:r w:rsidR="002E2EF0" w:rsidRPr="00F326B2">
          <w:rPr>
            <w:rStyle w:val="Hyperlink"/>
            <w:rFonts w:cs="Arial"/>
            <w:b/>
            <w:iCs/>
            <w:noProof/>
            <w:sz w:val="20"/>
            <w:szCs w:val="20"/>
          </w:rPr>
          <w:t>Dispute Resolution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_Toc473793331 \h </w:instrText>
        </w:r>
        <w:r w:rsidR="002E2EF0" w:rsidRPr="00F326B2">
          <w:rPr>
            <w:noProof/>
            <w:webHidden/>
          </w:rPr>
        </w:r>
        <w:r w:rsidR="002E2EF0" w:rsidRPr="00F326B2">
          <w:rPr>
            <w:noProof/>
            <w:webHidden/>
          </w:rPr>
          <w:fldChar w:fldCharType="separate"/>
        </w:r>
        <w:r w:rsidR="00FB268F">
          <w:rPr>
            <w:noProof/>
            <w:webHidden/>
          </w:rPr>
          <w:t>18</w:t>
        </w:r>
        <w:r w:rsidR="002E2EF0" w:rsidRPr="00F326B2">
          <w:rPr>
            <w:noProof/>
            <w:webHidden/>
          </w:rPr>
          <w:fldChar w:fldCharType="end"/>
        </w:r>
      </w:hyperlink>
    </w:p>
    <w:p w14:paraId="5723D2BD" w14:textId="5EBEC654" w:rsidR="002E2EF0" w:rsidRPr="00250865" w:rsidRDefault="00427119" w:rsidP="00A858FD">
      <w:pPr>
        <w:pStyle w:val="TOC2"/>
        <w:rPr>
          <w:noProof/>
        </w:rPr>
      </w:pPr>
      <w:hyperlink w:anchor="_Toc473793332" w:history="1">
        <w:r w:rsidR="002E2EF0" w:rsidRPr="00F326B2">
          <w:rPr>
            <w:rStyle w:val="Hyperlink"/>
            <w:rFonts w:cs="Arial"/>
            <w:b/>
            <w:iCs/>
            <w:noProof/>
            <w:sz w:val="20"/>
            <w:szCs w:val="20"/>
          </w:rPr>
          <w:t>41.</w:t>
        </w:r>
        <w:r w:rsidR="002E2EF0" w:rsidRPr="00250865">
          <w:rPr>
            <w:noProof/>
          </w:rPr>
          <w:tab/>
        </w:r>
        <w:r w:rsidR="002E2EF0" w:rsidRPr="00F326B2">
          <w:rPr>
            <w:rStyle w:val="Hyperlink"/>
            <w:rFonts w:cs="Arial"/>
            <w:b/>
            <w:iCs/>
            <w:noProof/>
            <w:sz w:val="20"/>
            <w:szCs w:val="20"/>
          </w:rPr>
          <w:t>Termination for Insolvency or Corrupt Gifts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_Toc473793332 \h </w:instrText>
        </w:r>
        <w:r w:rsidR="002E2EF0" w:rsidRPr="00F326B2">
          <w:rPr>
            <w:noProof/>
            <w:webHidden/>
          </w:rPr>
        </w:r>
        <w:r w:rsidR="002E2EF0" w:rsidRPr="00F326B2">
          <w:rPr>
            <w:noProof/>
            <w:webHidden/>
          </w:rPr>
          <w:fldChar w:fldCharType="separate"/>
        </w:r>
        <w:r w:rsidR="00FB268F">
          <w:rPr>
            <w:noProof/>
            <w:webHidden/>
          </w:rPr>
          <w:t>18</w:t>
        </w:r>
        <w:r w:rsidR="002E2EF0" w:rsidRPr="00F326B2">
          <w:rPr>
            <w:noProof/>
            <w:webHidden/>
          </w:rPr>
          <w:fldChar w:fldCharType="end"/>
        </w:r>
      </w:hyperlink>
    </w:p>
    <w:p w14:paraId="14589107" w14:textId="4521EB8A" w:rsidR="002E2EF0" w:rsidRPr="00250865" w:rsidRDefault="00427119" w:rsidP="00A858FD">
      <w:pPr>
        <w:pStyle w:val="TOC2"/>
        <w:rPr>
          <w:noProof/>
        </w:rPr>
      </w:pPr>
      <w:hyperlink w:anchor="_Toc473793333" w:history="1">
        <w:r w:rsidR="002E2EF0" w:rsidRPr="00F326B2">
          <w:rPr>
            <w:rStyle w:val="Hyperlink"/>
            <w:rFonts w:cs="Arial"/>
            <w:b/>
            <w:iCs/>
            <w:noProof/>
            <w:sz w:val="20"/>
            <w:szCs w:val="20"/>
          </w:rPr>
          <w:t>42.</w:t>
        </w:r>
        <w:r w:rsidR="002E2EF0" w:rsidRPr="00250865">
          <w:rPr>
            <w:noProof/>
          </w:rPr>
          <w:tab/>
        </w:r>
        <w:r w:rsidR="002E2EF0" w:rsidRPr="00F326B2">
          <w:rPr>
            <w:rStyle w:val="Hyperlink"/>
            <w:rFonts w:cs="Arial"/>
            <w:b/>
            <w:iCs/>
            <w:noProof/>
            <w:sz w:val="20"/>
            <w:szCs w:val="20"/>
          </w:rPr>
          <w:t>Termination for Convenience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_Toc473793333 \h </w:instrText>
        </w:r>
        <w:r w:rsidR="002E2EF0" w:rsidRPr="00F326B2">
          <w:rPr>
            <w:noProof/>
            <w:webHidden/>
          </w:rPr>
        </w:r>
        <w:r w:rsidR="002E2EF0" w:rsidRPr="00F326B2">
          <w:rPr>
            <w:noProof/>
            <w:webHidden/>
          </w:rPr>
          <w:fldChar w:fldCharType="separate"/>
        </w:r>
        <w:r w:rsidR="00FB268F">
          <w:rPr>
            <w:noProof/>
            <w:webHidden/>
          </w:rPr>
          <w:t>19</w:t>
        </w:r>
        <w:r w:rsidR="002E2EF0" w:rsidRPr="00F326B2">
          <w:rPr>
            <w:noProof/>
            <w:webHidden/>
          </w:rPr>
          <w:fldChar w:fldCharType="end"/>
        </w:r>
      </w:hyperlink>
    </w:p>
    <w:p w14:paraId="24C07064" w14:textId="02435581" w:rsidR="002E2EF0" w:rsidRPr="00250865" w:rsidRDefault="00427119" w:rsidP="00A858FD">
      <w:pPr>
        <w:pStyle w:val="TOC2"/>
        <w:rPr>
          <w:noProof/>
        </w:rPr>
      </w:pPr>
      <w:hyperlink w:anchor="_Toc473793334" w:history="1">
        <w:r w:rsidR="002E2EF0" w:rsidRPr="00F326B2">
          <w:rPr>
            <w:rStyle w:val="Hyperlink"/>
            <w:rFonts w:cs="Arial"/>
            <w:b/>
            <w:iCs/>
            <w:noProof/>
            <w:sz w:val="20"/>
            <w:szCs w:val="20"/>
          </w:rPr>
          <w:t>43.</w:t>
        </w:r>
        <w:r w:rsidR="002E2EF0" w:rsidRPr="00250865">
          <w:rPr>
            <w:noProof/>
          </w:rPr>
          <w:tab/>
        </w:r>
        <w:r w:rsidR="002E2EF0" w:rsidRPr="00F326B2">
          <w:rPr>
            <w:rStyle w:val="Hyperlink"/>
            <w:rFonts w:cs="Arial"/>
            <w:b/>
            <w:iCs/>
            <w:noProof/>
            <w:sz w:val="20"/>
            <w:szCs w:val="20"/>
          </w:rPr>
          <w:t>Material Breach</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_Toc473793334 \h </w:instrText>
        </w:r>
        <w:r w:rsidR="002E2EF0" w:rsidRPr="00F326B2">
          <w:rPr>
            <w:noProof/>
            <w:webHidden/>
          </w:rPr>
        </w:r>
        <w:r w:rsidR="002E2EF0" w:rsidRPr="00F326B2">
          <w:rPr>
            <w:noProof/>
            <w:webHidden/>
          </w:rPr>
          <w:fldChar w:fldCharType="separate"/>
        </w:r>
        <w:r w:rsidR="00FB268F">
          <w:rPr>
            <w:noProof/>
            <w:webHidden/>
          </w:rPr>
          <w:t>19</w:t>
        </w:r>
        <w:r w:rsidR="002E2EF0" w:rsidRPr="00F326B2">
          <w:rPr>
            <w:noProof/>
            <w:webHidden/>
          </w:rPr>
          <w:fldChar w:fldCharType="end"/>
        </w:r>
      </w:hyperlink>
    </w:p>
    <w:p w14:paraId="05A484AC" w14:textId="28357761" w:rsidR="002E2EF0" w:rsidRPr="00250865" w:rsidRDefault="00427119" w:rsidP="00A858FD">
      <w:pPr>
        <w:pStyle w:val="TOC2"/>
        <w:rPr>
          <w:noProof/>
        </w:rPr>
      </w:pPr>
      <w:hyperlink w:anchor="_Toc473793335" w:history="1">
        <w:r w:rsidR="002E2EF0" w:rsidRPr="00F326B2">
          <w:rPr>
            <w:rStyle w:val="Hyperlink"/>
            <w:rFonts w:cs="Arial"/>
            <w:b/>
            <w:iCs/>
            <w:noProof/>
            <w:sz w:val="20"/>
            <w:szCs w:val="20"/>
          </w:rPr>
          <w:t>44.</w:t>
        </w:r>
        <w:r w:rsidR="002E2EF0" w:rsidRPr="00250865">
          <w:rPr>
            <w:noProof/>
          </w:rPr>
          <w:tab/>
        </w:r>
        <w:r w:rsidR="002E2EF0" w:rsidRPr="00F326B2">
          <w:rPr>
            <w:rStyle w:val="Hyperlink"/>
            <w:rFonts w:cs="Arial"/>
            <w:b/>
            <w:iCs/>
            <w:noProof/>
            <w:sz w:val="20"/>
            <w:szCs w:val="20"/>
          </w:rPr>
          <w:t>Consequences of Termination</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_Toc473793335 \h </w:instrText>
        </w:r>
        <w:r w:rsidR="002E2EF0" w:rsidRPr="00F326B2">
          <w:rPr>
            <w:noProof/>
            <w:webHidden/>
          </w:rPr>
        </w:r>
        <w:r w:rsidR="002E2EF0" w:rsidRPr="00F326B2">
          <w:rPr>
            <w:noProof/>
            <w:webHidden/>
          </w:rPr>
          <w:fldChar w:fldCharType="separate"/>
        </w:r>
        <w:r w:rsidR="00FB268F">
          <w:rPr>
            <w:noProof/>
            <w:webHidden/>
          </w:rPr>
          <w:t>20</w:t>
        </w:r>
        <w:r w:rsidR="002E2EF0" w:rsidRPr="00F326B2">
          <w:rPr>
            <w:noProof/>
            <w:webHidden/>
          </w:rPr>
          <w:fldChar w:fldCharType="end"/>
        </w:r>
      </w:hyperlink>
    </w:p>
    <w:p w14:paraId="138273E2" w14:textId="283F1E36" w:rsidR="002E2EF0" w:rsidRPr="00250865" w:rsidRDefault="00427119" w:rsidP="008A1C71">
      <w:pPr>
        <w:pStyle w:val="TOC1"/>
        <w:rPr>
          <w:noProof/>
        </w:rPr>
      </w:pPr>
      <w:hyperlink w:anchor="_Toc473793336" w:history="1">
        <w:r w:rsidR="002E2EF0" w:rsidRPr="00F326B2">
          <w:rPr>
            <w:rStyle w:val="Hyperlink"/>
            <w:rFonts w:cs="Arial"/>
            <w:noProof/>
            <w:sz w:val="20"/>
            <w:szCs w:val="20"/>
          </w:rPr>
          <w:t>Additional Conditions</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_Toc473793336 \h </w:instrText>
        </w:r>
        <w:r w:rsidR="002E2EF0" w:rsidRPr="00F326B2">
          <w:rPr>
            <w:noProof/>
            <w:webHidden/>
          </w:rPr>
        </w:r>
        <w:r w:rsidR="002E2EF0" w:rsidRPr="00F326B2">
          <w:rPr>
            <w:noProof/>
            <w:webHidden/>
          </w:rPr>
          <w:fldChar w:fldCharType="separate"/>
        </w:r>
        <w:r w:rsidR="00FB268F">
          <w:rPr>
            <w:noProof/>
            <w:webHidden/>
          </w:rPr>
          <w:t>20</w:t>
        </w:r>
        <w:r w:rsidR="002E2EF0" w:rsidRPr="00F326B2">
          <w:rPr>
            <w:noProof/>
            <w:webHidden/>
          </w:rPr>
          <w:fldChar w:fldCharType="end"/>
        </w:r>
      </w:hyperlink>
    </w:p>
    <w:p w14:paraId="56213277" w14:textId="3D44FC52" w:rsidR="00C1242A" w:rsidRPr="00C1242A" w:rsidRDefault="00427119" w:rsidP="001B3F8F">
      <w:pPr>
        <w:pStyle w:val="TOC1"/>
        <w:rPr>
          <w:noProof/>
        </w:rPr>
      </w:pPr>
      <w:hyperlink w:anchor="_Toc473793337" w:history="1">
        <w:r w:rsidR="002E2EF0" w:rsidRPr="00F326B2">
          <w:rPr>
            <w:rStyle w:val="Hyperlink"/>
            <w:rFonts w:cs="Arial"/>
            <w:iCs/>
            <w:noProof/>
            <w:sz w:val="20"/>
            <w:szCs w:val="20"/>
          </w:rPr>
          <w:t>45.</w:t>
        </w:r>
        <w:r w:rsidR="002E2EF0" w:rsidRPr="00250865">
          <w:rPr>
            <w:noProof/>
          </w:rPr>
          <w:tab/>
        </w:r>
        <w:r w:rsidR="002E2EF0" w:rsidRPr="00F326B2">
          <w:rPr>
            <w:rStyle w:val="Hyperlink"/>
            <w:rFonts w:cs="Arial"/>
            <w:iCs/>
            <w:noProof/>
            <w:sz w:val="20"/>
            <w:szCs w:val="20"/>
          </w:rPr>
          <w:t>The project specific DEFCONS and DEFCON SC variants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_Toc473793337 \h </w:instrText>
        </w:r>
        <w:r w:rsidR="002E2EF0" w:rsidRPr="00F326B2">
          <w:rPr>
            <w:noProof/>
            <w:webHidden/>
          </w:rPr>
        </w:r>
        <w:r w:rsidR="002E2EF0" w:rsidRPr="00F326B2">
          <w:rPr>
            <w:noProof/>
            <w:webHidden/>
          </w:rPr>
          <w:fldChar w:fldCharType="separate"/>
        </w:r>
        <w:r w:rsidR="00FB268F">
          <w:rPr>
            <w:noProof/>
            <w:webHidden/>
          </w:rPr>
          <w:t>20</w:t>
        </w:r>
        <w:r w:rsidR="002E2EF0" w:rsidRPr="00F326B2">
          <w:rPr>
            <w:noProof/>
            <w:webHidden/>
          </w:rPr>
          <w:fldChar w:fldCharType="end"/>
        </w:r>
      </w:hyperlink>
    </w:p>
    <w:p w14:paraId="76BB7015" w14:textId="55604399" w:rsidR="00C1242A" w:rsidRPr="00C1242A" w:rsidRDefault="00427119" w:rsidP="001B3F8F">
      <w:pPr>
        <w:pStyle w:val="TOC1"/>
        <w:rPr>
          <w:noProof/>
        </w:rPr>
      </w:pPr>
      <w:hyperlink w:anchor="_Toc473793338" w:history="1">
        <w:r w:rsidR="002E2EF0" w:rsidRPr="00F326B2">
          <w:rPr>
            <w:rStyle w:val="Hyperlink"/>
            <w:rFonts w:cs="Arial"/>
            <w:iCs/>
            <w:noProof/>
            <w:sz w:val="20"/>
            <w:szCs w:val="20"/>
          </w:rPr>
          <w:t>46.</w:t>
        </w:r>
        <w:r w:rsidR="002E2EF0" w:rsidRPr="00250865">
          <w:rPr>
            <w:noProof/>
          </w:rPr>
          <w:tab/>
        </w:r>
        <w:r w:rsidR="002E2EF0" w:rsidRPr="00F326B2">
          <w:rPr>
            <w:rStyle w:val="Hyperlink"/>
            <w:rFonts w:cs="Arial"/>
            <w:iCs/>
            <w:noProof/>
            <w:sz w:val="20"/>
            <w:szCs w:val="20"/>
          </w:rPr>
          <w:t>The special conditions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_Toc473793338 \h </w:instrText>
        </w:r>
        <w:r w:rsidR="002E2EF0" w:rsidRPr="00F326B2">
          <w:rPr>
            <w:noProof/>
            <w:webHidden/>
          </w:rPr>
        </w:r>
        <w:r w:rsidR="002E2EF0" w:rsidRPr="00F326B2">
          <w:rPr>
            <w:noProof/>
            <w:webHidden/>
          </w:rPr>
          <w:fldChar w:fldCharType="separate"/>
        </w:r>
        <w:r w:rsidR="00FB268F">
          <w:rPr>
            <w:noProof/>
            <w:webHidden/>
          </w:rPr>
          <w:t>20</w:t>
        </w:r>
        <w:r w:rsidR="002E2EF0" w:rsidRPr="00F326B2">
          <w:rPr>
            <w:noProof/>
            <w:webHidden/>
          </w:rPr>
          <w:fldChar w:fldCharType="end"/>
        </w:r>
      </w:hyperlink>
    </w:p>
    <w:p w14:paraId="4BF0516C" w14:textId="1F43F335" w:rsidR="002E2EF0" w:rsidRDefault="00427119" w:rsidP="008A1C71">
      <w:pPr>
        <w:pStyle w:val="TOC1"/>
        <w:rPr>
          <w:noProof/>
        </w:rPr>
      </w:pPr>
      <w:hyperlink w:anchor="_Toc473793339" w:history="1">
        <w:r w:rsidR="002E2EF0" w:rsidRPr="00F326B2">
          <w:rPr>
            <w:rStyle w:val="Hyperlink"/>
            <w:rFonts w:cs="Arial"/>
            <w:iCs/>
            <w:noProof/>
            <w:sz w:val="20"/>
            <w:szCs w:val="20"/>
          </w:rPr>
          <w:t>47.</w:t>
        </w:r>
        <w:r w:rsidR="002E2EF0" w:rsidRPr="00250865">
          <w:rPr>
            <w:noProof/>
          </w:rPr>
          <w:tab/>
        </w:r>
        <w:r w:rsidR="002E2EF0" w:rsidRPr="00F326B2">
          <w:rPr>
            <w:rStyle w:val="Hyperlink"/>
            <w:rFonts w:cs="Arial"/>
            <w:iCs/>
            <w:noProof/>
            <w:sz w:val="20"/>
            <w:szCs w:val="20"/>
          </w:rPr>
          <w:t>The processes that apply to this Contract are:</w:t>
        </w:r>
        <w:r w:rsidR="002E2EF0" w:rsidRPr="00F326B2">
          <w:rPr>
            <w:noProof/>
            <w:webHidden/>
          </w:rPr>
          <w:tab/>
        </w:r>
        <w:r w:rsidR="002E2EF0" w:rsidRPr="00F326B2">
          <w:rPr>
            <w:noProof/>
            <w:webHidden/>
          </w:rPr>
          <w:fldChar w:fldCharType="begin"/>
        </w:r>
        <w:r w:rsidR="002E2EF0" w:rsidRPr="00F326B2">
          <w:rPr>
            <w:noProof/>
            <w:webHidden/>
          </w:rPr>
          <w:instrText xml:space="preserve"> PAGEREF _Toc473793339 \h </w:instrText>
        </w:r>
        <w:r w:rsidR="002E2EF0" w:rsidRPr="00F326B2">
          <w:rPr>
            <w:noProof/>
            <w:webHidden/>
          </w:rPr>
        </w:r>
        <w:r w:rsidR="002E2EF0" w:rsidRPr="00F326B2">
          <w:rPr>
            <w:noProof/>
            <w:webHidden/>
          </w:rPr>
          <w:fldChar w:fldCharType="separate"/>
        </w:r>
        <w:r w:rsidR="00FB268F">
          <w:rPr>
            <w:noProof/>
            <w:webHidden/>
          </w:rPr>
          <w:t>22</w:t>
        </w:r>
        <w:r w:rsidR="002E2EF0" w:rsidRPr="00F326B2">
          <w:rPr>
            <w:noProof/>
            <w:webHidden/>
          </w:rPr>
          <w:fldChar w:fldCharType="end"/>
        </w:r>
      </w:hyperlink>
    </w:p>
    <w:p w14:paraId="7F662981" w14:textId="0CD60150" w:rsidR="00C1242A" w:rsidRPr="00C1242A" w:rsidRDefault="00C1242A" w:rsidP="00C1242A">
      <w:pPr>
        <w:rPr>
          <w:noProof/>
        </w:rPr>
      </w:pPr>
    </w:p>
    <w:p w14:paraId="376F7554" w14:textId="08FD115D" w:rsidR="00106D82" w:rsidRDefault="004A357D" w:rsidP="00106D82">
      <w:pPr>
        <w:spacing w:after="10"/>
        <w:ind w:left="142"/>
        <w:rPr>
          <w:rFonts w:cs="Arial"/>
          <w:bCs/>
          <w:noProof/>
          <w:sz w:val="20"/>
          <w:szCs w:val="20"/>
        </w:rPr>
      </w:pPr>
      <w:r w:rsidRPr="00F326B2">
        <w:rPr>
          <w:rFonts w:cs="Arial"/>
          <w:bCs/>
          <w:noProof/>
          <w:sz w:val="20"/>
          <w:szCs w:val="20"/>
        </w:rPr>
        <w:fldChar w:fldCharType="end"/>
      </w:r>
    </w:p>
    <w:p w14:paraId="08C9DE31" w14:textId="77777777" w:rsidR="000817FA" w:rsidRDefault="000817FA" w:rsidP="00DF2EA1">
      <w:pPr>
        <w:spacing w:after="10"/>
        <w:ind w:left="284"/>
        <w:rPr>
          <w:rFonts w:cs="Arial"/>
          <w:b/>
          <w:noProof/>
          <w:sz w:val="20"/>
          <w:szCs w:val="20"/>
        </w:rPr>
      </w:pPr>
    </w:p>
    <w:p w14:paraId="04064EEB" w14:textId="7EB1DF21" w:rsidR="001272E0" w:rsidRDefault="00106D82" w:rsidP="00DF2EA1">
      <w:pPr>
        <w:spacing w:after="10"/>
        <w:ind w:left="284"/>
        <w:rPr>
          <w:rFonts w:cs="Arial"/>
          <w:b/>
          <w:noProof/>
          <w:sz w:val="20"/>
          <w:szCs w:val="20"/>
        </w:rPr>
      </w:pPr>
      <w:r w:rsidRPr="00106D82">
        <w:rPr>
          <w:rFonts w:cs="Arial"/>
          <w:b/>
          <w:noProof/>
          <w:sz w:val="20"/>
          <w:szCs w:val="20"/>
        </w:rPr>
        <w:t>Schedules</w:t>
      </w:r>
      <w:r w:rsidR="00EC5C46">
        <w:rPr>
          <w:rFonts w:cs="Arial"/>
          <w:b/>
          <w:noProof/>
          <w:sz w:val="20"/>
          <w:szCs w:val="20"/>
        </w:rPr>
        <w:t xml:space="preserve"> to Conditions of Contract</w:t>
      </w:r>
    </w:p>
    <w:p w14:paraId="5DC87FD7" w14:textId="77777777" w:rsidR="00731939" w:rsidRPr="00106D82" w:rsidRDefault="00EC5C46" w:rsidP="00106D82">
      <w:pPr>
        <w:spacing w:after="10"/>
        <w:ind w:left="142"/>
        <w:rPr>
          <w:rFonts w:cs="Arial"/>
          <w:b/>
          <w:noProof/>
          <w:sz w:val="20"/>
          <w:szCs w:val="20"/>
        </w:rPr>
      </w:pPr>
      <w:r>
        <w:rPr>
          <w:rFonts w:cs="Arial"/>
          <w:b/>
          <w:noProof/>
          <w:sz w:val="20"/>
          <w:szCs w:val="20"/>
        </w:rPr>
        <w:tab/>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6526"/>
      </w:tblGrid>
      <w:tr w:rsidR="00731939" w14:paraId="4AE48501" w14:textId="77777777" w:rsidTr="00697ABC">
        <w:tc>
          <w:tcPr>
            <w:tcW w:w="2693" w:type="dxa"/>
          </w:tcPr>
          <w:p w14:paraId="5C87DA69" w14:textId="77B31228" w:rsidR="00731939" w:rsidRPr="00697ABC" w:rsidRDefault="002D5BA4" w:rsidP="00C836A7">
            <w:pPr>
              <w:spacing w:after="240"/>
              <w:rPr>
                <w:rFonts w:cs="Arial"/>
                <w:b/>
                <w:noProof/>
                <w:sz w:val="20"/>
                <w:szCs w:val="20"/>
              </w:rPr>
            </w:pPr>
            <w:r w:rsidRPr="00697ABC">
              <w:rPr>
                <w:rFonts w:cs="Arial"/>
                <w:b/>
                <w:noProof/>
                <w:sz w:val="20"/>
                <w:szCs w:val="20"/>
              </w:rPr>
              <w:t>Schedule 1</w:t>
            </w:r>
          </w:p>
        </w:tc>
        <w:tc>
          <w:tcPr>
            <w:tcW w:w="6526" w:type="dxa"/>
          </w:tcPr>
          <w:p w14:paraId="62D2C536" w14:textId="5903FB14" w:rsidR="00731939" w:rsidRPr="002D5BA4" w:rsidRDefault="00BF6F3B" w:rsidP="00C836A7">
            <w:pPr>
              <w:spacing w:after="240"/>
              <w:rPr>
                <w:rFonts w:cs="Arial"/>
                <w:bCs/>
                <w:noProof/>
                <w:sz w:val="20"/>
                <w:szCs w:val="20"/>
              </w:rPr>
            </w:pPr>
            <w:r>
              <w:rPr>
                <w:rFonts w:cs="Arial"/>
                <w:bCs/>
                <w:noProof/>
                <w:sz w:val="20"/>
                <w:szCs w:val="20"/>
              </w:rPr>
              <w:t>Definitions of Contract</w:t>
            </w:r>
          </w:p>
        </w:tc>
      </w:tr>
      <w:tr w:rsidR="002D5BA4" w14:paraId="4520D6C8" w14:textId="77777777" w:rsidTr="00697ABC">
        <w:tc>
          <w:tcPr>
            <w:tcW w:w="2693" w:type="dxa"/>
          </w:tcPr>
          <w:p w14:paraId="3BCF4FC7" w14:textId="3FA17797" w:rsidR="002D5BA4" w:rsidRPr="00697ABC" w:rsidRDefault="002D5BA4" w:rsidP="00C836A7">
            <w:pPr>
              <w:spacing w:after="240"/>
              <w:rPr>
                <w:rFonts w:cs="Arial"/>
                <w:b/>
                <w:noProof/>
                <w:sz w:val="20"/>
                <w:szCs w:val="20"/>
              </w:rPr>
            </w:pPr>
            <w:r w:rsidRPr="00697ABC">
              <w:rPr>
                <w:rFonts w:cs="Arial"/>
                <w:b/>
                <w:noProof/>
                <w:sz w:val="20"/>
                <w:szCs w:val="20"/>
              </w:rPr>
              <w:t>Schedule 2</w:t>
            </w:r>
          </w:p>
        </w:tc>
        <w:tc>
          <w:tcPr>
            <w:tcW w:w="6526" w:type="dxa"/>
          </w:tcPr>
          <w:p w14:paraId="1B346C06" w14:textId="3AB4E7D8" w:rsidR="002D5BA4" w:rsidRPr="002D5BA4" w:rsidRDefault="00BF6F3B" w:rsidP="00C836A7">
            <w:pPr>
              <w:spacing w:after="240"/>
              <w:rPr>
                <w:rFonts w:cs="Arial"/>
                <w:bCs/>
                <w:noProof/>
                <w:sz w:val="20"/>
                <w:szCs w:val="20"/>
              </w:rPr>
            </w:pPr>
            <w:r>
              <w:rPr>
                <w:rFonts w:cs="Arial"/>
                <w:bCs/>
                <w:noProof/>
                <w:sz w:val="20"/>
                <w:szCs w:val="20"/>
              </w:rPr>
              <w:t>Schedule of Requirements</w:t>
            </w:r>
            <w:r w:rsidR="009C72C1">
              <w:rPr>
                <w:rFonts w:cs="Arial"/>
                <w:bCs/>
                <w:noProof/>
                <w:sz w:val="20"/>
                <w:szCs w:val="20"/>
              </w:rPr>
              <w:t xml:space="preserve"> </w:t>
            </w:r>
            <w:r w:rsidR="004D30CE">
              <w:rPr>
                <w:rFonts w:cs="Arial"/>
                <w:bCs/>
                <w:noProof/>
                <w:sz w:val="20"/>
                <w:szCs w:val="20"/>
              </w:rPr>
              <w:t>(</w:t>
            </w:r>
            <w:r w:rsidR="00DF2EA1">
              <w:rPr>
                <w:rFonts w:cs="Arial"/>
                <w:bCs/>
                <w:noProof/>
                <w:sz w:val="20"/>
                <w:szCs w:val="20"/>
              </w:rPr>
              <w:t>including pricing booklet)</w:t>
            </w:r>
          </w:p>
        </w:tc>
      </w:tr>
      <w:tr w:rsidR="002D5BA4" w14:paraId="01AD5AED" w14:textId="77777777" w:rsidTr="00697ABC">
        <w:tc>
          <w:tcPr>
            <w:tcW w:w="2693" w:type="dxa"/>
          </w:tcPr>
          <w:p w14:paraId="17DC7DC4" w14:textId="2BCE819C" w:rsidR="002D5BA4" w:rsidRPr="00697ABC" w:rsidRDefault="002D5BA4" w:rsidP="00C836A7">
            <w:pPr>
              <w:spacing w:after="240"/>
              <w:rPr>
                <w:rFonts w:cs="Arial"/>
                <w:b/>
                <w:noProof/>
                <w:sz w:val="20"/>
                <w:szCs w:val="20"/>
              </w:rPr>
            </w:pPr>
            <w:r w:rsidRPr="00697ABC">
              <w:rPr>
                <w:rFonts w:cs="Arial"/>
                <w:b/>
                <w:noProof/>
                <w:sz w:val="20"/>
                <w:szCs w:val="20"/>
              </w:rPr>
              <w:t>Schedule 3</w:t>
            </w:r>
          </w:p>
        </w:tc>
        <w:tc>
          <w:tcPr>
            <w:tcW w:w="6526" w:type="dxa"/>
          </w:tcPr>
          <w:p w14:paraId="00D18A25" w14:textId="35EDCAB3" w:rsidR="002D5BA4" w:rsidRPr="002D5BA4" w:rsidRDefault="00F02C58" w:rsidP="00C836A7">
            <w:pPr>
              <w:spacing w:after="240"/>
              <w:rPr>
                <w:rFonts w:cs="Arial"/>
                <w:bCs/>
                <w:noProof/>
                <w:sz w:val="20"/>
                <w:szCs w:val="20"/>
              </w:rPr>
            </w:pPr>
            <w:r>
              <w:rPr>
                <w:rFonts w:cs="Arial"/>
                <w:bCs/>
                <w:noProof/>
                <w:sz w:val="20"/>
                <w:szCs w:val="20"/>
              </w:rPr>
              <w:t>Contract Data Sheet</w:t>
            </w:r>
          </w:p>
        </w:tc>
      </w:tr>
      <w:tr w:rsidR="002D5BA4" w14:paraId="31D8CD27" w14:textId="77777777" w:rsidTr="00697ABC">
        <w:tc>
          <w:tcPr>
            <w:tcW w:w="2693" w:type="dxa"/>
          </w:tcPr>
          <w:p w14:paraId="7285F363" w14:textId="6E23D257" w:rsidR="002D5BA4" w:rsidRPr="00697ABC" w:rsidRDefault="002D5BA4" w:rsidP="00C836A7">
            <w:pPr>
              <w:spacing w:after="240"/>
              <w:rPr>
                <w:rFonts w:cs="Arial"/>
                <w:b/>
                <w:noProof/>
                <w:sz w:val="20"/>
                <w:szCs w:val="20"/>
              </w:rPr>
            </w:pPr>
            <w:r w:rsidRPr="00697ABC">
              <w:rPr>
                <w:rFonts w:cs="Arial"/>
                <w:b/>
                <w:noProof/>
                <w:sz w:val="20"/>
                <w:szCs w:val="20"/>
              </w:rPr>
              <w:t>Schedule 4</w:t>
            </w:r>
          </w:p>
        </w:tc>
        <w:tc>
          <w:tcPr>
            <w:tcW w:w="6526" w:type="dxa"/>
          </w:tcPr>
          <w:p w14:paraId="17D718A2" w14:textId="5F8D5E17" w:rsidR="002D5BA4" w:rsidRPr="002D5BA4" w:rsidRDefault="006369EA" w:rsidP="00C836A7">
            <w:pPr>
              <w:spacing w:after="240"/>
              <w:rPr>
                <w:rFonts w:cs="Arial"/>
                <w:bCs/>
                <w:noProof/>
                <w:sz w:val="20"/>
                <w:szCs w:val="20"/>
              </w:rPr>
            </w:pPr>
            <w:r>
              <w:rPr>
                <w:rFonts w:cs="Arial"/>
                <w:bCs/>
                <w:noProof/>
                <w:sz w:val="20"/>
                <w:szCs w:val="20"/>
              </w:rPr>
              <w:t>Contract Change Control Procedure</w:t>
            </w:r>
          </w:p>
        </w:tc>
      </w:tr>
      <w:tr w:rsidR="002D5BA4" w14:paraId="22AE7FD5" w14:textId="77777777" w:rsidTr="00697ABC">
        <w:tc>
          <w:tcPr>
            <w:tcW w:w="2693" w:type="dxa"/>
          </w:tcPr>
          <w:p w14:paraId="654323E3" w14:textId="6AE4A0BC" w:rsidR="002D5BA4" w:rsidRPr="00697ABC" w:rsidRDefault="002D5BA4" w:rsidP="00C836A7">
            <w:pPr>
              <w:spacing w:after="240"/>
              <w:rPr>
                <w:rFonts w:cs="Arial"/>
                <w:b/>
                <w:noProof/>
                <w:sz w:val="20"/>
                <w:szCs w:val="20"/>
              </w:rPr>
            </w:pPr>
            <w:r w:rsidRPr="00697ABC">
              <w:rPr>
                <w:rFonts w:cs="Arial"/>
                <w:b/>
                <w:noProof/>
                <w:sz w:val="20"/>
                <w:szCs w:val="20"/>
              </w:rPr>
              <w:t>Schedule 5</w:t>
            </w:r>
          </w:p>
        </w:tc>
        <w:tc>
          <w:tcPr>
            <w:tcW w:w="6526" w:type="dxa"/>
          </w:tcPr>
          <w:p w14:paraId="5BC4A9AF" w14:textId="14664CDD" w:rsidR="002D5BA4" w:rsidRPr="002D5BA4" w:rsidRDefault="00366185" w:rsidP="00C836A7">
            <w:pPr>
              <w:spacing w:after="240"/>
              <w:rPr>
                <w:rFonts w:cs="Arial"/>
                <w:bCs/>
                <w:noProof/>
                <w:sz w:val="20"/>
                <w:szCs w:val="20"/>
              </w:rPr>
            </w:pPr>
            <w:r>
              <w:rPr>
                <w:rFonts w:cs="Arial"/>
                <w:bCs/>
                <w:noProof/>
                <w:sz w:val="20"/>
                <w:szCs w:val="20"/>
              </w:rPr>
              <w:t>Contractors Commercially Sensitive Information</w:t>
            </w:r>
          </w:p>
        </w:tc>
      </w:tr>
      <w:tr w:rsidR="002D5BA4" w14:paraId="4F8969BE" w14:textId="77777777" w:rsidTr="00697ABC">
        <w:tc>
          <w:tcPr>
            <w:tcW w:w="2693" w:type="dxa"/>
          </w:tcPr>
          <w:p w14:paraId="1B6ADF61" w14:textId="2AFFB61D" w:rsidR="002D5BA4" w:rsidRPr="00697ABC" w:rsidRDefault="002D5BA4" w:rsidP="00C836A7">
            <w:pPr>
              <w:spacing w:after="240"/>
              <w:rPr>
                <w:rFonts w:cs="Arial"/>
                <w:b/>
                <w:noProof/>
                <w:sz w:val="20"/>
                <w:szCs w:val="20"/>
              </w:rPr>
            </w:pPr>
            <w:r w:rsidRPr="00697ABC">
              <w:rPr>
                <w:rFonts w:cs="Arial"/>
                <w:b/>
                <w:noProof/>
                <w:sz w:val="20"/>
                <w:szCs w:val="20"/>
              </w:rPr>
              <w:t>Schedule 6</w:t>
            </w:r>
          </w:p>
        </w:tc>
        <w:tc>
          <w:tcPr>
            <w:tcW w:w="6526" w:type="dxa"/>
          </w:tcPr>
          <w:p w14:paraId="6E084D46" w14:textId="60C0BC57" w:rsidR="002D5BA4" w:rsidRPr="002D5BA4" w:rsidRDefault="004E6067" w:rsidP="00C836A7">
            <w:pPr>
              <w:spacing w:after="240"/>
              <w:rPr>
                <w:rFonts w:cs="Arial"/>
                <w:bCs/>
                <w:noProof/>
                <w:sz w:val="20"/>
                <w:szCs w:val="20"/>
              </w:rPr>
            </w:pPr>
            <w:r>
              <w:rPr>
                <w:rFonts w:cs="Arial"/>
                <w:bCs/>
                <w:noProof/>
                <w:sz w:val="20"/>
                <w:szCs w:val="20"/>
              </w:rPr>
              <w:t>Hazardous Contractor Deliverables, Materials or Substances Supplied under the Contract: Data Requirements</w:t>
            </w:r>
          </w:p>
        </w:tc>
      </w:tr>
      <w:tr w:rsidR="002D5BA4" w14:paraId="5F11A3C7" w14:textId="77777777" w:rsidTr="00697ABC">
        <w:tc>
          <w:tcPr>
            <w:tcW w:w="2693" w:type="dxa"/>
          </w:tcPr>
          <w:p w14:paraId="65AA8CD7" w14:textId="51ED7B70" w:rsidR="002D5BA4" w:rsidRPr="00697ABC" w:rsidRDefault="002D5BA4" w:rsidP="00C836A7">
            <w:pPr>
              <w:spacing w:after="240"/>
              <w:rPr>
                <w:rFonts w:cs="Arial"/>
                <w:b/>
                <w:noProof/>
                <w:sz w:val="20"/>
                <w:szCs w:val="20"/>
              </w:rPr>
            </w:pPr>
            <w:r w:rsidRPr="00697ABC">
              <w:rPr>
                <w:rFonts w:cs="Arial"/>
                <w:b/>
                <w:noProof/>
                <w:sz w:val="20"/>
                <w:szCs w:val="20"/>
              </w:rPr>
              <w:t>Schedule 7</w:t>
            </w:r>
          </w:p>
        </w:tc>
        <w:tc>
          <w:tcPr>
            <w:tcW w:w="6526" w:type="dxa"/>
          </w:tcPr>
          <w:p w14:paraId="5AEA06BF" w14:textId="264EEB55" w:rsidR="002D5BA4" w:rsidRPr="002D5BA4" w:rsidRDefault="004C1531" w:rsidP="00C836A7">
            <w:pPr>
              <w:spacing w:after="240"/>
              <w:rPr>
                <w:rFonts w:cs="Arial"/>
                <w:bCs/>
                <w:noProof/>
                <w:sz w:val="20"/>
                <w:szCs w:val="20"/>
              </w:rPr>
            </w:pPr>
            <w:r>
              <w:rPr>
                <w:rFonts w:cs="Arial"/>
                <w:bCs/>
                <w:noProof/>
                <w:sz w:val="20"/>
                <w:szCs w:val="20"/>
              </w:rPr>
              <w:t>Timber and Wood Derived Products Supplied under the Contract: Data Requirements</w:t>
            </w:r>
          </w:p>
        </w:tc>
      </w:tr>
      <w:tr w:rsidR="009B48D7" w14:paraId="1B046144" w14:textId="77777777" w:rsidTr="00697ABC">
        <w:tc>
          <w:tcPr>
            <w:tcW w:w="2693" w:type="dxa"/>
          </w:tcPr>
          <w:p w14:paraId="173B1D7B" w14:textId="37959ACD" w:rsidR="009B48D7" w:rsidRPr="009851F6" w:rsidRDefault="009B48D7" w:rsidP="00C836A7">
            <w:pPr>
              <w:spacing w:after="240"/>
              <w:rPr>
                <w:rFonts w:cs="Arial"/>
                <w:b/>
                <w:noProof/>
                <w:sz w:val="20"/>
                <w:szCs w:val="20"/>
                <w:highlight w:val="yellow"/>
              </w:rPr>
            </w:pPr>
          </w:p>
        </w:tc>
        <w:tc>
          <w:tcPr>
            <w:tcW w:w="6526" w:type="dxa"/>
          </w:tcPr>
          <w:p w14:paraId="51E6B6EC" w14:textId="7A0D8332" w:rsidR="009B48D7" w:rsidRPr="009851F6" w:rsidRDefault="009B48D7" w:rsidP="00C836A7">
            <w:pPr>
              <w:spacing w:after="240"/>
              <w:rPr>
                <w:rFonts w:cs="Arial"/>
                <w:bCs/>
                <w:noProof/>
                <w:sz w:val="20"/>
                <w:szCs w:val="20"/>
                <w:highlight w:val="yellow"/>
              </w:rPr>
            </w:pPr>
          </w:p>
        </w:tc>
      </w:tr>
      <w:tr w:rsidR="009B48D7" w14:paraId="2A71E780" w14:textId="77777777" w:rsidTr="00697ABC">
        <w:tc>
          <w:tcPr>
            <w:tcW w:w="2693" w:type="dxa"/>
          </w:tcPr>
          <w:p w14:paraId="2EC79F1B" w14:textId="736F1B0F" w:rsidR="009B48D7" w:rsidRPr="009851F6" w:rsidRDefault="009B48D7" w:rsidP="00C836A7">
            <w:pPr>
              <w:spacing w:after="240"/>
              <w:rPr>
                <w:rFonts w:cs="Arial"/>
                <w:b/>
                <w:noProof/>
                <w:sz w:val="20"/>
                <w:szCs w:val="20"/>
                <w:highlight w:val="yellow"/>
              </w:rPr>
            </w:pPr>
          </w:p>
        </w:tc>
        <w:tc>
          <w:tcPr>
            <w:tcW w:w="6526" w:type="dxa"/>
          </w:tcPr>
          <w:p w14:paraId="3B2F8E46" w14:textId="4D752F9B" w:rsidR="009B48D7" w:rsidRPr="009851F6" w:rsidRDefault="009B48D7" w:rsidP="00C836A7">
            <w:pPr>
              <w:spacing w:after="240"/>
              <w:rPr>
                <w:rFonts w:cs="Arial"/>
                <w:bCs/>
                <w:noProof/>
                <w:sz w:val="20"/>
                <w:szCs w:val="20"/>
                <w:highlight w:val="yellow"/>
              </w:rPr>
            </w:pPr>
          </w:p>
        </w:tc>
      </w:tr>
    </w:tbl>
    <w:p w14:paraId="4EFBDC9F" w14:textId="6A91286B" w:rsidR="00EC5C46" w:rsidRPr="00106D82" w:rsidRDefault="00EC5C46" w:rsidP="00106D82">
      <w:pPr>
        <w:spacing w:after="10"/>
        <w:ind w:left="142"/>
        <w:rPr>
          <w:rFonts w:cs="Arial"/>
          <w:b/>
          <w:noProof/>
          <w:sz w:val="20"/>
          <w:szCs w:val="20"/>
        </w:rPr>
      </w:pPr>
    </w:p>
    <w:p w14:paraId="547491D9" w14:textId="170C247A" w:rsidR="00106D82" w:rsidRDefault="00106D82" w:rsidP="00106D82">
      <w:pPr>
        <w:spacing w:after="10"/>
        <w:ind w:left="142"/>
        <w:rPr>
          <w:rFonts w:cs="Arial"/>
          <w:bCs/>
          <w:noProof/>
          <w:sz w:val="20"/>
          <w:szCs w:val="20"/>
        </w:rPr>
      </w:pPr>
    </w:p>
    <w:p w14:paraId="47E00C59" w14:textId="77777777" w:rsidR="00106D82" w:rsidRDefault="00106D82" w:rsidP="00106D82">
      <w:pPr>
        <w:spacing w:after="10"/>
        <w:ind w:left="142"/>
        <w:rPr>
          <w:rFonts w:cs="Arial"/>
          <w:bCs/>
          <w:noProof/>
          <w:sz w:val="20"/>
          <w:szCs w:val="20"/>
        </w:rPr>
      </w:pPr>
    </w:p>
    <w:p w14:paraId="1AC3978B" w14:textId="77777777" w:rsidR="00106D82" w:rsidRDefault="00106D82" w:rsidP="00106D82">
      <w:pPr>
        <w:rPr>
          <w:rFonts w:cs="Arial"/>
          <w:bCs/>
          <w:noProof/>
          <w:sz w:val="20"/>
          <w:szCs w:val="20"/>
        </w:rPr>
      </w:pPr>
    </w:p>
    <w:p w14:paraId="221DA563" w14:textId="77777777" w:rsidR="00106D82" w:rsidRDefault="00106D82" w:rsidP="00106D82">
      <w:pPr>
        <w:rPr>
          <w:rFonts w:cs="Arial"/>
          <w:bCs/>
          <w:noProof/>
          <w:sz w:val="20"/>
          <w:szCs w:val="20"/>
        </w:rPr>
      </w:pPr>
    </w:p>
    <w:p w14:paraId="001062F6" w14:textId="77777777" w:rsidR="00106D82" w:rsidRDefault="00106D82" w:rsidP="00106D82">
      <w:pPr>
        <w:rPr>
          <w:rFonts w:cs="Arial"/>
          <w:bCs/>
          <w:noProof/>
          <w:sz w:val="20"/>
          <w:szCs w:val="20"/>
        </w:rPr>
      </w:pPr>
    </w:p>
    <w:p w14:paraId="490A662A" w14:textId="30852CB2" w:rsidR="00106D82" w:rsidRPr="00106D82" w:rsidRDefault="00106D82" w:rsidP="00106D82">
      <w:pPr>
        <w:rPr>
          <w:rFonts w:cs="Arial"/>
          <w:sz w:val="20"/>
          <w:szCs w:val="20"/>
        </w:rPr>
        <w:sectPr w:rsidR="00106D82" w:rsidRPr="00106D82" w:rsidSect="00672BD6">
          <w:headerReference w:type="even" r:id="rId12"/>
          <w:headerReference w:type="default" r:id="rId13"/>
          <w:footerReference w:type="even" r:id="rId14"/>
          <w:footerReference w:type="default" r:id="rId15"/>
          <w:headerReference w:type="first" r:id="rId16"/>
          <w:footerReference w:type="first" r:id="rId17"/>
          <w:pgSz w:w="11906" w:h="16838" w:code="9"/>
          <w:pgMar w:top="737" w:right="737" w:bottom="737" w:left="737" w:header="709" w:footer="516" w:gutter="0"/>
          <w:pgNumType w:start="0"/>
          <w:cols w:space="708"/>
          <w:titlePg/>
          <w:docGrid w:linePitch="360"/>
        </w:sectPr>
      </w:pPr>
    </w:p>
    <w:p w14:paraId="2EFE2F5A" w14:textId="77777777" w:rsidR="00441818" w:rsidRPr="00F326B2" w:rsidRDefault="00441818" w:rsidP="00F326B2">
      <w:pPr>
        <w:pStyle w:val="Heading1"/>
        <w:numPr>
          <w:ilvl w:val="0"/>
          <w:numId w:val="0"/>
        </w:numPr>
        <w:rPr>
          <w:b w:val="0"/>
          <w:bCs w:val="0"/>
          <w:sz w:val="20"/>
          <w:szCs w:val="20"/>
        </w:rPr>
      </w:pPr>
      <w:bookmarkStart w:id="0" w:name="_Toc473793287"/>
      <w:r w:rsidRPr="00F326B2">
        <w:rPr>
          <w:sz w:val="20"/>
          <w:szCs w:val="20"/>
        </w:rPr>
        <w:lastRenderedPageBreak/>
        <w:t>General Conditions</w:t>
      </w:r>
      <w:bookmarkEnd w:id="0"/>
      <w:r w:rsidRPr="00F326B2">
        <w:rPr>
          <w:sz w:val="20"/>
          <w:szCs w:val="20"/>
        </w:rPr>
        <w:br/>
      </w:r>
    </w:p>
    <w:p w14:paraId="686B5E38" w14:textId="77777777" w:rsidR="00441818" w:rsidRPr="004E7B88" w:rsidRDefault="00441818" w:rsidP="00441818">
      <w:pPr>
        <w:pStyle w:val="Heading2"/>
        <w:keepNext/>
        <w:numPr>
          <w:ilvl w:val="0"/>
          <w:numId w:val="2"/>
        </w:numPr>
        <w:tabs>
          <w:tab w:val="clear" w:pos="720"/>
          <w:tab w:val="num" w:pos="-513"/>
        </w:tabs>
        <w:ind w:left="0" w:firstLine="0"/>
        <w:jc w:val="left"/>
        <w:rPr>
          <w:rFonts w:cs="Arial"/>
          <w:b/>
          <w:bCs/>
          <w:sz w:val="18"/>
          <w:szCs w:val="18"/>
        </w:rPr>
      </w:pPr>
      <w:bookmarkStart w:id="1" w:name="_Ref473539923"/>
      <w:bookmarkStart w:id="2" w:name="_Ref473552204"/>
      <w:bookmarkStart w:id="3" w:name="_Toc473616404"/>
      <w:bookmarkStart w:id="4" w:name="_Toc473793288"/>
      <w:r w:rsidRPr="004E7B88">
        <w:rPr>
          <w:rFonts w:cs="Arial"/>
          <w:b/>
          <w:bCs/>
          <w:sz w:val="18"/>
          <w:szCs w:val="18"/>
        </w:rPr>
        <w:t>General</w:t>
      </w:r>
      <w:bookmarkEnd w:id="1"/>
      <w:bookmarkEnd w:id="2"/>
      <w:bookmarkEnd w:id="3"/>
      <w:bookmarkEnd w:id="4"/>
    </w:p>
    <w:p w14:paraId="7A0A71F7"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The defined terms in the Contract shall be as set out in Schedule 1.</w:t>
      </w:r>
    </w:p>
    <w:p w14:paraId="7DC318F2"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The Contractor shall comply with all applicable Legislation, whether specifically referenced in this Contract or not.</w:t>
      </w:r>
    </w:p>
    <w:p w14:paraId="40A104CF" w14:textId="77777777" w:rsidR="00441818" w:rsidRPr="004E7B88" w:rsidRDefault="00441818" w:rsidP="00441818">
      <w:pPr>
        <w:numPr>
          <w:ilvl w:val="1"/>
          <w:numId w:val="2"/>
        </w:numPr>
        <w:tabs>
          <w:tab w:val="num" w:pos="0"/>
        </w:tabs>
        <w:ind w:left="0" w:firstLine="0"/>
        <w:rPr>
          <w:rFonts w:cs="Arial"/>
          <w:sz w:val="18"/>
          <w:szCs w:val="18"/>
        </w:rPr>
      </w:pPr>
      <w:r w:rsidRPr="004E7B88">
        <w:rPr>
          <w:rFonts w:cs="Arial"/>
          <w:sz w:val="18"/>
          <w:szCs w:val="18"/>
        </w:rPr>
        <w:t>The Contractor warrants and represents, that:</w:t>
      </w:r>
    </w:p>
    <w:p w14:paraId="7C424DA4"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it has the full capacity and authority to enter into, and to exercise its rights and perform its obligations under, the Contract;</w:t>
      </w:r>
    </w:p>
    <w:p w14:paraId="16A9819E"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7FDE59BE"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1025DBF1"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1773613A"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Unless the context otherwise requires:</w:t>
      </w:r>
    </w:p>
    <w:p w14:paraId="4065BC25"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singular includes the plural and vice versa, and the masculine includes the feminine and vice versa.</w:t>
      </w:r>
    </w:p>
    <w:p w14:paraId="19EFBBA0"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14:paraId="1CFD96FC"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14:paraId="4795FB51"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FD72DFD"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heading to any Contract provision shall not affect the interpretation of that provision.</w:t>
      </w:r>
    </w:p>
    <w:p w14:paraId="5D0C1B66" w14:textId="77777777" w:rsidR="00293DBB" w:rsidRPr="004E7B88" w:rsidRDefault="00441818" w:rsidP="00293DBB">
      <w:pPr>
        <w:numPr>
          <w:ilvl w:val="2"/>
          <w:numId w:val="2"/>
        </w:numPr>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sidR="00416C38">
        <w:rPr>
          <w:rFonts w:cs="Arial"/>
          <w:sz w:val="18"/>
          <w:szCs w:val="18"/>
        </w:rPr>
        <w:t>.</w:t>
      </w:r>
    </w:p>
    <w:p w14:paraId="348405C0" w14:textId="77777777" w:rsidR="00296C67" w:rsidRPr="004E7B88" w:rsidRDefault="00441818" w:rsidP="00293DBB">
      <w:pPr>
        <w:numPr>
          <w:ilvl w:val="2"/>
          <w:numId w:val="2"/>
        </w:numPr>
        <w:ind w:left="567" w:firstLine="0"/>
        <w:rPr>
          <w:rFonts w:cs="Arial"/>
          <w:sz w:val="18"/>
          <w:szCs w:val="18"/>
        </w:rPr>
      </w:pPr>
      <w:r w:rsidRPr="004E7B88">
        <w:rPr>
          <w:rFonts w:cs="Arial"/>
          <w:sz w:val="18"/>
          <w:szCs w:val="18"/>
        </w:rPr>
        <w:t>Unless excluded within the Conditions of the Contract or required by law, references to submission of documents in writing shall include electronic submission.</w:t>
      </w:r>
    </w:p>
    <w:p w14:paraId="47DD6D97" w14:textId="77777777" w:rsidR="00441818" w:rsidRPr="004E7B88" w:rsidRDefault="00441818" w:rsidP="00441818">
      <w:pPr>
        <w:rPr>
          <w:rFonts w:cs="Arial"/>
          <w:sz w:val="18"/>
          <w:szCs w:val="18"/>
        </w:rPr>
      </w:pPr>
    </w:p>
    <w:p w14:paraId="14C227B4"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5" w:name="_Toc422462816"/>
      <w:bookmarkStart w:id="6" w:name="_Toc473616405"/>
      <w:bookmarkStart w:id="7" w:name="_Toc473793289"/>
      <w:r w:rsidRPr="0093215B">
        <w:rPr>
          <w:rFonts w:cs="Arial"/>
          <w:b/>
          <w:bCs/>
          <w:sz w:val="18"/>
          <w:szCs w:val="18"/>
        </w:rPr>
        <w:t>Duration of Contract</w:t>
      </w:r>
      <w:bookmarkEnd w:id="5"/>
      <w:bookmarkEnd w:id="6"/>
      <w:bookmarkEnd w:id="7"/>
    </w:p>
    <w:p w14:paraId="7779E2CE" w14:textId="77777777" w:rsidR="00441818" w:rsidRPr="004E7B88" w:rsidRDefault="00441818" w:rsidP="00441818">
      <w:pPr>
        <w:rPr>
          <w:rFonts w:cs="Arial"/>
          <w:sz w:val="18"/>
          <w:szCs w:val="18"/>
        </w:rPr>
      </w:pPr>
      <w:r w:rsidRPr="004E7B88">
        <w:rPr>
          <w:rFonts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9FEDE71" w14:textId="77777777" w:rsidR="00441818" w:rsidRPr="004E7B88" w:rsidRDefault="00441818" w:rsidP="00441818">
      <w:pPr>
        <w:rPr>
          <w:rFonts w:cs="Arial"/>
          <w:sz w:val="18"/>
          <w:szCs w:val="18"/>
        </w:rPr>
      </w:pPr>
    </w:p>
    <w:p w14:paraId="61A85437"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8" w:name="_Toc422462802"/>
      <w:bookmarkStart w:id="9" w:name="_Toc473616406"/>
      <w:bookmarkStart w:id="10" w:name="_Toc473793290"/>
      <w:r w:rsidRPr="0093215B">
        <w:rPr>
          <w:rFonts w:cs="Arial"/>
          <w:b/>
          <w:bCs/>
          <w:sz w:val="18"/>
          <w:szCs w:val="18"/>
        </w:rPr>
        <w:t>Entire Agreement</w:t>
      </w:r>
      <w:bookmarkEnd w:id="8"/>
      <w:bookmarkEnd w:id="9"/>
      <w:bookmarkEnd w:id="10"/>
      <w:r w:rsidRPr="004E7B88">
        <w:rPr>
          <w:rFonts w:cs="Arial"/>
          <w:b/>
          <w:sz w:val="18"/>
          <w:szCs w:val="18"/>
        </w:rPr>
        <w:tab/>
      </w:r>
    </w:p>
    <w:p w14:paraId="11B3A08B" w14:textId="77777777" w:rsidR="00441818" w:rsidRPr="004E7B88" w:rsidRDefault="00441818" w:rsidP="00441818">
      <w:pPr>
        <w:rPr>
          <w:rFonts w:cs="Arial"/>
          <w:sz w:val="18"/>
          <w:szCs w:val="18"/>
        </w:rPr>
      </w:pPr>
      <w:r w:rsidRPr="004E7B88">
        <w:rPr>
          <w:rFonts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3322B0D1" w14:textId="77777777" w:rsidR="00441818" w:rsidRPr="004E7B88" w:rsidRDefault="00441818" w:rsidP="00441818">
      <w:pPr>
        <w:rPr>
          <w:rFonts w:cs="Arial"/>
          <w:sz w:val="18"/>
          <w:szCs w:val="18"/>
        </w:rPr>
      </w:pPr>
    </w:p>
    <w:p w14:paraId="54E5FDDE"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 w:name="_Toc422462801"/>
      <w:bookmarkStart w:id="12" w:name="_Ref473540526"/>
      <w:bookmarkStart w:id="13" w:name="_Ref473540624"/>
      <w:bookmarkStart w:id="14" w:name="_Ref473552176"/>
      <w:bookmarkStart w:id="15" w:name="_Toc473616407"/>
      <w:bookmarkStart w:id="16" w:name="_Toc473793291"/>
      <w:r w:rsidRPr="0093215B">
        <w:rPr>
          <w:rFonts w:cs="Arial"/>
          <w:b/>
          <w:bCs/>
          <w:sz w:val="18"/>
          <w:szCs w:val="18"/>
        </w:rPr>
        <w:t>Governing Law</w:t>
      </w:r>
      <w:bookmarkEnd w:id="11"/>
      <w:bookmarkEnd w:id="12"/>
      <w:bookmarkEnd w:id="13"/>
      <w:bookmarkEnd w:id="14"/>
      <w:bookmarkEnd w:id="15"/>
      <w:bookmarkEnd w:id="16"/>
      <w:r w:rsidRPr="0093215B">
        <w:rPr>
          <w:rFonts w:cs="Arial"/>
          <w:b/>
          <w:bCs/>
          <w:sz w:val="18"/>
          <w:szCs w:val="18"/>
        </w:rPr>
        <w:t xml:space="preserve">  </w:t>
      </w:r>
    </w:p>
    <w:p w14:paraId="1649137B" w14:textId="77777777" w:rsidR="00441818" w:rsidRPr="004E7B88" w:rsidRDefault="00441818" w:rsidP="00441818">
      <w:pPr>
        <w:numPr>
          <w:ilvl w:val="1"/>
          <w:numId w:val="2"/>
        </w:numPr>
        <w:ind w:left="0" w:firstLine="0"/>
        <w:rPr>
          <w:rFonts w:cs="Arial"/>
          <w:sz w:val="18"/>
          <w:szCs w:val="18"/>
        </w:rPr>
      </w:pPr>
      <w:bookmarkStart w:id="17" w:name="_Ref47354053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the Contract shall be considered as a contract made in England and subject to English Law.</w:t>
      </w:r>
      <w:bookmarkEnd w:id="17"/>
      <w:r w:rsidRPr="004E7B88">
        <w:rPr>
          <w:rFonts w:cs="Arial"/>
          <w:sz w:val="18"/>
          <w:szCs w:val="18"/>
        </w:rPr>
        <w:t xml:space="preserve">  </w:t>
      </w:r>
    </w:p>
    <w:p w14:paraId="0C7D0365" w14:textId="77777777" w:rsidR="00441818" w:rsidRPr="004E7B88" w:rsidRDefault="00441818" w:rsidP="00441818">
      <w:pPr>
        <w:numPr>
          <w:ilvl w:val="1"/>
          <w:numId w:val="2"/>
        </w:numPr>
        <w:ind w:left="0" w:firstLine="0"/>
        <w:rPr>
          <w:rFonts w:cs="Arial"/>
          <w:sz w:val="18"/>
          <w:szCs w:val="18"/>
        </w:rPr>
      </w:pPr>
      <w:bookmarkStart w:id="18" w:name="_Ref473540539"/>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xml:space="preserve"> and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8"/>
      <w:r w:rsidRPr="004E7B88">
        <w:rPr>
          <w:rFonts w:cs="Arial"/>
          <w:sz w:val="18"/>
          <w:szCs w:val="18"/>
        </w:rPr>
        <w:t xml:space="preserve"> </w:t>
      </w:r>
    </w:p>
    <w:p w14:paraId="32F7E587" w14:textId="77777777" w:rsidR="00441818" w:rsidRPr="004E7B88" w:rsidRDefault="00441818" w:rsidP="00441818">
      <w:pPr>
        <w:numPr>
          <w:ilvl w:val="1"/>
          <w:numId w:val="2"/>
        </w:numPr>
        <w:ind w:left="0" w:firstLine="0"/>
        <w:rPr>
          <w:rFonts w:cs="Arial"/>
          <w:sz w:val="18"/>
          <w:szCs w:val="18"/>
        </w:rPr>
      </w:pPr>
      <w:bookmarkStart w:id="19" w:name="_Ref473540544"/>
      <w:r w:rsidRPr="004E7B88">
        <w:rPr>
          <w:rFonts w:cs="Arial"/>
          <w:sz w:val="18"/>
          <w:szCs w:val="18"/>
        </w:rPr>
        <w:t xml:space="preserve">Subject to clause </w:t>
      </w:r>
      <w:r w:rsidR="00BC65E7" w:rsidRPr="005255F7">
        <w:fldChar w:fldCharType="begin"/>
      </w:r>
      <w:r w:rsidR="00BC65E7" w:rsidRPr="004E7B88">
        <w:rPr>
          <w:rFonts w:cs="Arial"/>
          <w:sz w:val="18"/>
          <w:szCs w:val="18"/>
        </w:rPr>
        <w:instrText xml:space="preserve"> REF _Ref473540473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4.d</w:t>
      </w:r>
      <w:r w:rsidR="00BC65E7"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00BC65E7" w:rsidRPr="005255F7">
        <w:fldChar w:fldCharType="begin"/>
      </w:r>
      <w:r w:rsidR="00BC65E7" w:rsidRPr="004E7B88">
        <w:rPr>
          <w:rFonts w:cs="Arial"/>
          <w:sz w:val="18"/>
          <w:szCs w:val="18"/>
        </w:rPr>
        <w:instrText xml:space="preserve"> REF _Ref473540526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w:t>
      </w:r>
      <w:r w:rsidR="00BC65E7" w:rsidRPr="005255F7">
        <w:fldChar w:fldCharType="end"/>
      </w:r>
      <w:r w:rsidRPr="004E7B88">
        <w:rPr>
          <w:rFonts w:cs="Arial"/>
          <w:sz w:val="18"/>
          <w:szCs w:val="18"/>
        </w:rPr>
        <w:t xml:space="preserve"> and for the enforcement of any judgment, order or award given under English jurisdiction.</w:t>
      </w:r>
      <w:bookmarkEnd w:id="19"/>
      <w:r w:rsidRPr="004E7B88">
        <w:rPr>
          <w:rFonts w:cs="Arial"/>
          <w:sz w:val="18"/>
          <w:szCs w:val="18"/>
        </w:rPr>
        <w:t xml:space="preserve"> </w:t>
      </w:r>
    </w:p>
    <w:p w14:paraId="6B2D297B" w14:textId="77777777" w:rsidR="00441818" w:rsidRPr="004E7B88" w:rsidRDefault="00441818" w:rsidP="00441818">
      <w:pPr>
        <w:numPr>
          <w:ilvl w:val="1"/>
          <w:numId w:val="2"/>
        </w:numPr>
        <w:ind w:left="0" w:firstLine="0"/>
        <w:rPr>
          <w:rFonts w:cs="Arial"/>
          <w:sz w:val="18"/>
          <w:szCs w:val="18"/>
        </w:rPr>
      </w:pPr>
      <w:bookmarkStart w:id="20" w:name="_Ref473540473"/>
      <w:r w:rsidRPr="00C25596">
        <w:rPr>
          <w:rFonts w:cs="Arial"/>
          <w:sz w:val="18"/>
          <w:szCs w:val="18"/>
        </w:rPr>
        <w:t>If the Parties</w:t>
      </w:r>
      <w:r w:rsidR="003D12E7" w:rsidRPr="00C25596">
        <w:rPr>
          <w:rFonts w:cs="Arial"/>
          <w:sz w:val="18"/>
          <w:szCs w:val="18"/>
        </w:rPr>
        <w:t xml:space="preserve"> </w:t>
      </w:r>
      <w:r w:rsidRPr="00C25596">
        <w:rPr>
          <w:rFonts w:cs="Arial"/>
          <w:sz w:val="18"/>
          <w:szCs w:val="18"/>
        </w:rPr>
        <w:t xml:space="preserve">pursuant to the Contract </w:t>
      </w:r>
      <w:r w:rsidR="009D62B7" w:rsidRPr="00C25596">
        <w:rPr>
          <w:rFonts w:cs="Arial"/>
          <w:sz w:val="18"/>
          <w:szCs w:val="18"/>
        </w:rPr>
        <w:t>agree</w:t>
      </w:r>
      <w:r w:rsidR="009D62B7">
        <w:rPr>
          <w:rFonts w:cs="Arial"/>
          <w:sz w:val="18"/>
          <w:szCs w:val="18"/>
        </w:rPr>
        <w:t xml:space="preserve"> </w:t>
      </w:r>
      <w:r w:rsidRPr="004E7B88">
        <w:rPr>
          <w:rFonts w:cs="Arial"/>
          <w:sz w:val="18"/>
          <w:szCs w:val="18"/>
        </w:rPr>
        <w:t>that Scots Law should apply then the following amendments shall apply to the Contract:</w:t>
      </w:r>
      <w:bookmarkEnd w:id="20"/>
      <w:r w:rsidRPr="004E7B88">
        <w:rPr>
          <w:rFonts w:cs="Arial"/>
          <w:sz w:val="18"/>
          <w:szCs w:val="18"/>
        </w:rPr>
        <w:t xml:space="preserve"> </w:t>
      </w:r>
    </w:p>
    <w:p w14:paraId="3E9D51CA"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_Ref473540534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4.a</w:t>
      </w:r>
      <w:r w:rsidR="00BC65E7" w:rsidRPr="005255F7">
        <w:fldChar w:fldCharType="end"/>
      </w:r>
      <w:r w:rsidRPr="004E7B88">
        <w:rPr>
          <w:rFonts w:cs="Arial"/>
          <w:sz w:val="18"/>
          <w:szCs w:val="18"/>
        </w:rPr>
        <w:t xml:space="preserve">, </w:t>
      </w:r>
      <w:r w:rsidR="00BC65E7" w:rsidRPr="005255F7">
        <w:fldChar w:fldCharType="begin"/>
      </w:r>
      <w:r w:rsidR="00BC65E7" w:rsidRPr="004E7B88">
        <w:rPr>
          <w:rFonts w:cs="Arial"/>
          <w:sz w:val="18"/>
          <w:szCs w:val="18"/>
        </w:rPr>
        <w:instrText xml:space="preserve"> REF _Ref473540539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4.b</w:t>
      </w:r>
      <w:r w:rsidR="00BC65E7" w:rsidRPr="005255F7">
        <w:fldChar w:fldCharType="end"/>
      </w:r>
      <w:r w:rsidR="007616D0">
        <w:rPr>
          <w:rFonts w:cs="Arial"/>
          <w:sz w:val="18"/>
          <w:szCs w:val="18"/>
        </w:rPr>
        <w:t xml:space="preserve"> </w:t>
      </w:r>
      <w:r w:rsidRPr="004E7B88">
        <w:rPr>
          <w:rFonts w:cs="Arial"/>
          <w:sz w:val="18"/>
          <w:szCs w:val="18"/>
        </w:rPr>
        <w:t xml:space="preserve">and </w:t>
      </w:r>
      <w:r w:rsidR="00BC65E7" w:rsidRPr="005255F7">
        <w:fldChar w:fldCharType="begin"/>
      </w:r>
      <w:r w:rsidR="00BC65E7" w:rsidRPr="004E7B88">
        <w:rPr>
          <w:rFonts w:cs="Arial"/>
          <w:sz w:val="18"/>
          <w:szCs w:val="18"/>
        </w:rPr>
        <w:instrText xml:space="preserve"> REF _Ref473540544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4.c</w:t>
      </w:r>
      <w:r w:rsidR="00BC65E7" w:rsidRPr="005255F7">
        <w:fldChar w:fldCharType="end"/>
      </w:r>
      <w:r w:rsidR="00BC65E7" w:rsidRPr="004E7B88">
        <w:rPr>
          <w:rFonts w:cs="Arial"/>
          <w:sz w:val="18"/>
          <w:szCs w:val="18"/>
        </w:rPr>
        <w:t xml:space="preserve"> </w:t>
      </w:r>
      <w:r w:rsidRPr="004E7B88">
        <w:rPr>
          <w:rFonts w:cs="Arial"/>
          <w:sz w:val="18"/>
          <w:szCs w:val="18"/>
        </w:rPr>
        <w:t>shall be amended to read:</w:t>
      </w:r>
    </w:p>
    <w:p w14:paraId="345780D5" w14:textId="77777777" w:rsidR="00441818" w:rsidRPr="004E7B88" w:rsidRDefault="00441818" w:rsidP="00441818">
      <w:pPr>
        <w:ind w:left="567"/>
        <w:rPr>
          <w:rFonts w:cs="Arial"/>
          <w:sz w:val="18"/>
          <w:szCs w:val="18"/>
        </w:rPr>
      </w:pPr>
      <w:r w:rsidRPr="004E7B88">
        <w:rPr>
          <w:rFonts w:cs="Arial"/>
          <w:sz w:val="18"/>
          <w:szCs w:val="18"/>
        </w:rPr>
        <w:t xml:space="preserve">“a. </w:t>
      </w:r>
      <w:r w:rsidRPr="004E7B88">
        <w:rPr>
          <w:rFonts w:cs="Arial"/>
          <w:sz w:val="18"/>
          <w:szCs w:val="18"/>
        </w:rPr>
        <w:tab/>
        <w:t xml:space="preserve">The Contract shall be considered as a contract made in Scotland and subject to Scots Law. </w:t>
      </w:r>
    </w:p>
    <w:p w14:paraId="1BF64C0A" w14:textId="77777777" w:rsidR="00441818" w:rsidRPr="004E7B88" w:rsidRDefault="00441818" w:rsidP="00441818">
      <w:pPr>
        <w:ind w:left="567"/>
        <w:rPr>
          <w:rFonts w:cs="Arial"/>
          <w:sz w:val="18"/>
          <w:szCs w:val="18"/>
        </w:rPr>
      </w:pPr>
      <w:r w:rsidRPr="004E7B88">
        <w:rPr>
          <w:rFonts w:cs="Arial"/>
          <w:sz w:val="18"/>
          <w:szCs w:val="18"/>
        </w:rPr>
        <w:t xml:space="preserve">b. </w:t>
      </w:r>
      <w:r w:rsidRPr="004E7B88">
        <w:rPr>
          <w:rFonts w:cs="Arial"/>
          <w:sz w:val="18"/>
          <w:szCs w:val="18"/>
        </w:rPr>
        <w:tab/>
        <w:t xml:space="preserve">Subject to condition </w:t>
      </w:r>
      <w:r w:rsidR="00BC65E7" w:rsidRPr="005255F7">
        <w:fldChar w:fldCharType="begin"/>
      </w:r>
      <w:r w:rsidR="00BC65E7" w:rsidRPr="004E7B88">
        <w:rPr>
          <w:rFonts w:cs="Arial"/>
          <w:sz w:val="18"/>
          <w:szCs w:val="18"/>
        </w:rPr>
        <w:instrText xml:space="preserve"> REF _Ref302027156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40</w:t>
      </w:r>
      <w:r w:rsidR="00BC65E7"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52CFDB3F" w14:textId="77777777" w:rsidR="00441818" w:rsidRPr="004E7B88" w:rsidRDefault="00441818" w:rsidP="00441818">
      <w:pPr>
        <w:ind w:left="567"/>
        <w:rPr>
          <w:rFonts w:cs="Arial"/>
          <w:sz w:val="18"/>
          <w:szCs w:val="18"/>
        </w:rPr>
      </w:pPr>
      <w:r w:rsidRPr="004E7B88">
        <w:rPr>
          <w:rFonts w:cs="Arial"/>
          <w:sz w:val="18"/>
          <w:szCs w:val="18"/>
        </w:rPr>
        <w:t xml:space="preserve">c. </w:t>
      </w:r>
      <w:r w:rsidRPr="004E7B88">
        <w:rPr>
          <w:rFonts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00A758A2" w:rsidRPr="005255F7">
        <w:fldChar w:fldCharType="begin"/>
      </w:r>
      <w:r w:rsidR="00A758A2" w:rsidRPr="004E7B88">
        <w:rPr>
          <w:rFonts w:cs="Arial"/>
          <w:sz w:val="18"/>
          <w:szCs w:val="18"/>
        </w:rPr>
        <w:instrText xml:space="preserve"> REF _Ref473552176 \w \h </w:instrText>
      </w:r>
      <w:r w:rsidR="002A170E">
        <w:rPr>
          <w:rFonts w:cs="Arial"/>
          <w:sz w:val="18"/>
          <w:szCs w:val="18"/>
        </w:rPr>
        <w:instrText xml:space="preserve"> \* MERGEFORMAT </w:instrText>
      </w:r>
      <w:r w:rsidR="00A758A2" w:rsidRPr="005255F7">
        <w:rPr>
          <w:rFonts w:cs="Arial"/>
          <w:sz w:val="18"/>
          <w:szCs w:val="18"/>
        </w:rPr>
        <w:fldChar w:fldCharType="separate"/>
      </w:r>
      <w:r w:rsidR="00CB5ECF">
        <w:rPr>
          <w:rFonts w:cs="Arial"/>
          <w:sz w:val="18"/>
          <w:szCs w:val="18"/>
        </w:rPr>
        <w:t>4</w:t>
      </w:r>
      <w:r w:rsidR="00A758A2" w:rsidRPr="005255F7">
        <w:fldChar w:fldCharType="end"/>
      </w:r>
      <w:r w:rsidRPr="004E7B88">
        <w:rPr>
          <w:rFonts w:cs="Arial"/>
          <w:sz w:val="18"/>
          <w:szCs w:val="18"/>
        </w:rPr>
        <w:t xml:space="preserve"> and for the enforcement of any judgment, order or award given under Scottish jurisdiction.”</w:t>
      </w:r>
    </w:p>
    <w:p w14:paraId="0B1AE1E5"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40.b</w:t>
      </w:r>
      <w:r w:rsidR="00BC65E7" w:rsidRPr="005255F7">
        <w:fldChar w:fldCharType="end"/>
      </w:r>
      <w:r w:rsidRPr="004E7B88">
        <w:rPr>
          <w:rFonts w:cs="Arial"/>
          <w:sz w:val="18"/>
          <w:szCs w:val="18"/>
        </w:rPr>
        <w:t xml:space="preserve"> shall be amended to read:</w:t>
      </w:r>
    </w:p>
    <w:p w14:paraId="2158D826" w14:textId="77777777" w:rsidR="00441818" w:rsidRPr="004E7B88" w:rsidRDefault="00441818" w:rsidP="00441818">
      <w:pPr>
        <w:ind w:left="567"/>
        <w:rPr>
          <w:rFonts w:cs="Arial"/>
          <w:sz w:val="18"/>
          <w:szCs w:val="18"/>
        </w:rPr>
      </w:pPr>
      <w:r w:rsidRPr="004E7B88">
        <w:rPr>
          <w:rFonts w:cs="Arial"/>
          <w:sz w:val="18"/>
          <w:szCs w:val="18"/>
        </w:rPr>
        <w:t xml:space="preserve">“In the event that the dispute or claim is not resolved pursuant to clause </w:t>
      </w:r>
      <w:r w:rsidR="00BC65E7" w:rsidRPr="005255F7">
        <w:fldChar w:fldCharType="begin"/>
      </w:r>
      <w:r w:rsidR="00BC65E7" w:rsidRPr="004E7B88">
        <w:rPr>
          <w:rFonts w:cs="Arial"/>
          <w:sz w:val="18"/>
          <w:szCs w:val="18"/>
        </w:rPr>
        <w:instrText xml:space="preserve"> REF _Ref276998873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40.a</w:t>
      </w:r>
      <w:r w:rsidR="00BC65E7" w:rsidRPr="005255F7">
        <w:fldChar w:fldCharType="end"/>
      </w:r>
      <w:r w:rsidR="00BC65E7" w:rsidRPr="004E7B88">
        <w:rPr>
          <w:rFonts w:cs="Arial"/>
          <w:sz w:val="18"/>
          <w:szCs w:val="18"/>
        </w:rPr>
        <w:t xml:space="preserve"> </w:t>
      </w:r>
      <w:r w:rsidRPr="004E7B88">
        <w:rPr>
          <w:rFonts w:cs="Arial"/>
          <w:sz w:val="18"/>
          <w:szCs w:val="18"/>
        </w:rPr>
        <w:t xml:space="preserve">the dispute shall be referred to arbitration.  Unless otherwise agreed in writing by the Parties, the arbitration and this clause </w:t>
      </w:r>
      <w:r w:rsidR="00BC65E7" w:rsidRPr="005255F7">
        <w:fldChar w:fldCharType="begin"/>
      </w:r>
      <w:r w:rsidR="00BC65E7" w:rsidRPr="004E7B88">
        <w:rPr>
          <w:rFonts w:cs="Arial"/>
          <w:sz w:val="18"/>
          <w:szCs w:val="18"/>
        </w:rPr>
        <w:instrText xml:space="preserve"> REF _Ref277078154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40.b</w:t>
      </w:r>
      <w:r w:rsidR="00BC65E7" w:rsidRPr="005255F7">
        <w:fldChar w:fldCharType="end"/>
      </w:r>
      <w:r w:rsidR="00BC65E7" w:rsidRPr="004E7B88">
        <w:rPr>
          <w:rFonts w:cs="Arial"/>
          <w:sz w:val="18"/>
          <w:szCs w:val="18"/>
        </w:rPr>
        <w:t xml:space="preserve"> </w:t>
      </w:r>
      <w:r w:rsidRPr="004E7B88">
        <w:rPr>
          <w:rFonts w:cs="Arial"/>
          <w:sz w:val="18"/>
          <w:szCs w:val="18"/>
        </w:rPr>
        <w:t>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868E7FE"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w:t>
      </w:r>
      <w:r w:rsidRPr="004E7B88">
        <w:rPr>
          <w:rFonts w:cs="Arial"/>
          <w:sz w:val="18"/>
          <w:szCs w:val="18"/>
        </w:rPr>
        <w:lastRenderedPageBreak/>
        <w:t>Contract does not conflict with or result in a breach or termination of any provision of, or constitute a default under, any mortgage, contract or other liability, charge or encumbrance upon any of its properties or other assets.</w:t>
      </w:r>
    </w:p>
    <w:p w14:paraId="1B98F256"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Each Party agrees with each other Party that the provisions of this condition </w:t>
      </w:r>
      <w:r w:rsidR="00BC65E7" w:rsidRPr="005255F7">
        <w:fldChar w:fldCharType="begin"/>
      </w:r>
      <w:r w:rsidR="00BC65E7" w:rsidRPr="004E7B88">
        <w:rPr>
          <w:rFonts w:cs="Arial"/>
          <w:sz w:val="18"/>
          <w:szCs w:val="18"/>
        </w:rPr>
        <w:instrText xml:space="preserve"> REF _Ref473540624 \w \h </w:instrText>
      </w:r>
      <w:r w:rsidR="002A170E">
        <w:rPr>
          <w:rFonts w:cs="Arial"/>
          <w:sz w:val="18"/>
          <w:szCs w:val="18"/>
        </w:rPr>
        <w:instrText xml:space="preserve"> \* MERGEFORMAT </w:instrText>
      </w:r>
      <w:r w:rsidR="00BC65E7" w:rsidRPr="005255F7">
        <w:rPr>
          <w:rFonts w:cs="Arial"/>
          <w:sz w:val="18"/>
          <w:szCs w:val="18"/>
        </w:rPr>
        <w:fldChar w:fldCharType="separate"/>
      </w:r>
      <w:r w:rsidR="00CB5ECF">
        <w:rPr>
          <w:rFonts w:cs="Arial"/>
          <w:sz w:val="18"/>
          <w:szCs w:val="18"/>
        </w:rPr>
        <w:t>4</w:t>
      </w:r>
      <w:r w:rsidR="00BC65E7"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14:paraId="559598C5" w14:textId="77777777"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67129B00" w14:textId="77777777" w:rsidR="00441818" w:rsidRPr="004E7B88" w:rsidRDefault="00441818" w:rsidP="00441818">
      <w:pPr>
        <w:rPr>
          <w:rFonts w:cs="Arial"/>
          <w:sz w:val="18"/>
          <w:szCs w:val="18"/>
        </w:rPr>
      </w:pPr>
    </w:p>
    <w:p w14:paraId="4FD13C3F"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21" w:name="_Toc422462796"/>
      <w:bookmarkStart w:id="22" w:name="_Toc473616408"/>
      <w:bookmarkStart w:id="23" w:name="_Toc473793292"/>
      <w:r w:rsidRPr="0093215B">
        <w:rPr>
          <w:rFonts w:cs="Arial"/>
          <w:b/>
          <w:bCs/>
          <w:sz w:val="18"/>
          <w:szCs w:val="18"/>
        </w:rPr>
        <w:t>Precedence</w:t>
      </w:r>
      <w:bookmarkEnd w:id="21"/>
      <w:bookmarkEnd w:id="22"/>
      <w:bookmarkEnd w:id="23"/>
    </w:p>
    <w:p w14:paraId="29011049" w14:textId="77777777" w:rsidR="00441818" w:rsidRPr="004E7B88" w:rsidRDefault="00441818" w:rsidP="00441818">
      <w:pPr>
        <w:numPr>
          <w:ilvl w:val="1"/>
          <w:numId w:val="2"/>
        </w:numPr>
        <w:ind w:left="0" w:firstLine="0"/>
        <w:rPr>
          <w:rFonts w:cs="Arial"/>
          <w:sz w:val="18"/>
          <w:szCs w:val="18"/>
        </w:rPr>
      </w:pPr>
      <w:bookmarkStart w:id="24" w:name="a422172"/>
      <w:bookmarkStart w:id="25" w:name="_Ref473542149"/>
      <w:bookmarkEnd w:id="24"/>
      <w:r w:rsidRPr="004E7B88">
        <w:rPr>
          <w:rFonts w:cs="Arial"/>
          <w:sz w:val="18"/>
          <w:szCs w:val="18"/>
        </w:rPr>
        <w:t>If there is any inconsistency between the different provisions of the Contract the inconsistency shall be resolved according to the following descending order of precedence:</w:t>
      </w:r>
      <w:bookmarkEnd w:id="25"/>
    </w:p>
    <w:p w14:paraId="28DA7A5E"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 xml:space="preserve">Conditions </w:t>
      </w:r>
      <w:r w:rsidR="00A758A2" w:rsidRPr="005255F7">
        <w:fldChar w:fldCharType="begin"/>
      </w:r>
      <w:r w:rsidR="00A758A2" w:rsidRPr="004E7B88">
        <w:rPr>
          <w:rFonts w:cs="Arial"/>
          <w:sz w:val="18"/>
          <w:szCs w:val="18"/>
        </w:rPr>
        <w:instrText xml:space="preserve"> REF _Ref473552204 \w \h </w:instrText>
      </w:r>
      <w:r w:rsidR="002A170E">
        <w:rPr>
          <w:rFonts w:cs="Arial"/>
          <w:sz w:val="18"/>
          <w:szCs w:val="18"/>
        </w:rPr>
        <w:instrText xml:space="preserve"> \* MERGEFORMAT </w:instrText>
      </w:r>
      <w:r w:rsidR="00A758A2" w:rsidRPr="005255F7">
        <w:rPr>
          <w:rFonts w:cs="Arial"/>
          <w:sz w:val="18"/>
          <w:szCs w:val="18"/>
        </w:rPr>
        <w:fldChar w:fldCharType="separate"/>
      </w:r>
      <w:r w:rsidR="00CB5ECF">
        <w:rPr>
          <w:rFonts w:cs="Arial"/>
          <w:sz w:val="18"/>
          <w:szCs w:val="18"/>
        </w:rPr>
        <w:t>1</w:t>
      </w:r>
      <w:r w:rsidR="00A758A2"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_Ref473542115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44</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_Ref473542120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45</w:t>
      </w:r>
      <w:r w:rsidR="003858D9" w:rsidRPr="005255F7">
        <w:fldChar w:fldCharType="end"/>
      </w:r>
      <w:r w:rsidRPr="004E7B88">
        <w:rPr>
          <w:rFonts w:cs="Arial"/>
          <w:sz w:val="18"/>
          <w:szCs w:val="18"/>
        </w:rPr>
        <w:t xml:space="preserve"> - </w:t>
      </w:r>
      <w:r w:rsidR="003858D9" w:rsidRPr="005255F7">
        <w:fldChar w:fldCharType="begin"/>
      </w:r>
      <w:r w:rsidR="003858D9" w:rsidRPr="004E7B88">
        <w:rPr>
          <w:rFonts w:cs="Arial"/>
          <w:sz w:val="18"/>
          <w:szCs w:val="18"/>
        </w:rPr>
        <w:instrText xml:space="preserve"> REF _Ref473542125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47</w:t>
      </w:r>
      <w:r w:rsidR="003858D9" w:rsidRPr="005255F7">
        <w:fldChar w:fldCharType="end"/>
      </w:r>
      <w:r w:rsidRPr="004E7B88">
        <w:rPr>
          <w:rFonts w:cs="Arial"/>
          <w:sz w:val="18"/>
          <w:szCs w:val="18"/>
        </w:rPr>
        <w:t>, if included in this Contract) of the Conditions of the Contract shall be given equal precedence with Schedule 1 (Definitions of Contract) and Schedule 3 (Contract Data Sheet);</w:t>
      </w:r>
    </w:p>
    <w:p w14:paraId="60952450"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Schedule 2 (Schedule of Requirements) and Schedule 8 (Acceptance Procedure);</w:t>
      </w:r>
    </w:p>
    <w:p w14:paraId="549F0BCB"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the remaining Schedules; and</w:t>
      </w:r>
    </w:p>
    <w:p w14:paraId="749458D0"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any other documents expressly referred to in the Contract.</w:t>
      </w:r>
    </w:p>
    <w:p w14:paraId="7A201D3E" w14:textId="77777777"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5.a</w:t>
      </w:r>
      <w:r w:rsidR="003858D9" w:rsidRPr="005255F7">
        <w:fldChar w:fldCharType="end"/>
      </w:r>
      <w:r w:rsidRPr="004E7B88">
        <w:rPr>
          <w:rFonts w:cs="Arial"/>
          <w:sz w:val="18"/>
          <w:szCs w:val="18"/>
        </w:rPr>
        <w:t xml:space="preserve"> such Party shall notify the other Party forthwith and the Parties will seek to resolve that inconsistency on the basis of the order of precedence set out in clause </w:t>
      </w:r>
      <w:r w:rsidR="003858D9" w:rsidRPr="005255F7">
        <w:fldChar w:fldCharType="begin"/>
      </w:r>
      <w:r w:rsidR="003858D9" w:rsidRPr="004E7B88">
        <w:rPr>
          <w:rFonts w:cs="Arial"/>
          <w:sz w:val="18"/>
          <w:szCs w:val="18"/>
        </w:rPr>
        <w:instrText xml:space="preserve"> REF _Ref473542149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5.a</w:t>
      </w:r>
      <w:r w:rsidR="003858D9" w:rsidRPr="005255F7">
        <w:fldChar w:fldCharType="end"/>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003858D9" w:rsidRPr="005255F7">
        <w:fldChar w:fldCharType="begin"/>
      </w:r>
      <w:r w:rsidR="003858D9" w:rsidRPr="004E7B88">
        <w:rPr>
          <w:rFonts w:cs="Arial"/>
          <w:sz w:val="18"/>
          <w:szCs w:val="18"/>
        </w:rPr>
        <w:instrText xml:space="preserve"> REF _Ref302027156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40</w:t>
      </w:r>
      <w:r w:rsidR="003858D9" w:rsidRPr="005255F7">
        <w:fldChar w:fldCharType="end"/>
      </w:r>
      <w:r w:rsidRPr="004E7B88">
        <w:rPr>
          <w:rFonts w:cs="Arial"/>
          <w:sz w:val="18"/>
          <w:szCs w:val="18"/>
        </w:rPr>
        <w:t xml:space="preserve"> (Dispute Resolution).</w:t>
      </w:r>
    </w:p>
    <w:p w14:paraId="3D0ED320" w14:textId="77777777" w:rsidR="00441818" w:rsidRPr="004E7B88" w:rsidRDefault="00441818" w:rsidP="00441818">
      <w:pPr>
        <w:rPr>
          <w:rFonts w:cs="Arial"/>
          <w:sz w:val="18"/>
          <w:szCs w:val="18"/>
        </w:rPr>
      </w:pPr>
    </w:p>
    <w:p w14:paraId="7CC65959" w14:textId="77777777" w:rsidR="00441818" w:rsidRPr="004E7B88" w:rsidRDefault="00441818" w:rsidP="00441818">
      <w:pPr>
        <w:pStyle w:val="Heading2"/>
        <w:keepNext/>
        <w:numPr>
          <w:ilvl w:val="0"/>
          <w:numId w:val="2"/>
        </w:numPr>
        <w:tabs>
          <w:tab w:val="clear" w:pos="720"/>
          <w:tab w:val="num" w:pos="0"/>
        </w:tabs>
        <w:ind w:left="0" w:firstLine="0"/>
        <w:jc w:val="left"/>
        <w:rPr>
          <w:rFonts w:cs="Arial"/>
          <w:b/>
          <w:bCs/>
          <w:sz w:val="18"/>
          <w:szCs w:val="18"/>
        </w:rPr>
      </w:pPr>
      <w:bookmarkStart w:id="26" w:name="_Toc422462794"/>
      <w:bookmarkStart w:id="27" w:name="_Ref473542215"/>
      <w:bookmarkStart w:id="28" w:name="_Ref473542225"/>
      <w:bookmarkStart w:id="29" w:name="_Ref473542236"/>
      <w:bookmarkStart w:id="30" w:name="_Ref473542255"/>
      <w:bookmarkStart w:id="31" w:name="_Ref473547960"/>
      <w:bookmarkStart w:id="32" w:name="_Ref473547991"/>
      <w:bookmarkStart w:id="33" w:name="_Ref473548726"/>
      <w:bookmarkStart w:id="34" w:name="_Ref473550607"/>
      <w:bookmarkStart w:id="35" w:name="_Toc473616409"/>
      <w:bookmarkStart w:id="36" w:name="_Ref473639638"/>
      <w:bookmarkStart w:id="37" w:name="_Ref473792098"/>
      <w:bookmarkStart w:id="38" w:name="_Ref473792239"/>
      <w:bookmarkStart w:id="39" w:name="_Toc473793293"/>
      <w:bookmarkStart w:id="40" w:name="_Ref476057301"/>
      <w:r w:rsidRPr="004E7B88">
        <w:rPr>
          <w:rFonts w:cs="Arial"/>
          <w:b/>
          <w:bCs/>
          <w:sz w:val="18"/>
          <w:szCs w:val="18"/>
        </w:rPr>
        <w:t>Amendments to Contract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05EACA8" w14:textId="77777777" w:rsidR="00441818" w:rsidRPr="004E7B88" w:rsidRDefault="00441818" w:rsidP="00441818">
      <w:pPr>
        <w:numPr>
          <w:ilvl w:val="1"/>
          <w:numId w:val="2"/>
        </w:numPr>
        <w:ind w:left="0" w:firstLine="0"/>
        <w:rPr>
          <w:rFonts w:cs="Arial"/>
          <w:sz w:val="18"/>
          <w:szCs w:val="18"/>
        </w:rPr>
      </w:pPr>
      <w:bookmarkStart w:id="41" w:name="_Ref277243285"/>
      <w:bookmarkStart w:id="42" w:name="_Ref473542203"/>
      <w:r w:rsidRPr="004E7B88">
        <w:rPr>
          <w:rFonts w:cs="Arial"/>
          <w:sz w:val="18"/>
          <w:szCs w:val="18"/>
        </w:rPr>
        <w:t xml:space="preserve">Except as provided in condition </w:t>
      </w:r>
      <w:bookmarkEnd w:id="41"/>
      <w:r w:rsidR="003858D9" w:rsidRPr="005255F7">
        <w:fldChar w:fldCharType="begin"/>
      </w:r>
      <w:r w:rsidR="003858D9" w:rsidRPr="004E7B88">
        <w:rPr>
          <w:rFonts w:cs="Arial"/>
          <w:sz w:val="18"/>
          <w:szCs w:val="18"/>
        </w:rPr>
        <w:instrText xml:space="preserve"> REF _Ref473542182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31</w:t>
      </w:r>
      <w:r w:rsidR="003858D9" w:rsidRPr="005255F7">
        <w:fldChar w:fldCharType="end"/>
      </w:r>
      <w:r w:rsidRPr="004E7B88">
        <w:rPr>
          <w:rFonts w:cs="Arial"/>
          <w:sz w:val="18"/>
          <w:szCs w:val="18"/>
        </w:rPr>
        <w:t xml:space="preserve"> all amendments to this Contract shall be serially numbered, in writing, issued only by the Authority’s Representative (Commercial), and agreed by both Parties.</w:t>
      </w:r>
      <w:bookmarkEnd w:id="42"/>
    </w:p>
    <w:p w14:paraId="2B1296A7"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Where the Authority or the Contractor wishes to introduce a </w:t>
      </w:r>
      <w:proofErr w:type="gramStart"/>
      <w:r w:rsidRPr="004E7B88">
        <w:rPr>
          <w:rFonts w:cs="Arial"/>
          <w:sz w:val="18"/>
          <w:szCs w:val="18"/>
        </w:rPr>
        <w:t>change</w:t>
      </w:r>
      <w:proofErr w:type="gramEnd"/>
      <w:r w:rsidRPr="004E7B88">
        <w:rPr>
          <w:rFonts w:cs="Arial"/>
          <w:sz w:val="18"/>
          <w:szCs w:val="18"/>
        </w:rPr>
        <w:t xml:space="preserve"> which is not minor or which is likely to involve a change to the Contract Price, the provisions of Schedule 4 (</w:t>
      </w:r>
      <w:r w:rsidR="00FF5036">
        <w:rPr>
          <w:rFonts w:cs="Arial"/>
          <w:sz w:val="18"/>
          <w:szCs w:val="18"/>
        </w:rPr>
        <w:t xml:space="preserve">Contract </w:t>
      </w:r>
      <w:r w:rsidRPr="004E7B88">
        <w:rPr>
          <w:rFonts w:cs="Arial"/>
          <w:sz w:val="18"/>
          <w:szCs w:val="18"/>
        </w:rPr>
        <w:t xml:space="preserve">Change </w:t>
      </w:r>
      <w:r w:rsidR="00FF5036">
        <w:rPr>
          <w:rFonts w:cs="Arial"/>
          <w:sz w:val="18"/>
          <w:szCs w:val="18"/>
        </w:rPr>
        <w:t>Control Procedure</w:t>
      </w:r>
      <w:r w:rsidRPr="004E7B88">
        <w:rPr>
          <w:rFonts w:cs="Arial"/>
          <w:sz w:val="18"/>
          <w:szCs w:val="18"/>
        </w:rPr>
        <w:t xml:space="preserve">) shall apply.  The Contractor shall not carry out any work until any necessary change to the Contract Price has been agreed and a written amendment in accordance with clause </w:t>
      </w:r>
      <w:r w:rsidR="003858D9" w:rsidRPr="005255F7">
        <w:fldChar w:fldCharType="begin"/>
      </w:r>
      <w:r w:rsidR="003858D9" w:rsidRPr="004E7B88">
        <w:rPr>
          <w:rFonts w:cs="Arial"/>
          <w:sz w:val="18"/>
          <w:szCs w:val="18"/>
        </w:rPr>
        <w:instrText xml:space="preserve"> REF _Ref473542203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6.a</w:t>
      </w:r>
      <w:r w:rsidR="003858D9" w:rsidRPr="005255F7">
        <w:fldChar w:fldCharType="end"/>
      </w:r>
      <w:r w:rsidR="003858D9" w:rsidRPr="004E7B88">
        <w:rPr>
          <w:rFonts w:cs="Arial"/>
          <w:sz w:val="18"/>
          <w:szCs w:val="18"/>
        </w:rPr>
        <w:t xml:space="preserve"> </w:t>
      </w:r>
      <w:r w:rsidRPr="004E7B88">
        <w:rPr>
          <w:rFonts w:cs="Arial"/>
          <w:sz w:val="18"/>
          <w:szCs w:val="18"/>
        </w:rPr>
        <w:t>above has been issued.</w:t>
      </w:r>
      <w:r w:rsidRPr="004E7B88">
        <w:rPr>
          <w:rFonts w:cs="Arial"/>
          <w:sz w:val="18"/>
          <w:szCs w:val="18"/>
        </w:rPr>
        <w:br/>
      </w:r>
    </w:p>
    <w:p w14:paraId="032A548C"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43" w:name="_Toc422462795"/>
      <w:bookmarkStart w:id="44" w:name="_Ref473550600"/>
      <w:bookmarkStart w:id="45" w:name="_Ref473550618"/>
      <w:bookmarkStart w:id="46" w:name="_Toc473616410"/>
      <w:bookmarkStart w:id="47" w:name="_Ref473792139"/>
      <w:bookmarkStart w:id="48" w:name="_Ref473792247"/>
      <w:bookmarkStart w:id="49" w:name="_Toc473793294"/>
      <w:bookmarkStart w:id="50" w:name="_Ref474922814"/>
      <w:bookmarkStart w:id="51" w:name="_Ref476057306"/>
      <w:r w:rsidRPr="004E7B88">
        <w:rPr>
          <w:rFonts w:cs="Arial"/>
          <w:b/>
          <w:bCs/>
          <w:sz w:val="18"/>
          <w:szCs w:val="18"/>
        </w:rPr>
        <w:t>Variations to Specification</w:t>
      </w:r>
      <w:bookmarkEnd w:id="43"/>
      <w:bookmarkEnd w:id="44"/>
      <w:bookmarkEnd w:id="45"/>
      <w:bookmarkEnd w:id="46"/>
      <w:bookmarkEnd w:id="47"/>
      <w:bookmarkEnd w:id="48"/>
      <w:bookmarkEnd w:id="49"/>
      <w:bookmarkEnd w:id="50"/>
      <w:bookmarkEnd w:id="51"/>
    </w:p>
    <w:p w14:paraId="09FA241A"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w:t>
      </w:r>
      <w:r w:rsidRPr="004E7B88">
        <w:rPr>
          <w:rFonts w:cs="Arial"/>
          <w:sz w:val="18"/>
          <w:szCs w:val="18"/>
        </w:rPr>
        <w:t xml:space="preserve">take account of any such variations.  Such variations shall not require formal amendment of the Contract in accordance with the process set out in condition </w:t>
      </w:r>
      <w:r w:rsidR="003858D9" w:rsidRPr="005255F7">
        <w:fldChar w:fldCharType="begin"/>
      </w:r>
      <w:r w:rsidR="003858D9" w:rsidRPr="004E7B88">
        <w:rPr>
          <w:rFonts w:cs="Arial"/>
          <w:sz w:val="18"/>
          <w:szCs w:val="18"/>
        </w:rPr>
        <w:instrText xml:space="preserve"> REF _Ref473542215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6</w:t>
      </w:r>
      <w:r w:rsidR="003858D9" w:rsidRPr="005255F7">
        <w:fldChar w:fldCharType="end"/>
      </w:r>
      <w:r w:rsidRPr="004E7B88">
        <w:rPr>
          <w:rFonts w:cs="Arial"/>
          <w:sz w:val="18"/>
          <w:szCs w:val="18"/>
        </w:rPr>
        <w:t xml:space="preserve"> (Amendments to Contract) and shall be implemented upon receipt, or at the date specified in the Authority’s Notice, unless otherwise specified.</w:t>
      </w:r>
    </w:p>
    <w:p w14:paraId="5C47B77D" w14:textId="77777777" w:rsidR="00441818" w:rsidRPr="004E7B88" w:rsidRDefault="00441818" w:rsidP="00441818">
      <w:pPr>
        <w:rPr>
          <w:rFonts w:cs="Arial"/>
          <w:sz w:val="18"/>
          <w:szCs w:val="18"/>
        </w:rPr>
      </w:pPr>
      <w:r w:rsidRPr="004E7B88">
        <w:rPr>
          <w:rFonts w:cs="Arial"/>
          <w:sz w:val="18"/>
          <w:szCs w:val="18"/>
        </w:rPr>
        <w:t>b.</w:t>
      </w:r>
      <w:r w:rsidRPr="004E7B88">
        <w:rPr>
          <w:rFonts w:cs="Arial"/>
          <w:sz w:val="18"/>
          <w:szCs w:val="18"/>
        </w:rPr>
        <w:tab/>
        <w:t>Any variations that cause a change to:</w:t>
      </w:r>
    </w:p>
    <w:p w14:paraId="4657102A"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fit, form, function or characteristics of the Contractor Deliverables;</w:t>
      </w:r>
    </w:p>
    <w:p w14:paraId="1513FD0B"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cost;</w:t>
      </w:r>
    </w:p>
    <w:p w14:paraId="3ADF440C"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Delivery Dates;</w:t>
      </w:r>
    </w:p>
    <w:p w14:paraId="22424AEA"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the period required for the production or completion; or</w:t>
      </w:r>
    </w:p>
    <w:p w14:paraId="6440C294"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other work caused by the alteration,</w:t>
      </w:r>
    </w:p>
    <w:p w14:paraId="2375A439" w14:textId="77777777" w:rsidR="00441818" w:rsidRPr="004E7B88" w:rsidRDefault="00441818" w:rsidP="00441818">
      <w:pPr>
        <w:rPr>
          <w:rFonts w:cs="Arial"/>
          <w:sz w:val="18"/>
          <w:szCs w:val="18"/>
        </w:rPr>
      </w:pPr>
      <w:r w:rsidRPr="004E7B88">
        <w:rPr>
          <w:rFonts w:cs="Arial"/>
          <w:sz w:val="18"/>
          <w:szCs w:val="18"/>
        </w:rPr>
        <w:t xml:space="preserve">shall be the subject to condition </w:t>
      </w:r>
      <w:r w:rsidR="003858D9" w:rsidRPr="005255F7">
        <w:fldChar w:fldCharType="begin"/>
      </w:r>
      <w:r w:rsidR="003858D9" w:rsidRPr="004E7B88">
        <w:rPr>
          <w:rFonts w:cs="Arial"/>
          <w:sz w:val="18"/>
          <w:szCs w:val="18"/>
        </w:rPr>
        <w:instrText xml:space="preserve"> REF _Ref473542225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6</w:t>
      </w:r>
      <w:r w:rsidR="003858D9" w:rsidRPr="005255F7">
        <w:fldChar w:fldCharType="end"/>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condition </w:t>
      </w:r>
      <w:r w:rsidR="003858D9" w:rsidRPr="005255F7">
        <w:fldChar w:fldCharType="begin"/>
      </w:r>
      <w:r w:rsidR="003858D9" w:rsidRPr="004E7B88">
        <w:rPr>
          <w:rFonts w:cs="Arial"/>
          <w:sz w:val="18"/>
          <w:szCs w:val="18"/>
        </w:rPr>
        <w:instrText xml:space="preserve"> REF _Ref473542236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6</w:t>
      </w:r>
      <w:r w:rsidR="003858D9" w:rsidRPr="005255F7">
        <w:fldChar w:fldCharType="end"/>
      </w:r>
      <w:r w:rsidRPr="004E7B88">
        <w:rPr>
          <w:rFonts w:cs="Arial"/>
          <w:sz w:val="18"/>
          <w:szCs w:val="18"/>
        </w:rPr>
        <w:t xml:space="preserve"> shall be classed as a formal change.</w:t>
      </w:r>
    </w:p>
    <w:p w14:paraId="7329ED3B" w14:textId="77777777" w:rsidR="00441818" w:rsidRPr="004E7B88" w:rsidRDefault="00441818" w:rsidP="00441818">
      <w:pPr>
        <w:rPr>
          <w:rFonts w:cs="Arial"/>
          <w:sz w:val="18"/>
          <w:szCs w:val="18"/>
        </w:rPr>
      </w:pPr>
    </w:p>
    <w:p w14:paraId="2A7ED810"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2" w:name="_Toc422462848"/>
      <w:bookmarkStart w:id="53" w:name="_Ref473542244"/>
      <w:bookmarkStart w:id="54" w:name="_Toc473616411"/>
      <w:bookmarkStart w:id="55" w:name="_Toc473793295"/>
      <w:r w:rsidRPr="0093215B">
        <w:rPr>
          <w:rFonts w:cs="Arial"/>
          <w:b/>
          <w:bCs/>
          <w:sz w:val="18"/>
          <w:szCs w:val="18"/>
        </w:rPr>
        <w:t>Authority Representatives</w:t>
      </w:r>
      <w:bookmarkEnd w:id="52"/>
      <w:bookmarkEnd w:id="53"/>
      <w:bookmarkEnd w:id="54"/>
      <w:bookmarkEnd w:id="55"/>
    </w:p>
    <w:p w14:paraId="5F339961" w14:textId="77777777" w:rsidR="00441818" w:rsidRPr="004E7B88" w:rsidRDefault="00441818" w:rsidP="001F7691">
      <w:pPr>
        <w:numPr>
          <w:ilvl w:val="0"/>
          <w:numId w:val="3"/>
        </w:numPr>
        <w:tabs>
          <w:tab w:val="clear" w:pos="2424"/>
          <w:tab w:val="left" w:pos="567"/>
        </w:tabs>
        <w:ind w:left="0" w:firstLine="0"/>
        <w:rPr>
          <w:rFonts w:cs="Arial"/>
          <w:sz w:val="18"/>
          <w:szCs w:val="18"/>
        </w:rPr>
      </w:pPr>
      <w:r w:rsidRPr="004E7B88">
        <w:rPr>
          <w:rFonts w:cs="Arial"/>
          <w:sz w:val="18"/>
          <w:szCs w:val="18"/>
        </w:rPr>
        <w:t>Any reference to the Authority in respect of:</w:t>
      </w:r>
    </w:p>
    <w:p w14:paraId="59900796"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giving of consent;</w:t>
      </w:r>
    </w:p>
    <w:p w14:paraId="057FEE2C" w14:textId="77777777" w:rsidR="00441818" w:rsidRPr="004E7B88" w:rsidRDefault="00441818" w:rsidP="00E93664">
      <w:pPr>
        <w:numPr>
          <w:ilvl w:val="0"/>
          <w:numId w:val="4"/>
        </w:numPr>
        <w:tabs>
          <w:tab w:val="clear" w:pos="1842"/>
        </w:tabs>
        <w:ind w:left="567" w:firstLine="0"/>
        <w:rPr>
          <w:rFonts w:cs="Arial"/>
          <w:sz w:val="18"/>
          <w:szCs w:val="18"/>
        </w:rPr>
      </w:pPr>
      <w:r w:rsidRPr="004E7B88">
        <w:rPr>
          <w:rFonts w:cs="Arial"/>
          <w:sz w:val="18"/>
          <w:szCs w:val="18"/>
        </w:rPr>
        <w:t>the delivering of any Notices; or</w:t>
      </w:r>
    </w:p>
    <w:p w14:paraId="17E0B7F2" w14:textId="77777777" w:rsidR="00EF5D71" w:rsidRPr="004E7B88" w:rsidRDefault="00441818" w:rsidP="00EF5D71">
      <w:pPr>
        <w:numPr>
          <w:ilvl w:val="0"/>
          <w:numId w:val="4"/>
        </w:numPr>
        <w:tabs>
          <w:tab w:val="clear" w:pos="1842"/>
        </w:tabs>
        <w:ind w:left="567" w:firstLine="0"/>
        <w:rPr>
          <w:rFonts w:cs="Arial"/>
          <w:sz w:val="18"/>
          <w:szCs w:val="18"/>
        </w:rPr>
      </w:pPr>
      <w:r w:rsidRPr="00B60042">
        <w:rPr>
          <w:rFonts w:cs="Arial"/>
          <w:sz w:val="18"/>
          <w:szCs w:val="18"/>
        </w:rPr>
        <w:t xml:space="preserve">the doing of any other thing that may reasonably be undertaken by an individual acting on behalf of the Authority, </w:t>
      </w:r>
    </w:p>
    <w:p w14:paraId="22FD8DF7" w14:textId="77777777" w:rsidR="00441818" w:rsidRPr="00B60042" w:rsidRDefault="00441818" w:rsidP="00EF5D71">
      <w:pPr>
        <w:ind w:left="567"/>
        <w:rPr>
          <w:rFonts w:cs="Arial"/>
          <w:sz w:val="18"/>
          <w:szCs w:val="18"/>
        </w:rPr>
      </w:pPr>
      <w:r w:rsidRPr="00B60042">
        <w:rPr>
          <w:rFonts w:cs="Arial"/>
          <w:sz w:val="18"/>
          <w:szCs w:val="18"/>
        </w:rPr>
        <w:t xml:space="preserve">shall be deemed to be references to the Authority's Representatives in accordance with this condition </w:t>
      </w:r>
      <w:r w:rsidR="003858D9" w:rsidRPr="005255F7">
        <w:fldChar w:fldCharType="begin"/>
      </w:r>
      <w:r w:rsidR="003858D9" w:rsidRPr="00A76047">
        <w:rPr>
          <w:rFonts w:cs="Arial"/>
          <w:sz w:val="18"/>
          <w:szCs w:val="18"/>
        </w:rPr>
        <w:instrText xml:space="preserve"> REF _Ref473542244 \w \h </w:instrText>
      </w:r>
      <w:r w:rsidR="002A170E" w:rsidRPr="00A76047">
        <w:rPr>
          <w:rFonts w:cs="Arial"/>
          <w:sz w:val="18"/>
          <w:szCs w:val="18"/>
        </w:rPr>
        <w:instrText xml:space="preserve"> \* MERGEFORMAT </w:instrText>
      </w:r>
      <w:r w:rsidR="003858D9" w:rsidRPr="005255F7">
        <w:rPr>
          <w:rFonts w:cs="Arial"/>
          <w:sz w:val="18"/>
          <w:szCs w:val="18"/>
        </w:rPr>
        <w:fldChar w:fldCharType="separate"/>
      </w:r>
      <w:r w:rsidR="00CB5ECF" w:rsidRPr="00B60042">
        <w:rPr>
          <w:rFonts w:cs="Arial"/>
          <w:sz w:val="18"/>
          <w:szCs w:val="18"/>
        </w:rPr>
        <w:t>8</w:t>
      </w:r>
      <w:r w:rsidR="003858D9" w:rsidRPr="005255F7">
        <w:fldChar w:fldCharType="end"/>
      </w:r>
      <w:r w:rsidRPr="00B60042">
        <w:rPr>
          <w:rFonts w:cs="Arial"/>
          <w:sz w:val="18"/>
          <w:szCs w:val="18"/>
        </w:rPr>
        <w:t xml:space="preserve">. </w:t>
      </w:r>
    </w:p>
    <w:p w14:paraId="743C0868" w14:textId="77777777" w:rsidR="00441818" w:rsidRPr="004E7B88" w:rsidRDefault="00441818" w:rsidP="00441818">
      <w:pPr>
        <w:numPr>
          <w:ilvl w:val="0"/>
          <w:numId w:val="3"/>
        </w:numPr>
        <w:tabs>
          <w:tab w:val="clear" w:pos="2424"/>
        </w:tabs>
        <w:ind w:left="0" w:firstLine="0"/>
        <w:rPr>
          <w:rFonts w:cs="Arial"/>
          <w:sz w:val="18"/>
          <w:szCs w:val="18"/>
        </w:rPr>
      </w:pPr>
      <w:r w:rsidRPr="004E7B88">
        <w:rPr>
          <w:rFonts w:cs="Arial"/>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3E1B6927" w14:textId="77777777" w:rsidR="00441818" w:rsidRPr="004E7B88" w:rsidRDefault="00441818" w:rsidP="00293DBB">
      <w:pPr>
        <w:pStyle w:val="ListParagraph"/>
        <w:numPr>
          <w:ilvl w:val="0"/>
          <w:numId w:val="3"/>
        </w:numPr>
        <w:tabs>
          <w:tab w:val="clear" w:pos="2424"/>
          <w:tab w:val="num" w:pos="0"/>
        </w:tabs>
        <w:ind w:left="0" w:firstLine="0"/>
        <w:rPr>
          <w:rFonts w:cs="Arial"/>
          <w:sz w:val="18"/>
          <w:szCs w:val="18"/>
        </w:rPr>
      </w:pPr>
      <w:r w:rsidRPr="004E7B88">
        <w:rPr>
          <w:rFonts w:cs="Arial"/>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sidR="003858D9" w:rsidRPr="005255F7">
        <w:fldChar w:fldCharType="begin"/>
      </w:r>
      <w:r w:rsidR="003858D9" w:rsidRPr="004E7B88">
        <w:rPr>
          <w:rFonts w:cs="Arial"/>
          <w:sz w:val="18"/>
          <w:szCs w:val="18"/>
        </w:rPr>
        <w:instrText xml:space="preserve"> REF _Ref473542255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6</w:t>
      </w:r>
      <w:r w:rsidR="003858D9" w:rsidRPr="005255F7">
        <w:fldChar w:fldCharType="end"/>
      </w:r>
      <w:r w:rsidR="003858D9" w:rsidRPr="004E7B88">
        <w:rPr>
          <w:rFonts w:cs="Arial"/>
          <w:sz w:val="18"/>
          <w:szCs w:val="18"/>
        </w:rPr>
        <w:t xml:space="preserve"> </w:t>
      </w:r>
      <w:r w:rsidRPr="004E7B88">
        <w:rPr>
          <w:rFonts w:cs="Arial"/>
          <w:sz w:val="18"/>
          <w:szCs w:val="18"/>
        </w:rPr>
        <w:t>(Amendments to Contract).</w:t>
      </w:r>
    </w:p>
    <w:p w14:paraId="3C9DE23F" w14:textId="77777777" w:rsidR="00441818" w:rsidRPr="004E7B88" w:rsidRDefault="00441818" w:rsidP="00441818">
      <w:pPr>
        <w:rPr>
          <w:rFonts w:cs="Arial"/>
          <w:sz w:val="18"/>
          <w:szCs w:val="18"/>
        </w:rPr>
      </w:pPr>
    </w:p>
    <w:p w14:paraId="0FFD6601"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6" w:name="_Toc422462797"/>
      <w:bookmarkStart w:id="57" w:name="_Toc473616412"/>
      <w:bookmarkStart w:id="58" w:name="_Toc473793296"/>
      <w:r w:rsidRPr="0093215B">
        <w:rPr>
          <w:rFonts w:cs="Arial"/>
          <w:b/>
          <w:bCs/>
          <w:sz w:val="18"/>
          <w:szCs w:val="18"/>
        </w:rPr>
        <w:t>Severability</w:t>
      </w:r>
      <w:bookmarkEnd w:id="56"/>
      <w:bookmarkEnd w:id="57"/>
      <w:bookmarkEnd w:id="58"/>
    </w:p>
    <w:p w14:paraId="073EE30C" w14:textId="77777777" w:rsidR="00441818" w:rsidRPr="008D29CC" w:rsidRDefault="00441818" w:rsidP="006551C4">
      <w:pPr>
        <w:pStyle w:val="ListParagraph"/>
        <w:numPr>
          <w:ilvl w:val="1"/>
          <w:numId w:val="2"/>
        </w:numPr>
        <w:tabs>
          <w:tab w:val="clear" w:pos="502"/>
          <w:tab w:val="num" w:pos="0"/>
          <w:tab w:val="left" w:pos="567"/>
        </w:tabs>
        <w:ind w:left="0" w:firstLine="0"/>
        <w:rPr>
          <w:rFonts w:cs="Arial"/>
          <w:sz w:val="18"/>
          <w:szCs w:val="18"/>
        </w:rPr>
      </w:pPr>
      <w:r w:rsidRPr="008D29CC">
        <w:rPr>
          <w:rFonts w:cs="Arial"/>
          <w:sz w:val="18"/>
          <w:szCs w:val="18"/>
        </w:rPr>
        <w:t>If any provision of the Contract is held to be invalid, illegal or unenforceable to any extent then:</w:t>
      </w:r>
    </w:p>
    <w:p w14:paraId="1298FD0F" w14:textId="77777777" w:rsidR="00441818" w:rsidRPr="004E7B88" w:rsidRDefault="00441818" w:rsidP="008D29CC">
      <w:pPr>
        <w:numPr>
          <w:ilvl w:val="2"/>
          <w:numId w:val="2"/>
        </w:numPr>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1230D6AF" w14:textId="77777777" w:rsidR="00441818" w:rsidRPr="004E7B88" w:rsidRDefault="00441818" w:rsidP="008D29CC">
      <w:pPr>
        <w:pStyle w:val="ListParagraph"/>
        <w:numPr>
          <w:ilvl w:val="2"/>
          <w:numId w:val="2"/>
        </w:numPr>
        <w:tabs>
          <w:tab w:val="num" w:pos="567"/>
        </w:tabs>
        <w:ind w:left="567" w:firstLine="0"/>
        <w:rPr>
          <w:rFonts w:cs="Arial"/>
          <w:sz w:val="18"/>
          <w:szCs w:val="18"/>
        </w:rPr>
      </w:pPr>
      <w:r w:rsidRPr="004E7B88">
        <w:rPr>
          <w:rFonts w:cs="Arial"/>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76A8ADD2" w14:textId="77777777" w:rsidR="00441818" w:rsidRPr="004E7B88" w:rsidRDefault="00441818" w:rsidP="00441818">
      <w:pPr>
        <w:rPr>
          <w:rFonts w:cs="Arial"/>
          <w:sz w:val="18"/>
          <w:szCs w:val="18"/>
        </w:rPr>
      </w:pPr>
    </w:p>
    <w:p w14:paraId="40213E9C"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59" w:name="_Toc422462799"/>
      <w:bookmarkStart w:id="60" w:name="_Toc473616413"/>
      <w:bookmarkStart w:id="61" w:name="_Toc473793297"/>
      <w:r w:rsidRPr="0093215B">
        <w:rPr>
          <w:rFonts w:cs="Arial"/>
          <w:b/>
          <w:bCs/>
          <w:sz w:val="18"/>
          <w:szCs w:val="18"/>
        </w:rPr>
        <w:t>Waiver</w:t>
      </w:r>
      <w:bookmarkEnd w:id="59"/>
      <w:bookmarkEnd w:id="60"/>
      <w:bookmarkEnd w:id="61"/>
    </w:p>
    <w:p w14:paraId="566BC11C"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7EDC3239"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14:paraId="607FB9DA" w14:textId="77777777" w:rsidR="00441818" w:rsidRPr="005255F7" w:rsidRDefault="00441818">
      <w:pPr>
        <w:pStyle w:val="Heading2"/>
        <w:keepLines/>
        <w:numPr>
          <w:ilvl w:val="0"/>
          <w:numId w:val="2"/>
        </w:numPr>
        <w:tabs>
          <w:tab w:val="clear" w:pos="720"/>
          <w:tab w:val="num" w:pos="0"/>
        </w:tabs>
        <w:ind w:left="0" w:firstLine="0"/>
        <w:jc w:val="left"/>
        <w:rPr>
          <w:rFonts w:cs="Arial"/>
          <w:b/>
          <w:bCs/>
          <w:sz w:val="18"/>
          <w:szCs w:val="18"/>
        </w:rPr>
      </w:pPr>
      <w:bookmarkStart w:id="62" w:name="_Toc422462798"/>
      <w:bookmarkStart w:id="63" w:name="_Ref473551185"/>
      <w:bookmarkStart w:id="64" w:name="_Toc473616414"/>
      <w:bookmarkStart w:id="65" w:name="_Toc473793298"/>
      <w:r w:rsidRPr="0093215B">
        <w:rPr>
          <w:rFonts w:cs="Arial"/>
          <w:b/>
          <w:bCs/>
          <w:sz w:val="18"/>
          <w:szCs w:val="18"/>
        </w:rPr>
        <w:t>Assignment of Contract</w:t>
      </w:r>
      <w:bookmarkEnd w:id="62"/>
      <w:bookmarkEnd w:id="63"/>
      <w:bookmarkEnd w:id="64"/>
      <w:bookmarkEnd w:id="65"/>
    </w:p>
    <w:p w14:paraId="1F09D7DC" w14:textId="77777777" w:rsidR="00441818" w:rsidRPr="004E7B88" w:rsidRDefault="00441818" w:rsidP="00441818">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14:paraId="57AAC978" w14:textId="77777777" w:rsidR="00441818" w:rsidRPr="005255F7" w:rsidRDefault="00441818">
      <w:pPr>
        <w:pStyle w:val="Heading2"/>
        <w:keepNext/>
        <w:numPr>
          <w:ilvl w:val="0"/>
          <w:numId w:val="2"/>
        </w:numPr>
        <w:tabs>
          <w:tab w:val="clear" w:pos="720"/>
          <w:tab w:val="num" w:pos="0"/>
        </w:tabs>
        <w:ind w:left="0" w:firstLine="0"/>
        <w:jc w:val="left"/>
        <w:rPr>
          <w:rFonts w:cs="Arial"/>
          <w:b/>
          <w:bCs/>
          <w:sz w:val="18"/>
          <w:szCs w:val="18"/>
        </w:rPr>
      </w:pPr>
      <w:bookmarkStart w:id="66" w:name="_Toc422462800"/>
      <w:bookmarkStart w:id="67" w:name="_Toc473616415"/>
      <w:bookmarkStart w:id="68" w:name="_Toc473793299"/>
      <w:r w:rsidRPr="0093215B">
        <w:rPr>
          <w:rFonts w:cs="Arial"/>
          <w:b/>
          <w:bCs/>
          <w:sz w:val="18"/>
          <w:szCs w:val="18"/>
        </w:rPr>
        <w:lastRenderedPageBreak/>
        <w:t>Third Party Rights</w:t>
      </w:r>
      <w:bookmarkEnd w:id="66"/>
      <w:bookmarkEnd w:id="67"/>
      <w:bookmarkEnd w:id="68"/>
    </w:p>
    <w:p w14:paraId="4DFFE36C" w14:textId="77777777" w:rsidR="00441818" w:rsidRPr="004E7B88" w:rsidRDefault="00441818" w:rsidP="00441818">
      <w:pPr>
        <w:rPr>
          <w:rFonts w:cs="Arial"/>
          <w:sz w:val="18"/>
          <w:szCs w:val="18"/>
        </w:rPr>
      </w:pPr>
      <w:r w:rsidRPr="004E7B88">
        <w:rPr>
          <w:rFonts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6CC49679" w14:textId="77777777" w:rsidR="00441818" w:rsidRPr="004E7B88" w:rsidRDefault="00441818" w:rsidP="00441818">
      <w:pPr>
        <w:rPr>
          <w:rFonts w:cs="Arial"/>
          <w:sz w:val="18"/>
          <w:szCs w:val="18"/>
        </w:rPr>
      </w:pPr>
    </w:p>
    <w:p w14:paraId="4CCDA3E8" w14:textId="77777777" w:rsidR="00441818" w:rsidRPr="005255F7" w:rsidRDefault="00441818">
      <w:pPr>
        <w:pStyle w:val="Heading2"/>
        <w:numPr>
          <w:ilvl w:val="0"/>
          <w:numId w:val="2"/>
        </w:numPr>
        <w:tabs>
          <w:tab w:val="clear" w:pos="720"/>
          <w:tab w:val="num" w:pos="-2565"/>
        </w:tabs>
        <w:ind w:left="0" w:firstLine="0"/>
        <w:jc w:val="left"/>
        <w:rPr>
          <w:rFonts w:cs="Arial"/>
          <w:b/>
          <w:bCs/>
          <w:sz w:val="18"/>
          <w:szCs w:val="18"/>
        </w:rPr>
      </w:pPr>
      <w:bookmarkStart w:id="69" w:name="_Ref301169509"/>
      <w:bookmarkStart w:id="70" w:name="_Toc422462806"/>
      <w:bookmarkStart w:id="71" w:name="_Toc473616416"/>
      <w:bookmarkStart w:id="72" w:name="_Toc473793300"/>
      <w:r w:rsidRPr="0093215B">
        <w:rPr>
          <w:rFonts w:cs="Arial"/>
          <w:b/>
          <w:bCs/>
          <w:sz w:val="18"/>
          <w:szCs w:val="18"/>
        </w:rPr>
        <w:t>Transparency</w:t>
      </w:r>
      <w:bookmarkEnd w:id="69"/>
      <w:bookmarkEnd w:id="70"/>
      <w:bookmarkEnd w:id="71"/>
      <w:bookmarkEnd w:id="72"/>
    </w:p>
    <w:p w14:paraId="0815D02E" w14:textId="77777777" w:rsidR="00441818" w:rsidRPr="004E7B88" w:rsidRDefault="00441818" w:rsidP="00441818">
      <w:pPr>
        <w:numPr>
          <w:ilvl w:val="1"/>
          <w:numId w:val="2"/>
        </w:numPr>
        <w:ind w:left="0" w:firstLine="0"/>
        <w:rPr>
          <w:rFonts w:cs="Arial"/>
          <w:sz w:val="18"/>
          <w:szCs w:val="18"/>
        </w:rPr>
      </w:pPr>
      <w:bookmarkStart w:id="73" w:name="_Ref277078368"/>
      <w:r w:rsidRPr="004E7B88">
        <w:rPr>
          <w:rFonts w:cs="Arial"/>
          <w:sz w:val="18"/>
          <w:szCs w:val="18"/>
        </w:rPr>
        <w:t xml:space="preserve">Subject to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13.b</w:t>
      </w:r>
      <w:r w:rsidR="003858D9" w:rsidRPr="005255F7">
        <w:fldChar w:fldCharType="end"/>
      </w:r>
      <w:r w:rsidR="003858D9" w:rsidRPr="004E7B88">
        <w:rPr>
          <w:rFonts w:cs="Arial"/>
          <w:sz w:val="18"/>
          <w:szCs w:val="18"/>
        </w:rPr>
        <w:t xml:space="preserve"> </w:t>
      </w:r>
      <w:r w:rsidRPr="004E7B88">
        <w:rPr>
          <w:rFonts w:cs="Arial"/>
          <w:sz w:val="18"/>
          <w:szCs w:val="18"/>
        </w:rPr>
        <w:t xml:space="preserve">but notwithstanding condition </w:t>
      </w:r>
      <w:r w:rsidR="003858D9" w:rsidRPr="005255F7">
        <w:fldChar w:fldCharType="begin"/>
      </w:r>
      <w:r w:rsidR="003858D9" w:rsidRPr="004E7B88">
        <w:rPr>
          <w:rFonts w:cs="Arial"/>
          <w:sz w:val="18"/>
          <w:szCs w:val="18"/>
        </w:rPr>
        <w:instrText xml:space="preserve"> REF _Ref473542286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14</w:t>
      </w:r>
      <w:r w:rsidR="003858D9" w:rsidRPr="005255F7">
        <w:fldChar w:fldCharType="end"/>
      </w:r>
      <w:r w:rsidR="003858D9" w:rsidRPr="004E7B88">
        <w:rPr>
          <w:rFonts w:cs="Arial"/>
          <w:sz w:val="18"/>
          <w:szCs w:val="18"/>
        </w:rPr>
        <w:t xml:space="preserve"> </w:t>
      </w:r>
      <w:r w:rsidRPr="004E7B88">
        <w:rPr>
          <w:rFonts w:cs="Arial"/>
          <w:sz w:val="18"/>
          <w:szCs w:val="18"/>
        </w:rPr>
        <w:t>(Disclosure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3"/>
      <w:r w:rsidRPr="004E7B88">
        <w:rPr>
          <w:rFonts w:cs="Arial"/>
          <w:sz w:val="18"/>
          <w:szCs w:val="18"/>
        </w:rPr>
        <w:t xml:space="preserve"> </w:t>
      </w:r>
    </w:p>
    <w:p w14:paraId="47E02078" w14:textId="77777777" w:rsidR="00441818" w:rsidRPr="004E7B88" w:rsidRDefault="00441818" w:rsidP="00441818">
      <w:pPr>
        <w:numPr>
          <w:ilvl w:val="1"/>
          <w:numId w:val="2"/>
        </w:numPr>
        <w:ind w:left="0" w:firstLine="0"/>
        <w:rPr>
          <w:rFonts w:cs="Arial"/>
          <w:sz w:val="18"/>
          <w:szCs w:val="18"/>
        </w:rPr>
      </w:pPr>
      <w:bookmarkStart w:id="74" w:name="_Ref277078416"/>
      <w:r w:rsidRPr="004E7B88">
        <w:rPr>
          <w:rFonts w:cs="Arial"/>
          <w:sz w:val="18"/>
          <w:szCs w:val="18"/>
        </w:rPr>
        <w:t xml:space="preserve">Before publishing the Transparency Information to the general public in accordance with clause </w:t>
      </w:r>
      <w:r w:rsidR="003858D9" w:rsidRPr="005255F7">
        <w:fldChar w:fldCharType="begin"/>
      </w:r>
      <w:r w:rsidR="003858D9" w:rsidRPr="004E7B88">
        <w:rPr>
          <w:rFonts w:cs="Arial"/>
          <w:sz w:val="18"/>
          <w:szCs w:val="18"/>
        </w:rPr>
        <w:instrText xml:space="preserve"> REF _Ref277078368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13.a</w:t>
      </w:r>
      <w:r w:rsidR="003858D9" w:rsidRPr="005255F7">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w:t>
      </w:r>
      <w:r w:rsidR="00662D56" w:rsidRPr="004E7B88">
        <w:rPr>
          <w:rFonts w:cs="Arial"/>
          <w:sz w:val="18"/>
          <w:szCs w:val="18"/>
        </w:rPr>
        <w:t>5</w:t>
      </w:r>
      <w:r w:rsidRPr="004E7B88">
        <w:rPr>
          <w:rFonts w:cs="Arial"/>
          <w:sz w:val="18"/>
          <w:szCs w:val="18"/>
        </w:rPr>
        <w:t xml:space="preserve"> – Contractor’s Commercially Sensitive Information.</w:t>
      </w:r>
      <w:bookmarkEnd w:id="74"/>
    </w:p>
    <w:p w14:paraId="7C4A786D"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003858D9" w:rsidRPr="005255F7">
        <w:fldChar w:fldCharType="begin"/>
      </w:r>
      <w:r w:rsidR="003858D9" w:rsidRPr="004E7B88">
        <w:rPr>
          <w:rFonts w:cs="Arial"/>
          <w:sz w:val="18"/>
          <w:szCs w:val="18"/>
        </w:rPr>
        <w:instrText xml:space="preserve"> REF _Ref277078416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13.b</w:t>
      </w:r>
      <w:r w:rsidR="003858D9" w:rsidRPr="005255F7">
        <w:fldChar w:fldCharType="end"/>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FFAEFD3" w14:textId="77777777" w:rsidR="00441818" w:rsidRPr="004E7B88" w:rsidRDefault="00441818" w:rsidP="00293DBB">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13</w:t>
      </w:r>
      <w:r w:rsidR="003858D9" w:rsidRPr="005255F7">
        <w:fldChar w:fldCharType="end"/>
      </w:r>
      <w:r w:rsidR="003858D9" w:rsidRPr="004E7B88">
        <w:rPr>
          <w:rFonts w:cs="Arial"/>
          <w:sz w:val="18"/>
          <w:szCs w:val="18"/>
        </w:rPr>
        <w:t xml:space="preserve"> </w:t>
      </w:r>
      <w:r w:rsidRPr="004E7B88">
        <w:rPr>
          <w:rFonts w:cs="Arial"/>
          <w:sz w:val="18"/>
          <w:szCs w:val="18"/>
        </w:rPr>
        <w:t>shall affect the Contractor’s rights at law.</w:t>
      </w:r>
    </w:p>
    <w:p w14:paraId="68CF3FCD" w14:textId="77777777" w:rsidR="00441818" w:rsidRPr="004E7B88" w:rsidRDefault="00441818" w:rsidP="00441818">
      <w:pPr>
        <w:rPr>
          <w:rFonts w:cs="Arial"/>
          <w:sz w:val="18"/>
          <w:szCs w:val="18"/>
        </w:rPr>
      </w:pPr>
    </w:p>
    <w:p w14:paraId="71CF869E"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75" w:name="_Toc422462803"/>
      <w:bookmarkStart w:id="76" w:name="_Ref473542286"/>
      <w:bookmarkStart w:id="77" w:name="_Ref473543044"/>
      <w:bookmarkStart w:id="78" w:name="_Toc473616417"/>
      <w:bookmarkStart w:id="79" w:name="_Toc473793301"/>
      <w:r w:rsidRPr="0093215B">
        <w:rPr>
          <w:rFonts w:cs="Arial"/>
          <w:b/>
          <w:bCs/>
          <w:sz w:val="18"/>
          <w:szCs w:val="18"/>
        </w:rPr>
        <w:t>Disclosure of Information</w:t>
      </w:r>
      <w:bookmarkEnd w:id="75"/>
      <w:bookmarkEnd w:id="76"/>
      <w:bookmarkEnd w:id="77"/>
      <w:bookmarkEnd w:id="78"/>
      <w:bookmarkEnd w:id="79"/>
    </w:p>
    <w:p w14:paraId="416C51DC" w14:textId="77777777" w:rsidR="00441818" w:rsidRPr="004E7B88" w:rsidRDefault="00441818" w:rsidP="00441818">
      <w:pPr>
        <w:numPr>
          <w:ilvl w:val="1"/>
          <w:numId w:val="2"/>
        </w:numPr>
        <w:ind w:left="0" w:firstLine="0"/>
        <w:rPr>
          <w:rFonts w:cs="Arial"/>
          <w:sz w:val="18"/>
          <w:szCs w:val="18"/>
        </w:rPr>
      </w:pPr>
      <w:bookmarkStart w:id="80" w:name="_Ref189362556"/>
      <w:r w:rsidRPr="004E7B88">
        <w:rPr>
          <w:rFonts w:cs="Arial"/>
          <w:sz w:val="18"/>
          <w:szCs w:val="18"/>
        </w:rPr>
        <w:t xml:space="preserve">Subject to clauses </w:t>
      </w:r>
      <w:r w:rsidR="003858D9" w:rsidRPr="005255F7">
        <w:fldChar w:fldCharType="begin"/>
      </w:r>
      <w:r w:rsidR="003858D9" w:rsidRPr="004E7B88">
        <w:rPr>
          <w:rFonts w:cs="Arial"/>
          <w:sz w:val="18"/>
          <w:szCs w:val="18"/>
        </w:rPr>
        <w:instrText xml:space="preserve"> REF _Ref189362338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14.d</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_Ref473542337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14.e</w:t>
      </w:r>
      <w:r w:rsidR="003858D9" w:rsidRPr="005255F7">
        <w:fldChar w:fldCharType="end"/>
      </w:r>
      <w:r w:rsidRPr="004E7B88">
        <w:rPr>
          <w:rFonts w:cs="Arial"/>
          <w:sz w:val="18"/>
          <w:szCs w:val="18"/>
        </w:rPr>
        <w:t xml:space="preserve">, </w:t>
      </w:r>
      <w:r w:rsidR="003858D9" w:rsidRPr="005255F7">
        <w:fldChar w:fldCharType="begin"/>
      </w:r>
      <w:r w:rsidR="003858D9" w:rsidRPr="004E7B88">
        <w:rPr>
          <w:rFonts w:cs="Arial"/>
          <w:sz w:val="18"/>
          <w:szCs w:val="18"/>
        </w:rPr>
        <w:instrText xml:space="preserve"> REF _Ref473542351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14.h</w:t>
      </w:r>
      <w:r w:rsidR="003858D9" w:rsidRPr="005255F7">
        <w:fldChar w:fldCharType="end"/>
      </w:r>
      <w:r w:rsidR="003858D9" w:rsidRPr="004E7B88">
        <w:rPr>
          <w:rFonts w:cs="Arial"/>
          <w:sz w:val="18"/>
          <w:szCs w:val="18"/>
        </w:rPr>
        <w:t xml:space="preserve"> </w:t>
      </w:r>
      <w:r w:rsidRPr="004E7B88">
        <w:rPr>
          <w:rFonts w:cs="Arial"/>
          <w:sz w:val="18"/>
          <w:szCs w:val="18"/>
        </w:rPr>
        <w:t xml:space="preserve">and condition </w:t>
      </w:r>
      <w:r w:rsidR="003858D9" w:rsidRPr="005255F7">
        <w:fldChar w:fldCharType="begin"/>
      </w:r>
      <w:r w:rsidR="003858D9" w:rsidRPr="004E7B88">
        <w:rPr>
          <w:rFonts w:cs="Arial"/>
          <w:sz w:val="18"/>
          <w:szCs w:val="18"/>
        </w:rPr>
        <w:instrText xml:space="preserve"> REF _Ref301169509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13</w:t>
      </w:r>
      <w:r w:rsidR="003858D9" w:rsidRPr="005255F7">
        <w:fldChar w:fldCharType="end"/>
      </w:r>
      <w:r w:rsidRPr="004E7B88">
        <w:rPr>
          <w:rFonts w:cs="Arial"/>
          <w:sz w:val="18"/>
          <w:szCs w:val="18"/>
        </w:rPr>
        <w:t xml:space="preserve"> each Party:</w:t>
      </w:r>
      <w:bookmarkEnd w:id="80"/>
    </w:p>
    <w:p w14:paraId="738D4580"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shall treat in confidence all Information it receives from the other;</w:t>
      </w:r>
    </w:p>
    <w:p w14:paraId="0DB044E0"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3E4F0524"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shall not use any of that Information otherwise than for the purpose of the Contract; and </w:t>
      </w:r>
    </w:p>
    <w:p w14:paraId="7884FFA8"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shall not copy any of that Information except to the extent necessary for the purpose of exercising its rights of use and disclosure under the Contract.</w:t>
      </w:r>
    </w:p>
    <w:p w14:paraId="2150B81C" w14:textId="77777777" w:rsidR="00441818" w:rsidRPr="004E7B88" w:rsidRDefault="00441818" w:rsidP="00441818">
      <w:pPr>
        <w:numPr>
          <w:ilvl w:val="1"/>
          <w:numId w:val="2"/>
        </w:numPr>
        <w:ind w:left="0" w:firstLine="0"/>
        <w:rPr>
          <w:rFonts w:cs="Arial"/>
          <w:sz w:val="18"/>
          <w:szCs w:val="18"/>
        </w:rPr>
      </w:pPr>
      <w:bookmarkStart w:id="81" w:name="_Ref189362576"/>
      <w:bookmarkStart w:id="82" w:name="_Ref473542506"/>
      <w:r w:rsidRPr="004E7B88">
        <w:rPr>
          <w:rFonts w:cs="Arial"/>
          <w:sz w:val="18"/>
          <w:szCs w:val="18"/>
        </w:rPr>
        <w:t xml:space="preserve">The Contractor shall take all reasonable precautions necessary to ensure that all Information disclosed to the Contractor by or on </w:t>
      </w:r>
      <w:bookmarkEnd w:id="81"/>
      <w:r w:rsidRPr="004E7B88">
        <w:rPr>
          <w:rFonts w:cs="Arial"/>
          <w:sz w:val="18"/>
          <w:szCs w:val="18"/>
        </w:rPr>
        <w:t>behalf of the Authority under or in connection with the Contract:</w:t>
      </w:r>
      <w:bookmarkEnd w:id="82"/>
    </w:p>
    <w:p w14:paraId="30B3C930"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is disclosed to its employees and Subcontractors, only to the extent necessary for the performance of the Contract; and</w:t>
      </w:r>
    </w:p>
    <w:p w14:paraId="7C3A070F"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592DB55F"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14.a</w:t>
      </w:r>
      <w:r w:rsidR="003858D9" w:rsidRPr="005255F7">
        <w:fldChar w:fldCharType="end"/>
      </w:r>
      <w:r w:rsidRPr="004E7B88">
        <w:rPr>
          <w:rFonts w:cs="Arial"/>
          <w:sz w:val="18"/>
          <w:szCs w:val="18"/>
        </w:rPr>
        <w:t xml:space="preserve"> and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14.b</w:t>
      </w:r>
      <w:r w:rsidR="003858D9" w:rsidRPr="005255F7">
        <w:fldChar w:fldCharType="end"/>
      </w:r>
      <w:r w:rsidRPr="004E7B88">
        <w:rPr>
          <w:rFonts w:cs="Arial"/>
          <w:sz w:val="18"/>
          <w:szCs w:val="18"/>
        </w:rPr>
        <w:t xml:space="preserve"> before receiving Information and shall take such steps as may be reasonably practical to enforce such arrangements.</w:t>
      </w:r>
    </w:p>
    <w:p w14:paraId="4993DF25" w14:textId="77777777" w:rsidR="00441818" w:rsidRPr="004E7B88" w:rsidRDefault="00441818" w:rsidP="00441818">
      <w:pPr>
        <w:numPr>
          <w:ilvl w:val="1"/>
          <w:numId w:val="2"/>
        </w:numPr>
        <w:ind w:left="0" w:firstLine="0"/>
        <w:rPr>
          <w:rFonts w:cs="Arial"/>
          <w:sz w:val="18"/>
          <w:szCs w:val="18"/>
        </w:rPr>
      </w:pPr>
      <w:bookmarkStart w:id="83" w:name="_Ref189362338"/>
      <w:r w:rsidRPr="004E7B88">
        <w:rPr>
          <w:rFonts w:cs="Arial"/>
          <w:sz w:val="18"/>
          <w:szCs w:val="18"/>
        </w:rPr>
        <w:t xml:space="preserve">Clauses </w:t>
      </w:r>
      <w:r w:rsidR="003858D9" w:rsidRPr="005255F7">
        <w:fldChar w:fldCharType="begin"/>
      </w:r>
      <w:r w:rsidR="003858D9" w:rsidRPr="004E7B88">
        <w:rPr>
          <w:rFonts w:cs="Arial"/>
          <w:sz w:val="18"/>
          <w:szCs w:val="18"/>
        </w:rPr>
        <w:instrText xml:space="preserve"> REF _Ref189362556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14.a</w:t>
      </w:r>
      <w:r w:rsidR="003858D9" w:rsidRPr="005255F7">
        <w:fldChar w:fldCharType="end"/>
      </w:r>
      <w:r w:rsidR="00A75079">
        <w:rPr>
          <w:rFonts w:cs="Arial"/>
          <w:sz w:val="18"/>
          <w:szCs w:val="18"/>
        </w:rPr>
        <w:t xml:space="preserve"> a</w:t>
      </w:r>
      <w:r w:rsidRPr="004E7B88">
        <w:rPr>
          <w:rFonts w:cs="Arial"/>
          <w:sz w:val="18"/>
          <w:szCs w:val="18"/>
        </w:rPr>
        <w:t xml:space="preserve">nd </w:t>
      </w:r>
      <w:r w:rsidR="003858D9" w:rsidRPr="005255F7">
        <w:fldChar w:fldCharType="begin"/>
      </w:r>
      <w:r w:rsidR="003858D9" w:rsidRPr="004E7B88">
        <w:rPr>
          <w:rFonts w:cs="Arial"/>
          <w:sz w:val="18"/>
          <w:szCs w:val="18"/>
        </w:rPr>
        <w:instrText xml:space="preserve"> REF _Ref473542506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14.b</w:t>
      </w:r>
      <w:r w:rsidR="003858D9" w:rsidRPr="005255F7">
        <w:fldChar w:fldCharType="end"/>
      </w:r>
      <w:r w:rsidRPr="004E7B88">
        <w:rPr>
          <w:rFonts w:cs="Arial"/>
          <w:sz w:val="18"/>
          <w:szCs w:val="18"/>
        </w:rPr>
        <w:t xml:space="preserve"> shall not apply to any Information to the extent that either Party:</w:t>
      </w:r>
      <w:bookmarkEnd w:id="83"/>
    </w:p>
    <w:p w14:paraId="48E45BEB"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 xml:space="preserve">exercises rights of use or disclosure granted </w:t>
      </w:r>
      <w:r w:rsidRPr="004E7B88">
        <w:rPr>
          <w:rFonts w:cs="Arial"/>
          <w:sz w:val="18"/>
          <w:szCs w:val="18"/>
        </w:rPr>
        <w:t>otherwise than in consequence of, or under, the Contract;</w:t>
      </w:r>
    </w:p>
    <w:p w14:paraId="7BA7192A"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 xml:space="preserve">has the right to use or disclose the Information in accordance with other Conditions of the Contract; or </w:t>
      </w:r>
    </w:p>
    <w:p w14:paraId="547D5572" w14:textId="77777777" w:rsidR="00441818" w:rsidRPr="004E7B88" w:rsidRDefault="00441818" w:rsidP="00441818">
      <w:pPr>
        <w:numPr>
          <w:ilvl w:val="2"/>
          <w:numId w:val="2"/>
        </w:numPr>
        <w:tabs>
          <w:tab w:val="left" w:pos="567"/>
        </w:tabs>
        <w:ind w:left="567" w:firstLine="0"/>
        <w:rPr>
          <w:rFonts w:cs="Arial"/>
          <w:sz w:val="18"/>
          <w:szCs w:val="18"/>
        </w:rPr>
      </w:pPr>
      <w:r w:rsidRPr="004E7B88">
        <w:rPr>
          <w:rFonts w:cs="Arial"/>
          <w:sz w:val="18"/>
          <w:szCs w:val="18"/>
        </w:rPr>
        <w:t>can show:</w:t>
      </w:r>
    </w:p>
    <w:p w14:paraId="6743D38C"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14:paraId="30179999"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14:paraId="146C401A"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14:paraId="17E3DDCB" w14:textId="77777777" w:rsidR="00441818" w:rsidRPr="004E7B88" w:rsidRDefault="00441818" w:rsidP="00441818">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14:paraId="1BC07F01" w14:textId="77777777" w:rsidR="00441818" w:rsidRPr="004E7B88" w:rsidRDefault="00441818" w:rsidP="00441818">
      <w:pPr>
        <w:rPr>
          <w:rFonts w:cs="Arial"/>
          <w:sz w:val="18"/>
          <w:szCs w:val="18"/>
        </w:rPr>
      </w:pPr>
      <w:r w:rsidRPr="004E7B88">
        <w:rPr>
          <w:rFonts w:cs="Arial"/>
          <w:sz w:val="18"/>
          <w:szCs w:val="18"/>
        </w:rPr>
        <w:t>provided that the relationship to any other Information is not revealed.</w:t>
      </w:r>
    </w:p>
    <w:p w14:paraId="42D4FD10" w14:textId="77777777" w:rsidR="00441818" w:rsidRPr="004E7B88" w:rsidRDefault="00441818" w:rsidP="00441818">
      <w:pPr>
        <w:numPr>
          <w:ilvl w:val="1"/>
          <w:numId w:val="2"/>
        </w:numPr>
        <w:ind w:left="0" w:firstLine="0"/>
        <w:rPr>
          <w:rFonts w:cs="Arial"/>
          <w:sz w:val="18"/>
          <w:szCs w:val="18"/>
        </w:rPr>
      </w:pPr>
      <w:bookmarkStart w:id="84" w:name="_Ref189362361"/>
      <w:bookmarkStart w:id="85" w:name="_Ref473542337"/>
      <w:r w:rsidRPr="004E7B88">
        <w:rPr>
          <w:rFonts w:cs="Arial"/>
          <w:sz w:val="18"/>
          <w:szCs w:val="18"/>
        </w:rPr>
        <w:t xml:space="preserve">Neither Party shall be in breach of this condition where it can show that any disclosure of Information was made solely and to the </w:t>
      </w:r>
      <w:bookmarkEnd w:id="84"/>
      <w:r w:rsidRPr="004E7B88">
        <w:rPr>
          <w:rFonts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85"/>
    </w:p>
    <w:p w14:paraId="7FFD3563" w14:textId="77777777" w:rsidR="00441818" w:rsidRPr="004E7B88" w:rsidRDefault="00441818" w:rsidP="00441818">
      <w:pPr>
        <w:numPr>
          <w:ilvl w:val="1"/>
          <w:numId w:val="2"/>
        </w:numPr>
        <w:ind w:left="0" w:firstLine="0"/>
        <w:rPr>
          <w:rFonts w:cs="Arial"/>
          <w:sz w:val="18"/>
          <w:szCs w:val="18"/>
        </w:rPr>
      </w:pPr>
      <w:bookmarkStart w:id="86" w:name="_Ref473542556"/>
      <w:r w:rsidRPr="004E7B88">
        <w:rPr>
          <w:rFonts w:cs="Arial"/>
          <w:sz w:val="18"/>
          <w:szCs w:val="18"/>
        </w:rPr>
        <w:t>The Authority may disclose the Information:</w:t>
      </w:r>
      <w:bookmarkEnd w:id="86"/>
      <w:r w:rsidRPr="004E7B88">
        <w:rPr>
          <w:rFonts w:cs="Arial"/>
          <w:sz w:val="18"/>
          <w:szCs w:val="18"/>
        </w:rPr>
        <w:t xml:space="preserve"> </w:t>
      </w:r>
    </w:p>
    <w:p w14:paraId="2FF60A5B"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on a confidential basis to any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for any proper purpose of the Authority or of the relevant </w:t>
      </w:r>
      <w:r w:rsidR="0038386E" w:rsidRPr="004E7B88">
        <w:rPr>
          <w:rFonts w:cs="Arial"/>
          <w:sz w:val="18"/>
          <w:szCs w:val="18"/>
        </w:rPr>
        <w:t>C</w:t>
      </w:r>
      <w:r w:rsidRPr="004E7B88">
        <w:rPr>
          <w:rFonts w:cs="Arial"/>
          <w:sz w:val="18"/>
          <w:szCs w:val="18"/>
        </w:rPr>
        <w:t xml:space="preserve">entral </w:t>
      </w:r>
      <w:r w:rsidR="0038386E" w:rsidRPr="004E7B88">
        <w:rPr>
          <w:rFonts w:cs="Arial"/>
          <w:sz w:val="18"/>
          <w:szCs w:val="18"/>
        </w:rPr>
        <w:t>G</w:t>
      </w:r>
      <w:r w:rsidRPr="004E7B88">
        <w:rPr>
          <w:rFonts w:cs="Arial"/>
          <w:sz w:val="18"/>
          <w:szCs w:val="18"/>
        </w:rPr>
        <w:t xml:space="preserve">overnment </w:t>
      </w:r>
      <w:r w:rsidR="0038386E" w:rsidRPr="004E7B88">
        <w:rPr>
          <w:rFonts w:cs="Arial"/>
          <w:sz w:val="18"/>
          <w:szCs w:val="18"/>
        </w:rPr>
        <w:t>B</w:t>
      </w:r>
      <w:r w:rsidRPr="004E7B88">
        <w:rPr>
          <w:rFonts w:cs="Arial"/>
          <w:sz w:val="18"/>
          <w:szCs w:val="18"/>
        </w:rPr>
        <w:t xml:space="preserve">ody, which shall include: disclosure to the Cabinet Office and/or HM Treasury for the purpose of ensuring effective cross-Government procurement processes, including value for money and related purposes; </w:t>
      </w:r>
    </w:p>
    <w:p w14:paraId="0CF81469"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14:paraId="2433C156"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functions; </w:t>
      </w:r>
    </w:p>
    <w:p w14:paraId="708CB4C4"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on a confidential basis to a professional adviser, consultant or other person engaged by any of the entities defined in Schedule 1 (including benchmarking organisations) for any purpose relating to or connected with this Contract;</w:t>
      </w:r>
    </w:p>
    <w:p w14:paraId="60FFA9B4"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on a confidential basis for the purpose of the exercise of its rights under the Contract; or</w:t>
      </w:r>
    </w:p>
    <w:p w14:paraId="4B1E4AD0" w14:textId="77777777" w:rsidR="00441818" w:rsidRPr="004E7B88" w:rsidRDefault="00441818" w:rsidP="00441818">
      <w:pPr>
        <w:numPr>
          <w:ilvl w:val="2"/>
          <w:numId w:val="2"/>
        </w:numPr>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14:paraId="6428E108" w14:textId="77777777" w:rsidR="00441818" w:rsidRPr="004E7B88" w:rsidRDefault="00441818" w:rsidP="00441818">
      <w:pPr>
        <w:tabs>
          <w:tab w:val="num" w:pos="567"/>
        </w:tabs>
        <w:ind w:left="567"/>
        <w:rPr>
          <w:rFonts w:cs="Arial"/>
          <w:sz w:val="18"/>
          <w:szCs w:val="18"/>
        </w:rPr>
      </w:pPr>
      <w:r w:rsidRPr="004E7B88">
        <w:rPr>
          <w:rFonts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0F4DD716" w14:textId="77777777" w:rsidR="00441818" w:rsidRPr="004E7B88" w:rsidRDefault="00441818" w:rsidP="00441818">
      <w:pPr>
        <w:numPr>
          <w:ilvl w:val="1"/>
          <w:numId w:val="2"/>
        </w:numPr>
        <w:ind w:left="0" w:firstLine="0"/>
        <w:rPr>
          <w:rFonts w:cs="Arial"/>
          <w:sz w:val="18"/>
          <w:szCs w:val="18"/>
        </w:rPr>
      </w:pPr>
      <w:r w:rsidRPr="004E7B88">
        <w:rPr>
          <w:rFonts w:cs="Arial"/>
          <w:sz w:val="18"/>
          <w:szCs w:val="18"/>
        </w:rPr>
        <w:t xml:space="preserve">Before sharing any Information in accordance with clause </w:t>
      </w:r>
      <w:r w:rsidR="003858D9" w:rsidRPr="005255F7">
        <w:fldChar w:fldCharType="begin"/>
      </w:r>
      <w:r w:rsidR="003858D9" w:rsidRPr="004E7B88">
        <w:rPr>
          <w:rFonts w:cs="Arial"/>
          <w:sz w:val="18"/>
          <w:szCs w:val="18"/>
        </w:rPr>
        <w:instrText xml:space="preserve"> REF _Ref473542556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14.f</w:t>
      </w:r>
      <w:r w:rsidR="003858D9" w:rsidRPr="005255F7">
        <w:fldChar w:fldCharType="end"/>
      </w:r>
      <w:r w:rsidRPr="004E7B88">
        <w:rPr>
          <w:rFonts w:cs="Arial"/>
          <w:sz w:val="18"/>
          <w:szCs w:val="18"/>
        </w:rPr>
        <w:t>, the Authority may redact the Information.  Any decision to redact Information made by the Authority shall be final.</w:t>
      </w:r>
    </w:p>
    <w:p w14:paraId="38411F0A" w14:textId="77777777" w:rsidR="00441818" w:rsidRPr="004E7B88" w:rsidRDefault="00441818" w:rsidP="00441818">
      <w:pPr>
        <w:numPr>
          <w:ilvl w:val="1"/>
          <w:numId w:val="2"/>
        </w:numPr>
        <w:ind w:left="0" w:firstLine="0"/>
        <w:rPr>
          <w:rFonts w:cs="Arial"/>
          <w:sz w:val="18"/>
          <w:szCs w:val="18"/>
        </w:rPr>
      </w:pPr>
      <w:bookmarkStart w:id="87" w:name="_Ref189362383"/>
      <w:bookmarkStart w:id="88" w:name="_Ref473542351"/>
      <w:r w:rsidRPr="004E7B88">
        <w:rPr>
          <w:rFonts w:cs="Arial"/>
          <w:sz w:val="18"/>
          <w:szCs w:val="18"/>
        </w:rPr>
        <w:t xml:space="preserve">The Authority shall not be in breach of the Contract where disclosure of Information is made solely and to </w:t>
      </w:r>
      <w:bookmarkEnd w:id="87"/>
      <w:r w:rsidRPr="004E7B88">
        <w:rPr>
          <w:rFonts w:cs="Arial"/>
          <w:sz w:val="18"/>
          <w:szCs w:val="18"/>
        </w:rPr>
        <w:t xml:space="preserve">the extent necessary to comply with the Freedom of Information Act 2000 (the “Act”) or the Environmental Information Regulations 2004 (the “Regulations”). To the extent </w:t>
      </w:r>
      <w:r w:rsidRPr="004E7B88">
        <w:rPr>
          <w:rFonts w:cs="Arial"/>
          <w:sz w:val="18"/>
          <w:szCs w:val="18"/>
        </w:rPr>
        <w:lastRenderedPageBreak/>
        <w:t>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88"/>
      <w:r w:rsidRPr="004E7B88">
        <w:rPr>
          <w:rFonts w:cs="Arial"/>
          <w:sz w:val="18"/>
          <w:szCs w:val="18"/>
        </w:rPr>
        <w:t xml:space="preserve"> </w:t>
      </w:r>
    </w:p>
    <w:p w14:paraId="35509761" w14:textId="77777777" w:rsidR="00441818" w:rsidRPr="004E7B88" w:rsidRDefault="00441818" w:rsidP="00293DBB">
      <w:pPr>
        <w:pStyle w:val="ListParagraph"/>
        <w:numPr>
          <w:ilvl w:val="1"/>
          <w:numId w:val="2"/>
        </w:numPr>
        <w:tabs>
          <w:tab w:val="num" w:pos="0"/>
        </w:tabs>
        <w:ind w:left="0" w:firstLine="0"/>
        <w:rPr>
          <w:rFonts w:cs="Arial"/>
          <w:sz w:val="18"/>
          <w:szCs w:val="18"/>
        </w:rPr>
      </w:pPr>
      <w:bookmarkStart w:id="89" w:name="_Ref189363506"/>
      <w:r w:rsidRPr="004E7B88">
        <w:rPr>
          <w:rFonts w:cs="Arial"/>
          <w:sz w:val="18"/>
          <w:szCs w:val="18"/>
        </w:rPr>
        <w:t>Nothing in this condition shall affect the Parties' obligations of confidentiality where Information is disclosed orally in confidence.</w:t>
      </w:r>
      <w:bookmarkEnd w:id="89"/>
    </w:p>
    <w:p w14:paraId="6FCC286C" w14:textId="77777777" w:rsidR="00441818" w:rsidRPr="004E7B88" w:rsidRDefault="00441818" w:rsidP="00441818">
      <w:pPr>
        <w:rPr>
          <w:rFonts w:cs="Arial"/>
          <w:sz w:val="18"/>
          <w:szCs w:val="18"/>
        </w:rPr>
      </w:pPr>
    </w:p>
    <w:p w14:paraId="06379C51" w14:textId="77777777" w:rsidR="00441818" w:rsidRPr="005255F7" w:rsidRDefault="00441818">
      <w:pPr>
        <w:pStyle w:val="Heading2"/>
        <w:keepLines/>
        <w:numPr>
          <w:ilvl w:val="0"/>
          <w:numId w:val="2"/>
        </w:numPr>
        <w:tabs>
          <w:tab w:val="clear" w:pos="720"/>
          <w:tab w:val="num" w:pos="-1539"/>
        </w:tabs>
        <w:ind w:left="0" w:firstLine="0"/>
        <w:jc w:val="left"/>
        <w:rPr>
          <w:rFonts w:cs="Arial"/>
          <w:b/>
          <w:bCs/>
          <w:sz w:val="18"/>
          <w:szCs w:val="18"/>
        </w:rPr>
      </w:pPr>
      <w:bookmarkStart w:id="90" w:name="_Toc422462804"/>
      <w:bookmarkStart w:id="91" w:name="_Toc473616418"/>
      <w:bookmarkStart w:id="92" w:name="_Toc473793302"/>
      <w:r w:rsidRPr="0093215B">
        <w:rPr>
          <w:rFonts w:cs="Arial"/>
          <w:b/>
          <w:bCs/>
          <w:sz w:val="18"/>
          <w:szCs w:val="18"/>
        </w:rPr>
        <w:t>Publicity and Communications with the Media</w:t>
      </w:r>
      <w:bookmarkEnd w:id="90"/>
      <w:bookmarkEnd w:id="91"/>
      <w:bookmarkEnd w:id="92"/>
    </w:p>
    <w:p w14:paraId="1E748441" w14:textId="77777777" w:rsidR="00441818" w:rsidRPr="004E7B88" w:rsidRDefault="00441818" w:rsidP="00441818">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77026742" w14:textId="77777777" w:rsidR="00441818" w:rsidRPr="004E7B88" w:rsidRDefault="00441818" w:rsidP="00441818">
      <w:pPr>
        <w:rPr>
          <w:rFonts w:cs="Arial"/>
          <w:sz w:val="18"/>
          <w:szCs w:val="18"/>
        </w:rPr>
      </w:pPr>
    </w:p>
    <w:p w14:paraId="32405147"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93" w:name="_Ref303593921"/>
      <w:bookmarkStart w:id="94" w:name="_Toc422462810"/>
      <w:bookmarkStart w:id="95" w:name="_Toc473616419"/>
      <w:bookmarkStart w:id="96" w:name="_Toc473793303"/>
      <w:r w:rsidRPr="0093215B">
        <w:rPr>
          <w:rFonts w:cs="Arial"/>
          <w:b/>
          <w:bCs/>
          <w:sz w:val="18"/>
          <w:szCs w:val="18"/>
        </w:rPr>
        <w:t>Change of Control of Contractor</w:t>
      </w:r>
      <w:bookmarkEnd w:id="93"/>
      <w:bookmarkEnd w:id="94"/>
      <w:bookmarkEnd w:id="95"/>
      <w:bookmarkEnd w:id="96"/>
    </w:p>
    <w:p w14:paraId="687AE5D6"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97" w:name="_Ref473542986"/>
      <w:r w:rsidRPr="004E7B88">
        <w:rPr>
          <w:rFonts w:cs="Arial"/>
          <w:sz w:val="18"/>
          <w:szCs w:val="18"/>
        </w:rPr>
        <w:t xml:space="preserve">The Contractor shall notify the Representative of the Authority at the address given in clause </w:t>
      </w:r>
      <w:r w:rsidR="003858D9" w:rsidRPr="005255F7">
        <w:fldChar w:fldCharType="begin"/>
      </w:r>
      <w:r w:rsidR="003858D9" w:rsidRPr="004E7B88">
        <w:rPr>
          <w:rFonts w:cs="Arial"/>
          <w:sz w:val="18"/>
          <w:szCs w:val="18"/>
        </w:rPr>
        <w:instrText xml:space="preserve"> REF _Ref473542590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16.b</w:t>
      </w:r>
      <w:r w:rsidR="003858D9" w:rsidRPr="005255F7">
        <w:fldChar w:fldCharType="end"/>
      </w:r>
      <w:r w:rsidRPr="004E7B88">
        <w:rPr>
          <w:rFonts w:cs="Arial"/>
          <w:sz w:val="18"/>
          <w:szCs w:val="18"/>
        </w:rPr>
        <w:t>, as soon as practicable, in writing of any intended, planned or actual change in control of the Contractor</w:t>
      </w:r>
      <w:r w:rsidR="00116BD5" w:rsidRPr="003E0C75">
        <w:rPr>
          <w:rFonts w:cs="Arial"/>
          <w:sz w:val="18"/>
          <w:szCs w:val="18"/>
        </w:rPr>
        <w:t xml:space="preserve">, including any </w:t>
      </w:r>
      <w:r w:rsidR="005C69EE" w:rsidRPr="003E0C75">
        <w:rPr>
          <w:rFonts w:cs="Arial"/>
          <w:sz w:val="18"/>
          <w:szCs w:val="18"/>
        </w:rPr>
        <w:t>S</w:t>
      </w:r>
      <w:r w:rsidR="00116BD5" w:rsidRPr="003E0C75">
        <w:rPr>
          <w:rFonts w:cs="Arial"/>
          <w:sz w:val="18"/>
          <w:szCs w:val="18"/>
        </w:rPr>
        <w:t>ub-contractors</w:t>
      </w:r>
      <w:r w:rsidRPr="004E7B88">
        <w:rPr>
          <w:rFonts w:cs="Arial"/>
          <w:sz w:val="18"/>
          <w:szCs w:val="18"/>
        </w:rPr>
        <w:t>.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97"/>
      <w:r w:rsidRPr="004E7B88">
        <w:rPr>
          <w:rFonts w:cs="Arial"/>
          <w:sz w:val="18"/>
          <w:szCs w:val="18"/>
        </w:rPr>
        <w:t xml:space="preserve"> </w:t>
      </w:r>
    </w:p>
    <w:p w14:paraId="4DD022CD"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98" w:name="_Ref473542590"/>
      <w:r w:rsidRPr="004E7B88">
        <w:rPr>
          <w:rFonts w:cs="Arial"/>
          <w:sz w:val="18"/>
          <w:szCs w:val="18"/>
        </w:rPr>
        <w:t>Each notice of change of control shall be taken to apply to all contracts with the Authority. Notices shall be submitted to:</w:t>
      </w:r>
      <w:bookmarkEnd w:id="98"/>
      <w:r w:rsidRPr="004E7B88">
        <w:rPr>
          <w:rFonts w:cs="Arial"/>
          <w:sz w:val="18"/>
          <w:szCs w:val="18"/>
        </w:rPr>
        <w:t xml:space="preserve"> </w:t>
      </w:r>
    </w:p>
    <w:p w14:paraId="44D3E711"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Mergers &amp; Acquisitions Section </w:t>
      </w:r>
    </w:p>
    <w:p w14:paraId="105453CA"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Strategic Supplier Management Team </w:t>
      </w:r>
    </w:p>
    <w:p w14:paraId="0E1F3358" w14:textId="77777777" w:rsidR="00441818" w:rsidRPr="004E7B88" w:rsidRDefault="00BF19F2" w:rsidP="00D65456">
      <w:pPr>
        <w:pStyle w:val="ListParagraph"/>
        <w:tabs>
          <w:tab w:val="num" w:pos="720"/>
        </w:tabs>
        <w:ind w:left="567"/>
        <w:rPr>
          <w:rFonts w:cs="Arial"/>
          <w:sz w:val="18"/>
          <w:szCs w:val="18"/>
        </w:rPr>
      </w:pPr>
      <w:r w:rsidRPr="006743E4">
        <w:rPr>
          <w:rFonts w:cs="Arial"/>
          <w:sz w:val="18"/>
          <w:szCs w:val="18"/>
        </w:rPr>
        <w:t>Spruce 3b</w:t>
      </w:r>
      <w:r w:rsidR="00441818" w:rsidRPr="006743E4">
        <w:rPr>
          <w:rFonts w:cs="Arial"/>
          <w:sz w:val="18"/>
          <w:szCs w:val="18"/>
        </w:rPr>
        <w:t xml:space="preserve"> # </w:t>
      </w:r>
      <w:r w:rsidRPr="006743E4">
        <w:rPr>
          <w:rFonts w:cs="Arial"/>
          <w:sz w:val="18"/>
          <w:szCs w:val="18"/>
        </w:rPr>
        <w:t>1301</w:t>
      </w:r>
      <w:r w:rsidRPr="004E7B88">
        <w:rPr>
          <w:rFonts w:cs="Arial"/>
          <w:sz w:val="18"/>
          <w:szCs w:val="18"/>
        </w:rPr>
        <w:t xml:space="preserve"> </w:t>
      </w:r>
    </w:p>
    <w:p w14:paraId="5E016AF8" w14:textId="77777777" w:rsidR="00441818" w:rsidRPr="004E7B88" w:rsidRDefault="00441818" w:rsidP="00D65456">
      <w:pPr>
        <w:pStyle w:val="ListParagraph"/>
        <w:tabs>
          <w:tab w:val="num" w:pos="720"/>
        </w:tabs>
        <w:ind w:left="567"/>
        <w:rPr>
          <w:rFonts w:cs="Arial"/>
          <w:sz w:val="18"/>
          <w:szCs w:val="18"/>
        </w:rPr>
      </w:pPr>
      <w:r w:rsidRPr="004E7B88">
        <w:rPr>
          <w:rFonts w:cs="Arial"/>
          <w:sz w:val="18"/>
          <w:szCs w:val="18"/>
        </w:rPr>
        <w:t xml:space="preserve">MOD Abbey Wood, </w:t>
      </w:r>
    </w:p>
    <w:p w14:paraId="7771882D" w14:textId="01247C8F" w:rsidR="00441818" w:rsidRDefault="00441818" w:rsidP="00D65456">
      <w:pPr>
        <w:pStyle w:val="ListParagraph"/>
        <w:tabs>
          <w:tab w:val="num" w:pos="720"/>
        </w:tabs>
        <w:ind w:left="567"/>
        <w:rPr>
          <w:rFonts w:cs="Arial"/>
          <w:sz w:val="18"/>
          <w:szCs w:val="18"/>
        </w:rPr>
      </w:pPr>
      <w:r w:rsidRPr="004E7B88">
        <w:rPr>
          <w:rFonts w:cs="Arial"/>
          <w:sz w:val="18"/>
          <w:szCs w:val="18"/>
        </w:rPr>
        <w:t>Bristol, BS34 8JH</w:t>
      </w:r>
    </w:p>
    <w:p w14:paraId="6FCB3D3B" w14:textId="7BCEDF98" w:rsidR="004E125C" w:rsidRPr="004E7B88" w:rsidRDefault="004E125C" w:rsidP="00D65456">
      <w:pPr>
        <w:pStyle w:val="ListParagraph"/>
        <w:tabs>
          <w:tab w:val="num" w:pos="720"/>
        </w:tabs>
        <w:ind w:left="567"/>
        <w:rPr>
          <w:rFonts w:cs="Arial"/>
          <w:sz w:val="18"/>
          <w:szCs w:val="18"/>
        </w:rPr>
      </w:pPr>
      <w:r w:rsidRPr="004E125C">
        <w:rPr>
          <w:rFonts w:cs="Arial"/>
          <w:b/>
          <w:bCs/>
          <w:sz w:val="18"/>
          <w:szCs w:val="18"/>
        </w:rPr>
        <w:t xml:space="preserve">and </w:t>
      </w:r>
      <w:r w:rsidRPr="004E125C">
        <w:rPr>
          <w:rFonts w:cs="Arial"/>
          <w:sz w:val="18"/>
          <w:szCs w:val="18"/>
        </w:rPr>
        <w:t xml:space="preserve">emailed to: </w:t>
      </w:r>
      <w:hyperlink r:id="rId18" w:history="1">
        <w:r w:rsidRPr="004E125C">
          <w:rPr>
            <w:rStyle w:val="Hyperlink"/>
            <w:rFonts w:cs="Arial"/>
            <w:sz w:val="18"/>
            <w:szCs w:val="18"/>
          </w:rPr>
          <w:t>DefComrclSSM-MergersandAcq@mod.gov.uk</w:t>
        </w:r>
      </w:hyperlink>
      <w:r>
        <w:rPr>
          <w:rFonts w:cs="Arial"/>
          <w:sz w:val="18"/>
          <w:szCs w:val="18"/>
        </w:rPr>
        <w:t xml:space="preserve"> </w:t>
      </w:r>
    </w:p>
    <w:p w14:paraId="59822F9D" w14:textId="77777777" w:rsidR="00441818" w:rsidRPr="004E7B88" w:rsidRDefault="00441818" w:rsidP="00D65456">
      <w:pPr>
        <w:pStyle w:val="ListParagraph"/>
        <w:tabs>
          <w:tab w:val="num" w:pos="720"/>
        </w:tabs>
        <w:ind w:left="0"/>
        <w:rPr>
          <w:rFonts w:cs="Arial"/>
          <w:sz w:val="18"/>
          <w:szCs w:val="18"/>
        </w:rPr>
      </w:pPr>
      <w:r w:rsidRPr="004E7B88">
        <w:rPr>
          <w:rFonts w:cs="Arial"/>
          <w:sz w:val="18"/>
          <w:szCs w:val="18"/>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w:t>
      </w:r>
      <w:r w:rsidR="006E4B64">
        <w:rPr>
          <w:rFonts w:cs="Arial"/>
          <w:sz w:val="18"/>
          <w:szCs w:val="18"/>
        </w:rPr>
        <w:t>c</w:t>
      </w:r>
      <w:r w:rsidRPr="004E7B88">
        <w:rPr>
          <w:rFonts w:cs="Arial"/>
          <w:sz w:val="18"/>
          <w:szCs w:val="18"/>
        </w:rPr>
        <w:t xml:space="preserve">ontract </w:t>
      </w:r>
      <w:r w:rsidR="006E4B64">
        <w:rPr>
          <w:rFonts w:cs="Arial"/>
          <w:sz w:val="18"/>
          <w:szCs w:val="18"/>
        </w:rPr>
        <w:t>a</w:t>
      </w:r>
      <w:r w:rsidRPr="004E7B88">
        <w:rPr>
          <w:rFonts w:cs="Arial"/>
          <w:sz w:val="18"/>
          <w:szCs w:val="18"/>
        </w:rPr>
        <w:t>ward.</w:t>
      </w:r>
    </w:p>
    <w:p w14:paraId="7269913E"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99"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003858D9" w:rsidRPr="005255F7">
        <w:fldChar w:fldCharType="begin"/>
      </w:r>
      <w:r w:rsidR="003858D9" w:rsidRPr="004E7B88">
        <w:rPr>
          <w:rFonts w:cs="Arial"/>
          <w:sz w:val="18"/>
          <w:szCs w:val="18"/>
        </w:rPr>
        <w:instrText xml:space="preserve"> REF _Ref473542986 \w \h </w:instrText>
      </w:r>
      <w:r w:rsidR="002A170E">
        <w:rPr>
          <w:rFonts w:cs="Arial"/>
          <w:sz w:val="18"/>
          <w:szCs w:val="18"/>
        </w:rPr>
        <w:instrText xml:space="preserve"> \* MERGEFORMAT </w:instrText>
      </w:r>
      <w:r w:rsidR="003858D9" w:rsidRPr="005255F7">
        <w:rPr>
          <w:rFonts w:cs="Arial"/>
          <w:sz w:val="18"/>
          <w:szCs w:val="18"/>
        </w:rPr>
        <w:fldChar w:fldCharType="separate"/>
      </w:r>
      <w:r w:rsidR="00CB5ECF">
        <w:rPr>
          <w:rFonts w:cs="Arial"/>
          <w:sz w:val="18"/>
          <w:szCs w:val="18"/>
        </w:rPr>
        <w:t>16.a</w:t>
      </w:r>
      <w:r w:rsidR="003858D9" w:rsidRPr="005255F7">
        <w:fldChar w:fldCharType="end"/>
      </w:r>
      <w:r w:rsidRPr="004E7B88">
        <w:rPr>
          <w:rFonts w:cs="Arial"/>
          <w:sz w:val="18"/>
          <w:szCs w:val="18"/>
        </w:rPr>
        <w:t xml:space="preserve">. The Authority shall act reasonably in exercising its right of termination under this </w:t>
      </w:r>
      <w:r w:rsidR="00425BEA" w:rsidRPr="004E7B88">
        <w:rPr>
          <w:rFonts w:cs="Arial"/>
          <w:sz w:val="18"/>
          <w:szCs w:val="18"/>
        </w:rPr>
        <w:t>c</w:t>
      </w:r>
      <w:r w:rsidRPr="004E7B88">
        <w:rPr>
          <w:rFonts w:cs="Arial"/>
          <w:sz w:val="18"/>
          <w:szCs w:val="18"/>
        </w:rPr>
        <w:t>ondition.</w:t>
      </w:r>
      <w:bookmarkEnd w:id="99"/>
    </w:p>
    <w:p w14:paraId="56F5F75A"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00" w:name="_Ref473543009"/>
      <w:r w:rsidRPr="004E7B88">
        <w:rPr>
          <w:rFonts w:cs="Arial"/>
          <w:sz w:val="18"/>
          <w:szCs w:val="18"/>
        </w:rPr>
        <w:t xml:space="preserve">If the Authority exercises its right to terminate in accordance with clause </w:t>
      </w:r>
      <w:r w:rsidR="00846829" w:rsidRPr="005255F7">
        <w:fldChar w:fldCharType="begin"/>
      </w:r>
      <w:r w:rsidR="00846829">
        <w:rPr>
          <w:rFonts w:cs="Arial"/>
          <w:sz w:val="18"/>
          <w:szCs w:val="18"/>
        </w:rPr>
        <w:instrText xml:space="preserve"> REF _Ref473795077 \w \h </w:instrText>
      </w:r>
      <w:r w:rsidR="00846829" w:rsidRPr="005255F7">
        <w:rPr>
          <w:rFonts w:cs="Arial"/>
          <w:sz w:val="18"/>
          <w:szCs w:val="18"/>
        </w:rPr>
        <w:fldChar w:fldCharType="separate"/>
      </w:r>
      <w:r w:rsidR="00846829">
        <w:rPr>
          <w:rFonts w:cs="Arial"/>
          <w:sz w:val="18"/>
          <w:szCs w:val="18"/>
        </w:rPr>
        <w:t>16.c</w:t>
      </w:r>
      <w:r w:rsidR="00846829" w:rsidRPr="005255F7">
        <w:fldChar w:fldCharType="end"/>
      </w:r>
      <w:r w:rsidR="00425BEA" w:rsidRPr="004E7B88">
        <w:rPr>
          <w:rFonts w:cs="Arial"/>
          <w:sz w:val="18"/>
          <w:szCs w:val="18"/>
        </w:rPr>
        <w:t xml:space="preserve"> </w:t>
      </w:r>
      <w:r w:rsidRPr="004E7B88">
        <w:rPr>
          <w:rFonts w:cs="Arial"/>
          <w:sz w:val="18"/>
          <w:szCs w:val="18"/>
        </w:rPr>
        <w:t xml:space="preserve">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4E7B88">
        <w:rPr>
          <w:rFonts w:cs="Arial"/>
          <w:sz w:val="18"/>
          <w:szCs w:val="18"/>
        </w:rPr>
        <w:t>Contractor, and</w:t>
      </w:r>
      <w:proofErr w:type="gramEnd"/>
      <w:r w:rsidRPr="004E7B88">
        <w:rPr>
          <w:rFonts w:cs="Arial"/>
          <w:sz w:val="18"/>
          <w:szCs w:val="18"/>
        </w:rPr>
        <w:t xml:space="preserve"> shall otherwise represent an unavoidable loss by the Contractor by reason of the termination of the Contract. Any payment under this clause </w:t>
      </w:r>
      <w:r w:rsidR="00846829" w:rsidRPr="005255F7">
        <w:fldChar w:fldCharType="begin"/>
      </w:r>
      <w:r w:rsidR="00846829">
        <w:rPr>
          <w:rFonts w:cs="Arial"/>
          <w:sz w:val="18"/>
          <w:szCs w:val="18"/>
        </w:rPr>
        <w:instrText xml:space="preserve"> REF _Ref473543009 \w \h </w:instrText>
      </w:r>
      <w:r w:rsidR="00846829" w:rsidRPr="005255F7">
        <w:rPr>
          <w:rFonts w:cs="Arial"/>
          <w:sz w:val="18"/>
          <w:szCs w:val="18"/>
        </w:rPr>
        <w:fldChar w:fldCharType="separate"/>
      </w:r>
      <w:r w:rsidR="00846829">
        <w:rPr>
          <w:rFonts w:cs="Arial"/>
          <w:sz w:val="18"/>
          <w:szCs w:val="18"/>
        </w:rPr>
        <w:t>16.d</w:t>
      </w:r>
      <w:r w:rsidR="00846829" w:rsidRPr="005255F7">
        <w:fldChar w:fldCharType="end"/>
      </w:r>
      <w:r w:rsidR="00846829">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00"/>
    </w:p>
    <w:p w14:paraId="351F0D0A"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01" w:name="_Ref473543016"/>
      <w:r w:rsidRPr="004E7B88">
        <w:rPr>
          <w:rFonts w:cs="Arial"/>
          <w:sz w:val="18"/>
          <w:szCs w:val="18"/>
        </w:rPr>
        <w:t xml:space="preserve">Notification by the Contractor of any intended, planned or actual change of control shall not prejudice the existing rights of the Authority or the Contractor under the Contract </w:t>
      </w:r>
      <w:r w:rsidRPr="004E7B88">
        <w:rPr>
          <w:rFonts w:cs="Arial"/>
          <w:sz w:val="18"/>
          <w:szCs w:val="18"/>
        </w:rPr>
        <w:t xml:space="preserve">nor create or imply any rights of either the Contractor or the Authority additional to the Authority’s rights set out in this </w:t>
      </w:r>
      <w:r w:rsidR="00425BEA" w:rsidRPr="004E7B88">
        <w:rPr>
          <w:rFonts w:cs="Arial"/>
          <w:sz w:val="18"/>
          <w:szCs w:val="18"/>
        </w:rPr>
        <w:t>c</w:t>
      </w:r>
      <w:r w:rsidRPr="004E7B88">
        <w:rPr>
          <w:rFonts w:cs="Arial"/>
          <w:sz w:val="18"/>
          <w:szCs w:val="18"/>
        </w:rPr>
        <w:t>ondition.</w:t>
      </w:r>
      <w:bookmarkEnd w:id="101"/>
    </w:p>
    <w:p w14:paraId="03440E34" w14:textId="77777777" w:rsidR="00441818" w:rsidRPr="004E7B88" w:rsidRDefault="00441818" w:rsidP="00441818">
      <w:pPr>
        <w:rPr>
          <w:rFonts w:cs="Arial"/>
          <w:sz w:val="18"/>
          <w:szCs w:val="18"/>
        </w:rPr>
      </w:pPr>
    </w:p>
    <w:p w14:paraId="64E1A500" w14:textId="77777777" w:rsidR="00441818" w:rsidRPr="00C328BF" w:rsidRDefault="00441818">
      <w:pPr>
        <w:pStyle w:val="Heading2"/>
        <w:numPr>
          <w:ilvl w:val="0"/>
          <w:numId w:val="2"/>
        </w:numPr>
        <w:tabs>
          <w:tab w:val="clear" w:pos="720"/>
          <w:tab w:val="num" w:pos="0"/>
        </w:tabs>
        <w:ind w:left="0" w:firstLine="0"/>
        <w:jc w:val="left"/>
        <w:rPr>
          <w:rFonts w:cs="Arial"/>
          <w:b/>
          <w:bCs/>
          <w:sz w:val="18"/>
          <w:szCs w:val="18"/>
        </w:rPr>
      </w:pPr>
      <w:bookmarkStart w:id="102" w:name="_Toc422462823"/>
      <w:bookmarkStart w:id="103" w:name="_Toc473616420"/>
      <w:bookmarkStart w:id="104" w:name="_Toc473793304"/>
      <w:r w:rsidRPr="00C328BF">
        <w:rPr>
          <w:rFonts w:cs="Arial"/>
          <w:b/>
          <w:bCs/>
          <w:sz w:val="18"/>
          <w:szCs w:val="18"/>
        </w:rPr>
        <w:t>Environmental Requirements</w:t>
      </w:r>
      <w:bookmarkEnd w:id="102"/>
      <w:bookmarkEnd w:id="103"/>
      <w:bookmarkEnd w:id="104"/>
    </w:p>
    <w:p w14:paraId="3F83CF1D" w14:textId="72CDD830" w:rsidR="00441818" w:rsidRPr="004E7B88" w:rsidRDefault="00441818" w:rsidP="00441818">
      <w:pPr>
        <w:rPr>
          <w:rFonts w:cs="Arial"/>
          <w:sz w:val="18"/>
          <w:szCs w:val="18"/>
        </w:rPr>
      </w:pPr>
      <w:r w:rsidRPr="00C328BF">
        <w:rPr>
          <w:rFonts w:cs="Arial"/>
          <w:sz w:val="18"/>
          <w:szCs w:val="18"/>
        </w:rPr>
        <w:t xml:space="preserve">The Contractor shall in all its operations to perform the Contract, adopt a sound proactive environmental approach that identifies, considers, and </w:t>
      </w:r>
      <w:r w:rsidRPr="00FA7F2F">
        <w:rPr>
          <w:rFonts w:cs="Arial"/>
          <w:sz w:val="18"/>
          <w:szCs w:val="18"/>
        </w:rPr>
        <w:t>where possible, mitigates the environmental impacts of its supply chain</w:t>
      </w:r>
      <w:r w:rsidR="008104C1" w:rsidRPr="00FA7F2F">
        <w:rPr>
          <w:rFonts w:cs="Arial"/>
          <w:sz w:val="18"/>
          <w:szCs w:val="18"/>
        </w:rPr>
        <w:t xml:space="preserve"> </w:t>
      </w:r>
      <w:r w:rsidR="00C328BF" w:rsidRPr="00FA7F2F">
        <w:rPr>
          <w:rFonts w:cs="Arial"/>
          <w:sz w:val="18"/>
          <w:szCs w:val="18"/>
        </w:rPr>
        <w:t>as outlined at clause 46.5 of this contract</w:t>
      </w:r>
      <w:r w:rsidRPr="00FA7F2F">
        <w:rPr>
          <w:rFonts w:cs="Arial"/>
          <w:sz w:val="18"/>
          <w:szCs w:val="18"/>
        </w:rPr>
        <w:t>.  The Co</w:t>
      </w:r>
      <w:r w:rsidRPr="00C328BF">
        <w:rPr>
          <w:rFonts w:cs="Arial"/>
          <w:sz w:val="18"/>
          <w:szCs w:val="18"/>
        </w:rPr>
        <w:t>ntractor shall provide evidence of so doing to the Authority on demand.</w:t>
      </w:r>
    </w:p>
    <w:p w14:paraId="3EAD5B69" w14:textId="77777777" w:rsidR="00441818" w:rsidRPr="004E7B88" w:rsidRDefault="00441818" w:rsidP="00441818">
      <w:pPr>
        <w:rPr>
          <w:rFonts w:cs="Arial"/>
          <w:sz w:val="18"/>
          <w:szCs w:val="18"/>
        </w:rPr>
      </w:pPr>
    </w:p>
    <w:p w14:paraId="1B9896C0"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05" w:name="_Toc422462815"/>
      <w:bookmarkStart w:id="106" w:name="_Ref473547769"/>
      <w:bookmarkStart w:id="107" w:name="_Ref473548018"/>
      <w:bookmarkStart w:id="108" w:name="_Ref473548055"/>
      <w:bookmarkStart w:id="109" w:name="_Toc473616421"/>
      <w:bookmarkStart w:id="110" w:name="_Toc473793305"/>
      <w:bookmarkStart w:id="111" w:name="_Ref474923015"/>
      <w:r w:rsidRPr="0093215B">
        <w:rPr>
          <w:rFonts w:cs="Arial"/>
          <w:b/>
          <w:bCs/>
          <w:sz w:val="18"/>
          <w:szCs w:val="18"/>
        </w:rPr>
        <w:t>Contractor’s Records</w:t>
      </w:r>
      <w:bookmarkEnd w:id="105"/>
      <w:bookmarkEnd w:id="106"/>
      <w:bookmarkEnd w:id="107"/>
      <w:bookmarkEnd w:id="108"/>
      <w:bookmarkEnd w:id="109"/>
      <w:bookmarkEnd w:id="110"/>
      <w:bookmarkEnd w:id="111"/>
    </w:p>
    <w:p w14:paraId="47DC01CA" w14:textId="77777777" w:rsidR="00373BF6" w:rsidRPr="003532FF" w:rsidRDefault="00373BF6" w:rsidP="00F74176">
      <w:pPr>
        <w:pStyle w:val="ListParagraph"/>
        <w:numPr>
          <w:ilvl w:val="1"/>
          <w:numId w:val="2"/>
        </w:numPr>
        <w:tabs>
          <w:tab w:val="num" w:pos="0"/>
        </w:tabs>
        <w:ind w:left="0" w:firstLine="0"/>
        <w:rPr>
          <w:rFonts w:cs="Arial"/>
          <w:sz w:val="18"/>
          <w:szCs w:val="18"/>
        </w:rPr>
      </w:pPr>
      <w:r w:rsidRPr="003532FF">
        <w:rPr>
          <w:rFonts w:cs="Arial"/>
          <w:sz w:val="18"/>
          <w:szCs w:val="18"/>
        </w:rPr>
        <w:t>The Contractor and its sub-contractors shall maintain all records specified in and connect</w:t>
      </w:r>
      <w:r w:rsidR="005D3CFE">
        <w:rPr>
          <w:rFonts w:cs="Arial"/>
          <w:sz w:val="18"/>
          <w:szCs w:val="18"/>
        </w:rPr>
        <w:t>ed</w:t>
      </w:r>
      <w:r w:rsidRPr="003532FF">
        <w:rPr>
          <w:rFonts w:cs="Arial"/>
          <w:sz w:val="18"/>
          <w:szCs w:val="18"/>
        </w:rPr>
        <w:t xml:space="preserve"> with the Contract (expressly or otherwise)</w:t>
      </w:r>
      <w:r w:rsidR="00F74176">
        <w:rPr>
          <w:rFonts w:cs="Arial"/>
          <w:sz w:val="18"/>
          <w:szCs w:val="18"/>
        </w:rPr>
        <w:t xml:space="preserve"> </w:t>
      </w:r>
      <w:r w:rsidRPr="003532FF">
        <w:rPr>
          <w:rFonts w:cs="Arial"/>
          <w:sz w:val="18"/>
          <w:szCs w:val="18"/>
        </w:rPr>
        <w:t xml:space="preserve">and make them available to the Authority when requested on reasonable notice. </w:t>
      </w:r>
    </w:p>
    <w:p w14:paraId="5E3D8B81" w14:textId="77777777" w:rsidR="00373BF6" w:rsidRPr="003532FF" w:rsidRDefault="00373BF6" w:rsidP="00F74176">
      <w:pPr>
        <w:pStyle w:val="ListParagraph"/>
        <w:numPr>
          <w:ilvl w:val="1"/>
          <w:numId w:val="2"/>
        </w:numPr>
        <w:tabs>
          <w:tab w:val="num" w:pos="0"/>
        </w:tabs>
        <w:ind w:left="0" w:firstLine="0"/>
        <w:rPr>
          <w:rFonts w:cs="Arial"/>
          <w:sz w:val="18"/>
          <w:szCs w:val="18"/>
        </w:rPr>
      </w:pPr>
      <w:r w:rsidRPr="003532FF">
        <w:rPr>
          <w:rFonts w:cs="Arial"/>
          <w:sz w:val="18"/>
          <w:szCs w:val="18"/>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A1DCDFE" w14:textId="77777777" w:rsidR="00373BF6" w:rsidRPr="003532FF" w:rsidRDefault="00373BF6" w:rsidP="00F74176">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o enable the National Audit Office to carry out the Authority’s statutory audits and to examine and/or certify the Authority’s annual and interim report and accounts; and</w:t>
      </w:r>
    </w:p>
    <w:p w14:paraId="64748C52" w14:textId="77777777" w:rsidR="00373BF6" w:rsidRPr="003532FF" w:rsidRDefault="00373BF6" w:rsidP="00F74176">
      <w:pPr>
        <w:pStyle w:val="ListParagraph"/>
        <w:numPr>
          <w:ilvl w:val="2"/>
          <w:numId w:val="2"/>
        </w:numPr>
        <w:ind w:left="567" w:firstLine="0"/>
        <w:rPr>
          <w:rFonts w:cs="Arial"/>
          <w:sz w:val="18"/>
          <w:szCs w:val="18"/>
        </w:rPr>
      </w:pPr>
      <w:r>
        <w:rPr>
          <w:rFonts w:cs="Arial"/>
          <w:sz w:val="18"/>
          <w:szCs w:val="18"/>
        </w:rPr>
        <w:t>t</w:t>
      </w:r>
      <w:r w:rsidRPr="003532FF">
        <w:rPr>
          <w:rFonts w:cs="Arial"/>
          <w:sz w:val="18"/>
          <w:szCs w:val="18"/>
        </w:rPr>
        <w:t>o enable the National Audit Office to carry out an examination pursuant to Part II of the National Audit Act 1983 of the economy, efficiency and effectiveness with which the Authority has used its resources.</w:t>
      </w:r>
    </w:p>
    <w:p w14:paraId="66381A27" w14:textId="7AED69BC" w:rsidR="00373BF6" w:rsidRPr="003532FF" w:rsidRDefault="00373BF6" w:rsidP="00F74176">
      <w:pPr>
        <w:pStyle w:val="ListParagraph"/>
        <w:numPr>
          <w:ilvl w:val="1"/>
          <w:numId w:val="2"/>
        </w:numPr>
        <w:tabs>
          <w:tab w:val="num" w:pos="0"/>
        </w:tabs>
        <w:ind w:left="0" w:firstLine="0"/>
        <w:rPr>
          <w:rFonts w:cs="Arial"/>
          <w:sz w:val="18"/>
          <w:szCs w:val="18"/>
        </w:rPr>
      </w:pPr>
      <w:r w:rsidRPr="003532FF">
        <w:rPr>
          <w:rFonts w:cs="Arial"/>
          <w:sz w:val="18"/>
          <w:szCs w:val="18"/>
        </w:rPr>
        <w:t>With regard to the records made available to the Authority under clause 1 of this Condition, and subject to the provisions of clause 14, the Contractor shall permit records to be examined and if necessary copied, by the Authority, or Representative of the Authority, as the Authority may require.</w:t>
      </w:r>
    </w:p>
    <w:p w14:paraId="11502762" w14:textId="77777777" w:rsidR="00373BF6" w:rsidRPr="003532FF" w:rsidRDefault="00373BF6" w:rsidP="00F74176">
      <w:pPr>
        <w:pStyle w:val="ListParagraph"/>
        <w:numPr>
          <w:ilvl w:val="1"/>
          <w:numId w:val="2"/>
        </w:numPr>
        <w:tabs>
          <w:tab w:val="num" w:pos="0"/>
        </w:tabs>
        <w:ind w:left="0" w:firstLine="0"/>
        <w:rPr>
          <w:rFonts w:cs="Arial"/>
          <w:sz w:val="18"/>
          <w:szCs w:val="18"/>
        </w:rPr>
      </w:pPr>
      <w:r w:rsidRPr="003532FF">
        <w:rPr>
          <w:rFonts w:cs="Arial"/>
          <w:sz w:val="18"/>
          <w:szCs w:val="18"/>
        </w:rPr>
        <w:t>Unless the Contract specifies otherwise the records referred to in this Condition shall be retained for a period of at least 6 years from:</w:t>
      </w:r>
    </w:p>
    <w:p w14:paraId="4B038C94"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the end of the Contract term;</w:t>
      </w:r>
    </w:p>
    <w:p w14:paraId="6234E986"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 xml:space="preserve">the termination of the Contract; or </w:t>
      </w:r>
    </w:p>
    <w:p w14:paraId="22EF98C4" w14:textId="77777777" w:rsidR="00373BF6" w:rsidRPr="003532FF" w:rsidRDefault="00373BF6" w:rsidP="00F74176">
      <w:pPr>
        <w:pStyle w:val="ListParagraph"/>
        <w:numPr>
          <w:ilvl w:val="2"/>
          <w:numId w:val="2"/>
        </w:numPr>
        <w:ind w:left="567" w:firstLine="0"/>
        <w:rPr>
          <w:rFonts w:cs="Arial"/>
          <w:sz w:val="18"/>
          <w:szCs w:val="18"/>
        </w:rPr>
      </w:pPr>
      <w:r w:rsidRPr="003532FF">
        <w:rPr>
          <w:rFonts w:cs="Arial"/>
          <w:sz w:val="18"/>
          <w:szCs w:val="18"/>
        </w:rPr>
        <w:t>the final payment,</w:t>
      </w:r>
    </w:p>
    <w:p w14:paraId="5CC45DEF" w14:textId="77777777" w:rsidR="00441818" w:rsidRDefault="00373BF6" w:rsidP="00F74176">
      <w:pPr>
        <w:rPr>
          <w:rFonts w:cs="Arial"/>
          <w:sz w:val="18"/>
          <w:szCs w:val="18"/>
        </w:rPr>
      </w:pPr>
      <w:r w:rsidRPr="003532FF">
        <w:rPr>
          <w:rFonts w:cs="Arial"/>
          <w:sz w:val="18"/>
          <w:szCs w:val="18"/>
        </w:rPr>
        <w:t>whichever occurs latest</w:t>
      </w:r>
      <w:r w:rsidR="005D3CFE">
        <w:rPr>
          <w:rFonts w:cs="Arial"/>
          <w:sz w:val="18"/>
          <w:szCs w:val="18"/>
        </w:rPr>
        <w:t>.</w:t>
      </w:r>
    </w:p>
    <w:p w14:paraId="745485A5" w14:textId="77777777" w:rsidR="00373BF6" w:rsidRPr="004E7B88" w:rsidRDefault="00373BF6" w:rsidP="00373BF6">
      <w:pPr>
        <w:rPr>
          <w:rFonts w:cs="Arial"/>
          <w:sz w:val="18"/>
          <w:szCs w:val="18"/>
        </w:rPr>
      </w:pPr>
    </w:p>
    <w:p w14:paraId="6997F364"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2" w:name="_Toc422462849"/>
      <w:bookmarkStart w:id="113" w:name="_Toc473616422"/>
      <w:bookmarkStart w:id="114" w:name="_Toc473793306"/>
      <w:r w:rsidRPr="0093215B">
        <w:rPr>
          <w:rFonts w:cs="Arial"/>
          <w:b/>
          <w:bCs/>
          <w:sz w:val="18"/>
          <w:szCs w:val="18"/>
        </w:rPr>
        <w:t>Notices</w:t>
      </w:r>
      <w:bookmarkEnd w:id="112"/>
      <w:bookmarkEnd w:id="113"/>
      <w:bookmarkEnd w:id="114"/>
    </w:p>
    <w:p w14:paraId="05612543" w14:textId="77777777" w:rsidR="00441818" w:rsidRPr="004E7B88" w:rsidRDefault="00441818" w:rsidP="00830EB5">
      <w:pPr>
        <w:numPr>
          <w:ilvl w:val="0"/>
          <w:numId w:val="128"/>
        </w:numPr>
        <w:tabs>
          <w:tab w:val="clear" w:pos="2424"/>
          <w:tab w:val="num" w:pos="0"/>
        </w:tabs>
        <w:ind w:left="0" w:firstLine="0"/>
        <w:rPr>
          <w:rFonts w:cs="Arial"/>
          <w:sz w:val="18"/>
          <w:szCs w:val="18"/>
        </w:rPr>
      </w:pPr>
      <w:r w:rsidRPr="004E7B88">
        <w:rPr>
          <w:rFonts w:cs="Arial"/>
          <w:sz w:val="18"/>
          <w:szCs w:val="18"/>
        </w:rPr>
        <w:t>A Notice served under the Contract shall be:</w:t>
      </w:r>
    </w:p>
    <w:p w14:paraId="7ADF3E53"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 xml:space="preserve">in writing in the English </w:t>
      </w:r>
      <w:r w:rsidR="000B185A">
        <w:rPr>
          <w:rFonts w:cs="Arial"/>
          <w:sz w:val="18"/>
          <w:szCs w:val="18"/>
        </w:rPr>
        <w:t>l</w:t>
      </w:r>
      <w:r w:rsidRPr="004E7B88">
        <w:rPr>
          <w:rFonts w:cs="Arial"/>
          <w:sz w:val="18"/>
          <w:szCs w:val="18"/>
        </w:rPr>
        <w:t>anguage;</w:t>
      </w:r>
    </w:p>
    <w:p w14:paraId="6166DED3"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authenticated by signature or such other method as may be agreed between the Parties;</w:t>
      </w:r>
    </w:p>
    <w:p w14:paraId="427F3B6A"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 xml:space="preserve">sent for the attention of the other Party’s </w:t>
      </w:r>
      <w:r w:rsidR="00425BEA" w:rsidRPr="004E7B88">
        <w:rPr>
          <w:rFonts w:cs="Arial"/>
          <w:sz w:val="18"/>
          <w:szCs w:val="18"/>
        </w:rPr>
        <w:t>R</w:t>
      </w:r>
      <w:r w:rsidRPr="004E7B88">
        <w:rPr>
          <w:rFonts w:cs="Arial"/>
          <w:sz w:val="18"/>
          <w:szCs w:val="18"/>
        </w:rPr>
        <w:t>epresentative, and to the address set out in Schedule 3 (Contract Data Sheet);</w:t>
      </w:r>
    </w:p>
    <w:p w14:paraId="26172787"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marked with the number of the Contract; and</w:t>
      </w:r>
    </w:p>
    <w:p w14:paraId="61542D99"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delivered by hand, prepaid post (or airmail), facsimile transmission or, if agreed in Schedule 3 (Contract Data Sheet), by electronic mail.</w:t>
      </w:r>
    </w:p>
    <w:p w14:paraId="75663253" w14:textId="77777777" w:rsidR="00441818" w:rsidRPr="004E7B88" w:rsidRDefault="00441818" w:rsidP="00830EB5">
      <w:pPr>
        <w:numPr>
          <w:ilvl w:val="0"/>
          <w:numId w:val="128"/>
        </w:numPr>
        <w:tabs>
          <w:tab w:val="clear" w:pos="2424"/>
          <w:tab w:val="num" w:pos="0"/>
        </w:tabs>
        <w:ind w:left="0" w:firstLine="0"/>
        <w:rPr>
          <w:rFonts w:cs="Arial"/>
          <w:sz w:val="18"/>
          <w:szCs w:val="18"/>
        </w:rPr>
      </w:pPr>
      <w:r w:rsidRPr="004E7B88">
        <w:rPr>
          <w:rFonts w:cs="Arial"/>
          <w:sz w:val="18"/>
          <w:szCs w:val="18"/>
        </w:rPr>
        <w:t>Notices shall be deemed to have been received:</w:t>
      </w:r>
    </w:p>
    <w:p w14:paraId="6CA5A1FF"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 xml:space="preserve">if delivered by hand, on the day of delivery if it is </w:t>
      </w:r>
      <w:r w:rsidR="002C2CE7" w:rsidRPr="00A506AD">
        <w:rPr>
          <w:rFonts w:cs="Arial"/>
          <w:sz w:val="18"/>
          <w:szCs w:val="18"/>
        </w:rPr>
        <w:t>the recipient’s</w:t>
      </w:r>
      <w:r w:rsidR="002C2CE7" w:rsidRPr="004E7B88">
        <w:rPr>
          <w:rFonts w:cs="Arial"/>
          <w:sz w:val="18"/>
          <w:szCs w:val="18"/>
        </w:rPr>
        <w:t xml:space="preserve"> </w:t>
      </w:r>
      <w:r w:rsidRPr="004E7B88">
        <w:rPr>
          <w:rFonts w:cs="Arial"/>
          <w:sz w:val="18"/>
          <w:szCs w:val="18"/>
        </w:rPr>
        <w:t xml:space="preserve">Business Day and otherwise on the first Business Day </w:t>
      </w:r>
      <w:r w:rsidR="002C2CE7" w:rsidRPr="00A506AD">
        <w:rPr>
          <w:rFonts w:cs="Arial"/>
          <w:sz w:val="18"/>
          <w:szCs w:val="18"/>
        </w:rPr>
        <w:t>of the recipient immediately</w:t>
      </w:r>
      <w:r w:rsidRPr="004E7B88">
        <w:rPr>
          <w:rFonts w:cs="Arial"/>
          <w:sz w:val="18"/>
          <w:szCs w:val="18"/>
        </w:rPr>
        <w:t xml:space="preserve"> following the day of delivery;</w:t>
      </w:r>
    </w:p>
    <w:p w14:paraId="2944999E"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14:paraId="47C5FE1E" w14:textId="77777777" w:rsidR="00441818" w:rsidRPr="004E7B88" w:rsidRDefault="00441818" w:rsidP="00830EB5">
      <w:pPr>
        <w:numPr>
          <w:ilvl w:val="1"/>
          <w:numId w:val="128"/>
        </w:numPr>
        <w:ind w:left="567" w:firstLine="0"/>
        <w:rPr>
          <w:rFonts w:cs="Arial"/>
          <w:sz w:val="18"/>
          <w:szCs w:val="18"/>
        </w:rPr>
      </w:pPr>
      <w:r w:rsidRPr="004E7B88">
        <w:rPr>
          <w:rFonts w:cs="Arial"/>
          <w:sz w:val="18"/>
          <w:szCs w:val="18"/>
        </w:rPr>
        <w:t xml:space="preserve">if sent by facsimile or electronic means: </w:t>
      </w:r>
    </w:p>
    <w:p w14:paraId="11B295D3" w14:textId="77777777" w:rsidR="00293DBB" w:rsidRPr="004E7B88" w:rsidRDefault="00441818" w:rsidP="00441818">
      <w:pPr>
        <w:numPr>
          <w:ilvl w:val="2"/>
          <w:numId w:val="8"/>
        </w:numPr>
        <w:tabs>
          <w:tab w:val="clear" w:pos="2550"/>
          <w:tab w:val="left" w:pos="1134"/>
        </w:tabs>
        <w:ind w:left="1134" w:firstLine="0"/>
        <w:rPr>
          <w:rFonts w:cs="Arial"/>
          <w:sz w:val="18"/>
          <w:szCs w:val="18"/>
          <w:lang w:val="en"/>
        </w:rPr>
      </w:pPr>
      <w:r w:rsidRPr="00A506AD">
        <w:rPr>
          <w:rFonts w:cs="Arial"/>
          <w:sz w:val="18"/>
          <w:szCs w:val="18"/>
        </w:rPr>
        <w:t>if transmitted between 09:00 and 17:00 hours on a Business Day (recipient’s time) on completion of receipt</w:t>
      </w:r>
      <w:r w:rsidRPr="004E7B88">
        <w:rPr>
          <w:rFonts w:cs="Arial"/>
          <w:sz w:val="18"/>
          <w:szCs w:val="18"/>
          <w:lang w:val="en"/>
        </w:rPr>
        <w:t xml:space="preserve"> by the sender of </w:t>
      </w:r>
      <w:r w:rsidRPr="004E7B88">
        <w:rPr>
          <w:rFonts w:cs="Arial"/>
          <w:sz w:val="18"/>
          <w:szCs w:val="18"/>
          <w:lang w:val="en"/>
        </w:rPr>
        <w:lastRenderedPageBreak/>
        <w:t>verification of the transmission from the receiving instrument; or</w:t>
      </w:r>
    </w:p>
    <w:p w14:paraId="0B2A79BA" w14:textId="77777777" w:rsidR="00441818" w:rsidRPr="004E7B88" w:rsidRDefault="00441818" w:rsidP="00441818">
      <w:pPr>
        <w:numPr>
          <w:ilvl w:val="2"/>
          <w:numId w:val="8"/>
        </w:numPr>
        <w:tabs>
          <w:tab w:val="clear" w:pos="2550"/>
          <w:tab w:val="left" w:pos="1134"/>
        </w:tabs>
        <w:ind w:left="1134" w:firstLine="0"/>
        <w:rPr>
          <w:rFonts w:cs="Arial"/>
          <w:sz w:val="18"/>
          <w:szCs w:val="18"/>
          <w:lang w:val="en"/>
        </w:rPr>
      </w:pPr>
      <w:r w:rsidRPr="004E7B88">
        <w:rPr>
          <w:rFonts w:cs="Arial"/>
          <w:sz w:val="18"/>
          <w:szCs w:val="18"/>
          <w:lang w:val="en"/>
        </w:rPr>
        <w:t>if transmitted at any other time, at 09:00 on the first Business Day (recipient’s time) following the completion of receipt by the sender of verification of transmission from the receiving instrument.</w:t>
      </w:r>
    </w:p>
    <w:p w14:paraId="778C7F47" w14:textId="77777777" w:rsidR="00441818" w:rsidRPr="004E7B88" w:rsidRDefault="00441818" w:rsidP="00441818">
      <w:pPr>
        <w:rPr>
          <w:rFonts w:cs="Arial"/>
          <w:sz w:val="18"/>
          <w:szCs w:val="18"/>
          <w:lang w:val="en"/>
        </w:rPr>
      </w:pPr>
    </w:p>
    <w:p w14:paraId="63FBB529"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15" w:name="_Toc422462847"/>
      <w:bookmarkStart w:id="116" w:name="_Toc473616423"/>
      <w:bookmarkStart w:id="117" w:name="_Toc473793307"/>
      <w:r w:rsidRPr="0093215B">
        <w:rPr>
          <w:rFonts w:cs="Arial"/>
          <w:b/>
          <w:bCs/>
          <w:sz w:val="18"/>
          <w:szCs w:val="18"/>
        </w:rPr>
        <w:t>Progress Monitoring, Meetings and Reports</w:t>
      </w:r>
      <w:bookmarkEnd w:id="115"/>
      <w:bookmarkEnd w:id="116"/>
      <w:bookmarkEnd w:id="117"/>
    </w:p>
    <w:p w14:paraId="4A61D52A" w14:textId="77777777" w:rsidR="00441818" w:rsidRPr="004E7B88" w:rsidRDefault="00441818" w:rsidP="00441818">
      <w:pPr>
        <w:numPr>
          <w:ilvl w:val="1"/>
          <w:numId w:val="10"/>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Schedule 3 (Contract Data Sheet) and shall ensure that its Contractor’s </w:t>
      </w:r>
      <w:r w:rsidR="00245E96">
        <w:rPr>
          <w:rFonts w:cs="Arial"/>
          <w:sz w:val="18"/>
          <w:szCs w:val="18"/>
        </w:rPr>
        <w:t>r</w:t>
      </w:r>
      <w:r w:rsidRPr="004E7B88">
        <w:rPr>
          <w:rFonts w:cs="Arial"/>
          <w:sz w:val="18"/>
          <w:szCs w:val="18"/>
        </w:rPr>
        <w:t>epresentatives are suitably qualified to attend such meetings.</w:t>
      </w:r>
    </w:p>
    <w:p w14:paraId="263B7BFC" w14:textId="77777777" w:rsidR="00441818" w:rsidRPr="004E7B88" w:rsidRDefault="00441818" w:rsidP="00441818">
      <w:pPr>
        <w:numPr>
          <w:ilvl w:val="1"/>
          <w:numId w:val="10"/>
        </w:numPr>
        <w:tabs>
          <w:tab w:val="clear" w:pos="2424"/>
        </w:tabs>
        <w:ind w:left="0" w:firstLine="0"/>
        <w:rPr>
          <w:rFonts w:cs="Arial"/>
          <w:sz w:val="18"/>
          <w:szCs w:val="18"/>
        </w:rPr>
      </w:pPr>
      <w:r w:rsidRPr="004E7B88">
        <w:rPr>
          <w:rFonts w:cs="Arial"/>
          <w:sz w:val="18"/>
          <w:szCs w:val="18"/>
        </w:rPr>
        <w:t xml:space="preserve">The Contractor shall submit progress reports to the Authority’s Representatives at the times and in the format (if any) specified in </w:t>
      </w:r>
      <w:bookmarkStart w:id="118" w:name="_DV_M163"/>
      <w:bookmarkStart w:id="119" w:name="_DV_M164"/>
      <w:bookmarkStart w:id="120" w:name="_DV_M974"/>
      <w:bookmarkEnd w:id="118"/>
      <w:bookmarkEnd w:id="119"/>
      <w:bookmarkEnd w:id="120"/>
      <w:r w:rsidRPr="004E7B88">
        <w:rPr>
          <w:rFonts w:cs="Arial"/>
          <w:sz w:val="18"/>
          <w:szCs w:val="18"/>
        </w:rPr>
        <w:t>Schedule 3 (Contract Data Sheet). The reports shall detail as a minimum:</w:t>
      </w:r>
    </w:p>
    <w:p w14:paraId="53103036" w14:textId="77777777"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performance/Delivery of the Contractor Deliverables;</w:t>
      </w:r>
    </w:p>
    <w:p w14:paraId="2F167444" w14:textId="77777777"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risks and opportunities;</w:t>
      </w:r>
    </w:p>
    <w:p w14:paraId="0B7716B8" w14:textId="77777777" w:rsidR="00293DBB"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any other information specified in Schedule 3 (Contract Data Sheet); and</w:t>
      </w:r>
    </w:p>
    <w:p w14:paraId="72AF454A" w14:textId="77777777" w:rsidR="00441818" w:rsidRPr="004E7B88" w:rsidRDefault="00441818" w:rsidP="00441818">
      <w:pPr>
        <w:numPr>
          <w:ilvl w:val="1"/>
          <w:numId w:val="11"/>
        </w:numPr>
        <w:tabs>
          <w:tab w:val="clear" w:pos="1842"/>
          <w:tab w:val="left" w:pos="567"/>
        </w:tabs>
        <w:ind w:left="567" w:firstLine="0"/>
        <w:rPr>
          <w:rFonts w:cs="Arial"/>
          <w:sz w:val="18"/>
          <w:szCs w:val="18"/>
        </w:rPr>
      </w:pPr>
      <w:r w:rsidRPr="004E7B88">
        <w:rPr>
          <w:rFonts w:cs="Arial"/>
          <w:sz w:val="18"/>
          <w:szCs w:val="18"/>
        </w:rPr>
        <w:t>any other information reasonably requested by the Authority.</w:t>
      </w:r>
      <w:r w:rsidRPr="004E7B88">
        <w:rPr>
          <w:rFonts w:cs="Arial"/>
          <w:sz w:val="18"/>
          <w:szCs w:val="18"/>
        </w:rPr>
        <w:br/>
      </w:r>
    </w:p>
    <w:p w14:paraId="49022DC8" w14:textId="77777777" w:rsidR="00441818" w:rsidRPr="00F326B2" w:rsidRDefault="00441818" w:rsidP="00F326B2">
      <w:pPr>
        <w:pStyle w:val="Heading1"/>
        <w:numPr>
          <w:ilvl w:val="0"/>
          <w:numId w:val="0"/>
        </w:numPr>
        <w:rPr>
          <w:b w:val="0"/>
          <w:bCs w:val="0"/>
          <w:sz w:val="20"/>
          <w:szCs w:val="20"/>
        </w:rPr>
      </w:pPr>
      <w:bookmarkStart w:id="121" w:name="_Toc473793308"/>
      <w:r w:rsidRPr="00F326B2">
        <w:rPr>
          <w:sz w:val="20"/>
          <w:szCs w:val="20"/>
        </w:rPr>
        <w:t>Supply of Contractor Deliverables</w:t>
      </w:r>
      <w:bookmarkEnd w:id="121"/>
      <w:r w:rsidRPr="00F326B2">
        <w:rPr>
          <w:sz w:val="20"/>
          <w:szCs w:val="20"/>
        </w:rPr>
        <w:br/>
      </w:r>
    </w:p>
    <w:p w14:paraId="73A31BE8"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22" w:name="_Toc422462819"/>
      <w:bookmarkStart w:id="123" w:name="_Toc473616424"/>
      <w:bookmarkStart w:id="124" w:name="_Toc473793309"/>
      <w:r w:rsidRPr="0093215B">
        <w:rPr>
          <w:rFonts w:cs="Arial"/>
          <w:b/>
          <w:bCs/>
          <w:sz w:val="18"/>
          <w:szCs w:val="18"/>
        </w:rPr>
        <w:t>Supply of Contractor Deliverables and Quality Assurance</w:t>
      </w:r>
      <w:bookmarkEnd w:id="122"/>
      <w:bookmarkEnd w:id="123"/>
      <w:bookmarkEnd w:id="124"/>
    </w:p>
    <w:p w14:paraId="537293B5" w14:textId="7C4DB11E"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provide the Contractor Deliverables to the Authority, in accordance with the Schedule of Requirements and the </w:t>
      </w:r>
      <w:proofErr w:type="gramStart"/>
      <w:r w:rsidR="00A506AD" w:rsidRPr="004E7B88">
        <w:rPr>
          <w:rFonts w:cs="Arial"/>
          <w:sz w:val="18"/>
          <w:szCs w:val="18"/>
        </w:rPr>
        <w:t>Specification</w:t>
      </w:r>
      <w:r w:rsidR="001F7691">
        <w:rPr>
          <w:rFonts w:cs="Arial"/>
          <w:sz w:val="18"/>
          <w:szCs w:val="18"/>
        </w:rPr>
        <w:t>,</w:t>
      </w:r>
      <w:r w:rsidR="00A506AD" w:rsidRPr="004E7B88">
        <w:rPr>
          <w:rFonts w:cs="Arial"/>
          <w:sz w:val="18"/>
          <w:szCs w:val="18"/>
        </w:rPr>
        <w:t xml:space="preserve"> and</w:t>
      </w:r>
      <w:proofErr w:type="gramEnd"/>
      <w:r w:rsidRPr="004E7B88">
        <w:rPr>
          <w:rFonts w:cs="Arial"/>
          <w:sz w:val="18"/>
          <w:szCs w:val="18"/>
        </w:rPr>
        <w:t xml:space="preserve"> shall allocate sufficient resource to the provision of the Contractor Deliverables to enable it to comply with this obligation.</w:t>
      </w:r>
    </w:p>
    <w:p w14:paraId="6D996D7A"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25" w:name="_Ref473543545"/>
      <w:r w:rsidRPr="004E7B88">
        <w:rPr>
          <w:rFonts w:cs="Arial"/>
          <w:sz w:val="18"/>
          <w:szCs w:val="18"/>
        </w:rPr>
        <w:t>The Contractor shall:</w:t>
      </w:r>
      <w:bookmarkEnd w:id="125"/>
    </w:p>
    <w:p w14:paraId="3209E2A6"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comply with any applicable quality assurance requirements specified in Schedule 3 (Contract Data Sheet) in providing the Contractor Deliverables; and</w:t>
      </w:r>
    </w:p>
    <w:p w14:paraId="4048C190"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discharge its obligations under the Contract with all due skill, care, diligence and operating practice by appropriately experienced, qualified and trained personnel.</w:t>
      </w:r>
    </w:p>
    <w:p w14:paraId="42368130"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sidR="003858D9" w:rsidRPr="005255F7">
        <w:fldChar w:fldCharType="begin"/>
      </w:r>
      <w:r w:rsidR="003858D9" w:rsidRPr="004E7B88">
        <w:rPr>
          <w:rFonts w:cs="Arial"/>
          <w:sz w:val="18"/>
          <w:szCs w:val="18"/>
        </w:rPr>
        <w:instrText xml:space="preserve"> REF _Ref473543545 \w \h </w:instrText>
      </w:r>
      <w:r w:rsidR="002A170E">
        <w:rPr>
          <w:rFonts w:cs="Arial"/>
          <w:sz w:val="18"/>
          <w:szCs w:val="18"/>
        </w:rPr>
        <w:instrText xml:space="preserve"> \* MERGEFORMAT </w:instrText>
      </w:r>
      <w:r w:rsidR="003858D9" w:rsidRPr="005255F7">
        <w:rPr>
          <w:rFonts w:cs="Arial"/>
          <w:sz w:val="18"/>
          <w:szCs w:val="18"/>
        </w:rPr>
        <w:fldChar w:fldCharType="separate"/>
      </w:r>
      <w:r w:rsidR="00643D62">
        <w:rPr>
          <w:rFonts w:cs="Arial"/>
          <w:sz w:val="18"/>
          <w:szCs w:val="18"/>
        </w:rPr>
        <w:t>21.b</w:t>
      </w:r>
      <w:r w:rsidR="003858D9" w:rsidRPr="005255F7">
        <w:fldChar w:fldCharType="end"/>
      </w:r>
      <w:r w:rsidRPr="004E7B88">
        <w:rPr>
          <w:rFonts w:cs="Arial"/>
          <w:sz w:val="18"/>
          <w:szCs w:val="18"/>
        </w:rPr>
        <w:t>. shall survive any performance, acceptance or payment pursuant to the Contract and shall extend to any remedial services provided by the Contractor.</w:t>
      </w:r>
    </w:p>
    <w:p w14:paraId="4006DA0A"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14:paraId="61E79609"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14:paraId="0C73C066" w14:textId="77777777" w:rsidR="00293DBB"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w:t>
      </w:r>
      <w:r w:rsidR="00293DBB" w:rsidRPr="004E7B88">
        <w:rPr>
          <w:rFonts w:cs="Arial"/>
          <w:sz w:val="18"/>
          <w:szCs w:val="18"/>
        </w:rPr>
        <w:t>he Contractor Deliverables; and</w:t>
      </w:r>
    </w:p>
    <w:p w14:paraId="4FA8B676"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before the date on which the Contractor Deliverables are to start, obtain, and at all times maintain, all necessary licences and consents in relation to the Contractor Deliverables.</w:t>
      </w:r>
    </w:p>
    <w:p w14:paraId="166CA98E" w14:textId="77777777" w:rsidR="00441818" w:rsidRPr="004E7B88" w:rsidRDefault="00441818" w:rsidP="00441818">
      <w:pPr>
        <w:rPr>
          <w:rFonts w:cs="Arial"/>
          <w:sz w:val="18"/>
          <w:szCs w:val="18"/>
        </w:rPr>
      </w:pPr>
    </w:p>
    <w:p w14:paraId="61B17A82" w14:textId="77777777" w:rsidR="00441818" w:rsidRPr="00763752" w:rsidRDefault="00441818">
      <w:pPr>
        <w:pStyle w:val="Heading2"/>
        <w:numPr>
          <w:ilvl w:val="0"/>
          <w:numId w:val="2"/>
        </w:numPr>
        <w:tabs>
          <w:tab w:val="clear" w:pos="720"/>
          <w:tab w:val="num" w:pos="0"/>
        </w:tabs>
        <w:ind w:left="0" w:firstLine="0"/>
        <w:jc w:val="left"/>
        <w:rPr>
          <w:rFonts w:cs="Arial"/>
          <w:b/>
          <w:bCs/>
          <w:sz w:val="18"/>
          <w:szCs w:val="18"/>
        </w:rPr>
      </w:pPr>
      <w:bookmarkStart w:id="126" w:name="_Toc422462824"/>
      <w:bookmarkStart w:id="127" w:name="_Toc473616425"/>
      <w:bookmarkStart w:id="128" w:name="_Toc473793310"/>
      <w:r w:rsidRPr="00763752">
        <w:rPr>
          <w:rFonts w:cs="Arial"/>
          <w:b/>
          <w:bCs/>
          <w:sz w:val="18"/>
          <w:szCs w:val="18"/>
        </w:rPr>
        <w:t>Marking of Contractor Deliverables</w:t>
      </w:r>
      <w:bookmarkEnd w:id="126"/>
      <w:bookmarkEnd w:id="127"/>
      <w:bookmarkEnd w:id="128"/>
    </w:p>
    <w:p w14:paraId="70B5C9D4" w14:textId="77777777" w:rsidR="00326DC8" w:rsidRPr="00763752" w:rsidRDefault="00326DC8" w:rsidP="00F74176">
      <w:pPr>
        <w:pStyle w:val="ListParagraph"/>
        <w:numPr>
          <w:ilvl w:val="1"/>
          <w:numId w:val="2"/>
        </w:numPr>
        <w:tabs>
          <w:tab w:val="num" w:pos="0"/>
        </w:tabs>
        <w:ind w:left="0" w:firstLine="0"/>
        <w:rPr>
          <w:rFonts w:cs="Arial"/>
          <w:sz w:val="18"/>
          <w:szCs w:val="18"/>
        </w:rPr>
      </w:pPr>
      <w:r w:rsidRPr="00763752">
        <w:rPr>
          <w:rFonts w:cs="Arial"/>
          <w:sz w:val="18"/>
          <w:szCs w:val="18"/>
        </w:rPr>
        <w:t>Each Contractor Deliverable shall be marked in accordance with</w:t>
      </w:r>
      <w:r w:rsidR="007B5C0E" w:rsidRPr="00763752">
        <w:rPr>
          <w:rFonts w:cs="Arial"/>
          <w:sz w:val="18"/>
          <w:szCs w:val="18"/>
        </w:rPr>
        <w:t xml:space="preserve"> t</w:t>
      </w:r>
      <w:r w:rsidRPr="00763752">
        <w:rPr>
          <w:rFonts w:cs="Arial"/>
          <w:sz w:val="18"/>
          <w:szCs w:val="18"/>
        </w:rPr>
        <w:t xml:space="preserve">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w:t>
      </w:r>
      <w:r w:rsidRPr="00763752">
        <w:rPr>
          <w:rFonts w:cs="Arial"/>
          <w:sz w:val="18"/>
          <w:szCs w:val="18"/>
        </w:rPr>
        <w:t>reference number specified in Schedule 2 (Schedule of Requirements).</w:t>
      </w:r>
    </w:p>
    <w:p w14:paraId="090CCCD8" w14:textId="77777777" w:rsidR="00326DC8" w:rsidRPr="00763752" w:rsidRDefault="00326DC8" w:rsidP="00F74176">
      <w:pPr>
        <w:pStyle w:val="ListParagraph"/>
        <w:numPr>
          <w:ilvl w:val="1"/>
          <w:numId w:val="2"/>
        </w:numPr>
        <w:tabs>
          <w:tab w:val="num" w:pos="0"/>
        </w:tabs>
        <w:ind w:left="0" w:firstLine="0"/>
        <w:rPr>
          <w:rFonts w:cs="Arial"/>
          <w:sz w:val="18"/>
          <w:szCs w:val="18"/>
        </w:rPr>
      </w:pPr>
      <w:r w:rsidRPr="00763752">
        <w:rPr>
          <w:rFonts w:cs="Arial"/>
          <w:sz w:val="18"/>
          <w:szCs w:val="18"/>
        </w:rPr>
        <w:t>Any marking method used shall not have a detrimental effect on the strength, serviceability or corrosion resistance of the Contractor Deliverables.</w:t>
      </w:r>
    </w:p>
    <w:p w14:paraId="4B1B33A4" w14:textId="77777777" w:rsidR="00326DC8" w:rsidRPr="00763752" w:rsidRDefault="00326DC8" w:rsidP="00F74176">
      <w:pPr>
        <w:pStyle w:val="ListParagraph"/>
        <w:numPr>
          <w:ilvl w:val="1"/>
          <w:numId w:val="2"/>
        </w:numPr>
        <w:tabs>
          <w:tab w:val="num" w:pos="0"/>
        </w:tabs>
        <w:ind w:left="0" w:firstLine="0"/>
        <w:rPr>
          <w:rFonts w:cs="Arial"/>
          <w:sz w:val="18"/>
          <w:szCs w:val="18"/>
        </w:rPr>
      </w:pPr>
      <w:r w:rsidRPr="00763752">
        <w:rPr>
          <w:rFonts w:cs="Arial"/>
          <w:sz w:val="18"/>
          <w:szCs w:val="18"/>
        </w:rPr>
        <w:t>The marking shall include any serial numbers allocated to the Contractor Deliverable.</w:t>
      </w:r>
    </w:p>
    <w:p w14:paraId="6D98E4C1" w14:textId="77777777" w:rsidR="00441818" w:rsidRPr="00763752" w:rsidRDefault="00326DC8" w:rsidP="00F74176">
      <w:pPr>
        <w:pStyle w:val="ListParagraph"/>
        <w:numPr>
          <w:ilvl w:val="1"/>
          <w:numId w:val="2"/>
        </w:numPr>
        <w:tabs>
          <w:tab w:val="num" w:pos="0"/>
        </w:tabs>
        <w:ind w:left="0" w:firstLine="0"/>
        <w:rPr>
          <w:rFonts w:ascii="Verdana" w:hAnsi="Verdana" w:cs="Verdana"/>
          <w:color w:val="000000"/>
          <w:lang w:val="x-none"/>
        </w:rPr>
      </w:pPr>
      <w:r w:rsidRPr="00763752">
        <w:rPr>
          <w:rFonts w:cs="Arial"/>
          <w:sz w:val="18"/>
          <w:szCs w:val="18"/>
        </w:rPr>
        <w:t>Where because of its size or nature it is not possible to mark a Contractor Deliverable with the required particulars,</w:t>
      </w:r>
      <w:r w:rsidR="00763752">
        <w:rPr>
          <w:rFonts w:cs="Arial"/>
          <w:sz w:val="18"/>
          <w:szCs w:val="18"/>
        </w:rPr>
        <w:t xml:space="preserve"> </w:t>
      </w:r>
      <w:r w:rsidRPr="00763752">
        <w:rPr>
          <w:rFonts w:cs="Arial"/>
          <w:sz w:val="18"/>
          <w:szCs w:val="18"/>
        </w:rPr>
        <w:t xml:space="preserve">the required information should be included on the package or carton in which the Contractor Deliverable is packed, in accordance with condition </w:t>
      </w:r>
      <w:r w:rsidRPr="00763752">
        <w:rPr>
          <w:rFonts w:cs="Arial"/>
          <w:sz w:val="18"/>
          <w:szCs w:val="18"/>
        </w:rPr>
        <w:fldChar w:fldCharType="begin"/>
      </w:r>
      <w:r w:rsidRPr="00763752">
        <w:rPr>
          <w:rFonts w:cs="Arial"/>
          <w:sz w:val="18"/>
          <w:szCs w:val="18"/>
        </w:rPr>
        <w:instrText xml:space="preserve"> REF _Ref473543569 \w \h  \* MERGEFORMAT </w:instrText>
      </w:r>
      <w:r w:rsidRPr="00763752">
        <w:rPr>
          <w:rFonts w:cs="Arial"/>
          <w:sz w:val="18"/>
          <w:szCs w:val="18"/>
        </w:rPr>
      </w:r>
      <w:r w:rsidRPr="00763752">
        <w:rPr>
          <w:rFonts w:cs="Arial"/>
          <w:sz w:val="18"/>
          <w:szCs w:val="18"/>
        </w:rPr>
        <w:fldChar w:fldCharType="separate"/>
      </w:r>
      <w:r w:rsidRPr="00763752">
        <w:rPr>
          <w:rFonts w:cs="Arial"/>
          <w:sz w:val="18"/>
          <w:szCs w:val="18"/>
        </w:rPr>
        <w:t>23</w:t>
      </w:r>
      <w:r w:rsidRPr="00763752">
        <w:rPr>
          <w:rFonts w:cs="Arial"/>
          <w:sz w:val="18"/>
          <w:szCs w:val="18"/>
        </w:rPr>
        <w:fldChar w:fldCharType="end"/>
      </w:r>
      <w:r w:rsidRPr="00763752">
        <w:rPr>
          <w:rFonts w:cs="Arial"/>
          <w:sz w:val="18"/>
          <w:szCs w:val="18"/>
        </w:rPr>
        <w:t xml:space="preserve"> (Packaging and Labelling (excluding Contractor Deliverables containing Munitions)).</w:t>
      </w:r>
      <w:r w:rsidR="00441818" w:rsidRPr="00763752">
        <w:rPr>
          <w:rFonts w:cs="Arial"/>
          <w:sz w:val="18"/>
          <w:szCs w:val="18"/>
          <w:shd w:val="clear" w:color="auto" w:fill="FFFFFF"/>
        </w:rPr>
        <w:br/>
      </w:r>
    </w:p>
    <w:p w14:paraId="1D8CB993" w14:textId="77777777" w:rsidR="0036213B" w:rsidRPr="00EA3AB0" w:rsidRDefault="00441818" w:rsidP="00EA3AB0">
      <w:pPr>
        <w:pStyle w:val="Heading2"/>
        <w:numPr>
          <w:ilvl w:val="0"/>
          <w:numId w:val="2"/>
        </w:numPr>
        <w:tabs>
          <w:tab w:val="clear" w:pos="720"/>
          <w:tab w:val="num" w:pos="0"/>
        </w:tabs>
        <w:ind w:left="0" w:firstLine="0"/>
        <w:jc w:val="left"/>
        <w:rPr>
          <w:rFonts w:cs="Arial"/>
          <w:color w:val="000000"/>
          <w:sz w:val="18"/>
          <w:szCs w:val="18"/>
        </w:rPr>
      </w:pPr>
      <w:bookmarkStart w:id="129" w:name="_Toc422462825"/>
      <w:bookmarkStart w:id="130" w:name="_Ref473543569"/>
      <w:bookmarkStart w:id="131" w:name="_Toc473616426"/>
      <w:bookmarkStart w:id="132" w:name="_Toc473793311"/>
      <w:r w:rsidRPr="0093215B">
        <w:rPr>
          <w:rFonts w:cs="Arial"/>
          <w:b/>
          <w:bCs/>
          <w:sz w:val="18"/>
          <w:szCs w:val="18"/>
        </w:rPr>
        <w:t>Packaging and Labelling (excluding Contractor Deliverables containing Munitions</w:t>
      </w:r>
      <w:bookmarkStart w:id="133" w:name="_Ref473544620"/>
      <w:bookmarkEnd w:id="129"/>
      <w:bookmarkEnd w:id="130"/>
      <w:bookmarkEnd w:id="131"/>
      <w:bookmarkEnd w:id="132"/>
    </w:p>
    <w:p w14:paraId="3AB800D0"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14:paraId="4003FF2F"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14:paraId="74617CD2"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Authority shall indicate in the Contract</w:t>
      </w:r>
      <w:r w:rsidR="009775DD">
        <w:rPr>
          <w:rFonts w:cs="Arial"/>
          <w:sz w:val="18"/>
          <w:szCs w:val="18"/>
        </w:rPr>
        <w:t xml:space="preserve"> </w:t>
      </w:r>
      <w:r w:rsidRPr="00D374B6">
        <w:rPr>
          <w:rFonts w:cs="Arial"/>
          <w:sz w:val="18"/>
          <w:szCs w:val="18"/>
        </w:rPr>
        <w:t xml:space="preserve">the standard or level of Packaging required for each </w:t>
      </w:r>
      <w:r w:rsidR="009375FA">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14:paraId="5AFE80D2"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Contractor shall ensure all relevant information necessary for the effective performance of the Contract is made available to all subcontractors.</w:t>
      </w:r>
    </w:p>
    <w:p w14:paraId="70A0CDEE"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any of their subcontractors have concerns relating to the appropriateness of the Packaging design and or MPL prior to manufacture or supply of the </w:t>
      </w:r>
      <w:r w:rsidR="009375FA">
        <w:rPr>
          <w:rFonts w:cs="Arial"/>
          <w:sz w:val="18"/>
          <w:szCs w:val="18"/>
        </w:rPr>
        <w:t>Contractor Deliverables</w:t>
      </w:r>
      <w:r w:rsidR="009375FA" w:rsidRPr="00D374B6">
        <w:rPr>
          <w:rFonts w:cs="Arial"/>
          <w:sz w:val="18"/>
          <w:szCs w:val="18"/>
        </w:rPr>
        <w:t xml:space="preserve"> </w:t>
      </w:r>
      <w:r w:rsidRPr="00D374B6">
        <w:rPr>
          <w:rFonts w:cs="Arial"/>
          <w:sz w:val="18"/>
          <w:szCs w:val="18"/>
        </w:rPr>
        <w:t xml:space="preserve">they shall use DEFFORM 129B to feedback these concerns to the Contractor or Authority, as appropriate.   </w:t>
      </w:r>
    </w:p>
    <w:p w14:paraId="640914E7"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supply Commercial Packaging meeting the standards and requirements of Def Stan 81-041 (Part 1).  In addition</w:t>
      </w:r>
      <w:r w:rsidR="00F74176">
        <w:rPr>
          <w:rFonts w:cs="Arial"/>
          <w:color w:val="000000"/>
          <w:sz w:val="18"/>
          <w:szCs w:val="18"/>
        </w:rPr>
        <w:t>,</w:t>
      </w:r>
      <w:r w:rsidRPr="00D374B6">
        <w:rPr>
          <w:rFonts w:cs="Arial"/>
          <w:color w:val="000000"/>
          <w:sz w:val="18"/>
          <w:szCs w:val="18"/>
        </w:rPr>
        <w:t xml:space="preserve"> the following requirements apply:</w:t>
      </w:r>
    </w:p>
    <w:p w14:paraId="4B73BC0E"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Contractor shall provide Packaging which:</w:t>
      </w:r>
    </w:p>
    <w:p w14:paraId="320252A2" w14:textId="77777777" w:rsidR="0036213B" w:rsidRPr="00EA3AB0" w:rsidRDefault="0036213B" w:rsidP="00EA3AB0">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will ensure that each </w:t>
      </w:r>
      <w:r w:rsidR="00BF1D0A">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condition; and</w:t>
      </w:r>
    </w:p>
    <w:p w14:paraId="1E28D9C2" w14:textId="77777777" w:rsidR="0036213B" w:rsidRPr="00EA3AB0" w:rsidRDefault="0036213B" w:rsidP="00EA3AB0">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is labelled to enable the contents to be identified without need to breach the package; and </w:t>
      </w:r>
    </w:p>
    <w:p w14:paraId="2036B734" w14:textId="77777777" w:rsidR="0036213B" w:rsidRPr="00EA3AB0" w:rsidRDefault="0036213B" w:rsidP="00EA3AB0">
      <w:pPr>
        <w:numPr>
          <w:ilvl w:val="0"/>
          <w:numId w:val="115"/>
        </w:numPr>
        <w:tabs>
          <w:tab w:val="clear" w:pos="2550"/>
          <w:tab w:val="num" w:pos="1134"/>
        </w:tabs>
        <w:ind w:left="1134" w:firstLine="0"/>
        <w:rPr>
          <w:rFonts w:cs="Arial"/>
          <w:sz w:val="18"/>
          <w:szCs w:val="18"/>
          <w:lang w:val="en"/>
        </w:rPr>
      </w:pPr>
      <w:r w:rsidRPr="00EA3AB0">
        <w:rPr>
          <w:rFonts w:cs="Arial"/>
          <w:sz w:val="18"/>
          <w:szCs w:val="18"/>
          <w:lang w:val="en"/>
        </w:rPr>
        <w:t xml:space="preserve">is compliant with statutory requirements and this Condition. </w:t>
      </w:r>
    </w:p>
    <w:p w14:paraId="6E1F038E" w14:textId="77777777" w:rsidR="0036213B" w:rsidRPr="00F8280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Packaging used by the Contractor to supply identical or similar </w:t>
      </w:r>
      <w:r w:rsidR="009375FA">
        <w:rPr>
          <w:rFonts w:cs="Arial"/>
          <w:sz w:val="18"/>
          <w:szCs w:val="18"/>
        </w:rPr>
        <w:t>Contractor Deliverables</w:t>
      </w:r>
      <w:r w:rsidR="009375FA" w:rsidRPr="00F326B2">
        <w:rPr>
          <w:rFonts w:cs="Arial"/>
          <w:sz w:val="18"/>
          <w:szCs w:val="18"/>
        </w:rPr>
        <w:t xml:space="preserve"> </w:t>
      </w:r>
      <w:r w:rsidRPr="00D374B6">
        <w:rPr>
          <w:rFonts w:cs="Arial"/>
          <w:sz w:val="18"/>
          <w:szCs w:val="18"/>
        </w:rPr>
        <w:t xml:space="preserve">to commercial customers or to the general public (i.e. point of sale packaging) will be acceptable, provided that it complies </w:t>
      </w:r>
      <w:r w:rsidRPr="00F8280B">
        <w:rPr>
          <w:rFonts w:cs="Arial"/>
          <w:sz w:val="18"/>
          <w:szCs w:val="18"/>
        </w:rPr>
        <w:t>with the following criteria:</w:t>
      </w:r>
    </w:p>
    <w:p w14:paraId="36D84B3C" w14:textId="77777777" w:rsidR="0036213B" w:rsidRPr="00633D10" w:rsidRDefault="0036213B" w:rsidP="00EA3AB0">
      <w:pPr>
        <w:numPr>
          <w:ilvl w:val="0"/>
          <w:numId w:val="116"/>
        </w:numPr>
        <w:tabs>
          <w:tab w:val="clear" w:pos="2550"/>
          <w:tab w:val="num" w:pos="1134"/>
        </w:tabs>
        <w:ind w:left="1134" w:firstLine="0"/>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00F8280B"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14:paraId="22CAFEF6" w14:textId="77777777" w:rsidR="0036213B" w:rsidRPr="00F326B2" w:rsidRDefault="0036213B" w:rsidP="00EA3AB0">
      <w:pPr>
        <w:numPr>
          <w:ilvl w:val="0"/>
          <w:numId w:val="116"/>
        </w:numPr>
        <w:tabs>
          <w:tab w:val="clear" w:pos="2550"/>
          <w:tab w:val="num" w:pos="1134"/>
        </w:tabs>
        <w:ind w:left="1134" w:firstLine="0"/>
        <w:rPr>
          <w:rFonts w:cs="Arial"/>
          <w:sz w:val="18"/>
          <w:szCs w:val="18"/>
          <w:lang w:val="en"/>
        </w:rPr>
      </w:pPr>
      <w:r w:rsidRPr="00F8280B">
        <w:rPr>
          <w:rFonts w:cs="Arial"/>
          <w:sz w:val="18"/>
          <w:szCs w:val="18"/>
          <w:lang w:val="en"/>
        </w:rPr>
        <w:t xml:space="preserve">Robust </w:t>
      </w:r>
      <w:r w:rsidR="00F8280B" w:rsidRPr="00F326B2">
        <w:rPr>
          <w:rFonts w:cs="Arial"/>
          <w:sz w:val="18"/>
          <w:szCs w:val="18"/>
          <w:lang w:val="en"/>
        </w:rPr>
        <w:t>Contractor Deliverables</w:t>
      </w:r>
      <w:r w:rsidRPr="00F326B2">
        <w:rPr>
          <w:rFonts w:cs="Arial"/>
          <w:sz w:val="18"/>
          <w:szCs w:val="18"/>
          <w:lang w:val="en"/>
        </w:rPr>
        <w:t xml:space="preserve">, which by their nature require minimal or no packaging for commercial deliveries, shall be regarded as "PPQ packages" and shall be marked in accordance with Clauses </w:t>
      </w:r>
      <w:r w:rsidRPr="005255F7">
        <w:fldChar w:fldCharType="begin"/>
      </w:r>
      <w:r w:rsidRPr="00F8280B">
        <w:rPr>
          <w:rFonts w:cs="Arial"/>
          <w:sz w:val="18"/>
          <w:szCs w:val="18"/>
          <w:lang w:val="en"/>
        </w:rPr>
        <w:instrText xml:space="preserve"> REF _Ref474918386 \w \h  \* MERGEFORMAT </w:instrText>
      </w:r>
      <w:r w:rsidRPr="005255F7">
        <w:rPr>
          <w:rFonts w:cs="Arial"/>
          <w:sz w:val="18"/>
          <w:szCs w:val="18"/>
          <w:lang w:val="en"/>
        </w:rPr>
        <w:fldChar w:fldCharType="separate"/>
      </w:r>
      <w:r w:rsidR="00647AC8">
        <w:rPr>
          <w:rFonts w:cs="Arial"/>
          <w:sz w:val="18"/>
          <w:szCs w:val="18"/>
          <w:lang w:val="en"/>
        </w:rPr>
        <w:t>23.i</w:t>
      </w:r>
      <w:r w:rsidRPr="005255F7">
        <w:fldChar w:fldCharType="end"/>
      </w:r>
      <w:r w:rsidRPr="00F8280B">
        <w:rPr>
          <w:rFonts w:cs="Arial"/>
          <w:sz w:val="18"/>
          <w:szCs w:val="18"/>
          <w:lang w:val="en"/>
        </w:rPr>
        <w:t xml:space="preserve"> to </w:t>
      </w:r>
      <w:r w:rsidRPr="005255F7">
        <w:fldChar w:fldCharType="begin"/>
      </w:r>
      <w:r w:rsidRPr="00F8280B">
        <w:rPr>
          <w:rFonts w:cs="Arial"/>
          <w:sz w:val="18"/>
          <w:szCs w:val="18"/>
          <w:lang w:val="en"/>
        </w:rPr>
        <w:instrText xml:space="preserve"> REF _Ref474918407 \w \h  \* MERGEFORMAT </w:instrText>
      </w:r>
      <w:r w:rsidRPr="005255F7">
        <w:rPr>
          <w:rFonts w:cs="Arial"/>
          <w:sz w:val="18"/>
          <w:szCs w:val="18"/>
          <w:lang w:val="en"/>
        </w:rPr>
        <w:fldChar w:fldCharType="separate"/>
      </w:r>
      <w:r w:rsidR="00647AC8">
        <w:rPr>
          <w:rFonts w:cs="Arial"/>
          <w:sz w:val="18"/>
          <w:szCs w:val="18"/>
          <w:lang w:val="en"/>
        </w:rPr>
        <w:t>23.l</w:t>
      </w:r>
      <w:r w:rsidRPr="005255F7">
        <w:fldChar w:fldCharType="end"/>
      </w:r>
      <w:r w:rsidRPr="00F326B2">
        <w:rPr>
          <w:rFonts w:cs="Arial"/>
          <w:sz w:val="18"/>
          <w:szCs w:val="18"/>
          <w:lang w:val="en"/>
        </w:rPr>
        <w:t xml:space="preserve">. References to "PPQ packages" in subsequent text shall be taken to include Robust </w:t>
      </w:r>
      <w:r w:rsidR="00F8280B" w:rsidRPr="00F326B2">
        <w:rPr>
          <w:rFonts w:cs="Arial"/>
          <w:sz w:val="18"/>
          <w:szCs w:val="18"/>
          <w:lang w:val="en"/>
        </w:rPr>
        <w:t>Contractor Deliverables</w:t>
      </w:r>
      <w:r w:rsidRPr="00F326B2">
        <w:rPr>
          <w:rFonts w:cs="Arial"/>
          <w:sz w:val="18"/>
          <w:szCs w:val="18"/>
          <w:lang w:val="en"/>
        </w:rPr>
        <w:t>; and</w:t>
      </w:r>
    </w:p>
    <w:p w14:paraId="60A3E5C1" w14:textId="77777777" w:rsidR="0036213B" w:rsidRPr="00EA3AB0" w:rsidRDefault="0036213B" w:rsidP="00EA3AB0">
      <w:pPr>
        <w:numPr>
          <w:ilvl w:val="0"/>
          <w:numId w:val="116"/>
        </w:numPr>
        <w:tabs>
          <w:tab w:val="clear" w:pos="2550"/>
          <w:tab w:val="num" w:pos="1134"/>
        </w:tabs>
        <w:ind w:left="1134" w:firstLine="0"/>
        <w:rPr>
          <w:rFonts w:cs="Arial"/>
          <w:sz w:val="18"/>
          <w:szCs w:val="18"/>
          <w:lang w:val="en"/>
        </w:rPr>
      </w:pPr>
      <w:r w:rsidRPr="00F326B2">
        <w:rPr>
          <w:rFonts w:cs="Arial"/>
          <w:sz w:val="18"/>
          <w:szCs w:val="18"/>
          <w:lang w:val="en"/>
        </w:rPr>
        <w:t xml:space="preserve">for ease of handling, transportation and delivery, packages which contain identical </w:t>
      </w:r>
      <w:r w:rsidR="00F8280B" w:rsidRPr="00F326B2">
        <w:rPr>
          <w:rFonts w:cs="Arial"/>
          <w:sz w:val="18"/>
          <w:szCs w:val="18"/>
          <w:lang w:val="en"/>
        </w:rPr>
        <w:t>Contractor Deliverables</w:t>
      </w:r>
      <w:r w:rsidR="00F8280B" w:rsidRPr="00F326B2" w:rsidDel="00F8280B">
        <w:rPr>
          <w:rFonts w:cs="Arial"/>
          <w:sz w:val="18"/>
          <w:szCs w:val="18"/>
          <w:lang w:val="en"/>
        </w:rPr>
        <w:t xml:space="preserve"> </w:t>
      </w:r>
      <w:r w:rsidRPr="00EA3AB0">
        <w:rPr>
          <w:rFonts w:cs="Arial"/>
          <w:sz w:val="18"/>
          <w:szCs w:val="18"/>
          <w:lang w:val="en"/>
        </w:rPr>
        <w:t xml:space="preserve">may be bulked and </w:t>
      </w:r>
      <w:r w:rsidRPr="00EA3AB0">
        <w:rPr>
          <w:rFonts w:cs="Arial"/>
          <w:sz w:val="18"/>
          <w:szCs w:val="18"/>
          <w:lang w:val="en"/>
        </w:rPr>
        <w:lastRenderedPageBreak/>
        <w:t xml:space="preserve">overpacked, in accordance with clauses </w:t>
      </w:r>
      <w:r w:rsidRPr="005255F7">
        <w:fldChar w:fldCharType="begin"/>
      </w:r>
      <w:r w:rsidRPr="00EA3AB0">
        <w:rPr>
          <w:rFonts w:cs="Arial"/>
          <w:sz w:val="18"/>
          <w:szCs w:val="18"/>
          <w:lang w:val="en"/>
        </w:rPr>
        <w:instrText xml:space="preserve"> REF _Ref474918386 \w \h  \* MERGEFORMAT </w:instrText>
      </w:r>
      <w:r w:rsidRPr="005255F7">
        <w:rPr>
          <w:rFonts w:cs="Arial"/>
          <w:sz w:val="18"/>
          <w:szCs w:val="18"/>
          <w:lang w:val="en"/>
        </w:rPr>
        <w:fldChar w:fldCharType="separate"/>
      </w:r>
      <w:r w:rsidR="00647AC8">
        <w:rPr>
          <w:rFonts w:cs="Arial"/>
          <w:sz w:val="18"/>
          <w:szCs w:val="18"/>
          <w:lang w:val="en"/>
        </w:rPr>
        <w:t>23.i</w:t>
      </w:r>
      <w:r w:rsidRPr="005255F7">
        <w:fldChar w:fldCharType="end"/>
      </w:r>
      <w:r w:rsidRPr="00EA3AB0">
        <w:rPr>
          <w:rFonts w:cs="Arial"/>
          <w:sz w:val="18"/>
          <w:szCs w:val="18"/>
          <w:lang w:val="en"/>
        </w:rPr>
        <w:t xml:space="preserve"> to </w:t>
      </w:r>
      <w:r w:rsidRPr="005255F7">
        <w:fldChar w:fldCharType="begin"/>
      </w:r>
      <w:r w:rsidRPr="00EA3AB0">
        <w:rPr>
          <w:rFonts w:cs="Arial"/>
          <w:sz w:val="18"/>
          <w:szCs w:val="18"/>
          <w:lang w:val="en"/>
        </w:rPr>
        <w:instrText xml:space="preserve"> REF _Ref474918442 \w \h </w:instrText>
      </w:r>
      <w:r>
        <w:rPr>
          <w:rFonts w:cs="Arial"/>
          <w:sz w:val="18"/>
          <w:szCs w:val="18"/>
          <w:lang w:val="en"/>
        </w:rPr>
        <w:instrText xml:space="preserve"> \* MERGEFORMAT </w:instrText>
      </w:r>
      <w:r w:rsidRPr="005255F7">
        <w:rPr>
          <w:rFonts w:cs="Arial"/>
          <w:sz w:val="18"/>
          <w:szCs w:val="18"/>
          <w:lang w:val="en"/>
        </w:rPr>
        <w:fldChar w:fldCharType="separate"/>
      </w:r>
      <w:r w:rsidR="00647AC8">
        <w:rPr>
          <w:rFonts w:cs="Arial"/>
          <w:sz w:val="18"/>
          <w:szCs w:val="18"/>
          <w:lang w:val="en"/>
        </w:rPr>
        <w:t>23.k</w:t>
      </w:r>
      <w:r w:rsidRPr="005255F7">
        <w:fldChar w:fldCharType="end"/>
      </w:r>
      <w:r w:rsidRPr="00EA3AB0">
        <w:rPr>
          <w:rFonts w:cs="Arial"/>
          <w:sz w:val="18"/>
          <w:szCs w:val="18"/>
          <w:lang w:val="en"/>
        </w:rPr>
        <w:t>.</w:t>
      </w:r>
    </w:p>
    <w:p w14:paraId="0AB1F469"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sidR="00AC1FBB">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14:paraId="67FA04B5"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Health and Safety </w:t>
      </w:r>
      <w:proofErr w:type="gramStart"/>
      <w:r w:rsidRPr="00D374B6">
        <w:rPr>
          <w:rFonts w:cs="Arial"/>
          <w:sz w:val="18"/>
          <w:szCs w:val="18"/>
        </w:rPr>
        <w:t>At</w:t>
      </w:r>
      <w:proofErr w:type="gramEnd"/>
      <w:r w:rsidRPr="00D374B6">
        <w:rPr>
          <w:rFonts w:cs="Arial"/>
          <w:sz w:val="18"/>
          <w:szCs w:val="18"/>
        </w:rPr>
        <w:t xml:space="preserve"> Work Act 1974 (as amended);</w:t>
      </w:r>
    </w:p>
    <w:p w14:paraId="7D93862A"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Classification Hazard Information and Packaging for Supply Regulations (CHIP4) 2009 (as amended);</w:t>
      </w:r>
    </w:p>
    <w:p w14:paraId="1F8F0779"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REACH Regulations 2007 (as amended); and</w:t>
      </w:r>
    </w:p>
    <w:p w14:paraId="4D1E7D81"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 The Classification, Labelling and Packaging Regulations (CLP) 2009 (as amended).</w:t>
      </w:r>
    </w:p>
    <w:p w14:paraId="25C1A1D2"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1069B49B"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Safety </w:t>
      </w:r>
      <w:proofErr w:type="gramStart"/>
      <w:r w:rsidRPr="00D374B6">
        <w:rPr>
          <w:rFonts w:cs="Arial"/>
          <w:sz w:val="18"/>
          <w:szCs w:val="18"/>
        </w:rPr>
        <w:t>Of</w:t>
      </w:r>
      <w:proofErr w:type="gramEnd"/>
      <w:r w:rsidRPr="00D374B6">
        <w:rPr>
          <w:rFonts w:cs="Arial"/>
          <w:sz w:val="18"/>
          <w:szCs w:val="18"/>
        </w:rPr>
        <w:t xml:space="preserve"> Lives At Sea Regulations (SOLAS) 1974 (as amended); and</w:t>
      </w:r>
    </w:p>
    <w:p w14:paraId="42426471"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Air Navigation</w:t>
      </w:r>
      <w:r w:rsidR="00464012">
        <w:rPr>
          <w:rFonts w:cs="Arial"/>
          <w:sz w:val="18"/>
          <w:szCs w:val="18"/>
        </w:rPr>
        <w:t xml:space="preserve"> </w:t>
      </w:r>
      <w:r w:rsidR="00464012" w:rsidRPr="00A506AD">
        <w:rPr>
          <w:rFonts w:cs="Arial"/>
          <w:sz w:val="18"/>
          <w:szCs w:val="18"/>
        </w:rPr>
        <w:t>(Amendment)</w:t>
      </w:r>
      <w:r w:rsidRPr="00A506AD">
        <w:rPr>
          <w:rFonts w:cs="Arial"/>
          <w:sz w:val="18"/>
          <w:szCs w:val="18"/>
        </w:rPr>
        <w:t xml:space="preserve"> Order</w:t>
      </w:r>
      <w:r w:rsidR="00464012" w:rsidRPr="00A506AD">
        <w:rPr>
          <w:rFonts w:cs="Arial"/>
          <w:sz w:val="18"/>
          <w:szCs w:val="18"/>
        </w:rPr>
        <w:t xml:space="preserve"> 2019</w:t>
      </w:r>
      <w:r w:rsidRPr="00D374B6">
        <w:rPr>
          <w:rFonts w:cs="Arial"/>
          <w:sz w:val="18"/>
          <w:szCs w:val="18"/>
        </w:rPr>
        <w:t>.</w:t>
      </w:r>
    </w:p>
    <w:p w14:paraId="08141D7E" w14:textId="77777777" w:rsidR="0036213B" w:rsidRPr="009775DD" w:rsidRDefault="0036213B" w:rsidP="00EA3AB0">
      <w:pPr>
        <w:pStyle w:val="ListParagraph"/>
        <w:numPr>
          <w:ilvl w:val="1"/>
          <w:numId w:val="2"/>
        </w:numPr>
        <w:rPr>
          <w:rFonts w:cs="Arial"/>
          <w:color w:val="000000"/>
          <w:sz w:val="18"/>
          <w:szCs w:val="18"/>
        </w:rPr>
      </w:pPr>
      <w:r w:rsidRPr="00A506AD">
        <w:rPr>
          <w:rFonts w:cs="Arial"/>
          <w:sz w:val="18"/>
          <w:szCs w:val="18"/>
        </w:rPr>
        <w:t>As soon as possible, and in any event no later than one month before delivery is due, the Contractor shall provide a Safety Data Sheet in respect of each Dangerous Good in accordance</w:t>
      </w:r>
      <w:r w:rsidRPr="009775DD">
        <w:rPr>
          <w:rFonts w:cs="Arial"/>
          <w:color w:val="000000"/>
          <w:sz w:val="18"/>
          <w:szCs w:val="18"/>
        </w:rPr>
        <w:t xml:space="preserve"> with the REACH Regulations 2007 (as amended) and the Health and Safety At Work Act 1974 (as amended)</w:t>
      </w:r>
      <w:r w:rsidR="009775DD">
        <w:rPr>
          <w:rFonts w:cs="Arial"/>
          <w:color w:val="000000"/>
          <w:sz w:val="18"/>
          <w:szCs w:val="18"/>
        </w:rPr>
        <w:t xml:space="preserve"> and</w:t>
      </w:r>
      <w:r w:rsidR="009775DD" w:rsidRPr="009775DD">
        <w:rPr>
          <w:rFonts w:cs="Arial"/>
          <w:color w:val="000000"/>
          <w:sz w:val="18"/>
          <w:szCs w:val="18"/>
        </w:rPr>
        <w:t xml:space="preserve"> in accordance with condition </w:t>
      </w:r>
      <w:r w:rsidR="009775DD" w:rsidRPr="005255F7">
        <w:fldChar w:fldCharType="begin"/>
      </w:r>
      <w:r w:rsidR="009775DD">
        <w:rPr>
          <w:rFonts w:cs="Arial"/>
          <w:color w:val="000000"/>
          <w:sz w:val="18"/>
          <w:szCs w:val="18"/>
        </w:rPr>
        <w:instrText xml:space="preserve"> REF _Ref301168573 \r \h </w:instrText>
      </w:r>
      <w:r w:rsidR="009775DD" w:rsidRPr="005255F7">
        <w:rPr>
          <w:rFonts w:cs="Arial"/>
          <w:color w:val="000000"/>
          <w:sz w:val="18"/>
          <w:szCs w:val="18"/>
        </w:rPr>
        <w:fldChar w:fldCharType="separate"/>
      </w:r>
      <w:r w:rsidR="00643D62">
        <w:rPr>
          <w:rFonts w:cs="Arial"/>
          <w:color w:val="000000"/>
          <w:sz w:val="18"/>
          <w:szCs w:val="18"/>
        </w:rPr>
        <w:t>24</w:t>
      </w:r>
      <w:r w:rsidR="009775DD" w:rsidRPr="005255F7">
        <w:fldChar w:fldCharType="end"/>
      </w:r>
      <w:r w:rsidR="009775DD" w:rsidRPr="009775DD">
        <w:rPr>
          <w:rFonts w:cs="Arial"/>
          <w:color w:val="000000"/>
          <w:sz w:val="18"/>
          <w:szCs w:val="18"/>
        </w:rPr>
        <w:t xml:space="preserve"> (Supply of Hazardous Material</w:t>
      </w:r>
      <w:r w:rsidR="00305300">
        <w:rPr>
          <w:rFonts w:cs="Arial"/>
          <w:color w:val="000000"/>
          <w:sz w:val="18"/>
          <w:szCs w:val="18"/>
        </w:rPr>
        <w:t>s</w:t>
      </w:r>
      <w:r w:rsidR="009775DD" w:rsidRPr="009775DD">
        <w:rPr>
          <w:rFonts w:cs="Arial"/>
          <w:color w:val="000000"/>
          <w:sz w:val="18"/>
          <w:szCs w:val="18"/>
        </w:rPr>
        <w:t xml:space="preserve"> or Substance</w:t>
      </w:r>
      <w:r w:rsidR="00305300">
        <w:rPr>
          <w:rFonts w:cs="Arial"/>
          <w:color w:val="000000"/>
          <w:sz w:val="18"/>
          <w:szCs w:val="18"/>
        </w:rPr>
        <w:t>s</w:t>
      </w:r>
      <w:r w:rsidR="009775DD" w:rsidRPr="009775DD">
        <w:rPr>
          <w:rFonts w:cs="Arial"/>
          <w:color w:val="000000"/>
          <w:sz w:val="18"/>
          <w:szCs w:val="18"/>
        </w:rPr>
        <w:t xml:space="preserve"> in Contractor Deliverables</w:t>
      </w:r>
      <w:r w:rsidR="009775DD">
        <w:rPr>
          <w:rFonts w:cs="Arial"/>
          <w:color w:val="000000"/>
          <w:sz w:val="18"/>
          <w:szCs w:val="18"/>
        </w:rPr>
        <w:t>)</w:t>
      </w:r>
      <w:r w:rsidRPr="009775DD">
        <w:rPr>
          <w:rFonts w:cs="Arial"/>
          <w:color w:val="000000"/>
          <w:sz w:val="18"/>
          <w:szCs w:val="18"/>
        </w:rPr>
        <w:t xml:space="preserve">. </w:t>
      </w:r>
    </w:p>
    <w:p w14:paraId="06BC2778"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34"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643D62">
        <w:rPr>
          <w:rFonts w:cs="Arial"/>
          <w:color w:val="000000"/>
          <w:sz w:val="18"/>
          <w:szCs w:val="18"/>
        </w:rPr>
        <w:t>23.f</w:t>
      </w:r>
      <w:r w:rsidRPr="005255F7">
        <w:fldChar w:fldCharType="end"/>
      </w:r>
      <w:r w:rsidRPr="00F326B2">
        <w:rPr>
          <w:rFonts w:cs="Arial"/>
          <w:color w:val="000000"/>
          <w:sz w:val="18"/>
          <w:szCs w:val="18"/>
        </w:rPr>
        <w:t xml:space="preserve"> and </w:t>
      </w:r>
      <w:r w:rsidRPr="005255F7">
        <w:fldChar w:fldCharType="begin"/>
      </w:r>
      <w:r w:rsidRPr="00F326B2">
        <w:rPr>
          <w:rFonts w:cs="Arial"/>
          <w:color w:val="000000"/>
          <w:sz w:val="18"/>
          <w:szCs w:val="18"/>
        </w:rPr>
        <w:instrText xml:space="preserve"> REF _Ref474918471 \w \h </w:instrText>
      </w:r>
      <w:r w:rsidR="004B34FB">
        <w:rPr>
          <w:rFonts w:cs="Arial"/>
          <w:color w:val="000000"/>
          <w:sz w:val="18"/>
          <w:szCs w:val="18"/>
        </w:rPr>
        <w:instrText xml:space="preserve"> \* MERGEFORMAT </w:instrText>
      </w:r>
      <w:r w:rsidRPr="005255F7">
        <w:rPr>
          <w:rFonts w:cs="Arial"/>
          <w:color w:val="000000"/>
          <w:sz w:val="18"/>
          <w:szCs w:val="18"/>
        </w:rPr>
        <w:fldChar w:fldCharType="separate"/>
      </w:r>
      <w:r w:rsidR="00643D62">
        <w:rPr>
          <w:rFonts w:cs="Arial"/>
          <w:color w:val="000000"/>
          <w:sz w:val="18"/>
          <w:szCs w:val="18"/>
        </w:rPr>
        <w:t>23.g</w:t>
      </w:r>
      <w:r w:rsidRPr="005255F7">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34"/>
    </w:p>
    <w:p w14:paraId="7B42DF03" w14:textId="77777777" w:rsidR="00A20F25" w:rsidRDefault="0036213B" w:rsidP="00EA3AB0">
      <w:pPr>
        <w:pStyle w:val="ListParagraph"/>
        <w:numPr>
          <w:ilvl w:val="2"/>
          <w:numId w:val="2"/>
        </w:numPr>
        <w:ind w:left="567" w:firstLine="0"/>
        <w:rPr>
          <w:rFonts w:cs="Arial"/>
          <w:sz w:val="18"/>
          <w:szCs w:val="18"/>
        </w:rPr>
      </w:pPr>
      <w:bookmarkStart w:id="135" w:name="_Ref474918496"/>
      <w:r w:rsidRPr="00D374B6">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5"/>
    </w:p>
    <w:p w14:paraId="4F726DAD" w14:textId="77777777" w:rsidR="00A20F25" w:rsidRDefault="0036213B" w:rsidP="00EA3AB0">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14:paraId="73E65BCA" w14:textId="77777777" w:rsidR="00A20F25" w:rsidRDefault="0036213B" w:rsidP="00EA3AB0">
      <w:pPr>
        <w:pStyle w:val="ListParagraph"/>
        <w:ind w:left="1134"/>
        <w:rPr>
          <w:rFonts w:cs="Arial"/>
          <w:sz w:val="18"/>
          <w:szCs w:val="18"/>
        </w:rPr>
      </w:pPr>
      <w:r w:rsidRPr="00F326B2">
        <w:rPr>
          <w:rFonts w:cs="Arial"/>
          <w:sz w:val="18"/>
          <w:szCs w:val="18"/>
        </w:rPr>
        <w:t>DES SEOC SCP-</w:t>
      </w:r>
      <w:proofErr w:type="spellStart"/>
      <w:r w:rsidRPr="00F326B2">
        <w:rPr>
          <w:rFonts w:cs="Arial"/>
          <w:sz w:val="18"/>
          <w:szCs w:val="18"/>
        </w:rPr>
        <w:t>SptEng</w:t>
      </w:r>
      <w:proofErr w:type="spellEnd"/>
      <w:r w:rsidRPr="00F326B2">
        <w:rPr>
          <w:rFonts w:cs="Arial"/>
          <w:sz w:val="18"/>
          <w:szCs w:val="18"/>
        </w:rPr>
        <w:t>-</w:t>
      </w:r>
      <w:proofErr w:type="spellStart"/>
      <w:r w:rsidRPr="00F326B2">
        <w:rPr>
          <w:rFonts w:cs="Arial"/>
          <w:sz w:val="18"/>
          <w:szCs w:val="18"/>
        </w:rPr>
        <w:t>Pkg</w:t>
      </w:r>
      <w:proofErr w:type="spellEnd"/>
    </w:p>
    <w:p w14:paraId="675C3B55"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14:paraId="585D1BE5" w14:textId="77777777" w:rsidR="00A20F25" w:rsidRDefault="0036213B" w:rsidP="00EA3AB0">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14:paraId="07040F3D" w14:textId="77777777" w:rsidR="00A20F25" w:rsidRDefault="0036213B" w:rsidP="00EA3AB0">
      <w:pPr>
        <w:pStyle w:val="ListParagraph"/>
        <w:ind w:left="1134"/>
        <w:rPr>
          <w:rFonts w:cs="Arial"/>
          <w:sz w:val="18"/>
          <w:szCs w:val="18"/>
        </w:rPr>
      </w:pPr>
      <w:r w:rsidRPr="00D374B6">
        <w:rPr>
          <w:rFonts w:cs="Arial"/>
          <w:sz w:val="18"/>
          <w:szCs w:val="18"/>
        </w:rPr>
        <w:t>Tel. +44(0)30679-35353</w:t>
      </w:r>
    </w:p>
    <w:p w14:paraId="41C951FB" w14:textId="77777777" w:rsidR="00A20F25" w:rsidRDefault="00427119" w:rsidP="00EA3AB0">
      <w:pPr>
        <w:pStyle w:val="ListParagraph"/>
        <w:ind w:left="1134"/>
        <w:rPr>
          <w:rStyle w:val="Hyperlink"/>
          <w:rFonts w:cs="Arial"/>
          <w:sz w:val="18"/>
          <w:szCs w:val="18"/>
        </w:rPr>
      </w:pPr>
      <w:hyperlink r:id="rId19" w:history="1">
        <w:r w:rsidR="0036213B" w:rsidRPr="00D374B6">
          <w:rPr>
            <w:rStyle w:val="Hyperlink"/>
            <w:rFonts w:cs="Arial"/>
            <w:sz w:val="18"/>
            <w:szCs w:val="18"/>
          </w:rPr>
          <w:t>DESSEOCSCP-SptEng-PKg@mod.uk</w:t>
        </w:r>
      </w:hyperlink>
    </w:p>
    <w:p w14:paraId="635AD436" w14:textId="77777777" w:rsidR="0036213B" w:rsidRPr="00F326B2" w:rsidRDefault="0036213B" w:rsidP="00EA3AB0">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 xml:space="preserve">The MPAS Documentation is also available on the </w:t>
      </w:r>
      <w:proofErr w:type="spellStart"/>
      <w:r w:rsidRPr="00D374B6">
        <w:rPr>
          <w:rFonts w:cs="Arial"/>
          <w:sz w:val="18"/>
          <w:szCs w:val="18"/>
        </w:rPr>
        <w:t>DStan</w:t>
      </w:r>
      <w:proofErr w:type="spellEnd"/>
      <w:r w:rsidRPr="00D374B6">
        <w:rPr>
          <w:rFonts w:cs="Arial"/>
          <w:sz w:val="18"/>
          <w:szCs w:val="18"/>
        </w:rPr>
        <w:t xml:space="preserve"> website</w:t>
      </w:r>
      <w:r w:rsidR="00A20F25">
        <w:rPr>
          <w:rFonts w:cs="Arial"/>
          <w:sz w:val="18"/>
          <w:szCs w:val="18"/>
        </w:rPr>
        <w:t>.</w:t>
      </w:r>
    </w:p>
    <w:p w14:paraId="2E8C0724"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4CFABCA8"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Contractor shall ensure a search of the SPIS index (the ‘SPIN’) is carried out to establish the SPIS status of each requirement (using </w:t>
      </w:r>
      <w:r w:rsidRPr="00F326B2">
        <w:rPr>
          <w:rFonts w:cs="Arial"/>
          <w:sz w:val="18"/>
          <w:szCs w:val="18"/>
        </w:rPr>
        <w:t>DEFFORM 129a</w:t>
      </w:r>
      <w:r w:rsidRPr="00D374B6">
        <w:rPr>
          <w:rFonts w:cs="Arial"/>
          <w:sz w:val="18"/>
          <w:szCs w:val="18"/>
        </w:rPr>
        <w:t xml:space="preserve"> ‘Application for Packaging Designs or their Status’).</w:t>
      </w:r>
    </w:p>
    <w:p w14:paraId="4A2444EF"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14:paraId="6C755EBC"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14:paraId="6DC0514C" w14:textId="77777777" w:rsidR="0036213B" w:rsidRPr="00D374B6" w:rsidRDefault="0036213B" w:rsidP="00EA3AB0">
      <w:pPr>
        <w:pStyle w:val="ListParagraph"/>
        <w:numPr>
          <w:ilvl w:val="2"/>
          <w:numId w:val="2"/>
        </w:numPr>
        <w:ind w:left="567" w:firstLine="0"/>
        <w:rPr>
          <w:rFonts w:cs="Arial"/>
          <w:sz w:val="18"/>
          <w:szCs w:val="18"/>
        </w:rPr>
      </w:pPr>
      <w:bookmarkStart w:id="136" w:name="_Ref474918591"/>
      <w:r w:rsidRPr="00D374B6">
        <w:rPr>
          <w:rFonts w:cs="Arial"/>
          <w:sz w:val="18"/>
          <w:szCs w:val="18"/>
        </w:rPr>
        <w:t xml:space="preserve">All SPIS, new or modified (and associated documentation), shall, on completion, be uploaded by the Contractor on to SPIN.  The format shall be </w:t>
      </w:r>
      <w:r w:rsidRPr="00D374B6">
        <w:rPr>
          <w:rFonts w:cs="Arial"/>
          <w:sz w:val="18"/>
          <w:szCs w:val="18"/>
        </w:rPr>
        <w:t>Adobe PDF.</w:t>
      </w:r>
      <w:bookmarkEnd w:id="136"/>
      <w:r w:rsidRPr="00D374B6">
        <w:rPr>
          <w:rFonts w:cs="Arial"/>
          <w:sz w:val="18"/>
          <w:szCs w:val="18"/>
        </w:rPr>
        <w:t xml:space="preserve">  </w:t>
      </w:r>
    </w:p>
    <w:p w14:paraId="05FBCC52"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clause </w:t>
      </w:r>
      <w:r w:rsidRPr="005255F7">
        <w:fldChar w:fldCharType="begin"/>
      </w:r>
      <w:r w:rsidRPr="00F326B2">
        <w:rPr>
          <w:rFonts w:cs="Arial"/>
          <w:sz w:val="18"/>
          <w:szCs w:val="18"/>
        </w:rPr>
        <w:instrText xml:space="preserve"> REF _Ref474918496 \w \h  \* MERGEFORMAT </w:instrText>
      </w:r>
      <w:r w:rsidRPr="005255F7">
        <w:rPr>
          <w:rFonts w:cs="Arial"/>
          <w:sz w:val="18"/>
          <w:szCs w:val="18"/>
        </w:rPr>
        <w:fldChar w:fldCharType="separate"/>
      </w:r>
      <w:r w:rsidR="00643D62">
        <w:rPr>
          <w:rFonts w:cs="Arial"/>
          <w:sz w:val="18"/>
          <w:szCs w:val="18"/>
        </w:rPr>
        <w:t>23.f(1)</w:t>
      </w:r>
      <w:r w:rsidRPr="005255F7">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14:paraId="27DA1512"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r w:rsidR="00643D62">
        <w:rPr>
          <w:rFonts w:cs="Arial"/>
          <w:sz w:val="18"/>
          <w:szCs w:val="18"/>
        </w:rPr>
        <w:t>23.f(6)</w:t>
      </w:r>
      <w:r w:rsidRPr="005255F7">
        <w:fldChar w:fldCharType="end"/>
      </w:r>
      <w:r w:rsidRPr="00D374B6">
        <w:rPr>
          <w:rFonts w:cs="Arial"/>
          <w:sz w:val="18"/>
          <w:szCs w:val="18"/>
        </w:rPr>
        <w:t xml:space="preserve"> shall be </w:t>
      </w:r>
      <w:r w:rsidRPr="00EB5C73">
        <w:rPr>
          <w:rFonts w:cs="Arial"/>
          <w:sz w:val="18"/>
          <w:szCs w:val="18"/>
        </w:rPr>
        <w:t>considered as a contract data requirement and be subject to the terms of DEFCON 15 and DEFCON 21.</w:t>
      </w:r>
    </w:p>
    <w:p w14:paraId="74671E9D"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37" w:name="_Ref474918471"/>
      <w:r w:rsidRPr="00D374B6">
        <w:rPr>
          <w:rFonts w:cs="Arial"/>
          <w:color w:val="000000"/>
          <w:sz w:val="18"/>
          <w:szCs w:val="18"/>
        </w:rPr>
        <w:t>Unless otherwise stated in the Contract, one of the following procedures for the production of new or modified SPIS designs shall be applied:</w:t>
      </w:r>
      <w:bookmarkEnd w:id="137"/>
    </w:p>
    <w:p w14:paraId="330E6D63" w14:textId="77777777" w:rsidR="0036213B" w:rsidRDefault="0036213B" w:rsidP="00EA3AB0">
      <w:pPr>
        <w:pStyle w:val="ListParagraph"/>
        <w:numPr>
          <w:ilvl w:val="2"/>
          <w:numId w:val="2"/>
        </w:numPr>
        <w:ind w:left="567" w:firstLine="0"/>
        <w:rPr>
          <w:rFonts w:cs="Arial"/>
          <w:sz w:val="18"/>
          <w:szCs w:val="18"/>
        </w:rPr>
      </w:pPr>
      <w:r w:rsidRPr="00D374B6">
        <w:rPr>
          <w:rFonts w:cs="Arial"/>
          <w:sz w:val="18"/>
          <w:szCs w:val="18"/>
        </w:rPr>
        <w:t>If the Contractor or their subcontractor is the PDA they shall:</w:t>
      </w:r>
    </w:p>
    <w:p w14:paraId="4B874EA6" w14:textId="77777777" w:rsidR="0036213B" w:rsidRPr="00F326B2" w:rsidRDefault="005B46AF" w:rsidP="00EA3AB0">
      <w:pPr>
        <w:pStyle w:val="ListParagraph"/>
        <w:numPr>
          <w:ilvl w:val="3"/>
          <w:numId w:val="2"/>
        </w:numPr>
        <w:tabs>
          <w:tab w:val="clear" w:pos="3090"/>
          <w:tab w:val="num" w:pos="1134"/>
        </w:tabs>
        <w:ind w:left="1134" w:firstLine="0"/>
        <w:rPr>
          <w:rFonts w:cs="Arial"/>
          <w:sz w:val="18"/>
          <w:szCs w:val="18"/>
        </w:rPr>
      </w:pPr>
      <w:bookmarkStart w:id="138"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F326B2">
        <w:rPr>
          <w:rFonts w:cs="Arial"/>
          <w:color w:val="000000"/>
          <w:sz w:val="18"/>
          <w:szCs w:val="18"/>
        </w:rPr>
        <w:t xml:space="preserve">Box 2 </w:t>
      </w:r>
      <w:r w:rsidR="00C4109B" w:rsidRPr="0093215B">
        <w:rPr>
          <w:rFonts w:cs="Arial"/>
          <w:sz w:val="18"/>
          <w:szCs w:val="18"/>
        </w:rPr>
        <w:t>of DEFFORM 111 at Annex A to Schedule 3 (Contract Data Sheet)</w:t>
      </w:r>
      <w:r w:rsidRPr="00D374B6">
        <w:rPr>
          <w:rFonts w:cs="Arial"/>
          <w:color w:val="000000"/>
          <w:sz w:val="18"/>
          <w:szCs w:val="18"/>
        </w:rPr>
        <w:t xml:space="preserve">, prepare the required package design in accordance with clause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643D62">
        <w:rPr>
          <w:rFonts w:cs="Arial"/>
          <w:color w:val="000000"/>
          <w:sz w:val="18"/>
          <w:szCs w:val="18"/>
        </w:rPr>
        <w:t>23.f</w:t>
      </w:r>
      <w:r w:rsidRPr="005255F7">
        <w:fldChar w:fldCharType="end"/>
      </w:r>
      <w:r w:rsidRPr="004B34FB">
        <w:rPr>
          <w:rFonts w:cs="Arial"/>
          <w:color w:val="000000"/>
          <w:sz w:val="18"/>
          <w:szCs w:val="18"/>
        </w:rPr>
        <w:t>.</w:t>
      </w:r>
      <w:bookmarkEnd w:id="138"/>
    </w:p>
    <w:p w14:paraId="20E10E6C" w14:textId="77777777" w:rsidR="0036213B" w:rsidRDefault="005B46AF" w:rsidP="00EA3AB0">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39" w:name="_Ref474918651"/>
      <w:r w:rsidR="0036213B" w:rsidRPr="005B46AF">
        <w:rPr>
          <w:rFonts w:cs="Arial"/>
          <w:color w:val="000000"/>
          <w:sz w:val="18"/>
          <w:szCs w:val="18"/>
        </w:rPr>
        <w:t>Where the Contractor or their subcontractor is registered</w:t>
      </w:r>
      <w:r w:rsidR="00235632">
        <w:rPr>
          <w:rFonts w:cs="Arial"/>
          <w:color w:val="000000"/>
          <w:sz w:val="18"/>
          <w:szCs w:val="18"/>
        </w:rPr>
        <w:t>,</w:t>
      </w:r>
      <w:r w:rsidR="0036213B" w:rsidRPr="005B46AF">
        <w:rPr>
          <w:rFonts w:cs="Arial"/>
          <w:color w:val="000000"/>
          <w:sz w:val="18"/>
          <w:szCs w:val="18"/>
        </w:rPr>
        <w:t xml:space="preserve"> they shall, on completion of any design work, provide the Authority with the following documents electronically:</w:t>
      </w:r>
      <w:bookmarkEnd w:id="139"/>
    </w:p>
    <w:p w14:paraId="74F31016" w14:textId="77777777" w:rsidR="0036213B" w:rsidRDefault="0036213B" w:rsidP="00EA3AB0">
      <w:pPr>
        <w:numPr>
          <w:ilvl w:val="1"/>
          <w:numId w:val="117"/>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14:paraId="2BBD0771" w14:textId="77777777" w:rsidR="0036213B" w:rsidRPr="0036213B" w:rsidRDefault="0036213B" w:rsidP="00EA3AB0">
      <w:pPr>
        <w:numPr>
          <w:ilvl w:val="1"/>
          <w:numId w:val="117"/>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copy of all new / revised SPIS, complete with all continuation sheets and associated drawings, where applicable, to be uploaded onto SPIN.</w:t>
      </w:r>
    </w:p>
    <w:p w14:paraId="0DD33FD0" w14:textId="77777777" w:rsidR="0036213B" w:rsidRPr="00D374B6" w:rsidRDefault="0036213B" w:rsidP="00EA3AB0">
      <w:pPr>
        <w:pStyle w:val="ListParagraph"/>
        <w:numPr>
          <w:ilvl w:val="3"/>
          <w:numId w:val="2"/>
        </w:numPr>
        <w:tabs>
          <w:tab w:val="clear" w:pos="3090"/>
          <w:tab w:val="num" w:pos="1134"/>
        </w:tabs>
        <w:ind w:left="1134" w:firstLine="0"/>
        <w:rPr>
          <w:rFonts w:cs="Arial"/>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clause </w:t>
      </w:r>
      <w:r w:rsidRPr="005255F7">
        <w:fldChar w:fldCharType="begin"/>
      </w:r>
      <w:r w:rsidRPr="00F326B2">
        <w:rPr>
          <w:rFonts w:cs="Arial"/>
          <w:color w:val="000000"/>
          <w:sz w:val="18"/>
          <w:szCs w:val="18"/>
        </w:rPr>
        <w:instrText xml:space="preserve"> REF _Ref474918651 \w \h  \* MERGEFORMAT </w:instrText>
      </w:r>
      <w:r w:rsidRPr="005255F7">
        <w:rPr>
          <w:rFonts w:cs="Arial"/>
          <w:color w:val="000000"/>
          <w:sz w:val="18"/>
          <w:szCs w:val="18"/>
        </w:rPr>
        <w:fldChar w:fldCharType="separate"/>
      </w:r>
      <w:r w:rsidR="00643D62">
        <w:rPr>
          <w:rFonts w:cs="Arial"/>
          <w:color w:val="000000"/>
          <w:sz w:val="18"/>
          <w:szCs w:val="18"/>
        </w:rPr>
        <w:t>23.g(1)(b)</w:t>
      </w:r>
      <w:r w:rsidRPr="005255F7">
        <w:fldChar w:fldCharType="end"/>
      </w:r>
      <w:r w:rsidRPr="004B34FB">
        <w:rPr>
          <w:rFonts w:cs="Arial"/>
          <w:color w:val="000000"/>
          <w:sz w:val="18"/>
          <w:szCs w:val="18"/>
        </w:rPr>
        <w:t>.</w:t>
      </w:r>
    </w:p>
    <w:p w14:paraId="7C43C628"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F15E431"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rsidRPr="005255F7">
        <w:fldChar w:fldCharType="begin"/>
      </w:r>
      <w:r w:rsidRPr="00F326B2">
        <w:rPr>
          <w:rFonts w:cs="Arial"/>
          <w:sz w:val="18"/>
          <w:szCs w:val="18"/>
        </w:rPr>
        <w:instrText xml:space="preserve"> REF _Ref474918651 \w \h  \* MERGEFORMAT </w:instrText>
      </w:r>
      <w:r w:rsidRPr="005255F7">
        <w:rPr>
          <w:rFonts w:cs="Arial"/>
          <w:sz w:val="18"/>
          <w:szCs w:val="18"/>
        </w:rPr>
        <w:fldChar w:fldCharType="separate"/>
      </w:r>
      <w:r w:rsidR="00643D62">
        <w:rPr>
          <w:rFonts w:cs="Arial"/>
          <w:sz w:val="18"/>
          <w:szCs w:val="18"/>
        </w:rPr>
        <w:t>23.g(1)(b)</w:t>
      </w:r>
      <w:r w:rsidRPr="005255F7">
        <w:fldChar w:fldCharType="end"/>
      </w:r>
      <w:r w:rsidRPr="00D374B6">
        <w:rPr>
          <w:rFonts w:cs="Arial"/>
          <w:sz w:val="18"/>
          <w:szCs w:val="18"/>
        </w:rPr>
        <w:t>.</w:t>
      </w:r>
    </w:p>
    <w:p w14:paraId="15E008CA" w14:textId="77777777" w:rsidR="0036213B" w:rsidRPr="00F326B2"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Where the Contractor or their subcontractor is not a PDA but is registered, he shall follow clauses </w:t>
      </w:r>
      <w:r w:rsidR="00A20F25" w:rsidRPr="005255F7">
        <w:fldChar w:fldCharType="begin"/>
      </w:r>
      <w:r w:rsidR="00A20F25">
        <w:rPr>
          <w:rFonts w:cs="Arial"/>
          <w:sz w:val="18"/>
          <w:szCs w:val="18"/>
        </w:rPr>
        <w:instrText xml:space="preserve"> REF _Ref474922064 \w \h </w:instrText>
      </w:r>
      <w:r w:rsidR="00A20F25" w:rsidRPr="005255F7">
        <w:rPr>
          <w:rFonts w:cs="Arial"/>
          <w:sz w:val="18"/>
          <w:szCs w:val="18"/>
        </w:rPr>
        <w:fldChar w:fldCharType="separate"/>
      </w:r>
      <w:r w:rsidR="00643D62">
        <w:rPr>
          <w:rFonts w:cs="Arial"/>
          <w:sz w:val="18"/>
          <w:szCs w:val="18"/>
        </w:rPr>
        <w:t>23.g(1)(a)</w:t>
      </w:r>
      <w:r w:rsidR="00A20F25" w:rsidRPr="005255F7">
        <w:fldChar w:fldCharType="end"/>
      </w:r>
      <w:r w:rsidR="00A20F25">
        <w:rPr>
          <w:rFonts w:cs="Arial"/>
          <w:sz w:val="18"/>
          <w:szCs w:val="18"/>
        </w:rPr>
        <w:t xml:space="preserve"> </w:t>
      </w:r>
      <w:r w:rsidRPr="00F326B2">
        <w:rPr>
          <w:rFonts w:cs="Arial"/>
          <w:sz w:val="18"/>
          <w:szCs w:val="18"/>
        </w:rPr>
        <w:t xml:space="preserve">and </w:t>
      </w:r>
      <w:r w:rsidRPr="005255F7">
        <w:fldChar w:fldCharType="begin"/>
      </w:r>
      <w:r w:rsidRPr="00F326B2">
        <w:rPr>
          <w:rFonts w:cs="Arial"/>
          <w:sz w:val="18"/>
          <w:szCs w:val="18"/>
        </w:rPr>
        <w:instrText xml:space="preserve"> REF _Ref474918651 \w \h </w:instrText>
      </w:r>
      <w:r>
        <w:rPr>
          <w:rFonts w:cs="Arial"/>
          <w:sz w:val="18"/>
          <w:szCs w:val="18"/>
        </w:rPr>
        <w:instrText xml:space="preserve"> \* MERGEFORMAT </w:instrText>
      </w:r>
      <w:r w:rsidRPr="005255F7">
        <w:rPr>
          <w:rFonts w:cs="Arial"/>
          <w:sz w:val="18"/>
          <w:szCs w:val="18"/>
        </w:rPr>
        <w:fldChar w:fldCharType="separate"/>
      </w:r>
      <w:r w:rsidR="00643D62">
        <w:rPr>
          <w:rFonts w:cs="Arial"/>
          <w:sz w:val="18"/>
          <w:szCs w:val="18"/>
        </w:rPr>
        <w:t>23.g(1)(b)</w:t>
      </w:r>
      <w:r w:rsidRPr="005255F7">
        <w:fldChar w:fldCharType="end"/>
      </w:r>
      <w:r w:rsidRPr="00F326B2">
        <w:rPr>
          <w:rFonts w:cs="Arial"/>
          <w:sz w:val="18"/>
          <w:szCs w:val="18"/>
        </w:rPr>
        <w:t>.</w:t>
      </w:r>
    </w:p>
    <w:p w14:paraId="4EBDF0D1" w14:textId="77777777" w:rsidR="0036213B" w:rsidRPr="00EB5C73"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If special jigs, tooling etc., are required for the production of MLP, the Contractor shall obtain written approval from the Commercial Officer before providing them.  Any approval given will be subject to the terms </w:t>
      </w:r>
      <w:r w:rsidRPr="00EB5C73">
        <w:rPr>
          <w:rFonts w:cs="Arial"/>
          <w:color w:val="000000"/>
          <w:sz w:val="18"/>
          <w:szCs w:val="18"/>
        </w:rPr>
        <w:t xml:space="preserve">of DEFCON 23 </w:t>
      </w:r>
      <w:r w:rsidR="005D4FBA" w:rsidRPr="00EB5C73">
        <w:rPr>
          <w:rFonts w:cs="Arial"/>
          <w:color w:val="000000"/>
          <w:sz w:val="18"/>
          <w:szCs w:val="18"/>
        </w:rPr>
        <w:t xml:space="preserve">(SC2) </w:t>
      </w:r>
      <w:r w:rsidRPr="00EB5C73">
        <w:rPr>
          <w:rFonts w:cs="Arial"/>
          <w:color w:val="000000"/>
          <w:sz w:val="18"/>
          <w:szCs w:val="18"/>
        </w:rPr>
        <w:t>or equivalent condition, as appropriate.</w:t>
      </w:r>
    </w:p>
    <w:p w14:paraId="67CC6E0C"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0"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40"/>
    </w:p>
    <w:p w14:paraId="28A6A052"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Def Stan 81-041 (Part 6) and this </w:t>
      </w:r>
      <w:r w:rsidR="00C770C3">
        <w:rPr>
          <w:rFonts w:cs="Arial"/>
          <w:sz w:val="18"/>
          <w:szCs w:val="18"/>
        </w:rPr>
        <w:t>Condition</w:t>
      </w:r>
      <w:r w:rsidRPr="00D374B6">
        <w:rPr>
          <w:rFonts w:cs="Arial"/>
          <w:sz w:val="18"/>
          <w:szCs w:val="18"/>
        </w:rPr>
        <w:t xml:space="preserve"> as follows:</w:t>
      </w:r>
    </w:p>
    <w:p w14:paraId="1B613B17" w14:textId="77777777" w:rsidR="0036213B" w:rsidRPr="00D374B6" w:rsidRDefault="0036213B" w:rsidP="00EA3AB0">
      <w:pPr>
        <w:numPr>
          <w:ilvl w:val="0"/>
          <w:numId w:val="118"/>
        </w:numPr>
        <w:tabs>
          <w:tab w:val="clear" w:pos="2550"/>
          <w:tab w:val="num" w:pos="1134"/>
        </w:tabs>
        <w:ind w:left="1134" w:firstLine="0"/>
        <w:rPr>
          <w:rFonts w:cs="Arial"/>
          <w:color w:val="000000"/>
          <w:sz w:val="18"/>
          <w:szCs w:val="18"/>
        </w:rPr>
      </w:pPr>
      <w:r w:rsidRPr="00D374B6">
        <w:rPr>
          <w:rFonts w:cs="Arial"/>
          <w:color w:val="000000"/>
          <w:sz w:val="18"/>
          <w:szCs w:val="18"/>
        </w:rPr>
        <w:t xml:space="preserve">Labels giving the mass of the package, in kilograms, shall be placed such that they may be clearly seen when the items are stacked </w:t>
      </w:r>
      <w:r w:rsidRPr="00D374B6">
        <w:rPr>
          <w:rFonts w:cs="Arial"/>
          <w:color w:val="000000"/>
          <w:sz w:val="18"/>
          <w:szCs w:val="18"/>
        </w:rPr>
        <w:lastRenderedPageBreak/>
        <w:t>during storage.</w:t>
      </w:r>
    </w:p>
    <w:p w14:paraId="7C2497E6" w14:textId="77777777" w:rsidR="0036213B" w:rsidRPr="00D374B6" w:rsidRDefault="0036213B" w:rsidP="00EA3AB0">
      <w:pPr>
        <w:numPr>
          <w:ilvl w:val="0"/>
          <w:numId w:val="118"/>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14:paraId="22E45BC0" w14:textId="77777777" w:rsidR="0036213B" w:rsidRPr="00D374B6" w:rsidRDefault="0036213B" w:rsidP="00EA3AB0">
      <w:pPr>
        <w:numPr>
          <w:ilvl w:val="0"/>
          <w:numId w:val="122"/>
        </w:numPr>
        <w:ind w:left="1843" w:hanging="142"/>
        <w:rPr>
          <w:rFonts w:cs="Arial"/>
          <w:color w:val="000000"/>
          <w:sz w:val="18"/>
          <w:szCs w:val="18"/>
        </w:rPr>
      </w:pPr>
      <w:r w:rsidRPr="00D374B6">
        <w:rPr>
          <w:rFonts w:cs="Arial"/>
          <w:color w:val="000000"/>
          <w:sz w:val="18"/>
          <w:szCs w:val="18"/>
        </w:rPr>
        <w:t>name and address of consignor;</w:t>
      </w:r>
    </w:p>
    <w:p w14:paraId="2DA09EB5" w14:textId="77777777" w:rsidR="0036213B" w:rsidRPr="00D374B6" w:rsidRDefault="0036213B" w:rsidP="00EA3AB0">
      <w:pPr>
        <w:numPr>
          <w:ilvl w:val="0"/>
          <w:numId w:val="122"/>
        </w:numPr>
        <w:tabs>
          <w:tab w:val="left" w:pos="1843"/>
        </w:tabs>
        <w:ind w:left="1701" w:firstLine="0"/>
        <w:rPr>
          <w:rFonts w:cs="Arial"/>
          <w:color w:val="000000"/>
          <w:sz w:val="18"/>
          <w:szCs w:val="18"/>
        </w:rPr>
      </w:pPr>
      <w:r w:rsidRPr="00D374B6">
        <w:rPr>
          <w:rFonts w:cs="Arial"/>
          <w:color w:val="000000"/>
          <w:sz w:val="18"/>
          <w:szCs w:val="18"/>
        </w:rPr>
        <w:t>name and address of consignee (as stated in the Contract or order);</w:t>
      </w:r>
    </w:p>
    <w:p w14:paraId="05F543F3" w14:textId="77777777" w:rsidR="0036213B" w:rsidRDefault="0036213B" w:rsidP="00EA3AB0">
      <w:pPr>
        <w:numPr>
          <w:ilvl w:val="0"/>
          <w:numId w:val="122"/>
        </w:numPr>
        <w:tabs>
          <w:tab w:val="left" w:pos="1843"/>
        </w:tabs>
        <w:ind w:left="1701" w:firstLine="0"/>
        <w:rPr>
          <w:rFonts w:cs="Arial"/>
          <w:color w:val="000000"/>
          <w:sz w:val="18"/>
          <w:szCs w:val="18"/>
        </w:rPr>
      </w:pPr>
      <w:r w:rsidRPr="00D374B6">
        <w:rPr>
          <w:rFonts w:cs="Arial"/>
          <w:color w:val="000000"/>
          <w:sz w:val="18"/>
          <w:szCs w:val="18"/>
        </w:rPr>
        <w:t>destination where it differs from the consignee's address, normally either:</w:t>
      </w:r>
    </w:p>
    <w:p w14:paraId="2D3C6B9D" w14:textId="77777777" w:rsidR="0036213B" w:rsidRDefault="00A20F25" w:rsidP="00EA3AB0">
      <w:pPr>
        <w:numPr>
          <w:ilvl w:val="2"/>
          <w:numId w:val="117"/>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delivery</w:t>
      </w:r>
      <w:r w:rsidR="0036213B" w:rsidRPr="0036213B">
        <w:rPr>
          <w:rFonts w:cs="Arial"/>
          <w:sz w:val="18"/>
          <w:szCs w:val="18"/>
        </w:rPr>
        <w:t xml:space="preserve"> </w:t>
      </w:r>
      <w:r w:rsidR="0036213B" w:rsidRPr="00D374B6">
        <w:rPr>
          <w:rFonts w:cs="Arial"/>
          <w:sz w:val="18"/>
          <w:szCs w:val="18"/>
        </w:rPr>
        <w:t>destination / address; or</w:t>
      </w:r>
    </w:p>
    <w:p w14:paraId="01F93191" w14:textId="77777777" w:rsidR="0036213B" w:rsidRPr="00D374B6" w:rsidRDefault="00A20F25" w:rsidP="00EA3AB0">
      <w:pPr>
        <w:numPr>
          <w:ilvl w:val="2"/>
          <w:numId w:val="117"/>
        </w:numPr>
        <w:tabs>
          <w:tab w:val="left" w:pos="2127"/>
        </w:tabs>
        <w:ind w:left="1985" w:hanging="5"/>
        <w:rPr>
          <w:rFonts w:cs="Arial"/>
          <w:color w:val="000000"/>
          <w:sz w:val="18"/>
          <w:szCs w:val="18"/>
        </w:rPr>
      </w:pPr>
      <w:r>
        <w:rPr>
          <w:rFonts w:cs="Arial"/>
          <w:color w:val="000000"/>
          <w:sz w:val="18"/>
          <w:szCs w:val="18"/>
        </w:rPr>
        <w:t xml:space="preserve"> </w:t>
      </w:r>
      <w:r w:rsidR="0036213B">
        <w:rPr>
          <w:rFonts w:cs="Arial"/>
          <w:color w:val="000000"/>
          <w:sz w:val="18"/>
          <w:szCs w:val="18"/>
        </w:rPr>
        <w:t>transit</w:t>
      </w:r>
      <w:r w:rsidR="0036213B" w:rsidRPr="0036213B">
        <w:rPr>
          <w:rFonts w:cs="Arial"/>
          <w:sz w:val="18"/>
          <w:szCs w:val="18"/>
        </w:rPr>
        <w:t xml:space="preserve"> </w:t>
      </w:r>
      <w:r w:rsidR="0036213B" w:rsidRPr="00D374B6">
        <w:rPr>
          <w:rFonts w:cs="Arial"/>
          <w:sz w:val="18"/>
          <w:szCs w:val="18"/>
        </w:rPr>
        <w:t>destination, where delivery address is a point for aggregation / disaggregation and / or onward shipment elsewhere, e.g. railway station, where that mode of transport is used;</w:t>
      </w:r>
    </w:p>
    <w:p w14:paraId="4FEF3EBF" w14:textId="77777777" w:rsidR="0036213B" w:rsidRPr="00CB4A29" w:rsidRDefault="0036213B" w:rsidP="00EA3AB0">
      <w:pPr>
        <w:numPr>
          <w:ilvl w:val="0"/>
          <w:numId w:val="122"/>
        </w:numPr>
        <w:tabs>
          <w:tab w:val="left" w:pos="1843"/>
        </w:tabs>
        <w:ind w:left="1701" w:firstLine="0"/>
        <w:rPr>
          <w:rFonts w:cs="Arial"/>
          <w:color w:val="000000"/>
          <w:sz w:val="18"/>
          <w:szCs w:val="18"/>
        </w:rPr>
      </w:pPr>
      <w:r w:rsidRPr="00D374B6">
        <w:rPr>
          <w:rFonts w:cs="Arial"/>
          <w:color w:val="000000"/>
          <w:sz w:val="18"/>
          <w:szCs w:val="18"/>
        </w:rPr>
        <w:t>the</w:t>
      </w:r>
      <w:r w:rsidR="00647AC8">
        <w:rPr>
          <w:rFonts w:cs="Arial"/>
          <w:color w:val="000000"/>
          <w:sz w:val="18"/>
          <w:szCs w:val="18"/>
        </w:rPr>
        <w:t xml:space="preserve"> </w:t>
      </w:r>
      <w:r w:rsidRPr="00D374B6">
        <w:rPr>
          <w:rFonts w:cs="Arial"/>
          <w:color w:val="000000"/>
          <w:sz w:val="18"/>
          <w:szCs w:val="18"/>
        </w:rPr>
        <w:t xml:space="preserve">unique order identifiers and the </w:t>
      </w:r>
      <w:r w:rsidRPr="00D374B6">
        <w:rPr>
          <w:rFonts w:cs="Arial"/>
          <w:color w:val="000000"/>
          <w:sz w:val="18"/>
          <w:szCs w:val="18"/>
          <w:highlight w:val="white"/>
          <w:shd w:val="clear" w:color="auto" w:fill="FFFFFF"/>
        </w:rPr>
        <w:t>CP&amp;F</w:t>
      </w:r>
      <w:r w:rsidRPr="00D374B6">
        <w:rPr>
          <w:rFonts w:cs="Arial"/>
          <w:color w:val="000000"/>
          <w:sz w:val="18"/>
          <w:szCs w:val="18"/>
        </w:rPr>
        <w:t xml:space="preserve"> Delivery Label / Form which shall </w:t>
      </w:r>
      <w:r w:rsidRPr="00CB4A29">
        <w:rPr>
          <w:rFonts w:cs="Arial"/>
          <w:color w:val="000000"/>
          <w:sz w:val="18"/>
          <w:szCs w:val="18"/>
        </w:rPr>
        <w:t>be prepared in accordance with DEFFORM 129J.</w:t>
      </w:r>
    </w:p>
    <w:p w14:paraId="284712A3" w14:textId="77777777" w:rsidR="0036213B" w:rsidRPr="00CB4A29" w:rsidRDefault="0036213B" w:rsidP="00EA3AB0">
      <w:pPr>
        <w:numPr>
          <w:ilvl w:val="0"/>
          <w:numId w:val="124"/>
        </w:numPr>
        <w:rPr>
          <w:rFonts w:cs="Arial"/>
          <w:color w:val="000000"/>
          <w:sz w:val="18"/>
          <w:szCs w:val="18"/>
        </w:rPr>
      </w:pPr>
      <w:r w:rsidRPr="00CB4A29">
        <w:rPr>
          <w:rFonts w:cs="Arial"/>
          <w:color w:val="000000"/>
          <w:sz w:val="18"/>
          <w:szCs w:val="18"/>
        </w:rPr>
        <w:t xml:space="preserve">If aggregated packages are used, their consignment marking and identification requirements are stated at clause </w:t>
      </w:r>
      <w:r w:rsidRPr="005255F7">
        <w:fldChar w:fldCharType="begin"/>
      </w:r>
      <w:r w:rsidRPr="00F326B2">
        <w:rPr>
          <w:rFonts w:cs="Arial"/>
          <w:color w:val="000000"/>
          <w:sz w:val="18"/>
          <w:szCs w:val="18"/>
        </w:rPr>
        <w:instrText xml:space="preserve"> REF _Ref474918407 \w \h </w:instrText>
      </w:r>
      <w:r w:rsidR="00CB4A29" w:rsidRPr="00F326B2">
        <w:rPr>
          <w:rFonts w:cs="Arial"/>
          <w:color w:val="000000"/>
          <w:sz w:val="18"/>
          <w:szCs w:val="18"/>
        </w:rPr>
        <w:instrText xml:space="preserve"> \* MERGEFORMAT </w:instrText>
      </w:r>
      <w:r w:rsidRPr="005255F7">
        <w:rPr>
          <w:rFonts w:cs="Arial"/>
          <w:color w:val="000000"/>
          <w:sz w:val="18"/>
          <w:szCs w:val="18"/>
        </w:rPr>
        <w:fldChar w:fldCharType="separate"/>
      </w:r>
      <w:r w:rsidR="00643D62">
        <w:rPr>
          <w:rFonts w:cs="Arial"/>
          <w:color w:val="000000"/>
          <w:sz w:val="18"/>
          <w:szCs w:val="18"/>
        </w:rPr>
        <w:t>23.l</w:t>
      </w:r>
      <w:r w:rsidRPr="005255F7">
        <w:fldChar w:fldCharType="end"/>
      </w:r>
      <w:r w:rsidRPr="00CB4A29">
        <w:rPr>
          <w:rFonts w:cs="Arial"/>
          <w:color w:val="000000"/>
          <w:sz w:val="18"/>
          <w:szCs w:val="18"/>
        </w:rPr>
        <w:t>.</w:t>
      </w:r>
    </w:p>
    <w:p w14:paraId="49A2BB40" w14:textId="77777777" w:rsidR="0036213B" w:rsidRPr="00D374B6" w:rsidRDefault="0036213B" w:rsidP="00EA3AB0">
      <w:pPr>
        <w:pStyle w:val="ListParagraph"/>
        <w:numPr>
          <w:ilvl w:val="2"/>
          <w:numId w:val="2"/>
        </w:numPr>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sidR="00EA3AB0">
        <w:rPr>
          <w:rFonts w:cs="Arial"/>
          <w:sz w:val="18"/>
          <w:szCs w:val="18"/>
        </w:rPr>
        <w:t>Contractor Deliverables</w:t>
      </w:r>
      <w:r w:rsidR="00EA3AB0" w:rsidRPr="00F326B2" w:rsidDel="00EA3AB0">
        <w:rPr>
          <w:rFonts w:cs="Arial"/>
          <w:sz w:val="18"/>
          <w:szCs w:val="18"/>
        </w:rPr>
        <w:t xml:space="preserve"> </w:t>
      </w:r>
      <w:r w:rsidRPr="00D374B6">
        <w:rPr>
          <w:rFonts w:cs="Arial"/>
          <w:sz w:val="18"/>
          <w:szCs w:val="18"/>
        </w:rPr>
        <w:t>as shown in the Contract schedule, to state the following:</w:t>
      </w:r>
    </w:p>
    <w:p w14:paraId="02F65D65"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sidR="00EA3AB0">
        <w:rPr>
          <w:rFonts w:cs="Arial"/>
          <w:sz w:val="18"/>
          <w:szCs w:val="18"/>
        </w:rPr>
        <w:t>Contractor Deliverable</w:t>
      </w:r>
      <w:r w:rsidRPr="00D374B6">
        <w:rPr>
          <w:rFonts w:cs="Arial"/>
          <w:color w:val="000000"/>
          <w:sz w:val="18"/>
          <w:szCs w:val="18"/>
        </w:rPr>
        <w:t>;</w:t>
      </w:r>
    </w:p>
    <w:p w14:paraId="4069A8AF"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w:t>
      </w:r>
      <w:proofErr w:type="gramStart"/>
      <w:r w:rsidRPr="00D374B6">
        <w:rPr>
          <w:rFonts w:cs="Arial"/>
          <w:color w:val="000000"/>
          <w:sz w:val="18"/>
          <w:szCs w:val="18"/>
        </w:rPr>
        <w:t>thirteen digit</w:t>
      </w:r>
      <w:proofErr w:type="gramEnd"/>
      <w:r w:rsidRPr="00D374B6">
        <w:rPr>
          <w:rFonts w:cs="Arial"/>
          <w:color w:val="000000"/>
          <w:sz w:val="18"/>
          <w:szCs w:val="18"/>
        </w:rPr>
        <w:t xml:space="preserve"> NATO Stock Number (NSN); </w:t>
      </w:r>
    </w:p>
    <w:p w14:paraId="307915DF"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PPQ;</w:t>
      </w:r>
    </w:p>
    <w:p w14:paraId="3048E3C1"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14:paraId="7756317C"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14:paraId="40B5621A"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14:paraId="09814342"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14:paraId="3EFDFD37"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for rubber items or items containing rubber, the quarter and year of vulcanisation or manufacture of the rubber product or component (marked in accordance with Def Stan 81-041);</w:t>
      </w:r>
    </w:p>
    <w:p w14:paraId="30E7F056"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14:paraId="4CFBE66A" w14:textId="77777777" w:rsidR="0036213B" w:rsidRPr="00D374B6" w:rsidRDefault="0036213B" w:rsidP="00EA3AB0">
      <w:pPr>
        <w:numPr>
          <w:ilvl w:val="0"/>
          <w:numId w:val="119"/>
        </w:numPr>
        <w:tabs>
          <w:tab w:val="clear" w:pos="2550"/>
          <w:tab w:val="num" w:pos="1134"/>
        </w:tabs>
        <w:ind w:left="1134" w:firstLine="0"/>
        <w:rPr>
          <w:rFonts w:cs="Arial"/>
          <w:color w:val="000000"/>
          <w:sz w:val="18"/>
          <w:szCs w:val="18"/>
        </w:rPr>
      </w:pPr>
      <w:r w:rsidRPr="00D374B6">
        <w:rPr>
          <w:rFonts w:cs="Arial"/>
          <w:color w:val="000000"/>
          <w:sz w:val="18"/>
          <w:szCs w:val="18"/>
        </w:rPr>
        <w:t>any additional markings specified in the Contract.</w:t>
      </w:r>
    </w:p>
    <w:p w14:paraId="76C33BCF"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Bar code marking shall be applied to the external surface of each consignment package and to each PPQ package contained therein.  The default symbology</w:t>
      </w:r>
      <w:r w:rsidRPr="00D374B6" w:rsidDel="00A06D9B">
        <w:rPr>
          <w:rFonts w:cs="Arial"/>
          <w:color w:val="000000"/>
          <w:sz w:val="18"/>
          <w:szCs w:val="18"/>
        </w:rPr>
        <w:t xml:space="preserve"> </w:t>
      </w:r>
      <w:r w:rsidRPr="00D374B6">
        <w:rPr>
          <w:rFonts w:cs="Arial"/>
          <w:color w:val="000000"/>
          <w:sz w:val="18"/>
          <w:szCs w:val="18"/>
        </w:rPr>
        <w:t xml:space="preserve">shall be as specified in Def Stan 81-041 (Part 6).  As a minimum the following information shall be marked on packages: </w:t>
      </w:r>
    </w:p>
    <w:p w14:paraId="3ADA6318"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the full 13-digit NSN;</w:t>
      </w:r>
    </w:p>
    <w:p w14:paraId="671862F6"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denomination of quantity (D of Q);</w:t>
      </w:r>
    </w:p>
    <w:p w14:paraId="2D997001" w14:textId="77777777" w:rsidR="0036213B" w:rsidRPr="00D374B6" w:rsidRDefault="0036213B" w:rsidP="00EA3AB0">
      <w:pPr>
        <w:pStyle w:val="ListParagraph"/>
        <w:numPr>
          <w:ilvl w:val="2"/>
          <w:numId w:val="2"/>
        </w:numPr>
        <w:ind w:left="567" w:firstLine="0"/>
        <w:rPr>
          <w:rFonts w:cs="Arial"/>
          <w:sz w:val="18"/>
          <w:szCs w:val="18"/>
        </w:rPr>
      </w:pPr>
      <w:r w:rsidRPr="00D374B6">
        <w:rPr>
          <w:rFonts w:cs="Arial"/>
          <w:sz w:val="18"/>
          <w:szCs w:val="18"/>
        </w:rPr>
        <w:t>actual quantity (quantity in package);</w:t>
      </w:r>
    </w:p>
    <w:p w14:paraId="726A9AC5" w14:textId="77777777" w:rsidR="0036213B" w:rsidRPr="00EB5C73"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14:paraId="7EC0718C" w14:textId="77777777" w:rsidR="0036213B" w:rsidRPr="00EB5C73" w:rsidRDefault="0036213B" w:rsidP="00EA3AB0">
      <w:pPr>
        <w:pStyle w:val="ListParagraph"/>
        <w:numPr>
          <w:ilvl w:val="2"/>
          <w:numId w:val="2"/>
        </w:numPr>
        <w:ind w:left="567" w:firstLine="0"/>
        <w:rPr>
          <w:rFonts w:cs="Arial"/>
          <w:sz w:val="18"/>
          <w:szCs w:val="18"/>
        </w:rPr>
      </w:pPr>
      <w:r w:rsidRPr="00EB5C73">
        <w:rPr>
          <w:rFonts w:cs="Arial"/>
          <w:sz w:val="18"/>
          <w:szCs w:val="18"/>
        </w:rPr>
        <w:t xml:space="preserve">the </w:t>
      </w:r>
      <w:r w:rsidR="008F6E10" w:rsidRPr="00EB5C73">
        <w:rPr>
          <w:rFonts w:cs="Arial"/>
          <w:sz w:val="18"/>
          <w:szCs w:val="18"/>
        </w:rPr>
        <w:t xml:space="preserve">CP&amp;F-generated </w:t>
      </w:r>
      <w:r w:rsidRPr="00EB5C73">
        <w:rPr>
          <w:rFonts w:cs="Arial"/>
          <w:sz w:val="18"/>
          <w:szCs w:val="18"/>
        </w:rPr>
        <w:t>unique order identifier.</w:t>
      </w:r>
    </w:p>
    <w:p w14:paraId="37D0FCF9"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1" w:name="_Ref474918442"/>
      <w:r w:rsidRPr="00D374B6">
        <w:rPr>
          <w:rFonts w:cs="Arial"/>
          <w:color w:val="000000"/>
          <w:sz w:val="18"/>
          <w:szCs w:val="18"/>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w:t>
      </w:r>
      <w:r w:rsidRPr="00F326B2">
        <w:rPr>
          <w:rFonts w:cs="Arial"/>
          <w:color w:val="000000"/>
          <w:sz w:val="18"/>
          <w:szCs w:val="18"/>
        </w:rPr>
        <w:t xml:space="preserve">Box 3 </w:t>
      </w:r>
      <w:r w:rsidR="00C4109B" w:rsidRPr="0093215B">
        <w:rPr>
          <w:rFonts w:cs="Arial"/>
          <w:sz w:val="18"/>
          <w:szCs w:val="18"/>
        </w:rPr>
        <w:t>of DEFFORM 111 at Annex A to Schedule 3 (Contract Data Sheet)</w:t>
      </w:r>
      <w:r w:rsidRPr="00D374B6">
        <w:rPr>
          <w:rFonts w:cs="Arial"/>
          <w:color w:val="000000"/>
          <w:sz w:val="18"/>
          <w:szCs w:val="18"/>
        </w:rPr>
        <w:t>.</w:t>
      </w:r>
      <w:bookmarkEnd w:id="141"/>
    </w:p>
    <w:p w14:paraId="6785B2B3"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bookmarkStart w:id="142" w:name="_Ref474918407"/>
      <w:r w:rsidRPr="00D374B6">
        <w:rPr>
          <w:rFonts w:cs="Arial"/>
          <w:color w:val="000000"/>
          <w:sz w:val="18"/>
          <w:szCs w:val="18"/>
        </w:rPr>
        <w:t xml:space="preserve">The requirements for the consignment of aggregated </w:t>
      </w:r>
      <w:r w:rsidRPr="00D374B6">
        <w:rPr>
          <w:rFonts w:cs="Arial"/>
          <w:color w:val="000000"/>
          <w:sz w:val="18"/>
          <w:szCs w:val="18"/>
        </w:rPr>
        <w:t>packages are as follows:</w:t>
      </w:r>
      <w:bookmarkEnd w:id="142"/>
    </w:p>
    <w:p w14:paraId="0F25597E" w14:textId="77777777" w:rsidR="0036213B" w:rsidRPr="00F8280B" w:rsidRDefault="0036213B" w:rsidP="00EA3AB0">
      <w:pPr>
        <w:pStyle w:val="ListParagraph"/>
        <w:numPr>
          <w:ilvl w:val="2"/>
          <w:numId w:val="2"/>
        </w:numPr>
        <w:ind w:left="567" w:firstLine="0"/>
        <w:rPr>
          <w:rFonts w:cs="Arial"/>
          <w:sz w:val="18"/>
          <w:szCs w:val="18"/>
        </w:rPr>
      </w:pPr>
      <w:r w:rsidRPr="00D374B6">
        <w:rPr>
          <w:rFonts w:cs="Arial"/>
          <w:sz w:val="18"/>
          <w:szCs w:val="18"/>
        </w:rPr>
        <w:t xml:space="preserve">With the exception of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14:paraId="26E6EFCC" w14:textId="77777777" w:rsidR="0036213B" w:rsidRPr="00D374B6" w:rsidRDefault="0036213B" w:rsidP="00EA3AB0">
      <w:pPr>
        <w:pStyle w:val="ListParagraph"/>
        <w:numPr>
          <w:ilvl w:val="2"/>
          <w:numId w:val="2"/>
        </w:numPr>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14:paraId="048A215B" w14:textId="77777777"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14:paraId="422E5508" w14:textId="77777777"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14:paraId="0680FDDC" w14:textId="77777777"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 xml:space="preserve">name and address of consignee (as stated on the Contract or </w:t>
      </w:r>
      <w:r w:rsidR="00245E96">
        <w:rPr>
          <w:rFonts w:cs="Arial"/>
          <w:color w:val="000000"/>
          <w:sz w:val="18"/>
          <w:szCs w:val="18"/>
        </w:rPr>
        <w:t>o</w:t>
      </w:r>
      <w:r w:rsidRPr="00D374B6">
        <w:rPr>
          <w:rFonts w:cs="Arial"/>
          <w:color w:val="000000"/>
          <w:sz w:val="18"/>
          <w:szCs w:val="18"/>
        </w:rPr>
        <w:t>rder);</w:t>
      </w:r>
    </w:p>
    <w:p w14:paraId="1D978E42" w14:textId="77777777" w:rsidR="0036213B" w:rsidRPr="00D374B6"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14:paraId="5A392954" w14:textId="77777777" w:rsidR="0036213B" w:rsidRPr="00D374B6" w:rsidRDefault="0036213B" w:rsidP="00EA3AB0">
      <w:pPr>
        <w:numPr>
          <w:ilvl w:val="0"/>
          <w:numId w:val="121"/>
        </w:numPr>
        <w:tabs>
          <w:tab w:val="left" w:pos="1843"/>
        </w:tabs>
        <w:ind w:left="1701" w:firstLine="0"/>
        <w:rPr>
          <w:rFonts w:cs="Arial"/>
          <w:color w:val="000000"/>
          <w:sz w:val="18"/>
          <w:szCs w:val="18"/>
        </w:rPr>
      </w:pPr>
      <w:r w:rsidRPr="00D374B6">
        <w:rPr>
          <w:rFonts w:cs="Arial"/>
          <w:color w:val="000000"/>
          <w:sz w:val="18"/>
          <w:szCs w:val="18"/>
        </w:rPr>
        <w:t>delivery destination / address; or</w:t>
      </w:r>
    </w:p>
    <w:p w14:paraId="5DF373ED" w14:textId="77777777" w:rsidR="0036213B" w:rsidRPr="00D374B6" w:rsidRDefault="0036213B" w:rsidP="00EA3AB0">
      <w:pPr>
        <w:numPr>
          <w:ilvl w:val="0"/>
          <w:numId w:val="121"/>
        </w:numPr>
        <w:tabs>
          <w:tab w:val="left" w:pos="1843"/>
        </w:tabs>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14:paraId="5FB320F7" w14:textId="77777777" w:rsidR="0036213B" w:rsidRPr="00EB5C73" w:rsidRDefault="0036213B" w:rsidP="00EA3AB0">
      <w:pPr>
        <w:numPr>
          <w:ilvl w:val="0"/>
          <w:numId w:val="120"/>
        </w:numPr>
        <w:tabs>
          <w:tab w:val="clear" w:pos="2550"/>
          <w:tab w:val="num" w:pos="1134"/>
        </w:tabs>
        <w:ind w:left="1134" w:firstLine="0"/>
        <w:rPr>
          <w:rFonts w:cs="Arial"/>
          <w:color w:val="000000"/>
          <w:sz w:val="18"/>
          <w:szCs w:val="18"/>
        </w:rPr>
      </w:pPr>
      <w:r w:rsidRPr="00D374B6">
        <w:rPr>
          <w:rFonts w:cs="Arial"/>
          <w:color w:val="000000"/>
          <w:sz w:val="18"/>
          <w:szCs w:val="18"/>
          <w:highlight w:val="white"/>
          <w:shd w:val="clear" w:color="auto" w:fill="FFFFFF"/>
        </w:rPr>
        <w:t xml:space="preserve">where applicable, the reference number of the delivery note </w:t>
      </w:r>
      <w:r w:rsidRPr="00F326B2">
        <w:rPr>
          <w:rFonts w:cs="Arial"/>
          <w:color w:val="000000"/>
          <w:sz w:val="18"/>
          <w:szCs w:val="18"/>
          <w:shd w:val="clear" w:color="auto" w:fill="FFFFFF"/>
        </w:rPr>
        <w:t>produced by CP&amp;F</w:t>
      </w:r>
      <w:r w:rsidRPr="00F8280B">
        <w:rPr>
          <w:rFonts w:cs="Arial"/>
          <w:color w:val="000000"/>
          <w:sz w:val="18"/>
          <w:szCs w:val="18"/>
        </w:rPr>
        <w:t xml:space="preserve"> 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00F8280B" w:rsidRPr="00F326B2">
        <w:rPr>
          <w:rFonts w:cs="Arial"/>
          <w:sz w:val="18"/>
          <w:szCs w:val="18"/>
          <w:lang w:val="en"/>
        </w:rPr>
        <w:t>Contractor Deliverables</w:t>
      </w:r>
      <w:r w:rsidR="00F8280B"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60483B6" w14:textId="77777777" w:rsidR="0036213B" w:rsidRPr="00EB5C73" w:rsidRDefault="008F6E10" w:rsidP="00EA3AB0">
      <w:pPr>
        <w:numPr>
          <w:ilvl w:val="0"/>
          <w:numId w:val="120"/>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CP&amp;F-generated shipping label</w:t>
      </w:r>
      <w:r w:rsidR="0036213B" w:rsidRPr="00EB5C73">
        <w:rPr>
          <w:rFonts w:cs="Arial"/>
          <w:color w:val="000000"/>
          <w:sz w:val="18"/>
          <w:szCs w:val="18"/>
          <w:shd w:val="clear" w:color="auto" w:fill="FFFFFF"/>
        </w:rPr>
        <w:t>; and</w:t>
      </w:r>
    </w:p>
    <w:p w14:paraId="263DD11C" w14:textId="77777777" w:rsidR="0036213B" w:rsidRPr="00F326B2" w:rsidRDefault="0036213B" w:rsidP="00EA3AB0">
      <w:pPr>
        <w:numPr>
          <w:ilvl w:val="0"/>
          <w:numId w:val="120"/>
        </w:numPr>
        <w:tabs>
          <w:tab w:val="clear" w:pos="2550"/>
          <w:tab w:val="num" w:pos="1134"/>
        </w:tabs>
        <w:ind w:left="1134" w:firstLine="0"/>
        <w:rPr>
          <w:rFonts w:cs="Arial"/>
          <w:color w:val="000000"/>
          <w:sz w:val="18"/>
          <w:szCs w:val="18"/>
          <w:highlight w:val="white"/>
          <w:shd w:val="clear" w:color="auto" w:fill="FFFFFF"/>
        </w:rPr>
      </w:pPr>
      <w:r w:rsidRPr="00EB5C73">
        <w:rPr>
          <w:rFonts w:cs="Arial"/>
          <w:color w:val="000000"/>
          <w:sz w:val="18"/>
          <w:szCs w:val="18"/>
          <w:shd w:val="clear" w:color="auto" w:fill="FFFFFF"/>
        </w:rPr>
        <w:t>any statutory hazard markings and any handling markings</w:t>
      </w:r>
      <w:r w:rsidRPr="00F326B2">
        <w:rPr>
          <w:rFonts w:cs="Arial"/>
          <w:color w:val="000000"/>
          <w:sz w:val="18"/>
          <w:szCs w:val="18"/>
          <w:highlight w:val="white"/>
          <w:shd w:val="clear" w:color="auto" w:fill="FFFFFF"/>
        </w:rPr>
        <w:t>.</w:t>
      </w:r>
    </w:p>
    <w:p w14:paraId="2C8BD98B"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sidR="00B1281E">
        <w:rPr>
          <w:rFonts w:cs="Arial"/>
          <w:color w:val="000000"/>
          <w:sz w:val="18"/>
          <w:szCs w:val="18"/>
        </w:rPr>
        <w:t xml:space="preserve">in accordance with condition </w:t>
      </w:r>
      <w:r w:rsidR="00B1281E" w:rsidRPr="005255F7">
        <w:fldChar w:fldCharType="begin"/>
      </w:r>
      <w:r w:rsidR="00B1281E">
        <w:rPr>
          <w:rFonts w:cs="Arial"/>
          <w:color w:val="000000"/>
          <w:sz w:val="18"/>
          <w:szCs w:val="18"/>
        </w:rPr>
        <w:instrText xml:space="preserve"> REF _Ref474922814 \w \h </w:instrText>
      </w:r>
      <w:r w:rsidR="00B1281E" w:rsidRPr="005255F7">
        <w:rPr>
          <w:rFonts w:cs="Arial"/>
          <w:color w:val="000000"/>
          <w:sz w:val="18"/>
          <w:szCs w:val="18"/>
        </w:rPr>
        <w:fldChar w:fldCharType="separate"/>
      </w:r>
      <w:r w:rsidR="00643D62">
        <w:rPr>
          <w:rFonts w:cs="Arial"/>
          <w:color w:val="000000"/>
          <w:sz w:val="18"/>
          <w:szCs w:val="18"/>
        </w:rPr>
        <w:t>7</w:t>
      </w:r>
      <w:r w:rsidR="00B1281E" w:rsidRPr="005255F7">
        <w:fldChar w:fldCharType="end"/>
      </w:r>
      <w:r w:rsidR="00B1281E">
        <w:rPr>
          <w:rFonts w:cs="Arial"/>
          <w:color w:val="000000"/>
          <w:sz w:val="18"/>
          <w:szCs w:val="18"/>
        </w:rPr>
        <w:t xml:space="preserve"> (Variations to Specification)</w:t>
      </w:r>
      <w:r w:rsidRPr="00D374B6">
        <w:rPr>
          <w:rFonts w:cs="Arial"/>
          <w:color w:val="000000"/>
          <w:sz w:val="18"/>
          <w:szCs w:val="18"/>
        </w:rPr>
        <w:t>.</w:t>
      </w:r>
    </w:p>
    <w:p w14:paraId="0C257015"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sidR="00B1281E">
        <w:rPr>
          <w:rFonts w:cs="Arial"/>
          <w:color w:val="000000"/>
          <w:sz w:val="18"/>
          <w:szCs w:val="18"/>
        </w:rPr>
        <w:t>the provisions of condition</w:t>
      </w:r>
      <w:r w:rsidRPr="00D374B6">
        <w:rPr>
          <w:rFonts w:cs="Arial"/>
          <w:color w:val="000000"/>
          <w:sz w:val="18"/>
          <w:szCs w:val="18"/>
        </w:rPr>
        <w:t xml:space="preserve"> </w:t>
      </w:r>
      <w:r w:rsidR="00B1281E" w:rsidRPr="005255F7">
        <w:fldChar w:fldCharType="begin"/>
      </w:r>
      <w:r w:rsidR="00B1281E">
        <w:rPr>
          <w:rFonts w:cs="Arial"/>
          <w:color w:val="000000"/>
          <w:sz w:val="18"/>
          <w:szCs w:val="18"/>
        </w:rPr>
        <w:instrText xml:space="preserve"> REF _Ref474922932 \w \h </w:instrText>
      </w:r>
      <w:r w:rsidR="00B1281E" w:rsidRPr="005255F7">
        <w:rPr>
          <w:rFonts w:cs="Arial"/>
          <w:color w:val="000000"/>
          <w:sz w:val="18"/>
          <w:szCs w:val="18"/>
        </w:rPr>
        <w:fldChar w:fldCharType="separate"/>
      </w:r>
      <w:r w:rsidR="00643D62">
        <w:rPr>
          <w:rFonts w:cs="Arial"/>
          <w:color w:val="000000"/>
          <w:sz w:val="18"/>
          <w:szCs w:val="18"/>
        </w:rPr>
        <w:t>25</w:t>
      </w:r>
      <w:r w:rsidR="00B1281E" w:rsidRPr="005255F7">
        <w:fldChar w:fldCharType="end"/>
      </w:r>
      <w:r w:rsidR="00B1281E">
        <w:rPr>
          <w:rFonts w:cs="Arial"/>
          <w:color w:val="000000"/>
          <w:sz w:val="18"/>
          <w:szCs w:val="18"/>
        </w:rPr>
        <w:t xml:space="preserve"> (Timber and Wood-Derived Products) </w:t>
      </w:r>
      <w:r w:rsidRPr="00D374B6">
        <w:rPr>
          <w:rFonts w:cs="Arial"/>
          <w:color w:val="000000"/>
          <w:sz w:val="18"/>
          <w:szCs w:val="18"/>
        </w:rPr>
        <w:t xml:space="preserve">and Annex I and Annex II of the International Standards for Phytosanitary Measures, "Guidelines for Regulating Wood Packaging Material in International Trade", Publication No 15 (ISPM 15). </w:t>
      </w:r>
    </w:p>
    <w:p w14:paraId="13498D27"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All Packaging shall meet the requirements of the Packaging (Essential Requirements) Regulations 2003 (as amended) where applicable.</w:t>
      </w:r>
    </w:p>
    <w:p w14:paraId="07B8DB80"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w:t>
      </w:r>
      <w:r w:rsidR="00811B0D">
        <w:rPr>
          <w:rFonts w:cs="Arial"/>
          <w:color w:val="000000"/>
          <w:sz w:val="18"/>
          <w:szCs w:val="18"/>
        </w:rPr>
        <w:t xml:space="preserve">condition </w:t>
      </w:r>
      <w:r w:rsidR="00811B0D" w:rsidRPr="005255F7">
        <w:fldChar w:fldCharType="begin"/>
      </w:r>
      <w:r w:rsidR="00811B0D">
        <w:rPr>
          <w:rFonts w:cs="Arial"/>
          <w:color w:val="000000"/>
          <w:sz w:val="18"/>
          <w:szCs w:val="18"/>
        </w:rPr>
        <w:instrText xml:space="preserve"> REF _Ref474923015 \w \h </w:instrText>
      </w:r>
      <w:r w:rsidR="00811B0D" w:rsidRPr="005255F7">
        <w:rPr>
          <w:rFonts w:cs="Arial"/>
          <w:color w:val="000000"/>
          <w:sz w:val="18"/>
          <w:szCs w:val="18"/>
        </w:rPr>
        <w:fldChar w:fldCharType="separate"/>
      </w:r>
      <w:r w:rsidR="00643D62">
        <w:rPr>
          <w:rFonts w:cs="Arial"/>
          <w:color w:val="000000"/>
          <w:sz w:val="18"/>
          <w:szCs w:val="18"/>
        </w:rPr>
        <w:t>18</w:t>
      </w:r>
      <w:r w:rsidR="00811B0D" w:rsidRPr="005255F7">
        <w:fldChar w:fldCharType="end"/>
      </w:r>
      <w:r w:rsidR="00811B0D">
        <w:rPr>
          <w:rFonts w:cs="Arial"/>
          <w:color w:val="000000"/>
          <w:sz w:val="18"/>
          <w:szCs w:val="18"/>
        </w:rPr>
        <w:t xml:space="preserve"> (Contractor’s Records)</w:t>
      </w:r>
      <w:r w:rsidRPr="00D374B6">
        <w:rPr>
          <w:rFonts w:cs="Arial"/>
          <w:color w:val="000000"/>
          <w:sz w:val="18"/>
          <w:szCs w:val="18"/>
        </w:rPr>
        <w:t>.</w:t>
      </w:r>
    </w:p>
    <w:p w14:paraId="59C9782B" w14:textId="77777777" w:rsidR="0036213B" w:rsidRPr="00D374B6" w:rsidRDefault="0036213B" w:rsidP="00EA3AB0">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This </w:t>
      </w:r>
      <w:r>
        <w:rPr>
          <w:rFonts w:cs="Arial"/>
          <w:color w:val="000000"/>
          <w:sz w:val="18"/>
          <w:szCs w:val="18"/>
        </w:rPr>
        <w:t>Condition</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2113EC14" w14:textId="77777777" w:rsidR="009775DD" w:rsidRDefault="0036213B"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14:paraId="145488AB" w14:textId="77777777" w:rsidR="0036213B" w:rsidRPr="00F326B2" w:rsidRDefault="009775DD" w:rsidP="00F326B2">
      <w:pPr>
        <w:pStyle w:val="ListParagraph"/>
        <w:numPr>
          <w:ilvl w:val="1"/>
          <w:numId w:val="2"/>
        </w:numPr>
        <w:tabs>
          <w:tab w:val="num" w:pos="0"/>
        </w:tabs>
        <w:ind w:left="0" w:firstLine="0"/>
        <w:rPr>
          <w:rFonts w:cs="Arial"/>
          <w:sz w:val="18"/>
          <w:szCs w:val="18"/>
        </w:rPr>
      </w:pPr>
      <w:r w:rsidRPr="00D374B6">
        <w:rPr>
          <w:rFonts w:cs="Arial"/>
          <w:color w:val="000000"/>
          <w:sz w:val="18"/>
          <w:szCs w:val="18"/>
        </w:rPr>
        <w:t xml:space="preserve">General requirements for service Packaging, including </w:t>
      </w:r>
      <w:r w:rsidRPr="00D374B6">
        <w:rPr>
          <w:rFonts w:cs="Arial"/>
          <w:color w:val="000000"/>
          <w:sz w:val="18"/>
          <w:szCs w:val="18"/>
        </w:rPr>
        <w:lastRenderedPageBreak/>
        <w:t xml:space="preserve">details of UK and NATO MLP and Commercial Packaging descriptions, are contained in Def Stan 81-041 (Part 1) "Packaging of Defence Materiel".  Def Stans,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w:t>
      </w:r>
      <w:proofErr w:type="spellStart"/>
      <w:r w:rsidRPr="00F326B2">
        <w:rPr>
          <w:rFonts w:cs="Arial"/>
          <w:color w:val="000000"/>
          <w:sz w:val="18"/>
          <w:szCs w:val="18"/>
        </w:rPr>
        <w:t>DStan</w:t>
      </w:r>
      <w:proofErr w:type="spellEnd"/>
      <w:r w:rsidRPr="00F326B2">
        <w:rPr>
          <w:rFonts w:cs="Arial"/>
          <w:color w:val="000000"/>
          <w:sz w:val="18"/>
          <w:szCs w:val="18"/>
        </w:rPr>
        <w:t xml:space="preserve"> internet site at: </w:t>
      </w:r>
      <w:hyperlink r:id="rId20" w:history="1">
        <w:r w:rsidRPr="00EB5C73">
          <w:rPr>
            <w:rStyle w:val="Hyperlink"/>
            <w:sz w:val="18"/>
            <w:szCs w:val="18"/>
          </w:rPr>
          <w:t>https://www.dstan.mod.uk/</w:t>
        </w:r>
      </w:hyperlink>
    </w:p>
    <w:p w14:paraId="0A0BD3F4" w14:textId="77649008"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Unless specifically stated otherwise in the Contract, reference to any standard including Def Stans or STANAGs in any Contract document means the edition and all amendments extant at the date of such tender or Contract.</w:t>
      </w:r>
    </w:p>
    <w:p w14:paraId="02CEE43A" w14:textId="77777777" w:rsidR="009775DD" w:rsidRPr="00D374B6" w:rsidRDefault="009775DD" w:rsidP="009775DD">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In the event of conflict between the Contract and Def Stan 81-041, the Contract shall take precedence.</w:t>
      </w:r>
    </w:p>
    <w:bookmarkEnd w:id="133"/>
    <w:p w14:paraId="56163B78" w14:textId="77777777" w:rsidR="00441818" w:rsidRPr="004E7B88" w:rsidRDefault="00441818" w:rsidP="00F326B2">
      <w:pPr>
        <w:pStyle w:val="ListParagraph"/>
        <w:tabs>
          <w:tab w:val="num" w:pos="720"/>
        </w:tabs>
        <w:ind w:left="0"/>
        <w:rPr>
          <w:rFonts w:cs="Arial"/>
          <w:sz w:val="18"/>
          <w:szCs w:val="18"/>
        </w:rPr>
      </w:pPr>
    </w:p>
    <w:p w14:paraId="2DF43F7E" w14:textId="77777777" w:rsidR="00EA005D" w:rsidRPr="005255F7" w:rsidRDefault="00441818">
      <w:pPr>
        <w:pStyle w:val="Heading2"/>
        <w:numPr>
          <w:ilvl w:val="0"/>
          <w:numId w:val="2"/>
        </w:numPr>
        <w:tabs>
          <w:tab w:val="clear" w:pos="720"/>
          <w:tab w:val="num" w:pos="0"/>
        </w:tabs>
        <w:ind w:left="0" w:firstLine="0"/>
        <w:jc w:val="left"/>
        <w:rPr>
          <w:rFonts w:cs="Arial"/>
          <w:b/>
          <w:bCs/>
          <w:sz w:val="18"/>
          <w:szCs w:val="18"/>
        </w:rPr>
      </w:pPr>
      <w:bookmarkStart w:id="143" w:name="_Ref301168573"/>
      <w:bookmarkStart w:id="144" w:name="_Toc422462826"/>
      <w:bookmarkStart w:id="145" w:name="_Toc473616427"/>
      <w:bookmarkStart w:id="146" w:name="_Toc473793312"/>
      <w:bookmarkStart w:id="147" w:name="_Hlk44419043"/>
      <w:bookmarkStart w:id="148" w:name="_Hlk43297880"/>
      <w:r w:rsidRPr="0093215B">
        <w:rPr>
          <w:rFonts w:cs="Arial"/>
          <w:b/>
          <w:bCs/>
          <w:sz w:val="18"/>
          <w:szCs w:val="18"/>
        </w:rPr>
        <w:t xml:space="preserve">Supply of </w:t>
      </w:r>
      <w:r w:rsidR="00867739">
        <w:rPr>
          <w:rFonts w:cs="Arial"/>
          <w:b/>
          <w:bCs/>
          <w:sz w:val="18"/>
          <w:szCs w:val="18"/>
        </w:rPr>
        <w:t xml:space="preserve">Data for </w:t>
      </w:r>
      <w:r w:rsidRPr="0093215B">
        <w:rPr>
          <w:rFonts w:cs="Arial"/>
          <w:b/>
          <w:bCs/>
          <w:sz w:val="18"/>
          <w:szCs w:val="18"/>
        </w:rPr>
        <w:t>Hazardous Material</w:t>
      </w:r>
      <w:r w:rsidR="00091EF3" w:rsidRPr="0093215B">
        <w:rPr>
          <w:rFonts w:cs="Arial"/>
          <w:b/>
          <w:bCs/>
          <w:sz w:val="18"/>
          <w:szCs w:val="18"/>
        </w:rPr>
        <w:t>s</w:t>
      </w:r>
      <w:r w:rsidRPr="0093215B">
        <w:rPr>
          <w:rFonts w:cs="Arial"/>
          <w:b/>
          <w:bCs/>
          <w:sz w:val="18"/>
          <w:szCs w:val="18"/>
        </w:rPr>
        <w:t xml:space="preserve"> or Substance</w:t>
      </w:r>
      <w:r w:rsidR="00091EF3" w:rsidRPr="005255F7">
        <w:rPr>
          <w:rFonts w:cs="Arial"/>
          <w:b/>
          <w:bCs/>
          <w:sz w:val="18"/>
          <w:szCs w:val="18"/>
        </w:rPr>
        <w:t>s</w:t>
      </w:r>
      <w:r w:rsidRPr="005255F7">
        <w:rPr>
          <w:rFonts w:cs="Arial"/>
          <w:b/>
          <w:bCs/>
          <w:sz w:val="18"/>
          <w:szCs w:val="18"/>
        </w:rPr>
        <w:t xml:space="preserve"> in Contractor Deliverables</w:t>
      </w:r>
      <w:bookmarkEnd w:id="143"/>
      <w:bookmarkEnd w:id="144"/>
      <w:bookmarkEnd w:id="145"/>
      <w:bookmarkEnd w:id="146"/>
    </w:p>
    <w:p w14:paraId="0E34878A" w14:textId="77777777" w:rsidR="00736934" w:rsidRPr="004E7B88" w:rsidRDefault="00736934" w:rsidP="00F326B2">
      <w:pPr>
        <w:pStyle w:val="ListParagraph"/>
        <w:numPr>
          <w:ilvl w:val="1"/>
          <w:numId w:val="2"/>
        </w:numPr>
        <w:tabs>
          <w:tab w:val="num" w:pos="0"/>
        </w:tabs>
        <w:ind w:left="0" w:firstLine="0"/>
        <w:rPr>
          <w:rFonts w:cs="Arial"/>
          <w:sz w:val="18"/>
          <w:szCs w:val="18"/>
        </w:rPr>
      </w:pPr>
      <w:bookmarkStart w:id="149" w:name="_Ref474493727"/>
      <w:bookmarkEnd w:id="147"/>
      <w:r w:rsidRPr="004E7B88">
        <w:rPr>
          <w:rFonts w:cs="Arial"/>
          <w:sz w:val="18"/>
          <w:szCs w:val="18"/>
        </w:rPr>
        <w:t>The Contractor shall provide to the Authority:</w:t>
      </w:r>
      <w:bookmarkEnd w:id="149"/>
      <w:r w:rsidRPr="004E7B88">
        <w:rPr>
          <w:rFonts w:cs="Arial"/>
          <w:sz w:val="18"/>
          <w:szCs w:val="18"/>
        </w:rPr>
        <w:t xml:space="preserve"> </w:t>
      </w:r>
    </w:p>
    <w:p w14:paraId="1040668B" w14:textId="77777777" w:rsidR="00736934" w:rsidRPr="00633D10" w:rsidRDefault="00736934" w:rsidP="00F326B2">
      <w:pPr>
        <w:pStyle w:val="ListParagraph"/>
        <w:widowControl/>
        <w:numPr>
          <w:ilvl w:val="0"/>
          <w:numId w:val="89"/>
        </w:numPr>
        <w:tabs>
          <w:tab w:val="clear" w:pos="2550"/>
          <w:tab w:val="num" w:pos="567"/>
        </w:tabs>
        <w:ind w:left="567" w:firstLine="0"/>
        <w:rPr>
          <w:rFonts w:cs="Arial"/>
          <w:sz w:val="18"/>
          <w:szCs w:val="18"/>
        </w:rPr>
      </w:pPr>
      <w:bookmarkStart w:id="150" w:name="_Ref474493062"/>
      <w:r w:rsidRPr="004E7B88">
        <w:rPr>
          <w:rFonts w:cs="Arial"/>
          <w:sz w:val="18"/>
          <w:szCs w:val="18"/>
        </w:rPr>
        <w:t xml:space="preserve">for each hazardous material or substance supplied, a Safety Data Sheet (SDS) in accordance the </w:t>
      </w:r>
      <w:r w:rsidRPr="00F8280B">
        <w:rPr>
          <w:rFonts w:cs="Arial"/>
          <w:sz w:val="18"/>
          <w:szCs w:val="18"/>
        </w:rPr>
        <w:t>Classification, Labelling and Packaging (CLP) Regulation 1272/2008 (whichever is applicable), and</w:t>
      </w:r>
      <w:bookmarkEnd w:id="150"/>
    </w:p>
    <w:p w14:paraId="11AA98D2" w14:textId="77777777" w:rsidR="00736934" w:rsidRPr="001F57C7" w:rsidRDefault="00736934" w:rsidP="00F326B2">
      <w:pPr>
        <w:pStyle w:val="ListParagraph"/>
        <w:widowControl/>
        <w:numPr>
          <w:ilvl w:val="0"/>
          <w:numId w:val="89"/>
        </w:numPr>
        <w:tabs>
          <w:tab w:val="clear" w:pos="2550"/>
          <w:tab w:val="num" w:pos="567"/>
        </w:tabs>
        <w:ind w:left="567" w:firstLine="0"/>
        <w:rPr>
          <w:rFonts w:cs="Arial"/>
          <w:sz w:val="18"/>
          <w:szCs w:val="18"/>
        </w:rPr>
      </w:pPr>
      <w:r w:rsidRPr="001F57C7">
        <w:rPr>
          <w:rFonts w:cs="Arial"/>
          <w:sz w:val="18"/>
          <w:szCs w:val="18"/>
        </w:rPr>
        <w:t xml:space="preserve">for each </w:t>
      </w:r>
      <w:r w:rsidR="00F8280B" w:rsidRPr="00F326B2">
        <w:rPr>
          <w:rFonts w:cs="Arial"/>
          <w:sz w:val="18"/>
          <w:szCs w:val="18"/>
          <w:lang w:val="en"/>
        </w:rPr>
        <w:t>Contractor Deliverable</w:t>
      </w:r>
      <w:r w:rsidR="00F8280B" w:rsidRPr="00F8280B">
        <w:rPr>
          <w:rFonts w:cs="Arial"/>
          <w:sz w:val="18"/>
          <w:szCs w:val="18"/>
          <w:lang w:val="en"/>
        </w:rPr>
        <w:t xml:space="preserve"> containing</w:t>
      </w:r>
      <w:r w:rsidR="00F8280B" w:rsidRPr="00617D78">
        <w:rPr>
          <w:rFonts w:cs="Arial"/>
          <w:sz w:val="18"/>
          <w:szCs w:val="18"/>
        </w:rPr>
        <w:t xml:space="preserve"> </w:t>
      </w:r>
      <w:r w:rsidRPr="00617D78">
        <w:rPr>
          <w:rFonts w:cs="Arial"/>
          <w:sz w:val="18"/>
          <w:szCs w:val="18"/>
        </w:rPr>
        <w:t xml:space="preserve">hazardous </w:t>
      </w:r>
      <w:r w:rsidR="00F8280B" w:rsidRPr="00633D10">
        <w:rPr>
          <w:rFonts w:cs="Arial"/>
          <w:sz w:val="18"/>
          <w:szCs w:val="18"/>
        </w:rPr>
        <w:t>mate</w:t>
      </w:r>
      <w:r w:rsidR="00F8280B" w:rsidRPr="001F57C7">
        <w:rPr>
          <w:rFonts w:cs="Arial"/>
          <w:sz w:val="18"/>
          <w:szCs w:val="18"/>
        </w:rPr>
        <w:t>rials or substances</w:t>
      </w:r>
      <w:r w:rsidRPr="001F57C7">
        <w:rPr>
          <w:rFonts w:cs="Arial"/>
          <w:sz w:val="18"/>
          <w:szCs w:val="18"/>
        </w:rPr>
        <w:t>, safety information as required by the Health and Safety at Work, etc Act 1974, at the time of supply.</w:t>
      </w:r>
    </w:p>
    <w:p w14:paraId="58B57E37" w14:textId="77777777" w:rsidR="00736934" w:rsidRPr="00F326B2" w:rsidRDefault="00736934" w:rsidP="00736934">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Condition shall reduce or limit any statutory duty or legal obligation of the Authority or the Contractor. </w:t>
      </w:r>
    </w:p>
    <w:p w14:paraId="45B7DA39" w14:textId="77777777" w:rsidR="00736934" w:rsidRPr="004E7B88" w:rsidRDefault="00736934" w:rsidP="00F326B2">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00F8280B" w:rsidRPr="00F326B2">
        <w:rPr>
          <w:rFonts w:cs="Arial"/>
          <w:sz w:val="18"/>
          <w:szCs w:val="18"/>
          <w:lang w:val="en"/>
        </w:rPr>
        <w:t>Contractor Deliverable</w:t>
      </w:r>
      <w:r w:rsidRPr="00F8280B">
        <w:rPr>
          <w:rFonts w:cs="Arial"/>
          <w:sz w:val="18"/>
          <w:szCs w:val="18"/>
        </w:rPr>
        <w:t xml:space="preserve"> contains </w:t>
      </w:r>
      <w:r w:rsidR="00F8280B" w:rsidRPr="00F8280B">
        <w:rPr>
          <w:rFonts w:cs="Arial"/>
          <w:sz w:val="18"/>
          <w:szCs w:val="18"/>
        </w:rPr>
        <w:t>haz</w:t>
      </w:r>
      <w:r w:rsidR="00F8280B" w:rsidRPr="00617D78">
        <w:rPr>
          <w:rFonts w:cs="Arial"/>
          <w:sz w:val="18"/>
          <w:szCs w:val="18"/>
        </w:rPr>
        <w:t>ard</w:t>
      </w:r>
      <w:r w:rsidR="00F8280B" w:rsidRPr="00633D10">
        <w:rPr>
          <w:rFonts w:cs="Arial"/>
          <w:sz w:val="18"/>
          <w:szCs w:val="18"/>
        </w:rPr>
        <w:t>ous mater</w:t>
      </w:r>
      <w:r w:rsidR="00F8280B" w:rsidRPr="001F57C7">
        <w:rPr>
          <w:rFonts w:cs="Arial"/>
          <w:sz w:val="18"/>
          <w:szCs w:val="18"/>
        </w:rPr>
        <w:t xml:space="preserve">ials or substances, </w:t>
      </w:r>
      <w:r w:rsidRPr="001F57C7">
        <w:rPr>
          <w:rFonts w:cs="Arial"/>
          <w:sz w:val="18"/>
          <w:szCs w:val="18"/>
        </w:rPr>
        <w:t>or is a substance</w:t>
      </w:r>
      <w:r w:rsidRPr="004E7B88">
        <w:rPr>
          <w:rFonts w:cs="Arial"/>
          <w:sz w:val="18"/>
          <w:szCs w:val="18"/>
        </w:rPr>
        <w:t xml:space="preserve"> falling within the scope of the REACH Regulation (EC) No 1907/2006:</w:t>
      </w:r>
    </w:p>
    <w:p w14:paraId="393B992B" w14:textId="77777777" w:rsidR="00736934" w:rsidRPr="004E7B88" w:rsidRDefault="00736934" w:rsidP="00F326B2">
      <w:pPr>
        <w:widowControl/>
        <w:numPr>
          <w:ilvl w:val="0"/>
          <w:numId w:val="90"/>
        </w:numPr>
        <w:tabs>
          <w:tab w:val="clear" w:pos="2550"/>
          <w:tab w:val="num" w:pos="567"/>
        </w:tabs>
        <w:ind w:left="567" w:firstLine="0"/>
        <w:rPr>
          <w:rFonts w:cs="Arial"/>
          <w:sz w:val="18"/>
          <w:szCs w:val="18"/>
        </w:rPr>
      </w:pPr>
      <w:r w:rsidRPr="004E7B88">
        <w:rPr>
          <w:rFonts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00CF760D" w:rsidRPr="005255F7">
        <w:fldChar w:fldCharType="begin"/>
      </w:r>
      <w:r w:rsidR="00CF760D">
        <w:rPr>
          <w:rFonts w:cs="Arial"/>
          <w:sz w:val="18"/>
          <w:szCs w:val="18"/>
        </w:rPr>
        <w:instrText xml:space="preserve"> REF _Ref474497010 \w \h </w:instrText>
      </w:r>
      <w:r w:rsidR="00CF760D" w:rsidRPr="005255F7">
        <w:rPr>
          <w:rFonts w:cs="Arial"/>
          <w:sz w:val="18"/>
          <w:szCs w:val="18"/>
        </w:rPr>
        <w:fldChar w:fldCharType="separate"/>
      </w:r>
      <w:r w:rsidR="004D2A8D">
        <w:rPr>
          <w:rFonts w:cs="Arial"/>
          <w:sz w:val="18"/>
          <w:szCs w:val="18"/>
        </w:rPr>
        <w:t>24.h</w:t>
      </w:r>
      <w:r w:rsidR="00CF760D" w:rsidRPr="005255F7">
        <w:fldChar w:fldCharType="end"/>
      </w:r>
      <w:r w:rsidRPr="004E7B88">
        <w:rPr>
          <w:rFonts w:cs="Arial"/>
          <w:sz w:val="18"/>
          <w:szCs w:val="18"/>
        </w:rPr>
        <w:t xml:space="preserve"> below, and</w:t>
      </w:r>
    </w:p>
    <w:p w14:paraId="3E6FE601" w14:textId="77777777" w:rsidR="00736934" w:rsidRPr="00633D10" w:rsidRDefault="00736934" w:rsidP="00F326B2">
      <w:pPr>
        <w:widowControl/>
        <w:numPr>
          <w:ilvl w:val="0"/>
          <w:numId w:val="90"/>
        </w:numPr>
        <w:tabs>
          <w:tab w:val="clear" w:pos="2550"/>
          <w:tab w:val="num" w:pos="567"/>
        </w:tabs>
        <w:ind w:left="567" w:firstLine="0"/>
        <w:rPr>
          <w:rFonts w:cs="Arial"/>
          <w:sz w:val="18"/>
          <w:szCs w:val="18"/>
        </w:rPr>
      </w:pPr>
      <w:r w:rsidRPr="004E7B88">
        <w:rPr>
          <w:rFonts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w:t>
      </w:r>
      <w:r w:rsidR="005E6314">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14:paraId="65D796F8" w14:textId="77777777" w:rsidR="00736934" w:rsidRPr="001F57C7"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in connection with the contract, to supply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 xml:space="preserve">or components of </w:t>
      </w:r>
      <w:r w:rsidR="00F8280B" w:rsidRPr="00F326B2">
        <w:rPr>
          <w:rFonts w:cs="Arial"/>
          <w:sz w:val="18"/>
          <w:szCs w:val="18"/>
          <w:lang w:val="en"/>
        </w:rPr>
        <w:t>Contractor Deliverables</w:t>
      </w:r>
      <w:r w:rsidR="00F8280B"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14:paraId="1AC7836F" w14:textId="77777777" w:rsidR="00736934" w:rsidRPr="00633D10" w:rsidRDefault="00736934" w:rsidP="00F326B2">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Schedule 6 (Hazardous </w:t>
      </w:r>
      <w:r w:rsidR="00F8280B" w:rsidRPr="00F326B2">
        <w:rPr>
          <w:rFonts w:cs="Arial"/>
          <w:sz w:val="18"/>
          <w:szCs w:val="18"/>
          <w:lang w:val="en"/>
        </w:rPr>
        <w:t>Contractor Deliverables</w:t>
      </w:r>
      <w:r w:rsidRPr="00F8280B">
        <w:rPr>
          <w:rFonts w:cs="Arial"/>
          <w:sz w:val="18"/>
          <w:szCs w:val="18"/>
        </w:rPr>
        <w:t>, Materials or Substances Supplied under the Contract: Data Requirements) in accordance with Schedule 3 (Contract Data Sheet).</w:t>
      </w:r>
    </w:p>
    <w:p w14:paraId="7309FCE8" w14:textId="77777777" w:rsidR="00736934" w:rsidRPr="001F57C7" w:rsidRDefault="00736934" w:rsidP="00F326B2">
      <w:pPr>
        <w:pStyle w:val="ListParagraph"/>
        <w:numPr>
          <w:ilvl w:val="1"/>
          <w:numId w:val="2"/>
        </w:numPr>
        <w:tabs>
          <w:tab w:val="num" w:pos="0"/>
        </w:tabs>
        <w:ind w:left="0" w:firstLine="0"/>
        <w:rPr>
          <w:rFonts w:cs="Arial"/>
          <w:sz w:val="18"/>
          <w:szCs w:val="18"/>
        </w:rPr>
      </w:pPr>
      <w:bookmarkStart w:id="151" w:name="_Ref474496908"/>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or the CLP Regulation 1272/2008 and REACH the </w:t>
      </w:r>
      <w:r w:rsidRPr="00F8280B">
        <w:rPr>
          <w:rFonts w:cs="Arial"/>
          <w:sz w:val="18"/>
          <w:szCs w:val="18"/>
        </w:rPr>
        <w:t xml:space="preserve">Contractor shall comply with hazard reporting requirements </w:t>
      </w:r>
      <w:r w:rsidRPr="00633D10">
        <w:rPr>
          <w:rFonts w:cs="Arial"/>
          <w:sz w:val="18"/>
          <w:szCs w:val="18"/>
        </w:rPr>
        <w:t>of DEF STAN 07-085 Design Requirements for Weapons and Associated Systems.</w:t>
      </w:r>
      <w:bookmarkEnd w:id="151"/>
    </w:p>
    <w:p w14:paraId="61384A56" w14:textId="77777777" w:rsidR="00736934" w:rsidRPr="001F57C7" w:rsidRDefault="00736934" w:rsidP="00F326B2">
      <w:pPr>
        <w:pStyle w:val="ListParagraph"/>
        <w:numPr>
          <w:ilvl w:val="1"/>
          <w:numId w:val="2"/>
        </w:numPr>
        <w:tabs>
          <w:tab w:val="num" w:pos="0"/>
        </w:tabs>
        <w:ind w:left="0" w:firstLine="0"/>
        <w:rPr>
          <w:rFonts w:cs="Arial"/>
          <w:sz w:val="18"/>
          <w:szCs w:val="18"/>
        </w:rPr>
      </w:pPr>
      <w:bookmarkStart w:id="152" w:name="_Ref474496919"/>
      <w:r w:rsidRPr="001F57C7">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materials or substances are or contain or embody a radioactive substance as defined in the Ionising Radiation Regulations SI 1999/3232, the Contractor shall additio</w:t>
      </w:r>
      <w:r w:rsidRPr="00633D10">
        <w:rPr>
          <w:rFonts w:cs="Arial"/>
          <w:sz w:val="18"/>
          <w:szCs w:val="18"/>
        </w:rPr>
        <w:t>nally provide details of:</w:t>
      </w:r>
      <w:bookmarkEnd w:id="152"/>
    </w:p>
    <w:p w14:paraId="4788C166" w14:textId="77777777" w:rsidR="00736934" w:rsidRPr="001F57C7" w:rsidRDefault="00736934" w:rsidP="00F326B2">
      <w:pPr>
        <w:widowControl/>
        <w:numPr>
          <w:ilvl w:val="0"/>
          <w:numId w:val="91"/>
        </w:numPr>
        <w:tabs>
          <w:tab w:val="clear" w:pos="2550"/>
          <w:tab w:val="num" w:pos="567"/>
        </w:tabs>
        <w:ind w:left="567" w:firstLine="0"/>
        <w:rPr>
          <w:rFonts w:cs="Arial"/>
          <w:sz w:val="18"/>
          <w:szCs w:val="18"/>
        </w:rPr>
      </w:pPr>
      <w:r w:rsidRPr="001F57C7">
        <w:rPr>
          <w:rFonts w:cs="Arial"/>
          <w:sz w:val="18"/>
          <w:szCs w:val="18"/>
        </w:rPr>
        <w:t xml:space="preserve">activity; </w:t>
      </w:r>
    </w:p>
    <w:p w14:paraId="64703F11" w14:textId="77777777" w:rsidR="00736934" w:rsidRPr="00643D62" w:rsidRDefault="00736934" w:rsidP="00F326B2">
      <w:pPr>
        <w:widowControl/>
        <w:numPr>
          <w:ilvl w:val="0"/>
          <w:numId w:val="91"/>
        </w:numPr>
        <w:tabs>
          <w:tab w:val="clear" w:pos="2550"/>
          <w:tab w:val="num" w:pos="567"/>
        </w:tabs>
        <w:ind w:left="567" w:firstLine="0"/>
        <w:rPr>
          <w:rFonts w:cs="Arial"/>
          <w:sz w:val="18"/>
          <w:szCs w:val="18"/>
        </w:rPr>
      </w:pPr>
      <w:r w:rsidRPr="00643D62">
        <w:rPr>
          <w:rFonts w:cs="Arial"/>
          <w:sz w:val="18"/>
          <w:szCs w:val="18"/>
        </w:rPr>
        <w:t xml:space="preserve">the substance and form (including any isotope); </w:t>
      </w:r>
    </w:p>
    <w:p w14:paraId="41306749" w14:textId="77777777" w:rsidR="00736934" w:rsidRPr="004E7B88" w:rsidRDefault="00736934" w:rsidP="00F326B2">
      <w:pPr>
        <w:pStyle w:val="ListParagraph"/>
        <w:numPr>
          <w:ilvl w:val="1"/>
          <w:numId w:val="2"/>
        </w:numPr>
        <w:tabs>
          <w:tab w:val="num" w:pos="0"/>
        </w:tabs>
        <w:ind w:left="0" w:firstLine="0"/>
        <w:rPr>
          <w:rFonts w:cs="Arial"/>
          <w:sz w:val="18"/>
          <w:szCs w:val="18"/>
        </w:rPr>
      </w:pPr>
      <w:bookmarkStart w:id="153" w:name="_Ref474496962"/>
      <w:r w:rsidRPr="00643D62">
        <w:rPr>
          <w:rFonts w:cs="Arial"/>
          <w:sz w:val="18"/>
          <w:szCs w:val="18"/>
        </w:rPr>
        <w:t xml:space="preserve">If the </w:t>
      </w:r>
      <w:r w:rsidR="00F8280B" w:rsidRPr="00F326B2">
        <w:rPr>
          <w:rFonts w:cs="Arial"/>
          <w:sz w:val="18"/>
          <w:szCs w:val="18"/>
          <w:lang w:val="en"/>
        </w:rPr>
        <w:t>Contractor Deliverables</w:t>
      </w:r>
      <w:r w:rsidRPr="00F8280B">
        <w:rPr>
          <w:rFonts w:cs="Arial"/>
          <w:sz w:val="18"/>
          <w:szCs w:val="18"/>
        </w:rPr>
        <w:t xml:space="preserve">, materials or substances have magnetic properties, the Contractor shall additionally </w:t>
      </w:r>
      <w:r w:rsidRPr="00F8280B">
        <w:rPr>
          <w:rFonts w:cs="Arial"/>
          <w:sz w:val="18"/>
          <w:szCs w:val="18"/>
        </w:rPr>
        <w:t>provide details of the magnetic flux</w:t>
      </w:r>
      <w:r w:rsidRPr="004E7B88">
        <w:rPr>
          <w:rFonts w:cs="Arial"/>
          <w:sz w:val="18"/>
          <w:szCs w:val="18"/>
        </w:rPr>
        <w:t xml:space="preserve"> density at a defined distance, for the condition in which it is packed.</w:t>
      </w:r>
      <w:bookmarkEnd w:id="153"/>
      <w:r w:rsidRPr="004E7B88">
        <w:rPr>
          <w:rFonts w:cs="Arial"/>
          <w:sz w:val="18"/>
          <w:szCs w:val="18"/>
        </w:rPr>
        <w:t xml:space="preserve"> </w:t>
      </w:r>
    </w:p>
    <w:p w14:paraId="78F73BE0" w14:textId="77777777" w:rsidR="00736934" w:rsidRPr="004E7B88" w:rsidRDefault="00736934" w:rsidP="00F326B2">
      <w:pPr>
        <w:pStyle w:val="ListParagraph"/>
        <w:numPr>
          <w:ilvl w:val="1"/>
          <w:numId w:val="2"/>
        </w:numPr>
        <w:tabs>
          <w:tab w:val="num" w:pos="0"/>
        </w:tabs>
        <w:ind w:left="0" w:firstLine="0"/>
        <w:rPr>
          <w:rFonts w:cs="Arial"/>
          <w:sz w:val="18"/>
          <w:szCs w:val="18"/>
        </w:rPr>
      </w:pPr>
      <w:bookmarkStart w:id="154" w:name="_Ref474497010"/>
      <w:r w:rsidRPr="004E7B88">
        <w:rPr>
          <w:rFonts w:cs="Arial"/>
          <w:sz w:val="18"/>
          <w:szCs w:val="18"/>
        </w:rPr>
        <w:t xml:space="preserve">Any SDS to be provided in accordance with this Condition, including any related information to be supplied in compliance with the Contractor’s statutory duties under Clause </w:t>
      </w:r>
      <w:r w:rsidR="00EA005D" w:rsidRPr="005255F7">
        <w:fldChar w:fldCharType="begin"/>
      </w:r>
      <w:r w:rsidR="00EA005D" w:rsidRPr="004E7B88">
        <w:rPr>
          <w:rFonts w:cs="Arial"/>
          <w:sz w:val="18"/>
          <w:szCs w:val="18"/>
        </w:rPr>
        <w:instrText xml:space="preserve"> REF _Ref474493727 \w \h </w:instrText>
      </w:r>
      <w:r w:rsidR="002A170E">
        <w:rPr>
          <w:rFonts w:cs="Arial"/>
          <w:sz w:val="18"/>
          <w:szCs w:val="18"/>
        </w:rPr>
        <w:instrText xml:space="preserve"> \* MERGEFORMAT </w:instrText>
      </w:r>
      <w:r w:rsidR="00EA005D" w:rsidRPr="005255F7">
        <w:rPr>
          <w:rFonts w:cs="Arial"/>
          <w:sz w:val="18"/>
          <w:szCs w:val="18"/>
        </w:rPr>
        <w:fldChar w:fldCharType="separate"/>
      </w:r>
      <w:r w:rsidR="004D2A8D">
        <w:rPr>
          <w:rFonts w:cs="Arial"/>
          <w:sz w:val="18"/>
          <w:szCs w:val="18"/>
        </w:rPr>
        <w:t>24.a</w:t>
      </w:r>
      <w:r w:rsidR="00EA005D" w:rsidRPr="005255F7">
        <w:fldChar w:fldCharType="end"/>
      </w:r>
      <w:r w:rsidRPr="004E7B88">
        <w:rPr>
          <w:rFonts w:cs="Arial"/>
          <w:sz w:val="18"/>
          <w:szCs w:val="18"/>
        </w:rPr>
        <w:t xml:space="preserve">, any information arising from the provisions of Clauses </w:t>
      </w:r>
      <w:r w:rsidR="00CF760D" w:rsidRPr="005255F7">
        <w:fldChar w:fldCharType="begin"/>
      </w:r>
      <w:r w:rsidR="00CF760D">
        <w:rPr>
          <w:rFonts w:cs="Arial"/>
          <w:sz w:val="18"/>
          <w:szCs w:val="18"/>
        </w:rPr>
        <w:instrText xml:space="preserve"> REF _Ref474496908 \w \h  \* MERGEFORMAT </w:instrText>
      </w:r>
      <w:r w:rsidR="00CF760D" w:rsidRPr="005255F7">
        <w:rPr>
          <w:rFonts w:cs="Arial"/>
          <w:sz w:val="18"/>
          <w:szCs w:val="18"/>
        </w:rPr>
        <w:fldChar w:fldCharType="separate"/>
      </w:r>
      <w:r w:rsidR="004D2A8D">
        <w:rPr>
          <w:rFonts w:cs="Arial"/>
          <w:sz w:val="18"/>
          <w:szCs w:val="18"/>
        </w:rPr>
        <w:t>24.e</w:t>
      </w:r>
      <w:r w:rsidR="00CF760D" w:rsidRPr="005255F7">
        <w:fldChar w:fldCharType="end"/>
      </w:r>
      <w:r w:rsidRPr="004E7B88">
        <w:rPr>
          <w:rFonts w:cs="Arial"/>
          <w:sz w:val="18"/>
          <w:szCs w:val="18"/>
        </w:rPr>
        <w:t xml:space="preserve">, </w:t>
      </w:r>
      <w:r w:rsidR="00CF760D" w:rsidRPr="005255F7">
        <w:fldChar w:fldCharType="begin"/>
      </w:r>
      <w:r w:rsidR="00CF760D">
        <w:rPr>
          <w:rFonts w:cs="Arial"/>
          <w:sz w:val="18"/>
          <w:szCs w:val="18"/>
        </w:rPr>
        <w:instrText xml:space="preserve"> REF _Ref474496919 \w \h  \* MERGEFORMAT </w:instrText>
      </w:r>
      <w:r w:rsidR="00CF760D" w:rsidRPr="005255F7">
        <w:rPr>
          <w:rFonts w:cs="Arial"/>
          <w:sz w:val="18"/>
          <w:szCs w:val="18"/>
        </w:rPr>
        <w:fldChar w:fldCharType="separate"/>
      </w:r>
      <w:r w:rsidR="004D2A8D">
        <w:rPr>
          <w:rFonts w:cs="Arial"/>
          <w:sz w:val="18"/>
          <w:szCs w:val="18"/>
        </w:rPr>
        <w:t>24.f</w:t>
      </w:r>
      <w:r w:rsidR="00CF760D" w:rsidRPr="005255F7">
        <w:fldChar w:fldCharType="end"/>
      </w:r>
      <w:r w:rsidRPr="004E7B88">
        <w:rPr>
          <w:rFonts w:cs="Arial"/>
          <w:sz w:val="18"/>
          <w:szCs w:val="18"/>
        </w:rPr>
        <w:t xml:space="preserve"> and </w:t>
      </w:r>
      <w:r w:rsidR="00CF760D" w:rsidRPr="005255F7">
        <w:fldChar w:fldCharType="begin"/>
      </w:r>
      <w:r w:rsidR="00CF760D">
        <w:rPr>
          <w:rFonts w:cs="Arial"/>
          <w:sz w:val="18"/>
          <w:szCs w:val="18"/>
        </w:rPr>
        <w:instrText xml:space="preserve"> REF _Ref474496962 \w \h </w:instrText>
      </w:r>
      <w:r w:rsidR="00CF760D" w:rsidRPr="005255F7">
        <w:rPr>
          <w:rFonts w:cs="Arial"/>
          <w:sz w:val="18"/>
          <w:szCs w:val="18"/>
        </w:rPr>
        <w:fldChar w:fldCharType="separate"/>
      </w:r>
      <w:r w:rsidR="004D2A8D">
        <w:rPr>
          <w:rFonts w:cs="Arial"/>
          <w:sz w:val="18"/>
          <w:szCs w:val="18"/>
        </w:rPr>
        <w:t>24.g</w:t>
      </w:r>
      <w:r w:rsidR="00CF760D" w:rsidRPr="005255F7">
        <w:fldChar w:fldCharType="end"/>
      </w:r>
      <w:r w:rsidRPr="004E7B88">
        <w:rPr>
          <w:rFonts w:cs="Arial"/>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154"/>
    </w:p>
    <w:p w14:paraId="3FC0F0D8" w14:textId="77777777" w:rsidR="00736934" w:rsidRPr="004E7B88" w:rsidRDefault="00736934" w:rsidP="00F326B2">
      <w:pPr>
        <w:widowControl/>
        <w:numPr>
          <w:ilvl w:val="0"/>
          <w:numId w:val="91"/>
        </w:numPr>
        <w:tabs>
          <w:tab w:val="clear" w:pos="2550"/>
          <w:tab w:val="num" w:pos="567"/>
        </w:tabs>
        <w:ind w:left="567" w:firstLine="0"/>
        <w:rPr>
          <w:rFonts w:cs="Arial"/>
          <w:sz w:val="18"/>
          <w:szCs w:val="18"/>
        </w:rPr>
      </w:pPr>
      <w:r w:rsidRPr="004E7B88">
        <w:rPr>
          <w:rFonts w:cs="Arial"/>
          <w:sz w:val="18"/>
          <w:szCs w:val="18"/>
        </w:rPr>
        <w:t xml:space="preserve">Hard copies to be sent to: </w:t>
      </w:r>
    </w:p>
    <w:p w14:paraId="67E45AAB" w14:textId="77777777" w:rsidR="00625BDB" w:rsidRPr="00091191" w:rsidRDefault="00625BDB" w:rsidP="00625BDB">
      <w:pPr>
        <w:widowControl/>
        <w:ind w:left="567"/>
        <w:rPr>
          <w:rFonts w:cs="Arial"/>
          <w:sz w:val="18"/>
          <w:szCs w:val="18"/>
        </w:rPr>
      </w:pPr>
      <w:r w:rsidRPr="00091191">
        <w:rPr>
          <w:rFonts w:cs="Arial"/>
          <w:sz w:val="18"/>
          <w:szCs w:val="18"/>
        </w:rPr>
        <w:t xml:space="preserve">Hazardous Stores Information System (HSIS) </w:t>
      </w:r>
    </w:p>
    <w:p w14:paraId="3E7747E9" w14:textId="77777777" w:rsidR="00625BDB" w:rsidRPr="00091191" w:rsidRDefault="00625BDB" w:rsidP="00625BDB">
      <w:pPr>
        <w:widowControl/>
        <w:ind w:left="567"/>
        <w:rPr>
          <w:rFonts w:cs="Arial"/>
          <w:sz w:val="18"/>
          <w:szCs w:val="18"/>
        </w:rPr>
      </w:pPr>
      <w:r w:rsidRPr="00091191">
        <w:rPr>
          <w:rFonts w:cs="Arial"/>
          <w:sz w:val="18"/>
          <w:szCs w:val="18"/>
        </w:rPr>
        <w:t xml:space="preserve">Department of Safety &amp; Environment, Quality and Technology (DS &amp; EQT) </w:t>
      </w:r>
    </w:p>
    <w:p w14:paraId="010E7DCE" w14:textId="77777777" w:rsidR="00625BDB" w:rsidRPr="00091191" w:rsidRDefault="00625BDB" w:rsidP="00625BDB">
      <w:pPr>
        <w:widowControl/>
        <w:ind w:left="567"/>
        <w:rPr>
          <w:rFonts w:cs="Arial"/>
          <w:sz w:val="18"/>
          <w:szCs w:val="18"/>
        </w:rPr>
      </w:pPr>
      <w:r w:rsidRPr="00091191">
        <w:rPr>
          <w:rFonts w:cs="Arial"/>
          <w:sz w:val="18"/>
          <w:szCs w:val="18"/>
        </w:rPr>
        <w:t xml:space="preserve">Spruce 2C, #1260, </w:t>
      </w:r>
    </w:p>
    <w:p w14:paraId="23FCF83E" w14:textId="77777777" w:rsidR="002A4296" w:rsidRPr="00091191" w:rsidRDefault="00625BDB" w:rsidP="00625BDB">
      <w:pPr>
        <w:widowControl/>
        <w:ind w:left="567"/>
        <w:rPr>
          <w:rFonts w:cs="Arial"/>
          <w:sz w:val="18"/>
          <w:szCs w:val="18"/>
        </w:rPr>
      </w:pPr>
      <w:r w:rsidRPr="00091191">
        <w:rPr>
          <w:rFonts w:cs="Arial"/>
          <w:sz w:val="18"/>
          <w:szCs w:val="18"/>
        </w:rPr>
        <w:t xml:space="preserve">MOD Abbey Wood (South) </w:t>
      </w:r>
    </w:p>
    <w:p w14:paraId="3ACC230A" w14:textId="77777777" w:rsidR="00625BDB" w:rsidRPr="00091191" w:rsidRDefault="002A4296" w:rsidP="00625BDB">
      <w:pPr>
        <w:widowControl/>
        <w:ind w:left="567"/>
        <w:rPr>
          <w:rFonts w:cs="Arial"/>
          <w:sz w:val="18"/>
          <w:szCs w:val="18"/>
        </w:rPr>
      </w:pPr>
      <w:r w:rsidRPr="00091191">
        <w:rPr>
          <w:rFonts w:cs="Arial"/>
          <w:sz w:val="18"/>
          <w:szCs w:val="18"/>
        </w:rPr>
        <w:t>Bristol BS34 8JH</w:t>
      </w:r>
    </w:p>
    <w:p w14:paraId="446904AC" w14:textId="77777777" w:rsidR="00736934" w:rsidRPr="00091191" w:rsidRDefault="00736934" w:rsidP="00F326B2">
      <w:pPr>
        <w:widowControl/>
        <w:numPr>
          <w:ilvl w:val="0"/>
          <w:numId w:val="91"/>
        </w:numPr>
        <w:tabs>
          <w:tab w:val="clear" w:pos="2550"/>
          <w:tab w:val="num" w:pos="567"/>
        </w:tabs>
        <w:ind w:left="567" w:firstLine="0"/>
        <w:rPr>
          <w:rFonts w:cs="Arial"/>
          <w:sz w:val="18"/>
          <w:szCs w:val="18"/>
        </w:rPr>
      </w:pPr>
      <w:r w:rsidRPr="00091191">
        <w:rPr>
          <w:rFonts w:cs="Arial"/>
          <w:sz w:val="18"/>
          <w:szCs w:val="18"/>
        </w:rPr>
        <w:t xml:space="preserve">Emails to be sent to: </w:t>
      </w:r>
    </w:p>
    <w:p w14:paraId="0BE507F7" w14:textId="143159D5" w:rsidR="00441818" w:rsidRPr="00091191" w:rsidRDefault="00427119" w:rsidP="00625BDB">
      <w:pPr>
        <w:widowControl/>
        <w:ind w:left="567"/>
        <w:rPr>
          <w:rFonts w:cs="Arial"/>
          <w:sz w:val="18"/>
          <w:szCs w:val="18"/>
        </w:rPr>
      </w:pPr>
      <w:hyperlink r:id="rId21" w:history="1">
        <w:r w:rsidR="00625BDB" w:rsidRPr="00091191">
          <w:rPr>
            <w:rFonts w:cs="Arial"/>
            <w:sz w:val="14"/>
            <w:szCs w:val="14"/>
          </w:rPr>
          <w:t xml:space="preserve"> </w:t>
        </w:r>
        <w:r w:rsidR="00625BDB" w:rsidRPr="00091191">
          <w:rPr>
            <w:sz w:val="18"/>
            <w:szCs w:val="20"/>
          </w:rPr>
          <w:t>DESTECH-QSEPEnv-HSISMulti@mod.gov.uk</w:t>
        </w:r>
        <w:r w:rsidR="00625BDB" w:rsidRPr="00091191">
          <w:t xml:space="preserve"> </w:t>
        </w:r>
      </w:hyperlink>
      <w:r w:rsidR="00736934" w:rsidRPr="00091191">
        <w:rPr>
          <w:rFonts w:cs="Arial"/>
          <w:sz w:val="18"/>
          <w:szCs w:val="18"/>
        </w:rPr>
        <w:t xml:space="preserve">Failure by the Contractor to comply with the requirements of this Condition shall be grounds for rejecting the affected </w:t>
      </w:r>
      <w:r w:rsidR="00F8280B" w:rsidRPr="00091191">
        <w:rPr>
          <w:rFonts w:cs="Arial"/>
          <w:sz w:val="18"/>
          <w:szCs w:val="18"/>
          <w:lang w:val="en"/>
        </w:rPr>
        <w:t>Contractor Deliverables</w:t>
      </w:r>
      <w:r w:rsidR="00736934" w:rsidRPr="00091191">
        <w:rPr>
          <w:rFonts w:cs="Arial"/>
          <w:sz w:val="18"/>
          <w:szCs w:val="18"/>
        </w:rPr>
        <w:t xml:space="preserve">. Any withholding of information concerning </w:t>
      </w:r>
      <w:r w:rsidR="0059084A" w:rsidRPr="00091191">
        <w:rPr>
          <w:rFonts w:cs="Arial"/>
          <w:sz w:val="18"/>
          <w:szCs w:val="18"/>
        </w:rPr>
        <w:t>H</w:t>
      </w:r>
      <w:r w:rsidR="00736934" w:rsidRPr="00091191">
        <w:rPr>
          <w:rFonts w:cs="Arial"/>
          <w:sz w:val="18"/>
          <w:szCs w:val="18"/>
        </w:rPr>
        <w:t xml:space="preserve">azardous </w:t>
      </w:r>
      <w:r w:rsidR="00F8280B" w:rsidRPr="00091191">
        <w:rPr>
          <w:rFonts w:cs="Arial"/>
          <w:sz w:val="18"/>
          <w:szCs w:val="18"/>
          <w:lang w:val="en"/>
        </w:rPr>
        <w:t>Contractor Deliverables</w:t>
      </w:r>
      <w:r w:rsidR="00736934" w:rsidRPr="00091191">
        <w:rPr>
          <w:rFonts w:cs="Arial"/>
          <w:sz w:val="18"/>
          <w:szCs w:val="18"/>
        </w:rPr>
        <w:t>, materials or substances shall be regarded as a material breach of Contract under Condition</w:t>
      </w:r>
      <w:r w:rsidR="00EA005D" w:rsidRPr="00091191">
        <w:rPr>
          <w:rFonts w:cs="Arial"/>
          <w:sz w:val="18"/>
          <w:szCs w:val="18"/>
        </w:rPr>
        <w:t xml:space="preserve"> </w:t>
      </w:r>
      <w:r w:rsidR="00EA005D" w:rsidRPr="00091191">
        <w:fldChar w:fldCharType="begin"/>
      </w:r>
      <w:r w:rsidR="00EA005D" w:rsidRPr="00091191">
        <w:rPr>
          <w:rFonts w:cs="Arial"/>
          <w:sz w:val="18"/>
          <w:szCs w:val="18"/>
        </w:rPr>
        <w:instrText xml:space="preserve"> REF _Ref301168868 \w \h </w:instrText>
      </w:r>
      <w:r w:rsidR="002A170E" w:rsidRPr="00091191">
        <w:rPr>
          <w:rFonts w:cs="Arial"/>
          <w:sz w:val="18"/>
          <w:szCs w:val="18"/>
        </w:rPr>
        <w:instrText xml:space="preserve"> \* MERGEFORMAT </w:instrText>
      </w:r>
      <w:r w:rsidR="00EA005D" w:rsidRPr="00091191">
        <w:rPr>
          <w:rFonts w:cs="Arial"/>
          <w:sz w:val="18"/>
          <w:szCs w:val="18"/>
        </w:rPr>
        <w:fldChar w:fldCharType="separate"/>
      </w:r>
      <w:r w:rsidR="004D2A8D" w:rsidRPr="00091191">
        <w:rPr>
          <w:rFonts w:cs="Arial"/>
          <w:sz w:val="18"/>
          <w:szCs w:val="18"/>
        </w:rPr>
        <w:t>43</w:t>
      </w:r>
      <w:r w:rsidR="00EA005D" w:rsidRPr="00091191">
        <w:fldChar w:fldCharType="end"/>
      </w:r>
      <w:r w:rsidR="00736934" w:rsidRPr="00091191">
        <w:rPr>
          <w:rFonts w:cs="Arial"/>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EA005D" w:rsidRPr="00091191">
        <w:fldChar w:fldCharType="begin"/>
      </w:r>
      <w:r w:rsidR="00EA005D" w:rsidRPr="00091191">
        <w:rPr>
          <w:rFonts w:cs="Arial"/>
          <w:sz w:val="18"/>
          <w:szCs w:val="18"/>
        </w:rPr>
        <w:instrText xml:space="preserve"> REF _Ref301168868 \w \h </w:instrText>
      </w:r>
      <w:r w:rsidR="002A170E" w:rsidRPr="00091191">
        <w:rPr>
          <w:rFonts w:cs="Arial"/>
          <w:sz w:val="18"/>
          <w:szCs w:val="18"/>
        </w:rPr>
        <w:instrText xml:space="preserve"> \* MERGEFORMAT </w:instrText>
      </w:r>
      <w:r w:rsidR="00EA005D" w:rsidRPr="00091191">
        <w:rPr>
          <w:rFonts w:cs="Arial"/>
          <w:sz w:val="18"/>
          <w:szCs w:val="18"/>
        </w:rPr>
        <w:fldChar w:fldCharType="separate"/>
      </w:r>
      <w:r w:rsidR="004D2A8D" w:rsidRPr="00091191">
        <w:rPr>
          <w:rFonts w:cs="Arial"/>
          <w:sz w:val="18"/>
          <w:szCs w:val="18"/>
        </w:rPr>
        <w:t>43</w:t>
      </w:r>
      <w:r w:rsidR="00EA005D" w:rsidRPr="00091191">
        <w:fldChar w:fldCharType="end"/>
      </w:r>
      <w:r w:rsidR="00736934" w:rsidRPr="00091191">
        <w:rPr>
          <w:rFonts w:cs="Arial"/>
          <w:sz w:val="18"/>
          <w:szCs w:val="18"/>
        </w:rPr>
        <w:t>.</w:t>
      </w:r>
    </w:p>
    <w:bookmarkEnd w:id="148"/>
    <w:p w14:paraId="6C6F3B29" w14:textId="77777777" w:rsidR="00441818" w:rsidRPr="00091191" w:rsidRDefault="00625BDB" w:rsidP="00BC2B0F">
      <w:pPr>
        <w:numPr>
          <w:ilvl w:val="5"/>
          <w:numId w:val="2"/>
        </w:numPr>
        <w:tabs>
          <w:tab w:val="clear" w:pos="180"/>
          <w:tab w:val="left" w:pos="505"/>
        </w:tabs>
        <w:ind w:left="0" w:firstLine="0"/>
        <w:rPr>
          <w:rFonts w:cs="Arial"/>
          <w:sz w:val="18"/>
          <w:szCs w:val="18"/>
        </w:rPr>
      </w:pPr>
      <w:r w:rsidRPr="00091191">
        <w:rPr>
          <w:rFonts w:cs="Arial"/>
          <w:sz w:val="18"/>
          <w:szCs w:val="18"/>
        </w:rPr>
        <w:t xml:space="preserve">Where delivery is made to the Defence Fulfilment Centre (DFC) and / or other Team Leidos location / building, the Contractor must comply with the Logistic Commodities and Services Transformation (LCST) Supplier Manual.   </w:t>
      </w:r>
    </w:p>
    <w:p w14:paraId="023D8916" w14:textId="77777777" w:rsidR="00625BDB" w:rsidRPr="004E7B88" w:rsidRDefault="00625BDB" w:rsidP="00441818">
      <w:pPr>
        <w:rPr>
          <w:rFonts w:cs="Arial"/>
          <w:sz w:val="18"/>
          <w:szCs w:val="18"/>
        </w:rPr>
      </w:pPr>
    </w:p>
    <w:p w14:paraId="0DC0C7C5" w14:textId="7B778034"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55" w:name="_Toc422462827"/>
      <w:bookmarkStart w:id="156" w:name="_Toc473616428"/>
      <w:bookmarkStart w:id="157" w:name="_Toc473793313"/>
      <w:bookmarkStart w:id="158" w:name="_Ref474922932"/>
      <w:r w:rsidRPr="0093215B">
        <w:rPr>
          <w:rFonts w:cs="Arial"/>
          <w:b/>
          <w:bCs/>
          <w:sz w:val="18"/>
          <w:szCs w:val="18"/>
        </w:rPr>
        <w:t>Timber and Wood-Derived Products</w:t>
      </w:r>
      <w:bookmarkEnd w:id="155"/>
      <w:bookmarkEnd w:id="156"/>
      <w:bookmarkEnd w:id="157"/>
      <w:bookmarkEnd w:id="158"/>
    </w:p>
    <w:p w14:paraId="37BC7B94"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59" w:name="_Ref473547693"/>
      <w:r w:rsidRPr="004E7B88">
        <w:rPr>
          <w:rFonts w:cs="Arial"/>
          <w:sz w:val="18"/>
          <w:szCs w:val="18"/>
        </w:rPr>
        <w:t>All Timber and Wood-Derived Products supplied by the Contractor under the Contract:</w:t>
      </w:r>
      <w:bookmarkEnd w:id="159"/>
      <w:r w:rsidRPr="004E7B88">
        <w:rPr>
          <w:rFonts w:cs="Arial"/>
          <w:sz w:val="18"/>
          <w:szCs w:val="18"/>
        </w:rPr>
        <w:t xml:space="preserve"> </w:t>
      </w:r>
    </w:p>
    <w:p w14:paraId="54DDB149" w14:textId="77777777" w:rsidR="00441818" w:rsidRPr="004E7B88" w:rsidRDefault="00441818" w:rsidP="00D65456">
      <w:pPr>
        <w:pStyle w:val="ListParagraph"/>
        <w:numPr>
          <w:ilvl w:val="2"/>
          <w:numId w:val="2"/>
        </w:numPr>
        <w:ind w:left="567" w:firstLine="0"/>
        <w:rPr>
          <w:rFonts w:cs="Arial"/>
          <w:sz w:val="18"/>
          <w:szCs w:val="18"/>
        </w:rPr>
      </w:pPr>
      <w:r w:rsidRPr="004E7B88">
        <w:rPr>
          <w:rFonts w:cs="Arial"/>
          <w:sz w:val="18"/>
          <w:szCs w:val="18"/>
        </w:rPr>
        <w:t xml:space="preserve">shall comply with the Contract Specification; and </w:t>
      </w:r>
    </w:p>
    <w:p w14:paraId="57E71329" w14:textId="77777777" w:rsidR="00441818" w:rsidRPr="004E7B88" w:rsidRDefault="00441818" w:rsidP="00D65456">
      <w:pPr>
        <w:pStyle w:val="ListParagraph"/>
        <w:numPr>
          <w:ilvl w:val="2"/>
          <w:numId w:val="2"/>
        </w:numPr>
        <w:ind w:left="567" w:firstLine="0"/>
        <w:rPr>
          <w:rFonts w:cs="Arial"/>
          <w:sz w:val="18"/>
          <w:szCs w:val="18"/>
        </w:rPr>
      </w:pPr>
      <w:r w:rsidRPr="004E7B88">
        <w:rPr>
          <w:rFonts w:cs="Arial"/>
          <w:sz w:val="18"/>
          <w:szCs w:val="18"/>
        </w:rPr>
        <w:t xml:space="preserve">must originate either: </w:t>
      </w:r>
    </w:p>
    <w:p w14:paraId="56D6FD56"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14:paraId="10C1A63C" w14:textId="77777777" w:rsidR="00441818" w:rsidRPr="004E7B88" w:rsidRDefault="00441818" w:rsidP="00D65456">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FLEGT-licensed or equivalent source.</w:t>
      </w:r>
    </w:p>
    <w:p w14:paraId="7013050A"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60" w:name="_Ref473547725"/>
      <w:r w:rsidRPr="004E7B88">
        <w:rPr>
          <w:rFonts w:cs="Arial"/>
          <w:sz w:val="18"/>
          <w:szCs w:val="18"/>
        </w:rPr>
        <w:t xml:space="preserve">In addition to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643D62">
        <w:rPr>
          <w:rFonts w:cs="Arial"/>
          <w:sz w:val="18"/>
          <w:szCs w:val="18"/>
        </w:rPr>
        <w:t>25.a</w:t>
      </w:r>
      <w:r w:rsidR="00352450" w:rsidRPr="005255F7">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60"/>
    </w:p>
    <w:p w14:paraId="24B54825"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14:paraId="599D827D" w14:textId="77777777" w:rsidR="00425BEA"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conditions; and </w:t>
      </w:r>
    </w:p>
    <w:p w14:paraId="0AA3E774"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safeguarding the basic labour rights and health and safety of forest workers.</w:t>
      </w:r>
    </w:p>
    <w:p w14:paraId="4CF31226"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61"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sidR="005E6314">
        <w:rPr>
          <w:rFonts w:cs="Arial"/>
          <w:sz w:val="18"/>
          <w:szCs w:val="18"/>
        </w:rPr>
        <w:t>y</w:t>
      </w:r>
      <w:r w:rsidRPr="004E7B88">
        <w:rPr>
          <w:rFonts w:cs="Arial"/>
          <w:sz w:val="18"/>
          <w:szCs w:val="18"/>
        </w:rPr>
        <w:t xml:space="preserve"> with the requirements of clause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643D62">
        <w:rPr>
          <w:rFonts w:cs="Arial"/>
          <w:sz w:val="18"/>
          <w:szCs w:val="18"/>
        </w:rPr>
        <w:t>25.a</w:t>
      </w:r>
      <w:r w:rsidR="00352450" w:rsidRPr="005255F7">
        <w:fldChar w:fldCharType="end"/>
      </w:r>
      <w:r w:rsidRPr="004E7B88">
        <w:rPr>
          <w:rFonts w:cs="Arial"/>
          <w:sz w:val="18"/>
          <w:szCs w:val="18"/>
        </w:rPr>
        <w:t xml:space="preserve"> or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643D62">
        <w:rPr>
          <w:rFonts w:cs="Arial"/>
          <w:sz w:val="18"/>
          <w:szCs w:val="18"/>
        </w:rPr>
        <w:t>25.b</w:t>
      </w:r>
      <w:r w:rsidR="00352450" w:rsidRPr="005255F7">
        <w:fldChar w:fldCharType="end"/>
      </w:r>
      <w:r w:rsidR="00352450" w:rsidRPr="004E7B88">
        <w:rPr>
          <w:rFonts w:cs="Arial"/>
          <w:sz w:val="18"/>
          <w:szCs w:val="18"/>
        </w:rPr>
        <w:t xml:space="preserve"> </w:t>
      </w:r>
      <w:r w:rsidRPr="004E7B88">
        <w:rPr>
          <w:rFonts w:cs="Arial"/>
          <w:sz w:val="18"/>
          <w:szCs w:val="18"/>
        </w:rPr>
        <w:t>or both.</w:t>
      </w:r>
      <w:bookmarkEnd w:id="161"/>
    </w:p>
    <w:p w14:paraId="240C20CF"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w:t>
      </w:r>
      <w:r w:rsidRPr="004E7B88">
        <w:rPr>
          <w:rFonts w:cs="Arial"/>
          <w:sz w:val="18"/>
          <w:szCs w:val="18"/>
        </w:rPr>
        <w:lastRenderedPageBreak/>
        <w:t>Authority’s request.</w:t>
      </w:r>
    </w:p>
    <w:p w14:paraId="00537959"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If the Contractor has already provided the Authority with the Evidence required under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643D62">
        <w:rPr>
          <w:rFonts w:cs="Arial"/>
          <w:sz w:val="18"/>
          <w:szCs w:val="18"/>
        </w:rPr>
        <w:t>25.c</w:t>
      </w:r>
      <w:r w:rsidR="00352450" w:rsidRPr="005255F7">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clauses </w:t>
      </w:r>
      <w:r w:rsidR="00352450" w:rsidRPr="005255F7">
        <w:fldChar w:fldCharType="begin"/>
      </w:r>
      <w:r w:rsidR="00352450" w:rsidRPr="004E7B88">
        <w:rPr>
          <w:rFonts w:cs="Arial"/>
          <w:sz w:val="18"/>
          <w:szCs w:val="18"/>
        </w:rPr>
        <w:instrText xml:space="preserve"> REF _Ref473547693 \w \h </w:instrText>
      </w:r>
      <w:r w:rsidR="002A170E">
        <w:rPr>
          <w:rFonts w:cs="Arial"/>
          <w:sz w:val="18"/>
          <w:szCs w:val="18"/>
        </w:rPr>
        <w:instrText xml:space="preserve"> \* MERGEFORMAT </w:instrText>
      </w:r>
      <w:r w:rsidR="00352450" w:rsidRPr="005255F7">
        <w:rPr>
          <w:rFonts w:cs="Arial"/>
          <w:sz w:val="18"/>
          <w:szCs w:val="18"/>
        </w:rPr>
        <w:fldChar w:fldCharType="separate"/>
      </w:r>
      <w:r w:rsidR="00643D62">
        <w:rPr>
          <w:rFonts w:cs="Arial"/>
          <w:sz w:val="18"/>
          <w:szCs w:val="18"/>
        </w:rPr>
        <w:t>25.a</w:t>
      </w:r>
      <w:r w:rsidR="00352450" w:rsidRPr="005255F7">
        <w:fldChar w:fldCharType="end"/>
      </w:r>
      <w:r w:rsidR="00352450" w:rsidRPr="004E7B88">
        <w:rPr>
          <w:rFonts w:cs="Arial"/>
          <w:sz w:val="18"/>
          <w:szCs w:val="18"/>
        </w:rPr>
        <w:t xml:space="preserve"> </w:t>
      </w:r>
      <w:r w:rsidR="00425BEA" w:rsidRPr="004E7B88">
        <w:rPr>
          <w:rFonts w:cs="Arial"/>
          <w:sz w:val="18"/>
          <w:szCs w:val="18"/>
        </w:rPr>
        <w:t>or</w:t>
      </w:r>
      <w:r w:rsidRPr="004E7B88">
        <w:rPr>
          <w:rFonts w:cs="Arial"/>
          <w:sz w:val="18"/>
          <w:szCs w:val="18"/>
        </w:rPr>
        <w:t xml:space="preserve"> </w:t>
      </w:r>
      <w:r w:rsidR="00352450" w:rsidRPr="005255F7">
        <w:fldChar w:fldCharType="begin"/>
      </w:r>
      <w:r w:rsidR="00352450" w:rsidRPr="004E7B88">
        <w:rPr>
          <w:rFonts w:cs="Arial"/>
          <w:sz w:val="18"/>
          <w:szCs w:val="18"/>
        </w:rPr>
        <w:instrText xml:space="preserve"> REF _Ref473547725 \w \h </w:instrText>
      </w:r>
      <w:r w:rsidR="002A170E">
        <w:rPr>
          <w:rFonts w:cs="Arial"/>
          <w:sz w:val="18"/>
          <w:szCs w:val="18"/>
        </w:rPr>
        <w:instrText xml:space="preserve"> \* MERGEFORMAT </w:instrText>
      </w:r>
      <w:r w:rsidR="00352450" w:rsidRPr="005255F7">
        <w:rPr>
          <w:rFonts w:cs="Arial"/>
          <w:sz w:val="18"/>
          <w:szCs w:val="18"/>
        </w:rPr>
        <w:fldChar w:fldCharType="separate"/>
      </w:r>
      <w:r w:rsidR="00643D62">
        <w:rPr>
          <w:rFonts w:cs="Arial"/>
          <w:sz w:val="18"/>
          <w:szCs w:val="18"/>
        </w:rPr>
        <w:t>25.b</w:t>
      </w:r>
      <w:r w:rsidR="00352450" w:rsidRPr="005255F7">
        <w:fldChar w:fldCharType="end"/>
      </w:r>
      <w:r w:rsidR="00425BEA" w:rsidRPr="004E7B88">
        <w:rPr>
          <w:rFonts w:cs="Arial"/>
          <w:sz w:val="18"/>
          <w:szCs w:val="18"/>
        </w:rPr>
        <w:t xml:space="preserve"> or both</w:t>
      </w:r>
      <w:r w:rsidRPr="004E7B88">
        <w:rPr>
          <w:rFonts w:cs="Arial"/>
          <w:sz w:val="18"/>
          <w:szCs w:val="18"/>
        </w:rPr>
        <w:t>.</w:t>
      </w:r>
    </w:p>
    <w:p w14:paraId="1D62FE23"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maintain records of all Timber and Wood-Derived Products delivered to and accepted by the Authority, in accordance with condition </w:t>
      </w:r>
      <w:r w:rsidR="00352450" w:rsidRPr="005255F7">
        <w:fldChar w:fldCharType="begin"/>
      </w:r>
      <w:r w:rsidR="00352450" w:rsidRPr="004E7B88">
        <w:rPr>
          <w:rFonts w:cs="Arial"/>
          <w:sz w:val="18"/>
          <w:szCs w:val="18"/>
        </w:rPr>
        <w:instrText xml:space="preserve"> REF _Ref473547769 \w \h </w:instrText>
      </w:r>
      <w:r w:rsidR="002A170E">
        <w:rPr>
          <w:rFonts w:cs="Arial"/>
          <w:sz w:val="18"/>
          <w:szCs w:val="18"/>
        </w:rPr>
        <w:instrText xml:space="preserve"> \* MERGEFORMAT </w:instrText>
      </w:r>
      <w:r w:rsidR="00352450" w:rsidRPr="005255F7">
        <w:rPr>
          <w:rFonts w:cs="Arial"/>
          <w:sz w:val="18"/>
          <w:szCs w:val="18"/>
        </w:rPr>
        <w:fldChar w:fldCharType="separate"/>
      </w:r>
      <w:r w:rsidR="00643D62">
        <w:rPr>
          <w:rFonts w:cs="Arial"/>
          <w:sz w:val="18"/>
          <w:szCs w:val="18"/>
        </w:rPr>
        <w:t>18</w:t>
      </w:r>
      <w:r w:rsidR="00352450" w:rsidRPr="005255F7">
        <w:fldChar w:fldCharType="end"/>
      </w:r>
      <w:r w:rsidRPr="004E7B88">
        <w:rPr>
          <w:rFonts w:cs="Arial"/>
          <w:sz w:val="18"/>
          <w:szCs w:val="18"/>
        </w:rPr>
        <w:t xml:space="preserve"> (Contractor’s Records).</w:t>
      </w:r>
    </w:p>
    <w:p w14:paraId="79BC3E09"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clause </w:t>
      </w:r>
      <w:r w:rsidR="00352450" w:rsidRPr="005255F7">
        <w:fldChar w:fldCharType="begin"/>
      </w:r>
      <w:r w:rsidR="00352450" w:rsidRPr="004E7B88">
        <w:rPr>
          <w:rFonts w:cs="Arial"/>
          <w:sz w:val="18"/>
          <w:szCs w:val="18"/>
        </w:rPr>
        <w:instrText xml:space="preserve"> REF _Ref473547736 \w \h </w:instrText>
      </w:r>
      <w:r w:rsidR="002A170E">
        <w:rPr>
          <w:rFonts w:cs="Arial"/>
          <w:sz w:val="18"/>
          <w:szCs w:val="18"/>
        </w:rPr>
        <w:instrText xml:space="preserve"> \* MERGEFORMAT </w:instrText>
      </w:r>
      <w:r w:rsidR="00352450" w:rsidRPr="005255F7">
        <w:rPr>
          <w:rFonts w:cs="Arial"/>
          <w:sz w:val="18"/>
          <w:szCs w:val="18"/>
        </w:rPr>
        <w:fldChar w:fldCharType="separate"/>
      </w:r>
      <w:r w:rsidR="00643D62">
        <w:rPr>
          <w:rFonts w:cs="Arial"/>
          <w:sz w:val="18"/>
          <w:szCs w:val="18"/>
        </w:rPr>
        <w:t>25.c</w:t>
      </w:r>
      <w:r w:rsidR="00352450" w:rsidRPr="005255F7">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14:paraId="45A4C5C5"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14:paraId="5D4402FC"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an explanation of the circumstances that rendered it impractical to record Evidence of proof of timber origin.</w:t>
      </w:r>
    </w:p>
    <w:p w14:paraId="15337762"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sidR="001D5E5C" w:rsidRPr="005255F7">
        <w:fldChar w:fldCharType="begin"/>
      </w:r>
      <w:r w:rsidR="001D5E5C" w:rsidRPr="004E7B88">
        <w:rPr>
          <w:rFonts w:cs="Arial"/>
          <w:sz w:val="18"/>
          <w:szCs w:val="18"/>
        </w:rPr>
        <w:instrText xml:space="preserve"> REF _Ref473547693 \w \h </w:instrText>
      </w:r>
      <w:r w:rsidR="002A170E">
        <w:rPr>
          <w:rFonts w:cs="Arial"/>
          <w:sz w:val="18"/>
          <w:szCs w:val="18"/>
        </w:rPr>
        <w:instrText xml:space="preserve"> \* MERGEFORMAT </w:instrText>
      </w:r>
      <w:r w:rsidR="001D5E5C" w:rsidRPr="005255F7">
        <w:rPr>
          <w:rFonts w:cs="Arial"/>
          <w:sz w:val="18"/>
          <w:szCs w:val="18"/>
        </w:rPr>
        <w:fldChar w:fldCharType="separate"/>
      </w:r>
      <w:r w:rsidR="00643D62">
        <w:rPr>
          <w:rFonts w:cs="Arial"/>
          <w:sz w:val="18"/>
          <w:szCs w:val="18"/>
        </w:rPr>
        <w:t>25.a</w:t>
      </w:r>
      <w:r w:rsidR="001D5E5C" w:rsidRPr="005255F7">
        <w:fldChar w:fldCharType="end"/>
      </w:r>
      <w:r w:rsidRPr="004E7B88">
        <w:rPr>
          <w:rFonts w:cs="Arial"/>
          <w:sz w:val="18"/>
          <w:szCs w:val="18"/>
        </w:rPr>
        <w:t xml:space="preserve"> </w:t>
      </w:r>
      <w:r w:rsidR="00425BEA" w:rsidRPr="004E7B88">
        <w:rPr>
          <w:rFonts w:cs="Arial"/>
          <w:sz w:val="18"/>
          <w:szCs w:val="18"/>
        </w:rPr>
        <w:t xml:space="preserve">or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643D62">
        <w:rPr>
          <w:rFonts w:cs="Arial"/>
          <w:sz w:val="18"/>
          <w:szCs w:val="18"/>
        </w:rPr>
        <w:t>25.b</w:t>
      </w:r>
      <w:r w:rsidR="001D5E5C" w:rsidRPr="005255F7">
        <w:fldChar w:fldCharType="end"/>
      </w:r>
      <w:r w:rsidRPr="004E7B88">
        <w:rPr>
          <w:rFonts w:cs="Arial"/>
          <w:sz w:val="18"/>
          <w:szCs w:val="18"/>
        </w:rPr>
        <w:t>, or both.  In the event that the Authority is not satisfied, the Contractor shall commission and meet the costs of an Independent Verification and resulting report that will:</w:t>
      </w:r>
    </w:p>
    <w:p w14:paraId="7277AB69"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verify the forest source of the timber or wood; and </w:t>
      </w:r>
    </w:p>
    <w:p w14:paraId="73F7DFEA"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assess whether the source meets the relevant criteria of clause </w:t>
      </w:r>
      <w:r w:rsidR="001D5E5C" w:rsidRPr="005255F7">
        <w:fldChar w:fldCharType="begin"/>
      </w:r>
      <w:r w:rsidR="001D5E5C" w:rsidRPr="004E7B88">
        <w:rPr>
          <w:rFonts w:cs="Arial"/>
          <w:sz w:val="18"/>
          <w:szCs w:val="18"/>
        </w:rPr>
        <w:instrText xml:space="preserve"> REF _Ref473547725 \w \h </w:instrText>
      </w:r>
      <w:r w:rsidR="002A170E">
        <w:rPr>
          <w:rFonts w:cs="Arial"/>
          <w:sz w:val="18"/>
          <w:szCs w:val="18"/>
        </w:rPr>
        <w:instrText xml:space="preserve"> \* MERGEFORMAT </w:instrText>
      </w:r>
      <w:r w:rsidR="001D5E5C" w:rsidRPr="005255F7">
        <w:rPr>
          <w:rFonts w:cs="Arial"/>
          <w:sz w:val="18"/>
          <w:szCs w:val="18"/>
        </w:rPr>
        <w:fldChar w:fldCharType="separate"/>
      </w:r>
      <w:r w:rsidR="004D2A8D">
        <w:rPr>
          <w:rFonts w:cs="Arial"/>
          <w:sz w:val="18"/>
          <w:szCs w:val="18"/>
        </w:rPr>
        <w:t>25.b</w:t>
      </w:r>
      <w:r w:rsidR="001D5E5C" w:rsidRPr="005255F7">
        <w:fldChar w:fldCharType="end"/>
      </w:r>
      <w:r w:rsidRPr="004E7B88">
        <w:rPr>
          <w:rFonts w:cs="Arial"/>
          <w:sz w:val="18"/>
          <w:szCs w:val="18"/>
        </w:rPr>
        <w:t>.</w:t>
      </w:r>
    </w:p>
    <w:p w14:paraId="07560F1E"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statistical reporting requirement at clause </w:t>
      </w:r>
      <w:r w:rsidR="001D5E5C" w:rsidRPr="005255F7">
        <w:fldChar w:fldCharType="begin"/>
      </w:r>
      <w:r w:rsidR="001D5E5C" w:rsidRPr="004E7B88">
        <w:rPr>
          <w:rFonts w:cs="Arial"/>
          <w:sz w:val="18"/>
          <w:szCs w:val="18"/>
        </w:rPr>
        <w:instrText xml:space="preserve"> REF _Ref473547941 \w \h </w:instrText>
      </w:r>
      <w:r w:rsidR="002A170E">
        <w:rPr>
          <w:rFonts w:cs="Arial"/>
          <w:sz w:val="18"/>
          <w:szCs w:val="18"/>
        </w:rPr>
        <w:instrText xml:space="preserve"> \* MERGEFORMAT </w:instrText>
      </w:r>
      <w:r w:rsidR="001D5E5C" w:rsidRPr="005255F7">
        <w:rPr>
          <w:rFonts w:cs="Arial"/>
          <w:sz w:val="18"/>
          <w:szCs w:val="18"/>
        </w:rPr>
        <w:fldChar w:fldCharType="separate"/>
      </w:r>
      <w:r w:rsidR="004D2A8D">
        <w:rPr>
          <w:rFonts w:cs="Arial"/>
          <w:sz w:val="18"/>
          <w:szCs w:val="18"/>
        </w:rPr>
        <w:t>25.j</w:t>
      </w:r>
      <w:r w:rsidR="001D5E5C" w:rsidRPr="005255F7">
        <w:fldChar w:fldCharType="end"/>
      </w:r>
      <w:r w:rsidRPr="004E7B88">
        <w:rPr>
          <w:rFonts w:cs="Arial"/>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sidR="001D5E5C" w:rsidRPr="005255F7">
        <w:fldChar w:fldCharType="begin"/>
      </w:r>
      <w:r w:rsidR="001D5E5C" w:rsidRPr="004E7B88">
        <w:rPr>
          <w:rFonts w:cs="Arial"/>
          <w:sz w:val="18"/>
          <w:szCs w:val="18"/>
        </w:rPr>
        <w:instrText xml:space="preserve"> REF _Ref473547960 \w \h </w:instrText>
      </w:r>
      <w:r w:rsidR="002A170E">
        <w:rPr>
          <w:rFonts w:cs="Arial"/>
          <w:sz w:val="18"/>
          <w:szCs w:val="18"/>
        </w:rPr>
        <w:instrText xml:space="preserve"> \* MERGEFORMAT </w:instrText>
      </w:r>
      <w:r w:rsidR="001D5E5C" w:rsidRPr="005255F7">
        <w:rPr>
          <w:rFonts w:cs="Arial"/>
          <w:sz w:val="18"/>
          <w:szCs w:val="18"/>
        </w:rPr>
        <w:fldChar w:fldCharType="separate"/>
      </w:r>
      <w:r w:rsidR="00643D62">
        <w:rPr>
          <w:rFonts w:cs="Arial"/>
          <w:sz w:val="18"/>
          <w:szCs w:val="18"/>
        </w:rPr>
        <w:t>6</w:t>
      </w:r>
      <w:r w:rsidR="001D5E5C" w:rsidRPr="005255F7">
        <w:fldChar w:fldCharType="end"/>
      </w:r>
      <w:r w:rsidRPr="004E7B88">
        <w:rPr>
          <w:rFonts w:cs="Arial"/>
          <w:sz w:val="18"/>
          <w:szCs w:val="18"/>
        </w:rPr>
        <w:t xml:space="preserve"> (Amendments to Contract).</w:t>
      </w:r>
    </w:p>
    <w:p w14:paraId="0B8EB629" w14:textId="77777777" w:rsidR="00441818" w:rsidRPr="004E7B88" w:rsidRDefault="00441818" w:rsidP="00D65456">
      <w:pPr>
        <w:pStyle w:val="ListParagraph"/>
        <w:numPr>
          <w:ilvl w:val="1"/>
          <w:numId w:val="2"/>
        </w:numPr>
        <w:tabs>
          <w:tab w:val="num" w:pos="0"/>
        </w:tabs>
        <w:ind w:left="0" w:firstLine="0"/>
        <w:rPr>
          <w:rFonts w:cs="Arial"/>
          <w:sz w:val="18"/>
          <w:szCs w:val="18"/>
        </w:rPr>
      </w:pPr>
      <w:bookmarkStart w:id="162" w:name="_Ref473547941"/>
      <w:r w:rsidRPr="004E7B88">
        <w:rPr>
          <w:rFonts w:cs="Arial"/>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w:t>
      </w:r>
      <w:r w:rsidR="00245E96">
        <w:rPr>
          <w:rFonts w:cs="Arial"/>
          <w:sz w:val="18"/>
          <w:szCs w:val="18"/>
        </w:rPr>
        <w:t>o</w:t>
      </w:r>
      <w:r w:rsidRPr="004E7B88">
        <w:rPr>
          <w:rFonts w:cs="Arial"/>
          <w:sz w:val="18"/>
          <w:szCs w:val="18"/>
        </w:rPr>
        <w:t xml:space="preserve">rder in the case of a Framework Agreement, or at such other frequency as stated in the Contract.  The Contractor shall send all completed Schedule 7s (Timber and Wood-Derived Products Supplied under the Contract: Data Requirements), including </w:t>
      </w:r>
      <w:r w:rsidR="00245E96">
        <w:rPr>
          <w:rFonts w:cs="Arial"/>
          <w:sz w:val="18"/>
          <w:szCs w:val="18"/>
        </w:rPr>
        <w:t>n</w:t>
      </w:r>
      <w:r w:rsidRPr="004E7B88">
        <w:rPr>
          <w:rFonts w:cs="Arial"/>
          <w:sz w:val="18"/>
          <w:szCs w:val="18"/>
        </w:rPr>
        <w:t xml:space="preserve">il </w:t>
      </w:r>
      <w:r w:rsidR="00245E96">
        <w:rPr>
          <w:rFonts w:cs="Arial"/>
          <w:sz w:val="18"/>
          <w:szCs w:val="18"/>
        </w:rPr>
        <w:t>r</w:t>
      </w:r>
      <w:r w:rsidRPr="004E7B88">
        <w:rPr>
          <w:rFonts w:cs="Arial"/>
          <w:sz w:val="18"/>
          <w:szCs w:val="18"/>
        </w:rPr>
        <w:t xml:space="preserve">eturns where appropriate, to the Authority’s </w:t>
      </w:r>
      <w:r w:rsidR="00425BEA" w:rsidRPr="004E7B88">
        <w:rPr>
          <w:rFonts w:cs="Arial"/>
          <w:sz w:val="18"/>
          <w:szCs w:val="18"/>
        </w:rPr>
        <w:t>Representative (Commercial)</w:t>
      </w:r>
      <w:r w:rsidRPr="004E7B88">
        <w:rPr>
          <w:rFonts w:cs="Arial"/>
          <w:sz w:val="18"/>
          <w:szCs w:val="18"/>
        </w:rPr>
        <w:t>.</w:t>
      </w:r>
      <w:bookmarkEnd w:id="162"/>
    </w:p>
    <w:p w14:paraId="7CEF0893"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 xml:space="preserve">The Schedule 7 (Timber and Wood-Derived Products Supplied under the Contract: Data Requirements) may be amended by the Authority from time to time, in accordance with condition </w:t>
      </w:r>
      <w:r w:rsidR="001D5E5C" w:rsidRPr="005255F7">
        <w:fldChar w:fldCharType="begin"/>
      </w:r>
      <w:r w:rsidR="001D5E5C" w:rsidRPr="004E7B88">
        <w:rPr>
          <w:rFonts w:cs="Arial"/>
          <w:sz w:val="18"/>
          <w:szCs w:val="18"/>
        </w:rPr>
        <w:instrText xml:space="preserve"> REF _Ref473547991 \w \h </w:instrText>
      </w:r>
      <w:r w:rsidR="002A170E">
        <w:rPr>
          <w:rFonts w:cs="Arial"/>
          <w:sz w:val="18"/>
          <w:szCs w:val="18"/>
        </w:rPr>
        <w:instrText xml:space="preserve"> \* MERGEFORMAT </w:instrText>
      </w:r>
      <w:r w:rsidR="001D5E5C" w:rsidRPr="005255F7">
        <w:rPr>
          <w:rFonts w:cs="Arial"/>
          <w:sz w:val="18"/>
          <w:szCs w:val="18"/>
        </w:rPr>
        <w:fldChar w:fldCharType="separate"/>
      </w:r>
      <w:r w:rsidR="00643D62">
        <w:rPr>
          <w:rFonts w:cs="Arial"/>
          <w:sz w:val="18"/>
          <w:szCs w:val="18"/>
        </w:rPr>
        <w:t>6</w:t>
      </w:r>
      <w:r w:rsidR="001D5E5C" w:rsidRPr="005255F7">
        <w:fldChar w:fldCharType="end"/>
      </w:r>
      <w:r w:rsidR="00425BEA" w:rsidRPr="004E7B88">
        <w:rPr>
          <w:rFonts w:cs="Arial"/>
          <w:sz w:val="18"/>
          <w:szCs w:val="18"/>
        </w:rPr>
        <w:t xml:space="preserve"> (Amendments to Contract)</w:t>
      </w:r>
      <w:r w:rsidRPr="004E7B88">
        <w:rPr>
          <w:rFonts w:cs="Arial"/>
          <w:sz w:val="18"/>
          <w:szCs w:val="18"/>
        </w:rPr>
        <w:t>.</w:t>
      </w:r>
    </w:p>
    <w:p w14:paraId="7928ECC1"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14:paraId="320FA3F9" w14:textId="77777777" w:rsidR="00293DBB"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22"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14:paraId="1D1244AD"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4E7B88">
        <w:rPr>
          <w:rFonts w:cs="Arial"/>
          <w:sz w:val="18"/>
          <w:szCs w:val="18"/>
        </w:rPr>
        <w:t xml:space="preserve">sources supplying wood treated and marked so as to conform to Annex I and Annex II of the International Standard for Phytosanitary Measures, </w:t>
      </w:r>
      <w:r w:rsidRPr="004E7B88">
        <w:rPr>
          <w:rFonts w:cs="Arial"/>
          <w:sz w:val="18"/>
          <w:szCs w:val="18"/>
        </w:rPr>
        <w:t xml:space="preserve">“Guidelines for Regulating Wood Packaging Material in International Trade”, Publication No 15 published by the Food and Agricultural Organisation of the United Nations (ISPM15) (more detailed information can be accessed at  </w:t>
      </w:r>
      <w:hyperlink r:id="rId23" w:history="1">
        <w:r w:rsidRPr="004E7B88">
          <w:rPr>
            <w:rFonts w:cs="Arial"/>
            <w:sz w:val="18"/>
            <w:szCs w:val="18"/>
          </w:rPr>
          <w:t>www.fao.org</w:t>
        </w:r>
      </w:hyperlink>
      <w:r w:rsidRPr="004E7B88">
        <w:rPr>
          <w:rFonts w:cs="Arial"/>
          <w:sz w:val="18"/>
          <w:szCs w:val="18"/>
        </w:rPr>
        <w:t>).</w:t>
      </w:r>
    </w:p>
    <w:p w14:paraId="60E163AF" w14:textId="77777777" w:rsidR="00441818" w:rsidRPr="004E7B88" w:rsidRDefault="00441818" w:rsidP="00441818">
      <w:pPr>
        <w:rPr>
          <w:rFonts w:cs="Arial"/>
          <w:sz w:val="18"/>
          <w:szCs w:val="18"/>
        </w:rPr>
      </w:pPr>
    </w:p>
    <w:p w14:paraId="41BA0B50"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163" w:name="_Toc422462828"/>
      <w:bookmarkStart w:id="164" w:name="_Toc473616429"/>
      <w:bookmarkStart w:id="165" w:name="_Toc473793314"/>
      <w:r w:rsidRPr="0093215B">
        <w:rPr>
          <w:rFonts w:cs="Arial"/>
          <w:b/>
          <w:bCs/>
          <w:sz w:val="18"/>
          <w:szCs w:val="18"/>
        </w:rPr>
        <w:t>Certificate of Conformity</w:t>
      </w:r>
      <w:bookmarkEnd w:id="163"/>
      <w:bookmarkEnd w:id="164"/>
      <w:bookmarkEnd w:id="165"/>
    </w:p>
    <w:p w14:paraId="1950D4A1"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CF9F2CA"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CofC to be a record in accordance with condition </w:t>
      </w:r>
      <w:r w:rsidR="001D5E5C" w:rsidRPr="005255F7">
        <w:fldChar w:fldCharType="begin"/>
      </w:r>
      <w:r w:rsidR="001D5E5C" w:rsidRPr="004E7B88">
        <w:rPr>
          <w:rFonts w:cs="Arial"/>
          <w:bCs/>
          <w:sz w:val="18"/>
          <w:szCs w:val="18"/>
        </w:rPr>
        <w:instrText xml:space="preserve"> REF _Ref473548018 \w \h  \* MERGEFORMAT </w:instrText>
      </w:r>
      <w:r w:rsidR="001D5E5C" w:rsidRPr="005255F7">
        <w:rPr>
          <w:rFonts w:cs="Arial"/>
          <w:bCs/>
          <w:sz w:val="18"/>
          <w:szCs w:val="18"/>
        </w:rPr>
        <w:fldChar w:fldCharType="separate"/>
      </w:r>
      <w:r w:rsidR="00643D62" w:rsidRPr="005255F7">
        <w:rPr>
          <w:rFonts w:cs="Arial"/>
          <w:sz w:val="18"/>
          <w:szCs w:val="18"/>
        </w:rPr>
        <w:t>18</w:t>
      </w:r>
      <w:r w:rsidR="001D5E5C" w:rsidRPr="005255F7">
        <w:fldChar w:fldCharType="end"/>
      </w:r>
      <w:r w:rsidRPr="0093215B">
        <w:rPr>
          <w:rFonts w:cs="Arial"/>
          <w:sz w:val="18"/>
          <w:szCs w:val="18"/>
        </w:rPr>
        <w:t xml:space="preserve"> (Contractor’s Records).</w:t>
      </w:r>
    </w:p>
    <w:p w14:paraId="2BE4021B" w14:textId="77777777" w:rsidR="00441818" w:rsidRPr="005255F7" w:rsidRDefault="00441818">
      <w:pPr>
        <w:pStyle w:val="ListParagraph"/>
        <w:numPr>
          <w:ilvl w:val="1"/>
          <w:numId w:val="2"/>
        </w:numPr>
        <w:tabs>
          <w:tab w:val="num" w:pos="0"/>
        </w:tabs>
        <w:ind w:left="0" w:firstLine="0"/>
        <w:rPr>
          <w:rFonts w:cs="Arial"/>
          <w:sz w:val="18"/>
          <w:szCs w:val="18"/>
        </w:rPr>
      </w:pPr>
      <w:bookmarkStart w:id="166" w:name="_Ref473548190"/>
      <w:r w:rsidRPr="0093215B">
        <w:rPr>
          <w:rFonts w:cs="Arial"/>
          <w:sz w:val="18"/>
          <w:szCs w:val="18"/>
        </w:rPr>
        <w:t>The Information provided on the CofC shall include:</w:t>
      </w:r>
      <w:bookmarkEnd w:id="166"/>
    </w:p>
    <w:p w14:paraId="65318DAA"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Contractor’s name and address;</w:t>
      </w:r>
    </w:p>
    <w:p w14:paraId="39149404"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Contractor unique CofC number;</w:t>
      </w:r>
    </w:p>
    <w:p w14:paraId="657F2E7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Contract number and where applicable Contract amendment number;</w:t>
      </w:r>
    </w:p>
    <w:p w14:paraId="5B25D92D"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details of any approved concessions;</w:t>
      </w:r>
    </w:p>
    <w:p w14:paraId="560986A9"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acquirer name and organisation;</w:t>
      </w:r>
    </w:p>
    <w:p w14:paraId="467FF02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Delivery address; </w:t>
      </w:r>
    </w:p>
    <w:p w14:paraId="352C5A63"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Contract Item Number from Schedule 2 (Schedule of Requirements);</w:t>
      </w:r>
    </w:p>
    <w:p w14:paraId="0194627B"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description of Contractor Deliverable, including part number, </w:t>
      </w:r>
      <w:r w:rsidR="00425BEA" w:rsidRPr="0093215B">
        <w:rPr>
          <w:rFonts w:cs="Arial"/>
          <w:sz w:val="18"/>
          <w:szCs w:val="18"/>
        </w:rPr>
        <w:t>s</w:t>
      </w:r>
      <w:r w:rsidRPr="005255F7">
        <w:rPr>
          <w:rFonts w:cs="Arial"/>
          <w:sz w:val="18"/>
          <w:szCs w:val="18"/>
        </w:rPr>
        <w:t>pecification and configuration status;</w:t>
      </w:r>
    </w:p>
    <w:p w14:paraId="3492CC5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identification marks, batch and serial numbers in accordance with the Specification;</w:t>
      </w:r>
    </w:p>
    <w:p w14:paraId="7EB626A1"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quantities;</w:t>
      </w:r>
    </w:p>
    <w:p w14:paraId="2CF4F1F4"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a signed and dated statement by the Contractor that the Contractor Deliverables comply with the requirements of the Contract and approved concessions.</w:t>
      </w:r>
    </w:p>
    <w:p w14:paraId="4BF2D875" w14:textId="77777777" w:rsidR="00441818" w:rsidRPr="005255F7" w:rsidRDefault="00441818">
      <w:pPr>
        <w:pStyle w:val="ListParagraph"/>
        <w:tabs>
          <w:tab w:val="num" w:pos="720"/>
        </w:tabs>
        <w:ind w:left="0"/>
        <w:rPr>
          <w:rFonts w:cs="Arial"/>
          <w:sz w:val="18"/>
          <w:szCs w:val="18"/>
        </w:rPr>
      </w:pPr>
      <w:r w:rsidRPr="0093215B">
        <w:rPr>
          <w:rFonts w:cs="Arial"/>
          <w:sz w:val="18"/>
          <w:szCs w:val="18"/>
        </w:rPr>
        <w:t>Exceptions or additions to the above are to be documented.</w:t>
      </w:r>
    </w:p>
    <w:p w14:paraId="3E66F0E6"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93215B">
        <w:rPr>
          <w:rFonts w:cs="Arial"/>
          <w:sz w:val="18"/>
          <w:szCs w:val="18"/>
        </w:rPr>
        <w:t>at</w:t>
      </w:r>
      <w:proofErr w:type="spellEnd"/>
      <w:r w:rsidRPr="0093215B">
        <w:rPr>
          <w:rFonts w:cs="Arial"/>
          <w:sz w:val="18"/>
          <w:szCs w:val="18"/>
        </w:rPr>
        <w:t xml:space="preserve"> clause </w:t>
      </w:r>
      <w:r w:rsidR="001D5E5C" w:rsidRPr="005255F7">
        <w:fldChar w:fldCharType="begin"/>
      </w:r>
      <w:r w:rsidR="001D5E5C" w:rsidRPr="004E7B88">
        <w:rPr>
          <w:rFonts w:cs="Arial"/>
          <w:bCs/>
          <w:sz w:val="18"/>
          <w:szCs w:val="18"/>
        </w:rPr>
        <w:instrText xml:space="preserve"> REF _Ref473548190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643D62" w:rsidRPr="005255F7">
        <w:rPr>
          <w:rFonts w:cs="Arial"/>
          <w:sz w:val="18"/>
          <w:szCs w:val="18"/>
        </w:rPr>
        <w:t>26.c</w:t>
      </w:r>
      <w:r w:rsidR="001D5E5C" w:rsidRPr="005255F7">
        <w:fldChar w:fldCharType="end"/>
      </w:r>
      <w:r w:rsidRPr="0093215B">
        <w:rPr>
          <w:rFonts w:cs="Arial"/>
          <w:sz w:val="18"/>
          <w:szCs w:val="18"/>
        </w:rPr>
        <w:t xml:space="preserve">. The Contractor shall ensure that this Information is available to the Authority through the supply chain upon request in accordance with condition </w:t>
      </w:r>
      <w:r w:rsidR="001D5E5C" w:rsidRPr="005255F7">
        <w:fldChar w:fldCharType="begin"/>
      </w:r>
      <w:r w:rsidR="001D5E5C" w:rsidRPr="004E7B88">
        <w:rPr>
          <w:rFonts w:cs="Arial"/>
          <w:bCs/>
          <w:sz w:val="18"/>
          <w:szCs w:val="18"/>
        </w:rPr>
        <w:instrText xml:space="preserve"> REF _Ref473548055 \w \h  \* MERGEFORMAT </w:instrText>
      </w:r>
      <w:r w:rsidR="001D5E5C" w:rsidRPr="005255F7">
        <w:rPr>
          <w:rFonts w:cs="Arial"/>
          <w:bCs/>
          <w:sz w:val="18"/>
          <w:szCs w:val="18"/>
        </w:rPr>
        <w:fldChar w:fldCharType="separate"/>
      </w:r>
      <w:r w:rsidR="00643D62" w:rsidRPr="005255F7">
        <w:rPr>
          <w:rFonts w:cs="Arial"/>
          <w:sz w:val="18"/>
          <w:szCs w:val="18"/>
        </w:rPr>
        <w:t>18</w:t>
      </w:r>
      <w:r w:rsidR="001D5E5C" w:rsidRPr="005255F7">
        <w:fldChar w:fldCharType="end"/>
      </w:r>
      <w:r w:rsidRPr="0093215B">
        <w:rPr>
          <w:rFonts w:cs="Arial"/>
          <w:sz w:val="18"/>
          <w:szCs w:val="18"/>
        </w:rPr>
        <w:t xml:space="preserve"> (Contractor Records).</w:t>
      </w:r>
    </w:p>
    <w:p w14:paraId="0E346CB8" w14:textId="77777777" w:rsidR="00441818" w:rsidRPr="004E7B88" w:rsidRDefault="00441818" w:rsidP="00441818">
      <w:pPr>
        <w:rPr>
          <w:rFonts w:cs="Arial"/>
          <w:bCs/>
          <w:sz w:val="18"/>
          <w:szCs w:val="18"/>
        </w:rPr>
      </w:pPr>
    </w:p>
    <w:p w14:paraId="0C3B7510" w14:textId="77777777" w:rsidR="00441818" w:rsidRPr="005255F7" w:rsidRDefault="00441818">
      <w:pPr>
        <w:pStyle w:val="Heading2"/>
        <w:numPr>
          <w:ilvl w:val="0"/>
          <w:numId w:val="2"/>
        </w:numPr>
        <w:tabs>
          <w:tab w:val="clear" w:pos="720"/>
          <w:tab w:val="num" w:pos="0"/>
        </w:tabs>
        <w:ind w:left="0" w:firstLine="0"/>
        <w:jc w:val="left"/>
        <w:rPr>
          <w:b/>
          <w:bCs/>
          <w:sz w:val="18"/>
          <w:szCs w:val="18"/>
        </w:rPr>
      </w:pPr>
      <w:bookmarkStart w:id="167" w:name="_Toc422462834"/>
      <w:bookmarkStart w:id="168" w:name="_Toc473616430"/>
      <w:bookmarkStart w:id="169" w:name="_Toc473793315"/>
      <w:r w:rsidRPr="0093215B">
        <w:rPr>
          <w:rFonts w:cs="Arial"/>
          <w:b/>
          <w:bCs/>
          <w:sz w:val="18"/>
          <w:szCs w:val="18"/>
        </w:rPr>
        <w:t>Access to Contractor’s Premises</w:t>
      </w:r>
      <w:bookmarkEnd w:id="167"/>
      <w:bookmarkEnd w:id="168"/>
      <w:bookmarkEnd w:id="169"/>
    </w:p>
    <w:p w14:paraId="60068C5A" w14:textId="77777777" w:rsidR="00441818" w:rsidRDefault="00441818" w:rsidP="005255F7">
      <w:pPr>
        <w:pStyle w:val="ListParagraph"/>
        <w:numPr>
          <w:ilvl w:val="1"/>
          <w:numId w:val="2"/>
        </w:numPr>
        <w:tabs>
          <w:tab w:val="clear" w:pos="502"/>
          <w:tab w:val="num" w:pos="0"/>
        </w:tabs>
        <w:ind w:left="0" w:firstLine="0"/>
        <w:rPr>
          <w:rFonts w:cs="Arial"/>
          <w:sz w:val="18"/>
          <w:szCs w:val="18"/>
        </w:rPr>
      </w:pPr>
      <w:r w:rsidRPr="005255F7">
        <w:rPr>
          <w:rFonts w:cs="Arial"/>
          <w:sz w:val="18"/>
          <w:szCs w:val="18"/>
        </w:rPr>
        <w:t xml:space="preserve">The Contractor shall provide to the Authority’s Representatives following reasonable </w:t>
      </w:r>
      <w:r w:rsidR="00425BEA" w:rsidRPr="005255F7">
        <w:rPr>
          <w:rFonts w:cs="Arial"/>
          <w:sz w:val="18"/>
          <w:szCs w:val="18"/>
        </w:rPr>
        <w:t>N</w:t>
      </w:r>
      <w:r w:rsidRPr="005255F7">
        <w:rPr>
          <w:rFonts w:cs="Arial"/>
          <w:sz w:val="18"/>
          <w:szCs w:val="18"/>
        </w:rPr>
        <w:t>otice, relevant accommodation/facilities, at no direct cost to the Authority, and all reasonable access to its premises for the purpose of monitoring the Contractor’s progress and quality standards in performing the Contract.</w:t>
      </w:r>
    </w:p>
    <w:p w14:paraId="7643329B" w14:textId="77777777" w:rsidR="0093215B" w:rsidRPr="005255F7" w:rsidRDefault="0093215B" w:rsidP="005255F7">
      <w:pPr>
        <w:pStyle w:val="ListParagraph"/>
        <w:numPr>
          <w:ilvl w:val="1"/>
          <w:numId w:val="2"/>
        </w:numPr>
        <w:tabs>
          <w:tab w:val="clear" w:pos="502"/>
          <w:tab w:val="num" w:pos="0"/>
        </w:tabs>
        <w:ind w:left="0" w:firstLine="0"/>
        <w:rPr>
          <w:rFonts w:cs="Arial"/>
          <w:sz w:val="18"/>
          <w:szCs w:val="18"/>
        </w:rPr>
      </w:pPr>
      <w:r w:rsidRPr="0093215B">
        <w:rPr>
          <w:rFonts w:cs="Arial"/>
          <w:sz w:val="18"/>
          <w:szCs w:val="18"/>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0AF96351" w14:textId="77777777" w:rsidR="3F51494B" w:rsidRPr="005255F7" w:rsidRDefault="3F51494B">
      <w:pPr>
        <w:rPr>
          <w:rFonts w:cs="Arial"/>
          <w:sz w:val="18"/>
          <w:szCs w:val="18"/>
        </w:rPr>
      </w:pPr>
    </w:p>
    <w:p w14:paraId="1C63C969" w14:textId="77777777" w:rsidR="00441818" w:rsidRPr="004E7B88" w:rsidRDefault="00441818" w:rsidP="00441818">
      <w:pPr>
        <w:pStyle w:val="Default"/>
        <w:rPr>
          <w:rFonts w:ascii="Arial" w:hAnsi="Arial" w:cs="Arial"/>
          <w:color w:val="auto"/>
          <w:sz w:val="18"/>
          <w:szCs w:val="18"/>
        </w:rPr>
      </w:pPr>
    </w:p>
    <w:p w14:paraId="3B32705A" w14:textId="77777777" w:rsidR="00441818" w:rsidRPr="005255F7" w:rsidRDefault="00441818">
      <w:pPr>
        <w:pStyle w:val="Heading2"/>
        <w:numPr>
          <w:ilvl w:val="0"/>
          <w:numId w:val="2"/>
        </w:numPr>
        <w:tabs>
          <w:tab w:val="clear" w:pos="720"/>
          <w:tab w:val="num" w:pos="0"/>
        </w:tabs>
        <w:ind w:left="0" w:firstLine="0"/>
        <w:jc w:val="left"/>
        <w:rPr>
          <w:b/>
          <w:bCs/>
          <w:sz w:val="18"/>
          <w:szCs w:val="18"/>
        </w:rPr>
      </w:pPr>
      <w:bookmarkStart w:id="170" w:name="_Ref276990079"/>
      <w:bookmarkStart w:id="171" w:name="_Toc422462836"/>
      <w:bookmarkStart w:id="172" w:name="_Toc473616431"/>
      <w:bookmarkStart w:id="173" w:name="_Toc473793316"/>
      <w:r w:rsidRPr="0093215B">
        <w:rPr>
          <w:rFonts w:cs="Arial"/>
          <w:b/>
          <w:bCs/>
          <w:sz w:val="18"/>
          <w:szCs w:val="18"/>
        </w:rPr>
        <w:t>Delivery</w:t>
      </w:r>
      <w:bookmarkEnd w:id="170"/>
      <w:r w:rsidRPr="0093215B">
        <w:rPr>
          <w:rFonts w:cs="Arial"/>
          <w:b/>
          <w:bCs/>
          <w:sz w:val="18"/>
          <w:szCs w:val="18"/>
        </w:rPr>
        <w:t xml:space="preserve"> / Collection</w:t>
      </w:r>
      <w:bookmarkEnd w:id="171"/>
      <w:bookmarkEnd w:id="172"/>
      <w:bookmarkEnd w:id="173"/>
    </w:p>
    <w:p w14:paraId="190CF0CF"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Schedule 3 (Contract Data Sheet) shall specify whether the Contractor Deliverables are to be Delivered to the Consignee by the Contractor or Collected from the Consignor by the Authority.</w:t>
      </w:r>
    </w:p>
    <w:p w14:paraId="207EECF3" w14:textId="77777777" w:rsidR="00441818" w:rsidRPr="005255F7" w:rsidRDefault="00441818">
      <w:pPr>
        <w:pStyle w:val="ListParagraph"/>
        <w:numPr>
          <w:ilvl w:val="1"/>
          <w:numId w:val="2"/>
        </w:numPr>
        <w:tabs>
          <w:tab w:val="num" w:pos="0"/>
        </w:tabs>
        <w:ind w:left="0" w:firstLine="0"/>
        <w:rPr>
          <w:rFonts w:cs="Arial"/>
          <w:sz w:val="18"/>
          <w:szCs w:val="18"/>
        </w:rPr>
      </w:pPr>
      <w:bookmarkStart w:id="174" w:name="_Ref473548420"/>
      <w:r w:rsidRPr="0093215B">
        <w:rPr>
          <w:rFonts w:cs="Arial"/>
          <w:sz w:val="18"/>
          <w:szCs w:val="18"/>
        </w:rPr>
        <w:t>Where the Contractor Deliverables are to be Delivered by the Contractor (or a third party acting on behalf of the Contractor), the Contractor shall, unless otherwise stated in writing:</w:t>
      </w:r>
      <w:bookmarkEnd w:id="174"/>
    </w:p>
    <w:p w14:paraId="4054DF2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contact the Authority’s Representative as detailed in Schedule 3 (Contract Data Sheet) in advance of the Delivery Date in order to agree administrative arrangements for Delivery and provide </w:t>
      </w:r>
      <w:r w:rsidRPr="0093215B">
        <w:rPr>
          <w:rFonts w:cs="Arial"/>
          <w:sz w:val="18"/>
          <w:szCs w:val="18"/>
        </w:rPr>
        <w:lastRenderedPageBreak/>
        <w:t>any Information pertinent to Delivery requested;</w:t>
      </w:r>
    </w:p>
    <w:p w14:paraId="1301897A"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Delivery in Schedule 3 (Contract Data Sheet);</w:t>
      </w:r>
    </w:p>
    <w:p w14:paraId="3D03CA8A"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557DD2F8"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be responsible for all costs of Delivery; and</w:t>
      </w:r>
    </w:p>
    <w:p w14:paraId="57134ED5" w14:textId="77777777" w:rsidR="00441818" w:rsidRPr="005255F7" w:rsidRDefault="00441818">
      <w:pPr>
        <w:pStyle w:val="ListParagraph"/>
        <w:numPr>
          <w:ilvl w:val="2"/>
          <w:numId w:val="2"/>
        </w:numPr>
        <w:tabs>
          <w:tab w:val="num" w:pos="567"/>
        </w:tabs>
        <w:ind w:left="567" w:firstLine="0"/>
        <w:rPr>
          <w:rFonts w:cs="Arial"/>
          <w:sz w:val="18"/>
          <w:szCs w:val="18"/>
        </w:rPr>
      </w:pPr>
      <w:bookmarkStart w:id="175" w:name="_Ref278529933"/>
      <w:r w:rsidRPr="0093215B">
        <w:rPr>
          <w:rFonts w:cs="Arial"/>
          <w:sz w:val="18"/>
          <w:szCs w:val="18"/>
        </w:rPr>
        <w:t>Deliver the Contractor Deliverables to the Consignee at the address stated in Schedule 2 (Schedule of Requirements) by the Delivery Date between the hours agreed by the Parties.</w:t>
      </w:r>
      <w:bookmarkEnd w:id="175"/>
    </w:p>
    <w:p w14:paraId="1AC419F2" w14:textId="77777777" w:rsidR="00441818" w:rsidRPr="005255F7" w:rsidRDefault="00441818">
      <w:pPr>
        <w:pStyle w:val="ListParagraph"/>
        <w:numPr>
          <w:ilvl w:val="1"/>
          <w:numId w:val="2"/>
        </w:numPr>
        <w:tabs>
          <w:tab w:val="num" w:pos="0"/>
        </w:tabs>
        <w:ind w:left="0" w:firstLine="0"/>
        <w:rPr>
          <w:rFonts w:cs="Arial"/>
          <w:sz w:val="18"/>
          <w:szCs w:val="18"/>
        </w:rPr>
      </w:pPr>
      <w:bookmarkStart w:id="176" w:name="_Ref279399628"/>
      <w:r w:rsidRPr="0093215B">
        <w:rPr>
          <w:rFonts w:cs="Arial"/>
          <w:sz w:val="18"/>
          <w:szCs w:val="18"/>
        </w:rPr>
        <w:t>Where the Contractor Deliverables are to be Collected by the Authority (or a third party acting on behalf of the Authority), the Contractor shall, unless otherwise stated in writing:</w:t>
      </w:r>
      <w:bookmarkEnd w:id="176"/>
    </w:p>
    <w:p w14:paraId="70242736" w14:textId="77777777" w:rsidR="00441818" w:rsidRPr="005255F7" w:rsidRDefault="00441818">
      <w:pPr>
        <w:pStyle w:val="ListParagraph"/>
        <w:numPr>
          <w:ilvl w:val="2"/>
          <w:numId w:val="2"/>
        </w:numPr>
        <w:tabs>
          <w:tab w:val="num" w:pos="567"/>
        </w:tabs>
        <w:ind w:left="567" w:firstLine="0"/>
        <w:rPr>
          <w:rFonts w:cs="Arial"/>
          <w:sz w:val="18"/>
          <w:szCs w:val="18"/>
        </w:rPr>
      </w:pPr>
      <w:bookmarkStart w:id="177" w:name="_Ref278533410"/>
      <w:r w:rsidRPr="0093215B">
        <w:rPr>
          <w:rFonts w:cs="Arial"/>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177"/>
    </w:p>
    <w:p w14:paraId="36013BB4"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comply with any special instructions for arranging Collection in Schedule 3 (Contract Data Sheet);</w:t>
      </w:r>
    </w:p>
    <w:p w14:paraId="685C303F"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ensure that each consignment of the Contractor Deliverables is accompanied by, (as specified in Schedule 3 (Contract Data Sheet)), a DEFFORM 129J in accordance with the instructions</w:t>
      </w:r>
      <w:r w:rsidR="00425BEA" w:rsidRPr="0093215B">
        <w:rPr>
          <w:rFonts w:cs="Arial"/>
          <w:sz w:val="18"/>
          <w:szCs w:val="18"/>
        </w:rPr>
        <w:t>;</w:t>
      </w:r>
      <w:r w:rsidRPr="0093215B">
        <w:rPr>
          <w:rFonts w:cs="Arial"/>
          <w:sz w:val="18"/>
          <w:szCs w:val="18"/>
        </w:rPr>
        <w:t xml:space="preserve"> </w:t>
      </w:r>
    </w:p>
    <w:p w14:paraId="33B3C225" w14:textId="77777777" w:rsidR="00441818" w:rsidRPr="005255F7" w:rsidRDefault="00441818">
      <w:pPr>
        <w:pStyle w:val="ListParagraph"/>
        <w:numPr>
          <w:ilvl w:val="2"/>
          <w:numId w:val="2"/>
        </w:numPr>
        <w:tabs>
          <w:tab w:val="num" w:pos="567"/>
        </w:tabs>
        <w:ind w:left="567" w:firstLine="0"/>
        <w:rPr>
          <w:rFonts w:cs="Arial"/>
          <w:sz w:val="18"/>
          <w:szCs w:val="18"/>
        </w:rPr>
      </w:pPr>
      <w:bookmarkStart w:id="178" w:name="_Ref278530009"/>
      <w:bookmarkStart w:id="179" w:name="_Ref302563022"/>
      <w:r w:rsidRPr="0093215B">
        <w:rPr>
          <w:rFonts w:cs="Arial"/>
          <w:sz w:val="18"/>
          <w:szCs w:val="18"/>
        </w:rPr>
        <w:t>ensure that the Contractor Deliverables are available for Collection by the Authority from the Consignor (as specified in Schedule 3 (Contract Data Sheet)) by the Delivery Date between the hours agreed by the Parties</w:t>
      </w:r>
      <w:bookmarkEnd w:id="178"/>
      <w:bookmarkEnd w:id="179"/>
      <w:r w:rsidRPr="0093215B">
        <w:rPr>
          <w:rFonts w:cs="Arial"/>
          <w:sz w:val="18"/>
          <w:szCs w:val="18"/>
        </w:rPr>
        <w:t>; and</w:t>
      </w:r>
    </w:p>
    <w:p w14:paraId="122BD671"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in the case of Overseas consignments, ensure </w:t>
      </w:r>
      <w:proofErr w:type="gramStart"/>
      <w:r w:rsidRPr="0093215B">
        <w:rPr>
          <w:rFonts w:cs="Arial"/>
          <w:sz w:val="18"/>
          <w:szCs w:val="18"/>
        </w:rPr>
        <w:t>that  the</w:t>
      </w:r>
      <w:proofErr w:type="gramEnd"/>
      <w:r w:rsidRPr="0093215B">
        <w:rPr>
          <w:rFonts w:cs="Arial"/>
          <w:sz w:val="18"/>
          <w:szCs w:val="18"/>
        </w:rPr>
        <w:t xml:space="preserve"> Contractor Deliverables are accompanied by the necessary transit documentation.  All Customs clearance shall be the responsibility of the Authority’s Representative (Transport).</w:t>
      </w:r>
    </w:p>
    <w:p w14:paraId="36CE6E17" w14:textId="77777777" w:rsidR="00441818" w:rsidRPr="005255F7" w:rsidRDefault="00441818">
      <w:pPr>
        <w:pStyle w:val="ListParagraph"/>
        <w:numPr>
          <w:ilvl w:val="1"/>
          <w:numId w:val="2"/>
        </w:numPr>
        <w:tabs>
          <w:tab w:val="num" w:pos="0"/>
        </w:tabs>
        <w:ind w:left="0" w:firstLine="0"/>
        <w:rPr>
          <w:rFonts w:cs="Arial"/>
          <w:sz w:val="18"/>
          <w:szCs w:val="18"/>
        </w:rPr>
      </w:pPr>
      <w:bookmarkStart w:id="180" w:name="_Ref301168631"/>
      <w:r w:rsidRPr="0093215B">
        <w:rPr>
          <w:rFonts w:cs="Arial"/>
          <w:sz w:val="18"/>
          <w:szCs w:val="18"/>
        </w:rPr>
        <w:t>Title and risk in the Contractor Deliverables shall only pass from the Contractor to the Authority:</w:t>
      </w:r>
    </w:p>
    <w:p w14:paraId="2862354F" w14:textId="77777777" w:rsidR="00293DBB"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clause </w:t>
      </w:r>
      <w:r w:rsidR="001D5E5C" w:rsidRPr="005255F7">
        <w:fldChar w:fldCharType="begin"/>
      </w:r>
      <w:r w:rsidR="001D5E5C" w:rsidRPr="004E7B88">
        <w:rPr>
          <w:rFonts w:cs="Arial"/>
          <w:bCs/>
          <w:sz w:val="18"/>
          <w:szCs w:val="18"/>
        </w:rPr>
        <w:instrText xml:space="preserve"> REF _Ref473548420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4D2A8D" w:rsidRPr="005255F7">
        <w:rPr>
          <w:rFonts w:cs="Arial"/>
          <w:sz w:val="18"/>
          <w:szCs w:val="18"/>
        </w:rPr>
        <w:t>28.b</w:t>
      </w:r>
      <w:r w:rsidR="001D5E5C" w:rsidRPr="005255F7">
        <w:fldChar w:fldCharType="end"/>
      </w:r>
      <w:r w:rsidRPr="0093215B">
        <w:rPr>
          <w:rFonts w:cs="Arial"/>
          <w:sz w:val="18"/>
          <w:szCs w:val="18"/>
        </w:rPr>
        <w:t xml:space="preserve">; </w:t>
      </w:r>
      <w:r w:rsidR="00293DBB" w:rsidRPr="0093215B">
        <w:rPr>
          <w:rFonts w:cs="Arial"/>
          <w:sz w:val="18"/>
          <w:szCs w:val="18"/>
        </w:rPr>
        <w:t>or</w:t>
      </w:r>
    </w:p>
    <w:p w14:paraId="5AA3E014" w14:textId="77777777" w:rsidR="00441818" w:rsidRPr="004E7B88" w:rsidRDefault="00441818" w:rsidP="001D5E5C">
      <w:pPr>
        <w:pStyle w:val="ListParagraph"/>
        <w:numPr>
          <w:ilvl w:val="2"/>
          <w:numId w:val="2"/>
        </w:numPr>
        <w:tabs>
          <w:tab w:val="num" w:pos="567"/>
        </w:tabs>
        <w:ind w:left="567" w:firstLine="0"/>
        <w:rPr>
          <w:rFonts w:cs="Arial"/>
          <w:sz w:val="18"/>
          <w:szCs w:val="18"/>
        </w:rPr>
      </w:pPr>
      <w:r w:rsidRPr="0093215B">
        <w:rPr>
          <w:rFonts w:cs="Arial"/>
          <w:sz w:val="18"/>
          <w:szCs w:val="18"/>
        </w:rPr>
        <w:t xml:space="preserve">on the Collection of the Contractor Deliverables from the Consignor by the Authority once they have been made available for Collection by the Contractor in accordance with clause </w:t>
      </w:r>
      <w:r w:rsidR="001D5E5C" w:rsidRPr="005255F7">
        <w:fldChar w:fldCharType="begin"/>
      </w:r>
      <w:r w:rsidR="001D5E5C" w:rsidRPr="004E7B88">
        <w:rPr>
          <w:rFonts w:cs="Arial"/>
          <w:bCs/>
          <w:sz w:val="18"/>
          <w:szCs w:val="18"/>
        </w:rPr>
        <w:instrText xml:space="preserve"> REF _Ref279399628 \w \h </w:instrText>
      </w:r>
      <w:r w:rsidR="002A170E">
        <w:rPr>
          <w:rFonts w:cs="Arial"/>
          <w:bCs/>
          <w:sz w:val="18"/>
          <w:szCs w:val="18"/>
        </w:rPr>
        <w:instrText xml:space="preserve"> \* MERGEFORMAT </w:instrText>
      </w:r>
      <w:r w:rsidR="001D5E5C" w:rsidRPr="005255F7">
        <w:rPr>
          <w:rFonts w:cs="Arial"/>
          <w:bCs/>
          <w:sz w:val="18"/>
          <w:szCs w:val="18"/>
        </w:rPr>
        <w:fldChar w:fldCharType="separate"/>
      </w:r>
      <w:r w:rsidR="00643D62" w:rsidRPr="005255F7">
        <w:rPr>
          <w:rFonts w:cs="Arial"/>
          <w:sz w:val="18"/>
          <w:szCs w:val="18"/>
        </w:rPr>
        <w:t>28.c</w:t>
      </w:r>
      <w:r w:rsidR="001D5E5C" w:rsidRPr="005255F7">
        <w:fldChar w:fldCharType="end"/>
      </w:r>
      <w:r w:rsidRPr="0093215B">
        <w:rPr>
          <w:rFonts w:cs="Arial"/>
          <w:sz w:val="18"/>
          <w:szCs w:val="18"/>
        </w:rPr>
        <w:t>.</w:t>
      </w:r>
      <w:bookmarkEnd w:id="180"/>
    </w:p>
    <w:p w14:paraId="5BD84AF0" w14:textId="77777777" w:rsidR="00441818" w:rsidRPr="004E7B88" w:rsidRDefault="00441818" w:rsidP="00441818">
      <w:pPr>
        <w:rPr>
          <w:rFonts w:cs="Arial"/>
          <w:sz w:val="18"/>
          <w:szCs w:val="18"/>
        </w:rPr>
      </w:pPr>
    </w:p>
    <w:p w14:paraId="13BFB3B4" w14:textId="77777777" w:rsidR="00441818" w:rsidRPr="005255F7" w:rsidRDefault="00441818">
      <w:pPr>
        <w:pStyle w:val="Heading2"/>
        <w:numPr>
          <w:ilvl w:val="0"/>
          <w:numId w:val="2"/>
        </w:numPr>
        <w:tabs>
          <w:tab w:val="clear" w:pos="720"/>
          <w:tab w:val="num" w:pos="0"/>
        </w:tabs>
        <w:ind w:left="0" w:firstLine="0"/>
        <w:jc w:val="left"/>
        <w:rPr>
          <w:sz w:val="18"/>
          <w:szCs w:val="18"/>
        </w:rPr>
      </w:pPr>
      <w:bookmarkStart w:id="181" w:name="_Toc422462837"/>
      <w:bookmarkStart w:id="182" w:name="_Toc473616432"/>
      <w:bookmarkStart w:id="183" w:name="_Toc473793317"/>
      <w:bookmarkStart w:id="184" w:name="_Ref278530225"/>
      <w:r w:rsidRPr="0093215B">
        <w:rPr>
          <w:rFonts w:cs="Arial"/>
          <w:b/>
          <w:bCs/>
          <w:sz w:val="18"/>
          <w:szCs w:val="18"/>
        </w:rPr>
        <w:t>Acceptance</w:t>
      </w:r>
      <w:bookmarkEnd w:id="181"/>
      <w:bookmarkEnd w:id="182"/>
      <w:bookmarkEnd w:id="183"/>
      <w:r w:rsidRPr="0093215B">
        <w:rPr>
          <w:rFonts w:cs="Arial"/>
          <w:b/>
          <w:bCs/>
          <w:sz w:val="18"/>
          <w:szCs w:val="18"/>
        </w:rPr>
        <w:t xml:space="preserve"> </w:t>
      </w:r>
    </w:p>
    <w:p w14:paraId="3C5DC40D"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Acceptance of the Contractor Deliverables shall occur in accordance with any acceptance procedure specified in Schedule 8 (Acceptance Procedure).  If no acceptance procedure is so specified acceptance shall occur when either:</w:t>
      </w:r>
    </w:p>
    <w:p w14:paraId="74370162"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14:paraId="7D3D048F" w14:textId="77777777" w:rsidR="00441818" w:rsidRPr="004E7B88" w:rsidRDefault="00441818" w:rsidP="00D65456">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time limit in which to reject the Contractor Deliverables defined in clause </w:t>
      </w:r>
      <w:r w:rsidR="00B36FEC" w:rsidRPr="005255F7">
        <w:fldChar w:fldCharType="begin"/>
      </w:r>
      <w:r w:rsidR="00B36FEC" w:rsidRPr="004E7B88">
        <w:rPr>
          <w:rFonts w:cs="Arial"/>
          <w:bCs/>
          <w:sz w:val="18"/>
          <w:szCs w:val="18"/>
        </w:rPr>
        <w:instrText xml:space="preserve"> REF _Ref473548557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643D62" w:rsidRPr="005255F7">
        <w:rPr>
          <w:rFonts w:cs="Arial"/>
          <w:sz w:val="18"/>
          <w:szCs w:val="18"/>
        </w:rPr>
        <w:t>30.b</w:t>
      </w:r>
      <w:r w:rsidR="00B36FEC" w:rsidRPr="005255F7">
        <w:fldChar w:fldCharType="end"/>
      </w:r>
      <w:r w:rsidRPr="0093215B">
        <w:rPr>
          <w:rFonts w:cs="Arial"/>
          <w:sz w:val="18"/>
          <w:szCs w:val="18"/>
        </w:rPr>
        <w:t xml:space="preserve"> has elapsed.</w:t>
      </w:r>
      <w:r w:rsidRPr="004E7B88">
        <w:rPr>
          <w:rFonts w:cs="Arial"/>
          <w:sz w:val="18"/>
          <w:szCs w:val="18"/>
        </w:rPr>
        <w:br/>
      </w:r>
    </w:p>
    <w:p w14:paraId="28E4DACF" w14:textId="77777777" w:rsidR="00441818" w:rsidRDefault="00441818">
      <w:pPr>
        <w:pStyle w:val="Heading2"/>
        <w:numPr>
          <w:ilvl w:val="0"/>
          <w:numId w:val="2"/>
        </w:numPr>
        <w:tabs>
          <w:tab w:val="clear" w:pos="720"/>
          <w:tab w:val="num" w:pos="0"/>
        </w:tabs>
        <w:ind w:left="0" w:firstLine="0"/>
        <w:jc w:val="left"/>
        <w:rPr>
          <w:rFonts w:cs="Arial"/>
          <w:b/>
          <w:bCs/>
          <w:sz w:val="18"/>
          <w:szCs w:val="18"/>
        </w:rPr>
      </w:pPr>
      <w:bookmarkStart w:id="185" w:name="_Toc422462838"/>
      <w:bookmarkStart w:id="186" w:name="_Toc473616433"/>
      <w:bookmarkStart w:id="187" w:name="_Toc473793318"/>
      <w:bookmarkEnd w:id="184"/>
      <w:r w:rsidRPr="0093215B">
        <w:rPr>
          <w:rFonts w:cs="Arial"/>
          <w:b/>
          <w:bCs/>
          <w:sz w:val="18"/>
          <w:szCs w:val="18"/>
        </w:rPr>
        <w:t>Rejection</w:t>
      </w:r>
      <w:bookmarkEnd w:id="185"/>
      <w:bookmarkEnd w:id="186"/>
      <w:bookmarkEnd w:id="187"/>
      <w:r w:rsidR="00625BDB">
        <w:rPr>
          <w:rFonts w:cs="Arial"/>
          <w:b/>
          <w:bCs/>
          <w:sz w:val="18"/>
          <w:szCs w:val="18"/>
        </w:rPr>
        <w:t xml:space="preserve"> </w:t>
      </w:r>
      <w:r w:rsidR="00625BDB" w:rsidRPr="009855BE">
        <w:rPr>
          <w:rFonts w:cs="Arial"/>
          <w:b/>
          <w:bCs/>
          <w:sz w:val="18"/>
          <w:szCs w:val="18"/>
        </w:rPr>
        <w:t>and Counterfeit Materiel</w:t>
      </w:r>
    </w:p>
    <w:p w14:paraId="6EAB1096" w14:textId="77777777" w:rsidR="00625BDB" w:rsidRDefault="00625BDB" w:rsidP="00625BDB"/>
    <w:p w14:paraId="33A83F15" w14:textId="77777777" w:rsidR="00625BDB" w:rsidRPr="00B35E71" w:rsidRDefault="00625BDB" w:rsidP="00B35E71">
      <w:r w:rsidRPr="009855BE">
        <w:rPr>
          <w:rFonts w:cs="Arial"/>
          <w:b/>
          <w:bCs/>
          <w:sz w:val="18"/>
          <w:szCs w:val="18"/>
        </w:rPr>
        <w:t>Rejection</w:t>
      </w:r>
      <w:r>
        <w:rPr>
          <w:rFonts w:cs="Arial"/>
          <w:b/>
          <w:bCs/>
          <w:sz w:val="18"/>
          <w:szCs w:val="18"/>
        </w:rPr>
        <w:t>:</w:t>
      </w:r>
    </w:p>
    <w:p w14:paraId="5888D461" w14:textId="77777777" w:rsidR="00441818" w:rsidRPr="005255F7" w:rsidRDefault="00441818">
      <w:pPr>
        <w:pStyle w:val="ListParagraph"/>
        <w:numPr>
          <w:ilvl w:val="1"/>
          <w:numId w:val="2"/>
        </w:numPr>
        <w:tabs>
          <w:tab w:val="num" w:pos="0"/>
        </w:tabs>
        <w:ind w:left="0" w:firstLine="0"/>
        <w:rPr>
          <w:rFonts w:cs="Arial"/>
          <w:sz w:val="18"/>
          <w:szCs w:val="18"/>
        </w:rPr>
      </w:pPr>
      <w:bookmarkStart w:id="188" w:name="_Ref473548566"/>
      <w:r w:rsidRPr="0093215B">
        <w:rPr>
          <w:rFonts w:cs="Arial"/>
          <w:sz w:val="18"/>
          <w:szCs w:val="18"/>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w:t>
      </w:r>
      <w:r w:rsidRPr="0093215B">
        <w:rPr>
          <w:rFonts w:cs="Arial"/>
          <w:sz w:val="18"/>
          <w:szCs w:val="18"/>
        </w:rPr>
        <w:t>Contractor at the Contractor’s risk and cost.</w:t>
      </w:r>
      <w:bookmarkEnd w:id="188"/>
      <w:r w:rsidRPr="0093215B">
        <w:rPr>
          <w:rFonts w:cs="Arial"/>
          <w:sz w:val="18"/>
          <w:szCs w:val="18"/>
        </w:rPr>
        <w:t xml:space="preserve">  </w:t>
      </w:r>
    </w:p>
    <w:p w14:paraId="14487F95" w14:textId="77777777" w:rsidR="00625BDB" w:rsidRPr="009855BE" w:rsidRDefault="00441818" w:rsidP="00D65456">
      <w:pPr>
        <w:pStyle w:val="ListParagraph"/>
        <w:numPr>
          <w:ilvl w:val="1"/>
          <w:numId w:val="2"/>
        </w:numPr>
        <w:tabs>
          <w:tab w:val="num" w:pos="0"/>
        </w:tabs>
        <w:ind w:left="0" w:firstLine="0"/>
        <w:rPr>
          <w:rFonts w:cs="Arial"/>
          <w:sz w:val="18"/>
          <w:szCs w:val="18"/>
        </w:rPr>
      </w:pPr>
      <w:bookmarkStart w:id="189" w:name="_Ref473548557"/>
      <w:r w:rsidRPr="0093215B">
        <w:rPr>
          <w:rFonts w:cs="Arial"/>
          <w:sz w:val="18"/>
          <w:szCs w:val="18"/>
        </w:rPr>
        <w:t xml:space="preserve">Rejection of any of the Contractor Deliverables under clause </w:t>
      </w:r>
      <w:r w:rsidR="00B36FEC" w:rsidRPr="005255F7">
        <w:fldChar w:fldCharType="begin"/>
      </w:r>
      <w:r w:rsidR="00B36FEC" w:rsidRPr="004E7B88">
        <w:rPr>
          <w:rFonts w:cs="Arial"/>
          <w:bCs/>
          <w:sz w:val="18"/>
          <w:szCs w:val="18"/>
        </w:rPr>
        <w:instrText xml:space="preserve"> REF _Ref473548566 \w \h </w:instrText>
      </w:r>
      <w:r w:rsidR="002A170E">
        <w:rPr>
          <w:rFonts w:cs="Arial"/>
          <w:bCs/>
          <w:sz w:val="18"/>
          <w:szCs w:val="18"/>
        </w:rPr>
        <w:instrText xml:space="preserve"> \* MERGEFORMAT </w:instrText>
      </w:r>
      <w:r w:rsidR="00B36FEC" w:rsidRPr="005255F7">
        <w:rPr>
          <w:rFonts w:cs="Arial"/>
          <w:bCs/>
          <w:sz w:val="18"/>
          <w:szCs w:val="18"/>
        </w:rPr>
        <w:fldChar w:fldCharType="separate"/>
      </w:r>
      <w:r w:rsidR="00643D62" w:rsidRPr="005255F7">
        <w:rPr>
          <w:rFonts w:cs="Arial"/>
          <w:sz w:val="18"/>
          <w:szCs w:val="18"/>
        </w:rPr>
        <w:t>30.a</w:t>
      </w:r>
      <w:r w:rsidR="00B36FEC" w:rsidRPr="005255F7">
        <w:fldChar w:fldCharType="end"/>
      </w:r>
      <w:r w:rsidRPr="0093215B">
        <w:rPr>
          <w:rFonts w:cs="Arial"/>
          <w:sz w:val="18"/>
          <w:szCs w:val="18"/>
        </w:rPr>
        <w:t xml:space="preserve"> shall take place by the time limit for rejection specified in Schedule 3 (Contract Data Sheet), or if no such period is </w:t>
      </w:r>
      <w:r w:rsidRPr="009855BE">
        <w:rPr>
          <w:rFonts w:cs="Arial"/>
          <w:sz w:val="18"/>
          <w:szCs w:val="18"/>
        </w:rPr>
        <w:t>specified</w:t>
      </w:r>
      <w:r w:rsidR="00DE1F94" w:rsidRPr="009855BE">
        <w:rPr>
          <w:rFonts w:cs="Arial"/>
          <w:sz w:val="18"/>
          <w:szCs w:val="18"/>
        </w:rPr>
        <w:t xml:space="preserve">, the Contractor Deliverables shall be deemed to be accepted </w:t>
      </w:r>
      <w:r w:rsidRPr="009855BE">
        <w:rPr>
          <w:rFonts w:cs="Arial"/>
          <w:sz w:val="18"/>
          <w:szCs w:val="18"/>
        </w:rPr>
        <w:t xml:space="preserve">within </w:t>
      </w:r>
      <w:r w:rsidR="00A97D97" w:rsidRPr="009855BE">
        <w:rPr>
          <w:rFonts w:cs="Arial"/>
          <w:sz w:val="18"/>
          <w:szCs w:val="18"/>
        </w:rPr>
        <w:t xml:space="preserve">a reasonable </w:t>
      </w:r>
      <w:r w:rsidR="00DE1F94" w:rsidRPr="009855BE">
        <w:rPr>
          <w:rFonts w:cs="Arial"/>
          <w:sz w:val="18"/>
          <w:szCs w:val="18"/>
        </w:rPr>
        <w:t xml:space="preserve">period of </w:t>
      </w:r>
      <w:r w:rsidR="00A97D97" w:rsidRPr="009855BE">
        <w:rPr>
          <w:rFonts w:cs="Arial"/>
          <w:sz w:val="18"/>
          <w:szCs w:val="18"/>
        </w:rPr>
        <w:t>time</w:t>
      </w:r>
      <w:r w:rsidRPr="009855BE">
        <w:rPr>
          <w:rFonts w:cs="Arial"/>
          <w:sz w:val="18"/>
          <w:szCs w:val="18"/>
        </w:rPr>
        <w:t>.</w:t>
      </w:r>
      <w:bookmarkEnd w:id="189"/>
    </w:p>
    <w:p w14:paraId="3C5331A6" w14:textId="77777777" w:rsidR="00625BDB" w:rsidRPr="009855BE" w:rsidRDefault="00625BDB" w:rsidP="00625BDB">
      <w:pPr>
        <w:pStyle w:val="ListParagraph"/>
        <w:ind w:left="0"/>
        <w:rPr>
          <w:rFonts w:cs="Arial"/>
          <w:sz w:val="18"/>
          <w:szCs w:val="18"/>
        </w:rPr>
      </w:pPr>
    </w:p>
    <w:p w14:paraId="5EA481D2" w14:textId="77777777" w:rsidR="00625BDB" w:rsidRPr="009855BE" w:rsidRDefault="00625BDB" w:rsidP="00625BDB">
      <w:pPr>
        <w:pStyle w:val="ListParagraph"/>
        <w:ind w:left="0"/>
        <w:rPr>
          <w:rFonts w:cs="Arial"/>
          <w:b/>
          <w:bCs/>
          <w:sz w:val="18"/>
          <w:szCs w:val="18"/>
        </w:rPr>
      </w:pPr>
      <w:r w:rsidRPr="009855BE">
        <w:rPr>
          <w:rFonts w:cs="Arial"/>
          <w:b/>
          <w:bCs/>
          <w:sz w:val="18"/>
          <w:szCs w:val="18"/>
        </w:rPr>
        <w:t>Counterfeit Materiel:</w:t>
      </w:r>
    </w:p>
    <w:p w14:paraId="6815514B" w14:textId="77777777" w:rsidR="00A0650E" w:rsidRPr="009855BE" w:rsidRDefault="00A0650E" w:rsidP="00866AF6">
      <w:pPr>
        <w:pStyle w:val="ListParagraph"/>
        <w:numPr>
          <w:ilvl w:val="1"/>
          <w:numId w:val="2"/>
        </w:numPr>
        <w:tabs>
          <w:tab w:val="num" w:pos="0"/>
        </w:tabs>
        <w:ind w:left="0" w:firstLine="0"/>
        <w:rPr>
          <w:rFonts w:cs="Arial"/>
          <w:sz w:val="18"/>
          <w:szCs w:val="18"/>
        </w:rPr>
      </w:pPr>
      <w:r w:rsidRPr="009855BE">
        <w:rPr>
          <w:rFonts w:cs="Arial"/>
          <w:sz w:val="18"/>
          <w:szCs w:val="18"/>
        </w:rPr>
        <w:t>Where the Authority suspects that any Contractor Deliverable or consignment of Contractor Deliverables contains Counterfeit Materiel, it shall:</w:t>
      </w:r>
    </w:p>
    <w:p w14:paraId="14DC9BB1" w14:textId="77777777" w:rsidR="00A0650E" w:rsidRPr="009855BE" w:rsidRDefault="00A0650E" w:rsidP="00A0650E">
      <w:pPr>
        <w:pStyle w:val="ListParagraph"/>
        <w:numPr>
          <w:ilvl w:val="2"/>
          <w:numId w:val="2"/>
        </w:numPr>
        <w:rPr>
          <w:rFonts w:cs="Arial"/>
          <w:sz w:val="18"/>
          <w:szCs w:val="18"/>
        </w:rPr>
      </w:pPr>
      <w:r w:rsidRPr="009855BE">
        <w:rPr>
          <w:rFonts w:cs="Arial"/>
          <w:sz w:val="18"/>
          <w:szCs w:val="18"/>
        </w:rPr>
        <w:t>notify the Contractor of its suspicion and reasons therefore;</w:t>
      </w:r>
    </w:p>
    <w:p w14:paraId="6E4D88ED" w14:textId="77777777" w:rsidR="00A0650E" w:rsidRPr="009855BE" w:rsidRDefault="00A0650E" w:rsidP="00A0650E">
      <w:pPr>
        <w:pStyle w:val="ListParagraph"/>
        <w:numPr>
          <w:ilvl w:val="2"/>
          <w:numId w:val="2"/>
        </w:numPr>
        <w:rPr>
          <w:rFonts w:cs="Arial"/>
          <w:sz w:val="18"/>
          <w:szCs w:val="18"/>
        </w:rPr>
      </w:pPr>
      <w:r w:rsidRPr="009855BE">
        <w:rPr>
          <w:rFonts w:cs="Arial"/>
          <w:sz w:val="18"/>
          <w:szCs w:val="18"/>
        </w:rPr>
        <w:t>where reasonably possible, and if requested by the Contractor within 10 business days of such notification, (at the Contractor’s own risk and expense and subject to any reasonable controls specified by the Authority) afford the Contractor the facility to (</w:t>
      </w:r>
      <w:proofErr w:type="spellStart"/>
      <w:r w:rsidRPr="009855BE">
        <w:rPr>
          <w:rFonts w:cs="Arial"/>
          <w:sz w:val="18"/>
          <w:szCs w:val="18"/>
        </w:rPr>
        <w:t>i</w:t>
      </w:r>
      <w:proofErr w:type="spellEnd"/>
      <w:r w:rsidRPr="009855BE">
        <w:rPr>
          <w:rFonts w:cs="Arial"/>
          <w:sz w:val="18"/>
          <w:szCs w:val="18"/>
        </w:rPr>
        <w:t>) inspect the Contractor Deliverable or consignment and/or (ii) obtain a sample thereof for validation or testing purposes.</w:t>
      </w:r>
    </w:p>
    <w:p w14:paraId="2F8ACBB5" w14:textId="77777777" w:rsidR="00465256" w:rsidRPr="009855BE" w:rsidRDefault="0094107B" w:rsidP="00A0650E">
      <w:pPr>
        <w:pStyle w:val="ListParagraph"/>
        <w:numPr>
          <w:ilvl w:val="2"/>
          <w:numId w:val="2"/>
        </w:numPr>
        <w:rPr>
          <w:rFonts w:cs="Arial"/>
          <w:sz w:val="18"/>
          <w:szCs w:val="18"/>
        </w:rPr>
      </w:pPr>
      <w:r w:rsidRPr="009855BE">
        <w:rPr>
          <w:rFonts w:cs="Arial"/>
          <w:sz w:val="18"/>
          <w:szCs w:val="18"/>
        </w:rPr>
        <w:t>g</w:t>
      </w:r>
      <w:r w:rsidR="00A0650E" w:rsidRPr="009855BE">
        <w:rPr>
          <w:rFonts w:cs="Arial"/>
          <w:sz w:val="18"/>
          <w:szCs w:val="18"/>
        </w:rPr>
        <w:t>ive the Contractor a further 20 business days or such other reasonable period agreed by the Authority, from the date of the inspection at 30.c.(</w:t>
      </w:r>
      <w:r w:rsidR="00A264C5" w:rsidRPr="009855BE">
        <w:rPr>
          <w:rFonts w:cs="Arial"/>
          <w:sz w:val="18"/>
          <w:szCs w:val="18"/>
        </w:rPr>
        <w:t>2</w:t>
      </w:r>
      <w:r w:rsidR="00A0650E" w:rsidRPr="009855BE">
        <w:rPr>
          <w:rFonts w:cs="Arial"/>
          <w:sz w:val="18"/>
          <w:szCs w:val="18"/>
        </w:rPr>
        <w:t>).(</w:t>
      </w:r>
      <w:proofErr w:type="spellStart"/>
      <w:r w:rsidR="00A0650E" w:rsidRPr="009855BE">
        <w:rPr>
          <w:rFonts w:cs="Arial"/>
          <w:sz w:val="18"/>
          <w:szCs w:val="18"/>
        </w:rPr>
        <w:t>i</w:t>
      </w:r>
      <w:proofErr w:type="spellEnd"/>
      <w:r w:rsidR="00A0650E" w:rsidRPr="009855BE">
        <w:rPr>
          <w:rFonts w:cs="Arial"/>
          <w:sz w:val="18"/>
          <w:szCs w:val="18"/>
        </w:rPr>
        <w:t>) or the provision of a sample at 30.c.(</w:t>
      </w:r>
      <w:r w:rsidR="00A264C5" w:rsidRPr="009855BE">
        <w:rPr>
          <w:rFonts w:cs="Arial"/>
          <w:sz w:val="18"/>
          <w:szCs w:val="18"/>
        </w:rPr>
        <w:t>2</w:t>
      </w:r>
      <w:r w:rsidR="00A0650E" w:rsidRPr="009855BE">
        <w:rPr>
          <w:rFonts w:cs="Arial"/>
          <w:sz w:val="18"/>
          <w:szCs w:val="18"/>
        </w:rPr>
        <w:t>).(ii)</w:t>
      </w:r>
      <w:r w:rsidR="00465256" w:rsidRPr="009855BE">
        <w:rPr>
          <w:rFonts w:cs="Arial"/>
          <w:sz w:val="18"/>
          <w:szCs w:val="18"/>
        </w:rPr>
        <w:t>, to comment on whether the Contractor Deliverable or consignment meets the definition of Counterfeit Materiel; and</w:t>
      </w:r>
    </w:p>
    <w:p w14:paraId="7AB5AFE6" w14:textId="77777777" w:rsidR="00465256" w:rsidRPr="009855BE" w:rsidRDefault="0094107B" w:rsidP="00A0650E">
      <w:pPr>
        <w:pStyle w:val="ListParagraph"/>
        <w:numPr>
          <w:ilvl w:val="2"/>
          <w:numId w:val="2"/>
        </w:numPr>
        <w:rPr>
          <w:rFonts w:cs="Arial"/>
          <w:sz w:val="18"/>
          <w:szCs w:val="18"/>
        </w:rPr>
      </w:pPr>
      <w:r w:rsidRPr="009855BE">
        <w:rPr>
          <w:rFonts w:cs="Arial"/>
          <w:sz w:val="18"/>
          <w:szCs w:val="18"/>
        </w:rPr>
        <w:t>d</w:t>
      </w:r>
      <w:r w:rsidR="00465256" w:rsidRPr="009855BE">
        <w:rPr>
          <w:rFonts w:cs="Arial"/>
          <w:sz w:val="18"/>
          <w:szCs w:val="18"/>
        </w:rPr>
        <w:t>etermine, on the balance of probabilities and strictly on the evidence available to it at the time, whether the Contractor Deliverable or consignment meets the definition of Counterfeit Materiel</w:t>
      </w:r>
    </w:p>
    <w:p w14:paraId="2729FFE5" w14:textId="77777777" w:rsidR="00465256" w:rsidRPr="009855BE" w:rsidRDefault="00465256" w:rsidP="00465256">
      <w:pPr>
        <w:pStyle w:val="ListParagraph"/>
        <w:ind w:left="567"/>
        <w:rPr>
          <w:rFonts w:cs="Arial"/>
          <w:sz w:val="18"/>
          <w:szCs w:val="18"/>
        </w:rPr>
      </w:pPr>
      <w:r w:rsidRPr="009855BE">
        <w:rPr>
          <w:rFonts w:cs="Arial"/>
          <w:sz w:val="18"/>
          <w:szCs w:val="18"/>
        </w:rPr>
        <w:t>Where the Authority has determined that the Contractor Deliverable, part or consignment of Contractor Deliverables contain Counterfeit Material then it may reject the Contractor Deliverable, part or consignment under 30.a-</w:t>
      </w:r>
      <w:proofErr w:type="gramStart"/>
      <w:r w:rsidRPr="009855BE">
        <w:rPr>
          <w:rFonts w:cs="Arial"/>
          <w:sz w:val="18"/>
          <w:szCs w:val="18"/>
        </w:rPr>
        <w:t>30.b</w:t>
      </w:r>
      <w:proofErr w:type="gramEnd"/>
      <w:r w:rsidRPr="009855BE">
        <w:rPr>
          <w:rFonts w:cs="Arial"/>
          <w:sz w:val="18"/>
          <w:szCs w:val="18"/>
        </w:rPr>
        <w:t xml:space="preserve"> (Rejection).</w:t>
      </w:r>
    </w:p>
    <w:p w14:paraId="114AB90E" w14:textId="77777777" w:rsidR="00465256" w:rsidRPr="009855BE" w:rsidRDefault="00465256" w:rsidP="00465256">
      <w:pPr>
        <w:pStyle w:val="ListParagraph"/>
        <w:numPr>
          <w:ilvl w:val="1"/>
          <w:numId w:val="2"/>
        </w:numPr>
        <w:tabs>
          <w:tab w:val="num" w:pos="0"/>
        </w:tabs>
        <w:ind w:left="0" w:firstLine="0"/>
        <w:rPr>
          <w:rFonts w:cs="Arial"/>
          <w:sz w:val="18"/>
          <w:szCs w:val="18"/>
        </w:rPr>
      </w:pPr>
      <w:r w:rsidRPr="009855BE">
        <w:rPr>
          <w:rFonts w:cs="Arial"/>
          <w:sz w:val="18"/>
          <w:szCs w:val="18"/>
        </w:rPr>
        <w:t>In addition to its rights under 30.a</w:t>
      </w:r>
      <w:r w:rsidR="00243B51" w:rsidRPr="009855BE">
        <w:rPr>
          <w:rFonts w:cs="Arial"/>
          <w:sz w:val="18"/>
          <w:szCs w:val="18"/>
        </w:rPr>
        <w:t xml:space="preserve"> and </w:t>
      </w:r>
      <w:r w:rsidRPr="009855BE">
        <w:rPr>
          <w:rFonts w:cs="Arial"/>
          <w:sz w:val="18"/>
          <w:szCs w:val="18"/>
        </w:rPr>
        <w:t>30.b (Rejection), where the Authority reasonably believes that any Contractor Deliverable or consignment of Contractor Deliverables contains Counterfeit Materiel, it shall be entitled to:</w:t>
      </w:r>
    </w:p>
    <w:p w14:paraId="7AA9FEC9" w14:textId="77777777" w:rsidR="00465256" w:rsidRPr="009855BE" w:rsidRDefault="0094107B" w:rsidP="00465256">
      <w:pPr>
        <w:pStyle w:val="ListParagraph"/>
        <w:numPr>
          <w:ilvl w:val="2"/>
          <w:numId w:val="2"/>
        </w:numPr>
        <w:rPr>
          <w:rFonts w:cs="Arial"/>
          <w:sz w:val="18"/>
          <w:szCs w:val="18"/>
        </w:rPr>
      </w:pPr>
      <w:r w:rsidRPr="009855BE">
        <w:rPr>
          <w:rFonts w:cs="Arial"/>
          <w:sz w:val="18"/>
          <w:szCs w:val="18"/>
        </w:rPr>
        <w:t>r</w:t>
      </w:r>
      <w:r w:rsidR="00465256" w:rsidRPr="009855BE">
        <w:rPr>
          <w:rFonts w:cs="Arial"/>
          <w:sz w:val="18"/>
          <w:szCs w:val="18"/>
        </w:rPr>
        <w:t>etain any Counterfeit Materiel; and/or</w:t>
      </w:r>
    </w:p>
    <w:p w14:paraId="66A067C4" w14:textId="77777777" w:rsidR="00465256" w:rsidRPr="009855BE" w:rsidRDefault="0094107B" w:rsidP="00465256">
      <w:pPr>
        <w:pStyle w:val="ListParagraph"/>
        <w:numPr>
          <w:ilvl w:val="2"/>
          <w:numId w:val="2"/>
        </w:numPr>
        <w:rPr>
          <w:rFonts w:cs="Arial"/>
          <w:sz w:val="18"/>
          <w:szCs w:val="18"/>
        </w:rPr>
      </w:pPr>
      <w:r w:rsidRPr="009855BE">
        <w:rPr>
          <w:rFonts w:cs="Arial"/>
          <w:sz w:val="18"/>
          <w:szCs w:val="18"/>
        </w:rPr>
        <w:t>r</w:t>
      </w:r>
      <w:r w:rsidR="00465256" w:rsidRPr="009855BE">
        <w:rPr>
          <w:rFonts w:cs="Arial"/>
          <w:sz w:val="18"/>
          <w:szCs w:val="18"/>
        </w:rPr>
        <w:t>etain the whole or any part of such Contractor Deliverable or consignment where it is not possible to separate the Counterfeit Materiel from the rest of the Contractor Deliverable, or consignment;</w:t>
      </w:r>
    </w:p>
    <w:p w14:paraId="32B9C90F" w14:textId="77777777" w:rsidR="00465256" w:rsidRPr="009855BE" w:rsidRDefault="00465256" w:rsidP="00465256">
      <w:pPr>
        <w:pStyle w:val="ListParagraph"/>
        <w:ind w:left="567"/>
        <w:rPr>
          <w:rFonts w:cs="Arial"/>
          <w:sz w:val="18"/>
          <w:szCs w:val="18"/>
        </w:rPr>
      </w:pPr>
      <w:r w:rsidRPr="009855BE">
        <w:rPr>
          <w:rFonts w:cs="Arial"/>
          <w:sz w:val="18"/>
          <w:szCs w:val="18"/>
        </w:rPr>
        <w:t xml:space="preserve">and such retention shall not constitute acceptance under condition 29 (Acceptance). </w:t>
      </w:r>
    </w:p>
    <w:p w14:paraId="1C630BC9" w14:textId="77777777" w:rsidR="00465256" w:rsidRPr="009855BE" w:rsidRDefault="00465256" w:rsidP="00465256">
      <w:pPr>
        <w:pStyle w:val="ListParagraph"/>
        <w:numPr>
          <w:ilvl w:val="1"/>
          <w:numId w:val="2"/>
        </w:numPr>
        <w:tabs>
          <w:tab w:val="num" w:pos="0"/>
        </w:tabs>
        <w:ind w:left="0" w:firstLine="0"/>
        <w:rPr>
          <w:rFonts w:cs="Arial"/>
          <w:sz w:val="18"/>
          <w:szCs w:val="18"/>
        </w:rPr>
      </w:pPr>
      <w:r w:rsidRPr="009855BE">
        <w:rPr>
          <w:rFonts w:cs="Arial"/>
          <w:sz w:val="18"/>
          <w:szCs w:val="18"/>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1EC7CE80" w14:textId="77777777" w:rsidR="00465256" w:rsidRPr="009855BE" w:rsidRDefault="00465256" w:rsidP="00465256">
      <w:pPr>
        <w:pStyle w:val="ListParagraph"/>
        <w:numPr>
          <w:ilvl w:val="2"/>
          <w:numId w:val="2"/>
        </w:numPr>
        <w:rPr>
          <w:rFonts w:cs="Arial"/>
          <w:sz w:val="18"/>
          <w:szCs w:val="18"/>
        </w:rPr>
      </w:pPr>
      <w:r w:rsidRPr="009855BE">
        <w:rPr>
          <w:rFonts w:cs="Arial"/>
          <w:sz w:val="18"/>
          <w:szCs w:val="18"/>
        </w:rPr>
        <w:t>the separation of Counterfeit Materiel from any Contractor Deliverable or part of a Contractor Deliverable; and/or</w:t>
      </w:r>
    </w:p>
    <w:p w14:paraId="7249CBFB" w14:textId="77777777" w:rsidR="00465256" w:rsidRPr="009855BE" w:rsidRDefault="00465256" w:rsidP="00465256">
      <w:pPr>
        <w:pStyle w:val="ListParagraph"/>
        <w:numPr>
          <w:ilvl w:val="2"/>
          <w:numId w:val="2"/>
        </w:numPr>
        <w:rPr>
          <w:rFonts w:cs="Arial"/>
          <w:sz w:val="18"/>
          <w:szCs w:val="18"/>
        </w:rPr>
      </w:pPr>
      <w:r w:rsidRPr="009855BE">
        <w:rPr>
          <w:rFonts w:cs="Arial"/>
          <w:sz w:val="18"/>
          <w:szCs w:val="18"/>
        </w:rPr>
        <w:t>the removal of any Contractor Deliverable or part of a Contractor Deliverable that the Authority is satisfied does not contain Counterfeit Materiel.</w:t>
      </w:r>
    </w:p>
    <w:p w14:paraId="142340F7" w14:textId="77777777" w:rsidR="00465256" w:rsidRPr="009855BE" w:rsidRDefault="00465256" w:rsidP="00866AF6">
      <w:pPr>
        <w:pStyle w:val="ListParagraph"/>
        <w:numPr>
          <w:ilvl w:val="1"/>
          <w:numId w:val="2"/>
        </w:numPr>
        <w:tabs>
          <w:tab w:val="num" w:pos="0"/>
        </w:tabs>
        <w:ind w:left="0" w:firstLine="0"/>
        <w:rPr>
          <w:rFonts w:cs="Arial"/>
          <w:sz w:val="18"/>
          <w:szCs w:val="18"/>
        </w:rPr>
      </w:pPr>
      <w:r w:rsidRPr="009855BE">
        <w:rPr>
          <w:rFonts w:cs="Arial"/>
          <w:sz w:val="18"/>
          <w:szCs w:val="18"/>
        </w:rPr>
        <w:t>In respect of any Contractor Deliverable, consignment or part thereof that is retained in accordance with clause 30.d</w:t>
      </w:r>
      <w:r w:rsidR="006C180D" w:rsidRPr="009855BE">
        <w:rPr>
          <w:rFonts w:cs="Arial"/>
          <w:sz w:val="18"/>
          <w:szCs w:val="18"/>
        </w:rPr>
        <w:t>,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2780030C" w14:textId="77777777" w:rsidR="006C180D" w:rsidRPr="009855BE" w:rsidRDefault="006C180D" w:rsidP="006C180D">
      <w:pPr>
        <w:pStyle w:val="ListParagraph"/>
        <w:numPr>
          <w:ilvl w:val="2"/>
          <w:numId w:val="2"/>
        </w:numPr>
        <w:rPr>
          <w:rFonts w:cs="Arial"/>
          <w:sz w:val="18"/>
          <w:szCs w:val="18"/>
        </w:rPr>
      </w:pPr>
      <w:r w:rsidRPr="009855BE">
        <w:rPr>
          <w:rFonts w:cs="Arial"/>
          <w:sz w:val="18"/>
          <w:szCs w:val="18"/>
        </w:rPr>
        <w:lastRenderedPageBreak/>
        <w:t>to dispose of it responsible, and in a manner that does not permit its reintroduction into the supply chain or market;</w:t>
      </w:r>
    </w:p>
    <w:p w14:paraId="7501A97D" w14:textId="77777777" w:rsidR="006C180D" w:rsidRPr="009855BE" w:rsidRDefault="006C180D" w:rsidP="006C180D">
      <w:pPr>
        <w:pStyle w:val="ListParagraph"/>
        <w:numPr>
          <w:ilvl w:val="2"/>
          <w:numId w:val="2"/>
        </w:numPr>
        <w:rPr>
          <w:rFonts w:cs="Arial"/>
          <w:sz w:val="18"/>
          <w:szCs w:val="18"/>
        </w:rPr>
      </w:pPr>
      <w:r w:rsidRPr="009855BE">
        <w:rPr>
          <w:rFonts w:cs="Arial"/>
          <w:sz w:val="18"/>
          <w:szCs w:val="18"/>
        </w:rPr>
        <w:t>to pass it to a relevant investigatory or regulatory authority;</w:t>
      </w:r>
    </w:p>
    <w:p w14:paraId="5BD02136" w14:textId="77777777" w:rsidR="006C180D" w:rsidRDefault="006C180D" w:rsidP="006C180D">
      <w:pPr>
        <w:pStyle w:val="ListParagraph"/>
        <w:numPr>
          <w:ilvl w:val="2"/>
          <w:numId w:val="2"/>
        </w:numPr>
        <w:rPr>
          <w:rFonts w:cs="Arial"/>
          <w:sz w:val="18"/>
          <w:szCs w:val="18"/>
        </w:rPr>
      </w:pPr>
      <w:r w:rsidRPr="009855BE">
        <w:rPr>
          <w:rFonts w:cs="Arial"/>
          <w:sz w:val="18"/>
          <w:szCs w:val="18"/>
        </w:rPr>
        <w:t>to retain conduct or have conducted further testing including destructive testing, for further investigatory, regulatory or risk management purposes. Results from any such tests shall be shared with the Contractor; and/or</w:t>
      </w:r>
    </w:p>
    <w:p w14:paraId="5A96F7BF" w14:textId="77777777" w:rsidR="006C180D" w:rsidRDefault="006C180D" w:rsidP="006C180D">
      <w:pPr>
        <w:pStyle w:val="ListParagraph"/>
        <w:numPr>
          <w:ilvl w:val="2"/>
          <w:numId w:val="2"/>
        </w:numPr>
        <w:rPr>
          <w:rFonts w:cs="Arial"/>
          <w:sz w:val="18"/>
          <w:szCs w:val="18"/>
        </w:rPr>
      </w:pPr>
      <w:r w:rsidRPr="009855BE">
        <w:rPr>
          <w:rFonts w:cs="Arial"/>
          <w:sz w:val="18"/>
          <w:szCs w:val="18"/>
        </w:rPr>
        <w:t>to recover the reasonable costs of testing, storage, access, and/or disposal of it from the Contractor</w:t>
      </w:r>
      <w:r>
        <w:rPr>
          <w:rFonts w:cs="Arial"/>
          <w:sz w:val="18"/>
          <w:szCs w:val="18"/>
        </w:rPr>
        <w:t>.</w:t>
      </w:r>
    </w:p>
    <w:p w14:paraId="6CAB4023" w14:textId="77777777" w:rsidR="006C180D" w:rsidRDefault="006C180D" w:rsidP="00B35E71">
      <w:pPr>
        <w:pStyle w:val="ListParagraph"/>
        <w:ind w:left="567"/>
        <w:rPr>
          <w:rFonts w:cs="Arial"/>
          <w:sz w:val="18"/>
          <w:szCs w:val="18"/>
        </w:rPr>
      </w:pPr>
      <w:r w:rsidRPr="009855BE">
        <w:rPr>
          <w:rFonts w:cs="Arial"/>
          <w:sz w:val="18"/>
          <w:szCs w:val="18"/>
        </w:rPr>
        <w:t xml:space="preserve">Exercise of the rights granted at clauses 30.f.(1) </w:t>
      </w:r>
      <w:proofErr w:type="gramStart"/>
      <w:r w:rsidR="001C51D8" w:rsidRPr="009855BE">
        <w:rPr>
          <w:rFonts w:cs="Arial"/>
          <w:sz w:val="18"/>
          <w:szCs w:val="18"/>
        </w:rPr>
        <w:t xml:space="preserve">to </w:t>
      </w:r>
      <w:r w:rsidRPr="009855BE">
        <w:rPr>
          <w:rFonts w:cs="Arial"/>
          <w:sz w:val="18"/>
          <w:szCs w:val="18"/>
        </w:rPr>
        <w:t xml:space="preserve"> 30.f.</w:t>
      </w:r>
      <w:proofErr w:type="gramEnd"/>
      <w:r w:rsidRPr="009855BE">
        <w:rPr>
          <w:rFonts w:cs="Arial"/>
          <w:sz w:val="18"/>
          <w:szCs w:val="18"/>
        </w:rPr>
        <w:t>(</w:t>
      </w:r>
      <w:r w:rsidR="001C51D8" w:rsidRPr="009855BE">
        <w:rPr>
          <w:rFonts w:cs="Arial"/>
          <w:sz w:val="18"/>
          <w:szCs w:val="18"/>
        </w:rPr>
        <w:t>3</w:t>
      </w:r>
      <w:r w:rsidRPr="009855BE">
        <w:rPr>
          <w:rFonts w:cs="Arial"/>
          <w:sz w:val="18"/>
          <w:szCs w:val="18"/>
        </w:rPr>
        <w:t>) shall not constitute acceptance under condition 29 (Acceptance).</w:t>
      </w:r>
    </w:p>
    <w:p w14:paraId="00C8722F" w14:textId="77777777" w:rsidR="006C180D" w:rsidRDefault="006C180D" w:rsidP="006C180D">
      <w:pPr>
        <w:pStyle w:val="ListParagraph"/>
        <w:numPr>
          <w:ilvl w:val="1"/>
          <w:numId w:val="2"/>
        </w:numPr>
        <w:tabs>
          <w:tab w:val="num" w:pos="0"/>
        </w:tabs>
        <w:ind w:left="0" w:firstLine="0"/>
        <w:rPr>
          <w:rFonts w:cs="Arial"/>
          <w:sz w:val="18"/>
          <w:szCs w:val="18"/>
        </w:rPr>
      </w:pPr>
      <w:r w:rsidRPr="009855BE">
        <w:rPr>
          <w:rFonts w:cs="Arial"/>
          <w:sz w:val="18"/>
          <w:szCs w:val="18"/>
        </w:rPr>
        <w:t>Any scrap or other disposal payment received by the Authority shall be off set against any amount due to the Authority under clause 30.f.(4). If the value of the scrap or</w:t>
      </w:r>
      <w:r w:rsidRPr="00B35E71">
        <w:rPr>
          <w:rFonts w:cs="Arial"/>
          <w:sz w:val="18"/>
          <w:szCs w:val="18"/>
          <w:shd w:val="clear" w:color="auto" w:fill="FFFF99"/>
        </w:rPr>
        <w:t xml:space="preserve"> </w:t>
      </w:r>
      <w:r w:rsidRPr="009855BE">
        <w:rPr>
          <w:rFonts w:cs="Arial"/>
          <w:sz w:val="18"/>
          <w:szCs w:val="18"/>
        </w:rPr>
        <w:t xml:space="preserve">other disposal payment exceeds the amount due to the Authority under clause </w:t>
      </w:r>
      <w:r w:rsidR="0094107B" w:rsidRPr="009855BE">
        <w:rPr>
          <w:rFonts w:cs="Arial"/>
          <w:sz w:val="18"/>
          <w:szCs w:val="18"/>
        </w:rPr>
        <w:t>30.f.(4)</w:t>
      </w:r>
      <w:r w:rsidRPr="009855BE">
        <w:rPr>
          <w:rFonts w:cs="Arial"/>
          <w:sz w:val="18"/>
          <w:szCs w:val="18"/>
        </w:rPr>
        <w:t xml:space="preserve"> then the balance shall accrue to the Contractor</w:t>
      </w:r>
      <w:r>
        <w:rPr>
          <w:rFonts w:cs="Arial"/>
          <w:sz w:val="18"/>
          <w:szCs w:val="18"/>
        </w:rPr>
        <w:t>.</w:t>
      </w:r>
    </w:p>
    <w:p w14:paraId="24D1251B" w14:textId="1A1189CB" w:rsidR="006C180D" w:rsidRDefault="006C180D" w:rsidP="006C180D">
      <w:pPr>
        <w:pStyle w:val="ListParagraph"/>
        <w:numPr>
          <w:ilvl w:val="1"/>
          <w:numId w:val="2"/>
        </w:numPr>
        <w:tabs>
          <w:tab w:val="num" w:pos="0"/>
        </w:tabs>
        <w:ind w:left="0" w:firstLine="0"/>
        <w:rPr>
          <w:rFonts w:cs="Arial"/>
          <w:sz w:val="18"/>
          <w:szCs w:val="18"/>
        </w:rPr>
      </w:pPr>
      <w:r w:rsidRPr="009855BE">
        <w:rPr>
          <w:rFonts w:cs="Arial"/>
          <w:sz w:val="18"/>
          <w:szCs w:val="18"/>
        </w:rPr>
        <w:t>The Authority shall not use a retained Article or consignment other than as permitted in this condition 30.c – 30.</w:t>
      </w:r>
      <w:r w:rsidR="004E125C">
        <w:rPr>
          <w:rFonts w:cs="Arial"/>
          <w:sz w:val="18"/>
          <w:szCs w:val="18"/>
        </w:rPr>
        <w:t>j</w:t>
      </w:r>
      <w:r w:rsidRPr="009855BE">
        <w:rPr>
          <w:rFonts w:cs="Arial"/>
          <w:sz w:val="18"/>
          <w:szCs w:val="18"/>
        </w:rPr>
        <w:t>.</w:t>
      </w:r>
    </w:p>
    <w:p w14:paraId="068940D9" w14:textId="77777777" w:rsidR="006C180D" w:rsidRDefault="006C180D" w:rsidP="006C180D">
      <w:pPr>
        <w:pStyle w:val="ListParagraph"/>
        <w:numPr>
          <w:ilvl w:val="1"/>
          <w:numId w:val="2"/>
        </w:numPr>
        <w:tabs>
          <w:tab w:val="num" w:pos="0"/>
        </w:tabs>
        <w:ind w:left="0" w:firstLine="0"/>
        <w:rPr>
          <w:rFonts w:cs="Arial"/>
          <w:sz w:val="18"/>
          <w:szCs w:val="18"/>
        </w:rPr>
      </w:pPr>
      <w:r w:rsidRPr="009855BE">
        <w:rPr>
          <w:rFonts w:cs="Arial"/>
          <w:sz w:val="18"/>
          <w:szCs w:val="18"/>
        </w:rPr>
        <w:t>The Authority may without restriction report a discovery of Counterfeit Materiel and disclose information necessary for the identification of similar materiel and its possible sources</w:t>
      </w:r>
      <w:r>
        <w:rPr>
          <w:rFonts w:cs="Arial"/>
          <w:sz w:val="18"/>
          <w:szCs w:val="18"/>
        </w:rPr>
        <w:t xml:space="preserve">. </w:t>
      </w:r>
    </w:p>
    <w:p w14:paraId="5A89811C" w14:textId="00C4B613" w:rsidR="006C180D" w:rsidRPr="00245E96" w:rsidRDefault="0094107B" w:rsidP="00245E96">
      <w:pPr>
        <w:pStyle w:val="ListParagraph"/>
        <w:numPr>
          <w:ilvl w:val="1"/>
          <w:numId w:val="2"/>
        </w:numPr>
        <w:tabs>
          <w:tab w:val="num" w:pos="0"/>
        </w:tabs>
        <w:ind w:left="0" w:firstLine="0"/>
        <w:rPr>
          <w:rFonts w:cs="Arial"/>
          <w:sz w:val="18"/>
          <w:szCs w:val="18"/>
        </w:rPr>
      </w:pPr>
      <w:r w:rsidRPr="009855BE">
        <w:rPr>
          <w:rFonts w:cs="Arial"/>
          <w:sz w:val="18"/>
          <w:szCs w:val="18"/>
        </w:rPr>
        <w:t>The Contractor shall not be entitled to any payment or compensation from the Authority as a result of the Authority exercising the rights set out in this condition 30.c – 30.</w:t>
      </w:r>
      <w:r w:rsidR="004E125C">
        <w:rPr>
          <w:rFonts w:cs="Arial"/>
          <w:sz w:val="18"/>
          <w:szCs w:val="18"/>
        </w:rPr>
        <w:t>j</w:t>
      </w:r>
      <w:r w:rsidRPr="009855BE">
        <w:rPr>
          <w:rFonts w:cs="Arial"/>
          <w:sz w:val="18"/>
          <w:szCs w:val="18"/>
        </w:rPr>
        <w:t xml:space="preserve">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682B012C" w14:textId="77777777" w:rsidR="00441818" w:rsidRPr="00245E96" w:rsidRDefault="00441818" w:rsidP="00B35E71">
      <w:pPr>
        <w:pStyle w:val="ListParagraph"/>
        <w:ind w:left="0"/>
        <w:rPr>
          <w:rFonts w:cs="Arial"/>
          <w:sz w:val="18"/>
          <w:szCs w:val="18"/>
        </w:rPr>
      </w:pPr>
    </w:p>
    <w:p w14:paraId="54D8F004" w14:textId="77777777" w:rsidR="00441818" w:rsidRPr="00406346" w:rsidRDefault="00441818">
      <w:pPr>
        <w:pStyle w:val="Heading2"/>
        <w:numPr>
          <w:ilvl w:val="0"/>
          <w:numId w:val="2"/>
        </w:numPr>
        <w:tabs>
          <w:tab w:val="clear" w:pos="720"/>
          <w:tab w:val="num" w:pos="0"/>
        </w:tabs>
        <w:ind w:left="0" w:firstLine="0"/>
        <w:jc w:val="left"/>
        <w:rPr>
          <w:rFonts w:cs="Arial"/>
          <w:b/>
          <w:bCs/>
          <w:sz w:val="18"/>
          <w:szCs w:val="18"/>
        </w:rPr>
      </w:pPr>
      <w:bookmarkStart w:id="190" w:name="_Toc422462839"/>
      <w:bookmarkStart w:id="191" w:name="_Ref473542182"/>
      <w:bookmarkStart w:id="192" w:name="_Toc473616434"/>
      <w:bookmarkStart w:id="193" w:name="_Toc473793319"/>
      <w:r w:rsidRPr="00406346">
        <w:rPr>
          <w:rFonts w:cs="Arial"/>
          <w:b/>
          <w:bCs/>
          <w:sz w:val="18"/>
          <w:szCs w:val="18"/>
        </w:rPr>
        <w:t>Diversion Orders</w:t>
      </w:r>
      <w:bookmarkEnd w:id="190"/>
      <w:bookmarkEnd w:id="191"/>
      <w:bookmarkEnd w:id="192"/>
      <w:bookmarkEnd w:id="193"/>
    </w:p>
    <w:p w14:paraId="217CAD09" w14:textId="77777777" w:rsidR="0017673D" w:rsidRPr="005255F7" w:rsidRDefault="00441818">
      <w:pPr>
        <w:pStyle w:val="ListParagraph"/>
        <w:numPr>
          <w:ilvl w:val="1"/>
          <w:numId w:val="2"/>
        </w:numPr>
        <w:tabs>
          <w:tab w:val="num" w:pos="0"/>
        </w:tabs>
        <w:ind w:left="0" w:firstLine="0"/>
        <w:rPr>
          <w:rFonts w:cs="Arial"/>
          <w:sz w:val="18"/>
          <w:szCs w:val="18"/>
        </w:rPr>
      </w:pPr>
      <w:bookmarkStart w:id="194" w:name="_Ref303588226"/>
      <w:r w:rsidRPr="0093215B">
        <w:rPr>
          <w:rFonts w:cs="Arial"/>
          <w:sz w:val="18"/>
          <w:szCs w:val="18"/>
        </w:rPr>
        <w:t>The Authority shall notify the Contractor at the earliest practicable opportunity if it becomes aware that a Contractor Deliverable is likely to be subject to a Diversion Order.</w:t>
      </w:r>
      <w:bookmarkEnd w:id="194"/>
    </w:p>
    <w:p w14:paraId="4706F51B"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70F5E78B"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14:paraId="24C0BE6D"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14:paraId="11562A0D" w14:textId="77777777" w:rsidR="0017673D"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14:paraId="3197EF05" w14:textId="77777777" w:rsidR="00441818" w:rsidRPr="004E7B88" w:rsidRDefault="0017673D" w:rsidP="0017673D">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5255F7">
        <w:fldChar w:fldCharType="begin"/>
      </w:r>
      <w:r w:rsidRPr="004E7B88">
        <w:rPr>
          <w:rFonts w:cs="Arial"/>
          <w:sz w:val="18"/>
          <w:szCs w:val="18"/>
        </w:rPr>
        <w:instrText xml:space="preserve"> REF _Ref473639638 \r \h </w:instrText>
      </w:r>
      <w:r w:rsidR="002A170E">
        <w:rPr>
          <w:rFonts w:cs="Arial"/>
          <w:sz w:val="18"/>
          <w:szCs w:val="18"/>
        </w:rPr>
        <w:instrText xml:space="preserve"> \* MERGEFORMAT </w:instrText>
      </w:r>
      <w:r w:rsidRPr="005255F7">
        <w:rPr>
          <w:rFonts w:cs="Arial"/>
          <w:sz w:val="18"/>
          <w:szCs w:val="18"/>
        </w:rPr>
        <w:fldChar w:fldCharType="separate"/>
      </w:r>
      <w:r w:rsidR="00643D62">
        <w:rPr>
          <w:rFonts w:cs="Arial"/>
          <w:sz w:val="18"/>
          <w:szCs w:val="18"/>
        </w:rPr>
        <w:t>6</w:t>
      </w:r>
      <w:r w:rsidRPr="005255F7">
        <w:fldChar w:fldCharType="end"/>
      </w:r>
      <w:r w:rsidRPr="004E7B88">
        <w:rPr>
          <w:rFonts w:cs="Arial"/>
          <w:sz w:val="18"/>
          <w:szCs w:val="18"/>
        </w:rPr>
        <w:t xml:space="preserve"> (Amendments to Contract). The Contractor shall comply with the requirements of the Diversion Order upon receipt of the Diversion Order.</w:t>
      </w:r>
      <w:r w:rsidR="00441818" w:rsidRPr="004E7B88">
        <w:rPr>
          <w:rFonts w:cs="Arial"/>
          <w:sz w:val="18"/>
          <w:szCs w:val="18"/>
        </w:rPr>
        <w:br/>
      </w:r>
    </w:p>
    <w:p w14:paraId="2CB9526F" w14:textId="77777777" w:rsidR="00441818" w:rsidRPr="005255F7" w:rsidRDefault="00441818">
      <w:pPr>
        <w:pStyle w:val="Heading2"/>
        <w:keepNext/>
        <w:keepLines/>
        <w:numPr>
          <w:ilvl w:val="0"/>
          <w:numId w:val="2"/>
        </w:numPr>
        <w:tabs>
          <w:tab w:val="clear" w:pos="720"/>
          <w:tab w:val="num" w:pos="0"/>
        </w:tabs>
        <w:ind w:left="0" w:firstLine="0"/>
        <w:jc w:val="left"/>
        <w:rPr>
          <w:rFonts w:cs="Arial"/>
          <w:b/>
          <w:bCs/>
          <w:sz w:val="18"/>
          <w:szCs w:val="18"/>
        </w:rPr>
      </w:pPr>
      <w:bookmarkStart w:id="195" w:name="_Toc422462840"/>
      <w:bookmarkStart w:id="196" w:name="_Toc473616435"/>
      <w:bookmarkStart w:id="197" w:name="_Toc473793320"/>
      <w:r w:rsidRPr="0093215B">
        <w:rPr>
          <w:rFonts w:cs="Arial"/>
          <w:b/>
          <w:bCs/>
          <w:sz w:val="18"/>
          <w:szCs w:val="18"/>
        </w:rPr>
        <w:t>Self-to-Self Delivery</w:t>
      </w:r>
      <w:bookmarkEnd w:id="195"/>
      <w:bookmarkEnd w:id="196"/>
      <w:bookmarkEnd w:id="197"/>
    </w:p>
    <w:p w14:paraId="5C9C27F7" w14:textId="77777777" w:rsidR="00441818" w:rsidRPr="004E7B88" w:rsidRDefault="00441818" w:rsidP="00441818">
      <w:pPr>
        <w:rPr>
          <w:rFonts w:cs="Arial"/>
          <w:sz w:val="18"/>
          <w:szCs w:val="18"/>
        </w:rPr>
      </w:pPr>
      <w:r w:rsidRPr="004E7B88">
        <w:rPr>
          <w:rFonts w:cs="Arial"/>
          <w:sz w:val="18"/>
          <w:szCs w:val="18"/>
        </w:rPr>
        <w:t>Where it is stated in Schedule 3 (Contract Data Sheet) that any Contractor Deliverable is to be Delivered by the Contractor</w:t>
      </w:r>
      <w:r w:rsidRPr="3F51494B">
        <w:rPr>
          <w:rFonts w:cs="Arial"/>
          <w:i/>
          <w:iCs/>
          <w:sz w:val="18"/>
          <w:szCs w:val="18"/>
        </w:rPr>
        <w:t xml:space="preserve"> </w:t>
      </w:r>
      <w:r w:rsidRPr="004E7B88">
        <w:rPr>
          <w:rFonts w:cs="Arial"/>
          <w:sz w:val="18"/>
          <w:szCs w:val="18"/>
        </w:rPr>
        <w:t xml:space="preserve">to its own premises, or to those of a </w:t>
      </w:r>
      <w:r w:rsidRPr="004E7B88">
        <w:rPr>
          <w:rFonts w:cs="Arial"/>
          <w:sz w:val="18"/>
          <w:szCs w:val="18"/>
        </w:rPr>
        <w:t>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14:paraId="6DB61F0C" w14:textId="77777777" w:rsidR="00441818" w:rsidRPr="004E7B88" w:rsidRDefault="00441818" w:rsidP="00441818">
      <w:pPr>
        <w:rPr>
          <w:rFonts w:cs="Arial"/>
          <w:sz w:val="18"/>
          <w:szCs w:val="18"/>
        </w:rPr>
      </w:pPr>
    </w:p>
    <w:p w14:paraId="7ED1F3E9" w14:textId="77777777" w:rsidR="00441818" w:rsidRPr="001423F2" w:rsidRDefault="00441818" w:rsidP="00F326B2">
      <w:pPr>
        <w:pStyle w:val="Heading1"/>
        <w:numPr>
          <w:ilvl w:val="0"/>
          <w:numId w:val="0"/>
        </w:numPr>
        <w:rPr>
          <w:sz w:val="20"/>
          <w:szCs w:val="20"/>
        </w:rPr>
      </w:pPr>
      <w:bookmarkStart w:id="198" w:name="_Toc473793321"/>
      <w:r w:rsidRPr="001423F2">
        <w:rPr>
          <w:b w:val="0"/>
          <w:bCs w:val="0"/>
          <w:sz w:val="20"/>
          <w:szCs w:val="20"/>
        </w:rPr>
        <w:t>Licences and Intellectual Property</w:t>
      </w:r>
      <w:bookmarkEnd w:id="198"/>
      <w:r w:rsidR="00021903" w:rsidRPr="001423F2">
        <w:rPr>
          <w:b w:val="0"/>
          <w:sz w:val="20"/>
          <w:szCs w:val="20"/>
        </w:rPr>
        <w:br/>
      </w:r>
      <w:bookmarkStart w:id="199" w:name="_Toc473616436"/>
      <w:bookmarkStart w:id="200" w:name="_Toc473616437"/>
      <w:bookmarkStart w:id="201" w:name="_Toc473635901"/>
      <w:bookmarkStart w:id="202" w:name="_Toc473635963"/>
      <w:bookmarkStart w:id="203" w:name="_Toc473636025"/>
      <w:bookmarkStart w:id="204" w:name="_Toc473616438"/>
      <w:bookmarkStart w:id="205" w:name="_Toc473635902"/>
      <w:bookmarkStart w:id="206" w:name="_Toc473635964"/>
      <w:bookmarkStart w:id="207" w:name="_Toc473636026"/>
      <w:bookmarkStart w:id="208" w:name="_Toc473616439"/>
      <w:bookmarkStart w:id="209" w:name="_Toc473635903"/>
      <w:bookmarkStart w:id="210" w:name="_Toc473635965"/>
      <w:bookmarkStart w:id="211" w:name="_Toc473636027"/>
      <w:bookmarkStart w:id="212" w:name="_Toc473616440"/>
      <w:bookmarkStart w:id="213" w:name="_Toc473635904"/>
      <w:bookmarkStart w:id="214" w:name="_Toc473635966"/>
      <w:bookmarkStart w:id="215" w:name="_Toc473636028"/>
      <w:bookmarkStart w:id="216" w:name="_Toc473616441"/>
      <w:bookmarkStart w:id="217" w:name="_Toc473635905"/>
      <w:bookmarkStart w:id="218" w:name="_Toc473635967"/>
      <w:bookmarkStart w:id="219" w:name="_Toc473636029"/>
      <w:bookmarkStart w:id="220" w:name="_Toc473616442"/>
      <w:bookmarkStart w:id="221" w:name="_Toc473635906"/>
      <w:bookmarkStart w:id="222" w:name="_Toc473635968"/>
      <w:bookmarkStart w:id="223" w:name="_Toc473636030"/>
      <w:bookmarkStart w:id="224" w:name="_Toc473616443"/>
      <w:bookmarkStart w:id="225" w:name="_Toc473635907"/>
      <w:bookmarkStart w:id="226" w:name="_Toc473635969"/>
      <w:bookmarkStart w:id="227" w:name="_Toc473636031"/>
      <w:bookmarkStart w:id="228" w:name="_Toc473616444"/>
      <w:bookmarkStart w:id="229" w:name="_Toc473635908"/>
      <w:bookmarkStart w:id="230" w:name="_Toc473635970"/>
      <w:bookmarkStart w:id="231" w:name="_Toc473636032"/>
      <w:bookmarkStart w:id="232" w:name="_Toc473616445"/>
      <w:bookmarkStart w:id="233" w:name="_Toc473635909"/>
      <w:bookmarkStart w:id="234" w:name="_Toc473635971"/>
      <w:bookmarkStart w:id="235" w:name="_Toc473636033"/>
      <w:bookmarkStart w:id="236" w:name="_Toc473616446"/>
      <w:bookmarkStart w:id="237" w:name="_Toc473635910"/>
      <w:bookmarkStart w:id="238" w:name="_Toc473635972"/>
      <w:bookmarkStart w:id="239" w:name="_Toc473636034"/>
      <w:bookmarkStart w:id="240" w:name="_Toc473616447"/>
      <w:bookmarkStart w:id="241" w:name="_Toc473635911"/>
      <w:bookmarkStart w:id="242" w:name="_Toc473635973"/>
      <w:bookmarkStart w:id="243" w:name="_Toc473636035"/>
      <w:bookmarkStart w:id="244" w:name="_Toc473616448"/>
      <w:bookmarkStart w:id="245" w:name="_Toc473635912"/>
      <w:bookmarkStart w:id="246" w:name="_Toc473635974"/>
      <w:bookmarkStart w:id="247" w:name="_Toc473636036"/>
      <w:bookmarkStart w:id="248" w:name="_Toc473616449"/>
      <w:bookmarkStart w:id="249" w:name="_Toc473635913"/>
      <w:bookmarkStart w:id="250" w:name="_Toc473635975"/>
      <w:bookmarkStart w:id="251" w:name="_Toc473636037"/>
      <w:bookmarkStart w:id="252" w:name="_Toc473616450"/>
      <w:bookmarkStart w:id="253" w:name="_Toc473635914"/>
      <w:bookmarkStart w:id="254" w:name="_Toc473635976"/>
      <w:bookmarkStart w:id="255" w:name="_Toc47363603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578728DB" w14:textId="77777777" w:rsidR="00237DF3" w:rsidRPr="005255F7" w:rsidRDefault="00237DF3">
      <w:pPr>
        <w:pStyle w:val="Heading2"/>
        <w:keepNext/>
        <w:numPr>
          <w:ilvl w:val="0"/>
          <w:numId w:val="2"/>
        </w:numPr>
        <w:tabs>
          <w:tab w:val="clear" w:pos="720"/>
          <w:tab w:val="num" w:pos="0"/>
        </w:tabs>
        <w:ind w:left="0" w:firstLine="0"/>
        <w:jc w:val="left"/>
        <w:rPr>
          <w:rFonts w:cs="Arial"/>
          <w:b/>
          <w:bCs/>
          <w:sz w:val="18"/>
          <w:szCs w:val="18"/>
        </w:rPr>
      </w:pPr>
      <w:bookmarkStart w:id="256" w:name="_Toc473793322"/>
      <w:r w:rsidRPr="0093215B">
        <w:rPr>
          <w:rFonts w:cs="Arial"/>
          <w:b/>
          <w:bCs/>
          <w:sz w:val="18"/>
          <w:szCs w:val="18"/>
        </w:rPr>
        <w:t>Import and Export Licences</w:t>
      </w:r>
      <w:bookmarkEnd w:id="256"/>
    </w:p>
    <w:p w14:paraId="77373318"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57"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sidR="007F6F7B">
        <w:rPr>
          <w:rFonts w:cs="Arial"/>
          <w:sz w:val="18"/>
          <w:szCs w:val="18"/>
        </w:rPr>
        <w:t>sufficient information, certification, documentation and other</w:t>
      </w:r>
      <w:r w:rsidRPr="004E7B88">
        <w:rPr>
          <w:rFonts w:cs="Arial"/>
          <w:sz w:val="18"/>
          <w:szCs w:val="18"/>
        </w:rPr>
        <w:t xml:space="preserve"> reasonable assistance in obtaining any necessary UK import or export licence.</w:t>
      </w:r>
      <w:bookmarkEnd w:id="257"/>
    </w:p>
    <w:p w14:paraId="1BB0223F" w14:textId="77777777" w:rsidR="00237DF3" w:rsidRPr="002A170E" w:rsidRDefault="00237DF3" w:rsidP="00F326B2">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4F1E8E8C"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24F6B85"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14:paraId="1BDCC547" w14:textId="77777777" w:rsidR="00237DF3" w:rsidRPr="005255F7" w:rsidRDefault="00237DF3">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14:paraId="7F890736"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include in the submission for the licence or authorisation a statement that "information on the status of processing this application may be shared with the Ministry of Defence of the United Kingdom".</w:t>
      </w:r>
    </w:p>
    <w:p w14:paraId="46E69B54" w14:textId="77777777" w:rsidR="00237DF3" w:rsidRPr="005255F7" w:rsidRDefault="0038386E">
      <w:pPr>
        <w:pStyle w:val="ListParagraph"/>
        <w:numPr>
          <w:ilvl w:val="1"/>
          <w:numId w:val="2"/>
        </w:numPr>
        <w:tabs>
          <w:tab w:val="num" w:pos="0"/>
        </w:tabs>
        <w:ind w:left="0" w:firstLine="0"/>
        <w:rPr>
          <w:rFonts w:cs="Arial"/>
          <w:sz w:val="18"/>
          <w:szCs w:val="18"/>
        </w:rPr>
      </w:pPr>
      <w:r w:rsidRPr="0093215B">
        <w:rPr>
          <w:rFonts w:cs="Arial"/>
          <w:sz w:val="18"/>
          <w:szCs w:val="18"/>
        </w:rPr>
        <w:t>If the Contractor or any sub</w:t>
      </w:r>
      <w:r w:rsidR="00237DF3" w:rsidRPr="0093215B">
        <w:rPr>
          <w:rFonts w:cs="Arial"/>
          <w:sz w:val="18"/>
          <w:szCs w:val="18"/>
        </w:rPr>
        <w:t>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w:t>
      </w:r>
      <w:r w:rsidR="00237DF3" w:rsidRPr="005255F7">
        <w:rPr>
          <w:rFonts w:cs="Arial"/>
          <w:sz w:val="18"/>
          <w:szCs w:val="18"/>
        </w:rPr>
        <w:t xml:space="preserve">es of this Condition materiel shall mean information, technical data and items, including </w:t>
      </w:r>
      <w:r w:rsidR="00F8280B" w:rsidRPr="00F326B2">
        <w:rPr>
          <w:rFonts w:cs="Arial"/>
          <w:sz w:val="18"/>
          <w:szCs w:val="18"/>
          <w:lang w:val="en"/>
        </w:rPr>
        <w:t>Contractor Deliverables</w:t>
      </w:r>
      <w:r w:rsidR="00237DF3" w:rsidRPr="0093215B">
        <w:rPr>
          <w:rFonts w:cs="Arial"/>
          <w:sz w:val="18"/>
          <w:szCs w:val="18"/>
        </w:rPr>
        <w:t xml:space="preserve">, components of </w:t>
      </w:r>
      <w:r w:rsidR="00F8280B" w:rsidRPr="00F326B2">
        <w:rPr>
          <w:rFonts w:cs="Arial"/>
          <w:sz w:val="18"/>
          <w:szCs w:val="18"/>
          <w:lang w:val="en"/>
        </w:rPr>
        <w:t>Contractor Deliverables</w:t>
      </w:r>
      <w:r w:rsidR="00F8280B" w:rsidRPr="0093215B" w:rsidDel="00F8280B">
        <w:rPr>
          <w:rFonts w:cs="Arial"/>
          <w:sz w:val="18"/>
          <w:szCs w:val="18"/>
        </w:rPr>
        <w:t xml:space="preserve"> </w:t>
      </w:r>
      <w:r w:rsidR="00237DF3" w:rsidRPr="0093215B">
        <w:rPr>
          <w:rFonts w:cs="Arial"/>
          <w:sz w:val="18"/>
          <w:szCs w:val="18"/>
        </w:rPr>
        <w:t>and software.</w:t>
      </w:r>
    </w:p>
    <w:p w14:paraId="17E1B0F9" w14:textId="77777777" w:rsidR="00237DF3" w:rsidRPr="005255F7" w:rsidRDefault="00237DF3">
      <w:pPr>
        <w:pStyle w:val="ListParagraph"/>
        <w:numPr>
          <w:ilvl w:val="1"/>
          <w:numId w:val="2"/>
        </w:numPr>
        <w:tabs>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14:paraId="484EF090" w14:textId="77777777" w:rsidR="00237DF3" w:rsidRPr="005255F7" w:rsidRDefault="00237DF3">
      <w:pPr>
        <w:pStyle w:val="ListParagraph"/>
        <w:numPr>
          <w:ilvl w:val="1"/>
          <w:numId w:val="2"/>
        </w:numPr>
        <w:tabs>
          <w:tab w:val="num" w:pos="0"/>
        </w:tabs>
        <w:ind w:left="0" w:firstLine="0"/>
        <w:rPr>
          <w:rFonts w:cs="Arial"/>
          <w:sz w:val="18"/>
          <w:szCs w:val="18"/>
        </w:rPr>
      </w:pPr>
      <w:bookmarkStart w:id="258" w:name="_Ref473791648"/>
      <w:r w:rsidRPr="0093215B">
        <w:rPr>
          <w:rFonts w:cs="Arial"/>
          <w:sz w:val="18"/>
          <w:szCs w:val="18"/>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93215B">
        <w:rPr>
          <w:rFonts w:cs="Arial"/>
          <w:sz w:val="18"/>
          <w:szCs w:val="18"/>
        </w:rPr>
        <w:t>making a determination</w:t>
      </w:r>
      <w:proofErr w:type="gramEnd"/>
      <w:r w:rsidRPr="0093215B">
        <w:rPr>
          <w:rFonts w:cs="Arial"/>
          <w:sz w:val="18"/>
          <w:szCs w:val="18"/>
        </w:rPr>
        <w:t xml:space="preserve"> of whether the A</w:t>
      </w:r>
      <w:r w:rsidRPr="005255F7">
        <w:rPr>
          <w:rFonts w:cs="Arial"/>
          <w:sz w:val="18"/>
          <w:szCs w:val="18"/>
        </w:rPr>
        <w:t xml:space="preserve">uthority or the Contractor is </w:t>
      </w:r>
      <w:r w:rsidRPr="005255F7">
        <w:rPr>
          <w:rFonts w:cs="Arial"/>
          <w:sz w:val="18"/>
          <w:szCs w:val="18"/>
        </w:rPr>
        <w:lastRenderedPageBreak/>
        <w:t>best placed in all the circumstance to make the request.  Where, subsequent to such consultation the Authority notifies the Contractor that the Contractor is best placed to make such request:</w:t>
      </w:r>
      <w:bookmarkEnd w:id="258"/>
    </w:p>
    <w:p w14:paraId="176F8F52"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w:t>
      </w:r>
      <w:r w:rsidRPr="005255F7">
        <w:rPr>
          <w:rFonts w:cs="Arial"/>
          <w:sz w:val="18"/>
          <w:szCs w:val="18"/>
        </w:rPr>
        <w:t xml:space="preserve">t licence or authorisation in accordance with the procedures of the licensing authority.  Where the contractor has an objection, the Parties shall meet within </w:t>
      </w:r>
      <w:r w:rsidR="00521684" w:rsidRPr="005255F7">
        <w:rPr>
          <w:rFonts w:cs="Arial"/>
          <w:sz w:val="18"/>
          <w:szCs w:val="18"/>
        </w:rPr>
        <w:t>five (</w:t>
      </w:r>
      <w:r w:rsidRPr="005255F7">
        <w:rPr>
          <w:rFonts w:cs="Arial"/>
          <w:sz w:val="18"/>
          <w:szCs w:val="18"/>
        </w:rPr>
        <w:t>5</w:t>
      </w:r>
      <w:r w:rsidR="00521684" w:rsidRPr="005255F7">
        <w:rPr>
          <w:rFonts w:cs="Arial"/>
          <w:sz w:val="18"/>
          <w:szCs w:val="18"/>
        </w:rPr>
        <w:t>)</w:t>
      </w:r>
      <w:r w:rsidRPr="005255F7">
        <w:rPr>
          <w:rFonts w:cs="Arial"/>
          <w:sz w:val="18"/>
          <w:szCs w:val="18"/>
        </w:rPr>
        <w:t xml:space="preserve"> working days to resolve the issue and should they fail the matter shall be escalated </w:t>
      </w:r>
      <w:r w:rsidR="007E7082" w:rsidRPr="005255F7">
        <w:rPr>
          <w:rFonts w:cs="Arial"/>
          <w:sz w:val="18"/>
          <w:szCs w:val="18"/>
        </w:rPr>
        <w:t>to an appropriate level within both Parties’ organisations, to include their respective export licensing subject matter experts</w:t>
      </w:r>
      <w:r w:rsidRPr="005255F7">
        <w:rPr>
          <w:rFonts w:cs="Arial"/>
          <w:sz w:val="18"/>
          <w:szCs w:val="18"/>
        </w:rPr>
        <w:t>; and</w:t>
      </w:r>
    </w:p>
    <w:p w14:paraId="2DD9E973" w14:textId="77777777" w:rsidR="00237DF3" w:rsidRPr="005255F7" w:rsidRDefault="00237DF3">
      <w:pPr>
        <w:pStyle w:val="ListParagraph"/>
        <w:numPr>
          <w:ilvl w:val="2"/>
          <w:numId w:val="2"/>
        </w:numPr>
        <w:tabs>
          <w:tab w:val="num" w:pos="567"/>
        </w:tabs>
        <w:ind w:left="567" w:firstLine="0"/>
        <w:rPr>
          <w:rFonts w:cs="Arial"/>
          <w:sz w:val="18"/>
          <w:szCs w:val="18"/>
        </w:rPr>
      </w:pPr>
      <w:r w:rsidRPr="0093215B">
        <w:rPr>
          <w:rFonts w:cs="Arial"/>
          <w:sz w:val="18"/>
          <w:szCs w:val="18"/>
        </w:rPr>
        <w:t>the Authority shall provide sufficient information, certification, documentation and other reasonable assistance as may be nec</w:t>
      </w:r>
      <w:r w:rsidRPr="005255F7">
        <w:rPr>
          <w:rFonts w:cs="Arial"/>
          <w:sz w:val="18"/>
          <w:szCs w:val="18"/>
        </w:rPr>
        <w:t xml:space="preserve">essary to support the application for the requested variation. </w:t>
      </w:r>
    </w:p>
    <w:p w14:paraId="1BDD9E25"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59" w:name="_Ref473791668"/>
      <w:r w:rsidRPr="004E7B88">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59"/>
    </w:p>
    <w:p w14:paraId="2008C237" w14:textId="77777777" w:rsidR="00237DF3" w:rsidRPr="004E7B88" w:rsidRDefault="00237DF3" w:rsidP="003E3745">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sidR="007D361A">
        <w:rPr>
          <w:rFonts w:cs="Arial"/>
          <w:sz w:val="18"/>
          <w:szCs w:val="18"/>
        </w:rPr>
        <w:t>the Authority invokes</w:t>
      </w:r>
      <w:r w:rsidRPr="004E7B88">
        <w:rPr>
          <w:rFonts w:cs="Arial"/>
          <w:sz w:val="18"/>
          <w:szCs w:val="18"/>
        </w:rPr>
        <w:t xml:space="preserve"> clause </w:t>
      </w:r>
      <w:r w:rsidR="00CF399E" w:rsidRPr="005255F7">
        <w:fldChar w:fldCharType="begin"/>
      </w:r>
      <w:r w:rsidR="00CF399E" w:rsidRPr="004E7B88">
        <w:rPr>
          <w:rFonts w:cs="Arial"/>
          <w:sz w:val="18"/>
          <w:szCs w:val="18"/>
        </w:rPr>
        <w:instrText xml:space="preserve"> REF _Ref473791648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33.e</w:t>
      </w:r>
      <w:r w:rsidR="00CF399E" w:rsidRPr="005255F7">
        <w:fldChar w:fldCharType="end"/>
      </w:r>
      <w:r w:rsidRPr="004E7B88">
        <w:rPr>
          <w:rFonts w:cs="Arial"/>
          <w:sz w:val="18"/>
          <w:szCs w:val="18"/>
        </w:rPr>
        <w:t xml:space="preserve"> </w:t>
      </w:r>
      <w:r w:rsidR="007D361A">
        <w:rPr>
          <w:rFonts w:cs="Arial"/>
          <w:sz w:val="18"/>
          <w:szCs w:val="18"/>
        </w:rPr>
        <w:t>or</w:t>
      </w:r>
      <w:r w:rsidRPr="004E7B88">
        <w:rPr>
          <w:rFonts w:cs="Arial"/>
          <w:sz w:val="18"/>
          <w:szCs w:val="18"/>
        </w:rPr>
        <w:t xml:space="preserve"> </w:t>
      </w:r>
      <w:r w:rsidR="00CF399E" w:rsidRPr="005255F7">
        <w:fldChar w:fldCharType="begin"/>
      </w:r>
      <w:r w:rsidR="00CF399E" w:rsidRPr="004E7B88">
        <w:rPr>
          <w:rFonts w:cs="Arial"/>
          <w:sz w:val="18"/>
          <w:szCs w:val="18"/>
        </w:rPr>
        <w:instrText xml:space="preserve"> REF _Ref473791668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33.f</w:t>
      </w:r>
      <w:r w:rsidR="00CF399E" w:rsidRPr="005255F7">
        <w:fldChar w:fldCharType="end"/>
      </w:r>
      <w:r w:rsidRPr="004E7B88">
        <w:rPr>
          <w:rFonts w:cs="Arial"/>
          <w:sz w:val="18"/>
          <w:szCs w:val="18"/>
        </w:rPr>
        <w:t xml:space="preserve"> </w:t>
      </w:r>
      <w:r w:rsidR="007D361A">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14:paraId="0B0F8A7B"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E4043A2"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sidR="007F6F7B">
        <w:rPr>
          <w:rFonts w:cs="Arial"/>
          <w:sz w:val="18"/>
          <w:szCs w:val="18"/>
        </w:rPr>
        <w:t>sufficient information, certification, documentation and other</w:t>
      </w:r>
      <w:r w:rsidR="007F6F7B" w:rsidRPr="004E7B88">
        <w:rPr>
          <w:rFonts w:cs="Arial"/>
          <w:sz w:val="18"/>
          <w:szCs w:val="18"/>
        </w:rPr>
        <w:t xml:space="preserve"> </w:t>
      </w:r>
      <w:r w:rsidRPr="004E7B88">
        <w:rPr>
          <w:rFonts w:cs="Arial"/>
          <w:sz w:val="18"/>
          <w:szCs w:val="18"/>
        </w:rPr>
        <w:t>reasonable assistance to facilitate the granting of export licences or import licences or authorisations by a foreign Government in respect of the performance of the Contract.</w:t>
      </w:r>
    </w:p>
    <w:p w14:paraId="326F8B79" w14:textId="77777777" w:rsidR="00237DF3" w:rsidRPr="004E7B88" w:rsidRDefault="00237DF3" w:rsidP="00F326B2">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14:paraId="7C4670E7"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60" w:name="_Ref473792024"/>
      <w:bookmarkStart w:id="261"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60"/>
      <w:r w:rsidRPr="004E7B88">
        <w:rPr>
          <w:rFonts w:cs="Arial"/>
          <w:sz w:val="18"/>
          <w:szCs w:val="18"/>
        </w:rPr>
        <w:t xml:space="preserve"> </w:t>
      </w:r>
      <w:bookmarkEnd w:id="261"/>
    </w:p>
    <w:p w14:paraId="356646DA" w14:textId="77777777" w:rsidR="00237DF3" w:rsidRPr="005255F7" w:rsidRDefault="00237DF3">
      <w:pPr>
        <w:pStyle w:val="ListParagraph"/>
        <w:numPr>
          <w:ilvl w:val="2"/>
          <w:numId w:val="2"/>
        </w:numPr>
        <w:tabs>
          <w:tab w:val="num" w:pos="567"/>
        </w:tabs>
        <w:ind w:left="567" w:firstLine="0"/>
        <w:rPr>
          <w:rFonts w:cs="Arial"/>
          <w:sz w:val="18"/>
          <w:szCs w:val="18"/>
        </w:rPr>
      </w:pPr>
      <w:bookmarkStart w:id="262" w:name="_Ref473791748"/>
      <w:r w:rsidRPr="0093215B">
        <w:rPr>
          <w:rFonts w:cs="Arial"/>
          <w:sz w:val="18"/>
          <w:szCs w:val="18"/>
        </w:rPr>
        <w:t>a non-UK export licence, authorisation or exemption; or</w:t>
      </w:r>
      <w:bookmarkEnd w:id="262"/>
    </w:p>
    <w:p w14:paraId="2FB8F9A1" w14:textId="77777777" w:rsidR="00237DF3" w:rsidRPr="005255F7" w:rsidRDefault="00237DF3">
      <w:pPr>
        <w:pStyle w:val="ListParagraph"/>
        <w:numPr>
          <w:ilvl w:val="2"/>
          <w:numId w:val="2"/>
        </w:numPr>
        <w:tabs>
          <w:tab w:val="num" w:pos="567"/>
        </w:tabs>
        <w:ind w:left="567" w:firstLine="0"/>
        <w:rPr>
          <w:rFonts w:cs="Arial"/>
          <w:sz w:val="18"/>
          <w:szCs w:val="18"/>
        </w:rPr>
      </w:pPr>
      <w:bookmarkStart w:id="263" w:name="_Ref473791756"/>
      <w:r w:rsidRPr="0093215B">
        <w:rPr>
          <w:rFonts w:cs="Arial"/>
          <w:sz w:val="18"/>
          <w:szCs w:val="18"/>
        </w:rPr>
        <w:t>any other related transfer or export control,</w:t>
      </w:r>
      <w:bookmarkEnd w:id="263"/>
    </w:p>
    <w:p w14:paraId="664D668F" w14:textId="77777777" w:rsidR="00237DF3" w:rsidRPr="005255F7" w:rsidRDefault="00237DF3">
      <w:pPr>
        <w:pStyle w:val="ListParagraph"/>
        <w:ind w:left="0"/>
        <w:rPr>
          <w:rFonts w:cs="Arial"/>
          <w:sz w:val="18"/>
          <w:szCs w:val="18"/>
        </w:rPr>
      </w:pPr>
      <w:r w:rsidRPr="0093215B">
        <w:rPr>
          <w:rFonts w:cs="Arial"/>
          <w:sz w:val="18"/>
          <w:szCs w:val="18"/>
        </w:rPr>
        <w:t>that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CF399E" w:rsidRPr="005255F7">
        <w:rPr>
          <w:rFonts w:cs="Arial"/>
          <w:sz w:val="18"/>
          <w:szCs w:val="18"/>
        </w:rPr>
        <w:t xml:space="preserve">condition </w:t>
      </w:r>
      <w:r w:rsidR="00CF399E" w:rsidRPr="005255F7">
        <w:fldChar w:fldCharType="begin"/>
      </w:r>
      <w:r w:rsidR="00CF399E" w:rsidRPr="004E7B88">
        <w:rPr>
          <w:rFonts w:cs="Arial"/>
          <w:bCs/>
          <w:sz w:val="18"/>
          <w:szCs w:val="18"/>
        </w:rPr>
        <w:instrText xml:space="preserve"> REF _Ref473791720 \w \h </w:instrText>
      </w:r>
      <w:r w:rsidR="002A170E">
        <w:rPr>
          <w:rFonts w:cs="Arial"/>
          <w:bCs/>
          <w:sz w:val="18"/>
          <w:szCs w:val="18"/>
        </w:rPr>
        <w:instrText xml:space="preserve"> \* MERGEFORMAT </w:instrText>
      </w:r>
      <w:r w:rsidR="00CF399E" w:rsidRPr="005255F7">
        <w:rPr>
          <w:rFonts w:cs="Arial"/>
          <w:bCs/>
          <w:sz w:val="18"/>
          <w:szCs w:val="18"/>
        </w:rPr>
        <w:fldChar w:fldCharType="separate"/>
      </w:r>
      <w:r w:rsidR="00643D62" w:rsidRPr="005255F7">
        <w:rPr>
          <w:rFonts w:cs="Arial"/>
          <w:sz w:val="18"/>
          <w:szCs w:val="18"/>
        </w:rPr>
        <w:t>34</w:t>
      </w:r>
      <w:r w:rsidR="00CF399E" w:rsidRPr="005255F7">
        <w:fldChar w:fldCharType="end"/>
      </w:r>
      <w:r w:rsidR="00CF399E" w:rsidRPr="0093215B">
        <w:rPr>
          <w:rFonts w:cs="Arial"/>
          <w:sz w:val="18"/>
          <w:szCs w:val="18"/>
        </w:rPr>
        <w:t xml:space="preserve"> (Third Party Intellectual Property – Rights and Restrictions)</w:t>
      </w:r>
      <w:r w:rsidRPr="0093215B">
        <w:rPr>
          <w:rFonts w:cs="Arial"/>
          <w:sz w:val="18"/>
          <w:szCs w:val="18"/>
        </w:rPr>
        <w:t>.</w:t>
      </w:r>
    </w:p>
    <w:p w14:paraId="42646A52"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64" w:name="_Ref473791772"/>
      <w:r w:rsidRPr="004E7B88">
        <w:rPr>
          <w:rFonts w:cs="Arial"/>
          <w:sz w:val="18"/>
          <w:szCs w:val="18"/>
        </w:rPr>
        <w:t xml:space="preserve">If at any time during the term of the Contract the Contractor becomes aware that all or any part of the Contractor Deliverables are subject to Clause </w:t>
      </w:r>
      <w:r w:rsidR="00CF399E" w:rsidRPr="005255F7">
        <w:fldChar w:fldCharType="begin"/>
      </w:r>
      <w:r w:rsidR="00CF399E" w:rsidRPr="004E7B88">
        <w:rPr>
          <w:rFonts w:cs="Arial"/>
          <w:sz w:val="18"/>
          <w:szCs w:val="18"/>
        </w:rPr>
        <w:instrText xml:space="preserve"> REF _Ref473791748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33.k(1)</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_Ref473791756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33.k(2)</w:t>
      </w:r>
      <w:r w:rsidR="00CF399E" w:rsidRPr="005255F7">
        <w:fldChar w:fldCharType="end"/>
      </w:r>
      <w:r w:rsidRPr="004E7B88">
        <w:rPr>
          <w:rFonts w:cs="Arial"/>
          <w:sz w:val="18"/>
          <w:szCs w:val="18"/>
        </w:rPr>
        <w:t>, it shall notify the Authority of this as soon as reasonably practicable by providing details in the DEFFORM 528</w:t>
      </w:r>
      <w:r w:rsidR="007E7082">
        <w:rPr>
          <w:rFonts w:cs="Arial"/>
          <w:sz w:val="18"/>
          <w:szCs w:val="18"/>
        </w:rPr>
        <w:t xml:space="preserve"> or other mutually agreed alternative format</w:t>
      </w:r>
      <w:r w:rsidRPr="004E7B88">
        <w:rPr>
          <w:rFonts w:cs="Arial"/>
          <w:sz w:val="18"/>
          <w:szCs w:val="18"/>
        </w:rPr>
        <w:t xml:space="preserve">. Such notification shall be no later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knowledge of any affected Contractor Deliverable and in any event such notification shall be not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delivery of the Contractor Deliverables.</w:t>
      </w:r>
      <w:bookmarkEnd w:id="264"/>
    </w:p>
    <w:p w14:paraId="214F949F"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65" w:name="_Ref436129920"/>
      <w:r w:rsidRPr="004E7B88">
        <w:rPr>
          <w:rFonts w:cs="Arial"/>
          <w:sz w:val="18"/>
          <w:szCs w:val="18"/>
        </w:rPr>
        <w:t xml:space="preserve">If the information to be provided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33.l</w:t>
      </w:r>
      <w:r w:rsidR="00CF399E" w:rsidRPr="005255F7">
        <w:fldChar w:fldCharType="end"/>
      </w:r>
      <w:r w:rsidRPr="004E7B88">
        <w:rPr>
          <w:rFonts w:cs="Arial"/>
          <w:sz w:val="18"/>
          <w:szCs w:val="18"/>
        </w:rPr>
        <w:t xml:space="preserve"> has been provided previously to the Authority by the Contractor </w:t>
      </w:r>
      <w:r w:rsidRPr="004E7B88">
        <w:rPr>
          <w:rFonts w:cs="Arial"/>
          <w:sz w:val="18"/>
          <w:szCs w:val="18"/>
        </w:rPr>
        <w:t>under th</w:t>
      </w:r>
      <w:r w:rsidR="007E7082">
        <w:rPr>
          <w:rFonts w:cs="Arial"/>
          <w:sz w:val="18"/>
          <w:szCs w:val="18"/>
        </w:rPr>
        <w:t>e</w:t>
      </w:r>
      <w:r w:rsidRPr="004E7B88">
        <w:rPr>
          <w:rFonts w:cs="Arial"/>
          <w:sz w:val="18"/>
          <w:szCs w:val="18"/>
        </w:rPr>
        <w:t xml:space="preserve"> </w:t>
      </w:r>
      <w:r w:rsidR="007E7082">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33.l</w:t>
      </w:r>
      <w:r w:rsidR="00CF399E" w:rsidRPr="005255F7">
        <w:fldChar w:fldCharType="end"/>
      </w:r>
      <w:r w:rsidRPr="004E7B88">
        <w:rPr>
          <w:rFonts w:cs="Arial"/>
          <w:sz w:val="18"/>
          <w:szCs w:val="18"/>
        </w:rPr>
        <w:t>.</w:t>
      </w:r>
      <w:bookmarkEnd w:id="265"/>
    </w:p>
    <w:p w14:paraId="05056085"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66" w:name="_Ref473791883"/>
      <w:r w:rsidRPr="004E7B88">
        <w:rPr>
          <w:rFonts w:cs="Arial"/>
          <w:sz w:val="18"/>
          <w:szCs w:val="18"/>
        </w:rPr>
        <w:t>During the term of the Contract, the Contractor shall notify the Authority as soon as reasonably practicable of any changes in the information notif</w:t>
      </w:r>
      <w:r w:rsidR="007E7082">
        <w:rPr>
          <w:rFonts w:cs="Arial"/>
          <w:sz w:val="18"/>
          <w:szCs w:val="18"/>
        </w:rPr>
        <w:t>ied previously under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33.m</w:t>
      </w:r>
      <w:r w:rsidR="00CF399E" w:rsidRPr="005255F7">
        <w:fldChar w:fldCharType="end"/>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266"/>
    </w:p>
    <w:p w14:paraId="3A54901B" w14:textId="77777777" w:rsidR="00237DF3" w:rsidRPr="002E216F" w:rsidRDefault="00237DF3" w:rsidP="007E7082">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33.l</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_Ref436129920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33.m</w:t>
      </w:r>
      <w:r w:rsidR="00CF399E" w:rsidRPr="005255F7">
        <w:fldChar w:fldCharType="end"/>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referred to in those Clauses by issuing an updated DEFFORM 528 to the Authority.</w:t>
      </w:r>
    </w:p>
    <w:p w14:paraId="592921B7" w14:textId="77777777" w:rsidR="00237DF3" w:rsidRPr="002E216F" w:rsidRDefault="00237DF3" w:rsidP="007E7082">
      <w:pPr>
        <w:pStyle w:val="ListParagraph"/>
        <w:numPr>
          <w:ilvl w:val="1"/>
          <w:numId w:val="2"/>
        </w:numPr>
        <w:tabs>
          <w:tab w:val="num" w:pos="0"/>
        </w:tabs>
        <w:ind w:left="0" w:firstLine="0"/>
        <w:rPr>
          <w:rFonts w:cs="Arial"/>
          <w:sz w:val="18"/>
          <w:szCs w:val="18"/>
        </w:rPr>
      </w:pPr>
      <w:bookmarkStart w:id="267" w:name="_Ref473791888"/>
      <w:r w:rsidRPr="002E216F">
        <w:rPr>
          <w:rFonts w:cs="Arial"/>
          <w:sz w:val="18"/>
          <w:szCs w:val="18"/>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w:t>
      </w:r>
      <w:r w:rsidRPr="00B9174B">
        <w:rPr>
          <w:rFonts w:cs="Arial"/>
          <w:sz w:val="18"/>
          <w:szCs w:val="18"/>
        </w:rPr>
        <w:t>[X]</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Pr="00964C4C">
        <w:rPr>
          <w:rFonts w:cs="Arial"/>
          <w:sz w:val="18"/>
          <w:szCs w:val="18"/>
        </w:rPr>
        <w:t>[X] days of receipt of a proposal whether it is acceptable and where appropriate the Contract shall be modified in accordance with its terms to implement the proposal.</w:t>
      </w:r>
      <w:bookmarkEnd w:id="267"/>
    </w:p>
    <w:p w14:paraId="19FF5561" w14:textId="77777777" w:rsidR="007E7082" w:rsidRDefault="00237DF3" w:rsidP="007E7082">
      <w:pPr>
        <w:pStyle w:val="ListParagraph"/>
        <w:numPr>
          <w:ilvl w:val="1"/>
          <w:numId w:val="2"/>
        </w:numPr>
        <w:tabs>
          <w:tab w:val="num" w:pos="0"/>
        </w:tabs>
        <w:ind w:left="0" w:firstLine="0"/>
        <w:rPr>
          <w:rFonts w:cs="Arial"/>
          <w:sz w:val="18"/>
          <w:szCs w:val="18"/>
        </w:rPr>
      </w:pPr>
      <w:bookmarkStart w:id="268" w:name="_Ref476057522"/>
      <w:bookmarkStart w:id="269" w:name="_Ref473792052"/>
      <w:r w:rsidRPr="004E7B88">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007E7082" w:rsidRPr="003E3745">
        <w:rPr>
          <w:rFonts w:cs="Arial"/>
          <w:sz w:val="18"/>
          <w:szCs w:val="18"/>
        </w:rPr>
        <w:t>cond</w:t>
      </w:r>
      <w:r w:rsidR="007E7082" w:rsidRPr="00FE3A61">
        <w:rPr>
          <w:rFonts w:cs="Arial"/>
          <w:sz w:val="18"/>
          <w:szCs w:val="18"/>
        </w:rPr>
        <w:t>i</w:t>
      </w:r>
      <w:r w:rsidR="007E7082" w:rsidRPr="00446ADE">
        <w:rPr>
          <w:rFonts w:cs="Arial"/>
          <w:sz w:val="18"/>
          <w:szCs w:val="18"/>
        </w:rPr>
        <w:t>t</w:t>
      </w:r>
      <w:r w:rsidR="007E7082" w:rsidRPr="004212C0">
        <w:rPr>
          <w:rFonts w:cs="Arial"/>
          <w:sz w:val="18"/>
          <w:szCs w:val="18"/>
        </w:rPr>
        <w:t xml:space="preserve">ion </w:t>
      </w:r>
      <w:r w:rsidR="003E3745" w:rsidRPr="005255F7">
        <w:fldChar w:fldCharType="begin"/>
      </w:r>
      <w:r w:rsidR="003E3745" w:rsidRPr="00EB5C73">
        <w:rPr>
          <w:rFonts w:cs="Arial"/>
          <w:sz w:val="18"/>
          <w:szCs w:val="18"/>
        </w:rPr>
        <w:instrText xml:space="preserve"> REF _Ref476057301 \r \h </w:instrText>
      </w:r>
      <w:r w:rsidR="003E3745">
        <w:rPr>
          <w:rFonts w:cs="Arial"/>
          <w:sz w:val="18"/>
          <w:szCs w:val="18"/>
        </w:rPr>
        <w:instrText xml:space="preserve"> \* MERGEFORMAT </w:instrText>
      </w:r>
      <w:r w:rsidR="003E3745" w:rsidRPr="005255F7">
        <w:rPr>
          <w:rFonts w:cs="Arial"/>
          <w:sz w:val="18"/>
          <w:szCs w:val="18"/>
        </w:rPr>
        <w:fldChar w:fldCharType="separate"/>
      </w:r>
      <w:r w:rsidR="00643D62">
        <w:rPr>
          <w:rFonts w:cs="Arial"/>
          <w:sz w:val="18"/>
          <w:szCs w:val="18"/>
        </w:rPr>
        <w:t>6</w:t>
      </w:r>
      <w:r w:rsidR="003E3745" w:rsidRPr="005255F7">
        <w:fldChar w:fldCharType="end"/>
      </w:r>
      <w:r w:rsidR="007E7082" w:rsidRPr="003E3745">
        <w:rPr>
          <w:rFonts w:cs="Arial"/>
          <w:sz w:val="18"/>
          <w:szCs w:val="18"/>
        </w:rPr>
        <w:t xml:space="preserve"> o</w:t>
      </w:r>
      <w:r w:rsidR="007E7082" w:rsidRPr="00FE3A61">
        <w:rPr>
          <w:rFonts w:cs="Arial"/>
          <w:sz w:val="18"/>
          <w:szCs w:val="18"/>
        </w:rPr>
        <w:t xml:space="preserve">r </w:t>
      </w:r>
      <w:r w:rsidR="003E3745" w:rsidRPr="005255F7">
        <w:fldChar w:fldCharType="begin"/>
      </w:r>
      <w:r w:rsidR="003E3745" w:rsidRPr="00F326B2">
        <w:rPr>
          <w:rFonts w:cs="Arial"/>
          <w:sz w:val="18"/>
          <w:szCs w:val="18"/>
        </w:rPr>
        <w:instrText xml:space="preserve"> REF _Ref476057306 \r \h </w:instrText>
      </w:r>
      <w:r w:rsidR="003E3745">
        <w:rPr>
          <w:rFonts w:cs="Arial"/>
          <w:sz w:val="18"/>
          <w:szCs w:val="18"/>
        </w:rPr>
        <w:instrText xml:space="preserve"> \* MERGEFORMAT </w:instrText>
      </w:r>
      <w:r w:rsidR="003E3745" w:rsidRPr="005255F7">
        <w:rPr>
          <w:rFonts w:cs="Arial"/>
          <w:sz w:val="18"/>
          <w:szCs w:val="18"/>
        </w:rPr>
        <w:fldChar w:fldCharType="separate"/>
      </w:r>
      <w:r w:rsidR="00643D62">
        <w:rPr>
          <w:rFonts w:cs="Arial"/>
          <w:sz w:val="18"/>
          <w:szCs w:val="18"/>
        </w:rPr>
        <w:t>7</w:t>
      </w:r>
      <w:r w:rsidR="003E3745" w:rsidRPr="005255F7">
        <w:fldChar w:fldCharType="end"/>
      </w:r>
      <w:r w:rsidR="007E7082" w:rsidRPr="00F326B2">
        <w:rPr>
          <w:rFonts w:cs="Arial"/>
          <w:sz w:val="18"/>
          <w:szCs w:val="18"/>
        </w:rPr>
        <w:t xml:space="preserve"> </w:t>
      </w:r>
      <w:r w:rsidRPr="003E3745">
        <w:rPr>
          <w:rFonts w:cs="Arial"/>
          <w:sz w:val="18"/>
          <w:szCs w:val="18"/>
        </w:rPr>
        <w:t>o</w:t>
      </w:r>
      <w:r w:rsidR="007E7082" w:rsidRPr="003E3745">
        <w:rPr>
          <w:rFonts w:cs="Arial"/>
          <w:sz w:val="18"/>
          <w:szCs w:val="18"/>
        </w:rPr>
        <w:t>r as</w:t>
      </w:r>
      <w:r w:rsidR="007E7082" w:rsidRPr="00FE3A61">
        <w:rPr>
          <w:rFonts w:cs="Arial"/>
          <w:sz w:val="18"/>
          <w:szCs w:val="18"/>
        </w:rPr>
        <w:t xml:space="preserve"> </w:t>
      </w:r>
      <w:r w:rsidR="007E7082" w:rsidRPr="00446ADE">
        <w:rPr>
          <w:rFonts w:cs="Arial"/>
          <w:sz w:val="18"/>
          <w:szCs w:val="18"/>
        </w:rPr>
        <w:t>ot</w:t>
      </w:r>
      <w:r w:rsidR="007E7082" w:rsidRPr="004212C0">
        <w:rPr>
          <w:rFonts w:cs="Arial"/>
          <w:sz w:val="18"/>
          <w:szCs w:val="18"/>
        </w:rPr>
        <w:t xml:space="preserve">herwise </w:t>
      </w:r>
      <w:r w:rsidR="007E7082" w:rsidRPr="001423F2">
        <w:rPr>
          <w:rFonts w:cs="Arial"/>
          <w:sz w:val="18"/>
          <w:szCs w:val="18"/>
        </w:rPr>
        <w:t>may be provided by the Contrac</w:t>
      </w:r>
      <w:r w:rsidR="007E7082" w:rsidRPr="003E3745">
        <w:rPr>
          <w:rFonts w:cs="Arial"/>
          <w:sz w:val="18"/>
          <w:szCs w:val="18"/>
        </w:rPr>
        <w:t>t,</w:t>
      </w:r>
      <w:r w:rsidR="007E7082">
        <w:rPr>
          <w:rFonts w:cs="Arial"/>
          <w:sz w:val="18"/>
          <w:szCs w:val="18"/>
        </w:rPr>
        <w:t xml:space="preserve"> or to terminate the C</w:t>
      </w:r>
      <w:r w:rsidRPr="004E7B88">
        <w:rPr>
          <w:rFonts w:cs="Arial"/>
          <w:sz w:val="18"/>
          <w:szCs w:val="18"/>
        </w:rPr>
        <w:t xml:space="preserve">ontract.  </w:t>
      </w:r>
      <w:r w:rsidR="007D361A">
        <w:rPr>
          <w:rFonts w:cs="Arial"/>
          <w:sz w:val="18"/>
          <w:szCs w:val="18"/>
        </w:rPr>
        <w:t xml:space="preserve">Except as set out in </w:t>
      </w:r>
      <w:r w:rsidR="007D361A" w:rsidRPr="001423F2">
        <w:rPr>
          <w:rFonts w:cs="Arial"/>
          <w:sz w:val="18"/>
          <w:szCs w:val="18"/>
        </w:rPr>
        <w:t>clause</w:t>
      </w:r>
      <w:r w:rsidR="007D361A" w:rsidRPr="00F326B2">
        <w:rPr>
          <w:rFonts w:cs="Arial"/>
          <w:sz w:val="18"/>
          <w:szCs w:val="18"/>
        </w:rPr>
        <w:t xml:space="preserve"> </w:t>
      </w:r>
      <w:r w:rsidR="007D361A" w:rsidRPr="00EB5C73">
        <w:fldChar w:fldCharType="begin"/>
      </w:r>
      <w:r w:rsidR="007D361A" w:rsidRPr="00F326B2">
        <w:rPr>
          <w:rFonts w:cs="Arial"/>
          <w:sz w:val="18"/>
          <w:szCs w:val="18"/>
        </w:rPr>
        <w:instrText xml:space="preserve"> REF _Ref476057339 \w \h </w:instrText>
      </w:r>
      <w:r w:rsidR="007D361A">
        <w:rPr>
          <w:rFonts w:cs="Arial"/>
          <w:sz w:val="18"/>
          <w:szCs w:val="18"/>
        </w:rPr>
        <w:instrText xml:space="preserve"> \* MERGEFORMAT </w:instrText>
      </w:r>
      <w:r w:rsidR="007D361A" w:rsidRPr="00EB5C73">
        <w:rPr>
          <w:rFonts w:cs="Arial"/>
          <w:sz w:val="18"/>
          <w:szCs w:val="18"/>
        </w:rPr>
        <w:fldChar w:fldCharType="separate"/>
      </w:r>
      <w:r w:rsidR="007D361A">
        <w:rPr>
          <w:rFonts w:cs="Arial"/>
          <w:sz w:val="18"/>
          <w:szCs w:val="18"/>
        </w:rPr>
        <w:t>33.r</w:t>
      </w:r>
      <w:r w:rsidR="007D361A" w:rsidRPr="00EB5C73">
        <w:rPr>
          <w:rFonts w:cs="Arial"/>
          <w:sz w:val="18"/>
          <w:szCs w:val="18"/>
        </w:rPr>
        <w:fldChar w:fldCharType="end"/>
      </w:r>
      <w:r w:rsidR="007D361A">
        <w:rPr>
          <w:rFonts w:cs="Arial"/>
          <w:sz w:val="18"/>
          <w:szCs w:val="18"/>
        </w:rPr>
        <w:t>, i</w:t>
      </w:r>
      <w:r w:rsidR="007E7082">
        <w:rPr>
          <w:rFonts w:cs="Arial"/>
          <w:sz w:val="18"/>
          <w:szCs w:val="18"/>
        </w:rPr>
        <w:t>n the event of termination</w:t>
      </w:r>
      <w:r w:rsidRPr="004E7B88">
        <w:rPr>
          <w:rFonts w:cs="Arial"/>
          <w:sz w:val="18"/>
          <w:szCs w:val="18"/>
        </w:rPr>
        <w:t xml:space="preserve"> in these circumstances </w:t>
      </w:r>
      <w:r w:rsidR="007D361A">
        <w:rPr>
          <w:rFonts w:cs="Arial"/>
          <w:sz w:val="18"/>
          <w:szCs w:val="18"/>
        </w:rPr>
        <w:t>termination shall be on fair and reasonable 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sidR="007D361A">
        <w:rPr>
          <w:rFonts w:cs="Arial"/>
          <w:sz w:val="18"/>
          <w:szCs w:val="18"/>
        </w:rPr>
        <w:t>, acting in good faith,</w:t>
      </w:r>
      <w:r w:rsidRPr="004E7B88">
        <w:rPr>
          <w:rFonts w:cs="Arial"/>
          <w:sz w:val="18"/>
          <w:szCs w:val="18"/>
        </w:rPr>
        <w:t xml:space="preserve"> </w:t>
      </w:r>
      <w:r w:rsidR="007E7082">
        <w:rPr>
          <w:rFonts w:cs="Arial"/>
          <w:sz w:val="18"/>
          <w:szCs w:val="18"/>
        </w:rPr>
        <w:t>will use all reasonable endeavours to agree</w:t>
      </w:r>
      <w:r w:rsidR="007D361A">
        <w:rPr>
          <w:rFonts w:cs="Arial"/>
          <w:sz w:val="18"/>
          <w:szCs w:val="18"/>
        </w:rPr>
        <w:t xml:space="preserve"> such fair and reasonable</w:t>
      </w:r>
      <w:r w:rsidR="007E7082">
        <w:rPr>
          <w:rFonts w:cs="Arial"/>
          <w:sz w:val="18"/>
          <w:szCs w:val="18"/>
        </w:rPr>
        <w:t xml:space="preserve"> terms</w:t>
      </w:r>
      <w:r w:rsidR="007D361A">
        <w:rPr>
          <w:rFonts w:cs="Arial"/>
          <w:sz w:val="18"/>
          <w:szCs w:val="18"/>
        </w:rPr>
        <w:t xml:space="preserve"> failing which either Party may refer </w:t>
      </w:r>
      <w:bookmarkEnd w:id="268"/>
      <w:r w:rsidR="3F51494B" w:rsidRPr="005255F7">
        <w:rPr>
          <w:rFonts w:cs="Arial"/>
          <w:sz w:val="18"/>
          <w:szCs w:val="18"/>
        </w:rPr>
        <w:t>the matter to dispute resolution in accordance with the provisions in the Contract.</w:t>
      </w:r>
    </w:p>
    <w:p w14:paraId="737B334A"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0" w:name="_Ref476057339"/>
      <w:r w:rsidRPr="004E7B88">
        <w:rPr>
          <w:rFonts w:cs="Arial"/>
          <w:sz w:val="18"/>
          <w:szCs w:val="18"/>
        </w:rPr>
        <w:t xml:space="preserve">In the event that the restrictions notified to the Authority pursuant to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33.l</w:t>
      </w:r>
      <w:r w:rsidR="00CF399E" w:rsidRPr="005255F7">
        <w:fldChar w:fldCharType="end"/>
      </w:r>
      <w:r w:rsidRPr="004E7B88">
        <w:rPr>
          <w:rFonts w:cs="Arial"/>
          <w:sz w:val="18"/>
          <w:szCs w:val="18"/>
        </w:rPr>
        <w:t xml:space="preserve"> were known or ought reasonably have been known by the Contractor (but were not disclosed) at contract award or if restrictions notifie</w:t>
      </w:r>
      <w:r w:rsidR="007E7082">
        <w:rPr>
          <w:rFonts w:cs="Arial"/>
          <w:sz w:val="18"/>
          <w:szCs w:val="18"/>
        </w:rPr>
        <w:t>d to the Authority pursuant to c</w:t>
      </w:r>
      <w:r w:rsidRPr="004E7B88">
        <w:rPr>
          <w:rFonts w:cs="Arial"/>
          <w:sz w:val="18"/>
          <w:szCs w:val="18"/>
        </w:rPr>
        <w:t xml:space="preserve">lauses </w:t>
      </w:r>
      <w:r w:rsidR="00CF399E" w:rsidRPr="005255F7">
        <w:fldChar w:fldCharType="begin"/>
      </w:r>
      <w:r w:rsidR="00CF399E" w:rsidRPr="004E7B88">
        <w:rPr>
          <w:rFonts w:cs="Arial"/>
          <w:sz w:val="18"/>
          <w:szCs w:val="18"/>
        </w:rPr>
        <w:instrText xml:space="preserve"> REF _Ref473791883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33.n</w:t>
      </w:r>
      <w:r w:rsidR="00CF399E" w:rsidRPr="005255F7">
        <w:fldChar w:fldCharType="end"/>
      </w:r>
      <w:r w:rsidRPr="004E7B88">
        <w:rPr>
          <w:rFonts w:cs="Arial"/>
          <w:sz w:val="18"/>
          <w:szCs w:val="18"/>
        </w:rPr>
        <w:t xml:space="preserve"> or </w:t>
      </w:r>
      <w:r w:rsidR="00CF399E" w:rsidRPr="005255F7">
        <w:fldChar w:fldCharType="begin"/>
      </w:r>
      <w:r w:rsidR="00CF399E" w:rsidRPr="004E7B88">
        <w:rPr>
          <w:rFonts w:cs="Arial"/>
          <w:sz w:val="18"/>
          <w:szCs w:val="18"/>
        </w:rPr>
        <w:instrText xml:space="preserve"> REF _Ref473791888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33.p</w:t>
      </w:r>
      <w:r w:rsidR="00CF399E" w:rsidRPr="005255F7">
        <w:fldChar w:fldCharType="end"/>
      </w:r>
      <w:r w:rsidRPr="004E7B88">
        <w:rPr>
          <w:rFonts w:cs="Arial"/>
          <w:sz w:val="18"/>
          <w:szCs w:val="18"/>
        </w:rPr>
        <w:t xml:space="preserve"> were known or ought reasonably to have been known by the Contractor at the date of submission of the most recent DEFFORM 528 submitted to the Authority in accordance with Clause </w:t>
      </w:r>
      <w:r w:rsidR="00CF399E" w:rsidRPr="005255F7">
        <w:fldChar w:fldCharType="begin"/>
      </w:r>
      <w:r w:rsidR="00CF399E" w:rsidRPr="004E7B88">
        <w:rPr>
          <w:rFonts w:cs="Arial"/>
          <w:sz w:val="18"/>
          <w:szCs w:val="18"/>
        </w:rPr>
        <w:instrText xml:space="preserve"> REF _Ref473791772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33.l</w:t>
      </w:r>
      <w:r w:rsidR="00CF399E" w:rsidRPr="005255F7">
        <w:fldChar w:fldCharType="end"/>
      </w:r>
      <w:r w:rsidRPr="004E7B88">
        <w:rPr>
          <w:rFonts w:cs="Arial"/>
          <w:sz w:val="18"/>
          <w:szCs w:val="18"/>
        </w:rPr>
        <w:t xml:space="preserve">, termination under Clause </w:t>
      </w:r>
      <w:r w:rsidR="00CF399E" w:rsidRPr="005255F7">
        <w:fldChar w:fldCharType="begin"/>
      </w:r>
      <w:r w:rsidR="00CF399E" w:rsidRPr="004E7B88">
        <w:rPr>
          <w:rFonts w:cs="Arial"/>
          <w:sz w:val="18"/>
          <w:szCs w:val="18"/>
        </w:rPr>
        <w:instrText xml:space="preserve"> REF _Ref473791909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33.t</w:t>
      </w:r>
      <w:r w:rsidR="00CF399E" w:rsidRPr="005255F7">
        <w:fldChar w:fldCharType="end"/>
      </w:r>
      <w:r w:rsidRPr="004E7B88">
        <w:rPr>
          <w:rFonts w:cs="Arial"/>
          <w:sz w:val="18"/>
          <w:szCs w:val="18"/>
        </w:rPr>
        <w:t xml:space="preserve"> will be in accordance with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_Ref301168868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43</w:t>
      </w:r>
      <w:r w:rsidR="00CF399E" w:rsidRPr="005255F7">
        <w:fldChar w:fldCharType="end"/>
      </w:r>
      <w:r w:rsidR="00CF399E" w:rsidRPr="004E7B88">
        <w:rPr>
          <w:rFonts w:cs="Arial"/>
          <w:sz w:val="18"/>
          <w:szCs w:val="18"/>
        </w:rPr>
        <w:t xml:space="preserve"> (Material Breach)</w:t>
      </w:r>
      <w:r w:rsidR="007E7082">
        <w:rPr>
          <w:rFonts w:cs="Arial"/>
          <w:sz w:val="18"/>
          <w:szCs w:val="18"/>
        </w:rPr>
        <w:t xml:space="preserve"> and the provisions of clause </w:t>
      </w:r>
      <w:r w:rsidR="003E3745" w:rsidRPr="005255F7">
        <w:fldChar w:fldCharType="begin"/>
      </w:r>
      <w:r w:rsidR="003E3745">
        <w:rPr>
          <w:rFonts w:cs="Arial"/>
          <w:sz w:val="18"/>
          <w:szCs w:val="18"/>
        </w:rPr>
        <w:instrText xml:space="preserve"> REF _Ref476057396 \w \h </w:instrText>
      </w:r>
      <w:r w:rsidR="003E3745" w:rsidRPr="005255F7">
        <w:rPr>
          <w:rFonts w:cs="Arial"/>
          <w:sz w:val="18"/>
          <w:szCs w:val="18"/>
          <w:highlight w:val="yellow"/>
        </w:rPr>
        <w:fldChar w:fldCharType="separate"/>
      </w:r>
      <w:r w:rsidR="00643D62">
        <w:rPr>
          <w:rFonts w:cs="Arial"/>
          <w:sz w:val="18"/>
          <w:szCs w:val="18"/>
        </w:rPr>
        <w:t>33.v</w:t>
      </w:r>
      <w:r w:rsidR="003E3745" w:rsidRPr="005255F7">
        <w:fldChar w:fldCharType="end"/>
      </w:r>
      <w:r w:rsidR="007E7082">
        <w:rPr>
          <w:rFonts w:cs="Arial"/>
          <w:sz w:val="18"/>
          <w:szCs w:val="18"/>
        </w:rPr>
        <w:t xml:space="preserve"> will not apply</w:t>
      </w:r>
      <w:r w:rsidRPr="004E7B88">
        <w:rPr>
          <w:rFonts w:cs="Arial"/>
          <w:sz w:val="18"/>
          <w:szCs w:val="18"/>
        </w:rPr>
        <w:t>.</w:t>
      </w:r>
      <w:bookmarkEnd w:id="269"/>
      <w:bookmarkEnd w:id="270"/>
      <w:r w:rsidRPr="004E7B88">
        <w:rPr>
          <w:rFonts w:cs="Arial"/>
          <w:sz w:val="18"/>
          <w:szCs w:val="18"/>
        </w:rPr>
        <w:t xml:space="preserve"> </w:t>
      </w:r>
    </w:p>
    <w:p w14:paraId="586BA1E8"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1" w:name="_Ref473792063"/>
      <w:bookmarkStart w:id="272" w:name="_Ref436660585"/>
      <w:bookmarkStart w:id="273" w:name="_Ref436131125"/>
      <w:r w:rsidRPr="004E7B88">
        <w:rPr>
          <w:rFonts w:cs="Arial"/>
          <w:sz w:val="18"/>
          <w:szCs w:val="18"/>
        </w:rPr>
        <w:t xml:space="preserve">The Authority shall use reasonable endeavours to identify any export control restrictions applying to materiel to be provided to the Contractor as </w:t>
      </w:r>
      <w:r w:rsidR="00267FBE" w:rsidRPr="004B7C6B">
        <w:rPr>
          <w:rFonts w:cs="Arial"/>
          <w:sz w:val="18"/>
          <w:szCs w:val="18"/>
        </w:rPr>
        <w:t>Government Furnished Assets (</w:t>
      </w:r>
      <w:r w:rsidRPr="004B7C6B">
        <w:rPr>
          <w:rFonts w:cs="Arial"/>
          <w:sz w:val="18"/>
          <w:szCs w:val="18"/>
        </w:rPr>
        <w:t>GF</w:t>
      </w:r>
      <w:r w:rsidR="00267FBE" w:rsidRPr="004B7C6B">
        <w:rPr>
          <w:rFonts w:cs="Arial"/>
          <w:sz w:val="18"/>
          <w:szCs w:val="18"/>
        </w:rPr>
        <w:t>A)</w:t>
      </w:r>
      <w:r w:rsidRPr="004E7B88">
        <w:rPr>
          <w:rFonts w:cs="Arial"/>
          <w:sz w:val="18"/>
          <w:szCs w:val="18"/>
        </w:rPr>
        <w:t xml:space="preserve">.  Where the Authority is to provide materiel necessary to enable the Contractor to perform the Contract or in respect of which the Services are to be provided, and that materiel is subject to a non-UK export licence, authorisation, exemption or other related transfer or export </w:t>
      </w:r>
      <w:r w:rsidRPr="004E7B88">
        <w:rPr>
          <w:rFonts w:cs="Arial"/>
          <w:sz w:val="18"/>
          <w:szCs w:val="18"/>
        </w:rPr>
        <w:lastRenderedPageBreak/>
        <w:t xml:space="preserve">control as described in the provisions of Clause </w:t>
      </w:r>
      <w:r w:rsidR="00CF399E" w:rsidRPr="005255F7">
        <w:fldChar w:fldCharType="begin"/>
      </w:r>
      <w:r w:rsidR="00CF399E" w:rsidRPr="004E7B88">
        <w:rPr>
          <w:rFonts w:cs="Arial"/>
          <w:sz w:val="18"/>
          <w:szCs w:val="18"/>
        </w:rPr>
        <w:instrText xml:space="preserve"> REF _Ref473792024 \w \h </w:instrText>
      </w:r>
      <w:r w:rsidR="002A170E">
        <w:rPr>
          <w:rFonts w:cs="Arial"/>
          <w:sz w:val="18"/>
          <w:szCs w:val="18"/>
        </w:rPr>
        <w:instrText xml:space="preserve"> \* MERGEFORMAT </w:instrText>
      </w:r>
      <w:r w:rsidR="00CF399E" w:rsidRPr="005255F7">
        <w:rPr>
          <w:rFonts w:cs="Arial"/>
          <w:sz w:val="18"/>
          <w:szCs w:val="18"/>
        </w:rPr>
        <w:fldChar w:fldCharType="separate"/>
      </w:r>
      <w:r w:rsidR="00643D62">
        <w:rPr>
          <w:rFonts w:cs="Arial"/>
          <w:sz w:val="18"/>
          <w:szCs w:val="18"/>
        </w:rPr>
        <w:t>33.k</w:t>
      </w:r>
      <w:r w:rsidR="00CF399E" w:rsidRPr="005255F7">
        <w:fldChar w:fldCharType="end"/>
      </w:r>
      <w:r w:rsidRPr="004E7B88">
        <w:rPr>
          <w:rFonts w:cs="Arial"/>
          <w:sz w:val="18"/>
          <w:szCs w:val="18"/>
        </w:rPr>
        <w:t>, the Authority shall provide a completed DEFFORM 528 or will provide a new or updated DEFFORM 528 to the Contractor within</w:t>
      </w:r>
      <w:r w:rsidR="00521684" w:rsidRPr="004E7B88">
        <w:rPr>
          <w:rFonts w:cs="Arial"/>
          <w:sz w:val="18"/>
          <w:szCs w:val="18"/>
        </w:rPr>
        <w:t xml:space="preserve"> thirty</w:t>
      </w:r>
      <w:r w:rsidRPr="004E7B88">
        <w:rPr>
          <w:rFonts w:cs="Arial"/>
          <w:sz w:val="18"/>
          <w:szCs w:val="18"/>
        </w:rPr>
        <w:t xml:space="preserve"> </w:t>
      </w:r>
      <w:r w:rsidR="00521684" w:rsidRPr="004E7B88">
        <w:rPr>
          <w:rFonts w:cs="Arial"/>
          <w:sz w:val="18"/>
          <w:szCs w:val="18"/>
        </w:rPr>
        <w:t>(</w:t>
      </w:r>
      <w:r w:rsidRPr="004E7B88">
        <w:rPr>
          <w:rFonts w:cs="Arial"/>
          <w:sz w:val="18"/>
          <w:szCs w:val="18"/>
        </w:rPr>
        <w:t>30</w:t>
      </w:r>
      <w:r w:rsidR="00521684" w:rsidRPr="004E7B88">
        <w:rPr>
          <w:rFonts w:cs="Arial"/>
          <w:sz w:val="18"/>
          <w:szCs w:val="18"/>
        </w:rPr>
        <w:t>)</w:t>
      </w:r>
      <w:r w:rsidRPr="004E7B88">
        <w:rPr>
          <w:rFonts w:cs="Arial"/>
          <w:sz w:val="18"/>
          <w:szCs w:val="18"/>
        </w:rPr>
        <w:t xml:space="preserve"> days of the date of knowledge and in any case not later than</w:t>
      </w:r>
      <w:r w:rsidR="00521684" w:rsidRPr="004E7B88">
        <w:rPr>
          <w:rFonts w:cs="Arial"/>
          <w:sz w:val="18"/>
          <w:szCs w:val="18"/>
        </w:rPr>
        <w:t xml:space="preserve"> 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of such materiel to the Contractor.</w:t>
      </w:r>
      <w:bookmarkEnd w:id="271"/>
      <w:r w:rsidRPr="004E7B88">
        <w:rPr>
          <w:rFonts w:cs="Arial"/>
          <w:sz w:val="18"/>
          <w:szCs w:val="18"/>
        </w:rPr>
        <w:t xml:space="preserve">  </w:t>
      </w:r>
      <w:bookmarkEnd w:id="272"/>
      <w:r w:rsidRPr="004E7B88">
        <w:rPr>
          <w:rFonts w:cs="Arial"/>
          <w:sz w:val="18"/>
          <w:szCs w:val="18"/>
        </w:rPr>
        <w:t xml:space="preserve">  </w:t>
      </w:r>
    </w:p>
    <w:p w14:paraId="342F1D38"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4" w:name="_Ref437332274"/>
      <w:bookmarkStart w:id="275" w:name="_Ref473791909"/>
      <w:bookmarkStart w:id="276" w:name="_Ref436660587"/>
      <w:r w:rsidRPr="004E7B88">
        <w:rPr>
          <w:rFonts w:cs="Arial"/>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274"/>
      <w:r w:rsidRPr="004E7B88">
        <w:rPr>
          <w:rFonts w:cs="Arial"/>
          <w:sz w:val="18"/>
          <w:szCs w:val="18"/>
        </w:rPr>
        <w:t xml:space="preserve">  In the event that the Authority becomes aware that a prior disclosure included in DEFFORM 528 submitted to the Contractor was incomplete or inaccurate less than </w:t>
      </w:r>
      <w:r w:rsidR="00521684" w:rsidRPr="004E7B88">
        <w:rPr>
          <w:rFonts w:cs="Arial"/>
          <w:sz w:val="18"/>
          <w:szCs w:val="18"/>
        </w:rPr>
        <w:t>thirty (</w:t>
      </w:r>
      <w:r w:rsidRPr="004E7B88">
        <w:rPr>
          <w:rFonts w:cs="Arial"/>
          <w:sz w:val="18"/>
          <w:szCs w:val="18"/>
        </w:rPr>
        <w:t>30</w:t>
      </w:r>
      <w:r w:rsidR="00521684" w:rsidRPr="004E7B88">
        <w:rPr>
          <w:rFonts w:cs="Arial"/>
          <w:sz w:val="18"/>
          <w:szCs w:val="18"/>
        </w:rPr>
        <w:t>)</w:t>
      </w:r>
      <w:r w:rsidRPr="004E7B88">
        <w:rPr>
          <w:rFonts w:cs="Arial"/>
          <w:sz w:val="18"/>
          <w:szCs w:val="18"/>
        </w:rPr>
        <w:t xml:space="preserve"> days prior to the delivery to the Contractor of any material to which the updated or new disclosure relates, the Parties will meet as soon as reasonably </w:t>
      </w:r>
      <w:r w:rsidR="00BE23BE" w:rsidRPr="004E7B88">
        <w:rPr>
          <w:rFonts w:cs="Arial"/>
          <w:sz w:val="18"/>
          <w:szCs w:val="18"/>
        </w:rPr>
        <w:t>practicable</w:t>
      </w:r>
      <w:r w:rsidRPr="004E7B88">
        <w:rPr>
          <w:rFonts w:cs="Arial"/>
          <w:sz w:val="18"/>
          <w:szCs w:val="18"/>
        </w:rPr>
        <w:t xml:space="preserve"> to discuss how to mitigate the impact of the incomplete or inaccurate disclosure.</w:t>
      </w:r>
      <w:bookmarkEnd w:id="275"/>
      <w:r w:rsidRPr="004E7B88">
        <w:rPr>
          <w:rFonts w:cs="Arial"/>
          <w:sz w:val="18"/>
          <w:szCs w:val="18"/>
        </w:rPr>
        <w:t xml:space="preserve"> </w:t>
      </w:r>
    </w:p>
    <w:p w14:paraId="0E80C251" w14:textId="77777777" w:rsidR="00237DF3" w:rsidRPr="004E7B88" w:rsidRDefault="00237DF3" w:rsidP="007E7082">
      <w:pPr>
        <w:pStyle w:val="ListParagraph"/>
        <w:numPr>
          <w:ilvl w:val="1"/>
          <w:numId w:val="2"/>
        </w:numPr>
        <w:tabs>
          <w:tab w:val="num" w:pos="0"/>
        </w:tabs>
        <w:ind w:left="0" w:firstLine="0"/>
        <w:rPr>
          <w:rFonts w:cs="Arial"/>
          <w:sz w:val="18"/>
          <w:szCs w:val="18"/>
        </w:rPr>
      </w:pPr>
      <w:bookmarkStart w:id="277" w:name="_Ref476057649"/>
      <w:bookmarkEnd w:id="273"/>
      <w:bookmarkEnd w:id="276"/>
      <w:r w:rsidRPr="004E7B88">
        <w:rPr>
          <w:rFonts w:cs="Arial"/>
          <w:sz w:val="18"/>
          <w:szCs w:val="18"/>
        </w:rPr>
        <w:t>Where:</w:t>
      </w:r>
      <w:bookmarkEnd w:id="277"/>
    </w:p>
    <w:p w14:paraId="7CAB5026" w14:textId="77777777" w:rsidR="00237DF3" w:rsidRPr="004E7B88" w:rsidRDefault="007E7082" w:rsidP="007E7082">
      <w:pPr>
        <w:pStyle w:val="ListParagraph"/>
        <w:numPr>
          <w:ilvl w:val="2"/>
          <w:numId w:val="2"/>
        </w:numPr>
        <w:tabs>
          <w:tab w:val="clear" w:pos="1122"/>
          <w:tab w:val="num" w:pos="1134"/>
        </w:tabs>
        <w:ind w:left="1134" w:firstLine="0"/>
        <w:rPr>
          <w:rFonts w:cs="Arial"/>
          <w:sz w:val="18"/>
          <w:szCs w:val="18"/>
        </w:rPr>
      </w:pPr>
      <w:r>
        <w:rPr>
          <w:rFonts w:cs="Arial"/>
          <w:sz w:val="18"/>
          <w:szCs w:val="18"/>
        </w:rPr>
        <w:t>r</w:t>
      </w:r>
      <w:r w:rsidR="00237DF3" w:rsidRPr="004E7B88">
        <w:rPr>
          <w:rFonts w:cs="Arial"/>
          <w:sz w:val="18"/>
          <w:szCs w:val="18"/>
        </w:rPr>
        <w:t xml:space="preserve">estrictions are advised by the Authority to the Contractor in a DEFFORM 528 provided pursuant to Clauses </w:t>
      </w:r>
      <w:r w:rsidR="003E3745" w:rsidRPr="005255F7">
        <w:fldChar w:fldCharType="begin"/>
      </w:r>
      <w:r w:rsidR="003E3745">
        <w:rPr>
          <w:rFonts w:cs="Arial"/>
          <w:sz w:val="18"/>
          <w:szCs w:val="18"/>
        </w:rPr>
        <w:instrText xml:space="preserve"> REF _Ref473792063 \w \h </w:instrText>
      </w:r>
      <w:r w:rsidR="003E3745" w:rsidRPr="005255F7">
        <w:rPr>
          <w:rFonts w:cs="Arial"/>
          <w:sz w:val="18"/>
          <w:szCs w:val="18"/>
        </w:rPr>
        <w:fldChar w:fldCharType="separate"/>
      </w:r>
      <w:r w:rsidR="00643D62">
        <w:rPr>
          <w:rFonts w:cs="Arial"/>
          <w:sz w:val="18"/>
          <w:szCs w:val="18"/>
        </w:rPr>
        <w:t>33.s</w:t>
      </w:r>
      <w:r w:rsidR="003E3745" w:rsidRPr="005255F7">
        <w:fldChar w:fldCharType="end"/>
      </w:r>
      <w:r w:rsidR="00237DF3" w:rsidRPr="004E7B88">
        <w:rPr>
          <w:rFonts w:cs="Arial"/>
          <w:sz w:val="18"/>
          <w:szCs w:val="18"/>
        </w:rPr>
        <w:t xml:space="preserve"> or </w:t>
      </w:r>
      <w:r w:rsidR="003E3745" w:rsidRPr="005255F7">
        <w:fldChar w:fldCharType="begin"/>
      </w:r>
      <w:r w:rsidR="003E3745">
        <w:rPr>
          <w:rFonts w:cs="Arial"/>
          <w:sz w:val="18"/>
          <w:szCs w:val="18"/>
        </w:rPr>
        <w:instrText xml:space="preserve"> REF _Ref473791909 \w \h </w:instrText>
      </w:r>
      <w:r w:rsidR="003E3745" w:rsidRPr="005255F7">
        <w:rPr>
          <w:rFonts w:cs="Arial"/>
          <w:sz w:val="18"/>
          <w:szCs w:val="18"/>
        </w:rPr>
        <w:fldChar w:fldCharType="separate"/>
      </w:r>
      <w:r w:rsidR="003E3745">
        <w:rPr>
          <w:rFonts w:cs="Arial"/>
          <w:sz w:val="18"/>
          <w:szCs w:val="18"/>
        </w:rPr>
        <w:t>33.t</w:t>
      </w:r>
      <w:r w:rsidR="003E3745" w:rsidRPr="005255F7">
        <w:fldChar w:fldCharType="end"/>
      </w:r>
      <w:r w:rsidR="00237DF3" w:rsidRPr="004E7B88">
        <w:rPr>
          <w:rFonts w:cs="Arial"/>
          <w:sz w:val="18"/>
          <w:szCs w:val="18"/>
        </w:rPr>
        <w:t xml:space="preserve"> or both; or </w:t>
      </w:r>
    </w:p>
    <w:p w14:paraId="532EC0E2" w14:textId="77777777" w:rsidR="00237DF3" w:rsidRPr="004E7B88" w:rsidRDefault="00237DF3" w:rsidP="007E7082">
      <w:pPr>
        <w:pStyle w:val="ListParagraph"/>
        <w:numPr>
          <w:ilvl w:val="2"/>
          <w:numId w:val="2"/>
        </w:numPr>
        <w:tabs>
          <w:tab w:val="clear" w:pos="1122"/>
          <w:tab w:val="num" w:pos="1134"/>
        </w:tabs>
        <w:ind w:left="1134" w:firstLine="0"/>
        <w:rPr>
          <w:rFonts w:cs="Arial"/>
          <w:sz w:val="18"/>
          <w:szCs w:val="18"/>
        </w:rPr>
      </w:pPr>
      <w:r w:rsidRPr="004E7B88">
        <w:rPr>
          <w:rFonts w:cs="Arial"/>
          <w:sz w:val="18"/>
          <w:szCs w:val="18"/>
        </w:rPr>
        <w:t xml:space="preserve">any of the information provided by the Authority in any DEFFORM 528 proves to be incorrect or inaccurate; </w:t>
      </w:r>
    </w:p>
    <w:p w14:paraId="43AA7A57" w14:textId="77777777" w:rsidR="00237DF3" w:rsidRPr="004E7B88" w:rsidRDefault="00237DF3" w:rsidP="007E7082">
      <w:pPr>
        <w:pStyle w:val="ListParagraph"/>
        <w:tabs>
          <w:tab w:val="num" w:pos="720"/>
        </w:tabs>
        <w:ind w:left="0"/>
        <w:rPr>
          <w:rFonts w:cs="Arial"/>
          <w:sz w:val="18"/>
          <w:szCs w:val="18"/>
        </w:rPr>
      </w:pPr>
      <w:r w:rsidRPr="004E7B88">
        <w:rPr>
          <w:rFonts w:cs="Arial"/>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_Ref473792098 \w \h </w:instrText>
      </w:r>
      <w:r w:rsidR="002A170E">
        <w:rPr>
          <w:rFonts w:cs="Arial"/>
          <w:sz w:val="18"/>
          <w:szCs w:val="18"/>
        </w:rPr>
        <w:instrText xml:space="preserve"> \* MERGEFORMAT </w:instrText>
      </w:r>
      <w:r w:rsidR="00CF399E" w:rsidRPr="005255F7">
        <w:rPr>
          <w:rFonts w:cs="Arial"/>
          <w:sz w:val="18"/>
          <w:szCs w:val="18"/>
        </w:rPr>
        <w:fldChar w:fldCharType="separate"/>
      </w:r>
      <w:r w:rsidR="003E3745">
        <w:rPr>
          <w:rFonts w:cs="Arial"/>
          <w:sz w:val="18"/>
          <w:szCs w:val="18"/>
        </w:rPr>
        <w:t>6</w:t>
      </w:r>
      <w:r w:rsidR="00CF399E" w:rsidRPr="005255F7">
        <w:fldChar w:fldCharType="end"/>
      </w:r>
      <w:r w:rsidR="00CF399E" w:rsidRPr="004E7B88">
        <w:rPr>
          <w:rFonts w:cs="Arial"/>
          <w:sz w:val="18"/>
          <w:szCs w:val="18"/>
        </w:rPr>
        <w:t xml:space="preserve"> (Amendments to Contract)</w:t>
      </w:r>
      <w:r w:rsidRPr="004E7B88">
        <w:rPr>
          <w:rFonts w:cs="Arial"/>
          <w:sz w:val="18"/>
          <w:szCs w:val="18"/>
        </w:rPr>
        <w:t xml:space="preserve"> or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_Ref473792139 \w \h </w:instrText>
      </w:r>
      <w:r w:rsidR="002A170E">
        <w:rPr>
          <w:rFonts w:cs="Arial"/>
          <w:sz w:val="18"/>
          <w:szCs w:val="18"/>
        </w:rPr>
        <w:instrText xml:space="preserve"> \* MERGEFORMAT </w:instrText>
      </w:r>
      <w:r w:rsidR="00CF399E" w:rsidRPr="005255F7">
        <w:rPr>
          <w:rFonts w:cs="Arial"/>
          <w:sz w:val="18"/>
          <w:szCs w:val="18"/>
        </w:rPr>
        <w:fldChar w:fldCharType="separate"/>
      </w:r>
      <w:r w:rsidR="003E3745">
        <w:rPr>
          <w:rFonts w:cs="Arial"/>
          <w:sz w:val="18"/>
          <w:szCs w:val="18"/>
        </w:rPr>
        <w:t>7</w:t>
      </w:r>
      <w:r w:rsidR="00CF399E" w:rsidRPr="005255F7">
        <w:fldChar w:fldCharType="end"/>
      </w:r>
      <w:r w:rsidR="00CF399E" w:rsidRPr="004E7B88">
        <w:rPr>
          <w:rFonts w:cs="Arial"/>
          <w:sz w:val="18"/>
          <w:szCs w:val="18"/>
        </w:rPr>
        <w:t xml:space="preserve"> (Variations to Specification) </w:t>
      </w:r>
      <w:r w:rsidRPr="004E7B88">
        <w:rPr>
          <w:rFonts w:cs="Arial"/>
          <w:sz w:val="18"/>
          <w:szCs w:val="18"/>
        </w:rPr>
        <w:t xml:space="preserve">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CF399E" w:rsidRPr="004E7B88">
        <w:rPr>
          <w:rFonts w:cs="Arial"/>
          <w:sz w:val="18"/>
          <w:szCs w:val="18"/>
        </w:rPr>
        <w:t xml:space="preserve">condition </w:t>
      </w:r>
      <w:r w:rsidR="00CF399E" w:rsidRPr="005255F7">
        <w:fldChar w:fldCharType="begin"/>
      </w:r>
      <w:r w:rsidR="00CF399E" w:rsidRPr="004E7B88">
        <w:rPr>
          <w:rFonts w:cs="Arial"/>
          <w:sz w:val="18"/>
          <w:szCs w:val="18"/>
        </w:rPr>
        <w:instrText xml:space="preserve"> REF _Ref473792212 \w \h </w:instrText>
      </w:r>
      <w:r w:rsidR="002A170E">
        <w:rPr>
          <w:rFonts w:cs="Arial"/>
          <w:sz w:val="18"/>
          <w:szCs w:val="18"/>
        </w:rPr>
        <w:instrText xml:space="preserve"> \* MERGEFORMAT </w:instrText>
      </w:r>
      <w:r w:rsidR="00CF399E" w:rsidRPr="005255F7">
        <w:rPr>
          <w:rFonts w:cs="Arial"/>
          <w:sz w:val="18"/>
          <w:szCs w:val="18"/>
        </w:rPr>
        <w:fldChar w:fldCharType="separate"/>
      </w:r>
      <w:r w:rsidR="003E3745">
        <w:rPr>
          <w:rFonts w:cs="Arial"/>
          <w:sz w:val="18"/>
          <w:szCs w:val="18"/>
        </w:rPr>
        <w:t>42</w:t>
      </w:r>
      <w:r w:rsidR="00CF399E" w:rsidRPr="005255F7">
        <w:fldChar w:fldCharType="end"/>
      </w:r>
      <w:r w:rsidR="00CF399E" w:rsidRPr="004E7B88">
        <w:rPr>
          <w:rFonts w:cs="Arial"/>
          <w:sz w:val="18"/>
          <w:szCs w:val="18"/>
        </w:rPr>
        <w:t xml:space="preserve"> (Termination for Convenience) </w:t>
      </w:r>
      <w:r w:rsidRPr="004E7B88">
        <w:rPr>
          <w:rFonts w:cs="Arial"/>
          <w:sz w:val="18"/>
          <w:szCs w:val="18"/>
        </w:rPr>
        <w:t>and as referenced in the Contract.</w:t>
      </w:r>
    </w:p>
    <w:p w14:paraId="7E242615" w14:textId="77777777" w:rsidR="00237DF3" w:rsidRPr="004E7B88" w:rsidRDefault="00237DF3" w:rsidP="00F326B2">
      <w:pPr>
        <w:pStyle w:val="ListParagraph"/>
        <w:numPr>
          <w:ilvl w:val="1"/>
          <w:numId w:val="2"/>
        </w:numPr>
        <w:tabs>
          <w:tab w:val="num" w:pos="0"/>
        </w:tabs>
        <w:ind w:left="0" w:firstLine="0"/>
        <w:rPr>
          <w:rFonts w:cs="Arial"/>
          <w:sz w:val="18"/>
          <w:szCs w:val="18"/>
        </w:rPr>
      </w:pPr>
      <w:bookmarkStart w:id="278" w:name="_Ref476057396"/>
      <w:r w:rsidRPr="004E7B88">
        <w:rPr>
          <w:rFonts w:cs="Arial"/>
          <w:sz w:val="18"/>
          <w:szCs w:val="18"/>
        </w:rPr>
        <w:t xml:space="preserve">Pending agreement of any amendment of the Contract </w:t>
      </w:r>
      <w:r w:rsidR="007E7082">
        <w:rPr>
          <w:rFonts w:cs="Arial"/>
          <w:sz w:val="18"/>
          <w:szCs w:val="18"/>
        </w:rPr>
        <w:t xml:space="preserve">as set out in </w:t>
      </w:r>
      <w:r w:rsidR="007E7082" w:rsidRPr="003E3745">
        <w:rPr>
          <w:rFonts w:cs="Arial"/>
          <w:sz w:val="18"/>
          <w:szCs w:val="18"/>
        </w:rPr>
        <w:t xml:space="preserve">clause </w:t>
      </w:r>
      <w:r w:rsidR="003E3745" w:rsidRPr="005255F7">
        <w:fldChar w:fldCharType="begin"/>
      </w:r>
      <w:r w:rsidR="003E3745" w:rsidRPr="00EB5C73">
        <w:rPr>
          <w:rFonts w:cs="Arial"/>
          <w:sz w:val="18"/>
          <w:szCs w:val="18"/>
        </w:rPr>
        <w:instrText xml:space="preserve"> REF _Ref476057522 \w \h </w:instrText>
      </w:r>
      <w:r w:rsidR="003E3745">
        <w:rPr>
          <w:rFonts w:cs="Arial"/>
          <w:sz w:val="18"/>
          <w:szCs w:val="18"/>
        </w:rPr>
        <w:instrText xml:space="preserve"> \* MERGEFORMAT </w:instrText>
      </w:r>
      <w:r w:rsidR="003E3745" w:rsidRPr="005255F7">
        <w:rPr>
          <w:rFonts w:cs="Arial"/>
          <w:sz w:val="18"/>
          <w:szCs w:val="18"/>
        </w:rPr>
        <w:fldChar w:fldCharType="separate"/>
      </w:r>
      <w:r w:rsidR="003E3745" w:rsidRPr="00F326B2">
        <w:rPr>
          <w:rFonts w:cs="Arial"/>
          <w:sz w:val="18"/>
          <w:szCs w:val="18"/>
        </w:rPr>
        <w:t>33.q</w:t>
      </w:r>
      <w:r w:rsidR="003E3745" w:rsidRPr="005255F7">
        <w:fldChar w:fldCharType="end"/>
      </w:r>
      <w:r w:rsidRPr="003E3745">
        <w:rPr>
          <w:rFonts w:cs="Arial"/>
          <w:sz w:val="18"/>
          <w:szCs w:val="18"/>
        </w:rPr>
        <w:t xml:space="preserve"> or </w:t>
      </w:r>
      <w:r w:rsidR="003E3745" w:rsidRPr="005255F7">
        <w:fldChar w:fldCharType="begin"/>
      </w:r>
      <w:r w:rsidR="003E3745" w:rsidRPr="00EB5C73">
        <w:rPr>
          <w:rFonts w:cs="Arial"/>
          <w:sz w:val="18"/>
          <w:szCs w:val="18"/>
        </w:rPr>
        <w:instrText xml:space="preserve"> REF _Ref476057649 \w \h </w:instrText>
      </w:r>
      <w:r w:rsidR="003E3745">
        <w:rPr>
          <w:rFonts w:cs="Arial"/>
          <w:sz w:val="18"/>
          <w:szCs w:val="18"/>
        </w:rPr>
        <w:instrText xml:space="preserve"> \* MERGEFORMAT </w:instrText>
      </w:r>
      <w:r w:rsidR="003E3745" w:rsidRPr="005255F7">
        <w:rPr>
          <w:rFonts w:cs="Arial"/>
          <w:sz w:val="18"/>
          <w:szCs w:val="18"/>
        </w:rPr>
        <w:fldChar w:fldCharType="separate"/>
      </w:r>
      <w:r w:rsidR="003E3745" w:rsidRPr="00EB5C73">
        <w:rPr>
          <w:rFonts w:cs="Arial"/>
          <w:sz w:val="18"/>
          <w:szCs w:val="18"/>
        </w:rPr>
        <w:t>33.u</w:t>
      </w:r>
      <w:r w:rsidR="003E3745" w:rsidRPr="005255F7">
        <w:fldChar w:fldCharType="end"/>
      </w:r>
      <w:r w:rsidR="007E7082">
        <w:rPr>
          <w:rFonts w:cs="Arial"/>
          <w:sz w:val="18"/>
          <w:szCs w:val="18"/>
        </w:rPr>
        <w:t xml:space="preserve">, </w:t>
      </w:r>
      <w:r w:rsidRPr="004E7B88">
        <w:rPr>
          <w:rFonts w:cs="Arial"/>
          <w:sz w:val="18"/>
          <w:szCs w:val="18"/>
        </w:rPr>
        <w:t>provided the Contractor takes such steps as are reasonable to mitigate the impact</w:t>
      </w:r>
      <w:r w:rsidR="007E7082">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278"/>
    </w:p>
    <w:p w14:paraId="4BD5E299" w14:textId="77777777" w:rsidR="00237DF3" w:rsidRPr="00F326B2" w:rsidRDefault="00237DF3" w:rsidP="00F326B2">
      <w:pPr>
        <w:rPr>
          <w:rFonts w:cs="Arial"/>
        </w:rPr>
      </w:pPr>
      <w:bookmarkStart w:id="279" w:name="_Toc422462832"/>
      <w:bookmarkStart w:id="280" w:name="_Ref473550348"/>
      <w:bookmarkStart w:id="281" w:name="_Ref473550567"/>
      <w:bookmarkStart w:id="282" w:name="_Ref473550944"/>
      <w:bookmarkStart w:id="283" w:name="_Toc473616453"/>
    </w:p>
    <w:p w14:paraId="6762E1DE" w14:textId="77777777" w:rsidR="00441818" w:rsidRPr="00BD705C" w:rsidRDefault="00441818">
      <w:pPr>
        <w:pStyle w:val="Heading2"/>
        <w:keepLines/>
        <w:numPr>
          <w:ilvl w:val="0"/>
          <w:numId w:val="2"/>
        </w:numPr>
        <w:tabs>
          <w:tab w:val="clear" w:pos="720"/>
          <w:tab w:val="num" w:pos="0"/>
        </w:tabs>
        <w:ind w:left="0" w:firstLine="0"/>
        <w:jc w:val="left"/>
        <w:rPr>
          <w:rFonts w:cs="Arial"/>
          <w:b/>
          <w:bCs/>
          <w:sz w:val="18"/>
          <w:szCs w:val="18"/>
        </w:rPr>
      </w:pPr>
      <w:bookmarkStart w:id="284" w:name="_Ref473791720"/>
      <w:bookmarkStart w:id="285" w:name="_Toc473793323"/>
      <w:r w:rsidRPr="00BD705C">
        <w:rPr>
          <w:rFonts w:cs="Arial"/>
          <w:b/>
          <w:bCs/>
          <w:sz w:val="18"/>
          <w:szCs w:val="18"/>
        </w:rPr>
        <w:t>Third Party Intellectual Property – Rights and Restrictions</w:t>
      </w:r>
      <w:bookmarkEnd w:id="279"/>
      <w:bookmarkEnd w:id="280"/>
      <w:bookmarkEnd w:id="281"/>
      <w:bookmarkEnd w:id="282"/>
      <w:bookmarkEnd w:id="283"/>
      <w:bookmarkEnd w:id="284"/>
      <w:bookmarkEnd w:id="285"/>
    </w:p>
    <w:p w14:paraId="577FFD21" w14:textId="77777777" w:rsidR="00441818" w:rsidRPr="00BD705C" w:rsidRDefault="00441818">
      <w:pPr>
        <w:pStyle w:val="ListParagraph"/>
        <w:numPr>
          <w:ilvl w:val="1"/>
          <w:numId w:val="2"/>
        </w:numPr>
        <w:tabs>
          <w:tab w:val="num" w:pos="0"/>
        </w:tabs>
        <w:ind w:left="0" w:firstLine="0"/>
        <w:rPr>
          <w:rFonts w:cs="Arial"/>
          <w:sz w:val="18"/>
          <w:szCs w:val="18"/>
        </w:rPr>
      </w:pPr>
      <w:bookmarkStart w:id="286" w:name="_Ref473550667"/>
      <w:r w:rsidRPr="00BD705C">
        <w:rPr>
          <w:rFonts w:cs="Arial"/>
          <w:sz w:val="18"/>
          <w:szCs w:val="18"/>
        </w:rPr>
        <w:t>The Contractor and, where applicable any Subcontractor, shall promptly notify the Authority as soon as they become aware of:</w:t>
      </w:r>
      <w:bookmarkEnd w:id="286"/>
    </w:p>
    <w:p w14:paraId="641EC203"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0B05E3EE"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r w:rsidRPr="00BD705C">
        <w:rPr>
          <w:rFonts w:cs="Arial"/>
          <w:sz w:val="18"/>
          <w:szCs w:val="18"/>
        </w:rPr>
        <w:t xml:space="preserve">1958; </w:t>
      </w:r>
    </w:p>
    <w:p w14:paraId="7C05D815"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r w:rsidR="00425BEA" w:rsidRPr="00BD705C">
        <w:rPr>
          <w:rFonts w:cs="Arial"/>
          <w:sz w:val="18"/>
          <w:szCs w:val="18"/>
        </w:rPr>
        <w:t>.</w:t>
      </w:r>
    </w:p>
    <w:p w14:paraId="073F876E" w14:textId="77777777" w:rsidR="00441818" w:rsidRPr="00BD705C" w:rsidRDefault="00425BEA">
      <w:pPr>
        <w:pStyle w:val="ListParagraph"/>
        <w:tabs>
          <w:tab w:val="num" w:pos="720"/>
        </w:tabs>
        <w:ind w:left="0"/>
        <w:rPr>
          <w:rFonts w:cs="Arial"/>
          <w:sz w:val="18"/>
          <w:szCs w:val="18"/>
        </w:rPr>
      </w:pPr>
      <w:r w:rsidRPr="00BD705C">
        <w:rPr>
          <w:rFonts w:cs="Arial"/>
          <w:sz w:val="18"/>
          <w:szCs w:val="18"/>
        </w:rPr>
        <w:t>C</w:t>
      </w:r>
      <w:r w:rsidR="00441818" w:rsidRPr="00BD705C">
        <w:rPr>
          <w:rFonts w:cs="Arial"/>
          <w:sz w:val="18"/>
          <w:szCs w:val="18"/>
        </w:rPr>
        <w:t xml:space="preserve">lause </w:t>
      </w:r>
      <w:r w:rsidR="00786C88" w:rsidRPr="00BD705C">
        <w:fldChar w:fldCharType="begin"/>
      </w:r>
      <w:r w:rsidR="00786C88" w:rsidRPr="00BD705C">
        <w:rPr>
          <w:rFonts w:cs="Arial"/>
          <w:bCs/>
          <w:sz w:val="18"/>
          <w:szCs w:val="18"/>
        </w:rPr>
        <w:instrText xml:space="preserve"> REF _Ref473550667 \w \h </w:instrText>
      </w:r>
      <w:r w:rsidR="002A170E" w:rsidRPr="00BD705C">
        <w:rPr>
          <w:rFonts w:cs="Arial"/>
          <w:bCs/>
          <w:sz w:val="18"/>
          <w:szCs w:val="18"/>
        </w:rPr>
        <w:instrText xml:space="preserve"> \* MERGEFORMAT </w:instrText>
      </w:r>
      <w:r w:rsidR="00786C88" w:rsidRPr="00BD705C">
        <w:rPr>
          <w:rFonts w:cs="Arial"/>
          <w:bCs/>
          <w:sz w:val="18"/>
          <w:szCs w:val="18"/>
        </w:rPr>
        <w:fldChar w:fldCharType="separate"/>
      </w:r>
      <w:r w:rsidR="004D2A8D" w:rsidRPr="00BD705C">
        <w:rPr>
          <w:rFonts w:cs="Arial"/>
          <w:sz w:val="18"/>
          <w:szCs w:val="18"/>
        </w:rPr>
        <w:t>34.a</w:t>
      </w:r>
      <w:r w:rsidR="00786C88" w:rsidRPr="00BD705C">
        <w:fldChar w:fldCharType="end"/>
      </w:r>
      <w:r w:rsidR="00441818" w:rsidRPr="00BD705C">
        <w:rPr>
          <w:rFonts w:cs="Arial"/>
          <w:sz w:val="18"/>
          <w:szCs w:val="18"/>
        </w:rPr>
        <w:t xml:space="preserve"> does not apply in respect of Contractor Deliverables normally available from the Contractor as a </w:t>
      </w:r>
      <w:r w:rsidR="00BC7AAC" w:rsidRPr="00BD705C">
        <w:rPr>
          <w:rFonts w:cs="Arial"/>
          <w:sz w:val="18"/>
          <w:szCs w:val="18"/>
        </w:rPr>
        <w:t>C</w:t>
      </w:r>
      <w:r w:rsidR="00441818" w:rsidRPr="00BD705C">
        <w:rPr>
          <w:rFonts w:cs="Arial"/>
          <w:sz w:val="18"/>
          <w:szCs w:val="18"/>
        </w:rPr>
        <w:t xml:space="preserve">ommercial </w:t>
      </w:r>
      <w:r w:rsidR="00BC7AAC" w:rsidRPr="00BD705C">
        <w:rPr>
          <w:rFonts w:cs="Arial"/>
          <w:sz w:val="18"/>
          <w:szCs w:val="18"/>
        </w:rPr>
        <w:t>O</w:t>
      </w:r>
      <w:r w:rsidR="00441818" w:rsidRPr="00BD705C">
        <w:rPr>
          <w:rFonts w:cs="Arial"/>
          <w:sz w:val="18"/>
          <w:szCs w:val="18"/>
        </w:rPr>
        <w:t xml:space="preserve">ff </w:t>
      </w:r>
      <w:r w:rsidR="00BC7AAC" w:rsidRPr="00BD705C">
        <w:rPr>
          <w:rFonts w:cs="Arial"/>
          <w:sz w:val="18"/>
          <w:szCs w:val="18"/>
        </w:rPr>
        <w:t>T</w:t>
      </w:r>
      <w:r w:rsidR="00441818" w:rsidRPr="00BD705C">
        <w:rPr>
          <w:rFonts w:cs="Arial"/>
          <w:sz w:val="18"/>
          <w:szCs w:val="18"/>
        </w:rPr>
        <w:t xml:space="preserve">he </w:t>
      </w:r>
      <w:r w:rsidR="00BC7AAC" w:rsidRPr="00BD705C">
        <w:rPr>
          <w:rFonts w:cs="Arial"/>
          <w:sz w:val="18"/>
          <w:szCs w:val="18"/>
        </w:rPr>
        <w:t>S</w:t>
      </w:r>
      <w:r w:rsidR="00441818" w:rsidRPr="00BD705C">
        <w:rPr>
          <w:rFonts w:cs="Arial"/>
          <w:sz w:val="18"/>
          <w:szCs w:val="18"/>
        </w:rPr>
        <w:t>helf (COTS) item or service.</w:t>
      </w:r>
    </w:p>
    <w:p w14:paraId="2B3B4CB9" w14:textId="77777777" w:rsidR="00441818" w:rsidRPr="00BD705C" w:rsidRDefault="00441818">
      <w:pPr>
        <w:pStyle w:val="ListParagraph"/>
        <w:numPr>
          <w:ilvl w:val="1"/>
          <w:numId w:val="2"/>
        </w:numPr>
        <w:tabs>
          <w:tab w:val="num" w:pos="0"/>
        </w:tabs>
        <w:ind w:left="0" w:firstLine="0"/>
        <w:rPr>
          <w:rFonts w:cs="Arial"/>
          <w:sz w:val="18"/>
          <w:szCs w:val="18"/>
        </w:rPr>
      </w:pPr>
      <w:r w:rsidRPr="00BD705C">
        <w:rPr>
          <w:rFonts w:cs="Arial"/>
          <w:sz w:val="18"/>
          <w:szCs w:val="18"/>
        </w:rPr>
        <w:t xml:space="preserve">If the Information required under clause </w:t>
      </w:r>
      <w:r w:rsidR="00786C88" w:rsidRPr="00BD705C">
        <w:fldChar w:fldCharType="begin"/>
      </w:r>
      <w:r w:rsidR="00786C88" w:rsidRPr="00BD705C">
        <w:rPr>
          <w:rFonts w:cs="Arial"/>
          <w:bCs/>
          <w:sz w:val="18"/>
          <w:szCs w:val="18"/>
        </w:rPr>
        <w:instrText xml:space="preserve"> REF _Ref473550667 \w \h </w:instrText>
      </w:r>
      <w:r w:rsidR="002A170E" w:rsidRPr="00BD705C">
        <w:rPr>
          <w:rFonts w:cs="Arial"/>
          <w:bCs/>
          <w:sz w:val="18"/>
          <w:szCs w:val="18"/>
        </w:rPr>
        <w:instrText xml:space="preserve"> \* MERGEFORMAT </w:instrText>
      </w:r>
      <w:r w:rsidR="00786C88" w:rsidRPr="00BD705C">
        <w:rPr>
          <w:rFonts w:cs="Arial"/>
          <w:bCs/>
          <w:sz w:val="18"/>
          <w:szCs w:val="18"/>
        </w:rPr>
        <w:fldChar w:fldCharType="separate"/>
      </w:r>
      <w:r w:rsidR="004D2A8D" w:rsidRPr="00BD705C">
        <w:rPr>
          <w:rFonts w:cs="Arial"/>
          <w:sz w:val="18"/>
          <w:szCs w:val="18"/>
        </w:rPr>
        <w:t>34.a</w:t>
      </w:r>
      <w:r w:rsidR="00786C88" w:rsidRPr="00BD705C">
        <w:fldChar w:fldCharType="end"/>
      </w:r>
      <w:r w:rsidRPr="00BD705C">
        <w:rPr>
          <w:rFonts w:cs="Arial"/>
          <w:sz w:val="18"/>
          <w:szCs w:val="18"/>
        </w:rPr>
        <w:t xml:space="preserve"> has been notified previously, the Contractor may meet its obligations by giving details of the previous notification.</w:t>
      </w:r>
    </w:p>
    <w:p w14:paraId="1CFB0CCE" w14:textId="77777777" w:rsidR="00441818" w:rsidRPr="00BD705C" w:rsidRDefault="00441818">
      <w:pPr>
        <w:pStyle w:val="ListParagraph"/>
        <w:numPr>
          <w:ilvl w:val="1"/>
          <w:numId w:val="2"/>
        </w:numPr>
        <w:tabs>
          <w:tab w:val="num" w:pos="0"/>
        </w:tabs>
        <w:ind w:left="0" w:firstLine="0"/>
        <w:rPr>
          <w:rFonts w:cs="Arial"/>
          <w:sz w:val="18"/>
          <w:szCs w:val="18"/>
        </w:rPr>
      </w:pPr>
      <w:bookmarkStart w:id="287" w:name="_Ref473550692"/>
      <w:r w:rsidRPr="00BD705C">
        <w:rPr>
          <w:rFonts w:cs="Arial"/>
          <w:sz w:val="18"/>
          <w:szCs w:val="18"/>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287"/>
    </w:p>
    <w:p w14:paraId="66270C22"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Authority has made or makes an admission of any sort relevant to such question; </w:t>
      </w:r>
    </w:p>
    <w:p w14:paraId="03095144"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Authority has entered or enters into any discussions on such question with any third party without the prior written agreement of the Contractor; </w:t>
      </w:r>
    </w:p>
    <w:p w14:paraId="177F5A2C"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Authority has entered or enters into negotiations in respect of any relevant claim for compensation in respect of Crown Use under Section 55 of the Patents Act 1977 or Section 12 of the Registered Designs Act 1977; </w:t>
      </w:r>
    </w:p>
    <w:p w14:paraId="0BB313DF"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legal proceedings have been commenced against the Authority or the Contractor in respect of Crown Use, but only to the extent of such Crown Use that has been properly authorised. </w:t>
      </w:r>
    </w:p>
    <w:p w14:paraId="700DF9DF" w14:textId="77777777" w:rsidR="00441818" w:rsidRPr="00BD705C" w:rsidRDefault="00441818">
      <w:pPr>
        <w:pStyle w:val="ListParagraph"/>
        <w:numPr>
          <w:ilvl w:val="1"/>
          <w:numId w:val="2"/>
        </w:numPr>
        <w:tabs>
          <w:tab w:val="num" w:pos="0"/>
        </w:tabs>
        <w:ind w:left="0" w:firstLine="0"/>
        <w:rPr>
          <w:rFonts w:cs="Arial"/>
          <w:sz w:val="18"/>
          <w:szCs w:val="18"/>
        </w:rPr>
      </w:pPr>
      <w:r w:rsidRPr="00BD705C">
        <w:rPr>
          <w:rFonts w:cs="Arial"/>
          <w:sz w:val="18"/>
          <w:szCs w:val="18"/>
        </w:rPr>
        <w:t xml:space="preserve">The indemnity in clause </w:t>
      </w:r>
      <w:r w:rsidR="00786C88" w:rsidRPr="00BD705C">
        <w:fldChar w:fldCharType="begin"/>
      </w:r>
      <w:r w:rsidR="00786C88" w:rsidRPr="00BD705C">
        <w:rPr>
          <w:rFonts w:cs="Arial"/>
          <w:bCs/>
          <w:sz w:val="18"/>
          <w:szCs w:val="18"/>
        </w:rPr>
        <w:instrText xml:space="preserve"> REF _Ref473550692 \w \h </w:instrText>
      </w:r>
      <w:r w:rsidR="002A170E" w:rsidRPr="00BD705C">
        <w:rPr>
          <w:rFonts w:cs="Arial"/>
          <w:bCs/>
          <w:sz w:val="18"/>
          <w:szCs w:val="18"/>
        </w:rPr>
        <w:instrText xml:space="preserve"> \* MERGEFORMAT </w:instrText>
      </w:r>
      <w:r w:rsidR="00786C88" w:rsidRPr="00BD705C">
        <w:rPr>
          <w:rFonts w:cs="Arial"/>
          <w:bCs/>
          <w:sz w:val="18"/>
          <w:szCs w:val="18"/>
        </w:rPr>
        <w:fldChar w:fldCharType="separate"/>
      </w:r>
      <w:r w:rsidR="00643D62" w:rsidRPr="00BD705C">
        <w:rPr>
          <w:rFonts w:cs="Arial"/>
          <w:sz w:val="18"/>
          <w:szCs w:val="18"/>
        </w:rPr>
        <w:t>34.c</w:t>
      </w:r>
      <w:r w:rsidR="00786C88" w:rsidRPr="00BD705C">
        <w:fldChar w:fldCharType="end"/>
      </w:r>
      <w:r w:rsidRPr="00BD705C">
        <w:rPr>
          <w:rFonts w:cs="Arial"/>
          <w:sz w:val="18"/>
          <w:szCs w:val="18"/>
        </w:rPr>
        <w:t xml:space="preserve"> does not extend to use by the Authority of anything supplied under the Contract where that use was not reasonably foreseeable at the time of the Contract. </w:t>
      </w:r>
    </w:p>
    <w:p w14:paraId="6337D220" w14:textId="77777777" w:rsidR="00441818" w:rsidRPr="00BD705C" w:rsidRDefault="00441818">
      <w:pPr>
        <w:pStyle w:val="ListParagraph"/>
        <w:numPr>
          <w:ilvl w:val="1"/>
          <w:numId w:val="2"/>
        </w:numPr>
        <w:tabs>
          <w:tab w:val="num" w:pos="0"/>
        </w:tabs>
        <w:ind w:left="0" w:firstLine="0"/>
        <w:rPr>
          <w:rFonts w:cs="Arial"/>
          <w:sz w:val="18"/>
          <w:szCs w:val="18"/>
        </w:rPr>
      </w:pPr>
      <w:r w:rsidRPr="00BD705C">
        <w:rPr>
          <w:rFonts w:cs="Arial"/>
          <w:sz w:val="18"/>
          <w:szCs w:val="18"/>
        </w:rPr>
        <w:t xml:space="preserve"> </w:t>
      </w:r>
      <w:bookmarkStart w:id="288" w:name="_Ref473550758"/>
      <w:r w:rsidRPr="00BD705C">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288"/>
    </w:p>
    <w:p w14:paraId="6F85080A" w14:textId="77777777" w:rsidR="00441818" w:rsidRPr="00BD705C" w:rsidRDefault="00441818">
      <w:pPr>
        <w:pStyle w:val="ListParagraph"/>
        <w:numPr>
          <w:ilvl w:val="1"/>
          <w:numId w:val="2"/>
        </w:numPr>
        <w:tabs>
          <w:tab w:val="num" w:pos="0"/>
        </w:tabs>
        <w:ind w:left="0" w:firstLine="0"/>
        <w:rPr>
          <w:rFonts w:cs="Arial"/>
          <w:sz w:val="18"/>
          <w:szCs w:val="18"/>
        </w:rPr>
      </w:pPr>
      <w:bookmarkStart w:id="289" w:name="_Ref473550765"/>
      <w:r w:rsidRPr="00BD705C">
        <w:rPr>
          <w:rFonts w:cs="Arial"/>
          <w:sz w:val="18"/>
          <w:szCs w:val="18"/>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289"/>
      <w:r w:rsidRPr="00BD705C">
        <w:rPr>
          <w:rFonts w:cs="Arial"/>
          <w:sz w:val="18"/>
          <w:szCs w:val="18"/>
        </w:rPr>
        <w:t xml:space="preserve"> </w:t>
      </w:r>
    </w:p>
    <w:p w14:paraId="5D924F7B" w14:textId="77777777" w:rsidR="00441818" w:rsidRPr="00BD705C" w:rsidRDefault="00441818">
      <w:pPr>
        <w:pStyle w:val="ListParagraph"/>
        <w:numPr>
          <w:ilvl w:val="1"/>
          <w:numId w:val="2"/>
        </w:numPr>
        <w:tabs>
          <w:tab w:val="num" w:pos="0"/>
        </w:tabs>
        <w:ind w:left="0" w:firstLine="0"/>
        <w:rPr>
          <w:rFonts w:cs="Arial"/>
          <w:sz w:val="18"/>
          <w:szCs w:val="18"/>
        </w:rPr>
      </w:pPr>
      <w:bookmarkStart w:id="290" w:name="_Ref473550771"/>
      <w:r w:rsidRPr="00BD705C">
        <w:rPr>
          <w:rFonts w:cs="Arial"/>
          <w:sz w:val="18"/>
          <w:szCs w:val="18"/>
        </w:rPr>
        <w:t xml:space="preserve">If, under clause </w:t>
      </w:r>
      <w:r w:rsidR="00786C88" w:rsidRPr="00BD705C">
        <w:fldChar w:fldCharType="begin"/>
      </w:r>
      <w:r w:rsidR="00786C88" w:rsidRPr="00BD705C">
        <w:rPr>
          <w:rFonts w:cs="Arial"/>
          <w:bCs/>
          <w:sz w:val="18"/>
          <w:szCs w:val="18"/>
        </w:rPr>
        <w:instrText xml:space="preserve"> REF _Ref473550667 \w \h </w:instrText>
      </w:r>
      <w:r w:rsidR="002A170E" w:rsidRPr="00BD705C">
        <w:rPr>
          <w:rFonts w:cs="Arial"/>
          <w:bCs/>
          <w:sz w:val="18"/>
          <w:szCs w:val="18"/>
        </w:rPr>
        <w:instrText xml:space="preserve"> \* MERGEFORMAT </w:instrText>
      </w:r>
      <w:r w:rsidR="00786C88" w:rsidRPr="00BD705C">
        <w:rPr>
          <w:rFonts w:cs="Arial"/>
          <w:bCs/>
          <w:sz w:val="18"/>
          <w:szCs w:val="18"/>
        </w:rPr>
        <w:fldChar w:fldCharType="separate"/>
      </w:r>
      <w:r w:rsidR="00643D62" w:rsidRPr="00BD705C">
        <w:rPr>
          <w:rFonts w:cs="Arial"/>
          <w:sz w:val="18"/>
          <w:szCs w:val="18"/>
        </w:rPr>
        <w:t>34.a</w:t>
      </w:r>
      <w:r w:rsidR="00786C88" w:rsidRPr="00BD705C">
        <w:fldChar w:fldCharType="end"/>
      </w:r>
      <w:r w:rsidRPr="00BD705C">
        <w:rPr>
          <w:rFonts w:cs="Arial"/>
          <w:sz w:val="18"/>
          <w:szCs w:val="18"/>
        </w:rPr>
        <w:t>, a relevant invention or design is notified to the Authority by the Contractor after the Effective Date of Contract, then:</w:t>
      </w:r>
      <w:bookmarkEnd w:id="290"/>
      <w:r w:rsidRPr="00BD705C">
        <w:rPr>
          <w:rFonts w:cs="Arial"/>
          <w:sz w:val="18"/>
          <w:szCs w:val="18"/>
        </w:rPr>
        <w:t xml:space="preserve"> </w:t>
      </w:r>
    </w:p>
    <w:p w14:paraId="51001898"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if the owner (or its exclusive licensee) takes or threatens in writing to take any relevant action against the Contractor, the Authority shall issue to the Contractor a written authorisation in accordance with </w:t>
      </w:r>
      <w:r w:rsidRPr="00BD705C">
        <w:rPr>
          <w:rFonts w:cs="Arial"/>
          <w:sz w:val="18"/>
          <w:szCs w:val="18"/>
        </w:rPr>
        <w:lastRenderedPageBreak/>
        <w:t xml:space="preserve">the provisions of Sections 55 and 56 of the Patents Act 1977 or Section 12 of the Registered Designs Act 1949, and </w:t>
      </w:r>
    </w:p>
    <w:p w14:paraId="0BBC632D"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53574A9" w14:textId="77777777" w:rsidR="00441818" w:rsidRPr="00BD705C" w:rsidRDefault="00441818">
      <w:pPr>
        <w:pStyle w:val="ListParagraph"/>
        <w:numPr>
          <w:ilvl w:val="1"/>
          <w:numId w:val="2"/>
        </w:numPr>
        <w:tabs>
          <w:tab w:val="num" w:pos="0"/>
        </w:tabs>
        <w:ind w:left="0" w:firstLine="0"/>
        <w:rPr>
          <w:rFonts w:cs="Arial"/>
          <w:sz w:val="18"/>
          <w:szCs w:val="18"/>
        </w:rPr>
      </w:pPr>
      <w:r w:rsidRPr="00BD705C">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EC963E3" w14:textId="77777777" w:rsidR="00441818" w:rsidRPr="00BD705C" w:rsidRDefault="00441818">
      <w:pPr>
        <w:pStyle w:val="ListParagraph"/>
        <w:numPr>
          <w:ilvl w:val="1"/>
          <w:numId w:val="2"/>
        </w:numPr>
        <w:tabs>
          <w:tab w:val="num" w:pos="0"/>
        </w:tabs>
        <w:ind w:left="0" w:firstLine="0"/>
        <w:rPr>
          <w:rFonts w:cs="Arial"/>
          <w:sz w:val="18"/>
          <w:szCs w:val="18"/>
        </w:rPr>
      </w:pPr>
      <w:r w:rsidRPr="00BD705C">
        <w:rPr>
          <w:rFonts w:cs="Arial"/>
          <w:sz w:val="18"/>
          <w:szCs w:val="18"/>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F09FC45" w14:textId="77777777" w:rsidR="00441818" w:rsidRPr="00BD705C" w:rsidRDefault="00441818">
      <w:pPr>
        <w:pStyle w:val="ListParagraph"/>
        <w:numPr>
          <w:ilvl w:val="1"/>
          <w:numId w:val="2"/>
        </w:numPr>
        <w:tabs>
          <w:tab w:val="num" w:pos="0"/>
        </w:tabs>
        <w:ind w:left="0" w:firstLine="0"/>
        <w:rPr>
          <w:rFonts w:cs="Arial"/>
          <w:sz w:val="18"/>
          <w:szCs w:val="18"/>
        </w:rPr>
      </w:pPr>
      <w:r w:rsidRPr="00BD705C">
        <w:rPr>
          <w:rFonts w:cs="Arial"/>
          <w:sz w:val="18"/>
          <w:szCs w:val="18"/>
        </w:rPr>
        <w:t xml:space="preserve">The Contractor shall not be entitled to any reimbursement of any royalty, licence fee or similar expense incurred in respect of anything to be done under the Contract, where: </w:t>
      </w:r>
    </w:p>
    <w:p w14:paraId="0D1F9FD6"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1439422"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any obligation to make payments for intellectual property has not been promptly notified to the Authority under clause </w:t>
      </w:r>
      <w:r w:rsidR="00786C88" w:rsidRPr="00BD705C">
        <w:fldChar w:fldCharType="begin"/>
      </w:r>
      <w:r w:rsidR="00786C88" w:rsidRPr="00BD705C">
        <w:rPr>
          <w:rFonts w:cs="Arial"/>
          <w:bCs/>
          <w:sz w:val="18"/>
          <w:szCs w:val="18"/>
        </w:rPr>
        <w:instrText xml:space="preserve"> REF _Ref473550667 \w \h </w:instrText>
      </w:r>
      <w:r w:rsidR="002A170E" w:rsidRPr="00BD705C">
        <w:rPr>
          <w:rFonts w:cs="Arial"/>
          <w:bCs/>
          <w:sz w:val="18"/>
          <w:szCs w:val="18"/>
        </w:rPr>
        <w:instrText xml:space="preserve"> \* MERGEFORMAT </w:instrText>
      </w:r>
      <w:r w:rsidR="00786C88" w:rsidRPr="00BD705C">
        <w:rPr>
          <w:rFonts w:cs="Arial"/>
          <w:bCs/>
          <w:sz w:val="18"/>
          <w:szCs w:val="18"/>
        </w:rPr>
        <w:fldChar w:fldCharType="separate"/>
      </w:r>
      <w:r w:rsidR="0081285A" w:rsidRPr="00BD705C">
        <w:rPr>
          <w:rFonts w:cs="Arial"/>
          <w:sz w:val="18"/>
          <w:szCs w:val="18"/>
        </w:rPr>
        <w:t>34.a</w:t>
      </w:r>
      <w:r w:rsidR="00786C88" w:rsidRPr="00BD705C">
        <w:fldChar w:fldCharType="end"/>
      </w:r>
      <w:r w:rsidRPr="00BD705C">
        <w:rPr>
          <w:rFonts w:cs="Arial"/>
          <w:sz w:val="18"/>
          <w:szCs w:val="18"/>
        </w:rPr>
        <w:t xml:space="preserve">. </w:t>
      </w:r>
    </w:p>
    <w:p w14:paraId="6896A973" w14:textId="77777777" w:rsidR="00441818" w:rsidRPr="00BD705C" w:rsidRDefault="00441818">
      <w:pPr>
        <w:pStyle w:val="ListParagraph"/>
        <w:numPr>
          <w:ilvl w:val="1"/>
          <w:numId w:val="2"/>
        </w:numPr>
        <w:tabs>
          <w:tab w:val="num" w:pos="0"/>
        </w:tabs>
        <w:ind w:left="0" w:firstLine="0"/>
        <w:rPr>
          <w:rFonts w:cs="Arial"/>
          <w:sz w:val="18"/>
          <w:szCs w:val="18"/>
        </w:rPr>
      </w:pPr>
      <w:r w:rsidRPr="00BD705C">
        <w:rPr>
          <w:rFonts w:cs="Arial"/>
          <w:sz w:val="18"/>
          <w:szCs w:val="18"/>
        </w:rPr>
        <w:t xml:space="preserve">Where authorisation is given by the Authority under clause </w:t>
      </w:r>
      <w:r w:rsidR="00786C88" w:rsidRPr="00BD705C">
        <w:fldChar w:fldCharType="begin"/>
      </w:r>
      <w:r w:rsidR="00786C88" w:rsidRPr="00BD705C">
        <w:rPr>
          <w:rFonts w:cs="Arial"/>
          <w:bCs/>
          <w:sz w:val="18"/>
          <w:szCs w:val="18"/>
        </w:rPr>
        <w:instrText xml:space="preserve"> REF _Ref473550758 \w \h </w:instrText>
      </w:r>
      <w:r w:rsidR="002A170E" w:rsidRPr="00BD705C">
        <w:rPr>
          <w:rFonts w:cs="Arial"/>
          <w:bCs/>
          <w:sz w:val="18"/>
          <w:szCs w:val="18"/>
        </w:rPr>
        <w:instrText xml:space="preserve"> \* MERGEFORMAT </w:instrText>
      </w:r>
      <w:r w:rsidR="00786C88" w:rsidRPr="00BD705C">
        <w:rPr>
          <w:rFonts w:cs="Arial"/>
          <w:bCs/>
          <w:sz w:val="18"/>
          <w:szCs w:val="18"/>
        </w:rPr>
        <w:fldChar w:fldCharType="separate"/>
      </w:r>
      <w:r w:rsidR="0081285A" w:rsidRPr="00BD705C">
        <w:rPr>
          <w:rFonts w:cs="Arial"/>
          <w:sz w:val="18"/>
          <w:szCs w:val="18"/>
        </w:rPr>
        <w:t>34.e</w:t>
      </w:r>
      <w:r w:rsidR="00786C88" w:rsidRPr="00BD705C">
        <w:fldChar w:fldCharType="end"/>
      </w:r>
      <w:r w:rsidRPr="00BD705C">
        <w:rPr>
          <w:rFonts w:cs="Arial"/>
          <w:sz w:val="18"/>
          <w:szCs w:val="18"/>
        </w:rPr>
        <w:t xml:space="preserve">, </w:t>
      </w:r>
      <w:r w:rsidR="00786C88" w:rsidRPr="00BD705C">
        <w:fldChar w:fldCharType="begin"/>
      </w:r>
      <w:r w:rsidR="00786C88" w:rsidRPr="00BD705C">
        <w:rPr>
          <w:rFonts w:cs="Arial"/>
          <w:bCs/>
          <w:sz w:val="18"/>
          <w:szCs w:val="18"/>
        </w:rPr>
        <w:instrText xml:space="preserve"> REF _Ref473550765 \w \h </w:instrText>
      </w:r>
      <w:r w:rsidR="002A170E" w:rsidRPr="00BD705C">
        <w:rPr>
          <w:rFonts w:cs="Arial"/>
          <w:bCs/>
          <w:sz w:val="18"/>
          <w:szCs w:val="18"/>
        </w:rPr>
        <w:instrText xml:space="preserve"> \* MERGEFORMAT </w:instrText>
      </w:r>
      <w:r w:rsidR="00786C88" w:rsidRPr="00BD705C">
        <w:rPr>
          <w:rFonts w:cs="Arial"/>
          <w:bCs/>
          <w:sz w:val="18"/>
          <w:szCs w:val="18"/>
        </w:rPr>
        <w:fldChar w:fldCharType="separate"/>
      </w:r>
      <w:r w:rsidR="0081285A" w:rsidRPr="00BD705C">
        <w:rPr>
          <w:rFonts w:cs="Arial"/>
          <w:sz w:val="18"/>
          <w:szCs w:val="18"/>
        </w:rPr>
        <w:t>34.f</w:t>
      </w:r>
      <w:r w:rsidR="00786C88" w:rsidRPr="00BD705C">
        <w:fldChar w:fldCharType="end"/>
      </w:r>
      <w:r w:rsidRPr="00BD705C">
        <w:rPr>
          <w:rFonts w:cs="Arial"/>
          <w:sz w:val="18"/>
          <w:szCs w:val="18"/>
        </w:rPr>
        <w:t xml:space="preserve"> or </w:t>
      </w:r>
      <w:r w:rsidR="00786C88" w:rsidRPr="00BD705C">
        <w:fldChar w:fldCharType="begin"/>
      </w:r>
      <w:r w:rsidR="00786C88" w:rsidRPr="00BD705C">
        <w:rPr>
          <w:rFonts w:cs="Arial"/>
          <w:bCs/>
          <w:sz w:val="18"/>
          <w:szCs w:val="18"/>
        </w:rPr>
        <w:instrText xml:space="preserve"> REF _Ref473550771 \w \h </w:instrText>
      </w:r>
      <w:r w:rsidR="002A170E" w:rsidRPr="00BD705C">
        <w:rPr>
          <w:rFonts w:cs="Arial"/>
          <w:bCs/>
          <w:sz w:val="18"/>
          <w:szCs w:val="18"/>
        </w:rPr>
        <w:instrText xml:space="preserve"> \* MERGEFORMAT </w:instrText>
      </w:r>
      <w:r w:rsidR="00786C88" w:rsidRPr="00BD705C">
        <w:rPr>
          <w:rFonts w:cs="Arial"/>
          <w:bCs/>
          <w:sz w:val="18"/>
          <w:szCs w:val="18"/>
        </w:rPr>
        <w:fldChar w:fldCharType="separate"/>
      </w:r>
      <w:r w:rsidR="0081285A" w:rsidRPr="00BD705C">
        <w:rPr>
          <w:rFonts w:cs="Arial"/>
          <w:sz w:val="18"/>
          <w:szCs w:val="18"/>
        </w:rPr>
        <w:t>34.g</w:t>
      </w:r>
      <w:r w:rsidR="00786C88" w:rsidRPr="00BD705C">
        <w:fldChar w:fldCharType="end"/>
      </w:r>
      <w:r w:rsidRPr="00BD705C">
        <w:rPr>
          <w:rFonts w:cs="Arial"/>
          <w:sz w:val="18"/>
          <w:szCs w:val="18"/>
        </w:rPr>
        <w:t xml:space="preserve">, to the extent permitted by Section 57 of the Patents Act 1977, Section 12 of the Registered Designs Act 1949 or Section 240 of the Copyright, Designs and Patents Act 1988, the Contractor shall also be: </w:t>
      </w:r>
    </w:p>
    <w:p w14:paraId="76EF9D74"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617874EF"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authorised to use any model, document or information relating to any such invention or design which may be required for that purpose. </w:t>
      </w:r>
    </w:p>
    <w:p w14:paraId="652AD029" w14:textId="77777777" w:rsidR="00441818" w:rsidRPr="00BD705C" w:rsidRDefault="00441818">
      <w:pPr>
        <w:pStyle w:val="ListParagraph"/>
        <w:numPr>
          <w:ilvl w:val="1"/>
          <w:numId w:val="2"/>
        </w:numPr>
        <w:tabs>
          <w:tab w:val="num" w:pos="0"/>
        </w:tabs>
        <w:ind w:left="0" w:firstLine="0"/>
        <w:rPr>
          <w:rFonts w:cs="Arial"/>
          <w:sz w:val="18"/>
          <w:szCs w:val="18"/>
        </w:rPr>
      </w:pPr>
      <w:r w:rsidRPr="00BD705C">
        <w:rPr>
          <w:rFonts w:cs="Arial"/>
          <w:sz w:val="18"/>
          <w:szCs w:val="18"/>
        </w:rPr>
        <w:t xml:space="preserve">The Contractor shall assume all liability and indemnify the Authority and its officers, agents and employees against liability, including costs as a result of: </w:t>
      </w:r>
    </w:p>
    <w:p w14:paraId="36809ED8"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7F5A9829"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misuse of any confidential information, trade secret or the like by the Contractor in performing the Contract; </w:t>
      </w:r>
    </w:p>
    <w:p w14:paraId="518C58FA"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provision to the Authority of any Information or material which the Contractor does not have the right to provide for the purpose of the Contract. </w:t>
      </w:r>
    </w:p>
    <w:p w14:paraId="103E40DF" w14:textId="77777777" w:rsidR="00441818" w:rsidRPr="00BD705C" w:rsidRDefault="00441818">
      <w:pPr>
        <w:pStyle w:val="ListParagraph"/>
        <w:numPr>
          <w:ilvl w:val="1"/>
          <w:numId w:val="2"/>
        </w:numPr>
        <w:tabs>
          <w:tab w:val="num" w:pos="0"/>
        </w:tabs>
        <w:ind w:left="0" w:firstLine="0"/>
        <w:rPr>
          <w:rFonts w:cs="Arial"/>
          <w:sz w:val="18"/>
          <w:szCs w:val="18"/>
        </w:rPr>
      </w:pPr>
      <w:bookmarkStart w:id="291" w:name="_Ref473550826"/>
      <w:r w:rsidRPr="00BD705C">
        <w:rPr>
          <w:rFonts w:cs="Arial"/>
          <w:sz w:val="18"/>
          <w:szCs w:val="18"/>
        </w:rPr>
        <w:t>The Authority shall assume all liability and indemnify the Contractor, its officers, agents and employees against liability, including costs as a result of:</w:t>
      </w:r>
      <w:bookmarkEnd w:id="291"/>
      <w:r w:rsidRPr="00BD705C">
        <w:rPr>
          <w:rFonts w:cs="Arial"/>
          <w:sz w:val="18"/>
          <w:szCs w:val="18"/>
        </w:rPr>
        <w:t xml:space="preserve"> </w:t>
      </w:r>
    </w:p>
    <w:p w14:paraId="3F4B5A84"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48DC59F0"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alleged misuse of any confidential Information, trade secret or the like by the Contractor as a result of use of </w:t>
      </w:r>
      <w:r w:rsidR="00425BEA" w:rsidRPr="00BD705C">
        <w:rPr>
          <w:rFonts w:cs="Arial"/>
          <w:sz w:val="18"/>
          <w:szCs w:val="18"/>
        </w:rPr>
        <w:t>I</w:t>
      </w:r>
      <w:r w:rsidRPr="00BD705C">
        <w:rPr>
          <w:rFonts w:cs="Arial"/>
          <w:sz w:val="18"/>
          <w:szCs w:val="18"/>
        </w:rPr>
        <w:t xml:space="preserve">nformation provided by the Authority for the purposes of the Contract, but only to the extent that Contractor’s use of that Information is for the purposes intended when it was disclosed by the Authority. </w:t>
      </w:r>
    </w:p>
    <w:p w14:paraId="487319D0" w14:textId="77777777" w:rsidR="00441818" w:rsidRPr="00BD705C" w:rsidRDefault="00441818">
      <w:pPr>
        <w:pStyle w:val="ListParagraph"/>
        <w:numPr>
          <w:ilvl w:val="1"/>
          <w:numId w:val="2"/>
        </w:numPr>
        <w:tabs>
          <w:tab w:val="num" w:pos="0"/>
        </w:tabs>
        <w:ind w:left="0" w:firstLine="0"/>
        <w:rPr>
          <w:rFonts w:cs="Arial"/>
          <w:sz w:val="18"/>
          <w:szCs w:val="18"/>
        </w:rPr>
      </w:pPr>
      <w:r w:rsidRPr="00BD705C">
        <w:rPr>
          <w:rFonts w:cs="Arial"/>
          <w:sz w:val="18"/>
          <w:szCs w:val="18"/>
        </w:rPr>
        <w:t xml:space="preserve">The general authorisation and indemnity </w:t>
      </w:r>
      <w:proofErr w:type="gramStart"/>
      <w:r w:rsidRPr="00BD705C">
        <w:rPr>
          <w:rFonts w:cs="Arial"/>
          <w:sz w:val="18"/>
          <w:szCs w:val="18"/>
        </w:rPr>
        <w:t>is</w:t>
      </w:r>
      <w:proofErr w:type="gramEnd"/>
      <w:r w:rsidRPr="00BD705C">
        <w:rPr>
          <w:rFonts w:cs="Arial"/>
          <w:sz w:val="18"/>
          <w:szCs w:val="18"/>
        </w:rPr>
        <w:t>:</w:t>
      </w:r>
    </w:p>
    <w:p w14:paraId="02B2214D"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clauses </w:t>
      </w:r>
      <w:r w:rsidR="008F3C01" w:rsidRPr="00BD705C">
        <w:fldChar w:fldCharType="begin"/>
      </w:r>
      <w:r w:rsidR="008F3C01" w:rsidRPr="00BD705C">
        <w:rPr>
          <w:rFonts w:cs="Arial"/>
          <w:bCs/>
          <w:sz w:val="18"/>
          <w:szCs w:val="18"/>
        </w:rPr>
        <w:instrText xml:space="preserve"> REF _Ref473550667 \w \h </w:instrText>
      </w:r>
      <w:r w:rsidR="002A170E" w:rsidRPr="00BD705C">
        <w:rPr>
          <w:rFonts w:cs="Arial"/>
          <w:bCs/>
          <w:sz w:val="18"/>
          <w:szCs w:val="18"/>
        </w:rPr>
        <w:instrText xml:space="preserve"> \* MERGEFORMAT </w:instrText>
      </w:r>
      <w:r w:rsidR="008F3C01" w:rsidRPr="00BD705C">
        <w:rPr>
          <w:rFonts w:cs="Arial"/>
          <w:bCs/>
          <w:sz w:val="18"/>
          <w:szCs w:val="18"/>
        </w:rPr>
        <w:fldChar w:fldCharType="separate"/>
      </w:r>
      <w:r w:rsidR="0081285A" w:rsidRPr="00BD705C">
        <w:rPr>
          <w:rFonts w:cs="Arial"/>
          <w:sz w:val="18"/>
          <w:szCs w:val="18"/>
        </w:rPr>
        <w:t>34.a</w:t>
      </w:r>
      <w:r w:rsidR="008F3C01" w:rsidRPr="00BD705C">
        <w:fldChar w:fldCharType="end"/>
      </w:r>
      <w:r w:rsidRPr="00BD705C">
        <w:rPr>
          <w:rFonts w:cs="Arial"/>
          <w:sz w:val="18"/>
          <w:szCs w:val="18"/>
        </w:rPr>
        <w:t xml:space="preserve"> – </w:t>
      </w:r>
      <w:r w:rsidR="008F3C01" w:rsidRPr="00BD705C">
        <w:fldChar w:fldCharType="begin"/>
      </w:r>
      <w:r w:rsidR="008F3C01" w:rsidRPr="00BD705C">
        <w:rPr>
          <w:rFonts w:cs="Arial"/>
          <w:bCs/>
          <w:sz w:val="18"/>
          <w:szCs w:val="18"/>
        </w:rPr>
        <w:instrText xml:space="preserve"> REF _Ref473550826 \w \h </w:instrText>
      </w:r>
      <w:r w:rsidR="002A170E" w:rsidRPr="00BD705C">
        <w:rPr>
          <w:rFonts w:cs="Arial"/>
          <w:bCs/>
          <w:sz w:val="18"/>
          <w:szCs w:val="18"/>
        </w:rPr>
        <w:instrText xml:space="preserve"> \* MERGEFORMAT </w:instrText>
      </w:r>
      <w:r w:rsidR="008F3C01" w:rsidRPr="00BD705C">
        <w:rPr>
          <w:rFonts w:cs="Arial"/>
          <w:bCs/>
          <w:sz w:val="18"/>
          <w:szCs w:val="18"/>
        </w:rPr>
        <w:fldChar w:fldCharType="separate"/>
      </w:r>
      <w:r w:rsidR="0081285A" w:rsidRPr="00BD705C">
        <w:rPr>
          <w:rFonts w:cs="Arial"/>
          <w:sz w:val="18"/>
          <w:szCs w:val="18"/>
        </w:rPr>
        <w:t>34.m</w:t>
      </w:r>
      <w:r w:rsidR="008F3C01" w:rsidRPr="00BD705C">
        <w:fldChar w:fldCharType="end"/>
      </w:r>
      <w:r w:rsidRPr="00BD705C">
        <w:rPr>
          <w:rFonts w:cs="Arial"/>
          <w:sz w:val="18"/>
          <w:szCs w:val="18"/>
        </w:rPr>
        <w:t xml:space="preserve"> represents the total liability of each Party to the other under the Contract in respect of any infringement or alleged infringement of patent or other Intellectual Property Right (IPR) owned by a third party; </w:t>
      </w:r>
    </w:p>
    <w:p w14:paraId="06B42732"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neither Party shall be liable, one to the other, for any consequential loss or damage arising as a result, directly or indirectly, of a claim for infringement or alleged infringement of any patent or other IPR owned by a third party; </w:t>
      </w:r>
    </w:p>
    <w:p w14:paraId="485060B0" w14:textId="77777777" w:rsidR="00441818" w:rsidRPr="00BD705C" w:rsidRDefault="00441818">
      <w:pPr>
        <w:pStyle w:val="ListParagraph"/>
        <w:numPr>
          <w:ilvl w:val="2"/>
          <w:numId w:val="2"/>
        </w:numPr>
        <w:tabs>
          <w:tab w:val="num" w:pos="567"/>
        </w:tabs>
        <w:ind w:left="567" w:firstLine="0"/>
        <w:rPr>
          <w:rFonts w:cs="Arial"/>
          <w:sz w:val="18"/>
          <w:szCs w:val="18"/>
        </w:rPr>
      </w:pPr>
      <w:bookmarkStart w:id="292" w:name="_Ref473550914"/>
      <w:r w:rsidRPr="00BD705C">
        <w:rPr>
          <w:rFonts w:cs="Arial"/>
          <w:sz w:val="18"/>
          <w:szCs w:val="18"/>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292"/>
      <w:r w:rsidRPr="00BD705C">
        <w:rPr>
          <w:rFonts w:cs="Arial"/>
          <w:sz w:val="18"/>
          <w:szCs w:val="18"/>
        </w:rPr>
        <w:t xml:space="preserve"> </w:t>
      </w:r>
    </w:p>
    <w:p w14:paraId="4E9A2142"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09FAD006"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following a notification under clause </w:t>
      </w:r>
      <w:r w:rsidR="004A7C6C" w:rsidRPr="00BD705C">
        <w:fldChar w:fldCharType="begin"/>
      </w:r>
      <w:r w:rsidR="004A7C6C" w:rsidRPr="00BD705C">
        <w:rPr>
          <w:rFonts w:cs="Arial"/>
          <w:bCs/>
          <w:sz w:val="18"/>
          <w:szCs w:val="18"/>
        </w:rPr>
        <w:instrText xml:space="preserve"> REF _Ref473550914 \w \h </w:instrText>
      </w:r>
      <w:r w:rsidR="002A170E" w:rsidRPr="00BD705C">
        <w:rPr>
          <w:rFonts w:cs="Arial"/>
          <w:bCs/>
          <w:sz w:val="18"/>
          <w:szCs w:val="18"/>
        </w:rPr>
        <w:instrText xml:space="preserve"> \* MERGEFORMAT </w:instrText>
      </w:r>
      <w:r w:rsidR="004A7C6C" w:rsidRPr="00BD705C">
        <w:rPr>
          <w:rFonts w:cs="Arial"/>
          <w:bCs/>
          <w:sz w:val="18"/>
          <w:szCs w:val="18"/>
        </w:rPr>
        <w:fldChar w:fldCharType="separate"/>
      </w:r>
      <w:r w:rsidR="0081285A" w:rsidRPr="00BD705C">
        <w:rPr>
          <w:rFonts w:cs="Arial"/>
          <w:sz w:val="18"/>
          <w:szCs w:val="18"/>
        </w:rPr>
        <w:t>34.n(3)</w:t>
      </w:r>
      <w:r w:rsidR="004A7C6C" w:rsidRPr="00BD705C">
        <w:fldChar w:fldCharType="end"/>
      </w:r>
      <w:r w:rsidRPr="00BD705C">
        <w:rPr>
          <w:rFonts w:cs="Arial"/>
          <w:sz w:val="18"/>
          <w:szCs w:val="18"/>
        </w:rPr>
        <w:t xml:space="preserve">, the Party notified shall advise the other Party in writing within thirty (30) Business Days whether or not it is assuming conduct of the negotiations or litigation.  In that case the Party against whom a claim is </w:t>
      </w:r>
      <w:proofErr w:type="gramStart"/>
      <w:r w:rsidRPr="00BD705C">
        <w:rPr>
          <w:rFonts w:cs="Arial"/>
          <w:sz w:val="18"/>
          <w:szCs w:val="18"/>
        </w:rPr>
        <w:t>made</w:t>
      </w:r>
      <w:proofErr w:type="gramEnd"/>
      <w:r w:rsidRPr="00BD705C">
        <w:rPr>
          <w:rFonts w:cs="Arial"/>
          <w:sz w:val="18"/>
          <w:szCs w:val="18"/>
        </w:rPr>
        <w:t xml:space="preserve"> or action brought shall not make any statement which might be prejudicial to the settlement or defence of such a claim without the written consent of the other Party; </w:t>
      </w:r>
    </w:p>
    <w:p w14:paraId="760B30FF" w14:textId="77777777" w:rsidR="00441818" w:rsidRPr="00BD705C" w:rsidRDefault="00441818">
      <w:pPr>
        <w:pStyle w:val="ListParagraph"/>
        <w:numPr>
          <w:ilvl w:val="2"/>
          <w:numId w:val="2"/>
        </w:numPr>
        <w:tabs>
          <w:tab w:val="num" w:pos="567"/>
        </w:tabs>
        <w:ind w:left="567" w:firstLine="0"/>
        <w:rPr>
          <w:rFonts w:cs="Arial"/>
          <w:sz w:val="18"/>
          <w:szCs w:val="18"/>
        </w:rPr>
      </w:pPr>
      <w:r w:rsidRPr="00BD705C">
        <w:rPr>
          <w:rFonts w:cs="Arial"/>
          <w:sz w:val="18"/>
          <w:szCs w:val="18"/>
        </w:rPr>
        <w:t xml:space="preserve">the Party conducting negotiations for the settlement of a claim or any related litigation shall, if requested, keep the other Party fully informed of the conduct and progress of such negotiations. </w:t>
      </w:r>
    </w:p>
    <w:p w14:paraId="26639708" w14:textId="77777777" w:rsidR="00441818" w:rsidRPr="00BD705C" w:rsidRDefault="00441818">
      <w:pPr>
        <w:pStyle w:val="ListParagraph"/>
        <w:numPr>
          <w:ilvl w:val="1"/>
          <w:numId w:val="2"/>
        </w:numPr>
        <w:tabs>
          <w:tab w:val="num" w:pos="0"/>
        </w:tabs>
        <w:ind w:left="0" w:firstLine="0"/>
        <w:rPr>
          <w:rFonts w:cs="Arial"/>
          <w:sz w:val="18"/>
          <w:szCs w:val="18"/>
        </w:rPr>
      </w:pPr>
      <w:r w:rsidRPr="00BD705C">
        <w:rPr>
          <w:rFonts w:cs="Arial"/>
          <w:sz w:val="18"/>
          <w:szCs w:val="18"/>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55A5D310" w14:textId="77777777" w:rsidR="00441818" w:rsidRPr="00BD705C" w:rsidRDefault="00441818" w:rsidP="00D65456">
      <w:pPr>
        <w:pStyle w:val="ListParagraph"/>
        <w:numPr>
          <w:ilvl w:val="1"/>
          <w:numId w:val="2"/>
        </w:numPr>
        <w:tabs>
          <w:tab w:val="num" w:pos="0"/>
        </w:tabs>
        <w:ind w:left="0" w:firstLine="0"/>
        <w:rPr>
          <w:rFonts w:cs="Arial"/>
          <w:sz w:val="18"/>
          <w:szCs w:val="18"/>
        </w:rPr>
      </w:pPr>
      <w:r w:rsidRPr="00BD705C">
        <w:rPr>
          <w:rFonts w:cs="Arial"/>
          <w:sz w:val="18"/>
          <w:szCs w:val="18"/>
        </w:rPr>
        <w:t xml:space="preserve">Nothing in condition </w:t>
      </w:r>
      <w:r w:rsidR="0081285A" w:rsidRPr="00BD705C">
        <w:fldChar w:fldCharType="begin"/>
      </w:r>
      <w:r w:rsidR="0081285A" w:rsidRPr="00BD705C">
        <w:rPr>
          <w:rFonts w:cs="Arial"/>
          <w:bCs/>
          <w:sz w:val="18"/>
          <w:szCs w:val="18"/>
        </w:rPr>
        <w:instrText xml:space="preserve"> REF _Ref473791720 \r \h </w:instrText>
      </w:r>
      <w:r w:rsidR="00EE088E" w:rsidRPr="00BD705C">
        <w:instrText xml:space="preserve"> \* MERGEFORMAT </w:instrText>
      </w:r>
      <w:r w:rsidR="0081285A" w:rsidRPr="00BD705C">
        <w:rPr>
          <w:rFonts w:cs="Arial"/>
          <w:bCs/>
          <w:sz w:val="18"/>
          <w:szCs w:val="18"/>
        </w:rPr>
        <w:fldChar w:fldCharType="separate"/>
      </w:r>
      <w:r w:rsidR="0081285A" w:rsidRPr="00BD705C">
        <w:rPr>
          <w:rFonts w:cs="Arial"/>
          <w:sz w:val="18"/>
          <w:szCs w:val="18"/>
        </w:rPr>
        <w:t>34</w:t>
      </w:r>
      <w:r w:rsidR="0081285A" w:rsidRPr="00BD705C">
        <w:fldChar w:fldCharType="end"/>
      </w:r>
      <w:r w:rsidRPr="00BD705C">
        <w:rPr>
          <w:rFonts w:cs="Arial"/>
          <w:sz w:val="18"/>
          <w:szCs w:val="18"/>
        </w:rPr>
        <w:t xml:space="preserve"> shall be taken as an authorisation or promise of an authorisation under Section 240 of the Copyright, Designs and Patents Act 1988.</w:t>
      </w:r>
    </w:p>
    <w:p w14:paraId="559EFFC0" w14:textId="77777777" w:rsidR="00625BDB" w:rsidRPr="00BD705C" w:rsidRDefault="00625BDB" w:rsidP="00D65456">
      <w:pPr>
        <w:pStyle w:val="ListParagraph"/>
        <w:numPr>
          <w:ilvl w:val="1"/>
          <w:numId w:val="2"/>
        </w:numPr>
        <w:tabs>
          <w:tab w:val="num" w:pos="0"/>
        </w:tabs>
        <w:ind w:left="0" w:firstLine="0"/>
        <w:rPr>
          <w:rFonts w:cs="Arial"/>
          <w:sz w:val="18"/>
          <w:szCs w:val="18"/>
        </w:rPr>
      </w:pPr>
      <w:r w:rsidRPr="00BD705C">
        <w:rPr>
          <w:rFonts w:cs="Arial"/>
          <w:sz w:val="18"/>
          <w:szCs w:val="18"/>
        </w:rPr>
        <w:t xml:space="preserve">Notwithstanding any other provisions of the Contract and for the avoidance of doubt, award of the Contract by the </w:t>
      </w:r>
      <w:r w:rsidRPr="00BD705C">
        <w:rPr>
          <w:rFonts w:cs="Arial"/>
          <w:sz w:val="18"/>
          <w:szCs w:val="18"/>
        </w:rPr>
        <w:lastRenderedPageBreak/>
        <w:t>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FC65B04" w14:textId="77777777" w:rsidR="00441818" w:rsidRPr="00F326B2" w:rsidRDefault="00FC7582" w:rsidP="00F326B2">
      <w:pPr>
        <w:pStyle w:val="Heading1"/>
        <w:numPr>
          <w:ilvl w:val="0"/>
          <w:numId w:val="0"/>
        </w:numPr>
        <w:rPr>
          <w:b w:val="0"/>
          <w:bCs w:val="0"/>
          <w:sz w:val="20"/>
          <w:szCs w:val="20"/>
        </w:rPr>
      </w:pPr>
      <w:r w:rsidRPr="00F326B2">
        <w:rPr>
          <w:sz w:val="20"/>
          <w:szCs w:val="20"/>
        </w:rPr>
        <w:br/>
      </w:r>
      <w:bookmarkStart w:id="293" w:name="_Toc473793324"/>
      <w:r w:rsidR="00441818" w:rsidRPr="00F326B2">
        <w:rPr>
          <w:b w:val="0"/>
          <w:bCs w:val="0"/>
          <w:sz w:val="20"/>
          <w:szCs w:val="20"/>
        </w:rPr>
        <w:t>Pricing and Payment</w:t>
      </w:r>
      <w:bookmarkEnd w:id="293"/>
      <w:r w:rsidRPr="00F326B2">
        <w:rPr>
          <w:sz w:val="20"/>
          <w:szCs w:val="20"/>
        </w:rPr>
        <w:br/>
      </w:r>
    </w:p>
    <w:p w14:paraId="079E825F" w14:textId="77777777" w:rsidR="00441818" w:rsidRPr="00360FF0" w:rsidRDefault="00441818">
      <w:pPr>
        <w:pStyle w:val="Heading2"/>
        <w:numPr>
          <w:ilvl w:val="0"/>
          <w:numId w:val="2"/>
        </w:numPr>
        <w:tabs>
          <w:tab w:val="clear" w:pos="720"/>
          <w:tab w:val="num" w:pos="0"/>
        </w:tabs>
        <w:ind w:left="0" w:firstLine="0"/>
        <w:jc w:val="left"/>
        <w:rPr>
          <w:rFonts w:cs="Arial"/>
          <w:b/>
          <w:bCs/>
          <w:sz w:val="18"/>
          <w:szCs w:val="18"/>
        </w:rPr>
      </w:pPr>
      <w:bookmarkStart w:id="294" w:name="_Toc422462830"/>
      <w:bookmarkStart w:id="295" w:name="_Toc473616454"/>
      <w:bookmarkStart w:id="296" w:name="_Toc473793325"/>
      <w:r w:rsidRPr="00360FF0">
        <w:rPr>
          <w:rFonts w:cs="Arial"/>
          <w:b/>
          <w:bCs/>
          <w:sz w:val="18"/>
          <w:szCs w:val="18"/>
        </w:rPr>
        <w:t>Contract Price</w:t>
      </w:r>
      <w:bookmarkEnd w:id="294"/>
      <w:bookmarkEnd w:id="295"/>
      <w:bookmarkEnd w:id="296"/>
    </w:p>
    <w:p w14:paraId="66FC28C9" w14:textId="77777777" w:rsidR="00441818" w:rsidRPr="00360FF0" w:rsidRDefault="00441818">
      <w:pPr>
        <w:pStyle w:val="ListParagraph"/>
        <w:numPr>
          <w:ilvl w:val="1"/>
          <w:numId w:val="2"/>
        </w:numPr>
        <w:tabs>
          <w:tab w:val="num" w:pos="0"/>
        </w:tabs>
        <w:ind w:left="0" w:firstLine="0"/>
        <w:rPr>
          <w:rFonts w:cs="Arial"/>
          <w:sz w:val="18"/>
          <w:szCs w:val="18"/>
        </w:rPr>
      </w:pPr>
      <w:bookmarkStart w:id="297" w:name="_Ref473796925"/>
      <w:r w:rsidRPr="00360FF0">
        <w:rPr>
          <w:rFonts w:cs="Arial"/>
          <w:sz w:val="18"/>
          <w:szCs w:val="18"/>
        </w:rPr>
        <w:t>The Contractor shall provide the Contractor Deliverables to the Authority at the Contract Price.  The Contract Price shall be a Firm Price unless otherwise stated in Schedule 3 (Contract Data Sheet).</w:t>
      </w:r>
      <w:bookmarkEnd w:id="297"/>
    </w:p>
    <w:p w14:paraId="72B5A2A6" w14:textId="77777777" w:rsidR="00441818" w:rsidRPr="00360FF0" w:rsidRDefault="00441818" w:rsidP="00D65456">
      <w:pPr>
        <w:pStyle w:val="ListParagraph"/>
        <w:numPr>
          <w:ilvl w:val="1"/>
          <w:numId w:val="2"/>
        </w:numPr>
        <w:tabs>
          <w:tab w:val="num" w:pos="0"/>
        </w:tabs>
        <w:ind w:left="0" w:firstLine="0"/>
        <w:rPr>
          <w:rFonts w:cs="Arial"/>
          <w:sz w:val="18"/>
          <w:szCs w:val="18"/>
        </w:rPr>
      </w:pPr>
      <w:r w:rsidRPr="00360FF0">
        <w:rPr>
          <w:rFonts w:cs="Arial"/>
          <w:sz w:val="18"/>
          <w:szCs w:val="18"/>
        </w:rPr>
        <w:t xml:space="preserve">Subject to condition </w:t>
      </w:r>
      <w:r w:rsidR="00425BEA" w:rsidRPr="00360FF0">
        <w:fldChar w:fldCharType="begin"/>
      </w:r>
      <w:r w:rsidR="00425BEA" w:rsidRPr="00360FF0">
        <w:rPr>
          <w:rFonts w:cs="Arial"/>
          <w:bCs/>
          <w:sz w:val="18"/>
          <w:szCs w:val="18"/>
        </w:rPr>
        <w:instrText xml:space="preserve"> REF _Ref473796925 \w \h </w:instrText>
      </w:r>
      <w:r w:rsidR="002A170E" w:rsidRPr="00360FF0">
        <w:rPr>
          <w:rFonts w:cs="Arial"/>
          <w:bCs/>
          <w:sz w:val="18"/>
          <w:szCs w:val="18"/>
        </w:rPr>
        <w:instrText xml:space="preserve"> \* MERGEFORMAT </w:instrText>
      </w:r>
      <w:r w:rsidR="00425BEA" w:rsidRPr="00360FF0">
        <w:rPr>
          <w:rFonts w:cs="Arial"/>
          <w:bCs/>
          <w:sz w:val="18"/>
          <w:szCs w:val="18"/>
        </w:rPr>
        <w:fldChar w:fldCharType="separate"/>
      </w:r>
      <w:r w:rsidR="004D2A8D" w:rsidRPr="00360FF0">
        <w:rPr>
          <w:rFonts w:cs="Arial"/>
          <w:sz w:val="18"/>
          <w:szCs w:val="18"/>
        </w:rPr>
        <w:t>35.a</w:t>
      </w:r>
      <w:r w:rsidR="00425BEA" w:rsidRPr="00360FF0">
        <w:fldChar w:fldCharType="end"/>
      </w:r>
      <w:r w:rsidR="00425BEA" w:rsidRPr="00360FF0">
        <w:rPr>
          <w:rFonts w:cs="Arial"/>
          <w:sz w:val="18"/>
          <w:szCs w:val="18"/>
        </w:rPr>
        <w:t xml:space="preserve"> </w:t>
      </w:r>
      <w:r w:rsidRPr="00360FF0">
        <w:rPr>
          <w:rFonts w:cs="Arial"/>
          <w:sz w:val="18"/>
          <w:szCs w:val="18"/>
        </w:rPr>
        <w:t>the Contract Price shall be inclusive of any UK custom and excise or other duty payable.  The Contractor shall not make any claim for drawback of UK import duty on any part of the Contract Deliverables supplied which may be for shipment outside of the UK.</w:t>
      </w:r>
    </w:p>
    <w:p w14:paraId="3D2DAF45" w14:textId="77777777" w:rsidR="00441818" w:rsidRPr="004E7B88" w:rsidRDefault="00441818" w:rsidP="00441818">
      <w:pPr>
        <w:rPr>
          <w:rFonts w:cs="Arial"/>
          <w:sz w:val="18"/>
          <w:szCs w:val="18"/>
        </w:rPr>
      </w:pPr>
    </w:p>
    <w:p w14:paraId="1CA9B260" w14:textId="77777777" w:rsidR="00441818" w:rsidRPr="00223FE3" w:rsidRDefault="00441818">
      <w:pPr>
        <w:pStyle w:val="Heading2"/>
        <w:numPr>
          <w:ilvl w:val="0"/>
          <w:numId w:val="2"/>
        </w:numPr>
        <w:tabs>
          <w:tab w:val="clear" w:pos="720"/>
          <w:tab w:val="num" w:pos="0"/>
        </w:tabs>
        <w:ind w:left="0" w:firstLine="0"/>
        <w:jc w:val="left"/>
        <w:rPr>
          <w:rFonts w:cs="Arial"/>
          <w:b/>
          <w:bCs/>
          <w:sz w:val="18"/>
          <w:szCs w:val="18"/>
        </w:rPr>
      </w:pPr>
      <w:bookmarkStart w:id="298" w:name="_Ref473551275"/>
      <w:bookmarkStart w:id="299" w:name="_Toc473616455"/>
      <w:bookmarkStart w:id="300" w:name="_Toc473793326"/>
      <w:r w:rsidRPr="00223FE3">
        <w:rPr>
          <w:rFonts w:cs="Arial"/>
          <w:b/>
          <w:bCs/>
          <w:sz w:val="18"/>
          <w:szCs w:val="18"/>
        </w:rPr>
        <w:t>Payment and Recovery of Sums Due</w:t>
      </w:r>
      <w:bookmarkEnd w:id="298"/>
      <w:bookmarkEnd w:id="299"/>
      <w:bookmarkEnd w:id="300"/>
    </w:p>
    <w:p w14:paraId="352CCB37" w14:textId="3796E5B0" w:rsidR="0053727E" w:rsidRPr="00FA7F2F" w:rsidRDefault="0053727E" w:rsidP="0053727E">
      <w:pPr>
        <w:rPr>
          <w:rFonts w:cs="Arial"/>
          <w:sz w:val="18"/>
          <w:szCs w:val="18"/>
        </w:rPr>
      </w:pPr>
      <w:r w:rsidRPr="00223FE3">
        <w:rPr>
          <w:rFonts w:cs="Arial"/>
          <w:sz w:val="18"/>
          <w:szCs w:val="18"/>
        </w:rPr>
        <w:t>a.        Payment for Contractor Deliverables will be made by electronic transfer and prior to submitting any claims for payment under clause</w:t>
      </w:r>
      <w:r w:rsidR="00036C2F" w:rsidRPr="00223FE3">
        <w:rPr>
          <w:rFonts w:cs="Arial"/>
          <w:sz w:val="18"/>
          <w:szCs w:val="18"/>
        </w:rPr>
        <w:t xml:space="preserve"> 36b</w:t>
      </w:r>
      <w:r w:rsidRPr="00223FE3">
        <w:rPr>
          <w:rFonts w:cs="Arial"/>
          <w:sz w:val="18"/>
          <w:szCs w:val="18"/>
        </w:rPr>
        <w:t xml:space="preserve"> the Contractor will be required to register their details (Supplier on-boarding) on the Contracting</w:t>
      </w:r>
      <w:r w:rsidRPr="00FA7F2F">
        <w:rPr>
          <w:rFonts w:cs="Arial"/>
          <w:sz w:val="18"/>
          <w:szCs w:val="18"/>
        </w:rPr>
        <w:t>, Purchasing and Finance (CP&amp;F) electronic procurement tool.</w:t>
      </w:r>
    </w:p>
    <w:p w14:paraId="32F65127" w14:textId="329E1834" w:rsidR="00223FE3" w:rsidRPr="00FA7F2F" w:rsidRDefault="00223FE3" w:rsidP="00223FE3">
      <w:pPr>
        <w:tabs>
          <w:tab w:val="left" w:pos="1134"/>
        </w:tabs>
        <w:ind w:left="567"/>
        <w:rPr>
          <w:rFonts w:cs="Arial"/>
          <w:sz w:val="18"/>
          <w:szCs w:val="18"/>
        </w:rPr>
      </w:pPr>
      <w:r w:rsidRPr="00FA7F2F">
        <w:rPr>
          <w:rFonts w:cs="Arial"/>
          <w:sz w:val="18"/>
          <w:szCs w:val="18"/>
        </w:rPr>
        <w:t>(1)</w:t>
      </w:r>
      <w:r w:rsidRPr="00FA7F2F">
        <w:rPr>
          <w:rFonts w:cs="Arial"/>
          <w:sz w:val="18"/>
          <w:szCs w:val="18"/>
        </w:rPr>
        <w:tab/>
      </w:r>
      <w:r w:rsidR="008D684D" w:rsidRPr="00FA7F2F">
        <w:rPr>
          <w:rFonts w:cs="Arial"/>
          <w:sz w:val="18"/>
          <w:szCs w:val="18"/>
        </w:rPr>
        <w:t xml:space="preserve">The process to be utilised in the absence of CP&amp;F electronic billing is </w:t>
      </w:r>
      <w:r w:rsidR="00984D1E" w:rsidRPr="00FA7F2F">
        <w:rPr>
          <w:rFonts w:cs="Arial"/>
          <w:sz w:val="18"/>
          <w:szCs w:val="18"/>
        </w:rPr>
        <w:t>stated at clause 46.4.</w:t>
      </w:r>
    </w:p>
    <w:p w14:paraId="127CDB9E" w14:textId="77777777" w:rsidR="0053727E" w:rsidRPr="00223FE3" w:rsidRDefault="0053727E" w:rsidP="0053727E">
      <w:pPr>
        <w:rPr>
          <w:rFonts w:cs="Arial"/>
          <w:sz w:val="18"/>
          <w:szCs w:val="18"/>
        </w:rPr>
      </w:pPr>
      <w:r w:rsidRPr="00FA7F2F">
        <w:rPr>
          <w:rFonts w:cs="Arial"/>
          <w:sz w:val="18"/>
          <w:szCs w:val="18"/>
        </w:rPr>
        <w:t xml:space="preserve">b.       Where the Contractor submits an invoice to the Authority in accordance </w:t>
      </w:r>
      <w:r w:rsidRPr="00223FE3">
        <w:rPr>
          <w:rFonts w:cs="Arial"/>
          <w:sz w:val="18"/>
          <w:szCs w:val="18"/>
        </w:rPr>
        <w:t xml:space="preserve">with clause </w:t>
      </w:r>
      <w:r w:rsidR="00036C2F" w:rsidRPr="00223FE3">
        <w:rPr>
          <w:rFonts w:cs="Arial"/>
          <w:sz w:val="18"/>
          <w:szCs w:val="18"/>
        </w:rPr>
        <w:t>36a</w:t>
      </w:r>
      <w:r w:rsidRPr="00223FE3">
        <w:rPr>
          <w:rFonts w:cs="Arial"/>
          <w:sz w:val="18"/>
          <w:szCs w:val="18"/>
        </w:rPr>
        <w:t>, the Authority will consider and verify that invoice in a timely fashion.</w:t>
      </w:r>
    </w:p>
    <w:p w14:paraId="5B01FFAF" w14:textId="77777777" w:rsidR="0053727E" w:rsidRPr="00223FE3" w:rsidRDefault="0053727E" w:rsidP="0053727E">
      <w:pPr>
        <w:rPr>
          <w:rFonts w:cs="Arial"/>
          <w:sz w:val="18"/>
          <w:szCs w:val="18"/>
        </w:rPr>
      </w:pPr>
      <w:r w:rsidRPr="00223FE3">
        <w:rPr>
          <w:rFonts w:cs="Arial"/>
          <w:sz w:val="18"/>
          <w:szCs w:val="18"/>
        </w:rPr>
        <w:t>c.        The Authority shall pay the Contractor any sums due under such an invoice no later than a period of 30 days from the date on which the Authority has determined that the invoice is valid and undisputed.</w:t>
      </w:r>
    </w:p>
    <w:p w14:paraId="76BABAC2" w14:textId="77777777" w:rsidR="0053727E" w:rsidRPr="00223FE3" w:rsidRDefault="0053727E" w:rsidP="0053727E">
      <w:pPr>
        <w:rPr>
          <w:rFonts w:cs="Arial"/>
          <w:b/>
          <w:sz w:val="18"/>
          <w:szCs w:val="18"/>
        </w:rPr>
      </w:pPr>
      <w:r w:rsidRPr="00223FE3">
        <w:rPr>
          <w:rFonts w:cs="Arial"/>
          <w:sz w:val="18"/>
          <w:szCs w:val="18"/>
        </w:rPr>
        <w:t xml:space="preserve">d.        Where the Authority fails to comply with clause </w:t>
      </w:r>
      <w:r w:rsidR="00036C2F" w:rsidRPr="00223FE3">
        <w:rPr>
          <w:rFonts w:cs="Arial"/>
          <w:sz w:val="18"/>
          <w:szCs w:val="18"/>
        </w:rPr>
        <w:t>36a</w:t>
      </w:r>
      <w:r w:rsidRPr="00223FE3">
        <w:rPr>
          <w:rFonts w:cs="Arial"/>
          <w:sz w:val="18"/>
          <w:szCs w:val="18"/>
        </w:rPr>
        <w:t xml:space="preserve"> and there is undue delay in considering and verifying the invoice, the invoice shall be regarded as valid and undisputed for the purpose of clause 3</w:t>
      </w:r>
      <w:r w:rsidR="00036C2F" w:rsidRPr="00223FE3">
        <w:rPr>
          <w:rFonts w:cs="Arial"/>
          <w:sz w:val="18"/>
          <w:szCs w:val="18"/>
        </w:rPr>
        <w:t>6c</w:t>
      </w:r>
      <w:r w:rsidRPr="00223FE3">
        <w:rPr>
          <w:rFonts w:cs="Arial"/>
          <w:sz w:val="18"/>
          <w:szCs w:val="18"/>
        </w:rPr>
        <w:t xml:space="preserve"> after a reasonable time has passed.</w:t>
      </w:r>
    </w:p>
    <w:p w14:paraId="749B8AAD" w14:textId="77777777" w:rsidR="00441818" w:rsidRPr="00223FE3" w:rsidRDefault="0053727E" w:rsidP="005255F7">
      <w:pPr>
        <w:pStyle w:val="ListParagraph"/>
        <w:tabs>
          <w:tab w:val="num" w:pos="720"/>
        </w:tabs>
        <w:ind w:left="0"/>
        <w:rPr>
          <w:rFonts w:cs="Arial"/>
          <w:sz w:val="18"/>
          <w:szCs w:val="18"/>
        </w:rPr>
      </w:pPr>
      <w:r w:rsidRPr="00223FE3">
        <w:rPr>
          <w:rFonts w:cs="Arial"/>
          <w:sz w:val="18"/>
          <w:szCs w:val="18"/>
        </w:rPr>
        <w:t xml:space="preserve">e.       </w:t>
      </w:r>
      <w:r w:rsidR="00441818" w:rsidRPr="00223FE3">
        <w:rPr>
          <w:rFonts w:cs="Arial"/>
          <w:sz w:val="18"/>
          <w:szCs w:val="18"/>
        </w:rPr>
        <w:t>The approval for payment of a valid and undisputed invoice by the Authority shall not be construed as acceptance by the Authority of the performance of the Contractor’s obligations nor as a waiver of its rights and remedies under this Contract.</w:t>
      </w:r>
    </w:p>
    <w:p w14:paraId="0E2405C3" w14:textId="77777777" w:rsidR="00441818" w:rsidRPr="00BE4811" w:rsidRDefault="0053727E" w:rsidP="005255F7">
      <w:pPr>
        <w:pStyle w:val="ListParagraph"/>
        <w:tabs>
          <w:tab w:val="num" w:pos="720"/>
        </w:tabs>
        <w:ind w:left="0"/>
        <w:rPr>
          <w:rFonts w:cs="Arial"/>
          <w:sz w:val="18"/>
          <w:szCs w:val="18"/>
        </w:rPr>
      </w:pPr>
      <w:bookmarkStart w:id="301" w:name="_Ref473551212"/>
      <w:r w:rsidRPr="00223FE3">
        <w:rPr>
          <w:rFonts w:cs="Arial"/>
          <w:sz w:val="18"/>
          <w:szCs w:val="18"/>
        </w:rPr>
        <w:t xml:space="preserve">f.        </w:t>
      </w:r>
      <w:r w:rsidR="00441818" w:rsidRPr="00223FE3">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01"/>
    </w:p>
    <w:p w14:paraId="16FDC782" w14:textId="77777777" w:rsidR="00441818" w:rsidRPr="004E7B88" w:rsidRDefault="00441818" w:rsidP="00441818">
      <w:pPr>
        <w:rPr>
          <w:rFonts w:cs="Arial"/>
          <w:sz w:val="18"/>
          <w:szCs w:val="18"/>
        </w:rPr>
      </w:pPr>
    </w:p>
    <w:p w14:paraId="20DB8C83" w14:textId="77777777" w:rsidR="00441818" w:rsidRPr="000A1F00" w:rsidRDefault="00441818">
      <w:pPr>
        <w:pStyle w:val="Heading2"/>
        <w:numPr>
          <w:ilvl w:val="0"/>
          <w:numId w:val="2"/>
        </w:numPr>
        <w:tabs>
          <w:tab w:val="clear" w:pos="720"/>
          <w:tab w:val="num" w:pos="0"/>
        </w:tabs>
        <w:ind w:left="0" w:firstLine="0"/>
        <w:jc w:val="left"/>
        <w:rPr>
          <w:rFonts w:cs="Arial"/>
          <w:b/>
          <w:bCs/>
          <w:sz w:val="18"/>
          <w:szCs w:val="18"/>
        </w:rPr>
      </w:pPr>
      <w:bookmarkStart w:id="302" w:name="_Toc422462844"/>
      <w:bookmarkStart w:id="303" w:name="_Ref473551074"/>
      <w:bookmarkStart w:id="304" w:name="_Toc473616456"/>
      <w:bookmarkStart w:id="305" w:name="_Toc473793327"/>
      <w:r w:rsidRPr="000A1F00">
        <w:rPr>
          <w:rFonts w:cs="Arial"/>
          <w:b/>
          <w:bCs/>
          <w:sz w:val="18"/>
          <w:szCs w:val="18"/>
        </w:rPr>
        <w:t>Value Added Tax</w:t>
      </w:r>
      <w:bookmarkEnd w:id="302"/>
      <w:bookmarkEnd w:id="303"/>
      <w:bookmarkEnd w:id="304"/>
      <w:bookmarkEnd w:id="305"/>
    </w:p>
    <w:p w14:paraId="21AA3F9B" w14:textId="77777777" w:rsidR="00441818" w:rsidRPr="000A1F00" w:rsidRDefault="00441818">
      <w:pPr>
        <w:pStyle w:val="ListParagraph"/>
        <w:numPr>
          <w:ilvl w:val="1"/>
          <w:numId w:val="2"/>
        </w:numPr>
        <w:tabs>
          <w:tab w:val="num" w:pos="0"/>
        </w:tabs>
        <w:ind w:left="0" w:firstLine="0"/>
        <w:rPr>
          <w:rFonts w:cs="Arial"/>
          <w:sz w:val="18"/>
          <w:szCs w:val="18"/>
        </w:rPr>
      </w:pPr>
      <w:r w:rsidRPr="000A1F00">
        <w:rPr>
          <w:rFonts w:cs="Arial"/>
          <w:sz w:val="18"/>
          <w:szCs w:val="18"/>
        </w:rPr>
        <w:t>The Contract Price excludes any UK output Value Added Tax (VAT) and any similar EU (or non-EU) taxes chargeable on the supply of Contractor Deliverables by the Contractor to the Authority.</w:t>
      </w:r>
    </w:p>
    <w:p w14:paraId="1B56D1C3" w14:textId="77777777" w:rsidR="00441818" w:rsidRPr="000A1F00" w:rsidRDefault="00441818">
      <w:pPr>
        <w:pStyle w:val="ListParagraph"/>
        <w:numPr>
          <w:ilvl w:val="1"/>
          <w:numId w:val="2"/>
        </w:numPr>
        <w:tabs>
          <w:tab w:val="num" w:pos="0"/>
        </w:tabs>
        <w:ind w:left="0" w:firstLine="0"/>
        <w:rPr>
          <w:rFonts w:cs="Arial"/>
          <w:sz w:val="18"/>
          <w:szCs w:val="18"/>
        </w:rPr>
      </w:pPr>
      <w:bookmarkStart w:id="306" w:name="_Ref473551143"/>
      <w:r w:rsidRPr="000A1F00">
        <w:rPr>
          <w:rFonts w:cs="Arial"/>
          <w:sz w:val="18"/>
          <w:szCs w:val="18"/>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6"/>
    </w:p>
    <w:p w14:paraId="6CB9DF02" w14:textId="77777777" w:rsidR="00441818" w:rsidRPr="000A1F00" w:rsidRDefault="00441818">
      <w:pPr>
        <w:pStyle w:val="ListParagraph"/>
        <w:numPr>
          <w:ilvl w:val="1"/>
          <w:numId w:val="2"/>
        </w:numPr>
        <w:tabs>
          <w:tab w:val="num" w:pos="0"/>
        </w:tabs>
        <w:ind w:left="0" w:firstLine="0"/>
        <w:rPr>
          <w:rFonts w:cs="Arial"/>
          <w:sz w:val="18"/>
          <w:szCs w:val="18"/>
        </w:rPr>
      </w:pPr>
      <w:r w:rsidRPr="000A1F00">
        <w:rPr>
          <w:rFonts w:cs="Arial"/>
          <w:sz w:val="18"/>
          <w:szCs w:val="18"/>
        </w:rPr>
        <w:t xml:space="preserve">The Contractor is responsible for the determination of VAT liability. The Contractor shall consult its Client Relationship Manager or the HMRC Enquiries Desk (and not the </w:t>
      </w:r>
      <w:r w:rsidR="00425BEA" w:rsidRPr="000A1F00">
        <w:rPr>
          <w:rFonts w:cs="Arial"/>
          <w:sz w:val="18"/>
          <w:szCs w:val="18"/>
        </w:rPr>
        <w:t>Authority’s Representative (Commercial)</w:t>
      </w:r>
      <w:r w:rsidRPr="000A1F00">
        <w:rPr>
          <w:rFonts w:cs="Arial"/>
          <w:sz w:val="18"/>
          <w:szCs w:val="18"/>
        </w:rPr>
        <w:t xml:space="preserve">) in cases of doubt. The Contractor shall notify the Authority’s </w:t>
      </w:r>
      <w:r w:rsidR="00425BEA" w:rsidRPr="000A1F00">
        <w:rPr>
          <w:rFonts w:cs="Arial"/>
          <w:sz w:val="18"/>
          <w:szCs w:val="18"/>
        </w:rPr>
        <w:t>Representative (Commercial)</w:t>
      </w:r>
      <w:r w:rsidRPr="000A1F00">
        <w:rPr>
          <w:rFonts w:cs="Arial"/>
          <w:sz w:val="18"/>
          <w:szCs w:val="18"/>
        </w:rPr>
        <w:t xml:space="preserve"> of the Authority’s VAT liability under the Contract, and any changes to it, within twenty</w:t>
      </w:r>
      <w:r w:rsidR="00425BEA" w:rsidRPr="000A1F00">
        <w:rPr>
          <w:rFonts w:cs="Arial"/>
          <w:sz w:val="18"/>
          <w:szCs w:val="18"/>
        </w:rPr>
        <w:t xml:space="preserve"> (20)</w:t>
      </w:r>
      <w:r w:rsidRPr="000A1F00">
        <w:rPr>
          <w:rFonts w:cs="Arial"/>
          <w:sz w:val="18"/>
          <w:szCs w:val="18"/>
        </w:rPr>
        <w:t xml:space="preserve"> </w:t>
      </w:r>
      <w:r w:rsidR="00425BEA" w:rsidRPr="000A1F00">
        <w:rPr>
          <w:rFonts w:cs="Arial"/>
          <w:sz w:val="18"/>
          <w:szCs w:val="18"/>
        </w:rPr>
        <w:t>B</w:t>
      </w:r>
      <w:r w:rsidRPr="000A1F00">
        <w:rPr>
          <w:rFonts w:cs="Arial"/>
          <w:sz w:val="18"/>
          <w:szCs w:val="18"/>
        </w:rPr>
        <w:t xml:space="preserve">usiness </w:t>
      </w:r>
      <w:r w:rsidR="00425BEA" w:rsidRPr="000A1F00">
        <w:rPr>
          <w:rFonts w:cs="Arial"/>
          <w:sz w:val="18"/>
          <w:szCs w:val="18"/>
        </w:rPr>
        <w:t>D</w:t>
      </w:r>
      <w:r w:rsidRPr="000A1F00">
        <w:rPr>
          <w:rFonts w:cs="Arial"/>
          <w:sz w:val="18"/>
          <w:szCs w:val="18"/>
        </w:rPr>
        <w:t xml:space="preserve">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w:t>
      </w:r>
      <w:r w:rsidR="00425BEA" w:rsidRPr="000A1F00">
        <w:rPr>
          <w:rFonts w:cs="Arial"/>
          <w:sz w:val="18"/>
          <w:szCs w:val="18"/>
        </w:rPr>
        <w:t>(3) B</w:t>
      </w:r>
      <w:r w:rsidRPr="000A1F00">
        <w:rPr>
          <w:rFonts w:cs="Arial"/>
          <w:sz w:val="18"/>
          <w:szCs w:val="18"/>
        </w:rPr>
        <w:t xml:space="preserve">usiness </w:t>
      </w:r>
      <w:r w:rsidR="00425BEA" w:rsidRPr="000A1F00">
        <w:rPr>
          <w:rFonts w:cs="Arial"/>
          <w:sz w:val="18"/>
          <w:szCs w:val="18"/>
        </w:rPr>
        <w:t>D</w:t>
      </w:r>
      <w:r w:rsidRPr="000A1F00">
        <w:rPr>
          <w:rFonts w:cs="Arial"/>
          <w:sz w:val="18"/>
          <w:szCs w:val="18"/>
        </w:rPr>
        <w:t xml:space="preserve">ays of receiving that ruling unless it proposes to challenge the ruling. Where the Contractor challenges the </w:t>
      </w:r>
      <w:proofErr w:type="gramStart"/>
      <w:r w:rsidRPr="000A1F00">
        <w:rPr>
          <w:rFonts w:cs="Arial"/>
          <w:sz w:val="18"/>
          <w:szCs w:val="18"/>
        </w:rPr>
        <w:t>ruling</w:t>
      </w:r>
      <w:proofErr w:type="gramEnd"/>
      <w:r w:rsidRPr="000A1F00">
        <w:rPr>
          <w:rFonts w:cs="Arial"/>
          <w:sz w:val="18"/>
          <w:szCs w:val="18"/>
        </w:rPr>
        <w:t xml:space="preserve"> it shall supply to the Authority a copy of any final decisions issued by HMRC on completion of the challenge within three </w:t>
      </w:r>
      <w:r w:rsidR="00425BEA" w:rsidRPr="000A1F00">
        <w:rPr>
          <w:rFonts w:cs="Arial"/>
          <w:sz w:val="18"/>
          <w:szCs w:val="18"/>
        </w:rPr>
        <w:t>(3) B</w:t>
      </w:r>
      <w:r w:rsidRPr="000A1F00">
        <w:rPr>
          <w:rFonts w:cs="Arial"/>
          <w:sz w:val="18"/>
          <w:szCs w:val="18"/>
        </w:rPr>
        <w:t xml:space="preserve">usiness </w:t>
      </w:r>
      <w:r w:rsidR="00425BEA" w:rsidRPr="000A1F00">
        <w:rPr>
          <w:rFonts w:cs="Arial"/>
          <w:sz w:val="18"/>
          <w:szCs w:val="18"/>
        </w:rPr>
        <w:t>D</w:t>
      </w:r>
      <w:r w:rsidRPr="000A1F00">
        <w:rPr>
          <w:rFonts w:cs="Arial"/>
          <w:sz w:val="18"/>
          <w:szCs w:val="18"/>
        </w:rPr>
        <w:t>ays of receiving the decision.</w:t>
      </w:r>
    </w:p>
    <w:p w14:paraId="31AD4045" w14:textId="77777777" w:rsidR="00441818" w:rsidRPr="000A1F00" w:rsidRDefault="00441818">
      <w:pPr>
        <w:pStyle w:val="ListParagraph"/>
        <w:numPr>
          <w:ilvl w:val="1"/>
          <w:numId w:val="2"/>
        </w:numPr>
        <w:tabs>
          <w:tab w:val="num" w:pos="0"/>
        </w:tabs>
        <w:ind w:left="0" w:firstLine="0"/>
        <w:rPr>
          <w:rFonts w:cs="Arial"/>
          <w:sz w:val="18"/>
          <w:szCs w:val="18"/>
        </w:rPr>
      </w:pPr>
      <w:r w:rsidRPr="000A1F00">
        <w:rPr>
          <w:rFonts w:cs="Arial"/>
          <w:sz w:val="18"/>
          <w:szCs w:val="18"/>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sidRPr="000A1F00">
        <w:rPr>
          <w:rFonts w:cs="Arial"/>
          <w:sz w:val="18"/>
          <w:szCs w:val="18"/>
        </w:rPr>
        <w:t>takes into account</w:t>
      </w:r>
      <w:proofErr w:type="gramEnd"/>
      <w:r w:rsidRPr="000A1F00">
        <w:rPr>
          <w:rFonts w:cs="Arial"/>
          <w:sz w:val="18"/>
          <w:szCs w:val="18"/>
        </w:rPr>
        <w:t xml:space="preserve"> any changes in VAT law regarding registration.</w:t>
      </w:r>
    </w:p>
    <w:p w14:paraId="5E876A4F" w14:textId="77777777" w:rsidR="00441818" w:rsidRPr="000A1F00" w:rsidRDefault="00441818">
      <w:pPr>
        <w:pStyle w:val="ListParagraph"/>
        <w:numPr>
          <w:ilvl w:val="1"/>
          <w:numId w:val="2"/>
        </w:numPr>
        <w:tabs>
          <w:tab w:val="num" w:pos="0"/>
        </w:tabs>
        <w:ind w:left="0" w:firstLine="0"/>
        <w:rPr>
          <w:rFonts w:cs="Arial"/>
          <w:sz w:val="18"/>
          <w:szCs w:val="18"/>
        </w:rPr>
      </w:pPr>
      <w:r w:rsidRPr="000A1F00">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w:t>
      </w:r>
      <w:r w:rsidR="00425BEA" w:rsidRPr="000A1F00">
        <w:rPr>
          <w:rFonts w:cs="Arial"/>
          <w:sz w:val="18"/>
          <w:szCs w:val="18"/>
        </w:rPr>
        <w:t xml:space="preserve">(30) </w:t>
      </w:r>
      <w:r w:rsidRPr="000A1F00">
        <w:rPr>
          <w:rFonts w:cs="Arial"/>
          <w:sz w:val="18"/>
          <w:szCs w:val="18"/>
        </w:rPr>
        <w:t>calendar days of a written request for payment of any such sum by the Contractor.</w:t>
      </w:r>
    </w:p>
    <w:p w14:paraId="0C065156" w14:textId="77777777" w:rsidR="00441818" w:rsidRPr="000A1F00" w:rsidRDefault="00441818">
      <w:pPr>
        <w:pStyle w:val="ListParagraph"/>
        <w:numPr>
          <w:ilvl w:val="1"/>
          <w:numId w:val="2"/>
        </w:numPr>
        <w:tabs>
          <w:tab w:val="num" w:pos="0"/>
        </w:tabs>
        <w:ind w:left="0" w:firstLine="0"/>
        <w:rPr>
          <w:rFonts w:cs="Arial"/>
          <w:sz w:val="18"/>
          <w:szCs w:val="18"/>
        </w:rPr>
      </w:pPr>
      <w:r w:rsidRPr="000A1F00">
        <w:rPr>
          <w:rFonts w:cs="Arial"/>
          <w:sz w:val="18"/>
          <w:szCs w:val="18"/>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425BEA" w:rsidRPr="000A1F00">
        <w:rPr>
          <w:rFonts w:cs="Arial"/>
          <w:sz w:val="18"/>
          <w:szCs w:val="18"/>
        </w:rPr>
        <w:t>c</w:t>
      </w:r>
      <w:r w:rsidRPr="000A1F00">
        <w:rPr>
          <w:rFonts w:cs="Arial"/>
          <w:sz w:val="18"/>
          <w:szCs w:val="18"/>
        </w:rPr>
        <w:t xml:space="preserve">ondition </w:t>
      </w:r>
      <w:r w:rsidR="004A7C6C" w:rsidRPr="000A1F00">
        <w:fldChar w:fldCharType="begin"/>
      </w:r>
      <w:r w:rsidR="004A7C6C" w:rsidRPr="000A1F00">
        <w:rPr>
          <w:rFonts w:cs="Arial"/>
          <w:bCs/>
          <w:sz w:val="18"/>
          <w:szCs w:val="18"/>
        </w:rPr>
        <w:instrText xml:space="preserve"> REF _Ref302027156 \w \h </w:instrText>
      </w:r>
      <w:r w:rsidR="002A170E" w:rsidRPr="000A1F00">
        <w:rPr>
          <w:rFonts w:cs="Arial"/>
          <w:bCs/>
          <w:sz w:val="18"/>
          <w:szCs w:val="18"/>
        </w:rPr>
        <w:instrText xml:space="preserve"> \* MERGEFORMAT </w:instrText>
      </w:r>
      <w:r w:rsidR="004A7C6C" w:rsidRPr="000A1F00">
        <w:rPr>
          <w:rFonts w:cs="Arial"/>
          <w:bCs/>
          <w:sz w:val="18"/>
          <w:szCs w:val="18"/>
        </w:rPr>
        <w:fldChar w:fldCharType="separate"/>
      </w:r>
      <w:r w:rsidR="00643D62" w:rsidRPr="000A1F00">
        <w:rPr>
          <w:rFonts w:cs="Arial"/>
          <w:sz w:val="18"/>
          <w:szCs w:val="18"/>
        </w:rPr>
        <w:t>40</w:t>
      </w:r>
      <w:r w:rsidR="004A7C6C" w:rsidRPr="000A1F00">
        <w:fldChar w:fldCharType="end"/>
      </w:r>
      <w:r w:rsidRPr="000A1F00">
        <w:rPr>
          <w:rFonts w:cs="Arial"/>
          <w:sz w:val="18"/>
          <w:szCs w:val="18"/>
        </w:rPr>
        <w:t xml:space="preserve"> (Dispute Resolution).</w:t>
      </w:r>
    </w:p>
    <w:p w14:paraId="696B14A6" w14:textId="77777777" w:rsidR="00441818" w:rsidRPr="000A1F00" w:rsidRDefault="00441818" w:rsidP="00D65456">
      <w:pPr>
        <w:pStyle w:val="ListParagraph"/>
        <w:numPr>
          <w:ilvl w:val="1"/>
          <w:numId w:val="2"/>
        </w:numPr>
        <w:tabs>
          <w:tab w:val="num" w:pos="0"/>
        </w:tabs>
        <w:ind w:left="0" w:firstLine="0"/>
        <w:rPr>
          <w:rFonts w:cs="Arial"/>
          <w:sz w:val="18"/>
          <w:szCs w:val="18"/>
        </w:rPr>
      </w:pPr>
      <w:r w:rsidRPr="000A1F00">
        <w:rPr>
          <w:rFonts w:cs="Arial"/>
          <w:sz w:val="18"/>
          <w:szCs w:val="18"/>
        </w:rPr>
        <w:t xml:space="preserve">Should HMRC decide that the Contractor has incorrectly determined the VAT liability, in accordance with clause </w:t>
      </w:r>
      <w:r w:rsidR="004A7C6C" w:rsidRPr="000A1F00">
        <w:fldChar w:fldCharType="begin"/>
      </w:r>
      <w:r w:rsidR="004A7C6C" w:rsidRPr="000A1F00">
        <w:rPr>
          <w:rFonts w:cs="Arial"/>
          <w:bCs/>
          <w:sz w:val="18"/>
          <w:szCs w:val="18"/>
        </w:rPr>
        <w:instrText xml:space="preserve"> REF _Ref473551143 \w \h </w:instrText>
      </w:r>
      <w:r w:rsidR="002A170E" w:rsidRPr="000A1F00">
        <w:rPr>
          <w:rFonts w:cs="Arial"/>
          <w:bCs/>
          <w:sz w:val="18"/>
          <w:szCs w:val="18"/>
        </w:rPr>
        <w:instrText xml:space="preserve"> \* MERGEFORMAT </w:instrText>
      </w:r>
      <w:r w:rsidR="004A7C6C" w:rsidRPr="000A1F00">
        <w:rPr>
          <w:rFonts w:cs="Arial"/>
          <w:bCs/>
          <w:sz w:val="18"/>
          <w:szCs w:val="18"/>
        </w:rPr>
        <w:fldChar w:fldCharType="separate"/>
      </w:r>
      <w:r w:rsidR="00643D62" w:rsidRPr="000A1F00">
        <w:rPr>
          <w:rFonts w:cs="Arial"/>
          <w:sz w:val="18"/>
          <w:szCs w:val="18"/>
        </w:rPr>
        <w:t>37.b</w:t>
      </w:r>
      <w:r w:rsidR="004A7C6C" w:rsidRPr="000A1F00">
        <w:fldChar w:fldCharType="end"/>
      </w:r>
      <w:r w:rsidRPr="000A1F00">
        <w:rPr>
          <w:rFonts w:cs="Arial"/>
          <w:sz w:val="18"/>
          <w:szCs w:val="18"/>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w:t>
      </w:r>
      <w:r w:rsidR="00425BEA" w:rsidRPr="000A1F00">
        <w:rPr>
          <w:rFonts w:cs="Arial"/>
          <w:sz w:val="18"/>
          <w:szCs w:val="18"/>
        </w:rPr>
        <w:t>(3) B</w:t>
      </w:r>
      <w:r w:rsidRPr="000A1F00">
        <w:rPr>
          <w:rFonts w:cs="Arial"/>
          <w:sz w:val="18"/>
          <w:szCs w:val="18"/>
        </w:rPr>
        <w:t xml:space="preserve">usiness </w:t>
      </w:r>
      <w:r w:rsidR="00425BEA" w:rsidRPr="000A1F00">
        <w:rPr>
          <w:rFonts w:cs="Arial"/>
          <w:sz w:val="18"/>
          <w:szCs w:val="18"/>
        </w:rPr>
        <w:t>D</w:t>
      </w:r>
      <w:r w:rsidRPr="000A1F00">
        <w:rPr>
          <w:rFonts w:cs="Arial"/>
          <w:sz w:val="18"/>
          <w:szCs w:val="18"/>
        </w:rPr>
        <w:t>ays of a written request from the Authority for such correspondence.</w:t>
      </w:r>
    </w:p>
    <w:p w14:paraId="4C041E4A" w14:textId="77777777" w:rsidR="00441818" w:rsidRPr="004E7B88" w:rsidRDefault="00441818" w:rsidP="00441818">
      <w:pPr>
        <w:rPr>
          <w:rFonts w:cs="Arial"/>
          <w:sz w:val="18"/>
          <w:szCs w:val="18"/>
        </w:rPr>
      </w:pPr>
    </w:p>
    <w:p w14:paraId="550ACBA2" w14:textId="77777777" w:rsidR="00441818" w:rsidRPr="005255F7" w:rsidRDefault="00441818">
      <w:pPr>
        <w:pStyle w:val="Heading2"/>
        <w:numPr>
          <w:ilvl w:val="0"/>
          <w:numId w:val="2"/>
        </w:numPr>
        <w:tabs>
          <w:tab w:val="clear" w:pos="720"/>
          <w:tab w:val="num" w:pos="0"/>
        </w:tabs>
        <w:ind w:left="0" w:firstLine="0"/>
        <w:jc w:val="left"/>
        <w:rPr>
          <w:rFonts w:cs="Arial"/>
          <w:b/>
          <w:bCs/>
          <w:sz w:val="18"/>
          <w:szCs w:val="18"/>
        </w:rPr>
      </w:pPr>
      <w:bookmarkStart w:id="307" w:name="_Toc422462845"/>
      <w:bookmarkStart w:id="308" w:name="_Ref473551201"/>
      <w:bookmarkStart w:id="309" w:name="_Toc473616457"/>
      <w:bookmarkStart w:id="310" w:name="_Toc473793328"/>
      <w:r w:rsidRPr="0093215B">
        <w:rPr>
          <w:rFonts w:cs="Arial"/>
          <w:b/>
          <w:bCs/>
          <w:sz w:val="18"/>
          <w:szCs w:val="18"/>
        </w:rPr>
        <w:t>Debt Factoring</w:t>
      </w:r>
      <w:bookmarkEnd w:id="307"/>
      <w:bookmarkEnd w:id="308"/>
      <w:bookmarkEnd w:id="309"/>
      <w:bookmarkEnd w:id="310"/>
    </w:p>
    <w:p w14:paraId="1A32DC06" w14:textId="77777777" w:rsidR="00441818" w:rsidRPr="005255F7" w:rsidRDefault="00441818">
      <w:pPr>
        <w:pStyle w:val="ListParagraph"/>
        <w:numPr>
          <w:ilvl w:val="1"/>
          <w:numId w:val="2"/>
        </w:numPr>
        <w:tabs>
          <w:tab w:val="num" w:pos="0"/>
        </w:tabs>
        <w:ind w:left="0" w:firstLine="0"/>
        <w:rPr>
          <w:rFonts w:cs="Arial"/>
          <w:sz w:val="18"/>
          <w:szCs w:val="18"/>
        </w:rPr>
      </w:pPr>
      <w:bookmarkStart w:id="311" w:name="_Ref473551236"/>
      <w:r w:rsidRPr="0093215B">
        <w:rPr>
          <w:rFonts w:cs="Arial"/>
          <w:sz w:val="18"/>
          <w:szCs w:val="18"/>
        </w:rPr>
        <w:t xml:space="preserve">Subject to the Contractor obtaining the prior written consent of the Authority in accordance with condition </w:t>
      </w:r>
      <w:r w:rsidR="004A7C6C" w:rsidRPr="005255F7">
        <w:fldChar w:fldCharType="begin"/>
      </w:r>
      <w:r w:rsidR="004A7C6C" w:rsidRPr="004E7B88">
        <w:rPr>
          <w:rFonts w:cs="Arial"/>
          <w:bCs/>
          <w:sz w:val="18"/>
          <w:szCs w:val="18"/>
        </w:rPr>
        <w:instrText xml:space="preserve"> REF _Ref473551185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643D62" w:rsidRPr="005255F7">
        <w:rPr>
          <w:rFonts w:cs="Arial"/>
          <w:sz w:val="18"/>
          <w:szCs w:val="18"/>
        </w:rPr>
        <w:t>11</w:t>
      </w:r>
      <w:r w:rsidR="004A7C6C" w:rsidRPr="005255F7">
        <w:fldChar w:fldCharType="end"/>
      </w:r>
      <w:r w:rsidRPr="0093215B">
        <w:rPr>
          <w:rFonts w:cs="Arial"/>
          <w:sz w:val="18"/>
          <w:szCs w:val="18"/>
        </w:rPr>
        <w:t xml:space="preserve"> (Assignment of Contract),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the Late Payment of Commercial Debts (Interest) Act 1998 (“the Act”)).  Any </w:t>
      </w:r>
      <w:r w:rsidRPr="005255F7">
        <w:rPr>
          <w:rFonts w:cs="Arial"/>
          <w:sz w:val="18"/>
          <w:szCs w:val="18"/>
        </w:rPr>
        <w:lastRenderedPageBreak/>
        <w:t xml:space="preserve">assignment of the right to receive payment of the Contract Price (or any part thereof) under this condition </w:t>
      </w:r>
      <w:r w:rsidR="004A7C6C" w:rsidRPr="005255F7">
        <w:fldChar w:fldCharType="begin"/>
      </w:r>
      <w:r w:rsidR="004A7C6C" w:rsidRPr="004E7B88">
        <w:rPr>
          <w:rFonts w:cs="Arial"/>
          <w:bCs/>
          <w:sz w:val="18"/>
          <w:szCs w:val="18"/>
        </w:rPr>
        <w:instrText xml:space="preserve"> REF _Ref473551201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8100A1" w:rsidRPr="005255F7">
        <w:rPr>
          <w:rFonts w:cs="Arial"/>
          <w:sz w:val="18"/>
          <w:szCs w:val="18"/>
        </w:rPr>
        <w:t>38</w:t>
      </w:r>
      <w:r w:rsidR="004A7C6C" w:rsidRPr="005255F7">
        <w:fldChar w:fldCharType="end"/>
      </w:r>
      <w:r w:rsidRPr="0093215B">
        <w:rPr>
          <w:rFonts w:cs="Arial"/>
          <w:sz w:val="18"/>
          <w:szCs w:val="18"/>
        </w:rPr>
        <w:t xml:space="preserve"> shall be subject to:</w:t>
      </w:r>
      <w:bookmarkEnd w:id="311"/>
    </w:p>
    <w:p w14:paraId="2C2F8150" w14:textId="77777777" w:rsidR="00441818" w:rsidRPr="005255F7" w:rsidRDefault="00441818">
      <w:pPr>
        <w:pStyle w:val="ListParagraph"/>
        <w:numPr>
          <w:ilvl w:val="2"/>
          <w:numId w:val="2"/>
        </w:numPr>
        <w:tabs>
          <w:tab w:val="num" w:pos="567"/>
        </w:tabs>
        <w:ind w:left="567" w:firstLine="0"/>
        <w:rPr>
          <w:rFonts w:cs="Arial"/>
          <w:sz w:val="18"/>
          <w:szCs w:val="18"/>
        </w:rPr>
      </w:pPr>
      <w:bookmarkStart w:id="312" w:name="_Ref473551249"/>
      <w:r w:rsidRPr="0093215B">
        <w:rPr>
          <w:rFonts w:cs="Arial"/>
          <w:sz w:val="18"/>
          <w:szCs w:val="18"/>
        </w:rPr>
        <w:t xml:space="preserve">reduction of any sums in respect of which the Authority exercises its right of recovery under clause </w:t>
      </w:r>
      <w:r w:rsidR="004A7C6C" w:rsidRPr="006743E4">
        <w:fldChar w:fldCharType="begin"/>
      </w:r>
      <w:r w:rsidR="004A7C6C" w:rsidRPr="006743E4">
        <w:rPr>
          <w:rFonts w:cs="Arial"/>
          <w:bCs/>
          <w:sz w:val="18"/>
          <w:szCs w:val="18"/>
        </w:rPr>
        <w:instrText xml:space="preserve"> REF _Ref473551212 \w \h </w:instrText>
      </w:r>
      <w:r w:rsidR="002A170E" w:rsidRPr="006743E4">
        <w:rPr>
          <w:rFonts w:cs="Arial"/>
          <w:bCs/>
          <w:sz w:val="18"/>
          <w:szCs w:val="18"/>
        </w:rPr>
        <w:instrText xml:space="preserve"> \* MERGEFORMAT </w:instrText>
      </w:r>
      <w:r w:rsidR="004A7C6C" w:rsidRPr="006743E4">
        <w:rPr>
          <w:rFonts w:cs="Arial"/>
          <w:bCs/>
          <w:sz w:val="18"/>
          <w:szCs w:val="18"/>
        </w:rPr>
        <w:fldChar w:fldCharType="separate"/>
      </w:r>
      <w:r w:rsidR="008100A1" w:rsidRPr="006743E4">
        <w:rPr>
          <w:rFonts w:cs="Arial"/>
          <w:sz w:val="18"/>
          <w:szCs w:val="18"/>
        </w:rPr>
        <w:t>36.</w:t>
      </w:r>
      <w:r w:rsidR="00BF19F2" w:rsidRPr="006743E4">
        <w:rPr>
          <w:rFonts w:cs="Arial"/>
          <w:sz w:val="18"/>
          <w:szCs w:val="18"/>
        </w:rPr>
        <w:t>f</w:t>
      </w:r>
      <w:r w:rsidR="004A7C6C" w:rsidRPr="006743E4">
        <w:fldChar w:fldCharType="end"/>
      </w:r>
      <w:r w:rsidRPr="006743E4">
        <w:rPr>
          <w:rFonts w:cs="Arial"/>
          <w:sz w:val="18"/>
          <w:szCs w:val="18"/>
        </w:rPr>
        <w:t>;</w:t>
      </w:r>
      <w:bookmarkEnd w:id="312"/>
    </w:p>
    <w:p w14:paraId="35809734" w14:textId="77777777" w:rsidR="00441818" w:rsidRPr="005255F7" w:rsidRDefault="00441818">
      <w:pPr>
        <w:pStyle w:val="ListParagraph"/>
        <w:numPr>
          <w:ilvl w:val="2"/>
          <w:numId w:val="2"/>
        </w:numPr>
        <w:tabs>
          <w:tab w:val="num" w:pos="567"/>
        </w:tabs>
        <w:ind w:left="567" w:firstLine="0"/>
        <w:rPr>
          <w:rFonts w:cs="Arial"/>
          <w:sz w:val="18"/>
          <w:szCs w:val="18"/>
        </w:rPr>
      </w:pPr>
      <w:bookmarkStart w:id="313" w:name="_Ref473551255"/>
      <w:r w:rsidRPr="0093215B">
        <w:rPr>
          <w:rFonts w:cs="Arial"/>
          <w:sz w:val="18"/>
          <w:szCs w:val="18"/>
        </w:rPr>
        <w:t>all related rights of the Authority under the Contract in relation to the recovery of sums due but unpaid; and</w:t>
      </w:r>
      <w:bookmarkEnd w:id="313"/>
    </w:p>
    <w:p w14:paraId="21358820"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Authority receiving notification under both clauses </w:t>
      </w:r>
      <w:r w:rsidR="004A7C6C" w:rsidRPr="005255F7">
        <w:fldChar w:fldCharType="begin"/>
      </w:r>
      <w:r w:rsidR="004A7C6C" w:rsidRPr="004E7B88">
        <w:rPr>
          <w:rFonts w:cs="Arial"/>
          <w:bCs/>
          <w:sz w:val="18"/>
          <w:szCs w:val="18"/>
        </w:rPr>
        <w:instrText xml:space="preserve"> REF _Ref473551221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8100A1" w:rsidRPr="005255F7">
        <w:rPr>
          <w:rFonts w:cs="Arial"/>
          <w:sz w:val="18"/>
          <w:szCs w:val="18"/>
        </w:rPr>
        <w:t>38.b</w:t>
      </w:r>
      <w:r w:rsidR="004A7C6C" w:rsidRPr="005255F7">
        <w:fldChar w:fldCharType="end"/>
      </w:r>
      <w:r w:rsidR="00AB4BF2" w:rsidRPr="0093215B">
        <w:rPr>
          <w:rFonts w:cs="Arial"/>
          <w:sz w:val="18"/>
          <w:szCs w:val="18"/>
        </w:rPr>
        <w:t xml:space="preserve"> </w:t>
      </w:r>
      <w:r w:rsidRPr="0093215B">
        <w:rPr>
          <w:rFonts w:cs="Arial"/>
          <w:sz w:val="18"/>
          <w:szCs w:val="18"/>
        </w:rPr>
        <w:t xml:space="preserve">and </w:t>
      </w:r>
      <w:r w:rsidR="004A7C6C" w:rsidRPr="005255F7">
        <w:fldChar w:fldCharType="begin"/>
      </w:r>
      <w:r w:rsidR="004A7C6C" w:rsidRPr="004E7B88">
        <w:rPr>
          <w:rFonts w:cs="Arial"/>
          <w:bCs/>
          <w:sz w:val="18"/>
          <w:szCs w:val="18"/>
        </w:rPr>
        <w:instrText xml:space="preserve"> REF _Ref473551227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8100A1" w:rsidRPr="005255F7">
        <w:rPr>
          <w:rFonts w:cs="Arial"/>
          <w:sz w:val="18"/>
          <w:szCs w:val="18"/>
        </w:rPr>
        <w:t>38.c(2)</w:t>
      </w:r>
      <w:r w:rsidR="004A7C6C" w:rsidRPr="005255F7">
        <w:fldChar w:fldCharType="end"/>
      </w:r>
      <w:r w:rsidRPr="0093215B">
        <w:rPr>
          <w:rFonts w:cs="Arial"/>
          <w:sz w:val="18"/>
          <w:szCs w:val="18"/>
        </w:rPr>
        <w:t>.</w:t>
      </w:r>
    </w:p>
    <w:p w14:paraId="1DB3EC20" w14:textId="77777777" w:rsidR="00441818" w:rsidRPr="005255F7" w:rsidRDefault="00441818">
      <w:pPr>
        <w:pStyle w:val="ListParagraph"/>
        <w:numPr>
          <w:ilvl w:val="1"/>
          <w:numId w:val="2"/>
        </w:numPr>
        <w:tabs>
          <w:tab w:val="num" w:pos="0"/>
        </w:tabs>
        <w:ind w:left="0" w:firstLine="0"/>
        <w:rPr>
          <w:rFonts w:cs="Arial"/>
          <w:sz w:val="18"/>
          <w:szCs w:val="18"/>
        </w:rPr>
      </w:pPr>
      <w:bookmarkStart w:id="314" w:name="_Ref473551221"/>
      <w:r w:rsidRPr="0093215B">
        <w:rPr>
          <w:rFonts w:cs="Arial"/>
          <w:sz w:val="18"/>
          <w:szCs w:val="18"/>
        </w:rPr>
        <w:t xml:space="preserve">In the event that the Contractor obtains from the Authority the consent to assign the right to receive the Contract Price (or any part thereof) under clause </w:t>
      </w:r>
      <w:r w:rsidR="004A7C6C" w:rsidRPr="005255F7">
        <w:fldChar w:fldCharType="begin"/>
      </w:r>
      <w:r w:rsidR="004A7C6C" w:rsidRPr="004E7B88">
        <w:rPr>
          <w:rFonts w:cs="Arial"/>
          <w:bCs/>
          <w:sz w:val="18"/>
          <w:szCs w:val="18"/>
        </w:rPr>
        <w:instrText xml:space="preserve"> REF _Ref473551236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643D62" w:rsidRPr="005255F7">
        <w:rPr>
          <w:rFonts w:cs="Arial"/>
          <w:sz w:val="18"/>
          <w:szCs w:val="18"/>
        </w:rPr>
        <w:t>38.a</w:t>
      </w:r>
      <w:r w:rsidR="004A7C6C" w:rsidRPr="005255F7">
        <w:fldChar w:fldCharType="end"/>
      </w:r>
      <w:r w:rsidRPr="0093215B">
        <w:rPr>
          <w:rFonts w:cs="Arial"/>
          <w:sz w:val="18"/>
          <w:szCs w:val="18"/>
        </w:rPr>
        <w:t>, the Contractor shall notify the Authority in writing of the assignment and the date upon which the assignment becomes effective.</w:t>
      </w:r>
      <w:bookmarkEnd w:id="314"/>
    </w:p>
    <w:p w14:paraId="1A763974" w14:textId="77777777" w:rsidR="00441818"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14:paraId="4486E8F6" w14:textId="77777777" w:rsidR="00441818" w:rsidRPr="005255F7" w:rsidRDefault="00441818">
      <w:pPr>
        <w:pStyle w:val="ListParagraph"/>
        <w:numPr>
          <w:ilvl w:val="2"/>
          <w:numId w:val="2"/>
        </w:numPr>
        <w:tabs>
          <w:tab w:val="num" w:pos="567"/>
        </w:tabs>
        <w:ind w:left="567" w:firstLine="0"/>
        <w:rPr>
          <w:rFonts w:cs="Arial"/>
          <w:sz w:val="18"/>
          <w:szCs w:val="18"/>
        </w:rPr>
      </w:pPr>
      <w:r w:rsidRPr="0093215B">
        <w:rPr>
          <w:rFonts w:cs="Arial"/>
          <w:sz w:val="18"/>
          <w:szCs w:val="18"/>
        </w:rPr>
        <w:t xml:space="preserve">is made aware of the Authority’s continuing rights under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643D62" w:rsidRPr="005255F7">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643D62" w:rsidRPr="005255F7">
        <w:rPr>
          <w:rFonts w:cs="Arial"/>
          <w:sz w:val="18"/>
          <w:szCs w:val="18"/>
        </w:rPr>
        <w:t>38.a(2)</w:t>
      </w:r>
      <w:r w:rsidR="004A7C6C" w:rsidRPr="005255F7">
        <w:fldChar w:fldCharType="end"/>
      </w:r>
      <w:r w:rsidRPr="0093215B">
        <w:rPr>
          <w:rFonts w:cs="Arial"/>
          <w:sz w:val="18"/>
          <w:szCs w:val="18"/>
        </w:rPr>
        <w:t>; and</w:t>
      </w:r>
    </w:p>
    <w:p w14:paraId="06A40CB2" w14:textId="77777777" w:rsidR="00441818" w:rsidRPr="005255F7" w:rsidRDefault="00441818">
      <w:pPr>
        <w:pStyle w:val="ListParagraph"/>
        <w:numPr>
          <w:ilvl w:val="2"/>
          <w:numId w:val="2"/>
        </w:numPr>
        <w:tabs>
          <w:tab w:val="num" w:pos="567"/>
        </w:tabs>
        <w:ind w:left="567" w:firstLine="0"/>
        <w:rPr>
          <w:rFonts w:cs="Arial"/>
          <w:sz w:val="18"/>
          <w:szCs w:val="18"/>
        </w:rPr>
      </w:pPr>
      <w:bookmarkStart w:id="315" w:name="_Ref473551227"/>
      <w:r w:rsidRPr="0093215B">
        <w:rPr>
          <w:rFonts w:cs="Arial"/>
          <w:sz w:val="18"/>
          <w:szCs w:val="18"/>
        </w:rPr>
        <w:t>notifies the Authority of the Assignee’s contact Information and bank account details to which the Authority shall make payment, subject to any reduction made by the Authority in accorda</w:t>
      </w:r>
      <w:r w:rsidRPr="005255F7">
        <w:rPr>
          <w:rFonts w:cs="Arial"/>
          <w:sz w:val="18"/>
          <w:szCs w:val="18"/>
        </w:rPr>
        <w:t xml:space="preserve">nce with clauses </w:t>
      </w:r>
      <w:r w:rsidR="004A7C6C" w:rsidRPr="005255F7">
        <w:fldChar w:fldCharType="begin"/>
      </w:r>
      <w:r w:rsidR="004A7C6C" w:rsidRPr="004E7B88">
        <w:rPr>
          <w:rFonts w:cs="Arial"/>
          <w:bCs/>
          <w:sz w:val="18"/>
          <w:szCs w:val="18"/>
        </w:rPr>
        <w:instrText xml:space="preserve"> REF _Ref473551249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643D62" w:rsidRPr="005255F7">
        <w:rPr>
          <w:rFonts w:cs="Arial"/>
          <w:sz w:val="18"/>
          <w:szCs w:val="18"/>
        </w:rPr>
        <w:t>38.a(1)</w:t>
      </w:r>
      <w:r w:rsidR="004A7C6C" w:rsidRPr="005255F7">
        <w:fldChar w:fldCharType="end"/>
      </w:r>
      <w:r w:rsidRPr="0093215B">
        <w:rPr>
          <w:rFonts w:cs="Arial"/>
          <w:sz w:val="18"/>
          <w:szCs w:val="18"/>
        </w:rPr>
        <w:t xml:space="preserve"> and </w:t>
      </w:r>
      <w:r w:rsidR="004A7C6C" w:rsidRPr="005255F7">
        <w:fldChar w:fldCharType="begin"/>
      </w:r>
      <w:r w:rsidR="004A7C6C" w:rsidRPr="004E7B88">
        <w:rPr>
          <w:rFonts w:cs="Arial"/>
          <w:bCs/>
          <w:sz w:val="18"/>
          <w:szCs w:val="18"/>
        </w:rPr>
        <w:instrText xml:space="preserve"> REF _Ref473551255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643D62" w:rsidRPr="005255F7">
        <w:rPr>
          <w:rFonts w:cs="Arial"/>
          <w:sz w:val="18"/>
          <w:szCs w:val="18"/>
        </w:rPr>
        <w:t>38.a(2)</w:t>
      </w:r>
      <w:r w:rsidR="004A7C6C" w:rsidRPr="005255F7">
        <w:fldChar w:fldCharType="end"/>
      </w:r>
      <w:r w:rsidRPr="0093215B">
        <w:rPr>
          <w:rFonts w:cs="Arial"/>
          <w:sz w:val="18"/>
          <w:szCs w:val="18"/>
        </w:rPr>
        <w:t>.</w:t>
      </w:r>
      <w:bookmarkEnd w:id="315"/>
      <w:r w:rsidRPr="0093215B">
        <w:rPr>
          <w:rFonts w:cs="Arial"/>
          <w:sz w:val="18"/>
          <w:szCs w:val="18"/>
        </w:rPr>
        <w:t xml:space="preserve"> </w:t>
      </w:r>
    </w:p>
    <w:p w14:paraId="5E87CEA5" w14:textId="77777777" w:rsidR="00441818" w:rsidRPr="004E7B88" w:rsidRDefault="00441818"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condition </w:t>
      </w:r>
      <w:r w:rsidR="004A7C6C" w:rsidRPr="005255F7">
        <w:fldChar w:fldCharType="begin"/>
      </w:r>
      <w:r w:rsidR="004A7C6C" w:rsidRPr="004E7B88">
        <w:rPr>
          <w:rFonts w:cs="Arial"/>
          <w:bCs/>
          <w:sz w:val="18"/>
          <w:szCs w:val="18"/>
        </w:rPr>
        <w:instrText xml:space="preserve"> REF _Ref473551275 \w \h </w:instrText>
      </w:r>
      <w:r w:rsidR="002A170E">
        <w:rPr>
          <w:rFonts w:cs="Arial"/>
          <w:bCs/>
          <w:sz w:val="18"/>
          <w:szCs w:val="18"/>
        </w:rPr>
        <w:instrText xml:space="preserve"> \* MERGEFORMAT </w:instrText>
      </w:r>
      <w:r w:rsidR="004A7C6C" w:rsidRPr="005255F7">
        <w:rPr>
          <w:rFonts w:cs="Arial"/>
          <w:bCs/>
          <w:sz w:val="18"/>
          <w:szCs w:val="18"/>
        </w:rPr>
        <w:fldChar w:fldCharType="separate"/>
      </w:r>
      <w:r w:rsidR="00643D62" w:rsidRPr="005255F7">
        <w:rPr>
          <w:rFonts w:cs="Arial"/>
          <w:sz w:val="18"/>
          <w:szCs w:val="18"/>
        </w:rPr>
        <w:t>36</w:t>
      </w:r>
      <w:r w:rsidR="004A7C6C" w:rsidRPr="005255F7">
        <w:fldChar w:fldCharType="end"/>
      </w:r>
      <w:r w:rsidRPr="0093215B">
        <w:rPr>
          <w:rFonts w:cs="Arial"/>
          <w:sz w:val="18"/>
          <w:szCs w:val="18"/>
        </w:rPr>
        <w:t xml:space="preserve"> (Payment</w:t>
      </w:r>
      <w:r w:rsidR="00EB0FDE" w:rsidRPr="0093215B">
        <w:rPr>
          <w:rFonts w:cs="Arial"/>
          <w:sz w:val="18"/>
          <w:szCs w:val="18"/>
        </w:rPr>
        <w:t xml:space="preserve"> and Recovery of Sums Due</w:t>
      </w:r>
      <w:r w:rsidRPr="005255F7">
        <w:rPr>
          <w:rFonts w:cs="Arial"/>
          <w:sz w:val="18"/>
          <w:szCs w:val="18"/>
        </w:rPr>
        <w:t>) shall continue to apply in all other respects after the assignment and shall not be amended without the prior approval of the Authority.</w:t>
      </w:r>
    </w:p>
    <w:p w14:paraId="1B0F82CF" w14:textId="77777777" w:rsidR="00441818" w:rsidRPr="004E7B88" w:rsidRDefault="00441818" w:rsidP="00441818">
      <w:pPr>
        <w:rPr>
          <w:rFonts w:cs="Arial"/>
          <w:sz w:val="18"/>
          <w:szCs w:val="18"/>
        </w:rPr>
      </w:pPr>
    </w:p>
    <w:p w14:paraId="3D1A0422" w14:textId="77777777" w:rsidR="00441818" w:rsidRPr="005255F7" w:rsidRDefault="00441818">
      <w:pPr>
        <w:pStyle w:val="Heading2"/>
        <w:numPr>
          <w:ilvl w:val="0"/>
          <w:numId w:val="2"/>
        </w:numPr>
        <w:tabs>
          <w:tab w:val="clear" w:pos="720"/>
          <w:tab w:val="num" w:pos="-4104"/>
        </w:tabs>
        <w:ind w:left="0" w:firstLine="0"/>
        <w:jc w:val="left"/>
        <w:rPr>
          <w:rFonts w:cs="Arial"/>
          <w:b/>
          <w:bCs/>
          <w:sz w:val="18"/>
          <w:szCs w:val="18"/>
        </w:rPr>
      </w:pPr>
      <w:bookmarkStart w:id="316" w:name="_Toc422462809"/>
      <w:bookmarkStart w:id="317" w:name="_Toc473616458"/>
      <w:bookmarkStart w:id="318" w:name="_Toc473793329"/>
      <w:r w:rsidRPr="0093215B">
        <w:rPr>
          <w:rFonts w:cs="Arial"/>
          <w:b/>
          <w:bCs/>
          <w:sz w:val="18"/>
          <w:szCs w:val="18"/>
        </w:rPr>
        <w:t>Subcontracting</w:t>
      </w:r>
      <w:bookmarkEnd w:id="316"/>
      <w:r w:rsidRPr="0093215B">
        <w:rPr>
          <w:rFonts w:cs="Arial"/>
          <w:b/>
          <w:bCs/>
          <w:sz w:val="18"/>
          <w:szCs w:val="18"/>
        </w:rPr>
        <w:t xml:space="preserve"> and Prompt Payment</w:t>
      </w:r>
      <w:bookmarkEnd w:id="317"/>
      <w:bookmarkEnd w:id="318"/>
    </w:p>
    <w:p w14:paraId="2A1D6A63" w14:textId="77777777" w:rsidR="001902CE" w:rsidRPr="005255F7" w:rsidRDefault="00441818">
      <w:pPr>
        <w:pStyle w:val="ListParagraph"/>
        <w:numPr>
          <w:ilvl w:val="1"/>
          <w:numId w:val="2"/>
        </w:numPr>
        <w:tabs>
          <w:tab w:val="num" w:pos="0"/>
        </w:tabs>
        <w:ind w:left="0" w:firstLine="0"/>
        <w:rPr>
          <w:rFonts w:cs="Arial"/>
          <w:sz w:val="18"/>
          <w:szCs w:val="18"/>
        </w:rPr>
      </w:pPr>
      <w:r w:rsidRPr="0093215B">
        <w:rPr>
          <w:rFonts w:cs="Arial"/>
          <w:sz w:val="18"/>
          <w:szCs w:val="18"/>
        </w:rPr>
        <w:t xml:space="preserve">Subcontracting </w:t>
      </w:r>
      <w:r w:rsidR="001902CE" w:rsidRPr="0093215B">
        <w:rPr>
          <w:rFonts w:cs="Arial"/>
          <w:sz w:val="18"/>
          <w:szCs w:val="18"/>
        </w:rPr>
        <w:t>any part of the Contract shall not relieve the Contractor of any of the Contractor’s obligations, duties or liabilities under the Contract.</w:t>
      </w:r>
    </w:p>
    <w:p w14:paraId="4587303B" w14:textId="77777777" w:rsidR="001902CE" w:rsidRPr="005255F7" w:rsidRDefault="001902CE">
      <w:pPr>
        <w:pStyle w:val="ListParagraph"/>
        <w:numPr>
          <w:ilvl w:val="1"/>
          <w:numId w:val="2"/>
        </w:numPr>
        <w:tabs>
          <w:tab w:val="num" w:pos="0"/>
        </w:tabs>
        <w:ind w:left="0" w:firstLine="0"/>
        <w:rPr>
          <w:rFonts w:cs="Arial"/>
          <w:sz w:val="18"/>
          <w:szCs w:val="18"/>
        </w:rPr>
      </w:pPr>
      <w:r w:rsidRPr="0093215B">
        <w:rPr>
          <w:rFonts w:cs="Arial"/>
          <w:sz w:val="18"/>
          <w:szCs w:val="18"/>
        </w:rPr>
        <w:t>Where the Contractor enters into a Subcontract</w:t>
      </w:r>
      <w:r w:rsidR="002A4296">
        <w:rPr>
          <w:rFonts w:cs="Arial"/>
          <w:sz w:val="18"/>
          <w:szCs w:val="18"/>
        </w:rPr>
        <w:t>,</w:t>
      </w:r>
      <w:r w:rsidRPr="0093215B">
        <w:rPr>
          <w:rFonts w:cs="Arial"/>
          <w:sz w:val="18"/>
          <w:szCs w:val="18"/>
        </w:rPr>
        <w:t xml:space="preserve"> he shall cause a term to be included in such Subcontract:</w:t>
      </w:r>
    </w:p>
    <w:p w14:paraId="6E522039" w14:textId="77777777" w:rsidR="001902CE" w:rsidRPr="005255F7" w:rsidRDefault="001902CE">
      <w:pPr>
        <w:pStyle w:val="ListParagraph"/>
        <w:numPr>
          <w:ilvl w:val="2"/>
          <w:numId w:val="2"/>
        </w:numPr>
        <w:tabs>
          <w:tab w:val="num" w:pos="567"/>
        </w:tabs>
        <w:ind w:left="567" w:firstLine="0"/>
        <w:rPr>
          <w:rFonts w:cs="Arial"/>
          <w:sz w:val="18"/>
          <w:szCs w:val="18"/>
        </w:rPr>
      </w:pPr>
      <w:bookmarkStart w:id="319" w:name="_Ref474498147"/>
      <w:r w:rsidRPr="0093215B">
        <w:rPr>
          <w:rFonts w:cs="Arial"/>
          <w:sz w:val="18"/>
          <w:szCs w:val="18"/>
        </w:rPr>
        <w:t>providing that where the Subcontractor submits an invoice to the Contractor, the Contractor will consider and verify that invoice in a timely fashion;</w:t>
      </w:r>
      <w:bookmarkEnd w:id="319"/>
    </w:p>
    <w:p w14:paraId="5FAB0DE9" w14:textId="77777777" w:rsidR="001902CE" w:rsidRPr="005255F7" w:rsidRDefault="001902CE">
      <w:pPr>
        <w:pStyle w:val="ListParagraph"/>
        <w:numPr>
          <w:ilvl w:val="2"/>
          <w:numId w:val="2"/>
        </w:numPr>
        <w:tabs>
          <w:tab w:val="num" w:pos="567"/>
        </w:tabs>
        <w:ind w:left="567" w:firstLine="0"/>
        <w:rPr>
          <w:rFonts w:cs="Arial"/>
          <w:sz w:val="18"/>
          <w:szCs w:val="18"/>
        </w:rPr>
      </w:pPr>
      <w:bookmarkStart w:id="320"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20"/>
    </w:p>
    <w:p w14:paraId="4041905E" w14:textId="77777777" w:rsidR="001902CE" w:rsidRPr="005255F7" w:rsidRDefault="001902CE">
      <w:pPr>
        <w:pStyle w:val="ListParagraph"/>
        <w:numPr>
          <w:ilvl w:val="2"/>
          <w:numId w:val="2"/>
        </w:numPr>
        <w:tabs>
          <w:tab w:val="num" w:pos="567"/>
        </w:tabs>
        <w:ind w:left="567" w:firstLine="0"/>
        <w:rPr>
          <w:rFonts w:cs="Arial"/>
          <w:sz w:val="18"/>
          <w:szCs w:val="18"/>
        </w:rPr>
      </w:pPr>
      <w:r w:rsidRPr="0093215B">
        <w:rPr>
          <w:rFonts w:cs="Arial"/>
          <w:sz w:val="18"/>
          <w:szCs w:val="18"/>
        </w:rPr>
        <w:t xml:space="preserve">providing that where the Contractor fails to comply with clause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643D62" w:rsidRPr="005255F7">
        <w:rPr>
          <w:rFonts w:cs="Arial"/>
          <w:sz w:val="18"/>
          <w:szCs w:val="18"/>
        </w:rPr>
        <w:t>39.b(1)</w:t>
      </w:r>
      <w:r w:rsidRPr="005255F7">
        <w:fldChar w:fldCharType="end"/>
      </w:r>
      <w:r w:rsidRPr="0093215B">
        <w:rPr>
          <w:rFonts w:cs="Arial"/>
          <w:sz w:val="18"/>
          <w:szCs w:val="18"/>
        </w:rPr>
        <w:t xml:space="preserve"> above, and there is an undue delay in considering and verifying the invoice, that the invoice shall be regarded</w:t>
      </w:r>
      <w:r w:rsidRPr="005255F7">
        <w:rPr>
          <w:rFonts w:cs="Arial"/>
          <w:sz w:val="18"/>
          <w:szCs w:val="18"/>
        </w:rPr>
        <w:t xml:space="preserve"> as valid and undisputed for the purposes of clause </w:t>
      </w:r>
      <w:r w:rsidRPr="005255F7">
        <w:fldChar w:fldCharType="begin"/>
      </w:r>
      <w:r w:rsidRPr="00EB5C73">
        <w:rPr>
          <w:rFonts w:cs="Arial"/>
          <w:bCs/>
          <w:sz w:val="18"/>
          <w:szCs w:val="18"/>
        </w:rPr>
        <w:instrText xml:space="preserve"> REF _Ref474498246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643D62" w:rsidRPr="005255F7">
        <w:rPr>
          <w:rFonts w:cs="Arial"/>
          <w:sz w:val="18"/>
          <w:szCs w:val="18"/>
        </w:rPr>
        <w:t>39.b(2)</w:t>
      </w:r>
      <w:r w:rsidRPr="005255F7">
        <w:fldChar w:fldCharType="end"/>
      </w:r>
      <w:r w:rsidRPr="0093215B">
        <w:rPr>
          <w:rFonts w:cs="Arial"/>
          <w:sz w:val="18"/>
          <w:szCs w:val="18"/>
        </w:rPr>
        <w:t xml:space="preserve"> after a reasonable time has passed; and</w:t>
      </w:r>
    </w:p>
    <w:p w14:paraId="2E4C2F21" w14:textId="77777777" w:rsidR="001902CE" w:rsidRPr="005255F7" w:rsidRDefault="001902CE">
      <w:pPr>
        <w:pStyle w:val="ListParagraph"/>
        <w:numPr>
          <w:ilvl w:val="2"/>
          <w:numId w:val="2"/>
        </w:numPr>
        <w:tabs>
          <w:tab w:val="num" w:pos="567"/>
        </w:tabs>
        <w:ind w:left="567" w:firstLine="0"/>
        <w:rPr>
          <w:rFonts w:cs="Arial"/>
          <w:sz w:val="18"/>
          <w:szCs w:val="18"/>
        </w:rPr>
      </w:pPr>
      <w:bookmarkStart w:id="321" w:name="_Ref474498157"/>
      <w:r w:rsidRPr="0093215B">
        <w:rPr>
          <w:rFonts w:cs="Arial"/>
          <w:sz w:val="18"/>
          <w:szCs w:val="18"/>
        </w:rPr>
        <w:t xml:space="preserve">requiring the counterparty to that Subcontract to include in any Subcontract which it awards, provisions having the same effect as clauses </w:t>
      </w:r>
      <w:r w:rsidRPr="005255F7">
        <w:fldChar w:fldCharType="begin"/>
      </w:r>
      <w:r w:rsidRPr="00EB5C73">
        <w:rPr>
          <w:rFonts w:cs="Arial"/>
          <w:bCs/>
          <w:sz w:val="18"/>
          <w:szCs w:val="18"/>
        </w:rPr>
        <w:instrText xml:space="preserve"> REF _Ref474498147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643D62" w:rsidRPr="005255F7">
        <w:rPr>
          <w:rFonts w:cs="Arial"/>
          <w:sz w:val="18"/>
          <w:szCs w:val="18"/>
        </w:rPr>
        <w:t>39.b(1)</w:t>
      </w:r>
      <w:r w:rsidRPr="005255F7">
        <w:fldChar w:fldCharType="end"/>
      </w:r>
      <w:r w:rsidRPr="0093215B">
        <w:rPr>
          <w:rFonts w:cs="Arial"/>
          <w:sz w:val="18"/>
          <w:szCs w:val="18"/>
        </w:rPr>
        <w:t xml:space="preserve"> to </w:t>
      </w:r>
      <w:r w:rsidRPr="005255F7">
        <w:fldChar w:fldCharType="begin"/>
      </w:r>
      <w:r w:rsidRPr="00EB5C73">
        <w:rPr>
          <w:rFonts w:cs="Arial"/>
          <w:bCs/>
          <w:sz w:val="18"/>
          <w:szCs w:val="18"/>
        </w:rPr>
        <w:instrText xml:space="preserve"> REF _Ref474498157 \w \h </w:instrText>
      </w:r>
      <w:r w:rsidR="00EC0578" w:rsidRPr="00EB5C73">
        <w:rPr>
          <w:rFonts w:cs="Arial"/>
          <w:bCs/>
          <w:sz w:val="18"/>
          <w:szCs w:val="18"/>
        </w:rPr>
        <w:instrText xml:space="preserve"> \* MERGEFORMAT </w:instrText>
      </w:r>
      <w:r w:rsidRPr="005255F7">
        <w:rPr>
          <w:rFonts w:cs="Arial"/>
          <w:bCs/>
          <w:sz w:val="18"/>
          <w:szCs w:val="18"/>
        </w:rPr>
        <w:fldChar w:fldCharType="separate"/>
      </w:r>
      <w:r w:rsidR="00643D62" w:rsidRPr="005255F7">
        <w:rPr>
          <w:rFonts w:cs="Arial"/>
          <w:sz w:val="18"/>
          <w:szCs w:val="18"/>
        </w:rPr>
        <w:t>39.b(4)</w:t>
      </w:r>
      <w:r w:rsidRPr="005255F7">
        <w:fldChar w:fldCharType="end"/>
      </w:r>
      <w:r w:rsidRPr="0093215B">
        <w:rPr>
          <w:rFonts w:cs="Arial"/>
          <w:sz w:val="18"/>
          <w:szCs w:val="18"/>
        </w:rPr>
        <w:t>.</w:t>
      </w:r>
      <w:bookmarkEnd w:id="321"/>
    </w:p>
    <w:p w14:paraId="3BB8DBAE" w14:textId="77777777" w:rsidR="0039724A" w:rsidRPr="004E7B88" w:rsidRDefault="0039724A" w:rsidP="00F326B2">
      <w:pPr>
        <w:pStyle w:val="ListParagraph"/>
        <w:tabs>
          <w:tab w:val="num" w:pos="720"/>
        </w:tabs>
        <w:ind w:left="0"/>
        <w:rPr>
          <w:rFonts w:cs="Arial"/>
          <w:sz w:val="18"/>
          <w:szCs w:val="18"/>
        </w:rPr>
      </w:pPr>
    </w:p>
    <w:p w14:paraId="3DD0821F" w14:textId="77777777" w:rsidR="0039724A" w:rsidRPr="00F326B2" w:rsidRDefault="0039724A" w:rsidP="00F326B2">
      <w:pPr>
        <w:pStyle w:val="Heading1"/>
        <w:numPr>
          <w:ilvl w:val="0"/>
          <w:numId w:val="0"/>
        </w:numPr>
        <w:rPr>
          <w:b w:val="0"/>
          <w:bCs w:val="0"/>
          <w:sz w:val="20"/>
          <w:szCs w:val="20"/>
        </w:rPr>
      </w:pPr>
      <w:bookmarkStart w:id="322" w:name="_Toc473793330"/>
      <w:r w:rsidRPr="00F326B2">
        <w:rPr>
          <w:b w:val="0"/>
          <w:bCs w:val="0"/>
          <w:sz w:val="20"/>
          <w:szCs w:val="20"/>
        </w:rPr>
        <w:t>Termination</w:t>
      </w:r>
      <w:bookmarkEnd w:id="322"/>
      <w:r w:rsidR="00FC7582" w:rsidRPr="00F326B2">
        <w:rPr>
          <w:sz w:val="20"/>
          <w:szCs w:val="20"/>
        </w:rPr>
        <w:br/>
      </w:r>
    </w:p>
    <w:p w14:paraId="031CA5EC" w14:textId="77777777"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23" w:name="_Ref302027156"/>
      <w:bookmarkStart w:id="324" w:name="_Toc422462813"/>
      <w:bookmarkStart w:id="325" w:name="_Toc473616459"/>
      <w:bookmarkStart w:id="326" w:name="_Toc473793331"/>
      <w:r w:rsidRPr="0093215B">
        <w:rPr>
          <w:rFonts w:cs="Arial"/>
          <w:b/>
          <w:bCs/>
          <w:sz w:val="18"/>
          <w:szCs w:val="18"/>
        </w:rPr>
        <w:t>Dispute Resolution</w:t>
      </w:r>
      <w:bookmarkEnd w:id="323"/>
      <w:bookmarkEnd w:id="324"/>
      <w:bookmarkEnd w:id="325"/>
      <w:bookmarkEnd w:id="326"/>
    </w:p>
    <w:p w14:paraId="7D160D39" w14:textId="77777777" w:rsidR="0039724A" w:rsidRPr="005255F7" w:rsidRDefault="0039724A">
      <w:pPr>
        <w:pStyle w:val="ListParagraph"/>
        <w:numPr>
          <w:ilvl w:val="1"/>
          <w:numId w:val="2"/>
        </w:numPr>
        <w:tabs>
          <w:tab w:val="num" w:pos="0"/>
        </w:tabs>
        <w:ind w:left="0" w:firstLine="0"/>
        <w:rPr>
          <w:rFonts w:cs="Arial"/>
          <w:sz w:val="18"/>
          <w:szCs w:val="18"/>
        </w:rPr>
      </w:pPr>
      <w:bookmarkStart w:id="327" w:name="_Ref276998873"/>
      <w:bookmarkStart w:id="328"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27"/>
      <w:bookmarkEnd w:id="328"/>
    </w:p>
    <w:p w14:paraId="52063048" w14:textId="77777777" w:rsidR="0039724A" w:rsidRPr="005255F7" w:rsidRDefault="0039724A">
      <w:pPr>
        <w:pStyle w:val="ListParagraph"/>
        <w:numPr>
          <w:ilvl w:val="1"/>
          <w:numId w:val="2"/>
        </w:numPr>
        <w:tabs>
          <w:tab w:val="num" w:pos="0"/>
        </w:tabs>
        <w:ind w:left="0" w:firstLine="0"/>
        <w:rPr>
          <w:rFonts w:cs="Arial"/>
          <w:sz w:val="18"/>
          <w:szCs w:val="18"/>
        </w:rPr>
      </w:pPr>
      <w:bookmarkStart w:id="329" w:name="_Ref277078154"/>
      <w:r w:rsidRPr="0093215B">
        <w:rPr>
          <w:rFonts w:cs="Arial"/>
          <w:sz w:val="18"/>
          <w:szCs w:val="18"/>
        </w:rPr>
        <w:t xml:space="preserve">In the event that the dispute or claim is not resolved pursuant to clause </w:t>
      </w:r>
      <w:r w:rsidR="003E7BDD" w:rsidRPr="005255F7">
        <w:fldChar w:fldCharType="begin"/>
      </w:r>
      <w:r w:rsidR="003E7BDD" w:rsidRPr="004E7B88">
        <w:rPr>
          <w:rFonts w:cs="Arial"/>
          <w:bCs/>
          <w:sz w:val="18"/>
          <w:szCs w:val="18"/>
        </w:rPr>
        <w:instrText xml:space="preserve"> REF _Ref276998873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CB5ECF" w:rsidRPr="005255F7">
        <w:rPr>
          <w:rFonts w:cs="Arial"/>
          <w:sz w:val="18"/>
          <w:szCs w:val="18"/>
        </w:rPr>
        <w:t>40.a</w:t>
      </w:r>
      <w:r w:rsidR="003E7BDD" w:rsidRPr="005255F7">
        <w:fldChar w:fldCharType="end"/>
      </w:r>
      <w:r w:rsidRPr="0093215B">
        <w:rPr>
          <w:rFonts w:cs="Arial"/>
          <w:sz w:val="18"/>
          <w:szCs w:val="18"/>
        </w:rPr>
        <w:t xml:space="preserve"> the dispute shall be referred to arbitration.  Unless otherwise agreed in writing b</w:t>
      </w:r>
      <w:r w:rsidRPr="005255F7">
        <w:rPr>
          <w:rFonts w:cs="Arial"/>
          <w:sz w:val="18"/>
          <w:szCs w:val="18"/>
        </w:rPr>
        <w:t xml:space="preserve">y the Parties, the arbitration and this clause </w:t>
      </w:r>
      <w:r w:rsidR="003E7BDD" w:rsidRPr="005255F7">
        <w:fldChar w:fldCharType="begin"/>
      </w:r>
      <w:r w:rsidR="003E7BDD" w:rsidRPr="004E7B88">
        <w:rPr>
          <w:rFonts w:cs="Arial"/>
          <w:bCs/>
          <w:sz w:val="18"/>
          <w:szCs w:val="18"/>
        </w:rPr>
        <w:instrText xml:space="preserve"> REF _Ref277078154 \w \h </w:instrText>
      </w:r>
      <w:r w:rsidR="002A170E">
        <w:rPr>
          <w:rFonts w:cs="Arial"/>
          <w:bCs/>
          <w:sz w:val="18"/>
          <w:szCs w:val="18"/>
        </w:rPr>
        <w:instrText xml:space="preserve"> \* MERGEFORMAT </w:instrText>
      </w:r>
      <w:r w:rsidR="003E7BDD" w:rsidRPr="005255F7">
        <w:rPr>
          <w:rFonts w:cs="Arial"/>
          <w:bCs/>
          <w:sz w:val="18"/>
          <w:szCs w:val="18"/>
        </w:rPr>
        <w:fldChar w:fldCharType="separate"/>
      </w:r>
      <w:r w:rsidR="00CB5ECF" w:rsidRPr="005255F7">
        <w:rPr>
          <w:rFonts w:cs="Arial"/>
          <w:sz w:val="18"/>
          <w:szCs w:val="18"/>
        </w:rPr>
        <w:t>40.b</w:t>
      </w:r>
      <w:r w:rsidR="003E7BDD" w:rsidRPr="005255F7">
        <w:fldChar w:fldCharType="end"/>
      </w:r>
      <w:r w:rsidRPr="0093215B">
        <w:rPr>
          <w:rFonts w:cs="Arial"/>
          <w:sz w:val="18"/>
          <w:szCs w:val="18"/>
        </w:rPr>
        <w:t xml:space="preserve"> shall be governed by the Arbitration Act 1996.  For the purposes of the arbitration, the arbitr</w:t>
      </w:r>
      <w:r w:rsidRPr="005255F7">
        <w:rPr>
          <w:rFonts w:cs="Arial"/>
          <w:sz w:val="18"/>
          <w:szCs w:val="18"/>
        </w:rPr>
        <w:t xml:space="preserve">ator shall have the power to make </w:t>
      </w:r>
      <w:r w:rsidRPr="005255F7">
        <w:rPr>
          <w:rFonts w:cs="Arial"/>
          <w:sz w:val="18"/>
          <w:szCs w:val="18"/>
        </w:rPr>
        <w:t>provisional awards pursuant to Section 39 of the Arbitration Act 1996.</w:t>
      </w:r>
      <w:bookmarkEnd w:id="329"/>
    </w:p>
    <w:p w14:paraId="52770C34" w14:textId="77777777" w:rsidR="0039724A" w:rsidRPr="004E7B88" w:rsidRDefault="0039724A" w:rsidP="00293DBB">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14:paraId="3C1BFCC2" w14:textId="77777777" w:rsidR="0039724A" w:rsidRPr="005255F7" w:rsidRDefault="0039724A">
      <w:pPr>
        <w:pStyle w:val="Heading2"/>
        <w:numPr>
          <w:ilvl w:val="0"/>
          <w:numId w:val="2"/>
        </w:numPr>
        <w:tabs>
          <w:tab w:val="clear" w:pos="720"/>
          <w:tab w:val="num" w:pos="-4104"/>
        </w:tabs>
        <w:ind w:left="0" w:firstLine="0"/>
        <w:jc w:val="left"/>
        <w:rPr>
          <w:rFonts w:cs="Arial"/>
          <w:b/>
          <w:bCs/>
          <w:sz w:val="18"/>
          <w:szCs w:val="18"/>
        </w:rPr>
      </w:pPr>
      <w:bookmarkStart w:id="330" w:name="_Toc422462811"/>
      <w:bookmarkStart w:id="331" w:name="_Toc473616460"/>
      <w:bookmarkStart w:id="332" w:name="_Toc473793332"/>
      <w:r w:rsidRPr="0093215B">
        <w:rPr>
          <w:rFonts w:cs="Arial"/>
          <w:b/>
          <w:bCs/>
          <w:sz w:val="18"/>
          <w:szCs w:val="18"/>
        </w:rPr>
        <w:t>Termination for Insolvency or Corrupt Gifts</w:t>
      </w:r>
      <w:bookmarkEnd w:id="330"/>
      <w:bookmarkEnd w:id="331"/>
      <w:bookmarkEnd w:id="332"/>
      <w:r w:rsidRPr="0093215B">
        <w:rPr>
          <w:rFonts w:cs="Arial"/>
          <w:b/>
          <w:bCs/>
          <w:sz w:val="18"/>
          <w:szCs w:val="18"/>
        </w:rPr>
        <w:t xml:space="preserve"> </w:t>
      </w:r>
    </w:p>
    <w:p w14:paraId="18BC7E76" w14:textId="77777777" w:rsidR="0039724A" w:rsidRPr="005255F7" w:rsidRDefault="0039724A">
      <w:pPr>
        <w:rPr>
          <w:rFonts w:cs="Arial"/>
          <w:b/>
          <w:bCs/>
          <w:sz w:val="18"/>
          <w:szCs w:val="18"/>
        </w:rPr>
      </w:pPr>
      <w:r w:rsidRPr="004E7B88">
        <w:rPr>
          <w:rFonts w:cs="Arial"/>
          <w:b/>
          <w:sz w:val="18"/>
          <w:szCs w:val="18"/>
        </w:rPr>
        <w:br/>
      </w:r>
      <w:r w:rsidRPr="0093215B">
        <w:rPr>
          <w:rFonts w:cs="Arial"/>
          <w:b/>
          <w:bCs/>
          <w:sz w:val="18"/>
          <w:szCs w:val="18"/>
        </w:rPr>
        <w:t>Insolvency:</w:t>
      </w:r>
    </w:p>
    <w:p w14:paraId="124C427F"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w:t>
      </w:r>
      <w:r w:rsidR="00425BEA" w:rsidRPr="005255F7">
        <w:rPr>
          <w:rFonts w:cs="Arial"/>
          <w:sz w:val="18"/>
          <w:szCs w:val="18"/>
        </w:rPr>
        <w:t>N</w:t>
      </w:r>
      <w:r w:rsidRPr="005255F7">
        <w:rPr>
          <w:rFonts w:cs="Arial"/>
          <w:sz w:val="18"/>
          <w:szCs w:val="18"/>
        </w:rPr>
        <w:t xml:space="preserve">otice of such termination to the Contractor at any time after any of the following events: </w:t>
      </w:r>
    </w:p>
    <w:p w14:paraId="129FBC82"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an individual or a firm:</w:t>
      </w:r>
    </w:p>
    <w:p w14:paraId="150F8DD0"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Section 253 of the Insolvency Act 1986; or </w:t>
      </w:r>
    </w:p>
    <w:p w14:paraId="10C01C1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interim order pursuant to Section 252 of the Insolvency Act 1986; or </w:t>
      </w:r>
    </w:p>
    <w:p w14:paraId="3502425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his or its creditors; or </w:t>
      </w:r>
    </w:p>
    <w:p w14:paraId="32B724D3"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00521684" w:rsidRPr="005255F7">
        <w:rPr>
          <w:rFonts w:cs="Arial"/>
          <w:sz w:val="18"/>
          <w:szCs w:val="18"/>
        </w:rPr>
        <w:t>three (</w:t>
      </w:r>
      <w:r w:rsidRPr="005255F7">
        <w:rPr>
          <w:rFonts w:cs="Arial"/>
          <w:sz w:val="18"/>
          <w:szCs w:val="18"/>
        </w:rPr>
        <w:t>3</w:t>
      </w:r>
      <w:r w:rsidR="00521684" w:rsidRPr="005255F7">
        <w:rPr>
          <w:rFonts w:cs="Arial"/>
          <w:sz w:val="18"/>
          <w:szCs w:val="18"/>
        </w:rPr>
        <w:t>)</w:t>
      </w:r>
      <w:r w:rsidRPr="005255F7">
        <w:rPr>
          <w:rFonts w:cs="Arial"/>
          <w:sz w:val="18"/>
          <w:szCs w:val="18"/>
        </w:rPr>
        <w:t xml:space="preserve"> </w:t>
      </w:r>
      <w:r w:rsidR="00521684" w:rsidRPr="005255F7">
        <w:rPr>
          <w:rFonts w:cs="Arial"/>
          <w:sz w:val="18"/>
          <w:szCs w:val="18"/>
        </w:rPr>
        <w:t>Business</w:t>
      </w:r>
      <w:r w:rsidRPr="005255F7">
        <w:rPr>
          <w:rFonts w:cs="Arial"/>
          <w:sz w:val="18"/>
          <w:szCs w:val="18"/>
        </w:rPr>
        <w:t xml:space="preserve"> </w:t>
      </w:r>
      <w:r w:rsidR="00521684" w:rsidRPr="005255F7">
        <w:rPr>
          <w:rFonts w:cs="Arial"/>
          <w:sz w:val="18"/>
          <w:szCs w:val="18"/>
        </w:rPr>
        <w:t>D</w:t>
      </w:r>
      <w:r w:rsidRPr="005255F7">
        <w:rPr>
          <w:rFonts w:cs="Arial"/>
          <w:sz w:val="18"/>
          <w:szCs w:val="18"/>
        </w:rPr>
        <w:t xml:space="preserve">ays from the date on which the Contractor is notified of the presentation; or </w:t>
      </w:r>
    </w:p>
    <w:p w14:paraId="370C6EBF"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14:paraId="730162C9"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where the Contractor is either unable to pay his debts as they fall due or h</w:t>
      </w:r>
      <w:r w:rsidRPr="005255F7">
        <w:rPr>
          <w:rFonts w:cs="Arial"/>
          <w:sz w:val="18"/>
          <w:szCs w:val="18"/>
        </w:rPr>
        <w:t>as no reasonable prospect of being able to pay debts which are not immediately payable. The Authority shall regard the Contractor as being unable to pay his debts if:</w:t>
      </w:r>
    </w:p>
    <w:p w14:paraId="1737AB37"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Section 268 of the </w:t>
      </w:r>
      <w:r w:rsidRPr="005255F7">
        <w:rPr>
          <w:rFonts w:cs="Arial"/>
          <w:sz w:val="18"/>
          <w:szCs w:val="18"/>
        </w:rPr>
        <w:t xml:space="preserve">Insolvency Act 1986 within </w:t>
      </w:r>
      <w:r w:rsidR="00521684" w:rsidRPr="005255F7">
        <w:rPr>
          <w:rFonts w:cs="Arial"/>
          <w:sz w:val="18"/>
          <w:szCs w:val="18"/>
        </w:rPr>
        <w:t>twenty-one (</w:t>
      </w:r>
      <w:r w:rsidRPr="005255F7">
        <w:rPr>
          <w:rFonts w:cs="Arial"/>
          <w:sz w:val="18"/>
          <w:szCs w:val="18"/>
        </w:rPr>
        <w:t>21</w:t>
      </w:r>
      <w:r w:rsidR="00521684" w:rsidRPr="005255F7">
        <w:rPr>
          <w:rFonts w:cs="Arial"/>
          <w:sz w:val="18"/>
          <w:szCs w:val="18"/>
        </w:rPr>
        <w:t>)</w:t>
      </w:r>
      <w:r w:rsidRPr="005255F7">
        <w:rPr>
          <w:rFonts w:cs="Arial"/>
          <w:sz w:val="18"/>
          <w:szCs w:val="18"/>
        </w:rPr>
        <w:t xml:space="preserve"> days of service of the Statutory Demand on him; or </w:t>
      </w:r>
    </w:p>
    <w:p w14:paraId="4DB00990"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execution or other process to enforce a debt due under a judgement or order of the court has been returned unsatisfied in whole or in part. </w:t>
      </w:r>
    </w:p>
    <w:p w14:paraId="756BB612"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425BEA" w:rsidRPr="005255F7">
        <w:rPr>
          <w:rFonts w:cs="Arial"/>
          <w:sz w:val="18"/>
          <w:szCs w:val="18"/>
        </w:rPr>
        <w:t>Business</w:t>
      </w:r>
      <w:r w:rsidRPr="005255F7">
        <w:rPr>
          <w:rFonts w:cs="Arial"/>
          <w:sz w:val="18"/>
          <w:szCs w:val="18"/>
        </w:rPr>
        <w:t xml:space="preserve"> </w:t>
      </w:r>
      <w:r w:rsidR="00425BEA" w:rsidRPr="005255F7">
        <w:rPr>
          <w:rFonts w:cs="Arial"/>
          <w:sz w:val="18"/>
          <w:szCs w:val="18"/>
        </w:rPr>
        <w:t>D</w:t>
      </w:r>
      <w:r w:rsidRPr="005255F7">
        <w:rPr>
          <w:rFonts w:cs="Arial"/>
          <w:sz w:val="18"/>
          <w:szCs w:val="18"/>
        </w:rPr>
        <w:t xml:space="preserve">ays from the date on which the Contractor is notified of the presentation; or </w:t>
      </w:r>
    </w:p>
    <w:p w14:paraId="4034CBC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the court making an award of sequestration in relation to the Contractor’s estates.</w:t>
      </w:r>
    </w:p>
    <w:p w14:paraId="447B234E" w14:textId="77777777" w:rsidR="0039724A" w:rsidRPr="005255F7" w:rsidRDefault="0039724A">
      <w:pPr>
        <w:pStyle w:val="ListParagraph"/>
        <w:tabs>
          <w:tab w:val="num" w:pos="720"/>
        </w:tabs>
        <w:ind w:left="0"/>
        <w:rPr>
          <w:rFonts w:cs="Arial"/>
          <w:sz w:val="18"/>
          <w:szCs w:val="18"/>
        </w:rPr>
      </w:pPr>
      <w:r w:rsidRPr="0093215B">
        <w:rPr>
          <w:rFonts w:cs="Arial"/>
          <w:sz w:val="18"/>
          <w:szCs w:val="18"/>
        </w:rPr>
        <w:t>Where the Contractor is a company registered in England:</w:t>
      </w:r>
    </w:p>
    <w:p w14:paraId="43064B24" w14:textId="77777777" w:rsidR="0039724A" w:rsidRPr="005255F7" w:rsidRDefault="0039724A">
      <w:pPr>
        <w:pStyle w:val="ListParagraph"/>
        <w:numPr>
          <w:ilvl w:val="2"/>
          <w:numId w:val="2"/>
        </w:numPr>
        <w:tabs>
          <w:tab w:val="num" w:pos="567"/>
        </w:tabs>
        <w:ind w:left="567" w:firstLine="0"/>
        <w:rPr>
          <w:rFonts w:cs="Arial"/>
          <w:sz w:val="18"/>
          <w:szCs w:val="18"/>
        </w:rPr>
      </w:pPr>
      <w:bookmarkStart w:id="333" w:name="_Ref473551836"/>
      <w:r w:rsidRPr="0093215B">
        <w:rPr>
          <w:rFonts w:cs="Arial"/>
          <w:sz w:val="18"/>
          <w:szCs w:val="18"/>
        </w:rPr>
        <w:t xml:space="preserve">the presentation of a petition for the appointment of an administrator;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ays from the date on which the Contractor is notified of the presentation; or</w:t>
      </w:r>
      <w:bookmarkEnd w:id="333"/>
      <w:r w:rsidRPr="005255F7">
        <w:rPr>
          <w:rFonts w:cs="Arial"/>
          <w:sz w:val="18"/>
          <w:szCs w:val="18"/>
        </w:rPr>
        <w:t xml:space="preserve"> </w:t>
      </w:r>
    </w:p>
    <w:p w14:paraId="637D7BD1"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14:paraId="6003F5AA"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00425BEA" w:rsidRPr="005255F7">
        <w:rPr>
          <w:rFonts w:cs="Arial"/>
          <w:sz w:val="18"/>
          <w:szCs w:val="18"/>
        </w:rPr>
        <w:t>three (</w:t>
      </w:r>
      <w:r w:rsidRPr="005255F7">
        <w:rPr>
          <w:rFonts w:cs="Arial"/>
          <w:sz w:val="18"/>
          <w:szCs w:val="18"/>
        </w:rPr>
        <w:t>3</w:t>
      </w:r>
      <w:r w:rsidR="00425BEA" w:rsidRPr="005255F7">
        <w:rPr>
          <w:rFonts w:cs="Arial"/>
          <w:sz w:val="18"/>
          <w:szCs w:val="18"/>
        </w:rPr>
        <w:t>)</w:t>
      </w:r>
      <w:r w:rsidRPr="005255F7">
        <w:rPr>
          <w:rFonts w:cs="Arial"/>
          <w:sz w:val="18"/>
          <w:szCs w:val="18"/>
        </w:rPr>
        <w:t xml:space="preserve"> </w:t>
      </w:r>
      <w:r w:rsidR="00521684" w:rsidRPr="005255F7">
        <w:rPr>
          <w:rFonts w:cs="Arial"/>
          <w:sz w:val="18"/>
          <w:szCs w:val="18"/>
        </w:rPr>
        <w:t>Business D</w:t>
      </w:r>
      <w:r w:rsidRPr="005255F7">
        <w:rPr>
          <w:rFonts w:cs="Arial"/>
          <w:sz w:val="18"/>
          <w:szCs w:val="18"/>
        </w:rPr>
        <w:t xml:space="preserve">ays from the date on which the Contractor is notified of the presentation; or </w:t>
      </w:r>
    </w:p>
    <w:p w14:paraId="12F45473"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the company passing a resolution that the company shall be wound-up; or</w:t>
      </w:r>
    </w:p>
    <w:p w14:paraId="42588383"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the court making an order that the company shall be wound-up; or </w:t>
      </w:r>
    </w:p>
    <w:p w14:paraId="58BA1A38" w14:textId="77777777" w:rsidR="0039724A" w:rsidRPr="005255F7" w:rsidRDefault="0039724A">
      <w:pPr>
        <w:pStyle w:val="ListParagraph"/>
        <w:numPr>
          <w:ilvl w:val="2"/>
          <w:numId w:val="2"/>
        </w:numPr>
        <w:tabs>
          <w:tab w:val="num" w:pos="567"/>
        </w:tabs>
        <w:ind w:left="567" w:firstLine="0"/>
        <w:rPr>
          <w:rFonts w:cs="Arial"/>
          <w:sz w:val="18"/>
          <w:szCs w:val="18"/>
        </w:rPr>
      </w:pPr>
      <w:bookmarkStart w:id="334" w:name="_Ref473551843"/>
      <w:r w:rsidRPr="0093215B">
        <w:rPr>
          <w:rFonts w:cs="Arial"/>
          <w:sz w:val="18"/>
          <w:szCs w:val="18"/>
        </w:rPr>
        <w:lastRenderedPageBreak/>
        <w:t>the appointment of a Receiver or manager or administrative Receiver.</w:t>
      </w:r>
      <w:bookmarkEnd w:id="334"/>
      <w:r w:rsidRPr="0093215B">
        <w:rPr>
          <w:rFonts w:cs="Arial"/>
          <w:sz w:val="18"/>
          <w:szCs w:val="18"/>
        </w:rPr>
        <w:t xml:space="preserve"> </w:t>
      </w:r>
    </w:p>
    <w:p w14:paraId="768CCA2E" w14:textId="77777777" w:rsidR="0039724A" w:rsidRPr="005255F7" w:rsidRDefault="0039724A">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it is subject, are similar in nature or effect to those specified in clauses </w:t>
      </w:r>
      <w:r w:rsidR="00064B7C" w:rsidRPr="005255F7">
        <w:fldChar w:fldCharType="begin"/>
      </w:r>
      <w:r w:rsidR="00064B7C" w:rsidRPr="004E7B88">
        <w:rPr>
          <w:rFonts w:cs="Arial"/>
          <w:bCs/>
          <w:sz w:val="18"/>
          <w:szCs w:val="18"/>
        </w:rPr>
        <w:instrText xml:space="preserve"> REF _Ref473551836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643D62" w:rsidRPr="005255F7">
        <w:rPr>
          <w:rFonts w:cs="Arial"/>
          <w:sz w:val="18"/>
          <w:szCs w:val="18"/>
        </w:rPr>
        <w:t>41.a(9)</w:t>
      </w:r>
      <w:r w:rsidR="00064B7C" w:rsidRPr="005255F7">
        <w:fldChar w:fldCharType="end"/>
      </w:r>
      <w:r w:rsidRPr="0093215B">
        <w:rPr>
          <w:rFonts w:cs="Arial"/>
          <w:sz w:val="18"/>
          <w:szCs w:val="18"/>
        </w:rPr>
        <w:t xml:space="preserve"> to </w:t>
      </w:r>
      <w:r w:rsidR="00064B7C" w:rsidRPr="005255F7">
        <w:fldChar w:fldCharType="begin"/>
      </w:r>
      <w:r w:rsidR="00064B7C" w:rsidRPr="004E7B88">
        <w:rPr>
          <w:rFonts w:cs="Arial"/>
          <w:bCs/>
          <w:sz w:val="18"/>
          <w:szCs w:val="18"/>
        </w:rPr>
        <w:instrText xml:space="preserve"> REF _Ref473551843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643D62" w:rsidRPr="005255F7">
        <w:rPr>
          <w:rFonts w:cs="Arial"/>
          <w:sz w:val="18"/>
          <w:szCs w:val="18"/>
        </w:rPr>
        <w:t>41.a(14)</w:t>
      </w:r>
      <w:r w:rsidR="00064B7C" w:rsidRPr="005255F7">
        <w:fldChar w:fldCharType="end"/>
      </w:r>
      <w:r w:rsidRPr="0093215B">
        <w:rPr>
          <w:rFonts w:cs="Arial"/>
          <w:sz w:val="18"/>
          <w:szCs w:val="18"/>
        </w:rPr>
        <w:t xml:space="preserve"> inclusive above. </w:t>
      </w:r>
    </w:p>
    <w:p w14:paraId="12353FE0" w14:textId="77777777" w:rsidR="0039724A" w:rsidRPr="004E7B88"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14:paraId="1FE01CEA" w14:textId="77777777" w:rsidR="0039724A" w:rsidRPr="004E7B88" w:rsidRDefault="0039724A" w:rsidP="0039724A">
      <w:pPr>
        <w:rPr>
          <w:rFonts w:cs="Arial"/>
          <w:sz w:val="18"/>
          <w:szCs w:val="18"/>
        </w:rPr>
      </w:pPr>
    </w:p>
    <w:p w14:paraId="73C1FABF" w14:textId="77777777" w:rsidR="0039724A" w:rsidRPr="004E7B88" w:rsidRDefault="0039724A" w:rsidP="0039724A">
      <w:pPr>
        <w:pStyle w:val="DWNormal"/>
        <w:rPr>
          <w:rFonts w:cs="Arial"/>
          <w:sz w:val="18"/>
          <w:szCs w:val="18"/>
        </w:rPr>
      </w:pPr>
      <w:r w:rsidRPr="0093215B">
        <w:rPr>
          <w:rFonts w:cs="Arial"/>
          <w:b/>
          <w:bCs/>
          <w:sz w:val="18"/>
          <w:szCs w:val="18"/>
        </w:rPr>
        <w:t>Corrupt Gifts:</w:t>
      </w:r>
    </w:p>
    <w:p w14:paraId="73BD6500"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14:paraId="43D89554"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14:paraId="66E599BF"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14:paraId="11481340"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for showing or not showing favour or disfavour to any person in relat</w:t>
      </w:r>
      <w:r w:rsidRPr="005255F7">
        <w:rPr>
          <w:rFonts w:cs="Arial"/>
          <w:sz w:val="18"/>
          <w:szCs w:val="18"/>
        </w:rPr>
        <w:t>ion to this or any other Contract with the Crown.</w:t>
      </w:r>
    </w:p>
    <w:p w14:paraId="15173015"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enter into this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conditions of any such agreement for the payment thereof have been disclosed in writing to the Authority. </w:t>
      </w:r>
    </w:p>
    <w:p w14:paraId="359C4117"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w:t>
      </w:r>
      <w:r w:rsidRPr="00EB17A1">
        <w:rPr>
          <w:rFonts w:cs="Arial"/>
          <w:sz w:val="18"/>
          <w:szCs w:val="18"/>
        </w:rPr>
        <w:t xml:space="preserve">the Bribery Act 2010 </w:t>
      </w:r>
      <w:r w:rsidRPr="005255F7">
        <w:rPr>
          <w:rFonts w:cs="Arial"/>
          <w:sz w:val="18"/>
          <w:szCs w:val="18"/>
        </w:rPr>
        <w:t>with or without the knowledge or authority of the Contractor in relation to this Contract or any other contract with the Crown, the Authority shall be entitled:</w:t>
      </w:r>
    </w:p>
    <w:p w14:paraId="4679D051"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14:paraId="4A399FC6"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14:paraId="1FB33B6F"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to recover from the Contractor any other loss sustained in consequence o</w:t>
      </w:r>
      <w:r w:rsidRPr="005255F7">
        <w:rPr>
          <w:rFonts w:cs="Arial"/>
          <w:sz w:val="18"/>
          <w:szCs w:val="18"/>
        </w:rPr>
        <w:t xml:space="preserve">f any breach of this </w:t>
      </w:r>
      <w:r w:rsidR="00425BEA" w:rsidRPr="005255F7">
        <w:rPr>
          <w:rFonts w:cs="Arial"/>
          <w:sz w:val="18"/>
          <w:szCs w:val="18"/>
        </w:rPr>
        <w:t>c</w:t>
      </w:r>
      <w:r w:rsidRPr="005255F7">
        <w:rPr>
          <w:rFonts w:cs="Arial"/>
          <w:sz w:val="18"/>
          <w:szCs w:val="18"/>
        </w:rPr>
        <w:t xml:space="preserve">ondition, where the Contract has not been terminated. </w:t>
      </w:r>
    </w:p>
    <w:p w14:paraId="39FBD642"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425BEA" w:rsidRPr="0093215B">
        <w:rPr>
          <w:rFonts w:cs="Arial"/>
          <w:sz w:val="18"/>
          <w:szCs w:val="18"/>
        </w:rPr>
        <w:t>c</w:t>
      </w:r>
      <w:r w:rsidRPr="0093215B">
        <w:rPr>
          <w:rFonts w:cs="Arial"/>
          <w:sz w:val="18"/>
          <w:szCs w:val="18"/>
        </w:rPr>
        <w:t>ondition, the Authority shall:</w:t>
      </w:r>
    </w:p>
    <w:p w14:paraId="0D578004"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14:paraId="70D6CB5A"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14:paraId="7B443AD8"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w:t>
      </w:r>
      <w:r w:rsidR="00425BEA" w:rsidRPr="005255F7">
        <w:rPr>
          <w:rFonts w:cs="Arial"/>
          <w:sz w:val="18"/>
          <w:szCs w:val="18"/>
        </w:rPr>
        <w:t>S</w:t>
      </w:r>
      <w:r w:rsidRPr="005255F7">
        <w:rPr>
          <w:rFonts w:cs="Arial"/>
          <w:sz w:val="18"/>
          <w:szCs w:val="18"/>
        </w:rPr>
        <w:t xml:space="preserve">ubcontractor or anyone acting on its or their behalf; </w:t>
      </w:r>
    </w:p>
    <w:p w14:paraId="03927A1E" w14:textId="77777777" w:rsidR="0039724A" w:rsidRPr="005255F7" w:rsidRDefault="0039724A">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requiring the Contractor to procure the dismissal of an employee (whether its own or that of a </w:t>
      </w:r>
      <w:r w:rsidR="00425BEA" w:rsidRPr="005255F7">
        <w:rPr>
          <w:rFonts w:cs="Arial"/>
          <w:sz w:val="18"/>
          <w:szCs w:val="18"/>
        </w:rPr>
        <w:t>S</w:t>
      </w:r>
      <w:r w:rsidRPr="005255F7">
        <w:rPr>
          <w:rFonts w:cs="Arial"/>
          <w:sz w:val="18"/>
          <w:szCs w:val="18"/>
        </w:rPr>
        <w:t xml:space="preserve">ubcontractor or anyone acting on its behalf) where the prohibited act is that of such employee. </w:t>
      </w:r>
    </w:p>
    <w:p w14:paraId="256377F0" w14:textId="77777777" w:rsidR="0039724A" w:rsidRPr="00EB5C73" w:rsidRDefault="0039724A" w:rsidP="00D65456">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00425BEA" w:rsidRPr="0093215B">
        <w:rPr>
          <w:rFonts w:cs="Arial"/>
          <w:sz w:val="18"/>
          <w:szCs w:val="18"/>
        </w:rPr>
        <w:t>C</w:t>
      </w:r>
      <w:r w:rsidRPr="0093215B">
        <w:rPr>
          <w:rFonts w:cs="Arial"/>
          <w:sz w:val="18"/>
          <w:szCs w:val="18"/>
        </w:rPr>
        <w:t>ondition.</w:t>
      </w:r>
    </w:p>
    <w:p w14:paraId="73FCFE03" w14:textId="77777777" w:rsidR="0039724A" w:rsidRPr="004E7B88" w:rsidRDefault="0039724A" w:rsidP="0039724A">
      <w:pPr>
        <w:rPr>
          <w:rFonts w:cs="Arial"/>
          <w:sz w:val="18"/>
          <w:szCs w:val="18"/>
        </w:rPr>
      </w:pPr>
    </w:p>
    <w:p w14:paraId="4BA9B266" w14:textId="77777777"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35" w:name="_Toc422462814"/>
      <w:bookmarkStart w:id="336" w:name="_Ref473550635"/>
      <w:bookmarkStart w:id="337" w:name="_Toc473616461"/>
      <w:bookmarkStart w:id="338" w:name="_Ref473792212"/>
      <w:bookmarkStart w:id="339" w:name="_Toc473793333"/>
      <w:bookmarkStart w:id="340" w:name="_Ref473797510"/>
      <w:bookmarkStart w:id="341" w:name="_Ref477870304"/>
      <w:r w:rsidRPr="0093215B">
        <w:rPr>
          <w:rFonts w:cs="Arial"/>
          <w:b/>
          <w:bCs/>
          <w:sz w:val="18"/>
          <w:szCs w:val="18"/>
        </w:rPr>
        <w:t>Termination for Convenience</w:t>
      </w:r>
      <w:bookmarkEnd w:id="335"/>
      <w:bookmarkEnd w:id="336"/>
      <w:bookmarkEnd w:id="337"/>
      <w:bookmarkEnd w:id="338"/>
      <w:bookmarkEnd w:id="339"/>
      <w:bookmarkEnd w:id="340"/>
      <w:bookmarkEnd w:id="341"/>
      <w:r w:rsidRPr="0093215B">
        <w:rPr>
          <w:rFonts w:cs="Arial"/>
          <w:b/>
          <w:bCs/>
          <w:sz w:val="18"/>
          <w:szCs w:val="18"/>
        </w:rPr>
        <w:t xml:space="preserve"> </w:t>
      </w:r>
    </w:p>
    <w:p w14:paraId="482DCFE4" w14:textId="77777777" w:rsidR="001569AF" w:rsidRDefault="001569AF" w:rsidP="009B588E">
      <w:pPr>
        <w:pStyle w:val="ListParagraph"/>
        <w:numPr>
          <w:ilvl w:val="1"/>
          <w:numId w:val="2"/>
        </w:numPr>
        <w:tabs>
          <w:tab w:val="num" w:pos="0"/>
        </w:tabs>
        <w:ind w:left="0" w:firstLine="0"/>
        <w:rPr>
          <w:rFonts w:cs="Arial"/>
          <w:color w:val="000000"/>
          <w:sz w:val="18"/>
          <w:szCs w:val="18"/>
        </w:rPr>
      </w:pPr>
      <w:bookmarkStart w:id="342" w:name="_Ref477870263"/>
      <w:bookmarkStart w:id="343"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written notice (or such other period as may be stated in </w:t>
      </w:r>
      <w:r w:rsidR="002A0067">
        <w:rPr>
          <w:rFonts w:cs="Arial"/>
          <w:color w:val="000000"/>
          <w:sz w:val="18"/>
          <w:szCs w:val="18"/>
        </w:rPr>
        <w:t>Schedule 3 (Contract Data Sheet)</w:t>
      </w:r>
      <w:r w:rsidRPr="00E16616">
        <w:rPr>
          <w:rFonts w:cs="Arial"/>
          <w:color w:val="000000"/>
          <w:sz w:val="18"/>
          <w:szCs w:val="18"/>
        </w:rPr>
        <w: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42"/>
    </w:p>
    <w:p w14:paraId="208D39B1" w14:textId="77777777" w:rsidR="001569AF" w:rsidRDefault="001569AF" w:rsidP="009B588E">
      <w:pPr>
        <w:pStyle w:val="ListParagraph"/>
        <w:numPr>
          <w:ilvl w:val="1"/>
          <w:numId w:val="2"/>
        </w:numPr>
        <w:tabs>
          <w:tab w:val="num" w:pos="0"/>
        </w:tabs>
        <w:ind w:left="0" w:firstLine="0"/>
        <w:rPr>
          <w:rFonts w:cs="Arial"/>
          <w:color w:val="000000"/>
          <w:sz w:val="18"/>
          <w:szCs w:val="18"/>
        </w:rPr>
      </w:pPr>
      <w:bookmarkStart w:id="344" w:name="_Ref477870199"/>
      <w:r w:rsidRPr="00E16616">
        <w:rPr>
          <w:rFonts w:cs="Arial"/>
          <w:color w:val="000000"/>
          <w:sz w:val="18"/>
          <w:szCs w:val="18"/>
        </w:rPr>
        <w:t xml:space="preserve">Following the above </w:t>
      </w:r>
      <w:proofErr w:type="gramStart"/>
      <w:r w:rsidRPr="00E16616">
        <w:rPr>
          <w:rFonts w:cs="Arial"/>
          <w:color w:val="000000"/>
          <w:sz w:val="18"/>
          <w:szCs w:val="18"/>
        </w:rPr>
        <w:t>notification</w:t>
      </w:r>
      <w:proofErr w:type="gramEnd"/>
      <w:r w:rsidRPr="00E16616">
        <w:rPr>
          <w:rFonts w:cs="Arial"/>
          <w:color w:val="000000"/>
          <w:sz w:val="18"/>
          <w:szCs w:val="18"/>
        </w:rPr>
        <w:t xml:space="preserve"> the Authority shall be entitled to exercise any of the following rights in relation to the Contract (or part being terminated) to direct the Contractor to:</w:t>
      </w:r>
      <w:bookmarkEnd w:id="344"/>
    </w:p>
    <w:p w14:paraId="64EB094D" w14:textId="7777777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14:paraId="27D0AC2F"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bookmarkStart w:id="345" w:name="_Ref477870183"/>
      <w:r w:rsidRPr="00E16616">
        <w:rPr>
          <w:rFonts w:cs="Arial"/>
          <w:color w:val="000000"/>
          <w:sz w:val="18"/>
          <w:szCs w:val="18"/>
        </w:rPr>
        <w:t>complete in accordance with the Contract the provision of any element of the Contractor Deliverables;</w:t>
      </w:r>
      <w:bookmarkEnd w:id="345"/>
    </w:p>
    <w:p w14:paraId="0B6A5F6B" w14:textId="77777777" w:rsidR="001569AF" w:rsidRDefault="001569AF" w:rsidP="009B588E">
      <w:pPr>
        <w:pStyle w:val="ListParagraph"/>
        <w:numPr>
          <w:ilvl w:val="2"/>
          <w:numId w:val="2"/>
        </w:numPr>
        <w:tabs>
          <w:tab w:val="num" w:pos="567"/>
        </w:tabs>
        <w:ind w:left="567" w:firstLine="0"/>
        <w:rPr>
          <w:rFonts w:cs="Arial"/>
          <w:color w:val="000000"/>
          <w:sz w:val="18"/>
          <w:szCs w:val="18"/>
        </w:rPr>
      </w:pPr>
      <w:bookmarkStart w:id="346"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346"/>
    </w:p>
    <w:p w14:paraId="0ADB4545" w14:textId="7777777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_Ref477870183 \w \h </w:instrText>
      </w:r>
      <w:r w:rsidRPr="005255F7">
        <w:rPr>
          <w:rFonts w:cs="Arial"/>
          <w:color w:val="000000"/>
          <w:sz w:val="18"/>
          <w:szCs w:val="18"/>
        </w:rPr>
        <w:fldChar w:fldCharType="separate"/>
      </w:r>
      <w:r>
        <w:rPr>
          <w:rFonts w:cs="Arial"/>
          <w:color w:val="000000"/>
          <w:sz w:val="18"/>
          <w:szCs w:val="18"/>
        </w:rPr>
        <w:t>42.b(2)</w:t>
      </w:r>
      <w:r w:rsidRPr="005255F7">
        <w:fldChar w:fldCharType="end"/>
      </w:r>
      <w:r w:rsidRPr="00E16616">
        <w:rPr>
          <w:rFonts w:cs="Arial"/>
          <w:color w:val="000000"/>
          <w:sz w:val="18"/>
          <w:szCs w:val="18"/>
        </w:rPr>
        <w:t xml:space="preserve"> </w:t>
      </w:r>
      <w:r>
        <w:rPr>
          <w:rFonts w:cs="Arial"/>
          <w:color w:val="000000"/>
          <w:sz w:val="18"/>
          <w:szCs w:val="18"/>
        </w:rPr>
        <w:t>and</w:t>
      </w:r>
      <w:r w:rsidRPr="00E16616">
        <w:rPr>
          <w:rFonts w:cs="Arial"/>
          <w:color w:val="000000"/>
          <w:sz w:val="18"/>
          <w:szCs w:val="18"/>
        </w:rPr>
        <w:t xml:space="preserve"> </w:t>
      </w:r>
      <w:r w:rsidRPr="005255F7">
        <w:fldChar w:fldCharType="begin"/>
      </w:r>
      <w:r>
        <w:rPr>
          <w:rFonts w:cs="Arial"/>
          <w:color w:val="000000"/>
          <w:sz w:val="18"/>
          <w:szCs w:val="18"/>
        </w:rPr>
        <w:instrText xml:space="preserve"> REF _Ref477870190 \w \h </w:instrText>
      </w:r>
      <w:r w:rsidRPr="005255F7">
        <w:rPr>
          <w:rFonts w:cs="Arial"/>
          <w:color w:val="000000"/>
          <w:sz w:val="18"/>
          <w:szCs w:val="18"/>
        </w:rPr>
        <w:fldChar w:fldCharType="separate"/>
      </w:r>
      <w:r>
        <w:rPr>
          <w:rFonts w:cs="Arial"/>
          <w:color w:val="000000"/>
          <w:sz w:val="18"/>
          <w:szCs w:val="18"/>
        </w:rPr>
        <w:t>42.b(3)</w:t>
      </w:r>
      <w:r w:rsidRPr="005255F7">
        <w:fldChar w:fldCharType="end"/>
      </w:r>
      <w:r w:rsidRPr="00E16616">
        <w:rPr>
          <w:rFonts w:cs="Arial"/>
          <w:color w:val="000000"/>
          <w:sz w:val="18"/>
          <w:szCs w:val="18"/>
        </w:rPr>
        <w:t xml:space="preserve"> of this </w:t>
      </w:r>
      <w:r>
        <w:rPr>
          <w:rFonts w:cs="Arial"/>
          <w:color w:val="000000"/>
          <w:sz w:val="18"/>
          <w:szCs w:val="18"/>
        </w:rPr>
        <w:t>condition</w:t>
      </w:r>
      <w:r w:rsidRPr="00E16616">
        <w:rPr>
          <w:rFonts w:cs="Arial"/>
          <w:color w:val="000000"/>
          <w:sz w:val="18"/>
          <w:szCs w:val="18"/>
        </w:rPr>
        <w:t>.</w:t>
      </w:r>
    </w:p>
    <w:p w14:paraId="18FD20CA" w14:textId="77777777" w:rsidR="001569AF"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Pr>
          <w:rFonts w:cs="Arial"/>
          <w:color w:val="000000"/>
          <w:sz w:val="18"/>
          <w:szCs w:val="18"/>
        </w:rPr>
        <w:t>c</w:t>
      </w:r>
      <w:r w:rsidRPr="00E16616">
        <w:rPr>
          <w:rFonts w:cs="Arial"/>
          <w:color w:val="000000"/>
          <w:sz w:val="18"/>
          <w:szCs w:val="18"/>
        </w:rPr>
        <w:t xml:space="preserve">ondition applies (and subject always to the Contractor’s compliance with any direction given by the Authority under </w:t>
      </w:r>
      <w:r>
        <w:rPr>
          <w:rFonts w:cs="Arial"/>
          <w:color w:val="000000"/>
          <w:sz w:val="18"/>
          <w:szCs w:val="18"/>
        </w:rPr>
        <w:t>c</w:t>
      </w:r>
      <w:r w:rsidRPr="00E16616">
        <w:rPr>
          <w:rFonts w:cs="Arial"/>
          <w:color w:val="000000"/>
          <w:sz w:val="18"/>
          <w:szCs w:val="18"/>
        </w:rPr>
        <w:t>lause</w:t>
      </w:r>
      <w:r>
        <w:rPr>
          <w:rFonts w:cs="Arial"/>
          <w:color w:val="000000"/>
          <w:sz w:val="18"/>
          <w:szCs w:val="18"/>
        </w:rPr>
        <w:t xml:space="preserv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Pr>
          <w:rFonts w:cs="Arial"/>
          <w:color w:val="000000"/>
          <w:sz w:val="18"/>
          <w:szCs w:val="18"/>
        </w:rPr>
        <w:t>42.b</w:t>
      </w:r>
      <w:r w:rsidRPr="005255F7">
        <w:fldChar w:fldCharType="end"/>
      </w:r>
      <w:r w:rsidRPr="00E16616">
        <w:rPr>
          <w:rFonts w:cs="Arial"/>
          <w:color w:val="000000"/>
          <w:sz w:val="18"/>
          <w:szCs w:val="18"/>
        </w:rPr>
        <w:t>):</w:t>
      </w:r>
    </w:p>
    <w:p w14:paraId="41DFAC1E" w14:textId="77777777" w:rsidR="001569AF" w:rsidRDefault="001569AF" w:rsidP="009B588E">
      <w:pPr>
        <w:pStyle w:val="ListParagraph"/>
        <w:numPr>
          <w:ilvl w:val="2"/>
          <w:numId w:val="2"/>
        </w:numPr>
        <w:tabs>
          <w:tab w:val="num" w:pos="567"/>
        </w:tabs>
        <w:ind w:left="567" w:firstLine="0"/>
        <w:rPr>
          <w:rFonts w:cs="Arial"/>
          <w:color w:val="000000"/>
          <w:sz w:val="18"/>
          <w:szCs w:val="18"/>
        </w:rPr>
      </w:pPr>
      <w:bookmarkStart w:id="347" w:name="_Ref477870296"/>
      <w:r>
        <w:rPr>
          <w:rFonts w:cs="Arial"/>
          <w:color w:val="000000"/>
          <w:sz w:val="18"/>
          <w:szCs w:val="18"/>
        </w:rPr>
        <w:t xml:space="preserve">The </w:t>
      </w:r>
      <w:r w:rsidRPr="00E16616">
        <w:rPr>
          <w:rFonts w:cs="Arial"/>
          <w:color w:val="000000"/>
          <w:sz w:val="18"/>
          <w:szCs w:val="18"/>
        </w:rPr>
        <w:t>Authority shall take over from the Contractor at a fair and reasonable price all unused and undamaged materiel and any Contractor Deliverables in the course of manufacture that are:</w:t>
      </w:r>
      <w:bookmarkEnd w:id="347"/>
    </w:p>
    <w:p w14:paraId="3CDAC05C"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14:paraId="2F124B83"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14:paraId="6BE79C01" w14:textId="77777777" w:rsidR="001569AF" w:rsidRPr="001569AF" w:rsidRDefault="001569AF" w:rsidP="009B588E">
      <w:pPr>
        <w:ind w:left="567"/>
        <w:rPr>
          <w:rFonts w:cs="Arial"/>
          <w:color w:val="000000"/>
          <w:sz w:val="18"/>
          <w:szCs w:val="18"/>
        </w:rPr>
      </w:pPr>
      <w:r w:rsidRPr="009B588E">
        <w:rPr>
          <w:rFonts w:cs="Arial"/>
          <w:color w:val="000000"/>
          <w:sz w:val="18"/>
          <w:szCs w:val="18"/>
        </w:rPr>
        <w:t>except such materiel and Contractor Deliverables</w:t>
      </w:r>
      <w:r w:rsidRPr="001569AF">
        <w:rPr>
          <w:rFonts w:cs="Arial"/>
          <w:color w:val="000000"/>
          <w:sz w:val="18"/>
          <w:szCs w:val="18"/>
        </w:rPr>
        <w:t xml:space="preserve"> in the course of manufacture as the Contractor shall, with the agreement of the Authority, choose to retain;</w:t>
      </w:r>
    </w:p>
    <w:p w14:paraId="2F58D424" w14:textId="77777777" w:rsidR="001569AF"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14:paraId="7DCF33A1" w14:textId="77777777" w:rsidR="001569AF" w:rsidRDefault="001569AF" w:rsidP="009B588E">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14:paraId="10FC9D6E" w14:textId="77777777" w:rsidR="001569AF" w:rsidRPr="00E16616" w:rsidRDefault="001569AF" w:rsidP="009B588E">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Contractor Deliverables in the course of manufacture,</w:t>
      </w:r>
    </w:p>
    <w:p w14:paraId="463034D7" w14:textId="77777777" w:rsidR="001569AF" w:rsidRPr="00E16616" w:rsidRDefault="001569AF" w:rsidP="009B588E">
      <w:pPr>
        <w:ind w:left="567"/>
        <w:rPr>
          <w:rFonts w:cs="Arial"/>
          <w:color w:val="000000"/>
          <w:sz w:val="18"/>
          <w:szCs w:val="18"/>
        </w:rPr>
      </w:pPr>
      <w:r w:rsidRPr="00E16616">
        <w:rPr>
          <w:rFonts w:cs="Arial"/>
          <w:color w:val="000000"/>
          <w:sz w:val="18"/>
          <w:szCs w:val="18"/>
        </w:rPr>
        <w:t>that are liable to be taken over by, or previously belonging to the Authority, and shall deliver such materiel and Contractor Deliverables in accordance with the directions of the Authority;</w:t>
      </w:r>
    </w:p>
    <w:p w14:paraId="4267F891"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in respect of Services, the Authority shall pay the Contractor fair and reasonable prices for each Service performed, or partially performed, in accordance with the Contract.</w:t>
      </w:r>
    </w:p>
    <w:p w14:paraId="29B7B210"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Pr>
          <w:rFonts w:cs="Arial"/>
          <w:color w:val="000000"/>
          <w:sz w:val="18"/>
          <w:szCs w:val="18"/>
        </w:rPr>
        <w:t>42.e</w:t>
      </w:r>
      <w:r w:rsidRPr="005255F7">
        <w:fldChar w:fldCharType="end"/>
      </w:r>
      <w:r w:rsidRPr="00E16616">
        <w:rPr>
          <w:rFonts w:cs="Arial"/>
          <w:color w:val="000000"/>
          <w:sz w:val="18"/>
          <w:szCs w:val="18"/>
        </w:rPr>
        <w:t xml:space="preserve"> below and to the Contractor’s compliance with any direction given by the Authority in </w:t>
      </w:r>
      <w:r w:rsidR="009D4D39">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_Ref477870199 \w \h </w:instrText>
      </w:r>
      <w:r w:rsidRPr="005255F7">
        <w:rPr>
          <w:rFonts w:cs="Arial"/>
          <w:color w:val="000000"/>
          <w:sz w:val="18"/>
          <w:szCs w:val="18"/>
        </w:rPr>
        <w:fldChar w:fldCharType="separate"/>
      </w:r>
      <w:r>
        <w:rPr>
          <w:rFonts w:cs="Arial"/>
          <w:color w:val="000000"/>
          <w:sz w:val="18"/>
          <w:szCs w:val="18"/>
        </w:rPr>
        <w:t>42.b</w:t>
      </w:r>
      <w:r w:rsidRPr="005255F7">
        <w:fldChar w:fldCharType="end"/>
      </w:r>
      <w:r w:rsidRPr="00E16616">
        <w:rPr>
          <w:rFonts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14:paraId="0736CC0F"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Contractor taking all reasonable steps to </w:t>
      </w:r>
      <w:r w:rsidRPr="00E16616">
        <w:rPr>
          <w:rFonts w:cs="Arial"/>
          <w:color w:val="000000"/>
          <w:sz w:val="18"/>
          <w:szCs w:val="18"/>
        </w:rPr>
        <w:lastRenderedPageBreak/>
        <w:t>mitigate such loss; and</w:t>
      </w:r>
    </w:p>
    <w:p w14:paraId="5C3F106C"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14:paraId="7A65E92E"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bookmarkStart w:id="348" w:name="_Ref477870231"/>
      <w:r w:rsidRPr="00E16616">
        <w:rPr>
          <w:rFonts w:cs="Arial"/>
          <w:color w:val="000000"/>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348"/>
    </w:p>
    <w:p w14:paraId="32AF83C5" w14:textId="77777777" w:rsidR="001569AF" w:rsidRPr="00E16616" w:rsidRDefault="001569AF" w:rsidP="009B588E">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009D4D39">
        <w:rPr>
          <w:rFonts w:cs="Arial"/>
          <w:color w:val="000000"/>
          <w:sz w:val="18"/>
          <w:szCs w:val="18"/>
        </w:rPr>
        <w:t>c</w:t>
      </w:r>
      <w:r w:rsidRPr="00E16616">
        <w:rPr>
          <w:rFonts w:cs="Arial"/>
          <w:color w:val="000000"/>
          <w:sz w:val="18"/>
          <w:szCs w:val="18"/>
        </w:rPr>
        <w:t xml:space="preserve">lauses </w:t>
      </w:r>
      <w:r w:rsidRPr="005255F7">
        <w:fldChar w:fldCharType="begin"/>
      </w:r>
      <w:r>
        <w:rPr>
          <w:rFonts w:cs="Arial"/>
          <w:color w:val="000000"/>
          <w:sz w:val="18"/>
          <w:szCs w:val="18"/>
        </w:rPr>
        <w:instrText xml:space="preserve"> REF _Ref477870263 \w \h </w:instrText>
      </w:r>
      <w:r w:rsidRPr="005255F7">
        <w:rPr>
          <w:rFonts w:cs="Arial"/>
          <w:color w:val="000000"/>
          <w:sz w:val="18"/>
          <w:szCs w:val="18"/>
        </w:rPr>
        <w:fldChar w:fldCharType="separate"/>
      </w:r>
      <w:r>
        <w:rPr>
          <w:rFonts w:cs="Arial"/>
          <w:color w:val="000000"/>
          <w:sz w:val="18"/>
          <w:szCs w:val="18"/>
        </w:rPr>
        <w:t>42.a</w:t>
      </w:r>
      <w:r w:rsidRPr="005255F7">
        <w:fldChar w:fldCharType="end"/>
      </w:r>
      <w:r>
        <w:rPr>
          <w:rFonts w:cs="Arial"/>
          <w:color w:val="000000"/>
          <w:sz w:val="18"/>
          <w:szCs w:val="18"/>
        </w:rPr>
        <w:t xml:space="preserve"> </w:t>
      </w:r>
      <w:r w:rsidRPr="00E16616">
        <w:rPr>
          <w:rFonts w:cs="Arial"/>
          <w:color w:val="000000"/>
          <w:sz w:val="18"/>
          <w:szCs w:val="18"/>
        </w:rPr>
        <w:t xml:space="preserve">to </w:t>
      </w:r>
      <w:r w:rsidRPr="005255F7">
        <w:fldChar w:fldCharType="begin"/>
      </w:r>
      <w:r>
        <w:rPr>
          <w:rFonts w:cs="Arial"/>
          <w:color w:val="000000"/>
          <w:sz w:val="18"/>
          <w:szCs w:val="18"/>
        </w:rPr>
        <w:instrText xml:space="preserve"> REF _Ref477870231 \w \h </w:instrText>
      </w:r>
      <w:r w:rsidRPr="005255F7">
        <w:rPr>
          <w:rFonts w:cs="Arial"/>
          <w:color w:val="000000"/>
          <w:sz w:val="18"/>
          <w:szCs w:val="18"/>
        </w:rPr>
        <w:fldChar w:fldCharType="separate"/>
      </w:r>
      <w:r>
        <w:rPr>
          <w:rFonts w:cs="Arial"/>
          <w:color w:val="000000"/>
          <w:sz w:val="18"/>
          <w:szCs w:val="18"/>
        </w:rPr>
        <w:t>42.e</w:t>
      </w:r>
      <w:r w:rsidRPr="005255F7">
        <w:fldChar w:fldCharType="end"/>
      </w:r>
      <w:r>
        <w:rPr>
          <w:rFonts w:cs="Arial"/>
          <w:color w:val="000000"/>
          <w:sz w:val="18"/>
          <w:szCs w:val="18"/>
        </w:rPr>
        <w:t xml:space="preserve"> </w:t>
      </w:r>
      <w:r w:rsidRPr="00E16616">
        <w:rPr>
          <w:rFonts w:cs="Arial"/>
          <w:color w:val="000000"/>
          <w:sz w:val="18"/>
          <w:szCs w:val="18"/>
        </w:rPr>
        <w:t>except that:</w:t>
      </w:r>
    </w:p>
    <w:p w14:paraId="125EF25D"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Pr>
          <w:rFonts w:cs="Arial"/>
          <w:color w:val="000000"/>
          <w:sz w:val="18"/>
          <w:szCs w:val="18"/>
        </w:rPr>
        <w:t>c</w:t>
      </w:r>
      <w:r w:rsidRPr="00E16616">
        <w:rPr>
          <w:rFonts w:cs="Arial"/>
          <w:color w:val="000000"/>
          <w:sz w:val="18"/>
          <w:szCs w:val="18"/>
        </w:rPr>
        <w:t xml:space="preserve">lause </w:t>
      </w:r>
      <w:r w:rsidRPr="005255F7">
        <w:fldChar w:fldCharType="begin"/>
      </w:r>
      <w:r>
        <w:rPr>
          <w:rFonts w:cs="Arial"/>
          <w:color w:val="000000"/>
          <w:sz w:val="18"/>
          <w:szCs w:val="18"/>
        </w:rPr>
        <w:instrText xml:space="preserve"> REF _Ref477870296 \w \h </w:instrText>
      </w:r>
      <w:r w:rsidRPr="005255F7">
        <w:rPr>
          <w:rFonts w:cs="Arial"/>
          <w:color w:val="000000"/>
          <w:sz w:val="18"/>
          <w:szCs w:val="18"/>
        </w:rPr>
        <w:fldChar w:fldCharType="separate"/>
      </w:r>
      <w:r>
        <w:rPr>
          <w:rFonts w:cs="Arial"/>
          <w:color w:val="000000"/>
          <w:sz w:val="18"/>
          <w:szCs w:val="18"/>
        </w:rPr>
        <w:t>42.c(1)</w:t>
      </w:r>
      <w:r w:rsidRPr="005255F7">
        <w:fldChar w:fldCharType="end"/>
      </w:r>
      <w:r w:rsidRPr="00E16616">
        <w:rPr>
          <w:rFonts w:cs="Arial"/>
          <w:color w:val="000000"/>
          <w:sz w:val="18"/>
          <w:szCs w:val="18"/>
        </w:rPr>
        <w:t>;</w:t>
      </w:r>
    </w:p>
    <w:p w14:paraId="5F848C6F"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and</w:t>
      </w:r>
    </w:p>
    <w:p w14:paraId="7B0C766E" w14:textId="77777777" w:rsidR="001569AF" w:rsidRPr="00E16616" w:rsidRDefault="001569AF" w:rsidP="009B588E">
      <w:pPr>
        <w:pStyle w:val="ListParagraph"/>
        <w:numPr>
          <w:ilvl w:val="2"/>
          <w:numId w:val="2"/>
        </w:numPr>
        <w:tabs>
          <w:tab w:val="num" w:pos="567"/>
        </w:tabs>
        <w:ind w:left="567" w:firstLine="0"/>
        <w:rPr>
          <w:rFonts w:cs="Arial"/>
          <w:color w:val="000000"/>
          <w:sz w:val="18"/>
          <w:szCs w:val="18"/>
        </w:rPr>
      </w:pPr>
      <w:r>
        <w:rPr>
          <w:rFonts w:cs="Arial"/>
          <w:color w:val="000000"/>
          <w:sz w:val="18"/>
          <w:szCs w:val="18"/>
        </w:rPr>
        <w:t xml:space="preserve">the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condition </w:t>
      </w:r>
      <w:r w:rsidRPr="005255F7">
        <w:fldChar w:fldCharType="begin"/>
      </w:r>
      <w:r>
        <w:rPr>
          <w:rFonts w:cs="Arial"/>
          <w:color w:val="000000"/>
          <w:sz w:val="18"/>
          <w:szCs w:val="18"/>
        </w:rPr>
        <w:instrText xml:space="preserve"> REF _Ref477870304 \w \h </w:instrText>
      </w:r>
      <w:r w:rsidRPr="005255F7">
        <w:rPr>
          <w:rFonts w:cs="Arial"/>
          <w:color w:val="000000"/>
          <w:sz w:val="18"/>
          <w:szCs w:val="18"/>
        </w:rPr>
        <w:fldChar w:fldCharType="separate"/>
      </w:r>
      <w:r>
        <w:rPr>
          <w:rFonts w:cs="Arial"/>
          <w:color w:val="000000"/>
          <w:sz w:val="18"/>
          <w:szCs w:val="18"/>
        </w:rPr>
        <w:t>42</w:t>
      </w:r>
      <w:r w:rsidRPr="005255F7">
        <w:fldChar w:fldCharType="end"/>
      </w:r>
      <w:r w:rsidRPr="00E16616">
        <w:rPr>
          <w:rFonts w:cs="Arial"/>
          <w:color w:val="000000"/>
          <w:sz w:val="18"/>
          <w:szCs w:val="18"/>
        </w:rPr>
        <w:t xml:space="preserve">. </w:t>
      </w:r>
    </w:p>
    <w:p w14:paraId="282860AF" w14:textId="77777777" w:rsidR="0039724A" w:rsidRPr="004E7B88" w:rsidRDefault="001569AF" w:rsidP="00D65456">
      <w:pPr>
        <w:pStyle w:val="ListParagraph"/>
        <w:numPr>
          <w:ilvl w:val="1"/>
          <w:numId w:val="2"/>
        </w:numPr>
        <w:tabs>
          <w:tab w:val="num" w:pos="0"/>
        </w:tabs>
        <w:ind w:left="0" w:firstLine="0"/>
        <w:rPr>
          <w:rFonts w:cs="Arial"/>
          <w:sz w:val="18"/>
          <w:szCs w:val="18"/>
        </w:rPr>
      </w:pPr>
      <w:r w:rsidRPr="00E16616">
        <w:rPr>
          <w:rFonts w:cs="Arial"/>
          <w:color w:val="000000"/>
          <w:sz w:val="18"/>
          <w:szCs w:val="18"/>
        </w:rPr>
        <w:t>Claims for payment under this condition shall be submitted in accordance with the Authority’s direction.</w:t>
      </w:r>
      <w:bookmarkEnd w:id="343"/>
    </w:p>
    <w:p w14:paraId="3011E3D4" w14:textId="77777777" w:rsidR="0039724A" w:rsidRPr="004E7B88" w:rsidRDefault="0039724A" w:rsidP="0039724A">
      <w:pPr>
        <w:rPr>
          <w:rFonts w:cs="Arial"/>
          <w:sz w:val="18"/>
          <w:szCs w:val="18"/>
        </w:rPr>
      </w:pPr>
    </w:p>
    <w:p w14:paraId="395E1615" w14:textId="77777777" w:rsidR="0039724A" w:rsidRPr="005255F7" w:rsidRDefault="0039724A">
      <w:pPr>
        <w:pStyle w:val="Heading2"/>
        <w:numPr>
          <w:ilvl w:val="0"/>
          <w:numId w:val="2"/>
        </w:numPr>
        <w:tabs>
          <w:tab w:val="clear" w:pos="720"/>
          <w:tab w:val="num" w:pos="0"/>
        </w:tabs>
        <w:ind w:left="0" w:firstLine="0"/>
        <w:jc w:val="left"/>
        <w:rPr>
          <w:rFonts w:cs="Arial"/>
          <w:b/>
          <w:bCs/>
          <w:sz w:val="18"/>
          <w:szCs w:val="18"/>
        </w:rPr>
      </w:pPr>
      <w:bookmarkStart w:id="349" w:name="_Ref301168868"/>
      <w:bookmarkStart w:id="350" w:name="_Toc422462841"/>
      <w:bookmarkStart w:id="351" w:name="_Toc473616462"/>
      <w:bookmarkStart w:id="352" w:name="_Toc473793334"/>
      <w:r w:rsidRPr="0093215B">
        <w:rPr>
          <w:rFonts w:cs="Arial"/>
          <w:b/>
          <w:bCs/>
          <w:sz w:val="18"/>
          <w:szCs w:val="18"/>
        </w:rPr>
        <w:t>Material Breach</w:t>
      </w:r>
      <w:bookmarkEnd w:id="349"/>
      <w:bookmarkEnd w:id="350"/>
      <w:bookmarkEnd w:id="351"/>
      <w:bookmarkEnd w:id="352"/>
    </w:p>
    <w:p w14:paraId="6981E3D7" w14:textId="77777777" w:rsidR="0039724A" w:rsidRPr="005255F7" w:rsidRDefault="0039724A">
      <w:pPr>
        <w:pStyle w:val="ListParagraph"/>
        <w:numPr>
          <w:ilvl w:val="1"/>
          <w:numId w:val="2"/>
        </w:numPr>
        <w:tabs>
          <w:tab w:val="num" w:pos="0"/>
        </w:tabs>
        <w:ind w:left="0" w:firstLine="0"/>
        <w:rPr>
          <w:rFonts w:cs="Arial"/>
          <w:sz w:val="18"/>
          <w:szCs w:val="18"/>
        </w:rPr>
      </w:pPr>
      <w:bookmarkStart w:id="353" w:name="_Ref473551906"/>
      <w:r w:rsidRPr="0093215B">
        <w:rPr>
          <w:rFonts w:cs="Arial"/>
          <w:sz w:val="18"/>
          <w:szCs w:val="18"/>
        </w:rPr>
        <w:t>In addition to any other rights and remedies, the Authority shall h</w:t>
      </w:r>
      <w:r w:rsidRPr="005255F7">
        <w:rPr>
          <w:rFonts w:cs="Arial"/>
          <w:sz w:val="18"/>
          <w:szCs w:val="18"/>
        </w:rPr>
        <w:t xml:space="preserve">ave the right to terminate the Contract (in whole or in part) with immediate effect by giving written </w:t>
      </w:r>
      <w:r w:rsidR="00425BEA" w:rsidRPr="005255F7">
        <w:rPr>
          <w:rFonts w:cs="Arial"/>
          <w:sz w:val="18"/>
          <w:szCs w:val="18"/>
        </w:rPr>
        <w:t>N</w:t>
      </w:r>
      <w:r w:rsidRPr="005255F7">
        <w:rPr>
          <w:rFonts w:cs="Arial"/>
          <w:sz w:val="18"/>
          <w:szCs w:val="18"/>
        </w:rPr>
        <w:t>otice to the Contractor where the Contractor is in material breach of its obligations under the Contract.</w:t>
      </w:r>
      <w:bookmarkEnd w:id="353"/>
    </w:p>
    <w:p w14:paraId="370EA27F" w14:textId="77777777" w:rsidR="0039724A" w:rsidRPr="005255F7" w:rsidRDefault="0039724A">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clause </w:t>
      </w:r>
      <w:r w:rsidR="00064B7C" w:rsidRPr="005255F7">
        <w:fldChar w:fldCharType="begin"/>
      </w:r>
      <w:r w:rsidR="00064B7C" w:rsidRPr="004E7B88">
        <w:rPr>
          <w:rFonts w:cs="Arial"/>
          <w:bCs/>
          <w:sz w:val="18"/>
          <w:szCs w:val="18"/>
        </w:rPr>
        <w:instrText xml:space="preserve"> REF _Ref473551906 \w \h </w:instrText>
      </w:r>
      <w:r w:rsidR="002A170E">
        <w:rPr>
          <w:rFonts w:cs="Arial"/>
          <w:bCs/>
          <w:sz w:val="18"/>
          <w:szCs w:val="18"/>
        </w:rPr>
        <w:instrText xml:space="preserve"> \* MERGEFORMAT </w:instrText>
      </w:r>
      <w:r w:rsidR="00064B7C" w:rsidRPr="005255F7">
        <w:rPr>
          <w:rFonts w:cs="Arial"/>
          <w:bCs/>
          <w:sz w:val="18"/>
          <w:szCs w:val="18"/>
        </w:rPr>
        <w:fldChar w:fldCharType="separate"/>
      </w:r>
      <w:r w:rsidR="00643D62" w:rsidRPr="005255F7">
        <w:rPr>
          <w:rFonts w:cs="Arial"/>
          <w:sz w:val="18"/>
          <w:szCs w:val="18"/>
        </w:rPr>
        <w:t>43.a</w:t>
      </w:r>
      <w:r w:rsidR="00064B7C" w:rsidRPr="005255F7">
        <w:fldChar w:fldCharType="end"/>
      </w:r>
      <w:r w:rsidRPr="0093215B">
        <w:rPr>
          <w:rFonts w:cs="Arial"/>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14:paraId="477CB17C"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14:paraId="15B1C99A" w14:textId="77777777" w:rsidR="0039724A" w:rsidRPr="005255F7" w:rsidRDefault="0039724A">
      <w:pPr>
        <w:pStyle w:val="ListParagraph"/>
        <w:numPr>
          <w:ilvl w:val="2"/>
          <w:numId w:val="2"/>
        </w:numPr>
        <w:tabs>
          <w:tab w:val="num" w:pos="567"/>
        </w:tabs>
        <w:ind w:left="567" w:firstLine="0"/>
        <w:rPr>
          <w:rFonts w:cs="Arial"/>
          <w:sz w:val="18"/>
          <w:szCs w:val="18"/>
        </w:rPr>
      </w:pPr>
      <w:r w:rsidRPr="0093215B">
        <w:rPr>
          <w:rFonts w:cs="Arial"/>
          <w:sz w:val="18"/>
          <w:szCs w:val="18"/>
        </w:rPr>
        <w:t>obtaining the Contractor Deliverable in substitution from another supplier.</w:t>
      </w:r>
    </w:p>
    <w:p w14:paraId="608FCD78" w14:textId="77777777" w:rsidR="0039724A" w:rsidRPr="004E7B88" w:rsidRDefault="0039724A" w:rsidP="0039724A">
      <w:pPr>
        <w:rPr>
          <w:rFonts w:cs="Arial"/>
          <w:sz w:val="18"/>
          <w:szCs w:val="18"/>
        </w:rPr>
      </w:pPr>
    </w:p>
    <w:p w14:paraId="07CA5B19" w14:textId="77777777" w:rsidR="0039724A" w:rsidRPr="005255F7" w:rsidRDefault="0039724A">
      <w:pPr>
        <w:pStyle w:val="Heading2"/>
        <w:keepNext/>
        <w:numPr>
          <w:ilvl w:val="0"/>
          <w:numId w:val="2"/>
        </w:numPr>
        <w:tabs>
          <w:tab w:val="clear" w:pos="720"/>
          <w:tab w:val="num" w:pos="0"/>
        </w:tabs>
        <w:ind w:left="0" w:firstLine="0"/>
        <w:jc w:val="left"/>
        <w:rPr>
          <w:rFonts w:cs="Arial"/>
          <w:b/>
          <w:bCs/>
          <w:sz w:val="18"/>
          <w:szCs w:val="18"/>
        </w:rPr>
      </w:pPr>
      <w:bookmarkStart w:id="354" w:name="_Toc422462812"/>
      <w:bookmarkStart w:id="355" w:name="_Ref473542115"/>
      <w:bookmarkStart w:id="356" w:name="_Toc473616463"/>
      <w:bookmarkStart w:id="357" w:name="_Toc473793335"/>
      <w:r w:rsidRPr="0093215B">
        <w:rPr>
          <w:rFonts w:cs="Arial"/>
          <w:b/>
          <w:bCs/>
          <w:sz w:val="18"/>
          <w:szCs w:val="18"/>
        </w:rPr>
        <w:t>Consequences of Termination</w:t>
      </w:r>
      <w:bookmarkEnd w:id="354"/>
      <w:bookmarkEnd w:id="355"/>
      <w:bookmarkEnd w:id="356"/>
      <w:bookmarkEnd w:id="357"/>
    </w:p>
    <w:p w14:paraId="79159423" w14:textId="77777777" w:rsidR="0039724A" w:rsidRPr="004E7B88" w:rsidRDefault="0039724A" w:rsidP="0039724A">
      <w:pPr>
        <w:rPr>
          <w:rFonts w:cs="Arial"/>
          <w:sz w:val="18"/>
          <w:szCs w:val="18"/>
        </w:rPr>
      </w:pPr>
      <w:r w:rsidRPr="004E7B88">
        <w:rPr>
          <w:rFonts w:cs="Arial"/>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BE0FC8C" w14:textId="77777777" w:rsidR="00210612" w:rsidRPr="004E7B88" w:rsidRDefault="00210612" w:rsidP="0039724A">
      <w:pPr>
        <w:rPr>
          <w:rFonts w:cs="Arial"/>
          <w:sz w:val="18"/>
          <w:szCs w:val="18"/>
        </w:rPr>
      </w:pPr>
    </w:p>
    <w:p w14:paraId="11456E30" w14:textId="77777777" w:rsidR="00210612" w:rsidRPr="00F326B2" w:rsidRDefault="00210612" w:rsidP="00F326B2">
      <w:pPr>
        <w:pStyle w:val="Heading1"/>
        <w:numPr>
          <w:ilvl w:val="0"/>
          <w:numId w:val="0"/>
        </w:numPr>
        <w:rPr>
          <w:sz w:val="20"/>
          <w:szCs w:val="20"/>
        </w:rPr>
      </w:pPr>
      <w:bookmarkStart w:id="358" w:name="_Toc473793336"/>
      <w:r w:rsidRPr="00F326B2">
        <w:rPr>
          <w:sz w:val="20"/>
          <w:szCs w:val="20"/>
        </w:rPr>
        <w:t>Additional Conditions</w:t>
      </w:r>
      <w:bookmarkEnd w:id="358"/>
    </w:p>
    <w:p w14:paraId="2FA0ED6C" w14:textId="77777777" w:rsidR="0039724A" w:rsidRPr="004E7B88" w:rsidRDefault="0039724A" w:rsidP="0039724A">
      <w:pPr>
        <w:rPr>
          <w:rFonts w:cs="Arial"/>
          <w:sz w:val="18"/>
          <w:szCs w:val="18"/>
        </w:rPr>
      </w:pPr>
    </w:p>
    <w:p w14:paraId="4BC114BC" w14:textId="77777777"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59" w:name="_Toc422462850"/>
      <w:bookmarkStart w:id="360" w:name="_Ref473542120"/>
      <w:bookmarkStart w:id="361" w:name="_Toc473616464"/>
      <w:bookmarkStart w:id="362" w:name="_Toc473793337"/>
      <w:r w:rsidRPr="0093215B">
        <w:rPr>
          <w:sz w:val="18"/>
          <w:szCs w:val="18"/>
          <w:u w:val="none"/>
        </w:rPr>
        <w:t>The project specific DEFCONS and DEFCON SC variants that apply to this Contract are:</w:t>
      </w:r>
      <w:bookmarkEnd w:id="359"/>
      <w:bookmarkEnd w:id="360"/>
      <w:bookmarkEnd w:id="361"/>
      <w:bookmarkEnd w:id="362"/>
    </w:p>
    <w:p w14:paraId="49455B98" w14:textId="77777777" w:rsidR="00681B6F" w:rsidRDefault="00681B6F" w:rsidP="00F43774">
      <w:pPr>
        <w:tabs>
          <w:tab w:val="num" w:pos="0"/>
        </w:tabs>
        <w:ind w:left="360"/>
        <w:rPr>
          <w:b/>
          <w:bCs/>
          <w:sz w:val="18"/>
          <w:szCs w:val="18"/>
        </w:rPr>
      </w:pPr>
    </w:p>
    <w:p w14:paraId="04D7B442" w14:textId="1BEDBB73" w:rsidR="00F43774" w:rsidRPr="00B72F33" w:rsidRDefault="00F43774" w:rsidP="00F43774">
      <w:pPr>
        <w:tabs>
          <w:tab w:val="num" w:pos="0"/>
        </w:tabs>
        <w:ind w:left="360"/>
        <w:rPr>
          <w:b/>
          <w:bCs/>
          <w:sz w:val="18"/>
          <w:szCs w:val="18"/>
        </w:rPr>
      </w:pPr>
      <w:r w:rsidRPr="00B72F33">
        <w:rPr>
          <w:b/>
          <w:bCs/>
          <w:sz w:val="18"/>
          <w:szCs w:val="18"/>
        </w:rPr>
        <w:t xml:space="preserve">DEFCON 76 (SC2) </w:t>
      </w:r>
      <w:r w:rsidR="00332C58" w:rsidRPr="00B72F33">
        <w:rPr>
          <w:rFonts w:cs="Arial"/>
          <w:bCs/>
          <w:sz w:val="18"/>
          <w:szCs w:val="18"/>
        </w:rPr>
        <w:t xml:space="preserve">– </w:t>
      </w:r>
      <w:r w:rsidRPr="00B72F33">
        <w:rPr>
          <w:sz w:val="18"/>
          <w:szCs w:val="18"/>
        </w:rPr>
        <w:t>Contractor’s Personnel at Government Establishments</w:t>
      </w:r>
    </w:p>
    <w:p w14:paraId="622AF9E1" w14:textId="77777777" w:rsidR="00F43774" w:rsidRPr="00B72F33" w:rsidRDefault="00F43774" w:rsidP="00F43774">
      <w:pPr>
        <w:tabs>
          <w:tab w:val="num" w:pos="0"/>
        </w:tabs>
        <w:ind w:left="360"/>
        <w:rPr>
          <w:rFonts w:cs="Arial"/>
          <w:b/>
          <w:sz w:val="18"/>
          <w:szCs w:val="18"/>
        </w:rPr>
      </w:pPr>
      <w:r w:rsidRPr="00B72F33">
        <w:rPr>
          <w:rFonts w:cs="Arial"/>
          <w:b/>
          <w:sz w:val="18"/>
          <w:szCs w:val="18"/>
        </w:rPr>
        <w:t>DEFCON 532</w:t>
      </w:r>
      <w:r w:rsidR="002138C2" w:rsidRPr="00B72F33">
        <w:rPr>
          <w:rFonts w:cs="Arial"/>
          <w:b/>
          <w:sz w:val="18"/>
          <w:szCs w:val="18"/>
        </w:rPr>
        <w:t>A</w:t>
      </w:r>
      <w:r w:rsidRPr="00B72F33">
        <w:rPr>
          <w:rFonts w:cs="Arial"/>
          <w:b/>
          <w:sz w:val="18"/>
          <w:szCs w:val="18"/>
        </w:rPr>
        <w:t xml:space="preserve"> </w:t>
      </w:r>
      <w:r w:rsidRPr="00B72F33">
        <w:rPr>
          <w:rFonts w:cs="Arial"/>
          <w:bCs/>
          <w:sz w:val="18"/>
          <w:szCs w:val="18"/>
        </w:rPr>
        <w:t>– Protection of Personal Data</w:t>
      </w:r>
    </w:p>
    <w:p w14:paraId="25C10588" w14:textId="77777777" w:rsidR="00F43774" w:rsidRPr="00B72F33" w:rsidRDefault="00F43774" w:rsidP="00F43774">
      <w:pPr>
        <w:tabs>
          <w:tab w:val="num" w:pos="0"/>
        </w:tabs>
        <w:ind w:left="360"/>
        <w:rPr>
          <w:rFonts w:cs="Arial"/>
          <w:b/>
          <w:sz w:val="18"/>
          <w:szCs w:val="18"/>
        </w:rPr>
      </w:pPr>
      <w:r w:rsidRPr="00B72F33">
        <w:rPr>
          <w:rFonts w:cs="Arial"/>
          <w:b/>
          <w:sz w:val="18"/>
          <w:szCs w:val="18"/>
        </w:rPr>
        <w:t xml:space="preserve">DEFCON 601 (SC) </w:t>
      </w:r>
      <w:r w:rsidRPr="00B72F33">
        <w:rPr>
          <w:rFonts w:cs="Arial"/>
          <w:bCs/>
          <w:sz w:val="18"/>
          <w:szCs w:val="18"/>
        </w:rPr>
        <w:t>– Redundant Materi</w:t>
      </w:r>
      <w:r w:rsidR="002138C2" w:rsidRPr="00B72F33">
        <w:rPr>
          <w:rFonts w:cs="Arial"/>
          <w:bCs/>
          <w:sz w:val="18"/>
          <w:szCs w:val="18"/>
        </w:rPr>
        <w:t>e</w:t>
      </w:r>
      <w:r w:rsidRPr="00B72F33">
        <w:rPr>
          <w:rFonts w:cs="Arial"/>
          <w:bCs/>
          <w:sz w:val="18"/>
          <w:szCs w:val="18"/>
        </w:rPr>
        <w:t>l</w:t>
      </w:r>
    </w:p>
    <w:p w14:paraId="78FDEF3F" w14:textId="79388D6D" w:rsidR="00F43774" w:rsidRPr="00B72F33" w:rsidRDefault="00F43774" w:rsidP="00F43774">
      <w:pPr>
        <w:tabs>
          <w:tab w:val="num" w:pos="0"/>
        </w:tabs>
        <w:ind w:left="360"/>
        <w:rPr>
          <w:rFonts w:cs="Arial"/>
          <w:b/>
          <w:sz w:val="18"/>
          <w:szCs w:val="18"/>
        </w:rPr>
      </w:pPr>
      <w:r w:rsidRPr="00B72F33">
        <w:rPr>
          <w:rFonts w:cs="Arial"/>
          <w:b/>
          <w:sz w:val="18"/>
          <w:szCs w:val="18"/>
        </w:rPr>
        <w:t xml:space="preserve">DEFCON 624 (SC2) </w:t>
      </w:r>
      <w:r w:rsidRPr="00B72F33">
        <w:rPr>
          <w:rFonts w:cs="Arial"/>
          <w:bCs/>
          <w:sz w:val="18"/>
          <w:szCs w:val="18"/>
        </w:rPr>
        <w:t>– Use of Asbestos</w:t>
      </w:r>
    </w:p>
    <w:p w14:paraId="77A9DEC7" w14:textId="7E513EFA" w:rsidR="00332C58" w:rsidRPr="00B72F33" w:rsidRDefault="007901DF" w:rsidP="00F43774">
      <w:pPr>
        <w:tabs>
          <w:tab w:val="num" w:pos="0"/>
        </w:tabs>
        <w:ind w:left="360"/>
        <w:rPr>
          <w:rFonts w:cs="Arial"/>
          <w:b/>
          <w:sz w:val="18"/>
          <w:szCs w:val="18"/>
        </w:rPr>
      </w:pPr>
      <w:r w:rsidRPr="00B72F33">
        <w:rPr>
          <w:rFonts w:cs="Arial"/>
          <w:b/>
          <w:sz w:val="18"/>
          <w:szCs w:val="18"/>
        </w:rPr>
        <w:t xml:space="preserve">DEFCON 625 (SC2) </w:t>
      </w:r>
      <w:r w:rsidR="00332C58" w:rsidRPr="00B72F33">
        <w:rPr>
          <w:rFonts w:cs="Arial"/>
          <w:bCs/>
          <w:sz w:val="18"/>
          <w:szCs w:val="18"/>
        </w:rPr>
        <w:t xml:space="preserve">– </w:t>
      </w:r>
      <w:r w:rsidRPr="00B72F33">
        <w:rPr>
          <w:rFonts w:cs="Arial"/>
          <w:bCs/>
          <w:sz w:val="18"/>
          <w:szCs w:val="18"/>
        </w:rPr>
        <w:t xml:space="preserve">Co-operation on </w:t>
      </w:r>
      <w:r w:rsidR="00332C58" w:rsidRPr="00B72F33">
        <w:rPr>
          <w:rFonts w:cs="Arial"/>
          <w:bCs/>
          <w:sz w:val="18"/>
          <w:szCs w:val="18"/>
        </w:rPr>
        <w:t>Expiry of Contract</w:t>
      </w:r>
    </w:p>
    <w:p w14:paraId="5D43F1DD" w14:textId="40729893" w:rsidR="008C6ECD" w:rsidRPr="00BF44C8" w:rsidRDefault="00D63B29" w:rsidP="00F43774">
      <w:pPr>
        <w:tabs>
          <w:tab w:val="num" w:pos="0"/>
        </w:tabs>
        <w:ind w:left="360"/>
        <w:rPr>
          <w:bCs/>
          <w:sz w:val="18"/>
          <w:szCs w:val="18"/>
        </w:rPr>
      </w:pPr>
      <w:r w:rsidRPr="00B72F33">
        <w:rPr>
          <w:b/>
          <w:sz w:val="18"/>
          <w:szCs w:val="18"/>
        </w:rPr>
        <w:t xml:space="preserve">DEFCON </w:t>
      </w:r>
      <w:r w:rsidR="00891204" w:rsidRPr="00B72F33">
        <w:rPr>
          <w:b/>
          <w:sz w:val="18"/>
          <w:szCs w:val="18"/>
        </w:rPr>
        <w:t xml:space="preserve">658 </w:t>
      </w:r>
      <w:r w:rsidR="008C6ECD" w:rsidRPr="00B72F33">
        <w:rPr>
          <w:b/>
          <w:sz w:val="18"/>
          <w:szCs w:val="18"/>
        </w:rPr>
        <w:t>(SC2)</w:t>
      </w:r>
      <w:r w:rsidR="008C6ECD" w:rsidRPr="00B72F33">
        <w:rPr>
          <w:bCs/>
          <w:sz w:val="18"/>
          <w:szCs w:val="18"/>
        </w:rPr>
        <w:t xml:space="preserve"> </w:t>
      </w:r>
      <w:r w:rsidR="00891204" w:rsidRPr="00B72F33">
        <w:rPr>
          <w:bCs/>
          <w:sz w:val="18"/>
          <w:szCs w:val="18"/>
        </w:rPr>
        <w:t xml:space="preserve">- </w:t>
      </w:r>
      <w:r w:rsidR="008C6ECD" w:rsidRPr="00B72F33">
        <w:rPr>
          <w:bCs/>
          <w:sz w:val="18"/>
          <w:szCs w:val="18"/>
        </w:rPr>
        <w:t>Cyber</w:t>
      </w:r>
    </w:p>
    <w:p w14:paraId="0DE599BB" w14:textId="77777777" w:rsidR="00776B1D" w:rsidRPr="004E7B88" w:rsidRDefault="0039724A" w:rsidP="0039724A">
      <w:pPr>
        <w:tabs>
          <w:tab w:val="num" w:pos="0"/>
        </w:tabs>
        <w:rPr>
          <w:rFonts w:cs="Arial"/>
          <w:sz w:val="18"/>
          <w:szCs w:val="18"/>
        </w:rPr>
      </w:pPr>
      <w:r w:rsidRPr="004E7B88">
        <w:rPr>
          <w:rFonts w:cs="Arial"/>
          <w:sz w:val="18"/>
          <w:szCs w:val="18"/>
        </w:rPr>
        <w:t xml:space="preserve"> </w:t>
      </w:r>
    </w:p>
    <w:p w14:paraId="3C47523B" w14:textId="77777777"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63" w:name="_Toc422462851"/>
      <w:bookmarkStart w:id="364" w:name="_Toc473616465"/>
      <w:bookmarkStart w:id="365" w:name="_Toc473793338"/>
      <w:r w:rsidRPr="0093215B">
        <w:rPr>
          <w:sz w:val="18"/>
          <w:szCs w:val="18"/>
          <w:u w:val="none"/>
        </w:rPr>
        <w:t>The special conditions that apply to this Contract are:</w:t>
      </w:r>
      <w:bookmarkEnd w:id="363"/>
      <w:bookmarkEnd w:id="364"/>
      <w:bookmarkEnd w:id="365"/>
      <w:r w:rsidRPr="0093215B">
        <w:rPr>
          <w:sz w:val="18"/>
          <w:szCs w:val="18"/>
          <w:u w:val="none"/>
        </w:rPr>
        <w:t xml:space="preserve"> </w:t>
      </w:r>
    </w:p>
    <w:p w14:paraId="172A7D39" w14:textId="77777777" w:rsidR="002138C2" w:rsidRPr="00681B6F" w:rsidRDefault="00681B6F" w:rsidP="00186083">
      <w:pPr>
        <w:pStyle w:val="Heading2"/>
        <w:keepNext/>
        <w:numPr>
          <w:ilvl w:val="0"/>
          <w:numId w:val="0"/>
        </w:numPr>
        <w:spacing w:before="120"/>
        <w:jc w:val="left"/>
        <w:rPr>
          <w:b/>
          <w:iCs/>
          <w:sz w:val="18"/>
          <w:szCs w:val="18"/>
        </w:rPr>
      </w:pPr>
      <w:r w:rsidRPr="00681B6F">
        <w:rPr>
          <w:b/>
          <w:iCs/>
          <w:sz w:val="18"/>
          <w:szCs w:val="18"/>
        </w:rPr>
        <w:t>46.1</w:t>
      </w:r>
      <w:r w:rsidR="002138C2" w:rsidRPr="00681B6F">
        <w:rPr>
          <w:b/>
          <w:iCs/>
          <w:sz w:val="18"/>
          <w:szCs w:val="18"/>
        </w:rPr>
        <w:tab/>
        <w:t xml:space="preserve">Key Performance Indicators and Performance </w:t>
      </w:r>
      <w:r w:rsidR="002138C2" w:rsidRPr="00681B6F">
        <w:rPr>
          <w:b/>
          <w:iCs/>
          <w:sz w:val="18"/>
          <w:szCs w:val="18"/>
        </w:rPr>
        <w:t>Management</w:t>
      </w:r>
    </w:p>
    <w:p w14:paraId="5412BABD" w14:textId="7555E189" w:rsidR="002138C2" w:rsidRPr="00AE324F" w:rsidRDefault="00681B6F" w:rsidP="00681B6F">
      <w:pPr>
        <w:tabs>
          <w:tab w:val="num" w:pos="567"/>
        </w:tabs>
        <w:rPr>
          <w:sz w:val="18"/>
          <w:szCs w:val="18"/>
        </w:rPr>
      </w:pPr>
      <w:r>
        <w:rPr>
          <w:sz w:val="18"/>
          <w:szCs w:val="18"/>
        </w:rPr>
        <w:t>a.</w:t>
      </w:r>
      <w:r w:rsidR="002138C2" w:rsidRPr="00AE324F">
        <w:rPr>
          <w:sz w:val="18"/>
          <w:szCs w:val="18"/>
        </w:rPr>
        <w:tab/>
        <w:t xml:space="preserve">The Contractor’s performance of the Contract shall be monitored and measured using the agreed Key Performance indicators (KPIs) </w:t>
      </w:r>
      <w:r w:rsidR="002138C2" w:rsidRPr="00FA7F2F">
        <w:rPr>
          <w:sz w:val="18"/>
          <w:szCs w:val="18"/>
        </w:rPr>
        <w:t>within Clause 47</w:t>
      </w:r>
      <w:r w:rsidR="005B2846" w:rsidRPr="00FA7F2F">
        <w:rPr>
          <w:sz w:val="18"/>
          <w:szCs w:val="18"/>
        </w:rPr>
        <w:t>.2</w:t>
      </w:r>
      <w:r w:rsidR="002138C2" w:rsidRPr="00FA7F2F">
        <w:rPr>
          <w:sz w:val="18"/>
          <w:szCs w:val="18"/>
        </w:rPr>
        <w:t xml:space="preserve"> of this </w:t>
      </w:r>
      <w:r w:rsidR="002138C2" w:rsidRPr="00AE324F">
        <w:rPr>
          <w:sz w:val="18"/>
          <w:szCs w:val="18"/>
        </w:rPr>
        <w:t>Contract.</w:t>
      </w:r>
    </w:p>
    <w:p w14:paraId="6D92C5FD" w14:textId="77777777" w:rsidR="002138C2" w:rsidRPr="00681B6F" w:rsidRDefault="00681B6F" w:rsidP="00186083">
      <w:pPr>
        <w:widowControl/>
        <w:spacing w:before="200"/>
        <w:ind w:left="709" w:hanging="709"/>
        <w:rPr>
          <w:rFonts w:eastAsia="MS Mincho"/>
          <w:b/>
          <w:sz w:val="18"/>
          <w:szCs w:val="18"/>
        </w:rPr>
      </w:pPr>
      <w:r w:rsidRPr="00681B6F">
        <w:rPr>
          <w:rFonts w:eastAsia="MS Mincho"/>
          <w:b/>
          <w:sz w:val="18"/>
          <w:szCs w:val="18"/>
        </w:rPr>
        <w:t>46.2</w:t>
      </w:r>
      <w:r w:rsidR="002138C2" w:rsidRPr="00681B6F">
        <w:rPr>
          <w:rFonts w:eastAsia="MS Mincho"/>
          <w:b/>
          <w:sz w:val="18"/>
          <w:szCs w:val="18"/>
        </w:rPr>
        <w:tab/>
        <w:t>Insurance</w:t>
      </w:r>
    </w:p>
    <w:p w14:paraId="32C2793E" w14:textId="77777777" w:rsidR="002138C2" w:rsidRPr="00AE324F" w:rsidRDefault="00681B6F" w:rsidP="00186083">
      <w:pPr>
        <w:tabs>
          <w:tab w:val="left" w:pos="567"/>
        </w:tabs>
        <w:spacing w:before="120"/>
        <w:rPr>
          <w:sz w:val="18"/>
          <w:szCs w:val="18"/>
        </w:rPr>
      </w:pPr>
      <w:r>
        <w:rPr>
          <w:sz w:val="18"/>
          <w:szCs w:val="18"/>
        </w:rPr>
        <w:t>a.</w:t>
      </w:r>
      <w:r w:rsidR="00EF7F55">
        <w:rPr>
          <w:sz w:val="18"/>
          <w:szCs w:val="18"/>
        </w:rPr>
        <w:tab/>
      </w:r>
      <w:r w:rsidR="002138C2" w:rsidRPr="00AE324F">
        <w:rPr>
          <w:sz w:val="18"/>
          <w:szCs w:val="18"/>
        </w:rPr>
        <w:t>Without prejudice to its obligation to indemnify or otherwise be liable to the Authority under this Contract, the Contractor shall take out and maintain, or procure the taking out and maintenance of;</w:t>
      </w:r>
    </w:p>
    <w:p w14:paraId="69B1FC96" w14:textId="77777777" w:rsidR="002138C2" w:rsidRPr="00AE324F" w:rsidRDefault="002138C2" w:rsidP="00F15EAA">
      <w:pPr>
        <w:tabs>
          <w:tab w:val="left" w:pos="1134"/>
          <w:tab w:val="left" w:pos="1560"/>
        </w:tabs>
        <w:ind w:left="567"/>
        <w:rPr>
          <w:sz w:val="18"/>
          <w:szCs w:val="18"/>
        </w:rPr>
      </w:pPr>
      <w:r w:rsidRPr="00AE324F">
        <w:rPr>
          <w:sz w:val="18"/>
          <w:szCs w:val="18"/>
        </w:rPr>
        <w:t>(</w:t>
      </w:r>
      <w:r w:rsidR="00681B6F">
        <w:rPr>
          <w:sz w:val="18"/>
          <w:szCs w:val="18"/>
        </w:rPr>
        <w:t>1</w:t>
      </w:r>
      <w:r w:rsidRPr="00AE324F">
        <w:rPr>
          <w:sz w:val="18"/>
          <w:szCs w:val="18"/>
        </w:rPr>
        <w:t>)</w:t>
      </w:r>
      <w:r w:rsidR="00EF7F55">
        <w:rPr>
          <w:sz w:val="18"/>
          <w:szCs w:val="18"/>
        </w:rPr>
        <w:tab/>
      </w:r>
      <w:r w:rsidRPr="00AE324F">
        <w:rPr>
          <w:sz w:val="18"/>
          <w:szCs w:val="18"/>
        </w:rPr>
        <w:t>Third Party Public and Products Liability Insurance indemnifying the Contractor in respect of all sums that the Contractor may become legally liable to pay (including claimant’s costs and expenses) as damages in respect of accidental death or bodily injury, illness or disease</w:t>
      </w:r>
      <w:r>
        <w:rPr>
          <w:sz w:val="18"/>
          <w:szCs w:val="18"/>
        </w:rPr>
        <w:t xml:space="preserve"> </w:t>
      </w:r>
      <w:r w:rsidRPr="00AE324F">
        <w:rPr>
          <w:sz w:val="18"/>
          <w:szCs w:val="18"/>
        </w:rPr>
        <w:t>contracted by any person (not an employee of the Contractor) and/or loss or damage to third party property (including property of the Authority) and arising out of or in connection with the provision of the Specification and in connection with the Contract. The Third Party Public and Products Liability Insurance shall have a limit of indemnity of not less than five million USD ($5,000,000) in respect of any one occurrence, the number of occurrences being unlimited in any annual period of insurance, but five million USD ($5,000,000) any one occurrence and in</w:t>
      </w:r>
      <w:r>
        <w:rPr>
          <w:sz w:val="18"/>
          <w:szCs w:val="18"/>
        </w:rPr>
        <w:t xml:space="preserve"> </w:t>
      </w:r>
      <w:r w:rsidRPr="00AE324F">
        <w:rPr>
          <w:sz w:val="18"/>
          <w:szCs w:val="18"/>
        </w:rPr>
        <w:t>the aggregate per annum in respect of products and pollution liability.</w:t>
      </w:r>
    </w:p>
    <w:p w14:paraId="232849E1" w14:textId="77E7E0CB" w:rsidR="002138C2" w:rsidRPr="00AE324F" w:rsidRDefault="002138C2" w:rsidP="00F15EAA">
      <w:pPr>
        <w:tabs>
          <w:tab w:val="left" w:pos="1134"/>
          <w:tab w:val="left" w:pos="1560"/>
        </w:tabs>
        <w:ind w:left="567"/>
        <w:rPr>
          <w:sz w:val="18"/>
          <w:szCs w:val="18"/>
        </w:rPr>
      </w:pPr>
      <w:r>
        <w:rPr>
          <w:sz w:val="18"/>
          <w:szCs w:val="18"/>
        </w:rPr>
        <w:t>(</w:t>
      </w:r>
      <w:r w:rsidR="003472F2">
        <w:rPr>
          <w:sz w:val="18"/>
          <w:szCs w:val="18"/>
        </w:rPr>
        <w:t>2</w:t>
      </w:r>
      <w:r w:rsidRPr="00AE324F">
        <w:rPr>
          <w:sz w:val="18"/>
          <w:szCs w:val="18"/>
        </w:rPr>
        <w:t>)</w:t>
      </w:r>
      <w:r w:rsidR="00EF7F55">
        <w:rPr>
          <w:sz w:val="18"/>
          <w:szCs w:val="18"/>
        </w:rPr>
        <w:tab/>
      </w:r>
      <w:r w:rsidRPr="00AE324F">
        <w:rPr>
          <w:sz w:val="18"/>
          <w:szCs w:val="18"/>
        </w:rPr>
        <w:t>And any other insurances required by relevant law or regulation (together the "Required Insurances").</w:t>
      </w:r>
    </w:p>
    <w:p w14:paraId="5BA714A1" w14:textId="77777777" w:rsidR="002138C2" w:rsidRDefault="002138C2" w:rsidP="00186083">
      <w:pPr>
        <w:tabs>
          <w:tab w:val="left" w:pos="567"/>
        </w:tabs>
        <w:rPr>
          <w:sz w:val="18"/>
          <w:szCs w:val="18"/>
        </w:rPr>
      </w:pPr>
      <w:r w:rsidRPr="00AE324F">
        <w:rPr>
          <w:sz w:val="18"/>
          <w:szCs w:val="18"/>
        </w:rPr>
        <w:t>The Contractor shall ensure that the Required Insurances are effective in each case not later than the date on whi</w:t>
      </w:r>
      <w:r>
        <w:rPr>
          <w:sz w:val="18"/>
          <w:szCs w:val="18"/>
        </w:rPr>
        <w:t>ch the relevant risk commences.</w:t>
      </w:r>
    </w:p>
    <w:p w14:paraId="33CF40CD" w14:textId="77777777" w:rsidR="002138C2" w:rsidRPr="00AE324F" w:rsidRDefault="00681B6F" w:rsidP="00186083">
      <w:pPr>
        <w:tabs>
          <w:tab w:val="left" w:pos="567"/>
        </w:tabs>
        <w:rPr>
          <w:sz w:val="18"/>
          <w:szCs w:val="18"/>
        </w:rPr>
      </w:pPr>
      <w:r>
        <w:rPr>
          <w:sz w:val="18"/>
          <w:szCs w:val="18"/>
        </w:rPr>
        <w:t>b.</w:t>
      </w:r>
      <w:r w:rsidR="002138C2" w:rsidRPr="00AE324F">
        <w:rPr>
          <w:sz w:val="18"/>
          <w:szCs w:val="18"/>
        </w:rPr>
        <w:tab/>
        <w:t>The Required Insurances shall be taken out and maintained with insurers who are of good financial standing and of good repute in the international insurance market.</w:t>
      </w:r>
    </w:p>
    <w:p w14:paraId="30F5C9EC" w14:textId="77777777" w:rsidR="002138C2" w:rsidRPr="00FA7F2F" w:rsidRDefault="00681B6F" w:rsidP="00186083">
      <w:pPr>
        <w:tabs>
          <w:tab w:val="left" w:pos="567"/>
        </w:tabs>
        <w:rPr>
          <w:sz w:val="18"/>
          <w:szCs w:val="18"/>
        </w:rPr>
      </w:pPr>
      <w:r>
        <w:rPr>
          <w:sz w:val="18"/>
          <w:szCs w:val="18"/>
        </w:rPr>
        <w:t>c.</w:t>
      </w:r>
      <w:r w:rsidR="002138C2" w:rsidRPr="00AE324F">
        <w:rPr>
          <w:sz w:val="18"/>
          <w:szCs w:val="18"/>
        </w:rPr>
        <w:tab/>
        <w:t xml:space="preserve">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w:t>
      </w:r>
      <w:r w:rsidR="002138C2" w:rsidRPr="00FA7F2F">
        <w:rPr>
          <w:sz w:val="18"/>
          <w:szCs w:val="18"/>
        </w:rPr>
        <w:t>Required Insurances.</w:t>
      </w:r>
    </w:p>
    <w:p w14:paraId="60502738" w14:textId="77777777" w:rsidR="002138C2" w:rsidRPr="00FA7F2F" w:rsidRDefault="00681B6F" w:rsidP="00186083">
      <w:pPr>
        <w:tabs>
          <w:tab w:val="left" w:pos="567"/>
        </w:tabs>
        <w:rPr>
          <w:sz w:val="18"/>
          <w:szCs w:val="18"/>
        </w:rPr>
      </w:pPr>
      <w:r w:rsidRPr="00FA7F2F">
        <w:rPr>
          <w:sz w:val="18"/>
          <w:szCs w:val="18"/>
        </w:rPr>
        <w:t>d.</w:t>
      </w:r>
      <w:r w:rsidR="002138C2" w:rsidRPr="00FA7F2F">
        <w:rPr>
          <w:sz w:val="18"/>
          <w:szCs w:val="18"/>
        </w:rPr>
        <w:tab/>
        <w:t>If the Contractor is in breach of clause 46</w:t>
      </w:r>
      <w:r w:rsidR="00E80CDD" w:rsidRPr="00FA7F2F">
        <w:rPr>
          <w:sz w:val="18"/>
          <w:szCs w:val="18"/>
        </w:rPr>
        <w:t xml:space="preserve">.2.a </w:t>
      </w:r>
      <w:r w:rsidR="002138C2" w:rsidRPr="00FA7F2F">
        <w:rPr>
          <w:sz w:val="18"/>
          <w:szCs w:val="18"/>
        </w:rPr>
        <w:t>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7DFD69EE" w14:textId="77777777" w:rsidR="002138C2" w:rsidRPr="00AE324F" w:rsidRDefault="00681B6F" w:rsidP="00186083">
      <w:pPr>
        <w:tabs>
          <w:tab w:val="left" w:pos="567"/>
        </w:tabs>
        <w:rPr>
          <w:sz w:val="18"/>
          <w:szCs w:val="18"/>
        </w:rPr>
      </w:pPr>
      <w:r w:rsidRPr="00FA7F2F">
        <w:rPr>
          <w:sz w:val="18"/>
          <w:szCs w:val="18"/>
        </w:rPr>
        <w:t>e.</w:t>
      </w:r>
      <w:r w:rsidR="002138C2" w:rsidRPr="00FA7F2F">
        <w:rPr>
          <w:sz w:val="18"/>
          <w:szCs w:val="18"/>
        </w:rPr>
        <w:tab/>
        <w:t>The Contractor shall, upon the date of this Contract and within fifteen (15) days after the renewal of any of the Required Insurances, provide evidence, in a form satisfactory to the Authority, that the Required Insurances are in force and meet the requirements of this clause 46</w:t>
      </w:r>
      <w:r w:rsidR="00E80CDD" w:rsidRPr="00FA7F2F">
        <w:rPr>
          <w:sz w:val="18"/>
          <w:szCs w:val="18"/>
        </w:rPr>
        <w:t>.2</w:t>
      </w:r>
      <w:r w:rsidR="002138C2" w:rsidRPr="00FA7F2F">
        <w:rPr>
          <w:sz w:val="18"/>
          <w:szCs w:val="18"/>
        </w:rPr>
        <w:t>. The supply to the Authority of any evidence of insurance cover in compliance with the requirements of this clause 46</w:t>
      </w:r>
      <w:r w:rsidR="00E80CDD" w:rsidRPr="00FA7F2F">
        <w:rPr>
          <w:sz w:val="18"/>
          <w:szCs w:val="18"/>
        </w:rPr>
        <w:t>.2</w:t>
      </w:r>
      <w:r w:rsidR="002138C2" w:rsidRPr="00FA7F2F">
        <w:rPr>
          <w:sz w:val="18"/>
          <w:szCs w:val="18"/>
        </w:rPr>
        <w:t xml:space="preserve"> shall not imply acceptance by the Authority that the extent of insurance cover is sufficient or that the terms and </w:t>
      </w:r>
      <w:r w:rsidR="002138C2" w:rsidRPr="00AE324F">
        <w:rPr>
          <w:sz w:val="18"/>
          <w:szCs w:val="18"/>
        </w:rPr>
        <w:t>conditions thereof are satisfactory, in either case, for the purposes of this Contract, nor be a waiver of the Contractor's liability under this Contract.</w:t>
      </w:r>
    </w:p>
    <w:p w14:paraId="7DD5C073" w14:textId="77777777" w:rsidR="002138C2" w:rsidRPr="00AE324F" w:rsidRDefault="00681B6F" w:rsidP="00186083">
      <w:pPr>
        <w:tabs>
          <w:tab w:val="left" w:pos="567"/>
        </w:tabs>
        <w:rPr>
          <w:sz w:val="18"/>
          <w:szCs w:val="18"/>
        </w:rPr>
      </w:pPr>
      <w:r>
        <w:rPr>
          <w:sz w:val="18"/>
          <w:szCs w:val="18"/>
        </w:rPr>
        <w:t>f.</w:t>
      </w:r>
      <w:r w:rsidR="002138C2" w:rsidRPr="00AE324F">
        <w:rPr>
          <w:sz w:val="18"/>
          <w:szCs w:val="18"/>
        </w:rPr>
        <w:tab/>
        <w:t>The Contractor shall notify the Authority at least ten (10) days prior to the cancellation, suspension, termination or non-renewal of any of the Required Insurances.</w:t>
      </w:r>
    </w:p>
    <w:p w14:paraId="0C44F8B0" w14:textId="77777777" w:rsidR="002138C2" w:rsidRPr="00AE324F" w:rsidRDefault="00681B6F" w:rsidP="00186083">
      <w:pPr>
        <w:tabs>
          <w:tab w:val="left" w:pos="567"/>
        </w:tabs>
        <w:rPr>
          <w:sz w:val="18"/>
          <w:szCs w:val="18"/>
        </w:rPr>
      </w:pPr>
      <w:r>
        <w:rPr>
          <w:sz w:val="18"/>
          <w:szCs w:val="18"/>
        </w:rPr>
        <w:t>g.</w:t>
      </w:r>
      <w:r w:rsidR="002138C2" w:rsidRPr="00AE324F">
        <w:rPr>
          <w:sz w:val="18"/>
          <w:szCs w:val="18"/>
        </w:rPr>
        <w:tab/>
        <w:t>Where any Required Insurance requires payment of a premium, the Contractor shall be liable for such premium.</w:t>
      </w:r>
    </w:p>
    <w:p w14:paraId="4D05239F" w14:textId="77777777" w:rsidR="002138C2" w:rsidRPr="00AE324F" w:rsidRDefault="00681B6F" w:rsidP="00186083">
      <w:pPr>
        <w:tabs>
          <w:tab w:val="left" w:pos="567"/>
        </w:tabs>
        <w:rPr>
          <w:sz w:val="18"/>
          <w:szCs w:val="18"/>
        </w:rPr>
      </w:pPr>
      <w:r>
        <w:rPr>
          <w:sz w:val="18"/>
          <w:szCs w:val="18"/>
        </w:rPr>
        <w:t>h.</w:t>
      </w:r>
      <w:r w:rsidR="002138C2" w:rsidRPr="00AE324F">
        <w:rPr>
          <w:sz w:val="18"/>
          <w:szCs w:val="18"/>
        </w:rPr>
        <w:tab/>
        <w:t xml:space="preserve">Where any Required Insurance is subject to an excess or deductible, below which the indemnity from insurers is excluded, the Contractor shall be liable for such excess or deductible which would otherwise be insured but </w:t>
      </w:r>
      <w:r w:rsidR="002138C2" w:rsidRPr="00AE324F">
        <w:rPr>
          <w:sz w:val="18"/>
          <w:szCs w:val="18"/>
        </w:rPr>
        <w:lastRenderedPageBreak/>
        <w:t>for the excess or deductible. The Contractor shall not be entitled to recover from the Authority any sum paid by way of excess or deductible under the Required Insurances whether under the terms of this Contract or otherwise.</w:t>
      </w:r>
    </w:p>
    <w:p w14:paraId="496BE079" w14:textId="77777777" w:rsidR="002138C2" w:rsidRPr="00AE324F" w:rsidRDefault="002138C2" w:rsidP="002138C2">
      <w:pPr>
        <w:tabs>
          <w:tab w:val="num" w:pos="0"/>
        </w:tabs>
        <w:rPr>
          <w:sz w:val="18"/>
          <w:szCs w:val="18"/>
        </w:rPr>
      </w:pPr>
    </w:p>
    <w:p w14:paraId="76ECE7DC" w14:textId="203AA586" w:rsidR="002138C2" w:rsidRPr="00F15EAA" w:rsidRDefault="00681B6F" w:rsidP="00F15EAA">
      <w:pPr>
        <w:ind w:left="709" w:hanging="709"/>
        <w:jc w:val="both"/>
        <w:rPr>
          <w:rFonts w:cs="Arial"/>
          <w:b/>
          <w:sz w:val="18"/>
          <w:szCs w:val="18"/>
        </w:rPr>
      </w:pPr>
      <w:r w:rsidRPr="00681B6F">
        <w:rPr>
          <w:rFonts w:cs="Arial"/>
          <w:b/>
          <w:sz w:val="18"/>
          <w:szCs w:val="18"/>
        </w:rPr>
        <w:t>46.3</w:t>
      </w:r>
      <w:r w:rsidR="002138C2" w:rsidRPr="00681B6F">
        <w:rPr>
          <w:rFonts w:cs="Arial"/>
          <w:b/>
          <w:sz w:val="18"/>
          <w:szCs w:val="18"/>
        </w:rPr>
        <w:tab/>
        <w:t>Defects Liability</w:t>
      </w:r>
    </w:p>
    <w:p w14:paraId="6A3E55AE" w14:textId="2F550450" w:rsidR="002138C2" w:rsidRPr="00145CA9" w:rsidRDefault="00681B6F" w:rsidP="00F15EAA">
      <w:pPr>
        <w:tabs>
          <w:tab w:val="left" w:pos="567"/>
        </w:tabs>
        <w:rPr>
          <w:sz w:val="18"/>
          <w:szCs w:val="18"/>
        </w:rPr>
      </w:pPr>
      <w:r w:rsidRPr="00145CA9">
        <w:rPr>
          <w:sz w:val="18"/>
          <w:szCs w:val="18"/>
        </w:rPr>
        <w:t>a.</w:t>
      </w:r>
      <w:r w:rsidR="002138C2" w:rsidRPr="00145CA9">
        <w:rPr>
          <w:sz w:val="18"/>
          <w:szCs w:val="18"/>
        </w:rPr>
        <w:tab/>
        <w:t>The Contractor shall without delay make good at no extra cost to the satisfaction of the Authority any defects in the Works identified at the time of acceptance and any defects notified by the Authority as having appeared subsequent to the acceptance of the Works</w:t>
      </w:r>
      <w:r w:rsidR="002138C2" w:rsidRPr="00145CA9">
        <w:rPr>
          <w:color w:val="000000"/>
          <w:sz w:val="18"/>
          <w:szCs w:val="18"/>
        </w:rPr>
        <w:t>,</w:t>
      </w:r>
      <w:r w:rsidR="002138C2" w:rsidRPr="00145CA9">
        <w:rPr>
          <w:sz w:val="18"/>
          <w:szCs w:val="18"/>
        </w:rPr>
        <w:t xml:space="preserve"> as follows:-</w:t>
      </w:r>
    </w:p>
    <w:p w14:paraId="1F98DAC5" w14:textId="6AA97544" w:rsidR="002138C2" w:rsidRPr="00145CA9" w:rsidRDefault="00EF7F55" w:rsidP="00F15EAA">
      <w:pPr>
        <w:numPr>
          <w:ilvl w:val="2"/>
          <w:numId w:val="0"/>
        </w:numPr>
        <w:tabs>
          <w:tab w:val="left" w:pos="1134"/>
          <w:tab w:val="left" w:pos="1560"/>
          <w:tab w:val="num" w:pos="3014"/>
        </w:tabs>
        <w:ind w:left="567" w:right="-2"/>
        <w:rPr>
          <w:sz w:val="18"/>
          <w:szCs w:val="18"/>
        </w:rPr>
      </w:pPr>
      <w:r w:rsidRPr="00145CA9">
        <w:rPr>
          <w:sz w:val="18"/>
          <w:szCs w:val="18"/>
        </w:rPr>
        <w:t>(</w:t>
      </w:r>
      <w:r w:rsidR="00681B6F" w:rsidRPr="00145CA9">
        <w:rPr>
          <w:sz w:val="18"/>
          <w:szCs w:val="18"/>
        </w:rPr>
        <w:t>1</w:t>
      </w:r>
      <w:r w:rsidRPr="00145CA9">
        <w:rPr>
          <w:sz w:val="18"/>
          <w:szCs w:val="18"/>
        </w:rPr>
        <w:t>)</w:t>
      </w:r>
      <w:r w:rsidR="002138C2" w:rsidRPr="00145CA9">
        <w:rPr>
          <w:sz w:val="18"/>
          <w:szCs w:val="18"/>
        </w:rPr>
        <w:tab/>
      </w:r>
      <w:r w:rsidR="002138C2" w:rsidRPr="00145CA9">
        <w:rPr>
          <w:sz w:val="18"/>
          <w:szCs w:val="18"/>
          <w:u w:val="single"/>
        </w:rPr>
        <w:t>Maintenance Jobs</w:t>
      </w:r>
      <w:r w:rsidR="002138C2" w:rsidRPr="00145CA9">
        <w:rPr>
          <w:sz w:val="18"/>
          <w:szCs w:val="18"/>
        </w:rPr>
        <w:t>: During a period of 12 months from the date of completion;</w:t>
      </w:r>
    </w:p>
    <w:p w14:paraId="0C9F4D5C" w14:textId="60A9BD21" w:rsidR="002138C2" w:rsidRPr="00145CA9" w:rsidRDefault="00EF7F55" w:rsidP="00F15EAA">
      <w:pPr>
        <w:tabs>
          <w:tab w:val="left" w:pos="1134"/>
          <w:tab w:val="left" w:pos="1560"/>
        </w:tabs>
        <w:ind w:left="567" w:right="-2"/>
        <w:rPr>
          <w:sz w:val="18"/>
          <w:szCs w:val="18"/>
        </w:rPr>
      </w:pPr>
      <w:r w:rsidRPr="00145CA9">
        <w:rPr>
          <w:sz w:val="18"/>
          <w:szCs w:val="18"/>
        </w:rPr>
        <w:t>(</w:t>
      </w:r>
      <w:r w:rsidR="00681B6F" w:rsidRPr="00145CA9">
        <w:rPr>
          <w:sz w:val="18"/>
          <w:szCs w:val="18"/>
        </w:rPr>
        <w:t>2</w:t>
      </w:r>
      <w:r w:rsidRPr="00145CA9">
        <w:rPr>
          <w:sz w:val="18"/>
          <w:szCs w:val="18"/>
        </w:rPr>
        <w:t>)</w:t>
      </w:r>
      <w:r w:rsidR="002138C2" w:rsidRPr="00145CA9">
        <w:rPr>
          <w:sz w:val="18"/>
          <w:szCs w:val="18"/>
        </w:rPr>
        <w:tab/>
      </w:r>
      <w:r w:rsidR="002138C2" w:rsidRPr="00145CA9">
        <w:rPr>
          <w:sz w:val="18"/>
          <w:szCs w:val="18"/>
          <w:u w:val="single"/>
        </w:rPr>
        <w:t>New Works</w:t>
      </w:r>
      <w:r w:rsidR="002138C2" w:rsidRPr="00145CA9">
        <w:rPr>
          <w:sz w:val="18"/>
          <w:szCs w:val="18"/>
        </w:rPr>
        <w:t>:</w:t>
      </w:r>
      <w:r w:rsidR="002138C2" w:rsidRPr="00145CA9">
        <w:rPr>
          <w:sz w:val="18"/>
          <w:szCs w:val="18"/>
        </w:rPr>
        <w:tab/>
        <w:t>During a period of 12 months from the date of acceptance by the   Authority.</w:t>
      </w:r>
    </w:p>
    <w:p w14:paraId="5B98796A" w14:textId="0E61E408" w:rsidR="002138C2" w:rsidRPr="00145CA9" w:rsidRDefault="00EF7F55" w:rsidP="00F15EAA">
      <w:pPr>
        <w:tabs>
          <w:tab w:val="left" w:pos="1134"/>
          <w:tab w:val="left" w:pos="1560"/>
        </w:tabs>
        <w:ind w:left="567" w:right="-2"/>
        <w:rPr>
          <w:sz w:val="18"/>
          <w:szCs w:val="18"/>
        </w:rPr>
      </w:pPr>
      <w:r w:rsidRPr="00145CA9">
        <w:rPr>
          <w:sz w:val="18"/>
          <w:szCs w:val="18"/>
        </w:rPr>
        <w:t>(</w:t>
      </w:r>
      <w:r w:rsidR="00681B6F" w:rsidRPr="00145CA9">
        <w:rPr>
          <w:sz w:val="18"/>
          <w:szCs w:val="18"/>
        </w:rPr>
        <w:t>3</w:t>
      </w:r>
      <w:r w:rsidRPr="00145CA9">
        <w:rPr>
          <w:sz w:val="18"/>
          <w:szCs w:val="18"/>
        </w:rPr>
        <w:t>)</w:t>
      </w:r>
      <w:r w:rsidR="002138C2" w:rsidRPr="00145CA9">
        <w:rPr>
          <w:sz w:val="18"/>
          <w:szCs w:val="18"/>
        </w:rPr>
        <w:tab/>
      </w:r>
      <w:r w:rsidR="002138C2" w:rsidRPr="00145CA9">
        <w:rPr>
          <w:sz w:val="18"/>
          <w:szCs w:val="18"/>
          <w:u w:val="single"/>
        </w:rPr>
        <w:t>Latent Defects</w:t>
      </w:r>
      <w:r w:rsidR="002138C2" w:rsidRPr="00145CA9">
        <w:rPr>
          <w:sz w:val="18"/>
          <w:szCs w:val="18"/>
        </w:rPr>
        <w:tab/>
        <w:t>During a period of 6 years from the date of notification of the said defect.</w:t>
      </w:r>
    </w:p>
    <w:p w14:paraId="7BA0F373" w14:textId="55AAE8D7" w:rsidR="002138C2" w:rsidRPr="00145CA9" w:rsidRDefault="00EF7F55" w:rsidP="00F15EAA">
      <w:pPr>
        <w:tabs>
          <w:tab w:val="left" w:pos="1134"/>
          <w:tab w:val="left" w:pos="1418"/>
          <w:tab w:val="left" w:pos="1560"/>
        </w:tabs>
        <w:ind w:left="567" w:right="-2"/>
        <w:rPr>
          <w:sz w:val="18"/>
          <w:szCs w:val="18"/>
        </w:rPr>
      </w:pPr>
      <w:r w:rsidRPr="00145CA9">
        <w:rPr>
          <w:sz w:val="18"/>
          <w:szCs w:val="18"/>
        </w:rPr>
        <w:t>(</w:t>
      </w:r>
      <w:r w:rsidR="00681B6F" w:rsidRPr="00145CA9">
        <w:rPr>
          <w:sz w:val="18"/>
          <w:szCs w:val="18"/>
        </w:rPr>
        <w:t>4</w:t>
      </w:r>
      <w:r w:rsidRPr="00145CA9">
        <w:rPr>
          <w:sz w:val="18"/>
          <w:szCs w:val="18"/>
        </w:rPr>
        <w:t>)</w:t>
      </w:r>
      <w:r w:rsidRPr="00145CA9">
        <w:rPr>
          <w:sz w:val="18"/>
          <w:szCs w:val="18"/>
        </w:rPr>
        <w:tab/>
      </w:r>
      <w:r w:rsidR="002138C2" w:rsidRPr="00145CA9">
        <w:rPr>
          <w:sz w:val="18"/>
          <w:szCs w:val="18"/>
          <w:u w:val="single"/>
        </w:rPr>
        <w:t>Specific Fixtures or Fittings:</w:t>
      </w:r>
      <w:r w:rsidR="002138C2" w:rsidRPr="00145CA9">
        <w:rPr>
          <w:sz w:val="18"/>
          <w:szCs w:val="18"/>
        </w:rPr>
        <w:t xml:space="preserve">  In accordance with the manufacturer’s Warranty.</w:t>
      </w:r>
    </w:p>
    <w:p w14:paraId="68A87770" w14:textId="77777777" w:rsidR="002138C2" w:rsidRPr="00AE324F" w:rsidRDefault="00681B6F" w:rsidP="00681B6F">
      <w:pPr>
        <w:tabs>
          <w:tab w:val="left" w:pos="567"/>
        </w:tabs>
        <w:rPr>
          <w:sz w:val="18"/>
          <w:szCs w:val="18"/>
        </w:rPr>
      </w:pPr>
      <w:r w:rsidRPr="00145CA9">
        <w:rPr>
          <w:sz w:val="18"/>
          <w:szCs w:val="18"/>
        </w:rPr>
        <w:t>b.</w:t>
      </w:r>
      <w:r w:rsidR="002138C2" w:rsidRPr="00145CA9">
        <w:rPr>
          <w:sz w:val="18"/>
          <w:szCs w:val="18"/>
        </w:rPr>
        <w:tab/>
        <w:t xml:space="preserve">If it becomes necessary for the Contractor to make good any defective portions of the Works under this Condition, the provisions of this Condition </w:t>
      </w:r>
      <w:r w:rsidR="00E80CDD" w:rsidRPr="00145CA9">
        <w:rPr>
          <w:sz w:val="18"/>
          <w:szCs w:val="18"/>
        </w:rPr>
        <w:t>46.3.a</w:t>
      </w:r>
      <w:r w:rsidR="002138C2" w:rsidRPr="00145CA9">
        <w:rPr>
          <w:sz w:val="18"/>
          <w:szCs w:val="18"/>
        </w:rPr>
        <w:t xml:space="preserve"> shall apply in full to the portions of the Works so made good.</w:t>
      </w:r>
    </w:p>
    <w:p w14:paraId="21FAFCD9" w14:textId="77777777" w:rsidR="002138C2" w:rsidRDefault="002138C2" w:rsidP="002138C2">
      <w:pPr>
        <w:jc w:val="both"/>
        <w:rPr>
          <w:b/>
          <w:sz w:val="18"/>
          <w:szCs w:val="18"/>
        </w:rPr>
      </w:pPr>
    </w:p>
    <w:p w14:paraId="330B0D2B" w14:textId="1464ADFC" w:rsidR="002138C2" w:rsidRPr="00F15EAA" w:rsidRDefault="00681B6F" w:rsidP="00F15EAA">
      <w:pPr>
        <w:ind w:left="709" w:hanging="709"/>
        <w:jc w:val="both"/>
        <w:rPr>
          <w:b/>
          <w:sz w:val="18"/>
          <w:szCs w:val="18"/>
        </w:rPr>
      </w:pPr>
      <w:r w:rsidRPr="00681B6F">
        <w:rPr>
          <w:b/>
          <w:sz w:val="18"/>
          <w:szCs w:val="18"/>
        </w:rPr>
        <w:t>46.4</w:t>
      </w:r>
      <w:r w:rsidRPr="00681B6F">
        <w:rPr>
          <w:b/>
          <w:sz w:val="18"/>
          <w:szCs w:val="18"/>
        </w:rPr>
        <w:tab/>
      </w:r>
      <w:r w:rsidR="002138C2" w:rsidRPr="00681B6F">
        <w:rPr>
          <w:b/>
          <w:sz w:val="18"/>
          <w:szCs w:val="18"/>
        </w:rPr>
        <w:t>Payment</w:t>
      </w:r>
    </w:p>
    <w:p w14:paraId="48F0B946" w14:textId="7DEDE5DE" w:rsidR="003052A6" w:rsidRPr="00FA7F2F" w:rsidRDefault="009152DC" w:rsidP="00015A15">
      <w:pPr>
        <w:tabs>
          <w:tab w:val="left" w:pos="567"/>
        </w:tabs>
        <w:rPr>
          <w:sz w:val="18"/>
          <w:szCs w:val="18"/>
        </w:rPr>
      </w:pPr>
      <w:r>
        <w:rPr>
          <w:sz w:val="18"/>
          <w:szCs w:val="18"/>
        </w:rPr>
        <w:t>a.</w:t>
      </w:r>
      <w:r>
        <w:rPr>
          <w:sz w:val="18"/>
          <w:szCs w:val="18"/>
        </w:rPr>
        <w:tab/>
      </w:r>
      <w:r w:rsidR="002138C2" w:rsidRPr="000F41F7">
        <w:rPr>
          <w:sz w:val="18"/>
          <w:szCs w:val="18"/>
        </w:rPr>
        <w:t xml:space="preserve">Prior to the </w:t>
      </w:r>
      <w:r w:rsidR="002138C2" w:rsidRPr="00FA7F2F">
        <w:rPr>
          <w:sz w:val="18"/>
          <w:szCs w:val="18"/>
        </w:rPr>
        <w:t>introduction of</w:t>
      </w:r>
      <w:r w:rsidR="003052A6" w:rsidRPr="00FA7F2F">
        <w:rPr>
          <w:sz w:val="18"/>
          <w:szCs w:val="18"/>
        </w:rPr>
        <w:t xml:space="preserve"> the</w:t>
      </w:r>
      <w:r w:rsidR="002138C2" w:rsidRPr="00FA7F2F">
        <w:rPr>
          <w:sz w:val="18"/>
          <w:szCs w:val="18"/>
        </w:rPr>
        <w:t xml:space="preserve"> CP&amp;F </w:t>
      </w:r>
      <w:r w:rsidR="00DC543B" w:rsidRPr="00FA7F2F">
        <w:rPr>
          <w:sz w:val="18"/>
          <w:szCs w:val="18"/>
        </w:rPr>
        <w:t xml:space="preserve">processes outlined at clause 36, </w:t>
      </w:r>
      <w:r w:rsidR="002138C2" w:rsidRPr="00FA7F2F">
        <w:rPr>
          <w:sz w:val="18"/>
          <w:szCs w:val="18"/>
        </w:rPr>
        <w:t>the process shall be as follows</w:t>
      </w:r>
      <w:r w:rsidR="003052A6" w:rsidRPr="00FA7F2F">
        <w:rPr>
          <w:sz w:val="18"/>
          <w:szCs w:val="18"/>
        </w:rPr>
        <w:t>;</w:t>
      </w:r>
      <w:r w:rsidR="002138C2" w:rsidRPr="00FA7F2F">
        <w:rPr>
          <w:sz w:val="18"/>
          <w:szCs w:val="18"/>
        </w:rPr>
        <w:t xml:space="preserve"> </w:t>
      </w:r>
    </w:p>
    <w:p w14:paraId="3C442327" w14:textId="6D564266" w:rsidR="002138C2" w:rsidRPr="000F41F7" w:rsidRDefault="003052A6" w:rsidP="6CCE4D1E">
      <w:pPr>
        <w:tabs>
          <w:tab w:val="left" w:pos="1134"/>
        </w:tabs>
        <w:ind w:left="567"/>
        <w:rPr>
          <w:dstrike/>
          <w:sz w:val="18"/>
          <w:szCs w:val="18"/>
        </w:rPr>
      </w:pPr>
      <w:r w:rsidRPr="6CCE4D1E">
        <w:rPr>
          <w:sz w:val="18"/>
          <w:szCs w:val="18"/>
        </w:rPr>
        <w:t>(1</w:t>
      </w:r>
      <w:r w:rsidR="00011C8B" w:rsidRPr="6CCE4D1E">
        <w:rPr>
          <w:sz w:val="18"/>
          <w:szCs w:val="18"/>
        </w:rPr>
        <w:t>)</w:t>
      </w:r>
      <w:r>
        <w:tab/>
      </w:r>
      <w:r w:rsidR="002138C2" w:rsidRPr="6CCE4D1E">
        <w:rPr>
          <w:sz w:val="18"/>
          <w:szCs w:val="18"/>
        </w:rPr>
        <w:t>All applications for payment shall be submitted</w:t>
      </w:r>
      <w:r w:rsidR="328942B5" w:rsidRPr="6CCE4D1E">
        <w:rPr>
          <w:sz w:val="18"/>
          <w:szCs w:val="18"/>
        </w:rPr>
        <w:t xml:space="preserve"> </w:t>
      </w:r>
      <w:r w:rsidR="00F50F72">
        <w:rPr>
          <w:rFonts w:eastAsia="Arial" w:cs="Arial"/>
          <w:sz w:val="18"/>
          <w:szCs w:val="18"/>
        </w:rPr>
        <w:t>4-weekly in arrears</w:t>
      </w:r>
      <w:r w:rsidR="002138C2" w:rsidRPr="6CCE4D1E">
        <w:rPr>
          <w:sz w:val="18"/>
          <w:szCs w:val="18"/>
        </w:rPr>
        <w:t xml:space="preserve"> on Form AG 173 to the WCO for scrutiny and approval and must be accompanied by all relevant suppliers/sub-Prime Contractors' invoices (certified copies are acceptable). Once certified and signed by the WCO it will be retained for audit purposes.  </w:t>
      </w:r>
    </w:p>
    <w:p w14:paraId="74551AFD" w14:textId="69620FFC" w:rsidR="002138C2" w:rsidRPr="000F41F7" w:rsidRDefault="00681B6F" w:rsidP="00015A15">
      <w:pPr>
        <w:tabs>
          <w:tab w:val="left" w:pos="1134"/>
          <w:tab w:val="left" w:pos="1843"/>
        </w:tabs>
        <w:ind w:left="567"/>
        <w:rPr>
          <w:sz w:val="18"/>
          <w:szCs w:val="18"/>
        </w:rPr>
      </w:pPr>
      <w:r w:rsidRPr="000F41F7">
        <w:rPr>
          <w:sz w:val="18"/>
          <w:szCs w:val="18"/>
        </w:rPr>
        <w:t>(</w:t>
      </w:r>
      <w:r w:rsidR="000F41F7" w:rsidRPr="000F41F7">
        <w:rPr>
          <w:sz w:val="18"/>
          <w:szCs w:val="18"/>
        </w:rPr>
        <w:t>2</w:t>
      </w:r>
      <w:r w:rsidRPr="000F41F7">
        <w:rPr>
          <w:sz w:val="18"/>
          <w:szCs w:val="18"/>
        </w:rPr>
        <w:t>)</w:t>
      </w:r>
      <w:r w:rsidR="002138C2" w:rsidRPr="000F41F7">
        <w:rPr>
          <w:sz w:val="18"/>
          <w:szCs w:val="18"/>
        </w:rPr>
        <w:tab/>
        <w:t>Upon submission of the invoice the Authority shall within 5 Working days:</w:t>
      </w:r>
    </w:p>
    <w:p w14:paraId="7FF95C55" w14:textId="26DBF2AE" w:rsidR="00681B6F" w:rsidRPr="000F41F7" w:rsidRDefault="002138C2" w:rsidP="009152DC">
      <w:pPr>
        <w:tabs>
          <w:tab w:val="left" w:pos="1418"/>
        </w:tabs>
        <w:ind w:left="1134"/>
        <w:rPr>
          <w:sz w:val="18"/>
          <w:szCs w:val="18"/>
        </w:rPr>
      </w:pPr>
      <w:r w:rsidRPr="000F41F7">
        <w:rPr>
          <w:sz w:val="18"/>
          <w:szCs w:val="18"/>
        </w:rPr>
        <w:t>(</w:t>
      </w:r>
      <w:r w:rsidR="00681B6F" w:rsidRPr="000F41F7">
        <w:rPr>
          <w:sz w:val="18"/>
          <w:szCs w:val="18"/>
        </w:rPr>
        <w:t>a</w:t>
      </w:r>
      <w:r w:rsidRPr="000F41F7">
        <w:rPr>
          <w:sz w:val="18"/>
          <w:szCs w:val="18"/>
        </w:rPr>
        <w:t>)</w:t>
      </w:r>
      <w:r w:rsidRPr="000F41F7">
        <w:rPr>
          <w:sz w:val="18"/>
          <w:szCs w:val="18"/>
        </w:rPr>
        <w:tab/>
      </w:r>
    </w:p>
    <w:p w14:paraId="7F1B4621" w14:textId="0851AC32" w:rsidR="002138C2" w:rsidRPr="000F41F7" w:rsidRDefault="002138C2" w:rsidP="00015A15">
      <w:pPr>
        <w:tabs>
          <w:tab w:val="left" w:pos="1985"/>
        </w:tabs>
        <w:ind w:left="1418"/>
        <w:rPr>
          <w:sz w:val="18"/>
          <w:szCs w:val="18"/>
        </w:rPr>
      </w:pPr>
      <w:r w:rsidRPr="000F41F7">
        <w:rPr>
          <w:sz w:val="18"/>
          <w:szCs w:val="18"/>
        </w:rPr>
        <w:t>(</w:t>
      </w:r>
      <w:proofErr w:type="spellStart"/>
      <w:r w:rsidRPr="000F41F7">
        <w:rPr>
          <w:sz w:val="18"/>
          <w:szCs w:val="18"/>
        </w:rPr>
        <w:t>i</w:t>
      </w:r>
      <w:proofErr w:type="spellEnd"/>
      <w:r w:rsidRPr="000F41F7">
        <w:rPr>
          <w:sz w:val="18"/>
          <w:szCs w:val="18"/>
        </w:rPr>
        <w:t>)</w:t>
      </w:r>
      <w:r w:rsidR="0036764B" w:rsidRPr="000F41F7">
        <w:rPr>
          <w:sz w:val="18"/>
          <w:szCs w:val="18"/>
        </w:rPr>
        <w:tab/>
      </w:r>
      <w:r w:rsidRPr="000F41F7">
        <w:rPr>
          <w:sz w:val="18"/>
          <w:szCs w:val="18"/>
        </w:rPr>
        <w:t>approve payment in part or in full and specify the basis on which the amount was calculated; or</w:t>
      </w:r>
    </w:p>
    <w:p w14:paraId="41D9BDED" w14:textId="261C7F23" w:rsidR="002138C2" w:rsidRPr="000F41F7" w:rsidRDefault="002138C2" w:rsidP="00015A15">
      <w:pPr>
        <w:tabs>
          <w:tab w:val="left" w:pos="1985"/>
        </w:tabs>
        <w:ind w:left="1418"/>
        <w:rPr>
          <w:sz w:val="18"/>
          <w:szCs w:val="18"/>
        </w:rPr>
      </w:pPr>
      <w:r w:rsidRPr="000F41F7">
        <w:rPr>
          <w:sz w:val="18"/>
          <w:szCs w:val="18"/>
        </w:rPr>
        <w:t>(ii)</w:t>
      </w:r>
      <w:r w:rsidR="00F15EAA" w:rsidRPr="000F41F7">
        <w:rPr>
          <w:sz w:val="18"/>
          <w:szCs w:val="18"/>
        </w:rPr>
        <w:tab/>
      </w:r>
      <w:r w:rsidRPr="000F41F7">
        <w:rPr>
          <w:sz w:val="18"/>
          <w:szCs w:val="18"/>
        </w:rPr>
        <w:t>send to the Contractor a written notice that no amount is approved in respect of the Payment Request (“Notice of Non-Approval”)</w:t>
      </w:r>
    </w:p>
    <w:p w14:paraId="224E0882" w14:textId="3868FB72" w:rsidR="002138C2" w:rsidRPr="000F41F7" w:rsidRDefault="002138C2" w:rsidP="009152DC">
      <w:pPr>
        <w:tabs>
          <w:tab w:val="left" w:pos="1701"/>
        </w:tabs>
        <w:ind w:left="1134"/>
        <w:rPr>
          <w:color w:val="FF0000"/>
          <w:sz w:val="18"/>
          <w:szCs w:val="18"/>
        </w:rPr>
      </w:pPr>
      <w:r w:rsidRPr="000F41F7">
        <w:rPr>
          <w:sz w:val="18"/>
          <w:szCs w:val="18"/>
        </w:rPr>
        <w:t>(</w:t>
      </w:r>
      <w:r w:rsidR="00681B6F" w:rsidRPr="000F41F7">
        <w:rPr>
          <w:sz w:val="18"/>
          <w:szCs w:val="18"/>
        </w:rPr>
        <w:t>b</w:t>
      </w:r>
      <w:r w:rsidRPr="000F41F7">
        <w:rPr>
          <w:sz w:val="18"/>
          <w:szCs w:val="18"/>
        </w:rPr>
        <w:t>)</w:t>
      </w:r>
      <w:r w:rsidRPr="000F41F7">
        <w:rPr>
          <w:sz w:val="18"/>
          <w:szCs w:val="18"/>
        </w:rPr>
        <w:tab/>
        <w:t>Where either the amount of the Payment Approval is less than the Payment Request or a Notice of Non-Approval is issued, the Authority shall specify the reasons why he considers the Payment Approval may be withheld or abated and the amount of the withholding attributable to each reason</w:t>
      </w:r>
      <w:r w:rsidRPr="000F41F7">
        <w:rPr>
          <w:color w:val="FF0000"/>
          <w:sz w:val="18"/>
          <w:szCs w:val="18"/>
        </w:rPr>
        <w:t>.</w:t>
      </w:r>
    </w:p>
    <w:p w14:paraId="26A9192D" w14:textId="588C21B5" w:rsidR="002138C2" w:rsidRDefault="00681B6F" w:rsidP="00D65912">
      <w:pPr>
        <w:tabs>
          <w:tab w:val="left" w:pos="1134"/>
          <w:tab w:val="left" w:pos="1843"/>
        </w:tabs>
        <w:ind w:left="567"/>
        <w:rPr>
          <w:sz w:val="18"/>
          <w:szCs w:val="18"/>
        </w:rPr>
      </w:pPr>
      <w:r w:rsidRPr="000F41F7">
        <w:rPr>
          <w:sz w:val="18"/>
          <w:szCs w:val="18"/>
        </w:rPr>
        <w:t>(</w:t>
      </w:r>
      <w:r w:rsidR="000F41F7" w:rsidRPr="000F41F7">
        <w:rPr>
          <w:sz w:val="18"/>
          <w:szCs w:val="18"/>
        </w:rPr>
        <w:t>3</w:t>
      </w:r>
      <w:r w:rsidRPr="000F41F7">
        <w:rPr>
          <w:sz w:val="18"/>
          <w:szCs w:val="18"/>
        </w:rPr>
        <w:t>)</w:t>
      </w:r>
      <w:r w:rsidR="002138C2" w:rsidRPr="000F41F7">
        <w:rPr>
          <w:sz w:val="18"/>
          <w:szCs w:val="18"/>
        </w:rPr>
        <w:tab/>
        <w:t>Payment shall only be made following certification by the GE of satisfactory performance. All valid, properly completed Invoices for payment shall be paid by</w:t>
      </w:r>
      <w:r w:rsidR="002138C2" w:rsidRPr="000F41F7">
        <w:rPr>
          <w:color w:val="FF0000"/>
          <w:sz w:val="18"/>
          <w:szCs w:val="18"/>
        </w:rPr>
        <w:t xml:space="preserve"> </w:t>
      </w:r>
      <w:r w:rsidR="002138C2" w:rsidRPr="000F41F7">
        <w:rPr>
          <w:sz w:val="18"/>
          <w:szCs w:val="18"/>
        </w:rPr>
        <w:t>the Authority in accordance with this Condition by means of BACS directly into the Contractors bank account (Project Bank Account) and to facilitate payment by means of the BACS system, the Contractor shall provide the Bill Paying Branch in advance of the submission of valid claims details of the name and address of his bank, sort code and account number.</w:t>
      </w:r>
    </w:p>
    <w:p w14:paraId="4037A4CC" w14:textId="77777777" w:rsidR="002138C2" w:rsidRPr="00AE324F" w:rsidRDefault="002138C2" w:rsidP="002138C2">
      <w:pPr>
        <w:tabs>
          <w:tab w:val="num" w:pos="0"/>
        </w:tabs>
        <w:rPr>
          <w:rFonts w:cs="Arial"/>
          <w:sz w:val="18"/>
          <w:szCs w:val="18"/>
        </w:rPr>
      </w:pPr>
    </w:p>
    <w:p w14:paraId="4469A3CF" w14:textId="316FB9A8" w:rsidR="002138C2" w:rsidRPr="00015A15" w:rsidRDefault="002138C2" w:rsidP="00015A15">
      <w:pPr>
        <w:tabs>
          <w:tab w:val="left" w:pos="709"/>
        </w:tabs>
        <w:jc w:val="both"/>
        <w:rPr>
          <w:b/>
          <w:sz w:val="18"/>
          <w:szCs w:val="18"/>
        </w:rPr>
      </w:pPr>
      <w:r>
        <w:rPr>
          <w:b/>
          <w:sz w:val="18"/>
          <w:szCs w:val="18"/>
        </w:rPr>
        <w:t>46</w:t>
      </w:r>
      <w:r w:rsidR="003C7065">
        <w:rPr>
          <w:b/>
          <w:sz w:val="18"/>
          <w:szCs w:val="18"/>
        </w:rPr>
        <w:t>.5</w:t>
      </w:r>
      <w:r w:rsidR="003C7065">
        <w:rPr>
          <w:b/>
          <w:sz w:val="18"/>
          <w:szCs w:val="18"/>
        </w:rPr>
        <w:tab/>
      </w:r>
      <w:r w:rsidRPr="00AE324F">
        <w:rPr>
          <w:b/>
          <w:sz w:val="18"/>
          <w:szCs w:val="18"/>
        </w:rPr>
        <w:t>Health, Safety and the Environment</w:t>
      </w:r>
    </w:p>
    <w:p w14:paraId="4C18C98F" w14:textId="19FAF33B" w:rsidR="002138C2" w:rsidRPr="00AE324F" w:rsidRDefault="003C7065" w:rsidP="004E0E6C">
      <w:pPr>
        <w:tabs>
          <w:tab w:val="left" w:pos="567"/>
          <w:tab w:val="left" w:pos="1843"/>
        </w:tabs>
        <w:rPr>
          <w:sz w:val="18"/>
          <w:szCs w:val="18"/>
        </w:rPr>
      </w:pPr>
      <w:r>
        <w:rPr>
          <w:sz w:val="18"/>
          <w:szCs w:val="18"/>
        </w:rPr>
        <w:t>a.</w:t>
      </w:r>
      <w:r>
        <w:rPr>
          <w:sz w:val="18"/>
          <w:szCs w:val="18"/>
        </w:rPr>
        <w:tab/>
      </w:r>
      <w:r w:rsidR="002138C2" w:rsidRPr="00AE324F">
        <w:rPr>
          <w:sz w:val="18"/>
          <w:szCs w:val="18"/>
        </w:rPr>
        <w:t>The Contractor shall carry out the Work in accordance with the Authority's Health &amp; Safety Requirements and in compliance with any environmental law, any other local instructions and any legislation repealing or replacing or re-enacting the said requirements and legislation herein referred to.</w:t>
      </w:r>
    </w:p>
    <w:p w14:paraId="0ED5E0A3" w14:textId="474D5D14" w:rsidR="002138C2" w:rsidRPr="00AE324F" w:rsidRDefault="003C7065" w:rsidP="004E0E6C">
      <w:pPr>
        <w:tabs>
          <w:tab w:val="left" w:pos="567"/>
          <w:tab w:val="left" w:pos="1843"/>
        </w:tabs>
        <w:rPr>
          <w:sz w:val="18"/>
          <w:szCs w:val="18"/>
        </w:rPr>
      </w:pPr>
      <w:r>
        <w:rPr>
          <w:sz w:val="18"/>
          <w:szCs w:val="18"/>
        </w:rPr>
        <w:t>b.</w:t>
      </w:r>
      <w:r>
        <w:rPr>
          <w:sz w:val="18"/>
          <w:szCs w:val="18"/>
        </w:rPr>
        <w:tab/>
      </w:r>
      <w:r w:rsidR="002138C2" w:rsidRPr="00AE324F">
        <w:rPr>
          <w:sz w:val="18"/>
          <w:szCs w:val="18"/>
        </w:rPr>
        <w:t xml:space="preserve">The Contractor shall throughout the performance of the Contract have full and proper regard to the safety and </w:t>
      </w:r>
      <w:r w:rsidR="002138C2" w:rsidRPr="00AE324F">
        <w:rPr>
          <w:sz w:val="18"/>
          <w:szCs w:val="18"/>
        </w:rPr>
        <w:t xml:space="preserve">health of all Persons entitled to enter an MOD Establishment and shall keep each Establishment in such a manner so as to keep to a minimum any danger and/or hazard to such Person including any health &amp; safety and/or environmental risks to such Persons.  The Contractor shall be required to appoint a competent person to act as a focal point. </w:t>
      </w:r>
    </w:p>
    <w:p w14:paraId="283D8621" w14:textId="09D8365B" w:rsidR="002138C2" w:rsidRPr="00AE324F" w:rsidRDefault="003C7065" w:rsidP="004E0E6C">
      <w:pPr>
        <w:tabs>
          <w:tab w:val="left" w:pos="567"/>
          <w:tab w:val="left" w:pos="1843"/>
        </w:tabs>
        <w:rPr>
          <w:sz w:val="18"/>
          <w:szCs w:val="18"/>
        </w:rPr>
      </w:pPr>
      <w:r>
        <w:rPr>
          <w:sz w:val="18"/>
          <w:szCs w:val="18"/>
        </w:rPr>
        <w:t>c.</w:t>
      </w:r>
      <w:r>
        <w:rPr>
          <w:sz w:val="18"/>
          <w:szCs w:val="18"/>
        </w:rPr>
        <w:tab/>
      </w:r>
      <w:r w:rsidR="002138C2" w:rsidRPr="00AE324F">
        <w:rPr>
          <w:sz w:val="18"/>
          <w:szCs w:val="18"/>
        </w:rPr>
        <w:t>In the event of a breach of this Condition the Contractor shall fully indemnify the Authority against all resulting claims, losses, demands, costs expenses and damages.</w:t>
      </w:r>
    </w:p>
    <w:p w14:paraId="0E33430B" w14:textId="03D74C3D" w:rsidR="002138C2" w:rsidRPr="00AE324F" w:rsidRDefault="003C7065" w:rsidP="004E0E6C">
      <w:pPr>
        <w:tabs>
          <w:tab w:val="left" w:pos="567"/>
          <w:tab w:val="left" w:pos="1843"/>
        </w:tabs>
        <w:rPr>
          <w:sz w:val="18"/>
          <w:szCs w:val="18"/>
        </w:rPr>
      </w:pPr>
      <w:r>
        <w:rPr>
          <w:sz w:val="18"/>
          <w:szCs w:val="18"/>
        </w:rPr>
        <w:t>d.</w:t>
      </w:r>
      <w:r>
        <w:rPr>
          <w:sz w:val="18"/>
          <w:szCs w:val="18"/>
        </w:rPr>
        <w:tab/>
      </w:r>
      <w:r w:rsidR="002138C2" w:rsidRPr="00AE324F">
        <w:rPr>
          <w:sz w:val="18"/>
          <w:szCs w:val="18"/>
        </w:rPr>
        <w:t>The Contractor may be required to attend safety training at any Establishment, which may be arranged from time to time by the Authority.  Any additional costs whatsoever incurred by the Contractor in attending such safety training may be considered for payment on the basis of Actual Costs, excluding any profit and overheads, subject to the prior agreement of the GE.</w:t>
      </w:r>
    </w:p>
    <w:p w14:paraId="0C0E25F6" w14:textId="7FA95FEE" w:rsidR="002138C2" w:rsidRPr="00AE324F" w:rsidRDefault="003C7065" w:rsidP="004E0E6C">
      <w:pPr>
        <w:tabs>
          <w:tab w:val="left" w:pos="567"/>
          <w:tab w:val="left" w:pos="1843"/>
        </w:tabs>
        <w:rPr>
          <w:sz w:val="18"/>
          <w:szCs w:val="18"/>
        </w:rPr>
      </w:pPr>
      <w:r>
        <w:rPr>
          <w:sz w:val="18"/>
          <w:szCs w:val="18"/>
        </w:rPr>
        <w:t>e.</w:t>
      </w:r>
      <w:r>
        <w:rPr>
          <w:sz w:val="18"/>
          <w:szCs w:val="18"/>
        </w:rPr>
        <w:tab/>
      </w:r>
      <w:r w:rsidR="002138C2" w:rsidRPr="00AE324F">
        <w:rPr>
          <w:sz w:val="18"/>
          <w:szCs w:val="18"/>
        </w:rPr>
        <w:t>In the event that the Authority is not satisfied that the Contractor is complying with this Condition, the Authority may serve a notice of dissatisfaction specifying the steps that the Contractor has to take to comply with this Condition. In the event that the Contractor fails to comply with the Notice of Dissatisfaction within 5 Working Days, the Authority shall be entitled to terminate the Contract.</w:t>
      </w:r>
    </w:p>
    <w:p w14:paraId="5A879250" w14:textId="440B8063" w:rsidR="002138C2" w:rsidRPr="00AE324F" w:rsidRDefault="003C7065" w:rsidP="004E0E6C">
      <w:pPr>
        <w:tabs>
          <w:tab w:val="left" w:pos="567"/>
          <w:tab w:val="left" w:pos="1843"/>
        </w:tabs>
        <w:rPr>
          <w:sz w:val="18"/>
          <w:szCs w:val="18"/>
        </w:rPr>
      </w:pPr>
      <w:r>
        <w:rPr>
          <w:sz w:val="18"/>
          <w:szCs w:val="18"/>
        </w:rPr>
        <w:t>f.</w:t>
      </w:r>
      <w:r>
        <w:rPr>
          <w:sz w:val="18"/>
          <w:szCs w:val="18"/>
        </w:rPr>
        <w:tab/>
      </w:r>
      <w:r w:rsidR="002138C2" w:rsidRPr="00AE324F">
        <w:rPr>
          <w:sz w:val="18"/>
          <w:szCs w:val="18"/>
        </w:rPr>
        <w:t>The Contractor shall report to the Authority any injury, disease or dangerous occurrence</w:t>
      </w:r>
      <w:r w:rsidR="002138C2">
        <w:rPr>
          <w:sz w:val="18"/>
          <w:szCs w:val="18"/>
        </w:rPr>
        <w:t xml:space="preserve"> </w:t>
      </w:r>
      <w:r w:rsidR="002138C2" w:rsidRPr="00AE324F">
        <w:rPr>
          <w:sz w:val="18"/>
          <w:szCs w:val="18"/>
        </w:rPr>
        <w:t>arising out of the performance of this Contract which is required to be reported under the Reporting of Injuries, Diseases and Dangerous Occurrences Regulations 1995 (RIDDOR). This shall be in addition to any report, which the Contractor may be required to submit under RIDDOR to the relevant enforcing authority.  The Contractor shall immediately notify the Commanding Officer/Head of Establishment and GE of any fatality or any major accidents, as defined under the RIDDOR regulations. The Contractor shall ensure that all accidents are</w:t>
      </w:r>
      <w:r w:rsidR="002138C2">
        <w:rPr>
          <w:sz w:val="18"/>
          <w:szCs w:val="18"/>
        </w:rPr>
        <w:t xml:space="preserve"> </w:t>
      </w:r>
      <w:proofErr w:type="gramStart"/>
      <w:r w:rsidR="002138C2" w:rsidRPr="00AE324F">
        <w:rPr>
          <w:sz w:val="18"/>
          <w:szCs w:val="18"/>
        </w:rPr>
        <w:t>investigated</w:t>
      </w:r>
      <w:proofErr w:type="gramEnd"/>
      <w:r w:rsidR="002138C2" w:rsidRPr="00AE324F">
        <w:rPr>
          <w:sz w:val="18"/>
          <w:szCs w:val="18"/>
        </w:rPr>
        <w:t xml:space="preserve"> and suitable arrangements put in place to prevent a recurrence.  A full report is to be forwarded to the GE once the investigation is complete. The Contractor shall ensure that all accidents are </w:t>
      </w:r>
      <w:proofErr w:type="gramStart"/>
      <w:r w:rsidR="002138C2" w:rsidRPr="00AE324F">
        <w:rPr>
          <w:sz w:val="18"/>
          <w:szCs w:val="18"/>
        </w:rPr>
        <w:t>investigated</w:t>
      </w:r>
      <w:proofErr w:type="gramEnd"/>
      <w:r w:rsidR="002138C2" w:rsidRPr="00AE324F">
        <w:rPr>
          <w:sz w:val="18"/>
          <w:szCs w:val="18"/>
        </w:rPr>
        <w:t xml:space="preserve"> and suitable arrangements put in place to prevent a recurrence.  </w:t>
      </w:r>
    </w:p>
    <w:p w14:paraId="3DD87CB5" w14:textId="1D1CD4CA" w:rsidR="002138C2" w:rsidRPr="00AE324F" w:rsidRDefault="003C7065" w:rsidP="004E0E6C">
      <w:pPr>
        <w:tabs>
          <w:tab w:val="left" w:pos="0"/>
          <w:tab w:val="left" w:pos="567"/>
        </w:tabs>
        <w:rPr>
          <w:sz w:val="18"/>
          <w:szCs w:val="18"/>
        </w:rPr>
      </w:pPr>
      <w:r>
        <w:rPr>
          <w:sz w:val="18"/>
          <w:szCs w:val="18"/>
        </w:rPr>
        <w:t>g.</w:t>
      </w:r>
      <w:r>
        <w:rPr>
          <w:sz w:val="18"/>
          <w:szCs w:val="18"/>
        </w:rPr>
        <w:tab/>
      </w:r>
      <w:r w:rsidR="002138C2" w:rsidRPr="00AE324F">
        <w:rPr>
          <w:sz w:val="18"/>
          <w:szCs w:val="18"/>
        </w:rPr>
        <w:t>Where the Contractor enters an Establishment for the purpose of performing work under the Contract he shall notify the Authority of:</w:t>
      </w:r>
    </w:p>
    <w:p w14:paraId="4FE4D5B7" w14:textId="2CD4E64E" w:rsidR="002138C2" w:rsidRPr="00AE324F" w:rsidRDefault="003C7065" w:rsidP="004E0E6C">
      <w:pPr>
        <w:tabs>
          <w:tab w:val="left" w:pos="1134"/>
        </w:tabs>
        <w:ind w:left="567"/>
        <w:rPr>
          <w:sz w:val="18"/>
          <w:szCs w:val="18"/>
        </w:rPr>
      </w:pPr>
      <w:r>
        <w:rPr>
          <w:sz w:val="18"/>
          <w:szCs w:val="18"/>
        </w:rPr>
        <w:t>(1)</w:t>
      </w:r>
      <w:r w:rsidR="00957967">
        <w:rPr>
          <w:sz w:val="18"/>
          <w:szCs w:val="18"/>
        </w:rPr>
        <w:tab/>
      </w:r>
      <w:r w:rsidR="002138C2" w:rsidRPr="00AE324F">
        <w:rPr>
          <w:sz w:val="18"/>
          <w:szCs w:val="18"/>
        </w:rPr>
        <w:t>any health and safety hazards associated with the work to be performed by him or any of his servants, agents, suppliers or Contractors and all other persons under his control;</w:t>
      </w:r>
    </w:p>
    <w:p w14:paraId="0B5DF734" w14:textId="55A98132" w:rsidR="002138C2" w:rsidRPr="00AE324F" w:rsidRDefault="003C7065" w:rsidP="004E0E6C">
      <w:pPr>
        <w:tabs>
          <w:tab w:val="left" w:pos="1134"/>
          <w:tab w:val="left" w:pos="1843"/>
        </w:tabs>
        <w:ind w:left="567"/>
        <w:rPr>
          <w:sz w:val="18"/>
          <w:szCs w:val="18"/>
        </w:rPr>
      </w:pPr>
      <w:r>
        <w:rPr>
          <w:sz w:val="18"/>
          <w:szCs w:val="18"/>
        </w:rPr>
        <w:t>(2)</w:t>
      </w:r>
      <w:r w:rsidR="00957967">
        <w:rPr>
          <w:sz w:val="18"/>
          <w:szCs w:val="18"/>
        </w:rPr>
        <w:tab/>
      </w:r>
      <w:r w:rsidR="002138C2" w:rsidRPr="00AE324F">
        <w:rPr>
          <w:sz w:val="18"/>
          <w:szCs w:val="18"/>
        </w:rPr>
        <w:t>any foreseeable risks to the health and safety of all Persons associated with such hazards; and</w:t>
      </w:r>
    </w:p>
    <w:p w14:paraId="132E8822" w14:textId="17585200" w:rsidR="002138C2" w:rsidRPr="00AE324F" w:rsidRDefault="003C7065" w:rsidP="004E0E6C">
      <w:pPr>
        <w:tabs>
          <w:tab w:val="left" w:pos="1134"/>
          <w:tab w:val="left" w:pos="1843"/>
        </w:tabs>
        <w:ind w:left="567"/>
        <w:rPr>
          <w:sz w:val="18"/>
          <w:szCs w:val="18"/>
        </w:rPr>
      </w:pPr>
      <w:r>
        <w:rPr>
          <w:sz w:val="18"/>
          <w:szCs w:val="18"/>
        </w:rPr>
        <w:t>(3)</w:t>
      </w:r>
      <w:r w:rsidR="00957967">
        <w:rPr>
          <w:sz w:val="18"/>
          <w:szCs w:val="18"/>
        </w:rPr>
        <w:tab/>
      </w:r>
      <w:r w:rsidR="002138C2" w:rsidRPr="00AE324F">
        <w:rPr>
          <w:sz w:val="18"/>
          <w:szCs w:val="18"/>
        </w:rPr>
        <w:t>any precautions to be taken by him as well as any precautions which, in his opinion, ought to be taken by the Authority, in order to control such risks.</w:t>
      </w:r>
    </w:p>
    <w:p w14:paraId="7590EAE0" w14:textId="79BB52CA" w:rsidR="002138C2" w:rsidRPr="00AE324F" w:rsidRDefault="003C7065" w:rsidP="004E0E6C">
      <w:pPr>
        <w:tabs>
          <w:tab w:val="left" w:pos="567"/>
          <w:tab w:val="left" w:pos="1843"/>
        </w:tabs>
        <w:rPr>
          <w:sz w:val="18"/>
          <w:szCs w:val="18"/>
        </w:rPr>
      </w:pPr>
      <w:r>
        <w:rPr>
          <w:sz w:val="18"/>
          <w:szCs w:val="18"/>
        </w:rPr>
        <w:t>h.</w:t>
      </w:r>
      <w:r>
        <w:rPr>
          <w:sz w:val="18"/>
          <w:szCs w:val="18"/>
        </w:rPr>
        <w:tab/>
      </w:r>
      <w:r w:rsidR="002138C2" w:rsidRPr="00AE324F">
        <w:rPr>
          <w:sz w:val="18"/>
          <w:szCs w:val="18"/>
        </w:rPr>
        <w:t>The Authority shall notify the Contractor of:</w:t>
      </w:r>
    </w:p>
    <w:p w14:paraId="45CCEA22" w14:textId="4B7EA202" w:rsidR="002138C2" w:rsidRPr="00AE324F" w:rsidRDefault="003C7065" w:rsidP="004E0E6C">
      <w:pPr>
        <w:tabs>
          <w:tab w:val="left" w:pos="1134"/>
          <w:tab w:val="left" w:pos="1843"/>
        </w:tabs>
        <w:ind w:left="567"/>
        <w:rPr>
          <w:sz w:val="18"/>
          <w:szCs w:val="18"/>
        </w:rPr>
      </w:pPr>
      <w:r>
        <w:rPr>
          <w:sz w:val="18"/>
          <w:szCs w:val="18"/>
        </w:rPr>
        <w:t>(1)</w:t>
      </w:r>
      <w:r w:rsidR="00957967">
        <w:rPr>
          <w:sz w:val="18"/>
          <w:szCs w:val="18"/>
        </w:rPr>
        <w:tab/>
      </w:r>
      <w:r w:rsidR="002138C2" w:rsidRPr="00AE324F">
        <w:rPr>
          <w:sz w:val="18"/>
          <w:szCs w:val="18"/>
        </w:rPr>
        <w:t>any known health and safety hazards which may be encountered by the Contractor or any of his servants, agents, suppliers or Contractors and all other persons under his control;</w:t>
      </w:r>
    </w:p>
    <w:p w14:paraId="483061B4" w14:textId="0A57397C" w:rsidR="002138C2" w:rsidRPr="00AE324F" w:rsidRDefault="003C7065" w:rsidP="004E0E6C">
      <w:pPr>
        <w:tabs>
          <w:tab w:val="left" w:pos="1134"/>
          <w:tab w:val="left" w:pos="1843"/>
        </w:tabs>
        <w:ind w:left="567"/>
        <w:rPr>
          <w:sz w:val="18"/>
          <w:szCs w:val="18"/>
        </w:rPr>
      </w:pPr>
      <w:r>
        <w:rPr>
          <w:sz w:val="18"/>
          <w:szCs w:val="18"/>
        </w:rPr>
        <w:t>(2)</w:t>
      </w:r>
      <w:r w:rsidR="00957967">
        <w:rPr>
          <w:sz w:val="18"/>
          <w:szCs w:val="18"/>
        </w:rPr>
        <w:tab/>
      </w:r>
      <w:r w:rsidR="002138C2" w:rsidRPr="00AE324F">
        <w:rPr>
          <w:sz w:val="18"/>
          <w:szCs w:val="18"/>
        </w:rPr>
        <w:t>any foreseeable risks to the health and safety of the Contractor or any of his servants, agents, suppliers or Contractors and all other persons under his control; and</w:t>
      </w:r>
    </w:p>
    <w:p w14:paraId="27B1CB03" w14:textId="55306415" w:rsidR="002138C2" w:rsidRPr="00AE324F" w:rsidRDefault="003C7065" w:rsidP="004E0E6C">
      <w:pPr>
        <w:tabs>
          <w:tab w:val="left" w:pos="1134"/>
          <w:tab w:val="left" w:pos="1843"/>
        </w:tabs>
        <w:ind w:left="567"/>
        <w:rPr>
          <w:sz w:val="18"/>
          <w:szCs w:val="18"/>
        </w:rPr>
      </w:pPr>
      <w:r>
        <w:rPr>
          <w:sz w:val="18"/>
          <w:szCs w:val="18"/>
        </w:rPr>
        <w:t>(3)</w:t>
      </w:r>
      <w:r w:rsidR="00957967">
        <w:rPr>
          <w:sz w:val="18"/>
          <w:szCs w:val="18"/>
        </w:rPr>
        <w:tab/>
      </w:r>
      <w:r w:rsidR="002138C2" w:rsidRPr="00AE324F">
        <w:rPr>
          <w:sz w:val="18"/>
          <w:szCs w:val="18"/>
        </w:rPr>
        <w:t>any precautions to be taken by the Authority as well as any precautions which, in his opinion, ought to be taken by the Prime Contractor, in order to control such risks.</w:t>
      </w:r>
    </w:p>
    <w:p w14:paraId="469FE1DB" w14:textId="6185304F" w:rsidR="002138C2" w:rsidRPr="00FA7F2F" w:rsidRDefault="003C7065" w:rsidP="004E0E6C">
      <w:pPr>
        <w:tabs>
          <w:tab w:val="left" w:pos="567"/>
        </w:tabs>
        <w:rPr>
          <w:sz w:val="18"/>
          <w:szCs w:val="18"/>
        </w:rPr>
      </w:pPr>
      <w:proofErr w:type="spellStart"/>
      <w:r>
        <w:rPr>
          <w:sz w:val="18"/>
          <w:szCs w:val="18"/>
        </w:rPr>
        <w:t>i</w:t>
      </w:r>
      <w:proofErr w:type="spellEnd"/>
      <w:r>
        <w:rPr>
          <w:sz w:val="18"/>
          <w:szCs w:val="18"/>
        </w:rPr>
        <w:t>.</w:t>
      </w:r>
      <w:r>
        <w:rPr>
          <w:sz w:val="18"/>
          <w:szCs w:val="18"/>
        </w:rPr>
        <w:tab/>
      </w:r>
      <w:r w:rsidR="002138C2" w:rsidRPr="00AE324F">
        <w:rPr>
          <w:sz w:val="18"/>
          <w:szCs w:val="18"/>
        </w:rPr>
        <w:t xml:space="preserve">The Contractor shall notify his servants, agents, suppliers or Contractors and all other Persons under his control of and, where </w:t>
      </w:r>
      <w:r w:rsidR="002138C2" w:rsidRPr="00FA7F2F">
        <w:rPr>
          <w:sz w:val="18"/>
          <w:szCs w:val="18"/>
        </w:rPr>
        <w:t>appropriate, provide adequate instruction in relation to:</w:t>
      </w:r>
    </w:p>
    <w:p w14:paraId="1FF8C8DD" w14:textId="2E992890" w:rsidR="002138C2" w:rsidRPr="00FA7F2F" w:rsidRDefault="003C7065" w:rsidP="004E0E6C">
      <w:pPr>
        <w:tabs>
          <w:tab w:val="left" w:pos="1134"/>
        </w:tabs>
        <w:ind w:left="567"/>
        <w:jc w:val="both"/>
        <w:rPr>
          <w:sz w:val="18"/>
          <w:szCs w:val="18"/>
        </w:rPr>
      </w:pPr>
      <w:r w:rsidRPr="00FA7F2F">
        <w:rPr>
          <w:sz w:val="18"/>
          <w:szCs w:val="18"/>
        </w:rPr>
        <w:t>(1)</w:t>
      </w:r>
      <w:r w:rsidRPr="00FA7F2F">
        <w:rPr>
          <w:sz w:val="18"/>
          <w:szCs w:val="18"/>
        </w:rPr>
        <w:tab/>
      </w:r>
      <w:r w:rsidR="002138C2" w:rsidRPr="00FA7F2F">
        <w:rPr>
          <w:sz w:val="18"/>
          <w:szCs w:val="18"/>
        </w:rPr>
        <w:t xml:space="preserve">the hazards, risks and precautions notified by him to the Authority under Condition </w:t>
      </w:r>
      <w:r w:rsidR="00E80CDD" w:rsidRPr="00FA7F2F">
        <w:rPr>
          <w:sz w:val="18"/>
          <w:szCs w:val="18"/>
        </w:rPr>
        <w:t>46.5.g</w:t>
      </w:r>
      <w:r w:rsidR="002138C2" w:rsidRPr="00FA7F2F">
        <w:rPr>
          <w:sz w:val="18"/>
          <w:szCs w:val="18"/>
        </w:rPr>
        <w:t>.</w:t>
      </w:r>
    </w:p>
    <w:p w14:paraId="48BD5DE3" w14:textId="3D29D215" w:rsidR="002138C2" w:rsidRPr="00FA7F2F" w:rsidRDefault="003C7065" w:rsidP="004E0E6C">
      <w:pPr>
        <w:tabs>
          <w:tab w:val="left" w:pos="1134"/>
        </w:tabs>
        <w:ind w:left="567"/>
        <w:jc w:val="both"/>
        <w:rPr>
          <w:sz w:val="18"/>
          <w:szCs w:val="18"/>
        </w:rPr>
      </w:pPr>
      <w:r w:rsidRPr="00FA7F2F">
        <w:rPr>
          <w:sz w:val="18"/>
          <w:szCs w:val="18"/>
        </w:rPr>
        <w:t>(2)</w:t>
      </w:r>
      <w:r w:rsidRPr="00FA7F2F">
        <w:rPr>
          <w:sz w:val="18"/>
          <w:szCs w:val="18"/>
        </w:rPr>
        <w:tab/>
      </w:r>
      <w:r w:rsidR="002138C2" w:rsidRPr="00FA7F2F">
        <w:rPr>
          <w:sz w:val="18"/>
          <w:szCs w:val="18"/>
        </w:rPr>
        <w:t xml:space="preserve">the hazards, risks and precautions notified by </w:t>
      </w:r>
      <w:r w:rsidR="002138C2" w:rsidRPr="00FA7F2F">
        <w:rPr>
          <w:sz w:val="18"/>
          <w:szCs w:val="18"/>
        </w:rPr>
        <w:lastRenderedPageBreak/>
        <w:t xml:space="preserve">the Authority to the Contractor under Condition </w:t>
      </w:r>
      <w:r w:rsidR="00E80CDD" w:rsidRPr="00FA7F2F">
        <w:rPr>
          <w:sz w:val="18"/>
          <w:szCs w:val="18"/>
        </w:rPr>
        <w:t xml:space="preserve">46.5.h </w:t>
      </w:r>
      <w:r w:rsidR="002138C2" w:rsidRPr="00FA7F2F">
        <w:rPr>
          <w:sz w:val="18"/>
          <w:szCs w:val="18"/>
        </w:rPr>
        <w:t>and</w:t>
      </w:r>
    </w:p>
    <w:p w14:paraId="3DC06921" w14:textId="229E5301" w:rsidR="002138C2" w:rsidRPr="00FA7F2F" w:rsidRDefault="003C7065" w:rsidP="004E0E6C">
      <w:pPr>
        <w:tabs>
          <w:tab w:val="left" w:pos="1134"/>
        </w:tabs>
        <w:ind w:left="567"/>
        <w:jc w:val="both"/>
        <w:rPr>
          <w:sz w:val="18"/>
          <w:szCs w:val="18"/>
        </w:rPr>
      </w:pPr>
      <w:r w:rsidRPr="00FA7F2F">
        <w:rPr>
          <w:sz w:val="18"/>
          <w:szCs w:val="18"/>
        </w:rPr>
        <w:t>(3)</w:t>
      </w:r>
      <w:r w:rsidRPr="00FA7F2F">
        <w:rPr>
          <w:sz w:val="18"/>
          <w:szCs w:val="18"/>
        </w:rPr>
        <w:tab/>
      </w:r>
      <w:r w:rsidR="002138C2" w:rsidRPr="00FA7F2F">
        <w:rPr>
          <w:sz w:val="18"/>
          <w:szCs w:val="18"/>
        </w:rPr>
        <w:t>the precautions which, in his opinion, ought to be taken by his servants, agents, suppliers or Contractors and all other Persons under his control in order to control those risks.</w:t>
      </w:r>
    </w:p>
    <w:p w14:paraId="7403D634" w14:textId="33D06E43" w:rsidR="002138C2" w:rsidRPr="00FA7F2F" w:rsidRDefault="003C7065" w:rsidP="003C7065">
      <w:pPr>
        <w:tabs>
          <w:tab w:val="left" w:pos="567"/>
        </w:tabs>
        <w:jc w:val="both"/>
        <w:rPr>
          <w:sz w:val="18"/>
          <w:szCs w:val="18"/>
        </w:rPr>
      </w:pPr>
      <w:r w:rsidRPr="00FA7F2F">
        <w:rPr>
          <w:sz w:val="18"/>
          <w:szCs w:val="18"/>
        </w:rPr>
        <w:t>j</w:t>
      </w:r>
      <w:r w:rsidR="002138C2" w:rsidRPr="00FA7F2F">
        <w:rPr>
          <w:sz w:val="18"/>
          <w:szCs w:val="18"/>
        </w:rPr>
        <w:t>.</w:t>
      </w:r>
      <w:r w:rsidRPr="00FA7F2F">
        <w:rPr>
          <w:sz w:val="18"/>
          <w:szCs w:val="18"/>
        </w:rPr>
        <w:tab/>
      </w:r>
      <w:r w:rsidR="002138C2" w:rsidRPr="00FA7F2F">
        <w:rPr>
          <w:sz w:val="18"/>
          <w:szCs w:val="18"/>
        </w:rPr>
        <w:t>The Contractor shall provide the Authority with:</w:t>
      </w:r>
    </w:p>
    <w:p w14:paraId="1D0EF77C" w14:textId="5E4107BF" w:rsidR="002138C2" w:rsidRPr="000C1BA3" w:rsidRDefault="003C7065" w:rsidP="004E0E6C">
      <w:pPr>
        <w:tabs>
          <w:tab w:val="left" w:pos="1134"/>
        </w:tabs>
        <w:ind w:left="567"/>
        <w:jc w:val="both"/>
        <w:rPr>
          <w:sz w:val="18"/>
          <w:szCs w:val="18"/>
        </w:rPr>
      </w:pPr>
      <w:r w:rsidRPr="00FA7F2F">
        <w:rPr>
          <w:sz w:val="18"/>
          <w:szCs w:val="18"/>
        </w:rPr>
        <w:t>(1)</w:t>
      </w:r>
      <w:r w:rsidRPr="00FA7F2F">
        <w:rPr>
          <w:sz w:val="18"/>
          <w:szCs w:val="18"/>
        </w:rPr>
        <w:tab/>
      </w:r>
      <w:r w:rsidR="002138C2" w:rsidRPr="00FA7F2F">
        <w:rPr>
          <w:sz w:val="18"/>
          <w:szCs w:val="18"/>
        </w:rPr>
        <w:t xml:space="preserve">copies of those sections of his own and, where appropriate, his servants, agents, suppliers and all other Persons under his control Safety Policies which are relevant to the risks notified under Condition </w:t>
      </w:r>
      <w:r w:rsidR="00E80CDD" w:rsidRPr="00FA7F2F">
        <w:rPr>
          <w:sz w:val="18"/>
          <w:szCs w:val="18"/>
        </w:rPr>
        <w:t>46.5.g</w:t>
      </w:r>
      <w:r w:rsidR="002138C2" w:rsidRPr="00FA7F2F">
        <w:rPr>
          <w:sz w:val="18"/>
          <w:szCs w:val="18"/>
        </w:rPr>
        <w:t>.</w:t>
      </w:r>
    </w:p>
    <w:p w14:paraId="450EA663" w14:textId="5E9804DF" w:rsidR="002138C2" w:rsidRPr="000C1BA3" w:rsidRDefault="003C7065" w:rsidP="004E0E6C">
      <w:pPr>
        <w:tabs>
          <w:tab w:val="left" w:pos="1134"/>
        </w:tabs>
        <w:ind w:left="567"/>
        <w:jc w:val="both"/>
        <w:rPr>
          <w:sz w:val="18"/>
          <w:szCs w:val="18"/>
        </w:rPr>
      </w:pPr>
      <w:r w:rsidRPr="000C1BA3">
        <w:rPr>
          <w:sz w:val="18"/>
          <w:szCs w:val="18"/>
        </w:rPr>
        <w:t>(2)</w:t>
      </w:r>
      <w:r w:rsidRPr="000C1BA3">
        <w:rPr>
          <w:sz w:val="18"/>
          <w:szCs w:val="18"/>
        </w:rPr>
        <w:tab/>
      </w:r>
      <w:r w:rsidR="002138C2" w:rsidRPr="000C1BA3">
        <w:rPr>
          <w:sz w:val="18"/>
          <w:szCs w:val="18"/>
        </w:rPr>
        <w:t>copies of any related risk assessment</w:t>
      </w:r>
      <w:r w:rsidR="000C1BA3">
        <w:rPr>
          <w:sz w:val="18"/>
          <w:szCs w:val="18"/>
        </w:rPr>
        <w:t>s.</w:t>
      </w:r>
    </w:p>
    <w:p w14:paraId="752E2364" w14:textId="05FFDCBF" w:rsidR="002138C2" w:rsidRPr="000C1BA3" w:rsidRDefault="003C7065" w:rsidP="004E0E6C">
      <w:pPr>
        <w:tabs>
          <w:tab w:val="left" w:pos="1134"/>
        </w:tabs>
        <w:ind w:left="567"/>
        <w:jc w:val="both"/>
        <w:rPr>
          <w:sz w:val="18"/>
          <w:szCs w:val="18"/>
        </w:rPr>
      </w:pPr>
      <w:r>
        <w:rPr>
          <w:sz w:val="18"/>
          <w:szCs w:val="18"/>
        </w:rPr>
        <w:t>(3)</w:t>
      </w:r>
      <w:r>
        <w:rPr>
          <w:sz w:val="18"/>
          <w:szCs w:val="18"/>
        </w:rPr>
        <w:tab/>
      </w:r>
      <w:r w:rsidR="002138C2" w:rsidRPr="00AE324F">
        <w:rPr>
          <w:sz w:val="18"/>
          <w:szCs w:val="18"/>
        </w:rPr>
        <w:t xml:space="preserve">copies of any notifications and instructions issued by him to his servants, </w:t>
      </w:r>
      <w:r w:rsidR="002138C2" w:rsidRPr="00E80CDD">
        <w:rPr>
          <w:sz w:val="18"/>
          <w:szCs w:val="18"/>
        </w:rPr>
        <w:t xml:space="preserve">agents, suppliers and all </w:t>
      </w:r>
      <w:r w:rsidR="002138C2" w:rsidRPr="000C1BA3">
        <w:rPr>
          <w:sz w:val="18"/>
          <w:szCs w:val="18"/>
        </w:rPr>
        <w:t xml:space="preserve">other Persons under his control under Condition </w:t>
      </w:r>
      <w:r w:rsidR="00E80CDD" w:rsidRPr="000C1BA3">
        <w:rPr>
          <w:sz w:val="18"/>
          <w:szCs w:val="18"/>
        </w:rPr>
        <w:t>46.5.g.(3)</w:t>
      </w:r>
      <w:r w:rsidR="002138C2" w:rsidRPr="000C1BA3">
        <w:rPr>
          <w:sz w:val="18"/>
          <w:szCs w:val="18"/>
        </w:rPr>
        <w:t>.</w:t>
      </w:r>
    </w:p>
    <w:p w14:paraId="4793B34C" w14:textId="5ADBDC20" w:rsidR="002138C2" w:rsidRPr="00E80CDD" w:rsidRDefault="003C7065" w:rsidP="003C7065">
      <w:pPr>
        <w:tabs>
          <w:tab w:val="left" w:pos="567"/>
        </w:tabs>
        <w:jc w:val="both"/>
        <w:rPr>
          <w:sz w:val="18"/>
          <w:szCs w:val="18"/>
        </w:rPr>
      </w:pPr>
      <w:r w:rsidRPr="000C1BA3">
        <w:rPr>
          <w:sz w:val="18"/>
          <w:szCs w:val="18"/>
        </w:rPr>
        <w:t>k.</w:t>
      </w:r>
      <w:r w:rsidRPr="000C1BA3">
        <w:rPr>
          <w:sz w:val="18"/>
          <w:szCs w:val="18"/>
        </w:rPr>
        <w:tab/>
      </w:r>
      <w:r w:rsidR="002138C2" w:rsidRPr="000C1BA3">
        <w:rPr>
          <w:sz w:val="18"/>
          <w:szCs w:val="18"/>
        </w:rPr>
        <w:t xml:space="preserve">The Authority </w:t>
      </w:r>
      <w:r w:rsidR="002138C2" w:rsidRPr="00E80CDD">
        <w:rPr>
          <w:sz w:val="18"/>
          <w:szCs w:val="18"/>
        </w:rPr>
        <w:t>shall provide the Contractor with:</w:t>
      </w:r>
    </w:p>
    <w:p w14:paraId="56B9E5B7" w14:textId="402EEB40" w:rsidR="002138C2" w:rsidRPr="000C1BA3" w:rsidRDefault="003C7065" w:rsidP="004E0E6C">
      <w:pPr>
        <w:tabs>
          <w:tab w:val="left" w:pos="1134"/>
        </w:tabs>
        <w:ind w:left="567"/>
        <w:jc w:val="both"/>
        <w:rPr>
          <w:sz w:val="18"/>
          <w:szCs w:val="18"/>
        </w:rPr>
      </w:pPr>
      <w:r w:rsidRPr="00E80CDD">
        <w:rPr>
          <w:sz w:val="18"/>
          <w:szCs w:val="18"/>
        </w:rPr>
        <w:t>(1)</w:t>
      </w:r>
      <w:r w:rsidRPr="00E80CDD">
        <w:rPr>
          <w:sz w:val="18"/>
          <w:szCs w:val="18"/>
        </w:rPr>
        <w:tab/>
      </w:r>
      <w:r w:rsidR="002138C2" w:rsidRPr="00E80CDD">
        <w:rPr>
          <w:sz w:val="18"/>
          <w:szCs w:val="18"/>
        </w:rPr>
        <w:t>copies of those sections of his own Safety Policies which are relevant to the risks notified under Sub-</w:t>
      </w:r>
      <w:r w:rsidR="002138C2" w:rsidRPr="000C1BA3">
        <w:rPr>
          <w:sz w:val="18"/>
          <w:szCs w:val="18"/>
        </w:rPr>
        <w:t xml:space="preserve">Condition </w:t>
      </w:r>
      <w:r w:rsidR="00A7240C" w:rsidRPr="000C1BA3">
        <w:rPr>
          <w:sz w:val="18"/>
          <w:szCs w:val="18"/>
        </w:rPr>
        <w:t>46.5.h.</w:t>
      </w:r>
      <w:r w:rsidR="002138C2" w:rsidRPr="000C1BA3">
        <w:rPr>
          <w:sz w:val="18"/>
          <w:szCs w:val="18"/>
        </w:rPr>
        <w:t>;</w:t>
      </w:r>
    </w:p>
    <w:p w14:paraId="27351328" w14:textId="48B4FFA8" w:rsidR="002138C2" w:rsidRPr="000C1BA3" w:rsidRDefault="003C7065" w:rsidP="004E0E6C">
      <w:pPr>
        <w:tabs>
          <w:tab w:val="left" w:pos="1134"/>
        </w:tabs>
        <w:ind w:left="567"/>
        <w:jc w:val="both"/>
        <w:rPr>
          <w:sz w:val="18"/>
          <w:szCs w:val="18"/>
        </w:rPr>
      </w:pPr>
      <w:r w:rsidRPr="000C1BA3">
        <w:rPr>
          <w:sz w:val="18"/>
          <w:szCs w:val="18"/>
        </w:rPr>
        <w:t>(2)</w:t>
      </w:r>
      <w:r w:rsidRPr="000C1BA3">
        <w:rPr>
          <w:sz w:val="18"/>
          <w:szCs w:val="18"/>
        </w:rPr>
        <w:tab/>
      </w:r>
      <w:r w:rsidR="002138C2" w:rsidRPr="000C1BA3">
        <w:rPr>
          <w:sz w:val="18"/>
          <w:szCs w:val="18"/>
        </w:rPr>
        <w:t xml:space="preserve">copies of any related risk assessments; and </w:t>
      </w:r>
    </w:p>
    <w:p w14:paraId="5FC5278E" w14:textId="0E2931FB" w:rsidR="002138C2" w:rsidRPr="000C1BA3" w:rsidRDefault="003C7065" w:rsidP="004E0E6C">
      <w:pPr>
        <w:tabs>
          <w:tab w:val="left" w:pos="1134"/>
        </w:tabs>
        <w:ind w:left="567"/>
        <w:jc w:val="both"/>
        <w:rPr>
          <w:sz w:val="18"/>
          <w:szCs w:val="18"/>
        </w:rPr>
      </w:pPr>
      <w:r w:rsidRPr="000C1BA3">
        <w:rPr>
          <w:sz w:val="18"/>
          <w:szCs w:val="18"/>
        </w:rPr>
        <w:t>(3)</w:t>
      </w:r>
      <w:r w:rsidRPr="000C1BA3">
        <w:rPr>
          <w:sz w:val="18"/>
          <w:szCs w:val="18"/>
        </w:rPr>
        <w:tab/>
      </w:r>
      <w:r w:rsidR="002138C2" w:rsidRPr="000C1BA3">
        <w:rPr>
          <w:sz w:val="18"/>
          <w:szCs w:val="18"/>
        </w:rPr>
        <w:t xml:space="preserve">copies of any notifications and instructions issued by it to his employees similar to those called for from the Contractor under Condition </w:t>
      </w:r>
      <w:r w:rsidR="00E80CDD" w:rsidRPr="000C1BA3">
        <w:rPr>
          <w:sz w:val="18"/>
          <w:szCs w:val="18"/>
        </w:rPr>
        <w:t>46.5.g.(3)</w:t>
      </w:r>
      <w:r w:rsidR="002138C2" w:rsidRPr="000C1BA3">
        <w:rPr>
          <w:sz w:val="18"/>
          <w:szCs w:val="18"/>
        </w:rPr>
        <w:t>.</w:t>
      </w:r>
    </w:p>
    <w:p w14:paraId="298B6261" w14:textId="3A80F42F" w:rsidR="002138C2" w:rsidRDefault="003C7065" w:rsidP="003C7065">
      <w:pPr>
        <w:tabs>
          <w:tab w:val="left" w:pos="567"/>
        </w:tabs>
        <w:jc w:val="both"/>
        <w:rPr>
          <w:sz w:val="18"/>
          <w:szCs w:val="18"/>
        </w:rPr>
      </w:pPr>
      <w:r w:rsidRPr="000C1BA3">
        <w:rPr>
          <w:sz w:val="18"/>
          <w:szCs w:val="18"/>
        </w:rPr>
        <w:t>l.</w:t>
      </w:r>
      <w:r w:rsidRPr="000C1BA3">
        <w:rPr>
          <w:sz w:val="18"/>
          <w:szCs w:val="18"/>
        </w:rPr>
        <w:tab/>
      </w:r>
      <w:r w:rsidR="002138C2" w:rsidRPr="000C1BA3">
        <w:rPr>
          <w:sz w:val="18"/>
          <w:szCs w:val="18"/>
        </w:rPr>
        <w:t xml:space="preserve">Any such notification or advice given by </w:t>
      </w:r>
      <w:r w:rsidR="002138C2" w:rsidRPr="00AE324F">
        <w:rPr>
          <w:sz w:val="18"/>
          <w:szCs w:val="18"/>
        </w:rPr>
        <w:t>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Any such matters so notified by the Authority shall not constitute an Accepted Risk.</w:t>
      </w:r>
    </w:p>
    <w:p w14:paraId="002472F7" w14:textId="115B1093" w:rsidR="007F4924" w:rsidRDefault="007F4924" w:rsidP="003C7065">
      <w:pPr>
        <w:tabs>
          <w:tab w:val="left" w:pos="567"/>
        </w:tabs>
        <w:jc w:val="both"/>
        <w:rPr>
          <w:sz w:val="18"/>
          <w:szCs w:val="18"/>
        </w:rPr>
      </w:pPr>
    </w:p>
    <w:p w14:paraId="24C24EAB" w14:textId="4C99A46D" w:rsidR="007F4924" w:rsidRPr="00F50F72" w:rsidRDefault="007F4924" w:rsidP="007F4924">
      <w:pPr>
        <w:tabs>
          <w:tab w:val="left" w:pos="567"/>
        </w:tabs>
        <w:jc w:val="both"/>
        <w:rPr>
          <w:b/>
          <w:bCs/>
          <w:sz w:val="18"/>
          <w:szCs w:val="18"/>
        </w:rPr>
      </w:pPr>
      <w:r w:rsidRPr="00F50F72">
        <w:rPr>
          <w:b/>
          <w:bCs/>
          <w:sz w:val="18"/>
          <w:szCs w:val="18"/>
        </w:rPr>
        <w:t>46.6 Income Generation</w:t>
      </w:r>
    </w:p>
    <w:p w14:paraId="4D50C6D2" w14:textId="77777777" w:rsidR="007F4924" w:rsidRPr="00F50F72" w:rsidRDefault="007F4924" w:rsidP="007F4924">
      <w:pPr>
        <w:tabs>
          <w:tab w:val="left" w:pos="567"/>
        </w:tabs>
        <w:jc w:val="both"/>
        <w:rPr>
          <w:sz w:val="18"/>
          <w:szCs w:val="18"/>
        </w:rPr>
      </w:pPr>
    </w:p>
    <w:p w14:paraId="2EE831D1" w14:textId="23B03CBB" w:rsidR="007F4924" w:rsidRPr="00F50F72" w:rsidRDefault="007F4924" w:rsidP="007F4924">
      <w:pPr>
        <w:tabs>
          <w:tab w:val="left" w:pos="567"/>
        </w:tabs>
        <w:jc w:val="both"/>
        <w:rPr>
          <w:sz w:val="18"/>
          <w:szCs w:val="18"/>
        </w:rPr>
      </w:pPr>
      <w:r w:rsidRPr="00F50F72">
        <w:rPr>
          <w:sz w:val="18"/>
          <w:szCs w:val="18"/>
        </w:rPr>
        <w:t xml:space="preserve">a. </w:t>
      </w:r>
      <w:r w:rsidRPr="00F50F72">
        <w:rPr>
          <w:sz w:val="18"/>
          <w:szCs w:val="18"/>
        </w:rPr>
        <w:tab/>
        <w:t>The share of income from Income Generation accruing to the Authority (the Income Generation Share) shall be calculated within 4 weeks of receipt by the Contractor of such income.</w:t>
      </w:r>
    </w:p>
    <w:p w14:paraId="589D42AB" w14:textId="3B16893B" w:rsidR="007F4924" w:rsidRPr="00F50F72" w:rsidRDefault="007F4924" w:rsidP="007F4924">
      <w:pPr>
        <w:tabs>
          <w:tab w:val="left" w:pos="567"/>
        </w:tabs>
        <w:jc w:val="both"/>
        <w:rPr>
          <w:sz w:val="18"/>
          <w:szCs w:val="18"/>
        </w:rPr>
      </w:pPr>
      <w:r w:rsidRPr="00F50F72">
        <w:rPr>
          <w:sz w:val="18"/>
          <w:szCs w:val="18"/>
        </w:rPr>
        <w:t xml:space="preserve">b. </w:t>
      </w:r>
      <w:r w:rsidRPr="00F50F72">
        <w:rPr>
          <w:sz w:val="18"/>
          <w:szCs w:val="18"/>
        </w:rPr>
        <w:tab/>
        <w:t>The Income Generation Share is calculated as 75% of the Gross Revenue.</w:t>
      </w:r>
    </w:p>
    <w:p w14:paraId="6D979CA3" w14:textId="6A9B7838" w:rsidR="007F4924" w:rsidRPr="00F50F72" w:rsidRDefault="007F4924" w:rsidP="007F4924">
      <w:pPr>
        <w:tabs>
          <w:tab w:val="left" w:pos="567"/>
        </w:tabs>
        <w:jc w:val="both"/>
        <w:rPr>
          <w:sz w:val="18"/>
          <w:szCs w:val="18"/>
        </w:rPr>
      </w:pPr>
      <w:r w:rsidRPr="00F50F72">
        <w:rPr>
          <w:sz w:val="18"/>
          <w:szCs w:val="18"/>
        </w:rPr>
        <w:t xml:space="preserve">c. </w:t>
      </w:r>
      <w:r w:rsidRPr="00F50F72">
        <w:rPr>
          <w:sz w:val="18"/>
          <w:szCs w:val="18"/>
        </w:rPr>
        <w:tab/>
        <w:t>The Contractor shall not do anything the intention of which is to reduce or distort the amount of Income Generation Gross Revenue.</w:t>
      </w:r>
    </w:p>
    <w:p w14:paraId="29040DCE" w14:textId="17B7BFE3" w:rsidR="0039724A" w:rsidRPr="00F50F72" w:rsidRDefault="0039724A" w:rsidP="0036764B">
      <w:pPr>
        <w:tabs>
          <w:tab w:val="num" w:pos="567"/>
        </w:tabs>
        <w:rPr>
          <w:rFonts w:cs="Arial"/>
          <w:sz w:val="18"/>
          <w:szCs w:val="18"/>
        </w:rPr>
      </w:pPr>
    </w:p>
    <w:p w14:paraId="1B925581" w14:textId="77777777" w:rsidR="0039724A" w:rsidRPr="005255F7" w:rsidRDefault="0039724A">
      <w:pPr>
        <w:pStyle w:val="Heading1"/>
        <w:keepNext w:val="0"/>
        <w:numPr>
          <w:ilvl w:val="0"/>
          <w:numId w:val="2"/>
        </w:numPr>
        <w:tabs>
          <w:tab w:val="clear" w:pos="720"/>
          <w:tab w:val="num" w:pos="0"/>
        </w:tabs>
        <w:ind w:left="0" w:firstLine="0"/>
        <w:rPr>
          <w:sz w:val="18"/>
          <w:szCs w:val="18"/>
          <w:u w:val="none"/>
        </w:rPr>
      </w:pPr>
      <w:bookmarkStart w:id="366" w:name="_Toc422462852"/>
      <w:bookmarkStart w:id="367" w:name="_Ref473542125"/>
      <w:bookmarkStart w:id="368" w:name="_Toc473616466"/>
      <w:bookmarkStart w:id="369" w:name="_Toc473793339"/>
      <w:r w:rsidRPr="0093215B">
        <w:rPr>
          <w:sz w:val="18"/>
          <w:szCs w:val="18"/>
          <w:u w:val="none"/>
        </w:rPr>
        <w:t>The processes that apply to this Contract are:</w:t>
      </w:r>
      <w:bookmarkEnd w:id="366"/>
      <w:bookmarkEnd w:id="367"/>
      <w:bookmarkEnd w:id="368"/>
      <w:bookmarkEnd w:id="369"/>
    </w:p>
    <w:p w14:paraId="47F0BAA9" w14:textId="77777777" w:rsidR="004F60C5" w:rsidRDefault="004F60C5" w:rsidP="00AA14EC">
      <w:pPr>
        <w:pStyle w:val="Style7"/>
        <w:rPr>
          <w:sz w:val="18"/>
          <w:szCs w:val="18"/>
          <w:u w:val="none"/>
        </w:rPr>
      </w:pPr>
      <w:bookmarkStart w:id="370" w:name="SC1"/>
      <w:bookmarkEnd w:id="370"/>
    </w:p>
    <w:p w14:paraId="4180E45E" w14:textId="07FD18C5" w:rsidR="00AA14EC" w:rsidRPr="00712610" w:rsidRDefault="004F60C5" w:rsidP="00712610">
      <w:pPr>
        <w:pStyle w:val="Style7"/>
        <w:rPr>
          <w:b w:val="0"/>
          <w:sz w:val="18"/>
          <w:szCs w:val="18"/>
          <w:u w:val="none"/>
        </w:rPr>
      </w:pPr>
      <w:r w:rsidRPr="00712610">
        <w:rPr>
          <w:sz w:val="18"/>
          <w:szCs w:val="18"/>
          <w:u w:val="none"/>
        </w:rPr>
        <w:t>47.1</w:t>
      </w:r>
      <w:r w:rsidRPr="00712610">
        <w:rPr>
          <w:sz w:val="18"/>
          <w:szCs w:val="18"/>
          <w:u w:val="none"/>
        </w:rPr>
        <w:tab/>
      </w:r>
      <w:r w:rsidR="00712610" w:rsidRPr="00712610">
        <w:rPr>
          <w:sz w:val="18"/>
          <w:szCs w:val="18"/>
          <w:u w:val="none"/>
        </w:rPr>
        <w:t>Not Used</w:t>
      </w:r>
    </w:p>
    <w:p w14:paraId="5363FFD1" w14:textId="3C4F4501" w:rsidR="0039724A" w:rsidRPr="000C1BA3" w:rsidRDefault="0039724A" w:rsidP="0039724A">
      <w:pPr>
        <w:rPr>
          <w:rFonts w:cs="Arial"/>
          <w:sz w:val="18"/>
          <w:szCs w:val="18"/>
        </w:rPr>
      </w:pPr>
    </w:p>
    <w:p w14:paraId="347DD1C9" w14:textId="00C0D763" w:rsidR="00DF7A3B" w:rsidRPr="00A13094" w:rsidRDefault="00DF7A3B" w:rsidP="00DF7A3B">
      <w:pPr>
        <w:pStyle w:val="Style7"/>
        <w:rPr>
          <w:sz w:val="18"/>
          <w:szCs w:val="18"/>
          <w:u w:val="none"/>
        </w:rPr>
      </w:pPr>
      <w:r w:rsidRPr="00A13094">
        <w:rPr>
          <w:sz w:val="18"/>
          <w:szCs w:val="18"/>
          <w:u w:val="none"/>
        </w:rPr>
        <w:t>47.2</w:t>
      </w:r>
      <w:r w:rsidRPr="00A13094">
        <w:rPr>
          <w:sz w:val="18"/>
          <w:szCs w:val="18"/>
          <w:u w:val="none"/>
        </w:rPr>
        <w:tab/>
        <w:t xml:space="preserve">Performance </w:t>
      </w:r>
      <w:r w:rsidR="00523A75" w:rsidRPr="00A13094">
        <w:rPr>
          <w:sz w:val="18"/>
          <w:szCs w:val="18"/>
          <w:u w:val="none"/>
        </w:rPr>
        <w:t>Review and Measurement</w:t>
      </w:r>
    </w:p>
    <w:p w14:paraId="136842CD" w14:textId="1FFB1136" w:rsidR="007C2F44" w:rsidRPr="00A13094" w:rsidRDefault="00DF7A3B" w:rsidP="00704B40">
      <w:pPr>
        <w:widowControl/>
        <w:tabs>
          <w:tab w:val="left" w:pos="567"/>
        </w:tabs>
        <w:autoSpaceDE w:val="0"/>
        <w:autoSpaceDN w:val="0"/>
        <w:adjustRightInd w:val="0"/>
        <w:rPr>
          <w:rFonts w:eastAsia="Calibri" w:cs="Arial"/>
          <w:bCs/>
          <w:sz w:val="18"/>
          <w:szCs w:val="18"/>
        </w:rPr>
      </w:pPr>
      <w:r w:rsidRPr="00A13094">
        <w:rPr>
          <w:bCs/>
          <w:sz w:val="18"/>
          <w:szCs w:val="18"/>
        </w:rPr>
        <w:t>a.</w:t>
      </w:r>
      <w:r w:rsidR="009C6C2D" w:rsidRPr="00A13094">
        <w:rPr>
          <w:bCs/>
          <w:sz w:val="18"/>
          <w:szCs w:val="18"/>
        </w:rPr>
        <w:tab/>
      </w:r>
      <w:r w:rsidR="007C2F44" w:rsidRPr="00A13094">
        <w:rPr>
          <w:rFonts w:eastAsia="Calibri" w:cs="Arial"/>
          <w:bCs/>
          <w:sz w:val="18"/>
          <w:szCs w:val="18"/>
        </w:rPr>
        <w:t>Review Meetings are to be</w:t>
      </w:r>
      <w:r w:rsidR="00295FFC" w:rsidRPr="00A13094">
        <w:rPr>
          <w:rFonts w:eastAsia="Calibri" w:cs="Arial"/>
          <w:bCs/>
          <w:sz w:val="18"/>
          <w:szCs w:val="18"/>
        </w:rPr>
        <w:t xml:space="preserve"> </w:t>
      </w:r>
      <w:r w:rsidR="007C2F44" w:rsidRPr="00A13094">
        <w:rPr>
          <w:rFonts w:eastAsia="Calibri" w:cs="Arial"/>
          <w:bCs/>
          <w:sz w:val="18"/>
          <w:szCs w:val="18"/>
        </w:rPr>
        <w:t>held</w:t>
      </w:r>
      <w:r w:rsidR="003531D8" w:rsidRPr="00A13094">
        <w:rPr>
          <w:rFonts w:eastAsia="Calibri" w:cs="Arial"/>
          <w:bCs/>
          <w:sz w:val="18"/>
          <w:szCs w:val="18"/>
        </w:rPr>
        <w:t xml:space="preserve"> monthly with the Works Contracts Officer (WCO)</w:t>
      </w:r>
      <w:r w:rsidR="007C2F44" w:rsidRPr="00A13094">
        <w:rPr>
          <w:rFonts w:eastAsia="Calibri" w:cs="Arial"/>
          <w:bCs/>
          <w:sz w:val="18"/>
          <w:szCs w:val="18"/>
        </w:rPr>
        <w:t xml:space="preserve"> in accordance with the </w:t>
      </w:r>
      <w:r w:rsidR="003531D8" w:rsidRPr="00A13094">
        <w:rPr>
          <w:rFonts w:eastAsia="Calibri" w:cs="Arial"/>
          <w:bCs/>
          <w:sz w:val="18"/>
          <w:szCs w:val="18"/>
        </w:rPr>
        <w:t>programme</w:t>
      </w:r>
      <w:r w:rsidR="005824F6" w:rsidRPr="00A13094">
        <w:rPr>
          <w:rFonts w:eastAsia="Calibri" w:cs="Arial"/>
          <w:bCs/>
          <w:sz w:val="18"/>
          <w:szCs w:val="18"/>
        </w:rPr>
        <w:t xml:space="preserve"> and</w:t>
      </w:r>
      <w:r w:rsidR="007C2F44" w:rsidRPr="00A13094">
        <w:rPr>
          <w:rFonts w:eastAsia="Calibri" w:cs="Arial"/>
          <w:bCs/>
          <w:sz w:val="18"/>
          <w:szCs w:val="18"/>
        </w:rPr>
        <w:t xml:space="preserve"> Contract Conditions.</w:t>
      </w:r>
    </w:p>
    <w:p w14:paraId="5B246296" w14:textId="082DC477" w:rsidR="007C2F44" w:rsidRPr="00A13094" w:rsidRDefault="005824F6" w:rsidP="00704B40">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b.</w:t>
      </w:r>
      <w:r w:rsidRPr="00A13094">
        <w:rPr>
          <w:rFonts w:eastAsia="Calibri" w:cs="Arial"/>
          <w:bCs/>
          <w:sz w:val="18"/>
          <w:szCs w:val="18"/>
        </w:rPr>
        <w:tab/>
      </w:r>
      <w:r w:rsidR="007C2F44" w:rsidRPr="00A13094">
        <w:rPr>
          <w:rFonts w:eastAsia="Calibri" w:cs="Arial"/>
          <w:bCs/>
          <w:sz w:val="18"/>
          <w:szCs w:val="18"/>
        </w:rPr>
        <w:t xml:space="preserve">The </w:t>
      </w:r>
      <w:r w:rsidR="006A5555" w:rsidRPr="00A13094">
        <w:rPr>
          <w:rFonts w:eastAsia="Calibri" w:cs="Arial"/>
          <w:bCs/>
          <w:sz w:val="18"/>
          <w:szCs w:val="18"/>
        </w:rPr>
        <w:t>Authority</w:t>
      </w:r>
      <w:r w:rsidR="007C2F44" w:rsidRPr="00A13094">
        <w:rPr>
          <w:rFonts w:eastAsia="Calibri" w:cs="Arial"/>
          <w:bCs/>
          <w:sz w:val="18"/>
          <w:szCs w:val="18"/>
        </w:rPr>
        <w:t xml:space="preserve"> considers robust performance measurement to be critical to the</w:t>
      </w:r>
      <w:r w:rsidR="002F4B81" w:rsidRPr="00A13094">
        <w:rPr>
          <w:rFonts w:eastAsia="Calibri" w:cs="Arial"/>
          <w:bCs/>
          <w:sz w:val="18"/>
          <w:szCs w:val="18"/>
        </w:rPr>
        <w:t xml:space="preserve"> </w:t>
      </w:r>
      <w:r w:rsidR="007C2F44" w:rsidRPr="00A13094">
        <w:rPr>
          <w:rFonts w:eastAsia="Calibri" w:cs="Arial"/>
          <w:bCs/>
          <w:sz w:val="18"/>
          <w:szCs w:val="18"/>
        </w:rPr>
        <w:t>success of t</w:t>
      </w:r>
      <w:r w:rsidR="006A5555" w:rsidRPr="00A13094">
        <w:rPr>
          <w:rFonts w:eastAsia="Calibri" w:cs="Arial"/>
          <w:bCs/>
          <w:sz w:val="18"/>
          <w:szCs w:val="18"/>
        </w:rPr>
        <w:t xml:space="preserve">his </w:t>
      </w:r>
      <w:r w:rsidR="003531D8" w:rsidRPr="00A13094">
        <w:rPr>
          <w:rFonts w:eastAsia="Calibri" w:cs="Arial"/>
          <w:bCs/>
          <w:sz w:val="18"/>
          <w:szCs w:val="18"/>
        </w:rPr>
        <w:t>Service</w:t>
      </w:r>
      <w:r w:rsidR="007C2F44" w:rsidRPr="00A13094">
        <w:rPr>
          <w:rFonts w:eastAsia="Calibri" w:cs="Arial"/>
          <w:bCs/>
          <w:sz w:val="18"/>
          <w:szCs w:val="18"/>
        </w:rPr>
        <w:t xml:space="preserve">. The </w:t>
      </w:r>
      <w:r w:rsidR="00C10C4C" w:rsidRPr="00A13094">
        <w:rPr>
          <w:rFonts w:eastAsia="Calibri" w:cs="Arial"/>
          <w:bCs/>
          <w:sz w:val="18"/>
          <w:szCs w:val="18"/>
        </w:rPr>
        <w:t>Contractor's Contracts Manager</w:t>
      </w:r>
      <w:r w:rsidR="00E94135" w:rsidRPr="00A13094">
        <w:rPr>
          <w:rFonts w:eastAsia="Calibri" w:cs="Arial"/>
          <w:bCs/>
          <w:sz w:val="18"/>
          <w:szCs w:val="18"/>
        </w:rPr>
        <w:t>, or elected representative,</w:t>
      </w:r>
      <w:r w:rsidR="007C2F44" w:rsidRPr="00A13094">
        <w:rPr>
          <w:rFonts w:eastAsia="Calibri" w:cs="Arial"/>
          <w:bCs/>
          <w:sz w:val="18"/>
          <w:szCs w:val="18"/>
        </w:rPr>
        <w:t xml:space="preserve"> will</w:t>
      </w:r>
      <w:r w:rsidR="002F4B81" w:rsidRPr="00A13094">
        <w:rPr>
          <w:rFonts w:eastAsia="Calibri" w:cs="Arial"/>
          <w:bCs/>
          <w:sz w:val="18"/>
          <w:szCs w:val="18"/>
        </w:rPr>
        <w:t xml:space="preserve"> </w:t>
      </w:r>
      <w:r w:rsidR="007C2F44" w:rsidRPr="00A13094">
        <w:rPr>
          <w:rFonts w:eastAsia="Calibri" w:cs="Arial"/>
          <w:bCs/>
          <w:sz w:val="18"/>
          <w:szCs w:val="18"/>
        </w:rPr>
        <w:t xml:space="preserve">be responsible for the </w:t>
      </w:r>
      <w:r w:rsidR="00E94135" w:rsidRPr="00A13094">
        <w:rPr>
          <w:rFonts w:eastAsia="Calibri" w:cs="Arial"/>
          <w:bCs/>
          <w:sz w:val="18"/>
          <w:szCs w:val="18"/>
        </w:rPr>
        <w:t>Contractors</w:t>
      </w:r>
      <w:r w:rsidR="007C2F44" w:rsidRPr="00A13094">
        <w:rPr>
          <w:rFonts w:eastAsia="Calibri" w:cs="Arial"/>
          <w:bCs/>
          <w:sz w:val="18"/>
          <w:szCs w:val="18"/>
        </w:rPr>
        <w:t xml:space="preserve"> contribution</w:t>
      </w:r>
      <w:r w:rsidR="00E94135" w:rsidRPr="00A13094">
        <w:rPr>
          <w:rFonts w:eastAsia="Calibri" w:cs="Arial"/>
          <w:bCs/>
          <w:sz w:val="18"/>
          <w:szCs w:val="18"/>
        </w:rPr>
        <w:t>s</w:t>
      </w:r>
      <w:r w:rsidR="007C2F44" w:rsidRPr="00A13094">
        <w:rPr>
          <w:rFonts w:eastAsia="Calibri" w:cs="Arial"/>
          <w:bCs/>
          <w:sz w:val="18"/>
          <w:szCs w:val="18"/>
        </w:rPr>
        <w:t xml:space="preserve"> to performance review and measurement</w:t>
      </w:r>
      <w:r w:rsidR="00C10C4C" w:rsidRPr="00A13094">
        <w:rPr>
          <w:rFonts w:eastAsia="Calibri" w:cs="Arial"/>
          <w:bCs/>
          <w:sz w:val="18"/>
          <w:szCs w:val="18"/>
        </w:rPr>
        <w:t xml:space="preserve"> at these meetings</w:t>
      </w:r>
      <w:r w:rsidR="007C2F44" w:rsidRPr="00A13094">
        <w:rPr>
          <w:rFonts w:eastAsia="Calibri" w:cs="Arial"/>
          <w:bCs/>
          <w:sz w:val="18"/>
          <w:szCs w:val="18"/>
        </w:rPr>
        <w:t>.</w:t>
      </w:r>
    </w:p>
    <w:p w14:paraId="24D4082E" w14:textId="5BD979D3" w:rsidR="007C2F44" w:rsidRPr="00A13094" w:rsidRDefault="00704B40" w:rsidP="00704B40">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c.</w:t>
      </w:r>
      <w:r w:rsidRPr="00A13094">
        <w:rPr>
          <w:rFonts w:eastAsia="Calibri" w:cs="Arial"/>
          <w:bCs/>
          <w:sz w:val="18"/>
          <w:szCs w:val="18"/>
        </w:rPr>
        <w:tab/>
      </w:r>
      <w:r w:rsidR="007C2F44" w:rsidRPr="00A13094">
        <w:rPr>
          <w:rFonts w:eastAsia="Calibri" w:cs="Arial"/>
          <w:bCs/>
          <w:sz w:val="18"/>
          <w:szCs w:val="18"/>
        </w:rPr>
        <w:t xml:space="preserve"> The Key Performance Indicators for all </w:t>
      </w:r>
      <w:r w:rsidR="000C614A" w:rsidRPr="00A13094">
        <w:rPr>
          <w:rFonts w:eastAsia="Calibri" w:cs="Arial"/>
          <w:bCs/>
          <w:sz w:val="18"/>
          <w:szCs w:val="18"/>
        </w:rPr>
        <w:t>Services</w:t>
      </w:r>
      <w:r w:rsidR="007C2F44" w:rsidRPr="00A13094">
        <w:rPr>
          <w:rFonts w:eastAsia="Calibri" w:cs="Arial"/>
          <w:bCs/>
          <w:sz w:val="18"/>
          <w:szCs w:val="18"/>
        </w:rPr>
        <w:t xml:space="preserve"> under this </w:t>
      </w:r>
      <w:r w:rsidR="000C614A" w:rsidRPr="00A13094">
        <w:rPr>
          <w:rFonts w:eastAsia="Calibri" w:cs="Arial"/>
          <w:bCs/>
          <w:sz w:val="18"/>
          <w:szCs w:val="18"/>
        </w:rPr>
        <w:t>Contract</w:t>
      </w:r>
      <w:r w:rsidR="007C2F44" w:rsidRPr="00A13094">
        <w:rPr>
          <w:rFonts w:eastAsia="Calibri" w:cs="Arial"/>
          <w:bCs/>
          <w:sz w:val="18"/>
          <w:szCs w:val="18"/>
        </w:rPr>
        <w:t xml:space="preserve"> will be</w:t>
      </w:r>
      <w:r w:rsidR="002F4B81" w:rsidRPr="00A13094">
        <w:rPr>
          <w:rFonts w:eastAsia="Calibri" w:cs="Arial"/>
          <w:bCs/>
          <w:sz w:val="18"/>
          <w:szCs w:val="18"/>
        </w:rPr>
        <w:t xml:space="preserve"> </w:t>
      </w:r>
      <w:r w:rsidR="007C2F44" w:rsidRPr="00A13094">
        <w:rPr>
          <w:rFonts w:eastAsia="Calibri" w:cs="Arial"/>
          <w:bCs/>
          <w:sz w:val="18"/>
          <w:szCs w:val="18"/>
        </w:rPr>
        <w:t xml:space="preserve">reported to the </w:t>
      </w:r>
      <w:r w:rsidR="000C614A" w:rsidRPr="00A13094">
        <w:rPr>
          <w:rFonts w:eastAsia="Calibri" w:cs="Arial"/>
          <w:bCs/>
          <w:sz w:val="18"/>
          <w:szCs w:val="18"/>
        </w:rPr>
        <w:t>Authority nominated Supervising Officer (SO)</w:t>
      </w:r>
      <w:r w:rsidR="007C2F44" w:rsidRPr="00A13094">
        <w:rPr>
          <w:rFonts w:eastAsia="Calibri" w:cs="Arial"/>
          <w:bCs/>
          <w:sz w:val="18"/>
          <w:szCs w:val="18"/>
        </w:rPr>
        <w:t xml:space="preserve"> at the completion of each task,</w:t>
      </w:r>
      <w:r w:rsidR="002F4B81" w:rsidRPr="00A13094">
        <w:rPr>
          <w:rFonts w:eastAsia="Calibri" w:cs="Arial"/>
          <w:bCs/>
          <w:sz w:val="18"/>
          <w:szCs w:val="18"/>
        </w:rPr>
        <w:t xml:space="preserve"> </w:t>
      </w:r>
      <w:r w:rsidR="008309B2" w:rsidRPr="00A13094">
        <w:rPr>
          <w:rFonts w:eastAsia="Calibri" w:cs="Arial"/>
          <w:bCs/>
          <w:sz w:val="18"/>
          <w:szCs w:val="18"/>
        </w:rPr>
        <w:t>or</w:t>
      </w:r>
      <w:r w:rsidR="007C2F44" w:rsidRPr="00A13094">
        <w:rPr>
          <w:rFonts w:eastAsia="Calibri" w:cs="Arial"/>
          <w:bCs/>
          <w:sz w:val="18"/>
          <w:szCs w:val="18"/>
        </w:rPr>
        <w:t xml:space="preserve"> a</w:t>
      </w:r>
      <w:r w:rsidR="00C73A93" w:rsidRPr="00A13094">
        <w:rPr>
          <w:rFonts w:eastAsia="Calibri" w:cs="Arial"/>
          <w:bCs/>
          <w:sz w:val="18"/>
          <w:szCs w:val="18"/>
        </w:rPr>
        <w:t>s</w:t>
      </w:r>
      <w:r w:rsidR="007C2F44" w:rsidRPr="00A13094">
        <w:rPr>
          <w:rFonts w:eastAsia="Calibri" w:cs="Arial"/>
          <w:bCs/>
          <w:sz w:val="18"/>
          <w:szCs w:val="18"/>
        </w:rPr>
        <w:t xml:space="preserve"> agreed</w:t>
      </w:r>
      <w:r w:rsidR="00C73A93" w:rsidRPr="00A13094">
        <w:rPr>
          <w:rFonts w:eastAsia="Calibri" w:cs="Arial"/>
          <w:bCs/>
          <w:sz w:val="18"/>
          <w:szCs w:val="18"/>
        </w:rPr>
        <w:t xml:space="preserve"> at</w:t>
      </w:r>
      <w:r w:rsidR="007C2F44" w:rsidRPr="00A13094">
        <w:rPr>
          <w:rFonts w:eastAsia="Calibri" w:cs="Arial"/>
          <w:bCs/>
          <w:sz w:val="18"/>
          <w:szCs w:val="18"/>
        </w:rPr>
        <w:t xml:space="preserve"> appropriate stages during the execution of </w:t>
      </w:r>
      <w:r w:rsidR="00850CCE" w:rsidRPr="00A13094">
        <w:rPr>
          <w:rFonts w:eastAsia="Calibri" w:cs="Arial"/>
          <w:bCs/>
          <w:sz w:val="18"/>
          <w:szCs w:val="18"/>
        </w:rPr>
        <w:t xml:space="preserve">any </w:t>
      </w:r>
      <w:r w:rsidR="0049120B" w:rsidRPr="00A13094">
        <w:rPr>
          <w:rFonts w:eastAsia="Calibri" w:cs="Arial"/>
          <w:bCs/>
          <w:sz w:val="18"/>
          <w:szCs w:val="18"/>
        </w:rPr>
        <w:t>Services Programmed</w:t>
      </w:r>
      <w:r w:rsidR="007C2F44" w:rsidRPr="00A13094">
        <w:rPr>
          <w:rFonts w:eastAsia="Calibri" w:cs="Arial"/>
          <w:bCs/>
          <w:sz w:val="18"/>
          <w:szCs w:val="18"/>
        </w:rPr>
        <w:t>.</w:t>
      </w:r>
    </w:p>
    <w:p w14:paraId="35612A21" w14:textId="25097E12" w:rsidR="00FA304F" w:rsidRPr="00A13094" w:rsidRDefault="006F513F" w:rsidP="006F513F">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(1)</w:t>
      </w:r>
      <w:r w:rsidRPr="00A13094">
        <w:rPr>
          <w:rFonts w:eastAsia="Calibri" w:cs="Arial"/>
          <w:bCs/>
          <w:sz w:val="18"/>
          <w:szCs w:val="18"/>
        </w:rPr>
        <w:tab/>
      </w:r>
      <w:r w:rsidR="00B64759" w:rsidRPr="00A13094">
        <w:rPr>
          <w:rFonts w:eastAsia="Calibri" w:cs="Arial"/>
          <w:bCs/>
          <w:sz w:val="18"/>
          <w:szCs w:val="18"/>
        </w:rPr>
        <w:t xml:space="preserve">The </w:t>
      </w:r>
      <w:r w:rsidR="00522DDD" w:rsidRPr="00A13094">
        <w:rPr>
          <w:rFonts w:eastAsia="Calibri" w:cs="Arial"/>
          <w:bCs/>
          <w:sz w:val="18"/>
          <w:szCs w:val="18"/>
        </w:rPr>
        <w:t xml:space="preserve">Key Performance Indicators </w:t>
      </w:r>
      <w:r w:rsidR="00BF0A7F" w:rsidRPr="00A13094">
        <w:rPr>
          <w:rFonts w:eastAsia="Calibri" w:cs="Arial"/>
          <w:bCs/>
          <w:sz w:val="18"/>
          <w:szCs w:val="18"/>
        </w:rPr>
        <w:t xml:space="preserve">(KPIs) </w:t>
      </w:r>
      <w:r w:rsidR="00B64759" w:rsidRPr="00A13094">
        <w:rPr>
          <w:rFonts w:eastAsia="Calibri" w:cs="Arial"/>
          <w:bCs/>
          <w:sz w:val="18"/>
          <w:szCs w:val="18"/>
        </w:rPr>
        <w:t>to</w:t>
      </w:r>
      <w:r w:rsidR="00522DDD" w:rsidRPr="00A13094">
        <w:rPr>
          <w:rFonts w:eastAsia="Calibri" w:cs="Arial"/>
          <w:bCs/>
          <w:sz w:val="18"/>
          <w:szCs w:val="18"/>
        </w:rPr>
        <w:t xml:space="preserve"> be assessed </w:t>
      </w:r>
      <w:r w:rsidR="009B73AA" w:rsidRPr="00A13094">
        <w:rPr>
          <w:rFonts w:eastAsia="Calibri" w:cs="Arial"/>
          <w:bCs/>
          <w:sz w:val="18"/>
          <w:szCs w:val="18"/>
        </w:rPr>
        <w:t>will be</w:t>
      </w:r>
      <w:r w:rsidR="00450D56" w:rsidRPr="00A13094">
        <w:rPr>
          <w:rFonts w:eastAsia="Calibri" w:cs="Arial"/>
          <w:bCs/>
          <w:sz w:val="18"/>
          <w:szCs w:val="18"/>
        </w:rPr>
        <w:t xml:space="preserve"> in line with the headers, measures and targets outlined in the table below</w:t>
      </w:r>
      <w:r w:rsidR="00522DDD" w:rsidRPr="00A13094">
        <w:rPr>
          <w:rFonts w:eastAsia="Calibri" w:cs="Arial"/>
          <w:bCs/>
          <w:sz w:val="18"/>
          <w:szCs w:val="18"/>
        </w:rPr>
        <w:t>;</w:t>
      </w:r>
    </w:p>
    <w:p w14:paraId="4959EFE9" w14:textId="77777777" w:rsidR="00D01C76" w:rsidRPr="00A13094" w:rsidRDefault="00D01C76" w:rsidP="00704B40">
      <w:pPr>
        <w:widowControl/>
        <w:tabs>
          <w:tab w:val="left" w:pos="567"/>
        </w:tabs>
        <w:autoSpaceDE w:val="0"/>
        <w:autoSpaceDN w:val="0"/>
        <w:adjustRightInd w:val="0"/>
        <w:rPr>
          <w:rFonts w:eastAsia="Calibri" w:cs="Arial"/>
          <w:bCs/>
          <w:sz w:val="18"/>
          <w:szCs w:val="18"/>
        </w:rPr>
      </w:pPr>
    </w:p>
    <w:tbl>
      <w:tblPr>
        <w:tblW w:w="411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962"/>
        <w:gridCol w:w="999"/>
      </w:tblGrid>
      <w:tr w:rsidR="000C1BA3" w:rsidRPr="00A13094" w14:paraId="745E4A2C" w14:textId="77777777" w:rsidTr="00B74978">
        <w:tc>
          <w:tcPr>
            <w:tcW w:w="1150" w:type="dxa"/>
            <w:tcBorders>
              <w:top w:val="single" w:sz="4" w:space="0" w:color="auto"/>
              <w:left w:val="single" w:sz="4" w:space="0" w:color="auto"/>
              <w:bottom w:val="single" w:sz="4" w:space="0" w:color="auto"/>
              <w:right w:val="single" w:sz="4" w:space="0" w:color="auto"/>
            </w:tcBorders>
            <w:hideMark/>
          </w:tcPr>
          <w:p w14:paraId="1EFCFEB2" w14:textId="30206D8E" w:rsidR="00FA304F" w:rsidRPr="00A13094" w:rsidRDefault="006F513F" w:rsidP="00CD2DE8">
            <w:pPr>
              <w:jc w:val="center"/>
              <w:rPr>
                <w:rFonts w:cs="Arial"/>
                <w:b/>
                <w:sz w:val="16"/>
                <w:szCs w:val="16"/>
              </w:rPr>
            </w:pPr>
            <w:r w:rsidRPr="00A13094">
              <w:rPr>
                <w:rFonts w:cs="Arial"/>
                <w:b/>
                <w:sz w:val="16"/>
                <w:szCs w:val="16"/>
              </w:rPr>
              <w:t>Header</w:t>
            </w:r>
          </w:p>
        </w:tc>
        <w:tc>
          <w:tcPr>
            <w:tcW w:w="1980" w:type="dxa"/>
            <w:tcBorders>
              <w:top w:val="single" w:sz="4" w:space="0" w:color="auto"/>
              <w:left w:val="single" w:sz="4" w:space="0" w:color="auto"/>
              <w:bottom w:val="single" w:sz="4" w:space="0" w:color="auto"/>
              <w:right w:val="single" w:sz="4" w:space="0" w:color="auto"/>
            </w:tcBorders>
            <w:hideMark/>
          </w:tcPr>
          <w:p w14:paraId="6AC3BDBD" w14:textId="77777777" w:rsidR="00FA304F" w:rsidRPr="00A13094" w:rsidRDefault="00FA304F" w:rsidP="00CD2DE8">
            <w:pPr>
              <w:jc w:val="center"/>
              <w:rPr>
                <w:rFonts w:cs="Arial"/>
                <w:b/>
                <w:sz w:val="16"/>
                <w:szCs w:val="16"/>
              </w:rPr>
            </w:pPr>
            <w:r w:rsidRPr="00A13094">
              <w:rPr>
                <w:rFonts w:cs="Arial"/>
                <w:b/>
                <w:sz w:val="16"/>
                <w:szCs w:val="16"/>
              </w:rPr>
              <w:t>Measure</w:t>
            </w:r>
          </w:p>
        </w:tc>
        <w:tc>
          <w:tcPr>
            <w:tcW w:w="981" w:type="dxa"/>
            <w:tcBorders>
              <w:top w:val="single" w:sz="4" w:space="0" w:color="auto"/>
              <w:left w:val="single" w:sz="4" w:space="0" w:color="auto"/>
              <w:bottom w:val="single" w:sz="4" w:space="0" w:color="auto"/>
              <w:right w:val="single" w:sz="4" w:space="0" w:color="auto"/>
            </w:tcBorders>
            <w:hideMark/>
          </w:tcPr>
          <w:p w14:paraId="749ADEB2" w14:textId="77777777" w:rsidR="00FA304F" w:rsidRPr="00A13094" w:rsidRDefault="00FA304F" w:rsidP="00CD2DE8">
            <w:pPr>
              <w:jc w:val="center"/>
              <w:rPr>
                <w:rFonts w:cs="Arial"/>
                <w:b/>
                <w:sz w:val="16"/>
                <w:szCs w:val="16"/>
              </w:rPr>
            </w:pPr>
            <w:r w:rsidRPr="00A13094">
              <w:rPr>
                <w:rFonts w:cs="Arial"/>
                <w:b/>
                <w:sz w:val="16"/>
                <w:szCs w:val="16"/>
              </w:rPr>
              <w:t xml:space="preserve">Target </w:t>
            </w:r>
          </w:p>
        </w:tc>
      </w:tr>
      <w:tr w:rsidR="00920C13" w:rsidRPr="00A13094" w14:paraId="38F148B5" w14:textId="77777777" w:rsidTr="00B74978">
        <w:tc>
          <w:tcPr>
            <w:tcW w:w="1150" w:type="dxa"/>
            <w:tcBorders>
              <w:top w:val="single" w:sz="4" w:space="0" w:color="auto"/>
              <w:left w:val="single" w:sz="4" w:space="0" w:color="auto"/>
              <w:bottom w:val="single" w:sz="4" w:space="0" w:color="auto"/>
              <w:right w:val="single" w:sz="4" w:space="0" w:color="auto"/>
            </w:tcBorders>
          </w:tcPr>
          <w:p w14:paraId="27030D06" w14:textId="1B123C6F" w:rsidR="00920C13" w:rsidRPr="00A13094" w:rsidRDefault="00920C13" w:rsidP="00920C13">
            <w:pPr>
              <w:rPr>
                <w:rFonts w:cs="Arial"/>
                <w:sz w:val="16"/>
                <w:szCs w:val="16"/>
              </w:rPr>
            </w:pPr>
            <w:r w:rsidRPr="00A13094">
              <w:rPr>
                <w:rFonts w:cs="Arial"/>
                <w:sz w:val="16"/>
                <w:szCs w:val="16"/>
              </w:rPr>
              <w:t>Programme</w:t>
            </w:r>
          </w:p>
        </w:tc>
        <w:tc>
          <w:tcPr>
            <w:tcW w:w="1980" w:type="dxa"/>
            <w:tcBorders>
              <w:top w:val="single" w:sz="4" w:space="0" w:color="auto"/>
              <w:left w:val="single" w:sz="4" w:space="0" w:color="auto"/>
              <w:bottom w:val="single" w:sz="4" w:space="0" w:color="auto"/>
              <w:right w:val="single" w:sz="4" w:space="0" w:color="auto"/>
            </w:tcBorders>
          </w:tcPr>
          <w:p w14:paraId="25A51FB4" w14:textId="77777777" w:rsidR="00920C13" w:rsidRPr="00A13094" w:rsidRDefault="00920C13" w:rsidP="00920C13">
            <w:pPr>
              <w:rPr>
                <w:rFonts w:cs="Arial"/>
                <w:sz w:val="16"/>
                <w:szCs w:val="16"/>
              </w:rPr>
            </w:pPr>
            <w:r w:rsidRPr="00A13094">
              <w:rPr>
                <w:rFonts w:cs="Arial"/>
                <w:sz w:val="16"/>
                <w:szCs w:val="16"/>
              </w:rPr>
              <w:t xml:space="preserve">Maintain up to date programme of Works and keep to specified </w:t>
            </w:r>
            <w:r w:rsidRPr="00A13094">
              <w:rPr>
                <w:rFonts w:cs="Arial"/>
                <w:sz w:val="16"/>
                <w:szCs w:val="16"/>
              </w:rPr>
              <w:t>inspection dates.</w:t>
            </w:r>
          </w:p>
          <w:p w14:paraId="3B175DAC" w14:textId="77777777" w:rsidR="00920C13" w:rsidRPr="00A13094" w:rsidRDefault="00920C13" w:rsidP="00920C13">
            <w:pPr>
              <w:rPr>
                <w:rFonts w:cs="Arial"/>
                <w:sz w:val="16"/>
                <w:szCs w:val="16"/>
              </w:rPr>
            </w:pPr>
          </w:p>
        </w:tc>
        <w:tc>
          <w:tcPr>
            <w:tcW w:w="981" w:type="dxa"/>
            <w:tcBorders>
              <w:top w:val="single" w:sz="4" w:space="0" w:color="auto"/>
              <w:left w:val="single" w:sz="4" w:space="0" w:color="auto"/>
              <w:bottom w:val="single" w:sz="4" w:space="0" w:color="auto"/>
              <w:right w:val="single" w:sz="4" w:space="0" w:color="auto"/>
            </w:tcBorders>
          </w:tcPr>
          <w:p w14:paraId="0A7155B2" w14:textId="6D4873E6" w:rsidR="00920C13" w:rsidRPr="00A13094" w:rsidRDefault="00920C13" w:rsidP="00920C13">
            <w:pPr>
              <w:jc w:val="center"/>
              <w:rPr>
                <w:rFonts w:cs="Arial"/>
                <w:sz w:val="16"/>
                <w:szCs w:val="16"/>
              </w:rPr>
            </w:pPr>
            <w:r w:rsidRPr="00A13094">
              <w:rPr>
                <w:rFonts w:cs="Arial"/>
                <w:sz w:val="16"/>
                <w:szCs w:val="16"/>
              </w:rPr>
              <w:t>95%</w:t>
            </w:r>
          </w:p>
        </w:tc>
      </w:tr>
      <w:tr w:rsidR="00920C13" w:rsidRPr="00A13094" w14:paraId="2CE68D7D" w14:textId="77777777" w:rsidTr="00B74978">
        <w:tc>
          <w:tcPr>
            <w:tcW w:w="1150" w:type="dxa"/>
            <w:tcBorders>
              <w:top w:val="single" w:sz="4" w:space="0" w:color="auto"/>
              <w:left w:val="single" w:sz="4" w:space="0" w:color="auto"/>
              <w:bottom w:val="single" w:sz="4" w:space="0" w:color="auto"/>
              <w:right w:val="single" w:sz="4" w:space="0" w:color="auto"/>
            </w:tcBorders>
            <w:hideMark/>
          </w:tcPr>
          <w:p w14:paraId="08CE67D0" w14:textId="368B53AE" w:rsidR="00920C13" w:rsidRPr="00A13094" w:rsidRDefault="00920C13" w:rsidP="00920C13">
            <w:pPr>
              <w:rPr>
                <w:rFonts w:cs="Arial"/>
                <w:sz w:val="16"/>
                <w:szCs w:val="16"/>
              </w:rPr>
            </w:pPr>
            <w:r w:rsidRPr="00A13094">
              <w:rPr>
                <w:rFonts w:cs="Arial"/>
                <w:sz w:val="16"/>
                <w:szCs w:val="16"/>
              </w:rPr>
              <w:t xml:space="preserve">Planning and </w:t>
            </w:r>
            <w:r w:rsidR="00BE5140" w:rsidRPr="00A13094">
              <w:rPr>
                <w:rFonts w:cs="Arial"/>
                <w:sz w:val="16"/>
                <w:szCs w:val="16"/>
              </w:rPr>
              <w:t>M</w:t>
            </w:r>
            <w:r w:rsidRPr="00A13094">
              <w:rPr>
                <w:rFonts w:cs="Arial"/>
                <w:sz w:val="16"/>
                <w:szCs w:val="16"/>
              </w:rPr>
              <w:t>anagement</w:t>
            </w:r>
          </w:p>
        </w:tc>
        <w:tc>
          <w:tcPr>
            <w:tcW w:w="1980" w:type="dxa"/>
            <w:tcBorders>
              <w:top w:val="single" w:sz="4" w:space="0" w:color="auto"/>
              <w:left w:val="single" w:sz="4" w:space="0" w:color="auto"/>
              <w:bottom w:val="single" w:sz="4" w:space="0" w:color="auto"/>
              <w:right w:val="single" w:sz="4" w:space="0" w:color="auto"/>
            </w:tcBorders>
          </w:tcPr>
          <w:p w14:paraId="306D46EE" w14:textId="77777777" w:rsidR="00920C13" w:rsidRPr="00A13094" w:rsidRDefault="00920C13" w:rsidP="00920C13">
            <w:pPr>
              <w:rPr>
                <w:rFonts w:cs="Arial"/>
                <w:sz w:val="16"/>
                <w:szCs w:val="16"/>
              </w:rPr>
            </w:pPr>
            <w:r w:rsidRPr="00A13094">
              <w:rPr>
                <w:rFonts w:cs="Arial"/>
                <w:sz w:val="16"/>
                <w:szCs w:val="16"/>
              </w:rPr>
              <w:t>Inform Authority and Occupants of upcoming works within the designated notice periods, make adequate arrangements for site access and provision for the Works.</w:t>
            </w:r>
          </w:p>
          <w:p w14:paraId="201E6B3B" w14:textId="77777777" w:rsidR="00920C13" w:rsidRPr="00A13094" w:rsidRDefault="00920C13" w:rsidP="00920C13">
            <w:pPr>
              <w:rPr>
                <w:rFonts w:cs="Arial"/>
                <w:sz w:val="16"/>
                <w:szCs w:val="16"/>
              </w:rPr>
            </w:pPr>
          </w:p>
        </w:tc>
        <w:tc>
          <w:tcPr>
            <w:tcW w:w="981" w:type="dxa"/>
            <w:tcBorders>
              <w:top w:val="single" w:sz="4" w:space="0" w:color="auto"/>
              <w:left w:val="single" w:sz="4" w:space="0" w:color="auto"/>
              <w:bottom w:val="single" w:sz="4" w:space="0" w:color="auto"/>
              <w:right w:val="single" w:sz="4" w:space="0" w:color="auto"/>
            </w:tcBorders>
            <w:hideMark/>
          </w:tcPr>
          <w:p w14:paraId="2B566828" w14:textId="1CB0A343" w:rsidR="00920C13" w:rsidRPr="00A13094" w:rsidRDefault="00920C13" w:rsidP="00920C13">
            <w:pPr>
              <w:jc w:val="center"/>
              <w:rPr>
                <w:rFonts w:cs="Arial"/>
                <w:sz w:val="16"/>
                <w:szCs w:val="16"/>
              </w:rPr>
            </w:pPr>
            <w:r w:rsidRPr="00A13094">
              <w:rPr>
                <w:rFonts w:cs="Arial"/>
                <w:sz w:val="16"/>
                <w:szCs w:val="16"/>
              </w:rPr>
              <w:t>95%</w:t>
            </w:r>
          </w:p>
        </w:tc>
      </w:tr>
      <w:tr w:rsidR="00920C13" w:rsidRPr="00A13094" w14:paraId="18BA8B95" w14:textId="77777777" w:rsidTr="00B74978">
        <w:tc>
          <w:tcPr>
            <w:tcW w:w="1150" w:type="dxa"/>
            <w:tcBorders>
              <w:top w:val="single" w:sz="4" w:space="0" w:color="auto"/>
              <w:left w:val="single" w:sz="4" w:space="0" w:color="auto"/>
              <w:bottom w:val="single" w:sz="4" w:space="0" w:color="auto"/>
              <w:right w:val="single" w:sz="4" w:space="0" w:color="auto"/>
            </w:tcBorders>
          </w:tcPr>
          <w:p w14:paraId="0FEAC343" w14:textId="17357A6A" w:rsidR="00920C13" w:rsidRPr="00A13094" w:rsidRDefault="00920C13" w:rsidP="00920C13">
            <w:pPr>
              <w:rPr>
                <w:rFonts w:cs="Arial"/>
                <w:sz w:val="16"/>
                <w:szCs w:val="16"/>
              </w:rPr>
            </w:pPr>
            <w:r w:rsidRPr="00A13094">
              <w:rPr>
                <w:rFonts w:cs="Arial"/>
                <w:sz w:val="16"/>
                <w:szCs w:val="16"/>
              </w:rPr>
              <w:t>Safety</w:t>
            </w:r>
          </w:p>
        </w:tc>
        <w:tc>
          <w:tcPr>
            <w:tcW w:w="1980" w:type="dxa"/>
            <w:tcBorders>
              <w:top w:val="single" w:sz="4" w:space="0" w:color="auto"/>
              <w:left w:val="single" w:sz="4" w:space="0" w:color="auto"/>
              <w:bottom w:val="single" w:sz="4" w:space="0" w:color="auto"/>
              <w:right w:val="single" w:sz="4" w:space="0" w:color="auto"/>
            </w:tcBorders>
          </w:tcPr>
          <w:p w14:paraId="79A5E116" w14:textId="4371B44E" w:rsidR="00920C13" w:rsidRPr="00A13094" w:rsidRDefault="00920C13" w:rsidP="00920C13">
            <w:pPr>
              <w:rPr>
                <w:rFonts w:cs="Arial"/>
                <w:sz w:val="16"/>
                <w:szCs w:val="16"/>
              </w:rPr>
            </w:pPr>
            <w:r w:rsidRPr="00A13094">
              <w:rPr>
                <w:rFonts w:cs="Arial"/>
                <w:sz w:val="16"/>
                <w:szCs w:val="16"/>
              </w:rPr>
              <w:t>Work in a safe manner in accordance with local and UK legislation</w:t>
            </w:r>
            <w:r w:rsidR="00DF43CE" w:rsidRPr="00A13094">
              <w:rPr>
                <w:rFonts w:cs="Arial"/>
                <w:sz w:val="16"/>
                <w:szCs w:val="16"/>
              </w:rPr>
              <w:t>.</w:t>
            </w:r>
          </w:p>
          <w:p w14:paraId="22A41222" w14:textId="77777777" w:rsidR="00920C13" w:rsidRPr="00A13094" w:rsidRDefault="00920C13" w:rsidP="00920C13">
            <w:pPr>
              <w:rPr>
                <w:rFonts w:cs="Arial"/>
                <w:sz w:val="16"/>
                <w:szCs w:val="16"/>
              </w:rPr>
            </w:pPr>
          </w:p>
        </w:tc>
        <w:tc>
          <w:tcPr>
            <w:tcW w:w="981" w:type="dxa"/>
            <w:tcBorders>
              <w:top w:val="single" w:sz="4" w:space="0" w:color="auto"/>
              <w:left w:val="single" w:sz="4" w:space="0" w:color="auto"/>
              <w:bottom w:val="single" w:sz="4" w:space="0" w:color="auto"/>
              <w:right w:val="single" w:sz="4" w:space="0" w:color="auto"/>
            </w:tcBorders>
          </w:tcPr>
          <w:p w14:paraId="57C76D57" w14:textId="5EFF6209" w:rsidR="00920C13" w:rsidRPr="00A13094" w:rsidRDefault="00920C13" w:rsidP="00920C13">
            <w:pPr>
              <w:jc w:val="center"/>
              <w:rPr>
                <w:rFonts w:cs="Arial"/>
                <w:sz w:val="16"/>
                <w:szCs w:val="16"/>
              </w:rPr>
            </w:pPr>
            <w:r w:rsidRPr="00A13094">
              <w:rPr>
                <w:rFonts w:cs="Arial"/>
                <w:sz w:val="16"/>
                <w:szCs w:val="16"/>
              </w:rPr>
              <w:t>100%</w:t>
            </w:r>
          </w:p>
        </w:tc>
      </w:tr>
      <w:tr w:rsidR="00920C13" w:rsidRPr="00A13094" w14:paraId="2302033A" w14:textId="77777777" w:rsidTr="00B74978">
        <w:tc>
          <w:tcPr>
            <w:tcW w:w="1150" w:type="dxa"/>
            <w:tcBorders>
              <w:top w:val="single" w:sz="4" w:space="0" w:color="auto"/>
              <w:left w:val="single" w:sz="4" w:space="0" w:color="auto"/>
              <w:bottom w:val="single" w:sz="4" w:space="0" w:color="auto"/>
              <w:right w:val="single" w:sz="4" w:space="0" w:color="auto"/>
            </w:tcBorders>
            <w:hideMark/>
          </w:tcPr>
          <w:p w14:paraId="04BDFA4D" w14:textId="59A20433" w:rsidR="00920C13" w:rsidRPr="00A13094" w:rsidRDefault="00920C13" w:rsidP="00920C13">
            <w:pPr>
              <w:rPr>
                <w:rFonts w:cs="Arial"/>
                <w:sz w:val="16"/>
                <w:szCs w:val="16"/>
              </w:rPr>
            </w:pPr>
            <w:r w:rsidRPr="00A13094">
              <w:rPr>
                <w:rFonts w:cs="Arial"/>
                <w:sz w:val="16"/>
                <w:szCs w:val="16"/>
              </w:rPr>
              <w:t xml:space="preserve">Task </w:t>
            </w:r>
            <w:r w:rsidR="00BE5140" w:rsidRPr="00A13094">
              <w:rPr>
                <w:rFonts w:cs="Arial"/>
                <w:sz w:val="16"/>
                <w:szCs w:val="16"/>
              </w:rPr>
              <w:t>C</w:t>
            </w:r>
            <w:r w:rsidRPr="00A13094">
              <w:rPr>
                <w:rFonts w:cs="Arial"/>
                <w:sz w:val="16"/>
                <w:szCs w:val="16"/>
              </w:rPr>
              <w:t>ompletion</w:t>
            </w:r>
          </w:p>
        </w:tc>
        <w:tc>
          <w:tcPr>
            <w:tcW w:w="1980" w:type="dxa"/>
            <w:tcBorders>
              <w:top w:val="single" w:sz="4" w:space="0" w:color="auto"/>
              <w:left w:val="single" w:sz="4" w:space="0" w:color="auto"/>
              <w:bottom w:val="single" w:sz="4" w:space="0" w:color="auto"/>
              <w:right w:val="single" w:sz="4" w:space="0" w:color="auto"/>
            </w:tcBorders>
          </w:tcPr>
          <w:p w14:paraId="28F490AF" w14:textId="77777777" w:rsidR="00920C13" w:rsidRPr="00A13094" w:rsidRDefault="00920C13" w:rsidP="00920C13">
            <w:pPr>
              <w:rPr>
                <w:rFonts w:cs="Arial"/>
                <w:sz w:val="16"/>
                <w:szCs w:val="16"/>
              </w:rPr>
            </w:pPr>
            <w:r w:rsidRPr="00A13094">
              <w:rPr>
                <w:rFonts w:cs="Arial"/>
                <w:sz w:val="16"/>
                <w:szCs w:val="16"/>
              </w:rPr>
              <w:t>Complete planned tasks to the required standard and on time</w:t>
            </w:r>
          </w:p>
          <w:p w14:paraId="0ACFB64F" w14:textId="77777777" w:rsidR="00920C13" w:rsidRPr="00A13094" w:rsidRDefault="00920C13" w:rsidP="00920C13">
            <w:pPr>
              <w:rPr>
                <w:rFonts w:cs="Arial"/>
                <w:sz w:val="16"/>
                <w:szCs w:val="16"/>
              </w:rPr>
            </w:pPr>
          </w:p>
        </w:tc>
        <w:tc>
          <w:tcPr>
            <w:tcW w:w="981" w:type="dxa"/>
            <w:tcBorders>
              <w:top w:val="single" w:sz="4" w:space="0" w:color="auto"/>
              <w:left w:val="single" w:sz="4" w:space="0" w:color="auto"/>
              <w:bottom w:val="single" w:sz="4" w:space="0" w:color="auto"/>
              <w:right w:val="single" w:sz="4" w:space="0" w:color="auto"/>
            </w:tcBorders>
            <w:hideMark/>
          </w:tcPr>
          <w:p w14:paraId="38BF6E94" w14:textId="4CC8C467" w:rsidR="00920C13" w:rsidRPr="00A13094" w:rsidRDefault="00920C13" w:rsidP="00920C13">
            <w:pPr>
              <w:jc w:val="center"/>
              <w:rPr>
                <w:rFonts w:cs="Arial"/>
                <w:sz w:val="16"/>
                <w:szCs w:val="16"/>
              </w:rPr>
            </w:pPr>
            <w:r w:rsidRPr="00A13094">
              <w:rPr>
                <w:rFonts w:cs="Arial"/>
                <w:sz w:val="16"/>
                <w:szCs w:val="16"/>
              </w:rPr>
              <w:t>95%</w:t>
            </w:r>
          </w:p>
        </w:tc>
      </w:tr>
      <w:tr w:rsidR="00920C13" w:rsidRPr="00A13094" w14:paraId="1EE91FDC" w14:textId="77777777" w:rsidTr="00B74978">
        <w:tc>
          <w:tcPr>
            <w:tcW w:w="1150" w:type="dxa"/>
            <w:tcBorders>
              <w:top w:val="single" w:sz="4" w:space="0" w:color="auto"/>
              <w:left w:val="single" w:sz="4" w:space="0" w:color="auto"/>
              <w:bottom w:val="single" w:sz="4" w:space="0" w:color="auto"/>
              <w:right w:val="single" w:sz="4" w:space="0" w:color="auto"/>
            </w:tcBorders>
            <w:hideMark/>
          </w:tcPr>
          <w:p w14:paraId="1645694C" w14:textId="6BB7C834" w:rsidR="00920C13" w:rsidRPr="00A13094" w:rsidRDefault="00920C13" w:rsidP="00920C13">
            <w:pPr>
              <w:rPr>
                <w:rFonts w:cs="Arial"/>
                <w:sz w:val="16"/>
                <w:szCs w:val="16"/>
              </w:rPr>
            </w:pPr>
            <w:r w:rsidRPr="00A13094">
              <w:rPr>
                <w:rFonts w:cs="Arial"/>
                <w:sz w:val="16"/>
                <w:szCs w:val="16"/>
              </w:rPr>
              <w:t>Quality Control</w:t>
            </w:r>
          </w:p>
        </w:tc>
        <w:tc>
          <w:tcPr>
            <w:tcW w:w="1980" w:type="dxa"/>
            <w:tcBorders>
              <w:top w:val="single" w:sz="4" w:space="0" w:color="auto"/>
              <w:left w:val="single" w:sz="4" w:space="0" w:color="auto"/>
              <w:bottom w:val="single" w:sz="4" w:space="0" w:color="auto"/>
              <w:right w:val="single" w:sz="4" w:space="0" w:color="auto"/>
            </w:tcBorders>
          </w:tcPr>
          <w:p w14:paraId="04886097" w14:textId="168641F9" w:rsidR="00920C13" w:rsidRPr="00A13094" w:rsidRDefault="00920C13" w:rsidP="00920C13">
            <w:pPr>
              <w:rPr>
                <w:rFonts w:cs="Arial"/>
                <w:sz w:val="16"/>
                <w:szCs w:val="16"/>
              </w:rPr>
            </w:pPr>
            <w:r w:rsidRPr="00A13094">
              <w:rPr>
                <w:rFonts w:cs="Arial"/>
                <w:sz w:val="16"/>
                <w:szCs w:val="16"/>
              </w:rPr>
              <w:t>Continually check the quality and standard of consumables used in the Works</w:t>
            </w:r>
            <w:r w:rsidR="00EA4523" w:rsidRPr="00A13094">
              <w:rPr>
                <w:rFonts w:cs="Arial"/>
                <w:sz w:val="16"/>
                <w:szCs w:val="16"/>
              </w:rPr>
              <w:t xml:space="preserve"> and gain approval from the Authority </w:t>
            </w:r>
            <w:r w:rsidR="00D76CD2" w:rsidRPr="00A13094">
              <w:rPr>
                <w:rFonts w:cs="Arial"/>
                <w:sz w:val="16"/>
                <w:szCs w:val="16"/>
              </w:rPr>
              <w:t>prior to initial use.</w:t>
            </w:r>
          </w:p>
          <w:p w14:paraId="18198B59" w14:textId="77777777" w:rsidR="00920C13" w:rsidRPr="00A13094" w:rsidRDefault="00920C13" w:rsidP="00920C13">
            <w:pPr>
              <w:rPr>
                <w:rFonts w:cs="Arial"/>
                <w:sz w:val="16"/>
                <w:szCs w:val="16"/>
              </w:rPr>
            </w:pPr>
          </w:p>
        </w:tc>
        <w:tc>
          <w:tcPr>
            <w:tcW w:w="981" w:type="dxa"/>
            <w:tcBorders>
              <w:top w:val="single" w:sz="4" w:space="0" w:color="auto"/>
              <w:left w:val="single" w:sz="4" w:space="0" w:color="auto"/>
              <w:bottom w:val="single" w:sz="4" w:space="0" w:color="auto"/>
              <w:right w:val="single" w:sz="4" w:space="0" w:color="auto"/>
            </w:tcBorders>
            <w:hideMark/>
          </w:tcPr>
          <w:p w14:paraId="7008DBE7" w14:textId="63BA5378" w:rsidR="00920C13" w:rsidRPr="00A13094" w:rsidRDefault="00920C13" w:rsidP="00920C13">
            <w:pPr>
              <w:jc w:val="center"/>
              <w:rPr>
                <w:rFonts w:cs="Arial"/>
                <w:sz w:val="16"/>
                <w:szCs w:val="16"/>
              </w:rPr>
            </w:pPr>
            <w:r w:rsidRPr="00A13094">
              <w:rPr>
                <w:rFonts w:cs="Arial"/>
                <w:sz w:val="16"/>
                <w:szCs w:val="16"/>
              </w:rPr>
              <w:t>95%</w:t>
            </w:r>
          </w:p>
        </w:tc>
      </w:tr>
      <w:tr w:rsidR="00920C13" w:rsidRPr="00A13094" w14:paraId="7C12119A" w14:textId="77777777" w:rsidTr="00B74978">
        <w:tc>
          <w:tcPr>
            <w:tcW w:w="1150" w:type="dxa"/>
            <w:tcBorders>
              <w:top w:val="single" w:sz="4" w:space="0" w:color="auto"/>
              <w:left w:val="single" w:sz="4" w:space="0" w:color="auto"/>
              <w:bottom w:val="single" w:sz="4" w:space="0" w:color="auto"/>
              <w:right w:val="single" w:sz="4" w:space="0" w:color="auto"/>
            </w:tcBorders>
            <w:hideMark/>
          </w:tcPr>
          <w:p w14:paraId="47B0664F" w14:textId="12E777BA" w:rsidR="00920C13" w:rsidRPr="00A13094" w:rsidRDefault="00920C13" w:rsidP="00920C13">
            <w:pPr>
              <w:rPr>
                <w:rFonts w:cs="Arial"/>
                <w:sz w:val="16"/>
                <w:szCs w:val="16"/>
              </w:rPr>
            </w:pPr>
            <w:r w:rsidRPr="00A13094">
              <w:rPr>
                <w:rFonts w:cs="Arial"/>
                <w:sz w:val="16"/>
                <w:szCs w:val="16"/>
              </w:rPr>
              <w:t>Personnel</w:t>
            </w:r>
          </w:p>
        </w:tc>
        <w:tc>
          <w:tcPr>
            <w:tcW w:w="1980" w:type="dxa"/>
            <w:tcBorders>
              <w:top w:val="single" w:sz="4" w:space="0" w:color="auto"/>
              <w:left w:val="single" w:sz="4" w:space="0" w:color="auto"/>
              <w:bottom w:val="single" w:sz="4" w:space="0" w:color="auto"/>
              <w:right w:val="single" w:sz="4" w:space="0" w:color="auto"/>
            </w:tcBorders>
          </w:tcPr>
          <w:p w14:paraId="54E8D922" w14:textId="0C1718C7" w:rsidR="00920C13" w:rsidRPr="00A13094" w:rsidRDefault="00920C13" w:rsidP="00920C13">
            <w:pPr>
              <w:rPr>
                <w:rFonts w:cs="Arial"/>
                <w:sz w:val="16"/>
                <w:szCs w:val="16"/>
              </w:rPr>
            </w:pPr>
            <w:r w:rsidRPr="00A13094">
              <w:rPr>
                <w:rFonts w:cs="Arial"/>
                <w:sz w:val="16"/>
                <w:szCs w:val="16"/>
              </w:rPr>
              <w:t>Ensure all personnel involved in the delivery of the works are Suitably Qualified and Experienced</w:t>
            </w:r>
            <w:r w:rsidR="00D76CD2" w:rsidRPr="00A13094">
              <w:rPr>
                <w:rFonts w:cs="Arial"/>
                <w:sz w:val="16"/>
                <w:szCs w:val="16"/>
              </w:rPr>
              <w:t xml:space="preserve"> and gain approval from the Authority prior to undertaking services.</w:t>
            </w:r>
          </w:p>
          <w:p w14:paraId="3AA315D7" w14:textId="77777777" w:rsidR="00920C13" w:rsidRPr="00A13094" w:rsidRDefault="00920C13" w:rsidP="00920C13">
            <w:pPr>
              <w:rPr>
                <w:rFonts w:cs="Arial"/>
                <w:sz w:val="16"/>
                <w:szCs w:val="16"/>
              </w:rPr>
            </w:pPr>
          </w:p>
        </w:tc>
        <w:tc>
          <w:tcPr>
            <w:tcW w:w="981" w:type="dxa"/>
            <w:tcBorders>
              <w:top w:val="single" w:sz="4" w:space="0" w:color="auto"/>
              <w:left w:val="single" w:sz="4" w:space="0" w:color="auto"/>
              <w:bottom w:val="single" w:sz="4" w:space="0" w:color="auto"/>
              <w:right w:val="single" w:sz="4" w:space="0" w:color="auto"/>
            </w:tcBorders>
            <w:hideMark/>
          </w:tcPr>
          <w:p w14:paraId="4868EB27" w14:textId="5421CD3E" w:rsidR="00920C13" w:rsidRPr="00A13094" w:rsidRDefault="00920C13" w:rsidP="00920C13">
            <w:pPr>
              <w:jc w:val="center"/>
              <w:rPr>
                <w:rFonts w:cs="Arial"/>
                <w:sz w:val="16"/>
                <w:szCs w:val="16"/>
              </w:rPr>
            </w:pPr>
            <w:r w:rsidRPr="00A13094">
              <w:rPr>
                <w:rFonts w:cs="Arial"/>
                <w:sz w:val="16"/>
                <w:szCs w:val="16"/>
              </w:rPr>
              <w:t>100%</w:t>
            </w:r>
          </w:p>
        </w:tc>
      </w:tr>
      <w:tr w:rsidR="00920C13" w:rsidRPr="00A13094" w14:paraId="4B5A016A" w14:textId="77777777" w:rsidTr="00B74978">
        <w:tc>
          <w:tcPr>
            <w:tcW w:w="1150" w:type="dxa"/>
            <w:tcBorders>
              <w:top w:val="single" w:sz="4" w:space="0" w:color="auto"/>
              <w:left w:val="single" w:sz="4" w:space="0" w:color="auto"/>
              <w:bottom w:val="single" w:sz="4" w:space="0" w:color="auto"/>
              <w:right w:val="single" w:sz="4" w:space="0" w:color="auto"/>
            </w:tcBorders>
            <w:hideMark/>
          </w:tcPr>
          <w:p w14:paraId="4343B0B8" w14:textId="1866681E" w:rsidR="00920C13" w:rsidRPr="00A13094" w:rsidRDefault="00920C13" w:rsidP="00920C13">
            <w:pPr>
              <w:rPr>
                <w:rFonts w:cs="Arial"/>
                <w:sz w:val="16"/>
                <w:szCs w:val="16"/>
              </w:rPr>
            </w:pPr>
            <w:r w:rsidRPr="00A13094">
              <w:rPr>
                <w:rFonts w:cs="Arial"/>
                <w:sz w:val="16"/>
                <w:szCs w:val="16"/>
              </w:rPr>
              <w:t>Complaints</w:t>
            </w:r>
          </w:p>
        </w:tc>
        <w:tc>
          <w:tcPr>
            <w:tcW w:w="1980" w:type="dxa"/>
            <w:tcBorders>
              <w:top w:val="single" w:sz="4" w:space="0" w:color="auto"/>
              <w:left w:val="single" w:sz="4" w:space="0" w:color="auto"/>
              <w:bottom w:val="single" w:sz="4" w:space="0" w:color="auto"/>
              <w:right w:val="single" w:sz="4" w:space="0" w:color="auto"/>
            </w:tcBorders>
            <w:hideMark/>
          </w:tcPr>
          <w:p w14:paraId="35F2ECC3" w14:textId="77777777" w:rsidR="00920C13" w:rsidRPr="00A13094" w:rsidRDefault="00920C13" w:rsidP="00920C13">
            <w:pPr>
              <w:rPr>
                <w:rFonts w:cs="Arial"/>
                <w:sz w:val="16"/>
                <w:szCs w:val="16"/>
              </w:rPr>
            </w:pPr>
            <w:r w:rsidRPr="00A13094">
              <w:rPr>
                <w:rFonts w:cs="Arial"/>
                <w:sz w:val="16"/>
                <w:szCs w:val="16"/>
              </w:rPr>
              <w:t>To deal with complaints from occupants and end users in a professional and courteous manner in order that they are not escalated to the Authority.</w:t>
            </w:r>
          </w:p>
          <w:p w14:paraId="16DF6201" w14:textId="7DF83414" w:rsidR="00DF43CE" w:rsidRPr="00A13094" w:rsidRDefault="00DF43CE" w:rsidP="00920C13">
            <w:pPr>
              <w:rPr>
                <w:rFonts w:cs="Arial"/>
                <w:sz w:val="16"/>
                <w:szCs w:val="16"/>
              </w:rPr>
            </w:pPr>
          </w:p>
        </w:tc>
        <w:tc>
          <w:tcPr>
            <w:tcW w:w="981" w:type="dxa"/>
            <w:tcBorders>
              <w:top w:val="single" w:sz="4" w:space="0" w:color="auto"/>
              <w:left w:val="single" w:sz="4" w:space="0" w:color="auto"/>
              <w:bottom w:val="single" w:sz="4" w:space="0" w:color="auto"/>
              <w:right w:val="single" w:sz="4" w:space="0" w:color="auto"/>
            </w:tcBorders>
            <w:hideMark/>
          </w:tcPr>
          <w:p w14:paraId="59B9E383" w14:textId="6D0D846F" w:rsidR="00920C13" w:rsidRPr="00A13094" w:rsidRDefault="00920C13" w:rsidP="00920C13">
            <w:pPr>
              <w:jc w:val="center"/>
              <w:rPr>
                <w:rFonts w:cs="Arial"/>
                <w:sz w:val="16"/>
                <w:szCs w:val="16"/>
              </w:rPr>
            </w:pPr>
            <w:r w:rsidRPr="00A13094">
              <w:rPr>
                <w:rFonts w:cs="Arial"/>
                <w:sz w:val="16"/>
                <w:szCs w:val="16"/>
              </w:rPr>
              <w:t xml:space="preserve">90% (100% </w:t>
            </w:r>
            <w:r w:rsidR="009244FD" w:rsidRPr="00A13094">
              <w:rPr>
                <w:rFonts w:cs="Arial"/>
                <w:sz w:val="16"/>
                <w:szCs w:val="16"/>
              </w:rPr>
              <w:t xml:space="preserve">for </w:t>
            </w:r>
            <w:r w:rsidRPr="00A13094">
              <w:rPr>
                <w:rFonts w:cs="Arial"/>
                <w:sz w:val="16"/>
                <w:szCs w:val="16"/>
              </w:rPr>
              <w:t>complain</w:t>
            </w:r>
            <w:r w:rsidR="009244FD" w:rsidRPr="00A13094">
              <w:rPr>
                <w:rFonts w:cs="Arial"/>
                <w:sz w:val="16"/>
                <w:szCs w:val="16"/>
              </w:rPr>
              <w:t>t</w:t>
            </w:r>
            <w:r w:rsidRPr="00A13094">
              <w:rPr>
                <w:rFonts w:cs="Arial"/>
                <w:sz w:val="16"/>
                <w:szCs w:val="16"/>
              </w:rPr>
              <w:t xml:space="preserve">s </w:t>
            </w:r>
            <w:r w:rsidR="009244FD" w:rsidRPr="00A13094">
              <w:rPr>
                <w:rFonts w:cs="Arial"/>
                <w:sz w:val="16"/>
                <w:szCs w:val="16"/>
              </w:rPr>
              <w:t>concerning</w:t>
            </w:r>
            <w:r w:rsidRPr="00A13094">
              <w:rPr>
                <w:rFonts w:cs="Arial"/>
                <w:sz w:val="16"/>
                <w:szCs w:val="16"/>
              </w:rPr>
              <w:t xml:space="preserve"> safety)</w:t>
            </w:r>
          </w:p>
        </w:tc>
      </w:tr>
    </w:tbl>
    <w:p w14:paraId="19F4CB8C" w14:textId="08FC8E3C" w:rsidR="00522DDD" w:rsidRPr="00A13094" w:rsidRDefault="00522DDD" w:rsidP="00704B40">
      <w:pPr>
        <w:widowControl/>
        <w:tabs>
          <w:tab w:val="left" w:pos="567"/>
        </w:tabs>
        <w:autoSpaceDE w:val="0"/>
        <w:autoSpaceDN w:val="0"/>
        <w:adjustRightInd w:val="0"/>
        <w:rPr>
          <w:rFonts w:eastAsia="Calibri" w:cs="Arial"/>
          <w:bCs/>
          <w:sz w:val="18"/>
          <w:szCs w:val="18"/>
        </w:rPr>
      </w:pPr>
    </w:p>
    <w:p w14:paraId="3DE452CE" w14:textId="5FC752EC" w:rsidR="007C2F44" w:rsidRPr="00A13094" w:rsidRDefault="006F513F" w:rsidP="00850CCE">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d</w:t>
      </w:r>
      <w:r w:rsidR="00850CCE" w:rsidRPr="00A13094">
        <w:rPr>
          <w:rFonts w:eastAsia="Calibri" w:cs="Arial"/>
          <w:bCs/>
          <w:sz w:val="18"/>
          <w:szCs w:val="18"/>
        </w:rPr>
        <w:t>.</w:t>
      </w:r>
      <w:r w:rsidR="00850CCE" w:rsidRPr="00A13094">
        <w:rPr>
          <w:rFonts w:eastAsia="Calibri" w:cs="Arial"/>
          <w:bCs/>
          <w:sz w:val="18"/>
          <w:szCs w:val="18"/>
        </w:rPr>
        <w:tab/>
      </w:r>
      <w:r w:rsidR="007C2F44" w:rsidRPr="00A13094">
        <w:rPr>
          <w:rFonts w:eastAsia="Calibri" w:cs="Arial"/>
          <w:bCs/>
          <w:sz w:val="18"/>
          <w:szCs w:val="18"/>
        </w:rPr>
        <w:t xml:space="preserve">A relevant performance marking schedule </w:t>
      </w:r>
      <w:r w:rsidR="004903FB" w:rsidRPr="00A13094">
        <w:rPr>
          <w:rFonts w:eastAsia="Calibri" w:cs="Arial"/>
          <w:bCs/>
          <w:sz w:val="18"/>
          <w:szCs w:val="18"/>
        </w:rPr>
        <w:t>a</w:t>
      </w:r>
      <w:r w:rsidR="006C13A5" w:rsidRPr="00A13094">
        <w:rPr>
          <w:rFonts w:eastAsia="Calibri" w:cs="Arial"/>
          <w:bCs/>
          <w:sz w:val="18"/>
          <w:szCs w:val="18"/>
        </w:rPr>
        <w:t>t the completion of</w:t>
      </w:r>
      <w:r w:rsidR="007C2F44" w:rsidRPr="00A13094">
        <w:rPr>
          <w:rFonts w:eastAsia="Calibri" w:cs="Arial"/>
          <w:bCs/>
          <w:sz w:val="18"/>
          <w:szCs w:val="18"/>
        </w:rPr>
        <w:t xml:space="preserve"> each </w:t>
      </w:r>
      <w:r w:rsidR="00D64435" w:rsidRPr="00A13094">
        <w:rPr>
          <w:rFonts w:eastAsia="Calibri" w:cs="Arial"/>
          <w:bCs/>
          <w:sz w:val="18"/>
          <w:szCs w:val="18"/>
        </w:rPr>
        <w:t xml:space="preserve">Task, or </w:t>
      </w:r>
      <w:r w:rsidR="00043457" w:rsidRPr="00A13094">
        <w:rPr>
          <w:rFonts w:eastAsia="Calibri" w:cs="Arial"/>
          <w:bCs/>
          <w:sz w:val="18"/>
          <w:szCs w:val="18"/>
        </w:rPr>
        <w:t>at appropriate stages of a task as agreed,</w:t>
      </w:r>
      <w:r w:rsidR="007C2F44" w:rsidRPr="00A13094">
        <w:rPr>
          <w:rFonts w:eastAsia="Calibri" w:cs="Arial"/>
          <w:bCs/>
          <w:sz w:val="18"/>
          <w:szCs w:val="18"/>
        </w:rPr>
        <w:t xml:space="preserve"> will be completed </w:t>
      </w:r>
      <w:r w:rsidR="006C6A57" w:rsidRPr="00A13094">
        <w:rPr>
          <w:rFonts w:eastAsia="Calibri" w:cs="Arial"/>
          <w:bCs/>
          <w:sz w:val="18"/>
          <w:szCs w:val="18"/>
        </w:rPr>
        <w:t>by the Contractor</w:t>
      </w:r>
      <w:r w:rsidR="00BD33A1" w:rsidRPr="00A13094">
        <w:rPr>
          <w:rFonts w:eastAsia="Calibri" w:cs="Arial"/>
          <w:bCs/>
          <w:sz w:val="18"/>
          <w:szCs w:val="18"/>
        </w:rPr>
        <w:t>’</w:t>
      </w:r>
      <w:r w:rsidR="006C6A57" w:rsidRPr="00A13094">
        <w:rPr>
          <w:rFonts w:eastAsia="Calibri" w:cs="Arial"/>
          <w:bCs/>
          <w:sz w:val="18"/>
          <w:szCs w:val="18"/>
        </w:rPr>
        <w:t xml:space="preserve">s </w:t>
      </w:r>
      <w:r w:rsidR="00A2009A" w:rsidRPr="00A13094">
        <w:rPr>
          <w:rFonts w:eastAsia="Calibri" w:cs="Arial"/>
          <w:bCs/>
          <w:sz w:val="18"/>
          <w:szCs w:val="18"/>
        </w:rPr>
        <w:t>Contract</w:t>
      </w:r>
      <w:r w:rsidR="006C6A57" w:rsidRPr="00A13094">
        <w:rPr>
          <w:rFonts w:eastAsia="Calibri" w:cs="Arial"/>
          <w:bCs/>
          <w:sz w:val="18"/>
          <w:szCs w:val="18"/>
        </w:rPr>
        <w:t xml:space="preserve"> Manager</w:t>
      </w:r>
      <w:r w:rsidR="00A2009A" w:rsidRPr="00A13094">
        <w:rPr>
          <w:rFonts w:eastAsia="Calibri" w:cs="Arial"/>
          <w:bCs/>
          <w:sz w:val="18"/>
          <w:szCs w:val="18"/>
        </w:rPr>
        <w:t>, or nominated representative,</w:t>
      </w:r>
      <w:r w:rsidR="00415A9E" w:rsidRPr="00A13094">
        <w:rPr>
          <w:rFonts w:eastAsia="Calibri" w:cs="Arial"/>
          <w:bCs/>
          <w:sz w:val="18"/>
          <w:szCs w:val="18"/>
        </w:rPr>
        <w:t xml:space="preserve"> </w:t>
      </w:r>
      <w:r w:rsidR="00995977" w:rsidRPr="00A13094">
        <w:rPr>
          <w:rFonts w:eastAsia="Calibri" w:cs="Arial"/>
          <w:bCs/>
          <w:sz w:val="18"/>
          <w:szCs w:val="18"/>
        </w:rPr>
        <w:t>to be</w:t>
      </w:r>
      <w:r w:rsidR="00415A9E" w:rsidRPr="00A13094">
        <w:rPr>
          <w:rFonts w:eastAsia="Calibri" w:cs="Arial"/>
          <w:bCs/>
          <w:sz w:val="18"/>
          <w:szCs w:val="18"/>
        </w:rPr>
        <w:t xml:space="preserve"> </w:t>
      </w:r>
      <w:r w:rsidR="004903FB" w:rsidRPr="00A13094">
        <w:rPr>
          <w:rFonts w:eastAsia="Calibri" w:cs="Arial"/>
          <w:bCs/>
          <w:sz w:val="18"/>
          <w:szCs w:val="18"/>
        </w:rPr>
        <w:t>confirmed</w:t>
      </w:r>
      <w:r w:rsidR="00415A9E" w:rsidRPr="00A13094">
        <w:rPr>
          <w:rFonts w:eastAsia="Calibri" w:cs="Arial"/>
          <w:bCs/>
          <w:sz w:val="18"/>
          <w:szCs w:val="18"/>
        </w:rPr>
        <w:t xml:space="preserve"> and signed by the </w:t>
      </w:r>
      <w:r w:rsidR="00A2009A" w:rsidRPr="00A13094">
        <w:rPr>
          <w:rFonts w:eastAsia="Calibri" w:cs="Arial"/>
          <w:bCs/>
          <w:sz w:val="18"/>
          <w:szCs w:val="18"/>
        </w:rPr>
        <w:t>SO</w:t>
      </w:r>
      <w:r w:rsidR="007C2F44" w:rsidRPr="00A13094">
        <w:rPr>
          <w:rFonts w:eastAsia="Calibri" w:cs="Arial"/>
          <w:bCs/>
          <w:sz w:val="18"/>
          <w:szCs w:val="18"/>
        </w:rPr>
        <w:t>. The</w:t>
      </w:r>
      <w:r w:rsidR="002F4B81" w:rsidRPr="00A13094">
        <w:rPr>
          <w:rFonts w:eastAsia="Calibri" w:cs="Arial"/>
          <w:bCs/>
          <w:sz w:val="18"/>
          <w:szCs w:val="18"/>
        </w:rPr>
        <w:t xml:space="preserve"> </w:t>
      </w:r>
      <w:r w:rsidR="007C2F44" w:rsidRPr="00A13094">
        <w:rPr>
          <w:rFonts w:eastAsia="Calibri" w:cs="Arial"/>
          <w:bCs/>
          <w:sz w:val="18"/>
          <w:szCs w:val="18"/>
        </w:rPr>
        <w:t xml:space="preserve">‘scores’ will then be calculated by the </w:t>
      </w:r>
      <w:r w:rsidR="00043457" w:rsidRPr="00A13094">
        <w:rPr>
          <w:rFonts w:eastAsia="Calibri" w:cs="Arial"/>
          <w:bCs/>
          <w:sz w:val="18"/>
          <w:szCs w:val="18"/>
        </w:rPr>
        <w:t>WCO</w:t>
      </w:r>
      <w:r w:rsidR="007C2F44" w:rsidRPr="00A13094">
        <w:rPr>
          <w:rFonts w:eastAsia="Calibri" w:cs="Arial"/>
          <w:bCs/>
          <w:sz w:val="18"/>
          <w:szCs w:val="18"/>
        </w:rPr>
        <w:t xml:space="preserve"> and will be submitted in his report as part</w:t>
      </w:r>
      <w:r w:rsidR="002F4B81" w:rsidRPr="00A13094">
        <w:rPr>
          <w:rFonts w:eastAsia="Calibri" w:cs="Arial"/>
          <w:bCs/>
          <w:sz w:val="18"/>
          <w:szCs w:val="18"/>
        </w:rPr>
        <w:t xml:space="preserve"> </w:t>
      </w:r>
      <w:r w:rsidR="007C2F44" w:rsidRPr="00A13094">
        <w:rPr>
          <w:rFonts w:eastAsia="Calibri" w:cs="Arial"/>
          <w:bCs/>
          <w:sz w:val="18"/>
          <w:szCs w:val="18"/>
        </w:rPr>
        <w:t xml:space="preserve">of </w:t>
      </w:r>
      <w:r w:rsidR="00A2009A" w:rsidRPr="00A13094">
        <w:rPr>
          <w:rFonts w:eastAsia="Calibri" w:cs="Arial"/>
          <w:bCs/>
          <w:sz w:val="18"/>
          <w:szCs w:val="18"/>
        </w:rPr>
        <w:t>each Monthly</w:t>
      </w:r>
      <w:r w:rsidR="00160140" w:rsidRPr="00A13094">
        <w:rPr>
          <w:rFonts w:eastAsia="Calibri" w:cs="Arial"/>
          <w:bCs/>
          <w:sz w:val="18"/>
          <w:szCs w:val="18"/>
        </w:rPr>
        <w:t xml:space="preserve"> </w:t>
      </w:r>
      <w:r w:rsidR="007C2F44" w:rsidRPr="00A13094">
        <w:rPr>
          <w:rFonts w:eastAsia="Calibri" w:cs="Arial"/>
          <w:bCs/>
          <w:sz w:val="18"/>
          <w:szCs w:val="18"/>
        </w:rPr>
        <w:t>Review</w:t>
      </w:r>
      <w:r w:rsidR="004D23BC" w:rsidRPr="00A13094">
        <w:rPr>
          <w:rFonts w:eastAsia="Calibri" w:cs="Arial"/>
          <w:bCs/>
          <w:sz w:val="18"/>
          <w:szCs w:val="18"/>
        </w:rPr>
        <w:t xml:space="preserve"> </w:t>
      </w:r>
      <w:r w:rsidR="00A2009A" w:rsidRPr="00A13094">
        <w:rPr>
          <w:rFonts w:eastAsia="Calibri" w:cs="Arial"/>
          <w:bCs/>
          <w:sz w:val="18"/>
          <w:szCs w:val="18"/>
        </w:rPr>
        <w:t>M</w:t>
      </w:r>
      <w:r w:rsidR="004D23BC" w:rsidRPr="00A13094">
        <w:rPr>
          <w:rFonts w:eastAsia="Calibri" w:cs="Arial"/>
          <w:bCs/>
          <w:sz w:val="18"/>
          <w:szCs w:val="18"/>
        </w:rPr>
        <w:t>eeting</w:t>
      </w:r>
      <w:r w:rsidR="007C2F44" w:rsidRPr="00A13094">
        <w:rPr>
          <w:rFonts w:eastAsia="Calibri" w:cs="Arial"/>
          <w:bCs/>
          <w:sz w:val="18"/>
          <w:szCs w:val="18"/>
        </w:rPr>
        <w:t>.</w:t>
      </w:r>
    </w:p>
    <w:p w14:paraId="4F1E2D66" w14:textId="75C2E555" w:rsidR="007C2F44" w:rsidRDefault="006F513F" w:rsidP="00CF3660">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e</w:t>
      </w:r>
      <w:r w:rsidR="00CF3660" w:rsidRPr="00A13094">
        <w:rPr>
          <w:rFonts w:eastAsia="Calibri" w:cs="Arial"/>
          <w:bCs/>
          <w:sz w:val="18"/>
          <w:szCs w:val="18"/>
        </w:rPr>
        <w:t>.</w:t>
      </w:r>
      <w:r w:rsidR="00CF3660" w:rsidRPr="00A13094">
        <w:rPr>
          <w:rFonts w:eastAsia="Calibri" w:cs="Arial"/>
          <w:bCs/>
          <w:sz w:val="18"/>
          <w:szCs w:val="18"/>
        </w:rPr>
        <w:tab/>
      </w:r>
      <w:r w:rsidR="007C3F2F" w:rsidRPr="00A13094">
        <w:rPr>
          <w:rFonts w:eastAsia="Calibri" w:cs="Arial"/>
          <w:bCs/>
          <w:sz w:val="18"/>
          <w:szCs w:val="18"/>
        </w:rPr>
        <w:t>Monthly</w:t>
      </w:r>
      <w:r w:rsidR="007C2F44" w:rsidRPr="00A13094">
        <w:rPr>
          <w:rFonts w:eastAsia="Calibri" w:cs="Arial"/>
          <w:bCs/>
          <w:sz w:val="18"/>
          <w:szCs w:val="18"/>
        </w:rPr>
        <w:t xml:space="preserve"> </w:t>
      </w:r>
      <w:r w:rsidR="007C3F2F" w:rsidRPr="00A13094">
        <w:rPr>
          <w:rFonts w:eastAsia="Calibri" w:cs="Arial"/>
          <w:bCs/>
          <w:sz w:val="18"/>
          <w:szCs w:val="18"/>
        </w:rPr>
        <w:t>R</w:t>
      </w:r>
      <w:r w:rsidR="007C2F44" w:rsidRPr="00A13094">
        <w:rPr>
          <w:rFonts w:eastAsia="Calibri" w:cs="Arial"/>
          <w:bCs/>
          <w:sz w:val="18"/>
          <w:szCs w:val="18"/>
        </w:rPr>
        <w:t xml:space="preserve">eview </w:t>
      </w:r>
      <w:r w:rsidR="007C3F2F" w:rsidRPr="00A13094">
        <w:rPr>
          <w:rFonts w:eastAsia="Calibri" w:cs="Arial"/>
          <w:bCs/>
          <w:sz w:val="18"/>
          <w:szCs w:val="18"/>
        </w:rPr>
        <w:t>M</w:t>
      </w:r>
      <w:r w:rsidR="007C2F44" w:rsidRPr="00A13094">
        <w:rPr>
          <w:rFonts w:eastAsia="Calibri" w:cs="Arial"/>
          <w:bCs/>
          <w:sz w:val="18"/>
          <w:szCs w:val="18"/>
        </w:rPr>
        <w:t>eetings should be held</w:t>
      </w:r>
      <w:r w:rsidR="00D7378C" w:rsidRPr="00A13094">
        <w:rPr>
          <w:rFonts w:eastAsia="Calibri" w:cs="Arial"/>
          <w:bCs/>
          <w:sz w:val="18"/>
          <w:szCs w:val="18"/>
        </w:rPr>
        <w:t>, at the discretion of the WCO,</w:t>
      </w:r>
      <w:r w:rsidR="004D23BC" w:rsidRPr="00A13094">
        <w:rPr>
          <w:rFonts w:eastAsia="Calibri" w:cs="Arial"/>
          <w:bCs/>
          <w:sz w:val="18"/>
          <w:szCs w:val="18"/>
        </w:rPr>
        <w:t xml:space="preserve"> </w:t>
      </w:r>
      <w:r w:rsidR="00A13094" w:rsidRPr="00A13094">
        <w:rPr>
          <w:rFonts w:eastAsia="Calibri" w:cs="Arial"/>
          <w:bCs/>
          <w:sz w:val="18"/>
          <w:szCs w:val="18"/>
        </w:rPr>
        <w:t>each month</w:t>
      </w:r>
      <w:r w:rsidR="007C2F44" w:rsidRPr="00A13094">
        <w:rPr>
          <w:rFonts w:eastAsia="Calibri" w:cs="Arial"/>
          <w:bCs/>
          <w:sz w:val="18"/>
          <w:szCs w:val="18"/>
        </w:rPr>
        <w:t xml:space="preserve"> to review the </w:t>
      </w:r>
      <w:proofErr w:type="gramStart"/>
      <w:r w:rsidR="007C2F44" w:rsidRPr="00A13094">
        <w:rPr>
          <w:rFonts w:eastAsia="Calibri" w:cs="Arial"/>
          <w:bCs/>
          <w:sz w:val="18"/>
          <w:szCs w:val="18"/>
        </w:rPr>
        <w:t>following</w:t>
      </w:r>
      <w:r w:rsidR="00C1242A" w:rsidRPr="00A13094">
        <w:rPr>
          <w:rFonts w:eastAsia="Calibri" w:cs="Arial"/>
          <w:bCs/>
          <w:sz w:val="18"/>
          <w:szCs w:val="18"/>
        </w:rPr>
        <w:t>;</w:t>
      </w:r>
      <w:proofErr w:type="gramEnd"/>
    </w:p>
    <w:p w14:paraId="50E4F247" w14:textId="77777777" w:rsidR="00F50F72" w:rsidRPr="00A13094" w:rsidRDefault="00F50F72" w:rsidP="00CF3660">
      <w:pPr>
        <w:widowControl/>
        <w:tabs>
          <w:tab w:val="left" w:pos="567"/>
        </w:tabs>
        <w:autoSpaceDE w:val="0"/>
        <w:autoSpaceDN w:val="0"/>
        <w:adjustRightInd w:val="0"/>
        <w:rPr>
          <w:rFonts w:eastAsia="Calibri" w:cs="Arial"/>
          <w:bCs/>
          <w:sz w:val="18"/>
          <w:szCs w:val="18"/>
        </w:rPr>
      </w:pPr>
    </w:p>
    <w:p w14:paraId="18EDE26B" w14:textId="2370DEAE" w:rsidR="007C2F44" w:rsidRPr="00A13094" w:rsidRDefault="0014149C" w:rsidP="00C462C9">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(1)</w:t>
      </w:r>
      <w:r w:rsidRPr="00A13094">
        <w:rPr>
          <w:rFonts w:eastAsia="Calibri" w:cs="Arial"/>
          <w:bCs/>
          <w:sz w:val="18"/>
          <w:szCs w:val="18"/>
        </w:rPr>
        <w:tab/>
      </w:r>
      <w:r w:rsidR="005B59F9" w:rsidRPr="00A13094">
        <w:rPr>
          <w:rFonts w:eastAsia="Calibri" w:cs="Arial"/>
          <w:bCs/>
          <w:sz w:val="18"/>
          <w:szCs w:val="18"/>
        </w:rPr>
        <w:t>Contractor's</w:t>
      </w:r>
      <w:r w:rsidR="007C2F44" w:rsidRPr="00A13094">
        <w:rPr>
          <w:rFonts w:eastAsia="Calibri" w:cs="Arial"/>
          <w:bCs/>
          <w:sz w:val="18"/>
          <w:szCs w:val="18"/>
        </w:rPr>
        <w:t xml:space="preserve"> performance under the agreed Performance Assessment</w:t>
      </w:r>
      <w:r w:rsidR="002F4B81" w:rsidRPr="00A13094">
        <w:rPr>
          <w:rFonts w:eastAsia="Calibri" w:cs="Arial"/>
          <w:bCs/>
          <w:sz w:val="18"/>
          <w:szCs w:val="18"/>
        </w:rPr>
        <w:t xml:space="preserve"> </w:t>
      </w:r>
      <w:r w:rsidR="007C2F44" w:rsidRPr="00A13094">
        <w:rPr>
          <w:rFonts w:eastAsia="Calibri" w:cs="Arial"/>
          <w:bCs/>
          <w:sz w:val="18"/>
          <w:szCs w:val="18"/>
        </w:rPr>
        <w:t>criteria</w:t>
      </w:r>
    </w:p>
    <w:p w14:paraId="7913F2AB" w14:textId="4BC7CCCB" w:rsidR="007C2F44" w:rsidRPr="00A13094" w:rsidRDefault="0014149C" w:rsidP="00C462C9">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(2)</w:t>
      </w:r>
      <w:r w:rsidRPr="00A13094">
        <w:rPr>
          <w:rFonts w:eastAsia="Calibri" w:cs="Arial"/>
          <w:bCs/>
          <w:sz w:val="18"/>
          <w:szCs w:val="18"/>
        </w:rPr>
        <w:tab/>
      </w:r>
      <w:r w:rsidR="00AB5270" w:rsidRPr="00A13094">
        <w:rPr>
          <w:rFonts w:eastAsia="Calibri" w:cs="Arial"/>
          <w:bCs/>
          <w:sz w:val="18"/>
          <w:szCs w:val="18"/>
        </w:rPr>
        <w:t>The Authority's</w:t>
      </w:r>
      <w:r w:rsidR="007C2F44" w:rsidRPr="00A13094">
        <w:rPr>
          <w:rFonts w:eastAsia="Calibri" w:cs="Arial"/>
          <w:bCs/>
          <w:sz w:val="18"/>
          <w:szCs w:val="18"/>
        </w:rPr>
        <w:t xml:space="preserve"> performance under the Performance Assessment Criteria</w:t>
      </w:r>
    </w:p>
    <w:p w14:paraId="0D51751F" w14:textId="63DBE93E" w:rsidR="007C2F44" w:rsidRPr="00A13094" w:rsidRDefault="0014149C" w:rsidP="00C462C9">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w:t>
      </w:r>
      <w:r w:rsidR="00C462C9" w:rsidRPr="00A13094">
        <w:rPr>
          <w:rFonts w:eastAsia="Calibri" w:cs="Arial"/>
          <w:bCs/>
          <w:sz w:val="18"/>
          <w:szCs w:val="18"/>
        </w:rPr>
        <w:t>3</w:t>
      </w:r>
      <w:r w:rsidRPr="00A13094">
        <w:rPr>
          <w:rFonts w:eastAsia="Calibri" w:cs="Arial"/>
          <w:bCs/>
          <w:sz w:val="18"/>
          <w:szCs w:val="18"/>
        </w:rPr>
        <w:t>)</w:t>
      </w:r>
      <w:r w:rsidRPr="00A13094">
        <w:rPr>
          <w:rFonts w:eastAsia="Calibri" w:cs="Arial"/>
          <w:bCs/>
          <w:sz w:val="18"/>
          <w:szCs w:val="18"/>
        </w:rPr>
        <w:tab/>
      </w:r>
      <w:r w:rsidR="007C2F44" w:rsidRPr="00A13094">
        <w:rPr>
          <w:rFonts w:eastAsia="Calibri" w:cs="Arial"/>
          <w:bCs/>
          <w:sz w:val="18"/>
          <w:szCs w:val="18"/>
        </w:rPr>
        <w:t>Improving mutual performance</w:t>
      </w:r>
      <w:r w:rsidR="00D7378C" w:rsidRPr="00A13094">
        <w:rPr>
          <w:rFonts w:eastAsia="Calibri" w:cs="Arial"/>
          <w:bCs/>
          <w:sz w:val="18"/>
          <w:szCs w:val="18"/>
        </w:rPr>
        <w:t xml:space="preserve"> for improved delivery.</w:t>
      </w:r>
    </w:p>
    <w:p w14:paraId="4816F9E6" w14:textId="63147F9B" w:rsidR="00DF7A3B" w:rsidRPr="00A13094" w:rsidRDefault="006F513F" w:rsidP="00C462C9">
      <w:pPr>
        <w:widowControl/>
        <w:tabs>
          <w:tab w:val="left" w:pos="567"/>
        </w:tabs>
        <w:autoSpaceDE w:val="0"/>
        <w:autoSpaceDN w:val="0"/>
        <w:adjustRightInd w:val="0"/>
        <w:rPr>
          <w:rFonts w:eastAsia="Calibri" w:cs="Arial"/>
          <w:bCs/>
          <w:sz w:val="18"/>
          <w:szCs w:val="18"/>
        </w:rPr>
      </w:pPr>
      <w:r w:rsidRPr="00A13094">
        <w:rPr>
          <w:rFonts w:eastAsia="Calibri" w:cs="Arial"/>
          <w:bCs/>
          <w:sz w:val="18"/>
          <w:szCs w:val="18"/>
        </w:rPr>
        <w:t>f</w:t>
      </w:r>
      <w:r w:rsidR="00C462C9" w:rsidRPr="00A13094">
        <w:rPr>
          <w:rFonts w:eastAsia="Calibri" w:cs="Arial"/>
          <w:bCs/>
          <w:sz w:val="18"/>
          <w:szCs w:val="18"/>
        </w:rPr>
        <w:t>.</w:t>
      </w:r>
      <w:r w:rsidR="00C462C9" w:rsidRPr="00A13094">
        <w:rPr>
          <w:rFonts w:eastAsia="Calibri" w:cs="Arial"/>
          <w:bCs/>
          <w:sz w:val="18"/>
          <w:szCs w:val="18"/>
        </w:rPr>
        <w:tab/>
      </w:r>
      <w:r w:rsidR="007C2F44" w:rsidRPr="00A13094">
        <w:rPr>
          <w:rFonts w:eastAsia="Calibri" w:cs="Arial"/>
          <w:bCs/>
          <w:sz w:val="18"/>
          <w:szCs w:val="18"/>
        </w:rPr>
        <w:t xml:space="preserve">The </w:t>
      </w:r>
      <w:r w:rsidR="00A13094" w:rsidRPr="00A13094">
        <w:rPr>
          <w:rFonts w:eastAsia="Calibri" w:cs="Arial"/>
          <w:bCs/>
          <w:sz w:val="18"/>
          <w:szCs w:val="18"/>
        </w:rPr>
        <w:t>Contractor Contracts</w:t>
      </w:r>
      <w:r w:rsidR="007C2F44" w:rsidRPr="00A13094">
        <w:rPr>
          <w:rFonts w:eastAsia="Calibri" w:cs="Arial"/>
          <w:bCs/>
          <w:sz w:val="18"/>
          <w:szCs w:val="18"/>
        </w:rPr>
        <w:t xml:space="preserve"> Manager will be responsible </w:t>
      </w:r>
      <w:r w:rsidR="00C00F5E" w:rsidRPr="00A13094">
        <w:rPr>
          <w:rFonts w:eastAsia="Calibri" w:cs="Arial"/>
          <w:bCs/>
          <w:sz w:val="18"/>
          <w:szCs w:val="18"/>
        </w:rPr>
        <w:t xml:space="preserve">for </w:t>
      </w:r>
      <w:r w:rsidR="007C2F44" w:rsidRPr="00A13094">
        <w:rPr>
          <w:rFonts w:eastAsia="Calibri" w:cs="Arial"/>
          <w:bCs/>
          <w:sz w:val="18"/>
          <w:szCs w:val="18"/>
        </w:rPr>
        <w:t>attend</w:t>
      </w:r>
      <w:r w:rsidR="00C00F5E" w:rsidRPr="00A13094">
        <w:rPr>
          <w:rFonts w:eastAsia="Calibri" w:cs="Arial"/>
          <w:bCs/>
          <w:sz w:val="18"/>
          <w:szCs w:val="18"/>
        </w:rPr>
        <w:t>ing</w:t>
      </w:r>
      <w:r w:rsidR="007C2F44" w:rsidRPr="00A13094">
        <w:rPr>
          <w:rFonts w:eastAsia="Calibri" w:cs="Arial"/>
          <w:bCs/>
          <w:sz w:val="18"/>
          <w:szCs w:val="18"/>
        </w:rPr>
        <w:t xml:space="preserve"> th</w:t>
      </w:r>
      <w:r w:rsidR="00B046C1" w:rsidRPr="00A13094">
        <w:rPr>
          <w:rFonts w:eastAsia="Calibri" w:cs="Arial"/>
          <w:bCs/>
          <w:sz w:val="18"/>
          <w:szCs w:val="18"/>
        </w:rPr>
        <w:t>is</w:t>
      </w:r>
      <w:r w:rsidR="007C2F44" w:rsidRPr="00A13094">
        <w:rPr>
          <w:rFonts w:eastAsia="Calibri" w:cs="Arial"/>
          <w:bCs/>
          <w:sz w:val="18"/>
          <w:szCs w:val="18"/>
        </w:rPr>
        <w:t xml:space="preserve"> </w:t>
      </w:r>
      <w:r w:rsidR="00F55A12" w:rsidRPr="00A13094">
        <w:rPr>
          <w:rFonts w:eastAsia="Calibri" w:cs="Arial"/>
          <w:bCs/>
          <w:sz w:val="18"/>
          <w:szCs w:val="18"/>
        </w:rPr>
        <w:t>Performance Review</w:t>
      </w:r>
      <w:r w:rsidR="007C2F44" w:rsidRPr="00A13094">
        <w:rPr>
          <w:rFonts w:eastAsia="Calibri" w:cs="Arial"/>
          <w:bCs/>
          <w:sz w:val="18"/>
          <w:szCs w:val="18"/>
        </w:rPr>
        <w:t>.</w:t>
      </w:r>
    </w:p>
    <w:p w14:paraId="1999A453" w14:textId="0158986C" w:rsidR="007A1F7B" w:rsidRPr="000C1BA3" w:rsidRDefault="00B046C1" w:rsidP="00B046C1">
      <w:pPr>
        <w:widowControl/>
        <w:tabs>
          <w:tab w:val="left" w:pos="1134"/>
        </w:tabs>
        <w:autoSpaceDE w:val="0"/>
        <w:autoSpaceDN w:val="0"/>
        <w:adjustRightInd w:val="0"/>
        <w:ind w:left="567"/>
        <w:rPr>
          <w:rFonts w:eastAsia="Calibri" w:cs="Arial"/>
          <w:bCs/>
          <w:sz w:val="18"/>
          <w:szCs w:val="18"/>
        </w:rPr>
      </w:pPr>
      <w:r w:rsidRPr="00A13094">
        <w:rPr>
          <w:rFonts w:eastAsia="Calibri" w:cs="Arial"/>
          <w:bCs/>
          <w:sz w:val="18"/>
          <w:szCs w:val="18"/>
        </w:rPr>
        <w:t>(1)</w:t>
      </w:r>
      <w:r w:rsidRPr="00A13094">
        <w:rPr>
          <w:rFonts w:eastAsia="Calibri" w:cs="Arial"/>
          <w:bCs/>
          <w:sz w:val="18"/>
          <w:szCs w:val="18"/>
        </w:rPr>
        <w:tab/>
        <w:t xml:space="preserve">A </w:t>
      </w:r>
      <w:r w:rsidR="00C1242A" w:rsidRPr="00A13094">
        <w:rPr>
          <w:rFonts w:eastAsia="Calibri" w:cs="Arial"/>
          <w:bCs/>
          <w:sz w:val="18"/>
          <w:szCs w:val="18"/>
        </w:rPr>
        <w:t xml:space="preserve">nominated </w:t>
      </w:r>
      <w:r w:rsidRPr="00A13094">
        <w:rPr>
          <w:rFonts w:eastAsia="Calibri" w:cs="Arial"/>
          <w:bCs/>
          <w:sz w:val="18"/>
          <w:szCs w:val="18"/>
        </w:rPr>
        <w:t>representative may attend this meeting at the discretion of the WCO.</w:t>
      </w:r>
    </w:p>
    <w:sectPr w:rsidR="007A1F7B" w:rsidRPr="000C1BA3" w:rsidSect="0093215B">
      <w:pgSz w:w="11906" w:h="16838"/>
      <w:pgMar w:top="720" w:right="720" w:bottom="720" w:left="720" w:header="680" w:footer="36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AE9F7" w14:textId="77777777" w:rsidR="00427119" w:rsidRDefault="00427119" w:rsidP="00A11A1F">
      <w:r>
        <w:separator/>
      </w:r>
    </w:p>
  </w:endnote>
  <w:endnote w:type="continuationSeparator" w:id="0">
    <w:p w14:paraId="7931238B" w14:textId="77777777" w:rsidR="00427119" w:rsidRDefault="00427119" w:rsidP="00A11A1F">
      <w:r>
        <w:continuationSeparator/>
      </w:r>
    </w:p>
  </w:endnote>
  <w:endnote w:type="continuationNotice" w:id="1">
    <w:p w14:paraId="04A9028F" w14:textId="77777777" w:rsidR="00427119" w:rsidRDefault="00427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E6F9D" w14:textId="77777777" w:rsidR="009A10C4" w:rsidRDefault="009A1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7983" w14:textId="77777777" w:rsidR="00F43774" w:rsidRDefault="00F43774" w:rsidP="00F326B2">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Pr>
        <w:noProof/>
        <w:sz w:val="18"/>
      </w:rPr>
      <w:t>19</w:t>
    </w:r>
    <w:r w:rsidRPr="00F326B2">
      <w:rPr>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BA505" w14:textId="77777777" w:rsidR="009A10C4" w:rsidRDefault="009A1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7D8E9" w14:textId="77777777" w:rsidR="00427119" w:rsidRDefault="00427119" w:rsidP="00A11A1F">
      <w:r>
        <w:separator/>
      </w:r>
    </w:p>
  </w:footnote>
  <w:footnote w:type="continuationSeparator" w:id="0">
    <w:p w14:paraId="64B72F9D" w14:textId="77777777" w:rsidR="00427119" w:rsidRDefault="00427119" w:rsidP="00A11A1F">
      <w:r>
        <w:continuationSeparator/>
      </w:r>
    </w:p>
  </w:footnote>
  <w:footnote w:type="continuationNotice" w:id="1">
    <w:p w14:paraId="428D8EA1" w14:textId="77777777" w:rsidR="00427119" w:rsidRDefault="004271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CE378" w14:textId="77777777" w:rsidR="009A10C4" w:rsidRDefault="009A1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F6FA2" w14:textId="16862EFA" w:rsidR="000C1168" w:rsidRPr="00F94BD3" w:rsidRDefault="009A10C4" w:rsidP="000C1168">
    <w:pPr>
      <w:pStyle w:val="Header"/>
      <w:jc w:val="right"/>
      <w:rPr>
        <w:sz w:val="16"/>
        <w:szCs w:val="18"/>
      </w:rPr>
    </w:pPr>
    <w:r>
      <w:rPr>
        <w:sz w:val="16"/>
        <w:szCs w:val="18"/>
      </w:rPr>
      <w:t>CONTRACT</w:t>
    </w:r>
    <w:r w:rsidR="000C1168" w:rsidRPr="00F94BD3">
      <w:rPr>
        <w:sz w:val="16"/>
        <w:szCs w:val="18"/>
      </w:rPr>
      <w:t xml:space="preserve"> - KEN/GE/</w:t>
    </w:r>
    <w:r w:rsidR="00EA2AE5">
      <w:rPr>
        <w:sz w:val="16"/>
        <w:szCs w:val="18"/>
      </w:rPr>
      <w:t>2103</w:t>
    </w:r>
  </w:p>
  <w:p w14:paraId="409F0F5B" w14:textId="6F7EE829" w:rsidR="00F43774" w:rsidRPr="00830C4F" w:rsidRDefault="00F43774" w:rsidP="00830C4F">
    <w:pPr>
      <w:pStyle w:val="Header"/>
      <w:spacing w:after="120"/>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D7A9A" w14:textId="77777777" w:rsidR="009A10C4" w:rsidRDefault="009A1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77CFC"/>
    <w:multiLevelType w:val="hybridMultilevel"/>
    <w:tmpl w:val="2842C60A"/>
    <w:lvl w:ilvl="0" w:tplc="08090019">
      <w:start w:val="1"/>
      <w:numFmt w:val="lowerLetter"/>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4A977B0"/>
    <w:multiLevelType w:val="hybridMultilevel"/>
    <w:tmpl w:val="F01AB918"/>
    <w:lvl w:ilvl="0" w:tplc="5FDCDFF0">
      <w:start w:val="1"/>
      <w:numFmt w:val="lowerLetter"/>
      <w:lvlText w:val="%1."/>
      <w:lvlJc w:val="left"/>
      <w:pPr>
        <w:tabs>
          <w:tab w:val="num" w:pos="1440"/>
        </w:tabs>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A5992"/>
    <w:multiLevelType w:val="hybridMultilevel"/>
    <w:tmpl w:val="002E3384"/>
    <w:lvl w:ilvl="0" w:tplc="67AC93AE">
      <w:start w:val="1"/>
      <w:numFmt w:val="decimal"/>
      <w:lvlText w:val="(%1)"/>
      <w:lvlJc w:val="left"/>
      <w:pPr>
        <w:tabs>
          <w:tab w:val="num" w:pos="1287"/>
        </w:tabs>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26709"/>
    <w:multiLevelType w:val="multilevel"/>
    <w:tmpl w:val="DB92F510"/>
    <w:lvl w:ilvl="0">
      <w:start w:val="1"/>
      <w:numFmt w:val="lowerLetter"/>
      <w:lvlText w:val="%1."/>
      <w:lvlJc w:val="left"/>
      <w:pPr>
        <w:ind w:left="720" w:hanging="360"/>
      </w:pPr>
      <w:rPr>
        <w:rFonts w:ascii="Arial" w:eastAsia="Verdana" w:hAnsi="Arial" w:cs="Arial" w:hint="default"/>
        <w:w w:val="99"/>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EB027C"/>
    <w:multiLevelType w:val="hybridMultilevel"/>
    <w:tmpl w:val="EC0C29A6"/>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6" w15:restartNumberingAfterBreak="0">
    <w:nsid w:val="0839122D"/>
    <w:multiLevelType w:val="hybridMultilevel"/>
    <w:tmpl w:val="E68E78D4"/>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6679DB"/>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BD0BB9"/>
    <w:multiLevelType w:val="hybridMultilevel"/>
    <w:tmpl w:val="17D6DB82"/>
    <w:lvl w:ilvl="0" w:tplc="957AEC90">
      <w:start w:val="2"/>
      <w:numFmt w:val="lowerLetter"/>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0" w15:restartNumberingAfterBreak="0">
    <w:nsid w:val="0C2F2544"/>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714BAC"/>
    <w:multiLevelType w:val="hybridMultilevel"/>
    <w:tmpl w:val="11681E48"/>
    <w:lvl w:ilvl="0" w:tplc="3426201E">
      <w:start w:val="1"/>
      <w:numFmt w:val="decimal"/>
      <w:lvlText w:val="(%1)"/>
      <w:lvlJc w:val="left"/>
      <w:pPr>
        <w:tabs>
          <w:tab w:val="num" w:pos="2829"/>
        </w:tabs>
        <w:ind w:left="2829" w:hanging="1695"/>
      </w:pPr>
      <w:rPr>
        <w:rFonts w:hint="default"/>
      </w:rPr>
    </w:lvl>
    <w:lvl w:ilvl="1" w:tplc="22C64874">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2" w15:restartNumberingAfterBreak="0">
    <w:nsid w:val="0E727035"/>
    <w:multiLevelType w:val="hybridMultilevel"/>
    <w:tmpl w:val="16A88C24"/>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5F51FF"/>
    <w:multiLevelType w:val="hybridMultilevel"/>
    <w:tmpl w:val="69D0CB12"/>
    <w:lvl w:ilvl="0" w:tplc="5FDCDFF0">
      <w:start w:val="1"/>
      <w:numFmt w:val="lowerLetter"/>
      <w:lvlText w:val="%1."/>
      <w:lvlJc w:val="left"/>
      <w:pPr>
        <w:tabs>
          <w:tab w:val="num" w:pos="1440"/>
        </w:tabs>
        <w:ind w:left="1440" w:hanging="360"/>
      </w:pPr>
      <w:rPr>
        <w:rFonts w:hint="default"/>
        <w:b w:val="0"/>
      </w:rPr>
    </w:lvl>
    <w:lvl w:ilvl="1" w:tplc="F4EED5D0">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02C222E"/>
    <w:multiLevelType w:val="hybridMultilevel"/>
    <w:tmpl w:val="68F909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2433B39"/>
    <w:multiLevelType w:val="hybridMultilevel"/>
    <w:tmpl w:val="643814FE"/>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823F22"/>
    <w:multiLevelType w:val="multilevel"/>
    <w:tmpl w:val="B424552E"/>
    <w:lvl w:ilvl="0">
      <w:start w:val="9"/>
      <w:numFmt w:val="decimal"/>
      <w:lvlText w:val="%1"/>
      <w:lvlJc w:val="left"/>
      <w:pPr>
        <w:ind w:left="375" w:hanging="375"/>
      </w:pPr>
      <w:rPr>
        <w:rFonts w:ascii="Verdana" w:hAnsi="Verdana" w:hint="default"/>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12C11EAA"/>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962204"/>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20" w15:restartNumberingAfterBreak="0">
    <w:nsid w:val="148C003B"/>
    <w:multiLevelType w:val="hybridMultilevel"/>
    <w:tmpl w:val="2E664F10"/>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1" w15:restartNumberingAfterBreak="0">
    <w:nsid w:val="163531BF"/>
    <w:multiLevelType w:val="multilevel"/>
    <w:tmpl w:val="51081BD8"/>
    <w:lvl w:ilvl="0">
      <w:start w:val="1"/>
      <w:numFmt w:val="lowerLetter"/>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8F1E78"/>
    <w:multiLevelType w:val="hybridMultilevel"/>
    <w:tmpl w:val="BE7C3208"/>
    <w:lvl w:ilvl="0" w:tplc="0809001B">
      <w:start w:val="1"/>
      <w:numFmt w:val="lowerRoman"/>
      <w:lvlText w:val="%1."/>
      <w:lvlJc w:val="right"/>
      <w:pPr>
        <w:tabs>
          <w:tab w:val="num" w:pos="1494"/>
        </w:tabs>
        <w:ind w:left="1134" w:firstLine="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178321F1"/>
    <w:multiLevelType w:val="hybridMultilevel"/>
    <w:tmpl w:val="5FC2146A"/>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9062C17"/>
    <w:multiLevelType w:val="hybridMultilevel"/>
    <w:tmpl w:val="515A5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BB5B6E"/>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1CC85B38"/>
    <w:multiLevelType w:val="hybridMultilevel"/>
    <w:tmpl w:val="C3CABC14"/>
    <w:lvl w:ilvl="0" w:tplc="67103336">
      <w:start w:val="1"/>
      <w:numFmt w:val="decimal"/>
      <w:lvlText w:val="(%1)"/>
      <w:lvlJc w:val="left"/>
      <w:pPr>
        <w:tabs>
          <w:tab w:val="num" w:pos="1497"/>
        </w:tabs>
        <w:ind w:left="1497" w:hanging="360"/>
      </w:pPr>
      <w:rPr>
        <w:rFonts w:hint="default"/>
      </w:rPr>
    </w:lvl>
    <w:lvl w:ilvl="1" w:tplc="0B30A68A">
      <w:start w:val="1"/>
      <w:numFmt w:val="lowerLetter"/>
      <w:lvlText w:val="%2."/>
      <w:lvlJc w:val="left"/>
      <w:pPr>
        <w:tabs>
          <w:tab w:val="num" w:pos="2427"/>
        </w:tabs>
        <w:ind w:left="2427" w:hanging="570"/>
      </w:pPr>
      <w:rPr>
        <w:rFonts w:hint="default"/>
      </w:rPr>
    </w:lvl>
    <w:lvl w:ilvl="2" w:tplc="0809001B">
      <w:start w:val="1"/>
      <w:numFmt w:val="lowerRoman"/>
      <w:lvlText w:val="%3."/>
      <w:lvlJc w:val="right"/>
      <w:pPr>
        <w:tabs>
          <w:tab w:val="num" w:pos="2937"/>
        </w:tabs>
        <w:ind w:left="2937" w:hanging="180"/>
      </w:pPr>
    </w:lvl>
    <w:lvl w:ilvl="3" w:tplc="0809000F" w:tentative="1">
      <w:start w:val="1"/>
      <w:numFmt w:val="decimal"/>
      <w:lvlText w:val="%4."/>
      <w:lvlJc w:val="left"/>
      <w:pPr>
        <w:tabs>
          <w:tab w:val="num" w:pos="3657"/>
        </w:tabs>
        <w:ind w:left="3657" w:hanging="360"/>
      </w:pPr>
    </w:lvl>
    <w:lvl w:ilvl="4" w:tplc="08090019" w:tentative="1">
      <w:start w:val="1"/>
      <w:numFmt w:val="lowerLetter"/>
      <w:lvlText w:val="%5."/>
      <w:lvlJc w:val="left"/>
      <w:pPr>
        <w:tabs>
          <w:tab w:val="num" w:pos="4377"/>
        </w:tabs>
        <w:ind w:left="4377" w:hanging="360"/>
      </w:pPr>
    </w:lvl>
    <w:lvl w:ilvl="5" w:tplc="0809001B" w:tentative="1">
      <w:start w:val="1"/>
      <w:numFmt w:val="lowerRoman"/>
      <w:lvlText w:val="%6."/>
      <w:lvlJc w:val="right"/>
      <w:pPr>
        <w:tabs>
          <w:tab w:val="num" w:pos="5097"/>
        </w:tabs>
        <w:ind w:left="5097" w:hanging="180"/>
      </w:pPr>
    </w:lvl>
    <w:lvl w:ilvl="6" w:tplc="0809000F" w:tentative="1">
      <w:start w:val="1"/>
      <w:numFmt w:val="decimal"/>
      <w:lvlText w:val="%7."/>
      <w:lvlJc w:val="left"/>
      <w:pPr>
        <w:tabs>
          <w:tab w:val="num" w:pos="5817"/>
        </w:tabs>
        <w:ind w:left="5817" w:hanging="360"/>
      </w:pPr>
    </w:lvl>
    <w:lvl w:ilvl="7" w:tplc="08090019" w:tentative="1">
      <w:start w:val="1"/>
      <w:numFmt w:val="lowerLetter"/>
      <w:lvlText w:val="%8."/>
      <w:lvlJc w:val="left"/>
      <w:pPr>
        <w:tabs>
          <w:tab w:val="num" w:pos="6537"/>
        </w:tabs>
        <w:ind w:left="6537" w:hanging="360"/>
      </w:pPr>
    </w:lvl>
    <w:lvl w:ilvl="8" w:tplc="0809001B" w:tentative="1">
      <w:start w:val="1"/>
      <w:numFmt w:val="lowerRoman"/>
      <w:lvlText w:val="%9."/>
      <w:lvlJc w:val="right"/>
      <w:pPr>
        <w:tabs>
          <w:tab w:val="num" w:pos="7257"/>
        </w:tabs>
        <w:ind w:left="7257" w:hanging="180"/>
      </w:pPr>
    </w:lvl>
  </w:abstractNum>
  <w:abstractNum w:abstractNumId="28" w15:restartNumberingAfterBreak="0">
    <w:nsid w:val="1EB12C7C"/>
    <w:multiLevelType w:val="hybridMultilevel"/>
    <w:tmpl w:val="A5CC1A1A"/>
    <w:lvl w:ilvl="0" w:tplc="681C6F26">
      <w:start w:val="1"/>
      <w:numFmt w:val="decimal"/>
      <w:lvlText w:val="(%1)"/>
      <w:lvlJc w:val="left"/>
      <w:pPr>
        <w:tabs>
          <w:tab w:val="num" w:pos="2061"/>
        </w:tabs>
        <w:ind w:left="2061" w:hanging="360"/>
      </w:pPr>
      <w:rPr>
        <w:rFonts w:hint="default"/>
      </w:rPr>
    </w:lvl>
    <w:lvl w:ilvl="1" w:tplc="08090019">
      <w:start w:val="1"/>
      <w:numFmt w:val="lowerLetter"/>
      <w:lvlText w:val="%2."/>
      <w:lvlJc w:val="left"/>
      <w:pPr>
        <w:tabs>
          <w:tab w:val="num" w:pos="2781"/>
        </w:tabs>
        <w:ind w:left="2781" w:hanging="360"/>
      </w:pPr>
    </w:lvl>
    <w:lvl w:ilvl="2" w:tplc="0809001B" w:tentative="1">
      <w:start w:val="1"/>
      <w:numFmt w:val="lowerRoman"/>
      <w:lvlText w:val="%3."/>
      <w:lvlJc w:val="right"/>
      <w:pPr>
        <w:tabs>
          <w:tab w:val="num" w:pos="3501"/>
        </w:tabs>
        <w:ind w:left="3501" w:hanging="180"/>
      </w:pPr>
    </w:lvl>
    <w:lvl w:ilvl="3" w:tplc="0809000F" w:tentative="1">
      <w:start w:val="1"/>
      <w:numFmt w:val="decimal"/>
      <w:lvlText w:val="%4."/>
      <w:lvlJc w:val="left"/>
      <w:pPr>
        <w:tabs>
          <w:tab w:val="num" w:pos="4221"/>
        </w:tabs>
        <w:ind w:left="4221" w:hanging="360"/>
      </w:pPr>
    </w:lvl>
    <w:lvl w:ilvl="4" w:tplc="08090019" w:tentative="1">
      <w:start w:val="1"/>
      <w:numFmt w:val="lowerLetter"/>
      <w:lvlText w:val="%5."/>
      <w:lvlJc w:val="left"/>
      <w:pPr>
        <w:tabs>
          <w:tab w:val="num" w:pos="4941"/>
        </w:tabs>
        <w:ind w:left="4941" w:hanging="360"/>
      </w:pPr>
    </w:lvl>
    <w:lvl w:ilvl="5" w:tplc="0809001B" w:tentative="1">
      <w:start w:val="1"/>
      <w:numFmt w:val="lowerRoman"/>
      <w:lvlText w:val="%6."/>
      <w:lvlJc w:val="right"/>
      <w:pPr>
        <w:tabs>
          <w:tab w:val="num" w:pos="5661"/>
        </w:tabs>
        <w:ind w:left="5661" w:hanging="180"/>
      </w:pPr>
    </w:lvl>
    <w:lvl w:ilvl="6" w:tplc="0809000F" w:tentative="1">
      <w:start w:val="1"/>
      <w:numFmt w:val="decimal"/>
      <w:lvlText w:val="%7."/>
      <w:lvlJc w:val="left"/>
      <w:pPr>
        <w:tabs>
          <w:tab w:val="num" w:pos="6381"/>
        </w:tabs>
        <w:ind w:left="6381" w:hanging="360"/>
      </w:pPr>
    </w:lvl>
    <w:lvl w:ilvl="7" w:tplc="08090019" w:tentative="1">
      <w:start w:val="1"/>
      <w:numFmt w:val="lowerLetter"/>
      <w:lvlText w:val="%8."/>
      <w:lvlJc w:val="left"/>
      <w:pPr>
        <w:tabs>
          <w:tab w:val="num" w:pos="7101"/>
        </w:tabs>
        <w:ind w:left="7101" w:hanging="360"/>
      </w:pPr>
    </w:lvl>
    <w:lvl w:ilvl="8" w:tplc="0809001B" w:tentative="1">
      <w:start w:val="1"/>
      <w:numFmt w:val="lowerRoman"/>
      <w:lvlText w:val="%9."/>
      <w:lvlJc w:val="right"/>
      <w:pPr>
        <w:tabs>
          <w:tab w:val="num" w:pos="7821"/>
        </w:tabs>
        <w:ind w:left="7821" w:hanging="180"/>
      </w:pPr>
    </w:lvl>
  </w:abstractNum>
  <w:abstractNum w:abstractNumId="29" w15:restartNumberingAfterBreak="0">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1EA4F5C"/>
    <w:multiLevelType w:val="hybridMultilevel"/>
    <w:tmpl w:val="48EE27E0"/>
    <w:lvl w:ilvl="0" w:tplc="5EC05530">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0312B3"/>
    <w:multiLevelType w:val="hybridMultilevel"/>
    <w:tmpl w:val="120A536C"/>
    <w:lvl w:ilvl="0" w:tplc="429A631A">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9E2F7F"/>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4E23102"/>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4" w15:restartNumberingAfterBreak="0">
    <w:nsid w:val="25380CD0"/>
    <w:multiLevelType w:val="hybridMultilevel"/>
    <w:tmpl w:val="D5465B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5FE290B"/>
    <w:multiLevelType w:val="hybridMultilevel"/>
    <w:tmpl w:val="5CEAE3A6"/>
    <w:lvl w:ilvl="0" w:tplc="9E8E1E72">
      <w:start w:val="1"/>
      <w:numFmt w:val="lowerLetter"/>
      <w:lvlText w:val="%1."/>
      <w:lvlJc w:val="left"/>
      <w:pPr>
        <w:tabs>
          <w:tab w:val="num" w:pos="1650"/>
        </w:tabs>
        <w:ind w:left="1650" w:hanging="570"/>
      </w:pPr>
      <w:rPr>
        <w:rFonts w:hint="default"/>
        <w:b w:val="0"/>
      </w:rPr>
    </w:lvl>
    <w:lvl w:ilvl="1" w:tplc="09345380">
      <w:start w:val="1"/>
      <w:numFmt w:val="decimal"/>
      <w:lvlText w:val="(%2)"/>
      <w:lvlJc w:val="left"/>
      <w:pPr>
        <w:tabs>
          <w:tab w:val="num" w:pos="1635"/>
        </w:tabs>
        <w:ind w:left="1635" w:hanging="555"/>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89108B1"/>
    <w:multiLevelType w:val="hybridMultilevel"/>
    <w:tmpl w:val="57BE6D9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307"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A472307"/>
    <w:multiLevelType w:val="hybridMultilevel"/>
    <w:tmpl w:val="071C378A"/>
    <w:lvl w:ilvl="0" w:tplc="429A63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AA70E04"/>
    <w:multiLevelType w:val="hybridMultilevel"/>
    <w:tmpl w:val="A74C8798"/>
    <w:lvl w:ilvl="0" w:tplc="9DECE924">
      <w:start w:val="1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BC9726F"/>
    <w:multiLevelType w:val="hybridMultilevel"/>
    <w:tmpl w:val="94A4E620"/>
    <w:lvl w:ilvl="0" w:tplc="429A631A">
      <w:start w:val="1"/>
      <w:numFmt w:val="decimal"/>
      <w:lvlText w:val="(%1)"/>
      <w:lvlJc w:val="left"/>
      <w:pPr>
        <w:ind w:left="720" w:hanging="360"/>
      </w:pPr>
      <w:rPr>
        <w:rFonts w:hint="default"/>
      </w:rPr>
    </w:lvl>
    <w:lvl w:ilvl="1" w:tplc="429A631A">
      <w:start w:val="1"/>
      <w:numFmt w:val="decimal"/>
      <w:lvlText w:val="(%2)"/>
      <w:lvlJc w:val="left"/>
      <w:pPr>
        <w:ind w:left="1571" w:hanging="720"/>
      </w:pPr>
      <w:rPr>
        <w:rFonts w:hint="default"/>
      </w:rPr>
    </w:lvl>
    <w:lvl w:ilvl="2" w:tplc="93D82E0E">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0B681E"/>
    <w:multiLevelType w:val="hybridMultilevel"/>
    <w:tmpl w:val="7A70B5EC"/>
    <w:lvl w:ilvl="0" w:tplc="CC16F926">
      <w:start w:val="1"/>
      <w:numFmt w:val="decimal"/>
      <w:lvlText w:val="%1."/>
      <w:lvlJc w:val="left"/>
      <w:pPr>
        <w:ind w:hanging="568"/>
      </w:pPr>
      <w:rPr>
        <w:rFonts w:ascii="Verdana" w:eastAsia="Verdana" w:hAnsi="Verdana" w:hint="default"/>
        <w:spacing w:val="-1"/>
        <w:w w:val="99"/>
        <w:sz w:val="22"/>
        <w:szCs w:val="22"/>
      </w:rPr>
    </w:lvl>
    <w:lvl w:ilvl="1" w:tplc="C3BED884">
      <w:start w:val="1"/>
      <w:numFmt w:val="lowerLetter"/>
      <w:lvlText w:val="%2."/>
      <w:lvlJc w:val="left"/>
      <w:pPr>
        <w:ind w:hanging="567"/>
      </w:pPr>
      <w:rPr>
        <w:rFonts w:ascii="Verdana" w:eastAsia="Verdana" w:hAnsi="Verdana" w:hint="default"/>
        <w:w w:val="99"/>
        <w:sz w:val="22"/>
        <w:szCs w:val="22"/>
      </w:rPr>
    </w:lvl>
    <w:lvl w:ilvl="2" w:tplc="DE3C20AE">
      <w:start w:val="1"/>
      <w:numFmt w:val="decimal"/>
      <w:lvlText w:val="(%3)"/>
      <w:lvlJc w:val="left"/>
      <w:pPr>
        <w:ind w:hanging="645"/>
      </w:pPr>
      <w:rPr>
        <w:rFonts w:ascii="Verdana" w:eastAsia="Verdana" w:hAnsi="Verdana" w:hint="default"/>
        <w:spacing w:val="-1"/>
        <w:w w:val="99"/>
        <w:sz w:val="22"/>
        <w:szCs w:val="22"/>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43" w15:restartNumberingAfterBreak="0">
    <w:nsid w:val="30706B69"/>
    <w:multiLevelType w:val="hybridMultilevel"/>
    <w:tmpl w:val="E416BAFC"/>
    <w:lvl w:ilvl="0" w:tplc="5FDCDFF0">
      <w:start w:val="1"/>
      <w:numFmt w:val="lowerLetter"/>
      <w:lvlText w:val="%1."/>
      <w:lvlJc w:val="left"/>
      <w:pPr>
        <w:ind w:left="720" w:hanging="360"/>
      </w:pPr>
      <w:rPr>
        <w:rFonts w:hint="default"/>
        <w:b w:val="0"/>
      </w:r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0B9670F"/>
    <w:multiLevelType w:val="hybridMultilevel"/>
    <w:tmpl w:val="FDD2265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6" w15:restartNumberingAfterBreak="0">
    <w:nsid w:val="32035A28"/>
    <w:multiLevelType w:val="hybridMultilevel"/>
    <w:tmpl w:val="17906918"/>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3050F67"/>
    <w:multiLevelType w:val="hybridMultilevel"/>
    <w:tmpl w:val="5A420BB6"/>
    <w:lvl w:ilvl="0" w:tplc="429A631A">
      <w:start w:val="1"/>
      <w:numFmt w:val="decimal"/>
      <w:lvlText w:val="(%1)"/>
      <w:lvlJc w:val="left"/>
      <w:pPr>
        <w:tabs>
          <w:tab w:val="num" w:pos="927"/>
        </w:tabs>
        <w:ind w:left="927" w:hanging="360"/>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33295CAA"/>
    <w:multiLevelType w:val="multilevel"/>
    <w:tmpl w:val="0C988108"/>
    <w:lvl w:ilvl="0">
      <w:start w:val="6"/>
      <w:numFmt w:val="decimal"/>
      <w:lvlText w:val="%1"/>
      <w:lvlJc w:val="left"/>
      <w:pPr>
        <w:ind w:left="375" w:hanging="375"/>
      </w:pPr>
      <w:rPr>
        <w:rFonts w:hint="default"/>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9"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rPr>
        <w:rFonts w:hint="default"/>
      </w:rPr>
    </w:lvl>
    <w:lvl w:ilvl="3" w:tplc="0809000F">
      <w:start w:val="1"/>
      <w:numFmt w:val="decimal"/>
      <w:lvlText w:val="%4."/>
      <w:lvlJc w:val="left"/>
      <w:pPr>
        <w:tabs>
          <w:tab w:val="num" w:pos="3090"/>
        </w:tabs>
        <w:ind w:left="3090" w:hanging="360"/>
      </w:pPr>
      <w:rPr>
        <w:rFonts w:hint="default"/>
      </w:r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51" w15:restartNumberingAfterBreak="0">
    <w:nsid w:val="357E59E6"/>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52" w15:restartNumberingAfterBreak="0">
    <w:nsid w:val="35887042"/>
    <w:multiLevelType w:val="hybridMultilevel"/>
    <w:tmpl w:val="95820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5CA3578"/>
    <w:multiLevelType w:val="hybridMultilevel"/>
    <w:tmpl w:val="FDE87A12"/>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93D82E0E">
      <w:start w:val="1"/>
      <w:numFmt w:val="lowerLetter"/>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6B034BE"/>
    <w:multiLevelType w:val="hybridMultilevel"/>
    <w:tmpl w:val="E8B4FE8C"/>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7C82CC7"/>
    <w:multiLevelType w:val="hybridMultilevel"/>
    <w:tmpl w:val="D84C9EFC"/>
    <w:lvl w:ilvl="0" w:tplc="429A631A">
      <w:start w:val="1"/>
      <w:numFmt w:val="decimal"/>
      <w:lvlText w:val="(%1)"/>
      <w:lvlJc w:val="left"/>
      <w:pPr>
        <w:tabs>
          <w:tab w:val="num" w:pos="927"/>
        </w:tabs>
        <w:ind w:left="927" w:hanging="360"/>
      </w:pPr>
      <w:rPr>
        <w:rFonts w:hint="default"/>
      </w:rPr>
    </w:lvl>
    <w:lvl w:ilvl="1" w:tplc="1CD0D3A4">
      <w:start w:val="1"/>
      <w:numFmt w:val="lowerLetter"/>
      <w:lvlText w:val="%2."/>
      <w:lvlJc w:val="left"/>
      <w:pPr>
        <w:tabs>
          <w:tab w:val="num" w:pos="1647"/>
        </w:tabs>
        <w:ind w:left="1647" w:hanging="360"/>
      </w:pPr>
    </w:lvl>
    <w:lvl w:ilvl="2" w:tplc="BFA84094" w:tentative="1">
      <w:start w:val="1"/>
      <w:numFmt w:val="lowerRoman"/>
      <w:lvlText w:val="%3."/>
      <w:lvlJc w:val="right"/>
      <w:pPr>
        <w:tabs>
          <w:tab w:val="num" w:pos="2367"/>
        </w:tabs>
        <w:ind w:left="2367" w:hanging="180"/>
      </w:pPr>
    </w:lvl>
    <w:lvl w:ilvl="3" w:tplc="E8A6E7CA" w:tentative="1">
      <w:start w:val="1"/>
      <w:numFmt w:val="decimal"/>
      <w:lvlText w:val="%4."/>
      <w:lvlJc w:val="left"/>
      <w:pPr>
        <w:tabs>
          <w:tab w:val="num" w:pos="3087"/>
        </w:tabs>
        <w:ind w:left="3087" w:hanging="360"/>
      </w:pPr>
    </w:lvl>
    <w:lvl w:ilvl="4" w:tplc="EB8CDC12" w:tentative="1">
      <w:start w:val="1"/>
      <w:numFmt w:val="lowerLetter"/>
      <w:lvlText w:val="%5."/>
      <w:lvlJc w:val="left"/>
      <w:pPr>
        <w:tabs>
          <w:tab w:val="num" w:pos="3807"/>
        </w:tabs>
        <w:ind w:left="3807" w:hanging="360"/>
      </w:pPr>
    </w:lvl>
    <w:lvl w:ilvl="5" w:tplc="34702110" w:tentative="1">
      <w:start w:val="1"/>
      <w:numFmt w:val="lowerRoman"/>
      <w:lvlText w:val="%6."/>
      <w:lvlJc w:val="right"/>
      <w:pPr>
        <w:tabs>
          <w:tab w:val="num" w:pos="4527"/>
        </w:tabs>
        <w:ind w:left="4527" w:hanging="180"/>
      </w:pPr>
    </w:lvl>
    <w:lvl w:ilvl="6" w:tplc="C3B0F2AA" w:tentative="1">
      <w:start w:val="1"/>
      <w:numFmt w:val="decimal"/>
      <w:lvlText w:val="%7."/>
      <w:lvlJc w:val="left"/>
      <w:pPr>
        <w:tabs>
          <w:tab w:val="num" w:pos="5247"/>
        </w:tabs>
        <w:ind w:left="5247" w:hanging="360"/>
      </w:pPr>
    </w:lvl>
    <w:lvl w:ilvl="7" w:tplc="05D63FF6" w:tentative="1">
      <w:start w:val="1"/>
      <w:numFmt w:val="lowerLetter"/>
      <w:lvlText w:val="%8."/>
      <w:lvlJc w:val="left"/>
      <w:pPr>
        <w:tabs>
          <w:tab w:val="num" w:pos="5967"/>
        </w:tabs>
        <w:ind w:left="5967" w:hanging="360"/>
      </w:pPr>
    </w:lvl>
    <w:lvl w:ilvl="8" w:tplc="4CE45218" w:tentative="1">
      <w:start w:val="1"/>
      <w:numFmt w:val="lowerRoman"/>
      <w:lvlText w:val="%9."/>
      <w:lvlJc w:val="right"/>
      <w:pPr>
        <w:tabs>
          <w:tab w:val="num" w:pos="6687"/>
        </w:tabs>
        <w:ind w:left="6687" w:hanging="180"/>
      </w:pPr>
    </w:lvl>
  </w:abstractNum>
  <w:abstractNum w:abstractNumId="56" w15:restartNumberingAfterBreak="0">
    <w:nsid w:val="3B9F120A"/>
    <w:multiLevelType w:val="hybridMultilevel"/>
    <w:tmpl w:val="D1BCCEDE"/>
    <w:lvl w:ilvl="0" w:tplc="336E7746">
      <w:start w:val="1"/>
      <w:numFmt w:val="lowerLetter"/>
      <w:lvlText w:val="%1."/>
      <w:lvlJc w:val="left"/>
      <w:pPr>
        <w:tabs>
          <w:tab w:val="num" w:pos="1137"/>
        </w:tabs>
        <w:ind w:left="1137" w:hanging="570"/>
      </w:pPr>
      <w:rPr>
        <w:rFonts w:hint="default"/>
      </w:rPr>
    </w:lvl>
    <w:lvl w:ilvl="1" w:tplc="CF00C048">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rPr>
        <w:rFonts w:hint="default"/>
      </w:rPr>
    </w:lvl>
    <w:lvl w:ilvl="5" w:tplc="0809001B">
      <w:start w:val="1"/>
      <w:numFmt w:val="lowerRoman"/>
      <w:lvlText w:val="%6."/>
      <w:lvlJc w:val="right"/>
      <w:pPr>
        <w:tabs>
          <w:tab w:val="num" w:pos="1326"/>
        </w:tabs>
        <w:ind w:left="1326" w:hanging="180"/>
      </w:p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57" w15:restartNumberingAfterBreak="0">
    <w:nsid w:val="3BB12C54"/>
    <w:multiLevelType w:val="multilevel"/>
    <w:tmpl w:val="4A260C42"/>
    <w:lvl w:ilvl="0">
      <w:start w:val="1"/>
      <w:numFmt w:val="lowerLetter"/>
      <w:lvlText w:val="%1."/>
      <w:lvlJc w:val="left"/>
      <w:pPr>
        <w:ind w:left="720" w:hanging="360"/>
      </w:pPr>
      <w:rPr>
        <w:rFonts w:ascii="Arial" w:hAnsi="Arial" w:cs="Arial" w:hint="default"/>
        <w:b w:val="0"/>
        <w:i w:val="0"/>
        <w:w w:val="99"/>
        <w:sz w:val="18"/>
        <w:szCs w:val="18"/>
      </w:rPr>
    </w:lvl>
    <w:lvl w:ilvl="1">
      <w:start w:val="1"/>
      <w:numFmt w:val="decimal"/>
      <w:lvlText w:val="(%2)"/>
      <w:lvlJc w:val="left"/>
      <w:pPr>
        <w:ind w:left="1440" w:hanging="360"/>
      </w:pPr>
      <w:rPr>
        <w:rFonts w:ascii="Arial" w:hAnsi="Arial" w:hint="default"/>
        <w:b w:val="0"/>
        <w:i w:val="0"/>
        <w:sz w:val="18"/>
      </w:rPr>
    </w:lvl>
    <w:lvl w:ilvl="2">
      <w:start w:val="1"/>
      <w:numFmt w:val="lowerLetter"/>
      <w:lvlText w:val="(%3)"/>
      <w:lvlJc w:val="right"/>
      <w:pPr>
        <w:ind w:left="2160" w:hanging="180"/>
      </w:pPr>
      <w:rPr>
        <w:rFonts w:ascii="Arial" w:hAnsi="Arial" w:hint="default"/>
        <w:b w:val="0"/>
        <w:i w:val="0"/>
        <w:sz w:val="18"/>
      </w:rPr>
    </w:lvl>
    <w:lvl w:ilvl="3">
      <w:start w:val="1"/>
      <w:numFmt w:val="lowerRoman"/>
      <w:lvlText w:val="%4."/>
      <w:lvlJc w:val="left"/>
      <w:pPr>
        <w:ind w:left="2880" w:hanging="360"/>
      </w:pPr>
      <w:rPr>
        <w:rFonts w:ascii="Arial" w:hAnsi="Arial" w:hint="default"/>
        <w:b w:val="0"/>
        <w:i w:val="0"/>
        <w:sz w:val="18"/>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BCE0641"/>
    <w:multiLevelType w:val="singleLevel"/>
    <w:tmpl w:val="ED126014"/>
    <w:lvl w:ilvl="0">
      <w:start w:val="1"/>
      <w:numFmt w:val="lowerLetter"/>
      <w:lvlText w:val="(%1)"/>
      <w:lvlJc w:val="left"/>
      <w:pPr>
        <w:ind w:left="1494" w:hanging="360"/>
      </w:pPr>
      <w:rPr>
        <w:rFonts w:ascii="Arial" w:hAnsi="Arial" w:cs="Arial" w:hint="default"/>
        <w:b w:val="0"/>
        <w:i w:val="0"/>
        <w:sz w:val="18"/>
        <w:szCs w:val="18"/>
      </w:rPr>
    </w:lvl>
  </w:abstractNum>
  <w:abstractNum w:abstractNumId="59" w15:restartNumberingAfterBreak="0">
    <w:nsid w:val="3DCA367E"/>
    <w:multiLevelType w:val="hybridMultilevel"/>
    <w:tmpl w:val="A76A0262"/>
    <w:lvl w:ilvl="0" w:tplc="7C9E4C50">
      <w:start w:val="42"/>
      <w:numFmt w:val="decimal"/>
      <w:lvlText w:val="%1."/>
      <w:lvlJc w:val="left"/>
      <w:pPr>
        <w:ind w:left="720" w:hanging="360"/>
      </w:pPr>
      <w:rPr>
        <w:rFonts w:hint="default"/>
      </w:rPr>
    </w:lvl>
    <w:lvl w:ilvl="1" w:tplc="08090019">
      <w:start w:val="1"/>
      <w:numFmt w:val="lowerLetter"/>
      <w:lvlText w:val="%2."/>
      <w:lvlJc w:val="left"/>
      <w:pPr>
        <w:ind w:left="1440" w:hanging="360"/>
      </w:pPr>
    </w:lvl>
    <w:lvl w:ilvl="2" w:tplc="429A631A">
      <w:start w:val="1"/>
      <w:numFmt w:val="decimal"/>
      <w:lvlText w:val="(%3)"/>
      <w:lvlJc w:val="left"/>
      <w:pPr>
        <w:ind w:left="2160" w:hanging="180"/>
      </w:pPr>
      <w:rPr>
        <w:rFonts w:hint="default"/>
      </w:rPr>
    </w:lvl>
    <w:lvl w:ilvl="3" w:tplc="4C40997A">
      <w:start w:val="1"/>
      <w:numFmt w:val="lowerLetter"/>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DF46777"/>
    <w:multiLevelType w:val="hybridMultilevel"/>
    <w:tmpl w:val="C5200E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E184EAB"/>
    <w:multiLevelType w:val="hybridMultilevel"/>
    <w:tmpl w:val="80607784"/>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3E5A45C0"/>
    <w:multiLevelType w:val="hybridMultilevel"/>
    <w:tmpl w:val="4D4A8122"/>
    <w:lvl w:ilvl="0" w:tplc="559A7ECC">
      <w:start w:val="1"/>
      <w:numFmt w:val="lowerLetter"/>
      <w:lvlText w:val="%1."/>
      <w:lvlJc w:val="left"/>
      <w:pPr>
        <w:tabs>
          <w:tab w:val="num" w:pos="2160"/>
        </w:tabs>
        <w:ind w:left="2160" w:hanging="1440"/>
      </w:pPr>
      <w:rPr>
        <w:rFonts w:hint="default"/>
      </w:rPr>
    </w:lvl>
    <w:lvl w:ilvl="1" w:tplc="7B0AD2F6">
      <w:start w:val="1"/>
      <w:numFmt w:val="lowerRoman"/>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3" w15:restartNumberingAfterBreak="0">
    <w:nsid w:val="3E975622"/>
    <w:multiLevelType w:val="hybridMultilevel"/>
    <w:tmpl w:val="37F62126"/>
    <w:lvl w:ilvl="0" w:tplc="0809001B">
      <w:start w:val="1"/>
      <w:numFmt w:val="lowerRoman"/>
      <w:lvlText w:val="%1."/>
      <w:lvlJc w:val="right"/>
      <w:pPr>
        <w:ind w:left="257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4" w15:restartNumberingAfterBreak="0">
    <w:nsid w:val="3ECA149B"/>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2EF04E7"/>
    <w:multiLevelType w:val="hybridMultilevel"/>
    <w:tmpl w:val="4AC2422A"/>
    <w:lvl w:ilvl="0" w:tplc="C3BED884">
      <w:start w:val="1"/>
      <w:numFmt w:val="lowerLetter"/>
      <w:lvlText w:val="%1."/>
      <w:lvlJc w:val="left"/>
      <w:pPr>
        <w:ind w:hanging="567"/>
      </w:pPr>
      <w:rPr>
        <w:rFonts w:ascii="Verdana" w:eastAsia="Verdana" w:hAnsi="Verdana" w:hint="default"/>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673BB3"/>
    <w:multiLevelType w:val="hybridMultilevel"/>
    <w:tmpl w:val="F3268C8E"/>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5C27811"/>
    <w:multiLevelType w:val="hybridMultilevel"/>
    <w:tmpl w:val="32C646B8"/>
    <w:lvl w:ilvl="0" w:tplc="0809001B">
      <w:start w:val="1"/>
      <w:numFmt w:val="lowerRoman"/>
      <w:lvlText w:val="%1."/>
      <w:lvlJc w:val="right"/>
      <w:pPr>
        <w:tabs>
          <w:tab w:val="num" w:pos="2061"/>
        </w:tabs>
        <w:ind w:left="1701" w:firstLine="0"/>
      </w:pPr>
      <w:rPr>
        <w:rFonts w:hint="default"/>
        <w:b w:val="0"/>
        <w:i w:val="0"/>
        <w:sz w:val="18"/>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8" w15:restartNumberingAfterBreak="0">
    <w:nsid w:val="468B111F"/>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70841F4"/>
    <w:multiLevelType w:val="hybridMultilevel"/>
    <w:tmpl w:val="F14EF394"/>
    <w:lvl w:ilvl="0" w:tplc="429A631A">
      <w:start w:val="1"/>
      <w:numFmt w:val="decimal"/>
      <w:lvlText w:val="(%1)"/>
      <w:lvlJc w:val="left"/>
      <w:pPr>
        <w:tabs>
          <w:tab w:val="num" w:pos="927"/>
        </w:tabs>
        <w:ind w:left="927" w:hanging="360"/>
      </w:pPr>
      <w:rPr>
        <w:rFonts w:hint="default"/>
        <w:b w:val="0"/>
        <w:i w:val="0"/>
        <w:color w:val="auto"/>
        <w:sz w:val="18"/>
        <w:szCs w:val="22"/>
      </w:rPr>
    </w:lvl>
    <w:lvl w:ilvl="1" w:tplc="2F4CC966" w:tentative="1">
      <w:start w:val="1"/>
      <w:numFmt w:val="bullet"/>
      <w:lvlText w:val="o"/>
      <w:lvlJc w:val="left"/>
      <w:pPr>
        <w:tabs>
          <w:tab w:val="num" w:pos="1530"/>
        </w:tabs>
        <w:ind w:left="1530" w:hanging="360"/>
      </w:pPr>
      <w:rPr>
        <w:rFonts w:ascii="Courier New" w:hAnsi="Courier New" w:cs="Courier New" w:hint="default"/>
      </w:rPr>
    </w:lvl>
    <w:lvl w:ilvl="2" w:tplc="E5A80C2C" w:tentative="1">
      <w:start w:val="1"/>
      <w:numFmt w:val="bullet"/>
      <w:lvlText w:val=""/>
      <w:lvlJc w:val="left"/>
      <w:pPr>
        <w:tabs>
          <w:tab w:val="num" w:pos="2250"/>
        </w:tabs>
        <w:ind w:left="2250" w:hanging="360"/>
      </w:pPr>
      <w:rPr>
        <w:rFonts w:ascii="Wingdings" w:hAnsi="Wingdings" w:hint="default"/>
      </w:rPr>
    </w:lvl>
    <w:lvl w:ilvl="3" w:tplc="32FC3670" w:tentative="1">
      <w:start w:val="1"/>
      <w:numFmt w:val="bullet"/>
      <w:lvlText w:val=""/>
      <w:lvlJc w:val="left"/>
      <w:pPr>
        <w:tabs>
          <w:tab w:val="num" w:pos="2970"/>
        </w:tabs>
        <w:ind w:left="2970" w:hanging="360"/>
      </w:pPr>
      <w:rPr>
        <w:rFonts w:ascii="Symbol" w:hAnsi="Symbol" w:hint="default"/>
      </w:rPr>
    </w:lvl>
    <w:lvl w:ilvl="4" w:tplc="C58E85C0" w:tentative="1">
      <w:start w:val="1"/>
      <w:numFmt w:val="bullet"/>
      <w:lvlText w:val="o"/>
      <w:lvlJc w:val="left"/>
      <w:pPr>
        <w:tabs>
          <w:tab w:val="num" w:pos="3690"/>
        </w:tabs>
        <w:ind w:left="3690" w:hanging="360"/>
      </w:pPr>
      <w:rPr>
        <w:rFonts w:ascii="Courier New" w:hAnsi="Courier New" w:cs="Courier New" w:hint="default"/>
      </w:rPr>
    </w:lvl>
    <w:lvl w:ilvl="5" w:tplc="81DA0192" w:tentative="1">
      <w:start w:val="1"/>
      <w:numFmt w:val="bullet"/>
      <w:lvlText w:val=""/>
      <w:lvlJc w:val="left"/>
      <w:pPr>
        <w:tabs>
          <w:tab w:val="num" w:pos="4410"/>
        </w:tabs>
        <w:ind w:left="4410" w:hanging="360"/>
      </w:pPr>
      <w:rPr>
        <w:rFonts w:ascii="Wingdings" w:hAnsi="Wingdings" w:hint="default"/>
      </w:rPr>
    </w:lvl>
    <w:lvl w:ilvl="6" w:tplc="A9A0F444" w:tentative="1">
      <w:start w:val="1"/>
      <w:numFmt w:val="bullet"/>
      <w:lvlText w:val=""/>
      <w:lvlJc w:val="left"/>
      <w:pPr>
        <w:tabs>
          <w:tab w:val="num" w:pos="5130"/>
        </w:tabs>
        <w:ind w:left="5130" w:hanging="360"/>
      </w:pPr>
      <w:rPr>
        <w:rFonts w:ascii="Symbol" w:hAnsi="Symbol" w:hint="default"/>
      </w:rPr>
    </w:lvl>
    <w:lvl w:ilvl="7" w:tplc="95BA7D98" w:tentative="1">
      <w:start w:val="1"/>
      <w:numFmt w:val="bullet"/>
      <w:lvlText w:val="o"/>
      <w:lvlJc w:val="left"/>
      <w:pPr>
        <w:tabs>
          <w:tab w:val="num" w:pos="5850"/>
        </w:tabs>
        <w:ind w:left="5850" w:hanging="360"/>
      </w:pPr>
      <w:rPr>
        <w:rFonts w:ascii="Courier New" w:hAnsi="Courier New" w:cs="Courier New" w:hint="default"/>
      </w:rPr>
    </w:lvl>
    <w:lvl w:ilvl="8" w:tplc="8C3C69FE" w:tentative="1">
      <w:start w:val="1"/>
      <w:numFmt w:val="bullet"/>
      <w:lvlText w:val=""/>
      <w:lvlJc w:val="left"/>
      <w:pPr>
        <w:tabs>
          <w:tab w:val="num" w:pos="6570"/>
        </w:tabs>
        <w:ind w:left="6570" w:hanging="360"/>
      </w:pPr>
      <w:rPr>
        <w:rFonts w:ascii="Wingdings" w:hAnsi="Wingdings" w:hint="default"/>
      </w:rPr>
    </w:lvl>
  </w:abstractNum>
  <w:abstractNum w:abstractNumId="70" w15:restartNumberingAfterBreak="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91A1D29"/>
    <w:multiLevelType w:val="hybridMultilevel"/>
    <w:tmpl w:val="5ECA000A"/>
    <w:lvl w:ilvl="0" w:tplc="429A631A">
      <w:start w:val="1"/>
      <w:numFmt w:val="decimal"/>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72" w15:restartNumberingAfterBreak="0">
    <w:nsid w:val="49FF0247"/>
    <w:multiLevelType w:val="hybridMultilevel"/>
    <w:tmpl w:val="941A4B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A1B1F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4A501794"/>
    <w:multiLevelType w:val="hybridMultilevel"/>
    <w:tmpl w:val="69FE9DCA"/>
    <w:lvl w:ilvl="0" w:tplc="DEB8E0E0">
      <w:start w:val="1"/>
      <w:numFmt w:val="decimal"/>
      <w:lvlText w:val="%1."/>
      <w:lvlJc w:val="left"/>
      <w:pPr>
        <w:ind w:hanging="568"/>
      </w:pPr>
      <w:rPr>
        <w:rFonts w:ascii="Verdana" w:eastAsia="Verdana" w:hAnsi="Verdana" w:hint="default"/>
        <w:spacing w:val="-1"/>
        <w:w w:val="99"/>
        <w:sz w:val="22"/>
        <w:szCs w:val="22"/>
      </w:rPr>
    </w:lvl>
    <w:lvl w:ilvl="1" w:tplc="81ECB504">
      <w:start w:val="1"/>
      <w:numFmt w:val="lowerLetter"/>
      <w:lvlText w:val="%2."/>
      <w:lvlJc w:val="left"/>
      <w:pPr>
        <w:ind w:hanging="567"/>
      </w:pPr>
      <w:rPr>
        <w:rFonts w:ascii="Verdana" w:eastAsia="Verdana" w:hAnsi="Verdana" w:hint="default"/>
        <w:w w:val="99"/>
        <w:sz w:val="22"/>
        <w:szCs w:val="22"/>
      </w:rPr>
    </w:lvl>
    <w:lvl w:ilvl="2" w:tplc="EF089A16">
      <w:start w:val="1"/>
      <w:numFmt w:val="lowerRoman"/>
      <w:lvlText w:val="(%3)"/>
      <w:lvlJc w:val="left"/>
      <w:pPr>
        <w:ind w:hanging="568"/>
      </w:pPr>
      <w:rPr>
        <w:rFonts w:ascii="Verdana" w:eastAsia="Verdana" w:hAnsi="Verdana" w:hint="default"/>
        <w:spacing w:val="-1"/>
        <w:w w:val="99"/>
        <w:sz w:val="22"/>
        <w:szCs w:val="22"/>
      </w:rPr>
    </w:lvl>
    <w:lvl w:ilvl="3" w:tplc="CD166874">
      <w:start w:val="1"/>
      <w:numFmt w:val="bullet"/>
      <w:lvlText w:val="•"/>
      <w:lvlJc w:val="left"/>
      <w:rPr>
        <w:rFonts w:hint="default"/>
      </w:rPr>
    </w:lvl>
    <w:lvl w:ilvl="4" w:tplc="B3DCB1A2">
      <w:start w:val="1"/>
      <w:numFmt w:val="bullet"/>
      <w:lvlText w:val="•"/>
      <w:lvlJc w:val="left"/>
      <w:rPr>
        <w:rFonts w:hint="default"/>
      </w:rPr>
    </w:lvl>
    <w:lvl w:ilvl="5" w:tplc="1546749C">
      <w:start w:val="1"/>
      <w:numFmt w:val="bullet"/>
      <w:lvlText w:val="•"/>
      <w:lvlJc w:val="left"/>
      <w:rPr>
        <w:rFonts w:hint="default"/>
      </w:rPr>
    </w:lvl>
    <w:lvl w:ilvl="6" w:tplc="F9B4FB96">
      <w:start w:val="1"/>
      <w:numFmt w:val="bullet"/>
      <w:lvlText w:val="•"/>
      <w:lvlJc w:val="left"/>
      <w:rPr>
        <w:rFonts w:hint="default"/>
      </w:rPr>
    </w:lvl>
    <w:lvl w:ilvl="7" w:tplc="66B6C7C8">
      <w:start w:val="1"/>
      <w:numFmt w:val="bullet"/>
      <w:lvlText w:val="•"/>
      <w:lvlJc w:val="left"/>
      <w:rPr>
        <w:rFonts w:hint="default"/>
      </w:rPr>
    </w:lvl>
    <w:lvl w:ilvl="8" w:tplc="BDF87B22">
      <w:start w:val="1"/>
      <w:numFmt w:val="bullet"/>
      <w:lvlText w:val="•"/>
      <w:lvlJc w:val="left"/>
      <w:rPr>
        <w:rFonts w:hint="default"/>
      </w:rPr>
    </w:lvl>
  </w:abstractNum>
  <w:abstractNum w:abstractNumId="75" w15:restartNumberingAfterBreak="0">
    <w:nsid w:val="4A6267A0"/>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76" w15:restartNumberingAfterBreak="0">
    <w:nsid w:val="4B4D0B58"/>
    <w:multiLevelType w:val="hybridMultilevel"/>
    <w:tmpl w:val="807694DA"/>
    <w:lvl w:ilvl="0" w:tplc="0809000F">
      <w:start w:val="1"/>
      <w:numFmt w:val="decimal"/>
      <w:lvlText w:val="%1."/>
      <w:lvlJc w:val="left"/>
      <w:pPr>
        <w:tabs>
          <w:tab w:val="num" w:pos="720"/>
        </w:tabs>
        <w:ind w:left="720" w:hanging="360"/>
      </w:pPr>
      <w:rPr>
        <w:rFonts w:hint="default"/>
        <w:b/>
      </w:rPr>
    </w:lvl>
    <w:lvl w:ilvl="1" w:tplc="9E8E1E72">
      <w:start w:val="1"/>
      <w:numFmt w:val="lowerLetter"/>
      <w:lvlText w:val="%2."/>
      <w:lvlJc w:val="left"/>
      <w:pPr>
        <w:tabs>
          <w:tab w:val="num" w:pos="1650"/>
        </w:tabs>
        <w:ind w:left="1650" w:hanging="570"/>
      </w:pPr>
      <w:rPr>
        <w:rFonts w:hint="default"/>
        <w:b w:val="0"/>
      </w:rPr>
    </w:lvl>
    <w:lvl w:ilvl="2" w:tplc="E306DA72">
      <w:start w:val="1"/>
      <w:numFmt w:val="decimal"/>
      <w:lvlText w:val="(%3)"/>
      <w:lvlJc w:val="left"/>
      <w:pPr>
        <w:tabs>
          <w:tab w:val="num" w:pos="2535"/>
        </w:tabs>
        <w:ind w:left="2535" w:hanging="555"/>
      </w:pPr>
      <w:rPr>
        <w:rFonts w:hint="default"/>
        <w:b w:val="0"/>
      </w:rPr>
    </w:lvl>
    <w:lvl w:ilvl="3" w:tplc="2CA290E8">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4BD740F1"/>
    <w:multiLevelType w:val="hybridMultilevel"/>
    <w:tmpl w:val="1F22A176"/>
    <w:lvl w:ilvl="0" w:tplc="2CA290E8">
      <w:start w:val="1"/>
      <w:numFmt w:val="lowerLetter"/>
      <w:lvlText w:val="(%1)"/>
      <w:lvlJc w:val="left"/>
      <w:pPr>
        <w:tabs>
          <w:tab w:val="num" w:pos="3090"/>
        </w:tabs>
        <w:ind w:left="309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C6D2BBB"/>
    <w:multiLevelType w:val="hybridMultilevel"/>
    <w:tmpl w:val="8A9ADDD8"/>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28B61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2E60A5F"/>
    <w:multiLevelType w:val="singleLevel"/>
    <w:tmpl w:val="ED126014"/>
    <w:lvl w:ilvl="0">
      <w:start w:val="1"/>
      <w:numFmt w:val="lowerLetter"/>
      <w:lvlText w:val="(%1)"/>
      <w:lvlJc w:val="left"/>
      <w:pPr>
        <w:ind w:left="1495" w:hanging="360"/>
      </w:pPr>
      <w:rPr>
        <w:rFonts w:ascii="Arial" w:hAnsi="Arial" w:cs="Arial" w:hint="default"/>
        <w:b w:val="0"/>
        <w:i w:val="0"/>
        <w:sz w:val="18"/>
        <w:szCs w:val="18"/>
      </w:rPr>
    </w:lvl>
  </w:abstractNum>
  <w:abstractNum w:abstractNumId="83" w15:restartNumberingAfterBreak="0">
    <w:nsid w:val="53982768"/>
    <w:multiLevelType w:val="hybridMultilevel"/>
    <w:tmpl w:val="B3AC73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4" w15:restartNumberingAfterBreak="0">
    <w:nsid w:val="53DD03B3"/>
    <w:multiLevelType w:val="hybridMultilevel"/>
    <w:tmpl w:val="5E0A014A"/>
    <w:lvl w:ilvl="0" w:tplc="0809000F">
      <w:start w:val="1"/>
      <w:numFmt w:val="decimal"/>
      <w:lvlText w:val="%1."/>
      <w:lvlJc w:val="left"/>
      <w:pPr>
        <w:tabs>
          <w:tab w:val="num" w:pos="720"/>
        </w:tabs>
        <w:ind w:left="720" w:hanging="360"/>
      </w:pPr>
      <w:rPr>
        <w:rFonts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55BA0A1F"/>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86"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7" w15:restartNumberingAfterBreak="0">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89" w15:restartNumberingAfterBreak="0">
    <w:nsid w:val="58BA11A5"/>
    <w:multiLevelType w:val="hybridMultilevel"/>
    <w:tmpl w:val="9FFAA856"/>
    <w:lvl w:ilvl="0" w:tplc="01A0C990">
      <w:start w:val="1"/>
      <w:numFmt w:val="decimal"/>
      <w:lvlText w:val="(%1)"/>
      <w:lvlJc w:val="left"/>
      <w:pPr>
        <w:tabs>
          <w:tab w:val="num" w:pos="1689"/>
        </w:tabs>
        <w:ind w:left="1689" w:hanging="555"/>
      </w:pPr>
      <w:rPr>
        <w:rFonts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0" w15:restartNumberingAfterBreak="0">
    <w:nsid w:val="591E10E3"/>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B0B7C98"/>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C043D07"/>
    <w:multiLevelType w:val="hybridMultilevel"/>
    <w:tmpl w:val="7C8C916A"/>
    <w:lvl w:ilvl="0" w:tplc="336E7746">
      <w:start w:val="1"/>
      <w:numFmt w:val="lowerLetter"/>
      <w:lvlText w:val="%1."/>
      <w:lvlJc w:val="left"/>
      <w:pPr>
        <w:tabs>
          <w:tab w:val="num" w:pos="1137"/>
        </w:tabs>
        <w:ind w:left="1137" w:hanging="570"/>
      </w:pPr>
      <w:rPr>
        <w:rFonts w:hint="default"/>
      </w:rPr>
    </w:lvl>
    <w:lvl w:ilvl="1" w:tplc="B836A4FE">
      <w:start w:val="1"/>
      <w:numFmt w:val="decimal"/>
      <w:lvlText w:val="(%2)"/>
      <w:lvlJc w:val="left"/>
      <w:pPr>
        <w:tabs>
          <w:tab w:val="num" w:pos="-1359"/>
        </w:tabs>
        <w:ind w:left="-1359" w:hanging="555"/>
      </w:pPr>
      <w:rPr>
        <w:rFonts w:hint="default"/>
      </w:r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67103336">
      <w:start w:val="1"/>
      <w:numFmt w:val="decimal"/>
      <w:lvlText w:val="(%6)"/>
      <w:lvlJc w:val="left"/>
      <w:pPr>
        <w:tabs>
          <w:tab w:val="num" w:pos="1070"/>
        </w:tabs>
        <w:ind w:left="1070" w:hanging="360"/>
      </w:pPr>
      <w:rPr>
        <w:rFonts w:hint="default"/>
      </w:rPr>
    </w:lvl>
    <w:lvl w:ilvl="6" w:tplc="0809000F" w:tentative="1">
      <w:start w:val="1"/>
      <w:numFmt w:val="decimal"/>
      <w:lvlText w:val="%7."/>
      <w:lvlJc w:val="left"/>
      <w:pPr>
        <w:tabs>
          <w:tab w:val="num" w:pos="2046"/>
        </w:tabs>
        <w:ind w:left="2046" w:hanging="360"/>
      </w:pPr>
    </w:lvl>
    <w:lvl w:ilvl="7" w:tplc="08090019" w:tentative="1">
      <w:start w:val="1"/>
      <w:numFmt w:val="lowerLetter"/>
      <w:lvlText w:val="%8."/>
      <w:lvlJc w:val="left"/>
      <w:pPr>
        <w:tabs>
          <w:tab w:val="num" w:pos="2766"/>
        </w:tabs>
        <w:ind w:left="2766" w:hanging="360"/>
      </w:pPr>
    </w:lvl>
    <w:lvl w:ilvl="8" w:tplc="0809001B" w:tentative="1">
      <w:start w:val="1"/>
      <w:numFmt w:val="lowerRoman"/>
      <w:lvlText w:val="%9."/>
      <w:lvlJc w:val="right"/>
      <w:pPr>
        <w:tabs>
          <w:tab w:val="num" w:pos="3486"/>
        </w:tabs>
        <w:ind w:left="3486" w:hanging="180"/>
      </w:pPr>
    </w:lvl>
  </w:abstractNum>
  <w:abstractNum w:abstractNumId="93" w15:restartNumberingAfterBreak="0">
    <w:nsid w:val="5CA32EDF"/>
    <w:multiLevelType w:val="hybridMultilevel"/>
    <w:tmpl w:val="F05A587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94" w15:restartNumberingAfterBreak="0">
    <w:nsid w:val="5D000010"/>
    <w:multiLevelType w:val="hybridMultilevel"/>
    <w:tmpl w:val="35A8C734"/>
    <w:lvl w:ilvl="0" w:tplc="9E8E1E72">
      <w:start w:val="1"/>
      <w:numFmt w:val="lowerLetter"/>
      <w:lvlText w:val="%1."/>
      <w:lvlJc w:val="left"/>
      <w:pPr>
        <w:tabs>
          <w:tab w:val="num" w:pos="1650"/>
        </w:tabs>
        <w:ind w:left="16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2F7DCA"/>
    <w:multiLevelType w:val="multilevel"/>
    <w:tmpl w:val="EF4E1006"/>
    <w:lvl w:ilvl="0">
      <w:start w:val="6"/>
      <w:numFmt w:val="decimal"/>
      <w:lvlText w:val="%1"/>
      <w:lvlJc w:val="left"/>
      <w:pPr>
        <w:ind w:left="375" w:hanging="375"/>
      </w:pPr>
      <w:rPr>
        <w:rFonts w:ascii="Verdana" w:hAnsi="Verdana" w:hint="default"/>
        <w:sz w:val="22"/>
      </w:rPr>
    </w:lvl>
    <w:lvl w:ilvl="1">
      <w:start w:val="1"/>
      <w:numFmt w:val="decimal"/>
      <w:lvlText w:val="%1.%2"/>
      <w:lvlJc w:val="left"/>
      <w:pPr>
        <w:ind w:left="1080" w:hanging="720"/>
      </w:pPr>
      <w:rPr>
        <w:rFonts w:hint="default"/>
        <w:sz w:val="20"/>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6" w15:restartNumberingAfterBreak="0">
    <w:nsid w:val="5F906B4C"/>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97" w15:restartNumberingAfterBreak="0">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8" w15:restartNumberingAfterBreak="0">
    <w:nsid w:val="60BA7DD2"/>
    <w:multiLevelType w:val="hybridMultilevel"/>
    <w:tmpl w:val="443E589E"/>
    <w:lvl w:ilvl="0" w:tplc="5FDCDFF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13F7F8B"/>
    <w:multiLevelType w:val="hybridMultilevel"/>
    <w:tmpl w:val="89C4D006"/>
    <w:lvl w:ilvl="0" w:tplc="429A631A">
      <w:start w:val="1"/>
      <w:numFmt w:val="decimal"/>
      <w:lvlText w:val="(%1)"/>
      <w:lvlJc w:val="left"/>
      <w:pPr>
        <w:ind w:left="288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0" w15:restartNumberingAfterBreak="0">
    <w:nsid w:val="61C22222"/>
    <w:multiLevelType w:val="hybridMultilevel"/>
    <w:tmpl w:val="3F4E1F9E"/>
    <w:lvl w:ilvl="0" w:tplc="65B695AA">
      <w:start w:val="1"/>
      <w:numFmt w:val="decimal"/>
      <w:lvlText w:val="(%1)"/>
      <w:lvlJc w:val="left"/>
      <w:pPr>
        <w:ind w:hanging="568"/>
      </w:pPr>
      <w:rPr>
        <w:rFonts w:ascii="Verdana" w:eastAsia="Verdana" w:hAnsi="Verdana" w:hint="default"/>
        <w:spacing w:val="-1"/>
        <w:w w:val="99"/>
        <w:sz w:val="22"/>
        <w:szCs w:val="22"/>
      </w:rPr>
    </w:lvl>
    <w:lvl w:ilvl="1" w:tplc="1C704DCA">
      <w:start w:val="1"/>
      <w:numFmt w:val="bullet"/>
      <w:lvlText w:val="•"/>
      <w:lvlJc w:val="left"/>
      <w:rPr>
        <w:rFonts w:hint="default"/>
      </w:rPr>
    </w:lvl>
    <w:lvl w:ilvl="2" w:tplc="C4C8D3B6">
      <w:start w:val="1"/>
      <w:numFmt w:val="bullet"/>
      <w:lvlText w:val="•"/>
      <w:lvlJc w:val="left"/>
      <w:rPr>
        <w:rFonts w:hint="default"/>
      </w:rPr>
    </w:lvl>
    <w:lvl w:ilvl="3" w:tplc="9982B0B2">
      <w:start w:val="1"/>
      <w:numFmt w:val="bullet"/>
      <w:lvlText w:val="•"/>
      <w:lvlJc w:val="left"/>
      <w:rPr>
        <w:rFonts w:hint="default"/>
      </w:rPr>
    </w:lvl>
    <w:lvl w:ilvl="4" w:tplc="19BA3B30">
      <w:start w:val="1"/>
      <w:numFmt w:val="bullet"/>
      <w:lvlText w:val="•"/>
      <w:lvlJc w:val="left"/>
      <w:rPr>
        <w:rFonts w:hint="default"/>
      </w:rPr>
    </w:lvl>
    <w:lvl w:ilvl="5" w:tplc="120E1DD6">
      <w:start w:val="1"/>
      <w:numFmt w:val="bullet"/>
      <w:lvlText w:val="•"/>
      <w:lvlJc w:val="left"/>
      <w:rPr>
        <w:rFonts w:hint="default"/>
      </w:rPr>
    </w:lvl>
    <w:lvl w:ilvl="6" w:tplc="18AAA554">
      <w:start w:val="1"/>
      <w:numFmt w:val="bullet"/>
      <w:lvlText w:val="•"/>
      <w:lvlJc w:val="left"/>
      <w:rPr>
        <w:rFonts w:hint="default"/>
      </w:rPr>
    </w:lvl>
    <w:lvl w:ilvl="7" w:tplc="2968F85E">
      <w:start w:val="1"/>
      <w:numFmt w:val="bullet"/>
      <w:lvlText w:val="•"/>
      <w:lvlJc w:val="left"/>
      <w:rPr>
        <w:rFonts w:hint="default"/>
      </w:rPr>
    </w:lvl>
    <w:lvl w:ilvl="8" w:tplc="D348EAFE">
      <w:start w:val="1"/>
      <w:numFmt w:val="bullet"/>
      <w:lvlText w:val="•"/>
      <w:lvlJc w:val="left"/>
      <w:rPr>
        <w:rFonts w:hint="default"/>
      </w:rPr>
    </w:lvl>
  </w:abstractNum>
  <w:abstractNum w:abstractNumId="101" w15:restartNumberingAfterBreak="0">
    <w:nsid w:val="62EB23E4"/>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1847"/>
        </w:tabs>
        <w:ind w:left="1847"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2" w15:restartNumberingAfterBreak="0">
    <w:nsid w:val="6310202C"/>
    <w:multiLevelType w:val="singleLevel"/>
    <w:tmpl w:val="0809001B"/>
    <w:lvl w:ilvl="0">
      <w:start w:val="1"/>
      <w:numFmt w:val="lowerRoman"/>
      <w:lvlText w:val="%1."/>
      <w:lvlJc w:val="right"/>
      <w:pPr>
        <w:ind w:left="2061" w:hanging="360"/>
      </w:pPr>
      <w:rPr>
        <w:rFonts w:hint="default"/>
        <w:b w:val="0"/>
        <w:i w:val="0"/>
        <w:sz w:val="18"/>
        <w:szCs w:val="18"/>
      </w:rPr>
    </w:lvl>
  </w:abstractNum>
  <w:abstractNum w:abstractNumId="103" w15:restartNumberingAfterBreak="0">
    <w:nsid w:val="648E5BCB"/>
    <w:multiLevelType w:val="hybridMultilevel"/>
    <w:tmpl w:val="4F6C3A94"/>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04" w15:restartNumberingAfterBreak="0">
    <w:nsid w:val="670C162E"/>
    <w:multiLevelType w:val="hybridMultilevel"/>
    <w:tmpl w:val="D4789C3E"/>
    <w:lvl w:ilvl="0" w:tplc="0568BC78">
      <w:start w:val="1"/>
      <w:numFmt w:val="lowerLetter"/>
      <w:lvlText w:val="(%1)"/>
      <w:lvlJc w:val="left"/>
      <w:pPr>
        <w:ind w:left="1080" w:hanging="72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B4456C1"/>
    <w:multiLevelType w:val="hybridMultilevel"/>
    <w:tmpl w:val="7F8A4B06"/>
    <w:lvl w:ilvl="0" w:tplc="429A631A">
      <w:start w:val="1"/>
      <w:numFmt w:val="decimal"/>
      <w:lvlText w:val="(%1)"/>
      <w:lvlJc w:val="left"/>
      <w:pPr>
        <w:tabs>
          <w:tab w:val="num" w:pos="927"/>
        </w:tabs>
        <w:ind w:left="927" w:hanging="360"/>
      </w:pPr>
      <w:rPr>
        <w:rFonts w:hint="default"/>
        <w:b w:val="0"/>
        <w:i w:val="0"/>
        <w:sz w:val="18"/>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7" w15:restartNumberingAfterBreak="0">
    <w:nsid w:val="6D3141D1"/>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8" w15:restartNumberingAfterBreak="0">
    <w:nsid w:val="6F4463A9"/>
    <w:multiLevelType w:val="hybridMultilevel"/>
    <w:tmpl w:val="44280C54"/>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A3FA2172">
      <w:start w:val="1"/>
      <w:numFmt w:val="decimal"/>
      <w:lvlText w:val="(%3)"/>
      <w:lvlJc w:val="left"/>
      <w:pPr>
        <w:tabs>
          <w:tab w:val="num" w:pos="5016"/>
        </w:tabs>
        <w:ind w:left="5016" w:hanging="555"/>
      </w:pPr>
      <w:rPr>
        <w:rFonts w:hint="default"/>
      </w:r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109" w15:restartNumberingAfterBreak="0">
    <w:nsid w:val="72AA3A8D"/>
    <w:multiLevelType w:val="hybridMultilevel"/>
    <w:tmpl w:val="F4E464CC"/>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39022DE"/>
    <w:multiLevelType w:val="hybridMultilevel"/>
    <w:tmpl w:val="4E2C5F90"/>
    <w:lvl w:ilvl="0" w:tplc="429A631A">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11" w15:restartNumberingAfterBreak="0">
    <w:nsid w:val="74A10830"/>
    <w:multiLevelType w:val="hybridMultilevel"/>
    <w:tmpl w:val="3A52B2FE"/>
    <w:lvl w:ilvl="0" w:tplc="CC16F926">
      <w:start w:val="1"/>
      <w:numFmt w:val="decimal"/>
      <w:lvlText w:val="%1."/>
      <w:lvlJc w:val="left"/>
      <w:pPr>
        <w:ind w:hanging="568"/>
      </w:pPr>
      <w:rPr>
        <w:rFonts w:ascii="Verdana" w:eastAsia="Verdana" w:hAnsi="Verdana" w:hint="default"/>
        <w:spacing w:val="-1"/>
        <w:w w:val="99"/>
        <w:sz w:val="22"/>
        <w:szCs w:val="22"/>
      </w:rPr>
    </w:lvl>
    <w:lvl w:ilvl="1" w:tplc="3998EC0E">
      <w:start w:val="1"/>
      <w:numFmt w:val="lowerLetter"/>
      <w:lvlText w:val="%2."/>
      <w:lvlJc w:val="left"/>
      <w:pPr>
        <w:ind w:hanging="567"/>
      </w:pPr>
      <w:rPr>
        <w:rFonts w:ascii="Arial" w:eastAsia="Verdana" w:hAnsi="Arial" w:cs="Arial" w:hint="default"/>
        <w:w w:val="99"/>
        <w:sz w:val="18"/>
        <w:szCs w:val="18"/>
      </w:rPr>
    </w:lvl>
    <w:lvl w:ilvl="2" w:tplc="4C40997A">
      <w:start w:val="1"/>
      <w:numFmt w:val="lowerLetter"/>
      <w:lvlText w:val="(%3)"/>
      <w:lvlJc w:val="left"/>
      <w:pPr>
        <w:ind w:hanging="645"/>
      </w:pPr>
      <w:rPr>
        <w:rFonts w:hint="default"/>
        <w:spacing w:val="-1"/>
        <w:w w:val="99"/>
        <w:sz w:val="18"/>
        <w:szCs w:val="18"/>
      </w:rPr>
    </w:lvl>
    <w:lvl w:ilvl="3" w:tplc="0F84BCB4">
      <w:start w:val="1"/>
      <w:numFmt w:val="bullet"/>
      <w:lvlText w:val="•"/>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2" w15:restartNumberingAfterBreak="0">
    <w:nsid w:val="74D554A9"/>
    <w:multiLevelType w:val="hybridMultilevel"/>
    <w:tmpl w:val="242032B8"/>
    <w:lvl w:ilvl="0" w:tplc="CC16F926">
      <w:start w:val="1"/>
      <w:numFmt w:val="decimal"/>
      <w:lvlText w:val="%1."/>
      <w:lvlJc w:val="left"/>
      <w:pPr>
        <w:ind w:hanging="568"/>
      </w:pPr>
      <w:rPr>
        <w:rFonts w:ascii="Verdana" w:eastAsia="Verdana" w:hAnsi="Verdana" w:hint="default"/>
        <w:spacing w:val="-1"/>
        <w:w w:val="99"/>
        <w:sz w:val="22"/>
        <w:szCs w:val="22"/>
      </w:rPr>
    </w:lvl>
    <w:lvl w:ilvl="1" w:tplc="3998EC0E">
      <w:start w:val="1"/>
      <w:numFmt w:val="lowerLetter"/>
      <w:lvlText w:val="%2."/>
      <w:lvlJc w:val="left"/>
      <w:pPr>
        <w:ind w:hanging="567"/>
      </w:pPr>
      <w:rPr>
        <w:rFonts w:ascii="Arial" w:eastAsia="Verdana" w:hAnsi="Arial" w:cs="Arial" w:hint="default"/>
        <w:w w:val="99"/>
        <w:sz w:val="18"/>
        <w:szCs w:val="18"/>
      </w:rPr>
    </w:lvl>
    <w:lvl w:ilvl="2" w:tplc="56AEEABC">
      <w:start w:val="1"/>
      <w:numFmt w:val="decimal"/>
      <w:lvlText w:val="(%3)"/>
      <w:lvlJc w:val="left"/>
      <w:pPr>
        <w:ind w:hanging="645"/>
      </w:pPr>
      <w:rPr>
        <w:rFonts w:ascii="Arial" w:eastAsia="Verdana" w:hAnsi="Arial" w:cs="Arial" w:hint="default"/>
        <w:spacing w:val="-1"/>
        <w:w w:val="99"/>
        <w:sz w:val="18"/>
        <w:szCs w:val="18"/>
      </w:rPr>
    </w:lvl>
    <w:lvl w:ilvl="3" w:tplc="4C40997A">
      <w:start w:val="1"/>
      <w:numFmt w:val="lowerLetter"/>
      <w:lvlText w:val="(%4)"/>
      <w:lvlJc w:val="left"/>
      <w:rPr>
        <w:rFonts w:hint="default"/>
      </w:rPr>
    </w:lvl>
    <w:lvl w:ilvl="4" w:tplc="CB9465E2">
      <w:start w:val="1"/>
      <w:numFmt w:val="bullet"/>
      <w:lvlText w:val="•"/>
      <w:lvlJc w:val="left"/>
      <w:rPr>
        <w:rFonts w:hint="default"/>
      </w:rPr>
    </w:lvl>
    <w:lvl w:ilvl="5" w:tplc="0C58C5E0">
      <w:start w:val="1"/>
      <w:numFmt w:val="bullet"/>
      <w:lvlText w:val="•"/>
      <w:lvlJc w:val="left"/>
      <w:rPr>
        <w:rFonts w:hint="default"/>
      </w:rPr>
    </w:lvl>
    <w:lvl w:ilvl="6" w:tplc="C11A8AFA">
      <w:start w:val="1"/>
      <w:numFmt w:val="bullet"/>
      <w:lvlText w:val="•"/>
      <w:lvlJc w:val="left"/>
      <w:rPr>
        <w:rFonts w:hint="default"/>
      </w:rPr>
    </w:lvl>
    <w:lvl w:ilvl="7" w:tplc="06DECF50">
      <w:start w:val="1"/>
      <w:numFmt w:val="bullet"/>
      <w:lvlText w:val="•"/>
      <w:lvlJc w:val="left"/>
      <w:rPr>
        <w:rFonts w:hint="default"/>
      </w:rPr>
    </w:lvl>
    <w:lvl w:ilvl="8" w:tplc="BDD63DC4">
      <w:start w:val="1"/>
      <w:numFmt w:val="bullet"/>
      <w:lvlText w:val="•"/>
      <w:lvlJc w:val="left"/>
      <w:rPr>
        <w:rFonts w:hint="default"/>
      </w:rPr>
    </w:lvl>
  </w:abstractNum>
  <w:abstractNum w:abstractNumId="113" w15:restartNumberingAfterBreak="0">
    <w:nsid w:val="755340A0"/>
    <w:multiLevelType w:val="singleLevel"/>
    <w:tmpl w:val="ED126014"/>
    <w:lvl w:ilvl="0">
      <w:start w:val="1"/>
      <w:numFmt w:val="lowerLetter"/>
      <w:lvlText w:val="(%1)"/>
      <w:lvlJc w:val="left"/>
      <w:pPr>
        <w:ind w:left="720" w:hanging="360"/>
      </w:pPr>
      <w:rPr>
        <w:rFonts w:ascii="Arial" w:hAnsi="Arial" w:cs="Arial" w:hint="default"/>
        <w:b w:val="0"/>
        <w:i w:val="0"/>
        <w:sz w:val="18"/>
        <w:szCs w:val="18"/>
      </w:rPr>
    </w:lvl>
  </w:abstractNum>
  <w:abstractNum w:abstractNumId="114" w15:restartNumberingAfterBreak="0">
    <w:nsid w:val="786C10FB"/>
    <w:multiLevelType w:val="hybridMultilevel"/>
    <w:tmpl w:val="5BD46006"/>
    <w:lvl w:ilvl="0" w:tplc="08090019">
      <w:start w:val="1"/>
      <w:numFmt w:val="lowerLetter"/>
      <w:lvlText w:val="%1."/>
      <w:lvlJc w:val="left"/>
      <w:pPr>
        <w:ind w:left="720" w:hanging="360"/>
      </w:pPr>
    </w:lvl>
    <w:lvl w:ilvl="1" w:tplc="429A631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8814882"/>
    <w:multiLevelType w:val="hybridMultilevel"/>
    <w:tmpl w:val="90D48C38"/>
    <w:lvl w:ilvl="0" w:tplc="E5826F70">
      <w:start w:val="2"/>
      <w:numFmt w:val="decimal"/>
      <w:lvlText w:val="(%1)"/>
      <w:lvlJc w:val="left"/>
      <w:pPr>
        <w:tabs>
          <w:tab w:val="num" w:pos="1689"/>
        </w:tabs>
        <w:ind w:left="1689" w:hanging="555"/>
      </w:pPr>
      <w:rPr>
        <w:rFonts w:hint="default"/>
      </w:rPr>
    </w:lvl>
    <w:lvl w:ilvl="1" w:tplc="8EF25654">
      <w:start w:val="1"/>
      <w:numFmt w:val="lowerLetter"/>
      <w:lvlText w:val="%2."/>
      <w:lvlJc w:val="left"/>
      <w:pPr>
        <w:tabs>
          <w:tab w:val="num" w:pos="2424"/>
        </w:tabs>
        <w:ind w:left="2424" w:hanging="570"/>
      </w:pPr>
      <w:rPr>
        <w:rFonts w:hint="default"/>
      </w:rPr>
    </w:lvl>
    <w:lvl w:ilvl="2" w:tplc="E5826F70">
      <w:start w:val="2"/>
      <w:numFmt w:val="decimal"/>
      <w:lvlText w:val="(%3)"/>
      <w:lvlJc w:val="left"/>
      <w:pPr>
        <w:tabs>
          <w:tab w:val="num" w:pos="3309"/>
        </w:tabs>
        <w:ind w:left="3309" w:hanging="555"/>
      </w:pPr>
      <w:rPr>
        <w:rFonts w:hint="default"/>
      </w:rPr>
    </w:lvl>
    <w:lvl w:ilvl="3" w:tplc="0809000F">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16" w15:restartNumberingAfterBreak="0">
    <w:nsid w:val="7A350516"/>
    <w:multiLevelType w:val="hybridMultilevel"/>
    <w:tmpl w:val="CC0808BC"/>
    <w:lvl w:ilvl="0" w:tplc="E306DA72">
      <w:start w:val="1"/>
      <w:numFmt w:val="decimal"/>
      <w:lvlText w:val="(%1)"/>
      <w:lvlJc w:val="left"/>
      <w:pPr>
        <w:tabs>
          <w:tab w:val="num" w:pos="2535"/>
        </w:tabs>
        <w:ind w:left="25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AB94CE5"/>
    <w:multiLevelType w:val="hybridMultilevel"/>
    <w:tmpl w:val="6D76DA2A"/>
    <w:lvl w:ilvl="0" w:tplc="64EAC718">
      <w:start w:val="1"/>
      <w:numFmt w:val="decimal"/>
      <w:lvlText w:val="(%1)"/>
      <w:lvlJc w:val="left"/>
      <w:pPr>
        <w:tabs>
          <w:tab w:val="num" w:pos="1635"/>
        </w:tabs>
        <w:ind w:left="1635" w:hanging="555"/>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BF6500D"/>
    <w:multiLevelType w:val="hybridMultilevel"/>
    <w:tmpl w:val="2DE06F6A"/>
    <w:lvl w:ilvl="0" w:tplc="9E8E1E72">
      <w:start w:val="1"/>
      <w:numFmt w:val="lowerLetter"/>
      <w:lvlText w:val="%1."/>
      <w:lvlJc w:val="left"/>
      <w:pPr>
        <w:tabs>
          <w:tab w:val="num" w:pos="1650"/>
        </w:tabs>
        <w:ind w:left="1650" w:hanging="57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9CA27720">
      <w:start w:val="1"/>
      <w:numFmt w:val="lowerRoman"/>
      <w:lvlText w:val="(%5)"/>
      <w:lvlJc w:val="left"/>
      <w:pPr>
        <w:tabs>
          <w:tab w:val="num" w:pos="3960"/>
        </w:tabs>
        <w:ind w:left="3960" w:hanging="720"/>
      </w:pPr>
      <w:rPr>
        <w:rFonts w:hint="default"/>
      </w:rPr>
    </w:lvl>
    <w:lvl w:ilvl="5" w:tplc="9F0CFEEA">
      <w:start w:val="1"/>
      <w:numFmt w:val="decimal"/>
      <w:lvlText w:val="(%6)"/>
      <w:lvlJc w:val="left"/>
      <w:pPr>
        <w:tabs>
          <w:tab w:val="num" w:pos="4695"/>
        </w:tabs>
        <w:ind w:left="4695" w:hanging="555"/>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6"/>
  </w:num>
  <w:num w:numId="2">
    <w:abstractNumId w:val="84"/>
  </w:num>
  <w:num w:numId="3">
    <w:abstractNumId w:val="14"/>
  </w:num>
  <w:num w:numId="4">
    <w:abstractNumId w:val="119"/>
  </w:num>
  <w:num w:numId="5">
    <w:abstractNumId w:val="72"/>
  </w:num>
  <w:num w:numId="6">
    <w:abstractNumId w:val="6"/>
  </w:num>
  <w:num w:numId="7">
    <w:abstractNumId w:val="19"/>
  </w:num>
  <w:num w:numId="8">
    <w:abstractNumId w:val="26"/>
  </w:num>
  <w:num w:numId="9">
    <w:abstractNumId w:val="107"/>
  </w:num>
  <w:num w:numId="10">
    <w:abstractNumId w:val="93"/>
  </w:num>
  <w:num w:numId="11">
    <w:abstractNumId w:val="33"/>
  </w:num>
  <w:num w:numId="12">
    <w:abstractNumId w:val="1"/>
  </w:num>
  <w:num w:numId="13">
    <w:abstractNumId w:val="8"/>
  </w:num>
  <w:num w:numId="14">
    <w:abstractNumId w:val="76"/>
  </w:num>
  <w:num w:numId="15">
    <w:abstractNumId w:val="118"/>
  </w:num>
  <w:num w:numId="16">
    <w:abstractNumId w:val="50"/>
  </w:num>
  <w:num w:numId="17">
    <w:abstractNumId w:val="35"/>
  </w:num>
  <w:num w:numId="18">
    <w:abstractNumId w:val="28"/>
  </w:num>
  <w:num w:numId="19">
    <w:abstractNumId w:val="45"/>
  </w:num>
  <w:num w:numId="20">
    <w:abstractNumId w:val="3"/>
  </w:num>
  <w:num w:numId="21">
    <w:abstractNumId w:val="94"/>
  </w:num>
  <w:num w:numId="22">
    <w:abstractNumId w:val="91"/>
  </w:num>
  <w:num w:numId="23">
    <w:abstractNumId w:val="92"/>
  </w:num>
  <w:num w:numId="24">
    <w:abstractNumId w:val="89"/>
  </w:num>
  <w:num w:numId="25">
    <w:abstractNumId w:val="27"/>
  </w:num>
  <w:num w:numId="26">
    <w:abstractNumId w:val="56"/>
  </w:num>
  <w:num w:numId="27">
    <w:abstractNumId w:val="87"/>
  </w:num>
  <w:num w:numId="28">
    <w:abstractNumId w:val="11"/>
  </w:num>
  <w:num w:numId="29">
    <w:abstractNumId w:val="13"/>
  </w:num>
  <w:num w:numId="30">
    <w:abstractNumId w:val="108"/>
  </w:num>
  <w:num w:numId="31">
    <w:abstractNumId w:val="115"/>
  </w:num>
  <w:num w:numId="32">
    <w:abstractNumId w:val="0"/>
  </w:num>
  <w:num w:numId="33">
    <w:abstractNumId w:val="114"/>
  </w:num>
  <w:num w:numId="34">
    <w:abstractNumId w:val="34"/>
  </w:num>
  <w:num w:numId="35">
    <w:abstractNumId w:val="12"/>
  </w:num>
  <w:num w:numId="36">
    <w:abstractNumId w:val="60"/>
  </w:num>
  <w:num w:numId="37">
    <w:abstractNumId w:val="41"/>
  </w:num>
  <w:num w:numId="38">
    <w:abstractNumId w:val="109"/>
  </w:num>
  <w:num w:numId="39">
    <w:abstractNumId w:val="53"/>
  </w:num>
  <w:num w:numId="40">
    <w:abstractNumId w:val="39"/>
  </w:num>
  <w:num w:numId="41">
    <w:abstractNumId w:val="37"/>
  </w:num>
  <w:num w:numId="42">
    <w:abstractNumId w:val="83"/>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1"/>
  </w:num>
  <w:num w:numId="46">
    <w:abstractNumId w:val="32"/>
  </w:num>
  <w:num w:numId="47">
    <w:abstractNumId w:val="78"/>
  </w:num>
  <w:num w:numId="48">
    <w:abstractNumId w:val="30"/>
  </w:num>
  <w:num w:numId="49">
    <w:abstractNumId w:val="46"/>
  </w:num>
  <w:num w:numId="50">
    <w:abstractNumId w:val="75"/>
  </w:num>
  <w:num w:numId="51">
    <w:abstractNumId w:val="25"/>
  </w:num>
  <w:num w:numId="52">
    <w:abstractNumId w:val="68"/>
  </w:num>
  <w:num w:numId="53">
    <w:abstractNumId w:val="90"/>
  </w:num>
  <w:num w:numId="54">
    <w:abstractNumId w:val="116"/>
  </w:num>
  <w:num w:numId="55">
    <w:abstractNumId w:val="77"/>
  </w:num>
  <w:num w:numId="56">
    <w:abstractNumId w:val="103"/>
  </w:num>
  <w:num w:numId="57">
    <w:abstractNumId w:val="31"/>
  </w:num>
  <w:num w:numId="58">
    <w:abstractNumId w:val="99"/>
  </w:num>
  <w:num w:numId="59">
    <w:abstractNumId w:val="97"/>
  </w:num>
  <w:num w:numId="60">
    <w:abstractNumId w:val="117"/>
  </w:num>
  <w:num w:numId="61">
    <w:abstractNumId w:val="16"/>
  </w:num>
  <w:num w:numId="62">
    <w:abstractNumId w:val="100"/>
  </w:num>
  <w:num w:numId="63">
    <w:abstractNumId w:val="74"/>
  </w:num>
  <w:num w:numId="64">
    <w:abstractNumId w:val="42"/>
  </w:num>
  <w:num w:numId="65">
    <w:abstractNumId w:val="95"/>
  </w:num>
  <w:num w:numId="66">
    <w:abstractNumId w:val="104"/>
  </w:num>
  <w:num w:numId="67">
    <w:abstractNumId w:val="15"/>
  </w:num>
  <w:num w:numId="68">
    <w:abstractNumId w:val="48"/>
  </w:num>
  <w:num w:numId="69">
    <w:abstractNumId w:val="81"/>
  </w:num>
  <w:num w:numId="70">
    <w:abstractNumId w:val="17"/>
  </w:num>
  <w:num w:numId="71">
    <w:abstractNumId w:val="112"/>
  </w:num>
  <w:num w:numId="72">
    <w:abstractNumId w:val="9"/>
  </w:num>
  <w:num w:numId="73">
    <w:abstractNumId w:val="64"/>
  </w:num>
  <w:num w:numId="74">
    <w:abstractNumId w:val="65"/>
  </w:num>
  <w:num w:numId="75">
    <w:abstractNumId w:val="40"/>
  </w:num>
  <w:num w:numId="76">
    <w:abstractNumId w:val="18"/>
  </w:num>
  <w:num w:numId="77">
    <w:abstractNumId w:val="66"/>
  </w:num>
  <w:num w:numId="78">
    <w:abstractNumId w:val="52"/>
  </w:num>
  <w:num w:numId="79">
    <w:abstractNumId w:val="57"/>
  </w:num>
  <w:num w:numId="80">
    <w:abstractNumId w:val="111"/>
  </w:num>
  <w:num w:numId="81">
    <w:abstractNumId w:val="4"/>
  </w:num>
  <w:num w:numId="82">
    <w:abstractNumId w:val="86"/>
  </w:num>
  <w:num w:numId="83">
    <w:abstractNumId w:val="86"/>
  </w:num>
  <w:num w:numId="84">
    <w:abstractNumId w:val="86"/>
  </w:num>
  <w:num w:numId="85">
    <w:abstractNumId w:val="86"/>
  </w:num>
  <w:num w:numId="86">
    <w:abstractNumId w:val="86"/>
  </w:num>
  <w:num w:numId="87">
    <w:abstractNumId w:val="86"/>
  </w:num>
  <w:num w:numId="88">
    <w:abstractNumId w:val="43"/>
  </w:num>
  <w:num w:numId="89">
    <w:abstractNumId w:val="2"/>
  </w:num>
  <w:num w:numId="90">
    <w:abstractNumId w:val="7"/>
  </w:num>
  <w:num w:numId="91">
    <w:abstractNumId w:val="49"/>
  </w:num>
  <w:num w:numId="92">
    <w:abstractNumId w:val="86"/>
  </w:num>
  <w:num w:numId="93">
    <w:abstractNumId w:val="98"/>
  </w:num>
  <w:num w:numId="94">
    <w:abstractNumId w:val="5"/>
  </w:num>
  <w:num w:numId="95">
    <w:abstractNumId w:val="21"/>
  </w:num>
  <w:num w:numId="96">
    <w:abstractNumId w:val="58"/>
  </w:num>
  <w:num w:numId="97">
    <w:abstractNumId w:val="85"/>
  </w:num>
  <w:num w:numId="98">
    <w:abstractNumId w:val="82"/>
  </w:num>
  <w:num w:numId="99">
    <w:abstractNumId w:val="102"/>
  </w:num>
  <w:num w:numId="100">
    <w:abstractNumId w:val="96"/>
  </w:num>
  <w:num w:numId="101">
    <w:abstractNumId w:val="113"/>
  </w:num>
  <w:num w:numId="102">
    <w:abstractNumId w:val="51"/>
  </w:num>
  <w:num w:numId="103">
    <w:abstractNumId w:val="88"/>
  </w:num>
  <w:num w:numId="104">
    <w:abstractNumId w:val="55"/>
  </w:num>
  <w:num w:numId="105">
    <w:abstractNumId w:val="20"/>
  </w:num>
  <w:num w:numId="106">
    <w:abstractNumId w:val="71"/>
  </w:num>
  <w:num w:numId="107">
    <w:abstractNumId w:val="67"/>
  </w:num>
  <w:num w:numId="108">
    <w:abstractNumId w:val="61"/>
  </w:num>
  <w:num w:numId="109">
    <w:abstractNumId w:val="23"/>
  </w:num>
  <w:num w:numId="110">
    <w:abstractNumId w:val="44"/>
  </w:num>
  <w:num w:numId="111">
    <w:abstractNumId w:val="69"/>
  </w:num>
  <w:num w:numId="112">
    <w:abstractNumId w:val="47"/>
  </w:num>
  <w:num w:numId="113">
    <w:abstractNumId w:val="106"/>
  </w:num>
  <w:num w:numId="114">
    <w:abstractNumId w:val="22"/>
  </w:num>
  <w:num w:numId="115">
    <w:abstractNumId w:val="80"/>
  </w:num>
  <w:num w:numId="116">
    <w:abstractNumId w:val="10"/>
  </w:num>
  <w:num w:numId="117">
    <w:abstractNumId w:val="54"/>
  </w:num>
  <w:num w:numId="118">
    <w:abstractNumId w:val="105"/>
  </w:num>
  <w:num w:numId="119">
    <w:abstractNumId w:val="36"/>
  </w:num>
  <w:num w:numId="120">
    <w:abstractNumId w:val="38"/>
  </w:num>
  <w:num w:numId="121">
    <w:abstractNumId w:val="79"/>
  </w:num>
  <w:num w:numId="122">
    <w:abstractNumId w:val="29"/>
  </w:num>
  <w:num w:numId="123">
    <w:abstractNumId w:val="63"/>
  </w:num>
  <w:num w:numId="124">
    <w:abstractNumId w:val="70"/>
  </w:num>
  <w:num w:numId="125">
    <w:abstractNumId w:val="62"/>
  </w:num>
  <w:num w:numId="126">
    <w:abstractNumId w:val="59"/>
  </w:num>
  <w:num w:numId="127">
    <w:abstractNumId w:val="24"/>
  </w:num>
  <w:num w:numId="128">
    <w:abstractNumId w:val="7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135"/>
    <w:rsid w:val="00004FD6"/>
    <w:rsid w:val="00010BA9"/>
    <w:rsid w:val="000116A8"/>
    <w:rsid w:val="00011C8B"/>
    <w:rsid w:val="00015A15"/>
    <w:rsid w:val="00021903"/>
    <w:rsid w:val="00027ABD"/>
    <w:rsid w:val="00030738"/>
    <w:rsid w:val="00031122"/>
    <w:rsid w:val="00036C2F"/>
    <w:rsid w:val="00042486"/>
    <w:rsid w:val="00043457"/>
    <w:rsid w:val="00051C98"/>
    <w:rsid w:val="000567E9"/>
    <w:rsid w:val="00064ADD"/>
    <w:rsid w:val="00064B7C"/>
    <w:rsid w:val="0006538B"/>
    <w:rsid w:val="000735F1"/>
    <w:rsid w:val="000746D2"/>
    <w:rsid w:val="000817FA"/>
    <w:rsid w:val="00091191"/>
    <w:rsid w:val="00091EF3"/>
    <w:rsid w:val="000A0C09"/>
    <w:rsid w:val="000A1F00"/>
    <w:rsid w:val="000B185A"/>
    <w:rsid w:val="000C088B"/>
    <w:rsid w:val="000C1168"/>
    <w:rsid w:val="000C1391"/>
    <w:rsid w:val="000C1BA3"/>
    <w:rsid w:val="000C4694"/>
    <w:rsid w:val="000C614A"/>
    <w:rsid w:val="000D28D6"/>
    <w:rsid w:val="000D53B1"/>
    <w:rsid w:val="000D693D"/>
    <w:rsid w:val="000F41F7"/>
    <w:rsid w:val="000F6273"/>
    <w:rsid w:val="000F65EB"/>
    <w:rsid w:val="001048D8"/>
    <w:rsid w:val="001061CE"/>
    <w:rsid w:val="00106D73"/>
    <w:rsid w:val="00106D82"/>
    <w:rsid w:val="00116BD5"/>
    <w:rsid w:val="0011715E"/>
    <w:rsid w:val="00120313"/>
    <w:rsid w:val="00122891"/>
    <w:rsid w:val="001272E0"/>
    <w:rsid w:val="001315A8"/>
    <w:rsid w:val="00133AB3"/>
    <w:rsid w:val="0013427F"/>
    <w:rsid w:val="0014149C"/>
    <w:rsid w:val="00141AAA"/>
    <w:rsid w:val="001423F2"/>
    <w:rsid w:val="001429E6"/>
    <w:rsid w:val="00143717"/>
    <w:rsid w:val="0014435B"/>
    <w:rsid w:val="00145CA9"/>
    <w:rsid w:val="001569AF"/>
    <w:rsid w:val="00160140"/>
    <w:rsid w:val="00162B5E"/>
    <w:rsid w:val="001679C3"/>
    <w:rsid w:val="0017291C"/>
    <w:rsid w:val="00174135"/>
    <w:rsid w:val="00176250"/>
    <w:rsid w:val="0017673D"/>
    <w:rsid w:val="00186083"/>
    <w:rsid w:val="001864EE"/>
    <w:rsid w:val="001866B5"/>
    <w:rsid w:val="001902CE"/>
    <w:rsid w:val="00197746"/>
    <w:rsid w:val="001A104F"/>
    <w:rsid w:val="001A17D7"/>
    <w:rsid w:val="001A1B53"/>
    <w:rsid w:val="001A315A"/>
    <w:rsid w:val="001B3F8F"/>
    <w:rsid w:val="001C0CE7"/>
    <w:rsid w:val="001C357D"/>
    <w:rsid w:val="001C3E3F"/>
    <w:rsid w:val="001C51D8"/>
    <w:rsid w:val="001D5E5C"/>
    <w:rsid w:val="001E3B81"/>
    <w:rsid w:val="001F1FFC"/>
    <w:rsid w:val="001F275E"/>
    <w:rsid w:val="001F57C7"/>
    <w:rsid w:val="001F6439"/>
    <w:rsid w:val="001F7691"/>
    <w:rsid w:val="00210612"/>
    <w:rsid w:val="00213661"/>
    <w:rsid w:val="002138C2"/>
    <w:rsid w:val="00214725"/>
    <w:rsid w:val="00223FE3"/>
    <w:rsid w:val="00230CBE"/>
    <w:rsid w:val="00235632"/>
    <w:rsid w:val="00237DF3"/>
    <w:rsid w:val="00243B51"/>
    <w:rsid w:val="00245E96"/>
    <w:rsid w:val="00250865"/>
    <w:rsid w:val="00254C96"/>
    <w:rsid w:val="002571C7"/>
    <w:rsid w:val="00262BF5"/>
    <w:rsid w:val="002635EE"/>
    <w:rsid w:val="0026407A"/>
    <w:rsid w:val="002647E5"/>
    <w:rsid w:val="00267FBE"/>
    <w:rsid w:val="002701E7"/>
    <w:rsid w:val="002746CC"/>
    <w:rsid w:val="00274ECC"/>
    <w:rsid w:val="002872C1"/>
    <w:rsid w:val="00291D2A"/>
    <w:rsid w:val="00292181"/>
    <w:rsid w:val="00293DBB"/>
    <w:rsid w:val="00295FFC"/>
    <w:rsid w:val="00296C67"/>
    <w:rsid w:val="002972F4"/>
    <w:rsid w:val="002A0067"/>
    <w:rsid w:val="002A170E"/>
    <w:rsid w:val="002A3896"/>
    <w:rsid w:val="002A4296"/>
    <w:rsid w:val="002B188E"/>
    <w:rsid w:val="002B2301"/>
    <w:rsid w:val="002B7C4B"/>
    <w:rsid w:val="002C2C71"/>
    <w:rsid w:val="002C2CE7"/>
    <w:rsid w:val="002C4721"/>
    <w:rsid w:val="002D08FA"/>
    <w:rsid w:val="002D0D9B"/>
    <w:rsid w:val="002D31E7"/>
    <w:rsid w:val="002D5BA4"/>
    <w:rsid w:val="002E04EA"/>
    <w:rsid w:val="002E0C97"/>
    <w:rsid w:val="002E216F"/>
    <w:rsid w:val="002E2EF0"/>
    <w:rsid w:val="002F4B81"/>
    <w:rsid w:val="003015F1"/>
    <w:rsid w:val="00302E88"/>
    <w:rsid w:val="003052A6"/>
    <w:rsid w:val="00305300"/>
    <w:rsid w:val="0031380D"/>
    <w:rsid w:val="003138F6"/>
    <w:rsid w:val="00326917"/>
    <w:rsid w:val="00326DC8"/>
    <w:rsid w:val="00327D35"/>
    <w:rsid w:val="00330FF6"/>
    <w:rsid w:val="00332C58"/>
    <w:rsid w:val="003356FA"/>
    <w:rsid w:val="003428EE"/>
    <w:rsid w:val="003472F2"/>
    <w:rsid w:val="00347F8C"/>
    <w:rsid w:val="00351C6A"/>
    <w:rsid w:val="00352450"/>
    <w:rsid w:val="003531D8"/>
    <w:rsid w:val="00360FF0"/>
    <w:rsid w:val="0036213B"/>
    <w:rsid w:val="00363CF6"/>
    <w:rsid w:val="00364828"/>
    <w:rsid w:val="00366185"/>
    <w:rsid w:val="0036764B"/>
    <w:rsid w:val="00370BBE"/>
    <w:rsid w:val="00373BF6"/>
    <w:rsid w:val="00375806"/>
    <w:rsid w:val="0038386E"/>
    <w:rsid w:val="003858D9"/>
    <w:rsid w:val="0039078C"/>
    <w:rsid w:val="00396329"/>
    <w:rsid w:val="0039724A"/>
    <w:rsid w:val="003A0C9A"/>
    <w:rsid w:val="003A72D0"/>
    <w:rsid w:val="003B56D4"/>
    <w:rsid w:val="003C0684"/>
    <w:rsid w:val="003C3616"/>
    <w:rsid w:val="003C6F53"/>
    <w:rsid w:val="003C7065"/>
    <w:rsid w:val="003D12E7"/>
    <w:rsid w:val="003D1487"/>
    <w:rsid w:val="003E0C75"/>
    <w:rsid w:val="003E3745"/>
    <w:rsid w:val="003E477C"/>
    <w:rsid w:val="003E6E8E"/>
    <w:rsid w:val="003E730E"/>
    <w:rsid w:val="003E7BDD"/>
    <w:rsid w:val="003F2C3C"/>
    <w:rsid w:val="00404F19"/>
    <w:rsid w:val="00406346"/>
    <w:rsid w:val="0041377F"/>
    <w:rsid w:val="004159EF"/>
    <w:rsid w:val="00415A9E"/>
    <w:rsid w:val="0041647E"/>
    <w:rsid w:val="00416C38"/>
    <w:rsid w:val="00420DB3"/>
    <w:rsid w:val="004212C0"/>
    <w:rsid w:val="00425BEA"/>
    <w:rsid w:val="00427119"/>
    <w:rsid w:val="00432F09"/>
    <w:rsid w:val="00434941"/>
    <w:rsid w:val="00441818"/>
    <w:rsid w:val="004464CB"/>
    <w:rsid w:val="00446ADE"/>
    <w:rsid w:val="00450D56"/>
    <w:rsid w:val="00454924"/>
    <w:rsid w:val="00460291"/>
    <w:rsid w:val="00460BB5"/>
    <w:rsid w:val="00462618"/>
    <w:rsid w:val="00464012"/>
    <w:rsid w:val="00465256"/>
    <w:rsid w:val="00465313"/>
    <w:rsid w:val="0047711B"/>
    <w:rsid w:val="004779CB"/>
    <w:rsid w:val="004903FB"/>
    <w:rsid w:val="0049120B"/>
    <w:rsid w:val="0049323F"/>
    <w:rsid w:val="00494ABD"/>
    <w:rsid w:val="004A122A"/>
    <w:rsid w:val="004A1DE6"/>
    <w:rsid w:val="004A357D"/>
    <w:rsid w:val="004A6C95"/>
    <w:rsid w:val="004A7173"/>
    <w:rsid w:val="004A7C6C"/>
    <w:rsid w:val="004B3273"/>
    <w:rsid w:val="004B34FB"/>
    <w:rsid w:val="004B59B1"/>
    <w:rsid w:val="004B7841"/>
    <w:rsid w:val="004B7C6B"/>
    <w:rsid w:val="004C1531"/>
    <w:rsid w:val="004C1573"/>
    <w:rsid w:val="004C473D"/>
    <w:rsid w:val="004C5B8E"/>
    <w:rsid w:val="004D20C2"/>
    <w:rsid w:val="004D23BC"/>
    <w:rsid w:val="004D2A8D"/>
    <w:rsid w:val="004D304E"/>
    <w:rsid w:val="004D30CE"/>
    <w:rsid w:val="004E0E6C"/>
    <w:rsid w:val="004E125C"/>
    <w:rsid w:val="004E18C2"/>
    <w:rsid w:val="004E2983"/>
    <w:rsid w:val="004E6067"/>
    <w:rsid w:val="004E744C"/>
    <w:rsid w:val="004E7756"/>
    <w:rsid w:val="004E7B88"/>
    <w:rsid w:val="004F0B49"/>
    <w:rsid w:val="004F2A41"/>
    <w:rsid w:val="004F60C5"/>
    <w:rsid w:val="00504F52"/>
    <w:rsid w:val="0051153D"/>
    <w:rsid w:val="00520BC0"/>
    <w:rsid w:val="00521684"/>
    <w:rsid w:val="00522DDD"/>
    <w:rsid w:val="00523982"/>
    <w:rsid w:val="00523A75"/>
    <w:rsid w:val="00524D37"/>
    <w:rsid w:val="005255F7"/>
    <w:rsid w:val="00531419"/>
    <w:rsid w:val="00531E95"/>
    <w:rsid w:val="005358E7"/>
    <w:rsid w:val="0053636E"/>
    <w:rsid w:val="0053727E"/>
    <w:rsid w:val="00543CEF"/>
    <w:rsid w:val="00544867"/>
    <w:rsid w:val="0054578D"/>
    <w:rsid w:val="00546C3F"/>
    <w:rsid w:val="0054720E"/>
    <w:rsid w:val="00553A32"/>
    <w:rsid w:val="005559C4"/>
    <w:rsid w:val="005660E0"/>
    <w:rsid w:val="005824F6"/>
    <w:rsid w:val="0059084A"/>
    <w:rsid w:val="005911FA"/>
    <w:rsid w:val="005A6CE4"/>
    <w:rsid w:val="005A7651"/>
    <w:rsid w:val="005B0BC3"/>
    <w:rsid w:val="005B231A"/>
    <w:rsid w:val="005B2846"/>
    <w:rsid w:val="005B46AF"/>
    <w:rsid w:val="005B59F9"/>
    <w:rsid w:val="005C04B5"/>
    <w:rsid w:val="005C69EE"/>
    <w:rsid w:val="005D3C12"/>
    <w:rsid w:val="005D3CFE"/>
    <w:rsid w:val="005D4FBA"/>
    <w:rsid w:val="005D5CF0"/>
    <w:rsid w:val="005D64E6"/>
    <w:rsid w:val="005E0138"/>
    <w:rsid w:val="005E6314"/>
    <w:rsid w:val="005E70E5"/>
    <w:rsid w:val="005F161D"/>
    <w:rsid w:val="005F3B30"/>
    <w:rsid w:val="00605FC5"/>
    <w:rsid w:val="00612F62"/>
    <w:rsid w:val="00617D78"/>
    <w:rsid w:val="00621E8C"/>
    <w:rsid w:val="00623792"/>
    <w:rsid w:val="00625BDB"/>
    <w:rsid w:val="00625F28"/>
    <w:rsid w:val="00627110"/>
    <w:rsid w:val="00627D58"/>
    <w:rsid w:val="006306E4"/>
    <w:rsid w:val="00631651"/>
    <w:rsid w:val="00633D10"/>
    <w:rsid w:val="006354D2"/>
    <w:rsid w:val="006369EA"/>
    <w:rsid w:val="00643D62"/>
    <w:rsid w:val="00643E9A"/>
    <w:rsid w:val="00647448"/>
    <w:rsid w:val="00647AC8"/>
    <w:rsid w:val="00647CEE"/>
    <w:rsid w:val="00650B18"/>
    <w:rsid w:val="006551C4"/>
    <w:rsid w:val="00660EF0"/>
    <w:rsid w:val="00662D56"/>
    <w:rsid w:val="00664B00"/>
    <w:rsid w:val="00664E1C"/>
    <w:rsid w:val="00666506"/>
    <w:rsid w:val="00672BD6"/>
    <w:rsid w:val="006736D1"/>
    <w:rsid w:val="006743E4"/>
    <w:rsid w:val="00681B6F"/>
    <w:rsid w:val="00686AA1"/>
    <w:rsid w:val="006923D3"/>
    <w:rsid w:val="0069652D"/>
    <w:rsid w:val="0069776D"/>
    <w:rsid w:val="00697ABC"/>
    <w:rsid w:val="006A0CD6"/>
    <w:rsid w:val="006A18AD"/>
    <w:rsid w:val="006A33A5"/>
    <w:rsid w:val="006A3688"/>
    <w:rsid w:val="006A4BFC"/>
    <w:rsid w:val="006A5555"/>
    <w:rsid w:val="006A5CBE"/>
    <w:rsid w:val="006B14BC"/>
    <w:rsid w:val="006B6327"/>
    <w:rsid w:val="006B6507"/>
    <w:rsid w:val="006C03C5"/>
    <w:rsid w:val="006C13A5"/>
    <w:rsid w:val="006C180D"/>
    <w:rsid w:val="006C4378"/>
    <w:rsid w:val="006C6A57"/>
    <w:rsid w:val="006D1815"/>
    <w:rsid w:val="006D1995"/>
    <w:rsid w:val="006D3595"/>
    <w:rsid w:val="006D4074"/>
    <w:rsid w:val="006D5094"/>
    <w:rsid w:val="006D5BF4"/>
    <w:rsid w:val="006D7A51"/>
    <w:rsid w:val="006D7A54"/>
    <w:rsid w:val="006E088B"/>
    <w:rsid w:val="006E36D6"/>
    <w:rsid w:val="006E3B25"/>
    <w:rsid w:val="006E4B64"/>
    <w:rsid w:val="006F2F6B"/>
    <w:rsid w:val="006F513F"/>
    <w:rsid w:val="006F5CFE"/>
    <w:rsid w:val="006F5D25"/>
    <w:rsid w:val="006F61C7"/>
    <w:rsid w:val="006F7DA9"/>
    <w:rsid w:val="0070463B"/>
    <w:rsid w:val="00704B40"/>
    <w:rsid w:val="00710C88"/>
    <w:rsid w:val="00712610"/>
    <w:rsid w:val="0071586B"/>
    <w:rsid w:val="00716669"/>
    <w:rsid w:val="007204C2"/>
    <w:rsid w:val="007232E7"/>
    <w:rsid w:val="007261F7"/>
    <w:rsid w:val="0072752D"/>
    <w:rsid w:val="00730182"/>
    <w:rsid w:val="00731939"/>
    <w:rsid w:val="00731FBD"/>
    <w:rsid w:val="00732224"/>
    <w:rsid w:val="00736934"/>
    <w:rsid w:val="00737AD3"/>
    <w:rsid w:val="007518EA"/>
    <w:rsid w:val="0075393C"/>
    <w:rsid w:val="00753FDC"/>
    <w:rsid w:val="00760E1B"/>
    <w:rsid w:val="007616D0"/>
    <w:rsid w:val="00763752"/>
    <w:rsid w:val="00776B1D"/>
    <w:rsid w:val="00786C88"/>
    <w:rsid w:val="007901DF"/>
    <w:rsid w:val="00796BFF"/>
    <w:rsid w:val="007A1F7B"/>
    <w:rsid w:val="007A7A75"/>
    <w:rsid w:val="007B1601"/>
    <w:rsid w:val="007B353C"/>
    <w:rsid w:val="007B5C0E"/>
    <w:rsid w:val="007C2F44"/>
    <w:rsid w:val="007C3F2F"/>
    <w:rsid w:val="007D361A"/>
    <w:rsid w:val="007D7B55"/>
    <w:rsid w:val="007E4CAB"/>
    <w:rsid w:val="007E7082"/>
    <w:rsid w:val="007F081E"/>
    <w:rsid w:val="007F25A6"/>
    <w:rsid w:val="007F335B"/>
    <w:rsid w:val="007F4924"/>
    <w:rsid w:val="007F5467"/>
    <w:rsid w:val="007F682C"/>
    <w:rsid w:val="007F6F7B"/>
    <w:rsid w:val="008100A1"/>
    <w:rsid w:val="008104C1"/>
    <w:rsid w:val="00811B0D"/>
    <w:rsid w:val="0081285A"/>
    <w:rsid w:val="00813899"/>
    <w:rsid w:val="0081584A"/>
    <w:rsid w:val="00820D8A"/>
    <w:rsid w:val="00821E17"/>
    <w:rsid w:val="008309B2"/>
    <w:rsid w:val="00830C4F"/>
    <w:rsid w:val="00830EB5"/>
    <w:rsid w:val="00832288"/>
    <w:rsid w:val="008423C2"/>
    <w:rsid w:val="00842EAE"/>
    <w:rsid w:val="00846829"/>
    <w:rsid w:val="0084799B"/>
    <w:rsid w:val="00850CCE"/>
    <w:rsid w:val="0086150F"/>
    <w:rsid w:val="0086225D"/>
    <w:rsid w:val="00863713"/>
    <w:rsid w:val="00866AF6"/>
    <w:rsid w:val="00867739"/>
    <w:rsid w:val="00870542"/>
    <w:rsid w:val="00870D62"/>
    <w:rsid w:val="008715C4"/>
    <w:rsid w:val="00874C81"/>
    <w:rsid w:val="0088113D"/>
    <w:rsid w:val="00881C1C"/>
    <w:rsid w:val="008820B4"/>
    <w:rsid w:val="00882C68"/>
    <w:rsid w:val="00883BEA"/>
    <w:rsid w:val="00884D45"/>
    <w:rsid w:val="00884F9B"/>
    <w:rsid w:val="00886E3C"/>
    <w:rsid w:val="00891204"/>
    <w:rsid w:val="008930FD"/>
    <w:rsid w:val="00895331"/>
    <w:rsid w:val="008A1C71"/>
    <w:rsid w:val="008A5906"/>
    <w:rsid w:val="008C5512"/>
    <w:rsid w:val="008C6ECD"/>
    <w:rsid w:val="008D109F"/>
    <w:rsid w:val="008D29CC"/>
    <w:rsid w:val="008D4A2A"/>
    <w:rsid w:val="008D6128"/>
    <w:rsid w:val="008D684D"/>
    <w:rsid w:val="008E5647"/>
    <w:rsid w:val="008E65D1"/>
    <w:rsid w:val="008F1360"/>
    <w:rsid w:val="008F3C01"/>
    <w:rsid w:val="008F4068"/>
    <w:rsid w:val="008F4B8F"/>
    <w:rsid w:val="008F6E10"/>
    <w:rsid w:val="0090062E"/>
    <w:rsid w:val="00903937"/>
    <w:rsid w:val="009152DC"/>
    <w:rsid w:val="00920C13"/>
    <w:rsid w:val="009244FD"/>
    <w:rsid w:val="0092513F"/>
    <w:rsid w:val="009254AB"/>
    <w:rsid w:val="00926B86"/>
    <w:rsid w:val="0093215B"/>
    <w:rsid w:val="00933837"/>
    <w:rsid w:val="00934585"/>
    <w:rsid w:val="009375FA"/>
    <w:rsid w:val="0094107B"/>
    <w:rsid w:val="00957967"/>
    <w:rsid w:val="00961D8D"/>
    <w:rsid w:val="0096316E"/>
    <w:rsid w:val="00963C0D"/>
    <w:rsid w:val="00964C4C"/>
    <w:rsid w:val="009775DD"/>
    <w:rsid w:val="00983686"/>
    <w:rsid w:val="00984D1E"/>
    <w:rsid w:val="009851F6"/>
    <w:rsid w:val="009855BE"/>
    <w:rsid w:val="009932EC"/>
    <w:rsid w:val="00995977"/>
    <w:rsid w:val="00996A30"/>
    <w:rsid w:val="009A10C4"/>
    <w:rsid w:val="009A11AD"/>
    <w:rsid w:val="009A4715"/>
    <w:rsid w:val="009B0691"/>
    <w:rsid w:val="009B105E"/>
    <w:rsid w:val="009B3054"/>
    <w:rsid w:val="009B48D7"/>
    <w:rsid w:val="009B588E"/>
    <w:rsid w:val="009B73AA"/>
    <w:rsid w:val="009B782E"/>
    <w:rsid w:val="009C08A8"/>
    <w:rsid w:val="009C2F6A"/>
    <w:rsid w:val="009C6C2D"/>
    <w:rsid w:val="009C72C1"/>
    <w:rsid w:val="009D49C9"/>
    <w:rsid w:val="009D4D39"/>
    <w:rsid w:val="009D62B7"/>
    <w:rsid w:val="009E347A"/>
    <w:rsid w:val="009E4882"/>
    <w:rsid w:val="009E5DCF"/>
    <w:rsid w:val="009F1D0C"/>
    <w:rsid w:val="009F3F92"/>
    <w:rsid w:val="00A02B46"/>
    <w:rsid w:val="00A0650E"/>
    <w:rsid w:val="00A06B7E"/>
    <w:rsid w:val="00A07068"/>
    <w:rsid w:val="00A11A1F"/>
    <w:rsid w:val="00A13094"/>
    <w:rsid w:val="00A2009A"/>
    <w:rsid w:val="00A20F25"/>
    <w:rsid w:val="00A264C5"/>
    <w:rsid w:val="00A26C22"/>
    <w:rsid w:val="00A462C1"/>
    <w:rsid w:val="00A506AD"/>
    <w:rsid w:val="00A510CF"/>
    <w:rsid w:val="00A542F8"/>
    <w:rsid w:val="00A5502A"/>
    <w:rsid w:val="00A65F21"/>
    <w:rsid w:val="00A720BF"/>
    <w:rsid w:val="00A7240C"/>
    <w:rsid w:val="00A75079"/>
    <w:rsid w:val="00A758A2"/>
    <w:rsid w:val="00A76047"/>
    <w:rsid w:val="00A77DE2"/>
    <w:rsid w:val="00A858FD"/>
    <w:rsid w:val="00A85D44"/>
    <w:rsid w:val="00A90A7F"/>
    <w:rsid w:val="00A934D6"/>
    <w:rsid w:val="00A97D97"/>
    <w:rsid w:val="00AA14EC"/>
    <w:rsid w:val="00AA3AFF"/>
    <w:rsid w:val="00AB4BF2"/>
    <w:rsid w:val="00AB5270"/>
    <w:rsid w:val="00AB733D"/>
    <w:rsid w:val="00AB788D"/>
    <w:rsid w:val="00AB7DFC"/>
    <w:rsid w:val="00AC02B3"/>
    <w:rsid w:val="00AC1FBB"/>
    <w:rsid w:val="00AC45AA"/>
    <w:rsid w:val="00AD43CA"/>
    <w:rsid w:val="00AD506B"/>
    <w:rsid w:val="00AD7A45"/>
    <w:rsid w:val="00AD7FCE"/>
    <w:rsid w:val="00AE6ED7"/>
    <w:rsid w:val="00B046C1"/>
    <w:rsid w:val="00B1281E"/>
    <w:rsid w:val="00B140C7"/>
    <w:rsid w:val="00B172FB"/>
    <w:rsid w:val="00B23E8E"/>
    <w:rsid w:val="00B249D3"/>
    <w:rsid w:val="00B35E71"/>
    <w:rsid w:val="00B3668A"/>
    <w:rsid w:val="00B36FEC"/>
    <w:rsid w:val="00B405C9"/>
    <w:rsid w:val="00B4387F"/>
    <w:rsid w:val="00B45B15"/>
    <w:rsid w:val="00B45F17"/>
    <w:rsid w:val="00B462D1"/>
    <w:rsid w:val="00B5637C"/>
    <w:rsid w:val="00B5779A"/>
    <w:rsid w:val="00B60042"/>
    <w:rsid w:val="00B601A8"/>
    <w:rsid w:val="00B61FD6"/>
    <w:rsid w:val="00B64759"/>
    <w:rsid w:val="00B67EF5"/>
    <w:rsid w:val="00B70AC8"/>
    <w:rsid w:val="00B7219F"/>
    <w:rsid w:val="00B72F33"/>
    <w:rsid w:val="00B73405"/>
    <w:rsid w:val="00B74978"/>
    <w:rsid w:val="00B74B27"/>
    <w:rsid w:val="00B76F23"/>
    <w:rsid w:val="00B83FD1"/>
    <w:rsid w:val="00B9174B"/>
    <w:rsid w:val="00B94B09"/>
    <w:rsid w:val="00B970C4"/>
    <w:rsid w:val="00BA13C8"/>
    <w:rsid w:val="00BA2F5C"/>
    <w:rsid w:val="00BC0163"/>
    <w:rsid w:val="00BC099A"/>
    <w:rsid w:val="00BC143B"/>
    <w:rsid w:val="00BC1A27"/>
    <w:rsid w:val="00BC2B0F"/>
    <w:rsid w:val="00BC65E7"/>
    <w:rsid w:val="00BC7AAC"/>
    <w:rsid w:val="00BD33A1"/>
    <w:rsid w:val="00BD705C"/>
    <w:rsid w:val="00BD73DE"/>
    <w:rsid w:val="00BE23BE"/>
    <w:rsid w:val="00BE4811"/>
    <w:rsid w:val="00BE5140"/>
    <w:rsid w:val="00BE76A0"/>
    <w:rsid w:val="00BF0A7F"/>
    <w:rsid w:val="00BF19F2"/>
    <w:rsid w:val="00BF1D0A"/>
    <w:rsid w:val="00BF44C8"/>
    <w:rsid w:val="00BF6F3B"/>
    <w:rsid w:val="00C00F5E"/>
    <w:rsid w:val="00C01BA6"/>
    <w:rsid w:val="00C10C4C"/>
    <w:rsid w:val="00C1242A"/>
    <w:rsid w:val="00C153F1"/>
    <w:rsid w:val="00C20AA2"/>
    <w:rsid w:val="00C20ADD"/>
    <w:rsid w:val="00C23E90"/>
    <w:rsid w:val="00C25363"/>
    <w:rsid w:val="00C25596"/>
    <w:rsid w:val="00C328BF"/>
    <w:rsid w:val="00C3768D"/>
    <w:rsid w:val="00C4109B"/>
    <w:rsid w:val="00C41378"/>
    <w:rsid w:val="00C44613"/>
    <w:rsid w:val="00C462C9"/>
    <w:rsid w:val="00C47307"/>
    <w:rsid w:val="00C502E3"/>
    <w:rsid w:val="00C51CE3"/>
    <w:rsid w:val="00C567EF"/>
    <w:rsid w:val="00C56C50"/>
    <w:rsid w:val="00C609A3"/>
    <w:rsid w:val="00C73A93"/>
    <w:rsid w:val="00C770C3"/>
    <w:rsid w:val="00C81150"/>
    <w:rsid w:val="00C829CA"/>
    <w:rsid w:val="00C836A7"/>
    <w:rsid w:val="00C84421"/>
    <w:rsid w:val="00C85F50"/>
    <w:rsid w:val="00C95E5D"/>
    <w:rsid w:val="00C96E65"/>
    <w:rsid w:val="00CA15A2"/>
    <w:rsid w:val="00CA4545"/>
    <w:rsid w:val="00CA52C8"/>
    <w:rsid w:val="00CA6B47"/>
    <w:rsid w:val="00CA6D1E"/>
    <w:rsid w:val="00CB4A29"/>
    <w:rsid w:val="00CB5ECF"/>
    <w:rsid w:val="00CC3153"/>
    <w:rsid w:val="00CD090E"/>
    <w:rsid w:val="00CD2DE8"/>
    <w:rsid w:val="00CD2FB1"/>
    <w:rsid w:val="00CD4D08"/>
    <w:rsid w:val="00CD6B47"/>
    <w:rsid w:val="00CE0323"/>
    <w:rsid w:val="00CE395C"/>
    <w:rsid w:val="00CF2ABA"/>
    <w:rsid w:val="00CF3660"/>
    <w:rsid w:val="00CF383D"/>
    <w:rsid w:val="00CF399E"/>
    <w:rsid w:val="00CF4B25"/>
    <w:rsid w:val="00CF5F9D"/>
    <w:rsid w:val="00CF760D"/>
    <w:rsid w:val="00CF7FB8"/>
    <w:rsid w:val="00D01C76"/>
    <w:rsid w:val="00D04CE9"/>
    <w:rsid w:val="00D11A23"/>
    <w:rsid w:val="00D27512"/>
    <w:rsid w:val="00D3382C"/>
    <w:rsid w:val="00D33887"/>
    <w:rsid w:val="00D43BF4"/>
    <w:rsid w:val="00D50E1C"/>
    <w:rsid w:val="00D51474"/>
    <w:rsid w:val="00D63B29"/>
    <w:rsid w:val="00D64435"/>
    <w:rsid w:val="00D65456"/>
    <w:rsid w:val="00D6569D"/>
    <w:rsid w:val="00D65912"/>
    <w:rsid w:val="00D67A95"/>
    <w:rsid w:val="00D70580"/>
    <w:rsid w:val="00D71A10"/>
    <w:rsid w:val="00D7378C"/>
    <w:rsid w:val="00D76CD2"/>
    <w:rsid w:val="00D7769E"/>
    <w:rsid w:val="00D84066"/>
    <w:rsid w:val="00D8661D"/>
    <w:rsid w:val="00D931D9"/>
    <w:rsid w:val="00DA33AD"/>
    <w:rsid w:val="00DB4DF7"/>
    <w:rsid w:val="00DB4F42"/>
    <w:rsid w:val="00DB4F78"/>
    <w:rsid w:val="00DB5BA8"/>
    <w:rsid w:val="00DB6E4C"/>
    <w:rsid w:val="00DC242E"/>
    <w:rsid w:val="00DC483A"/>
    <w:rsid w:val="00DC50ED"/>
    <w:rsid w:val="00DC543B"/>
    <w:rsid w:val="00DD0021"/>
    <w:rsid w:val="00DD043B"/>
    <w:rsid w:val="00DD0765"/>
    <w:rsid w:val="00DD3D99"/>
    <w:rsid w:val="00DE15DA"/>
    <w:rsid w:val="00DE1F94"/>
    <w:rsid w:val="00DE2CDC"/>
    <w:rsid w:val="00DE70ED"/>
    <w:rsid w:val="00DF1EA1"/>
    <w:rsid w:val="00DF2EA1"/>
    <w:rsid w:val="00DF43CE"/>
    <w:rsid w:val="00DF450B"/>
    <w:rsid w:val="00DF7A3B"/>
    <w:rsid w:val="00E026AC"/>
    <w:rsid w:val="00E05FF8"/>
    <w:rsid w:val="00E110FD"/>
    <w:rsid w:val="00E14D58"/>
    <w:rsid w:val="00E153A1"/>
    <w:rsid w:val="00E169FD"/>
    <w:rsid w:val="00E16C8B"/>
    <w:rsid w:val="00E176C3"/>
    <w:rsid w:val="00E260BA"/>
    <w:rsid w:val="00E437B6"/>
    <w:rsid w:val="00E45C46"/>
    <w:rsid w:val="00E4765C"/>
    <w:rsid w:val="00E65C60"/>
    <w:rsid w:val="00E65D21"/>
    <w:rsid w:val="00E678FE"/>
    <w:rsid w:val="00E72CA8"/>
    <w:rsid w:val="00E75500"/>
    <w:rsid w:val="00E7587E"/>
    <w:rsid w:val="00E80CDD"/>
    <w:rsid w:val="00E90175"/>
    <w:rsid w:val="00E9230C"/>
    <w:rsid w:val="00E9347D"/>
    <w:rsid w:val="00E93664"/>
    <w:rsid w:val="00E94135"/>
    <w:rsid w:val="00EA005D"/>
    <w:rsid w:val="00EA2AE5"/>
    <w:rsid w:val="00EA3AB0"/>
    <w:rsid w:val="00EA4523"/>
    <w:rsid w:val="00EB0FDE"/>
    <w:rsid w:val="00EB15F4"/>
    <w:rsid w:val="00EB17A1"/>
    <w:rsid w:val="00EB1FED"/>
    <w:rsid w:val="00EB41CC"/>
    <w:rsid w:val="00EB52F4"/>
    <w:rsid w:val="00EB5C73"/>
    <w:rsid w:val="00EC0578"/>
    <w:rsid w:val="00EC5C46"/>
    <w:rsid w:val="00ED1185"/>
    <w:rsid w:val="00ED1906"/>
    <w:rsid w:val="00ED3594"/>
    <w:rsid w:val="00EE088E"/>
    <w:rsid w:val="00EF089A"/>
    <w:rsid w:val="00EF5D71"/>
    <w:rsid w:val="00EF7F55"/>
    <w:rsid w:val="00F02C58"/>
    <w:rsid w:val="00F0696D"/>
    <w:rsid w:val="00F13A62"/>
    <w:rsid w:val="00F15EAA"/>
    <w:rsid w:val="00F17F7F"/>
    <w:rsid w:val="00F24D2F"/>
    <w:rsid w:val="00F326B2"/>
    <w:rsid w:val="00F336C7"/>
    <w:rsid w:val="00F37795"/>
    <w:rsid w:val="00F43774"/>
    <w:rsid w:val="00F508C3"/>
    <w:rsid w:val="00F50F72"/>
    <w:rsid w:val="00F55A12"/>
    <w:rsid w:val="00F6761B"/>
    <w:rsid w:val="00F74176"/>
    <w:rsid w:val="00F75969"/>
    <w:rsid w:val="00F77136"/>
    <w:rsid w:val="00F80BCB"/>
    <w:rsid w:val="00F81DE7"/>
    <w:rsid w:val="00F8280B"/>
    <w:rsid w:val="00FA09B2"/>
    <w:rsid w:val="00FA304F"/>
    <w:rsid w:val="00FA6F90"/>
    <w:rsid w:val="00FA7F2F"/>
    <w:rsid w:val="00FB2605"/>
    <w:rsid w:val="00FB268F"/>
    <w:rsid w:val="00FC11C0"/>
    <w:rsid w:val="00FC7582"/>
    <w:rsid w:val="00FD587C"/>
    <w:rsid w:val="00FE3A61"/>
    <w:rsid w:val="00FF2D2A"/>
    <w:rsid w:val="00FF5036"/>
    <w:rsid w:val="2CB87F3E"/>
    <w:rsid w:val="328942B5"/>
    <w:rsid w:val="3F51494B"/>
    <w:rsid w:val="6CCE4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9283D"/>
  <w15:chartTrackingRefBased/>
  <w15:docId w15:val="{6C0DC317-DB99-4CD0-A0B5-A7222A6A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18"/>
    <w:pPr>
      <w:widowControl w:val="0"/>
    </w:pPr>
    <w:rPr>
      <w:rFonts w:ascii="Arial" w:eastAsia="Times New Roman" w:hAnsi="Arial"/>
      <w:sz w:val="22"/>
      <w:szCs w:val="24"/>
    </w:rPr>
  </w:style>
  <w:style w:type="paragraph" w:styleId="Heading1">
    <w:name w:val="heading 1"/>
    <w:basedOn w:val="Normal"/>
    <w:next w:val="Normal"/>
    <w:link w:val="Heading1Char"/>
    <w:qFormat/>
    <w:rsid w:val="00441818"/>
    <w:pPr>
      <w:keepNext/>
      <w:numPr>
        <w:numId w:val="1"/>
      </w:numPr>
      <w:outlineLvl w:val="0"/>
    </w:pPr>
    <w:rPr>
      <w:rFonts w:cs="Arial"/>
      <w:b/>
      <w:bCs/>
      <w:szCs w:val="32"/>
      <w:u w:val="single"/>
    </w:rPr>
  </w:style>
  <w:style w:type="paragraph" w:styleId="Heading2">
    <w:name w:val="heading 2"/>
    <w:basedOn w:val="Normal"/>
    <w:next w:val="Normal"/>
    <w:link w:val="Heading2Char"/>
    <w:qFormat/>
    <w:rsid w:val="00441818"/>
    <w:pPr>
      <w:numPr>
        <w:ilvl w:val="1"/>
        <w:numId w:val="1"/>
      </w:numPr>
      <w:jc w:val="both"/>
      <w:outlineLvl w:val="1"/>
    </w:pPr>
  </w:style>
  <w:style w:type="paragraph" w:styleId="Heading3">
    <w:name w:val="heading 3"/>
    <w:basedOn w:val="Normal"/>
    <w:next w:val="Normal"/>
    <w:link w:val="Heading3Char"/>
    <w:qFormat/>
    <w:rsid w:val="00441818"/>
    <w:pPr>
      <w:numPr>
        <w:ilvl w:val="2"/>
        <w:numId w:val="1"/>
      </w:numPr>
      <w:jc w:val="both"/>
      <w:outlineLvl w:val="2"/>
    </w:pPr>
  </w:style>
  <w:style w:type="paragraph" w:styleId="Heading4">
    <w:name w:val="heading 4"/>
    <w:basedOn w:val="Normal"/>
    <w:next w:val="Normal"/>
    <w:link w:val="Heading4Char"/>
    <w:qFormat/>
    <w:rsid w:val="00441818"/>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441818"/>
    <w:pPr>
      <w:numPr>
        <w:ilvl w:val="4"/>
        <w:numId w:val="1"/>
      </w:numPr>
      <w:ind w:left="3969" w:hanging="1134"/>
      <w:jc w:val="both"/>
      <w:outlineLvl w:val="4"/>
    </w:pPr>
  </w:style>
  <w:style w:type="paragraph" w:styleId="Heading6">
    <w:name w:val="heading 6"/>
    <w:basedOn w:val="Normal"/>
    <w:next w:val="Normal"/>
    <w:link w:val="Heading6Char"/>
    <w:qFormat/>
    <w:rsid w:val="00441818"/>
    <w:pPr>
      <w:numPr>
        <w:ilvl w:val="5"/>
        <w:numId w:val="1"/>
      </w:numPr>
      <w:spacing w:before="240" w:after="60"/>
      <w:outlineLvl w:val="5"/>
    </w:pPr>
    <w:rPr>
      <w:b/>
      <w:kern w:val="22"/>
    </w:rPr>
  </w:style>
  <w:style w:type="paragraph" w:styleId="Heading7">
    <w:name w:val="heading 7"/>
    <w:basedOn w:val="Normal"/>
    <w:next w:val="Normal"/>
    <w:link w:val="Heading7Char"/>
    <w:qFormat/>
    <w:rsid w:val="00441818"/>
    <w:pPr>
      <w:numPr>
        <w:ilvl w:val="6"/>
        <w:numId w:val="1"/>
      </w:numPr>
      <w:spacing w:before="240" w:after="60"/>
      <w:outlineLvl w:val="6"/>
    </w:pPr>
    <w:rPr>
      <w:kern w:val="22"/>
    </w:rPr>
  </w:style>
  <w:style w:type="paragraph" w:styleId="Heading8">
    <w:name w:val="heading 8"/>
    <w:basedOn w:val="Normal"/>
    <w:next w:val="Normal"/>
    <w:link w:val="Heading8Char"/>
    <w:qFormat/>
    <w:rsid w:val="00441818"/>
    <w:pPr>
      <w:numPr>
        <w:ilvl w:val="7"/>
        <w:numId w:val="1"/>
      </w:numPr>
      <w:spacing w:before="240" w:after="60"/>
      <w:outlineLvl w:val="7"/>
    </w:pPr>
    <w:rPr>
      <w:i/>
      <w:kern w:val="22"/>
    </w:rPr>
  </w:style>
  <w:style w:type="paragraph" w:styleId="Heading9">
    <w:name w:val="heading 9"/>
    <w:basedOn w:val="Normal"/>
    <w:next w:val="Normal"/>
    <w:link w:val="Heading9Char"/>
    <w:qFormat/>
    <w:rsid w:val="00441818"/>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41818"/>
    <w:rPr>
      <w:rFonts w:ascii="Arial" w:eastAsia="Times New Roman" w:hAnsi="Arial" w:cs="Arial"/>
      <w:b/>
      <w:bCs/>
      <w:szCs w:val="32"/>
      <w:u w:val="single"/>
      <w:lang w:eastAsia="en-GB"/>
    </w:rPr>
  </w:style>
  <w:style w:type="character" w:customStyle="1" w:styleId="Heading2Char">
    <w:name w:val="Heading 2 Char"/>
    <w:link w:val="Heading2"/>
    <w:rsid w:val="00441818"/>
    <w:rPr>
      <w:rFonts w:ascii="Arial" w:eastAsia="Times New Roman" w:hAnsi="Arial" w:cs="Times New Roman"/>
      <w:szCs w:val="24"/>
      <w:lang w:eastAsia="en-GB"/>
    </w:rPr>
  </w:style>
  <w:style w:type="character" w:customStyle="1" w:styleId="Heading3Char">
    <w:name w:val="Heading 3 Char"/>
    <w:link w:val="Heading3"/>
    <w:rsid w:val="00441818"/>
    <w:rPr>
      <w:rFonts w:ascii="Arial" w:eastAsia="Times New Roman" w:hAnsi="Arial" w:cs="Times New Roman"/>
      <w:szCs w:val="24"/>
      <w:lang w:eastAsia="en-GB"/>
    </w:rPr>
  </w:style>
  <w:style w:type="character" w:customStyle="1" w:styleId="Heading4Char">
    <w:name w:val="Heading 4 Char"/>
    <w:link w:val="Heading4"/>
    <w:rsid w:val="00441818"/>
    <w:rPr>
      <w:rFonts w:ascii="Arial" w:eastAsia="Times New Roman" w:hAnsi="Arial" w:cs="Times New Roman"/>
      <w:kern w:val="22"/>
      <w:szCs w:val="24"/>
      <w:lang w:eastAsia="en-GB"/>
    </w:rPr>
  </w:style>
  <w:style w:type="character" w:customStyle="1" w:styleId="Heading5Char">
    <w:name w:val="Heading 5 Char"/>
    <w:link w:val="Heading5"/>
    <w:rsid w:val="00441818"/>
    <w:rPr>
      <w:rFonts w:ascii="Arial" w:eastAsia="Times New Roman" w:hAnsi="Arial" w:cs="Times New Roman"/>
      <w:szCs w:val="24"/>
      <w:lang w:eastAsia="en-GB"/>
    </w:rPr>
  </w:style>
  <w:style w:type="character" w:customStyle="1" w:styleId="Heading6Char">
    <w:name w:val="Heading 6 Char"/>
    <w:link w:val="Heading6"/>
    <w:rsid w:val="00441818"/>
    <w:rPr>
      <w:rFonts w:ascii="Arial" w:eastAsia="Times New Roman" w:hAnsi="Arial" w:cs="Times New Roman"/>
      <w:b/>
      <w:kern w:val="22"/>
      <w:szCs w:val="24"/>
      <w:lang w:eastAsia="en-GB"/>
    </w:rPr>
  </w:style>
  <w:style w:type="character" w:customStyle="1" w:styleId="Heading7Char">
    <w:name w:val="Heading 7 Char"/>
    <w:link w:val="Heading7"/>
    <w:rsid w:val="00441818"/>
    <w:rPr>
      <w:rFonts w:ascii="Arial" w:eastAsia="Times New Roman" w:hAnsi="Arial" w:cs="Times New Roman"/>
      <w:kern w:val="22"/>
      <w:szCs w:val="24"/>
      <w:lang w:eastAsia="en-GB"/>
    </w:rPr>
  </w:style>
  <w:style w:type="character" w:customStyle="1" w:styleId="Heading8Char">
    <w:name w:val="Heading 8 Char"/>
    <w:link w:val="Heading8"/>
    <w:rsid w:val="00441818"/>
    <w:rPr>
      <w:rFonts w:ascii="Arial" w:eastAsia="Times New Roman" w:hAnsi="Arial" w:cs="Times New Roman"/>
      <w:i/>
      <w:kern w:val="22"/>
      <w:szCs w:val="24"/>
      <w:lang w:eastAsia="en-GB"/>
    </w:rPr>
  </w:style>
  <w:style w:type="character" w:customStyle="1" w:styleId="Heading9Char">
    <w:name w:val="Heading 9 Char"/>
    <w:link w:val="Heading9"/>
    <w:rsid w:val="00441818"/>
    <w:rPr>
      <w:rFonts w:ascii="Arial" w:eastAsia="Times New Roman" w:hAnsi="Arial" w:cs="Times New Roman"/>
      <w:kern w:val="22"/>
      <w:szCs w:val="24"/>
      <w:lang w:eastAsia="en-GB"/>
    </w:rPr>
  </w:style>
  <w:style w:type="character" w:styleId="CommentReference">
    <w:name w:val="annotation reference"/>
    <w:rsid w:val="00441818"/>
    <w:rPr>
      <w:sz w:val="16"/>
      <w:szCs w:val="16"/>
    </w:rPr>
  </w:style>
  <w:style w:type="paragraph" w:styleId="CommentText">
    <w:name w:val="annotation text"/>
    <w:basedOn w:val="Normal"/>
    <w:link w:val="CommentTextChar"/>
    <w:rsid w:val="00441818"/>
    <w:rPr>
      <w:sz w:val="20"/>
      <w:szCs w:val="20"/>
    </w:rPr>
  </w:style>
  <w:style w:type="character" w:customStyle="1" w:styleId="CommentTextChar">
    <w:name w:val="Comment Text Char"/>
    <w:link w:val="CommentText"/>
    <w:rsid w:val="0044181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41818"/>
    <w:rPr>
      <w:rFonts w:ascii="Tahoma" w:hAnsi="Tahoma" w:cs="Tahoma"/>
      <w:sz w:val="16"/>
      <w:szCs w:val="16"/>
    </w:rPr>
  </w:style>
  <w:style w:type="character" w:customStyle="1" w:styleId="BalloonTextChar">
    <w:name w:val="Balloon Text Char"/>
    <w:link w:val="BalloonText"/>
    <w:uiPriority w:val="99"/>
    <w:semiHidden/>
    <w:rsid w:val="00441818"/>
    <w:rPr>
      <w:rFonts w:ascii="Tahoma" w:eastAsia="Times New Roman" w:hAnsi="Tahoma" w:cs="Tahoma"/>
      <w:sz w:val="16"/>
      <w:szCs w:val="16"/>
      <w:lang w:eastAsia="en-GB"/>
    </w:rPr>
  </w:style>
  <w:style w:type="paragraph" w:customStyle="1" w:styleId="Default">
    <w:name w:val="Default"/>
    <w:rsid w:val="00441818"/>
    <w:pPr>
      <w:autoSpaceDE w:val="0"/>
      <w:autoSpaceDN w:val="0"/>
      <w:adjustRightInd w:val="0"/>
    </w:pPr>
    <w:rPr>
      <w:rFonts w:ascii="Verdana" w:eastAsia="Times New Roman" w:hAnsi="Verdana" w:cs="Verdana"/>
      <w:color w:val="000000"/>
      <w:sz w:val="24"/>
      <w:szCs w:val="24"/>
    </w:rPr>
  </w:style>
  <w:style w:type="character" w:styleId="Hyperlink">
    <w:name w:val="Hyperlink"/>
    <w:uiPriority w:val="99"/>
    <w:rsid w:val="00441818"/>
    <w:rPr>
      <w:color w:val="0000FF"/>
      <w:u w:val="single"/>
    </w:rPr>
  </w:style>
  <w:style w:type="paragraph" w:styleId="BodyTextIndent">
    <w:name w:val="Body Text Indent"/>
    <w:basedOn w:val="Normal"/>
    <w:link w:val="BodyTextIndentChar"/>
    <w:rsid w:val="00441818"/>
    <w:pPr>
      <w:spacing w:after="120"/>
      <w:ind w:left="283"/>
    </w:pPr>
  </w:style>
  <w:style w:type="character" w:customStyle="1" w:styleId="BodyTextIndentChar">
    <w:name w:val="Body Text Indent Char"/>
    <w:link w:val="BodyTextIndent"/>
    <w:rsid w:val="00441818"/>
    <w:rPr>
      <w:rFonts w:ascii="Arial" w:eastAsia="Times New Roman" w:hAnsi="Arial" w:cs="Times New Roman"/>
      <w:szCs w:val="24"/>
      <w:lang w:eastAsia="en-GB"/>
    </w:rPr>
  </w:style>
  <w:style w:type="paragraph" w:customStyle="1" w:styleId="Body">
    <w:name w:val="Body"/>
    <w:basedOn w:val="Normal"/>
    <w:rsid w:val="00441818"/>
    <w:pPr>
      <w:spacing w:after="220" w:line="360" w:lineRule="auto"/>
      <w:jc w:val="both"/>
    </w:pPr>
    <w:rPr>
      <w:rFonts w:eastAsia="Batang"/>
    </w:rPr>
  </w:style>
  <w:style w:type="paragraph" w:styleId="ListParagraph">
    <w:name w:val="List Paragraph"/>
    <w:basedOn w:val="Normal"/>
    <w:uiPriority w:val="34"/>
    <w:qFormat/>
    <w:rsid w:val="00441818"/>
    <w:pPr>
      <w:ind w:left="720"/>
      <w:contextualSpacing/>
    </w:pPr>
  </w:style>
  <w:style w:type="paragraph" w:customStyle="1" w:styleId="Default1">
    <w:name w:val="Default1"/>
    <w:basedOn w:val="Default"/>
    <w:next w:val="Default"/>
    <w:uiPriority w:val="99"/>
    <w:rsid w:val="00441818"/>
    <w:rPr>
      <w:rFonts w:cs="Times New Roman"/>
      <w:color w:val="auto"/>
    </w:rPr>
  </w:style>
  <w:style w:type="paragraph" w:customStyle="1" w:styleId="DWNormal">
    <w:name w:val="DW Normal"/>
    <w:basedOn w:val="Normal"/>
    <w:rsid w:val="0039724A"/>
  </w:style>
  <w:style w:type="paragraph" w:styleId="Header">
    <w:name w:val="header"/>
    <w:basedOn w:val="Normal"/>
    <w:link w:val="HeaderChar"/>
    <w:uiPriority w:val="99"/>
    <w:unhideWhenUsed/>
    <w:rsid w:val="00A11A1F"/>
    <w:pPr>
      <w:tabs>
        <w:tab w:val="center" w:pos="4513"/>
        <w:tab w:val="right" w:pos="9026"/>
      </w:tabs>
    </w:pPr>
  </w:style>
  <w:style w:type="character" w:customStyle="1" w:styleId="HeaderChar">
    <w:name w:val="Header Char"/>
    <w:link w:val="Header"/>
    <w:uiPriority w:val="99"/>
    <w:rsid w:val="00A11A1F"/>
    <w:rPr>
      <w:rFonts w:ascii="Arial" w:eastAsia="Times New Roman" w:hAnsi="Arial" w:cs="Times New Roman"/>
      <w:szCs w:val="24"/>
      <w:lang w:eastAsia="en-GB"/>
    </w:rPr>
  </w:style>
  <w:style w:type="paragraph" w:styleId="Footer">
    <w:name w:val="footer"/>
    <w:basedOn w:val="Normal"/>
    <w:link w:val="FooterChar"/>
    <w:uiPriority w:val="99"/>
    <w:unhideWhenUsed/>
    <w:rsid w:val="00A11A1F"/>
    <w:pPr>
      <w:tabs>
        <w:tab w:val="center" w:pos="4513"/>
        <w:tab w:val="right" w:pos="9026"/>
      </w:tabs>
    </w:pPr>
  </w:style>
  <w:style w:type="character" w:customStyle="1" w:styleId="FooterChar">
    <w:name w:val="Footer Char"/>
    <w:link w:val="Footer"/>
    <w:uiPriority w:val="99"/>
    <w:rsid w:val="00A11A1F"/>
    <w:rPr>
      <w:rFonts w:ascii="Arial" w:eastAsia="Times New Roman" w:hAnsi="Arial" w:cs="Times New Roman"/>
      <w:szCs w:val="24"/>
      <w:lang w:eastAsia="en-GB"/>
    </w:rPr>
  </w:style>
  <w:style w:type="paragraph" w:styleId="TOCHeading">
    <w:name w:val="TOC Heading"/>
    <w:basedOn w:val="Heading1"/>
    <w:next w:val="Normal"/>
    <w:uiPriority w:val="39"/>
    <w:unhideWhenUsed/>
    <w:qFormat/>
    <w:rsid w:val="004A357D"/>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8FD"/>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8A1C71"/>
    <w:pPr>
      <w:tabs>
        <w:tab w:val="left" w:pos="660"/>
        <w:tab w:val="right" w:leader="dot" w:pos="10422"/>
      </w:tabs>
      <w:spacing w:before="120" w:after="60"/>
      <w:ind w:left="220"/>
    </w:pPr>
  </w:style>
  <w:style w:type="paragraph" w:styleId="NoSpacing">
    <w:name w:val="No Spacing"/>
    <w:link w:val="NoSpacingChar"/>
    <w:uiPriority w:val="1"/>
    <w:qFormat/>
    <w:rsid w:val="00672BD6"/>
    <w:rPr>
      <w:rFonts w:eastAsia="Times New Roman"/>
      <w:sz w:val="22"/>
      <w:szCs w:val="22"/>
      <w:lang w:val="en-US" w:eastAsia="ja-JP"/>
    </w:rPr>
  </w:style>
  <w:style w:type="character" w:customStyle="1" w:styleId="NoSpacingChar">
    <w:name w:val="No Spacing Char"/>
    <w:link w:val="NoSpacing"/>
    <w:uiPriority w:val="1"/>
    <w:rsid w:val="00672BD6"/>
    <w:rPr>
      <w:rFonts w:eastAsia="Times New Roman"/>
      <w:lang w:val="en-US" w:eastAsia="ja-JP"/>
    </w:rPr>
  </w:style>
  <w:style w:type="paragraph" w:styleId="BodyText2">
    <w:name w:val="Body Text 2"/>
    <w:basedOn w:val="Normal"/>
    <w:link w:val="BodyText2Char"/>
    <w:uiPriority w:val="99"/>
    <w:semiHidden/>
    <w:unhideWhenUsed/>
    <w:rsid w:val="00672BD6"/>
    <w:pPr>
      <w:spacing w:after="120" w:line="480" w:lineRule="auto"/>
    </w:pPr>
  </w:style>
  <w:style w:type="character" w:customStyle="1" w:styleId="BodyText2Char">
    <w:name w:val="Body Text 2 Char"/>
    <w:link w:val="BodyText2"/>
    <w:uiPriority w:val="99"/>
    <w:semiHidden/>
    <w:rsid w:val="00672BD6"/>
    <w:rPr>
      <w:rFonts w:ascii="Arial" w:eastAsia="Times New Roman" w:hAnsi="Arial" w:cs="Times New Roman"/>
      <w:szCs w:val="24"/>
      <w:lang w:eastAsia="en-GB"/>
    </w:rPr>
  </w:style>
  <w:style w:type="paragraph" w:styleId="TOC3">
    <w:name w:val="toc 3"/>
    <w:basedOn w:val="Normal"/>
    <w:next w:val="Normal"/>
    <w:autoRedefine/>
    <w:uiPriority w:val="39"/>
    <w:semiHidden/>
    <w:unhideWhenUsed/>
    <w:qFormat/>
    <w:rsid w:val="004A7173"/>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010BA9"/>
    <w:rPr>
      <w:b/>
      <w:bCs/>
    </w:rPr>
  </w:style>
  <w:style w:type="character" w:customStyle="1" w:styleId="CommentSubjectChar">
    <w:name w:val="Comment Subject Char"/>
    <w:link w:val="CommentSubject"/>
    <w:uiPriority w:val="99"/>
    <w:semiHidden/>
    <w:rsid w:val="00010BA9"/>
    <w:rPr>
      <w:rFonts w:ascii="Arial" w:eastAsia="Times New Roman" w:hAnsi="Arial" w:cs="Times New Roman"/>
      <w:b/>
      <w:bCs/>
      <w:sz w:val="20"/>
      <w:szCs w:val="20"/>
      <w:lang w:eastAsia="en-GB"/>
    </w:rPr>
  </w:style>
  <w:style w:type="character" w:styleId="FollowedHyperlink">
    <w:name w:val="FollowedHyperlink"/>
    <w:uiPriority w:val="99"/>
    <w:semiHidden/>
    <w:unhideWhenUsed/>
    <w:rsid w:val="00D3382C"/>
    <w:rPr>
      <w:color w:val="800080"/>
      <w:u w:val="single"/>
    </w:rPr>
  </w:style>
  <w:style w:type="paragraph" w:styleId="BodyText">
    <w:name w:val="Body Text"/>
    <w:basedOn w:val="Normal"/>
    <w:link w:val="BodyTextChar"/>
    <w:uiPriority w:val="1"/>
    <w:unhideWhenUsed/>
    <w:qFormat/>
    <w:rsid w:val="00237DF3"/>
    <w:pPr>
      <w:spacing w:after="120"/>
    </w:pPr>
  </w:style>
  <w:style w:type="character" w:customStyle="1" w:styleId="BodyTextChar">
    <w:name w:val="Body Text Char"/>
    <w:link w:val="BodyText"/>
    <w:uiPriority w:val="1"/>
    <w:rsid w:val="00237DF3"/>
    <w:rPr>
      <w:rFonts w:ascii="Arial" w:eastAsia="Times New Roman" w:hAnsi="Arial" w:cs="Times New Roman"/>
      <w:szCs w:val="24"/>
      <w:lang w:eastAsia="en-GB"/>
    </w:rPr>
  </w:style>
  <w:style w:type="paragraph" w:customStyle="1" w:styleId="TableParagraph">
    <w:name w:val="Table Paragraph"/>
    <w:basedOn w:val="Normal"/>
    <w:uiPriority w:val="1"/>
    <w:qFormat/>
    <w:rsid w:val="00237DF3"/>
    <w:rPr>
      <w:rFonts w:ascii="Calibri" w:eastAsia="Calibri" w:hAnsi="Calibri"/>
      <w:szCs w:val="22"/>
      <w:lang w:val="en-US" w:eastAsia="en-US"/>
    </w:rPr>
  </w:style>
  <w:style w:type="table" w:styleId="TableGrid">
    <w:name w:val="Table Grid"/>
    <w:basedOn w:val="TableNormal"/>
    <w:uiPriority w:val="59"/>
    <w:rsid w:val="00237DF3"/>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7DF3"/>
    <w:rPr>
      <w:sz w:val="22"/>
      <w:szCs w:val="22"/>
      <w:lang w:val="en-US" w:eastAsia="en-US"/>
    </w:rPr>
  </w:style>
  <w:style w:type="paragraph" w:styleId="BodyTextIndent2">
    <w:name w:val="Body Text Indent 2"/>
    <w:basedOn w:val="Normal"/>
    <w:link w:val="BodyTextIndent2Char"/>
    <w:uiPriority w:val="99"/>
    <w:semiHidden/>
    <w:unhideWhenUsed/>
    <w:rsid w:val="0036213B"/>
    <w:pPr>
      <w:spacing w:after="120" w:line="480" w:lineRule="auto"/>
      <w:ind w:left="283"/>
    </w:pPr>
  </w:style>
  <w:style w:type="character" w:customStyle="1" w:styleId="BodyTextIndent2Char">
    <w:name w:val="Body Text Indent 2 Char"/>
    <w:link w:val="BodyTextIndent2"/>
    <w:uiPriority w:val="99"/>
    <w:semiHidden/>
    <w:rsid w:val="0036213B"/>
    <w:rPr>
      <w:rFonts w:ascii="Arial" w:eastAsia="Times New Roman" w:hAnsi="Arial" w:cs="Times New Roman"/>
      <w:szCs w:val="24"/>
      <w:lang w:eastAsia="en-GB"/>
    </w:rPr>
  </w:style>
  <w:style w:type="paragraph" w:customStyle="1" w:styleId="StyleHeading312pt">
    <w:name w:val="Style Heading 3 + 12 pt"/>
    <w:basedOn w:val="Normal"/>
    <w:rsid w:val="0036213B"/>
    <w:pPr>
      <w:widowControl/>
      <w:numPr>
        <w:numId w:val="103"/>
      </w:numPr>
    </w:pPr>
    <w:rPr>
      <w:rFonts w:ascii="Times New Roman" w:hAnsi="Times New Roman"/>
      <w:sz w:val="24"/>
      <w:szCs w:val="20"/>
      <w:lang w:eastAsia="en-US"/>
    </w:rPr>
  </w:style>
  <w:style w:type="paragraph" w:customStyle="1" w:styleId="Style7">
    <w:name w:val="Style7"/>
    <w:rsid w:val="00AA14EC"/>
    <w:rPr>
      <w:rFonts w:ascii="Arial" w:eastAsia="Times New Roman" w:hAnsi="Arial" w:cs="Arial"/>
      <w:b/>
      <w:bCs/>
      <w:sz w:val="2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38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DefComrclSSM-MergersandAcq@mod.gov.uk" TargetMode="External"/><Relationship Id="rId3" Type="http://schemas.openxmlformats.org/officeDocument/2006/relationships/customXml" Target="../customXml/item3.xml"/><Relationship Id="rId21" Type="http://schemas.openxmlformats.org/officeDocument/2006/relationships/hyperlink" Target="mailto:DSA-DLSR-MovTpt-DGHSIS@mod.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stan.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fao.org" TargetMode="External"/><Relationship Id="rId10" Type="http://schemas.openxmlformats.org/officeDocument/2006/relationships/endnotes" Target="endnotes.xml"/><Relationship Id="rId19" Type="http://schemas.openxmlformats.org/officeDocument/2006/relationships/hyperlink" Target="mailto:DESSEOCSCP-SptEng-PKg@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forest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9C1E9C6C9D0D4AB28BDA30CDAF4547" ma:contentTypeVersion="10" ma:contentTypeDescription="Create a new document." ma:contentTypeScope="" ma:versionID="738e0f4199fc843d58e98e50c81f0b5d">
  <xsd:schema xmlns:xsd="http://www.w3.org/2001/XMLSchema" xmlns:xs="http://www.w3.org/2001/XMLSchema" xmlns:p="http://schemas.microsoft.com/office/2006/metadata/properties" xmlns:ns2="0d879c8f-cd43-47f8-a98f-f7dc8943d43e" xmlns:ns3="3ea9baeb-4c63-45f5-a258-c9a83f2300d2" targetNamespace="http://schemas.microsoft.com/office/2006/metadata/properties" ma:root="true" ma:fieldsID="d8d0c7cb79ca96f1e78fd549c46ded9a" ns2:_="" ns3:_="">
    <xsd:import namespace="0d879c8f-cd43-47f8-a98f-f7dc8943d43e"/>
    <xsd:import namespace="3ea9baeb-4c63-45f5-a258-c9a83f230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79c8f-cd43-47f8-a98f-f7dc8943d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42E972-E9F2-43B1-886D-03A551CCB455}">
  <ds:schemaRefs>
    <ds:schemaRef ds:uri="http://schemas.openxmlformats.org/officeDocument/2006/bibliography"/>
  </ds:schemaRefs>
</ds:datastoreItem>
</file>

<file path=customXml/itemProps2.xml><?xml version="1.0" encoding="utf-8"?>
<ds:datastoreItem xmlns:ds="http://schemas.openxmlformats.org/officeDocument/2006/customXml" ds:itemID="{70AAB20F-EAE5-4861-8883-AE1944D4B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79c8f-cd43-47f8-a98f-f7dc8943d43e"/>
    <ds:schemaRef ds:uri="3ea9baeb-4c63-45f5-a258-c9a83f23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434ED-B2F0-4163-93CF-F574CBADFBC2}">
  <ds:schemaRefs>
    <ds:schemaRef ds:uri="http://schemas.microsoft.com/sharepoint/v3/contenttype/forms"/>
  </ds:schemaRefs>
</ds:datastoreItem>
</file>

<file path=customXml/itemProps4.xml><?xml version="1.0" encoding="utf-8"?>
<ds:datastoreItem xmlns:ds="http://schemas.openxmlformats.org/officeDocument/2006/customXml" ds:itemID="{9FF0CE04-D3EA-424F-8523-32F1194BE9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21564</Words>
  <Characters>122915</Characters>
  <Application>Microsoft Office Word</Application>
  <DocSecurity>0</DocSecurity>
  <Lines>1024</Lines>
  <Paragraphs>288</Paragraphs>
  <ScaleCrop>false</ScaleCrop>
  <Company>Ministry of Defence</Company>
  <LinksUpToDate>false</LinksUpToDate>
  <CharactersWithSpaces>144191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cobdens496</dc:creator>
  <cp:keywords/>
  <cp:lastModifiedBy>Laogun, Ajibola WO2 (DIO RD OSTrg-Ken GE PCO WCO)</cp:lastModifiedBy>
  <cp:revision>5</cp:revision>
  <cp:lastPrinted>2017-01-26T21:29:00Z</cp:lastPrinted>
  <dcterms:created xsi:type="dcterms:W3CDTF">2021-08-31T08:26:00Z</dcterms:created>
  <dcterms:modified xsi:type="dcterms:W3CDTF">2021-09-24T03:31:00Z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0x010100309C1E9C6C9D0D4AB28BDA30CDAF4547</vt:lpwstr>
  </property>
  <property fmtid="{D5CDD505-2E9C-101B-9397-08002B2CF9AE}" pid="3" name="UKProtectiveMarking">
    <vt:lpwstr>NOT PROTECTIVELY MARKED</vt:lpwstr>
  </property>
  <property fmtid="{D5CDD505-2E9C-101B-9397-08002B2CF9AE}" pid="4" name="Local KeywordsOOB">
    <vt:lpwstr>;#SC;#Template 2;#</vt:lpwstr>
  </property>
  <property fmtid="{D5CDD505-2E9C-101B-9397-08002B2CF9AE}" pid="5" name="PolicyIdentifier">
    <vt:lpwstr>UK</vt:lpwstr>
  </property>
  <property fmtid="{D5CDD505-2E9C-101B-9397-08002B2CF9AE}" pid="6" name="DPADisclosabilityIndicator">
    <vt:lpwstr/>
  </property>
  <property fmtid="{D5CDD505-2E9C-101B-9397-08002B2CF9AE}" pid="7" name="EIRException">
    <vt:lpwstr/>
  </property>
  <property fmtid="{D5CDD505-2E9C-101B-9397-08002B2CF9AE}" pid="8" name="FOIReleasedOnRequest">
    <vt:lpwstr/>
  </property>
  <property fmtid="{D5CDD505-2E9C-101B-9397-08002B2CF9AE}" pid="9" name="Business OwnerOOB">
    <vt:lpwstr>DE&amp;S Director Commercial</vt:lpwstr>
  </property>
  <property fmtid="{D5CDD505-2E9C-101B-9397-08002B2CF9AE}" pid="10" name="LocalKeywords">
    <vt:lpwstr/>
  </property>
  <property fmtid="{D5CDD505-2E9C-101B-9397-08002B2CF9AE}" pid="11" name="Status">
    <vt:lpwstr>Under Review</vt:lpwstr>
  </property>
  <property fmtid="{D5CDD505-2E9C-101B-9397-08002B2CF9AE}" pid="12" name="Declared">
    <vt:lpwstr>0</vt:lpwstr>
  </property>
  <property fmtid="{D5CDD505-2E9C-101B-9397-08002B2CF9AE}" pid="13" name="fileplanID">
    <vt:lpwstr/>
  </property>
  <property fmtid="{D5CDD505-2E9C-101B-9397-08002B2CF9AE}" pid="14" name="Category">
    <vt:lpwstr>No Category</vt:lpwstr>
  </property>
  <property fmtid="{D5CDD505-2E9C-101B-9397-08002B2CF9AE}" pid="15" name="AuthorOriginator">
    <vt:lpwstr>Cobden, Sarah C2</vt:lpwstr>
  </property>
  <property fmtid="{D5CDD505-2E9C-101B-9397-08002B2CF9AE}" pid="16" name="DPAExemption">
    <vt:lpwstr/>
  </property>
  <property fmtid="{D5CDD505-2E9C-101B-9397-08002B2CF9AE}" pid="17" name="DocId">
    <vt:lpwstr/>
  </property>
  <property fmtid="{D5CDD505-2E9C-101B-9397-08002B2CF9AE}" pid="18" name="MeridioEDCStatus">
    <vt:lpwstr/>
  </property>
  <property fmtid="{D5CDD505-2E9C-101B-9397-08002B2CF9AE}" pid="19" name="Copyright">
    <vt:lpwstr/>
  </property>
  <property fmtid="{D5CDD505-2E9C-101B-9397-08002B2CF9AE}" pid="20" name="MeridioUrl">
    <vt:lpwstr/>
  </property>
  <property fmtid="{D5CDD505-2E9C-101B-9397-08002B2CF9AE}" pid="21" name="SecurityDescriptors">
    <vt:lpwstr>None</vt:lpwstr>
  </property>
  <property fmtid="{D5CDD505-2E9C-101B-9397-08002B2CF9AE}" pid="22" name="Subject CategoryOOB">
    <vt:lpwstr>;#COMMERCIAL GUIDANCE;#</vt:lpwstr>
  </property>
  <property fmtid="{D5CDD505-2E9C-101B-9397-08002B2CF9AE}" pid="23" name="fileplanIDOOB">
    <vt:lpwstr>01_Administer</vt:lpwstr>
  </property>
  <property fmtid="{D5CDD505-2E9C-101B-9397-08002B2CF9AE}" pid="24" name="fileplanIDPTH">
    <vt:lpwstr>01_Administer</vt:lpwstr>
  </property>
  <property fmtid="{D5CDD505-2E9C-101B-9397-08002B2CF9AE}" pid="25" name="RetentionCategory">
    <vt:lpwstr>None</vt:lpwstr>
  </property>
  <property fmtid="{D5CDD505-2E9C-101B-9397-08002B2CF9AE}" pid="26" name="SecurityNonUKConstraints">
    <vt:lpwstr/>
  </property>
  <property fmtid="{D5CDD505-2E9C-101B-9397-08002B2CF9AE}" pid="27" name="FOIPublicationDate">
    <vt:lpwstr/>
  </property>
  <property fmtid="{D5CDD505-2E9C-101B-9397-08002B2CF9AE}" pid="28" name="Subject KeywordsOOB">
    <vt:lpwstr>;#Commercial guidance;#</vt:lpwstr>
  </property>
  <property fmtid="{D5CDD505-2E9C-101B-9397-08002B2CF9AE}" pid="29" name="DocumentVersion">
    <vt:lpwstr/>
  </property>
  <property fmtid="{D5CDD505-2E9C-101B-9397-08002B2CF9AE}" pid="30" name="EIRDisclosabilityIndicator">
    <vt:lpwstr/>
  </property>
  <property fmtid="{D5CDD505-2E9C-101B-9397-08002B2CF9AE}" pid="31" name="SubjectKeywords">
    <vt:lpwstr/>
  </property>
  <property fmtid="{D5CDD505-2E9C-101B-9397-08002B2CF9AE}" pid="32" name="BusinessOwner">
    <vt:lpwstr/>
  </property>
  <property fmtid="{D5CDD505-2E9C-101B-9397-08002B2CF9AE}" pid="33" name="MeridioEDCData">
    <vt:lpwstr/>
  </property>
  <property fmtid="{D5CDD505-2E9C-101B-9397-08002B2CF9AE}" pid="34" name="SubjectCategory">
    <vt:lpwstr/>
  </property>
  <property fmtid="{D5CDD505-2E9C-101B-9397-08002B2CF9AE}" pid="35" name="CreatedOriginated">
    <vt:lpwstr>2017-01-26T00:00:00Z</vt:lpwstr>
  </property>
  <property fmtid="{D5CDD505-2E9C-101B-9397-08002B2CF9AE}" pid="36" name="FOIExemption">
    <vt:lpwstr>No</vt:lpwstr>
  </property>
  <property fmtid="{D5CDD505-2E9C-101B-9397-08002B2CF9AE}" pid="37" name="Description0">
    <vt:lpwstr/>
  </property>
  <property fmtid="{D5CDD505-2E9C-101B-9397-08002B2CF9AE}" pid="38" name="ComplianceAssetId">
    <vt:lpwstr/>
  </property>
  <property fmtid="{D5CDD505-2E9C-101B-9397-08002B2CF9AE}" pid="39" name="Subject Category">
    <vt:lpwstr>2;#Personnel|a75fba59-6cf8-46da-997e-cc6db2c01523</vt:lpwstr>
  </property>
  <property fmtid="{D5CDD505-2E9C-101B-9397-08002B2CF9AE}" pid="40" name="_dlc_policyId">
    <vt:lpwstr/>
  </property>
  <property fmtid="{D5CDD505-2E9C-101B-9397-08002B2CF9AE}" pid="41" name="ItemRetentionFormula">
    <vt:lpwstr/>
  </property>
  <property fmtid="{D5CDD505-2E9C-101B-9397-08002B2CF9AE}" pid="42" name="Business Owner">
    <vt:lpwstr>1;#Army|4a8c965d-cc53-44ab-89f2-c6302adfc95c</vt:lpwstr>
  </property>
  <property fmtid="{D5CDD505-2E9C-101B-9397-08002B2CF9AE}" pid="43" name="Subject Keywords">
    <vt:lpwstr>3;#Personnel|c83e0ded-212f-48d2-8cf3-55f499aa1c26</vt:lpwstr>
  </property>
  <property fmtid="{D5CDD505-2E9C-101B-9397-08002B2CF9AE}" pid="44" name="TaxKeyword">
    <vt:lpwstr/>
  </property>
</Properties>
</file>