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141E2" w14:textId="77777777" w:rsidR="006417FD" w:rsidRDefault="005C3284" w:rsidP="00302065">
      <w:pPr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</w:p>
    <w:p w14:paraId="2CF97011" w14:textId="77777777" w:rsidR="00711F16" w:rsidRDefault="00711F16" w:rsidP="00711F16">
      <w:pPr>
        <w:rPr>
          <w:sz w:val="48"/>
          <w:szCs w:val="48"/>
        </w:rPr>
      </w:pPr>
    </w:p>
    <w:p w14:paraId="784D047A" w14:textId="77777777" w:rsidR="00711F16" w:rsidRDefault="00711F16" w:rsidP="00711F16">
      <w:pPr>
        <w:rPr>
          <w:rFonts w:ascii="Calibri" w:hAnsi="Calibri"/>
          <w:sz w:val="22"/>
          <w:szCs w:val="48"/>
        </w:rPr>
      </w:pPr>
    </w:p>
    <w:p w14:paraId="3DB1C763" w14:textId="77777777" w:rsidR="00711F16" w:rsidRPr="004F10C4" w:rsidRDefault="00711F16" w:rsidP="00711F16">
      <w:pPr>
        <w:rPr>
          <w:rFonts w:ascii="Calibri" w:hAnsi="Calibri"/>
          <w:sz w:val="22"/>
          <w:szCs w:val="48"/>
        </w:rPr>
      </w:pPr>
    </w:p>
    <w:p w14:paraId="683AFF99" w14:textId="77777777" w:rsidR="00077022" w:rsidRPr="008A5D79" w:rsidRDefault="00077022" w:rsidP="00077022">
      <w:pPr>
        <w:jc w:val="center"/>
        <w:rPr>
          <w:rFonts w:cs="Arial"/>
          <w:b/>
          <w:sz w:val="48"/>
          <w:szCs w:val="48"/>
        </w:rPr>
      </w:pPr>
    </w:p>
    <w:p w14:paraId="3A6C7A3B" w14:textId="77777777" w:rsidR="00077022" w:rsidRPr="008A5D79" w:rsidRDefault="00077022" w:rsidP="00077022">
      <w:pPr>
        <w:jc w:val="center"/>
        <w:outlineLvl w:val="0"/>
        <w:rPr>
          <w:rFonts w:cs="Arial"/>
          <w:b/>
          <w:sz w:val="40"/>
          <w:szCs w:val="40"/>
        </w:rPr>
      </w:pPr>
      <w:bookmarkStart w:id="0" w:name="_Toc16767049"/>
      <w:r w:rsidRPr="008A5D79">
        <w:rPr>
          <w:rFonts w:cs="Arial"/>
          <w:b/>
          <w:sz w:val="40"/>
          <w:szCs w:val="40"/>
        </w:rPr>
        <w:t>REQUEST FOR INFORMATION</w:t>
      </w:r>
      <w:bookmarkEnd w:id="0"/>
    </w:p>
    <w:p w14:paraId="6E9A079E" w14:textId="77777777" w:rsidR="00077022" w:rsidRDefault="00077022" w:rsidP="00077022">
      <w:pPr>
        <w:spacing w:before="60" w:after="60"/>
        <w:rPr>
          <w:rFonts w:cs="Arial"/>
          <w:b/>
        </w:rPr>
      </w:pPr>
    </w:p>
    <w:p w14:paraId="26231E9A" w14:textId="24D8B1A9" w:rsidR="00077022" w:rsidRDefault="00077022" w:rsidP="14897812">
      <w:pPr>
        <w:jc w:val="center"/>
        <w:rPr>
          <w:b/>
          <w:bCs/>
          <w:color w:val="000000" w:themeColor="text1"/>
          <w:szCs w:val="24"/>
        </w:rPr>
      </w:pPr>
      <w:r w:rsidRPr="14897812">
        <w:rPr>
          <w:rFonts w:cs="Arial"/>
          <w:b/>
          <w:bCs/>
          <w:sz w:val="40"/>
          <w:szCs w:val="40"/>
        </w:rPr>
        <w:t xml:space="preserve">PROJECT </w:t>
      </w:r>
      <w:r w:rsidR="2D14F90F" w:rsidRPr="14897812">
        <w:rPr>
          <w:rFonts w:eastAsia="Arial" w:cs="Arial"/>
          <w:b/>
          <w:bCs/>
          <w:color w:val="000000" w:themeColor="text1"/>
          <w:sz w:val="40"/>
          <w:szCs w:val="40"/>
        </w:rPr>
        <w:t xml:space="preserve">GDPR2 - Information </w:t>
      </w:r>
      <w:r w:rsidR="00B7384B">
        <w:rPr>
          <w:rFonts w:eastAsia="Arial" w:cs="Arial"/>
          <w:b/>
          <w:bCs/>
          <w:color w:val="000000" w:themeColor="text1"/>
          <w:sz w:val="40"/>
          <w:szCs w:val="40"/>
        </w:rPr>
        <w:t>Rights</w:t>
      </w:r>
      <w:r w:rsidR="2D14F90F" w:rsidRPr="14897812">
        <w:rPr>
          <w:rFonts w:eastAsia="Arial" w:cs="Arial"/>
          <w:b/>
          <w:bCs/>
          <w:color w:val="000000" w:themeColor="text1"/>
          <w:sz w:val="40"/>
          <w:szCs w:val="40"/>
        </w:rPr>
        <w:t xml:space="preserve"> Software</w:t>
      </w:r>
    </w:p>
    <w:p w14:paraId="2C59CA7F" w14:textId="77777777" w:rsidR="00077022" w:rsidRDefault="00077022" w:rsidP="00077022">
      <w:pPr>
        <w:jc w:val="center"/>
        <w:rPr>
          <w:rFonts w:cs="Arial"/>
          <w:b/>
          <w:sz w:val="40"/>
          <w:szCs w:val="40"/>
        </w:rPr>
      </w:pPr>
    </w:p>
    <w:p w14:paraId="0BBA27BB" w14:textId="50D0636A" w:rsidR="00894A35" w:rsidRDefault="001942BA" w:rsidP="00894A35">
      <w:pPr>
        <w:pStyle w:val="Header1"/>
        <w:ind w:left="360"/>
        <w:jc w:val="center"/>
        <w:rPr>
          <w:rFonts w:cs="Calibri"/>
          <w:sz w:val="44"/>
        </w:rPr>
      </w:pPr>
      <w:r>
        <w:rPr>
          <w:rFonts w:cs="Calibri"/>
          <w:sz w:val="44"/>
        </w:rPr>
        <w:t xml:space="preserve">Project Ref: </w:t>
      </w:r>
      <w:r w:rsidR="00DE62DD">
        <w:rPr>
          <w:rFonts w:cs="Calibri"/>
          <w:sz w:val="44"/>
        </w:rPr>
        <w:t>OUPA10678</w:t>
      </w:r>
    </w:p>
    <w:p w14:paraId="7F92F03F" w14:textId="776FA92F" w:rsidR="001942BA" w:rsidRDefault="001942BA" w:rsidP="00894A35">
      <w:pPr>
        <w:pStyle w:val="Header1"/>
        <w:ind w:left="360"/>
        <w:jc w:val="center"/>
        <w:rPr>
          <w:rFonts w:cs="Calibri"/>
          <w:sz w:val="44"/>
        </w:rPr>
      </w:pPr>
      <w:r>
        <w:rPr>
          <w:rFonts w:cs="Calibri"/>
          <w:sz w:val="44"/>
        </w:rPr>
        <w:t xml:space="preserve">Intend Ref: </w:t>
      </w:r>
      <w:r w:rsidR="003D0231" w:rsidRPr="003D0231">
        <w:rPr>
          <w:rFonts w:cs="Calibri"/>
          <w:sz w:val="44"/>
        </w:rPr>
        <w:t>Information Rights Software/PRO/PIN/2021</w:t>
      </w:r>
      <w:r w:rsidR="003D0231" w:rsidRPr="003D0231" w:rsidDel="003D0231">
        <w:rPr>
          <w:rFonts w:cs="Calibri"/>
          <w:sz w:val="44"/>
        </w:rPr>
        <w:t xml:space="preserve"> </w:t>
      </w:r>
    </w:p>
    <w:p w14:paraId="43178D62" w14:textId="77777777" w:rsidR="00894A35" w:rsidRDefault="00894A35" w:rsidP="00894A35">
      <w:pPr>
        <w:pStyle w:val="Header1"/>
        <w:ind w:left="360"/>
        <w:jc w:val="center"/>
        <w:rPr>
          <w:rFonts w:cs="Calibri"/>
          <w:sz w:val="44"/>
        </w:rPr>
      </w:pPr>
      <w:r>
        <w:rPr>
          <w:rFonts w:cs="Calibri"/>
          <w:sz w:val="44"/>
        </w:rPr>
        <w:t>RFI Response document</w:t>
      </w:r>
    </w:p>
    <w:p w14:paraId="7997C309" w14:textId="77777777" w:rsidR="00711F16" w:rsidRPr="004F10C4" w:rsidRDefault="00711F16" w:rsidP="00711F16">
      <w:pPr>
        <w:tabs>
          <w:tab w:val="clear" w:pos="4680"/>
        </w:tabs>
        <w:rPr>
          <w:rFonts w:ascii="Calibri" w:hAnsi="Calibri"/>
          <w:sz w:val="22"/>
          <w:szCs w:val="48"/>
        </w:rPr>
      </w:pPr>
    </w:p>
    <w:p w14:paraId="4E2239B0" w14:textId="2E4C6C0E" w:rsidR="00890007" w:rsidRPr="00A612C8" w:rsidRDefault="00B37884" w:rsidP="006417FD">
      <w:pPr>
        <w:jc w:val="center"/>
        <w:rPr>
          <w:rFonts w:ascii="Calibri" w:hAnsi="Calibri" w:cs="Calibri"/>
          <w:b/>
          <w:bCs/>
          <w:sz w:val="44"/>
          <w:szCs w:val="24"/>
        </w:rPr>
      </w:pPr>
      <w:r w:rsidRPr="00A612C8">
        <w:rPr>
          <w:rFonts w:ascii="Calibri" w:hAnsi="Calibri" w:cs="Calibri"/>
          <w:b/>
          <w:bCs/>
          <w:sz w:val="44"/>
          <w:szCs w:val="24"/>
        </w:rPr>
        <w:t xml:space="preserve">Please return </w:t>
      </w:r>
      <w:r w:rsidR="00A612C8">
        <w:rPr>
          <w:rFonts w:ascii="Calibri" w:hAnsi="Calibri" w:cs="Calibri"/>
          <w:b/>
          <w:bCs/>
          <w:sz w:val="44"/>
          <w:szCs w:val="24"/>
        </w:rPr>
        <w:t xml:space="preserve">this </w:t>
      </w:r>
      <w:r w:rsidRPr="00A612C8">
        <w:rPr>
          <w:rFonts w:ascii="Calibri" w:hAnsi="Calibri" w:cs="Calibri"/>
          <w:b/>
          <w:bCs/>
          <w:sz w:val="44"/>
          <w:szCs w:val="24"/>
        </w:rPr>
        <w:t xml:space="preserve">document by </w:t>
      </w:r>
      <w:r w:rsidR="00A612C8" w:rsidRPr="00A612C8">
        <w:rPr>
          <w:rFonts w:ascii="Calibri" w:hAnsi="Calibri" w:cs="Calibri"/>
          <w:b/>
          <w:bCs/>
          <w:sz w:val="44"/>
          <w:szCs w:val="24"/>
        </w:rPr>
        <w:t>Noon on</w:t>
      </w:r>
      <w:r w:rsidR="00077022">
        <w:rPr>
          <w:rFonts w:ascii="Calibri" w:hAnsi="Calibri" w:cs="Calibri"/>
          <w:b/>
          <w:bCs/>
          <w:sz w:val="44"/>
          <w:szCs w:val="24"/>
        </w:rPr>
        <w:t xml:space="preserve"> </w:t>
      </w:r>
      <w:r w:rsidR="000D55A5">
        <w:rPr>
          <w:rFonts w:ascii="Calibri" w:hAnsi="Calibri" w:cs="Calibri"/>
          <w:b/>
          <w:bCs/>
          <w:sz w:val="44"/>
          <w:szCs w:val="24"/>
        </w:rPr>
        <w:t>29</w:t>
      </w:r>
      <w:r w:rsidR="000D55A5" w:rsidRPr="00A14949">
        <w:rPr>
          <w:rFonts w:ascii="Calibri" w:hAnsi="Calibri" w:cs="Calibri"/>
          <w:b/>
          <w:bCs/>
          <w:sz w:val="44"/>
          <w:szCs w:val="24"/>
          <w:vertAlign w:val="superscript"/>
        </w:rPr>
        <w:t>th</w:t>
      </w:r>
      <w:r w:rsidR="000D55A5">
        <w:rPr>
          <w:rFonts w:ascii="Calibri" w:hAnsi="Calibri" w:cs="Calibri"/>
          <w:b/>
          <w:bCs/>
          <w:sz w:val="44"/>
          <w:szCs w:val="24"/>
        </w:rPr>
        <w:t xml:space="preserve"> April</w:t>
      </w:r>
      <w:r w:rsidR="00A612C8" w:rsidRPr="00A612C8">
        <w:rPr>
          <w:rFonts w:ascii="Calibri" w:hAnsi="Calibri" w:cs="Calibri"/>
          <w:b/>
          <w:bCs/>
          <w:sz w:val="44"/>
          <w:szCs w:val="24"/>
        </w:rPr>
        <w:t xml:space="preserve"> 20</w:t>
      </w:r>
      <w:r w:rsidR="007C0D93">
        <w:rPr>
          <w:rFonts w:ascii="Calibri" w:hAnsi="Calibri" w:cs="Calibri"/>
          <w:b/>
          <w:bCs/>
          <w:sz w:val="44"/>
          <w:szCs w:val="24"/>
        </w:rPr>
        <w:t>21</w:t>
      </w:r>
    </w:p>
    <w:p w14:paraId="120BF3E0" w14:textId="77777777" w:rsidR="006417FD" w:rsidRPr="004F10C4" w:rsidRDefault="006417FD" w:rsidP="006417FD">
      <w:pPr>
        <w:rPr>
          <w:rFonts w:ascii="Calibri" w:hAnsi="Calibri"/>
        </w:rPr>
      </w:pPr>
    </w:p>
    <w:p w14:paraId="6F97912B" w14:textId="77777777" w:rsidR="006417FD" w:rsidRPr="004F10C4" w:rsidRDefault="006417FD" w:rsidP="006417FD">
      <w:pPr>
        <w:rPr>
          <w:rFonts w:ascii="Calibri" w:hAnsi="Calibri"/>
        </w:rPr>
      </w:pPr>
    </w:p>
    <w:p w14:paraId="24A912B0" w14:textId="77777777" w:rsidR="00894A35" w:rsidRDefault="00894A35" w:rsidP="00A51FBE">
      <w:pPr>
        <w:outlineLvl w:val="0"/>
        <w:rPr>
          <w:rFonts w:ascii="Calibri" w:hAnsi="Calibri"/>
          <w:sz w:val="28"/>
          <w:szCs w:val="24"/>
          <w:highlight w:val="lightGray"/>
        </w:rPr>
      </w:pPr>
    </w:p>
    <w:p w14:paraId="053EAB5B" w14:textId="77777777" w:rsidR="00894A35" w:rsidRDefault="00894A35" w:rsidP="00A51FBE">
      <w:pPr>
        <w:outlineLvl w:val="0"/>
        <w:rPr>
          <w:rFonts w:ascii="Calibri" w:hAnsi="Calibri"/>
          <w:sz w:val="28"/>
          <w:szCs w:val="24"/>
          <w:highlight w:val="lightGray"/>
        </w:rPr>
      </w:pPr>
    </w:p>
    <w:p w14:paraId="50406520" w14:textId="77777777" w:rsidR="00077022" w:rsidRDefault="00077022" w:rsidP="00A51FBE">
      <w:pPr>
        <w:outlineLvl w:val="0"/>
        <w:rPr>
          <w:rFonts w:ascii="Calibri" w:hAnsi="Calibri"/>
          <w:sz w:val="28"/>
          <w:szCs w:val="24"/>
          <w:highlight w:val="lightGray"/>
        </w:rPr>
      </w:pPr>
    </w:p>
    <w:p w14:paraId="517456C3" w14:textId="77777777" w:rsidR="00894A35" w:rsidRDefault="00894A35" w:rsidP="00A51FBE">
      <w:pPr>
        <w:outlineLvl w:val="0"/>
        <w:rPr>
          <w:rFonts w:ascii="Calibri" w:hAnsi="Calibri"/>
          <w:sz w:val="28"/>
          <w:szCs w:val="24"/>
          <w:highlight w:val="lightGray"/>
        </w:rPr>
      </w:pPr>
    </w:p>
    <w:p w14:paraId="77316462" w14:textId="77777777" w:rsidR="00077022" w:rsidRDefault="00077022" w:rsidP="00077022">
      <w:pPr>
        <w:pStyle w:val="TableText"/>
        <w:keepLines w:val="0"/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282"/>
        <w:gridCol w:w="9611"/>
      </w:tblGrid>
      <w:tr w:rsidR="00FF06AA" w:rsidRPr="001413A5" w14:paraId="4150DAB0" w14:textId="77777777" w:rsidTr="001E2A69">
        <w:tc>
          <w:tcPr>
            <w:tcW w:w="14560" w:type="dxa"/>
            <w:gridSpan w:val="3"/>
          </w:tcPr>
          <w:p w14:paraId="3CE4F2DF" w14:textId="77777777" w:rsidR="00FF06AA" w:rsidRPr="00077022" w:rsidRDefault="00FF06AA" w:rsidP="004F00C7">
            <w:pPr>
              <w:pStyle w:val="TableText"/>
              <w:keepLines w:val="0"/>
              <w:widowControl w:val="0"/>
              <w:rPr>
                <w:szCs w:val="22"/>
              </w:rPr>
            </w:pPr>
            <w:r w:rsidRPr="00077022">
              <w:rPr>
                <w:szCs w:val="22"/>
              </w:rPr>
              <w:lastRenderedPageBreak/>
              <w:t xml:space="preserve">The OU invites potential suppliers to respond to the questions in the RFI at an appropriate level of detail, for the OU to understand how </w:t>
            </w:r>
            <w:r w:rsidR="002B7973">
              <w:rPr>
                <w:szCs w:val="22"/>
              </w:rPr>
              <w:t>your products and services might meet the</w:t>
            </w:r>
            <w:r w:rsidRPr="00077022">
              <w:rPr>
                <w:szCs w:val="22"/>
              </w:rPr>
              <w:t xml:space="preserve"> OU’s requirements</w:t>
            </w:r>
            <w:r w:rsidR="00077022">
              <w:rPr>
                <w:szCs w:val="22"/>
              </w:rPr>
              <w:t xml:space="preserve"> outlined in the Instructions and Project Brief document</w:t>
            </w:r>
            <w:r w:rsidRPr="00077022">
              <w:rPr>
                <w:szCs w:val="22"/>
              </w:rPr>
              <w:t xml:space="preserve">. </w:t>
            </w:r>
          </w:p>
          <w:p w14:paraId="364624D0" w14:textId="40F14D87" w:rsidR="00FF06AA" w:rsidRPr="001413A5" w:rsidRDefault="00F509EC" w:rsidP="004F00C7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FF06AA" w:rsidRPr="001413A5">
              <w:rPr>
                <w:rFonts w:ascii="Calibri" w:hAnsi="Calibri"/>
                <w:sz w:val="22"/>
                <w:szCs w:val="22"/>
              </w:rPr>
              <w:t>lease use this document to submit your response, which must not contain any promotional material.</w:t>
            </w:r>
          </w:p>
          <w:p w14:paraId="3BFF0433" w14:textId="77777777" w:rsidR="00FF06AA" w:rsidRPr="001413A5" w:rsidRDefault="009C5003" w:rsidP="009C5003">
            <w:pPr>
              <w:widowControl w:val="0"/>
              <w:tabs>
                <w:tab w:val="clear" w:pos="720"/>
                <w:tab w:val="clear" w:pos="1440"/>
                <w:tab w:val="clear" w:pos="2880"/>
                <w:tab w:val="clear" w:pos="4680"/>
                <w:tab w:val="clear" w:pos="5400"/>
                <w:tab w:val="clear" w:pos="9000"/>
              </w:tabs>
              <w:outlineLv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</w:tr>
      <w:tr w:rsidR="008B2546" w:rsidRPr="001413A5" w14:paraId="7362675C" w14:textId="77777777" w:rsidTr="001E2A69">
        <w:trPr>
          <w:trHeight w:val="389"/>
        </w:trPr>
        <w:tc>
          <w:tcPr>
            <w:tcW w:w="4949" w:type="dxa"/>
            <w:gridSpan w:val="2"/>
            <w:shd w:val="clear" w:color="auto" w:fill="B4C6E7"/>
          </w:tcPr>
          <w:p w14:paraId="55E27AB0" w14:textId="77777777" w:rsidR="008B2546" w:rsidRPr="006511C2" w:rsidRDefault="008B2546" w:rsidP="004F00C7">
            <w:pPr>
              <w:pStyle w:val="Tabletext0"/>
              <w:widowControl w:val="0"/>
              <w:spacing w:after="0"/>
              <w:rPr>
                <w:rFonts w:ascii="Arial" w:hAnsi="Arial" w:cs="Arial"/>
                <w:b/>
                <w:szCs w:val="22"/>
              </w:rPr>
            </w:pPr>
            <w:r w:rsidRPr="008B2546">
              <w:rPr>
                <w:rFonts w:ascii="Calibri" w:hAnsi="Calibri"/>
                <w:b/>
                <w:szCs w:val="22"/>
              </w:rPr>
              <w:t>Respondent Details</w:t>
            </w:r>
          </w:p>
        </w:tc>
        <w:tc>
          <w:tcPr>
            <w:tcW w:w="9611" w:type="dxa"/>
            <w:shd w:val="clear" w:color="auto" w:fill="B4C6E7"/>
          </w:tcPr>
          <w:p w14:paraId="6C89893A" w14:textId="77777777" w:rsidR="008B2546" w:rsidRPr="000B3E9F" w:rsidRDefault="008B2546" w:rsidP="004F00C7">
            <w:pPr>
              <w:widowControl w:val="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B2546" w:rsidRPr="001413A5" w14:paraId="36E2C27D" w14:textId="77777777" w:rsidTr="001E2A69">
        <w:trPr>
          <w:trHeight w:val="389"/>
        </w:trPr>
        <w:tc>
          <w:tcPr>
            <w:tcW w:w="4949" w:type="dxa"/>
            <w:gridSpan w:val="2"/>
          </w:tcPr>
          <w:p w14:paraId="212426D7" w14:textId="7FFF2896" w:rsidR="00A625A9" w:rsidRPr="008B2546" w:rsidRDefault="008B2546" w:rsidP="004F00C7">
            <w:pPr>
              <w:pStyle w:val="Tabletext0"/>
              <w:widowControl w:val="0"/>
              <w:spacing w:after="0"/>
              <w:rPr>
                <w:rFonts w:ascii="Calibri" w:eastAsia="Calibri" w:hAnsi="Calibri"/>
                <w:szCs w:val="22"/>
              </w:rPr>
            </w:pPr>
            <w:r w:rsidRPr="008B2546">
              <w:rPr>
                <w:rFonts w:ascii="Calibri" w:eastAsia="Calibri" w:hAnsi="Calibri"/>
                <w:szCs w:val="22"/>
              </w:rPr>
              <w:t>Trading name of the organisation:</w:t>
            </w:r>
          </w:p>
        </w:tc>
        <w:tc>
          <w:tcPr>
            <w:tcW w:w="9611" w:type="dxa"/>
          </w:tcPr>
          <w:p w14:paraId="02F2C7AC" w14:textId="77777777" w:rsidR="008B2546" w:rsidRPr="000B3E9F" w:rsidRDefault="008B2546" w:rsidP="004F00C7">
            <w:pPr>
              <w:widowControl w:val="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B2546" w:rsidRPr="001413A5" w14:paraId="07D96604" w14:textId="77777777" w:rsidTr="001E2A69">
        <w:trPr>
          <w:trHeight w:val="389"/>
        </w:trPr>
        <w:tc>
          <w:tcPr>
            <w:tcW w:w="4949" w:type="dxa"/>
            <w:gridSpan w:val="2"/>
          </w:tcPr>
          <w:p w14:paraId="344C074F" w14:textId="77777777" w:rsidR="008B2546" w:rsidRPr="008B2546" w:rsidRDefault="008B2546" w:rsidP="004F00C7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  <w:r w:rsidRPr="008B2546">
              <w:rPr>
                <w:rFonts w:ascii="Calibri" w:eastAsia="Calibri" w:hAnsi="Calibri"/>
                <w:sz w:val="22"/>
                <w:szCs w:val="22"/>
              </w:rPr>
              <w:t>Registered name of applicant if different from above</w:t>
            </w:r>
          </w:p>
        </w:tc>
        <w:tc>
          <w:tcPr>
            <w:tcW w:w="9611" w:type="dxa"/>
          </w:tcPr>
          <w:p w14:paraId="63C140A2" w14:textId="77777777" w:rsidR="008B2546" w:rsidRPr="000B3E9F" w:rsidRDefault="008B2546" w:rsidP="004F00C7">
            <w:pPr>
              <w:widowControl w:val="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B2546" w:rsidRPr="001413A5" w14:paraId="3903A574" w14:textId="77777777" w:rsidTr="001E2A69">
        <w:trPr>
          <w:trHeight w:val="389"/>
        </w:trPr>
        <w:tc>
          <w:tcPr>
            <w:tcW w:w="4949" w:type="dxa"/>
            <w:gridSpan w:val="2"/>
          </w:tcPr>
          <w:p w14:paraId="3A2B4ECB" w14:textId="77777777" w:rsidR="008B2546" w:rsidRPr="008B2546" w:rsidRDefault="008B2546" w:rsidP="004F00C7">
            <w:pPr>
              <w:pStyle w:val="Tabletext0"/>
              <w:widowControl w:val="0"/>
              <w:spacing w:after="0"/>
              <w:rPr>
                <w:rFonts w:ascii="Calibri" w:eastAsia="Calibri" w:hAnsi="Calibri"/>
                <w:szCs w:val="22"/>
              </w:rPr>
            </w:pPr>
            <w:r w:rsidRPr="008B2546">
              <w:rPr>
                <w:rFonts w:ascii="Calibri" w:eastAsia="Calibri" w:hAnsi="Calibri"/>
                <w:szCs w:val="22"/>
              </w:rPr>
              <w:t>Contact name for enquiries about this RFI:</w:t>
            </w:r>
          </w:p>
        </w:tc>
        <w:tc>
          <w:tcPr>
            <w:tcW w:w="9611" w:type="dxa"/>
          </w:tcPr>
          <w:p w14:paraId="2A7A8316" w14:textId="77777777" w:rsidR="008B2546" w:rsidRPr="000B3E9F" w:rsidRDefault="008B2546" w:rsidP="004F00C7">
            <w:pPr>
              <w:widowControl w:val="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B2546" w:rsidRPr="001413A5" w14:paraId="7953947E" w14:textId="77777777" w:rsidTr="001E2A69">
        <w:trPr>
          <w:trHeight w:val="389"/>
        </w:trPr>
        <w:tc>
          <w:tcPr>
            <w:tcW w:w="4949" w:type="dxa"/>
            <w:gridSpan w:val="2"/>
          </w:tcPr>
          <w:p w14:paraId="5BEF3166" w14:textId="77777777" w:rsidR="008B2546" w:rsidRPr="008B2546" w:rsidRDefault="008B2546" w:rsidP="004F00C7">
            <w:pPr>
              <w:pStyle w:val="Tabletext0"/>
              <w:widowControl w:val="0"/>
              <w:spacing w:after="0"/>
              <w:rPr>
                <w:rFonts w:ascii="Calibri" w:eastAsia="Calibri" w:hAnsi="Calibri"/>
                <w:szCs w:val="22"/>
              </w:rPr>
            </w:pPr>
            <w:r w:rsidRPr="008B2546">
              <w:rPr>
                <w:rFonts w:ascii="Calibri" w:eastAsia="Calibri" w:hAnsi="Calibri"/>
                <w:szCs w:val="22"/>
              </w:rPr>
              <w:t>Job Title:</w:t>
            </w:r>
          </w:p>
        </w:tc>
        <w:tc>
          <w:tcPr>
            <w:tcW w:w="9611" w:type="dxa"/>
          </w:tcPr>
          <w:p w14:paraId="0247033B" w14:textId="77777777" w:rsidR="008B2546" w:rsidRPr="000B3E9F" w:rsidRDefault="008B2546" w:rsidP="004F00C7">
            <w:pPr>
              <w:widowControl w:val="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B2546" w:rsidRPr="001413A5" w14:paraId="1F6ED128" w14:textId="77777777" w:rsidTr="001E2A69">
        <w:trPr>
          <w:trHeight w:val="389"/>
        </w:trPr>
        <w:tc>
          <w:tcPr>
            <w:tcW w:w="4949" w:type="dxa"/>
            <w:gridSpan w:val="2"/>
          </w:tcPr>
          <w:p w14:paraId="1674B079" w14:textId="77777777" w:rsidR="008B2546" w:rsidRPr="008B2546" w:rsidRDefault="008B2546" w:rsidP="004F00C7">
            <w:pPr>
              <w:pStyle w:val="Tabletext0"/>
              <w:widowControl w:val="0"/>
              <w:spacing w:after="0"/>
              <w:rPr>
                <w:rFonts w:ascii="Calibri" w:eastAsia="Calibri" w:hAnsi="Calibri"/>
                <w:szCs w:val="22"/>
              </w:rPr>
            </w:pPr>
            <w:r w:rsidRPr="008B2546">
              <w:rPr>
                <w:rFonts w:ascii="Calibri" w:eastAsia="Calibri" w:hAnsi="Calibri"/>
                <w:szCs w:val="22"/>
              </w:rPr>
              <w:t>Telephone:</w:t>
            </w:r>
          </w:p>
        </w:tc>
        <w:tc>
          <w:tcPr>
            <w:tcW w:w="9611" w:type="dxa"/>
          </w:tcPr>
          <w:p w14:paraId="15A2BE64" w14:textId="77777777" w:rsidR="008B2546" w:rsidRPr="000B3E9F" w:rsidRDefault="008B2546" w:rsidP="004F00C7">
            <w:pPr>
              <w:widowControl w:val="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B2546" w:rsidRPr="001413A5" w14:paraId="508EC225" w14:textId="77777777" w:rsidTr="001E2A69">
        <w:trPr>
          <w:trHeight w:val="389"/>
        </w:trPr>
        <w:tc>
          <w:tcPr>
            <w:tcW w:w="4949" w:type="dxa"/>
            <w:gridSpan w:val="2"/>
          </w:tcPr>
          <w:p w14:paraId="38F56F4E" w14:textId="77777777" w:rsidR="008B2546" w:rsidRPr="008B2546" w:rsidRDefault="008B2546" w:rsidP="004F00C7">
            <w:pPr>
              <w:pStyle w:val="Tabletext0"/>
              <w:widowControl w:val="0"/>
              <w:spacing w:after="0"/>
              <w:rPr>
                <w:rFonts w:ascii="Calibri" w:eastAsia="Calibri" w:hAnsi="Calibri"/>
                <w:szCs w:val="22"/>
              </w:rPr>
            </w:pPr>
            <w:r w:rsidRPr="008B2546">
              <w:rPr>
                <w:rFonts w:ascii="Calibri" w:eastAsia="Calibri" w:hAnsi="Calibri"/>
                <w:szCs w:val="22"/>
              </w:rPr>
              <w:t xml:space="preserve">E-mail address: </w:t>
            </w:r>
          </w:p>
        </w:tc>
        <w:tc>
          <w:tcPr>
            <w:tcW w:w="9611" w:type="dxa"/>
          </w:tcPr>
          <w:p w14:paraId="3ABBC559" w14:textId="77777777" w:rsidR="008B2546" w:rsidRPr="000B3E9F" w:rsidRDefault="008B2546" w:rsidP="004F00C7">
            <w:pPr>
              <w:widowControl w:val="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B2546" w:rsidRPr="001413A5" w14:paraId="62057418" w14:textId="77777777" w:rsidTr="001E2A69">
        <w:trPr>
          <w:trHeight w:val="389"/>
        </w:trPr>
        <w:tc>
          <w:tcPr>
            <w:tcW w:w="4949" w:type="dxa"/>
            <w:gridSpan w:val="2"/>
          </w:tcPr>
          <w:p w14:paraId="0FBAE4FA" w14:textId="77777777" w:rsidR="008B2546" w:rsidRPr="008B2546" w:rsidRDefault="008B2546" w:rsidP="004F00C7">
            <w:pPr>
              <w:pStyle w:val="Tabletext0"/>
              <w:widowControl w:val="0"/>
              <w:spacing w:after="0"/>
              <w:rPr>
                <w:rFonts w:ascii="Calibri" w:eastAsia="Calibri" w:hAnsi="Calibri"/>
                <w:szCs w:val="22"/>
              </w:rPr>
            </w:pPr>
            <w:r w:rsidRPr="008B2546">
              <w:rPr>
                <w:rFonts w:ascii="Calibri" w:eastAsia="Calibri" w:hAnsi="Calibri"/>
                <w:szCs w:val="22"/>
              </w:rPr>
              <w:t>Website address:</w:t>
            </w:r>
          </w:p>
        </w:tc>
        <w:tc>
          <w:tcPr>
            <w:tcW w:w="9611" w:type="dxa"/>
          </w:tcPr>
          <w:p w14:paraId="0FEF1501" w14:textId="77777777" w:rsidR="008B2546" w:rsidRPr="000B3E9F" w:rsidRDefault="008B2546" w:rsidP="004F00C7">
            <w:pPr>
              <w:widowControl w:val="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B2546" w:rsidRPr="001413A5" w14:paraId="32A1678D" w14:textId="77777777" w:rsidTr="001E2A69">
        <w:trPr>
          <w:trHeight w:val="389"/>
        </w:trPr>
        <w:tc>
          <w:tcPr>
            <w:tcW w:w="4949" w:type="dxa"/>
            <w:gridSpan w:val="2"/>
          </w:tcPr>
          <w:p w14:paraId="0643A76C" w14:textId="77777777" w:rsidR="008B2546" w:rsidRPr="008B2546" w:rsidRDefault="008B2546" w:rsidP="004F00C7">
            <w:pPr>
              <w:pStyle w:val="Tabletext0"/>
              <w:widowControl w:val="0"/>
              <w:spacing w:after="0"/>
              <w:rPr>
                <w:rFonts w:ascii="Calibri" w:eastAsia="Calibri" w:hAnsi="Calibri"/>
                <w:szCs w:val="22"/>
              </w:rPr>
            </w:pPr>
            <w:r w:rsidRPr="008B2546">
              <w:rPr>
                <w:rFonts w:ascii="Calibri" w:eastAsia="Calibri" w:hAnsi="Calibri"/>
                <w:szCs w:val="22"/>
              </w:rPr>
              <w:t xml:space="preserve">Company Address (please include main address for correspondence and registered office address if different from correspondence address: </w:t>
            </w:r>
          </w:p>
        </w:tc>
        <w:tc>
          <w:tcPr>
            <w:tcW w:w="9611" w:type="dxa"/>
          </w:tcPr>
          <w:p w14:paraId="6C7A8085" w14:textId="77777777" w:rsidR="008B2546" w:rsidRPr="000B3E9F" w:rsidRDefault="008B2546" w:rsidP="004F00C7">
            <w:pPr>
              <w:widowControl w:val="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B2546" w:rsidRPr="001413A5" w14:paraId="6F1EFD45" w14:textId="77777777" w:rsidTr="001E2A69">
        <w:trPr>
          <w:trHeight w:val="389"/>
        </w:trPr>
        <w:tc>
          <w:tcPr>
            <w:tcW w:w="4949" w:type="dxa"/>
            <w:gridSpan w:val="2"/>
          </w:tcPr>
          <w:p w14:paraId="750E622A" w14:textId="77777777" w:rsidR="008B2546" w:rsidRPr="008B2546" w:rsidRDefault="008B2546" w:rsidP="004F00C7">
            <w:pPr>
              <w:pStyle w:val="Tabletext0"/>
              <w:widowControl w:val="0"/>
              <w:spacing w:after="0"/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Date:</w:t>
            </w:r>
          </w:p>
        </w:tc>
        <w:tc>
          <w:tcPr>
            <w:tcW w:w="9611" w:type="dxa"/>
          </w:tcPr>
          <w:p w14:paraId="43D8CC36" w14:textId="77777777" w:rsidR="008B2546" w:rsidRPr="000B3E9F" w:rsidRDefault="008B2546" w:rsidP="004F00C7">
            <w:pPr>
              <w:widowControl w:val="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937F4" w:rsidRPr="001413A5" w14:paraId="7D0F7A4B" w14:textId="77777777" w:rsidTr="001E2A69">
        <w:trPr>
          <w:trHeight w:val="195"/>
        </w:trPr>
        <w:tc>
          <w:tcPr>
            <w:tcW w:w="667" w:type="dxa"/>
            <w:shd w:val="clear" w:color="auto" w:fill="D9E2F3"/>
          </w:tcPr>
          <w:p w14:paraId="12E72F1D" w14:textId="77777777" w:rsidR="00F937F4" w:rsidRDefault="00F937F4" w:rsidP="00822908">
            <w:pPr>
              <w:widowControl w:val="0"/>
              <w:numPr>
                <w:ilvl w:val="0"/>
                <w:numId w:val="25"/>
              </w:numPr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D9E2F3"/>
          </w:tcPr>
          <w:p w14:paraId="4A072681" w14:textId="77777777" w:rsidR="00F937F4" w:rsidRPr="00F937F4" w:rsidRDefault="00F937F4" w:rsidP="004F00C7">
            <w:pPr>
              <w:widowControl w:val="0"/>
              <w:contextualSpacing/>
              <w:rPr>
                <w:rFonts w:ascii="Calibri" w:hAnsi="Calibri"/>
                <w:b/>
                <w:sz w:val="22"/>
                <w:szCs w:val="22"/>
              </w:rPr>
            </w:pPr>
            <w:r w:rsidRPr="00F937F4">
              <w:rPr>
                <w:rFonts w:ascii="Calibri" w:hAnsi="Calibri"/>
                <w:b/>
                <w:sz w:val="22"/>
                <w:szCs w:val="22"/>
              </w:rPr>
              <w:t>About your company/organisation</w:t>
            </w:r>
          </w:p>
        </w:tc>
        <w:tc>
          <w:tcPr>
            <w:tcW w:w="9611" w:type="dxa"/>
            <w:shd w:val="clear" w:color="auto" w:fill="D9E2F3"/>
          </w:tcPr>
          <w:p w14:paraId="0F5CFAD5" w14:textId="77777777" w:rsidR="00F937F4" w:rsidRPr="000B3E9F" w:rsidRDefault="00F937F4" w:rsidP="004F00C7">
            <w:pPr>
              <w:widowControl w:val="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937F4" w:rsidRPr="001413A5" w14:paraId="44618EFC" w14:textId="77777777" w:rsidTr="001E2A69">
        <w:trPr>
          <w:trHeight w:val="195"/>
        </w:trPr>
        <w:tc>
          <w:tcPr>
            <w:tcW w:w="667" w:type="dxa"/>
            <w:shd w:val="clear" w:color="auto" w:fill="FFFFFF"/>
          </w:tcPr>
          <w:p w14:paraId="55D382EF" w14:textId="77777777" w:rsidR="00F937F4" w:rsidRPr="00F937F4" w:rsidRDefault="00F937F4" w:rsidP="00822908">
            <w:pPr>
              <w:widowControl w:val="0"/>
              <w:numPr>
                <w:ilvl w:val="1"/>
                <w:numId w:val="25"/>
              </w:numPr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FFFFFF"/>
          </w:tcPr>
          <w:p w14:paraId="2E52F60C" w14:textId="77777777" w:rsidR="00F937F4" w:rsidRPr="00A21B01" w:rsidRDefault="00F937F4" w:rsidP="004F00C7">
            <w:pPr>
              <w:widowControl w:val="0"/>
              <w:contextualSpacing/>
              <w:rPr>
                <w:rFonts w:cs="Arial"/>
                <w:szCs w:val="22"/>
              </w:rPr>
            </w:pPr>
            <w:r w:rsidRPr="00F937F4">
              <w:rPr>
                <w:rFonts w:ascii="Calibri" w:eastAsia="Calibri" w:hAnsi="Calibri"/>
                <w:sz w:val="22"/>
                <w:szCs w:val="22"/>
              </w:rPr>
              <w:t xml:space="preserve">Please give an overview of your company or organisation including current size,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and </w:t>
            </w:r>
            <w:r w:rsidRPr="00F937F4">
              <w:rPr>
                <w:rFonts w:ascii="Calibri" w:eastAsia="Calibri" w:hAnsi="Calibri"/>
                <w:sz w:val="22"/>
                <w:szCs w:val="22"/>
              </w:rPr>
              <w:t>product offering</w:t>
            </w:r>
            <w:r w:rsidR="00077022">
              <w:rPr>
                <w:rFonts w:ascii="Calibri" w:eastAsia="Calibri" w:hAnsi="Calibri"/>
                <w:sz w:val="22"/>
                <w:szCs w:val="22"/>
              </w:rPr>
              <w:t>s</w:t>
            </w:r>
            <w:r w:rsidRPr="00F937F4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9611" w:type="dxa"/>
            <w:shd w:val="clear" w:color="auto" w:fill="FFFFFF"/>
          </w:tcPr>
          <w:p w14:paraId="3FB6016D" w14:textId="77777777" w:rsidR="00F937F4" w:rsidRPr="000B3E9F" w:rsidRDefault="00F937F4" w:rsidP="004F00C7">
            <w:pPr>
              <w:widowControl w:val="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937F4" w:rsidRPr="001413A5" w14:paraId="5AD8808D" w14:textId="77777777" w:rsidTr="001E2A69">
        <w:trPr>
          <w:trHeight w:val="195"/>
        </w:trPr>
        <w:tc>
          <w:tcPr>
            <w:tcW w:w="667" w:type="dxa"/>
            <w:shd w:val="clear" w:color="auto" w:fill="FFFFFF"/>
          </w:tcPr>
          <w:p w14:paraId="6DB731F6" w14:textId="77777777" w:rsidR="00F937F4" w:rsidRPr="00F937F4" w:rsidRDefault="00F937F4" w:rsidP="00822908">
            <w:pPr>
              <w:widowControl w:val="0"/>
              <w:numPr>
                <w:ilvl w:val="1"/>
                <w:numId w:val="25"/>
              </w:numPr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FFFFFF"/>
          </w:tcPr>
          <w:p w14:paraId="28049118" w14:textId="77777777" w:rsidR="00F937F4" w:rsidRPr="00F937F4" w:rsidRDefault="00F937F4" w:rsidP="004F00C7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  <w:r w:rsidRPr="00F937F4">
              <w:rPr>
                <w:rFonts w:ascii="Calibri" w:hAnsi="Calibri"/>
                <w:sz w:val="22"/>
                <w:szCs w:val="22"/>
              </w:rPr>
              <w:t xml:space="preserve">Please give an indication of your current customer base and the types of activities/needs/objectives that they use your </w:t>
            </w:r>
            <w:r w:rsidR="00077022">
              <w:rPr>
                <w:rFonts w:ascii="Calibri" w:hAnsi="Calibri"/>
                <w:sz w:val="22"/>
                <w:szCs w:val="22"/>
              </w:rPr>
              <w:t xml:space="preserve">solutions </w:t>
            </w:r>
            <w:r w:rsidRPr="00F937F4">
              <w:rPr>
                <w:rFonts w:ascii="Calibri" w:hAnsi="Calibri"/>
                <w:sz w:val="22"/>
                <w:szCs w:val="22"/>
              </w:rPr>
              <w:t>to support.</w:t>
            </w:r>
          </w:p>
        </w:tc>
        <w:tc>
          <w:tcPr>
            <w:tcW w:w="9611" w:type="dxa"/>
            <w:shd w:val="clear" w:color="auto" w:fill="FFFFFF"/>
          </w:tcPr>
          <w:p w14:paraId="523F20C1" w14:textId="77777777" w:rsidR="00F937F4" w:rsidRPr="000B3E9F" w:rsidRDefault="00F937F4" w:rsidP="004F00C7">
            <w:pPr>
              <w:widowControl w:val="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405DB" w:rsidRPr="001413A5" w14:paraId="08384FAF" w14:textId="77777777" w:rsidTr="001E2A69">
        <w:trPr>
          <w:trHeight w:val="1350"/>
        </w:trPr>
        <w:tc>
          <w:tcPr>
            <w:tcW w:w="667" w:type="dxa"/>
          </w:tcPr>
          <w:p w14:paraId="3EC88567" w14:textId="77777777" w:rsidR="001405DB" w:rsidRDefault="001405DB" w:rsidP="00822908">
            <w:pPr>
              <w:widowControl w:val="0"/>
              <w:numPr>
                <w:ilvl w:val="1"/>
                <w:numId w:val="25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36FD1159" w14:textId="11BA6291" w:rsidR="001405DB" w:rsidRPr="006C0607" w:rsidRDefault="002D543C" w:rsidP="00A625A9">
            <w:pPr>
              <w:pStyle w:val="ListParagraph"/>
              <w:widowControl w:val="0"/>
              <w:spacing w:line="276" w:lineRule="auto"/>
              <w:ind w:left="0"/>
              <w:contextualSpacing/>
            </w:pPr>
            <w:r>
              <w:t xml:space="preserve">Please outline your </w:t>
            </w:r>
            <w:r w:rsidR="00C45B72">
              <w:t xml:space="preserve">company’s </w:t>
            </w:r>
            <w:r>
              <w:t>e</w:t>
            </w:r>
            <w:r w:rsidR="001405DB" w:rsidRPr="006C0607">
              <w:t xml:space="preserve">xperience of </w:t>
            </w:r>
            <w:r w:rsidR="00985AFF">
              <w:t xml:space="preserve">the </w:t>
            </w:r>
            <w:r w:rsidR="001405DB" w:rsidRPr="006C0607">
              <w:t>H</w:t>
            </w:r>
            <w:r w:rsidR="00985AFF">
              <w:t xml:space="preserve">igher </w:t>
            </w:r>
            <w:r w:rsidR="001405DB" w:rsidRPr="006C0607">
              <w:t>E</w:t>
            </w:r>
            <w:r w:rsidR="00985AFF">
              <w:t>ducation</w:t>
            </w:r>
            <w:r w:rsidR="001405DB" w:rsidRPr="006C0607">
              <w:t xml:space="preserve"> Sector</w:t>
            </w:r>
            <w:r w:rsidR="00985AFF">
              <w:t>.</w:t>
            </w:r>
          </w:p>
        </w:tc>
        <w:tc>
          <w:tcPr>
            <w:tcW w:w="9611" w:type="dxa"/>
            <w:shd w:val="clear" w:color="auto" w:fill="auto"/>
          </w:tcPr>
          <w:p w14:paraId="258F5EE5" w14:textId="77777777" w:rsidR="001405DB" w:rsidRPr="00FF06AA" w:rsidRDefault="001405DB" w:rsidP="004F00C7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074BC" w:rsidRPr="001413A5" w14:paraId="6C9C6975" w14:textId="77777777" w:rsidTr="001E2A69">
        <w:trPr>
          <w:trHeight w:val="195"/>
        </w:trPr>
        <w:tc>
          <w:tcPr>
            <w:tcW w:w="667" w:type="dxa"/>
            <w:shd w:val="clear" w:color="auto" w:fill="D9E2F3"/>
          </w:tcPr>
          <w:p w14:paraId="7355B3E7" w14:textId="77777777" w:rsidR="00D074BC" w:rsidRDefault="00D074BC" w:rsidP="00822908">
            <w:pPr>
              <w:widowControl w:val="0"/>
              <w:numPr>
                <w:ilvl w:val="0"/>
                <w:numId w:val="25"/>
              </w:numPr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D9E2F3"/>
          </w:tcPr>
          <w:p w14:paraId="39E3A220" w14:textId="77777777" w:rsidR="003130CA" w:rsidRPr="00F937F4" w:rsidRDefault="00D074BC" w:rsidP="004F00C7">
            <w:pPr>
              <w:widowControl w:val="0"/>
              <w:contextualSpacing/>
              <w:rPr>
                <w:rFonts w:ascii="Calibri" w:hAnsi="Calibri"/>
                <w:b/>
                <w:sz w:val="22"/>
                <w:szCs w:val="22"/>
              </w:rPr>
            </w:pPr>
            <w:r w:rsidRPr="00F937F4">
              <w:rPr>
                <w:rFonts w:ascii="Calibri" w:hAnsi="Calibri"/>
                <w:b/>
                <w:sz w:val="22"/>
                <w:szCs w:val="22"/>
              </w:rPr>
              <w:t xml:space="preserve">About your </w:t>
            </w:r>
            <w:r w:rsidR="003130CA">
              <w:rPr>
                <w:rFonts w:ascii="Calibri" w:hAnsi="Calibri"/>
                <w:b/>
                <w:sz w:val="22"/>
                <w:szCs w:val="22"/>
              </w:rPr>
              <w:t>solution</w:t>
            </w:r>
          </w:p>
        </w:tc>
        <w:tc>
          <w:tcPr>
            <w:tcW w:w="9611" w:type="dxa"/>
            <w:shd w:val="clear" w:color="auto" w:fill="D9E2F3"/>
          </w:tcPr>
          <w:p w14:paraId="6CCF6D2E" w14:textId="77777777" w:rsidR="00D074BC" w:rsidRPr="000B3E9F" w:rsidRDefault="00D074BC" w:rsidP="004F00C7">
            <w:pPr>
              <w:widowControl w:val="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074BC" w:rsidRPr="001413A5" w14:paraId="2F7A12D0" w14:textId="77777777" w:rsidTr="001E2A69">
        <w:trPr>
          <w:trHeight w:val="195"/>
        </w:trPr>
        <w:tc>
          <w:tcPr>
            <w:tcW w:w="667" w:type="dxa"/>
            <w:shd w:val="clear" w:color="auto" w:fill="FFFFFF"/>
          </w:tcPr>
          <w:p w14:paraId="47868F23" w14:textId="77777777" w:rsidR="00D074BC" w:rsidRPr="003130CA" w:rsidRDefault="00D074BC" w:rsidP="00822908">
            <w:pPr>
              <w:widowControl w:val="0"/>
              <w:numPr>
                <w:ilvl w:val="1"/>
                <w:numId w:val="25"/>
              </w:numPr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FFFFFF"/>
          </w:tcPr>
          <w:p w14:paraId="2522B928" w14:textId="7C8CE236" w:rsidR="007B5986" w:rsidRDefault="00BE4BFF" w:rsidP="004F00C7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What is the name of your product</w:t>
            </w:r>
            <w:r w:rsidR="007B5986">
              <w:rPr>
                <w:rFonts w:ascii="Calibri" w:hAnsi="Calibri"/>
                <w:sz w:val="22"/>
                <w:szCs w:val="22"/>
              </w:rPr>
              <w:t>?</w:t>
            </w:r>
          </w:p>
          <w:p w14:paraId="0D46796C" w14:textId="77777777" w:rsidR="007B5986" w:rsidRDefault="007B5986" w:rsidP="004F00C7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</w:p>
          <w:p w14:paraId="3141041F" w14:textId="4B879B4B" w:rsidR="002D543C" w:rsidRPr="001405DB" w:rsidRDefault="00650953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Please </w:t>
            </w:r>
            <w:r w:rsidR="00482D8C">
              <w:rPr>
                <w:rFonts w:ascii="Calibri" w:hAnsi="Calibri"/>
                <w:sz w:val="22"/>
                <w:szCs w:val="22"/>
              </w:rPr>
              <w:t xml:space="preserve">read and </w:t>
            </w:r>
            <w:r>
              <w:rPr>
                <w:rFonts w:ascii="Calibri" w:hAnsi="Calibri"/>
                <w:sz w:val="22"/>
                <w:szCs w:val="22"/>
              </w:rPr>
              <w:t>complete</w:t>
            </w:r>
            <w:r w:rsidR="007F14A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B2B1B">
              <w:rPr>
                <w:rFonts w:ascii="Calibri" w:hAnsi="Calibri"/>
                <w:sz w:val="22"/>
                <w:szCs w:val="22"/>
              </w:rPr>
              <w:t>the questions on functional requirements in Appendix 2</w:t>
            </w:r>
            <w:r w:rsidR="00482D8C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9611" w:type="dxa"/>
            <w:shd w:val="clear" w:color="auto" w:fill="FFFFFF"/>
          </w:tcPr>
          <w:p w14:paraId="2647E71D" w14:textId="77777777" w:rsidR="00D074BC" w:rsidRPr="000B3E9F" w:rsidRDefault="00D074BC" w:rsidP="004F00C7">
            <w:pPr>
              <w:widowControl w:val="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76C78" w:rsidRPr="001413A5" w14:paraId="6F78B7F2" w14:textId="77777777" w:rsidTr="001E2A69">
        <w:trPr>
          <w:trHeight w:val="195"/>
        </w:trPr>
        <w:tc>
          <w:tcPr>
            <w:tcW w:w="667" w:type="dxa"/>
            <w:shd w:val="clear" w:color="auto" w:fill="FFFFFF"/>
          </w:tcPr>
          <w:p w14:paraId="336E1A52" w14:textId="77777777" w:rsidR="00276C78" w:rsidRPr="003130CA" w:rsidRDefault="00276C78" w:rsidP="00822908">
            <w:pPr>
              <w:widowControl w:val="0"/>
              <w:numPr>
                <w:ilvl w:val="1"/>
                <w:numId w:val="25"/>
              </w:numPr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FFFFFF"/>
          </w:tcPr>
          <w:p w14:paraId="64844A89" w14:textId="32C4FDF1" w:rsidR="00F42F1F" w:rsidRDefault="00F42F1F" w:rsidP="00F42F1F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Is the product modular or a single solution? If modular, what is there a minimum number of modules needed for a working solution?  </w:t>
            </w:r>
          </w:p>
          <w:p w14:paraId="422C53B8" w14:textId="77777777" w:rsidR="00F42F1F" w:rsidRDefault="00F42F1F" w:rsidP="00F42F1F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</w:p>
          <w:p w14:paraId="39948D8A" w14:textId="77777777" w:rsidR="00F42F1F" w:rsidRDefault="00F42F1F" w:rsidP="00F42F1F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NB the OU is keen to understand if we can purchase only the functionality that meets our requirements, or it only comes as part of a larger overall package. We would want to avoid paying additional costs for a solution that delivers more functionality than is required.</w:t>
            </w:r>
          </w:p>
          <w:p w14:paraId="21F48778" w14:textId="77777777" w:rsidR="00276C78" w:rsidRDefault="00276C78" w:rsidP="004F00C7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11" w:type="dxa"/>
            <w:shd w:val="clear" w:color="auto" w:fill="FFFFFF"/>
          </w:tcPr>
          <w:p w14:paraId="3CFDCB9A" w14:textId="77777777" w:rsidR="00276C78" w:rsidRPr="000B3E9F" w:rsidRDefault="00276C78" w:rsidP="004F00C7">
            <w:pPr>
              <w:widowControl w:val="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E4BFF" w:rsidRPr="001413A5" w14:paraId="4942ED63" w14:textId="77777777" w:rsidTr="001E2A69">
        <w:trPr>
          <w:trHeight w:val="195"/>
        </w:trPr>
        <w:tc>
          <w:tcPr>
            <w:tcW w:w="667" w:type="dxa"/>
            <w:shd w:val="clear" w:color="auto" w:fill="FFFFFF"/>
          </w:tcPr>
          <w:p w14:paraId="7F1010D7" w14:textId="77777777" w:rsidR="00BE4BFF" w:rsidRDefault="00BE4BFF" w:rsidP="00822908">
            <w:pPr>
              <w:widowControl w:val="0"/>
              <w:numPr>
                <w:ilvl w:val="1"/>
                <w:numId w:val="25"/>
              </w:numPr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FFFFFF"/>
          </w:tcPr>
          <w:p w14:paraId="2662F820" w14:textId="77777777" w:rsidR="00BE4BFF" w:rsidRPr="003130CA" w:rsidRDefault="00BE4BFF" w:rsidP="00BE4BFF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  <w:r w:rsidRPr="003130CA">
              <w:rPr>
                <w:rFonts w:ascii="Calibri" w:hAnsi="Calibri"/>
                <w:sz w:val="22"/>
                <w:szCs w:val="22"/>
              </w:rPr>
              <w:t>Can you outline the technical architecture of your product(s)</w:t>
            </w:r>
            <w:r>
              <w:rPr>
                <w:rFonts w:ascii="Calibri" w:hAnsi="Calibri"/>
                <w:sz w:val="22"/>
                <w:szCs w:val="22"/>
              </w:rPr>
              <w:t xml:space="preserve">? </w:t>
            </w:r>
            <w:r w:rsidRPr="003130CA">
              <w:rPr>
                <w:rFonts w:ascii="Calibri" w:hAnsi="Calibri"/>
                <w:sz w:val="22"/>
                <w:szCs w:val="22"/>
              </w:rPr>
              <w:t xml:space="preserve"> Are there any technical dependencies</w:t>
            </w:r>
            <w:r w:rsidR="002D543C">
              <w:rPr>
                <w:rFonts w:ascii="Calibri" w:hAnsi="Calibri"/>
                <w:sz w:val="22"/>
                <w:szCs w:val="22"/>
              </w:rPr>
              <w:t xml:space="preserve"> or features</w:t>
            </w:r>
            <w:r w:rsidRPr="003130CA">
              <w:rPr>
                <w:rFonts w:ascii="Calibri" w:hAnsi="Calibri"/>
                <w:sz w:val="22"/>
                <w:szCs w:val="22"/>
              </w:rPr>
              <w:t xml:space="preserve"> that we would need to consider for</w:t>
            </w:r>
            <w:r w:rsidR="002D543C">
              <w:rPr>
                <w:rFonts w:ascii="Calibri" w:hAnsi="Calibri"/>
                <w:sz w:val="22"/>
                <w:szCs w:val="22"/>
              </w:rPr>
              <w:t xml:space="preserve"> our</w:t>
            </w:r>
            <w:r w:rsidRPr="003130CA">
              <w:rPr>
                <w:rFonts w:ascii="Calibri" w:hAnsi="Calibri"/>
                <w:sz w:val="22"/>
                <w:szCs w:val="22"/>
              </w:rPr>
              <w:t xml:space="preserve"> deployment?</w:t>
            </w:r>
          </w:p>
        </w:tc>
        <w:tc>
          <w:tcPr>
            <w:tcW w:w="9611" w:type="dxa"/>
            <w:shd w:val="clear" w:color="auto" w:fill="FFFFFF"/>
          </w:tcPr>
          <w:p w14:paraId="3DD5AC61" w14:textId="77777777" w:rsidR="00BE4BFF" w:rsidRPr="000B3E9F" w:rsidRDefault="00BE4BFF" w:rsidP="00BE4BFF">
            <w:pPr>
              <w:widowControl w:val="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B7973" w:rsidRPr="001413A5" w14:paraId="527A6EB3" w14:textId="77777777" w:rsidTr="001E2A69">
        <w:trPr>
          <w:trHeight w:val="976"/>
        </w:trPr>
        <w:tc>
          <w:tcPr>
            <w:tcW w:w="667" w:type="dxa"/>
          </w:tcPr>
          <w:p w14:paraId="2799DB3D" w14:textId="77777777" w:rsidR="002B7973" w:rsidRDefault="002B7973" w:rsidP="00822908">
            <w:pPr>
              <w:widowControl w:val="0"/>
              <w:numPr>
                <w:ilvl w:val="1"/>
                <w:numId w:val="25"/>
              </w:numPr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547C78B1" w14:textId="77777777" w:rsidR="002B7973" w:rsidRPr="002D543C" w:rsidRDefault="002B7973" w:rsidP="00035ED8">
            <w:pPr>
              <w:pStyle w:val="ListParagraph"/>
              <w:spacing w:line="276" w:lineRule="auto"/>
              <w:ind w:left="0"/>
              <w:contextualSpacing/>
              <w:rPr>
                <w:rFonts w:cs="Arial"/>
                <w:b/>
                <w:i/>
              </w:rPr>
            </w:pPr>
            <w:r>
              <w:rPr>
                <w:b/>
              </w:rPr>
              <w:t>Information Security and GDPR compliance</w:t>
            </w:r>
          </w:p>
          <w:p w14:paraId="462F0DB8" w14:textId="77777777" w:rsidR="002B7973" w:rsidRPr="004F00C7" w:rsidRDefault="002B7973" w:rsidP="00035ED8">
            <w:pPr>
              <w:pStyle w:val="ListParagraph"/>
              <w:widowControl w:val="0"/>
              <w:spacing w:line="276" w:lineRule="auto"/>
              <w:ind w:left="0"/>
              <w:contextualSpacing/>
            </w:pPr>
            <w:r w:rsidRPr="004F00C7">
              <w:t xml:space="preserve">What is your approach to IT/Systems/Data Security (including </w:t>
            </w:r>
            <w:bookmarkStart w:id="1" w:name="_Hlk15032779"/>
            <w:r w:rsidRPr="004F00C7">
              <w:t>compliance with OU requirements, and how you would work alongside/with existing OU systems/data)</w:t>
            </w:r>
            <w:bookmarkEnd w:id="1"/>
            <w:r w:rsidRPr="004F00C7">
              <w:t>?</w:t>
            </w:r>
          </w:p>
          <w:p w14:paraId="162E2982" w14:textId="77777777" w:rsidR="002B7973" w:rsidRPr="004F00C7" w:rsidRDefault="002B7973" w:rsidP="00035ED8">
            <w:pPr>
              <w:pStyle w:val="ListParagraph"/>
              <w:widowControl w:val="0"/>
              <w:spacing w:line="276" w:lineRule="auto"/>
              <w:ind w:left="0"/>
              <w:contextualSpacing/>
            </w:pPr>
            <w:r w:rsidRPr="004F00C7">
              <w:t xml:space="preserve">What assurances can you give that your </w:t>
            </w:r>
            <w:r w:rsidRPr="004F00C7">
              <w:lastRenderedPageBreak/>
              <w:t>product(s) are secure, meet appropriate data protection standards or legislation</w:t>
            </w:r>
            <w:r>
              <w:t>, including but not limited to GDPR,</w:t>
            </w:r>
            <w:r w:rsidRPr="004F00C7">
              <w:t xml:space="preserve"> and have been appropriately tested for security concerns?</w:t>
            </w:r>
          </w:p>
        </w:tc>
        <w:tc>
          <w:tcPr>
            <w:tcW w:w="9611" w:type="dxa"/>
            <w:shd w:val="clear" w:color="auto" w:fill="auto"/>
          </w:tcPr>
          <w:p w14:paraId="03FB15A8" w14:textId="77777777" w:rsidR="002B7973" w:rsidRPr="00FF06AA" w:rsidRDefault="002B7973" w:rsidP="00035ED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2B7973" w:rsidRPr="001413A5" w14:paraId="3BF9B8D7" w14:textId="77777777" w:rsidTr="001E2A69">
        <w:trPr>
          <w:trHeight w:val="976"/>
        </w:trPr>
        <w:tc>
          <w:tcPr>
            <w:tcW w:w="667" w:type="dxa"/>
          </w:tcPr>
          <w:p w14:paraId="3DF5AA5C" w14:textId="77777777" w:rsidR="002B7973" w:rsidRDefault="002B7973" w:rsidP="00822908">
            <w:pPr>
              <w:widowControl w:val="0"/>
              <w:numPr>
                <w:ilvl w:val="1"/>
                <w:numId w:val="25"/>
              </w:numPr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4212B03F" w14:textId="670B16DE" w:rsidR="002B7973" w:rsidRPr="004F00C7" w:rsidRDefault="002B7973" w:rsidP="00035ED8">
            <w:pPr>
              <w:pStyle w:val="ListParagraph"/>
              <w:widowControl w:val="0"/>
              <w:spacing w:line="276" w:lineRule="auto"/>
              <w:ind w:left="0"/>
              <w:contextualSpacing/>
            </w:pPr>
            <w:r w:rsidRPr="004F00C7">
              <w:t>Does your platform have APIs to support integration with other products to either allow data from other systems to be incorporated into this solution</w:t>
            </w:r>
            <w:r w:rsidR="00A96D9B">
              <w:t>,</w:t>
            </w:r>
            <w:r w:rsidRPr="004F00C7">
              <w:t xml:space="preserve"> or other systems we use</w:t>
            </w:r>
            <w:r>
              <w:t xml:space="preserve"> and vice versa</w:t>
            </w:r>
            <w:r w:rsidRPr="004F00C7">
              <w:t>?</w:t>
            </w:r>
          </w:p>
        </w:tc>
        <w:tc>
          <w:tcPr>
            <w:tcW w:w="9611" w:type="dxa"/>
            <w:shd w:val="clear" w:color="auto" w:fill="auto"/>
          </w:tcPr>
          <w:p w14:paraId="62002E36" w14:textId="77777777" w:rsidR="002B7973" w:rsidRPr="00FF06AA" w:rsidRDefault="002B7973" w:rsidP="00035ED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2B7973" w:rsidRPr="001413A5" w14:paraId="2926E6B6" w14:textId="77777777" w:rsidTr="001E2A69">
        <w:trPr>
          <w:trHeight w:val="976"/>
        </w:trPr>
        <w:tc>
          <w:tcPr>
            <w:tcW w:w="667" w:type="dxa"/>
          </w:tcPr>
          <w:p w14:paraId="7634E72B" w14:textId="77777777" w:rsidR="002B7973" w:rsidRDefault="002B7973" w:rsidP="00822908">
            <w:pPr>
              <w:widowControl w:val="0"/>
              <w:numPr>
                <w:ilvl w:val="1"/>
                <w:numId w:val="25"/>
              </w:numPr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66955F5E" w14:textId="77777777" w:rsidR="002B7973" w:rsidRPr="004F00C7" w:rsidRDefault="002B7973" w:rsidP="00035ED8">
            <w:pPr>
              <w:pStyle w:val="ListParagraph"/>
              <w:widowControl w:val="0"/>
              <w:spacing w:line="276" w:lineRule="auto"/>
              <w:ind w:left="0"/>
              <w:contextualSpacing/>
            </w:pPr>
            <w:r w:rsidRPr="004F00C7">
              <w:t xml:space="preserve">What is the roadmap for your platform? </w:t>
            </w:r>
          </w:p>
          <w:p w14:paraId="0B789801" w14:textId="77777777" w:rsidR="002B7973" w:rsidRPr="004F00C7" w:rsidRDefault="002B7973" w:rsidP="00035ED8">
            <w:pPr>
              <w:pStyle w:val="ListParagraph"/>
              <w:widowControl w:val="0"/>
              <w:spacing w:line="276" w:lineRule="auto"/>
              <w:ind w:left="0"/>
              <w:contextualSpacing/>
            </w:pPr>
            <w:r w:rsidRPr="004F00C7">
              <w:t>Can you provide the future roadmap for your solution covering the next 18 months to 2 years?</w:t>
            </w:r>
          </w:p>
          <w:p w14:paraId="2C6C25B2" w14:textId="77777777" w:rsidR="002B7973" w:rsidRPr="004F00C7" w:rsidRDefault="002B7973" w:rsidP="00035ED8">
            <w:pPr>
              <w:pStyle w:val="ListParagraph"/>
              <w:widowControl w:val="0"/>
              <w:spacing w:line="276" w:lineRule="auto"/>
              <w:ind w:left="0"/>
              <w:contextualSpacing/>
            </w:pPr>
            <w:r w:rsidRPr="004F00C7">
              <w:t>How is the roadmap determined?</w:t>
            </w:r>
          </w:p>
        </w:tc>
        <w:tc>
          <w:tcPr>
            <w:tcW w:w="9611" w:type="dxa"/>
            <w:shd w:val="clear" w:color="auto" w:fill="auto"/>
          </w:tcPr>
          <w:p w14:paraId="4BEEF481" w14:textId="77777777" w:rsidR="002B7973" w:rsidRPr="00FF06AA" w:rsidRDefault="002B7973" w:rsidP="00035ED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BE4BFF" w:rsidRPr="001413A5" w14:paraId="21632124" w14:textId="77777777" w:rsidTr="001E2A69">
        <w:trPr>
          <w:trHeight w:val="195"/>
        </w:trPr>
        <w:tc>
          <w:tcPr>
            <w:tcW w:w="667" w:type="dxa"/>
            <w:shd w:val="clear" w:color="auto" w:fill="D9E2F3"/>
          </w:tcPr>
          <w:p w14:paraId="506F7934" w14:textId="77777777" w:rsidR="00BE4BFF" w:rsidRDefault="00BE4BFF" w:rsidP="00822908">
            <w:pPr>
              <w:widowControl w:val="0"/>
              <w:numPr>
                <w:ilvl w:val="0"/>
                <w:numId w:val="25"/>
              </w:numPr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D9E2F3"/>
          </w:tcPr>
          <w:p w14:paraId="5F899E39" w14:textId="77777777" w:rsidR="00BE4BFF" w:rsidRPr="00F937F4" w:rsidRDefault="00BE4BFF" w:rsidP="00BE4BFF">
            <w:pPr>
              <w:widowControl w:val="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Implementation and Support Services</w:t>
            </w:r>
          </w:p>
        </w:tc>
        <w:tc>
          <w:tcPr>
            <w:tcW w:w="9611" w:type="dxa"/>
            <w:shd w:val="clear" w:color="auto" w:fill="D9E2F3"/>
          </w:tcPr>
          <w:p w14:paraId="3D87E4D9" w14:textId="77777777" w:rsidR="00BE4BFF" w:rsidRPr="000B3E9F" w:rsidRDefault="00BE4BFF" w:rsidP="00BE4BFF">
            <w:pPr>
              <w:widowControl w:val="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E4BFF" w:rsidRPr="001413A5" w14:paraId="0831E4A6" w14:textId="77777777" w:rsidTr="001E2A69">
        <w:trPr>
          <w:trHeight w:val="976"/>
        </w:trPr>
        <w:tc>
          <w:tcPr>
            <w:tcW w:w="667" w:type="dxa"/>
          </w:tcPr>
          <w:p w14:paraId="72FB206A" w14:textId="77777777" w:rsidR="00BE4BFF" w:rsidRDefault="00BE4BFF" w:rsidP="00822908">
            <w:pPr>
              <w:widowControl w:val="0"/>
              <w:numPr>
                <w:ilvl w:val="1"/>
                <w:numId w:val="25"/>
              </w:numPr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27178782" w14:textId="77777777" w:rsidR="00BE4BFF" w:rsidRPr="006C0607" w:rsidRDefault="0062246F" w:rsidP="0062246F">
            <w:pPr>
              <w:pStyle w:val="ListParagraph"/>
              <w:widowControl w:val="0"/>
              <w:spacing w:line="276" w:lineRule="auto"/>
              <w:ind w:left="0"/>
              <w:contextualSpacing/>
            </w:pPr>
            <w:r>
              <w:rPr>
                <w:b/>
              </w:rPr>
              <w:t xml:space="preserve"> </w:t>
            </w:r>
            <w:r w:rsidR="00BE4BFF" w:rsidRPr="001405DB">
              <w:t>What support can you provide us with to get the platform up and running from a technical perspective?</w:t>
            </w:r>
          </w:p>
        </w:tc>
        <w:tc>
          <w:tcPr>
            <w:tcW w:w="9611" w:type="dxa"/>
            <w:shd w:val="clear" w:color="auto" w:fill="auto"/>
          </w:tcPr>
          <w:p w14:paraId="4CB64996" w14:textId="77777777" w:rsidR="00BE4BFF" w:rsidRPr="00FF06AA" w:rsidRDefault="00BE4BFF" w:rsidP="00BE4BFF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BE4BFF" w:rsidRPr="001413A5" w14:paraId="7B35E41B" w14:textId="77777777" w:rsidTr="001E2A69">
        <w:trPr>
          <w:trHeight w:val="976"/>
        </w:trPr>
        <w:tc>
          <w:tcPr>
            <w:tcW w:w="667" w:type="dxa"/>
          </w:tcPr>
          <w:p w14:paraId="7D1D7005" w14:textId="77777777" w:rsidR="00BE4BFF" w:rsidRPr="00131CAA" w:rsidRDefault="00BE4BFF" w:rsidP="00822908">
            <w:pPr>
              <w:widowControl w:val="0"/>
              <w:numPr>
                <w:ilvl w:val="1"/>
                <w:numId w:val="25"/>
              </w:numPr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6D5F671A" w14:textId="77777777" w:rsidR="00BE4BFF" w:rsidRPr="0062246F" w:rsidRDefault="00BE4BFF" w:rsidP="00BE4BFF">
            <w:pPr>
              <w:pStyle w:val="ListParagraph"/>
              <w:widowControl w:val="0"/>
              <w:spacing w:line="276" w:lineRule="auto"/>
              <w:ind w:left="0"/>
              <w:contextualSpacing/>
              <w:rPr>
                <w:b/>
              </w:rPr>
            </w:pPr>
            <w:r w:rsidRPr="0062246F">
              <w:rPr>
                <w:b/>
              </w:rPr>
              <w:t>Resourcing the project (people)</w:t>
            </w:r>
          </w:p>
          <w:p w14:paraId="000330E2" w14:textId="77777777" w:rsidR="00BE4BFF" w:rsidRDefault="00BE4BFF" w:rsidP="00BE4BFF">
            <w:pPr>
              <w:pStyle w:val="ListParagraph"/>
              <w:widowControl w:val="0"/>
              <w:spacing w:line="276" w:lineRule="auto"/>
              <w:ind w:left="0"/>
              <w:contextualSpacing/>
            </w:pPr>
            <w:r w:rsidRPr="001405DB">
              <w:t>What support can you provide us with to get the platform up and running from a project management perspective?</w:t>
            </w:r>
          </w:p>
          <w:p w14:paraId="1576F8E3" w14:textId="77777777" w:rsidR="00BE4BFF" w:rsidRDefault="00BE4BFF" w:rsidP="00BE4BFF">
            <w:pPr>
              <w:pStyle w:val="ListParagraph"/>
              <w:widowControl w:val="0"/>
              <w:spacing w:line="276" w:lineRule="auto"/>
              <w:ind w:left="0"/>
              <w:contextualSpacing/>
              <w:rPr>
                <w:rFonts w:cs="Arial"/>
              </w:rPr>
            </w:pPr>
            <w:r w:rsidRPr="00371C1D">
              <w:rPr>
                <w:rFonts w:cs="Arial"/>
              </w:rPr>
              <w:t>What skills do you have in-house and what skills would you need to recruit from a sub-contractor? </w:t>
            </w:r>
          </w:p>
          <w:p w14:paraId="1036EB72" w14:textId="77777777" w:rsidR="00114DA3" w:rsidRPr="006C0607" w:rsidRDefault="00114DA3" w:rsidP="00BE4BFF">
            <w:pPr>
              <w:pStyle w:val="ListParagraph"/>
              <w:widowControl w:val="0"/>
              <w:spacing w:line="276" w:lineRule="auto"/>
              <w:ind w:left="0"/>
              <w:contextualSpacing/>
            </w:pPr>
            <w:r>
              <w:rPr>
                <w:rFonts w:cs="Arial"/>
              </w:rPr>
              <w:t xml:space="preserve">What </w:t>
            </w:r>
            <w:r w:rsidR="0062246F">
              <w:rPr>
                <w:rFonts w:cs="Arial"/>
              </w:rPr>
              <w:t xml:space="preserve">resources </w:t>
            </w:r>
            <w:r>
              <w:rPr>
                <w:rFonts w:cs="Arial"/>
              </w:rPr>
              <w:t>do you expect the OU</w:t>
            </w:r>
            <w:r w:rsidR="0062246F">
              <w:rPr>
                <w:rFonts w:cs="Arial"/>
              </w:rPr>
              <w:t xml:space="preserve"> to provide</w:t>
            </w:r>
            <w:r>
              <w:rPr>
                <w:rFonts w:cs="Arial"/>
              </w:rPr>
              <w:t xml:space="preserve">? </w:t>
            </w:r>
          </w:p>
        </w:tc>
        <w:tc>
          <w:tcPr>
            <w:tcW w:w="9611" w:type="dxa"/>
            <w:shd w:val="clear" w:color="auto" w:fill="auto"/>
          </w:tcPr>
          <w:p w14:paraId="25F32096" w14:textId="77777777" w:rsidR="00BE4BFF" w:rsidRPr="00FF06AA" w:rsidRDefault="00BE4BFF" w:rsidP="00BE4BFF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444980" w:rsidRPr="001413A5" w14:paraId="3BAE268E" w14:textId="77777777" w:rsidTr="001E2A69">
        <w:trPr>
          <w:trHeight w:val="1517"/>
        </w:trPr>
        <w:tc>
          <w:tcPr>
            <w:tcW w:w="667" w:type="dxa"/>
          </w:tcPr>
          <w:p w14:paraId="5D7CDE8C" w14:textId="77777777" w:rsidR="00444980" w:rsidRDefault="00444980" w:rsidP="00822908">
            <w:pPr>
              <w:widowControl w:val="0"/>
              <w:numPr>
                <w:ilvl w:val="1"/>
                <w:numId w:val="25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1A729753" w14:textId="77777777" w:rsidR="00444980" w:rsidRDefault="00444980" w:rsidP="00BE4BFF">
            <w:pPr>
              <w:pStyle w:val="ListParagraph"/>
              <w:widowControl w:val="0"/>
              <w:spacing w:line="276" w:lineRule="auto"/>
              <w:ind w:left="0"/>
              <w:contextualSpacing/>
              <w:rPr>
                <w:b/>
              </w:rPr>
            </w:pPr>
            <w:r>
              <w:rPr>
                <w:b/>
              </w:rPr>
              <w:t>Procurement timescale</w:t>
            </w:r>
          </w:p>
          <w:p w14:paraId="3924054C" w14:textId="77777777" w:rsidR="00444980" w:rsidRPr="00444980" w:rsidRDefault="00444980" w:rsidP="00BE4BFF">
            <w:pPr>
              <w:pStyle w:val="ListParagraph"/>
              <w:widowControl w:val="0"/>
              <w:spacing w:line="276" w:lineRule="auto"/>
              <w:ind w:left="0"/>
              <w:contextualSpacing/>
            </w:pPr>
            <w:r w:rsidRPr="00444980">
              <w:t>We have outlined the anticipated start date of our procurement.  Are there any factors which you want to make us aware of which might affect your ability to participate in a procurement exercise at this time?</w:t>
            </w:r>
          </w:p>
        </w:tc>
        <w:tc>
          <w:tcPr>
            <w:tcW w:w="9611" w:type="dxa"/>
            <w:shd w:val="clear" w:color="auto" w:fill="auto"/>
          </w:tcPr>
          <w:p w14:paraId="35EC0CA7" w14:textId="77777777" w:rsidR="00444980" w:rsidRPr="00FF06AA" w:rsidRDefault="00444980" w:rsidP="00BE4BFF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E4BFF" w:rsidRPr="001413A5" w14:paraId="28A408DC" w14:textId="77777777" w:rsidTr="001E2A69">
        <w:trPr>
          <w:trHeight w:val="1517"/>
        </w:trPr>
        <w:tc>
          <w:tcPr>
            <w:tcW w:w="667" w:type="dxa"/>
          </w:tcPr>
          <w:p w14:paraId="2309DECB" w14:textId="77777777" w:rsidR="00BE4BFF" w:rsidRPr="00131CAA" w:rsidRDefault="00BE4BFF" w:rsidP="00822908">
            <w:pPr>
              <w:widowControl w:val="0"/>
              <w:numPr>
                <w:ilvl w:val="1"/>
                <w:numId w:val="25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4CB4D6FB" w14:textId="77777777" w:rsidR="00BE4BFF" w:rsidRPr="0062246F" w:rsidRDefault="00BE4BFF" w:rsidP="00BE4BFF">
            <w:pPr>
              <w:pStyle w:val="ListParagraph"/>
              <w:widowControl w:val="0"/>
              <w:spacing w:line="276" w:lineRule="auto"/>
              <w:ind w:left="0"/>
              <w:contextualSpacing/>
              <w:rPr>
                <w:b/>
              </w:rPr>
            </w:pPr>
            <w:r w:rsidRPr="0062246F">
              <w:rPr>
                <w:b/>
              </w:rPr>
              <w:t xml:space="preserve">Timescales </w:t>
            </w:r>
            <w:r w:rsidR="00444980">
              <w:rPr>
                <w:b/>
              </w:rPr>
              <w:t>for</w:t>
            </w:r>
            <w:r w:rsidRPr="0062246F">
              <w:rPr>
                <w:b/>
              </w:rPr>
              <w:t xml:space="preserve"> Delivery</w:t>
            </w:r>
          </w:p>
          <w:p w14:paraId="50A82EBA" w14:textId="341C9523" w:rsidR="00901733" w:rsidRDefault="00901733" w:rsidP="00BE4BFF">
            <w:pPr>
              <w:pStyle w:val="ListParagraph"/>
              <w:widowControl w:val="0"/>
              <w:spacing w:line="276" w:lineRule="auto"/>
              <w:ind w:left="0"/>
              <w:contextualSpacing/>
              <w:rPr>
                <w:b/>
              </w:rPr>
            </w:pPr>
            <w:r>
              <w:t>Our aim would be</w:t>
            </w:r>
            <w:r w:rsidR="00A8723C">
              <w:t xml:space="preserve"> for a phased</w:t>
            </w:r>
            <w:r>
              <w:t xml:space="preserve"> go</w:t>
            </w:r>
            <w:r w:rsidR="00A31936">
              <w:t>-</w:t>
            </w:r>
            <w:r>
              <w:t xml:space="preserve">live </w:t>
            </w:r>
            <w:r w:rsidR="00DE24E3">
              <w:t>starting with</w:t>
            </w:r>
            <w:r w:rsidR="00091D57">
              <w:t xml:space="preserve"> </w:t>
            </w:r>
            <w:r w:rsidR="00E60099">
              <w:t xml:space="preserve">data subject access request and OFI request management elements </w:t>
            </w:r>
            <w:r w:rsidR="007E6A67">
              <w:t>of</w:t>
            </w:r>
            <w:r w:rsidR="00091D57">
              <w:t xml:space="preserve"> the solution</w:t>
            </w:r>
            <w:r w:rsidR="00E34ECD">
              <w:t xml:space="preserve">. </w:t>
            </w:r>
            <w:r w:rsidR="00E81A45">
              <w:t>An indicative timeline</w:t>
            </w:r>
            <w:r w:rsidR="00E07088">
              <w:t xml:space="preserve"> is </w:t>
            </w:r>
            <w:r w:rsidR="002D75AC">
              <w:t>for</w:t>
            </w:r>
            <w:r w:rsidR="00CD6084">
              <w:t xml:space="preserve"> the solution to be fully implemented by the start of the new academic year</w:t>
            </w:r>
            <w:r w:rsidR="003D0231">
              <w:t>.</w:t>
            </w:r>
          </w:p>
          <w:p w14:paraId="5F1583B7" w14:textId="77777777" w:rsidR="00625AD5" w:rsidRDefault="00625AD5" w:rsidP="00BE4BFF">
            <w:pPr>
              <w:pStyle w:val="ListParagraph"/>
              <w:widowControl w:val="0"/>
              <w:spacing w:line="276" w:lineRule="auto"/>
              <w:ind w:left="0"/>
              <w:contextualSpacing/>
            </w:pPr>
            <w:r w:rsidRPr="00DE60D2">
              <w:t>What are the typical and minim</w:t>
            </w:r>
            <w:r w:rsidR="00901733">
              <w:t>um</w:t>
            </w:r>
            <w:r w:rsidRPr="00DE60D2">
              <w:t xml:space="preserve"> timescales for implementing the </w:t>
            </w:r>
            <w:r>
              <w:t xml:space="preserve">solution? </w:t>
            </w:r>
            <w:r w:rsidRPr="00DE60D2">
              <w:t xml:space="preserve"> </w:t>
            </w:r>
            <w:r w:rsidR="00901733">
              <w:t>What</w:t>
            </w:r>
            <w:r w:rsidRPr="00DE60D2">
              <w:t xml:space="preserve"> might affect the</w:t>
            </w:r>
            <w:r w:rsidR="00901733">
              <w:t>se -i.e. do you have any known resource constraints</w:t>
            </w:r>
            <w:r w:rsidRPr="00DE60D2">
              <w:t>?</w:t>
            </w:r>
          </w:p>
          <w:p w14:paraId="576ADDC5" w14:textId="0D67644F" w:rsidR="00BE4BFF" w:rsidRDefault="00625AD5" w:rsidP="00BE4BFF">
            <w:pPr>
              <w:pStyle w:val="ListParagraph"/>
              <w:widowControl w:val="0"/>
              <w:spacing w:line="276" w:lineRule="auto"/>
              <w:ind w:left="0"/>
              <w:contextualSpacing/>
            </w:pPr>
            <w:r>
              <w:t>Please describe the</w:t>
            </w:r>
            <w:r w:rsidR="00901733">
              <w:t xml:space="preserve"> </w:t>
            </w:r>
            <w:r>
              <w:t xml:space="preserve">project plan you would put in place </w:t>
            </w:r>
            <w:r w:rsidR="00BE4BFF">
              <w:t xml:space="preserve">to meet this </w:t>
            </w:r>
            <w:r w:rsidR="006350DB">
              <w:t>deadline.</w:t>
            </w:r>
          </w:p>
          <w:p w14:paraId="39CAA3B0" w14:textId="3E54E08F" w:rsidR="00DC6DF9" w:rsidRPr="006C0607" w:rsidRDefault="00DC6DF9" w:rsidP="00DC6DF9">
            <w:pPr>
              <w:pStyle w:val="ListParagraph"/>
              <w:widowControl w:val="0"/>
              <w:spacing w:line="276" w:lineRule="auto"/>
              <w:ind w:left="0"/>
              <w:contextualSpacing/>
            </w:pPr>
            <w:r>
              <w:t>What a</w:t>
            </w:r>
            <w:r w:rsidRPr="006C0607">
              <w:t xml:space="preserve">ssumptions you have made to be able to deliver in the </w:t>
            </w:r>
            <w:r w:rsidRPr="00DC6DF9">
              <w:t>timeframe</w:t>
            </w:r>
            <w:r w:rsidR="00251EF1">
              <w:t>?</w:t>
            </w:r>
          </w:p>
          <w:p w14:paraId="2DF6579A" w14:textId="77777777" w:rsidR="00DC6DF9" w:rsidRPr="006C0607" w:rsidRDefault="00DC6DF9" w:rsidP="00BE4BFF">
            <w:pPr>
              <w:pStyle w:val="ListParagraph"/>
              <w:widowControl w:val="0"/>
              <w:spacing w:line="276" w:lineRule="auto"/>
              <w:ind w:left="0"/>
              <w:contextualSpacing/>
            </w:pPr>
          </w:p>
        </w:tc>
        <w:tc>
          <w:tcPr>
            <w:tcW w:w="9611" w:type="dxa"/>
            <w:shd w:val="clear" w:color="auto" w:fill="auto"/>
          </w:tcPr>
          <w:p w14:paraId="5E8B7F6B" w14:textId="77777777" w:rsidR="00BE4BFF" w:rsidRPr="00FF06AA" w:rsidRDefault="00BE4BFF" w:rsidP="00BE4BFF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444980" w:rsidRPr="001413A5" w14:paraId="69E1E091" w14:textId="77777777" w:rsidTr="001E2A69">
        <w:trPr>
          <w:trHeight w:val="976"/>
        </w:trPr>
        <w:tc>
          <w:tcPr>
            <w:tcW w:w="667" w:type="dxa"/>
          </w:tcPr>
          <w:p w14:paraId="37F4A35C" w14:textId="77777777" w:rsidR="00444980" w:rsidRDefault="00444980" w:rsidP="00822908">
            <w:pPr>
              <w:widowControl w:val="0"/>
              <w:numPr>
                <w:ilvl w:val="1"/>
                <w:numId w:val="25"/>
              </w:numPr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3F2BC62E" w14:textId="77777777" w:rsidR="00444980" w:rsidRPr="00DA7C7F" w:rsidRDefault="00444980" w:rsidP="00035ED8">
            <w:pPr>
              <w:pStyle w:val="ListParagraph"/>
              <w:widowControl w:val="0"/>
              <w:spacing w:line="276" w:lineRule="auto"/>
              <w:ind w:left="0"/>
              <w:contextualSpacing/>
              <w:rPr>
                <w:b/>
              </w:rPr>
            </w:pPr>
            <w:r w:rsidRPr="00DA7C7F">
              <w:rPr>
                <w:b/>
              </w:rPr>
              <w:t>Approach to (and timing of) testing</w:t>
            </w:r>
            <w:r>
              <w:rPr>
                <w:b/>
              </w:rPr>
              <w:t>:</w:t>
            </w:r>
          </w:p>
          <w:p w14:paraId="0D5EB0AD" w14:textId="4D6EAC54" w:rsidR="00444980" w:rsidRPr="004F00C7" w:rsidRDefault="00444980" w:rsidP="00035ED8">
            <w:pPr>
              <w:pStyle w:val="ListParagraph"/>
              <w:widowControl w:val="0"/>
              <w:spacing w:line="276" w:lineRule="auto"/>
              <w:ind w:left="0"/>
              <w:contextualSpacing/>
            </w:pPr>
            <w:r>
              <w:t>What would the testing phase look like? Do you have any recommendations for testing?</w:t>
            </w:r>
          </w:p>
        </w:tc>
        <w:tc>
          <w:tcPr>
            <w:tcW w:w="9611" w:type="dxa"/>
            <w:shd w:val="clear" w:color="auto" w:fill="auto"/>
          </w:tcPr>
          <w:p w14:paraId="04AC87C9" w14:textId="77777777" w:rsidR="00444980" w:rsidRPr="00FF06AA" w:rsidRDefault="00444980" w:rsidP="00035ED8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BE4BFF" w:rsidRPr="001413A5" w14:paraId="58D43BAB" w14:textId="77777777" w:rsidTr="00AC798D">
        <w:trPr>
          <w:cantSplit/>
          <w:trHeight w:val="976"/>
        </w:trPr>
        <w:tc>
          <w:tcPr>
            <w:tcW w:w="667" w:type="dxa"/>
          </w:tcPr>
          <w:p w14:paraId="1970FD82" w14:textId="77777777" w:rsidR="00BE4BFF" w:rsidRPr="00131CAA" w:rsidRDefault="00BE4BFF" w:rsidP="00822908">
            <w:pPr>
              <w:widowControl w:val="0"/>
              <w:numPr>
                <w:ilvl w:val="1"/>
                <w:numId w:val="25"/>
              </w:numPr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1EBA2E1C" w14:textId="77777777" w:rsidR="00BE4BFF" w:rsidRPr="00DC6DF9" w:rsidRDefault="00BE4BFF" w:rsidP="00BE4BFF">
            <w:pPr>
              <w:pStyle w:val="ListParagraph"/>
              <w:widowControl w:val="0"/>
              <w:spacing w:line="276" w:lineRule="auto"/>
              <w:ind w:left="0"/>
              <w:contextualSpacing/>
              <w:rPr>
                <w:b/>
              </w:rPr>
            </w:pPr>
            <w:r w:rsidRPr="00DC6DF9">
              <w:rPr>
                <w:b/>
              </w:rPr>
              <w:t>Approach to training delivery</w:t>
            </w:r>
          </w:p>
          <w:p w14:paraId="67879F64" w14:textId="192577B9" w:rsidR="00BE4BFF" w:rsidRPr="00DC6DF9" w:rsidRDefault="00BE4BFF" w:rsidP="00BE4BFF">
            <w:pPr>
              <w:pStyle w:val="ListParagraph"/>
              <w:widowControl w:val="0"/>
              <w:spacing w:line="276" w:lineRule="auto"/>
              <w:ind w:left="0"/>
              <w:contextualSpacing/>
            </w:pPr>
            <w:r w:rsidRPr="00DC6DF9">
              <w:t xml:space="preserve">This applies to training to OU staff on the use of the systems provided, </w:t>
            </w:r>
            <w:r w:rsidR="00625AD5" w:rsidRPr="00DC6DF9">
              <w:t>in advance of implementation</w:t>
            </w:r>
            <w:r w:rsidR="00DC6DF9" w:rsidRPr="00DC6DF9">
              <w:t xml:space="preserve"> and/or go live</w:t>
            </w:r>
            <w:r w:rsidR="00625AD5" w:rsidRPr="00DC6DF9">
              <w:t xml:space="preserve">, and would include end users, </w:t>
            </w:r>
            <w:r w:rsidR="00C9274A">
              <w:t>and system administrators</w:t>
            </w:r>
            <w:r w:rsidR="00625AD5" w:rsidRPr="00DC6DF9">
              <w:t>. What methods of training would you use (</w:t>
            </w:r>
            <w:r w:rsidR="00C9274A">
              <w:t xml:space="preserve">e.g. </w:t>
            </w:r>
            <w:r w:rsidR="00625AD5" w:rsidRPr="00DC6DF9">
              <w:t>train the trainer, online training, training documentation) Key to this would be working</w:t>
            </w:r>
            <w:r w:rsidRPr="00DC6DF9">
              <w:t xml:space="preserve"> with the OU to develop training for mentors and mentees</w:t>
            </w:r>
            <w:r w:rsidR="00AC7D74">
              <w:t>?</w:t>
            </w:r>
          </w:p>
          <w:p w14:paraId="58FABA82" w14:textId="77777777" w:rsidR="00BE4BFF" w:rsidRPr="006C0607" w:rsidRDefault="00BE4BFF" w:rsidP="00BE4BFF">
            <w:pPr>
              <w:pStyle w:val="ListParagraph"/>
              <w:widowControl w:val="0"/>
              <w:spacing w:line="276" w:lineRule="auto"/>
              <w:ind w:left="360"/>
              <w:contextualSpacing/>
            </w:pPr>
          </w:p>
        </w:tc>
        <w:tc>
          <w:tcPr>
            <w:tcW w:w="9611" w:type="dxa"/>
            <w:shd w:val="clear" w:color="auto" w:fill="auto"/>
          </w:tcPr>
          <w:p w14:paraId="25D1FEBF" w14:textId="77777777" w:rsidR="00BE4BFF" w:rsidRPr="00FF06AA" w:rsidRDefault="00BE4BFF" w:rsidP="00BE4BFF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rPr>
                <w:rFonts w:ascii="Calibri" w:hAnsi="Calibri"/>
                <w:sz w:val="22"/>
                <w:szCs w:val="22"/>
              </w:rPr>
            </w:pPr>
          </w:p>
          <w:p w14:paraId="04269FFC" w14:textId="77777777" w:rsidR="00BE4BFF" w:rsidRPr="00FF06AA" w:rsidRDefault="00BE4BFF" w:rsidP="00BE4BFF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E4BFF" w:rsidRPr="001413A5" w14:paraId="0D99A636" w14:textId="77777777" w:rsidTr="001E2A69">
        <w:tc>
          <w:tcPr>
            <w:tcW w:w="667" w:type="dxa"/>
          </w:tcPr>
          <w:p w14:paraId="61020701" w14:textId="77777777" w:rsidR="00BE4BFF" w:rsidRDefault="00BE4BFF" w:rsidP="00822908">
            <w:pPr>
              <w:widowControl w:val="0"/>
              <w:numPr>
                <w:ilvl w:val="1"/>
                <w:numId w:val="25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25D3A32E" w14:textId="77777777" w:rsidR="00DC6DF9" w:rsidRPr="00DC6DF9" w:rsidRDefault="00DC6DF9" w:rsidP="00DC6DF9">
            <w:pPr>
              <w:pStyle w:val="ListParagraph"/>
              <w:widowControl w:val="0"/>
              <w:spacing w:line="276" w:lineRule="auto"/>
              <w:ind w:left="0"/>
              <w:contextualSpacing/>
              <w:rPr>
                <w:b/>
              </w:rPr>
            </w:pPr>
            <w:r w:rsidRPr="00DC6DF9">
              <w:rPr>
                <w:b/>
              </w:rPr>
              <w:t>Approach to support and maintenance</w:t>
            </w:r>
          </w:p>
          <w:p w14:paraId="4327F22E" w14:textId="46782141" w:rsidR="00DC6DF9" w:rsidRDefault="00BE4BFF" w:rsidP="00DC6DF9">
            <w:pPr>
              <w:pStyle w:val="ListParagraph"/>
              <w:widowControl w:val="0"/>
              <w:spacing w:line="276" w:lineRule="auto"/>
              <w:ind w:left="0"/>
              <w:contextualSpacing/>
            </w:pPr>
            <w:r w:rsidRPr="004F00C7">
              <w:t xml:space="preserve">Please provide details of your </w:t>
            </w:r>
            <w:r w:rsidR="00DC6DF9">
              <w:t xml:space="preserve">approach to </w:t>
            </w:r>
            <w:r w:rsidRPr="004F00C7">
              <w:t>support and maintenance</w:t>
            </w:r>
            <w:r w:rsidR="00DC6DF9">
              <w:t>,</w:t>
            </w:r>
            <w:r>
              <w:t xml:space="preserve"> </w:t>
            </w:r>
            <w:r w:rsidR="00DC6DF9" w:rsidRPr="00DC6DF9">
              <w:t xml:space="preserve">including </w:t>
            </w:r>
            <w:r w:rsidR="00DC6DF9">
              <w:t xml:space="preserve">regular release cycle, </w:t>
            </w:r>
            <w:r w:rsidR="00DC6DF9" w:rsidRPr="00DC6DF9">
              <w:t xml:space="preserve">fault management, </w:t>
            </w:r>
            <w:r w:rsidR="00DC6DF9">
              <w:t xml:space="preserve">patches and fixes, </w:t>
            </w:r>
            <w:r w:rsidR="00DC6DF9" w:rsidRPr="00DC6DF9">
              <w:t xml:space="preserve">and </w:t>
            </w:r>
            <w:r w:rsidR="00DC6DF9">
              <w:t xml:space="preserve">version </w:t>
            </w:r>
            <w:r w:rsidR="00DC6DF9" w:rsidRPr="00DC6DF9">
              <w:t xml:space="preserve">upgrades? </w:t>
            </w:r>
          </w:p>
          <w:p w14:paraId="6E8299B6" w14:textId="77777777" w:rsidR="00DC6DF9" w:rsidRPr="00DC6DF9" w:rsidRDefault="00DC6DF9" w:rsidP="00DC6DF9">
            <w:pPr>
              <w:pStyle w:val="ListParagraph"/>
              <w:widowControl w:val="0"/>
              <w:spacing w:line="276" w:lineRule="auto"/>
              <w:ind w:left="0"/>
              <w:contextualSpacing/>
            </w:pPr>
            <w:r>
              <w:t>Is support and maintenance included within your license/subscription fee?</w:t>
            </w:r>
          </w:p>
          <w:p w14:paraId="234FD481" w14:textId="2F326F3A" w:rsidR="00BE4BFF" w:rsidRPr="006C0607" w:rsidRDefault="00BE4BFF" w:rsidP="00BE4BFF">
            <w:pPr>
              <w:pStyle w:val="ListParagraph"/>
              <w:widowControl w:val="0"/>
              <w:spacing w:line="276" w:lineRule="auto"/>
              <w:ind w:left="0"/>
              <w:contextualSpacing/>
            </w:pPr>
            <w:r>
              <w:t>What are your SLA’s</w:t>
            </w:r>
            <w:r w:rsidR="00DC6DF9">
              <w:t xml:space="preserve"> – can you provide actual SLA’s for the last two years</w:t>
            </w:r>
            <w:r w:rsidR="00BE77D9">
              <w:t>?</w:t>
            </w:r>
          </w:p>
        </w:tc>
        <w:tc>
          <w:tcPr>
            <w:tcW w:w="9611" w:type="dxa"/>
            <w:shd w:val="clear" w:color="auto" w:fill="auto"/>
          </w:tcPr>
          <w:p w14:paraId="4898163B" w14:textId="77777777" w:rsidR="00BE4BFF" w:rsidRPr="00FF06AA" w:rsidRDefault="00BE4BFF" w:rsidP="00BE4BFF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E4BFF" w:rsidRPr="001413A5" w14:paraId="009BE101" w14:textId="77777777" w:rsidTr="001E2A69">
        <w:tc>
          <w:tcPr>
            <w:tcW w:w="667" w:type="dxa"/>
          </w:tcPr>
          <w:p w14:paraId="5A8A11C0" w14:textId="77777777" w:rsidR="00BE4BFF" w:rsidRDefault="00BE4BFF" w:rsidP="00822908">
            <w:pPr>
              <w:widowControl w:val="0"/>
              <w:numPr>
                <w:ilvl w:val="1"/>
                <w:numId w:val="25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7DD7CC10" w14:textId="77777777" w:rsidR="00BE4BFF" w:rsidRPr="00DC6DF9" w:rsidRDefault="00BE4BFF" w:rsidP="00BE4BFF">
            <w:pPr>
              <w:pStyle w:val="ListParagraph"/>
              <w:widowControl w:val="0"/>
              <w:spacing w:line="276" w:lineRule="auto"/>
              <w:ind w:left="0"/>
              <w:contextualSpacing/>
              <w:rPr>
                <w:b/>
              </w:rPr>
            </w:pPr>
            <w:r w:rsidRPr="00DC6DF9">
              <w:rPr>
                <w:b/>
              </w:rPr>
              <w:t>Risks/issues</w:t>
            </w:r>
          </w:p>
          <w:p w14:paraId="5ABC6F6E" w14:textId="77777777" w:rsidR="00BE4BFF" w:rsidRPr="006C0607" w:rsidRDefault="00BE4BFF" w:rsidP="00BE4BFF">
            <w:pPr>
              <w:pStyle w:val="ListParagraph"/>
              <w:widowControl w:val="0"/>
              <w:spacing w:line="276" w:lineRule="auto"/>
              <w:ind w:left="0"/>
              <w:contextualSpacing/>
            </w:pPr>
            <w:r w:rsidRPr="00212166">
              <w:t>What would prevent your company from bidding for this contract?</w:t>
            </w:r>
          </w:p>
        </w:tc>
        <w:tc>
          <w:tcPr>
            <w:tcW w:w="9611" w:type="dxa"/>
            <w:shd w:val="clear" w:color="auto" w:fill="auto"/>
          </w:tcPr>
          <w:p w14:paraId="0A0BC547" w14:textId="77777777" w:rsidR="00BE4BFF" w:rsidRPr="00FF06AA" w:rsidRDefault="00BE4BFF" w:rsidP="00BE4BFF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E4BFF" w:rsidRPr="001413A5" w14:paraId="3B4EB814" w14:textId="77777777" w:rsidTr="00AC798D">
        <w:trPr>
          <w:cantSplit/>
        </w:trPr>
        <w:tc>
          <w:tcPr>
            <w:tcW w:w="667" w:type="dxa"/>
          </w:tcPr>
          <w:p w14:paraId="77139D48" w14:textId="77777777" w:rsidR="00BE4BFF" w:rsidRPr="00131CAA" w:rsidRDefault="00BE4BFF" w:rsidP="00822908">
            <w:pPr>
              <w:widowControl w:val="0"/>
              <w:numPr>
                <w:ilvl w:val="1"/>
                <w:numId w:val="25"/>
              </w:numPr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4685BCA8" w14:textId="77777777" w:rsidR="00BE4BFF" w:rsidRPr="00DC6DF9" w:rsidRDefault="00BE4BFF" w:rsidP="00BE4BFF">
            <w:pPr>
              <w:pStyle w:val="ListParagraph"/>
              <w:widowControl w:val="0"/>
              <w:spacing w:line="276" w:lineRule="auto"/>
              <w:ind w:left="0"/>
              <w:contextualSpacing/>
              <w:rPr>
                <w:b/>
              </w:rPr>
            </w:pPr>
            <w:r w:rsidRPr="00DC6DF9">
              <w:rPr>
                <w:b/>
              </w:rPr>
              <w:t>Indicative Costs and Licensing Model</w:t>
            </w:r>
          </w:p>
          <w:p w14:paraId="37C7021F" w14:textId="77777777" w:rsidR="00BE4BFF" w:rsidRDefault="00BE4BFF" w:rsidP="00BE4BFF">
            <w:pPr>
              <w:pStyle w:val="ListParagraph"/>
              <w:widowControl w:val="0"/>
              <w:spacing w:line="276" w:lineRule="auto"/>
              <w:ind w:left="0"/>
              <w:contextualSpacing/>
            </w:pPr>
            <w:r>
              <w:t xml:space="preserve">Please complete the table below in Appendix 1 </w:t>
            </w:r>
            <w:r w:rsidR="00DC6DF9">
              <w:t>with</w:t>
            </w:r>
            <w:r>
              <w:t xml:space="preserve"> details o</w:t>
            </w:r>
            <w:r w:rsidR="00DC6DF9">
              <w:t>f indicative</w:t>
            </w:r>
            <w:r>
              <w:t xml:space="preserve"> costs.</w:t>
            </w:r>
          </w:p>
          <w:p w14:paraId="68A9374D" w14:textId="77777777" w:rsidR="00DC6DF9" w:rsidRDefault="00DC6DF9" w:rsidP="00BE4BFF">
            <w:pPr>
              <w:pStyle w:val="ListParagraph"/>
              <w:widowControl w:val="0"/>
              <w:spacing w:line="276" w:lineRule="auto"/>
              <w:ind w:left="0"/>
              <w:contextualSpacing/>
            </w:pPr>
          </w:p>
          <w:p w14:paraId="37A6A6EA" w14:textId="44E73C38" w:rsidR="00BE4BFF" w:rsidRPr="006C0607" w:rsidRDefault="00BE4BFF" w:rsidP="00BE4BFF">
            <w:pPr>
              <w:pStyle w:val="ListParagraph"/>
              <w:widowControl w:val="0"/>
              <w:spacing w:line="276" w:lineRule="auto"/>
              <w:ind w:left="0"/>
              <w:contextualSpacing/>
            </w:pPr>
            <w:r w:rsidRPr="001B3B91">
              <w:t>Are there any other costs that we should be aware of that will impact on the viability of the service/solution during the term of the contract</w:t>
            </w:r>
            <w:r w:rsidR="00BE77D9">
              <w:t>?</w:t>
            </w:r>
          </w:p>
        </w:tc>
        <w:tc>
          <w:tcPr>
            <w:tcW w:w="9611" w:type="dxa"/>
            <w:shd w:val="clear" w:color="auto" w:fill="auto"/>
          </w:tcPr>
          <w:p w14:paraId="0F5E243F" w14:textId="77777777" w:rsidR="00BE4BFF" w:rsidRPr="00FF06AA" w:rsidRDefault="00BE4BFF" w:rsidP="00BE4BFF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rPr>
                <w:rFonts w:ascii="Calibri" w:hAnsi="Calibri"/>
                <w:sz w:val="22"/>
                <w:szCs w:val="22"/>
              </w:rPr>
            </w:pPr>
          </w:p>
          <w:p w14:paraId="29A13212" w14:textId="77777777" w:rsidR="00BE4BFF" w:rsidRPr="00FF06AA" w:rsidRDefault="00BE4BFF" w:rsidP="00BE4BFF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rPr>
                <w:rFonts w:ascii="Calibri" w:hAnsi="Calibri"/>
                <w:sz w:val="22"/>
                <w:szCs w:val="22"/>
              </w:rPr>
            </w:pPr>
          </w:p>
          <w:p w14:paraId="280AA452" w14:textId="77777777" w:rsidR="00BE4BFF" w:rsidRPr="00FF06AA" w:rsidRDefault="00BE4BFF" w:rsidP="00BE4BFF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E4BFF" w:rsidRPr="001413A5" w14:paraId="340843FA" w14:textId="77777777" w:rsidTr="001E2A69">
        <w:tc>
          <w:tcPr>
            <w:tcW w:w="667" w:type="dxa"/>
          </w:tcPr>
          <w:p w14:paraId="55F8AC62" w14:textId="77777777" w:rsidR="00BE4BFF" w:rsidRDefault="00BE4BFF" w:rsidP="00822908">
            <w:pPr>
              <w:widowControl w:val="0"/>
              <w:numPr>
                <w:ilvl w:val="1"/>
                <w:numId w:val="25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3FFA12A1" w14:textId="77777777" w:rsidR="00DC6DF9" w:rsidRPr="00DC6DF9" w:rsidRDefault="00BE4BFF" w:rsidP="00114DA3">
            <w:pPr>
              <w:pStyle w:val="ListParagraph"/>
              <w:widowControl w:val="0"/>
              <w:ind w:left="0"/>
              <w:contextualSpacing/>
              <w:rPr>
                <w:rFonts w:eastAsia="Times New Roman"/>
                <w:b/>
              </w:rPr>
            </w:pPr>
            <w:r w:rsidRPr="00DC6DF9">
              <w:rPr>
                <w:rFonts w:eastAsia="Times New Roman"/>
                <w:b/>
              </w:rPr>
              <w:t>Future scalability</w:t>
            </w:r>
          </w:p>
          <w:p w14:paraId="76E9C291" w14:textId="77777777" w:rsidR="00BE4BFF" w:rsidRPr="004F00C7" w:rsidRDefault="00BE4BFF" w:rsidP="00BE4BFF">
            <w:pPr>
              <w:pStyle w:val="ListParagraph"/>
              <w:widowControl w:val="0"/>
              <w:ind w:left="0"/>
              <w:contextualSpacing/>
              <w:rPr>
                <w:rFonts w:eastAsia="Times New Roman"/>
              </w:rPr>
            </w:pPr>
            <w:r w:rsidRPr="004F00C7">
              <w:rPr>
                <w:rFonts w:eastAsia="Times New Roman"/>
              </w:rPr>
              <w:t>Please explain how your solution scales up:</w:t>
            </w:r>
          </w:p>
          <w:p w14:paraId="00DA27C5" w14:textId="77777777" w:rsidR="00BE4BFF" w:rsidRPr="004F00C7" w:rsidRDefault="00BE4BFF" w:rsidP="002B34D4">
            <w:pPr>
              <w:pStyle w:val="ListParagraph"/>
              <w:widowControl w:val="0"/>
              <w:numPr>
                <w:ilvl w:val="0"/>
                <w:numId w:val="18"/>
              </w:numPr>
              <w:contextualSpacing/>
              <w:rPr>
                <w:rFonts w:eastAsia="Times New Roman"/>
              </w:rPr>
            </w:pPr>
            <w:r w:rsidRPr="004F00C7">
              <w:rPr>
                <w:rFonts w:eastAsia="Times New Roman"/>
              </w:rPr>
              <w:t>Technically</w:t>
            </w:r>
          </w:p>
          <w:p w14:paraId="4C34640B" w14:textId="235AF69B" w:rsidR="00BE4BFF" w:rsidRPr="004F00C7" w:rsidRDefault="00BE4BFF" w:rsidP="002B34D4">
            <w:pPr>
              <w:pStyle w:val="ListParagraph"/>
              <w:widowControl w:val="0"/>
              <w:numPr>
                <w:ilvl w:val="0"/>
                <w:numId w:val="18"/>
              </w:numPr>
              <w:contextualSpacing/>
              <w:rPr>
                <w:rFonts w:eastAsia="Times New Roman"/>
              </w:rPr>
            </w:pPr>
            <w:r w:rsidRPr="004F00C7">
              <w:rPr>
                <w:rFonts w:eastAsia="Times New Roman"/>
              </w:rPr>
              <w:t>For license and cost purposes – is there an enterprise agreement or a price banding scale that you can share</w:t>
            </w:r>
            <w:r w:rsidR="00BE77D9">
              <w:rPr>
                <w:rFonts w:eastAsia="Times New Roman"/>
              </w:rPr>
              <w:t>?</w:t>
            </w:r>
          </w:p>
        </w:tc>
        <w:tc>
          <w:tcPr>
            <w:tcW w:w="9611" w:type="dxa"/>
            <w:shd w:val="clear" w:color="auto" w:fill="auto"/>
          </w:tcPr>
          <w:p w14:paraId="10EECBAC" w14:textId="77777777" w:rsidR="00BE4BFF" w:rsidRPr="00FF06AA" w:rsidRDefault="00BE4BFF" w:rsidP="00BE4BFF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E4BFF" w:rsidRPr="001413A5" w14:paraId="3BA0CEFA" w14:textId="77777777" w:rsidTr="001E2A69">
        <w:tc>
          <w:tcPr>
            <w:tcW w:w="667" w:type="dxa"/>
          </w:tcPr>
          <w:p w14:paraId="3C249407" w14:textId="77777777" w:rsidR="00BE4BFF" w:rsidRPr="00D54E43" w:rsidRDefault="00BE4BFF" w:rsidP="00822908">
            <w:pPr>
              <w:widowControl w:val="0"/>
              <w:numPr>
                <w:ilvl w:val="1"/>
                <w:numId w:val="25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624FB1F3" w14:textId="77777777" w:rsidR="00A43EEC" w:rsidRPr="00A43EEC" w:rsidRDefault="00A43EEC" w:rsidP="00BE4BFF">
            <w:pPr>
              <w:widowControl w:val="0"/>
              <w:rPr>
                <w:rFonts w:ascii="Calibri" w:hAnsi="Calibri"/>
                <w:b/>
                <w:sz w:val="22"/>
                <w:szCs w:val="22"/>
              </w:rPr>
            </w:pPr>
            <w:r w:rsidRPr="00A43EEC">
              <w:rPr>
                <w:rFonts w:ascii="Calibri" w:hAnsi="Calibri"/>
                <w:b/>
                <w:sz w:val="22"/>
                <w:szCs w:val="22"/>
              </w:rPr>
              <w:t>Framework Agreements</w:t>
            </w:r>
          </w:p>
          <w:p w14:paraId="266A9637" w14:textId="77777777" w:rsidR="00BE4BFF" w:rsidRDefault="00BE4BFF" w:rsidP="00BE4BF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D54E43">
              <w:rPr>
                <w:rFonts w:ascii="Calibri" w:hAnsi="Calibri"/>
                <w:sz w:val="22"/>
                <w:szCs w:val="22"/>
              </w:rPr>
              <w:t>Please confirm what Government/Consortium</w:t>
            </w:r>
            <w:r>
              <w:rPr>
                <w:rFonts w:ascii="Calibri" w:hAnsi="Calibri"/>
                <w:sz w:val="22"/>
                <w:szCs w:val="22"/>
              </w:rPr>
              <w:t>/HE</w:t>
            </w:r>
            <w:r w:rsidRPr="00D54E43">
              <w:rPr>
                <w:rFonts w:ascii="Calibri" w:hAnsi="Calibri"/>
                <w:sz w:val="22"/>
                <w:szCs w:val="22"/>
              </w:rPr>
              <w:t xml:space="preserve"> Frameworks are you on</w:t>
            </w:r>
            <w:r>
              <w:rPr>
                <w:rFonts w:ascii="Calibri" w:hAnsi="Calibri"/>
                <w:sz w:val="22"/>
                <w:szCs w:val="22"/>
              </w:rPr>
              <w:t xml:space="preserve"> e.g SUPC/LUPC consortia, Crown Commercial Services framework, ESPO etc.</w:t>
            </w:r>
          </w:p>
          <w:p w14:paraId="27DF5A9F" w14:textId="77777777" w:rsidR="00BE4BFF" w:rsidRDefault="00BE4BFF" w:rsidP="00BE4BF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If yes, do you have a framework reference number?</w:t>
            </w:r>
          </w:p>
          <w:p w14:paraId="621174C6" w14:textId="2DC5CFBB" w:rsidR="002B34D4" w:rsidRPr="00D54E43" w:rsidRDefault="002B34D4" w:rsidP="00BE4BF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Would you be willing to sell licenses via the SUPC SLRA framework agreement (Southern Universities Purchasing Consortia Software License Resellers Agreement)?</w:t>
            </w:r>
          </w:p>
        </w:tc>
        <w:tc>
          <w:tcPr>
            <w:tcW w:w="9611" w:type="dxa"/>
            <w:shd w:val="clear" w:color="auto" w:fill="auto"/>
          </w:tcPr>
          <w:p w14:paraId="52B9C3FE" w14:textId="77777777" w:rsidR="00BE4BFF" w:rsidRPr="00FF06AA" w:rsidRDefault="00BE4BFF" w:rsidP="00BE4BFF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E4BFF" w:rsidRPr="001413A5" w14:paraId="0F9C628C" w14:textId="77777777" w:rsidTr="001E2A69">
        <w:tc>
          <w:tcPr>
            <w:tcW w:w="667" w:type="dxa"/>
          </w:tcPr>
          <w:p w14:paraId="23310F49" w14:textId="77777777" w:rsidR="00BE4BFF" w:rsidRPr="00737CFE" w:rsidRDefault="00BE4BFF" w:rsidP="00822908">
            <w:pPr>
              <w:widowControl w:val="0"/>
              <w:numPr>
                <w:ilvl w:val="1"/>
                <w:numId w:val="25"/>
              </w:numPr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2C241B6B" w14:textId="77777777" w:rsidR="00BE4BFF" w:rsidRPr="00A43EEC" w:rsidRDefault="00BE4BFF" w:rsidP="00BE4BFF">
            <w:pPr>
              <w:widowControl w:val="0"/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 w:rsidRPr="00A43EEC">
              <w:rPr>
                <w:rFonts w:ascii="Calibri" w:hAnsi="Calibri"/>
                <w:b/>
                <w:sz w:val="22"/>
                <w:szCs w:val="22"/>
              </w:rPr>
              <w:t>Overall response/feedback for the OU</w:t>
            </w:r>
          </w:p>
          <w:p w14:paraId="003C9EAF" w14:textId="6FB03711" w:rsidR="00BE4BFF" w:rsidRPr="004F00C7" w:rsidRDefault="00BE4BFF" w:rsidP="00BE4BFF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  <w:r w:rsidRPr="004F00C7">
              <w:rPr>
                <w:rFonts w:ascii="Calibri" w:hAnsi="Calibri"/>
                <w:sz w:val="22"/>
                <w:szCs w:val="22"/>
              </w:rPr>
              <w:t>Is there</w:t>
            </w:r>
            <w:r w:rsidRPr="004F00C7">
              <w:t xml:space="preserve"> </w:t>
            </w:r>
            <w:r w:rsidRPr="004F00C7">
              <w:rPr>
                <w:rFonts w:ascii="Calibri" w:hAnsi="Calibri"/>
                <w:sz w:val="22"/>
                <w:szCs w:val="22"/>
              </w:rPr>
              <w:t xml:space="preserve">any other information that you wish to </w:t>
            </w:r>
            <w:r w:rsidR="00B92015">
              <w:rPr>
                <w:rFonts w:ascii="Calibri" w:hAnsi="Calibri"/>
                <w:sz w:val="22"/>
                <w:szCs w:val="22"/>
              </w:rPr>
              <w:t>provide,</w:t>
            </w:r>
            <w:r w:rsidRPr="004F00C7">
              <w:rPr>
                <w:rFonts w:ascii="Calibri" w:hAnsi="Calibri"/>
                <w:sz w:val="22"/>
                <w:szCs w:val="22"/>
              </w:rPr>
              <w:t xml:space="preserve"> or you feel will benefit us?</w:t>
            </w:r>
          </w:p>
        </w:tc>
        <w:tc>
          <w:tcPr>
            <w:tcW w:w="9611" w:type="dxa"/>
            <w:shd w:val="clear" w:color="auto" w:fill="auto"/>
          </w:tcPr>
          <w:p w14:paraId="30A045A4" w14:textId="77777777" w:rsidR="00BE4BFF" w:rsidRPr="004F00C7" w:rsidRDefault="00BE4BFF" w:rsidP="00BE4BFF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rPr>
                <w:rFonts w:ascii="Calibri" w:hAnsi="Calibri"/>
                <w:sz w:val="28"/>
                <w:szCs w:val="24"/>
              </w:rPr>
            </w:pPr>
          </w:p>
        </w:tc>
      </w:tr>
    </w:tbl>
    <w:p w14:paraId="7D7D5F09" w14:textId="77777777" w:rsidR="00894A35" w:rsidRDefault="00894A35" w:rsidP="00A51FBE">
      <w:pPr>
        <w:outlineLvl w:val="0"/>
        <w:rPr>
          <w:rFonts w:ascii="Calibri" w:hAnsi="Calibri"/>
          <w:sz w:val="28"/>
          <w:szCs w:val="24"/>
        </w:rPr>
      </w:pPr>
    </w:p>
    <w:p w14:paraId="4DB3D5BA" w14:textId="77777777" w:rsidR="001B3B91" w:rsidRDefault="001B3B91" w:rsidP="00A51FBE">
      <w:pPr>
        <w:outlineLvl w:val="0"/>
        <w:rPr>
          <w:rFonts w:ascii="Calibri" w:hAnsi="Calibri"/>
          <w:sz w:val="28"/>
          <w:szCs w:val="24"/>
        </w:rPr>
        <w:sectPr w:rsidR="001B3B91" w:rsidSect="00D209AF">
          <w:headerReference w:type="default" r:id="rId11"/>
          <w:footerReference w:type="default" r:id="rId12"/>
          <w:pgSz w:w="16838" w:h="11906" w:orient="landscape"/>
          <w:pgMar w:top="238" w:right="1134" w:bottom="851" w:left="1134" w:header="709" w:footer="510" w:gutter="0"/>
          <w:cols w:space="708"/>
          <w:docGrid w:linePitch="360"/>
        </w:sectPr>
      </w:pPr>
    </w:p>
    <w:p w14:paraId="071B2B59" w14:textId="77777777" w:rsidR="001B3B91" w:rsidRPr="001B3B91" w:rsidRDefault="001B3B91" w:rsidP="001B3B91">
      <w:pPr>
        <w:keepNext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240"/>
        <w:jc w:val="both"/>
        <w:outlineLvl w:val="0"/>
        <w:rPr>
          <w:rFonts w:cs="Arial"/>
          <w:color w:val="0000FF"/>
          <w:szCs w:val="24"/>
        </w:rPr>
      </w:pPr>
      <w:r>
        <w:rPr>
          <w:rFonts w:cs="Arial"/>
          <w:color w:val="0000FF"/>
          <w:szCs w:val="24"/>
        </w:rPr>
        <w:lastRenderedPageBreak/>
        <w:t>Appendix 1</w:t>
      </w:r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362"/>
        <w:gridCol w:w="1981"/>
        <w:gridCol w:w="1982"/>
        <w:gridCol w:w="4240"/>
      </w:tblGrid>
      <w:tr w:rsidR="001B3B91" w:rsidRPr="001B3B91" w14:paraId="081C499C" w14:textId="77777777" w:rsidTr="001A4713">
        <w:trPr>
          <w:trHeight w:hRule="exact" w:val="631"/>
        </w:trPr>
        <w:tc>
          <w:tcPr>
            <w:tcW w:w="14600" w:type="dxa"/>
            <w:gridSpan w:val="4"/>
            <w:shd w:val="pct15" w:color="auto" w:fill="auto"/>
            <w:vAlign w:val="center"/>
          </w:tcPr>
          <w:p w14:paraId="385AA297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center" w:pos="4153"/>
                <w:tab w:val="right" w:pos="8306"/>
              </w:tabs>
              <w:suppressAutoHyphens/>
              <w:snapToGrid w:val="0"/>
              <w:spacing w:after="120"/>
              <w:rPr>
                <w:rFonts w:cs="Arial"/>
                <w:b/>
                <w:sz w:val="22"/>
                <w:szCs w:val="22"/>
                <w:lang w:eastAsia="en-GB"/>
              </w:rPr>
            </w:pPr>
            <w:r w:rsidRPr="001B3B91">
              <w:rPr>
                <w:rFonts w:cs="Arial"/>
                <w:b/>
                <w:sz w:val="22"/>
                <w:szCs w:val="22"/>
                <w:lang w:eastAsia="en-GB"/>
              </w:rPr>
              <w:t>Indicative Pricing - The following section should be completed to provide indicative costs (excluding VAT) for the following:</w:t>
            </w:r>
          </w:p>
        </w:tc>
      </w:tr>
      <w:tr w:rsidR="001B3B91" w:rsidRPr="001B3B91" w14:paraId="15A667A5" w14:textId="77777777" w:rsidTr="001A4713">
        <w:trPr>
          <w:trHeight w:hRule="exact" w:val="484"/>
        </w:trPr>
        <w:tc>
          <w:tcPr>
            <w:tcW w:w="6379" w:type="dxa"/>
            <w:shd w:val="clear" w:color="auto" w:fill="auto"/>
            <w:vAlign w:val="center"/>
          </w:tcPr>
          <w:p w14:paraId="4040957A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jc w:val="center"/>
              <w:rPr>
                <w:rFonts w:cs="Arial"/>
                <w:b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b/>
                <w:sz w:val="20"/>
                <w:szCs w:val="22"/>
                <w:lang w:eastAsia="en-GB"/>
              </w:rPr>
              <w:t>Item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B33ED1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jc w:val="center"/>
              <w:rPr>
                <w:rFonts w:cs="Arial"/>
                <w:b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b/>
                <w:sz w:val="20"/>
                <w:szCs w:val="22"/>
                <w:lang w:eastAsia="en-GB"/>
              </w:rPr>
              <w:t>Capital – one off cost</w:t>
            </w:r>
            <w:r w:rsidRPr="001A4713">
              <w:rPr>
                <w:rFonts w:cs="Arial"/>
                <w:b/>
                <w:sz w:val="20"/>
                <w:szCs w:val="22"/>
                <w:lang w:eastAsia="en-GB"/>
              </w:rPr>
              <w:t xml:space="preserve"> if applicable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7D9511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jc w:val="center"/>
              <w:rPr>
                <w:rFonts w:cs="Arial"/>
                <w:b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b/>
                <w:sz w:val="20"/>
                <w:szCs w:val="22"/>
                <w:lang w:eastAsia="en-GB"/>
              </w:rPr>
              <w:t>Recurring Annual Costs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FCC8F67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jc w:val="center"/>
              <w:rPr>
                <w:rFonts w:cs="Arial"/>
                <w:b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b/>
                <w:sz w:val="20"/>
                <w:szCs w:val="22"/>
                <w:lang w:eastAsia="en-GB"/>
              </w:rPr>
              <w:t>Supplier Notes</w:t>
            </w:r>
          </w:p>
        </w:tc>
      </w:tr>
      <w:tr w:rsidR="001B3B91" w:rsidRPr="001A4713" w14:paraId="7FE937AB" w14:textId="77777777" w:rsidTr="0086154D">
        <w:trPr>
          <w:trHeight w:hRule="exact" w:val="802"/>
        </w:trPr>
        <w:tc>
          <w:tcPr>
            <w:tcW w:w="6379" w:type="dxa"/>
            <w:shd w:val="clear" w:color="auto" w:fill="8EAADB"/>
            <w:vAlign w:val="center"/>
          </w:tcPr>
          <w:p w14:paraId="2BE2D6EC" w14:textId="4DE6CD3F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License</w:t>
            </w:r>
            <w:r w:rsidR="0086154D">
              <w:rPr>
                <w:rFonts w:cs="Arial"/>
                <w:sz w:val="20"/>
                <w:szCs w:val="22"/>
                <w:lang w:eastAsia="en-GB"/>
              </w:rPr>
              <w:t>/Subscription costs</w:t>
            </w:r>
            <w:r w:rsidRPr="001B3B91">
              <w:rPr>
                <w:rFonts w:cs="Arial"/>
                <w:sz w:val="20"/>
                <w:szCs w:val="22"/>
                <w:lang w:eastAsia="en-GB"/>
              </w:rPr>
              <w:t xml:space="preserve"> </w:t>
            </w:r>
            <w:r w:rsidRPr="001A4713">
              <w:rPr>
                <w:rFonts w:cs="Arial"/>
                <w:sz w:val="20"/>
                <w:szCs w:val="22"/>
                <w:lang w:eastAsia="en-GB"/>
              </w:rPr>
              <w:t>– list each module required to meet our requirements</w:t>
            </w:r>
            <w:r w:rsidR="0086154D">
              <w:rPr>
                <w:rFonts w:cs="Arial"/>
                <w:sz w:val="20"/>
                <w:szCs w:val="22"/>
                <w:lang w:eastAsia="en-GB"/>
              </w:rPr>
              <w:t xml:space="preserve"> – NB. This should tie in with your response to question </w:t>
            </w:r>
            <w:r w:rsidR="00044983">
              <w:rPr>
                <w:rFonts w:cs="Arial"/>
                <w:sz w:val="20"/>
                <w:szCs w:val="22"/>
                <w:lang w:eastAsia="en-GB"/>
              </w:rPr>
              <w:t>2.1</w:t>
            </w:r>
          </w:p>
        </w:tc>
        <w:tc>
          <w:tcPr>
            <w:tcW w:w="1984" w:type="dxa"/>
            <w:shd w:val="clear" w:color="auto" w:fill="8EAADB"/>
            <w:vAlign w:val="center"/>
          </w:tcPr>
          <w:p w14:paraId="385BD521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985" w:type="dxa"/>
            <w:shd w:val="clear" w:color="auto" w:fill="8EAADB"/>
            <w:vAlign w:val="center"/>
          </w:tcPr>
          <w:p w14:paraId="360C3213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4252" w:type="dxa"/>
            <w:shd w:val="clear" w:color="auto" w:fill="8EAADB"/>
            <w:vAlign w:val="center"/>
          </w:tcPr>
          <w:p w14:paraId="0CE9C9A3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  <w:tr w:rsidR="001B3B91" w:rsidRPr="001B3B91" w14:paraId="75A72FE4" w14:textId="77777777" w:rsidTr="001A4713">
        <w:trPr>
          <w:trHeight w:hRule="exact" w:val="340"/>
        </w:trPr>
        <w:tc>
          <w:tcPr>
            <w:tcW w:w="6379" w:type="dxa"/>
            <w:shd w:val="clear" w:color="auto" w:fill="auto"/>
            <w:vAlign w:val="center"/>
          </w:tcPr>
          <w:p w14:paraId="3109A9F0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xx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C917C1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£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A13076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£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5CD078B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  <w:tr w:rsidR="001B3B91" w:rsidRPr="001B3B91" w14:paraId="4366437C" w14:textId="77777777" w:rsidTr="001A4713">
        <w:trPr>
          <w:trHeight w:hRule="exact" w:val="365"/>
        </w:trPr>
        <w:tc>
          <w:tcPr>
            <w:tcW w:w="6379" w:type="dxa"/>
            <w:shd w:val="clear" w:color="auto" w:fill="auto"/>
            <w:vAlign w:val="center"/>
          </w:tcPr>
          <w:p w14:paraId="29E53A36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xx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F6F12C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£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8F10BB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£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881B76B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  <w:tr w:rsidR="001B3B91" w:rsidRPr="001A4713" w14:paraId="5BD6E53E" w14:textId="77777777" w:rsidTr="001A4713">
        <w:trPr>
          <w:trHeight w:hRule="exact" w:val="340"/>
        </w:trPr>
        <w:tc>
          <w:tcPr>
            <w:tcW w:w="6379" w:type="dxa"/>
            <w:shd w:val="clear" w:color="auto" w:fill="D9E2F3"/>
            <w:vAlign w:val="center"/>
          </w:tcPr>
          <w:p w14:paraId="4537CE0E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b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b/>
                <w:sz w:val="20"/>
                <w:szCs w:val="22"/>
                <w:lang w:eastAsia="en-GB"/>
              </w:rPr>
              <w:t>Total Licenses</w:t>
            </w:r>
          </w:p>
        </w:tc>
        <w:tc>
          <w:tcPr>
            <w:tcW w:w="1984" w:type="dxa"/>
            <w:shd w:val="clear" w:color="auto" w:fill="D9E2F3"/>
            <w:vAlign w:val="center"/>
          </w:tcPr>
          <w:p w14:paraId="08E8B90B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b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b/>
                <w:sz w:val="20"/>
                <w:szCs w:val="22"/>
                <w:lang w:eastAsia="en-GB"/>
              </w:rPr>
              <w:t>£</w:t>
            </w:r>
          </w:p>
        </w:tc>
        <w:tc>
          <w:tcPr>
            <w:tcW w:w="1985" w:type="dxa"/>
            <w:shd w:val="clear" w:color="auto" w:fill="D9E2F3"/>
            <w:vAlign w:val="center"/>
          </w:tcPr>
          <w:p w14:paraId="630F992F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b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b/>
                <w:sz w:val="20"/>
                <w:szCs w:val="22"/>
                <w:lang w:eastAsia="en-GB"/>
              </w:rPr>
              <w:t>£</w:t>
            </w:r>
          </w:p>
        </w:tc>
        <w:tc>
          <w:tcPr>
            <w:tcW w:w="4252" w:type="dxa"/>
            <w:shd w:val="clear" w:color="auto" w:fill="D9E2F3"/>
            <w:vAlign w:val="center"/>
          </w:tcPr>
          <w:p w14:paraId="68749722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b/>
                <w:sz w:val="20"/>
                <w:szCs w:val="22"/>
                <w:lang w:eastAsia="en-GB"/>
              </w:rPr>
            </w:pPr>
          </w:p>
        </w:tc>
      </w:tr>
      <w:tr w:rsidR="001B3B91" w:rsidRPr="001A4713" w14:paraId="526FCC56" w14:textId="77777777" w:rsidTr="001A4713">
        <w:trPr>
          <w:trHeight w:hRule="exact" w:val="110"/>
        </w:trPr>
        <w:tc>
          <w:tcPr>
            <w:tcW w:w="6379" w:type="dxa"/>
            <w:shd w:val="clear" w:color="auto" w:fill="000000"/>
            <w:vAlign w:val="center"/>
          </w:tcPr>
          <w:p w14:paraId="5E2558F5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b/>
                <w:sz w:val="20"/>
                <w:szCs w:val="22"/>
                <w:lang w:eastAsia="en-GB"/>
              </w:rPr>
            </w:pPr>
          </w:p>
        </w:tc>
        <w:tc>
          <w:tcPr>
            <w:tcW w:w="1984" w:type="dxa"/>
            <w:shd w:val="clear" w:color="auto" w:fill="000000"/>
            <w:vAlign w:val="center"/>
          </w:tcPr>
          <w:p w14:paraId="59D29C40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b/>
                <w:sz w:val="20"/>
                <w:szCs w:val="22"/>
                <w:lang w:eastAsia="en-GB"/>
              </w:rPr>
            </w:pPr>
          </w:p>
        </w:tc>
        <w:tc>
          <w:tcPr>
            <w:tcW w:w="1985" w:type="dxa"/>
            <w:shd w:val="clear" w:color="auto" w:fill="000000"/>
            <w:vAlign w:val="center"/>
          </w:tcPr>
          <w:p w14:paraId="7FC116A4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b/>
                <w:sz w:val="20"/>
                <w:szCs w:val="22"/>
                <w:lang w:eastAsia="en-GB"/>
              </w:rPr>
            </w:pPr>
          </w:p>
        </w:tc>
        <w:tc>
          <w:tcPr>
            <w:tcW w:w="4252" w:type="dxa"/>
            <w:shd w:val="clear" w:color="auto" w:fill="000000"/>
            <w:vAlign w:val="center"/>
          </w:tcPr>
          <w:p w14:paraId="2D8E9827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b/>
                <w:sz w:val="20"/>
                <w:szCs w:val="22"/>
                <w:lang w:eastAsia="en-GB"/>
              </w:rPr>
            </w:pPr>
          </w:p>
        </w:tc>
      </w:tr>
      <w:tr w:rsidR="001B3B91" w:rsidRPr="001A4713" w14:paraId="6FFD91E7" w14:textId="77777777" w:rsidTr="001A4713">
        <w:trPr>
          <w:trHeight w:hRule="exact" w:val="340"/>
        </w:trPr>
        <w:tc>
          <w:tcPr>
            <w:tcW w:w="6379" w:type="dxa"/>
            <w:shd w:val="clear" w:color="auto" w:fill="B4C6E7"/>
            <w:vAlign w:val="center"/>
          </w:tcPr>
          <w:p w14:paraId="25FED39D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b/>
                <w:sz w:val="20"/>
                <w:szCs w:val="22"/>
                <w:lang w:eastAsia="en-GB"/>
              </w:rPr>
              <w:t>Implementation Services</w:t>
            </w:r>
          </w:p>
        </w:tc>
        <w:tc>
          <w:tcPr>
            <w:tcW w:w="1984" w:type="dxa"/>
            <w:shd w:val="clear" w:color="auto" w:fill="B4C6E7"/>
            <w:vAlign w:val="center"/>
          </w:tcPr>
          <w:p w14:paraId="3C08F5BE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985" w:type="dxa"/>
            <w:shd w:val="clear" w:color="auto" w:fill="B4C6E7"/>
            <w:vAlign w:val="center"/>
          </w:tcPr>
          <w:p w14:paraId="3EC84D58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4252" w:type="dxa"/>
            <w:shd w:val="clear" w:color="auto" w:fill="B4C6E7"/>
            <w:vAlign w:val="center"/>
          </w:tcPr>
          <w:p w14:paraId="254C0236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  <w:tr w:rsidR="001B3B91" w:rsidRPr="001B3B91" w14:paraId="14FF3752" w14:textId="77777777" w:rsidTr="001A4713">
        <w:trPr>
          <w:trHeight w:hRule="exact" w:val="340"/>
        </w:trPr>
        <w:tc>
          <w:tcPr>
            <w:tcW w:w="6379" w:type="dxa"/>
            <w:shd w:val="clear" w:color="auto" w:fill="auto"/>
            <w:vAlign w:val="center"/>
          </w:tcPr>
          <w:p w14:paraId="6DD34546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Professional Services – PM, Design and Implementation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158018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£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E007B1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£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993C526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  <w:tr w:rsidR="001B3B91" w:rsidRPr="001B3B91" w14:paraId="31EDB087" w14:textId="77777777" w:rsidTr="001A4713">
        <w:trPr>
          <w:trHeight w:hRule="exact" w:val="340"/>
        </w:trPr>
        <w:tc>
          <w:tcPr>
            <w:tcW w:w="6379" w:type="dxa"/>
            <w:shd w:val="clear" w:color="auto" w:fill="auto"/>
            <w:vAlign w:val="center"/>
          </w:tcPr>
          <w:p w14:paraId="1DFA0993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Professional Services – integration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4E1C81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£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A83B01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£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FEC93C4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  <w:tr w:rsidR="001B3B91" w:rsidRPr="001B3B91" w14:paraId="68DD89F9" w14:textId="77777777" w:rsidTr="001A4713">
        <w:trPr>
          <w:trHeight w:hRule="exact" w:val="340"/>
        </w:trPr>
        <w:tc>
          <w:tcPr>
            <w:tcW w:w="6379" w:type="dxa"/>
            <w:shd w:val="clear" w:color="auto" w:fill="auto"/>
            <w:vAlign w:val="center"/>
          </w:tcPr>
          <w:p w14:paraId="0699FB4C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Professional Services – data migration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4A3453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£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C64A51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£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31DCA0F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  <w:tr w:rsidR="001B3B91" w:rsidRPr="001B3B91" w14:paraId="1D88AA2D" w14:textId="77777777" w:rsidTr="001A4713">
        <w:trPr>
          <w:trHeight w:hRule="exact" w:val="340"/>
        </w:trPr>
        <w:tc>
          <w:tcPr>
            <w:tcW w:w="6379" w:type="dxa"/>
            <w:shd w:val="clear" w:color="auto" w:fill="auto"/>
            <w:vAlign w:val="center"/>
          </w:tcPr>
          <w:p w14:paraId="1602FE36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Training – resources and range of end user training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DF0E8D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£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3DDBCB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£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B25A06F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  <w:tr w:rsidR="001B3B91" w:rsidRPr="001B3B91" w14:paraId="4603EE21" w14:textId="77777777" w:rsidTr="001A4713">
        <w:trPr>
          <w:trHeight w:hRule="exact" w:val="340"/>
        </w:trPr>
        <w:tc>
          <w:tcPr>
            <w:tcW w:w="6379" w:type="dxa"/>
            <w:shd w:val="clear" w:color="auto" w:fill="auto"/>
            <w:vAlign w:val="center"/>
          </w:tcPr>
          <w:p w14:paraId="1EF550E6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Other services – please specify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2D4525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C2821F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C06A566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  <w:tr w:rsidR="001B3B91" w:rsidRPr="001A4713" w14:paraId="4F10D329" w14:textId="77777777" w:rsidTr="001A4713">
        <w:trPr>
          <w:trHeight w:hRule="exact" w:val="340"/>
        </w:trPr>
        <w:tc>
          <w:tcPr>
            <w:tcW w:w="6379" w:type="dxa"/>
            <w:shd w:val="clear" w:color="auto" w:fill="B4C6E7"/>
            <w:vAlign w:val="center"/>
          </w:tcPr>
          <w:p w14:paraId="1FD34B0C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b/>
                <w:i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b/>
                <w:sz w:val="20"/>
                <w:szCs w:val="22"/>
                <w:lang w:eastAsia="en-GB"/>
              </w:rPr>
              <w:t>Total Implementation Services</w:t>
            </w:r>
          </w:p>
        </w:tc>
        <w:tc>
          <w:tcPr>
            <w:tcW w:w="1984" w:type="dxa"/>
            <w:shd w:val="clear" w:color="auto" w:fill="B4C6E7"/>
            <w:vAlign w:val="center"/>
          </w:tcPr>
          <w:p w14:paraId="07F2C3C9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b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b/>
                <w:sz w:val="20"/>
                <w:szCs w:val="22"/>
                <w:lang w:eastAsia="en-GB"/>
              </w:rPr>
              <w:t>£</w:t>
            </w:r>
          </w:p>
        </w:tc>
        <w:tc>
          <w:tcPr>
            <w:tcW w:w="1985" w:type="dxa"/>
            <w:shd w:val="clear" w:color="auto" w:fill="B4C6E7"/>
            <w:vAlign w:val="center"/>
          </w:tcPr>
          <w:p w14:paraId="074DA0E2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b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b/>
                <w:sz w:val="20"/>
                <w:szCs w:val="22"/>
                <w:lang w:eastAsia="en-GB"/>
              </w:rPr>
              <w:t>£</w:t>
            </w:r>
          </w:p>
        </w:tc>
        <w:tc>
          <w:tcPr>
            <w:tcW w:w="4252" w:type="dxa"/>
            <w:shd w:val="clear" w:color="auto" w:fill="B4C6E7"/>
            <w:vAlign w:val="center"/>
          </w:tcPr>
          <w:p w14:paraId="4821ADAE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b/>
                <w:sz w:val="20"/>
                <w:szCs w:val="22"/>
                <w:lang w:eastAsia="en-GB"/>
              </w:rPr>
            </w:pPr>
          </w:p>
        </w:tc>
      </w:tr>
      <w:tr w:rsidR="001B3B91" w:rsidRPr="001A4713" w14:paraId="491297AB" w14:textId="77777777" w:rsidTr="001A4713">
        <w:trPr>
          <w:trHeight w:hRule="exact" w:val="98"/>
        </w:trPr>
        <w:tc>
          <w:tcPr>
            <w:tcW w:w="6379" w:type="dxa"/>
            <w:shd w:val="clear" w:color="auto" w:fill="000000"/>
            <w:vAlign w:val="center"/>
          </w:tcPr>
          <w:p w14:paraId="5381BBC3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b/>
                <w:sz w:val="20"/>
                <w:szCs w:val="22"/>
                <w:lang w:eastAsia="en-GB"/>
              </w:rPr>
            </w:pPr>
          </w:p>
        </w:tc>
        <w:tc>
          <w:tcPr>
            <w:tcW w:w="1984" w:type="dxa"/>
            <w:shd w:val="clear" w:color="auto" w:fill="000000"/>
            <w:vAlign w:val="center"/>
          </w:tcPr>
          <w:p w14:paraId="330D08F3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b/>
                <w:sz w:val="20"/>
                <w:szCs w:val="22"/>
                <w:lang w:eastAsia="en-GB"/>
              </w:rPr>
            </w:pPr>
          </w:p>
        </w:tc>
        <w:tc>
          <w:tcPr>
            <w:tcW w:w="1985" w:type="dxa"/>
            <w:shd w:val="clear" w:color="auto" w:fill="000000"/>
            <w:vAlign w:val="center"/>
          </w:tcPr>
          <w:p w14:paraId="161D1557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b/>
                <w:sz w:val="20"/>
                <w:szCs w:val="22"/>
                <w:lang w:eastAsia="en-GB"/>
              </w:rPr>
            </w:pPr>
          </w:p>
        </w:tc>
        <w:tc>
          <w:tcPr>
            <w:tcW w:w="4252" w:type="dxa"/>
            <w:shd w:val="clear" w:color="auto" w:fill="000000"/>
            <w:vAlign w:val="center"/>
          </w:tcPr>
          <w:p w14:paraId="74C873E2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b/>
                <w:sz w:val="20"/>
                <w:szCs w:val="22"/>
                <w:lang w:eastAsia="en-GB"/>
              </w:rPr>
            </w:pPr>
          </w:p>
        </w:tc>
      </w:tr>
      <w:tr w:rsidR="001B3B91" w:rsidRPr="001A4713" w14:paraId="34669D8D" w14:textId="77777777" w:rsidTr="001A4713">
        <w:trPr>
          <w:trHeight w:hRule="exact" w:val="661"/>
        </w:trPr>
        <w:tc>
          <w:tcPr>
            <w:tcW w:w="6379" w:type="dxa"/>
            <w:shd w:val="clear" w:color="auto" w:fill="B4C6E7"/>
            <w:vAlign w:val="center"/>
          </w:tcPr>
          <w:p w14:paraId="69514A9E" w14:textId="77777777" w:rsidR="001B3B91" w:rsidRPr="001A4713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b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b/>
                <w:sz w:val="20"/>
                <w:szCs w:val="22"/>
                <w:lang w:eastAsia="en-GB"/>
              </w:rPr>
              <w:t>Support and Maintenance</w:t>
            </w:r>
            <w:r w:rsidRPr="001A4713">
              <w:rPr>
                <w:rFonts w:cs="Arial"/>
                <w:b/>
                <w:sz w:val="20"/>
                <w:szCs w:val="22"/>
                <w:lang w:eastAsia="en-GB"/>
              </w:rPr>
              <w:t xml:space="preserve"> – If you offer different support models, please list them below as appropriate</w:t>
            </w:r>
          </w:p>
          <w:p w14:paraId="6EA884E2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b/>
                <w:sz w:val="20"/>
                <w:szCs w:val="22"/>
                <w:lang w:eastAsia="en-GB"/>
              </w:rPr>
            </w:pPr>
          </w:p>
        </w:tc>
        <w:tc>
          <w:tcPr>
            <w:tcW w:w="1984" w:type="dxa"/>
            <w:shd w:val="clear" w:color="auto" w:fill="B4C6E7"/>
            <w:vAlign w:val="center"/>
          </w:tcPr>
          <w:p w14:paraId="51FECB1C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985" w:type="dxa"/>
            <w:shd w:val="clear" w:color="auto" w:fill="B4C6E7"/>
            <w:vAlign w:val="center"/>
          </w:tcPr>
          <w:p w14:paraId="36C2D880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4252" w:type="dxa"/>
            <w:shd w:val="clear" w:color="auto" w:fill="B4C6E7"/>
            <w:vAlign w:val="center"/>
          </w:tcPr>
          <w:p w14:paraId="6BF86C7B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  <w:tr w:rsidR="001B3B91" w:rsidRPr="001B3B91" w14:paraId="3EB72F2E" w14:textId="77777777" w:rsidTr="001A4713">
        <w:trPr>
          <w:trHeight w:hRule="exact" w:val="340"/>
        </w:trPr>
        <w:tc>
          <w:tcPr>
            <w:tcW w:w="6379" w:type="dxa"/>
            <w:shd w:val="clear" w:color="auto" w:fill="auto"/>
            <w:vAlign w:val="center"/>
          </w:tcPr>
          <w:p w14:paraId="5FB6EF3B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Gold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048F71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£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FF8FD5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£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43DB78B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  <w:tr w:rsidR="001B3B91" w:rsidRPr="001B3B91" w14:paraId="6CEA8410" w14:textId="77777777" w:rsidTr="001A4713">
        <w:trPr>
          <w:trHeight w:hRule="exact" w:val="340"/>
        </w:trPr>
        <w:tc>
          <w:tcPr>
            <w:tcW w:w="6379" w:type="dxa"/>
            <w:shd w:val="clear" w:color="auto" w:fill="auto"/>
            <w:vAlign w:val="center"/>
          </w:tcPr>
          <w:p w14:paraId="1499CFD4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Silver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C6C2DE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£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2EAA19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£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04046D6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  <w:tr w:rsidR="001B3B91" w:rsidRPr="001B3B91" w14:paraId="5DB2E8BA" w14:textId="77777777" w:rsidTr="001A4713">
        <w:trPr>
          <w:trHeight w:hRule="exact" w:val="340"/>
        </w:trPr>
        <w:tc>
          <w:tcPr>
            <w:tcW w:w="6379" w:type="dxa"/>
            <w:shd w:val="clear" w:color="auto" w:fill="auto"/>
            <w:vAlign w:val="center"/>
          </w:tcPr>
          <w:p w14:paraId="7BD9519F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Extended warranty/additional discounts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1D2BAF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921BA36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DF150BA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  <w:tr w:rsidR="001B3B91" w:rsidRPr="001B3B91" w14:paraId="33C19D79" w14:textId="77777777" w:rsidTr="001A4713">
        <w:trPr>
          <w:trHeight w:hRule="exact" w:val="340"/>
        </w:trPr>
        <w:tc>
          <w:tcPr>
            <w:tcW w:w="6379" w:type="dxa"/>
            <w:shd w:val="clear" w:color="auto" w:fill="auto"/>
            <w:vAlign w:val="center"/>
          </w:tcPr>
          <w:p w14:paraId="33971CD6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Other options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39FB7C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671914D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DDFF4DE" w14:textId="77777777" w:rsidR="001B3B91" w:rsidRPr="001B3B91" w:rsidRDefault="001B3B91" w:rsidP="001A4713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after="24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</w:tbl>
    <w:p w14:paraId="25C306F9" w14:textId="77777777" w:rsidR="00894A35" w:rsidRDefault="00894A35" w:rsidP="00A51FBE">
      <w:pPr>
        <w:outlineLvl w:val="0"/>
        <w:rPr>
          <w:rFonts w:ascii="Calibri" w:hAnsi="Calibri"/>
          <w:sz w:val="28"/>
          <w:szCs w:val="24"/>
        </w:rPr>
      </w:pPr>
    </w:p>
    <w:tbl>
      <w:tblPr>
        <w:tblW w:w="14400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1736"/>
        <w:gridCol w:w="2937"/>
        <w:gridCol w:w="1716"/>
        <w:gridCol w:w="1778"/>
        <w:gridCol w:w="1996"/>
        <w:gridCol w:w="2159"/>
      </w:tblGrid>
      <w:tr w:rsidR="00D55A61" w:rsidRPr="00FB0D25" w14:paraId="1AB2F656" w14:textId="77777777" w:rsidTr="00D55A61">
        <w:trPr>
          <w:cantSplit/>
          <w:tblHeader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EF3408" w14:textId="77777777" w:rsidR="00D55A61" w:rsidRPr="001B3B91" w:rsidRDefault="00D55A61" w:rsidP="001B3B91">
            <w:pPr>
              <w:spacing w:before="100" w:after="100"/>
              <w:rPr>
                <w:rFonts w:cs="Arial"/>
                <w:b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b/>
                <w:sz w:val="20"/>
                <w:szCs w:val="22"/>
                <w:lang w:eastAsia="en-GB"/>
              </w:rPr>
              <w:lastRenderedPageBreak/>
              <w:t>Day rates</w:t>
            </w:r>
          </w:p>
          <w:p w14:paraId="04ABEBE1" w14:textId="77777777" w:rsidR="00D55A61" w:rsidRPr="001B3B91" w:rsidRDefault="00D55A61" w:rsidP="001B3B91">
            <w:pPr>
              <w:spacing w:before="100" w:after="100"/>
              <w:rPr>
                <w:rFonts w:cs="Arial"/>
                <w:b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b/>
                <w:sz w:val="20"/>
                <w:szCs w:val="22"/>
                <w:lang w:eastAsia="en-GB"/>
              </w:rPr>
              <w:t>Please provide day rates (inclusive of expenses and excluding VAT) for the following types of consultants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84C977" w14:textId="77777777" w:rsidR="00D55A61" w:rsidRPr="001B3B91" w:rsidRDefault="00D55A61" w:rsidP="001B3B91">
            <w:pPr>
              <w:spacing w:before="100" w:after="100"/>
              <w:rPr>
                <w:rFonts w:cs="Arial"/>
                <w:b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b/>
                <w:sz w:val="20"/>
                <w:szCs w:val="22"/>
                <w:lang w:eastAsia="en-GB"/>
              </w:rPr>
              <w:t>Bidder’s equivalent job title</w:t>
            </w:r>
          </w:p>
        </w:tc>
        <w:tc>
          <w:tcPr>
            <w:tcW w:w="2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31B2F2" w14:textId="77777777" w:rsidR="00D55A61" w:rsidRPr="001B3B91" w:rsidRDefault="00D55A61" w:rsidP="001B3B91">
            <w:pPr>
              <w:spacing w:before="100" w:after="100"/>
              <w:rPr>
                <w:rFonts w:cs="Arial"/>
                <w:b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b/>
                <w:sz w:val="20"/>
                <w:szCs w:val="22"/>
                <w:lang w:eastAsia="en-GB"/>
              </w:rPr>
              <w:t xml:space="preserve">Expected skills and experience. Please state number of years’ experience (less than 1yr, 1-3 yrs, 3-5 yrs, over 5 yrs)  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AACA26" w14:textId="77777777" w:rsidR="00D55A61" w:rsidRPr="001B3B91" w:rsidRDefault="00D55A61" w:rsidP="001B3B91">
            <w:pPr>
              <w:spacing w:before="100" w:after="100"/>
              <w:rPr>
                <w:rFonts w:cs="Arial"/>
                <w:b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b/>
                <w:sz w:val="20"/>
                <w:szCs w:val="22"/>
                <w:lang w:eastAsia="en-GB"/>
              </w:rPr>
              <w:t>£ per day remote onshore</w:t>
            </w:r>
          </w:p>
          <w:p w14:paraId="4F1A04A5" w14:textId="77777777" w:rsidR="00D55A61" w:rsidRPr="001B3B91" w:rsidRDefault="00D55A61" w:rsidP="001B3B91">
            <w:pPr>
              <w:spacing w:before="100" w:after="100"/>
              <w:rPr>
                <w:rFonts w:cs="Arial"/>
                <w:b/>
                <w:sz w:val="20"/>
                <w:szCs w:val="22"/>
                <w:lang w:eastAsia="en-GB"/>
              </w:rPr>
            </w:pPr>
            <w:r>
              <w:rPr>
                <w:rFonts w:cs="Arial"/>
                <w:b/>
                <w:sz w:val="20"/>
                <w:szCs w:val="22"/>
                <w:lang w:eastAsia="en-GB"/>
              </w:rPr>
              <w:t>excluding</w:t>
            </w:r>
            <w:r w:rsidRPr="001B3B91">
              <w:rPr>
                <w:rFonts w:cs="Arial"/>
                <w:b/>
                <w:sz w:val="20"/>
                <w:szCs w:val="22"/>
                <w:lang w:eastAsia="en-GB"/>
              </w:rPr>
              <w:t xml:space="preserve"> VAT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4311CE9" w14:textId="77777777" w:rsidR="00D55A61" w:rsidRPr="001B3B91" w:rsidRDefault="00D55A61" w:rsidP="00D55A61">
            <w:pPr>
              <w:spacing w:before="100" w:after="100"/>
              <w:rPr>
                <w:rFonts w:cs="Arial"/>
                <w:b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b/>
                <w:sz w:val="20"/>
                <w:szCs w:val="22"/>
                <w:lang w:eastAsia="en-GB"/>
              </w:rPr>
              <w:t xml:space="preserve">£ per day remote </w:t>
            </w:r>
            <w:r>
              <w:rPr>
                <w:rFonts w:cs="Arial"/>
                <w:b/>
                <w:sz w:val="20"/>
                <w:szCs w:val="22"/>
                <w:lang w:eastAsia="en-GB"/>
              </w:rPr>
              <w:t>near</w:t>
            </w:r>
            <w:r w:rsidRPr="001B3B91">
              <w:rPr>
                <w:rFonts w:cs="Arial"/>
                <w:b/>
                <w:sz w:val="20"/>
                <w:szCs w:val="22"/>
                <w:lang w:eastAsia="en-GB"/>
              </w:rPr>
              <w:t>shore</w:t>
            </w:r>
          </w:p>
          <w:p w14:paraId="5B2EF0DB" w14:textId="77777777" w:rsidR="00D55A61" w:rsidRPr="001B3B91" w:rsidRDefault="00D55A61" w:rsidP="00D55A61">
            <w:pPr>
              <w:spacing w:before="100" w:after="100"/>
              <w:rPr>
                <w:rFonts w:cs="Arial"/>
                <w:b/>
                <w:sz w:val="20"/>
                <w:szCs w:val="22"/>
                <w:lang w:eastAsia="en-GB"/>
              </w:rPr>
            </w:pPr>
            <w:r>
              <w:rPr>
                <w:rFonts w:cs="Arial"/>
                <w:b/>
                <w:sz w:val="20"/>
                <w:szCs w:val="22"/>
                <w:lang w:eastAsia="en-GB"/>
              </w:rPr>
              <w:t>excluding</w:t>
            </w:r>
            <w:r w:rsidRPr="001B3B91">
              <w:rPr>
                <w:rFonts w:cs="Arial"/>
                <w:b/>
                <w:sz w:val="20"/>
                <w:szCs w:val="22"/>
                <w:lang w:eastAsia="en-GB"/>
              </w:rPr>
              <w:t xml:space="preserve"> VAT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2DAF613" w14:textId="77777777" w:rsidR="00D55A61" w:rsidRPr="001B3B91" w:rsidRDefault="00D55A61" w:rsidP="001B3B91">
            <w:pPr>
              <w:spacing w:before="100" w:after="100"/>
              <w:rPr>
                <w:rFonts w:cs="Arial"/>
                <w:b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b/>
                <w:sz w:val="20"/>
                <w:szCs w:val="22"/>
                <w:lang w:eastAsia="en-GB"/>
              </w:rPr>
              <w:t>£ per day remote offshore</w:t>
            </w:r>
          </w:p>
          <w:p w14:paraId="151EFBB1" w14:textId="77777777" w:rsidR="00D55A61" w:rsidRPr="001B3B91" w:rsidRDefault="00D55A61" w:rsidP="001B3B91">
            <w:pPr>
              <w:spacing w:before="100" w:after="100"/>
              <w:rPr>
                <w:rFonts w:cs="Arial"/>
                <w:b/>
                <w:sz w:val="20"/>
                <w:szCs w:val="22"/>
                <w:lang w:eastAsia="en-GB"/>
              </w:rPr>
            </w:pPr>
            <w:r>
              <w:rPr>
                <w:rFonts w:cs="Arial"/>
                <w:b/>
                <w:sz w:val="20"/>
                <w:szCs w:val="22"/>
                <w:lang w:eastAsia="en-GB"/>
              </w:rPr>
              <w:t>excluding</w:t>
            </w:r>
            <w:r w:rsidRPr="001B3B91" w:rsidDel="00625AD5">
              <w:rPr>
                <w:rFonts w:cs="Arial"/>
                <w:b/>
                <w:sz w:val="20"/>
                <w:szCs w:val="22"/>
                <w:lang w:eastAsia="en-GB"/>
              </w:rPr>
              <w:t xml:space="preserve"> </w:t>
            </w:r>
            <w:r w:rsidRPr="001B3B91">
              <w:rPr>
                <w:rFonts w:cs="Arial"/>
                <w:b/>
                <w:sz w:val="20"/>
                <w:szCs w:val="22"/>
                <w:lang w:eastAsia="en-GB"/>
              </w:rPr>
              <w:t>VAT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AA5F09" w14:textId="77777777" w:rsidR="00D55A61" w:rsidRPr="001B3B91" w:rsidRDefault="00D55A61" w:rsidP="001B3B91">
            <w:pPr>
              <w:spacing w:before="100" w:after="100"/>
              <w:rPr>
                <w:rFonts w:cs="Arial"/>
                <w:b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b/>
                <w:sz w:val="20"/>
                <w:szCs w:val="22"/>
                <w:lang w:eastAsia="en-GB"/>
              </w:rPr>
              <w:t>£ per day at OU premises</w:t>
            </w:r>
          </w:p>
          <w:p w14:paraId="030CBCC8" w14:textId="77777777" w:rsidR="00D55A61" w:rsidRPr="001B3B91" w:rsidRDefault="00D55A61" w:rsidP="001B3B91">
            <w:pPr>
              <w:spacing w:before="100" w:after="100"/>
              <w:rPr>
                <w:rFonts w:cs="Arial"/>
                <w:b/>
                <w:sz w:val="20"/>
                <w:szCs w:val="22"/>
                <w:lang w:eastAsia="en-GB"/>
              </w:rPr>
            </w:pPr>
            <w:r>
              <w:rPr>
                <w:rFonts w:cs="Arial"/>
                <w:b/>
                <w:sz w:val="20"/>
                <w:szCs w:val="22"/>
                <w:lang w:eastAsia="en-GB"/>
              </w:rPr>
              <w:t>excluding</w:t>
            </w:r>
            <w:r w:rsidRPr="001B3B91" w:rsidDel="00625AD5">
              <w:rPr>
                <w:rFonts w:cs="Arial"/>
                <w:b/>
                <w:sz w:val="20"/>
                <w:szCs w:val="22"/>
                <w:lang w:eastAsia="en-GB"/>
              </w:rPr>
              <w:t xml:space="preserve"> </w:t>
            </w:r>
            <w:r w:rsidRPr="001B3B91">
              <w:rPr>
                <w:rFonts w:cs="Arial"/>
                <w:b/>
                <w:sz w:val="20"/>
                <w:szCs w:val="22"/>
                <w:lang w:eastAsia="en-GB"/>
              </w:rPr>
              <w:t>VAT</w:t>
            </w:r>
          </w:p>
        </w:tc>
      </w:tr>
      <w:tr w:rsidR="00D55A61" w:rsidRPr="001B3B91" w14:paraId="7392C639" w14:textId="77777777" w:rsidTr="00D55A61">
        <w:trPr>
          <w:cantSplit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A10521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Implementation lead (Senior Consultant)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4EA332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D797B1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E35C08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8D1F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E5E2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E7E03F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  <w:tr w:rsidR="00D55A61" w:rsidRPr="001B3B91" w14:paraId="49A24BF1" w14:textId="77777777" w:rsidTr="00D55A61">
        <w:trPr>
          <w:cantSplit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CB63EE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Junior  Implementation consultant</w:t>
            </w:r>
            <w:r w:rsidRPr="001B3B91" w:rsidDel="00C117AA">
              <w:rPr>
                <w:rFonts w:cs="Arial"/>
                <w:sz w:val="20"/>
                <w:szCs w:val="22"/>
                <w:lang w:eastAsia="en-GB"/>
              </w:rPr>
              <w:t xml:space="preserve">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C57899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B08F4D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6516B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448C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7E0E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48DF11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  <w:tr w:rsidR="00D55A61" w:rsidRPr="001B3B91" w14:paraId="1FC8294B" w14:textId="77777777" w:rsidTr="00D55A61">
        <w:trPr>
          <w:cantSplit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48424D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Senior Project manager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247770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06DA14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91BAB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1FE6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9DEA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89C7F0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  <w:tr w:rsidR="00D55A61" w:rsidRPr="001B3B91" w14:paraId="1A497851" w14:textId="77777777" w:rsidTr="00D55A61">
        <w:trPr>
          <w:cantSplit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E4D353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 xml:space="preserve">Senior Technical lead / design architect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8BF004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3B3A1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8EE9B9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4DEE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5BBC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0EFE95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  <w:tr w:rsidR="00D55A61" w:rsidRPr="001B3B91" w14:paraId="4E5A03AB" w14:textId="77777777" w:rsidTr="00D55A61">
        <w:trPr>
          <w:cantSplit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997B45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Junior Technical lead / design architect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1AB041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E86B35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658F91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9A2C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646D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4D664A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  <w:tr w:rsidR="00D55A61" w:rsidRPr="001B3B91" w14:paraId="293A9069" w14:textId="77777777" w:rsidTr="00D55A61">
        <w:trPr>
          <w:cantSplit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4B8857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 xml:space="preserve">Senior Developer(s)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BA6DE9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176AAC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6418F6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4BFE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12B5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1895E0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  <w:tr w:rsidR="00D55A61" w:rsidRPr="001B3B91" w14:paraId="49AC4C9E" w14:textId="77777777" w:rsidTr="00D55A61">
        <w:trPr>
          <w:cantSplit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C2E47C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Junior Developer (s)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448CE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29E5EC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665578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A20E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B52D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053AC5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  <w:tr w:rsidR="00D55A61" w:rsidRPr="001B3B91" w14:paraId="1EF59DE9" w14:textId="77777777" w:rsidTr="00D55A61">
        <w:trPr>
          <w:cantSplit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0413F3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Senior Training Manager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E4737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7EDF3A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466A2C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D302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AFF8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45986F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  <w:tr w:rsidR="00D55A61" w:rsidRPr="001B3B91" w14:paraId="2B67E8E3" w14:textId="77777777" w:rsidTr="00D55A61">
        <w:trPr>
          <w:cantSplit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B7C757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Junior trainer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672A53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CF8434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0F6E66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F8AD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D27A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14CB0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  <w:tr w:rsidR="00D55A61" w:rsidRPr="001B3B91" w14:paraId="1C8F5EDF" w14:textId="77777777" w:rsidTr="00D55A61">
        <w:trPr>
          <w:cantSplit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5E0423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Senior Test manager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D18AFB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D97F8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4C0EAA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561D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85E2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B3DF6D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  <w:tr w:rsidR="00D55A61" w:rsidRPr="001B3B91" w14:paraId="2D0EB4DE" w14:textId="77777777" w:rsidTr="00D55A61">
        <w:trPr>
          <w:cantSplit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3757AB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lastRenderedPageBreak/>
              <w:t>Senior Database administrator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2B1FFA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768007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A6DF2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E236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10D9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924FDD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  <w:tr w:rsidR="00D55A61" w:rsidRPr="001B3B91" w14:paraId="61F41544" w14:textId="77777777" w:rsidTr="00D55A61">
        <w:trPr>
          <w:cantSplit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3D6B7C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Senior Support Manager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514EC9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484D95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541CB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DB78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5273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E8E708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  <w:tr w:rsidR="00D55A61" w:rsidRPr="001B3B91" w14:paraId="6B49AACB" w14:textId="77777777" w:rsidTr="00D55A61">
        <w:trPr>
          <w:cantSplit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E0B91A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Junior Support Manager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2A0DC3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5EBA4C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1DC1E3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F7DB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76F5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A86C26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  <w:tr w:rsidR="00D55A61" w:rsidRPr="001B3B91" w14:paraId="62A0B32F" w14:textId="77777777" w:rsidTr="00D55A61">
        <w:trPr>
          <w:cantSplit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2A2868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  <w:r w:rsidRPr="001B3B91">
              <w:rPr>
                <w:rFonts w:cs="Arial"/>
                <w:sz w:val="20"/>
                <w:szCs w:val="22"/>
                <w:lang w:eastAsia="en-GB"/>
              </w:rPr>
              <w:t>bidder may add further categories if they wish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5CDE98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D44BA0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66343C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A5FC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7343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ECAC75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  <w:tr w:rsidR="00D55A61" w:rsidRPr="001B3B91" w14:paraId="5463CE38" w14:textId="77777777" w:rsidTr="00D55A61">
        <w:trPr>
          <w:cantSplit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6F222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83D6F3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D9DE86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3AA800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E25D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E5DF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7A7EEA" w14:textId="77777777" w:rsidR="00D55A61" w:rsidRPr="001B3B91" w:rsidRDefault="00D55A61" w:rsidP="001B3B91">
            <w:pPr>
              <w:spacing w:before="100" w:after="100"/>
              <w:rPr>
                <w:rFonts w:cs="Arial"/>
                <w:sz w:val="20"/>
                <w:szCs w:val="22"/>
                <w:lang w:eastAsia="en-GB"/>
              </w:rPr>
            </w:pPr>
          </w:p>
        </w:tc>
      </w:tr>
    </w:tbl>
    <w:p w14:paraId="13EB13E3" w14:textId="77777777" w:rsidR="00822908" w:rsidRDefault="00822908" w:rsidP="001B3B91">
      <w:pPr>
        <w:outlineLvl w:val="0"/>
        <w:rPr>
          <w:rFonts w:cs="Arial"/>
          <w:sz w:val="20"/>
          <w:szCs w:val="22"/>
          <w:lang w:eastAsia="en-GB"/>
        </w:rPr>
      </w:pPr>
    </w:p>
    <w:p w14:paraId="3C66A144" w14:textId="77777777" w:rsidR="00822908" w:rsidRPr="001B3B91" w:rsidRDefault="00822908" w:rsidP="0078559E">
      <w:pPr>
        <w:keepNext/>
        <w:keepLines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240"/>
        <w:jc w:val="both"/>
        <w:outlineLvl w:val="0"/>
        <w:rPr>
          <w:rFonts w:cs="Arial"/>
          <w:color w:val="0000FF"/>
          <w:szCs w:val="24"/>
        </w:rPr>
      </w:pPr>
      <w:r>
        <w:rPr>
          <w:rFonts w:cs="Arial"/>
          <w:sz w:val="20"/>
          <w:szCs w:val="22"/>
          <w:lang w:eastAsia="en-GB"/>
        </w:rPr>
        <w:br w:type="page"/>
      </w:r>
      <w:r>
        <w:rPr>
          <w:rFonts w:cs="Arial"/>
          <w:color w:val="0000FF"/>
          <w:szCs w:val="24"/>
        </w:rPr>
        <w:lastRenderedPageBreak/>
        <w:t>Appendix 2</w:t>
      </w:r>
    </w:p>
    <w:p w14:paraId="7481F53A" w14:textId="5356D79B" w:rsidR="00AA0614" w:rsidRDefault="00AA0614" w:rsidP="0078559E">
      <w:pPr>
        <w:pStyle w:val="Heading2"/>
        <w:keepNext/>
        <w:keepLines/>
        <w:numPr>
          <w:ilvl w:val="0"/>
          <w:numId w:val="0"/>
        </w:numPr>
        <w:tabs>
          <w:tab w:val="clear" w:pos="720"/>
        </w:tabs>
      </w:pPr>
      <w:r>
        <w:t>Functional Requirements</w:t>
      </w:r>
    </w:p>
    <w:p w14:paraId="459A36CA" w14:textId="77777777" w:rsidR="00AA0614" w:rsidRPr="00AA0614" w:rsidRDefault="00AA0614" w:rsidP="0078559E">
      <w:pPr>
        <w:keepNext/>
        <w:keepLines/>
      </w:pPr>
    </w:p>
    <w:p w14:paraId="3CBE5E51" w14:textId="46B6AF9B" w:rsidR="0078559E" w:rsidRDefault="00AA0614" w:rsidP="0078559E">
      <w:pPr>
        <w:keepNext/>
        <w:keepLines/>
      </w:pPr>
      <w:r w:rsidRPr="0078559E">
        <w:t>Please click the appropriate checkbox for each requirement. The comments section is provided for any clarification you wish to provide e.g. how a particular feature is supported in practice. Please be as brief as possible.</w:t>
      </w:r>
    </w:p>
    <w:p w14:paraId="697BB0D0" w14:textId="77777777" w:rsidR="00A8542F" w:rsidRDefault="00A8542F" w:rsidP="0078559E">
      <w:pPr>
        <w:keepNext/>
        <w:keepLines/>
      </w:pPr>
    </w:p>
    <w:p w14:paraId="46A97E34" w14:textId="77777777" w:rsidR="00350985" w:rsidRPr="00377984" w:rsidRDefault="00350985" w:rsidP="00350985">
      <w:pPr>
        <w:pStyle w:val="Heading3"/>
        <w:keepNext/>
        <w:keepLines/>
        <w:numPr>
          <w:ilvl w:val="0"/>
          <w:numId w:val="31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before="40" w:line="259" w:lineRule="auto"/>
        <w:contextualSpacing/>
        <w:rPr>
          <w:b/>
          <w:bCs/>
        </w:rPr>
      </w:pPr>
      <w:r w:rsidRPr="00377984">
        <w:rPr>
          <w:b/>
          <w:bCs/>
        </w:rPr>
        <w:t>Operational Requirements</w:t>
      </w:r>
    </w:p>
    <w:p w14:paraId="6F5B693B" w14:textId="77777777" w:rsidR="00350985" w:rsidRPr="002744A3" w:rsidRDefault="00350985" w:rsidP="00350985">
      <w:pPr>
        <w:keepNext/>
        <w:keepLines/>
        <w:contextualSpacing/>
      </w:pPr>
    </w:p>
    <w:tbl>
      <w:tblPr>
        <w:tblStyle w:val="TableGrid"/>
        <w:tblW w:w="14312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403"/>
        <w:gridCol w:w="443"/>
        <w:gridCol w:w="425"/>
        <w:gridCol w:w="13041"/>
      </w:tblGrid>
      <w:tr w:rsidR="00350985" w:rsidRPr="000B369B" w14:paraId="7C1A3E24" w14:textId="77777777" w:rsidTr="00350985">
        <w:trPr>
          <w:tblHeader/>
        </w:trPr>
        <w:tc>
          <w:tcPr>
            <w:tcW w:w="403" w:type="dxa"/>
            <w:noWrap/>
          </w:tcPr>
          <w:p w14:paraId="20E0DC32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Y</w:t>
            </w:r>
          </w:p>
        </w:tc>
        <w:tc>
          <w:tcPr>
            <w:tcW w:w="443" w:type="dxa"/>
            <w:noWrap/>
          </w:tcPr>
          <w:p w14:paraId="6D6C2308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P</w:t>
            </w:r>
          </w:p>
        </w:tc>
        <w:tc>
          <w:tcPr>
            <w:tcW w:w="425" w:type="dxa"/>
            <w:noWrap/>
          </w:tcPr>
          <w:p w14:paraId="6888E4F0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N</w:t>
            </w:r>
          </w:p>
        </w:tc>
        <w:tc>
          <w:tcPr>
            <w:tcW w:w="13041" w:type="dxa"/>
            <w:noWrap/>
          </w:tcPr>
          <w:p w14:paraId="66C3AEEA" w14:textId="77777777" w:rsidR="00350985" w:rsidRPr="000B369B" w:rsidRDefault="00350985" w:rsidP="00ED7C95">
            <w:pPr>
              <w:keepNext/>
              <w:keepLines/>
              <w:contextualSpacing/>
              <w:rPr>
                <w:b/>
                <w:bCs/>
              </w:rPr>
            </w:pPr>
            <w:r w:rsidRPr="000B369B">
              <w:rPr>
                <w:b/>
                <w:bCs/>
              </w:rPr>
              <w:t>Requirement</w:t>
            </w:r>
          </w:p>
        </w:tc>
      </w:tr>
      <w:tr w:rsidR="00350985" w:rsidRPr="00621635" w14:paraId="75A63A98" w14:textId="77777777" w:rsidTr="00350985">
        <w:sdt>
          <w:sdtPr>
            <w:rPr>
              <w:w w:val="69"/>
            </w:rPr>
            <w:id w:val="542256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15CEE3F1" w14:textId="634E61D7" w:rsidR="00350985" w:rsidRPr="00621635" w:rsidRDefault="00831F8D" w:rsidP="00ED7C95">
                <w:pPr>
                  <w:keepNext/>
                  <w:keepLines/>
                  <w:contextualSpacing/>
                  <w:jc w:val="center"/>
                </w:pPr>
                <w:r w:rsidRPr="00831F8D">
                  <w:rPr>
                    <w:rFonts w:ascii="MS Gothic" w:eastAsia="MS Gothic" w:hAnsi="MS Gothic" w:hint="eastAsia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-1724286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3D0B4794" w14:textId="77777777" w:rsidR="00350985" w:rsidRPr="00621635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91516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74C5C6FD" w14:textId="77777777" w:rsidR="00350985" w:rsidRPr="00621635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626FCA06" w14:textId="77777777" w:rsidR="00350985" w:rsidRPr="00621635" w:rsidRDefault="00350985" w:rsidP="00ED7C95">
            <w:pPr>
              <w:keepNext/>
              <w:keepLines/>
              <w:contextualSpacing/>
            </w:pPr>
            <w:r w:rsidRPr="00621635">
              <w:t>Cloud hosted</w:t>
            </w:r>
          </w:p>
        </w:tc>
      </w:tr>
      <w:tr w:rsidR="00350985" w:rsidRPr="00621635" w14:paraId="7729796C" w14:textId="77777777" w:rsidTr="00350985">
        <w:sdt>
          <w:sdtPr>
            <w:rPr>
              <w:w w:val="69"/>
            </w:rPr>
            <w:id w:val="-612369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0522C113" w14:textId="77777777" w:rsidR="00350985" w:rsidRPr="00621635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15033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2155A017" w14:textId="77777777" w:rsidR="00350985" w:rsidRPr="00621635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80736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6CEB4FF2" w14:textId="77777777" w:rsidR="00350985" w:rsidRPr="00621635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1A66DC98" w14:textId="77777777" w:rsidR="00350985" w:rsidRPr="00621635" w:rsidRDefault="00350985" w:rsidP="00ED7C95">
            <w:pPr>
              <w:keepNext/>
              <w:keepLines/>
              <w:contextualSpacing/>
            </w:pPr>
            <w:r>
              <w:t>Role-based Access Control</w:t>
            </w:r>
          </w:p>
        </w:tc>
      </w:tr>
      <w:tr w:rsidR="00350985" w:rsidRPr="00621635" w14:paraId="48F41667" w14:textId="77777777" w:rsidTr="00350985">
        <w:sdt>
          <w:sdtPr>
            <w:rPr>
              <w:w w:val="69"/>
            </w:rPr>
            <w:id w:val="150832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0D242C02" w14:textId="77777777" w:rsidR="00350985" w:rsidRPr="00621635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1612395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3FB9014C" w14:textId="77777777" w:rsidR="00350985" w:rsidRPr="00621635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14008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37739FC5" w14:textId="77777777" w:rsidR="00350985" w:rsidRPr="00621635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69C51644" w14:textId="3FA5A8EE" w:rsidR="00350985" w:rsidRPr="00621635" w:rsidRDefault="00350985" w:rsidP="00ED7C95">
            <w:pPr>
              <w:keepNext/>
              <w:keepLines/>
              <w:contextualSpacing/>
            </w:pPr>
            <w:r>
              <w:t xml:space="preserve">Case-management capabilities for requests, </w:t>
            </w:r>
            <w:r w:rsidR="00A52588">
              <w:t>breaches,</w:t>
            </w:r>
            <w:r>
              <w:t xml:space="preserve"> and complaints</w:t>
            </w:r>
          </w:p>
        </w:tc>
      </w:tr>
      <w:tr w:rsidR="00350985" w:rsidRPr="00621635" w14:paraId="08EE4B62" w14:textId="77777777" w:rsidTr="00350985">
        <w:sdt>
          <w:sdtPr>
            <w:rPr>
              <w:w w:val="69"/>
            </w:rPr>
            <w:id w:val="1907028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570C563E" w14:textId="77777777" w:rsidR="00350985" w:rsidRPr="00621635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-180676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0F5566C9" w14:textId="77777777" w:rsidR="00350985" w:rsidRPr="00621635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-76462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5A54F3D3" w14:textId="77777777" w:rsidR="00350985" w:rsidRPr="00621635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081AD872" w14:textId="77777777" w:rsidR="00350985" w:rsidRPr="00621635" w:rsidRDefault="00350985" w:rsidP="00ED7C95">
            <w:pPr>
              <w:keepNext/>
              <w:keepLines/>
              <w:contextualSpacing/>
            </w:pPr>
            <w:r>
              <w:t>Flexibility to accommodate legislative changes</w:t>
            </w:r>
          </w:p>
        </w:tc>
      </w:tr>
      <w:tr w:rsidR="00350985" w:rsidRPr="00621635" w14:paraId="307A0EFC" w14:textId="77777777" w:rsidTr="00350985">
        <w:sdt>
          <w:sdtPr>
            <w:rPr>
              <w:w w:val="69"/>
            </w:rPr>
            <w:id w:val="74445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38CEAA65" w14:textId="77777777" w:rsidR="00350985" w:rsidRPr="00621635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-172805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6B6BBC94" w14:textId="77777777" w:rsidR="00350985" w:rsidRPr="00621635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29303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1F2E7C71" w14:textId="77777777" w:rsidR="00350985" w:rsidRPr="00621635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5568CC7F" w14:textId="583FDD0F" w:rsidR="00350985" w:rsidRPr="00621635" w:rsidRDefault="00350985" w:rsidP="00ED7C95">
            <w:pPr>
              <w:keepNext/>
              <w:keepLines/>
              <w:contextualSpacing/>
            </w:pPr>
            <w:r>
              <w:t xml:space="preserve">Template driven subject access, </w:t>
            </w:r>
            <w:r w:rsidR="00A52588">
              <w:t>complaint,</w:t>
            </w:r>
            <w:r>
              <w:t xml:space="preserve"> and impact assessment processes</w:t>
            </w:r>
          </w:p>
        </w:tc>
      </w:tr>
    </w:tbl>
    <w:p w14:paraId="559DB422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Y = Requirement met</w:t>
      </w:r>
    </w:p>
    <w:p w14:paraId="1E146D59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P= Requirement partially met</w:t>
      </w:r>
    </w:p>
    <w:p w14:paraId="10B39F84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N = Requirement not met</w:t>
      </w:r>
    </w:p>
    <w:p w14:paraId="55FB368F" w14:textId="77777777" w:rsidR="00350985" w:rsidRDefault="00350985" w:rsidP="00350985">
      <w:pPr>
        <w:keepNext/>
        <w:keepLines/>
        <w:ind w:left="425"/>
        <w:contextualSpacing/>
      </w:pPr>
    </w:p>
    <w:p w14:paraId="21690137" w14:textId="77777777" w:rsidR="00350985" w:rsidRDefault="00350985" w:rsidP="00350985">
      <w:pPr>
        <w:keepNext/>
        <w:keepLines/>
        <w:ind w:left="425"/>
        <w:contextualSpacing/>
      </w:pPr>
      <w:r>
        <w:t>Comments:</w:t>
      </w:r>
    </w:p>
    <w:p w14:paraId="546058B8" w14:textId="77777777" w:rsidR="00350985" w:rsidRDefault="00350985" w:rsidP="0035098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/>
        <w:contextualSpacing/>
      </w:pPr>
    </w:p>
    <w:p w14:paraId="0F387E76" w14:textId="77777777" w:rsidR="00350985" w:rsidRDefault="00350985" w:rsidP="0035098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/>
        <w:contextualSpacing/>
      </w:pPr>
    </w:p>
    <w:p w14:paraId="3E7C1747" w14:textId="29D92DED" w:rsidR="00150683" w:rsidRDefault="00150683" w:rsidP="00150683">
      <w:pPr>
        <w:pStyle w:val="Heading3"/>
        <w:keepNext/>
        <w:keepLines/>
        <w:numPr>
          <w:ilvl w:val="0"/>
          <w:numId w:val="0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before="40" w:line="259" w:lineRule="auto"/>
        <w:ind w:left="360"/>
        <w:contextualSpacing/>
      </w:pPr>
    </w:p>
    <w:p w14:paraId="0BC3A209" w14:textId="77777777" w:rsidR="00963D9E" w:rsidRPr="00963D9E" w:rsidRDefault="00963D9E" w:rsidP="00963D9E"/>
    <w:p w14:paraId="23A017AB" w14:textId="552F647C" w:rsidR="00350985" w:rsidRPr="00377984" w:rsidRDefault="00350985" w:rsidP="00CB11DC">
      <w:pPr>
        <w:pStyle w:val="Heading3"/>
        <w:keepNext/>
        <w:keepLines/>
        <w:numPr>
          <w:ilvl w:val="0"/>
          <w:numId w:val="31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before="40" w:line="259" w:lineRule="auto"/>
        <w:contextualSpacing/>
        <w:rPr>
          <w:b/>
          <w:bCs/>
        </w:rPr>
      </w:pPr>
      <w:r w:rsidRPr="00377984">
        <w:rPr>
          <w:b/>
          <w:bCs/>
        </w:rPr>
        <w:lastRenderedPageBreak/>
        <w:t>Security</w:t>
      </w:r>
    </w:p>
    <w:p w14:paraId="162EBB52" w14:textId="77777777" w:rsidR="00A8542F" w:rsidRPr="00A8542F" w:rsidRDefault="00A8542F" w:rsidP="00CB11DC">
      <w:pPr>
        <w:keepNext/>
        <w:keepLines/>
      </w:pPr>
    </w:p>
    <w:tbl>
      <w:tblPr>
        <w:tblStyle w:val="TableGrid"/>
        <w:tblW w:w="14312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403"/>
        <w:gridCol w:w="443"/>
        <w:gridCol w:w="425"/>
        <w:gridCol w:w="13041"/>
      </w:tblGrid>
      <w:tr w:rsidR="00350985" w:rsidRPr="000B369B" w14:paraId="3C388E0D" w14:textId="77777777" w:rsidTr="00350985">
        <w:trPr>
          <w:tblHeader/>
        </w:trPr>
        <w:tc>
          <w:tcPr>
            <w:tcW w:w="403" w:type="dxa"/>
            <w:noWrap/>
          </w:tcPr>
          <w:p w14:paraId="4FB8B0C5" w14:textId="77777777" w:rsidR="00350985" w:rsidRPr="000B369B" w:rsidRDefault="00350985" w:rsidP="00CB11DC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Y</w:t>
            </w:r>
          </w:p>
        </w:tc>
        <w:tc>
          <w:tcPr>
            <w:tcW w:w="443" w:type="dxa"/>
            <w:noWrap/>
          </w:tcPr>
          <w:p w14:paraId="7B625180" w14:textId="77777777" w:rsidR="00350985" w:rsidRPr="000B369B" w:rsidRDefault="00350985" w:rsidP="00CB11DC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P</w:t>
            </w:r>
          </w:p>
        </w:tc>
        <w:tc>
          <w:tcPr>
            <w:tcW w:w="425" w:type="dxa"/>
            <w:noWrap/>
          </w:tcPr>
          <w:p w14:paraId="05DD96D6" w14:textId="77777777" w:rsidR="00350985" w:rsidRPr="000B369B" w:rsidRDefault="00350985" w:rsidP="00CB11DC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N</w:t>
            </w:r>
          </w:p>
        </w:tc>
        <w:tc>
          <w:tcPr>
            <w:tcW w:w="13041" w:type="dxa"/>
            <w:noWrap/>
          </w:tcPr>
          <w:p w14:paraId="20F0429F" w14:textId="77777777" w:rsidR="00350985" w:rsidRPr="000B369B" w:rsidRDefault="00350985" w:rsidP="00CB11DC">
            <w:pPr>
              <w:keepNext/>
              <w:keepLines/>
              <w:contextualSpacing/>
              <w:rPr>
                <w:b/>
                <w:bCs/>
              </w:rPr>
            </w:pPr>
            <w:r w:rsidRPr="000B369B">
              <w:rPr>
                <w:b/>
                <w:bCs/>
              </w:rPr>
              <w:t>Requirement</w:t>
            </w:r>
          </w:p>
        </w:tc>
      </w:tr>
      <w:tr w:rsidR="00350985" w:rsidRPr="00296EAD" w14:paraId="4D59177A" w14:textId="77777777" w:rsidTr="00350985">
        <w:sdt>
          <w:sdtPr>
            <w:rPr>
              <w:w w:val="69"/>
            </w:rPr>
            <w:id w:val="-93836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60AE5CB7" w14:textId="77777777" w:rsidR="00350985" w:rsidRPr="00296EAD" w:rsidRDefault="00350985" w:rsidP="00CB11DC">
                <w:pPr>
                  <w:keepNext/>
                  <w:keepLines/>
                  <w:contextualSpacing/>
                  <w:jc w:val="center"/>
                </w:pPr>
                <w:r w:rsidRPr="00CB11DC">
                  <w:rPr>
                    <w:rFonts w:ascii="MS Gothic" w:eastAsia="MS Gothic" w:hAnsi="MS Gothic" w:hint="eastAsia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195721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1C27CA13" w14:textId="77777777" w:rsidR="00350985" w:rsidRPr="00296EAD" w:rsidRDefault="00350985" w:rsidP="00CB11DC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-1445837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3D7FFC77" w14:textId="77777777" w:rsidR="00350985" w:rsidRPr="00296EAD" w:rsidRDefault="00350985" w:rsidP="00CB11DC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72053898" w14:textId="77777777" w:rsidR="00350985" w:rsidRPr="00296EAD" w:rsidRDefault="00350985" w:rsidP="00CB11DC">
            <w:pPr>
              <w:keepNext/>
              <w:keepLines/>
              <w:contextualSpacing/>
            </w:pPr>
            <w:r w:rsidRPr="00296EAD">
              <w:t>The service is (or can be) hosted on servers in the UK</w:t>
            </w:r>
          </w:p>
        </w:tc>
      </w:tr>
      <w:tr w:rsidR="00350985" w:rsidRPr="00296EAD" w14:paraId="3FA27F47" w14:textId="77777777" w:rsidTr="00350985">
        <w:sdt>
          <w:sdtPr>
            <w:rPr>
              <w:w w:val="69"/>
            </w:rPr>
            <w:id w:val="-20710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6DE691B0" w14:textId="77777777" w:rsidR="00350985" w:rsidRPr="00296EAD" w:rsidRDefault="00350985" w:rsidP="00CB11DC">
                <w:pPr>
                  <w:keepNext/>
                  <w:keepLines/>
                  <w:contextualSpacing/>
                  <w:jc w:val="center"/>
                </w:pPr>
                <w:r w:rsidRPr="00E158C8">
                  <w:rPr>
                    <w:rFonts w:ascii="MS Gothic" w:eastAsia="MS Gothic" w:hAnsi="MS Gothic" w:hint="eastAsia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-95262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416FFC22" w14:textId="77777777" w:rsidR="00350985" w:rsidRPr="00296EAD" w:rsidRDefault="00350985" w:rsidP="00CB11DC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-17111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00286D1C" w14:textId="77777777" w:rsidR="00350985" w:rsidRPr="00296EAD" w:rsidRDefault="00350985" w:rsidP="00CB11DC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29EE8CF6" w14:textId="393DEE7F" w:rsidR="00350985" w:rsidRPr="00296EAD" w:rsidRDefault="00350985" w:rsidP="00CB11DC">
            <w:pPr>
              <w:keepNext/>
              <w:keepLines/>
              <w:contextualSpacing/>
            </w:pPr>
            <w:r>
              <w:t>The provider holds ISO 2700</w:t>
            </w:r>
            <w:r w:rsidR="00E158C8">
              <w:t xml:space="preserve">1 </w:t>
            </w:r>
            <w:r>
              <w:t>certificatio</w:t>
            </w:r>
            <w:r w:rsidR="009F545A">
              <w:t>n</w:t>
            </w:r>
          </w:p>
        </w:tc>
      </w:tr>
      <w:tr w:rsidR="00E158C8" w:rsidRPr="00296EAD" w14:paraId="600F51F6" w14:textId="77777777" w:rsidTr="00ED7C95">
        <w:sdt>
          <w:sdtPr>
            <w:rPr>
              <w:w w:val="69"/>
            </w:rPr>
            <w:id w:val="94157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1E61565B" w14:textId="77777777" w:rsidR="00E158C8" w:rsidRPr="00296EAD" w:rsidRDefault="00E158C8" w:rsidP="00ED7C95">
                <w:pPr>
                  <w:keepNext/>
                  <w:keepLines/>
                  <w:contextualSpacing/>
                  <w:jc w:val="center"/>
                </w:pPr>
                <w:r w:rsidRPr="00E158C8">
                  <w:rPr>
                    <w:rFonts w:ascii="MS Gothic" w:eastAsia="MS Gothic" w:hAnsi="MS Gothic" w:hint="eastAsia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345456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173A9177" w14:textId="77777777" w:rsidR="00E158C8" w:rsidRPr="00296EAD" w:rsidRDefault="00E158C8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-312951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3CEB42BF" w14:textId="77777777" w:rsidR="00E158C8" w:rsidRPr="00296EAD" w:rsidRDefault="00E158C8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286C5BED" w14:textId="7840DB30" w:rsidR="00E158C8" w:rsidRPr="00296EAD" w:rsidRDefault="00E158C8" w:rsidP="00ED7C95">
            <w:pPr>
              <w:keepNext/>
              <w:keepLines/>
              <w:contextualSpacing/>
            </w:pPr>
            <w:r>
              <w:t xml:space="preserve">The provider </w:t>
            </w:r>
            <w:r w:rsidR="009F545A">
              <w:t>has a roadmap for</w:t>
            </w:r>
            <w:r>
              <w:t xml:space="preserve"> ISO 2770</w:t>
            </w:r>
            <w:r w:rsidR="00E618FC">
              <w:t xml:space="preserve">1 implementation and </w:t>
            </w:r>
            <w:r>
              <w:t>certification</w:t>
            </w:r>
          </w:p>
        </w:tc>
      </w:tr>
      <w:tr w:rsidR="00350985" w:rsidRPr="00296EAD" w14:paraId="6C5F2ACD" w14:textId="77777777" w:rsidTr="00350985">
        <w:sdt>
          <w:sdtPr>
            <w:rPr>
              <w:w w:val="69"/>
            </w:rPr>
            <w:id w:val="-106009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57F99AB6" w14:textId="77777777" w:rsidR="00350985" w:rsidRPr="00296EAD" w:rsidRDefault="00350985" w:rsidP="00CB11DC">
                <w:pPr>
                  <w:keepNext/>
                  <w:keepLines/>
                  <w:contextualSpacing/>
                  <w:jc w:val="center"/>
                </w:pPr>
                <w:r w:rsidRPr="00E158C8">
                  <w:rPr>
                    <w:rFonts w:ascii="MS Gothic" w:eastAsia="MS Gothic" w:hAnsi="MS Gothic" w:hint="eastAsia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1542475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1DB122BE" w14:textId="77777777" w:rsidR="00350985" w:rsidRPr="00296EAD" w:rsidRDefault="00350985" w:rsidP="00CB11DC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-98824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2F8E98B5" w14:textId="77777777" w:rsidR="00350985" w:rsidRPr="00296EAD" w:rsidRDefault="00350985" w:rsidP="00CB11DC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0C852EC0" w14:textId="75A57321" w:rsidR="00350985" w:rsidRPr="00296EAD" w:rsidRDefault="00350985" w:rsidP="00CB11DC">
            <w:pPr>
              <w:keepNext/>
              <w:keepLines/>
              <w:contextualSpacing/>
            </w:pPr>
            <w:r>
              <w:t>If the service is subcontracted, the downstream provider has ISO 27001</w:t>
            </w:r>
            <w:r w:rsidR="00127F78">
              <w:t xml:space="preserve"> </w:t>
            </w:r>
            <w:r>
              <w:t>certification</w:t>
            </w:r>
          </w:p>
        </w:tc>
      </w:tr>
      <w:tr w:rsidR="00350985" w:rsidRPr="00296EAD" w14:paraId="3F502A6C" w14:textId="77777777" w:rsidTr="00350985">
        <w:sdt>
          <w:sdtPr>
            <w:rPr>
              <w:w w:val="69"/>
            </w:rPr>
            <w:id w:val="-128951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19F9FD60" w14:textId="77777777" w:rsidR="00350985" w:rsidRPr="00296EAD" w:rsidRDefault="00350985" w:rsidP="00CB11DC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-203279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267A0BF1" w14:textId="77777777" w:rsidR="00350985" w:rsidRPr="00296EAD" w:rsidRDefault="00350985" w:rsidP="00CB11DC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27899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3328DBA4" w14:textId="77777777" w:rsidR="00350985" w:rsidRPr="00296EAD" w:rsidRDefault="00350985" w:rsidP="00CB11DC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417EFA2B" w14:textId="77777777" w:rsidR="00350985" w:rsidRPr="00296EAD" w:rsidRDefault="00350985" w:rsidP="00CB11DC">
            <w:pPr>
              <w:keepNext/>
              <w:keepLines/>
              <w:contextualSpacing/>
            </w:pPr>
            <w:r>
              <w:t>(If Applicable) the downstream provider’s contract contains clauses to protect and uphold the rights of data subjects whose personal data is processed as part of the service</w:t>
            </w:r>
          </w:p>
        </w:tc>
      </w:tr>
    </w:tbl>
    <w:p w14:paraId="0178532B" w14:textId="77777777" w:rsidR="00350985" w:rsidRPr="00C856A1" w:rsidRDefault="00350985" w:rsidP="00CB11DC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Y = Requirement met</w:t>
      </w:r>
    </w:p>
    <w:p w14:paraId="001B5B9C" w14:textId="77777777" w:rsidR="00350985" w:rsidRPr="00C856A1" w:rsidRDefault="00350985" w:rsidP="00CB11DC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P= Requirement partially met</w:t>
      </w:r>
    </w:p>
    <w:p w14:paraId="349631FC" w14:textId="77777777" w:rsidR="00350985" w:rsidRPr="00C856A1" w:rsidRDefault="00350985" w:rsidP="00CB11DC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N = Requirement not met</w:t>
      </w:r>
    </w:p>
    <w:p w14:paraId="01086C60" w14:textId="77777777" w:rsidR="00350985" w:rsidRDefault="00350985" w:rsidP="00350985">
      <w:pPr>
        <w:keepNext/>
        <w:keepLines/>
      </w:pPr>
    </w:p>
    <w:p w14:paraId="3B324218" w14:textId="77777777" w:rsidR="00350985" w:rsidRDefault="00350985" w:rsidP="00350985">
      <w:pPr>
        <w:keepNext/>
        <w:keepLines/>
        <w:ind w:left="709" w:hanging="284"/>
        <w:contextualSpacing/>
      </w:pPr>
      <w:r>
        <w:t>Comments:</w:t>
      </w:r>
    </w:p>
    <w:p w14:paraId="121E546F" w14:textId="77777777" w:rsidR="00350985" w:rsidRDefault="00350985" w:rsidP="0035098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284"/>
        <w:contextualSpacing/>
      </w:pPr>
    </w:p>
    <w:p w14:paraId="3099F0BB" w14:textId="77777777" w:rsidR="00350985" w:rsidRDefault="00350985" w:rsidP="0035098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284"/>
        <w:contextualSpacing/>
      </w:pPr>
    </w:p>
    <w:p w14:paraId="77325C51" w14:textId="61A80CDA" w:rsidR="00CB11DC" w:rsidRPr="00377984" w:rsidRDefault="00350985" w:rsidP="00377984">
      <w:pPr>
        <w:pStyle w:val="Heading3"/>
        <w:keepNext/>
        <w:keepLines/>
        <w:numPr>
          <w:ilvl w:val="0"/>
          <w:numId w:val="31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before="40" w:line="259" w:lineRule="auto"/>
        <w:contextualSpacing/>
        <w:rPr>
          <w:b/>
          <w:bCs/>
        </w:rPr>
      </w:pPr>
      <w:r w:rsidRPr="00377984">
        <w:rPr>
          <w:b/>
          <w:bCs/>
        </w:rPr>
        <w:t>Data Acquisition</w:t>
      </w:r>
    </w:p>
    <w:p w14:paraId="07020168" w14:textId="77777777" w:rsidR="00377984" w:rsidRPr="00377984" w:rsidRDefault="00377984" w:rsidP="00377984">
      <w:pPr>
        <w:keepNext/>
        <w:keepLines/>
        <w:rPr>
          <w:b/>
          <w:bCs/>
        </w:rPr>
      </w:pPr>
    </w:p>
    <w:tbl>
      <w:tblPr>
        <w:tblStyle w:val="TableGrid"/>
        <w:tblW w:w="14312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403"/>
        <w:gridCol w:w="443"/>
        <w:gridCol w:w="425"/>
        <w:gridCol w:w="13041"/>
      </w:tblGrid>
      <w:tr w:rsidR="00350985" w:rsidRPr="000B369B" w14:paraId="450200C4" w14:textId="77777777" w:rsidTr="00350985">
        <w:trPr>
          <w:tblHeader/>
        </w:trPr>
        <w:tc>
          <w:tcPr>
            <w:tcW w:w="403" w:type="dxa"/>
            <w:noWrap/>
          </w:tcPr>
          <w:p w14:paraId="0C8582A7" w14:textId="77777777" w:rsidR="00350985" w:rsidRPr="000B369B" w:rsidRDefault="00350985" w:rsidP="00377984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Y</w:t>
            </w:r>
          </w:p>
        </w:tc>
        <w:tc>
          <w:tcPr>
            <w:tcW w:w="443" w:type="dxa"/>
            <w:noWrap/>
          </w:tcPr>
          <w:p w14:paraId="78F208F8" w14:textId="77777777" w:rsidR="00350985" w:rsidRPr="000B369B" w:rsidRDefault="00350985" w:rsidP="00377984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P</w:t>
            </w:r>
          </w:p>
        </w:tc>
        <w:tc>
          <w:tcPr>
            <w:tcW w:w="425" w:type="dxa"/>
            <w:noWrap/>
          </w:tcPr>
          <w:p w14:paraId="784F1D28" w14:textId="77777777" w:rsidR="00350985" w:rsidRPr="000B369B" w:rsidRDefault="00350985" w:rsidP="00377984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N</w:t>
            </w:r>
          </w:p>
        </w:tc>
        <w:tc>
          <w:tcPr>
            <w:tcW w:w="13041" w:type="dxa"/>
            <w:noWrap/>
          </w:tcPr>
          <w:p w14:paraId="0E1E8C88" w14:textId="77777777" w:rsidR="00350985" w:rsidRPr="000B369B" w:rsidRDefault="00350985" w:rsidP="00377984">
            <w:pPr>
              <w:keepNext/>
              <w:keepLines/>
              <w:contextualSpacing/>
              <w:rPr>
                <w:b/>
                <w:bCs/>
              </w:rPr>
            </w:pPr>
            <w:r w:rsidRPr="000B369B">
              <w:rPr>
                <w:b/>
                <w:bCs/>
              </w:rPr>
              <w:t>Requirement</w:t>
            </w:r>
          </w:p>
        </w:tc>
      </w:tr>
      <w:tr w:rsidR="00350985" w:rsidRPr="00C25D0D" w14:paraId="2B9FC04A" w14:textId="77777777" w:rsidTr="00350985">
        <w:sdt>
          <w:sdtPr>
            <w:rPr>
              <w:w w:val="69"/>
            </w:rPr>
            <w:id w:val="-1374621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78E4445A" w14:textId="77777777" w:rsidR="00350985" w:rsidRPr="00C25D0D" w:rsidRDefault="00350985" w:rsidP="00377984">
                <w:pPr>
                  <w:keepNext/>
                  <w:keepLines/>
                  <w:contextualSpacing/>
                  <w:jc w:val="center"/>
                </w:pPr>
                <w:r w:rsidRPr="00377984">
                  <w:rPr>
                    <w:rFonts w:ascii="MS Gothic" w:eastAsia="MS Gothic" w:hAnsi="MS Gothic" w:hint="eastAsia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1358850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681F3923" w14:textId="77777777" w:rsidR="00350985" w:rsidRPr="00C25D0D" w:rsidRDefault="00350985" w:rsidP="00377984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3624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10DFEB14" w14:textId="77777777" w:rsidR="00350985" w:rsidRPr="00C25D0D" w:rsidRDefault="00350985" w:rsidP="00377984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794A1F4D" w14:textId="77777777" w:rsidR="00350985" w:rsidRPr="00C25D0D" w:rsidRDefault="00350985" w:rsidP="00377984">
            <w:pPr>
              <w:keepNext/>
              <w:keepLines/>
              <w:contextualSpacing/>
            </w:pPr>
            <w:r>
              <w:t>Identify data types from structured and unstructured data across multiple sources on and off premises</w:t>
            </w:r>
          </w:p>
        </w:tc>
      </w:tr>
      <w:tr w:rsidR="00350985" w:rsidRPr="00C25D0D" w14:paraId="5E7EB712" w14:textId="77777777" w:rsidTr="00350985">
        <w:sdt>
          <w:sdtPr>
            <w:rPr>
              <w:w w:val="69"/>
            </w:rPr>
            <w:id w:val="-1668468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2AA09F57" w14:textId="77777777" w:rsidR="00350985" w:rsidRPr="00C25D0D" w:rsidRDefault="00350985" w:rsidP="00377984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1351839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6F0D98E1" w14:textId="77777777" w:rsidR="00350985" w:rsidRPr="00C25D0D" w:rsidRDefault="00350985" w:rsidP="00377984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1463700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77AEEC7E" w14:textId="77777777" w:rsidR="00350985" w:rsidRPr="00C25D0D" w:rsidRDefault="00350985" w:rsidP="00377984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0CB38840" w14:textId="77777777" w:rsidR="00350985" w:rsidRPr="00C25D0D" w:rsidRDefault="00350985" w:rsidP="00377984">
            <w:pPr>
              <w:keepNext/>
              <w:keepLines/>
              <w:contextualSpacing/>
            </w:pPr>
            <w:r>
              <w:t>Automatically populate the Information Asset Register</w:t>
            </w:r>
          </w:p>
        </w:tc>
      </w:tr>
      <w:tr w:rsidR="00350985" w:rsidRPr="00C25D0D" w14:paraId="7F7F2BD8" w14:textId="77777777" w:rsidTr="00350985">
        <w:sdt>
          <w:sdtPr>
            <w:rPr>
              <w:w w:val="69"/>
            </w:rPr>
            <w:id w:val="-877854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3E4213BE" w14:textId="77777777" w:rsidR="00350985" w:rsidRPr="00C25D0D" w:rsidRDefault="00350985" w:rsidP="00377984">
                <w:pPr>
                  <w:keepNext/>
                  <w:keepLines/>
                  <w:contextualSpacing/>
                  <w:jc w:val="center"/>
                </w:pPr>
                <w:r w:rsidRPr="00377984">
                  <w:rPr>
                    <w:rFonts w:ascii="MS Gothic" w:eastAsia="MS Gothic" w:hAnsi="MS Gothic" w:hint="eastAsia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515275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07FC3093" w14:textId="77777777" w:rsidR="00350985" w:rsidRPr="00C25D0D" w:rsidRDefault="00350985" w:rsidP="00377984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1887908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70E034FE" w14:textId="77777777" w:rsidR="00350985" w:rsidRPr="00C25D0D" w:rsidRDefault="00350985" w:rsidP="00377984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645DD9F3" w14:textId="77777777" w:rsidR="00350985" w:rsidRPr="00C25D0D" w:rsidRDefault="00350985" w:rsidP="00377984">
            <w:pPr>
              <w:keepNext/>
              <w:keepLines/>
              <w:contextualSpacing/>
            </w:pPr>
            <w:r>
              <w:t>Automatically generate a Record of Processing that meets Article 30 requirements</w:t>
            </w:r>
          </w:p>
        </w:tc>
      </w:tr>
      <w:tr w:rsidR="00350985" w:rsidRPr="00C25D0D" w14:paraId="20B99477" w14:textId="77777777" w:rsidTr="00350985">
        <w:sdt>
          <w:sdtPr>
            <w:rPr>
              <w:w w:val="69"/>
            </w:rPr>
            <w:id w:val="6469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4CC2053D" w14:textId="77777777" w:rsidR="00350985" w:rsidRPr="00C25D0D" w:rsidRDefault="00350985" w:rsidP="00377984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-156395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4A4FD418" w14:textId="77777777" w:rsidR="00350985" w:rsidRPr="00C25D0D" w:rsidRDefault="00350985" w:rsidP="00377984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-1227138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73887BE0" w14:textId="77777777" w:rsidR="00350985" w:rsidRPr="00C25D0D" w:rsidRDefault="00350985" w:rsidP="00377984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56053470" w14:textId="77777777" w:rsidR="00350985" w:rsidRPr="00C25D0D" w:rsidRDefault="00350985" w:rsidP="00377984">
            <w:pPr>
              <w:keepNext/>
              <w:keepLines/>
              <w:contextualSpacing/>
            </w:pPr>
            <w:r>
              <w:t>Automatically flag processes/information assets that will require a data protection impact assessment</w:t>
            </w:r>
          </w:p>
        </w:tc>
      </w:tr>
      <w:tr w:rsidR="00350985" w:rsidRPr="00C25D0D" w14:paraId="38F74095" w14:textId="77777777" w:rsidTr="00350985">
        <w:sdt>
          <w:sdtPr>
            <w:rPr>
              <w:w w:val="69"/>
            </w:rPr>
            <w:id w:val="-119954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0A8162AA" w14:textId="77777777" w:rsidR="00350985" w:rsidRPr="00C25D0D" w:rsidRDefault="00350985" w:rsidP="00377984">
                <w:pPr>
                  <w:keepNext/>
                  <w:keepLines/>
                  <w:contextualSpacing/>
                  <w:jc w:val="center"/>
                </w:pPr>
                <w:r w:rsidRPr="00377984">
                  <w:rPr>
                    <w:rFonts w:ascii="MS Gothic" w:eastAsia="MS Gothic" w:hAnsi="MS Gothic" w:hint="eastAsia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-6797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20B2C789" w14:textId="77777777" w:rsidR="00350985" w:rsidRPr="00C25D0D" w:rsidRDefault="00350985" w:rsidP="00377984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97849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059D99F5" w14:textId="77777777" w:rsidR="00350985" w:rsidRPr="00C25D0D" w:rsidRDefault="00350985" w:rsidP="00377984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0A27EE8D" w14:textId="77777777" w:rsidR="00350985" w:rsidRPr="00C25D0D" w:rsidRDefault="00350985" w:rsidP="00377984">
            <w:pPr>
              <w:keepNext/>
              <w:keepLines/>
              <w:contextualSpacing/>
            </w:pPr>
            <w:r>
              <w:t>Automatically identify and suggest suitable legal bases for processing of each information asset</w:t>
            </w:r>
          </w:p>
        </w:tc>
      </w:tr>
    </w:tbl>
    <w:p w14:paraId="0075782A" w14:textId="77777777" w:rsidR="00350985" w:rsidRPr="00C856A1" w:rsidRDefault="00350985" w:rsidP="00377984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Y = Requirement met</w:t>
      </w:r>
    </w:p>
    <w:p w14:paraId="358F832E" w14:textId="77777777" w:rsidR="00350985" w:rsidRPr="00C856A1" w:rsidRDefault="00350985" w:rsidP="00377984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P= Requirement partially met</w:t>
      </w:r>
    </w:p>
    <w:p w14:paraId="5DA83DB9" w14:textId="77777777" w:rsidR="00350985" w:rsidRPr="00C856A1" w:rsidRDefault="00350985" w:rsidP="00377984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N = Requirement not met</w:t>
      </w:r>
    </w:p>
    <w:p w14:paraId="419C1490" w14:textId="77777777" w:rsidR="00350985" w:rsidRDefault="00350985" w:rsidP="00377984">
      <w:pPr>
        <w:keepNext/>
        <w:keepLines/>
        <w:ind w:left="709" w:hanging="284"/>
        <w:contextualSpacing/>
      </w:pPr>
      <w:r>
        <w:t>Comments:</w:t>
      </w:r>
    </w:p>
    <w:p w14:paraId="1BCDB826" w14:textId="77777777" w:rsidR="00350985" w:rsidRDefault="00350985" w:rsidP="0037798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284"/>
        <w:contextualSpacing/>
      </w:pPr>
    </w:p>
    <w:p w14:paraId="3E1E497F" w14:textId="77777777" w:rsidR="00350985" w:rsidRDefault="00350985" w:rsidP="0037798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284"/>
        <w:contextualSpacing/>
      </w:pPr>
    </w:p>
    <w:p w14:paraId="0AECFCCE" w14:textId="77777777" w:rsidR="00A8542F" w:rsidRDefault="00A8542F" w:rsidP="00A8542F">
      <w:pPr>
        <w:pStyle w:val="Heading3"/>
        <w:keepNext/>
        <w:keepLines/>
        <w:numPr>
          <w:ilvl w:val="0"/>
          <w:numId w:val="0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before="40" w:line="259" w:lineRule="auto"/>
        <w:ind w:left="360"/>
        <w:contextualSpacing/>
      </w:pPr>
    </w:p>
    <w:p w14:paraId="2AF64FC0" w14:textId="49743A4A" w:rsidR="00350985" w:rsidRPr="00377984" w:rsidRDefault="00350985" w:rsidP="00A97CBC">
      <w:pPr>
        <w:pStyle w:val="Heading3"/>
        <w:keepNext/>
        <w:keepLines/>
        <w:numPr>
          <w:ilvl w:val="0"/>
          <w:numId w:val="31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before="40" w:line="259" w:lineRule="auto"/>
        <w:contextualSpacing/>
        <w:rPr>
          <w:b/>
          <w:bCs/>
        </w:rPr>
      </w:pPr>
      <w:r w:rsidRPr="00377984">
        <w:rPr>
          <w:b/>
          <w:bCs/>
        </w:rPr>
        <w:t>Impact Assessments</w:t>
      </w:r>
    </w:p>
    <w:p w14:paraId="465E3E95" w14:textId="77777777" w:rsidR="00350985" w:rsidRPr="00C930C7" w:rsidRDefault="00350985" w:rsidP="00A97CBC">
      <w:pPr>
        <w:keepNext/>
        <w:keepLines/>
        <w:contextualSpacing/>
      </w:pPr>
    </w:p>
    <w:tbl>
      <w:tblPr>
        <w:tblStyle w:val="TableGrid"/>
        <w:tblW w:w="14312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403"/>
        <w:gridCol w:w="443"/>
        <w:gridCol w:w="425"/>
        <w:gridCol w:w="13041"/>
      </w:tblGrid>
      <w:tr w:rsidR="00350985" w:rsidRPr="000B369B" w14:paraId="3E4F86C7" w14:textId="77777777" w:rsidTr="00350985">
        <w:trPr>
          <w:tblHeader/>
        </w:trPr>
        <w:tc>
          <w:tcPr>
            <w:tcW w:w="403" w:type="dxa"/>
            <w:noWrap/>
          </w:tcPr>
          <w:p w14:paraId="2893BF0F" w14:textId="77777777" w:rsidR="00350985" w:rsidRPr="000B369B" w:rsidRDefault="00350985" w:rsidP="00A97CBC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Y</w:t>
            </w:r>
          </w:p>
        </w:tc>
        <w:tc>
          <w:tcPr>
            <w:tcW w:w="443" w:type="dxa"/>
            <w:noWrap/>
          </w:tcPr>
          <w:p w14:paraId="47156FA0" w14:textId="77777777" w:rsidR="00350985" w:rsidRPr="000B369B" w:rsidRDefault="00350985" w:rsidP="00A97CBC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P</w:t>
            </w:r>
          </w:p>
        </w:tc>
        <w:tc>
          <w:tcPr>
            <w:tcW w:w="425" w:type="dxa"/>
            <w:noWrap/>
          </w:tcPr>
          <w:p w14:paraId="1C682A6A" w14:textId="77777777" w:rsidR="00350985" w:rsidRPr="000B369B" w:rsidRDefault="00350985" w:rsidP="00A97CBC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N</w:t>
            </w:r>
          </w:p>
        </w:tc>
        <w:tc>
          <w:tcPr>
            <w:tcW w:w="13041" w:type="dxa"/>
            <w:noWrap/>
          </w:tcPr>
          <w:p w14:paraId="632FDD74" w14:textId="77777777" w:rsidR="00350985" w:rsidRPr="000B369B" w:rsidRDefault="00350985" w:rsidP="00A97CBC">
            <w:pPr>
              <w:keepNext/>
              <w:keepLines/>
              <w:contextualSpacing/>
              <w:rPr>
                <w:b/>
                <w:bCs/>
              </w:rPr>
            </w:pPr>
            <w:r w:rsidRPr="000B369B">
              <w:rPr>
                <w:b/>
                <w:bCs/>
              </w:rPr>
              <w:t>Requirement</w:t>
            </w:r>
          </w:p>
        </w:tc>
      </w:tr>
      <w:tr w:rsidR="00350985" w:rsidRPr="00130B8A" w14:paraId="59D2AB21" w14:textId="77777777" w:rsidTr="00350985">
        <w:sdt>
          <w:sdtPr>
            <w:rPr>
              <w:w w:val="69"/>
            </w:rPr>
            <w:id w:val="11526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0BF25FC1" w14:textId="77777777" w:rsidR="00350985" w:rsidRPr="00130B8A" w:rsidRDefault="00350985" w:rsidP="00A97CBC">
                <w:pPr>
                  <w:keepNext/>
                  <w:keepLines/>
                  <w:contextualSpacing/>
                  <w:jc w:val="center"/>
                </w:pPr>
                <w:r w:rsidRPr="00A97CBC">
                  <w:rPr>
                    <w:rFonts w:ascii="MS Gothic" w:eastAsia="MS Gothic" w:hAnsi="MS Gothic" w:hint="eastAsia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-109493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6C503252" w14:textId="77777777" w:rsidR="00350985" w:rsidRPr="00130B8A" w:rsidRDefault="00350985" w:rsidP="00A97CBC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-75636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5BA7715E" w14:textId="77777777" w:rsidR="00350985" w:rsidRPr="00130B8A" w:rsidRDefault="00350985" w:rsidP="00A97CBC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41B50D79" w14:textId="77777777" w:rsidR="00350985" w:rsidRPr="00130B8A" w:rsidRDefault="00350985" w:rsidP="00A97CBC">
            <w:pPr>
              <w:keepNext/>
              <w:keepLines/>
              <w:contextualSpacing/>
            </w:pPr>
            <w:r>
              <w:t>Facility to start an impact assessment directly from a flagged process or information asset</w:t>
            </w:r>
          </w:p>
        </w:tc>
      </w:tr>
      <w:tr w:rsidR="00350985" w:rsidRPr="00130B8A" w14:paraId="78C5E73A" w14:textId="77777777" w:rsidTr="00350985">
        <w:sdt>
          <w:sdtPr>
            <w:rPr>
              <w:w w:val="69"/>
            </w:rPr>
            <w:id w:val="163754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01FBF878" w14:textId="77777777" w:rsidR="00350985" w:rsidRPr="00130B8A" w:rsidRDefault="00350985" w:rsidP="00A97CBC">
                <w:pPr>
                  <w:keepNext/>
                  <w:keepLines/>
                  <w:contextualSpacing/>
                  <w:jc w:val="center"/>
                </w:pPr>
                <w:r w:rsidRPr="00A97CBC">
                  <w:rPr>
                    <w:rFonts w:ascii="MS Gothic" w:eastAsia="MS Gothic" w:hAnsi="MS Gothic" w:hint="eastAsia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2124643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3A77C127" w14:textId="77777777" w:rsidR="00350985" w:rsidRPr="00130B8A" w:rsidRDefault="00350985" w:rsidP="00A97CBC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1033690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1F39B96F" w14:textId="77777777" w:rsidR="00350985" w:rsidRPr="00130B8A" w:rsidRDefault="00350985" w:rsidP="00A97CBC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048B8DA7" w14:textId="77777777" w:rsidR="00350985" w:rsidRPr="00130B8A" w:rsidRDefault="00350985" w:rsidP="00A97CBC">
            <w:pPr>
              <w:keepNext/>
              <w:keepLines/>
              <w:contextualSpacing/>
            </w:pPr>
            <w:r>
              <w:t>Facility to incorporate and edit screening questions to identify high-risk processing that will require a full assessment</w:t>
            </w:r>
          </w:p>
        </w:tc>
      </w:tr>
      <w:tr w:rsidR="00350985" w:rsidRPr="00130B8A" w14:paraId="3F21BC27" w14:textId="77777777" w:rsidTr="00350985">
        <w:sdt>
          <w:sdtPr>
            <w:rPr>
              <w:w w:val="69"/>
            </w:rPr>
            <w:id w:val="-93798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5B4498AD" w14:textId="77777777" w:rsidR="00350985" w:rsidRPr="00130B8A" w:rsidRDefault="00350985" w:rsidP="00A97CBC">
                <w:pPr>
                  <w:keepNext/>
                  <w:keepLines/>
                  <w:contextualSpacing/>
                  <w:jc w:val="center"/>
                </w:pPr>
                <w:r w:rsidRPr="00377984">
                  <w:rPr>
                    <w:rFonts w:ascii="MS Gothic" w:eastAsia="MS Gothic" w:hAnsi="MS Gothic" w:hint="eastAsia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-655769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71A20162" w14:textId="77777777" w:rsidR="00350985" w:rsidRPr="00130B8A" w:rsidRDefault="00350985" w:rsidP="00A97CBC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-992102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6F1BF2F3" w14:textId="77777777" w:rsidR="00350985" w:rsidRPr="00130B8A" w:rsidRDefault="00350985" w:rsidP="00A97CBC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1E445947" w14:textId="77777777" w:rsidR="00350985" w:rsidRPr="00130B8A" w:rsidRDefault="00350985" w:rsidP="00A97CBC">
            <w:pPr>
              <w:keepNext/>
              <w:keepLines/>
              <w:contextualSpacing/>
            </w:pPr>
            <w:r>
              <w:t>Automatically associate an impact assessment with the relevant processing activity within the record of processing</w:t>
            </w:r>
          </w:p>
        </w:tc>
      </w:tr>
      <w:tr w:rsidR="00350985" w:rsidRPr="00130B8A" w14:paraId="1AA0850D" w14:textId="77777777" w:rsidTr="00350985">
        <w:sdt>
          <w:sdtPr>
            <w:rPr>
              <w:w w:val="69"/>
            </w:rPr>
            <w:id w:val="1802807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0C3C0953" w14:textId="77777777" w:rsidR="00350985" w:rsidRPr="00130B8A" w:rsidRDefault="00350985" w:rsidP="00A97CBC">
                <w:pPr>
                  <w:keepNext/>
                  <w:keepLines/>
                  <w:contextualSpacing/>
                  <w:jc w:val="center"/>
                </w:pPr>
                <w:r w:rsidRPr="00A97CBC">
                  <w:rPr>
                    <w:rFonts w:ascii="MS Gothic" w:eastAsia="MS Gothic" w:hAnsi="MS Gothic" w:hint="eastAsia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415907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763E70DE" w14:textId="77777777" w:rsidR="00350985" w:rsidRPr="00130B8A" w:rsidRDefault="00350985" w:rsidP="00A97CBC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137705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547CEBEF" w14:textId="77777777" w:rsidR="00350985" w:rsidRPr="00130B8A" w:rsidRDefault="00350985" w:rsidP="00A97CBC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57741041" w14:textId="77777777" w:rsidR="00350985" w:rsidRPr="00130B8A" w:rsidRDefault="00350985" w:rsidP="00A97CBC">
            <w:pPr>
              <w:keepNext/>
              <w:keepLines/>
              <w:contextualSpacing/>
            </w:pPr>
            <w:r>
              <w:t>Automatically generate a risk assessment score consistent with the OU risk management parameters (see Risk Management below)</w:t>
            </w:r>
          </w:p>
        </w:tc>
      </w:tr>
    </w:tbl>
    <w:p w14:paraId="1B1D0BBB" w14:textId="77777777" w:rsidR="00350985" w:rsidRPr="00C856A1" w:rsidRDefault="00350985" w:rsidP="00A97CBC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Y = Requirement met</w:t>
      </w:r>
    </w:p>
    <w:p w14:paraId="4457CDC4" w14:textId="77777777" w:rsidR="00350985" w:rsidRPr="00C856A1" w:rsidRDefault="00350985" w:rsidP="00A97CBC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P= Requirement partially met</w:t>
      </w:r>
    </w:p>
    <w:p w14:paraId="777DA0F5" w14:textId="77777777" w:rsidR="00350985" w:rsidRPr="00C856A1" w:rsidRDefault="00350985" w:rsidP="00A97CBC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N = Requirement not met</w:t>
      </w:r>
    </w:p>
    <w:p w14:paraId="2994BF28" w14:textId="77777777" w:rsidR="00350985" w:rsidRDefault="00350985" w:rsidP="00A97CBC">
      <w:pPr>
        <w:keepNext/>
        <w:keepLines/>
        <w:contextualSpacing/>
      </w:pPr>
    </w:p>
    <w:p w14:paraId="4A762797" w14:textId="77777777" w:rsidR="00350985" w:rsidRDefault="00350985" w:rsidP="00A97CBC">
      <w:pPr>
        <w:keepNext/>
        <w:keepLines/>
        <w:ind w:left="709" w:hanging="283"/>
        <w:contextualSpacing/>
      </w:pPr>
      <w:r>
        <w:t>Comments:</w:t>
      </w:r>
    </w:p>
    <w:p w14:paraId="31D99F54" w14:textId="77777777" w:rsidR="00350985" w:rsidRDefault="00350985" w:rsidP="00A97CB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283"/>
      </w:pPr>
    </w:p>
    <w:p w14:paraId="04C21A55" w14:textId="77777777" w:rsidR="00350985" w:rsidRDefault="00350985" w:rsidP="00A97CB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283"/>
      </w:pPr>
    </w:p>
    <w:p w14:paraId="2578E6ED" w14:textId="0A3EF824" w:rsidR="00350985" w:rsidRPr="00377984" w:rsidRDefault="00350985" w:rsidP="00350985">
      <w:pPr>
        <w:pStyle w:val="Heading3"/>
        <w:keepNext/>
        <w:keepLines/>
        <w:numPr>
          <w:ilvl w:val="0"/>
          <w:numId w:val="31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before="40" w:line="259" w:lineRule="auto"/>
        <w:contextualSpacing/>
        <w:rPr>
          <w:b/>
          <w:bCs/>
        </w:rPr>
      </w:pPr>
      <w:r w:rsidRPr="00377984">
        <w:rPr>
          <w:b/>
          <w:bCs/>
        </w:rPr>
        <w:t>Access Requests</w:t>
      </w:r>
    </w:p>
    <w:p w14:paraId="2A3FE6D8" w14:textId="77777777" w:rsidR="00350985" w:rsidRPr="00C930C7" w:rsidRDefault="00350985" w:rsidP="00350985">
      <w:pPr>
        <w:keepNext/>
        <w:keepLines/>
        <w:contextualSpacing/>
      </w:pPr>
    </w:p>
    <w:tbl>
      <w:tblPr>
        <w:tblStyle w:val="TableGrid"/>
        <w:tblW w:w="14312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403"/>
        <w:gridCol w:w="443"/>
        <w:gridCol w:w="425"/>
        <w:gridCol w:w="13041"/>
      </w:tblGrid>
      <w:tr w:rsidR="00350985" w:rsidRPr="000B369B" w14:paraId="6C0A4671" w14:textId="77777777" w:rsidTr="00350985">
        <w:trPr>
          <w:tblHeader/>
        </w:trPr>
        <w:tc>
          <w:tcPr>
            <w:tcW w:w="403" w:type="dxa"/>
            <w:noWrap/>
          </w:tcPr>
          <w:p w14:paraId="7087B0A7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Y</w:t>
            </w:r>
          </w:p>
        </w:tc>
        <w:tc>
          <w:tcPr>
            <w:tcW w:w="443" w:type="dxa"/>
            <w:noWrap/>
          </w:tcPr>
          <w:p w14:paraId="2090DBC0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P</w:t>
            </w:r>
          </w:p>
        </w:tc>
        <w:tc>
          <w:tcPr>
            <w:tcW w:w="425" w:type="dxa"/>
            <w:noWrap/>
          </w:tcPr>
          <w:p w14:paraId="704B0992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N</w:t>
            </w:r>
          </w:p>
        </w:tc>
        <w:tc>
          <w:tcPr>
            <w:tcW w:w="13041" w:type="dxa"/>
            <w:noWrap/>
          </w:tcPr>
          <w:p w14:paraId="09BB286B" w14:textId="77777777" w:rsidR="00350985" w:rsidRPr="000B369B" w:rsidRDefault="00350985" w:rsidP="00ED7C95">
            <w:pPr>
              <w:keepNext/>
              <w:keepLines/>
              <w:contextualSpacing/>
              <w:rPr>
                <w:b/>
                <w:bCs/>
              </w:rPr>
            </w:pPr>
            <w:r w:rsidRPr="000B369B">
              <w:rPr>
                <w:b/>
                <w:bCs/>
              </w:rPr>
              <w:t>Requirement</w:t>
            </w:r>
          </w:p>
        </w:tc>
      </w:tr>
      <w:tr w:rsidR="00350985" w:rsidRPr="00E97CDC" w14:paraId="6C54892F" w14:textId="77777777" w:rsidTr="00350985">
        <w:sdt>
          <w:sdtPr>
            <w:rPr>
              <w:w w:val="69"/>
            </w:rPr>
            <w:id w:val="2057898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613D5862" w14:textId="77777777" w:rsidR="00350985" w:rsidRPr="00E97CDC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-2011514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097480D8" w14:textId="77777777" w:rsidR="00350985" w:rsidRPr="00E97CDC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-381792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557F9EC2" w14:textId="77777777" w:rsidR="00350985" w:rsidRPr="00E97CDC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1BFA4C79" w14:textId="77777777" w:rsidR="00350985" w:rsidRPr="00E97CDC" w:rsidRDefault="00350985" w:rsidP="00ED7C95">
            <w:pPr>
              <w:keepNext/>
              <w:keepLines/>
              <w:contextualSpacing/>
            </w:pPr>
            <w:r>
              <w:t>Facility to log requests, automatically manage legislative deadlines and issue reminders</w:t>
            </w:r>
          </w:p>
        </w:tc>
      </w:tr>
      <w:tr w:rsidR="00350985" w:rsidRPr="00E97CDC" w14:paraId="20A81E9C" w14:textId="77777777" w:rsidTr="00350985">
        <w:sdt>
          <w:sdtPr>
            <w:rPr>
              <w:w w:val="69"/>
            </w:rPr>
            <w:id w:val="-194235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021FB801" w14:textId="77777777" w:rsidR="00350985" w:rsidRPr="00E97CDC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-48778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15E2AF72" w14:textId="77777777" w:rsidR="00350985" w:rsidRPr="00E97CDC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-1004211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34715AEB" w14:textId="77777777" w:rsidR="00350985" w:rsidRPr="00E97CDC" w:rsidRDefault="00350985" w:rsidP="00ED7C95">
                <w:pPr>
                  <w:keepNext/>
                  <w:keepLines/>
                  <w:contextualSpacing/>
                  <w:jc w:val="center"/>
                </w:pPr>
                <w:r w:rsidRPr="00A625A9">
                  <w:rPr>
                    <w:rFonts w:ascii="MS Gothic" w:eastAsia="MS Gothic" w:hAnsi="MS Gothic" w:hint="eastAsia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7BB9C42E" w14:textId="77777777" w:rsidR="00350985" w:rsidRPr="00E97CDC" w:rsidRDefault="00350985" w:rsidP="00ED7C95">
            <w:pPr>
              <w:keepNext/>
              <w:keepLines/>
              <w:contextualSpacing/>
            </w:pPr>
            <w:r>
              <w:t>Facility to create actions arising from a request and track them to support full case management</w:t>
            </w:r>
          </w:p>
        </w:tc>
      </w:tr>
      <w:tr w:rsidR="00350985" w:rsidRPr="00E97CDC" w14:paraId="45DF458C" w14:textId="77777777" w:rsidTr="00350985">
        <w:sdt>
          <w:sdtPr>
            <w:rPr>
              <w:w w:val="69"/>
            </w:rPr>
            <w:id w:val="1665655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6CAB10EC" w14:textId="77777777" w:rsidR="00350985" w:rsidRPr="00E97CDC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-1207407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79B52E29" w14:textId="77777777" w:rsidR="00350985" w:rsidRPr="00E97CDC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289802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36B8C19F" w14:textId="77777777" w:rsidR="00350985" w:rsidRPr="00E97CDC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68E8CBCC" w14:textId="77777777" w:rsidR="00350985" w:rsidRPr="00E97CDC" w:rsidRDefault="00350985" w:rsidP="00ED7C95">
            <w:pPr>
              <w:keepNext/>
              <w:keepLines/>
              <w:contextualSpacing/>
            </w:pPr>
            <w:r>
              <w:t>Facility to identify and collate data relevant to the request given basic data subject details</w:t>
            </w:r>
          </w:p>
        </w:tc>
      </w:tr>
      <w:tr w:rsidR="00350985" w:rsidRPr="00E97CDC" w14:paraId="3A79F3C2" w14:textId="77777777" w:rsidTr="00350985">
        <w:sdt>
          <w:sdtPr>
            <w:rPr>
              <w:w w:val="69"/>
            </w:rPr>
            <w:id w:val="-381027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217BF00A" w14:textId="77777777" w:rsidR="00350985" w:rsidRPr="00E97CDC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-2076510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2AB483DB" w14:textId="77777777" w:rsidR="00350985" w:rsidRPr="00E97CDC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-1727829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6A332253" w14:textId="77777777" w:rsidR="00350985" w:rsidRPr="00E97CDC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46B8CC14" w14:textId="77777777" w:rsidR="00350985" w:rsidRPr="00E97CDC" w:rsidRDefault="00350985" w:rsidP="00ED7C95">
            <w:pPr>
              <w:keepNext/>
              <w:keepLines/>
              <w:contextualSpacing/>
            </w:pPr>
            <w:r>
              <w:t>Facility to redact data not appropriate for disclosure and maintain collated data alongside disclosed data</w:t>
            </w:r>
          </w:p>
        </w:tc>
      </w:tr>
    </w:tbl>
    <w:p w14:paraId="738920CE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Y = Requirement met</w:t>
      </w:r>
    </w:p>
    <w:p w14:paraId="6EBC7C0A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P= Requirement partially met</w:t>
      </w:r>
    </w:p>
    <w:p w14:paraId="4FEF798D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N = Requirement not met</w:t>
      </w:r>
    </w:p>
    <w:p w14:paraId="3117020C" w14:textId="77777777" w:rsidR="00350985" w:rsidRDefault="00350985" w:rsidP="00350985">
      <w:pPr>
        <w:keepNext/>
        <w:keepLines/>
        <w:contextualSpacing/>
      </w:pPr>
    </w:p>
    <w:p w14:paraId="5AB64872" w14:textId="77777777" w:rsidR="00350985" w:rsidRDefault="00350985" w:rsidP="00350985">
      <w:pPr>
        <w:keepNext/>
        <w:keepLines/>
        <w:ind w:left="709" w:hanging="284"/>
        <w:contextualSpacing/>
      </w:pPr>
      <w:r>
        <w:t>Comments:</w:t>
      </w:r>
    </w:p>
    <w:p w14:paraId="1E061F33" w14:textId="77777777" w:rsidR="00350985" w:rsidRDefault="00350985" w:rsidP="0035098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284"/>
        <w:contextualSpacing/>
      </w:pPr>
    </w:p>
    <w:p w14:paraId="6BE79C93" w14:textId="77777777" w:rsidR="00350985" w:rsidRDefault="00350985" w:rsidP="0035098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284"/>
        <w:contextualSpacing/>
      </w:pPr>
    </w:p>
    <w:p w14:paraId="2F6EA452" w14:textId="77777777" w:rsidR="00350985" w:rsidRDefault="00350985" w:rsidP="00350985">
      <w:pPr>
        <w:ind w:left="425"/>
        <w:contextualSpacing/>
      </w:pPr>
    </w:p>
    <w:p w14:paraId="42A2AD70" w14:textId="77777777" w:rsidR="00350985" w:rsidRPr="00A97CBC" w:rsidRDefault="00350985" w:rsidP="00350985">
      <w:pPr>
        <w:pStyle w:val="Heading3"/>
        <w:keepNext/>
        <w:keepLines/>
        <w:numPr>
          <w:ilvl w:val="0"/>
          <w:numId w:val="31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before="40" w:line="259" w:lineRule="auto"/>
        <w:contextualSpacing/>
        <w:rPr>
          <w:b/>
          <w:bCs/>
        </w:rPr>
      </w:pPr>
      <w:r w:rsidRPr="00A97CBC">
        <w:rPr>
          <w:b/>
          <w:bCs/>
        </w:rPr>
        <w:t>Breach Management</w:t>
      </w:r>
    </w:p>
    <w:p w14:paraId="75E47EBF" w14:textId="77777777" w:rsidR="00350985" w:rsidRPr="00FD053A" w:rsidRDefault="00350985" w:rsidP="00350985">
      <w:pPr>
        <w:keepNext/>
        <w:keepLines/>
        <w:contextualSpacing/>
      </w:pPr>
    </w:p>
    <w:tbl>
      <w:tblPr>
        <w:tblStyle w:val="TableGrid"/>
        <w:tblW w:w="14312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403"/>
        <w:gridCol w:w="443"/>
        <w:gridCol w:w="425"/>
        <w:gridCol w:w="13041"/>
      </w:tblGrid>
      <w:tr w:rsidR="00350985" w:rsidRPr="000B369B" w14:paraId="35D5022A" w14:textId="77777777" w:rsidTr="00350985">
        <w:trPr>
          <w:tblHeader/>
        </w:trPr>
        <w:tc>
          <w:tcPr>
            <w:tcW w:w="403" w:type="dxa"/>
            <w:noWrap/>
          </w:tcPr>
          <w:p w14:paraId="59DF5627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Y</w:t>
            </w:r>
          </w:p>
        </w:tc>
        <w:tc>
          <w:tcPr>
            <w:tcW w:w="443" w:type="dxa"/>
            <w:noWrap/>
          </w:tcPr>
          <w:p w14:paraId="67F8FE3E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P</w:t>
            </w:r>
          </w:p>
        </w:tc>
        <w:tc>
          <w:tcPr>
            <w:tcW w:w="425" w:type="dxa"/>
            <w:noWrap/>
          </w:tcPr>
          <w:p w14:paraId="563E75D3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N</w:t>
            </w:r>
          </w:p>
        </w:tc>
        <w:tc>
          <w:tcPr>
            <w:tcW w:w="13041" w:type="dxa"/>
            <w:noWrap/>
          </w:tcPr>
          <w:p w14:paraId="353B0FAC" w14:textId="77777777" w:rsidR="00350985" w:rsidRPr="000B369B" w:rsidRDefault="00350985" w:rsidP="00ED7C95">
            <w:pPr>
              <w:keepNext/>
              <w:keepLines/>
              <w:contextualSpacing/>
              <w:rPr>
                <w:b/>
                <w:bCs/>
              </w:rPr>
            </w:pPr>
            <w:r w:rsidRPr="000B369B">
              <w:rPr>
                <w:b/>
                <w:bCs/>
              </w:rPr>
              <w:t>Requirement</w:t>
            </w:r>
          </w:p>
        </w:tc>
      </w:tr>
      <w:tr w:rsidR="00350985" w:rsidRPr="002825F0" w14:paraId="1FBFF346" w14:textId="77777777" w:rsidTr="00350985">
        <w:sdt>
          <w:sdtPr>
            <w:rPr>
              <w:w w:val="69"/>
            </w:rPr>
            <w:id w:val="60523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47C0E671" w14:textId="72FBB031" w:rsidR="00350985" w:rsidRPr="002825F0" w:rsidRDefault="00563CD5" w:rsidP="00ED7C95">
                <w:pPr>
                  <w:keepNext/>
                  <w:keepLines/>
                  <w:contextualSpacing/>
                  <w:jc w:val="center"/>
                </w:pPr>
                <w:r w:rsidRPr="00563CD5">
                  <w:rPr>
                    <w:rFonts w:ascii="MS Gothic" w:eastAsia="MS Gothic" w:hAnsi="MS Gothic" w:hint="eastAsia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-189118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4E554714" w14:textId="77777777" w:rsidR="00350985" w:rsidRPr="002825F0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-2018143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3894B5CA" w14:textId="77777777" w:rsidR="00350985" w:rsidRPr="002825F0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3C0ED2F6" w14:textId="77777777" w:rsidR="00350985" w:rsidRPr="002825F0" w:rsidRDefault="00350985" w:rsidP="00ED7C95">
            <w:pPr>
              <w:keepNext/>
              <w:keepLines/>
              <w:contextualSpacing/>
            </w:pPr>
            <w:r>
              <w:t>Facility to link breaches to relevant information assets and processing activities</w:t>
            </w:r>
          </w:p>
        </w:tc>
      </w:tr>
      <w:tr w:rsidR="00350985" w:rsidRPr="002825F0" w14:paraId="6FB96278" w14:textId="77777777" w:rsidTr="00350985">
        <w:sdt>
          <w:sdtPr>
            <w:rPr>
              <w:w w:val="69"/>
            </w:rPr>
            <w:id w:val="-83961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21E477FC" w14:textId="77777777" w:rsidR="00350985" w:rsidRPr="002825F0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-201090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54DBB0D3" w14:textId="77777777" w:rsidR="00350985" w:rsidRPr="002825F0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-1819796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0B1B63ED" w14:textId="77777777" w:rsidR="00350985" w:rsidRPr="002825F0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34D52356" w14:textId="77777777" w:rsidR="00350985" w:rsidRPr="002825F0" w:rsidRDefault="00350985" w:rsidP="00ED7C95">
            <w:pPr>
              <w:keepNext/>
              <w:keepLines/>
              <w:contextualSpacing/>
              <w:rPr>
                <w:b/>
                <w:bCs/>
              </w:rPr>
            </w:pPr>
            <w:r>
              <w:t>Cause analysis functionality</w:t>
            </w:r>
          </w:p>
        </w:tc>
      </w:tr>
      <w:tr w:rsidR="00350985" w:rsidRPr="002825F0" w14:paraId="45FEBDA3" w14:textId="77777777" w:rsidTr="00350985">
        <w:sdt>
          <w:sdtPr>
            <w:rPr>
              <w:w w:val="69"/>
            </w:rPr>
            <w:id w:val="2068610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360399B1" w14:textId="77777777" w:rsidR="00350985" w:rsidRPr="002825F0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-177503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432BFE22" w14:textId="77777777" w:rsidR="00350985" w:rsidRPr="002825F0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57077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09C1283C" w14:textId="77777777" w:rsidR="00350985" w:rsidRPr="002825F0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52313D05" w14:textId="77777777" w:rsidR="00350985" w:rsidRPr="002825F0" w:rsidRDefault="00350985" w:rsidP="00ED7C95">
            <w:pPr>
              <w:keepNext/>
              <w:keepLines/>
              <w:contextualSpacing/>
            </w:pPr>
            <w:r>
              <w:t>Automatic feedback to risk management functionality making relevant changes to risk scores</w:t>
            </w:r>
          </w:p>
        </w:tc>
      </w:tr>
    </w:tbl>
    <w:p w14:paraId="58BDE15E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Y = Requirement met</w:t>
      </w:r>
    </w:p>
    <w:p w14:paraId="077BB41C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P= Requirement partially met</w:t>
      </w:r>
    </w:p>
    <w:p w14:paraId="2FB94B4C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N = Requirement not met</w:t>
      </w:r>
    </w:p>
    <w:p w14:paraId="728A7421" w14:textId="77777777" w:rsidR="00350985" w:rsidRDefault="00350985" w:rsidP="00350985">
      <w:pPr>
        <w:keepNext/>
        <w:keepLines/>
        <w:ind w:left="425"/>
        <w:contextualSpacing/>
      </w:pPr>
    </w:p>
    <w:p w14:paraId="449607CE" w14:textId="77777777" w:rsidR="00350985" w:rsidRDefault="00350985" w:rsidP="00350985">
      <w:pPr>
        <w:keepNext/>
        <w:keepLines/>
        <w:ind w:left="709" w:hanging="284"/>
        <w:contextualSpacing/>
      </w:pPr>
      <w:r>
        <w:t>Comments:</w:t>
      </w:r>
    </w:p>
    <w:p w14:paraId="4AB64061" w14:textId="77777777" w:rsidR="00350985" w:rsidRDefault="00350985" w:rsidP="0035098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284"/>
        <w:contextualSpacing/>
      </w:pPr>
    </w:p>
    <w:p w14:paraId="4CD09B36" w14:textId="77777777" w:rsidR="00350985" w:rsidRDefault="00350985" w:rsidP="0035098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284"/>
        <w:contextualSpacing/>
      </w:pPr>
    </w:p>
    <w:p w14:paraId="79DF3583" w14:textId="77777777" w:rsidR="00350985" w:rsidRDefault="00350985" w:rsidP="00350985">
      <w:pPr>
        <w:ind w:left="425"/>
        <w:contextualSpacing/>
      </w:pPr>
    </w:p>
    <w:p w14:paraId="0314ED10" w14:textId="77777777" w:rsidR="00350985" w:rsidRPr="00A97CBC" w:rsidRDefault="00350985" w:rsidP="00350985">
      <w:pPr>
        <w:pStyle w:val="Heading3"/>
        <w:keepNext/>
        <w:keepLines/>
        <w:numPr>
          <w:ilvl w:val="0"/>
          <w:numId w:val="31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before="40" w:line="259" w:lineRule="auto"/>
        <w:contextualSpacing/>
        <w:rPr>
          <w:b/>
          <w:bCs/>
        </w:rPr>
      </w:pPr>
      <w:r w:rsidRPr="00A97CBC">
        <w:rPr>
          <w:b/>
          <w:bCs/>
        </w:rPr>
        <w:t>Consent Management</w:t>
      </w:r>
    </w:p>
    <w:p w14:paraId="54D725B3" w14:textId="77777777" w:rsidR="00350985" w:rsidRPr="00FD053A" w:rsidRDefault="00350985" w:rsidP="00350985">
      <w:pPr>
        <w:keepNext/>
        <w:keepLines/>
        <w:contextualSpacing/>
      </w:pPr>
    </w:p>
    <w:tbl>
      <w:tblPr>
        <w:tblStyle w:val="TableGrid"/>
        <w:tblW w:w="14312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403"/>
        <w:gridCol w:w="443"/>
        <w:gridCol w:w="425"/>
        <w:gridCol w:w="13041"/>
      </w:tblGrid>
      <w:tr w:rsidR="00350985" w:rsidRPr="000B369B" w14:paraId="5B3B0159" w14:textId="77777777" w:rsidTr="00350985">
        <w:trPr>
          <w:tblHeader/>
        </w:trPr>
        <w:tc>
          <w:tcPr>
            <w:tcW w:w="403" w:type="dxa"/>
            <w:noWrap/>
          </w:tcPr>
          <w:p w14:paraId="5CCE2848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Y</w:t>
            </w:r>
          </w:p>
        </w:tc>
        <w:tc>
          <w:tcPr>
            <w:tcW w:w="443" w:type="dxa"/>
            <w:noWrap/>
          </w:tcPr>
          <w:p w14:paraId="6BEC4458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P</w:t>
            </w:r>
          </w:p>
        </w:tc>
        <w:tc>
          <w:tcPr>
            <w:tcW w:w="425" w:type="dxa"/>
            <w:noWrap/>
          </w:tcPr>
          <w:p w14:paraId="6206DD47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N</w:t>
            </w:r>
          </w:p>
        </w:tc>
        <w:tc>
          <w:tcPr>
            <w:tcW w:w="13041" w:type="dxa"/>
            <w:noWrap/>
          </w:tcPr>
          <w:p w14:paraId="3C63C9A1" w14:textId="77777777" w:rsidR="00350985" w:rsidRPr="000B369B" w:rsidRDefault="00350985" w:rsidP="00ED7C95">
            <w:pPr>
              <w:keepNext/>
              <w:keepLines/>
              <w:contextualSpacing/>
              <w:rPr>
                <w:b/>
                <w:bCs/>
              </w:rPr>
            </w:pPr>
            <w:r w:rsidRPr="000B369B">
              <w:rPr>
                <w:b/>
                <w:bCs/>
              </w:rPr>
              <w:t>Requirement</w:t>
            </w:r>
          </w:p>
        </w:tc>
      </w:tr>
      <w:tr w:rsidR="00350985" w:rsidRPr="00156080" w14:paraId="2BCF8C9E" w14:textId="77777777" w:rsidTr="00350985">
        <w:sdt>
          <w:sdtPr>
            <w:rPr>
              <w:w w:val="69"/>
            </w:rPr>
            <w:id w:val="873204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01AFA7B3" w14:textId="77777777" w:rsidR="00350985" w:rsidRPr="00156080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-1148968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4AC134E0" w14:textId="77777777" w:rsidR="00350985" w:rsidRPr="00156080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-173792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71164DB7" w14:textId="77777777" w:rsidR="00350985" w:rsidRPr="00156080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7FB05C3D" w14:textId="77777777" w:rsidR="00350985" w:rsidRPr="00156080" w:rsidRDefault="00350985" w:rsidP="00ED7C95">
            <w:pPr>
              <w:keepNext/>
              <w:keepLines/>
              <w:contextualSpacing/>
            </w:pPr>
            <w:r>
              <w:t>Facility to manage data subject consent for relevant processing activities including mobile apps and photographs</w:t>
            </w:r>
          </w:p>
        </w:tc>
      </w:tr>
      <w:tr w:rsidR="00350985" w:rsidRPr="00156080" w14:paraId="79698D17" w14:textId="77777777" w:rsidTr="00350985">
        <w:sdt>
          <w:sdtPr>
            <w:rPr>
              <w:w w:val="69"/>
            </w:rPr>
            <w:id w:val="46654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545257FF" w14:textId="77777777" w:rsidR="00350985" w:rsidRPr="00156080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-1329050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7606C03A" w14:textId="77777777" w:rsidR="00350985" w:rsidRPr="00156080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-1640255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7C09752A" w14:textId="77777777" w:rsidR="00350985" w:rsidRPr="00156080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11E0D574" w14:textId="77777777" w:rsidR="00350985" w:rsidRPr="00156080" w:rsidRDefault="00350985" w:rsidP="00ED7C95">
            <w:pPr>
              <w:keepNext/>
              <w:keepLines/>
              <w:contextualSpacing/>
            </w:pPr>
            <w:r w:rsidRPr="002278F0">
              <w:t>Manage consent for websites without the need for significant changes to website structure or programming</w:t>
            </w:r>
          </w:p>
        </w:tc>
      </w:tr>
    </w:tbl>
    <w:p w14:paraId="6156B645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Y = Requirement met</w:t>
      </w:r>
    </w:p>
    <w:p w14:paraId="569B6C47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P= Requirement partially met</w:t>
      </w:r>
    </w:p>
    <w:p w14:paraId="2395B942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N = Requirement not met</w:t>
      </w:r>
    </w:p>
    <w:p w14:paraId="41F0EE2C" w14:textId="77777777" w:rsidR="00350985" w:rsidRDefault="00350985" w:rsidP="00350985">
      <w:pPr>
        <w:keepNext/>
        <w:keepLines/>
        <w:contextualSpacing/>
      </w:pPr>
    </w:p>
    <w:p w14:paraId="52EDD59D" w14:textId="77777777" w:rsidR="00350985" w:rsidRDefault="00350985" w:rsidP="00350985">
      <w:pPr>
        <w:keepNext/>
        <w:keepLines/>
        <w:ind w:left="709" w:hanging="284"/>
        <w:contextualSpacing/>
      </w:pPr>
      <w:r>
        <w:t>Comments:</w:t>
      </w:r>
    </w:p>
    <w:p w14:paraId="0928DAC1" w14:textId="77777777" w:rsidR="00350985" w:rsidRDefault="00350985" w:rsidP="0035098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284"/>
        <w:contextualSpacing/>
      </w:pPr>
    </w:p>
    <w:p w14:paraId="7F5CD51B" w14:textId="77777777" w:rsidR="00350985" w:rsidRDefault="00350985" w:rsidP="0035098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284"/>
        <w:contextualSpacing/>
      </w:pPr>
    </w:p>
    <w:p w14:paraId="27687973" w14:textId="77777777" w:rsidR="00350985" w:rsidRDefault="00350985" w:rsidP="00350985">
      <w:pPr>
        <w:ind w:left="426"/>
      </w:pPr>
    </w:p>
    <w:p w14:paraId="6E08085E" w14:textId="77777777" w:rsidR="00350985" w:rsidRPr="00A97CBC" w:rsidRDefault="00350985" w:rsidP="00350985">
      <w:pPr>
        <w:pStyle w:val="Heading3"/>
        <w:keepNext/>
        <w:keepLines/>
        <w:numPr>
          <w:ilvl w:val="0"/>
          <w:numId w:val="31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before="40" w:line="259" w:lineRule="auto"/>
        <w:contextualSpacing/>
        <w:rPr>
          <w:b/>
          <w:bCs/>
        </w:rPr>
      </w:pPr>
      <w:r w:rsidRPr="00A97CBC">
        <w:rPr>
          <w:b/>
          <w:bCs/>
        </w:rPr>
        <w:lastRenderedPageBreak/>
        <w:t>Cookie Management</w:t>
      </w:r>
    </w:p>
    <w:p w14:paraId="4535E4F3" w14:textId="77777777" w:rsidR="00350985" w:rsidRDefault="00350985" w:rsidP="00350985">
      <w:pPr>
        <w:keepNext/>
        <w:keepLines/>
        <w:ind w:left="425"/>
        <w:contextualSpacing/>
      </w:pPr>
    </w:p>
    <w:tbl>
      <w:tblPr>
        <w:tblStyle w:val="TableGrid"/>
        <w:tblW w:w="14312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403"/>
        <w:gridCol w:w="443"/>
        <w:gridCol w:w="425"/>
        <w:gridCol w:w="13041"/>
      </w:tblGrid>
      <w:tr w:rsidR="00350985" w:rsidRPr="000B369B" w14:paraId="72E3ED0A" w14:textId="77777777" w:rsidTr="00350985">
        <w:trPr>
          <w:tblHeader/>
        </w:trPr>
        <w:tc>
          <w:tcPr>
            <w:tcW w:w="403" w:type="dxa"/>
            <w:noWrap/>
          </w:tcPr>
          <w:p w14:paraId="3F9D2035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Y</w:t>
            </w:r>
          </w:p>
        </w:tc>
        <w:tc>
          <w:tcPr>
            <w:tcW w:w="443" w:type="dxa"/>
            <w:noWrap/>
          </w:tcPr>
          <w:p w14:paraId="09E97A9B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P</w:t>
            </w:r>
          </w:p>
        </w:tc>
        <w:tc>
          <w:tcPr>
            <w:tcW w:w="425" w:type="dxa"/>
            <w:noWrap/>
          </w:tcPr>
          <w:p w14:paraId="5D114E9E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N</w:t>
            </w:r>
          </w:p>
        </w:tc>
        <w:tc>
          <w:tcPr>
            <w:tcW w:w="13041" w:type="dxa"/>
            <w:noWrap/>
          </w:tcPr>
          <w:p w14:paraId="7C01FA15" w14:textId="77777777" w:rsidR="00350985" w:rsidRPr="000B369B" w:rsidRDefault="00350985" w:rsidP="00ED7C95">
            <w:pPr>
              <w:keepNext/>
              <w:keepLines/>
              <w:contextualSpacing/>
              <w:rPr>
                <w:b/>
                <w:bCs/>
              </w:rPr>
            </w:pPr>
            <w:r w:rsidRPr="000B369B">
              <w:rPr>
                <w:b/>
                <w:bCs/>
              </w:rPr>
              <w:t>Requirement</w:t>
            </w:r>
          </w:p>
        </w:tc>
      </w:tr>
      <w:tr w:rsidR="00350985" w:rsidRPr="00E25BCE" w14:paraId="7C96563D" w14:textId="77777777" w:rsidTr="00350985">
        <w:sdt>
          <w:sdtPr>
            <w:rPr>
              <w:w w:val="69"/>
            </w:rPr>
            <w:id w:val="-205375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2D098AC0" w14:textId="77777777" w:rsidR="00350985" w:rsidRPr="00E25BCE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-1529710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621CB3CD" w14:textId="77777777" w:rsidR="00350985" w:rsidRPr="00E25BCE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-141792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022AA754" w14:textId="77777777" w:rsidR="00350985" w:rsidRPr="00E25BCE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3961EB8D" w14:textId="77777777" w:rsidR="00350985" w:rsidRPr="00E25BCE" w:rsidRDefault="00350985" w:rsidP="00ED7C95">
            <w:pPr>
              <w:keepNext/>
              <w:keepLines/>
              <w:contextualSpacing/>
            </w:pPr>
            <w:r>
              <w:t>Automated scanning and report of cookies (HTML and JavaScript), HTML 5 Local Storage, Flash Local Shared Object, Silverlight Associated Storage, IndexedDB, Ultrasound Beacons and Pixel Tags</w:t>
            </w:r>
          </w:p>
        </w:tc>
      </w:tr>
      <w:tr w:rsidR="00350985" w:rsidRPr="00E25BCE" w14:paraId="72ACA846" w14:textId="77777777" w:rsidTr="00350985">
        <w:sdt>
          <w:sdtPr>
            <w:rPr>
              <w:w w:val="69"/>
            </w:rPr>
            <w:id w:val="-30569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2E776716" w14:textId="77777777" w:rsidR="00350985" w:rsidRPr="00E25BCE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-139111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35BA7376" w14:textId="77777777" w:rsidR="00350985" w:rsidRPr="00E25BCE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102189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4CEC3FBF" w14:textId="77777777" w:rsidR="00350985" w:rsidRPr="00E25BCE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1E565FF9" w14:textId="77777777" w:rsidR="00350985" w:rsidRPr="00E25BCE" w:rsidRDefault="00350985" w:rsidP="00ED7C95">
            <w:pPr>
              <w:keepNext/>
              <w:keepLines/>
              <w:contextualSpacing/>
            </w:pPr>
            <w:r>
              <w:t>Management of end-user cookie consents including access controlled internal sites as well as public-facing websites</w:t>
            </w:r>
          </w:p>
        </w:tc>
      </w:tr>
      <w:tr w:rsidR="00350985" w:rsidRPr="00E25BCE" w14:paraId="7CAD01D5" w14:textId="77777777" w:rsidTr="00350985">
        <w:sdt>
          <w:sdtPr>
            <w:rPr>
              <w:w w:val="69"/>
            </w:rPr>
            <w:id w:val="538867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64C076F2" w14:textId="77777777" w:rsidR="00350985" w:rsidRPr="00E25BCE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73489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46A002F2" w14:textId="77777777" w:rsidR="00350985" w:rsidRPr="00E25BCE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-1265757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039DE060" w14:textId="77777777" w:rsidR="00350985" w:rsidRPr="00E25BCE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5AB569E9" w14:textId="77777777" w:rsidR="00350985" w:rsidRPr="00E25BCE" w:rsidRDefault="00350985" w:rsidP="00ED7C95">
            <w:pPr>
              <w:keepNext/>
              <w:keepLines/>
              <w:contextualSpacing/>
            </w:pPr>
            <w:r>
              <w:t>Offer end-users opt-out of all non-essential cookies with a single click as well as specific opt-out options</w:t>
            </w:r>
          </w:p>
        </w:tc>
      </w:tr>
      <w:tr w:rsidR="00350985" w:rsidRPr="00E25BCE" w14:paraId="604E790F" w14:textId="77777777" w:rsidTr="00350985">
        <w:sdt>
          <w:sdtPr>
            <w:rPr>
              <w:w w:val="69"/>
            </w:rPr>
            <w:id w:val="92683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142C41B1" w14:textId="77777777" w:rsidR="00350985" w:rsidRPr="00E25BCE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-678200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00E0D9C7" w14:textId="77777777" w:rsidR="00350985" w:rsidRPr="00E25BCE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1798408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4D0F5CCB" w14:textId="77777777" w:rsidR="00350985" w:rsidRPr="00E25BCE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6167A5BF" w14:textId="77777777" w:rsidR="00350985" w:rsidRPr="00E25BCE" w:rsidRDefault="00350985" w:rsidP="00ED7C95">
            <w:pPr>
              <w:keepNext/>
              <w:keepLines/>
              <w:contextualSpacing/>
            </w:pPr>
            <w:r>
              <w:t>Automatic cookie policy generation based on discovered cookies</w:t>
            </w:r>
          </w:p>
        </w:tc>
      </w:tr>
    </w:tbl>
    <w:p w14:paraId="3D872B23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Y = Requirement met</w:t>
      </w:r>
    </w:p>
    <w:p w14:paraId="058EACC5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P= Requirement partially met</w:t>
      </w:r>
    </w:p>
    <w:p w14:paraId="4D86A6E1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N = Requirement not met</w:t>
      </w:r>
    </w:p>
    <w:p w14:paraId="41BCF11C" w14:textId="77777777" w:rsidR="00350985" w:rsidRDefault="00350985" w:rsidP="00350985">
      <w:pPr>
        <w:keepNext/>
        <w:keepLines/>
        <w:contextualSpacing/>
      </w:pPr>
    </w:p>
    <w:p w14:paraId="087AA42E" w14:textId="77777777" w:rsidR="00350985" w:rsidRDefault="00350985" w:rsidP="00350985">
      <w:pPr>
        <w:keepNext/>
        <w:keepLines/>
        <w:ind w:left="709" w:hanging="284"/>
        <w:contextualSpacing/>
      </w:pPr>
      <w:r>
        <w:t>Comments:</w:t>
      </w:r>
    </w:p>
    <w:p w14:paraId="63F9267E" w14:textId="77777777" w:rsidR="00350985" w:rsidRDefault="00350985" w:rsidP="0035098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284"/>
        <w:contextualSpacing/>
      </w:pPr>
    </w:p>
    <w:p w14:paraId="684688F0" w14:textId="77777777" w:rsidR="00350985" w:rsidRDefault="00350985" w:rsidP="0035098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284"/>
        <w:contextualSpacing/>
      </w:pPr>
    </w:p>
    <w:p w14:paraId="2578C921" w14:textId="77777777" w:rsidR="00350985" w:rsidRPr="00A97CBC" w:rsidRDefault="00350985" w:rsidP="00350985">
      <w:pPr>
        <w:pStyle w:val="Heading3"/>
        <w:keepNext/>
        <w:keepLines/>
        <w:numPr>
          <w:ilvl w:val="0"/>
          <w:numId w:val="31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before="40" w:line="259" w:lineRule="auto"/>
        <w:contextualSpacing/>
        <w:rPr>
          <w:b/>
          <w:bCs/>
        </w:rPr>
      </w:pPr>
      <w:r w:rsidRPr="00A97CBC">
        <w:rPr>
          <w:b/>
          <w:bCs/>
        </w:rPr>
        <w:t>Risk Management</w:t>
      </w:r>
    </w:p>
    <w:p w14:paraId="25C8C1D8" w14:textId="77777777" w:rsidR="00350985" w:rsidRPr="00FD053A" w:rsidRDefault="00350985" w:rsidP="00350985">
      <w:pPr>
        <w:keepNext/>
        <w:keepLines/>
        <w:contextualSpacing/>
      </w:pPr>
    </w:p>
    <w:tbl>
      <w:tblPr>
        <w:tblStyle w:val="TableGrid"/>
        <w:tblW w:w="14312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403"/>
        <w:gridCol w:w="443"/>
        <w:gridCol w:w="425"/>
        <w:gridCol w:w="13041"/>
      </w:tblGrid>
      <w:tr w:rsidR="00350985" w:rsidRPr="000B369B" w14:paraId="05D4B410" w14:textId="77777777" w:rsidTr="00350985">
        <w:trPr>
          <w:tblHeader/>
        </w:trPr>
        <w:tc>
          <w:tcPr>
            <w:tcW w:w="403" w:type="dxa"/>
            <w:noWrap/>
          </w:tcPr>
          <w:p w14:paraId="21C1408E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Y</w:t>
            </w:r>
          </w:p>
        </w:tc>
        <w:tc>
          <w:tcPr>
            <w:tcW w:w="443" w:type="dxa"/>
            <w:noWrap/>
          </w:tcPr>
          <w:p w14:paraId="0DD64D33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P</w:t>
            </w:r>
          </w:p>
        </w:tc>
        <w:tc>
          <w:tcPr>
            <w:tcW w:w="425" w:type="dxa"/>
            <w:noWrap/>
          </w:tcPr>
          <w:p w14:paraId="715C472F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N</w:t>
            </w:r>
          </w:p>
        </w:tc>
        <w:tc>
          <w:tcPr>
            <w:tcW w:w="13041" w:type="dxa"/>
            <w:noWrap/>
          </w:tcPr>
          <w:p w14:paraId="7C23D5F9" w14:textId="77777777" w:rsidR="00350985" w:rsidRPr="000B369B" w:rsidRDefault="00350985" w:rsidP="00ED7C95">
            <w:pPr>
              <w:keepNext/>
              <w:keepLines/>
              <w:contextualSpacing/>
              <w:rPr>
                <w:b/>
                <w:bCs/>
              </w:rPr>
            </w:pPr>
            <w:r w:rsidRPr="000B369B">
              <w:rPr>
                <w:b/>
                <w:bCs/>
              </w:rPr>
              <w:t>Requirement</w:t>
            </w:r>
          </w:p>
        </w:tc>
      </w:tr>
      <w:tr w:rsidR="00350985" w:rsidRPr="00701FF6" w14:paraId="3303BED6" w14:textId="77777777" w:rsidTr="00350985">
        <w:sdt>
          <w:sdtPr>
            <w:rPr>
              <w:w w:val="69"/>
            </w:rPr>
            <w:id w:val="39946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4C0C6E01" w14:textId="77777777" w:rsidR="00350985" w:rsidRPr="00701FF6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-150736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13E4EBF1" w14:textId="77777777" w:rsidR="00350985" w:rsidRPr="00701FF6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121408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503C2C48" w14:textId="77777777" w:rsidR="00350985" w:rsidRPr="00701FF6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2F7B94AF" w14:textId="77777777" w:rsidR="00350985" w:rsidRPr="00701FF6" w:rsidRDefault="00350985" w:rsidP="00ED7C95">
            <w:pPr>
              <w:keepNext/>
              <w:keepLines/>
              <w:contextualSpacing/>
              <w:rPr>
                <w:b/>
                <w:bCs/>
              </w:rPr>
            </w:pPr>
            <w:r>
              <w:t>Facility to configure for the university’s risk appetite and risk management parameters</w:t>
            </w:r>
          </w:p>
        </w:tc>
      </w:tr>
      <w:tr w:rsidR="00350985" w:rsidRPr="00701FF6" w14:paraId="7B2280D2" w14:textId="77777777" w:rsidTr="00350985">
        <w:sdt>
          <w:sdtPr>
            <w:rPr>
              <w:w w:val="69"/>
            </w:rPr>
            <w:id w:val="-2001961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31BCF99A" w14:textId="77777777" w:rsidR="00350985" w:rsidRPr="00701FF6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-207873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39C044F7" w14:textId="77777777" w:rsidR="00350985" w:rsidRPr="00701FF6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-341699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20227E2A" w14:textId="77777777" w:rsidR="00350985" w:rsidRPr="00701FF6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664EE134" w14:textId="77777777" w:rsidR="00350985" w:rsidRPr="00701FF6" w:rsidRDefault="00350985" w:rsidP="00ED7C95">
            <w:pPr>
              <w:keepNext/>
              <w:keepLines/>
              <w:contextualSpacing/>
            </w:pPr>
            <w:r>
              <w:t>Automatic risk scoring from risk and impact descriptors</w:t>
            </w:r>
          </w:p>
        </w:tc>
      </w:tr>
      <w:tr w:rsidR="00350985" w:rsidRPr="00701FF6" w14:paraId="5368F364" w14:textId="77777777" w:rsidTr="00350985">
        <w:sdt>
          <w:sdtPr>
            <w:rPr>
              <w:w w:val="69"/>
            </w:rPr>
            <w:id w:val="-77640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75B4FEEF" w14:textId="77777777" w:rsidR="00350985" w:rsidRPr="00701FF6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1623812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3BA50066" w14:textId="77777777" w:rsidR="00350985" w:rsidRPr="00701FF6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-13464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440D2059" w14:textId="77777777" w:rsidR="00350985" w:rsidRPr="00701FF6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469EC143" w14:textId="77777777" w:rsidR="00350985" w:rsidRPr="00701FF6" w:rsidRDefault="00350985" w:rsidP="00ED7C95">
            <w:pPr>
              <w:keepNext/>
              <w:keepLines/>
              <w:contextualSpacing/>
            </w:pPr>
            <w:r>
              <w:t>Facility to record, issue actions from, and report on organisational risk across all operations</w:t>
            </w:r>
          </w:p>
        </w:tc>
      </w:tr>
      <w:tr w:rsidR="00350985" w:rsidRPr="00701FF6" w14:paraId="127A27B3" w14:textId="77777777" w:rsidTr="00350985">
        <w:sdt>
          <w:sdtPr>
            <w:rPr>
              <w:w w:val="69"/>
            </w:rPr>
            <w:id w:val="-2125764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7C4E2B2D" w14:textId="77777777" w:rsidR="00350985" w:rsidRPr="00701FF6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184126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5DDB541C" w14:textId="77777777" w:rsidR="00350985" w:rsidRPr="00701FF6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860097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42368C44" w14:textId="77777777" w:rsidR="00350985" w:rsidRPr="00701FF6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41AFDB3A" w14:textId="77777777" w:rsidR="00350985" w:rsidRPr="00701FF6" w:rsidRDefault="00350985" w:rsidP="00ED7C95">
            <w:pPr>
              <w:keepNext/>
              <w:keepLines/>
              <w:contextualSpacing/>
            </w:pPr>
            <w:r>
              <w:t>Facility to monitor and report on ongoing maturity of the privacy framework</w:t>
            </w:r>
          </w:p>
        </w:tc>
      </w:tr>
    </w:tbl>
    <w:p w14:paraId="7351B985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Y = Requirement met</w:t>
      </w:r>
    </w:p>
    <w:p w14:paraId="214705B3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P= Requirement partially met</w:t>
      </w:r>
    </w:p>
    <w:p w14:paraId="3CB26A89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N = Requirement not met</w:t>
      </w:r>
    </w:p>
    <w:p w14:paraId="23ADE0B0" w14:textId="77777777" w:rsidR="00350985" w:rsidRDefault="00350985" w:rsidP="00350985">
      <w:pPr>
        <w:keepNext/>
        <w:keepLines/>
        <w:contextualSpacing/>
      </w:pPr>
    </w:p>
    <w:p w14:paraId="60918E63" w14:textId="77777777" w:rsidR="00350985" w:rsidRDefault="00350985" w:rsidP="00350985">
      <w:pPr>
        <w:keepNext/>
        <w:keepLines/>
        <w:ind w:left="709" w:hanging="284"/>
        <w:contextualSpacing/>
      </w:pPr>
      <w:r>
        <w:t>Comments:</w:t>
      </w:r>
    </w:p>
    <w:p w14:paraId="4B104C9F" w14:textId="77777777" w:rsidR="00350985" w:rsidRDefault="00350985" w:rsidP="0035098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284"/>
        <w:contextualSpacing/>
      </w:pPr>
    </w:p>
    <w:p w14:paraId="4B5855BD" w14:textId="77777777" w:rsidR="00350985" w:rsidRDefault="00350985" w:rsidP="0035098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284"/>
        <w:contextualSpacing/>
      </w:pPr>
    </w:p>
    <w:p w14:paraId="16DE15AB" w14:textId="77777777" w:rsidR="00350985" w:rsidRDefault="00350985" w:rsidP="00350985">
      <w:pPr>
        <w:ind w:left="425"/>
        <w:contextualSpacing/>
      </w:pPr>
    </w:p>
    <w:p w14:paraId="60F20B13" w14:textId="77777777" w:rsidR="00350985" w:rsidRPr="00A97CBC" w:rsidRDefault="00350985" w:rsidP="00350985">
      <w:pPr>
        <w:pStyle w:val="Heading3"/>
        <w:keepNext/>
        <w:keepLines/>
        <w:numPr>
          <w:ilvl w:val="0"/>
          <w:numId w:val="31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before="40" w:line="259" w:lineRule="auto"/>
        <w:contextualSpacing/>
        <w:rPr>
          <w:b/>
          <w:bCs/>
        </w:rPr>
      </w:pPr>
      <w:r w:rsidRPr="00A97CBC">
        <w:rPr>
          <w:b/>
          <w:bCs/>
        </w:rPr>
        <w:lastRenderedPageBreak/>
        <w:t>Third Party Management</w:t>
      </w:r>
    </w:p>
    <w:p w14:paraId="409FBC75" w14:textId="77777777" w:rsidR="00350985" w:rsidRDefault="00350985" w:rsidP="00350985">
      <w:pPr>
        <w:keepNext/>
        <w:keepLines/>
        <w:ind w:left="425"/>
        <w:contextualSpacing/>
      </w:pPr>
    </w:p>
    <w:tbl>
      <w:tblPr>
        <w:tblStyle w:val="TableGrid"/>
        <w:tblW w:w="14312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403"/>
        <w:gridCol w:w="443"/>
        <w:gridCol w:w="425"/>
        <w:gridCol w:w="13041"/>
      </w:tblGrid>
      <w:tr w:rsidR="00350985" w:rsidRPr="000B369B" w14:paraId="75FE6985" w14:textId="77777777" w:rsidTr="00350985">
        <w:trPr>
          <w:tblHeader/>
        </w:trPr>
        <w:tc>
          <w:tcPr>
            <w:tcW w:w="403" w:type="dxa"/>
            <w:noWrap/>
          </w:tcPr>
          <w:p w14:paraId="4B0DA534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Y</w:t>
            </w:r>
          </w:p>
        </w:tc>
        <w:tc>
          <w:tcPr>
            <w:tcW w:w="443" w:type="dxa"/>
            <w:noWrap/>
          </w:tcPr>
          <w:p w14:paraId="6587876B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P</w:t>
            </w:r>
          </w:p>
        </w:tc>
        <w:tc>
          <w:tcPr>
            <w:tcW w:w="425" w:type="dxa"/>
            <w:noWrap/>
          </w:tcPr>
          <w:p w14:paraId="1B62F14F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N</w:t>
            </w:r>
          </w:p>
        </w:tc>
        <w:tc>
          <w:tcPr>
            <w:tcW w:w="13041" w:type="dxa"/>
            <w:noWrap/>
          </w:tcPr>
          <w:p w14:paraId="3DD02A95" w14:textId="77777777" w:rsidR="00350985" w:rsidRPr="000B369B" w:rsidRDefault="00350985" w:rsidP="00ED7C95">
            <w:pPr>
              <w:keepNext/>
              <w:keepLines/>
              <w:contextualSpacing/>
              <w:rPr>
                <w:b/>
                <w:bCs/>
              </w:rPr>
            </w:pPr>
            <w:r w:rsidRPr="000B369B">
              <w:rPr>
                <w:b/>
                <w:bCs/>
              </w:rPr>
              <w:t>Requirement</w:t>
            </w:r>
          </w:p>
        </w:tc>
      </w:tr>
      <w:tr w:rsidR="00350985" w:rsidRPr="00F0643B" w14:paraId="345943A5" w14:textId="77777777" w:rsidTr="00350985">
        <w:sdt>
          <w:sdtPr>
            <w:rPr>
              <w:w w:val="69"/>
            </w:rPr>
            <w:id w:val="-203551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3C2319E3" w14:textId="77777777" w:rsidR="00350985" w:rsidRPr="00F0643B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-167996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29A4FBFF" w14:textId="77777777" w:rsidR="00350985" w:rsidRPr="00F0643B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-1966265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39643A02" w14:textId="77777777" w:rsidR="00350985" w:rsidRPr="00F0643B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5512266F" w14:textId="77777777" w:rsidR="00350985" w:rsidRPr="00F0643B" w:rsidRDefault="00350985" w:rsidP="00ED7C95">
            <w:pPr>
              <w:keepNext/>
              <w:keepLines/>
              <w:contextualSpacing/>
            </w:pPr>
            <w:r>
              <w:t>Facility to issue supplier questionnaires and manage and record responses</w:t>
            </w:r>
          </w:p>
        </w:tc>
      </w:tr>
      <w:tr w:rsidR="00350985" w:rsidRPr="00F0643B" w14:paraId="5E47B907" w14:textId="77777777" w:rsidTr="00350985">
        <w:sdt>
          <w:sdtPr>
            <w:rPr>
              <w:w w:val="69"/>
            </w:rPr>
            <w:id w:val="36781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5F84EA2E" w14:textId="77777777" w:rsidR="00350985" w:rsidRPr="00F0643B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116731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0918CD5E" w14:textId="77777777" w:rsidR="00350985" w:rsidRPr="00F0643B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-356040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178B3CC8" w14:textId="77777777" w:rsidR="00350985" w:rsidRPr="00F0643B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53A78FE2" w14:textId="77777777" w:rsidR="00350985" w:rsidRPr="00F0643B" w:rsidRDefault="00350985" w:rsidP="00ED7C95">
            <w:pPr>
              <w:keepNext/>
              <w:keepLines/>
              <w:contextualSpacing/>
            </w:pPr>
            <w:r>
              <w:t>Facility to re-assess and record third party performance at regular intervals</w:t>
            </w:r>
          </w:p>
        </w:tc>
      </w:tr>
    </w:tbl>
    <w:p w14:paraId="009218EA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Y = Requirement met</w:t>
      </w:r>
    </w:p>
    <w:p w14:paraId="7FD2748A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P= Requirement partially met</w:t>
      </w:r>
    </w:p>
    <w:p w14:paraId="47CDC06E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N = Requirement not met</w:t>
      </w:r>
    </w:p>
    <w:p w14:paraId="3B5C095D" w14:textId="77777777" w:rsidR="00350985" w:rsidRDefault="00350985" w:rsidP="00350985">
      <w:pPr>
        <w:keepNext/>
        <w:keepLines/>
        <w:contextualSpacing/>
      </w:pPr>
    </w:p>
    <w:p w14:paraId="54E0009D" w14:textId="77777777" w:rsidR="00350985" w:rsidRDefault="00350985" w:rsidP="00350985">
      <w:pPr>
        <w:keepNext/>
        <w:keepLines/>
        <w:ind w:left="709" w:hanging="284"/>
        <w:contextualSpacing/>
      </w:pPr>
      <w:r>
        <w:t>Comments:</w:t>
      </w:r>
    </w:p>
    <w:p w14:paraId="308459FB" w14:textId="77777777" w:rsidR="00350985" w:rsidRDefault="00350985" w:rsidP="0035098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284"/>
        <w:contextualSpacing/>
      </w:pPr>
    </w:p>
    <w:p w14:paraId="607CCEF1" w14:textId="77777777" w:rsidR="00350985" w:rsidRDefault="00350985" w:rsidP="0035098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284"/>
        <w:contextualSpacing/>
      </w:pPr>
    </w:p>
    <w:p w14:paraId="2F1BEECF" w14:textId="77777777" w:rsidR="00350985" w:rsidRDefault="00350985" w:rsidP="00350985">
      <w:pPr>
        <w:ind w:left="425"/>
        <w:contextualSpacing/>
      </w:pPr>
    </w:p>
    <w:p w14:paraId="5DA54D52" w14:textId="77777777" w:rsidR="00350985" w:rsidRPr="00A97CBC" w:rsidRDefault="00350985" w:rsidP="00350985">
      <w:pPr>
        <w:pStyle w:val="Heading3"/>
        <w:keepNext/>
        <w:keepLines/>
        <w:numPr>
          <w:ilvl w:val="0"/>
          <w:numId w:val="31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before="40" w:line="259" w:lineRule="auto"/>
        <w:contextualSpacing/>
        <w:rPr>
          <w:b/>
          <w:bCs/>
        </w:rPr>
      </w:pPr>
      <w:r w:rsidRPr="00A97CBC">
        <w:rPr>
          <w:b/>
          <w:bCs/>
        </w:rPr>
        <w:t>Monitoring/Audit</w:t>
      </w:r>
    </w:p>
    <w:p w14:paraId="29941FA0" w14:textId="77777777" w:rsidR="00350985" w:rsidRPr="00FD053A" w:rsidRDefault="00350985" w:rsidP="00350985">
      <w:pPr>
        <w:keepNext/>
        <w:keepLines/>
        <w:contextualSpacing/>
      </w:pPr>
    </w:p>
    <w:tbl>
      <w:tblPr>
        <w:tblStyle w:val="TableGrid"/>
        <w:tblW w:w="14312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403"/>
        <w:gridCol w:w="443"/>
        <w:gridCol w:w="425"/>
        <w:gridCol w:w="13041"/>
      </w:tblGrid>
      <w:tr w:rsidR="00350985" w:rsidRPr="000B369B" w14:paraId="46E92650" w14:textId="77777777" w:rsidTr="00350985">
        <w:trPr>
          <w:tblHeader/>
        </w:trPr>
        <w:tc>
          <w:tcPr>
            <w:tcW w:w="403" w:type="dxa"/>
            <w:noWrap/>
          </w:tcPr>
          <w:p w14:paraId="328E18FD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Y</w:t>
            </w:r>
          </w:p>
        </w:tc>
        <w:tc>
          <w:tcPr>
            <w:tcW w:w="443" w:type="dxa"/>
            <w:noWrap/>
          </w:tcPr>
          <w:p w14:paraId="10616FEA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P</w:t>
            </w:r>
          </w:p>
        </w:tc>
        <w:tc>
          <w:tcPr>
            <w:tcW w:w="425" w:type="dxa"/>
            <w:noWrap/>
          </w:tcPr>
          <w:p w14:paraId="050F1ADC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N</w:t>
            </w:r>
          </w:p>
        </w:tc>
        <w:tc>
          <w:tcPr>
            <w:tcW w:w="13041" w:type="dxa"/>
            <w:noWrap/>
          </w:tcPr>
          <w:p w14:paraId="2F861BE6" w14:textId="77777777" w:rsidR="00350985" w:rsidRPr="000B369B" w:rsidRDefault="00350985" w:rsidP="00ED7C95">
            <w:pPr>
              <w:keepNext/>
              <w:keepLines/>
              <w:contextualSpacing/>
              <w:rPr>
                <w:b/>
                <w:bCs/>
              </w:rPr>
            </w:pPr>
            <w:r w:rsidRPr="000B369B">
              <w:rPr>
                <w:b/>
                <w:bCs/>
              </w:rPr>
              <w:t>Requirement</w:t>
            </w:r>
          </w:p>
        </w:tc>
      </w:tr>
      <w:tr w:rsidR="00350985" w:rsidRPr="00E84E03" w14:paraId="382DC41E" w14:textId="77777777" w:rsidTr="00350985">
        <w:sdt>
          <w:sdtPr>
            <w:rPr>
              <w:w w:val="69"/>
            </w:rPr>
            <w:id w:val="-14654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796FAA25" w14:textId="77777777" w:rsidR="00350985" w:rsidRPr="00E84E03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67477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4BDF3A89" w14:textId="77777777" w:rsidR="00350985" w:rsidRPr="00E84E03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53423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4DD58597" w14:textId="77777777" w:rsidR="00350985" w:rsidRPr="00E84E03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1372DA4F" w14:textId="77777777" w:rsidR="00350985" w:rsidRPr="00E84E03" w:rsidRDefault="00350985" w:rsidP="00ED7C95">
            <w:pPr>
              <w:keepNext/>
              <w:keepLines/>
              <w:contextualSpacing/>
            </w:pPr>
            <w:r>
              <w:t>Automatic logging of all actions taken within the software package along with the associated user ID</w:t>
            </w:r>
          </w:p>
        </w:tc>
      </w:tr>
    </w:tbl>
    <w:p w14:paraId="4EC98E4F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Y = Requirement met</w:t>
      </w:r>
    </w:p>
    <w:p w14:paraId="25655D9E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P= Requirement partially met</w:t>
      </w:r>
    </w:p>
    <w:p w14:paraId="3CC545F9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N = Requirement not met</w:t>
      </w:r>
    </w:p>
    <w:p w14:paraId="771A378C" w14:textId="77777777" w:rsidR="00350985" w:rsidRDefault="00350985" w:rsidP="00350985">
      <w:pPr>
        <w:keepNext/>
        <w:keepLines/>
        <w:contextualSpacing/>
      </w:pPr>
    </w:p>
    <w:p w14:paraId="43D1EABF" w14:textId="77777777" w:rsidR="00350985" w:rsidRDefault="00350985" w:rsidP="00350985">
      <w:pPr>
        <w:keepNext/>
        <w:keepLines/>
        <w:ind w:left="709" w:hanging="284"/>
        <w:contextualSpacing/>
      </w:pPr>
      <w:r>
        <w:t>Comments:</w:t>
      </w:r>
    </w:p>
    <w:p w14:paraId="67278903" w14:textId="77777777" w:rsidR="00350985" w:rsidRDefault="00350985" w:rsidP="0035098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284"/>
        <w:contextualSpacing/>
      </w:pPr>
    </w:p>
    <w:p w14:paraId="72C019F2" w14:textId="77777777" w:rsidR="00350985" w:rsidRDefault="00350985" w:rsidP="0035098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284"/>
        <w:contextualSpacing/>
      </w:pPr>
    </w:p>
    <w:p w14:paraId="4EB03B4B" w14:textId="77777777" w:rsidR="00350985" w:rsidRDefault="00350985" w:rsidP="00350985">
      <w:pPr>
        <w:ind w:left="277"/>
      </w:pPr>
    </w:p>
    <w:p w14:paraId="59DF991E" w14:textId="77777777" w:rsidR="00350985" w:rsidRPr="00A97CBC" w:rsidRDefault="00350985" w:rsidP="00350985">
      <w:pPr>
        <w:pStyle w:val="Heading3"/>
        <w:keepNext/>
        <w:keepLines/>
        <w:numPr>
          <w:ilvl w:val="0"/>
          <w:numId w:val="31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before="40" w:line="259" w:lineRule="auto"/>
        <w:contextualSpacing/>
        <w:rPr>
          <w:b/>
          <w:bCs/>
        </w:rPr>
      </w:pPr>
      <w:r w:rsidRPr="00A97CBC">
        <w:rPr>
          <w:b/>
          <w:bCs/>
        </w:rPr>
        <w:lastRenderedPageBreak/>
        <w:t>Reporting</w:t>
      </w:r>
    </w:p>
    <w:p w14:paraId="7201EAD0" w14:textId="77777777" w:rsidR="00350985" w:rsidRDefault="00350985" w:rsidP="00350985">
      <w:pPr>
        <w:keepNext/>
        <w:keepLines/>
        <w:ind w:left="278"/>
        <w:contextualSpacing/>
      </w:pPr>
    </w:p>
    <w:tbl>
      <w:tblPr>
        <w:tblStyle w:val="TableGrid"/>
        <w:tblW w:w="14312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403"/>
        <w:gridCol w:w="443"/>
        <w:gridCol w:w="425"/>
        <w:gridCol w:w="13041"/>
      </w:tblGrid>
      <w:tr w:rsidR="00350985" w:rsidRPr="000B369B" w14:paraId="62E9F7D4" w14:textId="77777777" w:rsidTr="00350985">
        <w:trPr>
          <w:tblHeader/>
        </w:trPr>
        <w:tc>
          <w:tcPr>
            <w:tcW w:w="403" w:type="dxa"/>
            <w:noWrap/>
          </w:tcPr>
          <w:p w14:paraId="4E9A2260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Y</w:t>
            </w:r>
          </w:p>
        </w:tc>
        <w:tc>
          <w:tcPr>
            <w:tcW w:w="443" w:type="dxa"/>
            <w:noWrap/>
          </w:tcPr>
          <w:p w14:paraId="0A259D9C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P</w:t>
            </w:r>
          </w:p>
        </w:tc>
        <w:tc>
          <w:tcPr>
            <w:tcW w:w="425" w:type="dxa"/>
            <w:noWrap/>
          </w:tcPr>
          <w:p w14:paraId="601C3041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N</w:t>
            </w:r>
          </w:p>
        </w:tc>
        <w:tc>
          <w:tcPr>
            <w:tcW w:w="13041" w:type="dxa"/>
            <w:noWrap/>
          </w:tcPr>
          <w:p w14:paraId="34740B80" w14:textId="77777777" w:rsidR="00350985" w:rsidRPr="000B369B" w:rsidRDefault="00350985" w:rsidP="00ED7C95">
            <w:pPr>
              <w:keepNext/>
              <w:keepLines/>
              <w:contextualSpacing/>
              <w:rPr>
                <w:b/>
                <w:bCs/>
              </w:rPr>
            </w:pPr>
            <w:r w:rsidRPr="000B369B">
              <w:rPr>
                <w:b/>
                <w:bCs/>
              </w:rPr>
              <w:t>Requirement</w:t>
            </w:r>
          </w:p>
        </w:tc>
      </w:tr>
      <w:tr w:rsidR="00350985" w:rsidRPr="009534CF" w14:paraId="56DA8AEA" w14:textId="77777777" w:rsidTr="00350985">
        <w:sdt>
          <w:sdtPr>
            <w:rPr>
              <w:w w:val="69"/>
            </w:rPr>
            <w:id w:val="-168860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44D5610C" w14:textId="77777777" w:rsidR="00350985" w:rsidRPr="009534CF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104163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48F8EBD1" w14:textId="77777777" w:rsidR="00350985" w:rsidRPr="009534CF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-489031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107B7E54" w14:textId="77777777" w:rsidR="00350985" w:rsidRPr="009534CF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6CAA2857" w14:textId="60B82C39" w:rsidR="00350985" w:rsidRPr="009534CF" w:rsidRDefault="00350985" w:rsidP="00ED7C95">
            <w:pPr>
              <w:keepNext/>
              <w:keepLines/>
              <w:contextualSpacing/>
            </w:pPr>
            <w:r>
              <w:t>Dashboards showing performance including</w:t>
            </w:r>
            <w:r w:rsidR="00436012">
              <w:t xml:space="preserve"> </w:t>
            </w:r>
            <w:r>
              <w:t>response times for requests and breaches</w:t>
            </w:r>
            <w:r w:rsidR="00436012">
              <w:t>,</w:t>
            </w:r>
            <w:r w:rsidR="001F6B88">
              <w:t xml:space="preserve"> request types,</w:t>
            </w:r>
            <w:r w:rsidR="00436012">
              <w:t xml:space="preserve"> breach causes</w:t>
            </w:r>
            <w:r>
              <w:t>, organisational risks and compliance progress</w:t>
            </w:r>
          </w:p>
        </w:tc>
      </w:tr>
      <w:tr w:rsidR="00350985" w:rsidRPr="009534CF" w14:paraId="745BC19D" w14:textId="77777777" w:rsidTr="00350985">
        <w:sdt>
          <w:sdtPr>
            <w:rPr>
              <w:w w:val="69"/>
            </w:rPr>
            <w:id w:val="81044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19100FD9" w14:textId="77777777" w:rsidR="00350985" w:rsidRPr="009534CF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-2006505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183CAD55" w14:textId="77777777" w:rsidR="00350985" w:rsidRPr="009534CF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28370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6AD263E1" w14:textId="77777777" w:rsidR="00350985" w:rsidRPr="009534CF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244E8BF3" w14:textId="77777777" w:rsidR="00350985" w:rsidRPr="009534CF" w:rsidRDefault="00350985" w:rsidP="00ED7C95">
            <w:pPr>
              <w:keepNext/>
              <w:keepLines/>
              <w:contextualSpacing/>
            </w:pPr>
            <w:r>
              <w:t>Facility to export reports in multiple formats (PDF and Excel as a minimum)</w:t>
            </w:r>
          </w:p>
        </w:tc>
      </w:tr>
    </w:tbl>
    <w:p w14:paraId="7F1FAA27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Y = Requirement met</w:t>
      </w:r>
    </w:p>
    <w:p w14:paraId="7CCF9FC3" w14:textId="5F80A2FF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P= Requirement partially met</w:t>
      </w:r>
    </w:p>
    <w:p w14:paraId="4430F6F2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N = Requirement not met</w:t>
      </w:r>
    </w:p>
    <w:p w14:paraId="257E8C8A" w14:textId="77777777" w:rsidR="00350985" w:rsidRDefault="00350985" w:rsidP="00350985">
      <w:pPr>
        <w:keepNext/>
        <w:keepLines/>
        <w:contextualSpacing/>
      </w:pPr>
    </w:p>
    <w:p w14:paraId="02E24FD2" w14:textId="77777777" w:rsidR="00350985" w:rsidRDefault="00350985" w:rsidP="00350985">
      <w:pPr>
        <w:keepNext/>
        <w:keepLines/>
        <w:ind w:left="709" w:hanging="284"/>
        <w:contextualSpacing/>
      </w:pPr>
      <w:r>
        <w:t>Comments:</w:t>
      </w:r>
    </w:p>
    <w:p w14:paraId="3F1CDBEB" w14:textId="77777777" w:rsidR="00350985" w:rsidRDefault="00350985" w:rsidP="0035098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284"/>
        <w:contextualSpacing/>
      </w:pPr>
    </w:p>
    <w:p w14:paraId="512D9BCA" w14:textId="77777777" w:rsidR="00350985" w:rsidRDefault="00350985" w:rsidP="0035098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284"/>
        <w:contextualSpacing/>
      </w:pPr>
    </w:p>
    <w:p w14:paraId="5DBE87EC" w14:textId="77777777" w:rsidR="00350985" w:rsidRDefault="00350985" w:rsidP="00350985">
      <w:pPr>
        <w:ind w:left="278"/>
        <w:contextualSpacing/>
      </w:pPr>
    </w:p>
    <w:p w14:paraId="71714604" w14:textId="77777777" w:rsidR="00350985" w:rsidRPr="00A97CBC" w:rsidRDefault="00350985" w:rsidP="00350985">
      <w:pPr>
        <w:pStyle w:val="Heading3"/>
        <w:keepNext/>
        <w:keepLines/>
        <w:numPr>
          <w:ilvl w:val="0"/>
          <w:numId w:val="31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before="40" w:line="259" w:lineRule="auto"/>
        <w:contextualSpacing/>
        <w:rPr>
          <w:b/>
          <w:bCs/>
        </w:rPr>
      </w:pPr>
      <w:r w:rsidRPr="00A97CBC">
        <w:rPr>
          <w:b/>
          <w:bCs/>
        </w:rPr>
        <w:t>Transitional requirements</w:t>
      </w:r>
    </w:p>
    <w:p w14:paraId="21980D21" w14:textId="77777777" w:rsidR="00350985" w:rsidRDefault="00350985" w:rsidP="00350985">
      <w:pPr>
        <w:keepNext/>
        <w:keepLines/>
        <w:contextualSpacing/>
      </w:pPr>
    </w:p>
    <w:tbl>
      <w:tblPr>
        <w:tblStyle w:val="TableGrid"/>
        <w:tblW w:w="14312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403"/>
        <w:gridCol w:w="443"/>
        <w:gridCol w:w="425"/>
        <w:gridCol w:w="13041"/>
      </w:tblGrid>
      <w:tr w:rsidR="00350985" w:rsidRPr="000B369B" w14:paraId="1E137FB5" w14:textId="77777777" w:rsidTr="00350985">
        <w:trPr>
          <w:tblHeader/>
        </w:trPr>
        <w:tc>
          <w:tcPr>
            <w:tcW w:w="403" w:type="dxa"/>
            <w:noWrap/>
          </w:tcPr>
          <w:p w14:paraId="613C6043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Y</w:t>
            </w:r>
          </w:p>
        </w:tc>
        <w:tc>
          <w:tcPr>
            <w:tcW w:w="443" w:type="dxa"/>
            <w:noWrap/>
          </w:tcPr>
          <w:p w14:paraId="6445C9CC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P</w:t>
            </w:r>
          </w:p>
        </w:tc>
        <w:tc>
          <w:tcPr>
            <w:tcW w:w="425" w:type="dxa"/>
            <w:noWrap/>
          </w:tcPr>
          <w:p w14:paraId="645B80AE" w14:textId="77777777" w:rsidR="00350985" w:rsidRPr="000B369B" w:rsidRDefault="00350985" w:rsidP="00ED7C95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0B369B">
              <w:rPr>
                <w:b/>
                <w:bCs/>
              </w:rPr>
              <w:t>N</w:t>
            </w:r>
          </w:p>
        </w:tc>
        <w:tc>
          <w:tcPr>
            <w:tcW w:w="13041" w:type="dxa"/>
            <w:noWrap/>
          </w:tcPr>
          <w:p w14:paraId="256490CB" w14:textId="77777777" w:rsidR="00350985" w:rsidRPr="000B369B" w:rsidRDefault="00350985" w:rsidP="00ED7C95">
            <w:pPr>
              <w:keepNext/>
              <w:keepLines/>
              <w:contextualSpacing/>
              <w:rPr>
                <w:b/>
                <w:bCs/>
              </w:rPr>
            </w:pPr>
            <w:r w:rsidRPr="000B369B">
              <w:rPr>
                <w:b/>
                <w:bCs/>
              </w:rPr>
              <w:t>Requirement</w:t>
            </w:r>
          </w:p>
        </w:tc>
      </w:tr>
      <w:tr w:rsidR="00350985" w:rsidRPr="0050370B" w14:paraId="32EDB215" w14:textId="77777777" w:rsidTr="00350985">
        <w:sdt>
          <w:sdtPr>
            <w:rPr>
              <w:w w:val="69"/>
            </w:rPr>
            <w:id w:val="-1944529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6D1712ED" w14:textId="77777777" w:rsidR="00350985" w:rsidRPr="0050370B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219787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293DF593" w14:textId="77777777" w:rsidR="00350985" w:rsidRPr="0050370B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57979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4902DC66" w14:textId="77777777" w:rsidR="00350985" w:rsidRPr="0050370B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0DCE0049" w14:textId="77777777" w:rsidR="00350985" w:rsidRPr="0050370B" w:rsidRDefault="00350985" w:rsidP="00ED7C95">
            <w:pPr>
              <w:keepNext/>
              <w:keepLines/>
              <w:contextualSpacing/>
            </w:pPr>
            <w:r>
              <w:t>Migration of existing data</w:t>
            </w:r>
          </w:p>
        </w:tc>
      </w:tr>
      <w:tr w:rsidR="00350985" w:rsidRPr="0050370B" w14:paraId="69372E7D" w14:textId="77777777" w:rsidTr="00350985">
        <w:sdt>
          <w:sdtPr>
            <w:rPr>
              <w:w w:val="69"/>
            </w:rPr>
            <w:id w:val="164169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63D5A6FE" w14:textId="77777777" w:rsidR="00350985" w:rsidRPr="0050370B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849762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16745689" w14:textId="77777777" w:rsidR="00350985" w:rsidRPr="0050370B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-87391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08288DB4" w14:textId="77777777" w:rsidR="00350985" w:rsidRPr="0050370B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16D0F441" w14:textId="77777777" w:rsidR="00350985" w:rsidRPr="0050370B" w:rsidRDefault="00350985" w:rsidP="00ED7C95">
            <w:pPr>
              <w:keepNext/>
              <w:keepLines/>
              <w:contextualSpacing/>
            </w:pPr>
            <w:r>
              <w:t>Assistance with management of the migration process</w:t>
            </w:r>
          </w:p>
        </w:tc>
      </w:tr>
      <w:tr w:rsidR="00350985" w:rsidRPr="0050370B" w14:paraId="44E3F895" w14:textId="77777777" w:rsidTr="00350985">
        <w:sdt>
          <w:sdtPr>
            <w:rPr>
              <w:w w:val="69"/>
            </w:rPr>
            <w:id w:val="2096742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04FF5931" w14:textId="77777777" w:rsidR="00350985" w:rsidRPr="0050370B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1016423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530D4FDE" w14:textId="77777777" w:rsidR="00350985" w:rsidRPr="0050370B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642775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40BDD1CA" w14:textId="77777777" w:rsidR="00350985" w:rsidRPr="0050370B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4D25F990" w14:textId="77777777" w:rsidR="00350985" w:rsidRPr="0050370B" w:rsidRDefault="00350985" w:rsidP="00ED7C95">
            <w:pPr>
              <w:keepNext/>
              <w:keepLines/>
              <w:contextualSpacing/>
            </w:pPr>
            <w:r>
              <w:t>Training for all users and administrators of the system</w:t>
            </w:r>
          </w:p>
        </w:tc>
      </w:tr>
      <w:tr w:rsidR="00350985" w:rsidRPr="0050370B" w14:paraId="1B2D0D65" w14:textId="77777777" w:rsidTr="00350985">
        <w:sdt>
          <w:sdtPr>
            <w:rPr>
              <w:w w:val="69"/>
            </w:rPr>
            <w:id w:val="-189271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03" w:type="dxa"/>
                <w:tcFitText/>
              </w:tcPr>
              <w:p w14:paraId="78C43BD9" w14:textId="77777777" w:rsidR="00350985" w:rsidRPr="0050370B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1"/>
                    <w:w w:val="69"/>
                  </w:rPr>
                  <w:t>☐</w:t>
                </w:r>
              </w:p>
            </w:tc>
          </w:sdtContent>
        </w:sdt>
        <w:sdt>
          <w:sdtPr>
            <w:rPr>
              <w:w w:val="86"/>
            </w:rPr>
            <w:id w:val="-861748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43" w:type="dxa"/>
                <w:tcFitText/>
              </w:tcPr>
              <w:p w14:paraId="1B38FE3A" w14:textId="77777777" w:rsidR="00350985" w:rsidRPr="0050370B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w w:val="86"/>
                  </w:rPr>
                  <w:t>☐</w:t>
                </w:r>
              </w:p>
            </w:tc>
          </w:sdtContent>
        </w:sdt>
        <w:sdt>
          <w:sdtPr>
            <w:rPr>
              <w:w w:val="78"/>
            </w:rPr>
            <w:id w:val="-59085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w w:val="100"/>
            </w:rPr>
          </w:sdtEndPr>
          <w:sdtContent>
            <w:tc>
              <w:tcPr>
                <w:tcW w:w="425" w:type="dxa"/>
                <w:tcFitText/>
              </w:tcPr>
              <w:p w14:paraId="747DBD6D" w14:textId="77777777" w:rsidR="00350985" w:rsidRPr="0050370B" w:rsidRDefault="00350985" w:rsidP="00ED7C95">
                <w:pPr>
                  <w:keepNext/>
                  <w:keepLines/>
                  <w:contextualSpacing/>
                  <w:jc w:val="center"/>
                </w:pPr>
                <w:r w:rsidRPr="00350985">
                  <w:rPr>
                    <w:rFonts w:ascii="MS Gothic" w:eastAsia="MS Gothic" w:hAnsi="MS Gothic" w:hint="eastAsia"/>
                    <w:spacing w:val="3"/>
                    <w:w w:val="78"/>
                  </w:rPr>
                  <w:t>☐</w:t>
                </w:r>
              </w:p>
            </w:tc>
          </w:sdtContent>
        </w:sdt>
        <w:tc>
          <w:tcPr>
            <w:tcW w:w="13041" w:type="dxa"/>
            <w:noWrap/>
          </w:tcPr>
          <w:p w14:paraId="16D8EDF2" w14:textId="77777777" w:rsidR="00350985" w:rsidRPr="0050370B" w:rsidRDefault="00350985" w:rsidP="00ED7C95">
            <w:pPr>
              <w:keepNext/>
              <w:keepLines/>
              <w:contextualSpacing/>
            </w:pPr>
            <w:r>
              <w:t>Ongoing support</w:t>
            </w:r>
          </w:p>
        </w:tc>
      </w:tr>
    </w:tbl>
    <w:p w14:paraId="2A67A32D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Y = Requirement met</w:t>
      </w:r>
    </w:p>
    <w:p w14:paraId="64EBB3C3" w14:textId="77777777" w:rsidR="00350985" w:rsidRPr="00C856A1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P= Requirement partially met</w:t>
      </w:r>
    </w:p>
    <w:p w14:paraId="415C2571" w14:textId="77777777" w:rsidR="00350985" w:rsidRDefault="00350985" w:rsidP="00350985">
      <w:pPr>
        <w:keepNext/>
        <w:keepLines/>
        <w:ind w:left="425"/>
        <w:contextualSpacing/>
        <w:rPr>
          <w:b/>
          <w:bCs/>
        </w:rPr>
      </w:pPr>
      <w:r w:rsidRPr="00C856A1">
        <w:rPr>
          <w:b/>
          <w:bCs/>
        </w:rPr>
        <w:t>N = Requirement not met</w:t>
      </w:r>
    </w:p>
    <w:p w14:paraId="07154595" w14:textId="77777777" w:rsidR="00350985" w:rsidRPr="00D847FF" w:rsidRDefault="00350985" w:rsidP="00350985">
      <w:pPr>
        <w:keepNext/>
        <w:keepLines/>
        <w:ind w:left="425"/>
        <w:contextualSpacing/>
        <w:rPr>
          <w:b/>
          <w:bCs/>
        </w:rPr>
      </w:pPr>
    </w:p>
    <w:p w14:paraId="561B1D53" w14:textId="77777777" w:rsidR="00350985" w:rsidRDefault="00350985" w:rsidP="00350985">
      <w:pPr>
        <w:keepNext/>
        <w:keepLines/>
        <w:ind w:left="709" w:hanging="284"/>
        <w:contextualSpacing/>
      </w:pPr>
      <w:r>
        <w:t>Comments:</w:t>
      </w:r>
    </w:p>
    <w:p w14:paraId="6940DBD5" w14:textId="77777777" w:rsidR="00350985" w:rsidRDefault="00350985" w:rsidP="0035098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284"/>
        <w:contextualSpacing/>
      </w:pPr>
    </w:p>
    <w:p w14:paraId="783E5CAF" w14:textId="77777777" w:rsidR="00350985" w:rsidRDefault="00350985" w:rsidP="0035098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284"/>
        <w:contextualSpacing/>
      </w:pPr>
    </w:p>
    <w:p w14:paraId="78B839E8" w14:textId="77777777" w:rsidR="00894A35" w:rsidRPr="001B3B91" w:rsidRDefault="00894A35" w:rsidP="00A97CBC">
      <w:pPr>
        <w:pStyle w:val="Heading3"/>
        <w:keepNext/>
        <w:keepLines/>
        <w:numPr>
          <w:ilvl w:val="0"/>
          <w:numId w:val="0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before="40" w:line="259" w:lineRule="auto"/>
        <w:ind w:left="284"/>
        <w:contextualSpacing/>
        <w:rPr>
          <w:rFonts w:cs="Arial"/>
          <w:sz w:val="20"/>
          <w:szCs w:val="22"/>
          <w:lang w:eastAsia="en-GB"/>
        </w:rPr>
      </w:pPr>
    </w:p>
    <w:sectPr w:rsidR="00894A35" w:rsidRPr="001B3B91" w:rsidSect="00D209AF">
      <w:pgSz w:w="16838" w:h="11906" w:orient="landscape"/>
      <w:pgMar w:top="238" w:right="1134" w:bottom="851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2D261" w14:textId="77777777" w:rsidR="0072622E" w:rsidRDefault="0072622E">
      <w:r>
        <w:separator/>
      </w:r>
    </w:p>
  </w:endnote>
  <w:endnote w:type="continuationSeparator" w:id="0">
    <w:p w14:paraId="35CC3714" w14:textId="77777777" w:rsidR="0072622E" w:rsidRDefault="0072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E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9D78A" w14:textId="7E165D1E" w:rsidR="00ED7C95" w:rsidRPr="00C91A97" w:rsidRDefault="00ED7C95" w:rsidP="002D543C">
    <w:pPr>
      <w:pStyle w:val="Footer"/>
      <w:tabs>
        <w:tab w:val="left" w:pos="495"/>
        <w:tab w:val="center" w:pos="7285"/>
      </w:tabs>
      <w:rPr>
        <w:sz w:val="16"/>
        <w:szCs w:val="16"/>
      </w:rPr>
    </w:pPr>
    <w:r w:rsidRPr="00A625A9">
      <w:rPr>
        <w:sz w:val="16"/>
        <w:szCs w:val="16"/>
      </w:rPr>
      <w:tab/>
    </w:r>
    <w:r w:rsidR="003D0231" w:rsidRPr="00A625A9">
      <w:rPr>
        <w:sz w:val="16"/>
        <w:szCs w:val="16"/>
      </w:rPr>
      <w:t>GDPR2 - Information Rights Software RFI</w:t>
    </w:r>
    <w:r w:rsidR="003D0231">
      <w:rPr>
        <w:sz w:val="16"/>
        <w:szCs w:val="16"/>
      </w:rPr>
      <w:t xml:space="preserve"> </w:t>
    </w:r>
    <w:r>
      <w:rPr>
        <w:sz w:val="16"/>
        <w:szCs w:val="16"/>
      </w:rPr>
      <w:t>response document V</w:t>
    </w:r>
    <w:r w:rsidR="003D0231">
      <w:rPr>
        <w:sz w:val="16"/>
        <w:szCs w:val="16"/>
      </w:rPr>
      <w:t>1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3DE8DB2" w14:textId="77777777" w:rsidR="00ED7C95" w:rsidRDefault="00ED7C95" w:rsidP="007B4F17">
    <w:pPr>
      <w:pStyle w:val="Footer"/>
      <w:jc w:val="center"/>
      <w:rPr>
        <w:rStyle w:val="PageNumbe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368F4" w14:textId="77777777" w:rsidR="0072622E" w:rsidRDefault="0072622E">
      <w:r>
        <w:separator/>
      </w:r>
    </w:p>
  </w:footnote>
  <w:footnote w:type="continuationSeparator" w:id="0">
    <w:p w14:paraId="36ACA774" w14:textId="77777777" w:rsidR="0072622E" w:rsidRDefault="00726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EB9C6" w14:textId="2E49E578" w:rsidR="00ED7C95" w:rsidRDefault="00ED7C95" w:rsidP="00F81835">
    <w:pPr>
      <w:pStyle w:val="Header"/>
      <w:tabs>
        <w:tab w:val="left" w:pos="570"/>
      </w:tabs>
    </w:pPr>
    <w:r>
      <w:rPr>
        <w:noProof/>
      </w:rPr>
      <w:drawing>
        <wp:inline distT="0" distB="0" distL="0" distR="0" wp14:anchorId="2F6AF8E1" wp14:editId="2D14F90F">
          <wp:extent cx="904875" cy="790575"/>
          <wp:effectExtent l="0" t="0" r="0" b="0"/>
          <wp:docPr id="1" name="Picture 4" descr="OU_Master_Logo_Dark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F40389B"/>
    <w:multiLevelType w:val="hybridMultilevel"/>
    <w:tmpl w:val="97287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5ABF"/>
    <w:multiLevelType w:val="hybridMultilevel"/>
    <w:tmpl w:val="C9C8871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B0A8A"/>
    <w:multiLevelType w:val="hybridMultilevel"/>
    <w:tmpl w:val="97287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25267"/>
    <w:multiLevelType w:val="hybridMultilevel"/>
    <w:tmpl w:val="97287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02D7"/>
    <w:multiLevelType w:val="hybridMultilevel"/>
    <w:tmpl w:val="C9C8871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D2E50"/>
    <w:multiLevelType w:val="hybridMultilevel"/>
    <w:tmpl w:val="97287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110B2"/>
    <w:multiLevelType w:val="hybridMultilevel"/>
    <w:tmpl w:val="97287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0133B"/>
    <w:multiLevelType w:val="multilevel"/>
    <w:tmpl w:val="61E2B8F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9" w15:restartNumberingAfterBreak="0">
    <w:nsid w:val="37CD7A72"/>
    <w:multiLevelType w:val="multilevel"/>
    <w:tmpl w:val="61E2B8F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0" w15:restartNumberingAfterBreak="0">
    <w:nsid w:val="381A09EF"/>
    <w:multiLevelType w:val="hybridMultilevel"/>
    <w:tmpl w:val="AB7074B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6582D"/>
    <w:multiLevelType w:val="hybridMultilevel"/>
    <w:tmpl w:val="97287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67A7C"/>
    <w:multiLevelType w:val="hybridMultilevel"/>
    <w:tmpl w:val="C9C8871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8292D"/>
    <w:multiLevelType w:val="hybridMultilevel"/>
    <w:tmpl w:val="97287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77FC7"/>
    <w:multiLevelType w:val="hybridMultilevel"/>
    <w:tmpl w:val="97287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24541"/>
    <w:multiLevelType w:val="multilevel"/>
    <w:tmpl w:val="61E2B8F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6" w15:restartNumberingAfterBreak="0">
    <w:nsid w:val="4A957C90"/>
    <w:multiLevelType w:val="hybridMultilevel"/>
    <w:tmpl w:val="97287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D7FEF"/>
    <w:multiLevelType w:val="hybridMultilevel"/>
    <w:tmpl w:val="97287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17FDD"/>
    <w:multiLevelType w:val="hybridMultilevel"/>
    <w:tmpl w:val="06C03950"/>
    <w:lvl w:ilvl="0" w:tplc="F5927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901C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3896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74F2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F2C5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1A24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F2DA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68F9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D057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897BDC"/>
    <w:multiLevelType w:val="multilevel"/>
    <w:tmpl w:val="58D69CC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0" w15:restartNumberingAfterBreak="0">
    <w:nsid w:val="51501E09"/>
    <w:multiLevelType w:val="hybridMultilevel"/>
    <w:tmpl w:val="E52C4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90B45"/>
    <w:multiLevelType w:val="hybridMultilevel"/>
    <w:tmpl w:val="EF981A4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BC14DD7"/>
    <w:multiLevelType w:val="hybridMultilevel"/>
    <w:tmpl w:val="7A8CB614"/>
    <w:lvl w:ilvl="0" w:tplc="C13A86E6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C0156BE"/>
    <w:multiLevelType w:val="multilevel"/>
    <w:tmpl w:val="CA1633F4"/>
    <w:lvl w:ilvl="0">
      <w:start w:val="1"/>
      <w:numFmt w:val="decimal"/>
      <w:pStyle w:val="Section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umberedMinuteText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E047A24"/>
    <w:multiLevelType w:val="multilevel"/>
    <w:tmpl w:val="3B942092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aps/>
        <w:color w:val="auto"/>
        <w:sz w:val="24"/>
        <w:szCs w:val="24"/>
        <w:lang w:val="en-GB" w:eastAsia="en-US" w:bidi="ar-SA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color w:val="auto"/>
        <w:sz w:val="22"/>
        <w:szCs w:val="22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pStyle w:val="Level7Numb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pStyle w:val="Level9Number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5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D59332B"/>
    <w:multiLevelType w:val="multilevel"/>
    <w:tmpl w:val="61E2B8F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7" w15:restartNumberingAfterBreak="0">
    <w:nsid w:val="70B93012"/>
    <w:multiLevelType w:val="hybridMultilevel"/>
    <w:tmpl w:val="97287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D7E69"/>
    <w:multiLevelType w:val="hybridMultilevel"/>
    <w:tmpl w:val="ACCEF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C0F89"/>
    <w:multiLevelType w:val="hybridMultilevel"/>
    <w:tmpl w:val="17FCA8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5D1B6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C16DB9"/>
    <w:multiLevelType w:val="hybridMultilevel"/>
    <w:tmpl w:val="97287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23"/>
  </w:num>
  <w:num w:numId="4">
    <w:abstractNumId w:val="22"/>
  </w:num>
  <w:num w:numId="5">
    <w:abstractNumId w:val="14"/>
  </w:num>
  <w:num w:numId="6">
    <w:abstractNumId w:val="17"/>
  </w:num>
  <w:num w:numId="7">
    <w:abstractNumId w:val="11"/>
  </w:num>
  <w:num w:numId="8">
    <w:abstractNumId w:val="3"/>
  </w:num>
  <w:num w:numId="9">
    <w:abstractNumId w:val="13"/>
  </w:num>
  <w:num w:numId="10">
    <w:abstractNumId w:val="6"/>
  </w:num>
  <w:num w:numId="11">
    <w:abstractNumId w:val="1"/>
  </w:num>
  <w:num w:numId="12">
    <w:abstractNumId w:val="27"/>
  </w:num>
  <w:num w:numId="13">
    <w:abstractNumId w:val="4"/>
  </w:num>
  <w:num w:numId="14">
    <w:abstractNumId w:val="31"/>
  </w:num>
  <w:num w:numId="15">
    <w:abstractNumId w:val="7"/>
  </w:num>
  <w:num w:numId="16">
    <w:abstractNumId w:val="16"/>
  </w:num>
  <w:num w:numId="17">
    <w:abstractNumId w:val="28"/>
  </w:num>
  <w:num w:numId="18">
    <w:abstractNumId w:val="29"/>
  </w:num>
  <w:num w:numId="19">
    <w:abstractNumId w:val="24"/>
  </w:num>
  <w:num w:numId="20">
    <w:abstractNumId w:val="19"/>
  </w:num>
  <w:num w:numId="21">
    <w:abstractNumId w:val="5"/>
  </w:num>
  <w:num w:numId="22">
    <w:abstractNumId w:val="2"/>
  </w:num>
  <w:num w:numId="23">
    <w:abstractNumId w:val="12"/>
  </w:num>
  <w:num w:numId="24">
    <w:abstractNumId w:val="10"/>
  </w:num>
  <w:num w:numId="25">
    <w:abstractNumId w:val="26"/>
  </w:num>
  <w:num w:numId="26">
    <w:abstractNumId w:val="15"/>
  </w:num>
  <w:num w:numId="27">
    <w:abstractNumId w:val="9"/>
  </w:num>
  <w:num w:numId="28">
    <w:abstractNumId w:val="8"/>
  </w:num>
  <w:num w:numId="29">
    <w:abstractNumId w:val="20"/>
  </w:num>
  <w:num w:numId="30">
    <w:abstractNumId w:val="18"/>
  </w:num>
  <w:num w:numId="31">
    <w:abstractNumId w:val="30"/>
  </w:num>
  <w:num w:numId="32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7F"/>
    <w:rsid w:val="00003BB2"/>
    <w:rsid w:val="00004583"/>
    <w:rsid w:val="000133C0"/>
    <w:rsid w:val="00017A8B"/>
    <w:rsid w:val="000239C5"/>
    <w:rsid w:val="000243F3"/>
    <w:rsid w:val="0003345D"/>
    <w:rsid w:val="0003376A"/>
    <w:rsid w:val="00035ED8"/>
    <w:rsid w:val="000433BA"/>
    <w:rsid w:val="00044145"/>
    <w:rsid w:val="00044983"/>
    <w:rsid w:val="000561BA"/>
    <w:rsid w:val="00056358"/>
    <w:rsid w:val="00056FFE"/>
    <w:rsid w:val="00060AAB"/>
    <w:rsid w:val="000679FD"/>
    <w:rsid w:val="00077022"/>
    <w:rsid w:val="00081BF7"/>
    <w:rsid w:val="000844AC"/>
    <w:rsid w:val="00085B5D"/>
    <w:rsid w:val="00085BC1"/>
    <w:rsid w:val="00091426"/>
    <w:rsid w:val="00091D57"/>
    <w:rsid w:val="00096EE3"/>
    <w:rsid w:val="000A0E2C"/>
    <w:rsid w:val="000A1208"/>
    <w:rsid w:val="000B0654"/>
    <w:rsid w:val="000B1005"/>
    <w:rsid w:val="000B3E9F"/>
    <w:rsid w:val="000B57EA"/>
    <w:rsid w:val="000C3F8F"/>
    <w:rsid w:val="000C7BF6"/>
    <w:rsid w:val="000D0BBF"/>
    <w:rsid w:val="000D321A"/>
    <w:rsid w:val="000D358E"/>
    <w:rsid w:val="000D55A5"/>
    <w:rsid w:val="000D6AE1"/>
    <w:rsid w:val="000E0A0F"/>
    <w:rsid w:val="000E678A"/>
    <w:rsid w:val="00100DB2"/>
    <w:rsid w:val="00103D07"/>
    <w:rsid w:val="00110441"/>
    <w:rsid w:val="00114DA3"/>
    <w:rsid w:val="00114F8F"/>
    <w:rsid w:val="00115DC1"/>
    <w:rsid w:val="00126F54"/>
    <w:rsid w:val="00127F78"/>
    <w:rsid w:val="0013040E"/>
    <w:rsid w:val="00131AF7"/>
    <w:rsid w:val="00131CAA"/>
    <w:rsid w:val="001377A5"/>
    <w:rsid w:val="001405DB"/>
    <w:rsid w:val="00140A66"/>
    <w:rsid w:val="00141049"/>
    <w:rsid w:val="001413A5"/>
    <w:rsid w:val="00143B73"/>
    <w:rsid w:val="0014486D"/>
    <w:rsid w:val="00150683"/>
    <w:rsid w:val="001507A7"/>
    <w:rsid w:val="00155004"/>
    <w:rsid w:val="00160715"/>
    <w:rsid w:val="00163394"/>
    <w:rsid w:val="0016636F"/>
    <w:rsid w:val="0018094B"/>
    <w:rsid w:val="00192E24"/>
    <w:rsid w:val="001942BA"/>
    <w:rsid w:val="00196F24"/>
    <w:rsid w:val="001A2401"/>
    <w:rsid w:val="001A4713"/>
    <w:rsid w:val="001B3B91"/>
    <w:rsid w:val="001B63B8"/>
    <w:rsid w:val="001B79F7"/>
    <w:rsid w:val="001C1CB4"/>
    <w:rsid w:val="001C5D32"/>
    <w:rsid w:val="001C6D15"/>
    <w:rsid w:val="001D4DC6"/>
    <w:rsid w:val="001E2A69"/>
    <w:rsid w:val="001E3980"/>
    <w:rsid w:val="001E5A49"/>
    <w:rsid w:val="001E5E0D"/>
    <w:rsid w:val="001E737B"/>
    <w:rsid w:val="001F10E5"/>
    <w:rsid w:val="001F1E96"/>
    <w:rsid w:val="001F2928"/>
    <w:rsid w:val="001F354A"/>
    <w:rsid w:val="001F580D"/>
    <w:rsid w:val="001F6B88"/>
    <w:rsid w:val="002024AF"/>
    <w:rsid w:val="00207715"/>
    <w:rsid w:val="002101BE"/>
    <w:rsid w:val="00212166"/>
    <w:rsid w:val="00215375"/>
    <w:rsid w:val="00234C8C"/>
    <w:rsid w:val="00241E18"/>
    <w:rsid w:val="00241E32"/>
    <w:rsid w:val="00244C11"/>
    <w:rsid w:val="0024510F"/>
    <w:rsid w:val="002468DA"/>
    <w:rsid w:val="00247789"/>
    <w:rsid w:val="0025155E"/>
    <w:rsid w:val="00251EF1"/>
    <w:rsid w:val="0025619C"/>
    <w:rsid w:val="00257B3C"/>
    <w:rsid w:val="00261DB6"/>
    <w:rsid w:val="002640CE"/>
    <w:rsid w:val="002662B1"/>
    <w:rsid w:val="0026761E"/>
    <w:rsid w:val="00275C15"/>
    <w:rsid w:val="00276C78"/>
    <w:rsid w:val="00277687"/>
    <w:rsid w:val="0028290B"/>
    <w:rsid w:val="00285495"/>
    <w:rsid w:val="00296CB8"/>
    <w:rsid w:val="002A748F"/>
    <w:rsid w:val="002B34D4"/>
    <w:rsid w:val="002B5032"/>
    <w:rsid w:val="002B59C1"/>
    <w:rsid w:val="002B6AF1"/>
    <w:rsid w:val="002B7973"/>
    <w:rsid w:val="002C728B"/>
    <w:rsid w:val="002C7498"/>
    <w:rsid w:val="002D0F72"/>
    <w:rsid w:val="002D1CC8"/>
    <w:rsid w:val="002D344A"/>
    <w:rsid w:val="002D543C"/>
    <w:rsid w:val="002D5CAD"/>
    <w:rsid w:val="002D62DE"/>
    <w:rsid w:val="002D75AC"/>
    <w:rsid w:val="002E22FE"/>
    <w:rsid w:val="002E2AB3"/>
    <w:rsid w:val="002E63C0"/>
    <w:rsid w:val="002F1836"/>
    <w:rsid w:val="002F2DEF"/>
    <w:rsid w:val="002F475D"/>
    <w:rsid w:val="002F6116"/>
    <w:rsid w:val="002F77DA"/>
    <w:rsid w:val="00302065"/>
    <w:rsid w:val="00305D41"/>
    <w:rsid w:val="00306B20"/>
    <w:rsid w:val="003130CA"/>
    <w:rsid w:val="0031393C"/>
    <w:rsid w:val="00314D9D"/>
    <w:rsid w:val="003164A6"/>
    <w:rsid w:val="003215B2"/>
    <w:rsid w:val="00327104"/>
    <w:rsid w:val="00345762"/>
    <w:rsid w:val="00346E34"/>
    <w:rsid w:val="00347AFC"/>
    <w:rsid w:val="00350564"/>
    <w:rsid w:val="00350985"/>
    <w:rsid w:val="00350FB0"/>
    <w:rsid w:val="00351211"/>
    <w:rsid w:val="00353CCA"/>
    <w:rsid w:val="00357BFD"/>
    <w:rsid w:val="00364EA6"/>
    <w:rsid w:val="00365925"/>
    <w:rsid w:val="00367286"/>
    <w:rsid w:val="003746F4"/>
    <w:rsid w:val="00377984"/>
    <w:rsid w:val="003825EB"/>
    <w:rsid w:val="003826BD"/>
    <w:rsid w:val="00385B56"/>
    <w:rsid w:val="00391B99"/>
    <w:rsid w:val="003A3625"/>
    <w:rsid w:val="003B2DE2"/>
    <w:rsid w:val="003B50F5"/>
    <w:rsid w:val="003C161D"/>
    <w:rsid w:val="003C3DB0"/>
    <w:rsid w:val="003D0231"/>
    <w:rsid w:val="003D1FAB"/>
    <w:rsid w:val="003D2597"/>
    <w:rsid w:val="003D3255"/>
    <w:rsid w:val="003D4750"/>
    <w:rsid w:val="003D51AA"/>
    <w:rsid w:val="003E077A"/>
    <w:rsid w:val="003E3675"/>
    <w:rsid w:val="003E6CB4"/>
    <w:rsid w:val="003E73D9"/>
    <w:rsid w:val="003E7AAC"/>
    <w:rsid w:val="003E7F1D"/>
    <w:rsid w:val="003F3C54"/>
    <w:rsid w:val="003F5128"/>
    <w:rsid w:val="00400455"/>
    <w:rsid w:val="00410348"/>
    <w:rsid w:val="00411FF2"/>
    <w:rsid w:val="00414F9B"/>
    <w:rsid w:val="00417B82"/>
    <w:rsid w:val="00420926"/>
    <w:rsid w:val="004234B5"/>
    <w:rsid w:val="004243D9"/>
    <w:rsid w:val="0042675C"/>
    <w:rsid w:val="00426C8B"/>
    <w:rsid w:val="00431D6D"/>
    <w:rsid w:val="00432784"/>
    <w:rsid w:val="00434185"/>
    <w:rsid w:val="00436012"/>
    <w:rsid w:val="00441563"/>
    <w:rsid w:val="00444980"/>
    <w:rsid w:val="004453E4"/>
    <w:rsid w:val="00447398"/>
    <w:rsid w:val="004479A9"/>
    <w:rsid w:val="004639BE"/>
    <w:rsid w:val="0046637D"/>
    <w:rsid w:val="004765C8"/>
    <w:rsid w:val="00482D8C"/>
    <w:rsid w:val="00485C83"/>
    <w:rsid w:val="00486151"/>
    <w:rsid w:val="0048713D"/>
    <w:rsid w:val="004911E8"/>
    <w:rsid w:val="00491F64"/>
    <w:rsid w:val="004962BA"/>
    <w:rsid w:val="00496C93"/>
    <w:rsid w:val="004A0D05"/>
    <w:rsid w:val="004A18E8"/>
    <w:rsid w:val="004A3323"/>
    <w:rsid w:val="004A7312"/>
    <w:rsid w:val="004B1F43"/>
    <w:rsid w:val="004D1A7D"/>
    <w:rsid w:val="004D362C"/>
    <w:rsid w:val="004D5A48"/>
    <w:rsid w:val="004E0F81"/>
    <w:rsid w:val="004E30A2"/>
    <w:rsid w:val="004E5293"/>
    <w:rsid w:val="004F00C7"/>
    <w:rsid w:val="004F10C4"/>
    <w:rsid w:val="004F50DA"/>
    <w:rsid w:val="004F5A73"/>
    <w:rsid w:val="005050AB"/>
    <w:rsid w:val="00506CF0"/>
    <w:rsid w:val="005208E6"/>
    <w:rsid w:val="00524328"/>
    <w:rsid w:val="0052473E"/>
    <w:rsid w:val="00524DF8"/>
    <w:rsid w:val="0053333C"/>
    <w:rsid w:val="005349CB"/>
    <w:rsid w:val="00535F44"/>
    <w:rsid w:val="005449C6"/>
    <w:rsid w:val="00546245"/>
    <w:rsid w:val="005533CB"/>
    <w:rsid w:val="00563CD5"/>
    <w:rsid w:val="0057609B"/>
    <w:rsid w:val="0058255A"/>
    <w:rsid w:val="0058568F"/>
    <w:rsid w:val="00586549"/>
    <w:rsid w:val="0059123F"/>
    <w:rsid w:val="00594614"/>
    <w:rsid w:val="005957A6"/>
    <w:rsid w:val="00597781"/>
    <w:rsid w:val="0059791A"/>
    <w:rsid w:val="005A1091"/>
    <w:rsid w:val="005A10E4"/>
    <w:rsid w:val="005A36E3"/>
    <w:rsid w:val="005A3C1A"/>
    <w:rsid w:val="005B1412"/>
    <w:rsid w:val="005C0CCE"/>
    <w:rsid w:val="005C257D"/>
    <w:rsid w:val="005C3284"/>
    <w:rsid w:val="005C45F2"/>
    <w:rsid w:val="005D09CD"/>
    <w:rsid w:val="005E4E5F"/>
    <w:rsid w:val="005E65A7"/>
    <w:rsid w:val="005F028E"/>
    <w:rsid w:val="005F44E5"/>
    <w:rsid w:val="00600C9E"/>
    <w:rsid w:val="0060144C"/>
    <w:rsid w:val="00602FFB"/>
    <w:rsid w:val="00613794"/>
    <w:rsid w:val="00613AB7"/>
    <w:rsid w:val="0061448D"/>
    <w:rsid w:val="0061469C"/>
    <w:rsid w:val="00616636"/>
    <w:rsid w:val="00617EDE"/>
    <w:rsid w:val="0062246F"/>
    <w:rsid w:val="00625AD5"/>
    <w:rsid w:val="0063327C"/>
    <w:rsid w:val="006350DB"/>
    <w:rsid w:val="00635C0A"/>
    <w:rsid w:val="00640A04"/>
    <w:rsid w:val="006417FD"/>
    <w:rsid w:val="006435FB"/>
    <w:rsid w:val="006444D7"/>
    <w:rsid w:val="006472A9"/>
    <w:rsid w:val="00650953"/>
    <w:rsid w:val="00651C86"/>
    <w:rsid w:val="00652957"/>
    <w:rsid w:val="00653C50"/>
    <w:rsid w:val="00657960"/>
    <w:rsid w:val="00657C2B"/>
    <w:rsid w:val="0067054B"/>
    <w:rsid w:val="00670FFA"/>
    <w:rsid w:val="006723FA"/>
    <w:rsid w:val="00674EB4"/>
    <w:rsid w:val="00675563"/>
    <w:rsid w:val="00684094"/>
    <w:rsid w:val="006928D9"/>
    <w:rsid w:val="0069611C"/>
    <w:rsid w:val="006A6D87"/>
    <w:rsid w:val="006B07B8"/>
    <w:rsid w:val="006B0892"/>
    <w:rsid w:val="006B2183"/>
    <w:rsid w:val="006B2BD1"/>
    <w:rsid w:val="006B2FC1"/>
    <w:rsid w:val="006C0607"/>
    <w:rsid w:val="006C1DD9"/>
    <w:rsid w:val="006C5FAE"/>
    <w:rsid w:val="006C7C66"/>
    <w:rsid w:val="006D4477"/>
    <w:rsid w:val="006D4D07"/>
    <w:rsid w:val="006E0A43"/>
    <w:rsid w:val="006E11E9"/>
    <w:rsid w:val="006F28A7"/>
    <w:rsid w:val="00700DE5"/>
    <w:rsid w:val="00704B91"/>
    <w:rsid w:val="00707D56"/>
    <w:rsid w:val="00711E9E"/>
    <w:rsid w:val="00711F16"/>
    <w:rsid w:val="007155CD"/>
    <w:rsid w:val="007210E3"/>
    <w:rsid w:val="0072622E"/>
    <w:rsid w:val="00732584"/>
    <w:rsid w:val="00732D6A"/>
    <w:rsid w:val="00736165"/>
    <w:rsid w:val="00737CFE"/>
    <w:rsid w:val="00742EC9"/>
    <w:rsid w:val="00744832"/>
    <w:rsid w:val="007460BB"/>
    <w:rsid w:val="00746AB1"/>
    <w:rsid w:val="007501D0"/>
    <w:rsid w:val="00765620"/>
    <w:rsid w:val="007744C2"/>
    <w:rsid w:val="00776F53"/>
    <w:rsid w:val="00783669"/>
    <w:rsid w:val="0078559E"/>
    <w:rsid w:val="0078647F"/>
    <w:rsid w:val="0079098C"/>
    <w:rsid w:val="007A1E5E"/>
    <w:rsid w:val="007B191F"/>
    <w:rsid w:val="007B1F45"/>
    <w:rsid w:val="007B4F17"/>
    <w:rsid w:val="007B505F"/>
    <w:rsid w:val="007B5986"/>
    <w:rsid w:val="007B63F3"/>
    <w:rsid w:val="007B7046"/>
    <w:rsid w:val="007C0A24"/>
    <w:rsid w:val="007C0D93"/>
    <w:rsid w:val="007C16E8"/>
    <w:rsid w:val="007C24C5"/>
    <w:rsid w:val="007D07B1"/>
    <w:rsid w:val="007D0B56"/>
    <w:rsid w:val="007D3A6D"/>
    <w:rsid w:val="007E14B3"/>
    <w:rsid w:val="007E1C6C"/>
    <w:rsid w:val="007E21A4"/>
    <w:rsid w:val="007E300C"/>
    <w:rsid w:val="007E3109"/>
    <w:rsid w:val="007E6A67"/>
    <w:rsid w:val="007F14A5"/>
    <w:rsid w:val="00801EC2"/>
    <w:rsid w:val="00802402"/>
    <w:rsid w:val="008074EE"/>
    <w:rsid w:val="008107BF"/>
    <w:rsid w:val="008127C0"/>
    <w:rsid w:val="00815C47"/>
    <w:rsid w:val="00820112"/>
    <w:rsid w:val="00822908"/>
    <w:rsid w:val="00830982"/>
    <w:rsid w:val="00831F8D"/>
    <w:rsid w:val="00833291"/>
    <w:rsid w:val="0083491F"/>
    <w:rsid w:val="00844E56"/>
    <w:rsid w:val="00852671"/>
    <w:rsid w:val="008531CE"/>
    <w:rsid w:val="0086154D"/>
    <w:rsid w:val="008617FE"/>
    <w:rsid w:val="00863D65"/>
    <w:rsid w:val="0087060B"/>
    <w:rsid w:val="00873703"/>
    <w:rsid w:val="00875226"/>
    <w:rsid w:val="00877DB4"/>
    <w:rsid w:val="0088010F"/>
    <w:rsid w:val="00886E9A"/>
    <w:rsid w:val="008871D5"/>
    <w:rsid w:val="008872DD"/>
    <w:rsid w:val="00890007"/>
    <w:rsid w:val="008913EC"/>
    <w:rsid w:val="008939F1"/>
    <w:rsid w:val="00894A35"/>
    <w:rsid w:val="008A63C5"/>
    <w:rsid w:val="008A7C2E"/>
    <w:rsid w:val="008B115A"/>
    <w:rsid w:val="008B2546"/>
    <w:rsid w:val="008B735B"/>
    <w:rsid w:val="008C55C2"/>
    <w:rsid w:val="008D1CBD"/>
    <w:rsid w:val="008D5FB1"/>
    <w:rsid w:val="008E0D32"/>
    <w:rsid w:val="008E1DA0"/>
    <w:rsid w:val="008E67E4"/>
    <w:rsid w:val="00901733"/>
    <w:rsid w:val="00902DC5"/>
    <w:rsid w:val="009033A7"/>
    <w:rsid w:val="009033ED"/>
    <w:rsid w:val="00903820"/>
    <w:rsid w:val="009049E4"/>
    <w:rsid w:val="009113F7"/>
    <w:rsid w:val="00925E07"/>
    <w:rsid w:val="009268D0"/>
    <w:rsid w:val="0094271D"/>
    <w:rsid w:val="0094762B"/>
    <w:rsid w:val="00953741"/>
    <w:rsid w:val="00961564"/>
    <w:rsid w:val="0096256E"/>
    <w:rsid w:val="00963D9E"/>
    <w:rsid w:val="00965A63"/>
    <w:rsid w:val="00967493"/>
    <w:rsid w:val="00972715"/>
    <w:rsid w:val="0097496B"/>
    <w:rsid w:val="0098446F"/>
    <w:rsid w:val="00985AFF"/>
    <w:rsid w:val="00992526"/>
    <w:rsid w:val="00994090"/>
    <w:rsid w:val="00997538"/>
    <w:rsid w:val="009A3929"/>
    <w:rsid w:val="009A3BE3"/>
    <w:rsid w:val="009B029E"/>
    <w:rsid w:val="009B3EB8"/>
    <w:rsid w:val="009C5003"/>
    <w:rsid w:val="009C7AE7"/>
    <w:rsid w:val="009C7E4B"/>
    <w:rsid w:val="009D1D7B"/>
    <w:rsid w:val="009E5406"/>
    <w:rsid w:val="009E610C"/>
    <w:rsid w:val="009E6C7F"/>
    <w:rsid w:val="009E7206"/>
    <w:rsid w:val="009F271B"/>
    <w:rsid w:val="009F545A"/>
    <w:rsid w:val="009F5ECD"/>
    <w:rsid w:val="009F62C3"/>
    <w:rsid w:val="009F76A1"/>
    <w:rsid w:val="009F7FA2"/>
    <w:rsid w:val="00A01617"/>
    <w:rsid w:val="00A04567"/>
    <w:rsid w:val="00A113F6"/>
    <w:rsid w:val="00A14949"/>
    <w:rsid w:val="00A254D3"/>
    <w:rsid w:val="00A271F5"/>
    <w:rsid w:val="00A31936"/>
    <w:rsid w:val="00A3479A"/>
    <w:rsid w:val="00A3777F"/>
    <w:rsid w:val="00A37B1A"/>
    <w:rsid w:val="00A43EEC"/>
    <w:rsid w:val="00A51FBE"/>
    <w:rsid w:val="00A52317"/>
    <w:rsid w:val="00A52588"/>
    <w:rsid w:val="00A53A1C"/>
    <w:rsid w:val="00A558EE"/>
    <w:rsid w:val="00A5711B"/>
    <w:rsid w:val="00A577C7"/>
    <w:rsid w:val="00A612C8"/>
    <w:rsid w:val="00A625A9"/>
    <w:rsid w:val="00A63F4E"/>
    <w:rsid w:val="00A66D77"/>
    <w:rsid w:val="00A744EC"/>
    <w:rsid w:val="00A7713A"/>
    <w:rsid w:val="00A82B18"/>
    <w:rsid w:val="00A8542F"/>
    <w:rsid w:val="00A8723C"/>
    <w:rsid w:val="00A91C54"/>
    <w:rsid w:val="00A948E7"/>
    <w:rsid w:val="00A9563E"/>
    <w:rsid w:val="00A96D9B"/>
    <w:rsid w:val="00A97CBC"/>
    <w:rsid w:val="00AA01BC"/>
    <w:rsid w:val="00AA0614"/>
    <w:rsid w:val="00AA4FCD"/>
    <w:rsid w:val="00AA6DCC"/>
    <w:rsid w:val="00AB2B1B"/>
    <w:rsid w:val="00AB4297"/>
    <w:rsid w:val="00AB5829"/>
    <w:rsid w:val="00AC1B93"/>
    <w:rsid w:val="00AC35BD"/>
    <w:rsid w:val="00AC798D"/>
    <w:rsid w:val="00AC7D74"/>
    <w:rsid w:val="00AD5638"/>
    <w:rsid w:val="00AD6A35"/>
    <w:rsid w:val="00AF6467"/>
    <w:rsid w:val="00AF7E5E"/>
    <w:rsid w:val="00B115EF"/>
    <w:rsid w:val="00B14450"/>
    <w:rsid w:val="00B17805"/>
    <w:rsid w:val="00B2711B"/>
    <w:rsid w:val="00B30DC0"/>
    <w:rsid w:val="00B33844"/>
    <w:rsid w:val="00B33C98"/>
    <w:rsid w:val="00B33E5F"/>
    <w:rsid w:val="00B34AF9"/>
    <w:rsid w:val="00B37884"/>
    <w:rsid w:val="00B5521B"/>
    <w:rsid w:val="00B57BA9"/>
    <w:rsid w:val="00B713FA"/>
    <w:rsid w:val="00B719D8"/>
    <w:rsid w:val="00B72CB2"/>
    <w:rsid w:val="00B7384B"/>
    <w:rsid w:val="00B77D52"/>
    <w:rsid w:val="00B847FB"/>
    <w:rsid w:val="00B85236"/>
    <w:rsid w:val="00B865F6"/>
    <w:rsid w:val="00B92015"/>
    <w:rsid w:val="00B92047"/>
    <w:rsid w:val="00BA5B86"/>
    <w:rsid w:val="00BB289A"/>
    <w:rsid w:val="00BB2BAF"/>
    <w:rsid w:val="00BC0166"/>
    <w:rsid w:val="00BC1A45"/>
    <w:rsid w:val="00BD53D9"/>
    <w:rsid w:val="00BD58DE"/>
    <w:rsid w:val="00BE1931"/>
    <w:rsid w:val="00BE4BFF"/>
    <w:rsid w:val="00BE77D9"/>
    <w:rsid w:val="00BF0F4E"/>
    <w:rsid w:val="00BF1B19"/>
    <w:rsid w:val="00C02171"/>
    <w:rsid w:val="00C04ECA"/>
    <w:rsid w:val="00C1053C"/>
    <w:rsid w:val="00C11E3D"/>
    <w:rsid w:val="00C16269"/>
    <w:rsid w:val="00C229F9"/>
    <w:rsid w:val="00C25A74"/>
    <w:rsid w:val="00C3008C"/>
    <w:rsid w:val="00C42F1E"/>
    <w:rsid w:val="00C447B1"/>
    <w:rsid w:val="00C45B72"/>
    <w:rsid w:val="00C5326A"/>
    <w:rsid w:val="00C66E93"/>
    <w:rsid w:val="00C87B64"/>
    <w:rsid w:val="00C91A97"/>
    <w:rsid w:val="00C9274A"/>
    <w:rsid w:val="00C97764"/>
    <w:rsid w:val="00CA10CC"/>
    <w:rsid w:val="00CB11DC"/>
    <w:rsid w:val="00CB243A"/>
    <w:rsid w:val="00CB257B"/>
    <w:rsid w:val="00CB6F43"/>
    <w:rsid w:val="00CC4AFA"/>
    <w:rsid w:val="00CD35CF"/>
    <w:rsid w:val="00CD5484"/>
    <w:rsid w:val="00CD58AB"/>
    <w:rsid w:val="00CD6084"/>
    <w:rsid w:val="00CD7062"/>
    <w:rsid w:val="00CD73AD"/>
    <w:rsid w:val="00CE49C0"/>
    <w:rsid w:val="00CF04B4"/>
    <w:rsid w:val="00CF6EE9"/>
    <w:rsid w:val="00D00B83"/>
    <w:rsid w:val="00D03685"/>
    <w:rsid w:val="00D04475"/>
    <w:rsid w:val="00D060D0"/>
    <w:rsid w:val="00D074BC"/>
    <w:rsid w:val="00D07614"/>
    <w:rsid w:val="00D127F3"/>
    <w:rsid w:val="00D13761"/>
    <w:rsid w:val="00D155C0"/>
    <w:rsid w:val="00D15712"/>
    <w:rsid w:val="00D174D3"/>
    <w:rsid w:val="00D209AF"/>
    <w:rsid w:val="00D21352"/>
    <w:rsid w:val="00D24DC1"/>
    <w:rsid w:val="00D4013E"/>
    <w:rsid w:val="00D43411"/>
    <w:rsid w:val="00D45EB0"/>
    <w:rsid w:val="00D54E43"/>
    <w:rsid w:val="00D55A61"/>
    <w:rsid w:val="00D7652E"/>
    <w:rsid w:val="00D81290"/>
    <w:rsid w:val="00D844E5"/>
    <w:rsid w:val="00D908D6"/>
    <w:rsid w:val="00DA6067"/>
    <w:rsid w:val="00DA7C7F"/>
    <w:rsid w:val="00DB17EF"/>
    <w:rsid w:val="00DB5CAB"/>
    <w:rsid w:val="00DC0124"/>
    <w:rsid w:val="00DC03EA"/>
    <w:rsid w:val="00DC3EBD"/>
    <w:rsid w:val="00DC40FD"/>
    <w:rsid w:val="00DC6DF9"/>
    <w:rsid w:val="00DD056D"/>
    <w:rsid w:val="00DD0698"/>
    <w:rsid w:val="00DD1500"/>
    <w:rsid w:val="00DD4021"/>
    <w:rsid w:val="00DD5457"/>
    <w:rsid w:val="00DD690B"/>
    <w:rsid w:val="00DD6D24"/>
    <w:rsid w:val="00DE24E3"/>
    <w:rsid w:val="00DE34CA"/>
    <w:rsid w:val="00DE60D2"/>
    <w:rsid w:val="00DE62DD"/>
    <w:rsid w:val="00DF0755"/>
    <w:rsid w:val="00E06FE3"/>
    <w:rsid w:val="00E07088"/>
    <w:rsid w:val="00E106B2"/>
    <w:rsid w:val="00E1440B"/>
    <w:rsid w:val="00E158C8"/>
    <w:rsid w:val="00E22B65"/>
    <w:rsid w:val="00E24B95"/>
    <w:rsid w:val="00E3146E"/>
    <w:rsid w:val="00E3367B"/>
    <w:rsid w:val="00E34ECD"/>
    <w:rsid w:val="00E4288A"/>
    <w:rsid w:val="00E44C77"/>
    <w:rsid w:val="00E60099"/>
    <w:rsid w:val="00E609C5"/>
    <w:rsid w:val="00E618FC"/>
    <w:rsid w:val="00E738EC"/>
    <w:rsid w:val="00E73E1D"/>
    <w:rsid w:val="00E74D18"/>
    <w:rsid w:val="00E81A45"/>
    <w:rsid w:val="00E82533"/>
    <w:rsid w:val="00E92023"/>
    <w:rsid w:val="00EA25B5"/>
    <w:rsid w:val="00EA4BC1"/>
    <w:rsid w:val="00EA58D8"/>
    <w:rsid w:val="00EB3522"/>
    <w:rsid w:val="00EB4C54"/>
    <w:rsid w:val="00EB52E0"/>
    <w:rsid w:val="00EC1608"/>
    <w:rsid w:val="00EC519C"/>
    <w:rsid w:val="00EC7EC0"/>
    <w:rsid w:val="00ED4888"/>
    <w:rsid w:val="00ED7C95"/>
    <w:rsid w:val="00EE1617"/>
    <w:rsid w:val="00EE1945"/>
    <w:rsid w:val="00EE1957"/>
    <w:rsid w:val="00EE237A"/>
    <w:rsid w:val="00EE3149"/>
    <w:rsid w:val="00EF2E9D"/>
    <w:rsid w:val="00EF7F94"/>
    <w:rsid w:val="00F01642"/>
    <w:rsid w:val="00F16C64"/>
    <w:rsid w:val="00F2140E"/>
    <w:rsid w:val="00F24D5B"/>
    <w:rsid w:val="00F33A58"/>
    <w:rsid w:val="00F3443C"/>
    <w:rsid w:val="00F42F1F"/>
    <w:rsid w:val="00F509EC"/>
    <w:rsid w:val="00F53F26"/>
    <w:rsid w:val="00F53FC8"/>
    <w:rsid w:val="00F57841"/>
    <w:rsid w:val="00F674FA"/>
    <w:rsid w:val="00F7106F"/>
    <w:rsid w:val="00F75D73"/>
    <w:rsid w:val="00F76EB8"/>
    <w:rsid w:val="00F81835"/>
    <w:rsid w:val="00F86D3F"/>
    <w:rsid w:val="00F87F40"/>
    <w:rsid w:val="00F90BB6"/>
    <w:rsid w:val="00F937F4"/>
    <w:rsid w:val="00FA0115"/>
    <w:rsid w:val="00FA0935"/>
    <w:rsid w:val="00FA0A93"/>
    <w:rsid w:val="00FA45E5"/>
    <w:rsid w:val="00FA5334"/>
    <w:rsid w:val="00FA56AB"/>
    <w:rsid w:val="00FB0E19"/>
    <w:rsid w:val="00FB0F94"/>
    <w:rsid w:val="00FD0380"/>
    <w:rsid w:val="00FD35A9"/>
    <w:rsid w:val="00FD4491"/>
    <w:rsid w:val="00FD4553"/>
    <w:rsid w:val="00FE2D6F"/>
    <w:rsid w:val="00FE3826"/>
    <w:rsid w:val="00FE3922"/>
    <w:rsid w:val="00FE4ACD"/>
    <w:rsid w:val="00FE7C06"/>
    <w:rsid w:val="00FF06AA"/>
    <w:rsid w:val="00FF2E0C"/>
    <w:rsid w:val="00FF3640"/>
    <w:rsid w:val="00FF5F74"/>
    <w:rsid w:val="00FF6998"/>
    <w:rsid w:val="14897812"/>
    <w:rsid w:val="2D14F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EF37819"/>
  <w15:chartTrackingRefBased/>
  <w15:docId w15:val="{B1AB204E-80A6-471C-8832-A6E08DB1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6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77C7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</w:pPr>
    <w:rPr>
      <w:rFonts w:ascii="Arial" w:hAnsi="Arial"/>
      <w:sz w:val="24"/>
      <w:lang w:eastAsia="en-US"/>
    </w:rPr>
  </w:style>
  <w:style w:type="paragraph" w:styleId="Heading1">
    <w:name w:val="heading 1"/>
    <w:aliases w:val="Outline1"/>
    <w:basedOn w:val="Normal"/>
    <w:next w:val="Normal"/>
    <w:uiPriority w:val="99"/>
    <w:qFormat/>
    <w:rsid w:val="00A3777F"/>
    <w:pPr>
      <w:numPr>
        <w:numId w:val="1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uiPriority w:val="99"/>
    <w:qFormat/>
    <w:rsid w:val="00A3777F"/>
    <w:pPr>
      <w:numPr>
        <w:ilvl w:val="1"/>
        <w:numId w:val="1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A3777F"/>
    <w:pPr>
      <w:numPr>
        <w:ilvl w:val="2"/>
        <w:numId w:val="1"/>
      </w:numPr>
      <w:tabs>
        <w:tab w:val="clear" w:pos="720"/>
      </w:tabs>
      <w:ind w:left="1440"/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B3E9F"/>
    <w:pPr>
      <w:keepNext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num" w:pos="0"/>
      </w:tabs>
      <w:outlineLvl w:val="3"/>
    </w:pPr>
    <w:rPr>
      <w:rFonts w:ascii="Calibri" w:hAnsi="Calibri"/>
      <w:b/>
      <w:bCs/>
      <w:sz w:val="22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B3E9F"/>
    <w:pPr>
      <w:keepNext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num" w:pos="0"/>
      </w:tabs>
      <w:outlineLvl w:val="4"/>
    </w:pPr>
    <w:rPr>
      <w:rFonts w:ascii="Calibri" w:hAnsi="Calibri"/>
      <w:b/>
      <w:bCs/>
      <w:sz w:val="22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B3E9F"/>
    <w:pPr>
      <w:keepNext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num" w:pos="0"/>
      </w:tabs>
      <w:outlineLvl w:val="5"/>
    </w:pPr>
    <w:rPr>
      <w:rFonts w:ascii="Calibri" w:hAnsi="Calibri"/>
      <w:b/>
      <w:bCs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B3E9F"/>
    <w:pPr>
      <w:keepNext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num" w:pos="0"/>
      </w:tabs>
      <w:autoSpaceDE w:val="0"/>
      <w:autoSpaceDN w:val="0"/>
      <w:adjustRightInd w:val="0"/>
      <w:outlineLvl w:val="6"/>
    </w:pPr>
    <w:rPr>
      <w:rFonts w:ascii="Calibri" w:hAnsi="Calibri"/>
      <w:b/>
      <w:bCs/>
      <w:color w:val="0000FF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B3E9F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num" w:pos="0"/>
      </w:tabs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B3E9F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num" w:pos="0"/>
      </w:tabs>
      <w:spacing w:before="240" w:after="60"/>
      <w:outlineLvl w:val="8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777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d">
    <w:name w:val="Bulletted"/>
    <w:basedOn w:val="Normal"/>
    <w:next w:val="Normal"/>
    <w:rsid w:val="00A3777F"/>
    <w:pPr>
      <w:numPr>
        <w:numId w:val="2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7B4F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B4F17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B4F17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B4F17"/>
  </w:style>
  <w:style w:type="paragraph" w:customStyle="1" w:styleId="OUlogo">
    <w:name w:val="OUlogo"/>
    <w:basedOn w:val="Normal"/>
    <w:next w:val="Normal"/>
    <w:semiHidden/>
    <w:rsid w:val="00F01642"/>
    <w:pPr>
      <w:framePr w:vSpace="323" w:wrap="notBeside" w:hAnchor="margin" w:yAlign="top"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line="260" w:lineRule="atLeast"/>
    </w:pPr>
    <w:rPr>
      <w:sz w:val="21"/>
    </w:rPr>
  </w:style>
  <w:style w:type="paragraph" w:customStyle="1" w:styleId="SectionHeading">
    <w:name w:val="Section Heading"/>
    <w:basedOn w:val="Heading1"/>
    <w:next w:val="NumberedMinuteText"/>
    <w:autoRedefine/>
    <w:rsid w:val="00616636"/>
    <w:pPr>
      <w:keepNext/>
      <w:numPr>
        <w:numId w:val="3"/>
      </w:numPr>
      <w:tabs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right" w:pos="9639"/>
      </w:tabs>
      <w:spacing w:line="240" w:lineRule="atLeast"/>
    </w:pPr>
    <w:rPr>
      <w:rFonts w:cs="Arial"/>
      <w:b/>
      <w:bCs/>
      <w:kern w:val="32"/>
      <w:sz w:val="22"/>
      <w:szCs w:val="22"/>
      <w:lang w:eastAsia="en-GB"/>
    </w:rPr>
  </w:style>
  <w:style w:type="paragraph" w:customStyle="1" w:styleId="NumberedMinuteText">
    <w:name w:val="Numbered Minute Text"/>
    <w:basedOn w:val="Normal"/>
    <w:link w:val="NumberedMinuteTextChar"/>
    <w:rsid w:val="00616636"/>
    <w:pPr>
      <w:numPr>
        <w:ilvl w:val="1"/>
        <w:numId w:val="3"/>
      </w:numPr>
      <w:tabs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line="240" w:lineRule="atLeast"/>
      <w:outlineLvl w:val="1"/>
    </w:pPr>
    <w:rPr>
      <w:sz w:val="22"/>
      <w:szCs w:val="24"/>
      <w:lang w:eastAsia="en-GB"/>
    </w:rPr>
  </w:style>
  <w:style w:type="character" w:customStyle="1" w:styleId="NumberedMinuteTextChar">
    <w:name w:val="Numbered Minute Text Char"/>
    <w:link w:val="NumberedMinuteText"/>
    <w:rsid w:val="00616636"/>
    <w:rPr>
      <w:rFonts w:ascii="Arial" w:hAnsi="Arial"/>
      <w:sz w:val="22"/>
      <w:szCs w:val="24"/>
    </w:rPr>
  </w:style>
  <w:style w:type="character" w:styleId="CommentReference">
    <w:name w:val="annotation reference"/>
    <w:uiPriority w:val="99"/>
    <w:rsid w:val="002A7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A748F"/>
    <w:rPr>
      <w:sz w:val="20"/>
    </w:rPr>
  </w:style>
  <w:style w:type="character" w:customStyle="1" w:styleId="CommentTextChar">
    <w:name w:val="Comment Text Char"/>
    <w:link w:val="CommentText"/>
    <w:uiPriority w:val="99"/>
    <w:rsid w:val="002A748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A748F"/>
    <w:rPr>
      <w:b/>
      <w:bCs/>
    </w:rPr>
  </w:style>
  <w:style w:type="character" w:customStyle="1" w:styleId="CommentSubjectChar">
    <w:name w:val="Comment Subject Char"/>
    <w:link w:val="CommentSubject"/>
    <w:rsid w:val="002A748F"/>
    <w:rPr>
      <w:rFonts w:ascii="Arial" w:hAnsi="Arial"/>
      <w:b/>
      <w:bCs/>
      <w:lang w:eastAsia="en-US"/>
    </w:rPr>
  </w:style>
  <w:style w:type="paragraph" w:customStyle="1" w:styleId="Normal1">
    <w:name w:val="Normal1"/>
    <w:rsid w:val="0058568F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25619C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s4-wptoptable1">
    <w:name w:val="s4-wptoptable1"/>
    <w:basedOn w:val="Normal"/>
    <w:rsid w:val="0025619C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ms-rtefontsize-21">
    <w:name w:val="ms-rtefontsize-21"/>
    <w:rsid w:val="0025619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61DB6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EC7EC0"/>
    <w:rPr>
      <w:color w:val="0000FF"/>
      <w:u w:val="single"/>
    </w:rPr>
  </w:style>
  <w:style w:type="character" w:styleId="Strong">
    <w:name w:val="Strong"/>
    <w:uiPriority w:val="22"/>
    <w:qFormat/>
    <w:rsid w:val="000844AC"/>
    <w:rPr>
      <w:b/>
      <w:bCs/>
    </w:rPr>
  </w:style>
  <w:style w:type="paragraph" w:styleId="BodyText">
    <w:name w:val="Body Text"/>
    <w:basedOn w:val="Normal"/>
    <w:link w:val="BodyTextChar"/>
    <w:unhideWhenUsed/>
    <w:rsid w:val="00A51FBE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jc w:val="both"/>
    </w:pPr>
    <w:rPr>
      <w:rFonts w:ascii="CG Times (E1)" w:hAnsi="CG Times (E1)" w:cs="Arial"/>
      <w:lang w:eastAsia="en-GB"/>
    </w:rPr>
  </w:style>
  <w:style w:type="character" w:customStyle="1" w:styleId="BodyTextChar">
    <w:name w:val="Body Text Char"/>
    <w:link w:val="BodyText"/>
    <w:rsid w:val="00A51FBE"/>
    <w:rPr>
      <w:rFonts w:ascii="CG Times (E1)" w:hAnsi="CG Times (E1)" w:cs="Arial"/>
      <w:sz w:val="24"/>
    </w:rPr>
  </w:style>
  <w:style w:type="paragraph" w:customStyle="1" w:styleId="Header1">
    <w:name w:val="Header 1"/>
    <w:basedOn w:val="BodyText"/>
    <w:uiPriority w:val="99"/>
    <w:rsid w:val="00894A35"/>
    <w:pPr>
      <w:spacing w:after="120"/>
      <w:jc w:val="left"/>
    </w:pPr>
    <w:rPr>
      <w:rFonts w:ascii="Calibri" w:hAnsi="Calibri" w:cs="Times New Roman"/>
      <w:b/>
      <w:bCs/>
      <w:sz w:val="36"/>
      <w:szCs w:val="24"/>
      <w:lang w:eastAsia="en-US"/>
    </w:rPr>
  </w:style>
  <w:style w:type="paragraph" w:customStyle="1" w:styleId="TableText">
    <w:name w:val="Table Text"/>
    <w:basedOn w:val="Normal"/>
    <w:uiPriority w:val="99"/>
    <w:rsid w:val="00894A35"/>
    <w:pPr>
      <w:keepLines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</w:pPr>
    <w:rPr>
      <w:rFonts w:ascii="Calibri" w:hAnsi="Calibri"/>
      <w:sz w:val="22"/>
    </w:rPr>
  </w:style>
  <w:style w:type="character" w:customStyle="1" w:styleId="Heading4Char">
    <w:name w:val="Heading 4 Char"/>
    <w:link w:val="Heading4"/>
    <w:uiPriority w:val="99"/>
    <w:rsid w:val="000B3E9F"/>
    <w:rPr>
      <w:rFonts w:ascii="Calibri" w:hAnsi="Calibri"/>
      <w:b/>
      <w:bCs/>
      <w:sz w:val="22"/>
      <w:szCs w:val="24"/>
      <w:lang w:eastAsia="en-US"/>
    </w:rPr>
  </w:style>
  <w:style w:type="character" w:customStyle="1" w:styleId="Heading5Char">
    <w:name w:val="Heading 5 Char"/>
    <w:link w:val="Heading5"/>
    <w:uiPriority w:val="99"/>
    <w:rsid w:val="000B3E9F"/>
    <w:rPr>
      <w:rFonts w:ascii="Calibri" w:hAnsi="Calibri"/>
      <w:b/>
      <w:bCs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9"/>
    <w:rsid w:val="000B3E9F"/>
    <w:rPr>
      <w:rFonts w:ascii="Calibri" w:hAnsi="Calibri"/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9"/>
    <w:rsid w:val="000B3E9F"/>
    <w:rPr>
      <w:rFonts w:ascii="Calibri" w:hAnsi="Calibri"/>
      <w:b/>
      <w:bCs/>
      <w:color w:val="0000FF"/>
      <w:sz w:val="28"/>
      <w:szCs w:val="28"/>
      <w:lang w:eastAsia="en-US"/>
    </w:rPr>
  </w:style>
  <w:style w:type="character" w:customStyle="1" w:styleId="Heading8Char">
    <w:name w:val="Heading 8 Char"/>
    <w:link w:val="Heading8"/>
    <w:uiPriority w:val="99"/>
    <w:rsid w:val="000B3E9F"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9"/>
    <w:rsid w:val="000B3E9F"/>
    <w:rPr>
      <w:rFonts w:ascii="Calibri" w:hAnsi="Calibri" w:cs="Arial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3D51AA"/>
    <w:rPr>
      <w:rFonts w:ascii="Arial" w:hAnsi="Arial"/>
      <w:sz w:val="24"/>
      <w:lang w:eastAsia="en-US"/>
    </w:rPr>
  </w:style>
  <w:style w:type="paragraph" w:customStyle="1" w:styleId="Tabletext0">
    <w:name w:val="Table text"/>
    <w:basedOn w:val="Normal"/>
    <w:link w:val="TabletextChar"/>
    <w:rsid w:val="008B2546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120"/>
    </w:pPr>
    <w:rPr>
      <w:rFonts w:ascii="Times New Roman" w:hAnsi="Times New Roman"/>
      <w:sz w:val="22"/>
    </w:rPr>
  </w:style>
  <w:style w:type="character" w:customStyle="1" w:styleId="TabletextChar">
    <w:name w:val="Table text Char"/>
    <w:link w:val="Tabletext0"/>
    <w:rsid w:val="008B2546"/>
    <w:rPr>
      <w:sz w:val="22"/>
      <w:lang w:eastAsia="en-US"/>
    </w:rPr>
  </w:style>
  <w:style w:type="paragraph" w:customStyle="1" w:styleId="Level1Heading">
    <w:name w:val="Level 1 Heading"/>
    <w:basedOn w:val="BodyText"/>
    <w:next w:val="Level2Number"/>
    <w:rsid w:val="001B3B91"/>
    <w:pPr>
      <w:keepNext/>
      <w:numPr>
        <w:numId w:val="19"/>
      </w:numPr>
      <w:spacing w:after="240"/>
      <w:jc w:val="left"/>
      <w:outlineLvl w:val="0"/>
    </w:pPr>
    <w:rPr>
      <w:rFonts w:ascii="Arial" w:hAnsi="Arial" w:cs="Times New Roman"/>
      <w:b/>
      <w:szCs w:val="24"/>
      <w:lang w:eastAsia="en-US"/>
    </w:rPr>
  </w:style>
  <w:style w:type="paragraph" w:customStyle="1" w:styleId="Level2Number">
    <w:name w:val="Level 2 Number"/>
    <w:basedOn w:val="BodyText"/>
    <w:rsid w:val="001B3B91"/>
    <w:pPr>
      <w:numPr>
        <w:ilvl w:val="1"/>
        <w:numId w:val="19"/>
      </w:numPr>
      <w:spacing w:after="240"/>
      <w:jc w:val="left"/>
    </w:pPr>
    <w:rPr>
      <w:rFonts w:ascii="Times New Roman" w:hAnsi="Times New Roman" w:cs="Times New Roman"/>
      <w:sz w:val="22"/>
      <w:lang w:eastAsia="en-US"/>
    </w:rPr>
  </w:style>
  <w:style w:type="paragraph" w:customStyle="1" w:styleId="Level3Number">
    <w:name w:val="Level 3 Number"/>
    <w:basedOn w:val="BodyText"/>
    <w:rsid w:val="001B3B91"/>
    <w:pPr>
      <w:numPr>
        <w:ilvl w:val="2"/>
        <w:numId w:val="19"/>
      </w:numPr>
      <w:spacing w:after="240"/>
      <w:jc w:val="left"/>
    </w:pPr>
    <w:rPr>
      <w:rFonts w:ascii="Times New Roman" w:hAnsi="Times New Roman" w:cs="Times New Roman"/>
      <w:sz w:val="22"/>
      <w:lang w:eastAsia="en-US"/>
    </w:rPr>
  </w:style>
  <w:style w:type="paragraph" w:customStyle="1" w:styleId="Level4Number">
    <w:name w:val="Level 4 Number"/>
    <w:basedOn w:val="BodyText"/>
    <w:rsid w:val="001B3B91"/>
    <w:pPr>
      <w:numPr>
        <w:ilvl w:val="3"/>
        <w:numId w:val="19"/>
      </w:numPr>
      <w:tabs>
        <w:tab w:val="clear" w:pos="2160"/>
        <w:tab w:val="num" w:pos="360"/>
      </w:tabs>
      <w:spacing w:after="240"/>
      <w:ind w:left="0" w:firstLine="0"/>
      <w:jc w:val="left"/>
    </w:pPr>
    <w:rPr>
      <w:rFonts w:ascii="Times New Roman" w:hAnsi="Times New Roman" w:cs="Times New Roman"/>
      <w:sz w:val="22"/>
      <w:lang w:eastAsia="en-US"/>
    </w:rPr>
  </w:style>
  <w:style w:type="paragraph" w:customStyle="1" w:styleId="Level5Number">
    <w:name w:val="Level 5 Number"/>
    <w:basedOn w:val="BodyText"/>
    <w:rsid w:val="001B3B91"/>
    <w:pPr>
      <w:numPr>
        <w:ilvl w:val="4"/>
        <w:numId w:val="19"/>
      </w:numPr>
      <w:tabs>
        <w:tab w:val="clear" w:pos="2880"/>
        <w:tab w:val="num" w:pos="360"/>
      </w:tabs>
      <w:spacing w:after="240"/>
      <w:ind w:left="0" w:firstLine="0"/>
      <w:jc w:val="left"/>
    </w:pPr>
    <w:rPr>
      <w:rFonts w:ascii="Times New Roman" w:hAnsi="Times New Roman" w:cs="Times New Roman"/>
      <w:sz w:val="22"/>
      <w:lang w:eastAsia="en-US"/>
    </w:rPr>
  </w:style>
  <w:style w:type="paragraph" w:customStyle="1" w:styleId="Level6Number">
    <w:name w:val="Level 6 Number"/>
    <w:basedOn w:val="BodyText"/>
    <w:rsid w:val="001B3B91"/>
    <w:pPr>
      <w:numPr>
        <w:ilvl w:val="5"/>
        <w:numId w:val="19"/>
      </w:numPr>
      <w:tabs>
        <w:tab w:val="clear" w:pos="3600"/>
        <w:tab w:val="num" w:pos="360"/>
      </w:tabs>
      <w:spacing w:after="240"/>
      <w:ind w:left="0" w:firstLine="0"/>
      <w:jc w:val="left"/>
    </w:pPr>
    <w:rPr>
      <w:rFonts w:ascii="Times New Roman" w:hAnsi="Times New Roman" w:cs="Times New Roman"/>
      <w:sz w:val="22"/>
      <w:lang w:eastAsia="en-US"/>
    </w:rPr>
  </w:style>
  <w:style w:type="paragraph" w:customStyle="1" w:styleId="Level7Number">
    <w:name w:val="Level 7 Number"/>
    <w:basedOn w:val="BodyText"/>
    <w:rsid w:val="001B3B91"/>
    <w:pPr>
      <w:numPr>
        <w:ilvl w:val="6"/>
        <w:numId w:val="19"/>
      </w:numPr>
      <w:tabs>
        <w:tab w:val="clear" w:pos="4320"/>
        <w:tab w:val="num" w:pos="360"/>
      </w:tabs>
      <w:spacing w:after="240"/>
      <w:ind w:left="0" w:firstLine="0"/>
      <w:jc w:val="left"/>
    </w:pPr>
    <w:rPr>
      <w:rFonts w:ascii="Times New Roman" w:hAnsi="Times New Roman" w:cs="Times New Roman"/>
      <w:sz w:val="22"/>
      <w:lang w:eastAsia="en-US"/>
    </w:rPr>
  </w:style>
  <w:style w:type="paragraph" w:customStyle="1" w:styleId="Level8Number">
    <w:name w:val="Level 8 Number"/>
    <w:basedOn w:val="BodyText"/>
    <w:rsid w:val="001B3B91"/>
    <w:pPr>
      <w:numPr>
        <w:ilvl w:val="7"/>
        <w:numId w:val="19"/>
      </w:numPr>
      <w:tabs>
        <w:tab w:val="clear" w:pos="5040"/>
        <w:tab w:val="num" w:pos="360"/>
      </w:tabs>
      <w:spacing w:after="240"/>
      <w:ind w:left="0" w:firstLine="0"/>
      <w:jc w:val="left"/>
    </w:pPr>
    <w:rPr>
      <w:rFonts w:ascii="Times New Roman" w:hAnsi="Times New Roman" w:cs="Times New Roman"/>
      <w:sz w:val="22"/>
      <w:lang w:eastAsia="en-US"/>
    </w:rPr>
  </w:style>
  <w:style w:type="paragraph" w:customStyle="1" w:styleId="Level9Number">
    <w:name w:val="Level 9 Number"/>
    <w:basedOn w:val="BodyText"/>
    <w:rsid w:val="001B3B91"/>
    <w:pPr>
      <w:numPr>
        <w:ilvl w:val="8"/>
        <w:numId w:val="19"/>
      </w:numPr>
      <w:tabs>
        <w:tab w:val="clear" w:pos="5760"/>
        <w:tab w:val="num" w:pos="360"/>
      </w:tabs>
      <w:spacing w:after="240"/>
      <w:ind w:left="0" w:firstLine="0"/>
      <w:jc w:val="left"/>
    </w:pPr>
    <w:rPr>
      <w:rFonts w:ascii="Times New Roman" w:hAnsi="Times New Roman" w:cs="Times New Roman"/>
      <w:sz w:val="22"/>
      <w:lang w:eastAsia="en-US"/>
    </w:rPr>
  </w:style>
  <w:style w:type="table" w:customStyle="1" w:styleId="TableGrid1">
    <w:name w:val="Table Grid1"/>
    <w:basedOn w:val="TableNormal"/>
    <w:next w:val="TableGrid"/>
    <w:rsid w:val="001B3B91"/>
    <w:pPr>
      <w:spacing w:after="120"/>
    </w:pPr>
    <w:tblPr>
      <w:tblInd w:w="14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115" w:type="dxa"/>
        <w:left w:w="72" w:type="dxa"/>
        <w:right w:w="72" w:type="dxa"/>
      </w:tblCellMar>
    </w:tblPr>
    <w:tblStylePr w:type="firstRow">
      <w:rPr>
        <w:rFonts w:ascii="Times New Roman" w:hAnsi="Times New Roman"/>
        <w:b w:val="0"/>
        <w:color w:val="auto"/>
        <w:sz w:val="22"/>
      </w:rPr>
    </w:tblStylePr>
  </w:style>
  <w:style w:type="paragraph" w:styleId="TOC6">
    <w:name w:val="toc 6"/>
    <w:basedOn w:val="Normal"/>
    <w:next w:val="Normal"/>
    <w:autoRedefine/>
    <w:uiPriority w:val="99"/>
    <w:rsid w:val="00114DA3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ind w:left="1100"/>
    </w:pPr>
    <w:rPr>
      <w:rFonts w:ascii="Calibri" w:hAnsi="Calibri"/>
      <w:sz w:val="22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AA061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2420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14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7221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6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1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9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6945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433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2862">
              <w:marLeft w:val="0"/>
              <w:marRight w:val="0"/>
              <w:marTop w:val="36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07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5547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6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5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4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37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26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902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93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208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261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32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2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26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7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88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AF9F7564A474CAD1492C961DC4055" ma:contentTypeVersion="2" ma:contentTypeDescription="Create a new document." ma:contentTypeScope="" ma:versionID="aa61fbce575fcebe3714c37b6bd0036f">
  <xsd:schema xmlns:xsd="http://www.w3.org/2001/XMLSchema" xmlns:xs="http://www.w3.org/2001/XMLSchema" xmlns:p="http://schemas.microsoft.com/office/2006/metadata/properties" xmlns:ns3="9c143a2b-73e4-4f47-ab0c-3a385c813ee5" targetNamespace="http://schemas.microsoft.com/office/2006/metadata/properties" ma:root="true" ma:fieldsID="7a8f9c500c7b9d7fc86ed0cbaab4232d" ns3:_="">
    <xsd:import namespace="9c143a2b-73e4-4f47-ab0c-3a385c813e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43a2b-73e4-4f47-ab0c-3a385c813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867EA-263C-476E-91FF-61B64B0819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0F5DA6-FC06-4520-9AD2-0E7A1A324E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8C1BCE-A310-4A05-8E29-35D39D9C4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43a2b-73e4-4f47-ab0c-3a385c813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083EF6-D958-4198-B6C2-F64B081063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17</Pages>
  <Words>2162</Words>
  <Characters>11916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Sourcing Strategy</vt:lpstr>
    </vt:vector>
  </TitlesOfParts>
  <Company>Open University</Company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Sourcing Strategy</dc:title>
  <dc:subject/>
  <dc:creator>dcw97</dc:creator>
  <cp:keywords/>
  <cp:lastModifiedBy>Sunil.Chauhan</cp:lastModifiedBy>
  <cp:revision>24</cp:revision>
  <cp:lastPrinted>2019-07-29T10:43:00Z</cp:lastPrinted>
  <dcterms:created xsi:type="dcterms:W3CDTF">2021-03-29T12:45:00Z</dcterms:created>
  <dcterms:modified xsi:type="dcterms:W3CDTF">2021-03-29T18:00:00Z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0x0101008C7AF9F7564A474CAD1492C961DC4055</vt:lpwstr>
  </property>
</Properties>
</file>