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249F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638249F5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38249F6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38249F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9" w14:textId="38D8FD33" w:rsidR="004A4734" w:rsidRPr="00674FBA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 w:rsidRPr="446B8233">
        <w:rPr>
          <w:rFonts w:ascii="Arial" w:hAnsi="Arial" w:cs="Arial"/>
          <w:sz w:val="24"/>
          <w:szCs w:val="24"/>
        </w:rPr>
        <w:t>CALL-OFF REFERENCE</w:t>
      </w:r>
      <w:r w:rsidR="00CB39A4" w:rsidRPr="446B8233">
        <w:rPr>
          <w:rFonts w:ascii="Arial" w:hAnsi="Arial" w:cs="Arial"/>
          <w:sz w:val="24"/>
          <w:szCs w:val="24"/>
        </w:rPr>
        <w:t>:</w:t>
      </w:r>
      <w:r>
        <w:tab/>
      </w:r>
      <w:r>
        <w:tab/>
      </w:r>
      <w:r w:rsidR="006940B6" w:rsidRPr="446B8233">
        <w:rPr>
          <w:rFonts w:ascii="Arial" w:hAnsi="Arial" w:cs="Arial"/>
          <w:sz w:val="24"/>
          <w:szCs w:val="24"/>
        </w:rPr>
        <w:t>SR983297952</w:t>
      </w:r>
    </w:p>
    <w:p w14:paraId="638249FA" w14:textId="77777777" w:rsidR="00D500B0" w:rsidRPr="00674FBA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9218D87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THE BUYER: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THE COMMISSIONERS FOR HER MAJESTY'S</w:t>
      </w:r>
      <w:r w:rsidRPr="00674FBA">
        <w:rPr>
          <w:rStyle w:val="eop"/>
          <w:rFonts w:ascii="Arial" w:hAnsi="Arial" w:cs="Arial"/>
        </w:rPr>
        <w:t> </w:t>
      </w:r>
    </w:p>
    <w:p w14:paraId="573F3A06" w14:textId="7E4A11DE" w:rsidR="006940B6" w:rsidRPr="00674FBA" w:rsidRDefault="006940B6" w:rsidP="006940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</w:t>
      </w:r>
      <w:r w:rsidR="00674FBA">
        <w:rPr>
          <w:rStyle w:val="normaltextrun"/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REVENUE AND CUSTOMS</w:t>
      </w:r>
      <w:r w:rsidRPr="00674FBA">
        <w:rPr>
          <w:rStyle w:val="eop"/>
          <w:rFonts w:ascii="Arial" w:hAnsi="Arial" w:cs="Arial"/>
        </w:rPr>
        <w:t> </w:t>
      </w:r>
    </w:p>
    <w:p w14:paraId="71C2F04A" w14:textId="77777777" w:rsidR="006940B6" w:rsidRPr="00674FBA" w:rsidRDefault="006940B6" w:rsidP="006940B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894B48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BUYER ADDRESS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100 Parliament Street, Westminster, London, </w:t>
      </w:r>
      <w:r w:rsidRPr="00674FBA">
        <w:rPr>
          <w:rStyle w:val="eop"/>
          <w:rFonts w:ascii="Arial" w:hAnsi="Arial" w:cs="Arial"/>
        </w:rPr>
        <w:t> </w:t>
      </w:r>
    </w:p>
    <w:p w14:paraId="5419E17F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                                         SW1A 2BQ</w:t>
      </w:r>
      <w:r w:rsidRPr="00674FBA">
        <w:rPr>
          <w:rStyle w:val="eop"/>
          <w:rFonts w:ascii="Arial" w:hAnsi="Arial" w:cs="Arial"/>
        </w:rPr>
        <w:t> </w:t>
      </w:r>
    </w:p>
    <w:p w14:paraId="638249FE" w14:textId="77777777" w:rsidR="00FE264D" w:rsidRPr="00674FBA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9FF" w14:textId="382E9C6D" w:rsidR="004A4734" w:rsidRPr="00674FBA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THE SUPPLIER</w:t>
      </w:r>
      <w:r w:rsidR="00563DA5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The Senator Group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0" w14:textId="0F9C3FB1" w:rsidR="004A4734" w:rsidRPr="00674FBA" w:rsidRDefault="00D500B0" w:rsidP="006940B6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SUPPLIER ADDRESS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Syke Side Drive, Altham Business Park, Accrington, BB5 5YE</w:t>
      </w:r>
      <w:r w:rsidR="00CB39A4" w:rsidRPr="00674FBA">
        <w:rPr>
          <w:rFonts w:ascii="Arial" w:hAnsi="Arial" w:cs="Arial"/>
          <w:sz w:val="24"/>
          <w:szCs w:val="24"/>
        </w:rPr>
        <w:t xml:space="preserve"> </w:t>
      </w:r>
    </w:p>
    <w:p w14:paraId="63824A01" w14:textId="370741DD" w:rsidR="004A4734" w:rsidRPr="00674FBA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REGISTRATION 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D500B0" w:rsidRPr="00674FBA">
        <w:rPr>
          <w:rFonts w:ascii="Arial" w:hAnsi="Arial" w:cs="Arial"/>
          <w:sz w:val="24"/>
          <w:szCs w:val="24"/>
        </w:rPr>
        <w:tab/>
      </w:r>
      <w:r w:rsidR="00674FBA" w:rsidRPr="00674FBA">
        <w:rPr>
          <w:rFonts w:ascii="Arial" w:hAnsi="Arial" w:cs="Arial"/>
          <w:sz w:val="24"/>
          <w:szCs w:val="24"/>
        </w:rPr>
        <w:t>1323955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2" w14:textId="157426BA" w:rsidR="004A4734" w:rsidRPr="00674FBA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 xml:space="preserve">DUNS </w:t>
      </w:r>
      <w:r w:rsidR="003E73F1" w:rsidRPr="00674FBA">
        <w:rPr>
          <w:rFonts w:ascii="Arial" w:hAnsi="Arial" w:cs="Arial"/>
          <w:sz w:val="24"/>
          <w:szCs w:val="24"/>
        </w:rPr>
        <w:t>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FE264D" w:rsidRPr="00674FBA">
        <w:rPr>
          <w:rFonts w:ascii="Arial" w:hAnsi="Arial" w:cs="Arial"/>
          <w:sz w:val="24"/>
          <w:szCs w:val="24"/>
        </w:rPr>
        <w:t xml:space="preserve">      </w:t>
      </w:r>
      <w:r w:rsidR="003E73F1" w:rsidRPr="00674FBA">
        <w:rPr>
          <w:rFonts w:ascii="Arial" w:hAnsi="Arial" w:cs="Arial"/>
          <w:sz w:val="24"/>
          <w:szCs w:val="24"/>
        </w:rPr>
        <w:tab/>
      </w:r>
      <w:r w:rsidR="003E73F1"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color w:val="0B0C0C"/>
          <w:sz w:val="24"/>
          <w:szCs w:val="24"/>
          <w:shd w:val="clear" w:color="auto" w:fill="F6F6F6"/>
        </w:rPr>
        <w:t>213239189</w:t>
      </w:r>
    </w:p>
    <w:p w14:paraId="63824A0A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B" w14:textId="77777777" w:rsidR="004A4734" w:rsidRPr="00A146C7" w:rsidRDefault="003E73F1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146C7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63824A0C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D" w14:textId="65F61651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446B8233">
        <w:rPr>
          <w:rFonts w:ascii="Arial" w:hAnsi="Arial" w:cs="Arial"/>
          <w:sz w:val="24"/>
          <w:szCs w:val="24"/>
        </w:rPr>
        <w:t xml:space="preserve">This Order Form is </w:t>
      </w:r>
      <w:r w:rsidR="003E73F1" w:rsidRPr="446B8233">
        <w:rPr>
          <w:rFonts w:ascii="Arial" w:hAnsi="Arial" w:cs="Arial"/>
          <w:sz w:val="24"/>
          <w:szCs w:val="24"/>
        </w:rPr>
        <w:t>for the provision of the Call-Off Deliverables</w:t>
      </w:r>
      <w:r w:rsidR="0054312C" w:rsidRPr="446B8233">
        <w:rPr>
          <w:rFonts w:ascii="Arial" w:hAnsi="Arial" w:cs="Arial"/>
          <w:sz w:val="24"/>
          <w:szCs w:val="24"/>
        </w:rPr>
        <w:t xml:space="preserve"> and dated </w:t>
      </w:r>
      <w:r w:rsidR="00A146C7" w:rsidRPr="446B8233">
        <w:rPr>
          <w:rFonts w:ascii="Arial" w:hAnsi="Arial" w:cs="Arial"/>
          <w:sz w:val="24"/>
          <w:szCs w:val="24"/>
        </w:rPr>
        <w:t>20</w:t>
      </w:r>
      <w:r w:rsidR="00674FBA" w:rsidRPr="446B8233">
        <w:rPr>
          <w:rFonts w:ascii="Arial" w:hAnsi="Arial" w:cs="Arial"/>
          <w:sz w:val="24"/>
          <w:szCs w:val="24"/>
        </w:rPr>
        <w:t>/05/2022</w:t>
      </w:r>
    </w:p>
    <w:p w14:paraId="37A85EF6" w14:textId="77777777" w:rsidR="00674FBA" w:rsidRDefault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92F08A4" w14:textId="690402CB" w:rsidR="00674FBA" w:rsidRPr="009F273E" w:rsidRDefault="00674FBA" w:rsidP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number </w:t>
      </w:r>
      <w:bookmarkStart w:id="0" w:name="_Hlk64546767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"https://www.crowncommercial.gov.uk/agreements/RM6119"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7F7C09">
        <w:rPr>
          <w:rStyle w:val="Hyperlink"/>
          <w:rFonts w:ascii="Arial" w:hAnsi="Arial" w:cs="Arial"/>
          <w:sz w:val="24"/>
          <w:szCs w:val="24"/>
        </w:rPr>
        <w:t>RM6119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for the provision of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O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ffice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F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>urniture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.</w:t>
      </w:r>
    </w:p>
    <w:p w14:paraId="63824A0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10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63824A11" w14:textId="314A99E0" w:rsidR="004A4734" w:rsidRDefault="004A473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</w:p>
    <w:p w14:paraId="15FDEB76" w14:textId="1FDA0B75" w:rsidR="00AE4156" w:rsidRPr="009F273E" w:rsidRDefault="00AE4156" w:rsidP="446B8233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bCs/>
          <w:i/>
          <w:iCs/>
          <w:sz w:val="24"/>
          <w:szCs w:val="24"/>
        </w:rPr>
      </w:pPr>
      <w:r w:rsidRPr="446B8233">
        <w:rPr>
          <w:rFonts w:ascii="Arial" w:hAnsi="Arial" w:cs="Arial"/>
          <w:b/>
          <w:bCs/>
          <w:sz w:val="24"/>
          <w:szCs w:val="24"/>
        </w:rPr>
        <w:t>Lot 1/8</w:t>
      </w:r>
    </w:p>
    <w:p w14:paraId="63824A12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824A13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63824A14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63824A15" w14:textId="7F422199" w:rsidR="004A4734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270FE1DF" w14:textId="77777777" w:rsidR="00A146C7" w:rsidRPr="00003A25" w:rsidRDefault="00A146C7" w:rsidP="00A146C7">
      <w:pPr>
        <w:pStyle w:val="ListParagraph"/>
        <w:rPr>
          <w:rFonts w:ascii="Arial" w:hAnsi="Arial" w:cs="Arial"/>
          <w:sz w:val="24"/>
          <w:szCs w:val="24"/>
        </w:rPr>
      </w:pPr>
    </w:p>
    <w:p w14:paraId="63824A16" w14:textId="2758E215" w:rsidR="004A4734" w:rsidRPr="00A146C7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17E610B4" w14:textId="77777777" w:rsidR="00A146C7" w:rsidRPr="00003A25" w:rsidRDefault="00A146C7" w:rsidP="00A146C7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63824A17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63824A18" w14:textId="77777777" w:rsidR="00553075" w:rsidRPr="005001C2" w:rsidRDefault="00553075" w:rsidP="005001C2">
      <w:pPr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1B" w14:textId="241B12C4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1C" w14:textId="65E3F9AF" w:rsidR="004A4734" w:rsidRPr="00A146C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</w:t>
      </w:r>
      <w:r w:rsidR="00A146C7">
        <w:rPr>
          <w:rStyle w:val="Emphasis"/>
          <w:rFonts w:ascii="Arial" w:hAnsi="Arial" w:cs="Arial"/>
          <w:i w:val="0"/>
          <w:sz w:val="24"/>
          <w:szCs w:val="24"/>
        </w:rPr>
        <w:t>Schedule 1 (Definitions)</w:t>
      </w:r>
    </w:p>
    <w:p w14:paraId="555DC1B7" w14:textId="7D788D2D" w:rsidR="00A146C7" w:rsidRPr="005001C2" w:rsidRDefault="00A146C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>Schedule 2 (Variation Form)</w:t>
      </w:r>
    </w:p>
    <w:p w14:paraId="63824A1D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3824A1E" w14:textId="08985E1B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3824A1F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1" w14:textId="28CA731A" w:rsidR="004A4734" w:rsidRPr="00A146C7" w:rsidRDefault="003F397E" w:rsidP="00A146C7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2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63824A25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6" w14:textId="24241536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63824A2A" w14:textId="4B391772" w:rsidR="004A4734" w:rsidRPr="00B72211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B72211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30" w14:textId="14540A76" w:rsidR="004A4734" w:rsidRPr="00B72211" w:rsidRDefault="003D7714" w:rsidP="00B7221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B72211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B72211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3824A32" w14:textId="2CF5A215" w:rsidR="004A4734" w:rsidRPr="00A10559" w:rsidRDefault="00CB39A4" w:rsidP="00A1055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B72211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63824A37" w14:textId="6657C96E" w:rsidR="004A473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10559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A10559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A10559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A10559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D81B0D8" w14:textId="77777777" w:rsidR="00A10559" w:rsidRPr="00A10559" w:rsidRDefault="00A10559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39" w14:textId="236A5052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40982B63" w14:textId="77777777" w:rsidR="00A10559" w:rsidRPr="009F273E" w:rsidRDefault="00A10559" w:rsidP="00A10559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3824A3A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3C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3D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3824A3E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3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2239B16" w14:textId="77777777" w:rsidR="00AE4156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B0151D6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AD7D71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pecial Term 1: </w:t>
      </w:r>
      <w:r w:rsidRPr="00812E3D">
        <w:rPr>
          <w:rFonts w:ascii="Arial" w:hAnsi="Arial" w:cs="Arial"/>
          <w:b/>
          <w:sz w:val="24"/>
          <w:szCs w:val="24"/>
        </w:rPr>
        <w:t>HMRC Mandatory Terms</w:t>
      </w:r>
    </w:p>
    <w:p w14:paraId="63824A46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47" w14:textId="487FC8D1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446B8233">
        <w:rPr>
          <w:rFonts w:ascii="Arial" w:hAnsi="Arial" w:cs="Arial"/>
          <w:sz w:val="24"/>
          <w:szCs w:val="24"/>
        </w:rPr>
        <w:t>CALL-OFF START DATE:</w:t>
      </w:r>
      <w:r>
        <w:tab/>
      </w:r>
      <w:r>
        <w:tab/>
      </w:r>
      <w:r>
        <w:tab/>
      </w:r>
      <w:r w:rsidR="00A10559" w:rsidRPr="446B8233">
        <w:rPr>
          <w:rFonts w:ascii="Arial" w:hAnsi="Arial" w:cs="Arial"/>
          <w:b/>
          <w:bCs/>
          <w:sz w:val="24"/>
          <w:szCs w:val="24"/>
        </w:rPr>
        <w:t>23/05/2022</w:t>
      </w:r>
    </w:p>
    <w:p w14:paraId="63824A4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9" w14:textId="7D6B4F9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446B8233">
        <w:rPr>
          <w:rFonts w:ascii="Arial" w:hAnsi="Arial" w:cs="Arial"/>
          <w:sz w:val="24"/>
          <w:szCs w:val="24"/>
        </w:rPr>
        <w:t xml:space="preserve">CALL-OFF EXPIRY DATE: </w:t>
      </w:r>
      <w:r>
        <w:tab/>
      </w:r>
      <w:r>
        <w:tab/>
      </w:r>
      <w:r w:rsidR="00A10559" w:rsidRPr="446B8233">
        <w:rPr>
          <w:rFonts w:ascii="Arial" w:hAnsi="Arial" w:cs="Arial"/>
          <w:b/>
          <w:bCs/>
          <w:sz w:val="24"/>
          <w:szCs w:val="24"/>
        </w:rPr>
        <w:t>22/11/2022</w:t>
      </w:r>
    </w:p>
    <w:p w14:paraId="63824A4A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B" w14:textId="3711AB0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63824A4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D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63824A51" w14:textId="30EF9B2D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6DD446" w14:textId="598ADA53" w:rsidR="00E0379B" w:rsidRDefault="00E0379B" w:rsidP="00E0379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To supply, deliver and install furniture as per the Government Hubs RM6119 Lot 1</w:t>
      </w:r>
    </w:p>
    <w:p w14:paraId="678E058A" w14:textId="63F1CA8E" w:rsidR="00E0379B" w:rsidRDefault="00E0379B" w:rsidP="446B8233">
      <w:pPr>
        <w:spacing w:after="0" w:line="240" w:lineRule="auto"/>
        <w:textAlignment w:val="baseline"/>
        <w:rPr>
          <w:rFonts w:ascii="Arial" w:hAnsi="Arial" w:cs="Arial"/>
        </w:rPr>
      </w:pPr>
      <w:r w:rsidRPr="446B8233">
        <w:rPr>
          <w:rFonts w:ascii="Arial" w:eastAsiaTheme="minorEastAsia" w:hAnsi="Arial" w:cs="Arial"/>
          <w:sz w:val="24"/>
          <w:szCs w:val="24"/>
        </w:rPr>
        <w:t>Furniture Specification to 2</w:t>
      </w:r>
      <w:r w:rsidRPr="446B8233">
        <w:rPr>
          <w:rFonts w:ascii="Arial" w:eastAsiaTheme="minorEastAsia" w:hAnsi="Arial" w:cs="Arial"/>
          <w:sz w:val="24"/>
          <w:szCs w:val="24"/>
          <w:vertAlign w:val="superscript"/>
        </w:rPr>
        <w:t>nd</w:t>
      </w:r>
      <w:r w:rsidRPr="446B8233">
        <w:rPr>
          <w:rFonts w:ascii="Arial" w:eastAsiaTheme="minorEastAsia" w:hAnsi="Arial" w:cs="Arial"/>
          <w:sz w:val="24"/>
          <w:szCs w:val="24"/>
        </w:rPr>
        <w:t xml:space="preserve"> Floor , Bristol Hub , 3 Glass Wharf, Avon Street, Temple Quarter, Bristol, BS2 0EL</w:t>
      </w:r>
    </w:p>
    <w:p w14:paraId="206A8150" w14:textId="77777777" w:rsidR="00E0379B" w:rsidRDefault="00E0379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A4A793" w14:textId="44EF5751" w:rsidR="00A10559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See full details in Call-Off Schedule 20 (Call-Off Specification)</w:t>
      </w:r>
    </w:p>
    <w:p w14:paraId="44D0CBA7" w14:textId="77777777" w:rsidR="00A10559" w:rsidRPr="009F273E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2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63824A53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63824A5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56" w14:textId="3F489C2A" w:rsidR="00710B03" w:rsidRPr="00710B03" w:rsidRDefault="00710B03" w:rsidP="446B8233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446B8233">
        <w:rPr>
          <w:rFonts w:ascii="Arial" w:hAnsi="Arial" w:cs="Arial"/>
          <w:sz w:val="24"/>
          <w:szCs w:val="24"/>
        </w:rPr>
        <w:t>The Estimated Year 1 C</w:t>
      </w:r>
      <w:r w:rsidR="00633EE5" w:rsidRPr="446B8233">
        <w:rPr>
          <w:rFonts w:ascii="Arial" w:hAnsi="Arial" w:cs="Arial"/>
          <w:sz w:val="24"/>
          <w:szCs w:val="24"/>
        </w:rPr>
        <w:t xml:space="preserve">harges used to calculate </w:t>
      </w:r>
      <w:r w:rsidRPr="446B8233">
        <w:rPr>
          <w:rFonts w:ascii="Arial" w:hAnsi="Arial" w:cs="Arial"/>
          <w:sz w:val="24"/>
          <w:szCs w:val="24"/>
        </w:rPr>
        <w:t>liability in the first Contract Year is</w:t>
      </w:r>
      <w:r w:rsidR="00544956" w:rsidRPr="446B823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E0379B" w:rsidRPr="446B8233">
        <w:rPr>
          <w:rFonts w:ascii="Arial" w:hAnsi="Arial" w:cs="Arial"/>
          <w:b/>
          <w:bCs/>
          <w:sz w:val="24"/>
          <w:szCs w:val="24"/>
        </w:rPr>
        <w:t>£22,247.50</w:t>
      </w:r>
      <w:r w:rsidRPr="446B823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824A57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8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D79EDC3" w14:textId="77777777" w:rsidR="00C27C59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63824A61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62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63824A63" w14:textId="7CBEA5AB" w:rsidR="001D084D" w:rsidRPr="009F273E" w:rsidRDefault="00C27C5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63824A6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6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45A79DD0" w14:textId="77777777" w:rsidR="00C27C59" w:rsidRDefault="00C27C59" w:rsidP="00C27C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HMRC use an e-Trading Portal </w:t>
      </w:r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r>
        <w:rPr>
          <w:rFonts w:ascii="Arial" w:hAnsi="Arial" w:cs="Arial"/>
        </w:rPr>
        <w:t xml:space="preserve"> (provided by SAP Ariba) to manage all ongoing financial transactions with its suppliers.</w:t>
      </w:r>
    </w:p>
    <w:p w14:paraId="63824A67" w14:textId="1C7CC6EC" w:rsidR="004A4734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  <w:r w:rsidRPr="00A576E6">
        <w:rPr>
          <w:rFonts w:ascii="Arial" w:hAnsi="Arial" w:cs="Arial"/>
        </w:rPr>
        <w:t xml:space="preserve">HMRC has a </w:t>
      </w:r>
      <w:r>
        <w:rPr>
          <w:rFonts w:ascii="Arial" w:hAnsi="Arial" w:cs="Arial"/>
        </w:rPr>
        <w:t>“</w:t>
      </w:r>
      <w:r w:rsidRPr="00A576E6">
        <w:rPr>
          <w:rFonts w:ascii="Arial" w:hAnsi="Arial" w:cs="Arial"/>
        </w:rPr>
        <w:t>Purchase Order Mandatory Policy</w:t>
      </w:r>
      <w:r>
        <w:rPr>
          <w:rFonts w:ascii="Arial" w:hAnsi="Arial" w:cs="Arial"/>
        </w:rPr>
        <w:t xml:space="preserve">”, Suppliers are </w:t>
      </w:r>
      <w:r w:rsidRPr="00A576E6">
        <w:rPr>
          <w:rFonts w:ascii="Arial" w:hAnsi="Arial" w:cs="Arial"/>
        </w:rPr>
        <w:t xml:space="preserve">required to register </w:t>
      </w:r>
      <w:r>
        <w:rPr>
          <w:rFonts w:ascii="Arial" w:hAnsi="Arial" w:cs="Arial"/>
        </w:rPr>
        <w:t xml:space="preserve">on the </w:t>
      </w:r>
      <w:r w:rsidRPr="00A576E6">
        <w:rPr>
          <w:rFonts w:ascii="Arial" w:hAnsi="Arial" w:cs="Arial"/>
        </w:rPr>
        <w:t xml:space="preserve">SAP Ariba </w:t>
      </w:r>
      <w:r>
        <w:rPr>
          <w:rFonts w:ascii="Arial" w:hAnsi="Arial" w:cs="Arial"/>
        </w:rPr>
        <w:t xml:space="preserve">Network in order to transact with HMRC via the e-Trading system </w:t>
      </w:r>
      <w:r w:rsidRPr="00A576E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to </w:t>
      </w:r>
      <w:r w:rsidRPr="00A576E6">
        <w:rPr>
          <w:rFonts w:ascii="Arial" w:hAnsi="Arial" w:cs="Arial"/>
        </w:rPr>
        <w:t>ensure that they will continue to be able to receive purchase orders</w:t>
      </w:r>
      <w:r>
        <w:rPr>
          <w:rFonts w:ascii="Arial" w:hAnsi="Arial" w:cs="Arial"/>
        </w:rPr>
        <w:t xml:space="preserve"> from</w:t>
      </w:r>
      <w:r w:rsidRPr="00A576E6">
        <w:rPr>
          <w:rFonts w:ascii="Arial" w:hAnsi="Arial" w:cs="Arial"/>
        </w:rPr>
        <w:t xml:space="preserve"> and issue invoices</w:t>
      </w:r>
      <w:r>
        <w:rPr>
          <w:rFonts w:ascii="Arial" w:hAnsi="Arial" w:cs="Arial"/>
        </w:rPr>
        <w:t xml:space="preserve"> to HMRC.</w:t>
      </w:r>
    </w:p>
    <w:p w14:paraId="79E803B4" w14:textId="77777777" w:rsidR="00C27C59" w:rsidRPr="00C27C59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</w:p>
    <w:p w14:paraId="63824A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6DDE1F4" w14:textId="77777777" w:rsidR="00C27C59" w:rsidRPr="00DD6C1C" w:rsidRDefault="00C27C59" w:rsidP="00C27C59">
      <w:pPr>
        <w:tabs>
          <w:tab w:val="left" w:pos="2257"/>
        </w:tabs>
        <w:spacing w:after="0" w:line="259" w:lineRule="auto"/>
        <w:rPr>
          <w:rFonts w:ascii="Arial" w:eastAsia="STZhongsong" w:hAnsi="Arial" w:cs="Arial"/>
          <w:sz w:val="24"/>
          <w:szCs w:val="24"/>
          <w:lang w:eastAsia="zh-CN"/>
        </w:rPr>
      </w:pP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In accordance with HMRC’s </w:t>
      </w:r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 process</w:t>
      </w:r>
    </w:p>
    <w:p w14:paraId="63824A6D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6E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581C3F86" w14:textId="24FA2031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46B8233">
        <w:rPr>
          <w:rFonts w:ascii="Arial" w:hAnsi="Arial" w:cs="Arial"/>
          <w:sz w:val="24"/>
          <w:szCs w:val="24"/>
        </w:rPr>
        <w:t>Name: Dave Bennett</w:t>
      </w:r>
    </w:p>
    <w:p w14:paraId="4EBDE034" w14:textId="03665E50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Role: Senior Project Manager</w:t>
      </w:r>
    </w:p>
    <w:p w14:paraId="654F13A3" w14:textId="6B5BCC2B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46B8233">
        <w:rPr>
          <w:rFonts w:ascii="Arial" w:hAnsi="Arial" w:cs="Arial"/>
          <w:sz w:val="24"/>
          <w:szCs w:val="24"/>
        </w:rPr>
        <w:t>E-mail: dave.bennett3@hmrc.gov.uk</w:t>
      </w:r>
    </w:p>
    <w:p w14:paraId="25B151DF" w14:textId="1816050C" w:rsidR="00C27C59" w:rsidRPr="00847592" w:rsidRDefault="00C27C59" w:rsidP="446B8233">
      <w:pPr>
        <w:spacing w:after="120"/>
        <w:rPr>
          <w:rFonts w:eastAsia="STZhongsong"/>
          <w:lang w:eastAsia="zh-CN"/>
        </w:rPr>
      </w:pPr>
      <w:r w:rsidRPr="446B8233">
        <w:rPr>
          <w:rFonts w:ascii="Arial" w:eastAsia="STZhongsong" w:hAnsi="Arial" w:cs="Arial"/>
          <w:sz w:val="24"/>
          <w:szCs w:val="24"/>
          <w:lang w:eastAsia="zh-CN"/>
        </w:rPr>
        <w:t>Address: Estates &amp; Support Services Trinity Bridge House, 2 Dearmans Place, Salford, Greater Manchester, M3 5BS</w:t>
      </w:r>
    </w:p>
    <w:p w14:paraId="63824A7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4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D781CB9" w14:textId="77777777" w:rsidR="00C27C59" w:rsidRPr="0063586B" w:rsidRDefault="00C27C59" w:rsidP="00C27C59">
      <w:pPr>
        <w:pStyle w:val="Heading1"/>
        <w:numPr>
          <w:ilvl w:val="0"/>
          <w:numId w:val="0"/>
        </w:numPr>
        <w:ind w:left="283"/>
        <w:rPr>
          <w:rFonts w:cs="Arial"/>
          <w:b w:val="0"/>
          <w:szCs w:val="22"/>
        </w:rPr>
      </w:pPr>
      <w:r>
        <w:rPr>
          <w:rFonts w:cs="Arial"/>
          <w:sz w:val="24"/>
          <w:szCs w:val="24"/>
        </w:rPr>
        <w:t>A</w:t>
      </w:r>
      <w:r w:rsidRPr="008B5AA5">
        <w:rPr>
          <w:rFonts w:cs="Arial"/>
          <w:sz w:val="24"/>
          <w:szCs w:val="24"/>
        </w:rPr>
        <w:t xml:space="preserve">vailable </w:t>
      </w:r>
      <w:r>
        <w:rPr>
          <w:rFonts w:cs="Arial"/>
          <w:sz w:val="24"/>
          <w:szCs w:val="24"/>
        </w:rPr>
        <w:t>o</w:t>
      </w:r>
      <w:r w:rsidRPr="008B5AA5">
        <w:rPr>
          <w:rFonts w:cs="Arial"/>
          <w:sz w:val="24"/>
          <w:szCs w:val="24"/>
        </w:rPr>
        <w:t>nline at:</w:t>
      </w:r>
      <w:r w:rsidRPr="00847592">
        <w:rPr>
          <w:rStyle w:val="Hyperlink"/>
          <w:b w:val="0"/>
        </w:rPr>
        <w:t xml:space="preserve"> </w:t>
      </w:r>
      <w:hyperlink r:id="rId11" w:anchor="supplying-to-hmrc" w:history="1">
        <w:r w:rsidRPr="0063586B">
          <w:rPr>
            <w:rStyle w:val="Hyperlink"/>
            <w:rFonts w:cs="Arial"/>
            <w:b w:val="0"/>
          </w:rPr>
          <w:t>https://www.gov.uk/government/organisations/hm-revenue-customs/about/procurement#supplying-to-hmrc</w:t>
        </w:r>
      </w:hyperlink>
    </w:p>
    <w:p w14:paraId="63824A77" w14:textId="2348E7B3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EED9279" w14:textId="3B18FAA2" w:rsidR="00C27C59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853E80D" w14:textId="77777777" w:rsidR="00C27C59" w:rsidRPr="00BC41BF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3824A79" w14:textId="7D4D9900" w:rsidR="004304AB" w:rsidRPr="00C27C59" w:rsidRDefault="00C27C59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C27C59">
        <w:rPr>
          <w:rFonts w:ascii="Arial" w:hAnsi="Arial" w:cs="Arial"/>
          <w:bCs/>
          <w:sz w:val="24"/>
          <w:szCs w:val="24"/>
        </w:rPr>
        <w:t>Available on request</w:t>
      </w:r>
      <w:r w:rsidR="008D4A20" w:rsidRPr="00C27C59">
        <w:rPr>
          <w:rFonts w:ascii="Arial" w:hAnsi="Arial" w:cs="Arial"/>
          <w:bCs/>
          <w:sz w:val="24"/>
          <w:szCs w:val="24"/>
        </w:rPr>
        <w:t xml:space="preserve"> </w:t>
      </w:r>
    </w:p>
    <w:p w14:paraId="63824A7B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C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63824A80" w14:textId="0B0533D5" w:rsidR="00BC41BF" w:rsidRPr="009F273E" w:rsidRDefault="00C27C5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Bevins / Central Government Sales Director / The Sentator Group</w:t>
      </w:r>
    </w:p>
    <w:p w14:paraId="63824A81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2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48D47B8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Bevins / Central Government Sales Director / The Sentator Group</w:t>
      </w:r>
    </w:p>
    <w:p w14:paraId="63824A87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2367F0D2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On the first Working Day of each calendar month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468C15A7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Quarterly on the first Working Day of each quarter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E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63824A92" w14:textId="1D349D23" w:rsidR="00BC41BF" w:rsidRPr="009F273E" w:rsidRDefault="00C27C5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 – if applicable</w:t>
      </w:r>
    </w:p>
    <w:p w14:paraId="63824A93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9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63824A95" w14:textId="7F23AB3C" w:rsidR="004A4734" w:rsidRPr="009F273E" w:rsidRDefault="00566B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TBC – if applicable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63824A9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97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63824A98" w14:textId="39E587FD" w:rsidR="004A4734" w:rsidRPr="009F273E" w:rsidRDefault="00A340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>nformation</w:t>
      </w:r>
    </w:p>
    <w:p w14:paraId="63824A9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9A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52CA6B73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Service Credits will accrue in accordance with Call-Off Schedule 14 (Service Levels). </w:t>
      </w:r>
      <w:r>
        <w:rPr>
          <w:rStyle w:val="eop"/>
          <w:rFonts w:ascii="Arial" w:hAnsi="Arial" w:cs="Arial"/>
        </w:rPr>
        <w:t> </w:t>
      </w:r>
    </w:p>
    <w:p w14:paraId="3A88F691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The Service Period is: </w:t>
      </w:r>
      <w:r>
        <w:rPr>
          <w:rStyle w:val="normaltextrun"/>
          <w:rFonts w:ascii="Arial" w:hAnsi="Arial" w:cs="Arial"/>
          <w:b/>
          <w:bCs/>
        </w:rPr>
        <w:t>One Month.</w:t>
      </w:r>
      <w:r>
        <w:rPr>
          <w:rStyle w:val="eop"/>
          <w:rFonts w:ascii="Arial" w:hAnsi="Arial" w:cs="Arial"/>
        </w:rPr>
        <w:t> </w:t>
      </w:r>
    </w:p>
    <w:p w14:paraId="3367DFB5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FE0416" w14:textId="77777777" w:rsidR="00566B82" w:rsidRDefault="00566B82" w:rsidP="00566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 Critical Service Level Failure is: Failure to Supply, deliver and install furniture within agreed timeframes</w:t>
      </w:r>
      <w:r>
        <w:rPr>
          <w:rStyle w:val="eop"/>
          <w:rFonts w:ascii="Arial" w:hAnsi="Arial" w:cs="Arial"/>
        </w:rPr>
        <w:t> </w:t>
      </w:r>
    </w:p>
    <w:p w14:paraId="63824AA1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A2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2A4B5EDC" w14:textId="77777777" w:rsidR="00566B82" w:rsidRDefault="00566B82" w:rsidP="00566B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Specified in accordance with Joint Schedule 3 (Insurance Requirements) if applicable.</w:t>
      </w:r>
    </w:p>
    <w:p w14:paraId="63824AA5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24AA6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3824AA9" w14:textId="79DD1F7D" w:rsidR="004A4734" w:rsidRPr="009F273E" w:rsidRDefault="00566B82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3824AA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3824AAB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63824AAD" w14:textId="0FDBFA7B" w:rsidR="00BB1B63" w:rsidRPr="009F273E" w:rsidRDefault="00566B82" w:rsidP="0056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within the Corporate Social Responsibility in Joint Schedule 5.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63824AB0" w14:textId="77777777" w:rsidTr="446B8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3824AAE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3824AAF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63824AB5" w14:textId="77777777" w:rsidTr="446B823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3824AB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3824AB4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3824ABA" w14:textId="77777777" w:rsidTr="446B8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3824AB7" w14:textId="7990FEAC" w:rsidR="004A4734" w:rsidRPr="009F273E" w:rsidRDefault="00566B8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David Bevins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3824AB9" w14:textId="2D669F1A" w:rsidR="004A4734" w:rsidRPr="009F273E" w:rsidRDefault="446B8233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446B8233">
              <w:rPr>
                <w:rFonts w:cs="Arial"/>
                <w:sz w:val="24"/>
                <w:szCs w:val="24"/>
              </w:rPr>
              <w:t>Michelle Walker</w:t>
            </w:r>
          </w:p>
        </w:tc>
      </w:tr>
      <w:tr w:rsidR="004A4734" w:rsidRPr="009F273E" w14:paraId="63824ABF" w14:textId="77777777" w:rsidTr="446B823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3824ABC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D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3824AB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3824AC4" w14:textId="77777777" w:rsidTr="446B8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C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3824AC1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C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3824AC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63824AC5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3824ACF" w14:textId="3F0980A9" w:rsidR="004A4734" w:rsidRPr="00566B82" w:rsidRDefault="004A4734" w:rsidP="00566B82">
      <w:pPr>
        <w:rPr>
          <w:rFonts w:ascii="Arial" w:hAnsi="Arial" w:cs="Arial"/>
          <w:color w:val="1F497D"/>
          <w:sz w:val="24"/>
          <w:szCs w:val="24"/>
        </w:rPr>
      </w:pPr>
    </w:p>
    <w:p w14:paraId="63824AD0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1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2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3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4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5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6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7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8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9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A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B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24ADE" w14:textId="77777777" w:rsidR="004C6F2E" w:rsidRDefault="004C6F2E">
      <w:pPr>
        <w:spacing w:after="0" w:line="240" w:lineRule="auto"/>
      </w:pPr>
      <w:r>
        <w:separator/>
      </w:r>
    </w:p>
  </w:endnote>
  <w:endnote w:type="continuationSeparator" w:id="0">
    <w:p w14:paraId="63824ADF" w14:textId="77777777" w:rsidR="004C6F2E" w:rsidRDefault="004C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73C3D" w14:textId="77777777" w:rsidR="005C6ACC" w:rsidRDefault="005C6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4" w14:textId="2C7C5B3B" w:rsidR="00A44D4D" w:rsidRPr="00623ED5" w:rsidRDefault="00A525F4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C4B6E8" wp14:editId="09DBF1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f464fa9971ab0dde8489b6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8848CB" w14:textId="462484EA" w:rsidR="00A525F4" w:rsidRPr="00A525F4" w:rsidRDefault="00A525F4" w:rsidP="00A525F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525F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4B6E8" id="_x0000_t202" coordsize="21600,21600" o:spt="202" path="m,l,21600r21600,l21600,xe">
              <v:stroke joinstyle="miter"/>
              <v:path gradientshapeok="t" o:connecttype="rect"/>
            </v:shapetype>
            <v:shape id="MSIPCM5f464fa9971ab0dde8489b66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KOOP+rgIAAEcFAAAOAAAA&#10;AAAAAAAAAAAAAC4CAABkcnMvZTJvRG9jLnhtbFBLAQItABQABgAIAAAAIQCf1UHs3wAAAAsBAAAP&#10;AAAAAAAAAAAAAAAAAAgFAABkcnMvZG93bnJldi54bWxQSwUGAAAAAAQABADzAAAAFAYAAAAA&#10;" o:allowincell="f" filled="f" stroked="f" strokeweight=".5pt">
              <v:textbox inset=",0,,0">
                <w:txbxContent>
                  <w:p w14:paraId="728848CB" w14:textId="462484EA" w:rsidR="00A525F4" w:rsidRPr="00A525F4" w:rsidRDefault="00A525F4" w:rsidP="00A525F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525F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D4D"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="00A44D4D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5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7557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63824AE6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9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3824AEA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B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3824AEC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24ADC" w14:textId="77777777" w:rsidR="004C6F2E" w:rsidRDefault="004C6F2E">
      <w:pPr>
        <w:spacing w:after="0" w:line="240" w:lineRule="auto"/>
      </w:pPr>
      <w:r>
        <w:separator/>
      </w:r>
    </w:p>
  </w:footnote>
  <w:footnote w:type="continuationSeparator" w:id="0">
    <w:p w14:paraId="63824ADD" w14:textId="77777777" w:rsidR="004C6F2E" w:rsidRDefault="004C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88A1" w14:textId="77777777" w:rsidR="005C6ACC" w:rsidRDefault="005C6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1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2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7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8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4E4"/>
    <w:multiLevelType w:val="multilevel"/>
    <w:tmpl w:val="D1647DE6"/>
    <w:lvl w:ilvl="0">
      <w:start w:val="1"/>
      <w:numFmt w:val="decimal"/>
      <w:pStyle w:val="Heading1"/>
      <w:lvlText w:val="%1."/>
      <w:lvlJc w:val="left"/>
      <w:pPr>
        <w:ind w:left="643" w:hanging="360"/>
      </w:pPr>
    </w:lvl>
    <w:lvl w:ilvl="1">
      <w:start w:val="10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15757"/>
    <w:rsid w:val="00033F44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C4F0D"/>
    <w:rsid w:val="000C6319"/>
    <w:rsid w:val="000C665A"/>
    <w:rsid w:val="00110B3B"/>
    <w:rsid w:val="00126B1A"/>
    <w:rsid w:val="001271EE"/>
    <w:rsid w:val="001320FC"/>
    <w:rsid w:val="00162E55"/>
    <w:rsid w:val="00183C8E"/>
    <w:rsid w:val="0019744D"/>
    <w:rsid w:val="001D084D"/>
    <w:rsid w:val="001D1CA4"/>
    <w:rsid w:val="001E0368"/>
    <w:rsid w:val="002322D4"/>
    <w:rsid w:val="00232CB2"/>
    <w:rsid w:val="00244EBC"/>
    <w:rsid w:val="002670EB"/>
    <w:rsid w:val="002B3C24"/>
    <w:rsid w:val="002B5050"/>
    <w:rsid w:val="002C3D52"/>
    <w:rsid w:val="002C5708"/>
    <w:rsid w:val="002D516A"/>
    <w:rsid w:val="003321CB"/>
    <w:rsid w:val="0033393C"/>
    <w:rsid w:val="0036637C"/>
    <w:rsid w:val="003676A4"/>
    <w:rsid w:val="00375572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4C6F2E"/>
    <w:rsid w:val="005001C2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66B82"/>
    <w:rsid w:val="00581ED7"/>
    <w:rsid w:val="00587E28"/>
    <w:rsid w:val="005B7837"/>
    <w:rsid w:val="005C0DB5"/>
    <w:rsid w:val="005C303F"/>
    <w:rsid w:val="005C55E7"/>
    <w:rsid w:val="005C6ACC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74FBA"/>
    <w:rsid w:val="006940B6"/>
    <w:rsid w:val="006B3A24"/>
    <w:rsid w:val="006C1CBB"/>
    <w:rsid w:val="006D021B"/>
    <w:rsid w:val="006D0226"/>
    <w:rsid w:val="006D0F65"/>
    <w:rsid w:val="00710B03"/>
    <w:rsid w:val="007619A9"/>
    <w:rsid w:val="00770631"/>
    <w:rsid w:val="007733CD"/>
    <w:rsid w:val="007752D1"/>
    <w:rsid w:val="007763FC"/>
    <w:rsid w:val="00783044"/>
    <w:rsid w:val="007941E3"/>
    <w:rsid w:val="00796FC9"/>
    <w:rsid w:val="007D2E98"/>
    <w:rsid w:val="00802637"/>
    <w:rsid w:val="0083145C"/>
    <w:rsid w:val="00853A9B"/>
    <w:rsid w:val="00873886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A32AB"/>
    <w:rsid w:val="009B0D98"/>
    <w:rsid w:val="009E0D6A"/>
    <w:rsid w:val="009F273E"/>
    <w:rsid w:val="00A10559"/>
    <w:rsid w:val="00A146C7"/>
    <w:rsid w:val="00A340BA"/>
    <w:rsid w:val="00A44D4D"/>
    <w:rsid w:val="00A525F4"/>
    <w:rsid w:val="00A56C49"/>
    <w:rsid w:val="00A621D7"/>
    <w:rsid w:val="00A70226"/>
    <w:rsid w:val="00A70984"/>
    <w:rsid w:val="00AA20E4"/>
    <w:rsid w:val="00AB0BC2"/>
    <w:rsid w:val="00AC0970"/>
    <w:rsid w:val="00AE4156"/>
    <w:rsid w:val="00AE585A"/>
    <w:rsid w:val="00B05637"/>
    <w:rsid w:val="00B16AD6"/>
    <w:rsid w:val="00B25F4F"/>
    <w:rsid w:val="00B539D9"/>
    <w:rsid w:val="00B714E9"/>
    <w:rsid w:val="00B72211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4E44"/>
    <w:rsid w:val="00BE671C"/>
    <w:rsid w:val="00C27C59"/>
    <w:rsid w:val="00C42BF4"/>
    <w:rsid w:val="00C543F9"/>
    <w:rsid w:val="00C8596A"/>
    <w:rsid w:val="00C92729"/>
    <w:rsid w:val="00CB0A54"/>
    <w:rsid w:val="00CB23C3"/>
    <w:rsid w:val="00CB39A4"/>
    <w:rsid w:val="00CD7897"/>
    <w:rsid w:val="00D17FF8"/>
    <w:rsid w:val="00D24C81"/>
    <w:rsid w:val="00D3696B"/>
    <w:rsid w:val="00D409B8"/>
    <w:rsid w:val="00D500B0"/>
    <w:rsid w:val="00D969F6"/>
    <w:rsid w:val="00DB7328"/>
    <w:rsid w:val="00DD394A"/>
    <w:rsid w:val="00DF2308"/>
    <w:rsid w:val="00E0379B"/>
    <w:rsid w:val="00E077F1"/>
    <w:rsid w:val="00E10DB2"/>
    <w:rsid w:val="00E21475"/>
    <w:rsid w:val="00E36190"/>
    <w:rsid w:val="00E4117B"/>
    <w:rsid w:val="00E750E4"/>
    <w:rsid w:val="00E9588A"/>
    <w:rsid w:val="00EC0702"/>
    <w:rsid w:val="00EF1B33"/>
    <w:rsid w:val="00F00201"/>
    <w:rsid w:val="00F605F9"/>
    <w:rsid w:val="00F63402"/>
    <w:rsid w:val="00FB201C"/>
    <w:rsid w:val="00FB406A"/>
    <w:rsid w:val="00FE264D"/>
    <w:rsid w:val="0169FAEC"/>
    <w:rsid w:val="0836693A"/>
    <w:rsid w:val="18C9FAD0"/>
    <w:rsid w:val="27E179C4"/>
    <w:rsid w:val="29D3E18D"/>
    <w:rsid w:val="446B8233"/>
    <w:rsid w:val="4925CAF9"/>
    <w:rsid w:val="5ACF6DF2"/>
    <w:rsid w:val="65B5303D"/>
    <w:rsid w:val="74BE050B"/>
    <w:rsid w:val="7C8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3824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C27C59"/>
    <w:pPr>
      <w:numPr>
        <w:numId w:val="15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customStyle="1" w:styleId="paragraph">
    <w:name w:val="paragraph"/>
    <w:basedOn w:val="Normal"/>
    <w:rsid w:val="00694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940B6"/>
  </w:style>
  <w:style w:type="character" w:customStyle="1" w:styleId="eop">
    <w:name w:val="eop"/>
    <w:basedOn w:val="DefaultParagraphFont"/>
    <w:rsid w:val="006940B6"/>
  </w:style>
  <w:style w:type="character" w:styleId="Hyperlink">
    <w:name w:val="Hyperlink"/>
    <w:basedOn w:val="DefaultParagraphFont"/>
    <w:uiPriority w:val="99"/>
    <w:unhideWhenUsed/>
    <w:rsid w:val="00674F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7C59"/>
    <w:rPr>
      <w:rFonts w:ascii="Arial" w:eastAsia="Times New Roman" w:hAnsi="Arial" w:cs="Times New Roman"/>
      <w:b/>
      <w:bCs/>
      <w:kern w:val="36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/hm-revenue-customs/about/procur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1" ma:contentTypeDescription="Create a new document." ma:contentTypeScope="" ma:versionID="e7afe1c9924f53ff807e0624084fbca5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7c4f7c184b2de8431dbdf9f5dcb47fde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9EB6-D882-49A4-B000-DACA147E0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4AB24D-699B-4465-9C7E-1B997078A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F8C08-B572-43D3-8C4C-095841B8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03259-823F-4435-9BBF-42D738CA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2022-09-07T09:51:00Z</dcterms:created>
  <dcterms:modified xsi:type="dcterms:W3CDTF">2022-09-07T09:51:00Z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2022-04-13T14:55:28Z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4074f2dd-8079-487a-b2e6-83cef0973b06</vt:lpwstr>
  </property>
  <property fmtid="{D5CDD505-2E9C-101B-9397-08002B2CF9AE}" pid="9" name="MSIP_Label_f9af038e-07b4-4369-a678-c835687cb272_ContentBits">
    <vt:lpwstr>2</vt:lpwstr>
  </property>
  <property fmtid="{D5CDD505-2E9C-101B-9397-08002B2CF9AE}" pid="10" name="ContentTypeId">
    <vt:lpwstr>0x0101002A47F7D66B22864199C169A1267677C1</vt:lpwstr>
  </property>
</Properties>
</file>