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57C35F35" w14:textId="1CE60E92" w:rsidR="00801148" w:rsidRDefault="00801148" w:rsidP="00801148">
      <w:pPr>
        <w:spacing w:before="120" w:after="120" w:line="240" w:lineRule="auto"/>
        <w:ind w:left="57" w:right="57"/>
        <w:contextualSpacing/>
        <w:rPr>
          <w:rFonts w:ascii="Arial" w:hAnsi="Arial" w:cs="Arial"/>
          <w:sz w:val="52"/>
          <w:szCs w:val="52"/>
        </w:rPr>
      </w:pPr>
      <w:r>
        <w:rPr>
          <w:rFonts w:ascii="Arial" w:hAnsi="Arial" w:cs="Arial"/>
          <w:sz w:val="52"/>
          <w:szCs w:val="52"/>
        </w:rPr>
        <w:t xml:space="preserve">RM6103 - </w:t>
      </w:r>
      <w:r w:rsidRPr="00822FC8">
        <w:rPr>
          <w:rFonts w:ascii="Arial" w:hAnsi="Arial" w:cs="Arial"/>
          <w:sz w:val="52"/>
          <w:szCs w:val="52"/>
        </w:rPr>
        <w:t>E</w:t>
      </w:r>
      <w:r>
        <w:rPr>
          <w:rFonts w:ascii="Arial" w:hAnsi="Arial" w:cs="Arial"/>
          <w:sz w:val="52"/>
          <w:szCs w:val="52"/>
        </w:rPr>
        <w:t>ducation Technology</w:t>
      </w:r>
    </w:p>
    <w:p w14:paraId="3424E779" w14:textId="77777777" w:rsidR="000A7F00" w:rsidRDefault="000A7F00" w:rsidP="000A7F00">
      <w:pPr>
        <w:spacing w:after="200" w:line="276" w:lineRule="auto"/>
      </w:pPr>
    </w:p>
    <w:p w14:paraId="7E80F431" w14:textId="6845C5D5"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7650E" w:rsidRDefault="00C86577" w:rsidP="00C86577">
          <w:pPr>
            <w:pStyle w:val="TOCHeading"/>
            <w:spacing w:after="480"/>
            <w:rPr>
              <w:rFonts w:ascii="Arial" w:hAnsi="Arial" w:cs="Arial"/>
              <w:b/>
              <w:color w:val="auto"/>
              <w:sz w:val="28"/>
              <w:szCs w:val="28"/>
            </w:rPr>
          </w:pPr>
          <w:r w:rsidRPr="00F92E6E">
            <w:rPr>
              <w:rFonts w:ascii="Arial" w:hAnsi="Arial" w:cs="Arial"/>
              <w:b/>
              <w:color w:val="auto"/>
              <w:szCs w:val="28"/>
            </w:rPr>
            <w:t>Contents</w:t>
          </w:r>
        </w:p>
        <w:p w14:paraId="756081E2" w14:textId="77777777" w:rsidR="00F7650E" w:rsidRPr="00F7650E" w:rsidRDefault="00C86577">
          <w:pPr>
            <w:pStyle w:val="TOC1"/>
            <w:tabs>
              <w:tab w:val="right" w:leader="dot" w:pos="9016"/>
            </w:tabs>
            <w:rPr>
              <w:rFonts w:ascii="Arial" w:eastAsiaTheme="minorEastAsia" w:hAnsi="Arial" w:cs="Arial"/>
              <w:noProof/>
              <w:sz w:val="28"/>
              <w:szCs w:val="28"/>
              <w:lang w:eastAsia="en-GB"/>
            </w:rPr>
          </w:pPr>
          <w:r w:rsidRPr="00F7650E">
            <w:rPr>
              <w:rFonts w:ascii="Arial" w:hAnsi="Arial" w:cs="Arial"/>
              <w:sz w:val="28"/>
              <w:szCs w:val="28"/>
            </w:rPr>
            <w:fldChar w:fldCharType="begin"/>
          </w:r>
          <w:r w:rsidRPr="00F7650E">
            <w:rPr>
              <w:rFonts w:ascii="Arial" w:hAnsi="Arial" w:cs="Arial"/>
              <w:sz w:val="28"/>
              <w:szCs w:val="28"/>
            </w:rPr>
            <w:instrText xml:space="preserve"> TOC \o "1-3" \h \z \u </w:instrText>
          </w:r>
          <w:r w:rsidRPr="00F7650E">
            <w:rPr>
              <w:rFonts w:ascii="Arial" w:hAnsi="Arial" w:cs="Arial"/>
              <w:sz w:val="28"/>
              <w:szCs w:val="28"/>
            </w:rPr>
            <w:fldChar w:fldCharType="separate"/>
          </w:r>
          <w:hyperlink w:anchor="_Toc531714702" w:history="1">
            <w:r w:rsidR="00F7650E" w:rsidRPr="00F7650E">
              <w:rPr>
                <w:rStyle w:val="Hyperlink"/>
                <w:rFonts w:ascii="Arial" w:eastAsia="Arial Unicode MS" w:hAnsi="Arial" w:cs="Arial"/>
                <w:noProof/>
                <w:sz w:val="28"/>
                <w:szCs w:val="28"/>
              </w:rPr>
              <w:t>Welcome</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_Toc531714702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3</w:t>
            </w:r>
            <w:r w:rsidR="00F7650E" w:rsidRPr="00F7650E">
              <w:rPr>
                <w:rFonts w:ascii="Arial" w:hAnsi="Arial" w:cs="Arial"/>
                <w:noProof/>
                <w:webHidden/>
                <w:sz w:val="28"/>
                <w:szCs w:val="28"/>
              </w:rPr>
              <w:fldChar w:fldCharType="end"/>
            </w:r>
          </w:hyperlink>
        </w:p>
        <w:p w14:paraId="1263B29E"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03"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1.</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What you need to know</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_Toc531714703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4</w:t>
            </w:r>
            <w:r w:rsidR="00F7650E" w:rsidRPr="00F7650E">
              <w:rPr>
                <w:rFonts w:ascii="Arial" w:hAnsi="Arial" w:cs="Arial"/>
                <w:noProof/>
                <w:webHidden/>
                <w:sz w:val="28"/>
                <w:szCs w:val="28"/>
              </w:rPr>
              <w:fldChar w:fldCharType="end"/>
            </w:r>
          </w:hyperlink>
        </w:p>
        <w:p w14:paraId="15C80016"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04"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2.</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The opportunity</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_Toc531714704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5</w:t>
            </w:r>
            <w:r w:rsidR="00F7650E" w:rsidRPr="00F7650E">
              <w:rPr>
                <w:rFonts w:ascii="Arial" w:hAnsi="Arial" w:cs="Arial"/>
                <w:noProof/>
                <w:webHidden/>
                <w:sz w:val="28"/>
                <w:szCs w:val="28"/>
              </w:rPr>
              <w:fldChar w:fldCharType="end"/>
            </w:r>
          </w:hyperlink>
        </w:p>
        <w:p w14:paraId="34B817AC"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05"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3.</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What a framework is</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_Toc531714705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6</w:t>
            </w:r>
            <w:r w:rsidR="00F7650E" w:rsidRPr="00F7650E">
              <w:rPr>
                <w:rFonts w:ascii="Arial" w:hAnsi="Arial" w:cs="Arial"/>
                <w:noProof/>
                <w:webHidden/>
                <w:sz w:val="28"/>
                <w:szCs w:val="28"/>
              </w:rPr>
              <w:fldChar w:fldCharType="end"/>
            </w:r>
          </w:hyperlink>
        </w:p>
        <w:p w14:paraId="1570E67F"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08"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4.</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Who can bid</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_Toc531714708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7</w:t>
            </w:r>
            <w:r w:rsidR="00F7650E" w:rsidRPr="00F7650E">
              <w:rPr>
                <w:rFonts w:ascii="Arial" w:hAnsi="Arial" w:cs="Arial"/>
                <w:noProof/>
                <w:webHidden/>
                <w:sz w:val="28"/>
                <w:szCs w:val="28"/>
              </w:rPr>
              <w:fldChar w:fldCharType="end"/>
            </w:r>
          </w:hyperlink>
        </w:p>
        <w:p w14:paraId="274754C7"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09"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5.</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Timelines for the competition</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_Toc531714709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7</w:t>
            </w:r>
            <w:r w:rsidR="00F7650E" w:rsidRPr="00F7650E">
              <w:rPr>
                <w:rFonts w:ascii="Arial" w:hAnsi="Arial" w:cs="Arial"/>
                <w:noProof/>
                <w:webHidden/>
                <w:sz w:val="28"/>
                <w:szCs w:val="28"/>
              </w:rPr>
              <w:fldChar w:fldCharType="end"/>
            </w:r>
          </w:hyperlink>
        </w:p>
        <w:p w14:paraId="768C2A6F"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10"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6.</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When and how to ask questions</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_Toc531714710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8</w:t>
            </w:r>
            <w:r w:rsidR="00F7650E" w:rsidRPr="00F7650E">
              <w:rPr>
                <w:rFonts w:ascii="Arial" w:hAnsi="Arial" w:cs="Arial"/>
                <w:noProof/>
                <w:webHidden/>
                <w:sz w:val="28"/>
                <w:szCs w:val="28"/>
              </w:rPr>
              <w:fldChar w:fldCharType="end"/>
            </w:r>
          </w:hyperlink>
        </w:p>
        <w:p w14:paraId="7A44E3D9"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11"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7.</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Management information and management charge</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_Toc531714711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8</w:t>
            </w:r>
            <w:r w:rsidR="00F7650E" w:rsidRPr="00F7650E">
              <w:rPr>
                <w:rFonts w:ascii="Arial" w:hAnsi="Arial" w:cs="Arial"/>
                <w:noProof/>
                <w:webHidden/>
                <w:sz w:val="28"/>
                <w:szCs w:val="28"/>
              </w:rPr>
              <w:fldChar w:fldCharType="end"/>
            </w:r>
          </w:hyperlink>
        </w:p>
        <w:p w14:paraId="3FE60207"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12"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8.</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Transfer of Undertakings (Protection of Employment) Regulations 2006 (“TUPE”)</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_Toc531714712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8</w:t>
            </w:r>
            <w:r w:rsidR="00F7650E" w:rsidRPr="00F7650E">
              <w:rPr>
                <w:rFonts w:ascii="Arial" w:hAnsi="Arial" w:cs="Arial"/>
                <w:noProof/>
                <w:webHidden/>
                <w:sz w:val="28"/>
                <w:szCs w:val="28"/>
              </w:rPr>
              <w:fldChar w:fldCharType="end"/>
            </w:r>
          </w:hyperlink>
        </w:p>
        <w:p w14:paraId="75E8ACAB" w14:textId="77777777" w:rsidR="00F7650E" w:rsidRPr="00F7650E" w:rsidRDefault="00C90B67">
          <w:pPr>
            <w:pStyle w:val="TOC2"/>
            <w:tabs>
              <w:tab w:val="left" w:pos="660"/>
              <w:tab w:val="right" w:leader="dot" w:pos="9016"/>
            </w:tabs>
            <w:rPr>
              <w:rFonts w:ascii="Arial" w:eastAsiaTheme="minorEastAsia" w:hAnsi="Arial" w:cs="Arial"/>
              <w:noProof/>
              <w:sz w:val="28"/>
              <w:szCs w:val="28"/>
              <w:lang w:eastAsia="en-GB"/>
            </w:rPr>
          </w:pPr>
          <w:hyperlink w:anchor="_Toc531714713"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9.</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Competition rules</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_Toc531714713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9</w:t>
            </w:r>
            <w:r w:rsidR="00F7650E" w:rsidRPr="00F7650E">
              <w:rPr>
                <w:rFonts w:ascii="Arial" w:hAnsi="Arial" w:cs="Arial"/>
                <w:noProof/>
                <w:webHidden/>
                <w:sz w:val="28"/>
                <w:szCs w:val="28"/>
              </w:rPr>
              <w:fldChar w:fldCharType="end"/>
            </w:r>
          </w:hyperlink>
        </w:p>
        <w:p w14:paraId="7A350C10" w14:textId="77777777" w:rsidR="00F7650E" w:rsidRPr="00F7650E" w:rsidRDefault="00C90B67">
          <w:pPr>
            <w:pStyle w:val="TOC2"/>
            <w:tabs>
              <w:tab w:val="left" w:pos="880"/>
              <w:tab w:val="right" w:leader="dot" w:pos="9016"/>
            </w:tabs>
            <w:rPr>
              <w:rFonts w:ascii="Arial" w:eastAsiaTheme="minorEastAsia" w:hAnsi="Arial" w:cs="Arial"/>
              <w:noProof/>
              <w:sz w:val="28"/>
              <w:szCs w:val="28"/>
              <w:lang w:eastAsia="en-GB"/>
            </w:rPr>
          </w:pPr>
          <w:hyperlink w:anchor="_Toc531714720" w:history="1">
            <w:r w:rsidR="00F7650E" w:rsidRPr="00F7650E">
              <w:rPr>
                <w:rStyle w:val="Hyperlink"/>
                <w:rFonts w:ascii="Arial" w:hAnsi="Arial" w:cs="Arial"/>
                <w:noProof/>
                <w:sz w:val="28"/>
                <w:szCs w:val="28"/>
                <w14:scene3d>
                  <w14:camera w14:prst="orthographicFront"/>
                  <w14:lightRig w14:rig="threePt" w14:dir="t">
                    <w14:rot w14:lat="0" w14:lon="0" w14:rev="0"/>
                  </w14:lightRig>
                </w14:scene3d>
              </w:rPr>
              <w:t>10.</w:t>
            </w:r>
            <w:r w:rsidR="00F7650E" w:rsidRPr="00F7650E">
              <w:rPr>
                <w:rFonts w:ascii="Arial" w:eastAsiaTheme="minorEastAsia" w:hAnsi="Arial" w:cs="Arial"/>
                <w:noProof/>
                <w:sz w:val="28"/>
                <w:szCs w:val="28"/>
                <w:lang w:eastAsia="en-GB"/>
              </w:rPr>
              <w:tab/>
            </w:r>
            <w:r w:rsidR="00F7650E" w:rsidRPr="00F7650E">
              <w:rPr>
                <w:rStyle w:val="Hyperlink"/>
                <w:rFonts w:ascii="Arial" w:hAnsi="Arial" w:cs="Arial"/>
                <w:noProof/>
                <w:sz w:val="28"/>
                <w:szCs w:val="28"/>
              </w:rPr>
              <w:t>How the framework is structured</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_Toc531714720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13</w:t>
            </w:r>
            <w:r w:rsidR="00F7650E" w:rsidRPr="00F7650E">
              <w:rPr>
                <w:rFonts w:ascii="Arial" w:hAnsi="Arial" w:cs="Arial"/>
                <w:noProof/>
                <w:webHidden/>
                <w:sz w:val="28"/>
                <w:szCs w:val="28"/>
              </w:rPr>
              <w:fldChar w:fldCharType="end"/>
            </w:r>
          </w:hyperlink>
        </w:p>
        <w:p w14:paraId="5FFBB804" w14:textId="77777777" w:rsidR="00F7650E" w:rsidRPr="00F7650E" w:rsidRDefault="00C90B67">
          <w:pPr>
            <w:pStyle w:val="TOC2"/>
            <w:tabs>
              <w:tab w:val="left" w:pos="880"/>
              <w:tab w:val="right" w:leader="dot" w:pos="9016"/>
            </w:tabs>
            <w:rPr>
              <w:rFonts w:ascii="Arial" w:eastAsiaTheme="minorEastAsia" w:hAnsi="Arial" w:cs="Arial"/>
              <w:noProof/>
              <w:sz w:val="28"/>
              <w:szCs w:val="28"/>
              <w:lang w:eastAsia="en-GB"/>
            </w:rPr>
          </w:pPr>
          <w:hyperlink w:anchor="_Toc531714726" w:history="1">
            <w:r w:rsidR="00F7650E" w:rsidRPr="00F7650E">
              <w:rPr>
                <w:rStyle w:val="Hyperlink"/>
                <w:rFonts w:ascii="Arial" w:eastAsia="Arial Unicode MS" w:hAnsi="Arial" w:cs="Arial"/>
                <w:noProof/>
                <w:sz w:val="28"/>
                <w:szCs w:val="28"/>
                <w14:scene3d>
                  <w14:camera w14:prst="orthographicFront"/>
                  <w14:lightRig w14:rig="threePt" w14:dir="t">
                    <w14:rot w14:lat="0" w14:lon="0" w14:rev="0"/>
                  </w14:lightRig>
                </w14:scene3d>
              </w:rPr>
              <w:t>11.</w:t>
            </w:r>
            <w:r w:rsidR="00F7650E" w:rsidRPr="00F7650E">
              <w:rPr>
                <w:rFonts w:ascii="Arial" w:eastAsiaTheme="minorEastAsia" w:hAnsi="Arial" w:cs="Arial"/>
                <w:noProof/>
                <w:sz w:val="28"/>
                <w:szCs w:val="28"/>
                <w:lang w:eastAsia="en-GB"/>
              </w:rPr>
              <w:tab/>
            </w:r>
            <w:r w:rsidR="00F7650E" w:rsidRPr="00F7650E">
              <w:rPr>
                <w:rStyle w:val="Hyperlink"/>
                <w:rFonts w:ascii="Arial" w:eastAsia="Arial Unicode MS" w:hAnsi="Arial" w:cs="Arial"/>
                <w:noProof/>
                <w:sz w:val="28"/>
                <w:szCs w:val="28"/>
              </w:rPr>
              <w:t>The Armed Forces Covenant</w:t>
            </w:r>
            <w:r w:rsidR="00F7650E" w:rsidRPr="00F7650E">
              <w:rPr>
                <w:rFonts w:ascii="Arial" w:hAnsi="Arial" w:cs="Arial"/>
                <w:noProof/>
                <w:webHidden/>
                <w:sz w:val="28"/>
                <w:szCs w:val="28"/>
              </w:rPr>
              <w:tab/>
            </w:r>
            <w:r w:rsidR="00F7650E" w:rsidRPr="00F7650E">
              <w:rPr>
                <w:rFonts w:ascii="Arial" w:hAnsi="Arial" w:cs="Arial"/>
                <w:noProof/>
                <w:webHidden/>
                <w:sz w:val="28"/>
                <w:szCs w:val="28"/>
              </w:rPr>
              <w:fldChar w:fldCharType="begin"/>
            </w:r>
            <w:r w:rsidR="00F7650E" w:rsidRPr="00F7650E">
              <w:rPr>
                <w:rFonts w:ascii="Arial" w:hAnsi="Arial" w:cs="Arial"/>
                <w:noProof/>
                <w:webHidden/>
                <w:sz w:val="28"/>
                <w:szCs w:val="28"/>
              </w:rPr>
              <w:instrText xml:space="preserve"> PAGEREF _Toc531714726 \h </w:instrText>
            </w:r>
            <w:r w:rsidR="00F7650E" w:rsidRPr="00F7650E">
              <w:rPr>
                <w:rFonts w:ascii="Arial" w:hAnsi="Arial" w:cs="Arial"/>
                <w:noProof/>
                <w:webHidden/>
                <w:sz w:val="28"/>
                <w:szCs w:val="28"/>
              </w:rPr>
            </w:r>
            <w:r w:rsidR="00F7650E" w:rsidRPr="00F7650E">
              <w:rPr>
                <w:rFonts w:ascii="Arial" w:hAnsi="Arial" w:cs="Arial"/>
                <w:noProof/>
                <w:webHidden/>
                <w:sz w:val="28"/>
                <w:szCs w:val="28"/>
              </w:rPr>
              <w:fldChar w:fldCharType="separate"/>
            </w:r>
            <w:r w:rsidR="00F7650E" w:rsidRPr="00F7650E">
              <w:rPr>
                <w:rFonts w:ascii="Arial" w:hAnsi="Arial" w:cs="Arial"/>
                <w:noProof/>
                <w:webHidden/>
                <w:sz w:val="28"/>
                <w:szCs w:val="28"/>
              </w:rPr>
              <w:t>18</w:t>
            </w:r>
            <w:r w:rsidR="00F7650E" w:rsidRPr="00F7650E">
              <w:rPr>
                <w:rFonts w:ascii="Arial" w:hAnsi="Arial" w:cs="Arial"/>
                <w:noProof/>
                <w:webHidden/>
                <w:sz w:val="28"/>
                <w:szCs w:val="28"/>
              </w:rPr>
              <w:fldChar w:fldCharType="end"/>
            </w:r>
          </w:hyperlink>
        </w:p>
        <w:p w14:paraId="5CA409E8" w14:textId="15A6F472" w:rsidR="00C86577" w:rsidRDefault="00C86577">
          <w:r w:rsidRPr="00F7650E">
            <w:rPr>
              <w:rFonts w:ascii="Arial" w:hAnsi="Arial" w:cs="Arial"/>
              <w:b/>
              <w:bCs/>
              <w:noProof/>
              <w:sz w:val="28"/>
              <w:szCs w:val="28"/>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31714702"/>
      <w:r w:rsidRPr="00375A72">
        <w:rPr>
          <w:rFonts w:ascii="Arial" w:eastAsia="Arial Unicode MS" w:hAnsi="Arial" w:cs="Arial"/>
          <w:color w:val="auto"/>
        </w:rPr>
        <w:lastRenderedPageBreak/>
        <w:t>Welcome</w:t>
      </w:r>
      <w:bookmarkEnd w:id="0"/>
    </w:p>
    <w:p w14:paraId="1E278D14" w14:textId="22993C42"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AD2B73">
        <w:rPr>
          <w:rFonts w:ascii="Arial" w:eastAsia="Arial Unicode MS" w:hAnsi="Arial" w:cs="Arial"/>
          <w:sz w:val="24"/>
          <w:szCs w:val="24"/>
        </w:rPr>
        <w:t>Education Technology</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12E25E82" w:rsidR="00375A72" w:rsidRDefault="00D05C94" w:rsidP="00417E29">
      <w:pPr>
        <w:rPr>
          <w:rFonts w:ascii="Arial" w:eastAsia="Arial Unicode MS" w:hAnsi="Arial" w:cs="Arial"/>
          <w:sz w:val="24"/>
          <w:szCs w:val="24"/>
        </w:rPr>
      </w:pPr>
      <w:r w:rsidRPr="002A46B3">
        <w:rPr>
          <w:rFonts w:ascii="Arial" w:eastAsia="Arial Unicode MS" w:hAnsi="Arial" w:cs="Arial"/>
          <w:b/>
          <w:sz w:val="24"/>
          <w:szCs w:val="24"/>
        </w:rPr>
        <w:t>Attachment</w:t>
      </w:r>
      <w:r w:rsidR="00CF1621">
        <w:rPr>
          <w:rFonts w:ascii="Arial" w:eastAsia="Arial Unicode MS" w:hAnsi="Arial" w:cs="Arial"/>
          <w:b/>
          <w:sz w:val="24"/>
          <w:szCs w:val="24"/>
        </w:rPr>
        <w:t xml:space="preserve"> </w:t>
      </w:r>
      <w:r w:rsidRPr="002A46B3">
        <w:rPr>
          <w:rFonts w:ascii="Arial" w:eastAsia="Arial Unicode MS" w:hAnsi="Arial" w:cs="Arial"/>
          <w:b/>
          <w:sz w:val="24"/>
          <w:szCs w:val="24"/>
        </w:rPr>
        <w:t xml:space="preserve">1 </w:t>
      </w:r>
      <w:r w:rsidR="00CF1621">
        <w:rPr>
          <w:rFonts w:ascii="Arial" w:eastAsia="Arial Unicode MS" w:hAnsi="Arial" w:cs="Arial"/>
          <w:b/>
          <w:sz w:val="24"/>
          <w:szCs w:val="24"/>
        </w:rPr>
        <w:t xml:space="preserve">read first - </w:t>
      </w:r>
      <w:r w:rsidRPr="002A46B3">
        <w:rPr>
          <w:rFonts w:ascii="Arial" w:eastAsia="Arial Unicode MS" w:hAnsi="Arial" w:cs="Arial"/>
          <w:b/>
          <w:sz w:val="24"/>
          <w:szCs w:val="24"/>
        </w:rPr>
        <w:t>About the Framework</w:t>
      </w:r>
      <w:r w:rsidR="002A46B3">
        <w:rPr>
          <w:rFonts w:ascii="Arial" w:eastAsia="Arial Unicode MS" w:hAnsi="Arial" w:cs="Arial"/>
          <w:b/>
          <w:sz w:val="24"/>
          <w:szCs w:val="24"/>
        </w:rPr>
        <w:t xml:space="preserve"> </w:t>
      </w:r>
      <w:r w:rsidR="002A46B3" w:rsidRPr="00760583">
        <w:rPr>
          <w:rFonts w:ascii="Arial" w:eastAsia="Arial Unicode MS" w:hAnsi="Arial" w:cs="Arial"/>
          <w:sz w:val="24"/>
          <w:szCs w:val="24"/>
        </w:rPr>
        <w:t>–</w:t>
      </w:r>
      <w:r w:rsidR="00554A4C" w:rsidRPr="002A46B3">
        <w:rPr>
          <w:rFonts w:ascii="Arial" w:eastAsia="Arial Unicode MS" w:hAnsi="Arial" w:cs="Arial"/>
          <w:b/>
          <w:sz w:val="24"/>
          <w:szCs w:val="24"/>
        </w:rPr>
        <w:t xml:space="preserve"> </w:t>
      </w:r>
      <w:r w:rsidR="00B12A46" w:rsidRPr="002A46B3">
        <w:rPr>
          <w:rFonts w:ascii="Arial" w:eastAsia="Arial Unicode MS" w:hAnsi="Arial" w:cs="Arial"/>
          <w:sz w:val="24"/>
          <w:szCs w:val="24"/>
        </w:rPr>
        <w:t>(</w:t>
      </w:r>
      <w:r w:rsidR="00B12A46">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544189">
      <w:pPr>
        <w:pStyle w:val="ListParagraph"/>
        <w:numPr>
          <w:ilvl w:val="0"/>
          <w:numId w:val="25"/>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544189">
      <w:pPr>
        <w:pStyle w:val="ListParagraph"/>
        <w:numPr>
          <w:ilvl w:val="0"/>
          <w:numId w:val="25"/>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how the contract works – what a framework is and what’s in a framework contract</w:t>
      </w:r>
      <w:r w:rsidR="00DD7BBA" w:rsidRPr="001A0EB0">
        <w:rPr>
          <w:rFonts w:ascii="Arial" w:eastAsia="Arial Unicode MS" w:hAnsi="Arial" w:cs="Arial"/>
          <w:sz w:val="24"/>
          <w:szCs w:val="24"/>
        </w:rPr>
        <w:t>.</w:t>
      </w:r>
    </w:p>
    <w:p w14:paraId="139EB988" w14:textId="3ED139C2" w:rsidR="001B68DF" w:rsidRDefault="002A46B3" w:rsidP="003A412F">
      <w:pPr>
        <w:rPr>
          <w:rFonts w:ascii="Arial" w:eastAsia="Arial Unicode MS" w:hAnsi="Arial" w:cs="Arial"/>
          <w:sz w:val="24"/>
          <w:szCs w:val="24"/>
        </w:rPr>
      </w:pPr>
      <w:r w:rsidRPr="002A46B3">
        <w:rPr>
          <w:rFonts w:ascii="Arial" w:eastAsia="Arial Unicode MS" w:hAnsi="Arial" w:cs="Arial"/>
          <w:b/>
          <w:sz w:val="24"/>
          <w:szCs w:val="24"/>
        </w:rPr>
        <w:t>Attachment 2 - How to bid</w:t>
      </w:r>
      <w:r>
        <w:rPr>
          <w:rFonts w:ascii="Arial" w:eastAsia="Arial Unicode MS" w:hAnsi="Arial" w:cs="Arial"/>
          <w:b/>
          <w:sz w:val="24"/>
          <w:szCs w:val="24"/>
        </w:rPr>
        <w:t xml:space="preserve"> </w:t>
      </w:r>
      <w:r w:rsidRPr="00760583">
        <w:rPr>
          <w:rFonts w:ascii="Arial" w:eastAsia="Arial Unicode MS" w:hAnsi="Arial" w:cs="Arial"/>
          <w:sz w:val="24"/>
          <w:szCs w:val="24"/>
        </w:rPr>
        <w:t>–</w:t>
      </w:r>
      <w:r>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at intention to award and the framework contract award stage</w:t>
      </w:r>
      <w:r w:rsidR="0013195B" w:rsidRPr="00A016C0">
        <w:rPr>
          <w:rFonts w:ascii="Arial" w:eastAsia="Arial Unicode MS" w:hAnsi="Arial" w:cs="Arial"/>
          <w:sz w:val="24"/>
          <w:szCs w:val="24"/>
        </w:rPr>
        <w:t xml:space="preserve">. </w:t>
      </w:r>
    </w:p>
    <w:p w14:paraId="711E0989" w14:textId="19219FF6"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71AE2220" w14:textId="63E37193" w:rsidR="001A0EB0"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00189B">
        <w:rPr>
          <w:rFonts w:ascii="Arial" w:eastAsia="Arial Unicode MS" w:hAnsi="Arial" w:cs="Arial"/>
          <w:sz w:val="24"/>
          <w:szCs w:val="24"/>
        </w:rPr>
        <w:t>the following</w:t>
      </w:r>
      <w:r w:rsidR="00032086" w:rsidRPr="009E460D">
        <w:rPr>
          <w:rFonts w:ascii="Arial" w:eastAsia="Arial Unicode MS" w:hAnsi="Arial" w:cs="Arial"/>
          <w:sz w:val="24"/>
          <w:szCs w:val="24"/>
        </w:rPr>
        <w:t xml:space="preserve"> 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40600B27" w:rsidR="00032086"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0FAA347A" w14:textId="3D059465" w:rsidR="00544189" w:rsidRDefault="00544189" w:rsidP="00032086">
      <w:pPr>
        <w:rPr>
          <w:rFonts w:ascii="Arial" w:eastAsia="Arial Unicode MS" w:hAnsi="Arial" w:cs="Arial"/>
          <w:sz w:val="24"/>
          <w:szCs w:val="24"/>
        </w:rPr>
      </w:pPr>
      <w:r w:rsidRPr="00D47495">
        <w:rPr>
          <w:rFonts w:ascii="Arial" w:eastAsia="Arial Unicode MS" w:hAnsi="Arial" w:cs="Arial"/>
          <w:b/>
          <w:sz w:val="24"/>
          <w:szCs w:val="24"/>
        </w:rPr>
        <w:t>Attachment 2a</w:t>
      </w:r>
      <w:r w:rsidR="002A46B3">
        <w:rPr>
          <w:rFonts w:ascii="Arial" w:eastAsia="Arial Unicode MS" w:hAnsi="Arial" w:cs="Arial"/>
          <w:b/>
          <w:sz w:val="24"/>
          <w:szCs w:val="24"/>
        </w:rPr>
        <w:t xml:space="preserve"> -</w:t>
      </w:r>
      <w:r>
        <w:rPr>
          <w:rFonts w:ascii="Arial" w:eastAsia="Arial Unicode MS" w:hAnsi="Arial" w:cs="Arial"/>
          <w:sz w:val="24"/>
          <w:szCs w:val="24"/>
        </w:rPr>
        <w:t xml:space="preserve"> </w:t>
      </w:r>
      <w:r w:rsidRPr="00D47495">
        <w:rPr>
          <w:rFonts w:ascii="Arial" w:eastAsia="Arial Unicode MS" w:hAnsi="Arial" w:cs="Arial"/>
          <w:b/>
          <w:sz w:val="24"/>
          <w:szCs w:val="24"/>
        </w:rPr>
        <w:t>Selection questionnaire</w:t>
      </w:r>
      <w:r w:rsidR="00D47495">
        <w:rPr>
          <w:rFonts w:ascii="Arial" w:eastAsia="Arial Unicode MS" w:hAnsi="Arial" w:cs="Arial"/>
          <w:sz w:val="24"/>
          <w:szCs w:val="24"/>
        </w:rPr>
        <w:t xml:space="preserve"> </w:t>
      </w:r>
      <w:r w:rsidR="00D47495" w:rsidRPr="00760583">
        <w:rPr>
          <w:rFonts w:ascii="Arial" w:eastAsia="Arial Unicode MS" w:hAnsi="Arial" w:cs="Arial"/>
          <w:sz w:val="24"/>
          <w:szCs w:val="24"/>
        </w:rPr>
        <w:t>– details the selection questions which you must complete online in the eSourcing suite (qualification envelope).</w:t>
      </w:r>
    </w:p>
    <w:p w14:paraId="6933DB90" w14:textId="3B312B4F" w:rsidR="003A412F" w:rsidRDefault="003A412F" w:rsidP="00032086">
      <w:pPr>
        <w:rPr>
          <w:rFonts w:ascii="Arial" w:eastAsia="Arial Unicode MS" w:hAnsi="Arial" w:cs="Arial"/>
          <w:sz w:val="24"/>
          <w:szCs w:val="24"/>
        </w:rPr>
      </w:pPr>
      <w:r w:rsidRPr="00D47495">
        <w:rPr>
          <w:rFonts w:ascii="Arial" w:eastAsia="Arial Unicode MS" w:hAnsi="Arial" w:cs="Arial"/>
          <w:b/>
          <w:sz w:val="24"/>
          <w:szCs w:val="24"/>
        </w:rPr>
        <w:t xml:space="preserve">Attachment 3 </w:t>
      </w:r>
      <w:r w:rsidR="002A46B3">
        <w:rPr>
          <w:rFonts w:ascii="Arial" w:eastAsia="Arial Unicode MS" w:hAnsi="Arial" w:cs="Arial"/>
          <w:b/>
          <w:sz w:val="24"/>
          <w:szCs w:val="24"/>
        </w:rPr>
        <w:t xml:space="preserve">- </w:t>
      </w:r>
      <w:r w:rsidR="00284511" w:rsidRPr="00D47495">
        <w:rPr>
          <w:rFonts w:ascii="Arial" w:eastAsia="Arial Unicode MS" w:hAnsi="Arial" w:cs="Arial"/>
          <w:b/>
          <w:sz w:val="24"/>
          <w:szCs w:val="24"/>
        </w:rPr>
        <w:t>Pric</w:t>
      </w:r>
      <w:r w:rsidR="00A5005D" w:rsidRPr="00D47495">
        <w:rPr>
          <w:rFonts w:ascii="Arial" w:eastAsia="Arial Unicode MS" w:hAnsi="Arial" w:cs="Arial"/>
          <w:b/>
          <w:sz w:val="24"/>
          <w:szCs w:val="24"/>
        </w:rPr>
        <w:t>e</w:t>
      </w:r>
      <w:r w:rsidR="00284511" w:rsidRPr="00D47495">
        <w:rPr>
          <w:rFonts w:ascii="Arial" w:eastAsia="Arial Unicode MS" w:hAnsi="Arial" w:cs="Arial"/>
          <w:b/>
          <w:sz w:val="24"/>
          <w:szCs w:val="24"/>
        </w:rPr>
        <w:t xml:space="preserve"> matrix</w:t>
      </w:r>
      <w:r w:rsidR="002A46B3">
        <w:rPr>
          <w:rFonts w:ascii="Arial" w:eastAsia="Arial Unicode MS" w:hAnsi="Arial" w:cs="Arial"/>
          <w:sz w:val="24"/>
          <w:szCs w:val="24"/>
        </w:rPr>
        <w:t xml:space="preserve"> </w:t>
      </w:r>
      <w:r w:rsidR="002A46B3" w:rsidRPr="00760583">
        <w:rPr>
          <w:rFonts w:ascii="Arial" w:eastAsia="Arial Unicode MS" w:hAnsi="Arial" w:cs="Arial"/>
          <w:sz w:val="24"/>
          <w:szCs w:val="24"/>
        </w:rPr>
        <w:t>–</w:t>
      </w:r>
      <w:r w:rsidR="002A46B3">
        <w:rPr>
          <w:rFonts w:ascii="Arial" w:eastAsia="Arial Unicode MS" w:hAnsi="Arial" w:cs="Arial"/>
          <w:sz w:val="24"/>
          <w:szCs w:val="24"/>
        </w:rPr>
        <w:t xml:space="preserve"> </w:t>
      </w:r>
      <w:r w:rsidR="00D47495">
        <w:rPr>
          <w:rFonts w:ascii="Arial" w:eastAsia="Arial Unicode MS" w:hAnsi="Arial" w:cs="Arial"/>
          <w:sz w:val="24"/>
          <w:szCs w:val="24"/>
        </w:rPr>
        <w:t>each applicable attachment must be completed in a</w:t>
      </w:r>
      <w:r w:rsidR="00D47495" w:rsidRPr="00AB74E6">
        <w:rPr>
          <w:rFonts w:ascii="Arial" w:eastAsia="Arial Unicode MS" w:hAnsi="Arial" w:cs="Arial"/>
          <w:sz w:val="24"/>
          <w:szCs w:val="24"/>
        </w:rPr>
        <w:t xml:space="preserve">ccordance with the instructions </w:t>
      </w:r>
      <w:r w:rsidR="00D47495">
        <w:rPr>
          <w:rFonts w:ascii="Arial" w:eastAsia="Arial Unicode MS" w:hAnsi="Arial" w:cs="Arial"/>
          <w:sz w:val="24"/>
          <w:szCs w:val="24"/>
        </w:rPr>
        <w:t xml:space="preserve">provided in the </w:t>
      </w:r>
      <w:r w:rsidR="003700A8">
        <w:rPr>
          <w:rFonts w:ascii="Arial" w:eastAsia="Arial Unicode MS" w:hAnsi="Arial" w:cs="Arial"/>
          <w:sz w:val="24"/>
          <w:szCs w:val="24"/>
        </w:rPr>
        <w:t>Price matrix and paragraph 11 of Attachment 2</w:t>
      </w:r>
      <w:r w:rsidR="00D47495">
        <w:rPr>
          <w:rFonts w:ascii="Arial" w:eastAsia="Arial Unicode MS" w:hAnsi="Arial" w:cs="Arial"/>
          <w:sz w:val="24"/>
          <w:szCs w:val="24"/>
        </w:rPr>
        <w:t xml:space="preserve"> – </w:t>
      </w:r>
      <w:r w:rsidR="00D47495">
        <w:rPr>
          <w:rFonts w:ascii="Arial" w:hAnsi="Arial" w:cs="Arial"/>
          <w:sz w:val="24"/>
          <w:szCs w:val="24"/>
        </w:rPr>
        <w:t>How to bid. This information f</w:t>
      </w:r>
      <w:r w:rsidR="00D47495">
        <w:rPr>
          <w:rFonts w:ascii="Arial" w:eastAsia="Arial Unicode MS" w:hAnsi="Arial" w:cs="Arial"/>
          <w:sz w:val="24"/>
          <w:szCs w:val="24"/>
        </w:rPr>
        <w:t>orms part of Framework Schedule 3 (Framework Charges), if you are successful in this competition.</w:t>
      </w:r>
    </w:p>
    <w:p w14:paraId="2837BE22" w14:textId="4C5CD7EF" w:rsidR="00AD1D51" w:rsidRDefault="00F7650E" w:rsidP="00032086">
      <w:pPr>
        <w:rPr>
          <w:rFonts w:ascii="Arial" w:eastAsia="Arial Unicode MS" w:hAnsi="Arial" w:cs="Arial"/>
          <w:sz w:val="24"/>
          <w:szCs w:val="24"/>
        </w:rPr>
      </w:pPr>
      <w:r>
        <w:rPr>
          <w:rFonts w:ascii="Arial" w:eastAsia="Arial Unicode MS" w:hAnsi="Arial" w:cs="Arial"/>
          <w:sz w:val="24"/>
          <w:szCs w:val="24"/>
        </w:rPr>
        <w:t>There are five</w:t>
      </w:r>
      <w:r w:rsidR="00AD1D51">
        <w:rPr>
          <w:rFonts w:ascii="Arial" w:eastAsia="Arial Unicode MS" w:hAnsi="Arial" w:cs="Arial"/>
          <w:sz w:val="24"/>
          <w:szCs w:val="24"/>
        </w:rPr>
        <w:t xml:space="preserve"> pricing Matrixes these are:</w:t>
      </w:r>
    </w:p>
    <w:p w14:paraId="02684260" w14:textId="5FA1D3BB" w:rsidR="00AD1D51" w:rsidRDefault="00AD1D51" w:rsidP="00AD1D51">
      <w:pPr>
        <w:numPr>
          <w:ilvl w:val="0"/>
          <w:numId w:val="16"/>
        </w:numPr>
        <w:ind w:left="1985" w:hanging="567"/>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sidR="00B27D77">
        <w:rPr>
          <w:rFonts w:ascii="Arial" w:eastAsia="Arial Unicode MS" w:hAnsi="Arial" w:cs="Arial"/>
          <w:sz w:val="24"/>
          <w:szCs w:val="24"/>
        </w:rPr>
        <w:t>a</w:t>
      </w:r>
      <w:r w:rsidRPr="00AD1D51">
        <w:rPr>
          <w:rFonts w:ascii="Arial" w:eastAsia="Arial Unicode MS" w:hAnsi="Arial" w:cs="Arial"/>
          <w:sz w:val="24"/>
          <w:szCs w:val="24"/>
        </w:rPr>
        <w:t xml:space="preserve"> - Pricing Matrix Lot 1 </w:t>
      </w:r>
    </w:p>
    <w:p w14:paraId="77FF666A" w14:textId="14B3A7C2" w:rsidR="00F7650E" w:rsidRDefault="00F7650E" w:rsidP="00F7650E">
      <w:pPr>
        <w:numPr>
          <w:ilvl w:val="0"/>
          <w:numId w:val="16"/>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b - Pricing Matrix Lot 2 </w:t>
      </w:r>
    </w:p>
    <w:p w14:paraId="2A1D24FE" w14:textId="62BC2C94" w:rsidR="00F7650E" w:rsidRDefault="00F7650E" w:rsidP="00F7650E">
      <w:pPr>
        <w:numPr>
          <w:ilvl w:val="0"/>
          <w:numId w:val="16"/>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c - Pricing Matrix Lot 3 </w:t>
      </w:r>
    </w:p>
    <w:p w14:paraId="3B20FB31" w14:textId="0EBBFA43" w:rsidR="00F7650E" w:rsidRDefault="00F7650E" w:rsidP="00F7650E">
      <w:pPr>
        <w:numPr>
          <w:ilvl w:val="0"/>
          <w:numId w:val="16"/>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d - Pricing Matrix Lot 4 </w:t>
      </w:r>
    </w:p>
    <w:p w14:paraId="352C2749" w14:textId="1EC01C0A" w:rsidR="00F7650E" w:rsidRPr="00F7650E" w:rsidRDefault="00F7650E" w:rsidP="00F7650E">
      <w:pPr>
        <w:numPr>
          <w:ilvl w:val="0"/>
          <w:numId w:val="16"/>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5</w:t>
      </w:r>
    </w:p>
    <w:p w14:paraId="1A966206" w14:textId="68575010" w:rsidR="00032086" w:rsidRPr="009E460D" w:rsidRDefault="00032086" w:rsidP="00032086">
      <w:pPr>
        <w:rPr>
          <w:rFonts w:ascii="Arial" w:eastAsia="Arial Unicode MS" w:hAnsi="Arial" w:cs="Arial"/>
          <w:sz w:val="24"/>
          <w:szCs w:val="24"/>
        </w:rPr>
      </w:pPr>
      <w:r w:rsidRPr="00D47495">
        <w:rPr>
          <w:rFonts w:ascii="Arial" w:eastAsia="Arial Unicode MS" w:hAnsi="Arial" w:cs="Arial"/>
          <w:b/>
          <w:sz w:val="24"/>
          <w:szCs w:val="24"/>
        </w:rPr>
        <w:t xml:space="preserve">Attachment </w:t>
      </w:r>
      <w:r w:rsidR="00CE786D" w:rsidRPr="00D47495">
        <w:rPr>
          <w:rFonts w:ascii="Arial" w:eastAsia="Arial Unicode MS" w:hAnsi="Arial" w:cs="Arial"/>
          <w:b/>
          <w:sz w:val="24"/>
          <w:szCs w:val="24"/>
        </w:rPr>
        <w:t>4</w:t>
      </w:r>
      <w:r w:rsidR="002A46B3">
        <w:rPr>
          <w:rFonts w:ascii="Arial" w:eastAsia="Arial Unicode MS" w:hAnsi="Arial" w:cs="Arial"/>
          <w:b/>
          <w:sz w:val="24"/>
          <w:szCs w:val="24"/>
        </w:rPr>
        <w:t xml:space="preserve"> -</w:t>
      </w:r>
      <w:r w:rsidRPr="00D47495">
        <w:rPr>
          <w:rFonts w:ascii="Arial" w:eastAsia="Arial Unicode MS" w:hAnsi="Arial" w:cs="Arial"/>
          <w:b/>
          <w:sz w:val="24"/>
          <w:szCs w:val="24"/>
        </w:rPr>
        <w:t xml:space="preserve"> </w:t>
      </w:r>
      <w:r w:rsidR="003A412F" w:rsidRPr="00D47495">
        <w:rPr>
          <w:rFonts w:ascii="Arial" w:eastAsia="Arial Unicode MS" w:hAnsi="Arial" w:cs="Arial"/>
          <w:b/>
          <w:sz w:val="24"/>
          <w:szCs w:val="24"/>
        </w:rPr>
        <w:t>Information and declaration workbook</w:t>
      </w:r>
      <w:r w:rsidRPr="009E460D">
        <w:rPr>
          <w:rFonts w:ascii="Arial" w:eastAsia="Arial Unicode MS" w:hAnsi="Arial" w:cs="Arial"/>
          <w:sz w:val="24"/>
          <w:szCs w:val="24"/>
        </w:rPr>
        <w:t xml:space="preserve"> </w:t>
      </w:r>
      <w:r w:rsidR="00D47495">
        <w:rPr>
          <w:rFonts w:ascii="Arial" w:eastAsia="Arial Unicode MS" w:hAnsi="Arial" w:cs="Arial"/>
          <w:sz w:val="24"/>
          <w:szCs w:val="24"/>
        </w:rPr>
        <w:t xml:space="preserve">- </w:t>
      </w:r>
      <w:r w:rsidR="00D47495" w:rsidRPr="00BF778A">
        <w:rPr>
          <w:rFonts w:ascii="Arial" w:eastAsia="Arial Unicode MS" w:hAnsi="Arial" w:cs="Arial"/>
          <w:sz w:val="24"/>
          <w:szCs w:val="24"/>
        </w:rPr>
        <w:t xml:space="preserve">must be completed if you </w:t>
      </w:r>
      <w:r w:rsidR="00D47495">
        <w:rPr>
          <w:rFonts w:ascii="Arial" w:eastAsia="Arial Unicode MS" w:hAnsi="Arial" w:cs="Arial"/>
          <w:sz w:val="24"/>
          <w:szCs w:val="24"/>
        </w:rPr>
        <w:t xml:space="preserve">are </w:t>
      </w:r>
      <w:r w:rsidR="00D47495" w:rsidRPr="00BF778A">
        <w:rPr>
          <w:rFonts w:ascii="Arial" w:hAnsi="Arial" w:cs="Arial"/>
          <w:sz w:val="24"/>
          <w:szCs w:val="24"/>
        </w:rPr>
        <w:t>relying upon any other organisati</w:t>
      </w:r>
      <w:r w:rsidR="00D47495">
        <w:rPr>
          <w:rFonts w:ascii="Arial" w:hAnsi="Arial" w:cs="Arial"/>
          <w:sz w:val="24"/>
          <w:szCs w:val="24"/>
        </w:rPr>
        <w:t>on, including key subcontractors and</w:t>
      </w:r>
      <w:r w:rsidR="00D47495" w:rsidRPr="00BF778A">
        <w:rPr>
          <w:rFonts w:ascii="Arial" w:hAnsi="Arial" w:cs="Arial"/>
          <w:sz w:val="24"/>
          <w:szCs w:val="24"/>
        </w:rPr>
        <w:t xml:space="preserve"> consortium members, to meet the selection criteria</w:t>
      </w:r>
      <w:r w:rsidR="00D47495">
        <w:rPr>
          <w:rFonts w:ascii="Arial" w:hAnsi="Arial" w:cs="Arial"/>
          <w:sz w:val="24"/>
          <w:szCs w:val="24"/>
        </w:rPr>
        <w:t>. Please refer to paragraph 2 of Attachment 2 – How to bid.</w:t>
      </w:r>
    </w:p>
    <w:p w14:paraId="69259DAB" w14:textId="2931C41C" w:rsidR="00032086" w:rsidRPr="00D47495" w:rsidRDefault="00032086" w:rsidP="00032086">
      <w:pPr>
        <w:rPr>
          <w:rFonts w:ascii="Arial" w:eastAsia="Arial Unicode MS" w:hAnsi="Arial" w:cs="Arial"/>
          <w:b/>
          <w:sz w:val="24"/>
          <w:szCs w:val="24"/>
        </w:rPr>
      </w:pPr>
      <w:r w:rsidRPr="00D47495">
        <w:rPr>
          <w:rFonts w:ascii="Arial" w:eastAsia="Arial Unicode MS" w:hAnsi="Arial" w:cs="Arial"/>
          <w:b/>
          <w:sz w:val="24"/>
          <w:szCs w:val="24"/>
        </w:rPr>
        <w:t xml:space="preserve">Attachment </w:t>
      </w:r>
      <w:r w:rsidR="00CE786D" w:rsidRPr="00D47495">
        <w:rPr>
          <w:rFonts w:ascii="Arial" w:eastAsia="Arial Unicode MS" w:hAnsi="Arial" w:cs="Arial"/>
          <w:b/>
          <w:sz w:val="24"/>
          <w:szCs w:val="24"/>
        </w:rPr>
        <w:t>5</w:t>
      </w:r>
      <w:r w:rsidR="002A46B3">
        <w:rPr>
          <w:rFonts w:ascii="Arial" w:eastAsia="Arial Unicode MS" w:hAnsi="Arial" w:cs="Arial"/>
          <w:b/>
          <w:sz w:val="24"/>
          <w:szCs w:val="24"/>
        </w:rPr>
        <w:t xml:space="preserve"> -</w:t>
      </w:r>
      <w:r w:rsidR="00CE786D" w:rsidRPr="00D47495">
        <w:rPr>
          <w:rFonts w:ascii="Arial" w:eastAsia="Arial Unicode MS" w:hAnsi="Arial" w:cs="Arial"/>
          <w:b/>
          <w:sz w:val="24"/>
          <w:szCs w:val="24"/>
        </w:rPr>
        <w:t xml:space="preserve"> </w:t>
      </w:r>
      <w:r w:rsidR="003A412F" w:rsidRPr="00D47495">
        <w:rPr>
          <w:rFonts w:ascii="Arial" w:eastAsia="Arial Unicode MS" w:hAnsi="Arial" w:cs="Arial"/>
          <w:b/>
          <w:sz w:val="24"/>
          <w:szCs w:val="24"/>
        </w:rPr>
        <w:t>Financial assessment template</w:t>
      </w:r>
      <w:r w:rsidR="00D47495">
        <w:rPr>
          <w:rFonts w:ascii="Arial" w:eastAsia="Arial Unicode MS" w:hAnsi="Arial" w:cs="Arial"/>
          <w:b/>
          <w:sz w:val="24"/>
          <w:szCs w:val="24"/>
        </w:rPr>
        <w:t xml:space="preserve"> </w:t>
      </w:r>
      <w:r w:rsidR="00D47495">
        <w:rPr>
          <w:rFonts w:ascii="Arial" w:eastAsia="Arial Unicode MS" w:hAnsi="Arial" w:cs="Arial"/>
          <w:sz w:val="24"/>
          <w:szCs w:val="24"/>
        </w:rPr>
        <w:t xml:space="preserve">– </w:t>
      </w:r>
      <w:r w:rsidR="00D47495" w:rsidRPr="005775B8">
        <w:rPr>
          <w:rFonts w:ascii="Arial" w:eastAsia="Arial Unicode MS" w:hAnsi="Arial" w:cs="Arial"/>
          <w:sz w:val="24"/>
          <w:szCs w:val="24"/>
        </w:rPr>
        <w:t xml:space="preserve">for information only. </w:t>
      </w:r>
      <w:r w:rsidR="00D47495">
        <w:rPr>
          <w:rFonts w:ascii="Arial" w:eastAsia="Arial Unicode MS" w:hAnsi="Arial" w:cs="Arial"/>
          <w:sz w:val="24"/>
          <w:szCs w:val="24"/>
        </w:rPr>
        <w:t xml:space="preserve">This </w:t>
      </w:r>
      <w:r w:rsidR="00D47495" w:rsidRPr="005775B8">
        <w:rPr>
          <w:rFonts w:ascii="Arial" w:eastAsia="Arial Unicode MS" w:hAnsi="Arial" w:cs="Arial"/>
          <w:sz w:val="24"/>
          <w:szCs w:val="24"/>
        </w:rPr>
        <w:t>will be used by CCS to determine your organisation’s level of financial risk.</w:t>
      </w:r>
    </w:p>
    <w:p w14:paraId="09A21FAB" w14:textId="753D2DCD" w:rsidR="003A412F" w:rsidRPr="00D47495" w:rsidRDefault="00032086" w:rsidP="00032086">
      <w:pPr>
        <w:rPr>
          <w:rFonts w:ascii="Arial" w:eastAsia="Arial Unicode MS" w:hAnsi="Arial" w:cs="Arial"/>
          <w:b/>
          <w:sz w:val="24"/>
          <w:szCs w:val="24"/>
        </w:rPr>
      </w:pPr>
      <w:r w:rsidRPr="00D47495">
        <w:rPr>
          <w:rFonts w:ascii="Arial" w:eastAsia="Arial Unicode MS" w:hAnsi="Arial" w:cs="Arial"/>
          <w:b/>
          <w:sz w:val="24"/>
          <w:szCs w:val="24"/>
        </w:rPr>
        <w:lastRenderedPageBreak/>
        <w:t xml:space="preserve">Attachment </w:t>
      </w:r>
      <w:r w:rsidR="00CE786D" w:rsidRPr="00D47495">
        <w:rPr>
          <w:rFonts w:ascii="Arial" w:eastAsia="Arial Unicode MS" w:hAnsi="Arial" w:cs="Arial"/>
          <w:b/>
          <w:sz w:val="24"/>
          <w:szCs w:val="24"/>
        </w:rPr>
        <w:t>6</w:t>
      </w:r>
      <w:r w:rsidR="002A46B3">
        <w:rPr>
          <w:rFonts w:ascii="Arial" w:eastAsia="Arial Unicode MS" w:hAnsi="Arial" w:cs="Arial"/>
          <w:b/>
          <w:sz w:val="24"/>
          <w:szCs w:val="24"/>
        </w:rPr>
        <w:t xml:space="preserve"> -</w:t>
      </w:r>
      <w:r w:rsidRPr="00D47495">
        <w:rPr>
          <w:rFonts w:ascii="Arial" w:eastAsia="Arial Unicode MS" w:hAnsi="Arial" w:cs="Arial"/>
          <w:b/>
          <w:sz w:val="24"/>
          <w:szCs w:val="24"/>
        </w:rPr>
        <w:t xml:space="preserve"> </w:t>
      </w:r>
      <w:r w:rsidR="00443C8F" w:rsidRPr="00D47495">
        <w:rPr>
          <w:rFonts w:ascii="Arial" w:eastAsia="Arial Unicode MS" w:hAnsi="Arial" w:cs="Arial"/>
          <w:b/>
          <w:sz w:val="24"/>
          <w:szCs w:val="24"/>
        </w:rPr>
        <w:t>C</w:t>
      </w:r>
      <w:r w:rsidR="003A412F" w:rsidRPr="00D47495">
        <w:rPr>
          <w:rFonts w:ascii="Arial" w:eastAsia="Arial Unicode MS" w:hAnsi="Arial" w:cs="Arial"/>
          <w:b/>
          <w:sz w:val="24"/>
          <w:szCs w:val="24"/>
        </w:rPr>
        <w:t xml:space="preserve">onsortia </w:t>
      </w:r>
      <w:r w:rsidR="00AD2B73" w:rsidRPr="00D47495">
        <w:rPr>
          <w:rFonts w:ascii="Arial" w:eastAsia="Arial Unicode MS" w:hAnsi="Arial" w:cs="Arial"/>
          <w:b/>
          <w:sz w:val="24"/>
          <w:szCs w:val="24"/>
        </w:rPr>
        <w:t>details</w:t>
      </w:r>
      <w:r w:rsidR="00D47495">
        <w:rPr>
          <w:rFonts w:ascii="Arial" w:eastAsia="Arial Unicode MS" w:hAnsi="Arial" w:cs="Arial"/>
          <w:b/>
          <w:sz w:val="24"/>
          <w:szCs w:val="24"/>
        </w:rPr>
        <w:t xml:space="preserve"> </w:t>
      </w:r>
      <w:r w:rsidR="00D47495" w:rsidRPr="00C954F4">
        <w:rPr>
          <w:rFonts w:ascii="Arial" w:eastAsia="Arial Unicode MS" w:hAnsi="Arial" w:cs="Arial"/>
          <w:sz w:val="24"/>
          <w:szCs w:val="24"/>
        </w:rPr>
        <w:t xml:space="preserve">– </w:t>
      </w:r>
      <w:r w:rsidR="00D47495">
        <w:rPr>
          <w:rFonts w:ascii="Arial" w:eastAsia="Arial Unicode MS" w:hAnsi="Arial" w:cs="Arial"/>
          <w:sz w:val="24"/>
          <w:szCs w:val="24"/>
        </w:rPr>
        <w:t>must be completed if you are bidding a</w:t>
      </w:r>
      <w:r w:rsidR="00D47495" w:rsidRPr="00C954F4">
        <w:rPr>
          <w:rFonts w:ascii="Arial" w:eastAsia="Arial Unicode MS" w:hAnsi="Arial" w:cs="Arial"/>
          <w:sz w:val="24"/>
          <w:szCs w:val="24"/>
        </w:rPr>
        <w:t>s the lead member of a consortium</w:t>
      </w:r>
      <w:r w:rsidR="00D47495">
        <w:rPr>
          <w:rFonts w:ascii="Arial" w:eastAsia="Arial Unicode MS" w:hAnsi="Arial" w:cs="Arial"/>
          <w:sz w:val="24"/>
          <w:szCs w:val="24"/>
        </w:rPr>
        <w:t xml:space="preserve">. </w:t>
      </w:r>
      <w:r w:rsidR="00D47495">
        <w:rPr>
          <w:rFonts w:ascii="Arial" w:hAnsi="Arial" w:cs="Arial"/>
          <w:sz w:val="24"/>
          <w:szCs w:val="24"/>
        </w:rPr>
        <w:t>Please refer to paragraph 2 of Attachment 2 – How to bid.</w:t>
      </w:r>
    </w:p>
    <w:p w14:paraId="55FADF9D" w14:textId="54B1E2CA" w:rsidR="00032086" w:rsidRPr="00D47495" w:rsidRDefault="00032086" w:rsidP="00032086">
      <w:pPr>
        <w:rPr>
          <w:rFonts w:ascii="Arial" w:eastAsia="Arial Unicode MS" w:hAnsi="Arial" w:cs="Arial"/>
          <w:b/>
          <w:sz w:val="24"/>
          <w:szCs w:val="24"/>
        </w:rPr>
      </w:pPr>
      <w:r w:rsidRPr="00D47495">
        <w:rPr>
          <w:rFonts w:ascii="Arial" w:eastAsia="Arial Unicode MS" w:hAnsi="Arial" w:cs="Arial"/>
          <w:b/>
          <w:sz w:val="24"/>
          <w:szCs w:val="24"/>
        </w:rPr>
        <w:t xml:space="preserve">Attachment </w:t>
      </w:r>
      <w:r w:rsidR="00CE786D" w:rsidRPr="00D47495">
        <w:rPr>
          <w:rFonts w:ascii="Arial" w:eastAsia="Arial Unicode MS" w:hAnsi="Arial" w:cs="Arial"/>
          <w:b/>
          <w:sz w:val="24"/>
          <w:szCs w:val="24"/>
        </w:rPr>
        <w:t>7</w:t>
      </w:r>
      <w:r w:rsidR="00227149">
        <w:rPr>
          <w:rFonts w:ascii="Arial" w:eastAsia="Arial Unicode MS" w:hAnsi="Arial" w:cs="Arial"/>
          <w:b/>
          <w:sz w:val="24"/>
          <w:szCs w:val="24"/>
        </w:rPr>
        <w:t xml:space="preserve"> -</w:t>
      </w:r>
      <w:r w:rsidRPr="00D47495">
        <w:rPr>
          <w:rFonts w:ascii="Arial" w:eastAsia="Arial Unicode MS" w:hAnsi="Arial" w:cs="Arial"/>
          <w:b/>
          <w:sz w:val="24"/>
          <w:szCs w:val="24"/>
        </w:rPr>
        <w:t xml:space="preserve"> </w:t>
      </w:r>
      <w:r w:rsidR="00F93E6F" w:rsidRPr="00D47495">
        <w:rPr>
          <w:rFonts w:ascii="Arial" w:eastAsia="Arial Unicode MS" w:hAnsi="Arial" w:cs="Arial"/>
          <w:b/>
          <w:sz w:val="24"/>
          <w:szCs w:val="24"/>
        </w:rPr>
        <w:t>Key s</w:t>
      </w:r>
      <w:r w:rsidR="003A412F" w:rsidRPr="00D47495">
        <w:rPr>
          <w:rFonts w:ascii="Arial" w:eastAsia="Arial Unicode MS" w:hAnsi="Arial" w:cs="Arial"/>
          <w:b/>
          <w:sz w:val="24"/>
          <w:szCs w:val="24"/>
        </w:rPr>
        <w:t>ubcontractor details</w:t>
      </w:r>
      <w:r w:rsidR="00D47495">
        <w:rPr>
          <w:rFonts w:ascii="Arial" w:eastAsia="Arial Unicode MS" w:hAnsi="Arial" w:cs="Arial"/>
          <w:b/>
          <w:sz w:val="24"/>
          <w:szCs w:val="24"/>
        </w:rPr>
        <w:t xml:space="preserve"> </w:t>
      </w:r>
      <w:r w:rsidR="00D47495" w:rsidRPr="00C954F4">
        <w:rPr>
          <w:rFonts w:ascii="Arial" w:eastAsia="Arial Unicode MS" w:hAnsi="Arial" w:cs="Arial"/>
          <w:sz w:val="24"/>
          <w:szCs w:val="24"/>
        </w:rPr>
        <w:t xml:space="preserve">– </w:t>
      </w:r>
      <w:r w:rsidR="00D47495">
        <w:rPr>
          <w:rFonts w:ascii="Arial" w:eastAsia="Arial Unicode MS" w:hAnsi="Arial" w:cs="Arial"/>
          <w:sz w:val="24"/>
          <w:szCs w:val="24"/>
        </w:rPr>
        <w:t xml:space="preserve">must be completed if you </w:t>
      </w:r>
      <w:r w:rsidR="00D47495" w:rsidRPr="00C954F4">
        <w:rPr>
          <w:rFonts w:ascii="Arial" w:eastAsia="Arial Unicode MS" w:hAnsi="Arial" w:cs="Arial"/>
          <w:sz w:val="24"/>
          <w:szCs w:val="24"/>
        </w:rPr>
        <w:t>intend to use key subcontractors in your bid</w:t>
      </w:r>
      <w:r w:rsidR="00D47495">
        <w:rPr>
          <w:rFonts w:ascii="Arial" w:eastAsia="Arial Unicode MS" w:hAnsi="Arial" w:cs="Arial"/>
          <w:sz w:val="24"/>
          <w:szCs w:val="24"/>
        </w:rPr>
        <w:t xml:space="preserve">. </w:t>
      </w:r>
      <w:r w:rsidR="00D47495">
        <w:rPr>
          <w:rFonts w:ascii="Arial" w:hAnsi="Arial" w:cs="Arial"/>
          <w:sz w:val="24"/>
          <w:szCs w:val="24"/>
        </w:rPr>
        <w:t>Please refer to paragraph 2 of Attachment 2 – How to bid.</w:t>
      </w:r>
    </w:p>
    <w:p w14:paraId="0841B8CC" w14:textId="47564A4E" w:rsidR="00A0359B" w:rsidRPr="00D47495" w:rsidRDefault="00964AF6" w:rsidP="00032086">
      <w:pPr>
        <w:rPr>
          <w:rFonts w:ascii="Arial" w:eastAsia="Arial Unicode MS" w:hAnsi="Arial" w:cs="Arial"/>
          <w:b/>
          <w:sz w:val="24"/>
          <w:szCs w:val="24"/>
        </w:rPr>
      </w:pPr>
      <w:r w:rsidRPr="00D47495">
        <w:rPr>
          <w:rFonts w:ascii="Arial" w:eastAsia="Arial Unicode MS" w:hAnsi="Arial" w:cs="Arial"/>
          <w:b/>
          <w:sz w:val="24"/>
          <w:szCs w:val="24"/>
        </w:rPr>
        <w:t xml:space="preserve">Attachment </w:t>
      </w:r>
      <w:r w:rsidR="00CE786D" w:rsidRPr="00D47495">
        <w:rPr>
          <w:rFonts w:ascii="Arial" w:eastAsia="Arial Unicode MS" w:hAnsi="Arial" w:cs="Arial"/>
          <w:b/>
          <w:sz w:val="24"/>
          <w:szCs w:val="24"/>
        </w:rPr>
        <w:t>8</w:t>
      </w:r>
      <w:r w:rsidR="00227149">
        <w:rPr>
          <w:rFonts w:ascii="Arial" w:eastAsia="Arial Unicode MS" w:hAnsi="Arial" w:cs="Arial"/>
          <w:b/>
          <w:sz w:val="24"/>
          <w:szCs w:val="24"/>
        </w:rPr>
        <w:t xml:space="preserve"> -</w:t>
      </w:r>
      <w:r w:rsidRPr="00D47495">
        <w:rPr>
          <w:rFonts w:ascii="Arial" w:eastAsia="Arial Unicode MS" w:hAnsi="Arial" w:cs="Arial"/>
          <w:b/>
          <w:sz w:val="24"/>
          <w:szCs w:val="24"/>
        </w:rPr>
        <w:t xml:space="preserve"> </w:t>
      </w:r>
      <w:r w:rsidR="00AD2B73" w:rsidRPr="00D47495">
        <w:rPr>
          <w:rFonts w:ascii="Arial" w:eastAsia="Arial Unicode MS" w:hAnsi="Arial" w:cs="Arial"/>
          <w:b/>
          <w:sz w:val="24"/>
          <w:szCs w:val="24"/>
        </w:rPr>
        <w:t>Bidder Guidance</w:t>
      </w:r>
      <w:r w:rsidR="00D47495">
        <w:rPr>
          <w:rFonts w:ascii="Arial" w:eastAsia="Arial Unicode MS" w:hAnsi="Arial" w:cs="Arial"/>
          <w:b/>
          <w:sz w:val="24"/>
          <w:szCs w:val="24"/>
        </w:rPr>
        <w:t xml:space="preserve"> </w:t>
      </w:r>
      <w:r w:rsidR="00D47495">
        <w:rPr>
          <w:rFonts w:ascii="Arial" w:eastAsia="Arial Unicode MS" w:hAnsi="Arial" w:cs="Arial"/>
          <w:sz w:val="24"/>
          <w:szCs w:val="24"/>
        </w:rPr>
        <w:t xml:space="preserve">for information only. This </w:t>
      </w:r>
      <w:r w:rsidR="00D47495" w:rsidRPr="00BF778A">
        <w:rPr>
          <w:rFonts w:ascii="Arial" w:eastAsia="Arial Unicode MS" w:hAnsi="Arial" w:cs="Arial"/>
          <w:sz w:val="24"/>
          <w:szCs w:val="24"/>
        </w:rPr>
        <w:t>provides guidance for using the eSourcing suite and instructions on how to submit a compliant bid.</w:t>
      </w:r>
    </w:p>
    <w:p w14:paraId="0B2A06FB" w14:textId="546D73E4" w:rsidR="00CC7C48" w:rsidRPr="00D47495" w:rsidRDefault="00CC7C48" w:rsidP="00032086">
      <w:pPr>
        <w:rPr>
          <w:rFonts w:ascii="Arial" w:eastAsia="Arial Unicode MS" w:hAnsi="Arial" w:cs="Arial"/>
          <w:b/>
          <w:sz w:val="24"/>
          <w:szCs w:val="24"/>
        </w:rPr>
      </w:pPr>
      <w:r w:rsidRPr="00D47495">
        <w:rPr>
          <w:rFonts w:ascii="Arial" w:eastAsia="Arial Unicode MS" w:hAnsi="Arial" w:cs="Arial"/>
          <w:b/>
          <w:sz w:val="24"/>
          <w:szCs w:val="24"/>
        </w:rPr>
        <w:t xml:space="preserve">Attachment </w:t>
      </w:r>
      <w:r w:rsidR="003A412F" w:rsidRPr="00D47495">
        <w:rPr>
          <w:rFonts w:ascii="Arial" w:eastAsia="Arial Unicode MS" w:hAnsi="Arial" w:cs="Arial"/>
          <w:b/>
          <w:sz w:val="24"/>
          <w:szCs w:val="24"/>
        </w:rPr>
        <w:t>9</w:t>
      </w:r>
      <w:r w:rsidR="00227149">
        <w:rPr>
          <w:rFonts w:ascii="Arial" w:eastAsia="Arial Unicode MS" w:hAnsi="Arial" w:cs="Arial"/>
          <w:b/>
          <w:sz w:val="24"/>
          <w:szCs w:val="24"/>
        </w:rPr>
        <w:t xml:space="preserve"> -</w:t>
      </w:r>
      <w:r w:rsidR="00A5005D" w:rsidRPr="00D47495">
        <w:rPr>
          <w:rFonts w:ascii="Arial" w:eastAsia="Arial Unicode MS" w:hAnsi="Arial" w:cs="Arial"/>
          <w:b/>
          <w:sz w:val="24"/>
          <w:szCs w:val="24"/>
        </w:rPr>
        <w:t xml:space="preserve"> </w:t>
      </w:r>
      <w:r w:rsidR="00AD2B73" w:rsidRPr="00D47495">
        <w:rPr>
          <w:rFonts w:ascii="Arial" w:eastAsia="Arial Unicode MS" w:hAnsi="Arial" w:cs="Arial"/>
          <w:b/>
          <w:sz w:val="24"/>
          <w:szCs w:val="24"/>
        </w:rPr>
        <w:t>Framework Award Population Template</w:t>
      </w:r>
      <w:r w:rsidR="00D47495">
        <w:rPr>
          <w:rFonts w:ascii="Arial" w:eastAsia="Arial Unicode MS" w:hAnsi="Arial" w:cs="Arial"/>
          <w:b/>
          <w:sz w:val="24"/>
          <w:szCs w:val="24"/>
        </w:rPr>
        <w:t xml:space="preserve"> </w:t>
      </w:r>
      <w:r w:rsidR="00D47495" w:rsidRPr="00C954F4">
        <w:rPr>
          <w:rFonts w:ascii="Arial" w:eastAsia="Arial Unicode MS" w:hAnsi="Arial" w:cs="Arial"/>
          <w:sz w:val="24"/>
          <w:szCs w:val="24"/>
        </w:rPr>
        <w:t xml:space="preserve">– </w:t>
      </w:r>
      <w:r w:rsidR="00D47495">
        <w:rPr>
          <w:rFonts w:ascii="Arial" w:eastAsia="Arial Unicode MS" w:hAnsi="Arial" w:cs="Arial"/>
          <w:sz w:val="24"/>
          <w:szCs w:val="24"/>
        </w:rPr>
        <w:t>must be completed to enable us to populate your f</w:t>
      </w:r>
      <w:r w:rsidR="00D47495" w:rsidRPr="00C954F4">
        <w:rPr>
          <w:rFonts w:ascii="Arial" w:eastAsia="Arial Unicode MS" w:hAnsi="Arial" w:cs="Arial"/>
          <w:sz w:val="24"/>
          <w:szCs w:val="24"/>
        </w:rPr>
        <w:t xml:space="preserve">ramework </w:t>
      </w:r>
      <w:r w:rsidR="00D47495">
        <w:rPr>
          <w:rFonts w:ascii="Arial" w:eastAsia="Arial Unicode MS" w:hAnsi="Arial" w:cs="Arial"/>
          <w:sz w:val="24"/>
          <w:szCs w:val="24"/>
        </w:rPr>
        <w:t>c</w:t>
      </w:r>
      <w:r w:rsidR="00D47495" w:rsidRPr="00C954F4">
        <w:rPr>
          <w:rFonts w:ascii="Arial" w:eastAsia="Arial Unicode MS" w:hAnsi="Arial" w:cs="Arial"/>
          <w:sz w:val="24"/>
          <w:szCs w:val="24"/>
        </w:rPr>
        <w:t>ontract</w:t>
      </w:r>
      <w:r w:rsidR="00D47495">
        <w:rPr>
          <w:rFonts w:ascii="Arial" w:eastAsia="Arial Unicode MS" w:hAnsi="Arial" w:cs="Arial"/>
          <w:sz w:val="24"/>
          <w:szCs w:val="24"/>
        </w:rPr>
        <w:t>,</w:t>
      </w:r>
      <w:r w:rsidR="00D47495" w:rsidRPr="00C954F4">
        <w:rPr>
          <w:rFonts w:ascii="Arial" w:eastAsia="Arial Unicode MS" w:hAnsi="Arial" w:cs="Arial"/>
          <w:sz w:val="24"/>
          <w:szCs w:val="24"/>
        </w:rPr>
        <w:t xml:space="preserve"> if you are successful in this competition</w:t>
      </w:r>
      <w:r w:rsidR="00D47495">
        <w:rPr>
          <w:rFonts w:ascii="Arial" w:eastAsia="Arial Unicode MS" w:hAnsi="Arial" w:cs="Arial"/>
          <w:sz w:val="24"/>
          <w:szCs w:val="24"/>
        </w:rPr>
        <w:t>.</w:t>
      </w:r>
    </w:p>
    <w:p w14:paraId="6BA96360" w14:textId="45FDC776" w:rsidR="00AD2B73" w:rsidRDefault="00947936" w:rsidP="00032086">
      <w:pPr>
        <w:rPr>
          <w:rFonts w:ascii="Arial" w:eastAsia="Arial Unicode MS" w:hAnsi="Arial" w:cs="Arial"/>
          <w:sz w:val="24"/>
          <w:szCs w:val="24"/>
        </w:rPr>
      </w:pPr>
      <w:r w:rsidRPr="002A46B3">
        <w:rPr>
          <w:rFonts w:ascii="Arial" w:eastAsia="Arial Unicode MS" w:hAnsi="Arial" w:cs="Arial"/>
          <w:b/>
          <w:sz w:val="24"/>
          <w:szCs w:val="24"/>
        </w:rPr>
        <w:t>Attachment 1</w:t>
      </w:r>
      <w:r w:rsidR="002A1B9C" w:rsidRPr="002A46B3">
        <w:rPr>
          <w:rFonts w:ascii="Arial" w:eastAsia="Arial Unicode MS" w:hAnsi="Arial" w:cs="Arial"/>
          <w:b/>
          <w:sz w:val="24"/>
          <w:szCs w:val="24"/>
        </w:rPr>
        <w:t>0</w:t>
      </w:r>
      <w:r w:rsidRPr="002A46B3">
        <w:rPr>
          <w:rFonts w:ascii="Arial" w:eastAsia="Arial Unicode MS" w:hAnsi="Arial" w:cs="Arial"/>
          <w:b/>
          <w:sz w:val="24"/>
          <w:szCs w:val="24"/>
        </w:rPr>
        <w:t xml:space="preserve"> </w:t>
      </w:r>
      <w:r w:rsidR="002A46B3" w:rsidRPr="002A46B3">
        <w:rPr>
          <w:rFonts w:ascii="Arial" w:eastAsia="Arial Unicode MS" w:hAnsi="Arial" w:cs="Arial"/>
          <w:b/>
          <w:sz w:val="24"/>
          <w:szCs w:val="24"/>
        </w:rPr>
        <w:t xml:space="preserve">- </w:t>
      </w:r>
      <w:r w:rsidR="00AD2B73" w:rsidRPr="002A46B3">
        <w:rPr>
          <w:rFonts w:ascii="Arial" w:eastAsia="Arial Unicode MS" w:hAnsi="Arial" w:cs="Arial"/>
          <w:b/>
          <w:sz w:val="24"/>
          <w:szCs w:val="24"/>
        </w:rPr>
        <w:t>Framework Schedule 1</w:t>
      </w:r>
      <w:r w:rsidR="00D47495" w:rsidRPr="002A46B3">
        <w:rPr>
          <w:rFonts w:ascii="Arial" w:eastAsia="Arial Unicode MS" w:hAnsi="Arial" w:cs="Arial"/>
          <w:b/>
          <w:sz w:val="24"/>
          <w:szCs w:val="24"/>
        </w:rPr>
        <w:t xml:space="preserve"> (Specification)</w:t>
      </w:r>
      <w:r w:rsidR="00D47495">
        <w:rPr>
          <w:rFonts w:ascii="Arial" w:eastAsia="Arial Unicode MS" w:hAnsi="Arial" w:cs="Arial"/>
          <w:sz w:val="24"/>
          <w:szCs w:val="24"/>
        </w:rPr>
        <w:t xml:space="preserve"> - forms part of the f</w:t>
      </w:r>
      <w:r w:rsidR="00D47495" w:rsidRPr="00760583">
        <w:rPr>
          <w:rFonts w:ascii="Arial" w:eastAsia="Arial Unicode MS" w:hAnsi="Arial" w:cs="Arial"/>
          <w:sz w:val="24"/>
          <w:szCs w:val="24"/>
        </w:rPr>
        <w:t xml:space="preserve">ramework </w:t>
      </w:r>
      <w:r w:rsidR="00D47495">
        <w:rPr>
          <w:rFonts w:ascii="Arial" w:eastAsia="Arial Unicode MS" w:hAnsi="Arial" w:cs="Arial"/>
          <w:sz w:val="24"/>
          <w:szCs w:val="24"/>
        </w:rPr>
        <w:t>c</w:t>
      </w:r>
      <w:r w:rsidR="00D47495" w:rsidRPr="00760583">
        <w:rPr>
          <w:rFonts w:ascii="Arial" w:eastAsia="Arial Unicode MS" w:hAnsi="Arial" w:cs="Arial"/>
          <w:sz w:val="24"/>
          <w:szCs w:val="24"/>
        </w:rPr>
        <w:t>ontract and sets out the scope of the requirement.</w:t>
      </w:r>
    </w:p>
    <w:p w14:paraId="1E60B4C2" w14:textId="78A751E5" w:rsidR="00AD1D51" w:rsidRPr="00AD1D51" w:rsidRDefault="00AD1D51" w:rsidP="00AD1D51">
      <w:pPr>
        <w:spacing w:before="120" w:after="120" w:line="240" w:lineRule="auto"/>
        <w:rPr>
          <w:rFonts w:ascii="Arial" w:eastAsia="Arial Unicode MS" w:hAnsi="Arial" w:cs="Arial"/>
          <w:sz w:val="24"/>
          <w:szCs w:val="24"/>
        </w:rPr>
      </w:pPr>
      <w:r w:rsidRPr="00AD1D51">
        <w:rPr>
          <w:rFonts w:ascii="Arial" w:eastAsia="Arial Unicode MS" w:hAnsi="Arial" w:cs="Arial"/>
          <w:b/>
          <w:sz w:val="24"/>
          <w:szCs w:val="24"/>
        </w:rPr>
        <w:t xml:space="preserve">Attachment 11 </w:t>
      </w:r>
      <w:r w:rsidR="002A46B3">
        <w:rPr>
          <w:rFonts w:ascii="Arial" w:eastAsia="Arial Unicode MS" w:hAnsi="Arial" w:cs="Arial"/>
          <w:b/>
          <w:sz w:val="24"/>
          <w:szCs w:val="24"/>
        </w:rPr>
        <w:t xml:space="preserve">- </w:t>
      </w:r>
      <w:r w:rsidRPr="00AD1D51">
        <w:rPr>
          <w:rFonts w:ascii="Arial" w:eastAsia="Arial Unicode MS" w:hAnsi="Arial" w:cs="Arial"/>
          <w:b/>
          <w:sz w:val="24"/>
          <w:szCs w:val="24"/>
        </w:rPr>
        <w:t>Contract documents</w:t>
      </w:r>
      <w:r w:rsidRPr="00AD1D51">
        <w:rPr>
          <w:rFonts w:ascii="Arial" w:eastAsia="Arial Unicode MS" w:hAnsi="Arial" w:cs="Arial"/>
          <w:sz w:val="24"/>
          <w:szCs w:val="24"/>
        </w:rPr>
        <w:t xml:space="preserve"> (zip folder) – forms the framework contract and consists of: </w:t>
      </w:r>
    </w:p>
    <w:p w14:paraId="7F034B71" w14:textId="77777777" w:rsidR="00AD1D51" w:rsidRPr="00712825" w:rsidRDefault="00AD1D51" w:rsidP="00AD1D51">
      <w:pPr>
        <w:pStyle w:val="ListParagraph"/>
        <w:numPr>
          <w:ilvl w:val="0"/>
          <w:numId w:val="61"/>
        </w:numPr>
        <w:rPr>
          <w:rFonts w:ascii="Arial" w:eastAsia="Arial Unicode MS" w:hAnsi="Arial" w:cs="Arial"/>
          <w:sz w:val="24"/>
          <w:szCs w:val="24"/>
        </w:rPr>
      </w:pPr>
      <w:r w:rsidRPr="00712825">
        <w:rPr>
          <w:rFonts w:ascii="Arial" w:eastAsia="Arial Unicode MS" w:hAnsi="Arial" w:cs="Arial"/>
          <w:sz w:val="24"/>
          <w:szCs w:val="24"/>
        </w:rPr>
        <w:t>Core terms;</w:t>
      </w:r>
    </w:p>
    <w:p w14:paraId="3C722D81" w14:textId="77777777" w:rsidR="00AD1D51" w:rsidRPr="00712825" w:rsidRDefault="00AD1D51" w:rsidP="00AD1D51">
      <w:pPr>
        <w:pStyle w:val="ListParagraph"/>
        <w:numPr>
          <w:ilvl w:val="0"/>
          <w:numId w:val="61"/>
        </w:numPr>
        <w:rPr>
          <w:rFonts w:ascii="Arial" w:eastAsia="Arial Unicode MS" w:hAnsi="Arial" w:cs="Arial"/>
          <w:sz w:val="24"/>
          <w:szCs w:val="24"/>
        </w:rPr>
      </w:pPr>
      <w:r w:rsidRPr="00712825">
        <w:rPr>
          <w:rFonts w:ascii="Arial" w:eastAsia="Arial Unicode MS" w:hAnsi="Arial" w:cs="Arial"/>
          <w:sz w:val="24"/>
          <w:szCs w:val="24"/>
        </w:rPr>
        <w:t>Framework schedules;</w:t>
      </w:r>
    </w:p>
    <w:p w14:paraId="034886A8" w14:textId="77777777" w:rsidR="00AD1D51" w:rsidRPr="00712825" w:rsidRDefault="00AD1D51" w:rsidP="00AD1D51">
      <w:pPr>
        <w:pStyle w:val="ListParagraph"/>
        <w:numPr>
          <w:ilvl w:val="0"/>
          <w:numId w:val="61"/>
        </w:numPr>
        <w:rPr>
          <w:rFonts w:ascii="Arial" w:eastAsia="Arial Unicode MS" w:hAnsi="Arial" w:cs="Arial"/>
          <w:sz w:val="24"/>
          <w:szCs w:val="24"/>
        </w:rPr>
      </w:pPr>
      <w:r w:rsidRPr="00712825">
        <w:rPr>
          <w:rFonts w:ascii="Arial" w:eastAsia="Arial Unicode MS" w:hAnsi="Arial" w:cs="Arial"/>
          <w:sz w:val="24"/>
          <w:szCs w:val="24"/>
        </w:rPr>
        <w:t xml:space="preserve">Joint schedules;  </w:t>
      </w:r>
    </w:p>
    <w:p w14:paraId="106297E0" w14:textId="77777777" w:rsidR="00AD1D51" w:rsidRPr="00712825" w:rsidRDefault="00AD1D51" w:rsidP="00AD1D51">
      <w:pPr>
        <w:pStyle w:val="ListParagraph"/>
        <w:numPr>
          <w:ilvl w:val="0"/>
          <w:numId w:val="61"/>
        </w:numPr>
        <w:rPr>
          <w:rFonts w:ascii="Arial" w:eastAsia="Arial Unicode MS" w:hAnsi="Arial" w:cs="Arial"/>
          <w:sz w:val="24"/>
          <w:szCs w:val="24"/>
        </w:rPr>
      </w:pPr>
      <w:r w:rsidRPr="00712825">
        <w:rPr>
          <w:rFonts w:ascii="Arial" w:eastAsia="Arial Unicode MS" w:hAnsi="Arial" w:cs="Arial"/>
          <w:sz w:val="24"/>
          <w:szCs w:val="24"/>
        </w:rPr>
        <w:t>Call-Off schedules; and</w:t>
      </w:r>
    </w:p>
    <w:p w14:paraId="316932BC" w14:textId="77777777" w:rsidR="00AD1D51" w:rsidRPr="00712825" w:rsidRDefault="00AD1D51" w:rsidP="00AD1D51">
      <w:pPr>
        <w:pStyle w:val="ListParagraph"/>
        <w:numPr>
          <w:ilvl w:val="0"/>
          <w:numId w:val="61"/>
        </w:numPr>
        <w:rPr>
          <w:rFonts w:ascii="Arial" w:eastAsia="Arial Unicode MS" w:hAnsi="Arial" w:cs="Arial"/>
          <w:sz w:val="24"/>
          <w:szCs w:val="24"/>
        </w:rPr>
      </w:pPr>
      <w:r w:rsidRPr="00712825">
        <w:rPr>
          <w:rFonts w:ascii="Arial" w:eastAsia="Arial Unicode MS" w:hAnsi="Arial" w:cs="Arial"/>
          <w:sz w:val="24"/>
          <w:szCs w:val="24"/>
        </w:rPr>
        <w:t>Framework award form (CCS will populate at framework award).</w:t>
      </w:r>
    </w:p>
    <w:p w14:paraId="7FB042CD" w14:textId="77777777" w:rsidR="00854A0B" w:rsidRPr="009E460D" w:rsidRDefault="00854A0B" w:rsidP="00032086">
      <w:pPr>
        <w:rPr>
          <w:rFonts w:ascii="Arial" w:eastAsia="Arial Unicode MS" w:hAnsi="Arial" w:cs="Arial"/>
          <w:sz w:val="24"/>
          <w:szCs w:val="24"/>
        </w:rPr>
      </w:pPr>
    </w:p>
    <w:p w14:paraId="60EB2427" w14:textId="44D9F769" w:rsidR="00617603" w:rsidRPr="009E460D" w:rsidRDefault="00854A0B"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read all the attachments</w:t>
      </w:r>
      <w:r>
        <w:rPr>
          <w:rFonts w:ascii="Arial" w:eastAsia="Arial Unicode MS" w:hAnsi="Arial" w:cs="Arial"/>
          <w:b/>
          <w:sz w:val="24"/>
          <w:szCs w:val="24"/>
        </w:rPr>
        <w:t xml:space="preserve">, including the contract documents at </w:t>
      </w:r>
      <w:r w:rsidRPr="00712825">
        <w:rPr>
          <w:rFonts w:ascii="Arial" w:eastAsia="Arial Unicode MS" w:hAnsi="Arial" w:cs="Arial"/>
          <w:b/>
          <w:sz w:val="24"/>
          <w:szCs w:val="24"/>
        </w:rPr>
        <w:t xml:space="preserve">attachment 11 </w:t>
      </w:r>
      <w:r w:rsidRPr="00712825">
        <w:rPr>
          <w:rFonts w:ascii="Arial" w:eastAsia="Arial Unicode MS" w:hAnsi="Arial" w:cs="Arial"/>
          <w:sz w:val="24"/>
          <w:szCs w:val="24"/>
        </w:rPr>
        <w:t>which</w:t>
      </w:r>
      <w:r w:rsidRPr="00F91D18">
        <w:rPr>
          <w:rFonts w:ascii="Arial" w:eastAsia="Arial Unicode MS" w:hAnsi="Arial" w:cs="Arial"/>
          <w:sz w:val="24"/>
          <w:szCs w:val="24"/>
        </w:rPr>
        <w:t xml:space="preserve"> can be found</w:t>
      </w:r>
      <w:r>
        <w:rPr>
          <w:rFonts w:ascii="Arial" w:eastAsia="Arial Unicode MS" w:hAnsi="Arial" w:cs="Arial"/>
          <w:sz w:val="24"/>
          <w:szCs w:val="24"/>
        </w:rPr>
        <w:t xml:space="preserve"> at:</w:t>
      </w:r>
      <w:r>
        <w:rPr>
          <w:rFonts w:ascii="Arial" w:eastAsia="Arial Unicode MS" w:hAnsi="Arial" w:cs="Arial"/>
          <w:sz w:val="24"/>
          <w:szCs w:val="24"/>
        </w:rPr>
        <w:br/>
      </w:r>
      <w:r w:rsidR="00F91D18">
        <w:rPr>
          <w:rFonts w:ascii="Arial" w:eastAsia="Arial Unicode MS" w:hAnsi="Arial" w:cs="Arial"/>
          <w:sz w:val="24"/>
          <w:szCs w:val="24"/>
        </w:rPr>
        <w:t xml:space="preserve">framework award form and schedules will be </w:t>
      </w:r>
      <w:r w:rsidR="00F91D18" w:rsidRPr="00B16743">
        <w:rPr>
          <w:rFonts w:ascii="Arial" w:eastAsia="Arial Unicode MS" w:hAnsi="Arial" w:cs="Arial"/>
          <w:sz w:val="24"/>
          <w:szCs w:val="24"/>
        </w:rPr>
        <w:t>uploaded</w:t>
      </w:r>
      <w:r w:rsidR="00F91D18">
        <w:rPr>
          <w:rFonts w:ascii="Arial" w:eastAsia="Arial Unicode MS" w:hAnsi="Arial" w:cs="Arial"/>
          <w:sz w:val="24"/>
          <w:szCs w:val="24"/>
        </w:rPr>
        <w:t>]</w:t>
      </w:r>
      <w:r w:rsidR="003A412F">
        <w:rPr>
          <w:rFonts w:ascii="Arial" w:eastAsia="Arial Unicode MS" w:hAnsi="Arial" w:cs="Arial"/>
          <w:sz w:val="24"/>
          <w:szCs w:val="24"/>
        </w:rPr>
        <w:t xml:space="preserve">. 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557D55">
        <w:rPr>
          <w:rFonts w:ascii="Arial" w:eastAsia="Arial Unicode MS" w:hAnsi="Arial" w:cs="Arial"/>
          <w:sz w:val="24"/>
          <w:szCs w:val="24"/>
        </w:rPr>
        <w:t>6</w:t>
      </w:r>
      <w:r w:rsidR="001A0EB0" w:rsidRPr="00557D55">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030C50A4"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Pr="00AD2B73">
        <w:rPr>
          <w:rFonts w:ascii="Arial" w:eastAsia="Arial Unicode MS" w:hAnsi="Arial" w:cs="Arial"/>
          <w:sz w:val="24"/>
          <w:szCs w:val="24"/>
        </w:rPr>
        <w:t xml:space="preserve">attachment </w:t>
      </w:r>
      <w:r w:rsidR="00924335" w:rsidRPr="00AD2B73">
        <w:rPr>
          <w:rFonts w:ascii="Arial" w:eastAsia="Arial Unicode MS" w:hAnsi="Arial" w:cs="Arial"/>
          <w:sz w:val="24"/>
          <w:szCs w:val="24"/>
        </w:rPr>
        <w:t>8</w:t>
      </w:r>
      <w:r w:rsidRPr="00AD2B73">
        <w:rPr>
          <w:rFonts w:ascii="Arial" w:eastAsia="Arial Unicode MS" w:hAnsi="Arial" w:cs="Arial"/>
          <w:sz w:val="24"/>
          <w:szCs w:val="24"/>
        </w:rPr>
        <w:t xml:space="preserve"> </w:t>
      </w:r>
      <w:r w:rsidR="003A412F">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for help using our eSourcing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1" w:name="_Toc531714703"/>
      <w:r w:rsidRPr="009F1F70">
        <w:t>What you need to know</w:t>
      </w:r>
      <w:bookmarkEnd w:id="1"/>
    </w:p>
    <w:p w14:paraId="6BF54662" w14:textId="77777777" w:rsidR="00735BD9" w:rsidRPr="009F1F70" w:rsidRDefault="00735BD9" w:rsidP="0091442E">
      <w:pPr>
        <w:pStyle w:val="Style8"/>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1442E">
      <w:pPr>
        <w:pStyle w:val="Style8"/>
      </w:pPr>
      <w:r>
        <w:lastRenderedPageBreak/>
        <w:t>Who are ‘buyers’</w:t>
      </w:r>
      <w:r w:rsidR="00937762">
        <w:t>?</w:t>
      </w:r>
    </w:p>
    <w:p w14:paraId="7756DCCE" w14:textId="6F807048"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B16743">
        <w:rPr>
          <w:rFonts w:ascii="Arial" w:eastAsia="Arial Unicode MS" w:hAnsi="Arial" w:cs="Arial"/>
          <w:sz w:val="24"/>
          <w:szCs w:val="24"/>
        </w:rPr>
        <w:t>C</w:t>
      </w:r>
      <w:r w:rsidR="006C276A" w:rsidRPr="001B68DF">
        <w:rPr>
          <w:rFonts w:ascii="Arial" w:eastAsia="Arial Unicode MS" w:hAnsi="Arial" w:cs="Arial"/>
          <w:sz w:val="24"/>
          <w:szCs w:val="24"/>
        </w:rPr>
        <w:t>all</w:t>
      </w:r>
      <w:r w:rsidR="00B16743">
        <w:rPr>
          <w:rFonts w:ascii="Arial" w:eastAsia="Arial Unicode MS" w:hAnsi="Arial" w:cs="Arial"/>
          <w:sz w:val="24"/>
          <w:szCs w:val="24"/>
        </w:rPr>
        <w:t xml:space="preserve"> – O</w:t>
      </w:r>
      <w:r w:rsidR="006C276A" w:rsidRPr="001B68DF">
        <w:rPr>
          <w:rFonts w:ascii="Arial" w:eastAsia="Arial Unicode MS" w:hAnsi="Arial" w:cs="Arial"/>
          <w:sz w:val="24"/>
          <w:szCs w:val="24"/>
        </w:rPr>
        <w:t>ff</w:t>
      </w:r>
      <w:r w:rsidR="00B16743">
        <w:rPr>
          <w:rFonts w:ascii="Arial" w:eastAsia="Arial Unicode MS" w:hAnsi="Arial" w:cs="Arial"/>
          <w:sz w:val="24"/>
          <w:szCs w:val="24"/>
        </w:rPr>
        <w:t xml:space="preserve"> Award Procedure</w:t>
      </w:r>
      <w:r w:rsidR="006C276A" w:rsidRPr="001B68DF">
        <w:rPr>
          <w:rFonts w:ascii="Arial" w:eastAsia="Arial Unicode MS" w:hAnsi="Arial" w:cs="Arial"/>
          <w:sz w:val="24"/>
          <w:szCs w:val="24"/>
        </w:rPr>
        <w:t>).</w:t>
      </w:r>
    </w:p>
    <w:p w14:paraId="2CFE04AD" w14:textId="7356D6B3" w:rsidR="00F73806" w:rsidRPr="00375A72" w:rsidRDefault="00F73806" w:rsidP="0091442E">
      <w:pPr>
        <w:pStyle w:val="Style8"/>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1442E">
      <w:pPr>
        <w:pStyle w:val="Style8"/>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1442E">
      <w:pPr>
        <w:pStyle w:val="Style8"/>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7950CF08" w:rsidR="00E55295" w:rsidRDefault="00E36F57" w:rsidP="00F92E6E">
      <w:pPr>
        <w:numPr>
          <w:ilvl w:val="0"/>
          <w:numId w:val="16"/>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52C4F90A" w14:textId="2E703B3E" w:rsidR="00B80A75" w:rsidRDefault="0017563A">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91442E">
      <w:pPr>
        <w:pStyle w:val="Style8"/>
      </w:pPr>
      <w:r w:rsidRPr="001B68DF">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1442E">
      <w:pPr>
        <w:pStyle w:val="Style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2EEB554D" w14:textId="7A446F56" w:rsidR="001A0EB0" w:rsidRDefault="009F1F70" w:rsidP="00AD1D51">
      <w:pPr>
        <w:pStyle w:val="Style8"/>
        <w:numPr>
          <w:ilvl w:val="0"/>
          <w:numId w:val="0"/>
        </w:numPr>
        <w:ind w:left="737"/>
        <w:rPr>
          <w:rFonts w:eastAsia="Arial Unicode MS"/>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r w:rsidR="00375A72">
        <w:rPr>
          <w:rFonts w:eastAsia="Arial Unicode MS"/>
        </w:rPr>
        <w:t xml:space="preserve">   </w:t>
      </w:r>
    </w:p>
    <w:p w14:paraId="6CD56060" w14:textId="13DF8374" w:rsidR="00B12A46" w:rsidRPr="00B80A75" w:rsidRDefault="00B54733" w:rsidP="00B80A75">
      <w:pPr>
        <w:pStyle w:val="GPSL1CLAUSEHEADING"/>
      </w:pPr>
      <w:bookmarkStart w:id="5" w:name="_Toc531714704"/>
      <w:r w:rsidRPr="00B80A75">
        <w:t>The opportunity</w:t>
      </w:r>
      <w:bookmarkEnd w:id="5"/>
      <w:r w:rsidR="00B12A46" w:rsidRPr="00B80A75">
        <w:t xml:space="preserve"> </w:t>
      </w:r>
    </w:p>
    <w:p w14:paraId="16E343F0" w14:textId="03F1CDFF" w:rsidR="00CE2D1C" w:rsidRPr="00B867B8" w:rsidRDefault="00557D55" w:rsidP="00CE2D1C">
      <w:pPr>
        <w:pStyle w:val="NormalWeb"/>
        <w:spacing w:before="0" w:beforeAutospacing="0" w:after="0" w:afterAutospacing="0"/>
        <w:rPr>
          <w:rFonts w:ascii="Arial" w:hAnsi="Arial" w:cs="Arial"/>
          <w:color w:val="000000" w:themeColor="text1"/>
          <w:sz w:val="18"/>
          <w:szCs w:val="18"/>
          <w:shd w:val="clear" w:color="auto" w:fill="FFFFFF"/>
        </w:rPr>
      </w:pPr>
      <w:r w:rsidRPr="00557D55">
        <w:rPr>
          <w:rFonts w:ascii="Arial" w:hAnsi="Arial" w:cs="Arial"/>
        </w:rPr>
        <w:t>C</w:t>
      </w:r>
      <w:r w:rsidR="00B867B8" w:rsidRPr="00B867B8">
        <w:rPr>
          <w:rFonts w:ascii="Arial" w:hAnsi="Arial" w:cs="Arial"/>
          <w:color w:val="000000" w:themeColor="text1"/>
          <w:shd w:val="clear" w:color="auto" w:fill="FFFFFF"/>
        </w:rPr>
        <w:t xml:space="preserve">rown Commercial Service (CCS) wishes to establish a Framework Agreement </w:t>
      </w:r>
      <w:r w:rsidR="00CE2D1C" w:rsidRPr="00B867B8">
        <w:rPr>
          <w:rFonts w:ascii="Arial" w:hAnsi="Arial" w:cs="Arial"/>
          <w:color w:val="000000" w:themeColor="text1"/>
          <w:shd w:val="clear" w:color="auto" w:fill="FFFFFF"/>
        </w:rPr>
        <w:t>for the provision of Technology Services, Solutions</w:t>
      </w:r>
      <w:r w:rsidR="00CE2D1C" w:rsidRPr="00B867B8">
        <w:rPr>
          <w:rFonts w:ascii="Arial" w:hAnsi="Arial" w:cs="Arial"/>
          <w:color w:val="000000" w:themeColor="text1"/>
          <w:sz w:val="18"/>
          <w:szCs w:val="18"/>
          <w:shd w:val="clear" w:color="auto" w:fill="FFFFFF"/>
        </w:rPr>
        <w:t xml:space="preserve"> </w:t>
      </w:r>
      <w:r w:rsidR="00CE2D1C">
        <w:rPr>
          <w:rFonts w:ascii="Arial" w:hAnsi="Arial" w:cs="Arial"/>
          <w:color w:val="000000" w:themeColor="text1"/>
          <w:shd w:val="clear" w:color="auto" w:fill="FFFFFF"/>
        </w:rPr>
        <w:t>and educational hardware for</w:t>
      </w:r>
    </w:p>
    <w:p w14:paraId="386CEAA6" w14:textId="229D7CE3" w:rsidR="00B867B8" w:rsidRDefault="00B867B8" w:rsidP="00B867B8">
      <w:pPr>
        <w:pStyle w:val="NormalWeb"/>
        <w:spacing w:before="0" w:beforeAutospacing="0" w:after="0" w:afterAutospacing="0"/>
        <w:rPr>
          <w:rFonts w:ascii="Arial" w:hAnsi="Arial" w:cs="Arial"/>
          <w:color w:val="000000" w:themeColor="text1"/>
          <w:shd w:val="clear" w:color="auto" w:fill="FFFFFF"/>
        </w:rPr>
      </w:pPr>
      <w:r w:rsidRPr="00B867B8">
        <w:rPr>
          <w:rFonts w:ascii="Arial" w:hAnsi="Arial" w:cs="Arial"/>
          <w:color w:val="000000" w:themeColor="text1"/>
          <w:shd w:val="clear" w:color="auto" w:fill="FFFFFF"/>
        </w:rPr>
        <w:lastRenderedPageBreak/>
        <w:t>the Education Sector such as Schools, Multi Academy Trusts, Training Institutions and Further Education Establishment’s</w:t>
      </w:r>
      <w:r>
        <w:rPr>
          <w:rFonts w:ascii="Arial" w:hAnsi="Arial" w:cs="Arial"/>
          <w:color w:val="000000" w:themeColor="text1"/>
          <w:shd w:val="clear" w:color="auto" w:fill="FFFFFF"/>
        </w:rPr>
        <w:t>.</w:t>
      </w:r>
    </w:p>
    <w:p w14:paraId="516C4FF2" w14:textId="77777777" w:rsidR="00557D55" w:rsidRPr="00B867B8" w:rsidRDefault="00557D55" w:rsidP="00557D55">
      <w:pPr>
        <w:pStyle w:val="NormalWeb"/>
        <w:spacing w:before="0" w:beforeAutospacing="0" w:after="0" w:afterAutospacing="0"/>
        <w:rPr>
          <w:color w:val="000000" w:themeColor="text1"/>
        </w:rPr>
      </w:pPr>
    </w:p>
    <w:p w14:paraId="7EA13B08" w14:textId="79C08424" w:rsidR="00B54733" w:rsidRPr="00B12A46" w:rsidRDefault="00B54733" w:rsidP="00B12A46">
      <w:pPr>
        <w:rPr>
          <w:rFonts w:ascii="Arial" w:hAnsi="Arial" w:cs="Arial"/>
          <w:color w:val="7030A0"/>
          <w:sz w:val="24"/>
          <w:szCs w:val="24"/>
        </w:rPr>
      </w:pPr>
      <w:r>
        <w:rPr>
          <w:rFonts w:ascii="Arial" w:hAnsi="Arial" w:cs="Arial"/>
          <w:sz w:val="24"/>
          <w:szCs w:val="24"/>
        </w:rPr>
        <w:t xml:space="preserve">Remember that the full </w:t>
      </w:r>
      <w:r w:rsidRPr="00B54733">
        <w:rPr>
          <w:rFonts w:ascii="Arial" w:hAnsi="Arial" w:cs="Arial"/>
          <w:sz w:val="24"/>
          <w:szCs w:val="24"/>
        </w:rPr>
        <w:t xml:space="preserve">specification is in </w:t>
      </w:r>
      <w:r w:rsidR="00557D55">
        <w:rPr>
          <w:rFonts w:ascii="Arial" w:hAnsi="Arial" w:cs="Arial"/>
          <w:sz w:val="24"/>
          <w:szCs w:val="24"/>
        </w:rPr>
        <w:t xml:space="preserve">Attachment 10 - </w:t>
      </w:r>
      <w:r w:rsidR="00375A72">
        <w:rPr>
          <w:rFonts w:ascii="Arial" w:hAnsi="Arial" w:cs="Arial"/>
          <w:sz w:val="24"/>
          <w:szCs w:val="24"/>
        </w:rPr>
        <w:t>F</w:t>
      </w:r>
      <w:r w:rsidRPr="00B54733">
        <w:rPr>
          <w:rFonts w:ascii="Arial" w:hAnsi="Arial" w:cs="Arial"/>
          <w:sz w:val="24"/>
          <w:szCs w:val="24"/>
        </w:rPr>
        <w:t xml:space="preserve">ramework </w:t>
      </w:r>
      <w:r w:rsidR="00375A72">
        <w:rPr>
          <w:rFonts w:ascii="Arial" w:hAnsi="Arial" w:cs="Arial"/>
          <w:sz w:val="24"/>
          <w:szCs w:val="24"/>
        </w:rPr>
        <w:t>S</w:t>
      </w:r>
      <w:r w:rsidRPr="00B54733">
        <w:rPr>
          <w:rFonts w:ascii="Arial" w:hAnsi="Arial" w:cs="Arial"/>
          <w:sz w:val="24"/>
          <w:szCs w:val="24"/>
        </w:rPr>
        <w:t xml:space="preserve">chedule </w:t>
      </w:r>
      <w:r w:rsidR="00375A72">
        <w:rPr>
          <w:rFonts w:ascii="Arial" w:hAnsi="Arial" w:cs="Arial"/>
          <w:sz w:val="24"/>
          <w:szCs w:val="24"/>
        </w:rPr>
        <w:t>1</w:t>
      </w:r>
      <w:r w:rsidRPr="00B54733">
        <w:rPr>
          <w:rFonts w:ascii="Arial" w:hAnsi="Arial" w:cs="Arial"/>
          <w:sz w:val="24"/>
          <w:szCs w:val="24"/>
        </w:rPr>
        <w:t xml:space="preserve"> (</w:t>
      </w:r>
      <w:r w:rsidR="00375A72">
        <w:rPr>
          <w:rFonts w:ascii="Arial" w:hAnsi="Arial" w:cs="Arial"/>
          <w:sz w:val="24"/>
          <w:szCs w:val="24"/>
        </w:rPr>
        <w:t>S</w:t>
      </w:r>
      <w:r w:rsidRPr="00B54733">
        <w:rPr>
          <w:rFonts w:ascii="Arial" w:hAnsi="Arial" w:cs="Arial"/>
          <w:sz w:val="24"/>
          <w:szCs w:val="24"/>
        </w:rPr>
        <w:t>pecification).</w:t>
      </w:r>
    </w:p>
    <w:p w14:paraId="5CCFE308" w14:textId="2FA6694E" w:rsidR="00B54733" w:rsidRPr="00564479" w:rsidRDefault="00B54733" w:rsidP="00B80A75">
      <w:pPr>
        <w:pStyle w:val="GPSL1CLAUSEHEADING"/>
      </w:pPr>
      <w:bookmarkStart w:id="6" w:name="_Toc531714705"/>
      <w:bookmarkStart w:id="7" w:name="_Toc497916504"/>
      <w:r w:rsidRPr="00564479">
        <w:t>What a framework</w:t>
      </w:r>
      <w:r w:rsidR="00E25C79" w:rsidRPr="00564479">
        <w:t xml:space="preserve"> </w:t>
      </w:r>
      <w:r w:rsidR="00564479" w:rsidRPr="00564479">
        <w:t>is</w:t>
      </w:r>
      <w:bookmarkEnd w:id="6"/>
      <w:r w:rsidR="00564479" w:rsidRPr="00564479">
        <w:t xml:space="preserve"> </w:t>
      </w:r>
    </w:p>
    <w:p w14:paraId="0E0FC5DE" w14:textId="54CE4E3E" w:rsidR="00564479" w:rsidRPr="00653497" w:rsidRDefault="00564479" w:rsidP="00B80A75">
      <w:pPr>
        <w:spacing w:before="120" w:after="120"/>
        <w:rPr>
          <w:rFonts w:ascii="Arial" w:hAnsi="Arial" w:cs="Arial"/>
          <w:sz w:val="24"/>
        </w:rPr>
      </w:pPr>
      <w:r w:rsidRPr="00653497">
        <w:rPr>
          <w:rFonts w:ascii="Arial" w:hAnsi="Arial" w:cs="Arial"/>
          <w:sz w:val="24"/>
        </w:rPr>
        <w:t>A framework, with one or more suppliers, sets out terms that allow buyers to make specific purchases (‘call-offs’) during the life of the frame</w:t>
      </w:r>
      <w:r w:rsidR="00AD2B73">
        <w:rPr>
          <w:rFonts w:ascii="Arial" w:hAnsi="Arial" w:cs="Arial"/>
          <w:sz w:val="24"/>
        </w:rPr>
        <w:t>work. This competition is for a multi-</w:t>
      </w:r>
      <w:r w:rsidRPr="00653497">
        <w:rPr>
          <w:rFonts w:ascii="Arial" w:hAnsi="Arial" w:cs="Arial"/>
          <w:sz w:val="24"/>
        </w:rPr>
        <w:t xml:space="preserve"> supplier framework.</w:t>
      </w:r>
    </w:p>
    <w:p w14:paraId="58E36F9B" w14:textId="77777777" w:rsidR="00D94E7D" w:rsidRPr="00D94E7D" w:rsidRDefault="00D94E7D" w:rsidP="00B80A75">
      <w:pPr>
        <w:pStyle w:val="GPSL3numberedclause"/>
        <w:numPr>
          <w:ilvl w:val="0"/>
          <w:numId w:val="0"/>
        </w:numPr>
        <w:rPr>
          <w:rFonts w:eastAsiaTheme="minorHAnsi"/>
          <w:szCs w:val="24"/>
          <w:lang w:eastAsia="en-US"/>
        </w:rPr>
      </w:pPr>
      <w:r w:rsidRPr="00D94E7D">
        <w:t>I</w:t>
      </w:r>
      <w:r w:rsidRPr="00D94E7D">
        <w:rPr>
          <w:rFonts w:eastAsiaTheme="minorHAnsi"/>
          <w:szCs w:val="24"/>
          <w:lang w:eastAsia="en-US"/>
        </w:rPr>
        <w:t xml:space="preserve">f you are </w:t>
      </w:r>
      <w:r w:rsidRPr="00AD2B73">
        <w:rPr>
          <w:rFonts w:eastAsiaTheme="minorHAnsi"/>
          <w:szCs w:val="24"/>
          <w:lang w:eastAsia="en-US"/>
        </w:rPr>
        <w:t>a</w:t>
      </w:r>
      <w:r w:rsidRPr="00D94E7D">
        <w:rPr>
          <w:rFonts w:eastAsiaTheme="minorHAnsi"/>
          <w:szCs w:val="24"/>
          <w:lang w:eastAsia="en-US"/>
        </w:rPr>
        <w:t xml:space="preserve"> successful bidder, we will use the information you have provided in your bid, including your pricing to personalise your framework contract</w:t>
      </w:r>
      <w:r w:rsidRPr="00AD2B73">
        <w:rPr>
          <w:rFonts w:eastAsiaTheme="minorHAnsi"/>
          <w:szCs w:val="24"/>
          <w:lang w:eastAsia="en-US"/>
        </w:rPr>
        <w:t>. Each successful bidder will have their own framework contract, which will be signed by you and us. The framework will be managed by you and us.</w:t>
      </w:r>
      <w:r w:rsidRPr="00D94E7D">
        <w:rPr>
          <w:rFonts w:eastAsiaTheme="minorHAnsi"/>
          <w:szCs w:val="24"/>
          <w:lang w:eastAsia="en-US"/>
        </w:rPr>
        <w:t xml:space="preserve">  </w:t>
      </w:r>
    </w:p>
    <w:p w14:paraId="75A9D657" w14:textId="5A3BD0A0" w:rsidR="00564479" w:rsidRPr="007D7928" w:rsidRDefault="00564479" w:rsidP="00B80A75">
      <w:pPr>
        <w:spacing w:before="120" w:after="120"/>
        <w:rPr>
          <w:rFonts w:ascii="Arial" w:hAnsi="Arial" w:cs="Arial"/>
          <w:sz w:val="24"/>
        </w:rPr>
      </w:pPr>
      <w:r w:rsidRPr="007D7928">
        <w:rPr>
          <w:rFonts w:ascii="Arial" w:hAnsi="Arial" w:cs="Arial"/>
          <w:sz w:val="24"/>
        </w:rPr>
        <w:t>Buyers can then use the framework to make call-offs. Each call-off contract will be signed and managed by you and the buyer.</w:t>
      </w:r>
    </w:p>
    <w:p w14:paraId="0108082C" w14:textId="6E78521A" w:rsidR="00411A21" w:rsidRPr="007D7928" w:rsidRDefault="00411A21" w:rsidP="00B80A75">
      <w:pPr>
        <w:pStyle w:val="GPSL2NumberedBoldHeading"/>
        <w:numPr>
          <w:ilvl w:val="0"/>
          <w:numId w:val="0"/>
        </w:numPr>
      </w:pPr>
      <w:r w:rsidRPr="007D7928">
        <w:t>The estimated value of call-off contracts that may be placed under this framework is set out in the OJEU contract notice.</w:t>
      </w:r>
      <w:r w:rsidR="00D94E7D">
        <w:t xml:space="preserve"> </w:t>
      </w:r>
      <w:r w:rsidR="00D94E7D" w:rsidRPr="00D94E7D">
        <w:t>There may be multiple call</w:t>
      </w:r>
      <w:r w:rsidR="00BC728B">
        <w:t>-</w:t>
      </w:r>
      <w:r w:rsidR="00D94E7D" w:rsidRPr="00D94E7D">
        <w:t>off agreements under one framework</w:t>
      </w:r>
      <w:r w:rsidR="00BC728B">
        <w:t xml:space="preserve"> contract</w:t>
      </w:r>
      <w:r w:rsidR="00D94E7D">
        <w:t>.</w:t>
      </w:r>
    </w:p>
    <w:p w14:paraId="2C2E3CAE" w14:textId="64E03953" w:rsidR="00411A21" w:rsidRDefault="00411A21" w:rsidP="00B80A75">
      <w:pPr>
        <w:spacing w:before="120" w:after="120"/>
        <w:rPr>
          <w:rFonts w:ascii="Arial" w:hAnsi="Arial" w:cs="Arial"/>
          <w:sz w:val="24"/>
        </w:rPr>
      </w:pPr>
      <w:r w:rsidRPr="007D7928">
        <w:rPr>
          <w:rFonts w:ascii="Arial" w:hAnsi="Arial" w:cs="Arial"/>
          <w:sz w:val="24"/>
        </w:rPr>
        <w:t>We cannot guarantee any business through this framework</w:t>
      </w:r>
      <w:r w:rsidR="00BC728B">
        <w:rPr>
          <w:rFonts w:ascii="Arial" w:hAnsi="Arial" w:cs="Arial"/>
          <w:sz w:val="24"/>
        </w:rPr>
        <w:t xml:space="preserve"> contract</w:t>
      </w:r>
      <w:r w:rsidRPr="007D7928">
        <w:rPr>
          <w:rFonts w:ascii="Arial" w:hAnsi="Arial" w:cs="Arial"/>
          <w:sz w:val="24"/>
        </w:rPr>
        <w:t>.</w:t>
      </w:r>
    </w:p>
    <w:p w14:paraId="1F419348" w14:textId="77777777" w:rsidR="00BD5805" w:rsidRPr="00BD5805" w:rsidRDefault="00BD5805" w:rsidP="00BD5805">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8" w:name="_Toc531714706"/>
      <w:bookmarkEnd w:id="8"/>
    </w:p>
    <w:p w14:paraId="139785FD" w14:textId="77777777" w:rsidR="00BD5805" w:rsidRPr="00BD5805" w:rsidRDefault="00BD5805" w:rsidP="00BD5805">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9" w:name="_Toc531714707"/>
      <w:bookmarkEnd w:id="9"/>
    </w:p>
    <w:p w14:paraId="7D1B653A" w14:textId="31BBFAF6" w:rsidR="00B12A46" w:rsidRPr="00B54733" w:rsidRDefault="00B54733" w:rsidP="00BD5805">
      <w:pPr>
        <w:pStyle w:val="Style8"/>
        <w:tabs>
          <w:tab w:val="clear" w:pos="1440"/>
          <w:tab w:val="num" w:pos="737"/>
        </w:tabs>
      </w:pPr>
      <w:r w:rsidRPr="00B54733">
        <w:t>How the framework is structured</w:t>
      </w:r>
      <w:bookmarkEnd w:id="7"/>
    </w:p>
    <w:p w14:paraId="6D103517" w14:textId="582AA04B" w:rsidR="00564479" w:rsidRDefault="00564479" w:rsidP="00D94E7D">
      <w:pPr>
        <w:pStyle w:val="GPSL3numberedclause"/>
        <w:numPr>
          <w:ilvl w:val="0"/>
          <w:numId w:val="0"/>
        </w:numPr>
      </w:pPr>
      <w:r>
        <w:t xml:space="preserve">The framework will be established for </w:t>
      </w:r>
      <w:r w:rsidR="00B4587B">
        <w:t>36</w:t>
      </w:r>
      <w:r>
        <w:t xml:space="preserve"> months </w:t>
      </w:r>
      <w:r w:rsidR="00B4587B">
        <w:t>with the option for us to extend for an additional 12 months</w:t>
      </w:r>
      <w:r>
        <w:t xml:space="preserve">. </w:t>
      </w:r>
    </w:p>
    <w:p w14:paraId="78E4AE16" w14:textId="7C089423" w:rsidR="00B12A46" w:rsidRDefault="00B12A46" w:rsidP="00D94E7D">
      <w:pPr>
        <w:pStyle w:val="GPSL3numberedclause"/>
        <w:numPr>
          <w:ilvl w:val="0"/>
          <w:numId w:val="0"/>
        </w:numPr>
      </w:pPr>
      <w:r w:rsidRPr="00B54733">
        <w:t xml:space="preserve">This framework </w:t>
      </w:r>
      <w:r w:rsidR="00BC728B">
        <w:t xml:space="preserve">contract </w:t>
      </w:r>
      <w:r w:rsidRPr="00B54733">
        <w:t xml:space="preserve">will have </w:t>
      </w:r>
      <w:r w:rsidR="00557D55">
        <w:t>5</w:t>
      </w:r>
      <w:r w:rsidRPr="00B54733">
        <w:t xml:space="preserve"> </w:t>
      </w:r>
      <w:r w:rsidR="00763916">
        <w:t>l</w:t>
      </w:r>
      <w:r w:rsidRPr="00B54733">
        <w:t>ots</w:t>
      </w:r>
      <w:r w:rsidR="00557D55">
        <w:t xml:space="preserve">, </w:t>
      </w:r>
      <w:r w:rsidR="00735BD9" w:rsidRPr="00564479">
        <w:t>t</w:t>
      </w:r>
      <w:r w:rsidRPr="00564479">
        <w:t xml:space="preserve">he </w:t>
      </w:r>
      <w:r w:rsidR="00763916" w:rsidRPr="00564479">
        <w:t>l</w:t>
      </w:r>
      <w:r w:rsidR="00557D55">
        <w:t>ots are</w:t>
      </w:r>
      <w:r w:rsidR="00735BD9" w:rsidRPr="00564479">
        <w:t>.</w:t>
      </w:r>
    </w:p>
    <w:tbl>
      <w:tblPr>
        <w:tblStyle w:val="TableGrid"/>
        <w:tblW w:w="0" w:type="auto"/>
        <w:tblLook w:val="04A0" w:firstRow="1" w:lastRow="0" w:firstColumn="1" w:lastColumn="0" w:noHBand="0" w:noVBand="1"/>
      </w:tblPr>
      <w:tblGrid>
        <w:gridCol w:w="988"/>
        <w:gridCol w:w="6662"/>
      </w:tblGrid>
      <w:tr w:rsidR="00B12A46" w:rsidRPr="00B12A46" w14:paraId="71120C19" w14:textId="77777777" w:rsidTr="00D94E7D">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D94E7D">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0E6D5544" w:rsidR="00B12A46" w:rsidRPr="00B12A46" w:rsidRDefault="00AD2B73" w:rsidP="00D94E7D">
            <w:pPr>
              <w:rPr>
                <w:rFonts w:ascii="Arial" w:hAnsi="Arial" w:cs="Arial"/>
                <w:sz w:val="24"/>
                <w:szCs w:val="24"/>
              </w:rPr>
            </w:pPr>
            <w:r>
              <w:rPr>
                <w:rFonts w:ascii="Arial" w:hAnsi="Arial" w:cs="Arial"/>
                <w:sz w:val="24"/>
                <w:szCs w:val="24"/>
              </w:rPr>
              <w:t>ICT Solutions</w:t>
            </w:r>
          </w:p>
        </w:tc>
      </w:tr>
      <w:tr w:rsidR="00B12A46" w:rsidRPr="00B12A46" w14:paraId="75685026" w14:textId="77777777" w:rsidTr="00D94E7D">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5F2287EA" w:rsidR="00B12A46" w:rsidRPr="00B12A46" w:rsidRDefault="00AD2B73" w:rsidP="00D94E7D">
            <w:pPr>
              <w:rPr>
                <w:rFonts w:ascii="Arial" w:hAnsi="Arial" w:cs="Arial"/>
                <w:sz w:val="24"/>
                <w:szCs w:val="24"/>
              </w:rPr>
            </w:pPr>
            <w:r>
              <w:rPr>
                <w:rFonts w:ascii="Arial" w:hAnsi="Arial" w:cs="Arial"/>
                <w:sz w:val="24"/>
                <w:szCs w:val="24"/>
              </w:rPr>
              <w:t>Broadband Fibre Infrastructure</w:t>
            </w:r>
          </w:p>
        </w:tc>
      </w:tr>
      <w:tr w:rsidR="00B12A46" w:rsidRPr="00B12A46" w14:paraId="19E4B9AA" w14:textId="77777777" w:rsidTr="00D94E7D">
        <w:trPr>
          <w:trHeight w:val="567"/>
        </w:trPr>
        <w:tc>
          <w:tcPr>
            <w:tcW w:w="988" w:type="dxa"/>
            <w:vAlign w:val="center"/>
          </w:tcPr>
          <w:p w14:paraId="3DD7B08D" w14:textId="77777777" w:rsidR="00B12A46" w:rsidRPr="00B12A46" w:rsidRDefault="00B12A46" w:rsidP="00D94E7D">
            <w:pPr>
              <w:rPr>
                <w:rFonts w:ascii="Arial" w:hAnsi="Arial" w:cs="Arial"/>
                <w:sz w:val="24"/>
                <w:szCs w:val="24"/>
              </w:rPr>
            </w:pPr>
            <w:r w:rsidRPr="00B12A46">
              <w:rPr>
                <w:rFonts w:ascii="Arial" w:hAnsi="Arial" w:cs="Arial"/>
                <w:sz w:val="24"/>
                <w:szCs w:val="24"/>
              </w:rPr>
              <w:t>Lot 3</w:t>
            </w:r>
          </w:p>
        </w:tc>
        <w:tc>
          <w:tcPr>
            <w:tcW w:w="6662" w:type="dxa"/>
            <w:vAlign w:val="center"/>
          </w:tcPr>
          <w:p w14:paraId="169CD6AF" w14:textId="68AF9C2B" w:rsidR="00B12A46" w:rsidRPr="00B12A46" w:rsidRDefault="00AD2B73" w:rsidP="00D94E7D">
            <w:pPr>
              <w:rPr>
                <w:rFonts w:ascii="Arial" w:hAnsi="Arial" w:cs="Arial"/>
                <w:sz w:val="24"/>
                <w:szCs w:val="24"/>
              </w:rPr>
            </w:pPr>
            <w:r>
              <w:rPr>
                <w:rFonts w:ascii="Arial" w:hAnsi="Arial" w:cs="Arial"/>
                <w:sz w:val="24"/>
                <w:szCs w:val="24"/>
              </w:rPr>
              <w:t>Broadband Services</w:t>
            </w:r>
          </w:p>
        </w:tc>
      </w:tr>
      <w:tr w:rsidR="00AD2B73" w:rsidRPr="00B12A46" w14:paraId="5A1E3F20" w14:textId="77777777" w:rsidTr="00D94E7D">
        <w:trPr>
          <w:trHeight w:val="567"/>
        </w:trPr>
        <w:tc>
          <w:tcPr>
            <w:tcW w:w="988" w:type="dxa"/>
            <w:vAlign w:val="center"/>
          </w:tcPr>
          <w:p w14:paraId="684F44AB" w14:textId="7BE96082" w:rsidR="00AD2B73" w:rsidRPr="00B12A46" w:rsidRDefault="00AD2B73" w:rsidP="00D94E7D">
            <w:pPr>
              <w:rPr>
                <w:rFonts w:ascii="Arial" w:hAnsi="Arial" w:cs="Arial"/>
                <w:sz w:val="24"/>
                <w:szCs w:val="24"/>
              </w:rPr>
            </w:pPr>
            <w:r>
              <w:rPr>
                <w:rFonts w:ascii="Arial" w:hAnsi="Arial" w:cs="Arial"/>
                <w:sz w:val="24"/>
                <w:szCs w:val="24"/>
              </w:rPr>
              <w:t>Lot 4</w:t>
            </w:r>
          </w:p>
        </w:tc>
        <w:tc>
          <w:tcPr>
            <w:tcW w:w="6662" w:type="dxa"/>
            <w:vAlign w:val="center"/>
          </w:tcPr>
          <w:p w14:paraId="440A4C4F" w14:textId="4CA32229" w:rsidR="00AD2B73" w:rsidRPr="00B12A46" w:rsidRDefault="00AD2B73" w:rsidP="00D94E7D">
            <w:pPr>
              <w:rPr>
                <w:rFonts w:ascii="Arial" w:hAnsi="Arial" w:cs="Arial"/>
                <w:sz w:val="24"/>
                <w:szCs w:val="24"/>
                <w:highlight w:val="yellow"/>
              </w:rPr>
            </w:pPr>
            <w:r w:rsidRPr="00AD2B73">
              <w:rPr>
                <w:rFonts w:ascii="Arial" w:hAnsi="Arial" w:cs="Arial"/>
                <w:sz w:val="24"/>
                <w:szCs w:val="24"/>
              </w:rPr>
              <w:t>Hardware</w:t>
            </w:r>
          </w:p>
        </w:tc>
      </w:tr>
      <w:tr w:rsidR="00AD2B73" w:rsidRPr="00B12A46" w14:paraId="321D730D" w14:textId="77777777" w:rsidTr="00D94E7D">
        <w:trPr>
          <w:trHeight w:val="567"/>
        </w:trPr>
        <w:tc>
          <w:tcPr>
            <w:tcW w:w="988" w:type="dxa"/>
            <w:vAlign w:val="center"/>
          </w:tcPr>
          <w:p w14:paraId="56F1E51D" w14:textId="4B5ED18F" w:rsidR="00AD2B73" w:rsidRPr="00B12A46" w:rsidRDefault="00AD2B73" w:rsidP="00D94E7D">
            <w:pPr>
              <w:rPr>
                <w:rFonts w:ascii="Arial" w:hAnsi="Arial" w:cs="Arial"/>
                <w:sz w:val="24"/>
                <w:szCs w:val="24"/>
              </w:rPr>
            </w:pPr>
            <w:r>
              <w:rPr>
                <w:rFonts w:ascii="Arial" w:hAnsi="Arial" w:cs="Arial"/>
                <w:sz w:val="24"/>
                <w:szCs w:val="24"/>
              </w:rPr>
              <w:t>Lot 5</w:t>
            </w:r>
          </w:p>
        </w:tc>
        <w:tc>
          <w:tcPr>
            <w:tcW w:w="6662" w:type="dxa"/>
            <w:vAlign w:val="center"/>
          </w:tcPr>
          <w:p w14:paraId="18EF5F08" w14:textId="3C328741" w:rsidR="00AD2B73" w:rsidRPr="00B12A46" w:rsidRDefault="00AD2B73" w:rsidP="00D94E7D">
            <w:pPr>
              <w:rPr>
                <w:rFonts w:ascii="Arial" w:hAnsi="Arial" w:cs="Arial"/>
                <w:sz w:val="24"/>
                <w:szCs w:val="24"/>
                <w:highlight w:val="yellow"/>
              </w:rPr>
            </w:pPr>
            <w:r w:rsidRPr="00AD2B73">
              <w:rPr>
                <w:rFonts w:ascii="Arial" w:hAnsi="Arial" w:cs="Arial"/>
                <w:sz w:val="24"/>
                <w:szCs w:val="24"/>
              </w:rPr>
              <w:t>Audio Visual</w:t>
            </w:r>
          </w:p>
        </w:tc>
      </w:tr>
    </w:tbl>
    <w:p w14:paraId="5BFD1BC2" w14:textId="2611B2BA" w:rsidR="00B12A46" w:rsidRPr="00B12A46" w:rsidRDefault="00B12A46" w:rsidP="009627EA">
      <w:pPr>
        <w:pStyle w:val="GPSL3numberedclause"/>
        <w:numPr>
          <w:ilvl w:val="0"/>
          <w:numId w:val="0"/>
        </w:numPr>
      </w:pPr>
      <w:r w:rsidRPr="00B12A46">
        <w:t xml:space="preserve">Bidders can bid for one or more </w:t>
      </w:r>
      <w:r w:rsidR="00763916" w:rsidRPr="00696701">
        <w:t>l</w:t>
      </w:r>
      <w:r w:rsidR="00F02E6B">
        <w:t>ots. Bidders can be awarded one or more lots.</w:t>
      </w:r>
    </w:p>
    <w:p w14:paraId="717A3C43" w14:textId="64342BB0" w:rsidR="00B12A46" w:rsidRDefault="00B12A46" w:rsidP="009627EA">
      <w:pPr>
        <w:pStyle w:val="GPSL3numberedclause"/>
        <w:numPr>
          <w:ilvl w:val="0"/>
          <w:numId w:val="0"/>
        </w:numPr>
      </w:pPr>
      <w:r w:rsidRPr="00B12A46">
        <w:t>The numb</w:t>
      </w:r>
      <w:r w:rsidR="00763916">
        <w:t>e</w:t>
      </w:r>
      <w:r w:rsidRPr="00B12A46">
        <w:t xml:space="preserve">r of suppliers to be awarded a framework </w:t>
      </w:r>
      <w:r w:rsidR="00E55295">
        <w:t xml:space="preserve">contract </w:t>
      </w:r>
      <w:r w:rsidRPr="00B12A46">
        <w:t xml:space="preserve">for each </w:t>
      </w:r>
      <w:r w:rsidR="00763916">
        <w:t>l</w:t>
      </w:r>
      <w:r w:rsidRPr="00B12A46">
        <w:t>ot is:</w:t>
      </w:r>
    </w:p>
    <w:tbl>
      <w:tblPr>
        <w:tblStyle w:val="TableGrid"/>
        <w:tblW w:w="0" w:type="auto"/>
        <w:tblLook w:val="04A0" w:firstRow="1" w:lastRow="0" w:firstColumn="1" w:lastColumn="0" w:noHBand="0" w:noVBand="1"/>
      </w:tblPr>
      <w:tblGrid>
        <w:gridCol w:w="988"/>
        <w:gridCol w:w="6662"/>
      </w:tblGrid>
      <w:tr w:rsidR="00B12A46" w:rsidRPr="00B12A46" w14:paraId="52EED06C" w14:textId="77777777" w:rsidTr="0016125C">
        <w:trPr>
          <w:trHeight w:val="567"/>
        </w:trPr>
        <w:tc>
          <w:tcPr>
            <w:tcW w:w="988" w:type="dxa"/>
            <w:shd w:val="clear" w:color="auto" w:fill="DEEAF6" w:themeFill="accent1" w:themeFillTint="33"/>
            <w:vAlign w:val="center"/>
          </w:tcPr>
          <w:p w14:paraId="7966D2CB"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16125C">
        <w:trPr>
          <w:trHeight w:val="567"/>
        </w:trPr>
        <w:tc>
          <w:tcPr>
            <w:tcW w:w="988"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662" w:type="dxa"/>
            <w:vAlign w:val="center"/>
          </w:tcPr>
          <w:p w14:paraId="62A6ECB1" w14:textId="73022921" w:rsidR="00B12A46" w:rsidRPr="00AD2B73" w:rsidRDefault="00AD2B73" w:rsidP="0016125C">
            <w:pPr>
              <w:rPr>
                <w:rFonts w:ascii="Arial" w:hAnsi="Arial" w:cs="Arial"/>
                <w:sz w:val="24"/>
                <w:szCs w:val="24"/>
              </w:rPr>
            </w:pPr>
            <w:r w:rsidRPr="00AD2B73">
              <w:rPr>
                <w:rFonts w:ascii="Arial" w:hAnsi="Arial" w:cs="Arial"/>
                <w:sz w:val="24"/>
                <w:szCs w:val="24"/>
              </w:rPr>
              <w:t>20</w:t>
            </w:r>
          </w:p>
        </w:tc>
      </w:tr>
      <w:tr w:rsidR="00B12A46" w:rsidRPr="00B12A46" w14:paraId="4475C7EF" w14:textId="77777777" w:rsidTr="0016125C">
        <w:trPr>
          <w:trHeight w:val="567"/>
        </w:trPr>
        <w:tc>
          <w:tcPr>
            <w:tcW w:w="988" w:type="dxa"/>
            <w:vAlign w:val="center"/>
          </w:tcPr>
          <w:p w14:paraId="17ABCE94" w14:textId="77777777" w:rsidR="00B12A46" w:rsidRPr="00B12A46" w:rsidRDefault="00B12A46" w:rsidP="0016125C">
            <w:pPr>
              <w:rPr>
                <w:rFonts w:ascii="Arial" w:hAnsi="Arial" w:cs="Arial"/>
                <w:sz w:val="24"/>
                <w:szCs w:val="24"/>
              </w:rPr>
            </w:pPr>
            <w:r w:rsidRPr="00B12A46">
              <w:rPr>
                <w:rFonts w:ascii="Arial" w:hAnsi="Arial" w:cs="Arial"/>
                <w:sz w:val="24"/>
                <w:szCs w:val="24"/>
              </w:rPr>
              <w:lastRenderedPageBreak/>
              <w:t>Lot 2</w:t>
            </w:r>
          </w:p>
        </w:tc>
        <w:tc>
          <w:tcPr>
            <w:tcW w:w="6662" w:type="dxa"/>
            <w:vAlign w:val="center"/>
          </w:tcPr>
          <w:p w14:paraId="3520C015" w14:textId="2A7A60E7" w:rsidR="00B12A46" w:rsidRPr="00AD2B73" w:rsidRDefault="00AD2B73" w:rsidP="0016125C">
            <w:pPr>
              <w:rPr>
                <w:rFonts w:ascii="Arial" w:hAnsi="Arial" w:cs="Arial"/>
                <w:sz w:val="24"/>
                <w:szCs w:val="24"/>
              </w:rPr>
            </w:pPr>
            <w:r w:rsidRPr="00AD2B73">
              <w:rPr>
                <w:rFonts w:ascii="Arial" w:hAnsi="Arial" w:cs="Arial"/>
                <w:sz w:val="24"/>
                <w:szCs w:val="24"/>
              </w:rPr>
              <w:t>20</w:t>
            </w:r>
          </w:p>
        </w:tc>
      </w:tr>
      <w:tr w:rsidR="00B12A46" w:rsidRPr="00B12A46" w14:paraId="0EA72002" w14:textId="77777777" w:rsidTr="0016125C">
        <w:trPr>
          <w:trHeight w:val="567"/>
        </w:trPr>
        <w:tc>
          <w:tcPr>
            <w:tcW w:w="988" w:type="dxa"/>
            <w:vAlign w:val="center"/>
          </w:tcPr>
          <w:p w14:paraId="758401A6" w14:textId="77777777" w:rsidR="00B12A46" w:rsidRPr="00B12A46" w:rsidRDefault="00B12A46" w:rsidP="0016125C">
            <w:pPr>
              <w:rPr>
                <w:rFonts w:ascii="Arial" w:hAnsi="Arial" w:cs="Arial"/>
                <w:sz w:val="24"/>
                <w:szCs w:val="24"/>
              </w:rPr>
            </w:pPr>
            <w:r w:rsidRPr="00B12A46">
              <w:rPr>
                <w:rFonts w:ascii="Arial" w:hAnsi="Arial" w:cs="Arial"/>
                <w:sz w:val="24"/>
                <w:szCs w:val="24"/>
              </w:rPr>
              <w:t>Lot 3</w:t>
            </w:r>
          </w:p>
        </w:tc>
        <w:tc>
          <w:tcPr>
            <w:tcW w:w="6662" w:type="dxa"/>
            <w:vAlign w:val="center"/>
          </w:tcPr>
          <w:p w14:paraId="644037BC" w14:textId="4997AB98" w:rsidR="00B12A46" w:rsidRPr="00AD2B73" w:rsidRDefault="00AD2B73" w:rsidP="0016125C">
            <w:pPr>
              <w:rPr>
                <w:rFonts w:ascii="Arial" w:hAnsi="Arial" w:cs="Arial"/>
                <w:sz w:val="24"/>
                <w:szCs w:val="24"/>
              </w:rPr>
            </w:pPr>
            <w:r w:rsidRPr="00AD2B73">
              <w:rPr>
                <w:rFonts w:ascii="Arial" w:hAnsi="Arial" w:cs="Arial"/>
                <w:sz w:val="24"/>
                <w:szCs w:val="24"/>
              </w:rPr>
              <w:t>20</w:t>
            </w:r>
          </w:p>
        </w:tc>
      </w:tr>
      <w:tr w:rsidR="00AD2B73" w:rsidRPr="00B12A46" w14:paraId="6536F525" w14:textId="77777777" w:rsidTr="0016125C">
        <w:trPr>
          <w:trHeight w:val="567"/>
        </w:trPr>
        <w:tc>
          <w:tcPr>
            <w:tcW w:w="988" w:type="dxa"/>
            <w:vAlign w:val="center"/>
          </w:tcPr>
          <w:p w14:paraId="4CF915F7" w14:textId="31C66EFB" w:rsidR="00AD2B73" w:rsidRPr="00B12A46" w:rsidRDefault="00AD2B73" w:rsidP="0016125C">
            <w:pPr>
              <w:rPr>
                <w:rFonts w:ascii="Arial" w:hAnsi="Arial" w:cs="Arial"/>
                <w:sz w:val="24"/>
                <w:szCs w:val="24"/>
              </w:rPr>
            </w:pPr>
            <w:r>
              <w:rPr>
                <w:rFonts w:ascii="Arial" w:hAnsi="Arial" w:cs="Arial"/>
                <w:sz w:val="24"/>
                <w:szCs w:val="24"/>
              </w:rPr>
              <w:t>Lot 4</w:t>
            </w:r>
          </w:p>
        </w:tc>
        <w:tc>
          <w:tcPr>
            <w:tcW w:w="6662" w:type="dxa"/>
            <w:vAlign w:val="center"/>
          </w:tcPr>
          <w:p w14:paraId="0ACC932E" w14:textId="1A628CC8" w:rsidR="00AD2B73" w:rsidRPr="00AD2B73" w:rsidRDefault="00AD2B73" w:rsidP="0016125C">
            <w:pPr>
              <w:rPr>
                <w:rFonts w:ascii="Arial" w:hAnsi="Arial" w:cs="Arial"/>
                <w:sz w:val="24"/>
                <w:szCs w:val="24"/>
              </w:rPr>
            </w:pPr>
            <w:r w:rsidRPr="00AD2B73">
              <w:rPr>
                <w:rFonts w:ascii="Arial" w:hAnsi="Arial" w:cs="Arial"/>
                <w:sz w:val="24"/>
                <w:szCs w:val="24"/>
              </w:rPr>
              <w:t>20</w:t>
            </w:r>
          </w:p>
        </w:tc>
      </w:tr>
      <w:tr w:rsidR="00AD2B73" w:rsidRPr="00B12A46" w14:paraId="22F06F04" w14:textId="77777777" w:rsidTr="0016125C">
        <w:trPr>
          <w:trHeight w:val="567"/>
        </w:trPr>
        <w:tc>
          <w:tcPr>
            <w:tcW w:w="988" w:type="dxa"/>
            <w:vAlign w:val="center"/>
          </w:tcPr>
          <w:p w14:paraId="51246AA1" w14:textId="640BEEB3" w:rsidR="00AD2B73" w:rsidRPr="00B12A46" w:rsidRDefault="00AD2B73" w:rsidP="0016125C">
            <w:pPr>
              <w:rPr>
                <w:rFonts w:ascii="Arial" w:hAnsi="Arial" w:cs="Arial"/>
                <w:sz w:val="24"/>
                <w:szCs w:val="24"/>
              </w:rPr>
            </w:pPr>
            <w:r>
              <w:rPr>
                <w:rFonts w:ascii="Arial" w:hAnsi="Arial" w:cs="Arial"/>
                <w:sz w:val="24"/>
                <w:szCs w:val="24"/>
              </w:rPr>
              <w:t>Lot 5</w:t>
            </w:r>
          </w:p>
        </w:tc>
        <w:tc>
          <w:tcPr>
            <w:tcW w:w="6662" w:type="dxa"/>
            <w:vAlign w:val="center"/>
          </w:tcPr>
          <w:p w14:paraId="7D1B7F52" w14:textId="4073BCDF" w:rsidR="00AD2B73" w:rsidRPr="00AD2B73" w:rsidRDefault="00AD2B73" w:rsidP="0016125C">
            <w:pPr>
              <w:rPr>
                <w:rFonts w:ascii="Arial" w:hAnsi="Arial" w:cs="Arial"/>
                <w:sz w:val="24"/>
                <w:szCs w:val="24"/>
              </w:rPr>
            </w:pPr>
            <w:r w:rsidRPr="00AD2B73">
              <w:rPr>
                <w:rFonts w:ascii="Arial" w:hAnsi="Arial" w:cs="Arial"/>
                <w:sz w:val="24"/>
                <w:szCs w:val="24"/>
              </w:rPr>
              <w:t>20</w:t>
            </w:r>
          </w:p>
        </w:tc>
      </w:tr>
    </w:tbl>
    <w:p w14:paraId="3C83B81B" w14:textId="755ADD6F" w:rsidR="00B12A46" w:rsidRPr="00B12A46" w:rsidRDefault="00B12A46" w:rsidP="00B12A46">
      <w:pPr>
        <w:rPr>
          <w:rFonts w:ascii="Arial" w:hAnsi="Arial" w:cs="Arial"/>
          <w:sz w:val="24"/>
          <w:szCs w:val="24"/>
        </w:rPr>
      </w:pPr>
      <w:r w:rsidRPr="00B12A46">
        <w:rPr>
          <w:rFonts w:ascii="Arial" w:hAnsi="Arial" w:cs="Arial"/>
          <w:sz w:val="24"/>
          <w:szCs w:val="24"/>
        </w:rPr>
        <w:t xml:space="preserve"> </w:t>
      </w:r>
    </w:p>
    <w:p w14:paraId="06BEDCCF" w14:textId="693ED63B" w:rsidR="00617603" w:rsidRPr="00A12AAB" w:rsidRDefault="00032086" w:rsidP="00B80A75">
      <w:pPr>
        <w:pStyle w:val="GPSL1CLAUSEHEADING"/>
      </w:pPr>
      <w:bookmarkStart w:id="10" w:name="_Who_can_tender"/>
      <w:bookmarkStart w:id="11" w:name="_Who_can_bid"/>
      <w:bookmarkStart w:id="12" w:name="_Toc531714708"/>
      <w:bookmarkEnd w:id="10"/>
      <w:bookmarkEnd w:id="11"/>
      <w:r w:rsidRPr="00A12AAB">
        <w:t>Who can</w:t>
      </w:r>
      <w:r w:rsidR="00763916">
        <w:t xml:space="preserve"> b</w:t>
      </w:r>
      <w:r w:rsidR="00875DC7">
        <w:t>id</w:t>
      </w:r>
      <w:bookmarkEnd w:id="12"/>
    </w:p>
    <w:p w14:paraId="63299444" w14:textId="7454C6C6"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00AD2B73">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2E1E0C40"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190754">
        <w:t xml:space="preserve"> </w:t>
      </w:r>
      <w:hyperlink r:id="rId10" w:tgtFrame="_blank" w:history="1">
        <w:r w:rsidR="00190754">
          <w:rPr>
            <w:rStyle w:val="Hyperlink"/>
            <w:color w:val="263238"/>
            <w:sz w:val="20"/>
            <w:szCs w:val="20"/>
          </w:rPr>
          <w:t>https://ccs-agreements.cabinetoffice.gov.uk/node/7348</w:t>
        </w:r>
      </w:hyperlink>
      <w:r w:rsidR="002A19A5">
        <w:rPr>
          <w:szCs w:val="24"/>
        </w:rPr>
        <w:t>.</w:t>
      </w:r>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B80A75">
      <w:pPr>
        <w:numPr>
          <w:ilvl w:val="0"/>
          <w:numId w:val="15"/>
        </w:numPr>
        <w:ind w:left="1287"/>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B80A75">
      <w:pPr>
        <w:numPr>
          <w:ilvl w:val="0"/>
          <w:numId w:val="15"/>
        </w:numPr>
        <w:ind w:left="1287"/>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13" w:name="_Toc531714709"/>
      <w:r w:rsidRPr="00A12AAB">
        <w:t>Timelines for the competition</w:t>
      </w:r>
      <w:bookmarkEnd w:id="13"/>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2847D2CF" w:rsidR="00617603" w:rsidRPr="009E460D" w:rsidRDefault="00AD2B73" w:rsidP="00617603">
            <w:pPr>
              <w:spacing w:before="120" w:after="120"/>
              <w:rPr>
                <w:rFonts w:ascii="Arial" w:eastAsia="Arial Unicode MS" w:hAnsi="Arial" w:cs="Arial"/>
                <w:sz w:val="24"/>
                <w:szCs w:val="24"/>
              </w:rPr>
            </w:pPr>
            <w:r>
              <w:rPr>
                <w:rFonts w:ascii="Arial" w:eastAsia="Arial Unicode MS" w:hAnsi="Arial" w:cs="Arial"/>
                <w:sz w:val="24"/>
                <w:szCs w:val="24"/>
              </w:rPr>
              <w:t>03/12/2018</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6450CD75" w:rsidR="0025766A" w:rsidRPr="009E460D" w:rsidRDefault="00AD2B73" w:rsidP="00617603">
            <w:pPr>
              <w:spacing w:before="120" w:after="120"/>
              <w:rPr>
                <w:rFonts w:ascii="Arial" w:eastAsia="Arial Unicode MS" w:hAnsi="Arial" w:cs="Arial"/>
                <w:sz w:val="24"/>
                <w:szCs w:val="24"/>
              </w:rPr>
            </w:pPr>
            <w:r>
              <w:rPr>
                <w:rFonts w:ascii="Arial" w:eastAsia="Arial Unicode MS" w:hAnsi="Arial" w:cs="Arial"/>
                <w:sz w:val="24"/>
                <w:szCs w:val="24"/>
              </w:rPr>
              <w:t>05/12/2018</w:t>
            </w:r>
          </w:p>
        </w:tc>
      </w:tr>
      <w:tr w:rsidR="00617603" w:rsidRPr="009E460D" w14:paraId="21EB59A4" w14:textId="77777777" w:rsidTr="00712F1F">
        <w:tc>
          <w:tcPr>
            <w:tcW w:w="5665" w:type="dxa"/>
          </w:tcPr>
          <w:p w14:paraId="4E2C56DF" w14:textId="6C37F3CA" w:rsidR="00617603" w:rsidRPr="009E460D" w:rsidRDefault="00E655B8" w:rsidP="0025766A">
            <w:pPr>
              <w:spacing w:before="120" w:after="120"/>
              <w:rPr>
                <w:rFonts w:ascii="Arial" w:eastAsia="Arial Unicode MS" w:hAnsi="Arial" w:cs="Arial"/>
                <w:sz w:val="24"/>
                <w:szCs w:val="24"/>
              </w:rPr>
            </w:pPr>
            <w:r>
              <w:rPr>
                <w:rFonts w:ascii="Arial" w:eastAsia="Arial Unicode MS" w:hAnsi="Arial" w:cs="Arial"/>
                <w:sz w:val="24"/>
                <w:szCs w:val="24"/>
              </w:rPr>
              <w:t>Clarification Opens</w:t>
            </w:r>
          </w:p>
        </w:tc>
        <w:tc>
          <w:tcPr>
            <w:tcW w:w="3351" w:type="dxa"/>
            <w:vAlign w:val="center"/>
          </w:tcPr>
          <w:p w14:paraId="160D93CA" w14:textId="450DC910" w:rsidR="00617603" w:rsidRPr="009E460D" w:rsidRDefault="00E655B8" w:rsidP="00617603">
            <w:pPr>
              <w:rPr>
                <w:rFonts w:ascii="Arial" w:hAnsi="Arial" w:cs="Arial"/>
                <w:sz w:val="24"/>
                <w:szCs w:val="24"/>
              </w:rPr>
            </w:pPr>
            <w:r>
              <w:rPr>
                <w:rFonts w:ascii="Arial" w:hAnsi="Arial" w:cs="Arial"/>
                <w:sz w:val="24"/>
                <w:szCs w:val="24"/>
              </w:rPr>
              <w:t>06/12/2018</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17539E5B" w:rsidR="00617603" w:rsidRPr="00E655B8" w:rsidRDefault="00617603" w:rsidP="00B4587B">
            <w:pPr>
              <w:rPr>
                <w:rFonts w:ascii="Arial" w:hAnsi="Arial" w:cs="Arial"/>
                <w:sz w:val="24"/>
                <w:szCs w:val="24"/>
              </w:rPr>
            </w:pPr>
            <w:r w:rsidRPr="00E655B8">
              <w:rPr>
                <w:rFonts w:ascii="Arial" w:eastAsia="Arial Unicode MS" w:hAnsi="Arial" w:cs="Arial"/>
                <w:sz w:val="24"/>
                <w:szCs w:val="24"/>
              </w:rPr>
              <w:t>1</w:t>
            </w:r>
            <w:r w:rsidR="00B4587B">
              <w:rPr>
                <w:rFonts w:ascii="Arial" w:eastAsia="Arial Unicode MS" w:hAnsi="Arial" w:cs="Arial"/>
                <w:sz w:val="24"/>
                <w:szCs w:val="24"/>
              </w:rPr>
              <w:t>5</w:t>
            </w:r>
            <w:r w:rsidRPr="00E655B8">
              <w:rPr>
                <w:rFonts w:ascii="Arial" w:eastAsia="Arial Unicode MS" w:hAnsi="Arial" w:cs="Arial"/>
                <w:sz w:val="24"/>
                <w:szCs w:val="24"/>
              </w:rPr>
              <w:t>:00</w:t>
            </w:r>
            <w:r w:rsidR="00E655B8" w:rsidRPr="00E655B8">
              <w:rPr>
                <w:rFonts w:ascii="Arial" w:eastAsia="Arial Unicode MS" w:hAnsi="Arial" w:cs="Arial"/>
                <w:sz w:val="24"/>
                <w:szCs w:val="24"/>
              </w:rPr>
              <w:t xml:space="preserve"> </w:t>
            </w:r>
            <w:r w:rsidR="00B4587B">
              <w:rPr>
                <w:rFonts w:ascii="Arial" w:eastAsia="Arial Unicode MS" w:hAnsi="Arial" w:cs="Arial"/>
                <w:sz w:val="24"/>
                <w:szCs w:val="24"/>
              </w:rPr>
              <w:t>21</w:t>
            </w:r>
            <w:r w:rsidR="00E655B8" w:rsidRPr="00E655B8">
              <w:rPr>
                <w:rFonts w:ascii="Arial" w:eastAsia="Arial Unicode MS" w:hAnsi="Arial" w:cs="Arial"/>
                <w:sz w:val="24"/>
                <w:szCs w:val="24"/>
              </w:rPr>
              <w:t>/12/2018</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727917A6" w:rsidR="00617603" w:rsidRPr="00E655B8" w:rsidRDefault="00617603" w:rsidP="00B4587B">
            <w:pPr>
              <w:rPr>
                <w:rFonts w:ascii="Arial" w:hAnsi="Arial" w:cs="Arial"/>
                <w:sz w:val="24"/>
                <w:szCs w:val="24"/>
              </w:rPr>
            </w:pPr>
            <w:r w:rsidRPr="00E655B8">
              <w:rPr>
                <w:rFonts w:ascii="Arial" w:eastAsia="Arial Unicode MS" w:hAnsi="Arial" w:cs="Arial"/>
                <w:sz w:val="24"/>
                <w:szCs w:val="24"/>
              </w:rPr>
              <w:t>1</w:t>
            </w:r>
            <w:r w:rsidR="009A2F78">
              <w:rPr>
                <w:rFonts w:ascii="Arial" w:eastAsia="Arial Unicode MS" w:hAnsi="Arial" w:cs="Arial"/>
                <w:sz w:val="24"/>
                <w:szCs w:val="24"/>
              </w:rPr>
              <w:t>7</w:t>
            </w:r>
            <w:r w:rsidRPr="00E655B8">
              <w:rPr>
                <w:rFonts w:ascii="Arial" w:eastAsia="Arial Unicode MS" w:hAnsi="Arial" w:cs="Arial"/>
                <w:sz w:val="24"/>
                <w:szCs w:val="24"/>
              </w:rPr>
              <w:t>:00</w:t>
            </w:r>
            <w:r w:rsidR="00E655B8" w:rsidRPr="00E655B8">
              <w:rPr>
                <w:rFonts w:ascii="Arial" w:eastAsia="Arial Unicode MS" w:hAnsi="Arial" w:cs="Arial"/>
                <w:sz w:val="24"/>
                <w:szCs w:val="24"/>
              </w:rPr>
              <w:t xml:space="preserve"> </w:t>
            </w:r>
            <w:r w:rsidR="00B4587B">
              <w:rPr>
                <w:rFonts w:ascii="Arial" w:eastAsia="Arial Unicode MS" w:hAnsi="Arial" w:cs="Arial"/>
                <w:sz w:val="24"/>
                <w:szCs w:val="24"/>
              </w:rPr>
              <w:t>07</w:t>
            </w:r>
            <w:r w:rsidR="00E655B8" w:rsidRPr="00E655B8">
              <w:rPr>
                <w:rFonts w:ascii="Arial" w:eastAsia="Arial Unicode MS" w:hAnsi="Arial" w:cs="Arial"/>
                <w:sz w:val="24"/>
                <w:szCs w:val="24"/>
              </w:rPr>
              <w:t>/</w:t>
            </w:r>
            <w:r w:rsidR="00B4587B">
              <w:rPr>
                <w:rFonts w:ascii="Arial" w:eastAsia="Arial Unicode MS" w:hAnsi="Arial" w:cs="Arial"/>
                <w:sz w:val="24"/>
                <w:szCs w:val="24"/>
              </w:rPr>
              <w:t>01</w:t>
            </w:r>
            <w:r w:rsidRPr="00E655B8">
              <w:rPr>
                <w:rFonts w:ascii="Arial" w:eastAsia="Arial Unicode MS" w:hAnsi="Arial" w:cs="Arial"/>
                <w:sz w:val="24"/>
                <w:szCs w:val="24"/>
              </w:rPr>
              <w:t>/</w:t>
            </w:r>
            <w:r w:rsidR="00E655B8" w:rsidRPr="00E655B8">
              <w:rPr>
                <w:rFonts w:ascii="Arial" w:eastAsia="Arial Unicode MS" w:hAnsi="Arial" w:cs="Arial"/>
                <w:sz w:val="24"/>
                <w:szCs w:val="24"/>
              </w:rPr>
              <w:t>201</w:t>
            </w:r>
            <w:r w:rsidR="00B4587B">
              <w:rPr>
                <w:rFonts w:ascii="Arial" w:eastAsia="Arial Unicode MS" w:hAnsi="Arial" w:cs="Arial"/>
                <w:sz w:val="24"/>
                <w:szCs w:val="24"/>
              </w:rPr>
              <w:t>9</w:t>
            </w:r>
          </w:p>
        </w:tc>
      </w:tr>
      <w:tr w:rsidR="00617603" w:rsidRPr="009E460D" w14:paraId="5E2A5782" w14:textId="77777777" w:rsidTr="00712F1F">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lastRenderedPageBreak/>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51B75C3" w:rsidR="00617603" w:rsidRPr="00E655B8" w:rsidRDefault="00617603" w:rsidP="00E655B8">
            <w:pPr>
              <w:rPr>
                <w:rFonts w:ascii="Arial" w:hAnsi="Arial" w:cs="Arial"/>
                <w:sz w:val="24"/>
                <w:szCs w:val="24"/>
              </w:rPr>
            </w:pPr>
            <w:r w:rsidRPr="00E655B8">
              <w:rPr>
                <w:rFonts w:ascii="Arial" w:eastAsia="Arial Unicode MS" w:hAnsi="Arial" w:cs="Arial"/>
                <w:sz w:val="24"/>
                <w:szCs w:val="24"/>
              </w:rPr>
              <w:t>1</w:t>
            </w:r>
            <w:r w:rsidR="006C37DF">
              <w:rPr>
                <w:rFonts w:ascii="Arial" w:eastAsia="Arial Unicode MS" w:hAnsi="Arial" w:cs="Arial"/>
                <w:sz w:val="24"/>
                <w:szCs w:val="24"/>
              </w:rPr>
              <w:t>2:00 21/01</w:t>
            </w:r>
            <w:r w:rsidR="00E655B8" w:rsidRPr="00E655B8">
              <w:rPr>
                <w:rFonts w:ascii="Arial" w:eastAsia="Arial Unicode MS" w:hAnsi="Arial" w:cs="Arial"/>
                <w:sz w:val="24"/>
                <w:szCs w:val="24"/>
              </w:rPr>
              <w:t>/2019</w:t>
            </w:r>
          </w:p>
        </w:tc>
      </w:tr>
      <w:tr w:rsidR="00CC7C48" w:rsidRPr="009E460D" w14:paraId="73D5DEC7" w14:textId="77777777" w:rsidTr="00712F1F">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248C35A6" w:rsidR="00CC7C48" w:rsidRPr="009E460D" w:rsidRDefault="004D6667" w:rsidP="00CC7C48">
            <w:pPr>
              <w:rPr>
                <w:rFonts w:ascii="Arial" w:hAnsi="Arial" w:cs="Arial"/>
                <w:sz w:val="24"/>
                <w:szCs w:val="24"/>
              </w:rPr>
            </w:pPr>
            <w:r>
              <w:rPr>
                <w:rFonts w:ascii="Arial" w:eastAsia="Arial Unicode MS" w:hAnsi="Arial" w:cs="Arial"/>
                <w:sz w:val="24"/>
                <w:szCs w:val="24"/>
              </w:rPr>
              <w:t>29/04/2018</w:t>
            </w:r>
          </w:p>
        </w:tc>
      </w:tr>
      <w:tr w:rsidR="00CC7C48" w:rsidRPr="009E460D" w14:paraId="4813503F" w14:textId="77777777" w:rsidTr="00086F09">
        <w:trPr>
          <w:trHeight w:val="73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679793AD" w:rsidR="00CC7C48" w:rsidRPr="009E460D" w:rsidRDefault="002C0DDA" w:rsidP="00086F09">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at t</w:t>
            </w:r>
            <w:r w:rsidR="009A2F78">
              <w:rPr>
                <w:rFonts w:ascii="Arial" w:eastAsia="Arial Unicode MS" w:hAnsi="Arial" w:cs="Arial"/>
                <w:sz w:val="24"/>
                <w:szCs w:val="24"/>
              </w:rPr>
              <w:t>he end 0</w:t>
            </w:r>
            <w:r w:rsidR="004D6667">
              <w:rPr>
                <w:rFonts w:ascii="Arial" w:eastAsia="Arial Unicode MS" w:hAnsi="Arial" w:cs="Arial"/>
                <w:sz w:val="24"/>
                <w:szCs w:val="24"/>
              </w:rPr>
              <w:t>8/05/2018</w:t>
            </w:r>
          </w:p>
        </w:tc>
      </w:tr>
      <w:tr w:rsidR="00DC26A1" w:rsidRPr="009E460D" w14:paraId="68E8ADE1" w14:textId="77777777" w:rsidTr="00712F1F">
        <w:tc>
          <w:tcPr>
            <w:tcW w:w="5665"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vAlign w:val="center"/>
          </w:tcPr>
          <w:p w14:paraId="500EF563" w14:textId="2560FCA5" w:rsidR="00DC26A1" w:rsidRPr="009E460D" w:rsidRDefault="009A2F78" w:rsidP="00CC7C48">
            <w:pPr>
              <w:rPr>
                <w:rFonts w:ascii="Arial" w:eastAsia="Arial Unicode MS" w:hAnsi="Arial" w:cs="Arial"/>
                <w:sz w:val="24"/>
                <w:szCs w:val="24"/>
              </w:rPr>
            </w:pPr>
            <w:r>
              <w:rPr>
                <w:rFonts w:ascii="Arial" w:eastAsia="Arial Unicode MS" w:hAnsi="Arial" w:cs="Arial"/>
                <w:sz w:val="24"/>
                <w:szCs w:val="24"/>
              </w:rPr>
              <w:t>0</w:t>
            </w:r>
            <w:r w:rsidR="004D6667">
              <w:rPr>
                <w:rFonts w:ascii="Arial" w:eastAsia="Arial Unicode MS" w:hAnsi="Arial" w:cs="Arial"/>
                <w:sz w:val="24"/>
                <w:szCs w:val="24"/>
              </w:rPr>
              <w:t>9</w:t>
            </w:r>
            <w:r w:rsidR="004073EC">
              <w:rPr>
                <w:rFonts w:ascii="Arial" w:eastAsia="Arial Unicode MS" w:hAnsi="Arial" w:cs="Arial"/>
                <w:sz w:val="24"/>
                <w:szCs w:val="24"/>
              </w:rPr>
              <w:t>/05/2019</w:t>
            </w:r>
          </w:p>
        </w:tc>
      </w:tr>
      <w:tr w:rsidR="00CC7C48" w:rsidRPr="009E460D" w14:paraId="51D0DD4B" w14:textId="77777777" w:rsidTr="00712F1F">
        <w:tc>
          <w:tcPr>
            <w:tcW w:w="5665"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vAlign w:val="center"/>
          </w:tcPr>
          <w:p w14:paraId="47F66015" w14:textId="000F473E" w:rsidR="00CC7C48" w:rsidRPr="009E460D" w:rsidRDefault="004D6667" w:rsidP="00CC7C48">
            <w:pPr>
              <w:rPr>
                <w:rFonts w:ascii="Arial" w:hAnsi="Arial" w:cs="Arial"/>
                <w:sz w:val="24"/>
                <w:szCs w:val="24"/>
              </w:rPr>
            </w:pPr>
            <w:r>
              <w:rPr>
                <w:rFonts w:ascii="Arial" w:hAnsi="Arial" w:cs="Arial"/>
                <w:sz w:val="24"/>
                <w:szCs w:val="24"/>
              </w:rPr>
              <w:t>12</w:t>
            </w:r>
            <w:r w:rsidR="004073EC">
              <w:rPr>
                <w:rFonts w:ascii="Arial" w:hAnsi="Arial" w:cs="Arial"/>
                <w:sz w:val="24"/>
                <w:szCs w:val="24"/>
              </w:rPr>
              <w:t>/05/2019</w:t>
            </w:r>
          </w:p>
        </w:tc>
      </w:tr>
    </w:tbl>
    <w:p w14:paraId="54F8A225" w14:textId="3AF6EBA1" w:rsidR="007E39BA" w:rsidRPr="00A12AAB" w:rsidRDefault="007E39BA" w:rsidP="00B80A75">
      <w:pPr>
        <w:pStyle w:val="GPSL1CLAUSEHEADING"/>
      </w:pPr>
      <w:bookmarkStart w:id="14" w:name="_How_to_tender"/>
      <w:bookmarkStart w:id="15" w:name="_How_to_bid"/>
      <w:bookmarkStart w:id="16" w:name="_How_our_customers"/>
      <w:bookmarkStart w:id="17" w:name="_Toc531714710"/>
      <w:bookmarkEnd w:id="14"/>
      <w:bookmarkEnd w:id="15"/>
      <w:bookmarkEnd w:id="16"/>
      <w:r w:rsidRPr="00A12AAB">
        <w:t>When and how to ask questions</w:t>
      </w:r>
      <w:bookmarkEnd w:id="17"/>
    </w:p>
    <w:p w14:paraId="61714712" w14:textId="20D4B6E8" w:rsidR="007E39BA" w:rsidRPr="009E460D" w:rsidRDefault="007E39BA" w:rsidP="0091442E">
      <w:pPr>
        <w:pStyle w:val="GPSL2NumberedBoldHeading"/>
        <w:numPr>
          <w:ilvl w:val="0"/>
          <w:numId w:val="0"/>
        </w:numPr>
      </w:pPr>
      <w:r w:rsidRPr="009E460D">
        <w:t xml:space="preserve">We hope everything is clear </w:t>
      </w:r>
      <w:r w:rsidR="002020A6">
        <w:t>after you have</w:t>
      </w:r>
      <w:r w:rsidR="00F7650E">
        <w:t xml:space="preserve"> read</w:t>
      </w:r>
      <w:r w:rsidR="002020A6">
        <w:t xml:space="preser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7E7F9566" w14:textId="50CF93AC" w:rsidR="00F7650E" w:rsidRPr="00F7650E" w:rsidRDefault="007E39BA" w:rsidP="00F7650E">
      <w:pPr>
        <w:pStyle w:val="GPSL2NumberedBoldHeading"/>
        <w:numPr>
          <w:ilvl w:val="0"/>
          <w:numId w:val="0"/>
        </w:numPr>
      </w:pPr>
      <w:r w:rsidRPr="00F7650E">
        <w:t xml:space="preserve">You need to send your questions </w:t>
      </w:r>
      <w:r w:rsidR="00DC26A1" w:rsidRPr="00F7650E">
        <w:t xml:space="preserve">to us </w:t>
      </w:r>
      <w:r w:rsidRPr="00F7650E">
        <w:t xml:space="preserve">through the eSourcing </w:t>
      </w:r>
      <w:r w:rsidR="00735BD9" w:rsidRPr="00F7650E">
        <w:t>s</w:t>
      </w:r>
      <w:r w:rsidRPr="00F7650E">
        <w:t xml:space="preserve">uite. </w:t>
      </w:r>
      <w:r w:rsidR="00F7650E" w:rsidRPr="00F7650E">
        <w:rPr>
          <w:szCs w:val="24"/>
          <w:shd w:val="clear" w:color="auto" w:fill="FFFFFF"/>
        </w:rPr>
        <w:t xml:space="preserve">All messages should be sent through the eSourcing Suite via the Qualification envelope. To clarify messages should not be sent through the Lot specific Technical and </w:t>
      </w:r>
      <w:r w:rsidR="00A14BEC">
        <w:rPr>
          <w:szCs w:val="24"/>
          <w:shd w:val="clear" w:color="auto" w:fill="FFFFFF"/>
        </w:rPr>
        <w:t xml:space="preserve">Commercial Envelopes. For </w:t>
      </w:r>
      <w:r w:rsidR="006E62A2">
        <w:rPr>
          <w:szCs w:val="24"/>
          <w:shd w:val="clear" w:color="auto" w:fill="FFFFFF"/>
        </w:rPr>
        <w:t xml:space="preserve">confirmation </w:t>
      </w:r>
      <w:bookmarkStart w:id="18" w:name="_GoBack"/>
      <w:bookmarkEnd w:id="18"/>
      <w:r w:rsidR="00F7650E" w:rsidRPr="00F7650E">
        <w:rPr>
          <w:szCs w:val="24"/>
          <w:shd w:val="clear" w:color="auto" w:fill="FFFFFF"/>
        </w:rPr>
        <w:t>the envelope you should message</w:t>
      </w:r>
      <w:r w:rsidR="00A14BEC">
        <w:rPr>
          <w:szCs w:val="24"/>
          <w:shd w:val="clear" w:color="auto" w:fill="FFFFFF"/>
        </w:rPr>
        <w:t xml:space="preserve"> </w:t>
      </w:r>
      <w:r w:rsidR="00F7650E" w:rsidRPr="00F7650E">
        <w:rPr>
          <w:szCs w:val="24"/>
          <w:shd w:val="clear" w:color="auto" w:fill="FFFFFF"/>
        </w:rPr>
        <w:t>through is ‘RFQ_66 RM6103 Education Technology Qualification’.</w:t>
      </w:r>
      <w:r w:rsidR="00F7650E">
        <w:rPr>
          <w:szCs w:val="24"/>
          <w:shd w:val="clear" w:color="auto" w:fill="FFFFFF"/>
        </w:rPr>
        <w:t xml:space="preserve"> </w:t>
      </w:r>
      <w:r w:rsidR="00F7650E" w:rsidRPr="009E460D">
        <w:t xml:space="preserve">This is the only way we can communicate with </w:t>
      </w:r>
      <w:r w:rsidR="00F7650E">
        <w:t>bidders</w:t>
      </w:r>
      <w:r w:rsidR="00F7650E" w:rsidRPr="009E460D">
        <w:t xml:space="preserve">. Try to ensure your question is specific and clear. Do not include your identity in the question. This is because we publish all the questions and our responses, to all </w:t>
      </w:r>
      <w:r w:rsidR="00F7650E">
        <w:t>bidders</w:t>
      </w:r>
      <w:r w:rsidR="00F7650E"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19" w:name="_Toc531714711"/>
      <w:bookmarkStart w:id="20" w:name="_Toc442253542"/>
      <w:bookmarkStart w:id="21" w:name="_Toc487779157"/>
      <w:r w:rsidRPr="00565CDA">
        <w:t>Management information and management charge</w:t>
      </w:r>
      <w:bookmarkEnd w:id="19"/>
    </w:p>
    <w:p w14:paraId="719C5D51" w14:textId="086B39F1" w:rsidR="00581965" w:rsidRPr="00B16743" w:rsidRDefault="00581965" w:rsidP="00581965">
      <w:pPr>
        <w:spacing w:after="200" w:line="276" w:lineRule="auto"/>
        <w:rPr>
          <w:rFonts w:ascii="Arial" w:eastAsia="Arial Unicode MS" w:hAnsi="Arial" w:cs="Arial"/>
          <w:sz w:val="24"/>
          <w:szCs w:val="24"/>
        </w:rPr>
      </w:pPr>
      <w:r w:rsidRPr="00581965">
        <w:rPr>
          <w:rFonts w:ascii="Arial" w:eastAsia="Arial Unicode MS" w:hAnsi="Arial" w:cs="Arial"/>
          <w:sz w:val="24"/>
          <w:lang w:eastAsia="zh-CN"/>
        </w:rPr>
        <w:t xml:space="preserve">If you are awarded a framework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 us for sales made through the framework. See Framework Schedule 5 (Management Charges and Information)</w:t>
      </w:r>
      <w:r w:rsidR="00F91D18" w:rsidRPr="00F91D18">
        <w:rPr>
          <w:rFonts w:ascii="Arial" w:eastAsia="Arial Unicode MS" w:hAnsi="Arial" w:cs="Arial"/>
          <w:sz w:val="24"/>
          <w:szCs w:val="24"/>
        </w:rPr>
        <w:t xml:space="preserve"> </w:t>
      </w:r>
      <w:hyperlink r:id="rId11" w:history="1">
        <w:r w:rsidR="00B16743" w:rsidRPr="006C6E6D">
          <w:rPr>
            <w:rStyle w:val="Hyperlink"/>
            <w:rFonts w:ascii="Arial" w:eastAsia="Arial Unicode MS" w:hAnsi="Arial" w:cs="Arial"/>
            <w:sz w:val="24"/>
            <w:szCs w:val="24"/>
          </w:rPr>
          <w:t>https://ccs-agreements.cabinetoffice.gov.uk/procurement-pipeline</w:t>
        </w:r>
      </w:hyperlink>
      <w:r w:rsidR="00B16743">
        <w:rPr>
          <w:rFonts w:ascii="Arial" w:eastAsia="Arial Unicode MS" w:hAnsi="Arial" w:cs="Arial"/>
          <w:sz w:val="24"/>
          <w:szCs w:val="24"/>
        </w:rPr>
        <w:t xml:space="preserve"> </w:t>
      </w:r>
    </w:p>
    <w:p w14:paraId="16B4E703" w14:textId="340C54A4"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w:t>
      </w:r>
      <w:r w:rsidR="00C93D3E" w:rsidRPr="000F08FF">
        <w:rPr>
          <w:rFonts w:ascii="Arial" w:eastAsia="Arial Unicode MS" w:hAnsi="Arial" w:cs="Arial"/>
          <w:sz w:val="24"/>
          <w:lang w:eastAsia="zh-CN"/>
        </w:rPr>
        <w:t xml:space="preserve">Attachment </w:t>
      </w:r>
      <w:r w:rsidR="000F08FF" w:rsidRPr="000F08FF">
        <w:rPr>
          <w:rFonts w:ascii="Arial" w:eastAsia="Arial Unicode MS" w:hAnsi="Arial" w:cs="Arial"/>
          <w:sz w:val="24"/>
          <w:lang w:eastAsia="zh-CN"/>
        </w:rPr>
        <w:t>11</w:t>
      </w:r>
      <w:r w:rsidR="00C93D3E">
        <w:rPr>
          <w:rFonts w:ascii="Arial" w:eastAsia="Arial Unicode MS" w:hAnsi="Arial" w:cs="Arial"/>
          <w:sz w:val="24"/>
          <w:lang w:eastAsia="zh-CN"/>
        </w:rPr>
        <w:t xml:space="preserv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00377600">
        <w:rPr>
          <w:rFonts w:ascii="Arial" w:eastAsia="Arial Unicode MS" w:hAnsi="Arial" w:cs="Arial"/>
          <w:sz w:val="24"/>
          <w:lang w:eastAsia="zh-CN"/>
        </w:rPr>
        <w:t>orm at section 14</w:t>
      </w:r>
      <w:r w:rsidRPr="00581965">
        <w:rPr>
          <w:rFonts w:ascii="Arial" w:eastAsia="Arial Unicode MS" w:hAnsi="Arial" w:cs="Arial"/>
          <w:sz w:val="24"/>
          <w:lang w:eastAsia="zh-CN"/>
        </w:rPr>
        <w:t xml:space="preserve"> Management Charge.</w:t>
      </w:r>
    </w:p>
    <w:p w14:paraId="00293069" w14:textId="48289440" w:rsidR="00581965" w:rsidRPr="000F67EE" w:rsidRDefault="00581965" w:rsidP="00B80A75">
      <w:pPr>
        <w:pStyle w:val="GPSL1CLAUSEHEADING"/>
      </w:pPr>
      <w:bookmarkStart w:id="22" w:name="_jf529knj2nrq" w:colFirst="0" w:colLast="0"/>
      <w:bookmarkStart w:id="23" w:name="_wnhfv7x0b1yu" w:colFirst="0" w:colLast="0"/>
      <w:bookmarkStart w:id="24" w:name="_Toc531714712"/>
      <w:bookmarkStart w:id="25" w:name="_Toc494959699"/>
      <w:bookmarkEnd w:id="22"/>
      <w:bookmarkEnd w:id="23"/>
      <w:r w:rsidRPr="000F67EE">
        <w:t>Transfer of Undertakings (Protection of Employment) Regulations 2006 (“TUPE”)</w:t>
      </w:r>
      <w:bookmarkEnd w:id="24"/>
    </w:p>
    <w:bookmarkEnd w:id="25"/>
    <w:p w14:paraId="4732ECBC" w14:textId="77777777" w:rsidR="00581965" w:rsidRPr="00DE13FB" w:rsidRDefault="00581965" w:rsidP="00581965">
      <w:pPr>
        <w:pStyle w:val="GPSL2NumberedBoldHeading"/>
        <w:numPr>
          <w:ilvl w:val="0"/>
          <w:numId w:val="0"/>
        </w:numPr>
        <w:spacing w:before="0" w:after="200" w:line="276" w:lineRule="auto"/>
        <w:jc w:val="left"/>
      </w:pPr>
      <w:r w:rsidRPr="00DE13FB">
        <w:lastRenderedPageBreak/>
        <w:t xml:space="preserve">We don’t think TUPE </w:t>
      </w:r>
      <w:r>
        <w:t xml:space="preserve">will </w:t>
      </w:r>
      <w:r w:rsidRPr="00DE13FB">
        <w:t>appl</w:t>
      </w:r>
      <w:r>
        <w:t>y</w:t>
      </w:r>
      <w:r w:rsidRPr="00DE13FB">
        <w:t xml:space="preserve"> to this procurement at </w:t>
      </w:r>
      <w:r w:rsidRPr="00F11C51">
        <w:rPr>
          <w:b/>
        </w:rPr>
        <w:t>framework</w:t>
      </w:r>
      <w:r w:rsidRPr="00DE13FB">
        <w:t xml:space="preserve"> level because:</w:t>
      </w:r>
    </w:p>
    <w:p w14:paraId="20F87D17" w14:textId="12B38769" w:rsidR="00581965" w:rsidRPr="00A11F94" w:rsidRDefault="00581965" w:rsidP="000F08FF">
      <w:pPr>
        <w:pStyle w:val="GPSL2NumberedBoldHeading"/>
        <w:numPr>
          <w:ilvl w:val="0"/>
          <w:numId w:val="44"/>
        </w:numPr>
        <w:spacing w:before="0" w:after="200" w:line="276" w:lineRule="auto"/>
        <w:ind w:left="851" w:hanging="284"/>
        <w:jc w:val="left"/>
        <w:rPr>
          <w:szCs w:val="24"/>
        </w:rPr>
      </w:pPr>
      <w:r w:rsidRPr="00A11F94">
        <w:rPr>
          <w:szCs w:val="24"/>
        </w:rPr>
        <w:t>no services are provided to CCS under the any existing framework contract or arrangements t</w:t>
      </w:r>
      <w:r w:rsidR="00A11F94" w:rsidRPr="00A11F94">
        <w:rPr>
          <w:szCs w:val="24"/>
        </w:rPr>
        <w:t>hat this framework will replace</w:t>
      </w:r>
    </w:p>
    <w:p w14:paraId="4CDF2EC7" w14:textId="77777777" w:rsidR="00581965" w:rsidRPr="0012052B" w:rsidRDefault="00581965" w:rsidP="00581965">
      <w:pPr>
        <w:pStyle w:val="GPSL2NumberedBoldHeading"/>
        <w:numPr>
          <w:ilvl w:val="0"/>
          <w:numId w:val="0"/>
        </w:numPr>
        <w:spacing w:before="0" w:after="200" w:line="276" w:lineRule="auto"/>
        <w:jc w:val="left"/>
        <w:rPr>
          <w:szCs w:val="24"/>
        </w:rPr>
      </w:pPr>
      <w:r w:rsidRPr="0012052B">
        <w:rPr>
          <w:szCs w:val="24"/>
        </w:rPr>
        <w:t>We encourage you to take your own advice on whether TUPE is likely to apply and to carry out due diligence accordingly.</w:t>
      </w:r>
    </w:p>
    <w:p w14:paraId="44A94273" w14:textId="2968DB02" w:rsidR="00581965" w:rsidRDefault="00581965" w:rsidP="00581965">
      <w:pPr>
        <w:pStyle w:val="GPSL2NumberedBoldHeading"/>
        <w:numPr>
          <w:ilvl w:val="0"/>
          <w:numId w:val="0"/>
        </w:numPr>
        <w:spacing w:before="0" w:after="200" w:line="276" w:lineRule="auto"/>
        <w:jc w:val="left"/>
      </w:pPr>
      <w:r w:rsidRPr="00DE13FB">
        <w:t xml:space="preserve">We think that TUPE may apply to </w:t>
      </w:r>
      <w:r w:rsidRPr="00745294">
        <w:rPr>
          <w:b/>
        </w:rPr>
        <w:t>call-off contracts</w:t>
      </w:r>
      <w:r>
        <w:t xml:space="preserve"> because:</w:t>
      </w:r>
    </w:p>
    <w:p w14:paraId="2C670ABF" w14:textId="77777777" w:rsidR="00581965" w:rsidRDefault="00581965" w:rsidP="0091442E">
      <w:pPr>
        <w:pStyle w:val="GPSL2NumberedBoldHeading"/>
        <w:numPr>
          <w:ilvl w:val="0"/>
          <w:numId w:val="28"/>
        </w:numPr>
        <w:spacing w:before="0" w:after="200" w:line="276" w:lineRule="auto"/>
        <w:ind w:left="924" w:hanging="357"/>
        <w:jc w:val="left"/>
      </w:pPr>
      <w:r>
        <w:t>services which are fundamentally the same as what we need under this procurement are currently being provided either in-house or by a supplier</w:t>
      </w:r>
    </w:p>
    <w:p w14:paraId="0648930A" w14:textId="61E9966B" w:rsidR="00581965" w:rsidRPr="00DE13FB" w:rsidRDefault="00581965" w:rsidP="0091442E">
      <w:pPr>
        <w:pStyle w:val="GPSL2NumberedBoldHeading"/>
        <w:numPr>
          <w:ilvl w:val="0"/>
          <w:numId w:val="28"/>
        </w:numPr>
        <w:spacing w:before="0" w:after="200" w:line="276" w:lineRule="auto"/>
        <w:ind w:left="924" w:hanging="357"/>
        <w:jc w:val="left"/>
      </w:pPr>
      <w:r>
        <w:t>the responsibility for delivering those or comparable services will transfer to the supplier who i</w:t>
      </w:r>
      <w:r w:rsidR="00A11F94">
        <w:t>s awarded the call-off contract.</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25457AB" w14:textId="0C7EA178" w:rsidR="00581965" w:rsidRPr="00DE13FB"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rsidRPr="000F08FF">
        <w:t xml:space="preserve">in </w:t>
      </w:r>
      <w:r w:rsidR="00C93D3E" w:rsidRPr="000F08FF">
        <w:t xml:space="preserve">Attachment </w:t>
      </w:r>
      <w:r w:rsidR="000F08FF" w:rsidRPr="000F08FF">
        <w:t>11</w:t>
      </w:r>
      <w:r w:rsidR="00C93D3E">
        <w:t xml:space="preserve">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0A9B4941" w14:textId="2FFCF695" w:rsidR="008D2FC6" w:rsidRPr="0012052B" w:rsidRDefault="007A2568" w:rsidP="00B80A75">
      <w:pPr>
        <w:pStyle w:val="GPSL1CLAUSEHEADING"/>
      </w:pPr>
      <w:bookmarkStart w:id="26" w:name="_Toc531714713"/>
      <w:bookmarkEnd w:id="20"/>
      <w:bookmarkEnd w:id="21"/>
      <w:r w:rsidRPr="0012052B">
        <w:t>C</w:t>
      </w:r>
      <w:r w:rsidR="008D2FC6" w:rsidRPr="0012052B">
        <w:t>ompetition</w:t>
      </w:r>
      <w:r w:rsidR="00CB0C8B" w:rsidRPr="0012052B">
        <w:t xml:space="preserve"> </w:t>
      </w:r>
      <w:r w:rsidRPr="0012052B">
        <w:t>rules</w:t>
      </w:r>
      <w:bookmarkEnd w:id="26"/>
      <w:r w:rsidRPr="0012052B">
        <w:t xml:space="preserve"> </w:t>
      </w:r>
    </w:p>
    <w:p w14:paraId="08C07CD1" w14:textId="51C9E3E4" w:rsidR="00F60848" w:rsidRDefault="008256BC" w:rsidP="004C634E">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02AD6F1D" w14:textId="77777777" w:rsidR="00B16743" w:rsidRPr="00B16743" w:rsidRDefault="00B16743" w:rsidP="00B16743">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7" w:name="_Toc531714714"/>
      <w:bookmarkEnd w:id="27"/>
    </w:p>
    <w:p w14:paraId="6E6AC4A8" w14:textId="77777777" w:rsidR="00B16743" w:rsidRPr="00B16743" w:rsidRDefault="00B16743" w:rsidP="00B16743">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8" w:name="_Toc531714715"/>
      <w:bookmarkEnd w:id="28"/>
    </w:p>
    <w:p w14:paraId="63386BD2" w14:textId="77777777" w:rsidR="00B16743" w:rsidRPr="00B16743" w:rsidRDefault="00B16743" w:rsidP="00B16743">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9" w:name="_Toc531714716"/>
      <w:bookmarkEnd w:id="29"/>
    </w:p>
    <w:p w14:paraId="743A92C8" w14:textId="77777777" w:rsidR="00B16743" w:rsidRPr="00B16743" w:rsidRDefault="00B16743" w:rsidP="00B16743">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0" w:name="_Toc531714717"/>
      <w:bookmarkEnd w:id="30"/>
    </w:p>
    <w:p w14:paraId="49605815" w14:textId="77777777" w:rsidR="00B16743" w:rsidRPr="00B16743" w:rsidRDefault="00B16743" w:rsidP="00B16743">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1" w:name="_Toc531714718"/>
      <w:bookmarkEnd w:id="31"/>
    </w:p>
    <w:p w14:paraId="37DB0BF2" w14:textId="77777777" w:rsidR="00B16743" w:rsidRPr="00B16743" w:rsidRDefault="00B16743" w:rsidP="00B16743">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2" w:name="_Toc531714719"/>
      <w:bookmarkEnd w:id="32"/>
    </w:p>
    <w:p w14:paraId="5C638825" w14:textId="102007E1" w:rsidR="008256BC" w:rsidRPr="008A30A0" w:rsidRDefault="002913DA" w:rsidP="00B16743">
      <w:pPr>
        <w:pStyle w:val="Style8"/>
        <w:tabs>
          <w:tab w:val="clear" w:pos="1440"/>
          <w:tab w:val="num" w:pos="737"/>
        </w:tabs>
      </w:pPr>
      <w:r w:rsidRPr="008A30A0">
        <w:t>What you can expect from us</w:t>
      </w:r>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8A30A0" w:rsidRDefault="002913DA" w:rsidP="0091442E">
      <w:pPr>
        <w:pStyle w:val="Style8"/>
      </w:pPr>
      <w:r w:rsidRPr="008A30A0">
        <w:t>What we expect from you</w:t>
      </w:r>
    </w:p>
    <w:p w14:paraId="09DCA283" w14:textId="25F81B2F"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128FDF50" w:rsidR="00460D40" w:rsidRPr="009E460D" w:rsidRDefault="00460D40" w:rsidP="00F840B9">
      <w:pPr>
        <w:pStyle w:val="GPSL2NumberedBoldHeading"/>
        <w:numPr>
          <w:ilvl w:val="0"/>
          <w:numId w:val="0"/>
        </w:numPr>
      </w:pPr>
      <w:r w:rsidRPr="009E460D">
        <w:t xml:space="preserve">Your </w:t>
      </w:r>
      <w:r w:rsidR="00C61AC3">
        <w:t>b</w:t>
      </w:r>
      <w:r w:rsidR="00875DC7">
        <w:t>id</w:t>
      </w:r>
      <w:r w:rsidR="004073EC">
        <w:t xml:space="preserve"> must remain valid fo</w:t>
      </w:r>
      <w:r w:rsidR="004073EC" w:rsidRPr="004073EC">
        <w:t xml:space="preserve">r </w:t>
      </w:r>
      <w:r w:rsidRPr="004073EC">
        <w:t>120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735BD9">
        <w:t>s</w:t>
      </w:r>
      <w:r w:rsidRPr="009E460D">
        <w:t>uite only.</w:t>
      </w:r>
    </w:p>
    <w:p w14:paraId="42D41D74" w14:textId="44EF4826" w:rsidR="00BD64F6" w:rsidRPr="008A30A0" w:rsidRDefault="00BD64F6" w:rsidP="0091442E">
      <w:pPr>
        <w:pStyle w:val="Style8"/>
      </w:pPr>
      <w:r w:rsidRPr="008A30A0">
        <w:t xml:space="preserve">Involvement in multiple </w:t>
      </w:r>
      <w:r w:rsidR="00C61AC3" w:rsidRPr="008A30A0">
        <w:t>b</w:t>
      </w:r>
      <w:r w:rsidR="00875DC7" w:rsidRPr="008A30A0">
        <w:t>id</w:t>
      </w:r>
      <w:r w:rsidR="0037022A" w:rsidRPr="008A30A0">
        <w:t>s</w:t>
      </w:r>
    </w:p>
    <w:p w14:paraId="5E7ABD30" w14:textId="48B2E83A" w:rsidR="00BD64F6" w:rsidRPr="009E460D"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 xml:space="preserve">for the same requirement </w:t>
      </w:r>
      <w:r w:rsidR="00BD64F6" w:rsidRPr="004073EC">
        <w:t xml:space="preserve">or </w:t>
      </w:r>
      <w:r w:rsidR="00C61AC3" w:rsidRPr="004073EC">
        <w:t xml:space="preserve">the same </w:t>
      </w:r>
      <w:r w:rsidR="003B4C6D" w:rsidRPr="004073EC">
        <w:t>l</w:t>
      </w:r>
      <w:r w:rsidR="00BD64F6" w:rsidRPr="004073EC">
        <w:t>ot</w:t>
      </w:r>
      <w:r w:rsidRPr="004073EC">
        <w:t>, we may make further enquiries</w:t>
      </w:r>
      <w:r w:rsidR="00DD13DD" w:rsidRPr="004073EC">
        <w:t xml:space="preserve">. For example, </w:t>
      </w:r>
      <w:r w:rsidR="00BD64F6" w:rsidRPr="004073EC">
        <w:t>where</w:t>
      </w:r>
      <w:r w:rsidR="00FF0BF0" w:rsidRPr="004073EC">
        <w:t xml:space="preserve"> you submit a bid</w:t>
      </w:r>
      <w:r w:rsidR="00BD64F6" w:rsidRPr="004073EC">
        <w:t>:</w:t>
      </w:r>
    </w:p>
    <w:p w14:paraId="25B8B04F" w14:textId="49AA2ED6" w:rsidR="00BD64F6" w:rsidRPr="00EB2DAA" w:rsidRDefault="00BD64F6" w:rsidP="0091442E">
      <w:pPr>
        <w:pStyle w:val="NoSpacing"/>
        <w:numPr>
          <w:ilvl w:val="0"/>
          <w:numId w:val="5"/>
        </w:numPr>
        <w:spacing w:after="80" w:line="259" w:lineRule="auto"/>
        <w:ind w:left="924" w:hanging="357"/>
        <w:rPr>
          <w:rFonts w:ascii="Arial" w:hAnsi="Arial" w:cs="Arial"/>
          <w:sz w:val="24"/>
          <w:szCs w:val="24"/>
        </w:rPr>
      </w:pPr>
      <w:r w:rsidRPr="00EB2DAA">
        <w:rPr>
          <w:rFonts w:ascii="Arial" w:hAnsi="Arial" w:cs="Arial"/>
          <w:sz w:val="24"/>
          <w:szCs w:val="24"/>
        </w:rPr>
        <w:lastRenderedPageBreak/>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8A30A0" w:rsidRDefault="00BC219F" w:rsidP="0091442E">
      <w:pPr>
        <w:pStyle w:val="Style8"/>
      </w:pPr>
      <w:r w:rsidRPr="008A30A0">
        <w:t xml:space="preserve">Collusive </w:t>
      </w:r>
      <w:r w:rsidR="003B4C6D" w:rsidRPr="008A30A0">
        <w:t>b</w:t>
      </w:r>
      <w:r w:rsidRPr="008A30A0">
        <w:t>ehaviour</w:t>
      </w:r>
    </w:p>
    <w:p w14:paraId="481F8EE3" w14:textId="202A9234" w:rsidR="00BC219F" w:rsidRPr="009E460D" w:rsidRDefault="00BC219F" w:rsidP="00F840B9">
      <w:pPr>
        <w:pStyle w:val="GPSL2NumberedBoldHeading"/>
        <w:numPr>
          <w:ilvl w:val="0"/>
          <w:numId w:val="0"/>
        </w:numPr>
      </w:pPr>
      <w:bookmarkStart w:id="33"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33"/>
    </w:p>
    <w:p w14:paraId="7DB98562" w14:textId="687BD2E2"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91442E">
      <w:pPr>
        <w:pStyle w:val="Style8"/>
      </w:pPr>
      <w:r w:rsidRPr="007E0AC8">
        <w:t>Contract</w:t>
      </w:r>
      <w:r w:rsidR="004E543F" w:rsidRPr="007E0AC8">
        <w:t xml:space="preserve">ing </w:t>
      </w:r>
      <w:r w:rsidR="003B4C6D" w:rsidRPr="007E0AC8">
        <w:t>a</w:t>
      </w:r>
      <w:r w:rsidR="004E543F" w:rsidRPr="007E0AC8">
        <w:t>rrangements</w:t>
      </w:r>
    </w:p>
    <w:p w14:paraId="7FD524B1" w14:textId="7627C8D0" w:rsidR="004E543F" w:rsidRPr="009E460D" w:rsidRDefault="00B06D39" w:rsidP="00C75599">
      <w:pPr>
        <w:pStyle w:val="GPSL2NumberedBoldHeading"/>
        <w:numPr>
          <w:ilvl w:val="0"/>
          <w:numId w:val="0"/>
        </w:numPr>
      </w:pPr>
      <w:r w:rsidRPr="009E460D">
        <w:lastRenderedPageBreak/>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91442E">
      <w:pPr>
        <w:pStyle w:val="Style8"/>
      </w:pPr>
      <w:r w:rsidRPr="008A30A0">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6E680F92" w:rsidR="0040065D" w:rsidRPr="00C75599" w:rsidRDefault="00982C79" w:rsidP="00C75599">
      <w:pPr>
        <w:pStyle w:val="GPSL2NumberedBoldHeading"/>
        <w:numPr>
          <w:ilvl w:val="0"/>
          <w:numId w:val="0"/>
        </w:numPr>
      </w:pPr>
      <w:r w:rsidRPr="00C75599">
        <w:t>W</w:t>
      </w:r>
      <w:r w:rsidR="00B4503A" w:rsidRPr="00C75599">
        <w:t xml:space="preserve">e </w:t>
      </w:r>
      <w:r w:rsidR="003B4C6D" w:rsidRPr="004073EC">
        <w:t>will</w:t>
      </w:r>
      <w:r w:rsidR="00B4503A" w:rsidRPr="004073EC">
        <w:t xml:space="preserve"> require a consortium to </w:t>
      </w:r>
      <w:r w:rsidR="009A407F" w:rsidRPr="004073EC">
        <w:t xml:space="preserve">form </w:t>
      </w:r>
      <w:r w:rsidR="00B4503A" w:rsidRPr="004073EC">
        <w:t xml:space="preserve">a specific legal </w:t>
      </w:r>
      <w:r w:rsidR="009A407F" w:rsidRPr="004073EC">
        <w:t xml:space="preserve">entity </w:t>
      </w:r>
      <w:r w:rsidR="00C1147C" w:rsidRPr="004073EC">
        <w:t xml:space="preserve">when signing a </w:t>
      </w:r>
      <w:r w:rsidR="00666E9B" w:rsidRPr="004073EC">
        <w:t xml:space="preserve">framework </w:t>
      </w:r>
      <w:r w:rsidR="003B4C6D" w:rsidRPr="004073EC">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C75599">
      <w:pPr>
        <w:pStyle w:val="GPSL2NumberedBoldHeading"/>
        <w:numPr>
          <w:ilvl w:val="0"/>
          <w:numId w:val="0"/>
        </w:numPr>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A12AAB" w:rsidRDefault="00875DC7" w:rsidP="0091442E">
      <w:pPr>
        <w:pStyle w:val="Style8"/>
      </w:pPr>
      <w:r>
        <w:t>Bidder</w:t>
      </w:r>
      <w:r w:rsidR="00CD5B70" w:rsidRPr="00A12AAB">
        <w:t xml:space="preserve"> conduct and conflicts of interest</w:t>
      </w:r>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A30A0" w:rsidRDefault="00CD5B70" w:rsidP="0091442E">
      <w:pPr>
        <w:pStyle w:val="Style8"/>
      </w:pPr>
      <w:r w:rsidRPr="008A30A0">
        <w:t xml:space="preserve">Confidentiality and </w:t>
      </w:r>
      <w:r w:rsidR="003B4C6D" w:rsidRPr="008A30A0">
        <w:t>f</w:t>
      </w:r>
      <w:r w:rsidRPr="008A30A0">
        <w:t xml:space="preserve">reedom of </w:t>
      </w:r>
      <w:r w:rsidR="003B4C6D" w:rsidRPr="008A30A0">
        <w:t>i</w:t>
      </w:r>
      <w:r w:rsidRPr="008A30A0">
        <w:t>nformation</w:t>
      </w:r>
      <w:bookmarkStart w:id="34" w:name="_Ref378167928"/>
    </w:p>
    <w:bookmarkEnd w:id="34"/>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8A30A0" w:rsidRDefault="00F12978" w:rsidP="0091442E">
      <w:pPr>
        <w:pStyle w:val="Style8"/>
      </w:pPr>
      <w:r w:rsidRPr="008A30A0">
        <w:t>Publicity</w:t>
      </w:r>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8A30A0" w:rsidRDefault="00C82FC5" w:rsidP="0091442E">
      <w:pPr>
        <w:pStyle w:val="Style8"/>
      </w:pPr>
      <w:r w:rsidRPr="008A30A0">
        <w:t>Our rights</w:t>
      </w:r>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61E146DB"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lastRenderedPageBreak/>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3B4C6D" w:rsidRPr="0091442E">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1FFCCF9D" w14:textId="29E4CA39" w:rsidR="00AA1CB8" w:rsidRPr="0091442E" w:rsidRDefault="002C0DDA" w:rsidP="0091442E">
      <w:pPr>
        <w:pStyle w:val="NoSpacing"/>
        <w:numPr>
          <w:ilvl w:val="0"/>
          <w:numId w:val="5"/>
        </w:numPr>
        <w:spacing w:after="80" w:line="259" w:lineRule="auto"/>
        <w:ind w:left="924" w:hanging="357"/>
        <w:rPr>
          <w:rFonts w:ascii="Arial" w:hAnsi="Arial" w:cs="Arial"/>
          <w:sz w:val="24"/>
          <w:szCs w:val="24"/>
        </w:rPr>
      </w:pPr>
      <w:r w:rsidRPr="0091442E">
        <w:rPr>
          <w:rFonts w:ascii="Arial" w:hAnsi="Arial" w:cs="Arial"/>
          <w:sz w:val="24"/>
          <w:szCs w:val="24"/>
        </w:rPr>
        <w:t>c</w:t>
      </w:r>
      <w:r w:rsidR="00AA1CB8" w:rsidRPr="0091442E">
        <w:rPr>
          <w:rFonts w:ascii="Arial" w:hAnsi="Arial" w:cs="Arial"/>
          <w:sz w:val="24"/>
          <w:szCs w:val="24"/>
        </w:rPr>
        <w:t xml:space="preserve">hoose to award different </w:t>
      </w:r>
      <w:r w:rsidR="003B4C6D" w:rsidRPr="0091442E">
        <w:rPr>
          <w:rFonts w:ascii="Arial" w:hAnsi="Arial" w:cs="Arial"/>
          <w:sz w:val="24"/>
          <w:szCs w:val="24"/>
        </w:rPr>
        <w:t>l</w:t>
      </w:r>
      <w:r w:rsidR="00AA1CB8" w:rsidRPr="0091442E">
        <w:rPr>
          <w:rFonts w:ascii="Arial" w:hAnsi="Arial" w:cs="Arial"/>
          <w:sz w:val="24"/>
          <w:szCs w:val="24"/>
        </w:rPr>
        <w:t>ots at different times</w:t>
      </w:r>
    </w:p>
    <w:p w14:paraId="3D33BBF9" w14:textId="4789FECD" w:rsidR="003B4C6D" w:rsidRDefault="002C0DDA" w:rsidP="0091442E">
      <w:pPr>
        <w:pStyle w:val="NoSpacing"/>
        <w:numPr>
          <w:ilvl w:val="0"/>
          <w:numId w:val="5"/>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91442E">
      <w:pPr>
        <w:pStyle w:val="NoSpacing"/>
        <w:numPr>
          <w:ilvl w:val="0"/>
          <w:numId w:val="5"/>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91442E">
      <w:pPr>
        <w:pStyle w:val="Style8"/>
      </w:pPr>
      <w:r w:rsidRPr="008A30A0">
        <w:t>Consequences of misrepresentation</w:t>
      </w:r>
    </w:p>
    <w:p w14:paraId="423182C9" w14:textId="77777777"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91442E">
      <w:pPr>
        <w:pStyle w:val="NoSpacing"/>
        <w:numPr>
          <w:ilvl w:val="0"/>
          <w:numId w:val="5"/>
        </w:numPr>
        <w:spacing w:after="80" w:line="259" w:lineRule="auto"/>
        <w:ind w:left="924"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91442E">
      <w:pPr>
        <w:pStyle w:val="NoSpacing"/>
        <w:numPr>
          <w:ilvl w:val="0"/>
          <w:numId w:val="5"/>
        </w:numPr>
        <w:spacing w:after="80" w:line="259" w:lineRule="auto"/>
        <w:ind w:left="924" w:hanging="35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91442E">
      <w:pPr>
        <w:pStyle w:val="Style8"/>
      </w:pPr>
      <w:r w:rsidRPr="0091442E">
        <w:t>Bid</w:t>
      </w:r>
      <w:r w:rsidR="00C82FC5" w:rsidRPr="0091442E">
        <w:t xml:space="preserve"> costs</w:t>
      </w:r>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91442E">
      <w:pPr>
        <w:pStyle w:val="Style8"/>
      </w:pPr>
      <w:r w:rsidRPr="008A30A0">
        <w:t>Warnings and disclaimers</w:t>
      </w:r>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91442E">
      <w:pPr>
        <w:pStyle w:val="NoSpacing"/>
        <w:numPr>
          <w:ilvl w:val="0"/>
          <w:numId w:val="5"/>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91442E">
      <w:pPr>
        <w:pStyle w:val="NoSpacing"/>
        <w:numPr>
          <w:ilvl w:val="0"/>
          <w:numId w:val="5"/>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91442E">
      <w:pPr>
        <w:pStyle w:val="Style8"/>
      </w:pPr>
      <w:r w:rsidRPr="008A30A0">
        <w:lastRenderedPageBreak/>
        <w:t>Intellectual Property Rights</w:t>
      </w:r>
    </w:p>
    <w:p w14:paraId="0706FCDB" w14:textId="6347F5CC" w:rsidR="00C82FC5" w:rsidRPr="009E460D" w:rsidRDefault="00C82FC5" w:rsidP="00C75599">
      <w:pPr>
        <w:pStyle w:val="GPSL2NumberedBoldHeading"/>
        <w:numPr>
          <w:ilvl w:val="0"/>
          <w:numId w:val="0"/>
        </w:numPr>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16B8A92" w14:textId="546F6C12" w:rsidR="008A30A0" w:rsidRPr="0091442E" w:rsidRDefault="008A30A0" w:rsidP="0091442E">
      <w:pPr>
        <w:pStyle w:val="GPSL1CLAUSEHEADING"/>
      </w:pPr>
      <w:bookmarkStart w:id="35" w:name="_Toc531714720"/>
      <w:r w:rsidRPr="0091442E">
        <w:rPr>
          <w:rStyle w:val="GPSL2NumberedBoldHeadingChar"/>
          <w:rFonts w:eastAsia="STZhongsong"/>
          <w:sz w:val="32"/>
        </w:rPr>
        <w:t>How the framework is structured</w:t>
      </w:r>
      <w:bookmarkEnd w:id="35"/>
    </w:p>
    <w:p w14:paraId="12FC2A7F" w14:textId="3BB6BFC9"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2" w:tgtFrame="_blank" w:history="1">
        <w:r w:rsidR="00190754">
          <w:rPr>
            <w:rStyle w:val="Hyperlink"/>
            <w:rFonts w:ascii="Arial" w:hAnsi="Arial" w:cs="Arial"/>
            <w:color w:val="263238"/>
            <w:sz w:val="20"/>
            <w:szCs w:val="20"/>
          </w:rPr>
          <w:t>https://ccs-agreements.cabinetoffice.gov.uk/node/7348</w:t>
        </w:r>
      </w:hyperlink>
      <w:r w:rsidR="002A19A5">
        <w:rPr>
          <w:rFonts w:ascii="Arial" w:eastAsia="Times New Roman" w:hAnsi="Arial" w:cs="Arial"/>
          <w:sz w:val="24"/>
          <w:szCs w:val="24"/>
        </w:rPr>
        <w:t>.</w:t>
      </w:r>
    </w:p>
    <w:p w14:paraId="6EF6FE22" w14:textId="77777777" w:rsidR="008A30A0" w:rsidRPr="000F08FF" w:rsidRDefault="008A30A0" w:rsidP="000F08FF">
      <w:pPr>
        <w:pStyle w:val="GPSL1CLAUSEHEADING"/>
        <w:numPr>
          <w:ilvl w:val="1"/>
          <w:numId w:val="43"/>
        </w:numPr>
        <w:ind w:left="851" w:hanging="851"/>
        <w:rPr>
          <w:b w:val="0"/>
          <w:sz w:val="28"/>
          <w:szCs w:val="24"/>
        </w:rPr>
      </w:pPr>
      <w:bookmarkStart w:id="36" w:name="_Toc531714721"/>
      <w:r w:rsidRPr="00AD1D51">
        <w:rPr>
          <w:sz w:val="28"/>
          <w:szCs w:val="24"/>
        </w:rPr>
        <w:t>Core terms</w:t>
      </w:r>
      <w:bookmarkEnd w:id="36"/>
      <w:r w:rsidRPr="00AD1D51">
        <w:rPr>
          <w:sz w:val="28"/>
          <w:szCs w:val="24"/>
        </w:rPr>
        <w:t xml:space="preserve"> </w:t>
      </w:r>
    </w:p>
    <w:p w14:paraId="148060CE"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0F08FF" w:rsidRDefault="008A30A0" w:rsidP="000F08FF">
      <w:pPr>
        <w:pStyle w:val="GPSL1CLAUSEHEADING"/>
        <w:numPr>
          <w:ilvl w:val="1"/>
          <w:numId w:val="43"/>
        </w:numPr>
        <w:ind w:left="851" w:hanging="851"/>
        <w:rPr>
          <w:b w:val="0"/>
          <w:sz w:val="28"/>
          <w:szCs w:val="24"/>
        </w:rPr>
      </w:pPr>
      <w:bookmarkStart w:id="37" w:name="_Toc531714722"/>
      <w:r w:rsidRPr="00AD1D51">
        <w:rPr>
          <w:sz w:val="28"/>
          <w:szCs w:val="24"/>
        </w:rPr>
        <w:t>Schedules</w:t>
      </w:r>
      <w:bookmarkEnd w:id="37"/>
      <w:r w:rsidRPr="00AD1D51">
        <w:rPr>
          <w:sz w:val="28"/>
          <w:szCs w:val="24"/>
        </w:rPr>
        <w:t xml:space="preserve"> </w:t>
      </w:r>
    </w:p>
    <w:p w14:paraId="6ECFD458" w14:textId="77777777"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0F08FF" w:rsidRDefault="008A30A0" w:rsidP="000F08FF">
      <w:pPr>
        <w:pStyle w:val="GPSL1CLAUSEHEADING"/>
        <w:numPr>
          <w:ilvl w:val="1"/>
          <w:numId w:val="43"/>
        </w:numPr>
        <w:ind w:left="851" w:hanging="851"/>
        <w:rPr>
          <w:b w:val="0"/>
          <w:sz w:val="28"/>
          <w:szCs w:val="24"/>
        </w:rPr>
      </w:pPr>
      <w:bookmarkStart w:id="38" w:name="_Toc531714723"/>
      <w:r w:rsidRPr="00AD1D51">
        <w:rPr>
          <w:sz w:val="28"/>
          <w:szCs w:val="24"/>
        </w:rPr>
        <w:t>Framework award form</w:t>
      </w:r>
      <w:bookmarkEnd w:id="38"/>
    </w:p>
    <w:p w14:paraId="4B4EBB34"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7E0AC8">
      <w:pPr>
        <w:spacing w:after="200" w:line="276" w:lineRule="auto"/>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54AA25D4"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You must sign and return the Framework Award Form within </w:t>
      </w:r>
      <w:r w:rsidRPr="004073EC">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framework agreement.</w:t>
      </w:r>
    </w:p>
    <w:p w14:paraId="668022DC" w14:textId="77777777" w:rsidR="008A30A0" w:rsidRPr="000F08FF" w:rsidRDefault="008A30A0" w:rsidP="000F08FF">
      <w:pPr>
        <w:pStyle w:val="GPSL1CLAUSEHEADING"/>
        <w:numPr>
          <w:ilvl w:val="1"/>
          <w:numId w:val="43"/>
        </w:numPr>
        <w:ind w:left="851" w:hanging="851"/>
        <w:rPr>
          <w:b w:val="0"/>
          <w:sz w:val="28"/>
          <w:szCs w:val="24"/>
        </w:rPr>
      </w:pPr>
      <w:bookmarkStart w:id="39" w:name="_Toc531714724"/>
      <w:r w:rsidRPr="00AD1D51">
        <w:rPr>
          <w:sz w:val="28"/>
          <w:szCs w:val="24"/>
        </w:rPr>
        <w:lastRenderedPageBreak/>
        <w:t>Order form</w:t>
      </w:r>
      <w:bookmarkEnd w:id="39"/>
    </w:p>
    <w:p w14:paraId="5CC63C8B" w14:textId="492EC040"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When a buyer wants to make purchases they will call-off from the framework by providing the relevant information laid out in Framework Schedule 6 (Part A - Order Form Template</w:t>
      </w:r>
      <w:r w:rsidR="00FE5043">
        <w:rPr>
          <w:rFonts w:ascii="Arial" w:hAnsi="Arial" w:cs="Arial"/>
          <w:sz w:val="24"/>
          <w:szCs w:val="24"/>
        </w:rPr>
        <w:t>)</w:t>
      </w:r>
      <w:r w:rsidRPr="008A30A0">
        <w:rPr>
          <w:rFonts w:ascii="Arial" w:hAnsi="Arial" w:cs="Arial"/>
          <w:sz w:val="24"/>
          <w:szCs w:val="24"/>
        </w:rPr>
        <w:t xml:space="preserve">. You can read about how buyers will do their call-offs in Framework Schedule 7 (Call-Off Award Procedure).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7777777" w:rsid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p>
    <w:p w14:paraId="7B88383A" w14:textId="77777777" w:rsidR="003370E5" w:rsidRPr="008A30A0" w:rsidRDefault="003370E5" w:rsidP="003370E5">
      <w:pPr>
        <w:pStyle w:val="NoSpacing"/>
        <w:spacing w:after="80" w:line="259" w:lineRule="auto"/>
        <w:ind w:left="924"/>
        <w:rPr>
          <w:rFonts w:ascii="Arial" w:hAnsi="Arial" w:cs="Arial"/>
          <w:sz w:val="24"/>
          <w:szCs w:val="24"/>
        </w:rPr>
      </w:pPr>
    </w:p>
    <w:p w14:paraId="23D16562"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0F08FF">
      <w:pPr>
        <w:pStyle w:val="GPSL1CLAUSEHEADING"/>
        <w:numPr>
          <w:ilvl w:val="1"/>
          <w:numId w:val="43"/>
        </w:numPr>
        <w:ind w:left="851" w:hanging="851"/>
        <w:rPr>
          <w:sz w:val="28"/>
          <w:szCs w:val="24"/>
        </w:rPr>
      </w:pPr>
      <w:bookmarkStart w:id="40" w:name="_Toc531714725"/>
      <w:r w:rsidRPr="00AD1D51">
        <w:rPr>
          <w:sz w:val="28"/>
          <w:szCs w:val="24"/>
        </w:rPr>
        <w:t>The</w:t>
      </w:r>
      <w:r w:rsidRPr="0091442E">
        <w:rPr>
          <w:b w:val="0"/>
          <w:sz w:val="28"/>
          <w:szCs w:val="24"/>
        </w:rPr>
        <w:t xml:space="preserve"> </w:t>
      </w:r>
      <w:r w:rsidRPr="00AD1D51">
        <w:rPr>
          <w:sz w:val="28"/>
          <w:szCs w:val="24"/>
        </w:rPr>
        <w:t>contract documents</w:t>
      </w:r>
      <w:bookmarkEnd w:id="40"/>
    </w:p>
    <w:p w14:paraId="77C26A89" w14:textId="4808B3FE" w:rsidR="008A30A0" w:rsidRDefault="008A30A0" w:rsidP="001C069B">
      <w:pPr>
        <w:spacing w:after="200" w:line="276" w:lineRule="auto"/>
        <w:rPr>
          <w:rFonts w:ascii="Arial" w:hAnsi="Arial" w:cs="Arial"/>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 xml:space="preserve">procurement pipeline page </w:t>
      </w:r>
      <w:hyperlink r:id="rId13" w:tgtFrame="_blank" w:history="1">
        <w:r w:rsidR="00190754">
          <w:rPr>
            <w:rStyle w:val="Hyperlink"/>
            <w:rFonts w:ascii="Arial" w:hAnsi="Arial" w:cs="Arial"/>
            <w:color w:val="263238"/>
            <w:sz w:val="20"/>
            <w:szCs w:val="20"/>
          </w:rPr>
          <w:t>https://ccs-agreements.cabinetoffice.gov.uk/node/7348</w:t>
        </w:r>
      </w:hyperlink>
      <w:r w:rsidRPr="008A30A0">
        <w:rPr>
          <w:rFonts w:ascii="Arial" w:hAnsi="Arial" w:cs="Arial"/>
          <w:sz w:val="24"/>
          <w:szCs w:val="24"/>
        </w:rPr>
        <w:t>.</w:t>
      </w:r>
      <w:r w:rsidRPr="0091442E">
        <w:rPr>
          <w:rFonts w:ascii="Arial" w:hAnsi="Arial" w:cs="Arial"/>
          <w:sz w:val="24"/>
          <w:szCs w:val="24"/>
        </w:rPr>
        <w:t xml:space="preserve"> </w:t>
      </w:r>
    </w:p>
    <w:p w14:paraId="0F6E787B" w14:textId="4832CF08" w:rsidR="006A084C" w:rsidRPr="008A30A0" w:rsidRDefault="006A084C" w:rsidP="001C069B">
      <w:pPr>
        <w:spacing w:after="200" w:line="276" w:lineRule="auto"/>
        <w:rPr>
          <w:rFonts w:ascii="Arial" w:eastAsia="Times New Roman" w:hAnsi="Arial" w:cs="Arial"/>
          <w:color w:val="FF0000"/>
          <w:sz w:val="24"/>
          <w:szCs w:val="24"/>
        </w:rPr>
      </w:pPr>
      <w:r>
        <w:rPr>
          <w:rFonts w:ascii="Arial" w:hAnsi="Arial" w:cs="Arial"/>
          <w:sz w:val="24"/>
          <w:szCs w:val="24"/>
        </w:rPr>
        <w:t>Where numbers are missing we are not using those schedules.</w:t>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3370E5" w:rsidRPr="00565CDA" w14:paraId="08135C05" w14:textId="77777777" w:rsidTr="007D5544">
        <w:trPr>
          <w:trHeight w:val="480"/>
        </w:trPr>
        <w:tc>
          <w:tcPr>
            <w:tcW w:w="3124" w:type="dxa"/>
            <w:shd w:val="clear" w:color="auto" w:fill="D9D9D9"/>
            <w:tcMar>
              <w:top w:w="100" w:type="dxa"/>
              <w:left w:w="100" w:type="dxa"/>
              <w:bottom w:w="100" w:type="dxa"/>
              <w:right w:w="100" w:type="dxa"/>
            </w:tcMar>
          </w:tcPr>
          <w:p w14:paraId="019DECC4" w14:textId="6B78ABA7" w:rsidR="003370E5" w:rsidRPr="00565CDA" w:rsidRDefault="00FE5043" w:rsidP="007D5544">
            <w:pPr>
              <w:widowControl w:val="0"/>
              <w:spacing w:after="80" w:line="259" w:lineRule="auto"/>
              <w:ind w:left="0"/>
              <w:rPr>
                <w:sz w:val="28"/>
                <w:szCs w:val="28"/>
              </w:rPr>
            </w:pPr>
            <w:bookmarkStart w:id="41" w:name="_Toc504998608"/>
            <w:r>
              <w:rPr>
                <w:sz w:val="28"/>
                <w:szCs w:val="28"/>
              </w:rPr>
              <w:t>D</w:t>
            </w:r>
            <w:r w:rsidR="003370E5" w:rsidRPr="00565CDA">
              <w:rPr>
                <w:sz w:val="28"/>
                <w:szCs w:val="28"/>
              </w:rPr>
              <w:t>ocument title</w:t>
            </w:r>
          </w:p>
        </w:tc>
        <w:tc>
          <w:tcPr>
            <w:tcW w:w="4819" w:type="dxa"/>
            <w:shd w:val="clear" w:color="auto" w:fill="D9D9D9"/>
            <w:tcMar>
              <w:top w:w="100" w:type="dxa"/>
              <w:left w:w="100" w:type="dxa"/>
              <w:bottom w:w="100" w:type="dxa"/>
              <w:right w:w="100" w:type="dxa"/>
            </w:tcMar>
          </w:tcPr>
          <w:p w14:paraId="2290C1A5" w14:textId="77777777" w:rsidR="003370E5" w:rsidRPr="00565CDA" w:rsidRDefault="003370E5" w:rsidP="007D5544">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6619163" w14:textId="77777777" w:rsidR="003370E5" w:rsidRPr="00565CDA" w:rsidRDefault="003370E5" w:rsidP="007D5544">
            <w:pPr>
              <w:widowControl w:val="0"/>
              <w:spacing w:after="80" w:line="259" w:lineRule="auto"/>
              <w:ind w:left="0"/>
              <w:rPr>
                <w:sz w:val="28"/>
                <w:szCs w:val="28"/>
              </w:rPr>
            </w:pPr>
            <w:r w:rsidRPr="00565CDA">
              <w:rPr>
                <w:sz w:val="28"/>
                <w:szCs w:val="28"/>
              </w:rPr>
              <w:t>Optional?</w:t>
            </w:r>
          </w:p>
        </w:tc>
      </w:tr>
      <w:tr w:rsidR="003370E5" w:rsidRPr="00565CDA" w14:paraId="0DA28F71" w14:textId="77777777" w:rsidTr="007D5544">
        <w:trPr>
          <w:trHeight w:val="440"/>
        </w:trPr>
        <w:tc>
          <w:tcPr>
            <w:tcW w:w="3124" w:type="dxa"/>
            <w:shd w:val="clear" w:color="auto" w:fill="auto"/>
            <w:tcMar>
              <w:top w:w="100" w:type="dxa"/>
              <w:left w:w="100" w:type="dxa"/>
              <w:bottom w:w="100" w:type="dxa"/>
              <w:right w:w="100" w:type="dxa"/>
            </w:tcMar>
          </w:tcPr>
          <w:p w14:paraId="69BDEDDD" w14:textId="77777777" w:rsidR="003370E5" w:rsidRPr="00565CDA" w:rsidRDefault="003370E5" w:rsidP="007D5544">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365B28C4" w14:textId="77777777" w:rsidR="003370E5" w:rsidRPr="00565CDA" w:rsidRDefault="003370E5" w:rsidP="007D5544">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6237B188" w14:textId="77777777" w:rsidR="003370E5" w:rsidRPr="00565CDA" w:rsidRDefault="003370E5" w:rsidP="007D5544">
            <w:pPr>
              <w:spacing w:after="80" w:line="259" w:lineRule="auto"/>
              <w:ind w:left="0"/>
            </w:pPr>
          </w:p>
        </w:tc>
      </w:tr>
      <w:tr w:rsidR="003370E5" w:rsidRPr="00565CDA" w14:paraId="3287A68E" w14:textId="77777777" w:rsidTr="007D5544">
        <w:trPr>
          <w:trHeight w:val="440"/>
        </w:trPr>
        <w:tc>
          <w:tcPr>
            <w:tcW w:w="3124" w:type="dxa"/>
            <w:shd w:val="clear" w:color="auto" w:fill="auto"/>
            <w:tcMar>
              <w:top w:w="100" w:type="dxa"/>
              <w:left w:w="100" w:type="dxa"/>
              <w:bottom w:w="100" w:type="dxa"/>
              <w:right w:w="100" w:type="dxa"/>
            </w:tcMar>
          </w:tcPr>
          <w:p w14:paraId="30659E25" w14:textId="77777777" w:rsidR="003370E5" w:rsidRPr="00565CDA" w:rsidRDefault="003370E5" w:rsidP="007D5544">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4570BED8" w14:textId="77777777" w:rsidR="003370E5" w:rsidRPr="00565CDA" w:rsidRDefault="003370E5" w:rsidP="007D5544">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1156304D" w14:textId="77777777" w:rsidR="003370E5" w:rsidRPr="00565CDA" w:rsidRDefault="003370E5" w:rsidP="007D5544">
            <w:pPr>
              <w:widowControl w:val="0"/>
              <w:spacing w:after="80" w:line="259" w:lineRule="auto"/>
              <w:ind w:left="0"/>
            </w:pPr>
          </w:p>
        </w:tc>
      </w:tr>
      <w:tr w:rsidR="003370E5" w:rsidRPr="00565CDA" w14:paraId="45F4C8A3" w14:textId="77777777" w:rsidTr="007D5544">
        <w:trPr>
          <w:trHeight w:val="440"/>
        </w:trPr>
        <w:tc>
          <w:tcPr>
            <w:tcW w:w="3124" w:type="dxa"/>
            <w:shd w:val="clear" w:color="auto" w:fill="auto"/>
            <w:tcMar>
              <w:top w:w="100" w:type="dxa"/>
              <w:left w:w="100" w:type="dxa"/>
              <w:bottom w:w="100" w:type="dxa"/>
              <w:right w:w="100" w:type="dxa"/>
            </w:tcMar>
          </w:tcPr>
          <w:p w14:paraId="190D725A" w14:textId="77777777" w:rsidR="003370E5" w:rsidRPr="00565CDA" w:rsidRDefault="003370E5" w:rsidP="007D5544">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33E8953A" w14:textId="77777777" w:rsidR="003370E5" w:rsidRPr="00565CDA" w:rsidRDefault="003370E5" w:rsidP="007D5544">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7CB1A430" w14:textId="77777777" w:rsidR="003370E5" w:rsidRPr="00565CDA" w:rsidRDefault="003370E5" w:rsidP="007D5544">
            <w:pPr>
              <w:widowControl w:val="0"/>
              <w:spacing w:after="80" w:line="259" w:lineRule="auto"/>
              <w:ind w:left="0"/>
            </w:pPr>
          </w:p>
        </w:tc>
      </w:tr>
      <w:tr w:rsidR="003370E5" w:rsidRPr="00565CDA" w14:paraId="2B9C9C8D" w14:textId="77777777" w:rsidTr="007D5544">
        <w:trPr>
          <w:trHeight w:val="440"/>
        </w:trPr>
        <w:tc>
          <w:tcPr>
            <w:tcW w:w="3124" w:type="dxa"/>
            <w:shd w:val="clear" w:color="auto" w:fill="auto"/>
            <w:tcMar>
              <w:top w:w="100" w:type="dxa"/>
              <w:left w:w="100" w:type="dxa"/>
              <w:bottom w:w="100" w:type="dxa"/>
              <w:right w:w="100" w:type="dxa"/>
            </w:tcMar>
          </w:tcPr>
          <w:p w14:paraId="5AC1F127" w14:textId="77777777" w:rsidR="003370E5" w:rsidRPr="00565CDA" w:rsidRDefault="003370E5" w:rsidP="007D5544">
            <w:pPr>
              <w:widowControl w:val="0"/>
              <w:spacing w:after="80" w:line="259" w:lineRule="auto"/>
              <w:ind w:left="0"/>
              <w:rPr>
                <w:b/>
              </w:rPr>
            </w:pPr>
            <w:r>
              <w:rPr>
                <w:b/>
              </w:rPr>
              <w:lastRenderedPageBreak/>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5D4D3A23" w14:textId="77777777" w:rsidR="003370E5" w:rsidRPr="00565CDA" w:rsidRDefault="003370E5" w:rsidP="007D5544">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76BC29CD" w14:textId="77777777" w:rsidR="003370E5" w:rsidRPr="00565CDA" w:rsidRDefault="003370E5" w:rsidP="007D5544">
            <w:pPr>
              <w:widowControl w:val="0"/>
              <w:spacing w:after="80" w:line="259" w:lineRule="auto"/>
              <w:ind w:left="0"/>
            </w:pPr>
          </w:p>
        </w:tc>
      </w:tr>
      <w:tr w:rsidR="003370E5" w:rsidRPr="00565CDA" w14:paraId="1F550567" w14:textId="77777777" w:rsidTr="007D5544">
        <w:trPr>
          <w:trHeight w:val="440"/>
        </w:trPr>
        <w:tc>
          <w:tcPr>
            <w:tcW w:w="3124" w:type="dxa"/>
            <w:shd w:val="clear" w:color="auto" w:fill="auto"/>
            <w:tcMar>
              <w:top w:w="100" w:type="dxa"/>
              <w:left w:w="100" w:type="dxa"/>
              <w:bottom w:w="100" w:type="dxa"/>
              <w:right w:w="100" w:type="dxa"/>
            </w:tcMar>
          </w:tcPr>
          <w:p w14:paraId="322EA976" w14:textId="77777777" w:rsidR="003370E5" w:rsidRDefault="003370E5" w:rsidP="007D5544">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4327DE59" w14:textId="77777777" w:rsidR="003370E5" w:rsidRPr="00565CDA" w:rsidRDefault="003370E5" w:rsidP="007D5544">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6B89C4EF" w14:textId="77777777" w:rsidR="003370E5" w:rsidRPr="00565CDA" w:rsidRDefault="003370E5" w:rsidP="007D5544">
            <w:pPr>
              <w:widowControl w:val="0"/>
              <w:spacing w:after="80" w:line="259" w:lineRule="auto"/>
              <w:ind w:left="0"/>
            </w:pPr>
          </w:p>
        </w:tc>
      </w:tr>
      <w:tr w:rsidR="003370E5" w:rsidRPr="00565CDA" w14:paraId="57476F42" w14:textId="77777777" w:rsidTr="007D5544">
        <w:trPr>
          <w:trHeight w:val="440"/>
        </w:trPr>
        <w:tc>
          <w:tcPr>
            <w:tcW w:w="3124" w:type="dxa"/>
            <w:shd w:val="clear" w:color="auto" w:fill="auto"/>
            <w:tcMar>
              <w:top w:w="100" w:type="dxa"/>
              <w:left w:w="100" w:type="dxa"/>
              <w:bottom w:w="100" w:type="dxa"/>
              <w:right w:w="100" w:type="dxa"/>
            </w:tcMar>
          </w:tcPr>
          <w:p w14:paraId="1BBD0E92" w14:textId="77777777" w:rsidR="003370E5" w:rsidRDefault="003370E5" w:rsidP="007D5544">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3EE4BBD3" w14:textId="77777777" w:rsidR="003370E5" w:rsidRPr="00565CDA" w:rsidRDefault="003370E5" w:rsidP="007D5544">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68065DC0" w14:textId="77777777" w:rsidR="003370E5" w:rsidRPr="00565CDA" w:rsidRDefault="003370E5" w:rsidP="007D5544">
            <w:pPr>
              <w:widowControl w:val="0"/>
              <w:spacing w:after="80" w:line="259" w:lineRule="auto"/>
              <w:ind w:left="0"/>
            </w:pPr>
          </w:p>
        </w:tc>
      </w:tr>
      <w:tr w:rsidR="003370E5" w:rsidRPr="00565CDA" w14:paraId="710052D0" w14:textId="77777777" w:rsidTr="007D5544">
        <w:trPr>
          <w:trHeight w:val="440"/>
        </w:trPr>
        <w:tc>
          <w:tcPr>
            <w:tcW w:w="3124" w:type="dxa"/>
            <w:shd w:val="clear" w:color="auto" w:fill="auto"/>
            <w:tcMar>
              <w:top w:w="100" w:type="dxa"/>
              <w:left w:w="100" w:type="dxa"/>
              <w:bottom w:w="100" w:type="dxa"/>
              <w:right w:w="100" w:type="dxa"/>
            </w:tcMar>
          </w:tcPr>
          <w:p w14:paraId="6A840F04" w14:textId="77777777" w:rsidR="003370E5" w:rsidRDefault="003370E5" w:rsidP="007D5544">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6740F6B3" w14:textId="77777777" w:rsidR="003370E5" w:rsidRPr="00565CDA" w:rsidRDefault="003370E5" w:rsidP="007D5544">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42452099" w14:textId="77777777" w:rsidR="003370E5" w:rsidRPr="00565CDA" w:rsidRDefault="003370E5" w:rsidP="007D5544">
            <w:pPr>
              <w:widowControl w:val="0"/>
              <w:spacing w:after="80" w:line="259" w:lineRule="auto"/>
              <w:ind w:left="0"/>
            </w:pPr>
          </w:p>
        </w:tc>
      </w:tr>
      <w:tr w:rsidR="003370E5" w:rsidRPr="00565CDA" w14:paraId="1E44414A" w14:textId="77777777" w:rsidTr="007D5544">
        <w:trPr>
          <w:trHeight w:val="440"/>
        </w:trPr>
        <w:tc>
          <w:tcPr>
            <w:tcW w:w="3124" w:type="dxa"/>
            <w:shd w:val="clear" w:color="auto" w:fill="auto"/>
            <w:tcMar>
              <w:top w:w="100" w:type="dxa"/>
              <w:left w:w="100" w:type="dxa"/>
              <w:bottom w:w="100" w:type="dxa"/>
              <w:right w:w="100" w:type="dxa"/>
            </w:tcMar>
          </w:tcPr>
          <w:p w14:paraId="3475EF79" w14:textId="77777777" w:rsidR="003370E5" w:rsidRDefault="003370E5" w:rsidP="007D5544">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B70BCD1" w14:textId="77777777" w:rsidR="003370E5" w:rsidRPr="00565CDA" w:rsidRDefault="003370E5" w:rsidP="007D5544">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1F0858D2" w14:textId="77777777" w:rsidR="003370E5" w:rsidRPr="00565CDA" w:rsidRDefault="003370E5" w:rsidP="007D5544">
            <w:pPr>
              <w:widowControl w:val="0"/>
              <w:spacing w:after="80" w:line="259" w:lineRule="auto"/>
              <w:ind w:left="0"/>
            </w:pPr>
          </w:p>
        </w:tc>
      </w:tr>
      <w:tr w:rsidR="003370E5" w:rsidRPr="00565CDA" w14:paraId="2E64D519" w14:textId="77777777" w:rsidTr="007D5544">
        <w:trPr>
          <w:trHeight w:val="440"/>
        </w:trPr>
        <w:tc>
          <w:tcPr>
            <w:tcW w:w="3124" w:type="dxa"/>
            <w:shd w:val="clear" w:color="auto" w:fill="auto"/>
            <w:tcMar>
              <w:top w:w="100" w:type="dxa"/>
              <w:left w:w="100" w:type="dxa"/>
              <w:bottom w:w="100" w:type="dxa"/>
              <w:right w:w="100" w:type="dxa"/>
            </w:tcMar>
          </w:tcPr>
          <w:p w14:paraId="3B8974EC" w14:textId="77777777" w:rsidR="003370E5" w:rsidRDefault="003370E5" w:rsidP="007D5544">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23574EB0" w14:textId="77777777" w:rsidR="003370E5" w:rsidRPr="00565CDA" w:rsidRDefault="003370E5" w:rsidP="007D5544">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67727E51" w14:textId="77777777" w:rsidR="003370E5" w:rsidRPr="00565CDA" w:rsidRDefault="003370E5" w:rsidP="007D5544">
            <w:pPr>
              <w:widowControl w:val="0"/>
              <w:spacing w:after="80" w:line="259" w:lineRule="auto"/>
              <w:ind w:left="0"/>
            </w:pPr>
          </w:p>
        </w:tc>
      </w:tr>
      <w:tr w:rsidR="003370E5" w:rsidRPr="00565CDA" w14:paraId="1F332EE8" w14:textId="77777777" w:rsidTr="007D5544">
        <w:trPr>
          <w:trHeight w:val="440"/>
        </w:trPr>
        <w:tc>
          <w:tcPr>
            <w:tcW w:w="3124" w:type="dxa"/>
            <w:shd w:val="clear" w:color="auto" w:fill="auto"/>
            <w:tcMar>
              <w:top w:w="100" w:type="dxa"/>
              <w:left w:w="100" w:type="dxa"/>
              <w:bottom w:w="100" w:type="dxa"/>
              <w:right w:w="100" w:type="dxa"/>
            </w:tcMar>
          </w:tcPr>
          <w:p w14:paraId="6D4FFA98" w14:textId="77777777" w:rsidR="003370E5" w:rsidRDefault="003370E5" w:rsidP="007D5544">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304D833E" w14:textId="77777777" w:rsidR="003370E5" w:rsidRPr="00565CDA" w:rsidRDefault="003370E5" w:rsidP="007D5544">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28B0BC43" w14:textId="77777777" w:rsidR="003370E5" w:rsidRPr="00565CDA" w:rsidRDefault="003370E5" w:rsidP="007D5544">
            <w:pPr>
              <w:widowControl w:val="0"/>
              <w:spacing w:after="80" w:line="259" w:lineRule="auto"/>
              <w:ind w:left="0"/>
            </w:pPr>
          </w:p>
        </w:tc>
      </w:tr>
      <w:tr w:rsidR="003370E5" w:rsidRPr="00565CDA" w14:paraId="2D92D8FB" w14:textId="77777777" w:rsidTr="007D5544">
        <w:trPr>
          <w:trHeight w:val="440"/>
        </w:trPr>
        <w:tc>
          <w:tcPr>
            <w:tcW w:w="3124" w:type="dxa"/>
            <w:shd w:val="clear" w:color="auto" w:fill="auto"/>
            <w:tcMar>
              <w:top w:w="100" w:type="dxa"/>
              <w:left w:w="100" w:type="dxa"/>
              <w:bottom w:w="100" w:type="dxa"/>
              <w:right w:w="100" w:type="dxa"/>
            </w:tcMar>
          </w:tcPr>
          <w:p w14:paraId="099B4896" w14:textId="77777777" w:rsidR="003370E5" w:rsidRDefault="003370E5" w:rsidP="007D5544">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3C4EDA" w14:textId="77777777" w:rsidR="003370E5" w:rsidRPr="00565CDA" w:rsidRDefault="003370E5" w:rsidP="007D5544">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15A9C90E" w14:textId="77777777" w:rsidR="003370E5" w:rsidRPr="00565CDA" w:rsidRDefault="003370E5" w:rsidP="007D5544">
            <w:pPr>
              <w:widowControl w:val="0"/>
              <w:spacing w:after="80" w:line="259" w:lineRule="auto"/>
              <w:ind w:left="0"/>
            </w:pPr>
          </w:p>
        </w:tc>
      </w:tr>
      <w:tr w:rsidR="003370E5" w:rsidRPr="00565CDA" w14:paraId="71B59ECA" w14:textId="77777777" w:rsidTr="007D5544">
        <w:trPr>
          <w:trHeight w:val="440"/>
        </w:trPr>
        <w:tc>
          <w:tcPr>
            <w:tcW w:w="3124" w:type="dxa"/>
            <w:shd w:val="clear" w:color="auto" w:fill="auto"/>
            <w:tcMar>
              <w:top w:w="100" w:type="dxa"/>
              <w:left w:w="100" w:type="dxa"/>
              <w:bottom w:w="100" w:type="dxa"/>
              <w:right w:w="100" w:type="dxa"/>
            </w:tcMar>
          </w:tcPr>
          <w:p w14:paraId="759AE62E" w14:textId="77777777" w:rsidR="003370E5" w:rsidRDefault="003370E5" w:rsidP="007D5544">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7D5A1C" w14:textId="77777777" w:rsidR="003370E5" w:rsidRPr="00565CDA" w:rsidRDefault="003370E5" w:rsidP="007D5544">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2DF6D77D" w14:textId="77777777" w:rsidR="003370E5" w:rsidRPr="00565CDA" w:rsidRDefault="003370E5" w:rsidP="007D5544">
            <w:pPr>
              <w:widowControl w:val="0"/>
              <w:spacing w:after="80" w:line="259" w:lineRule="auto"/>
              <w:ind w:left="0"/>
            </w:pPr>
          </w:p>
        </w:tc>
      </w:tr>
      <w:tr w:rsidR="003370E5" w:rsidRPr="00565CDA" w14:paraId="1D7557DD" w14:textId="77777777" w:rsidTr="007D5544">
        <w:trPr>
          <w:trHeight w:val="440"/>
        </w:trPr>
        <w:tc>
          <w:tcPr>
            <w:tcW w:w="3124" w:type="dxa"/>
            <w:shd w:val="clear" w:color="auto" w:fill="auto"/>
            <w:tcMar>
              <w:top w:w="100" w:type="dxa"/>
              <w:left w:w="100" w:type="dxa"/>
              <w:bottom w:w="100" w:type="dxa"/>
              <w:right w:w="100" w:type="dxa"/>
            </w:tcMar>
          </w:tcPr>
          <w:p w14:paraId="5F99970E" w14:textId="77777777" w:rsidR="003370E5" w:rsidRDefault="003370E5" w:rsidP="007D5544">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2244CEAD" w14:textId="77777777" w:rsidR="003370E5" w:rsidRPr="00565CDA" w:rsidRDefault="003370E5" w:rsidP="007D5544">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44B98D7A" w14:textId="77777777" w:rsidR="003370E5" w:rsidRPr="00565CDA" w:rsidRDefault="003370E5" w:rsidP="007D5544">
            <w:pPr>
              <w:widowControl w:val="0"/>
              <w:spacing w:after="80" w:line="259" w:lineRule="auto"/>
              <w:ind w:left="0"/>
            </w:pPr>
          </w:p>
        </w:tc>
      </w:tr>
      <w:tr w:rsidR="003370E5" w:rsidRPr="00565CDA" w14:paraId="12CC35F0" w14:textId="77777777" w:rsidTr="007D5544">
        <w:trPr>
          <w:trHeight w:val="440"/>
        </w:trPr>
        <w:tc>
          <w:tcPr>
            <w:tcW w:w="3124" w:type="dxa"/>
            <w:shd w:val="clear" w:color="auto" w:fill="auto"/>
            <w:tcMar>
              <w:top w:w="100" w:type="dxa"/>
              <w:left w:w="100" w:type="dxa"/>
              <w:bottom w:w="100" w:type="dxa"/>
              <w:right w:w="100" w:type="dxa"/>
            </w:tcMar>
          </w:tcPr>
          <w:p w14:paraId="39B88B42" w14:textId="77777777" w:rsidR="003370E5" w:rsidRDefault="003370E5" w:rsidP="007D5544">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77C331DF" w14:textId="77777777" w:rsidR="003370E5" w:rsidRPr="00565CDA" w:rsidRDefault="003370E5" w:rsidP="007D5544">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65D427B" w14:textId="77777777" w:rsidR="003370E5" w:rsidRPr="00565CDA" w:rsidRDefault="003370E5" w:rsidP="007D5544">
            <w:pPr>
              <w:widowControl w:val="0"/>
              <w:spacing w:after="80" w:line="259" w:lineRule="auto"/>
              <w:ind w:left="0"/>
            </w:pPr>
          </w:p>
        </w:tc>
      </w:tr>
      <w:tr w:rsidR="003370E5" w:rsidRPr="00565CDA" w14:paraId="720D321A" w14:textId="77777777" w:rsidTr="007D5544">
        <w:trPr>
          <w:trHeight w:val="440"/>
        </w:trPr>
        <w:tc>
          <w:tcPr>
            <w:tcW w:w="3124" w:type="dxa"/>
            <w:shd w:val="clear" w:color="auto" w:fill="auto"/>
            <w:tcMar>
              <w:top w:w="100" w:type="dxa"/>
              <w:left w:w="100" w:type="dxa"/>
              <w:bottom w:w="100" w:type="dxa"/>
              <w:right w:w="100" w:type="dxa"/>
            </w:tcMar>
          </w:tcPr>
          <w:p w14:paraId="3F3DF614" w14:textId="77777777" w:rsidR="003370E5" w:rsidRDefault="003370E5" w:rsidP="007D5544">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47163874" w14:textId="77777777" w:rsidR="003370E5" w:rsidRPr="00565CDA" w:rsidRDefault="003370E5" w:rsidP="007D5544">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3A809627" w14:textId="77777777" w:rsidR="003370E5" w:rsidRPr="00565CDA" w:rsidRDefault="003370E5" w:rsidP="007D5544">
            <w:pPr>
              <w:widowControl w:val="0"/>
              <w:spacing w:after="80" w:line="259" w:lineRule="auto"/>
              <w:ind w:left="0"/>
            </w:pPr>
          </w:p>
        </w:tc>
      </w:tr>
      <w:tr w:rsidR="003370E5" w:rsidRPr="00565CDA" w14:paraId="52D09050" w14:textId="77777777" w:rsidTr="007D5544">
        <w:trPr>
          <w:trHeight w:val="440"/>
        </w:trPr>
        <w:tc>
          <w:tcPr>
            <w:tcW w:w="3124" w:type="dxa"/>
            <w:shd w:val="clear" w:color="auto" w:fill="auto"/>
            <w:tcMar>
              <w:top w:w="100" w:type="dxa"/>
              <w:left w:w="100" w:type="dxa"/>
              <w:bottom w:w="100" w:type="dxa"/>
              <w:right w:w="100" w:type="dxa"/>
            </w:tcMar>
          </w:tcPr>
          <w:p w14:paraId="7F480AC6" w14:textId="77777777" w:rsidR="003370E5" w:rsidRDefault="003370E5" w:rsidP="007D5544">
            <w:pPr>
              <w:widowControl w:val="0"/>
              <w:spacing w:after="80" w:line="259" w:lineRule="auto"/>
              <w:ind w:left="0"/>
              <w:rPr>
                <w:b/>
              </w:rPr>
            </w:pPr>
            <w:r>
              <w:rPr>
                <w:b/>
              </w:rPr>
              <w:lastRenderedPageBreak/>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09D24D89" w14:textId="77777777" w:rsidR="003370E5" w:rsidRPr="00565CDA" w:rsidRDefault="003370E5" w:rsidP="007D5544">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63F54122" w14:textId="77777777" w:rsidR="003370E5" w:rsidRPr="00565CDA" w:rsidRDefault="003370E5" w:rsidP="007D5544">
            <w:pPr>
              <w:widowControl w:val="0"/>
              <w:spacing w:after="80" w:line="259" w:lineRule="auto"/>
              <w:ind w:left="0"/>
            </w:pPr>
          </w:p>
        </w:tc>
      </w:tr>
      <w:tr w:rsidR="003370E5" w:rsidRPr="00565CDA" w14:paraId="20428B3D" w14:textId="77777777" w:rsidTr="007D5544">
        <w:trPr>
          <w:trHeight w:val="440"/>
        </w:trPr>
        <w:tc>
          <w:tcPr>
            <w:tcW w:w="3124" w:type="dxa"/>
            <w:shd w:val="clear" w:color="auto" w:fill="auto"/>
            <w:tcMar>
              <w:top w:w="100" w:type="dxa"/>
              <w:left w:w="100" w:type="dxa"/>
              <w:bottom w:w="100" w:type="dxa"/>
              <w:right w:w="100" w:type="dxa"/>
            </w:tcMar>
          </w:tcPr>
          <w:p w14:paraId="263D3A89" w14:textId="77777777" w:rsidR="003370E5" w:rsidRDefault="003370E5" w:rsidP="007D5544">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15FB5BB6" w14:textId="77777777" w:rsidR="003370E5" w:rsidRPr="00565CDA" w:rsidRDefault="003370E5" w:rsidP="007D5544">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66FA0299" w14:textId="77777777" w:rsidR="003370E5" w:rsidRPr="00565CDA" w:rsidRDefault="003370E5" w:rsidP="007D5544">
            <w:pPr>
              <w:widowControl w:val="0"/>
              <w:spacing w:after="80" w:line="259" w:lineRule="auto"/>
              <w:ind w:left="0"/>
            </w:pPr>
          </w:p>
        </w:tc>
      </w:tr>
      <w:tr w:rsidR="003370E5" w:rsidRPr="00565CDA" w14:paraId="2080A136" w14:textId="77777777" w:rsidTr="007D5544">
        <w:trPr>
          <w:trHeight w:val="440"/>
        </w:trPr>
        <w:tc>
          <w:tcPr>
            <w:tcW w:w="3124" w:type="dxa"/>
            <w:shd w:val="clear" w:color="auto" w:fill="auto"/>
            <w:tcMar>
              <w:top w:w="100" w:type="dxa"/>
              <w:left w:w="100" w:type="dxa"/>
              <w:bottom w:w="100" w:type="dxa"/>
              <w:right w:w="100" w:type="dxa"/>
            </w:tcMar>
          </w:tcPr>
          <w:p w14:paraId="33E46CF7" w14:textId="77777777" w:rsidR="003370E5" w:rsidRPr="00565CDA" w:rsidRDefault="003370E5" w:rsidP="007D5544">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D351659" w14:textId="77777777" w:rsidR="003370E5" w:rsidRPr="00565CDA" w:rsidRDefault="003370E5" w:rsidP="007D5544">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58A72D45" w14:textId="77777777" w:rsidR="003370E5" w:rsidRPr="00565CDA" w:rsidRDefault="003370E5" w:rsidP="007D5544">
            <w:pPr>
              <w:widowControl w:val="0"/>
              <w:spacing w:after="80" w:line="259" w:lineRule="auto"/>
              <w:ind w:left="0"/>
            </w:pPr>
          </w:p>
        </w:tc>
      </w:tr>
      <w:tr w:rsidR="003370E5" w:rsidRPr="00565CDA" w14:paraId="5F26F7DD" w14:textId="77777777" w:rsidTr="007D5544">
        <w:trPr>
          <w:trHeight w:val="440"/>
        </w:trPr>
        <w:tc>
          <w:tcPr>
            <w:tcW w:w="3124" w:type="dxa"/>
            <w:shd w:val="clear" w:color="auto" w:fill="auto"/>
            <w:tcMar>
              <w:top w:w="100" w:type="dxa"/>
              <w:left w:w="100" w:type="dxa"/>
              <w:bottom w:w="100" w:type="dxa"/>
              <w:right w:w="100" w:type="dxa"/>
            </w:tcMar>
          </w:tcPr>
          <w:p w14:paraId="01B552BD" w14:textId="77777777" w:rsidR="003370E5" w:rsidRPr="00565CDA" w:rsidRDefault="003370E5" w:rsidP="007D5544">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2433C007" w14:textId="77777777" w:rsidR="003370E5" w:rsidRPr="00565CDA" w:rsidRDefault="003370E5" w:rsidP="007D5544">
            <w:pPr>
              <w:widowControl w:val="0"/>
              <w:spacing w:after="80" w:line="259" w:lineRule="auto"/>
              <w:ind w:left="0"/>
            </w:pPr>
            <w:r w:rsidRPr="002A19A5">
              <w:rPr>
                <w:color w:val="auto"/>
              </w:rPr>
              <w:t>What Suppliers must do if they are in financial trouble</w:t>
            </w:r>
            <w:r>
              <w:rPr>
                <w:color w:val="auto"/>
              </w:rPr>
              <w:t>.</w:t>
            </w:r>
          </w:p>
        </w:tc>
        <w:tc>
          <w:tcPr>
            <w:tcW w:w="1418" w:type="dxa"/>
            <w:shd w:val="clear" w:color="auto" w:fill="auto"/>
            <w:tcMar>
              <w:top w:w="100" w:type="dxa"/>
              <w:left w:w="100" w:type="dxa"/>
              <w:bottom w:w="100" w:type="dxa"/>
              <w:right w:w="100" w:type="dxa"/>
            </w:tcMar>
          </w:tcPr>
          <w:p w14:paraId="705A9C31" w14:textId="77777777" w:rsidR="003370E5" w:rsidRPr="00565CDA" w:rsidRDefault="003370E5" w:rsidP="007D5544">
            <w:pPr>
              <w:widowControl w:val="0"/>
              <w:spacing w:after="80" w:line="259" w:lineRule="auto"/>
              <w:ind w:left="0"/>
            </w:pPr>
          </w:p>
        </w:tc>
      </w:tr>
      <w:tr w:rsidR="003370E5" w:rsidRPr="00565CDA" w14:paraId="6BEF00F0" w14:textId="77777777" w:rsidTr="007D5544">
        <w:trPr>
          <w:trHeight w:val="440"/>
        </w:trPr>
        <w:tc>
          <w:tcPr>
            <w:tcW w:w="3124" w:type="dxa"/>
            <w:shd w:val="clear" w:color="auto" w:fill="auto"/>
            <w:tcMar>
              <w:top w:w="100" w:type="dxa"/>
              <w:left w:w="100" w:type="dxa"/>
              <w:bottom w:w="100" w:type="dxa"/>
              <w:right w:w="100" w:type="dxa"/>
            </w:tcMar>
          </w:tcPr>
          <w:p w14:paraId="74FFC10F" w14:textId="77777777" w:rsidR="003370E5" w:rsidRPr="00565CDA" w:rsidRDefault="003370E5" w:rsidP="007D5544">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129E4C3F" w14:textId="77777777" w:rsidR="003370E5" w:rsidRPr="00565CDA" w:rsidRDefault="003370E5" w:rsidP="007D5544">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5DDFC0A9" w14:textId="77777777" w:rsidR="003370E5" w:rsidRPr="00565CDA" w:rsidRDefault="003370E5" w:rsidP="007D5544">
            <w:pPr>
              <w:widowControl w:val="0"/>
              <w:spacing w:after="80" w:line="259" w:lineRule="auto"/>
              <w:ind w:left="0"/>
            </w:pPr>
          </w:p>
        </w:tc>
      </w:tr>
      <w:tr w:rsidR="003370E5" w:rsidRPr="00565CDA" w14:paraId="2B4BE471" w14:textId="77777777" w:rsidTr="007D5544">
        <w:trPr>
          <w:trHeight w:val="440"/>
        </w:trPr>
        <w:tc>
          <w:tcPr>
            <w:tcW w:w="3124" w:type="dxa"/>
            <w:shd w:val="clear" w:color="auto" w:fill="auto"/>
            <w:tcMar>
              <w:top w:w="100" w:type="dxa"/>
              <w:left w:w="100" w:type="dxa"/>
              <w:bottom w:w="100" w:type="dxa"/>
              <w:right w:w="100" w:type="dxa"/>
            </w:tcMar>
          </w:tcPr>
          <w:p w14:paraId="1EE8B227" w14:textId="77777777" w:rsidR="003370E5" w:rsidRDefault="003370E5" w:rsidP="007D5544">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60073319" w14:textId="77777777" w:rsidR="003370E5" w:rsidRPr="00565CDA" w:rsidRDefault="003370E5" w:rsidP="007D5544">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0F402804" w14:textId="77777777" w:rsidR="003370E5" w:rsidRPr="00565CDA" w:rsidRDefault="003370E5" w:rsidP="007D5544">
            <w:pPr>
              <w:widowControl w:val="0"/>
              <w:spacing w:after="80" w:line="259" w:lineRule="auto"/>
              <w:ind w:left="0"/>
            </w:pPr>
          </w:p>
        </w:tc>
      </w:tr>
      <w:tr w:rsidR="003370E5" w:rsidRPr="00565CDA" w14:paraId="3CB70C76" w14:textId="77777777" w:rsidTr="007D5544">
        <w:trPr>
          <w:trHeight w:val="440"/>
        </w:trPr>
        <w:tc>
          <w:tcPr>
            <w:tcW w:w="3124" w:type="dxa"/>
            <w:shd w:val="clear" w:color="auto" w:fill="auto"/>
            <w:tcMar>
              <w:top w:w="100" w:type="dxa"/>
              <w:left w:w="100" w:type="dxa"/>
              <w:bottom w:w="100" w:type="dxa"/>
              <w:right w:w="100" w:type="dxa"/>
            </w:tcMar>
          </w:tcPr>
          <w:p w14:paraId="1987855D" w14:textId="77777777" w:rsidR="003370E5" w:rsidRDefault="003370E5" w:rsidP="007D5544">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7F14111B" w14:textId="77777777" w:rsidR="003370E5" w:rsidRPr="00565CDA" w:rsidRDefault="003370E5" w:rsidP="007D5544">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3FE12E39" w14:textId="77777777" w:rsidR="003370E5" w:rsidRPr="00565CDA" w:rsidRDefault="003370E5" w:rsidP="007D5544">
            <w:pPr>
              <w:widowControl w:val="0"/>
              <w:spacing w:after="80" w:line="259" w:lineRule="auto"/>
              <w:ind w:left="0"/>
            </w:pPr>
          </w:p>
        </w:tc>
      </w:tr>
      <w:tr w:rsidR="003370E5" w:rsidRPr="00565CDA" w14:paraId="36E125A0" w14:textId="77777777" w:rsidTr="007D5544">
        <w:trPr>
          <w:trHeight w:val="440"/>
        </w:trPr>
        <w:tc>
          <w:tcPr>
            <w:tcW w:w="3124" w:type="dxa"/>
            <w:shd w:val="clear" w:color="auto" w:fill="auto"/>
            <w:tcMar>
              <w:top w:w="100" w:type="dxa"/>
              <w:left w:w="100" w:type="dxa"/>
              <w:bottom w:w="100" w:type="dxa"/>
              <w:right w:w="100" w:type="dxa"/>
            </w:tcMar>
          </w:tcPr>
          <w:p w14:paraId="5565D6D8" w14:textId="77777777" w:rsidR="003370E5" w:rsidRPr="00565CDA" w:rsidRDefault="003370E5" w:rsidP="007D5544">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3EEFFD5A" w14:textId="77777777" w:rsidR="003370E5" w:rsidRPr="00565CDA" w:rsidRDefault="003370E5" w:rsidP="007D5544">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17D73A38" w14:textId="77777777" w:rsidR="003370E5" w:rsidRPr="00565CDA" w:rsidRDefault="003370E5" w:rsidP="007D5544">
            <w:pPr>
              <w:widowControl w:val="0"/>
              <w:spacing w:after="80" w:line="259" w:lineRule="auto"/>
              <w:ind w:left="0"/>
            </w:pPr>
            <w:r>
              <w:t>Yes</w:t>
            </w:r>
          </w:p>
        </w:tc>
      </w:tr>
      <w:tr w:rsidR="003370E5" w:rsidRPr="00565CDA" w14:paraId="660EB459" w14:textId="77777777" w:rsidTr="007D5544">
        <w:trPr>
          <w:trHeight w:val="440"/>
        </w:trPr>
        <w:tc>
          <w:tcPr>
            <w:tcW w:w="3124" w:type="dxa"/>
            <w:shd w:val="clear" w:color="auto" w:fill="auto"/>
            <w:tcMar>
              <w:top w:w="100" w:type="dxa"/>
              <w:left w:w="100" w:type="dxa"/>
              <w:bottom w:w="100" w:type="dxa"/>
              <w:right w:w="100" w:type="dxa"/>
            </w:tcMar>
          </w:tcPr>
          <w:p w14:paraId="766D3633" w14:textId="77777777" w:rsidR="003370E5" w:rsidRPr="00565CDA" w:rsidRDefault="003370E5" w:rsidP="007D5544">
            <w:pPr>
              <w:widowControl w:val="0"/>
              <w:spacing w:after="80" w:line="259" w:lineRule="auto"/>
              <w:ind w:left="0"/>
              <w:rPr>
                <w:b/>
              </w:rPr>
            </w:pPr>
            <w:r w:rsidRPr="00565CDA">
              <w:rPr>
                <w:b/>
              </w:rPr>
              <w:t xml:space="preserve">Call-Off Schedule </w:t>
            </w:r>
            <w:r>
              <w:rPr>
                <w:b/>
              </w:rPr>
              <w:t>2  (</w:t>
            </w:r>
            <w:r w:rsidRPr="00565CDA">
              <w:rPr>
                <w:b/>
              </w:rPr>
              <w:t>Staff Transfer</w:t>
            </w:r>
            <w:r>
              <w:rPr>
                <w:b/>
              </w:rPr>
              <w:t>)</w:t>
            </w:r>
          </w:p>
        </w:tc>
        <w:tc>
          <w:tcPr>
            <w:tcW w:w="4819" w:type="dxa"/>
            <w:shd w:val="clear" w:color="auto" w:fill="auto"/>
            <w:tcMar>
              <w:top w:w="100" w:type="dxa"/>
              <w:left w:w="100" w:type="dxa"/>
              <w:bottom w:w="100" w:type="dxa"/>
              <w:right w:w="100" w:type="dxa"/>
            </w:tcMar>
          </w:tcPr>
          <w:p w14:paraId="56C542E1" w14:textId="77777777" w:rsidR="003370E5" w:rsidRPr="00565CDA" w:rsidRDefault="003370E5" w:rsidP="007D5544">
            <w:pPr>
              <w:widowControl w:val="0"/>
              <w:spacing w:after="80" w:line="259" w:lineRule="auto"/>
              <w:ind w:left="0"/>
            </w:pPr>
            <w:r w:rsidRPr="00565CDA">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68A3916B" w14:textId="77777777" w:rsidR="003370E5" w:rsidRPr="00565CDA" w:rsidRDefault="003370E5" w:rsidP="007D5544">
            <w:pPr>
              <w:widowControl w:val="0"/>
              <w:spacing w:after="80" w:line="259" w:lineRule="auto"/>
              <w:ind w:left="0"/>
            </w:pPr>
            <w:r>
              <w:t>Yes</w:t>
            </w:r>
          </w:p>
        </w:tc>
      </w:tr>
      <w:tr w:rsidR="003370E5" w:rsidRPr="00565CDA" w14:paraId="59053FB9" w14:textId="77777777" w:rsidTr="007D5544">
        <w:trPr>
          <w:trHeight w:val="440"/>
        </w:trPr>
        <w:tc>
          <w:tcPr>
            <w:tcW w:w="3124" w:type="dxa"/>
            <w:shd w:val="clear" w:color="auto" w:fill="auto"/>
            <w:tcMar>
              <w:top w:w="100" w:type="dxa"/>
              <w:left w:w="100" w:type="dxa"/>
              <w:bottom w:w="100" w:type="dxa"/>
              <w:right w:w="100" w:type="dxa"/>
            </w:tcMar>
          </w:tcPr>
          <w:p w14:paraId="5D29AB8C" w14:textId="77777777" w:rsidR="003370E5" w:rsidRPr="00565CDA" w:rsidRDefault="003370E5" w:rsidP="007D5544">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A7054F" w14:textId="77777777" w:rsidR="003370E5" w:rsidRPr="00565CDA" w:rsidRDefault="003370E5" w:rsidP="007D5544">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7C836D4E" w14:textId="77777777" w:rsidR="003370E5" w:rsidRPr="00565CDA" w:rsidRDefault="003370E5" w:rsidP="007D5544">
            <w:pPr>
              <w:widowControl w:val="0"/>
              <w:spacing w:after="80" w:line="259" w:lineRule="auto"/>
              <w:ind w:left="0"/>
            </w:pPr>
            <w:r>
              <w:t>Yes</w:t>
            </w:r>
          </w:p>
        </w:tc>
      </w:tr>
      <w:tr w:rsidR="003370E5" w:rsidRPr="00565CDA" w14:paraId="702DA905" w14:textId="77777777" w:rsidTr="007D5544">
        <w:trPr>
          <w:trHeight w:val="440"/>
        </w:trPr>
        <w:tc>
          <w:tcPr>
            <w:tcW w:w="3124" w:type="dxa"/>
            <w:shd w:val="clear" w:color="auto" w:fill="auto"/>
            <w:tcMar>
              <w:top w:w="100" w:type="dxa"/>
              <w:left w:w="100" w:type="dxa"/>
              <w:bottom w:w="100" w:type="dxa"/>
              <w:right w:w="100" w:type="dxa"/>
            </w:tcMar>
          </w:tcPr>
          <w:p w14:paraId="396A75BF" w14:textId="77777777" w:rsidR="003370E5" w:rsidRPr="00565CDA" w:rsidRDefault="003370E5" w:rsidP="007D5544">
            <w:pPr>
              <w:widowControl w:val="0"/>
              <w:spacing w:after="80" w:line="259" w:lineRule="auto"/>
              <w:ind w:left="0"/>
              <w:rPr>
                <w:b/>
              </w:rPr>
            </w:pPr>
            <w:r w:rsidRPr="00565CDA">
              <w:rPr>
                <w:b/>
              </w:rPr>
              <w:t>Call-Off Schedule 4</w:t>
            </w:r>
            <w:r>
              <w:rPr>
                <w:b/>
              </w:rPr>
              <w:t xml:space="preserve">   (</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433FC8C" w14:textId="77777777" w:rsidR="003370E5" w:rsidRPr="00565CDA" w:rsidRDefault="003370E5" w:rsidP="007D5544">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196C70BC" w14:textId="77777777" w:rsidR="003370E5" w:rsidRPr="00565CDA" w:rsidRDefault="003370E5" w:rsidP="007D5544">
            <w:pPr>
              <w:widowControl w:val="0"/>
              <w:spacing w:after="80" w:line="259" w:lineRule="auto"/>
              <w:ind w:left="0"/>
            </w:pPr>
            <w:r w:rsidRPr="00565CDA">
              <w:t>Yes</w:t>
            </w:r>
          </w:p>
        </w:tc>
      </w:tr>
      <w:tr w:rsidR="003370E5" w:rsidRPr="00565CDA" w14:paraId="1E214697" w14:textId="77777777" w:rsidTr="007D5544">
        <w:trPr>
          <w:trHeight w:val="440"/>
        </w:trPr>
        <w:tc>
          <w:tcPr>
            <w:tcW w:w="3124" w:type="dxa"/>
            <w:shd w:val="clear" w:color="auto" w:fill="auto"/>
            <w:tcMar>
              <w:top w:w="100" w:type="dxa"/>
              <w:left w:w="100" w:type="dxa"/>
              <w:bottom w:w="100" w:type="dxa"/>
              <w:right w:w="100" w:type="dxa"/>
            </w:tcMar>
          </w:tcPr>
          <w:p w14:paraId="22BA2505" w14:textId="77777777" w:rsidR="003370E5" w:rsidRPr="00565CDA" w:rsidRDefault="003370E5" w:rsidP="007D5544">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5A2B0290" w14:textId="77777777" w:rsidR="003370E5" w:rsidRPr="00565CDA" w:rsidRDefault="003370E5" w:rsidP="007D5544">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3F0E2EAC" w14:textId="77777777" w:rsidR="003370E5" w:rsidRPr="00565CDA" w:rsidRDefault="003370E5" w:rsidP="007D5544">
            <w:pPr>
              <w:widowControl w:val="0"/>
              <w:spacing w:after="80" w:line="259" w:lineRule="auto"/>
              <w:ind w:left="0"/>
            </w:pPr>
            <w:r w:rsidRPr="00565CDA">
              <w:t>Yes</w:t>
            </w:r>
          </w:p>
        </w:tc>
      </w:tr>
      <w:tr w:rsidR="003370E5" w:rsidRPr="00565CDA" w14:paraId="6F3961D7" w14:textId="77777777" w:rsidTr="007D5544">
        <w:trPr>
          <w:trHeight w:val="440"/>
        </w:trPr>
        <w:tc>
          <w:tcPr>
            <w:tcW w:w="3124" w:type="dxa"/>
            <w:shd w:val="clear" w:color="auto" w:fill="auto"/>
            <w:tcMar>
              <w:top w:w="100" w:type="dxa"/>
              <w:left w:w="100" w:type="dxa"/>
              <w:bottom w:w="100" w:type="dxa"/>
              <w:right w:w="100" w:type="dxa"/>
            </w:tcMar>
          </w:tcPr>
          <w:p w14:paraId="7D9DDAFB" w14:textId="77777777" w:rsidR="003370E5" w:rsidRPr="00565CDA" w:rsidRDefault="003370E5" w:rsidP="007D5544">
            <w:pPr>
              <w:widowControl w:val="0"/>
              <w:spacing w:after="80" w:line="259" w:lineRule="auto"/>
              <w:ind w:left="0"/>
              <w:rPr>
                <w:b/>
              </w:rPr>
            </w:pPr>
            <w:r w:rsidRPr="00565CDA">
              <w:rPr>
                <w:b/>
              </w:rPr>
              <w:lastRenderedPageBreak/>
              <w:t>Call-Off Schedule 6</w:t>
            </w:r>
            <w:r>
              <w:rPr>
                <w:b/>
              </w:rPr>
              <w:t xml:space="preserve">    (ICT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BE6BE01" w14:textId="77777777" w:rsidR="003370E5" w:rsidRPr="00565CDA" w:rsidRDefault="003370E5" w:rsidP="007D5544">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4E13F8B7" w14:textId="77777777" w:rsidR="003370E5" w:rsidRPr="00565CDA" w:rsidRDefault="003370E5" w:rsidP="007D5544">
            <w:pPr>
              <w:widowControl w:val="0"/>
              <w:spacing w:after="80" w:line="259" w:lineRule="auto"/>
              <w:ind w:left="0"/>
            </w:pPr>
            <w:r w:rsidRPr="00565CDA">
              <w:t>Yes</w:t>
            </w:r>
          </w:p>
        </w:tc>
      </w:tr>
      <w:tr w:rsidR="003370E5" w:rsidRPr="00565CDA" w14:paraId="4C2B41E0" w14:textId="77777777" w:rsidTr="007D5544">
        <w:trPr>
          <w:trHeight w:val="440"/>
        </w:trPr>
        <w:tc>
          <w:tcPr>
            <w:tcW w:w="3124" w:type="dxa"/>
            <w:shd w:val="clear" w:color="auto" w:fill="auto"/>
            <w:tcMar>
              <w:top w:w="100" w:type="dxa"/>
              <w:left w:w="100" w:type="dxa"/>
              <w:bottom w:w="100" w:type="dxa"/>
              <w:right w:w="100" w:type="dxa"/>
            </w:tcMar>
          </w:tcPr>
          <w:p w14:paraId="076B5B63" w14:textId="77777777" w:rsidR="003370E5" w:rsidRPr="00565CDA" w:rsidRDefault="003370E5" w:rsidP="007D5544">
            <w:pPr>
              <w:widowControl w:val="0"/>
              <w:spacing w:after="80" w:line="259" w:lineRule="auto"/>
              <w:ind w:left="0"/>
              <w:rPr>
                <w:b/>
              </w:rPr>
            </w:pPr>
            <w:r w:rsidRPr="00565CDA">
              <w:rPr>
                <w:b/>
              </w:rPr>
              <w:t>Call-Off Schedule 7</w:t>
            </w:r>
            <w:r>
              <w:rPr>
                <w:b/>
              </w:rPr>
              <w:t xml:space="preserve">    (</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3C9D9631" w14:textId="77777777" w:rsidR="003370E5" w:rsidRPr="00565CDA" w:rsidRDefault="003370E5" w:rsidP="007D5544">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0497BC9B" w14:textId="77777777" w:rsidR="003370E5" w:rsidRPr="00565CDA" w:rsidRDefault="003370E5" w:rsidP="007D5544">
            <w:pPr>
              <w:widowControl w:val="0"/>
              <w:spacing w:after="80" w:line="259" w:lineRule="auto"/>
              <w:ind w:left="0"/>
            </w:pPr>
            <w:r w:rsidRPr="00565CDA">
              <w:t>Yes</w:t>
            </w:r>
          </w:p>
        </w:tc>
      </w:tr>
      <w:tr w:rsidR="003370E5" w:rsidRPr="00565CDA" w14:paraId="755936A5" w14:textId="77777777" w:rsidTr="007D5544">
        <w:trPr>
          <w:trHeight w:val="440"/>
        </w:trPr>
        <w:tc>
          <w:tcPr>
            <w:tcW w:w="3124" w:type="dxa"/>
            <w:shd w:val="clear" w:color="auto" w:fill="auto"/>
            <w:tcMar>
              <w:top w:w="100" w:type="dxa"/>
              <w:left w:w="100" w:type="dxa"/>
              <w:bottom w:w="100" w:type="dxa"/>
              <w:right w:w="100" w:type="dxa"/>
            </w:tcMar>
          </w:tcPr>
          <w:p w14:paraId="328B17BA" w14:textId="77777777" w:rsidR="003370E5" w:rsidRPr="00565CDA" w:rsidRDefault="003370E5" w:rsidP="007D5544">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D19FCE2" w14:textId="77777777" w:rsidR="003370E5" w:rsidRPr="00565CDA" w:rsidRDefault="003370E5" w:rsidP="007D5544">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9073A6E" w14:textId="77777777" w:rsidR="003370E5" w:rsidRPr="00565CDA" w:rsidRDefault="003370E5" w:rsidP="007D5544">
            <w:pPr>
              <w:widowControl w:val="0"/>
              <w:spacing w:after="80" w:line="259" w:lineRule="auto"/>
              <w:ind w:left="0"/>
            </w:pPr>
            <w:r w:rsidRPr="00565CDA">
              <w:t>Yes</w:t>
            </w:r>
          </w:p>
        </w:tc>
      </w:tr>
      <w:tr w:rsidR="003370E5" w:rsidRPr="00565CDA" w14:paraId="5F9D59A6" w14:textId="77777777" w:rsidTr="007D5544">
        <w:trPr>
          <w:trHeight w:val="440"/>
        </w:trPr>
        <w:tc>
          <w:tcPr>
            <w:tcW w:w="3124" w:type="dxa"/>
            <w:shd w:val="clear" w:color="auto" w:fill="auto"/>
            <w:tcMar>
              <w:top w:w="100" w:type="dxa"/>
              <w:left w:w="100" w:type="dxa"/>
              <w:bottom w:w="100" w:type="dxa"/>
              <w:right w:w="100" w:type="dxa"/>
            </w:tcMar>
          </w:tcPr>
          <w:p w14:paraId="7A9249FB" w14:textId="77777777" w:rsidR="003370E5" w:rsidRPr="00565CDA" w:rsidRDefault="003370E5" w:rsidP="007D5544">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592D0DB4" w14:textId="77777777" w:rsidR="003370E5" w:rsidRPr="00565CDA" w:rsidRDefault="003370E5" w:rsidP="007D5544">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3073A568" w14:textId="77777777" w:rsidR="003370E5" w:rsidRPr="00565CDA" w:rsidRDefault="003370E5" w:rsidP="007D5544">
            <w:pPr>
              <w:widowControl w:val="0"/>
              <w:spacing w:after="80" w:line="259" w:lineRule="auto"/>
              <w:ind w:left="0"/>
            </w:pPr>
            <w:r w:rsidRPr="00565CDA">
              <w:t>Yes</w:t>
            </w:r>
          </w:p>
        </w:tc>
      </w:tr>
      <w:tr w:rsidR="003370E5" w:rsidRPr="00565CDA" w14:paraId="64A1EC30" w14:textId="77777777" w:rsidTr="007D5544">
        <w:trPr>
          <w:trHeight w:val="440"/>
        </w:trPr>
        <w:tc>
          <w:tcPr>
            <w:tcW w:w="3124" w:type="dxa"/>
            <w:shd w:val="clear" w:color="auto" w:fill="auto"/>
            <w:tcMar>
              <w:top w:w="100" w:type="dxa"/>
              <w:left w:w="100" w:type="dxa"/>
              <w:bottom w:w="100" w:type="dxa"/>
              <w:right w:w="100" w:type="dxa"/>
            </w:tcMar>
          </w:tcPr>
          <w:p w14:paraId="32853176" w14:textId="77777777" w:rsidR="003370E5" w:rsidRPr="00565CDA" w:rsidRDefault="003370E5" w:rsidP="007D5544">
            <w:pPr>
              <w:widowControl w:val="0"/>
              <w:spacing w:after="80" w:line="259" w:lineRule="auto"/>
              <w:ind w:left="0"/>
              <w:rPr>
                <w:b/>
              </w:rPr>
            </w:pPr>
            <w:r w:rsidRPr="00565CDA">
              <w:rPr>
                <w:b/>
              </w:rPr>
              <w:t>Call-Off Schedule 10</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3AC754E2" w14:textId="77777777" w:rsidR="003370E5" w:rsidRPr="00565CDA" w:rsidRDefault="003370E5" w:rsidP="007D5544">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0C1033DA" w14:textId="77777777" w:rsidR="003370E5" w:rsidRPr="00565CDA" w:rsidRDefault="003370E5" w:rsidP="007D5544">
            <w:pPr>
              <w:widowControl w:val="0"/>
              <w:spacing w:after="80" w:line="259" w:lineRule="auto"/>
              <w:ind w:left="0"/>
            </w:pPr>
            <w:r w:rsidRPr="00565CDA">
              <w:t>Yes</w:t>
            </w:r>
          </w:p>
        </w:tc>
      </w:tr>
      <w:tr w:rsidR="003370E5" w:rsidRPr="00565CDA" w14:paraId="58123539" w14:textId="77777777" w:rsidTr="007D5544">
        <w:trPr>
          <w:trHeight w:val="440"/>
        </w:trPr>
        <w:tc>
          <w:tcPr>
            <w:tcW w:w="3124" w:type="dxa"/>
            <w:shd w:val="clear" w:color="auto" w:fill="auto"/>
            <w:tcMar>
              <w:top w:w="100" w:type="dxa"/>
              <w:left w:w="100" w:type="dxa"/>
              <w:bottom w:w="100" w:type="dxa"/>
              <w:right w:w="100" w:type="dxa"/>
            </w:tcMar>
          </w:tcPr>
          <w:p w14:paraId="32EEDDE8" w14:textId="77777777" w:rsidR="003370E5" w:rsidRPr="00565CDA" w:rsidRDefault="003370E5" w:rsidP="007D5544">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10C3D969" w14:textId="77777777" w:rsidR="003370E5" w:rsidRPr="00565CDA" w:rsidRDefault="003370E5" w:rsidP="007D5544">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4478599A" w14:textId="77777777" w:rsidR="003370E5" w:rsidRPr="00565CDA" w:rsidRDefault="003370E5" w:rsidP="007D5544">
            <w:pPr>
              <w:widowControl w:val="0"/>
              <w:spacing w:after="80" w:line="259" w:lineRule="auto"/>
              <w:ind w:left="0"/>
            </w:pPr>
            <w:r w:rsidRPr="00565CDA">
              <w:t>Yes</w:t>
            </w:r>
          </w:p>
        </w:tc>
      </w:tr>
      <w:tr w:rsidR="003370E5" w:rsidRPr="00565CDA" w14:paraId="46036E02" w14:textId="77777777" w:rsidTr="007D5544">
        <w:trPr>
          <w:trHeight w:val="440"/>
        </w:trPr>
        <w:tc>
          <w:tcPr>
            <w:tcW w:w="3124" w:type="dxa"/>
            <w:shd w:val="clear" w:color="auto" w:fill="auto"/>
            <w:tcMar>
              <w:top w:w="100" w:type="dxa"/>
              <w:left w:w="100" w:type="dxa"/>
              <w:bottom w:w="100" w:type="dxa"/>
              <w:right w:w="100" w:type="dxa"/>
            </w:tcMar>
          </w:tcPr>
          <w:p w14:paraId="4D90A219" w14:textId="77777777" w:rsidR="003370E5" w:rsidRPr="00565CDA" w:rsidRDefault="003370E5" w:rsidP="007D5544">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40A7837B" w14:textId="77777777" w:rsidR="003370E5" w:rsidRPr="00565CDA" w:rsidRDefault="003370E5" w:rsidP="007D5544">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756BDCD2" w14:textId="77777777" w:rsidR="003370E5" w:rsidRPr="00565CDA" w:rsidRDefault="003370E5" w:rsidP="007D5544">
            <w:pPr>
              <w:widowControl w:val="0"/>
              <w:spacing w:after="80" w:line="259" w:lineRule="auto"/>
              <w:ind w:left="0"/>
            </w:pPr>
            <w:r w:rsidRPr="00565CDA">
              <w:t>Yes</w:t>
            </w:r>
          </w:p>
        </w:tc>
      </w:tr>
      <w:tr w:rsidR="003370E5" w:rsidRPr="00565CDA" w14:paraId="15AB83E9" w14:textId="77777777" w:rsidTr="007D5544">
        <w:trPr>
          <w:trHeight w:val="440"/>
        </w:trPr>
        <w:tc>
          <w:tcPr>
            <w:tcW w:w="3124" w:type="dxa"/>
            <w:shd w:val="clear" w:color="auto" w:fill="auto"/>
            <w:tcMar>
              <w:top w:w="100" w:type="dxa"/>
              <w:left w:w="100" w:type="dxa"/>
              <w:bottom w:w="100" w:type="dxa"/>
              <w:right w:w="100" w:type="dxa"/>
            </w:tcMar>
          </w:tcPr>
          <w:p w14:paraId="0CA0172D" w14:textId="77777777" w:rsidR="003370E5" w:rsidRPr="00565CDA" w:rsidRDefault="003370E5" w:rsidP="007D5544">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4A5C1A8" w14:textId="77777777" w:rsidR="003370E5" w:rsidRPr="00565CDA" w:rsidRDefault="003370E5" w:rsidP="007D5544">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6033F99" w14:textId="77777777" w:rsidR="003370E5" w:rsidRPr="00565CDA" w:rsidRDefault="003370E5" w:rsidP="007D5544">
            <w:pPr>
              <w:widowControl w:val="0"/>
              <w:spacing w:after="80" w:line="259" w:lineRule="auto"/>
              <w:ind w:left="0"/>
            </w:pPr>
            <w:r w:rsidRPr="00565CDA">
              <w:t>Yes</w:t>
            </w:r>
          </w:p>
        </w:tc>
      </w:tr>
      <w:tr w:rsidR="003370E5" w:rsidRPr="00565CDA" w14:paraId="379E5927" w14:textId="77777777" w:rsidTr="007D5544">
        <w:trPr>
          <w:trHeight w:val="440"/>
        </w:trPr>
        <w:tc>
          <w:tcPr>
            <w:tcW w:w="3124" w:type="dxa"/>
            <w:shd w:val="clear" w:color="auto" w:fill="auto"/>
            <w:tcMar>
              <w:top w:w="100" w:type="dxa"/>
              <w:left w:w="100" w:type="dxa"/>
              <w:bottom w:w="100" w:type="dxa"/>
              <w:right w:w="100" w:type="dxa"/>
            </w:tcMar>
          </w:tcPr>
          <w:p w14:paraId="6FF04561" w14:textId="77777777" w:rsidR="003370E5" w:rsidRPr="00565CDA" w:rsidRDefault="003370E5" w:rsidP="007D5544">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FA27BDE" w14:textId="77777777" w:rsidR="003370E5" w:rsidRPr="00565CDA" w:rsidRDefault="003370E5" w:rsidP="007D5544">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4776E790" w14:textId="77777777" w:rsidR="003370E5" w:rsidRPr="00565CDA" w:rsidRDefault="003370E5" w:rsidP="007D5544">
            <w:pPr>
              <w:widowControl w:val="0"/>
              <w:spacing w:after="80" w:line="259" w:lineRule="auto"/>
              <w:ind w:left="0"/>
            </w:pPr>
            <w:r w:rsidRPr="00565CDA">
              <w:t>Yes</w:t>
            </w:r>
          </w:p>
        </w:tc>
      </w:tr>
      <w:tr w:rsidR="003370E5" w:rsidRPr="00565CDA" w14:paraId="1ED9C88A" w14:textId="77777777" w:rsidTr="007D5544">
        <w:trPr>
          <w:trHeight w:val="440"/>
        </w:trPr>
        <w:tc>
          <w:tcPr>
            <w:tcW w:w="3124" w:type="dxa"/>
            <w:shd w:val="clear" w:color="auto" w:fill="auto"/>
            <w:tcMar>
              <w:top w:w="100" w:type="dxa"/>
              <w:left w:w="100" w:type="dxa"/>
              <w:bottom w:w="100" w:type="dxa"/>
              <w:right w:w="100" w:type="dxa"/>
            </w:tcMar>
          </w:tcPr>
          <w:p w14:paraId="50CEFED7" w14:textId="77777777" w:rsidR="003370E5" w:rsidRPr="00565CDA" w:rsidRDefault="003370E5" w:rsidP="007D5544">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3013577F" w14:textId="77777777" w:rsidR="003370E5" w:rsidRPr="00565CDA" w:rsidRDefault="003370E5" w:rsidP="007D5544">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7110715C" w14:textId="77777777" w:rsidR="003370E5" w:rsidRPr="00565CDA" w:rsidRDefault="003370E5" w:rsidP="007D5544">
            <w:pPr>
              <w:widowControl w:val="0"/>
              <w:spacing w:after="80" w:line="259" w:lineRule="auto"/>
              <w:ind w:left="0"/>
            </w:pPr>
            <w:r w:rsidRPr="00565CDA">
              <w:t>Yes</w:t>
            </w:r>
          </w:p>
        </w:tc>
      </w:tr>
      <w:tr w:rsidR="003370E5" w:rsidRPr="00565CDA" w14:paraId="3EB50E28" w14:textId="77777777" w:rsidTr="007D5544">
        <w:trPr>
          <w:trHeight w:val="440"/>
        </w:trPr>
        <w:tc>
          <w:tcPr>
            <w:tcW w:w="3124" w:type="dxa"/>
            <w:shd w:val="clear" w:color="auto" w:fill="auto"/>
            <w:tcMar>
              <w:top w:w="100" w:type="dxa"/>
              <w:left w:w="100" w:type="dxa"/>
              <w:bottom w:w="100" w:type="dxa"/>
              <w:right w:w="100" w:type="dxa"/>
            </w:tcMar>
          </w:tcPr>
          <w:p w14:paraId="23EF2230" w14:textId="77777777" w:rsidR="003370E5" w:rsidRPr="00565CDA" w:rsidRDefault="003370E5" w:rsidP="007D5544">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7FF4CED" w14:textId="77777777" w:rsidR="003370E5" w:rsidRPr="00565CDA" w:rsidRDefault="003370E5" w:rsidP="007D5544">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0836F080" w14:textId="77777777" w:rsidR="003370E5" w:rsidRPr="00565CDA" w:rsidRDefault="003370E5" w:rsidP="007D5544">
            <w:pPr>
              <w:widowControl w:val="0"/>
              <w:spacing w:after="80" w:line="259" w:lineRule="auto"/>
              <w:ind w:left="0"/>
            </w:pPr>
            <w:r w:rsidRPr="00565CDA">
              <w:t>Yes</w:t>
            </w:r>
          </w:p>
        </w:tc>
      </w:tr>
      <w:tr w:rsidR="003370E5" w:rsidRPr="00565CDA" w14:paraId="0698A9FC" w14:textId="77777777" w:rsidTr="007D5544">
        <w:trPr>
          <w:trHeight w:val="440"/>
        </w:trPr>
        <w:tc>
          <w:tcPr>
            <w:tcW w:w="3124" w:type="dxa"/>
            <w:shd w:val="clear" w:color="auto" w:fill="auto"/>
            <w:tcMar>
              <w:top w:w="100" w:type="dxa"/>
              <w:left w:w="100" w:type="dxa"/>
              <w:bottom w:w="100" w:type="dxa"/>
              <w:right w:w="100" w:type="dxa"/>
            </w:tcMar>
          </w:tcPr>
          <w:p w14:paraId="42ECDC17" w14:textId="77777777" w:rsidR="003370E5" w:rsidRPr="00565CDA" w:rsidRDefault="003370E5" w:rsidP="007D5544">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13C423BE" w14:textId="77777777" w:rsidR="003370E5" w:rsidRPr="00565CDA" w:rsidRDefault="003370E5" w:rsidP="007D5544">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669BEB24" w14:textId="77777777" w:rsidR="003370E5" w:rsidRPr="00565CDA" w:rsidRDefault="003370E5" w:rsidP="007D5544">
            <w:pPr>
              <w:widowControl w:val="0"/>
              <w:spacing w:after="80" w:line="259" w:lineRule="auto"/>
              <w:ind w:left="0"/>
            </w:pPr>
            <w:r w:rsidRPr="00565CDA">
              <w:t>Yes</w:t>
            </w:r>
          </w:p>
        </w:tc>
      </w:tr>
      <w:tr w:rsidR="003370E5" w:rsidRPr="00565CDA" w14:paraId="507E3B09" w14:textId="77777777" w:rsidTr="007D5544">
        <w:trPr>
          <w:trHeight w:val="440"/>
        </w:trPr>
        <w:tc>
          <w:tcPr>
            <w:tcW w:w="3124" w:type="dxa"/>
            <w:shd w:val="clear" w:color="auto" w:fill="auto"/>
            <w:tcMar>
              <w:top w:w="100" w:type="dxa"/>
              <w:left w:w="100" w:type="dxa"/>
              <w:bottom w:w="100" w:type="dxa"/>
              <w:right w:w="100" w:type="dxa"/>
            </w:tcMar>
          </w:tcPr>
          <w:p w14:paraId="29BDDD39" w14:textId="77777777" w:rsidR="003370E5" w:rsidRPr="00565CDA" w:rsidRDefault="003370E5" w:rsidP="007D5544">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73DCA1C8" w14:textId="3EBB7D7E" w:rsidR="003370E5" w:rsidRPr="00565CDA" w:rsidRDefault="006A084C" w:rsidP="007D5544">
            <w:pPr>
              <w:widowControl w:val="0"/>
              <w:spacing w:after="80" w:line="259" w:lineRule="auto"/>
              <w:ind w:left="0"/>
            </w:pPr>
            <w:r w:rsidRPr="000A04A6">
              <w:rPr>
                <w:lang w:eastAsia="zh-CN"/>
              </w:rPr>
              <w:t xml:space="preserve">This Schedule should be used where Supplier Staff must be vetted before working on </w:t>
            </w:r>
            <w:r>
              <w:rPr>
                <w:lang w:eastAsia="zh-CN"/>
              </w:rPr>
              <w:t xml:space="preserve">a </w:t>
            </w:r>
            <w:r w:rsidRPr="000A04A6">
              <w:rPr>
                <w:lang w:eastAsia="zh-CN"/>
              </w:rPr>
              <w:t>Contract</w:t>
            </w:r>
          </w:p>
        </w:tc>
        <w:tc>
          <w:tcPr>
            <w:tcW w:w="1418" w:type="dxa"/>
            <w:shd w:val="clear" w:color="auto" w:fill="auto"/>
            <w:tcMar>
              <w:top w:w="100" w:type="dxa"/>
              <w:left w:w="100" w:type="dxa"/>
              <w:bottom w:w="100" w:type="dxa"/>
              <w:right w:w="100" w:type="dxa"/>
            </w:tcMar>
          </w:tcPr>
          <w:p w14:paraId="723759D5" w14:textId="77777777" w:rsidR="003370E5" w:rsidRPr="00565CDA" w:rsidRDefault="003370E5" w:rsidP="007D5544">
            <w:pPr>
              <w:widowControl w:val="0"/>
              <w:spacing w:after="80" w:line="259" w:lineRule="auto"/>
              <w:ind w:left="0"/>
            </w:pPr>
            <w:r>
              <w:t>Yes</w:t>
            </w:r>
          </w:p>
        </w:tc>
      </w:tr>
      <w:tr w:rsidR="003370E5" w:rsidRPr="00565CDA" w14:paraId="11510A51" w14:textId="77777777" w:rsidTr="007D5544">
        <w:trPr>
          <w:trHeight w:val="440"/>
        </w:trPr>
        <w:tc>
          <w:tcPr>
            <w:tcW w:w="3124" w:type="dxa"/>
            <w:shd w:val="clear" w:color="auto" w:fill="auto"/>
            <w:tcMar>
              <w:top w:w="100" w:type="dxa"/>
              <w:left w:w="100" w:type="dxa"/>
              <w:bottom w:w="100" w:type="dxa"/>
              <w:right w:w="100" w:type="dxa"/>
            </w:tcMar>
          </w:tcPr>
          <w:p w14:paraId="15ABAF73" w14:textId="77777777" w:rsidR="003370E5" w:rsidRPr="00565CDA" w:rsidRDefault="003370E5" w:rsidP="007D5544">
            <w:pPr>
              <w:widowControl w:val="0"/>
              <w:spacing w:after="80" w:line="259" w:lineRule="auto"/>
              <w:ind w:left="0"/>
              <w:rPr>
                <w:b/>
              </w:rPr>
            </w:pPr>
            <w:r w:rsidRPr="00565CDA">
              <w:rPr>
                <w:b/>
              </w:rPr>
              <w:lastRenderedPageBreak/>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767686D2" w14:textId="77777777" w:rsidR="003370E5" w:rsidRPr="00565CDA" w:rsidRDefault="003370E5" w:rsidP="007D5544">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3C1F2166" w14:textId="77777777" w:rsidR="003370E5" w:rsidRPr="00565CDA" w:rsidRDefault="003370E5" w:rsidP="007D5544">
            <w:pPr>
              <w:widowControl w:val="0"/>
              <w:spacing w:after="80" w:line="259" w:lineRule="auto"/>
              <w:ind w:left="0"/>
            </w:pPr>
            <w:r w:rsidRPr="00565CDA">
              <w:t>Yes</w:t>
            </w:r>
          </w:p>
        </w:tc>
      </w:tr>
      <w:tr w:rsidR="003370E5" w:rsidRPr="00565CDA" w14:paraId="59951141" w14:textId="77777777" w:rsidTr="007D5544">
        <w:trPr>
          <w:trHeight w:val="440"/>
        </w:trPr>
        <w:tc>
          <w:tcPr>
            <w:tcW w:w="3124" w:type="dxa"/>
            <w:shd w:val="clear" w:color="auto" w:fill="auto"/>
            <w:tcMar>
              <w:top w:w="100" w:type="dxa"/>
              <w:left w:w="100" w:type="dxa"/>
              <w:bottom w:w="100" w:type="dxa"/>
              <w:right w:w="100" w:type="dxa"/>
            </w:tcMar>
          </w:tcPr>
          <w:p w14:paraId="6D058B1B" w14:textId="77777777" w:rsidR="003370E5" w:rsidRPr="00565CDA" w:rsidRDefault="003370E5" w:rsidP="007D5544">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08B6882B" w14:textId="77777777" w:rsidR="003370E5" w:rsidRPr="00565CDA" w:rsidRDefault="003370E5" w:rsidP="007D5544">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5D9288C0" w14:textId="77777777" w:rsidR="003370E5" w:rsidRPr="00565CDA" w:rsidRDefault="003370E5" w:rsidP="007D5544">
            <w:pPr>
              <w:widowControl w:val="0"/>
              <w:spacing w:after="80" w:line="259" w:lineRule="auto"/>
              <w:ind w:left="0"/>
            </w:pPr>
            <w:r>
              <w:t>Yes</w:t>
            </w:r>
          </w:p>
        </w:tc>
      </w:tr>
      <w:tr w:rsidR="003370E5" w:rsidRPr="00565CDA" w14:paraId="7679C893" w14:textId="77777777" w:rsidTr="007D5544">
        <w:trPr>
          <w:trHeight w:val="300"/>
        </w:trPr>
        <w:tc>
          <w:tcPr>
            <w:tcW w:w="3124" w:type="dxa"/>
            <w:shd w:val="clear" w:color="auto" w:fill="auto"/>
            <w:tcMar>
              <w:top w:w="100" w:type="dxa"/>
              <w:left w:w="100" w:type="dxa"/>
              <w:bottom w:w="100" w:type="dxa"/>
              <w:right w:w="100" w:type="dxa"/>
            </w:tcMar>
          </w:tcPr>
          <w:p w14:paraId="46C3CCD8" w14:textId="0B8AD202" w:rsidR="003370E5" w:rsidRPr="00E90D62" w:rsidRDefault="00B116D9" w:rsidP="006A084C">
            <w:pPr>
              <w:widowControl w:val="0"/>
              <w:spacing w:after="80" w:line="259" w:lineRule="auto"/>
              <w:ind w:left="0"/>
              <w:rPr>
                <w:b/>
              </w:rPr>
            </w:pPr>
            <w:r>
              <w:rPr>
                <w:b/>
              </w:rPr>
              <w:t>Call-Off Schedule 21 (Supplier Furnished Terms</w:t>
            </w:r>
            <w:r w:rsidR="00E974F3">
              <w:rPr>
                <w:b/>
              </w:rPr>
              <w:t>)</w:t>
            </w:r>
          </w:p>
        </w:tc>
        <w:tc>
          <w:tcPr>
            <w:tcW w:w="4819" w:type="dxa"/>
            <w:shd w:val="clear" w:color="auto" w:fill="auto"/>
            <w:tcMar>
              <w:top w:w="100" w:type="dxa"/>
              <w:left w:w="100" w:type="dxa"/>
              <w:bottom w:w="100" w:type="dxa"/>
              <w:right w:w="100" w:type="dxa"/>
            </w:tcMar>
          </w:tcPr>
          <w:p w14:paraId="60965954" w14:textId="5508730B" w:rsidR="003370E5" w:rsidRPr="00E974F3" w:rsidRDefault="006A084C" w:rsidP="007D5544">
            <w:pPr>
              <w:widowControl w:val="0"/>
              <w:spacing w:after="80" w:line="259" w:lineRule="auto"/>
              <w:ind w:left="0"/>
              <w:rPr>
                <w:rFonts w:eastAsia="Calibri"/>
              </w:rPr>
            </w:pPr>
            <w:r>
              <w:rPr>
                <w:rFonts w:eastAsia="Calibri"/>
              </w:rPr>
              <w:t>Terms for licensing of non-COTS third party software</w:t>
            </w:r>
          </w:p>
        </w:tc>
        <w:tc>
          <w:tcPr>
            <w:tcW w:w="1418" w:type="dxa"/>
            <w:shd w:val="clear" w:color="auto" w:fill="auto"/>
            <w:tcMar>
              <w:top w:w="100" w:type="dxa"/>
              <w:left w:w="100" w:type="dxa"/>
              <w:bottom w:w="100" w:type="dxa"/>
              <w:right w:w="100" w:type="dxa"/>
            </w:tcMar>
          </w:tcPr>
          <w:p w14:paraId="02EDC3B6" w14:textId="5B6A8BDC" w:rsidR="003370E5" w:rsidRPr="00E90D62" w:rsidRDefault="003370E5" w:rsidP="007D5544">
            <w:pPr>
              <w:widowControl w:val="0"/>
              <w:spacing w:after="80" w:line="259" w:lineRule="auto"/>
              <w:ind w:left="0"/>
            </w:pPr>
          </w:p>
        </w:tc>
      </w:tr>
      <w:tr w:rsidR="003370E5" w:rsidRPr="00565CDA" w14:paraId="74EBBABD" w14:textId="77777777" w:rsidTr="007D5544">
        <w:trPr>
          <w:trHeight w:val="300"/>
        </w:trPr>
        <w:tc>
          <w:tcPr>
            <w:tcW w:w="3124" w:type="dxa"/>
            <w:shd w:val="clear" w:color="auto" w:fill="auto"/>
            <w:tcMar>
              <w:top w:w="100" w:type="dxa"/>
              <w:left w:w="100" w:type="dxa"/>
              <w:bottom w:w="100" w:type="dxa"/>
              <w:right w:w="100" w:type="dxa"/>
            </w:tcMar>
          </w:tcPr>
          <w:p w14:paraId="391096BB" w14:textId="2CB70C7D" w:rsidR="003370E5" w:rsidRDefault="00E974F3" w:rsidP="00E974F3">
            <w:pPr>
              <w:widowControl w:val="0"/>
              <w:spacing w:after="80"/>
              <w:rPr>
                <w:b/>
              </w:rPr>
            </w:pPr>
            <w:r>
              <w:rPr>
                <w:b/>
              </w:rPr>
              <w:t xml:space="preserve">Call-Off </w:t>
            </w:r>
            <w:r w:rsidR="00B116D9">
              <w:rPr>
                <w:b/>
              </w:rPr>
              <w:t>Schedule 22 (Contract Delivery</w:t>
            </w:r>
            <w:r>
              <w:rPr>
                <w:b/>
              </w:rPr>
              <w:t>)</w:t>
            </w:r>
          </w:p>
        </w:tc>
        <w:tc>
          <w:tcPr>
            <w:tcW w:w="4819" w:type="dxa"/>
            <w:shd w:val="clear" w:color="auto" w:fill="auto"/>
            <w:tcMar>
              <w:top w:w="100" w:type="dxa"/>
              <w:left w:w="100" w:type="dxa"/>
              <w:bottom w:w="100" w:type="dxa"/>
              <w:right w:w="100" w:type="dxa"/>
            </w:tcMar>
          </w:tcPr>
          <w:p w14:paraId="4C7360EB" w14:textId="084E14DE" w:rsidR="003370E5" w:rsidRPr="00E90D62" w:rsidRDefault="006A084C" w:rsidP="006A084C">
            <w:pPr>
              <w:pStyle w:val="Header"/>
              <w:tabs>
                <w:tab w:val="left" w:pos="720"/>
              </w:tabs>
            </w:pPr>
            <w:r>
              <w:rPr>
                <w:rFonts w:eastAsia="Calibri"/>
              </w:rPr>
              <w:t>This schedule may be used where a Buyer has a requirement for products and or services which necessitates a more complex contract.</w:t>
            </w:r>
          </w:p>
        </w:tc>
        <w:tc>
          <w:tcPr>
            <w:tcW w:w="1418" w:type="dxa"/>
            <w:shd w:val="clear" w:color="auto" w:fill="auto"/>
            <w:tcMar>
              <w:top w:w="100" w:type="dxa"/>
              <w:left w:w="100" w:type="dxa"/>
              <w:bottom w:w="100" w:type="dxa"/>
              <w:right w:w="100" w:type="dxa"/>
            </w:tcMar>
          </w:tcPr>
          <w:p w14:paraId="015A012D" w14:textId="77777777" w:rsidR="003370E5" w:rsidRPr="00E90D62" w:rsidRDefault="003370E5" w:rsidP="007D5544">
            <w:pPr>
              <w:widowControl w:val="0"/>
              <w:spacing w:after="80"/>
            </w:pPr>
            <w:r w:rsidRPr="001F614E">
              <w:t>Yes</w:t>
            </w:r>
          </w:p>
        </w:tc>
      </w:tr>
      <w:tr w:rsidR="00B116D9" w:rsidRPr="00565CDA" w14:paraId="479BC4BC" w14:textId="77777777" w:rsidTr="00B116D9">
        <w:trPr>
          <w:trHeight w:val="874"/>
        </w:trPr>
        <w:tc>
          <w:tcPr>
            <w:tcW w:w="3124" w:type="dxa"/>
            <w:shd w:val="clear" w:color="auto" w:fill="auto"/>
            <w:tcMar>
              <w:top w:w="100" w:type="dxa"/>
              <w:left w:w="100" w:type="dxa"/>
              <w:bottom w:w="100" w:type="dxa"/>
              <w:right w:w="100" w:type="dxa"/>
            </w:tcMar>
          </w:tcPr>
          <w:p w14:paraId="40137BBF" w14:textId="4B2201F6" w:rsidR="00B116D9" w:rsidRDefault="00B116D9" w:rsidP="00E974F3">
            <w:pPr>
              <w:widowControl w:val="0"/>
              <w:spacing w:after="80"/>
              <w:rPr>
                <w:b/>
              </w:rPr>
            </w:pPr>
            <w:r>
              <w:rPr>
                <w:b/>
              </w:rPr>
              <w:t>Call-Off Schedule 23 (Contract Management)</w:t>
            </w:r>
          </w:p>
        </w:tc>
        <w:tc>
          <w:tcPr>
            <w:tcW w:w="4819" w:type="dxa"/>
            <w:shd w:val="clear" w:color="auto" w:fill="auto"/>
            <w:tcMar>
              <w:top w:w="100" w:type="dxa"/>
              <w:left w:w="100" w:type="dxa"/>
              <w:bottom w:w="100" w:type="dxa"/>
              <w:right w:w="100" w:type="dxa"/>
            </w:tcMar>
          </w:tcPr>
          <w:p w14:paraId="30136654" w14:textId="094576AD" w:rsidR="006A084C" w:rsidRPr="00167163" w:rsidRDefault="006A084C" w:rsidP="006A084C">
            <w:pPr>
              <w:pStyle w:val="Header"/>
            </w:pPr>
            <w:r w:rsidRPr="00167163">
              <w:t>This schedule captures the key content of the various essential call-off and joint schedules</w:t>
            </w:r>
          </w:p>
          <w:p w14:paraId="467F1E69" w14:textId="77777777" w:rsidR="00B116D9" w:rsidRPr="00E90D62" w:rsidRDefault="00B116D9" w:rsidP="007D5544">
            <w:pPr>
              <w:widowControl w:val="0"/>
              <w:spacing w:after="80"/>
            </w:pPr>
          </w:p>
        </w:tc>
        <w:tc>
          <w:tcPr>
            <w:tcW w:w="1418" w:type="dxa"/>
            <w:shd w:val="clear" w:color="auto" w:fill="auto"/>
            <w:tcMar>
              <w:top w:w="100" w:type="dxa"/>
              <w:left w:w="100" w:type="dxa"/>
              <w:bottom w:w="100" w:type="dxa"/>
              <w:right w:w="100" w:type="dxa"/>
            </w:tcMar>
          </w:tcPr>
          <w:p w14:paraId="15BE7BB0" w14:textId="77777777" w:rsidR="00B116D9" w:rsidRPr="001F614E" w:rsidRDefault="00B116D9" w:rsidP="007D5544">
            <w:pPr>
              <w:widowControl w:val="0"/>
              <w:spacing w:after="80"/>
            </w:pPr>
          </w:p>
        </w:tc>
      </w:tr>
      <w:tr w:rsidR="00B116D9" w:rsidRPr="00565CDA" w14:paraId="109BD22F" w14:textId="77777777" w:rsidTr="007D5544">
        <w:trPr>
          <w:trHeight w:val="300"/>
        </w:trPr>
        <w:tc>
          <w:tcPr>
            <w:tcW w:w="3124" w:type="dxa"/>
            <w:shd w:val="clear" w:color="auto" w:fill="auto"/>
            <w:tcMar>
              <w:top w:w="100" w:type="dxa"/>
              <w:left w:w="100" w:type="dxa"/>
              <w:bottom w:w="100" w:type="dxa"/>
              <w:right w:w="100" w:type="dxa"/>
            </w:tcMar>
          </w:tcPr>
          <w:p w14:paraId="6EB5A6E6" w14:textId="77777777" w:rsidR="00B116D9" w:rsidRDefault="00B116D9" w:rsidP="00B116D9">
            <w:pPr>
              <w:widowControl w:val="0"/>
              <w:spacing w:after="80" w:line="259" w:lineRule="auto"/>
              <w:ind w:left="0"/>
              <w:rPr>
                <w:b/>
              </w:rPr>
            </w:pPr>
            <w:r>
              <w:rPr>
                <w:b/>
              </w:rPr>
              <w:t>Call-Off Schedule 24 (Northern Ireland law)</w:t>
            </w:r>
          </w:p>
          <w:p w14:paraId="0170C1AE" w14:textId="77777777" w:rsidR="00B116D9" w:rsidRDefault="00B116D9" w:rsidP="00B116D9">
            <w:pPr>
              <w:widowControl w:val="0"/>
              <w:spacing w:after="80"/>
              <w:rPr>
                <w:b/>
              </w:rPr>
            </w:pPr>
          </w:p>
        </w:tc>
        <w:tc>
          <w:tcPr>
            <w:tcW w:w="4819" w:type="dxa"/>
            <w:shd w:val="clear" w:color="auto" w:fill="auto"/>
            <w:tcMar>
              <w:top w:w="100" w:type="dxa"/>
              <w:left w:w="100" w:type="dxa"/>
              <w:bottom w:w="100" w:type="dxa"/>
              <w:right w:w="100" w:type="dxa"/>
            </w:tcMar>
          </w:tcPr>
          <w:p w14:paraId="5DC2E33C" w14:textId="49D0B041" w:rsidR="00B116D9" w:rsidRPr="00E90D62" w:rsidRDefault="00B116D9" w:rsidP="00B116D9">
            <w:pPr>
              <w:widowControl w:val="0"/>
              <w:spacing w:after="80"/>
            </w:pPr>
            <w:r>
              <w:t>Included to adapt the Core Terms and Schedules so that the Call-Off Contract is under Northern Ireland Law</w:t>
            </w:r>
          </w:p>
        </w:tc>
        <w:tc>
          <w:tcPr>
            <w:tcW w:w="1418" w:type="dxa"/>
            <w:shd w:val="clear" w:color="auto" w:fill="auto"/>
            <w:tcMar>
              <w:top w:w="100" w:type="dxa"/>
              <w:left w:w="100" w:type="dxa"/>
              <w:bottom w:w="100" w:type="dxa"/>
              <w:right w:w="100" w:type="dxa"/>
            </w:tcMar>
          </w:tcPr>
          <w:p w14:paraId="18946964" w14:textId="66067A43" w:rsidR="00B116D9" w:rsidRPr="001F614E" w:rsidRDefault="00B116D9" w:rsidP="00B116D9">
            <w:pPr>
              <w:widowControl w:val="0"/>
              <w:spacing w:after="80"/>
            </w:pPr>
            <w:r w:rsidRPr="001F614E">
              <w:t>Yes</w:t>
            </w:r>
          </w:p>
        </w:tc>
      </w:tr>
      <w:tr w:rsidR="00B116D9" w:rsidRPr="00565CDA" w14:paraId="66E94A3B" w14:textId="77777777" w:rsidTr="007D5544">
        <w:trPr>
          <w:trHeight w:val="300"/>
        </w:trPr>
        <w:tc>
          <w:tcPr>
            <w:tcW w:w="3124" w:type="dxa"/>
            <w:shd w:val="clear" w:color="auto" w:fill="auto"/>
            <w:tcMar>
              <w:top w:w="100" w:type="dxa"/>
              <w:left w:w="100" w:type="dxa"/>
              <w:bottom w:w="100" w:type="dxa"/>
              <w:right w:w="100" w:type="dxa"/>
            </w:tcMar>
          </w:tcPr>
          <w:p w14:paraId="1267E8FD" w14:textId="77777777" w:rsidR="00B116D9" w:rsidRDefault="00B116D9" w:rsidP="00B116D9">
            <w:pPr>
              <w:widowControl w:val="0"/>
              <w:spacing w:after="80"/>
              <w:rPr>
                <w:b/>
              </w:rPr>
            </w:pPr>
            <w:r>
              <w:rPr>
                <w:b/>
              </w:rPr>
              <w:t>Call-Off Schedule 30 (</w:t>
            </w:r>
            <w:r w:rsidRPr="00340E4B">
              <w:rPr>
                <w:b/>
              </w:rPr>
              <w:t>Financed Purchase Agreement</w:t>
            </w:r>
            <w:r>
              <w:rPr>
                <w:b/>
              </w:rPr>
              <w:t>)</w:t>
            </w:r>
          </w:p>
        </w:tc>
        <w:tc>
          <w:tcPr>
            <w:tcW w:w="4819" w:type="dxa"/>
            <w:shd w:val="clear" w:color="auto" w:fill="auto"/>
            <w:tcMar>
              <w:top w:w="100" w:type="dxa"/>
              <w:left w:w="100" w:type="dxa"/>
              <w:bottom w:w="100" w:type="dxa"/>
              <w:right w:w="100" w:type="dxa"/>
            </w:tcMar>
          </w:tcPr>
          <w:p w14:paraId="3761E862" w14:textId="77777777" w:rsidR="00B116D9" w:rsidRPr="00E90D62" w:rsidRDefault="00B116D9" w:rsidP="00B116D9">
            <w:pPr>
              <w:widowControl w:val="0"/>
              <w:spacing w:after="80"/>
            </w:pPr>
            <w:r w:rsidRPr="00687130">
              <w:t xml:space="preserve">In the event that a Buyer requires any of the Goods to be the subject of a lease, loan or hire purchase agreement  </w:t>
            </w:r>
          </w:p>
        </w:tc>
        <w:tc>
          <w:tcPr>
            <w:tcW w:w="1418" w:type="dxa"/>
            <w:shd w:val="clear" w:color="auto" w:fill="auto"/>
            <w:tcMar>
              <w:top w:w="100" w:type="dxa"/>
              <w:left w:w="100" w:type="dxa"/>
              <w:bottom w:w="100" w:type="dxa"/>
              <w:right w:w="100" w:type="dxa"/>
            </w:tcMar>
          </w:tcPr>
          <w:p w14:paraId="421CD377" w14:textId="77777777" w:rsidR="00B116D9" w:rsidRPr="00E90D62" w:rsidRDefault="00B116D9" w:rsidP="00B116D9">
            <w:pPr>
              <w:widowControl w:val="0"/>
              <w:spacing w:after="80"/>
            </w:pPr>
            <w:r w:rsidRPr="001F614E">
              <w:t>Yes</w:t>
            </w:r>
          </w:p>
        </w:tc>
      </w:tr>
    </w:tbl>
    <w:p w14:paraId="4DC6EF18" w14:textId="77777777" w:rsidR="00FE5043" w:rsidRPr="00854A0B" w:rsidRDefault="00FE5043" w:rsidP="00854A0B"/>
    <w:p w14:paraId="6BD0D70B" w14:textId="780AD177" w:rsidR="008A30A0" w:rsidRPr="001C069B" w:rsidRDefault="008A30A0" w:rsidP="00854A0B">
      <w:pPr>
        <w:pStyle w:val="GPSL1CLAUSEHEADING"/>
        <w:rPr>
          <w:rFonts w:eastAsia="Arial Unicode MS"/>
        </w:rPr>
      </w:pPr>
      <w:bookmarkStart w:id="42" w:name="_Toc531714726"/>
      <w:r w:rsidRPr="001C069B">
        <w:rPr>
          <w:rFonts w:eastAsia="Arial Unicode MS"/>
        </w:rPr>
        <w:t>The Armed Forces Covenant</w:t>
      </w:r>
      <w:bookmarkEnd w:id="41"/>
      <w:bookmarkEnd w:id="42"/>
    </w:p>
    <w:p w14:paraId="252E23EB" w14:textId="77777777" w:rsidR="00FE5043" w:rsidRPr="00854A0B" w:rsidRDefault="00FE5043" w:rsidP="00F7650E">
      <w:pPr>
        <w:pStyle w:val="GPSL1CLAUSEHEADING"/>
        <w:numPr>
          <w:ilvl w:val="0"/>
          <w:numId w:val="0"/>
        </w:numPr>
        <w:ind w:left="851"/>
        <w:rPr>
          <w:b w:val="0"/>
          <w:sz w:val="24"/>
        </w:rPr>
      </w:pPr>
      <w:bookmarkStart w:id="43" w:name="_Toc531714727"/>
      <w:r w:rsidRPr="00854A0B">
        <w:rPr>
          <w:b w:val="0"/>
          <w:sz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bookmarkEnd w:id="43"/>
    </w:p>
    <w:p w14:paraId="15F91AFF" w14:textId="77777777" w:rsidR="008A30A0" w:rsidRPr="00AD1D51" w:rsidRDefault="008A30A0" w:rsidP="00F7650E">
      <w:pPr>
        <w:pStyle w:val="GPSL1CLAUSEHEADING"/>
        <w:numPr>
          <w:ilvl w:val="0"/>
          <w:numId w:val="0"/>
        </w:numPr>
        <w:ind w:left="851"/>
        <w:rPr>
          <w:sz w:val="24"/>
          <w:szCs w:val="24"/>
        </w:rPr>
      </w:pPr>
      <w:bookmarkStart w:id="44" w:name="_Toc531714728"/>
      <w:r w:rsidRPr="00854A0B">
        <w:rPr>
          <w:b w:val="0"/>
          <w:sz w:val="24"/>
          <w:szCs w:val="24"/>
        </w:rPr>
        <w:t>The Covenant’s 2 principles are that:</w:t>
      </w:r>
      <w:bookmarkEnd w:id="44"/>
    </w:p>
    <w:p w14:paraId="108D5539" w14:textId="77777777" w:rsidR="008A30A0" w:rsidRPr="008A30A0" w:rsidRDefault="008A30A0" w:rsidP="001C069B">
      <w:pPr>
        <w:numPr>
          <w:ilvl w:val="0"/>
          <w:numId w:val="36"/>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1C069B">
      <w:pPr>
        <w:numPr>
          <w:ilvl w:val="0"/>
          <w:numId w:val="36"/>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AD1D51" w:rsidRDefault="008A30A0" w:rsidP="00F7650E">
      <w:pPr>
        <w:pStyle w:val="GPSL1CLAUSEHEADING"/>
        <w:numPr>
          <w:ilvl w:val="0"/>
          <w:numId w:val="0"/>
        </w:numPr>
        <w:ind w:left="851"/>
        <w:rPr>
          <w:sz w:val="24"/>
          <w:szCs w:val="24"/>
        </w:rPr>
      </w:pPr>
      <w:bookmarkStart w:id="45" w:name="_Toc531714729"/>
      <w:r w:rsidRPr="00854A0B">
        <w:rPr>
          <w:b w:val="0"/>
          <w:sz w:val="24"/>
          <w:szCs w:val="24"/>
        </w:rPr>
        <w:lastRenderedPageBreak/>
        <w:t>We encourage all bidders, and their suppliers, to sign the Corporate Covenant, declaring their support for the Armed Forces community by displaying the values and behaviours set out therein. We encourage you to make your</w:t>
      </w:r>
      <w:hyperlink r:id="rId14">
        <w:r w:rsidRPr="00854A0B">
          <w:rPr>
            <w:b w:val="0"/>
            <w:sz w:val="24"/>
            <w:szCs w:val="24"/>
          </w:rPr>
          <w:t xml:space="preserve"> </w:t>
        </w:r>
      </w:hyperlink>
      <w:hyperlink r:id="rId15">
        <w:r w:rsidRPr="00854A0B">
          <w:rPr>
            <w:b w:val="0"/>
            <w:color w:val="1155CC"/>
            <w:sz w:val="24"/>
            <w:szCs w:val="24"/>
            <w:u w:val="single"/>
          </w:rPr>
          <w:t>Armed Forces Covenant pledge</w:t>
        </w:r>
      </w:hyperlink>
      <w:r w:rsidRPr="00854A0B">
        <w:rPr>
          <w:b w:val="0"/>
          <w:sz w:val="24"/>
          <w:szCs w:val="24"/>
        </w:rPr>
        <w:t>.</w:t>
      </w:r>
      <w:bookmarkEnd w:id="45"/>
    </w:p>
    <w:p w14:paraId="73D57C75" w14:textId="2A32F10D" w:rsidR="008A30A0" w:rsidRPr="00854A0B" w:rsidRDefault="00C90B67" w:rsidP="00F7650E">
      <w:pPr>
        <w:pStyle w:val="GPSL1CLAUSEHEADING"/>
        <w:numPr>
          <w:ilvl w:val="0"/>
          <w:numId w:val="0"/>
        </w:numPr>
        <w:ind w:left="851"/>
      </w:pPr>
      <w:hyperlink r:id="rId16">
        <w:bookmarkStart w:id="46" w:name="_Toc531714730"/>
        <w:r w:rsidR="008A30A0" w:rsidRPr="00854A0B">
          <w:rPr>
            <w:sz w:val="24"/>
            <w:szCs w:val="24"/>
          </w:rPr>
          <w:t>The Corporate Covenant</w:t>
        </w:r>
      </w:hyperlink>
      <w:r w:rsidR="008A30A0" w:rsidRPr="00854A0B">
        <w:rPr>
          <w:sz w:val="24"/>
          <w:szCs w:val="24"/>
        </w:rPr>
        <w:t xml:space="preserve"> gives guidance on the various ways you can demonstrate your support.</w:t>
      </w:r>
      <w:bookmarkEnd w:id="46"/>
    </w:p>
    <w:p w14:paraId="60148904" w14:textId="77777777" w:rsidR="008A30A0" w:rsidRPr="00AD1D51" w:rsidRDefault="008A30A0" w:rsidP="00F7650E">
      <w:pPr>
        <w:pStyle w:val="GPSL1CLAUSEHEADING"/>
        <w:numPr>
          <w:ilvl w:val="0"/>
          <w:numId w:val="0"/>
        </w:numPr>
        <w:ind w:left="851"/>
        <w:rPr>
          <w:sz w:val="24"/>
          <w:szCs w:val="24"/>
        </w:rPr>
      </w:pPr>
      <w:bookmarkStart w:id="47" w:name="_Toc531714731"/>
      <w:r w:rsidRPr="00854A0B">
        <w:rPr>
          <w:b w:val="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bookmarkEnd w:id="47"/>
    </w:p>
    <w:p w14:paraId="0ED949AE" w14:textId="77777777" w:rsidR="008A30A0" w:rsidRPr="008A30A0" w:rsidRDefault="008A30A0" w:rsidP="00FE5043">
      <w:pPr>
        <w:spacing w:after="200" w:line="276" w:lineRule="auto"/>
        <w:ind w:left="851"/>
        <w:rPr>
          <w:rFonts w:ascii="Arial" w:hAnsi="Arial" w:cs="Arial"/>
          <w:sz w:val="24"/>
          <w:szCs w:val="24"/>
        </w:rPr>
      </w:pPr>
      <w:r w:rsidRPr="008A30A0">
        <w:rPr>
          <w:rFonts w:ascii="Arial" w:hAnsi="Arial" w:cs="Arial"/>
          <w:sz w:val="24"/>
          <w:szCs w:val="24"/>
        </w:rPr>
        <w:t xml:space="preserve">Email address: </w:t>
      </w:r>
      <w:hyperlink r:id="rId17">
        <w:r w:rsidRPr="008A30A0">
          <w:rPr>
            <w:rFonts w:ascii="Arial" w:hAnsi="Arial" w:cs="Arial"/>
            <w:color w:val="1155CC"/>
            <w:sz w:val="24"/>
            <w:szCs w:val="24"/>
            <w:u w:val="single"/>
          </w:rPr>
          <w:t>covenant-mailbox@mod.uk</w:t>
        </w:r>
      </w:hyperlink>
    </w:p>
    <w:p w14:paraId="40EC48EA" w14:textId="77777777" w:rsidR="008A30A0" w:rsidRPr="008A30A0" w:rsidRDefault="008A30A0" w:rsidP="00FE5043">
      <w:pPr>
        <w:spacing w:after="200" w:line="276" w:lineRule="auto"/>
        <w:ind w:left="851"/>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5226B145" w14:textId="2B979EF0" w:rsidR="008A30A0" w:rsidRPr="009E460D" w:rsidRDefault="008A30A0" w:rsidP="00F7650E">
      <w:pPr>
        <w:pStyle w:val="GPSL1CLAUSEHEADING"/>
        <w:numPr>
          <w:ilvl w:val="0"/>
          <w:numId w:val="0"/>
        </w:numPr>
        <w:ind w:left="851"/>
      </w:pPr>
      <w:bookmarkStart w:id="48" w:name="_Toc531714732"/>
      <w:r w:rsidRPr="00AD1D51">
        <w:rPr>
          <w:sz w:val="24"/>
          <w:szCs w:val="24"/>
        </w:rPr>
        <w:t xml:space="preserve">Paragraphs </w:t>
      </w:r>
      <w:r w:rsidR="00FE5043" w:rsidRPr="00AD1D51">
        <w:rPr>
          <w:sz w:val="24"/>
          <w:szCs w:val="24"/>
        </w:rPr>
        <w:t>11.1 – 11.5</w:t>
      </w:r>
      <w:r w:rsidRPr="00AD1D51">
        <w:rPr>
          <w:sz w:val="24"/>
          <w:szCs w:val="24"/>
        </w:rPr>
        <w:t xml:space="preserve"> above are not a condition of working with CCS now or in the future, nor will this issue form any part of the tender evaluation, contract award procedure or any resulting contract. However, CCS very much hopes you will want to provide your support</w:t>
      </w:r>
      <w:r w:rsidRPr="008A30A0">
        <w:rPr>
          <w:sz w:val="24"/>
          <w:szCs w:val="24"/>
        </w:rPr>
        <w:t>.</w:t>
      </w:r>
      <w:bookmarkEnd w:id="48"/>
    </w:p>
    <w:sectPr w:rsidR="008A30A0" w:rsidRPr="009E460D" w:rsidSect="003370E5">
      <w:footerReference w:type="default" r:id="rId18"/>
      <w:footerReference w:type="first" r:id="rId19"/>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6FB3F" w14:textId="77777777" w:rsidR="00C90B67" w:rsidRDefault="00C90B67" w:rsidP="000342DA">
      <w:pPr>
        <w:spacing w:after="0" w:line="240" w:lineRule="auto"/>
      </w:pPr>
      <w:r>
        <w:separator/>
      </w:r>
    </w:p>
  </w:endnote>
  <w:endnote w:type="continuationSeparator" w:id="0">
    <w:p w14:paraId="64599381" w14:textId="77777777" w:rsidR="00C90B67" w:rsidRDefault="00C90B67" w:rsidP="000342DA">
      <w:pPr>
        <w:spacing w:after="0" w:line="240" w:lineRule="auto"/>
      </w:pPr>
      <w:r>
        <w:continuationSeparator/>
      </w:r>
    </w:p>
  </w:endnote>
  <w:endnote w:type="continuationNotice" w:id="1">
    <w:p w14:paraId="58E64543" w14:textId="77777777" w:rsidR="00C90B67" w:rsidRDefault="00C90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9732FF" w:rsidRDefault="009732FF">
    <w:pPr>
      <w:pStyle w:val="Footer"/>
      <w:jc w:val="center"/>
    </w:pPr>
  </w:p>
  <w:p w14:paraId="798501AC" w14:textId="331E441D" w:rsidR="009732FF" w:rsidRPr="00801148" w:rsidRDefault="009732FF">
    <w:pPr>
      <w:pStyle w:val="Footer"/>
      <w:rPr>
        <w:rFonts w:ascii="Arial" w:hAnsi="Arial" w:cs="Arial"/>
        <w:sz w:val="20"/>
      </w:rPr>
    </w:pPr>
    <w:r w:rsidRPr="00801148">
      <w:rPr>
        <w:rFonts w:ascii="Arial" w:hAnsi="Arial" w:cs="Arial"/>
        <w:sz w:val="20"/>
      </w:rPr>
      <w:t>Attachment 1 - About the framework V 1.0</w:t>
    </w:r>
  </w:p>
  <w:p w14:paraId="1028C95D" w14:textId="3CA0E59A" w:rsidR="009732FF" w:rsidRPr="009A0970" w:rsidRDefault="009732FF">
    <w:pPr>
      <w:pStyle w:val="Footer"/>
      <w:rPr>
        <w:rFonts w:ascii="Arial" w:hAnsi="Arial" w:cs="Arial"/>
        <w:sz w:val="20"/>
      </w:rPr>
    </w:pPr>
    <w:r w:rsidRPr="00801148">
      <w:rPr>
        <w:rFonts w:ascii="Arial" w:hAnsi="Arial" w:cs="Arial"/>
        <w:sz w:val="20"/>
      </w:rPr>
      <w:t xml:space="preserve">RM6103 Education Technology </w:t>
    </w:r>
    <w:r w:rsidRPr="00801148">
      <w:rPr>
        <w:rFonts w:ascii="Arial" w:eastAsia="Arial Unicode MS" w:hAnsi="Arial" w:cs="Arial"/>
        <w:sz w:val="20"/>
      </w:rPr>
      <w:t>F</w:t>
    </w:r>
    <w:r w:rsidRPr="00801148">
      <w:rPr>
        <w:rFonts w:ascii="Arial" w:hAnsi="Arial" w:cs="Arial"/>
        <w:sz w:val="20"/>
      </w:rPr>
      <w:t>ramework</w:t>
    </w:r>
    <w:r w:rsidRPr="009A0970">
      <w:rPr>
        <w:rFonts w:ascii="Arial" w:hAnsi="Arial" w:cs="Arial"/>
        <w:sz w:val="20"/>
      </w:rPr>
      <w:t xml:space="preserve"> </w:t>
    </w:r>
  </w:p>
  <w:p w14:paraId="2E32638D" w14:textId="13559D03" w:rsidR="009732FF" w:rsidRPr="009677E3" w:rsidRDefault="009732FF"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2018</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6E62A2">
      <w:rPr>
        <w:rFonts w:ascii="Arial" w:hAnsi="Arial" w:cs="Arial"/>
        <w:bCs/>
        <w:noProof/>
        <w:sz w:val="20"/>
      </w:rPr>
      <w:t>8</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6E62A2">
      <w:rPr>
        <w:rFonts w:ascii="Arial" w:hAnsi="Arial" w:cs="Arial"/>
        <w:bCs/>
        <w:noProof/>
        <w:sz w:val="20"/>
      </w:rPr>
      <w:t>19</w:t>
    </w:r>
    <w:r w:rsidRPr="00192382">
      <w:rPr>
        <w:rFonts w:ascii="Arial" w:hAnsi="Arial" w:cs="Arial"/>
        <w:bCs/>
        <w:sz w:val="20"/>
      </w:rPr>
      <w:fldChar w:fldCharType="end"/>
    </w:r>
  </w:p>
  <w:p w14:paraId="6F02DE84" w14:textId="07C1BB12" w:rsidR="009732FF" w:rsidRDefault="009732FF">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69F28" w14:textId="77777777" w:rsidR="009732FF" w:rsidRPr="00801148" w:rsidRDefault="009732FF" w:rsidP="003370E5">
    <w:pPr>
      <w:pStyle w:val="Footer"/>
      <w:rPr>
        <w:rFonts w:ascii="Arial" w:hAnsi="Arial" w:cs="Arial"/>
        <w:sz w:val="20"/>
      </w:rPr>
    </w:pPr>
    <w:r w:rsidRPr="00801148">
      <w:rPr>
        <w:rFonts w:ascii="Arial" w:hAnsi="Arial" w:cs="Arial"/>
        <w:sz w:val="20"/>
      </w:rPr>
      <w:t>Attachment 1 - About the framework V 1.0</w:t>
    </w:r>
  </w:p>
  <w:p w14:paraId="0C74935B" w14:textId="77777777" w:rsidR="009732FF" w:rsidRPr="009A0970" w:rsidRDefault="009732FF" w:rsidP="003370E5">
    <w:pPr>
      <w:pStyle w:val="Footer"/>
      <w:rPr>
        <w:rFonts w:ascii="Arial" w:hAnsi="Arial" w:cs="Arial"/>
        <w:sz w:val="20"/>
      </w:rPr>
    </w:pPr>
    <w:r w:rsidRPr="00801148">
      <w:rPr>
        <w:rFonts w:ascii="Arial" w:hAnsi="Arial" w:cs="Arial"/>
        <w:sz w:val="20"/>
      </w:rPr>
      <w:t xml:space="preserve">RM6103 Education Technology </w:t>
    </w:r>
    <w:r w:rsidRPr="00801148">
      <w:rPr>
        <w:rFonts w:ascii="Arial" w:eastAsia="Arial Unicode MS" w:hAnsi="Arial" w:cs="Arial"/>
        <w:sz w:val="20"/>
      </w:rPr>
      <w:t>F</w:t>
    </w:r>
    <w:r w:rsidRPr="00801148">
      <w:rPr>
        <w:rFonts w:ascii="Arial" w:hAnsi="Arial" w:cs="Arial"/>
        <w:sz w:val="20"/>
      </w:rPr>
      <w:t>ramework</w:t>
    </w:r>
    <w:r w:rsidRPr="009A0970">
      <w:rPr>
        <w:rFonts w:ascii="Arial" w:hAnsi="Arial" w:cs="Arial"/>
        <w:sz w:val="20"/>
      </w:rPr>
      <w:t xml:space="preserve"> </w:t>
    </w:r>
  </w:p>
  <w:p w14:paraId="645F8A33" w14:textId="6F45CB05" w:rsidR="009732FF" w:rsidRDefault="009732FF" w:rsidP="003370E5">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AA0A0" w14:textId="77777777" w:rsidR="00C90B67" w:rsidRDefault="00C90B67" w:rsidP="000342DA">
      <w:pPr>
        <w:spacing w:after="0" w:line="240" w:lineRule="auto"/>
      </w:pPr>
      <w:r>
        <w:separator/>
      </w:r>
    </w:p>
  </w:footnote>
  <w:footnote w:type="continuationSeparator" w:id="0">
    <w:p w14:paraId="03DBC123" w14:textId="77777777" w:rsidR="00C90B67" w:rsidRDefault="00C90B67" w:rsidP="000342DA">
      <w:pPr>
        <w:spacing w:after="0" w:line="240" w:lineRule="auto"/>
      </w:pPr>
      <w:r>
        <w:continuationSeparator/>
      </w:r>
    </w:p>
  </w:footnote>
  <w:footnote w:type="continuationNotice" w:id="1">
    <w:p w14:paraId="5BA6FDD6" w14:textId="77777777" w:rsidR="00C90B67" w:rsidRDefault="00C90B6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BB1311C"/>
    <w:multiLevelType w:val="hybridMultilevel"/>
    <w:tmpl w:val="5EDEBE8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F6D7F0D"/>
    <w:multiLevelType w:val="hybridMultilevel"/>
    <w:tmpl w:val="E3B2A0B0"/>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6754B93"/>
    <w:multiLevelType w:val="hybridMultilevel"/>
    <w:tmpl w:val="0398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1"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331326FF"/>
    <w:multiLevelType w:val="multilevel"/>
    <w:tmpl w:val="08A01BE8"/>
    <w:lvl w:ilvl="0">
      <w:start w:val="1"/>
      <w:numFmt w:val="bullet"/>
      <w:lvlText w:val="●"/>
      <w:lvlJc w:val="left"/>
      <w:pPr>
        <w:ind w:left="1780" w:hanging="360"/>
      </w:pPr>
      <w:rPr>
        <w:u w:val="none"/>
      </w:rPr>
    </w:lvl>
    <w:lvl w:ilvl="1">
      <w:start w:val="1"/>
      <w:numFmt w:val="bullet"/>
      <w:lvlText w:val="○"/>
      <w:lvlJc w:val="left"/>
      <w:pPr>
        <w:ind w:left="2500" w:hanging="360"/>
      </w:pPr>
      <w:rPr>
        <w:u w:val="none"/>
      </w:rPr>
    </w:lvl>
    <w:lvl w:ilvl="2">
      <w:start w:val="1"/>
      <w:numFmt w:val="bullet"/>
      <w:lvlText w:val="■"/>
      <w:lvlJc w:val="left"/>
      <w:pPr>
        <w:ind w:left="3220" w:hanging="360"/>
      </w:pPr>
      <w:rPr>
        <w:u w:val="none"/>
      </w:rPr>
    </w:lvl>
    <w:lvl w:ilvl="3">
      <w:start w:val="1"/>
      <w:numFmt w:val="bullet"/>
      <w:lvlText w:val="●"/>
      <w:lvlJc w:val="left"/>
      <w:pPr>
        <w:ind w:left="3940" w:hanging="360"/>
      </w:pPr>
      <w:rPr>
        <w:u w:val="none"/>
      </w:rPr>
    </w:lvl>
    <w:lvl w:ilvl="4">
      <w:start w:val="1"/>
      <w:numFmt w:val="bullet"/>
      <w:lvlText w:val="○"/>
      <w:lvlJc w:val="left"/>
      <w:pPr>
        <w:ind w:left="4660" w:hanging="360"/>
      </w:pPr>
      <w:rPr>
        <w:u w:val="none"/>
      </w:rPr>
    </w:lvl>
    <w:lvl w:ilvl="5">
      <w:start w:val="1"/>
      <w:numFmt w:val="bullet"/>
      <w:lvlText w:val="■"/>
      <w:lvlJc w:val="left"/>
      <w:pPr>
        <w:ind w:left="5380" w:hanging="360"/>
      </w:pPr>
      <w:rPr>
        <w:u w:val="none"/>
      </w:rPr>
    </w:lvl>
    <w:lvl w:ilvl="6">
      <w:start w:val="1"/>
      <w:numFmt w:val="bullet"/>
      <w:lvlText w:val="●"/>
      <w:lvlJc w:val="left"/>
      <w:pPr>
        <w:ind w:left="6100" w:hanging="360"/>
      </w:pPr>
      <w:rPr>
        <w:u w:val="none"/>
      </w:rPr>
    </w:lvl>
    <w:lvl w:ilvl="7">
      <w:start w:val="1"/>
      <w:numFmt w:val="bullet"/>
      <w:lvlText w:val="○"/>
      <w:lvlJc w:val="left"/>
      <w:pPr>
        <w:ind w:left="6820" w:hanging="360"/>
      </w:pPr>
      <w:rPr>
        <w:u w:val="none"/>
      </w:rPr>
    </w:lvl>
    <w:lvl w:ilvl="8">
      <w:start w:val="1"/>
      <w:numFmt w:val="bullet"/>
      <w:lvlText w:val="■"/>
      <w:lvlJc w:val="left"/>
      <w:pPr>
        <w:ind w:left="7540" w:hanging="360"/>
      </w:pPr>
      <w:rPr>
        <w:u w:val="none"/>
      </w:rPr>
    </w:lvl>
  </w:abstractNum>
  <w:abstractNum w:abstractNumId="16" w15:restartNumberingAfterBreak="0">
    <w:nsid w:val="34A024F0"/>
    <w:multiLevelType w:val="multilevel"/>
    <w:tmpl w:val="7F3EFB7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9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F681B"/>
    <w:multiLevelType w:val="multilevel"/>
    <w:tmpl w:val="4CACDE5A"/>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771CDE"/>
    <w:multiLevelType w:val="hybridMultilevel"/>
    <w:tmpl w:val="2F6E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56D0F"/>
    <w:multiLevelType w:val="hybridMultilevel"/>
    <w:tmpl w:val="3CBEB768"/>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2"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3" w15:restartNumberingAfterBreak="0">
    <w:nsid w:val="55561B55"/>
    <w:multiLevelType w:val="multilevel"/>
    <w:tmpl w:val="6F58F75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AD96E86"/>
    <w:multiLevelType w:val="multilevel"/>
    <w:tmpl w:val="C1821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2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30" w15:restartNumberingAfterBreak="0">
    <w:nsid w:val="72185DAF"/>
    <w:multiLevelType w:val="multilevel"/>
    <w:tmpl w:val="7BFCD2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0"/>
  </w:num>
  <w:num w:numId="2">
    <w:abstractNumId w:val="7"/>
  </w:num>
  <w:num w:numId="3">
    <w:abstractNumId w:val="29"/>
  </w:num>
  <w:num w:numId="4">
    <w:abstractNumId w:val="17"/>
  </w:num>
  <w:num w:numId="5">
    <w:abstractNumId w:val="32"/>
  </w:num>
  <w:num w:numId="6">
    <w:abstractNumId w:val="28"/>
  </w:num>
  <w:num w:numId="7">
    <w:abstractNumId w:val="2"/>
  </w:num>
  <w:num w:numId="8">
    <w:abstractNumId w:val="10"/>
  </w:num>
  <w:num w:numId="9">
    <w:abstractNumId w:val="27"/>
  </w:num>
  <w:num w:numId="10">
    <w:abstractNumId w:val="6"/>
  </w:num>
  <w:num w:numId="11">
    <w:abstractNumId w:val="31"/>
  </w:num>
  <w:num w:numId="12">
    <w:abstractNumId w:val="12"/>
  </w:num>
  <w:num w:numId="13">
    <w:abstractNumId w:val="3"/>
  </w:num>
  <w:num w:numId="1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33"/>
  </w:num>
  <w:num w:numId="16">
    <w:abstractNumId w:val="13"/>
  </w:num>
  <w:num w:numId="17">
    <w:abstractNumId w:val="4"/>
  </w:num>
  <w:num w:numId="18">
    <w:abstractNumId w:val="26"/>
  </w:num>
  <w:num w:numId="1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1"/>
  </w:num>
  <w:num w:numId="26">
    <w:abstractNumId w:val="31"/>
  </w:num>
  <w:num w:numId="27">
    <w:abstractNumId w:val="8"/>
  </w:num>
  <w:num w:numId="28">
    <w:abstractNumId w:val="9"/>
  </w:num>
  <w:num w:numId="29">
    <w:abstractNumId w:val="18"/>
  </w:num>
  <w:num w:numId="30">
    <w:abstractNumId w:val="31"/>
  </w:num>
  <w:num w:numId="31">
    <w:abstractNumId w:val="31"/>
  </w:num>
  <w:num w:numId="32">
    <w:abstractNumId w:val="16"/>
  </w:num>
  <w:num w:numId="33">
    <w:abstractNumId w:val="25"/>
  </w:num>
  <w:num w:numId="34">
    <w:abstractNumId w:val="30"/>
  </w:num>
  <w:num w:numId="35">
    <w:abstractNumId w:val="24"/>
  </w:num>
  <w:num w:numId="36">
    <w:abstractNumId w:val="22"/>
  </w:num>
  <w:num w:numId="37">
    <w:abstractNumId w:val="1"/>
  </w:num>
  <w:num w:numId="38">
    <w:abstractNumId w:val="15"/>
  </w:num>
  <w:num w:numId="39">
    <w:abstractNumId w:val="31"/>
  </w:num>
  <w:num w:numId="40">
    <w:abstractNumId w:val="31"/>
  </w:num>
  <w:num w:numId="41">
    <w:abstractNumId w:val="31"/>
  </w:num>
  <w:num w:numId="42">
    <w:abstractNumId w:val="23"/>
  </w:num>
  <w:num w:numId="43">
    <w:abstractNumId w:val="19"/>
  </w:num>
  <w:num w:numId="44">
    <w:abstractNumId w:val="21"/>
  </w:num>
  <w:num w:numId="45">
    <w:abstractNumId w:val="19"/>
  </w:num>
  <w:num w:numId="46">
    <w:abstractNumId w:val="1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5"/>
  </w:num>
  <w:num w:numId="62">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189B"/>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6095C"/>
    <w:rsid w:val="00067EC4"/>
    <w:rsid w:val="00072A48"/>
    <w:rsid w:val="00072B3E"/>
    <w:rsid w:val="00073524"/>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3EC1"/>
    <w:rsid w:val="000C5A8C"/>
    <w:rsid w:val="000D0020"/>
    <w:rsid w:val="000D09D7"/>
    <w:rsid w:val="000D0A87"/>
    <w:rsid w:val="000D3045"/>
    <w:rsid w:val="000D58B2"/>
    <w:rsid w:val="000E3FC4"/>
    <w:rsid w:val="000E5F57"/>
    <w:rsid w:val="000E7054"/>
    <w:rsid w:val="000F08FF"/>
    <w:rsid w:val="00106E73"/>
    <w:rsid w:val="00107F51"/>
    <w:rsid w:val="0012052B"/>
    <w:rsid w:val="00121307"/>
    <w:rsid w:val="0013195B"/>
    <w:rsid w:val="001365B8"/>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54"/>
    <w:rsid w:val="001907BB"/>
    <w:rsid w:val="0019141D"/>
    <w:rsid w:val="00192382"/>
    <w:rsid w:val="00192B91"/>
    <w:rsid w:val="0019622F"/>
    <w:rsid w:val="001A0EB0"/>
    <w:rsid w:val="001A512F"/>
    <w:rsid w:val="001A7E51"/>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2E08"/>
    <w:rsid w:val="001F3AE9"/>
    <w:rsid w:val="001F4845"/>
    <w:rsid w:val="002020A6"/>
    <w:rsid w:val="00202146"/>
    <w:rsid w:val="00205EFC"/>
    <w:rsid w:val="00207421"/>
    <w:rsid w:val="00215667"/>
    <w:rsid w:val="00216ABE"/>
    <w:rsid w:val="0022276C"/>
    <w:rsid w:val="00227149"/>
    <w:rsid w:val="00227353"/>
    <w:rsid w:val="00233BDE"/>
    <w:rsid w:val="00245F10"/>
    <w:rsid w:val="0025132C"/>
    <w:rsid w:val="00252C21"/>
    <w:rsid w:val="002547F5"/>
    <w:rsid w:val="002553F7"/>
    <w:rsid w:val="002568E7"/>
    <w:rsid w:val="0025766A"/>
    <w:rsid w:val="00257BD3"/>
    <w:rsid w:val="00257D2F"/>
    <w:rsid w:val="002603F4"/>
    <w:rsid w:val="00264DA7"/>
    <w:rsid w:val="002656AA"/>
    <w:rsid w:val="00266CA3"/>
    <w:rsid w:val="0027069C"/>
    <w:rsid w:val="00272683"/>
    <w:rsid w:val="00273E02"/>
    <w:rsid w:val="002806E5"/>
    <w:rsid w:val="00283E41"/>
    <w:rsid w:val="00284511"/>
    <w:rsid w:val="002913DA"/>
    <w:rsid w:val="002924EC"/>
    <w:rsid w:val="002978CD"/>
    <w:rsid w:val="002A1676"/>
    <w:rsid w:val="002A19A5"/>
    <w:rsid w:val="002A1B9C"/>
    <w:rsid w:val="002A3112"/>
    <w:rsid w:val="002A46B3"/>
    <w:rsid w:val="002A7017"/>
    <w:rsid w:val="002B1DF0"/>
    <w:rsid w:val="002B2490"/>
    <w:rsid w:val="002C04EE"/>
    <w:rsid w:val="002C0DDA"/>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370E5"/>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0A8"/>
    <w:rsid w:val="0037022A"/>
    <w:rsid w:val="00370C64"/>
    <w:rsid w:val="00371E1A"/>
    <w:rsid w:val="0037209B"/>
    <w:rsid w:val="00375A72"/>
    <w:rsid w:val="003775D9"/>
    <w:rsid w:val="00377600"/>
    <w:rsid w:val="003951F8"/>
    <w:rsid w:val="00395531"/>
    <w:rsid w:val="003955D8"/>
    <w:rsid w:val="003975C5"/>
    <w:rsid w:val="003A1710"/>
    <w:rsid w:val="003A412F"/>
    <w:rsid w:val="003A7F1B"/>
    <w:rsid w:val="003B09A5"/>
    <w:rsid w:val="003B0F6C"/>
    <w:rsid w:val="003B4C6D"/>
    <w:rsid w:val="003B6A57"/>
    <w:rsid w:val="003C09FA"/>
    <w:rsid w:val="003C2FD8"/>
    <w:rsid w:val="003C5925"/>
    <w:rsid w:val="003C71F2"/>
    <w:rsid w:val="003E3F76"/>
    <w:rsid w:val="003E79B9"/>
    <w:rsid w:val="0040065D"/>
    <w:rsid w:val="00401707"/>
    <w:rsid w:val="00406045"/>
    <w:rsid w:val="004073EC"/>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C2890"/>
    <w:rsid w:val="004C345B"/>
    <w:rsid w:val="004C634E"/>
    <w:rsid w:val="004C63EA"/>
    <w:rsid w:val="004C7D1C"/>
    <w:rsid w:val="004D1640"/>
    <w:rsid w:val="004D63C4"/>
    <w:rsid w:val="004D6667"/>
    <w:rsid w:val="004D7B60"/>
    <w:rsid w:val="004E04CF"/>
    <w:rsid w:val="004E5050"/>
    <w:rsid w:val="004E543F"/>
    <w:rsid w:val="004E5E84"/>
    <w:rsid w:val="004E5F0B"/>
    <w:rsid w:val="004F3DE2"/>
    <w:rsid w:val="004F7157"/>
    <w:rsid w:val="005015C7"/>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57D55"/>
    <w:rsid w:val="00563EFD"/>
    <w:rsid w:val="00564479"/>
    <w:rsid w:val="00567129"/>
    <w:rsid w:val="00581965"/>
    <w:rsid w:val="00584C34"/>
    <w:rsid w:val="00585230"/>
    <w:rsid w:val="0059094E"/>
    <w:rsid w:val="00594730"/>
    <w:rsid w:val="00594EDD"/>
    <w:rsid w:val="005954F1"/>
    <w:rsid w:val="005A03FA"/>
    <w:rsid w:val="005A4667"/>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347DC"/>
    <w:rsid w:val="00637C14"/>
    <w:rsid w:val="0064296A"/>
    <w:rsid w:val="00651622"/>
    <w:rsid w:val="00653497"/>
    <w:rsid w:val="006566B3"/>
    <w:rsid w:val="00657049"/>
    <w:rsid w:val="00666E9B"/>
    <w:rsid w:val="006674BF"/>
    <w:rsid w:val="0067214B"/>
    <w:rsid w:val="00672A4D"/>
    <w:rsid w:val="00673A5F"/>
    <w:rsid w:val="00682A11"/>
    <w:rsid w:val="0068312C"/>
    <w:rsid w:val="00686266"/>
    <w:rsid w:val="00692B31"/>
    <w:rsid w:val="00692DB9"/>
    <w:rsid w:val="00696701"/>
    <w:rsid w:val="006A084C"/>
    <w:rsid w:val="006A35FE"/>
    <w:rsid w:val="006A4AD9"/>
    <w:rsid w:val="006A6518"/>
    <w:rsid w:val="006B68F9"/>
    <w:rsid w:val="006C276A"/>
    <w:rsid w:val="006C37DF"/>
    <w:rsid w:val="006C56BA"/>
    <w:rsid w:val="006D65E1"/>
    <w:rsid w:val="006D743A"/>
    <w:rsid w:val="006E62A2"/>
    <w:rsid w:val="006E7771"/>
    <w:rsid w:val="006E7889"/>
    <w:rsid w:val="006E7D7F"/>
    <w:rsid w:val="006F2B2F"/>
    <w:rsid w:val="006F2CF4"/>
    <w:rsid w:val="00700114"/>
    <w:rsid w:val="00700A26"/>
    <w:rsid w:val="0070431B"/>
    <w:rsid w:val="007109BD"/>
    <w:rsid w:val="00712F1F"/>
    <w:rsid w:val="007165AE"/>
    <w:rsid w:val="007210FA"/>
    <w:rsid w:val="00724AE8"/>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C2A36"/>
    <w:rsid w:val="007C3AD2"/>
    <w:rsid w:val="007C40A3"/>
    <w:rsid w:val="007C4A36"/>
    <w:rsid w:val="007C60F3"/>
    <w:rsid w:val="007D2D51"/>
    <w:rsid w:val="007D34E6"/>
    <w:rsid w:val="007D5544"/>
    <w:rsid w:val="007D6730"/>
    <w:rsid w:val="007D7928"/>
    <w:rsid w:val="007E0AC8"/>
    <w:rsid w:val="007E39BA"/>
    <w:rsid w:val="007F22AB"/>
    <w:rsid w:val="007F29EA"/>
    <w:rsid w:val="007F3B06"/>
    <w:rsid w:val="00801148"/>
    <w:rsid w:val="00803D76"/>
    <w:rsid w:val="008040F4"/>
    <w:rsid w:val="00806768"/>
    <w:rsid w:val="00810366"/>
    <w:rsid w:val="008121F1"/>
    <w:rsid w:val="008127E4"/>
    <w:rsid w:val="0081568C"/>
    <w:rsid w:val="008156C9"/>
    <w:rsid w:val="008178A8"/>
    <w:rsid w:val="008256BC"/>
    <w:rsid w:val="00826504"/>
    <w:rsid w:val="00832231"/>
    <w:rsid w:val="00832869"/>
    <w:rsid w:val="008541CD"/>
    <w:rsid w:val="008546A8"/>
    <w:rsid w:val="00854A0B"/>
    <w:rsid w:val="00856070"/>
    <w:rsid w:val="00856572"/>
    <w:rsid w:val="00864CFF"/>
    <w:rsid w:val="00872217"/>
    <w:rsid w:val="00872F7D"/>
    <w:rsid w:val="00874E6D"/>
    <w:rsid w:val="008753FE"/>
    <w:rsid w:val="00875DC7"/>
    <w:rsid w:val="008765E7"/>
    <w:rsid w:val="0088260B"/>
    <w:rsid w:val="00882F2F"/>
    <w:rsid w:val="008857D8"/>
    <w:rsid w:val="00892A86"/>
    <w:rsid w:val="00892BB4"/>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B75"/>
    <w:rsid w:val="008E30B8"/>
    <w:rsid w:val="008F2C55"/>
    <w:rsid w:val="008F3696"/>
    <w:rsid w:val="0090149A"/>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2D25"/>
    <w:rsid w:val="00964AF6"/>
    <w:rsid w:val="009717EE"/>
    <w:rsid w:val="009732FF"/>
    <w:rsid w:val="00975A02"/>
    <w:rsid w:val="00975A8B"/>
    <w:rsid w:val="00982C79"/>
    <w:rsid w:val="00983BC1"/>
    <w:rsid w:val="00986EC2"/>
    <w:rsid w:val="00990BD9"/>
    <w:rsid w:val="00991C4B"/>
    <w:rsid w:val="00992E28"/>
    <w:rsid w:val="009933EC"/>
    <w:rsid w:val="009950EF"/>
    <w:rsid w:val="009963DA"/>
    <w:rsid w:val="009A0970"/>
    <w:rsid w:val="009A0B55"/>
    <w:rsid w:val="009A0C9F"/>
    <w:rsid w:val="009A26CC"/>
    <w:rsid w:val="009A2F78"/>
    <w:rsid w:val="009A407F"/>
    <w:rsid w:val="009B156F"/>
    <w:rsid w:val="009B7233"/>
    <w:rsid w:val="009B781B"/>
    <w:rsid w:val="009B7D7F"/>
    <w:rsid w:val="009C54AC"/>
    <w:rsid w:val="009C6006"/>
    <w:rsid w:val="009C7F01"/>
    <w:rsid w:val="009D3E8E"/>
    <w:rsid w:val="009E460D"/>
    <w:rsid w:val="009E4F08"/>
    <w:rsid w:val="009E5C36"/>
    <w:rsid w:val="009E6F54"/>
    <w:rsid w:val="009F1F70"/>
    <w:rsid w:val="009F489D"/>
    <w:rsid w:val="009F50CA"/>
    <w:rsid w:val="009F600A"/>
    <w:rsid w:val="00A016C0"/>
    <w:rsid w:val="00A0359B"/>
    <w:rsid w:val="00A04DA4"/>
    <w:rsid w:val="00A070BF"/>
    <w:rsid w:val="00A11BFD"/>
    <w:rsid w:val="00A11F94"/>
    <w:rsid w:val="00A12AAB"/>
    <w:rsid w:val="00A12D28"/>
    <w:rsid w:val="00A141E6"/>
    <w:rsid w:val="00A14BEC"/>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D1D51"/>
    <w:rsid w:val="00AD2B73"/>
    <w:rsid w:val="00AE0C87"/>
    <w:rsid w:val="00AE370C"/>
    <w:rsid w:val="00AE5FBF"/>
    <w:rsid w:val="00AE66C6"/>
    <w:rsid w:val="00AE79EC"/>
    <w:rsid w:val="00AF1F68"/>
    <w:rsid w:val="00AF56C9"/>
    <w:rsid w:val="00AF5FF7"/>
    <w:rsid w:val="00B02A6E"/>
    <w:rsid w:val="00B035ED"/>
    <w:rsid w:val="00B06D39"/>
    <w:rsid w:val="00B116D9"/>
    <w:rsid w:val="00B12A46"/>
    <w:rsid w:val="00B13F4C"/>
    <w:rsid w:val="00B14170"/>
    <w:rsid w:val="00B16743"/>
    <w:rsid w:val="00B16B6A"/>
    <w:rsid w:val="00B22263"/>
    <w:rsid w:val="00B23693"/>
    <w:rsid w:val="00B25903"/>
    <w:rsid w:val="00B27D77"/>
    <w:rsid w:val="00B35C1E"/>
    <w:rsid w:val="00B36530"/>
    <w:rsid w:val="00B37C38"/>
    <w:rsid w:val="00B40D0D"/>
    <w:rsid w:val="00B4411D"/>
    <w:rsid w:val="00B4503A"/>
    <w:rsid w:val="00B4587B"/>
    <w:rsid w:val="00B46D53"/>
    <w:rsid w:val="00B47A76"/>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867B8"/>
    <w:rsid w:val="00B90611"/>
    <w:rsid w:val="00B93156"/>
    <w:rsid w:val="00BB5403"/>
    <w:rsid w:val="00BB734B"/>
    <w:rsid w:val="00BC219F"/>
    <w:rsid w:val="00BC4431"/>
    <w:rsid w:val="00BC632E"/>
    <w:rsid w:val="00BC728B"/>
    <w:rsid w:val="00BC7E48"/>
    <w:rsid w:val="00BD17F1"/>
    <w:rsid w:val="00BD2A44"/>
    <w:rsid w:val="00BD47B4"/>
    <w:rsid w:val="00BD508C"/>
    <w:rsid w:val="00BD5805"/>
    <w:rsid w:val="00BD64F6"/>
    <w:rsid w:val="00BE0D02"/>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6B5E"/>
    <w:rsid w:val="00C51F79"/>
    <w:rsid w:val="00C53098"/>
    <w:rsid w:val="00C54062"/>
    <w:rsid w:val="00C55AAA"/>
    <w:rsid w:val="00C61AC3"/>
    <w:rsid w:val="00C67B5A"/>
    <w:rsid w:val="00C70627"/>
    <w:rsid w:val="00C71BB4"/>
    <w:rsid w:val="00C72BF4"/>
    <w:rsid w:val="00C7436D"/>
    <w:rsid w:val="00C74D8E"/>
    <w:rsid w:val="00C75599"/>
    <w:rsid w:val="00C761A2"/>
    <w:rsid w:val="00C77178"/>
    <w:rsid w:val="00C82FC5"/>
    <w:rsid w:val="00C86577"/>
    <w:rsid w:val="00C90B67"/>
    <w:rsid w:val="00C93413"/>
    <w:rsid w:val="00C93D3E"/>
    <w:rsid w:val="00C961AD"/>
    <w:rsid w:val="00CA5B3F"/>
    <w:rsid w:val="00CA5FBE"/>
    <w:rsid w:val="00CA699D"/>
    <w:rsid w:val="00CB0C8B"/>
    <w:rsid w:val="00CB1193"/>
    <w:rsid w:val="00CB70E6"/>
    <w:rsid w:val="00CC7C2B"/>
    <w:rsid w:val="00CC7C48"/>
    <w:rsid w:val="00CD131B"/>
    <w:rsid w:val="00CD1FBE"/>
    <w:rsid w:val="00CD4E95"/>
    <w:rsid w:val="00CD5B70"/>
    <w:rsid w:val="00CD5EDB"/>
    <w:rsid w:val="00CE13A7"/>
    <w:rsid w:val="00CE2D1C"/>
    <w:rsid w:val="00CE2D86"/>
    <w:rsid w:val="00CE786D"/>
    <w:rsid w:val="00CF0519"/>
    <w:rsid w:val="00CF0EFC"/>
    <w:rsid w:val="00CF1621"/>
    <w:rsid w:val="00CF4D25"/>
    <w:rsid w:val="00CF69FB"/>
    <w:rsid w:val="00D0311E"/>
    <w:rsid w:val="00D05C94"/>
    <w:rsid w:val="00D12E9D"/>
    <w:rsid w:val="00D15665"/>
    <w:rsid w:val="00D2035F"/>
    <w:rsid w:val="00D203D1"/>
    <w:rsid w:val="00D23A9F"/>
    <w:rsid w:val="00D249CA"/>
    <w:rsid w:val="00D26823"/>
    <w:rsid w:val="00D30406"/>
    <w:rsid w:val="00D40799"/>
    <w:rsid w:val="00D41244"/>
    <w:rsid w:val="00D44C71"/>
    <w:rsid w:val="00D46720"/>
    <w:rsid w:val="00D47495"/>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6E82"/>
    <w:rsid w:val="00DC7477"/>
    <w:rsid w:val="00DD13DD"/>
    <w:rsid w:val="00DD560A"/>
    <w:rsid w:val="00DD7BBA"/>
    <w:rsid w:val="00DE16D4"/>
    <w:rsid w:val="00DE7ECE"/>
    <w:rsid w:val="00DF331C"/>
    <w:rsid w:val="00DF494D"/>
    <w:rsid w:val="00DF61F2"/>
    <w:rsid w:val="00E10BFD"/>
    <w:rsid w:val="00E11C93"/>
    <w:rsid w:val="00E25C79"/>
    <w:rsid w:val="00E35484"/>
    <w:rsid w:val="00E35F7E"/>
    <w:rsid w:val="00E365DA"/>
    <w:rsid w:val="00E366D7"/>
    <w:rsid w:val="00E36F57"/>
    <w:rsid w:val="00E3765D"/>
    <w:rsid w:val="00E47F62"/>
    <w:rsid w:val="00E53116"/>
    <w:rsid w:val="00E55295"/>
    <w:rsid w:val="00E57CDB"/>
    <w:rsid w:val="00E63A58"/>
    <w:rsid w:val="00E655B8"/>
    <w:rsid w:val="00E673DE"/>
    <w:rsid w:val="00E67F24"/>
    <w:rsid w:val="00E70E6C"/>
    <w:rsid w:val="00E717C9"/>
    <w:rsid w:val="00E773D2"/>
    <w:rsid w:val="00E774AA"/>
    <w:rsid w:val="00E81507"/>
    <w:rsid w:val="00E8203F"/>
    <w:rsid w:val="00E824B1"/>
    <w:rsid w:val="00E82B18"/>
    <w:rsid w:val="00E83DBC"/>
    <w:rsid w:val="00E85319"/>
    <w:rsid w:val="00E90D62"/>
    <w:rsid w:val="00E919F4"/>
    <w:rsid w:val="00E974F3"/>
    <w:rsid w:val="00EA1071"/>
    <w:rsid w:val="00EA1CDA"/>
    <w:rsid w:val="00EA2CDD"/>
    <w:rsid w:val="00EA5476"/>
    <w:rsid w:val="00EA7182"/>
    <w:rsid w:val="00EB08D2"/>
    <w:rsid w:val="00EB152E"/>
    <w:rsid w:val="00EB2DAA"/>
    <w:rsid w:val="00EB3D47"/>
    <w:rsid w:val="00EB4141"/>
    <w:rsid w:val="00EB5DBA"/>
    <w:rsid w:val="00EB6A54"/>
    <w:rsid w:val="00EB779B"/>
    <w:rsid w:val="00EC1587"/>
    <w:rsid w:val="00EC58A7"/>
    <w:rsid w:val="00ED2284"/>
    <w:rsid w:val="00ED74A9"/>
    <w:rsid w:val="00EF58AE"/>
    <w:rsid w:val="00EF5905"/>
    <w:rsid w:val="00F005EF"/>
    <w:rsid w:val="00F02E6B"/>
    <w:rsid w:val="00F03834"/>
    <w:rsid w:val="00F05843"/>
    <w:rsid w:val="00F06FEC"/>
    <w:rsid w:val="00F0780B"/>
    <w:rsid w:val="00F07AE2"/>
    <w:rsid w:val="00F11DF6"/>
    <w:rsid w:val="00F12978"/>
    <w:rsid w:val="00F13480"/>
    <w:rsid w:val="00F2005D"/>
    <w:rsid w:val="00F21ED5"/>
    <w:rsid w:val="00F22267"/>
    <w:rsid w:val="00F22490"/>
    <w:rsid w:val="00F34A1F"/>
    <w:rsid w:val="00F478AA"/>
    <w:rsid w:val="00F50616"/>
    <w:rsid w:val="00F52299"/>
    <w:rsid w:val="00F5415F"/>
    <w:rsid w:val="00F56FD8"/>
    <w:rsid w:val="00F5767F"/>
    <w:rsid w:val="00F60848"/>
    <w:rsid w:val="00F71AFC"/>
    <w:rsid w:val="00F73806"/>
    <w:rsid w:val="00F7576F"/>
    <w:rsid w:val="00F7650E"/>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5043"/>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43"/>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11"/>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11"/>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13"/>
      </w:numPr>
    </w:pPr>
  </w:style>
  <w:style w:type="paragraph" w:customStyle="1" w:styleId="Style7">
    <w:name w:val="Style7"/>
    <w:basedOn w:val="Heading1"/>
    <w:next w:val="Style8"/>
    <w:link w:val="Style7Char"/>
    <w:qFormat/>
    <w:rsid w:val="003955D8"/>
    <w:pPr>
      <w:keepLines w:val="0"/>
      <w:numPr>
        <w:numId w:val="14"/>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4"/>
      </w:numPr>
      <w:spacing w:before="240" w:after="120" w:line="240" w:lineRule="auto"/>
      <w:ind w:left="737"/>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4"/>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4"/>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8"/>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8"/>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8"/>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8"/>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57D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56621">
      <w:bodyDiv w:val="1"/>
      <w:marLeft w:val="0"/>
      <w:marRight w:val="0"/>
      <w:marTop w:val="0"/>
      <w:marBottom w:val="0"/>
      <w:divBdr>
        <w:top w:val="none" w:sz="0" w:space="0" w:color="auto"/>
        <w:left w:val="none" w:sz="0" w:space="0" w:color="auto"/>
        <w:bottom w:val="none" w:sz="0" w:space="0" w:color="auto"/>
        <w:right w:val="none" w:sz="0" w:space="0" w:color="auto"/>
      </w:divBdr>
    </w:div>
    <w:div w:id="556085731">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833766223">
      <w:bodyDiv w:val="1"/>
      <w:marLeft w:val="0"/>
      <w:marRight w:val="0"/>
      <w:marTop w:val="0"/>
      <w:marBottom w:val="0"/>
      <w:divBdr>
        <w:top w:val="none" w:sz="0" w:space="0" w:color="auto"/>
        <w:left w:val="none" w:sz="0" w:space="0" w:color="auto"/>
        <w:bottom w:val="none" w:sz="0" w:space="0" w:color="auto"/>
        <w:right w:val="none" w:sz="0" w:space="0" w:color="auto"/>
      </w:divBdr>
    </w:div>
    <w:div w:id="1630159712">
      <w:bodyDiv w:val="1"/>
      <w:marLeft w:val="0"/>
      <w:marRight w:val="0"/>
      <w:marTop w:val="0"/>
      <w:marBottom w:val="0"/>
      <w:divBdr>
        <w:top w:val="none" w:sz="0" w:space="0" w:color="auto"/>
        <w:left w:val="none" w:sz="0" w:space="0" w:color="auto"/>
        <w:bottom w:val="none" w:sz="0" w:space="0" w:color="auto"/>
        <w:right w:val="none" w:sz="0" w:space="0" w:color="auto"/>
      </w:divBdr>
    </w:div>
    <w:div w:id="20766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s://ccs-agreements.cabinetoffice.gov.uk/node/7348&amp;sa=D&amp;source=hangouts&amp;ust=1543663469618000&amp;usg=AFQjCNGCjbBK8YFz3t5Mm2Y87nTBN1TFa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url?q=https://ccs-agreements.cabinetoffice.gov.uk/node/7348&amp;sa=D&amp;source=hangouts&amp;ust=1543663469618000&amp;usg=AFQjCNGCjbBK8YFz3t5Mm2Y87nTBN1TFaQ" TargetMode="External"/><Relationship Id="rId17" Type="http://schemas.openxmlformats.org/officeDocument/2006/relationships/hyperlink" Target="mailto:covenant-mailbox@mod.uk"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649954/20171005_Armed_Forces_Covenant_Guidance_Notes_for_Business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agreements.cabinetoffice.gov.uk/procurement-pipeline" TargetMode="External"/><Relationship Id="rId5" Type="http://schemas.openxmlformats.org/officeDocument/2006/relationships/webSettings" Target="webSettings.xml"/><Relationship Id="rId15" Type="http://schemas.openxmlformats.org/officeDocument/2006/relationships/hyperlink" Target="https://www.gov.uk/government/publications/corporate-covenant-pledge" TargetMode="External"/><Relationship Id="rId10" Type="http://schemas.openxmlformats.org/officeDocument/2006/relationships/hyperlink" Target="https://www.google.com/url?q=https://ccs-agreements.cabinetoffice.gov.uk/node/7348&amp;sa=D&amp;source=hangouts&amp;ust=1543663469618000&amp;usg=AFQjCNGCjbBK8YFz3t5Mm2Y87nTBN1TFaQ"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corporate-covenan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7B15-C55F-4BD2-9755-EE1C8F78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Richard Landor</cp:lastModifiedBy>
  <cp:revision>2</cp:revision>
  <cp:lastPrinted>2018-11-27T10:31:00Z</cp:lastPrinted>
  <dcterms:created xsi:type="dcterms:W3CDTF">2018-12-05T12:25:00Z</dcterms:created>
  <dcterms:modified xsi:type="dcterms:W3CDTF">2018-12-05T12:25:00Z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