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08FC2" w14:textId="41ACE25F" w:rsidR="002E727E" w:rsidRPr="00013358" w:rsidRDefault="004C56F1" w:rsidP="003A5C2F">
      <w:pPr>
        <w:jc w:val="both"/>
        <w:rPr>
          <w:rFonts w:ascii="Arial" w:hAnsi="Arial" w:cs="Arial"/>
        </w:rPr>
      </w:pPr>
      <w:r w:rsidRPr="00013358">
        <w:rPr>
          <w:rFonts w:ascii="Arial" w:hAnsi="Arial" w:cs="Arial"/>
        </w:rPr>
        <w:t>NHS</w:t>
      </w:r>
      <w:r w:rsidR="002E727E" w:rsidRPr="00013358">
        <w:rPr>
          <w:rFonts w:ascii="Arial" w:hAnsi="Arial" w:cs="Arial"/>
        </w:rPr>
        <w:t xml:space="preserve"> </w:t>
      </w:r>
      <w:r w:rsidR="00C20391">
        <w:rPr>
          <w:rFonts w:ascii="Arial" w:hAnsi="Arial" w:cs="Arial"/>
        </w:rPr>
        <w:t xml:space="preserve">England </w:t>
      </w:r>
      <w:r w:rsidR="002E727E" w:rsidRPr="00013358">
        <w:rPr>
          <w:rFonts w:ascii="Arial" w:hAnsi="Arial" w:cs="Arial"/>
        </w:rPr>
        <w:t xml:space="preserve">Specialised Commissioning and Health </w:t>
      </w:r>
      <w:r w:rsidR="00C20391">
        <w:rPr>
          <w:rFonts w:ascii="Arial" w:hAnsi="Arial" w:cs="Arial"/>
        </w:rPr>
        <w:t>&amp;</w:t>
      </w:r>
      <w:r w:rsidR="002E727E" w:rsidRPr="00013358">
        <w:rPr>
          <w:rFonts w:ascii="Arial" w:hAnsi="Arial" w:cs="Arial"/>
        </w:rPr>
        <w:t xml:space="preserve"> Justice </w:t>
      </w:r>
      <w:r w:rsidRPr="00013358">
        <w:rPr>
          <w:rFonts w:ascii="Arial" w:hAnsi="Arial" w:cs="Arial"/>
        </w:rPr>
        <w:t xml:space="preserve">– East of England </w:t>
      </w:r>
    </w:p>
    <w:p w14:paraId="74B46A0F" w14:textId="396D04AA" w:rsidR="002E727E" w:rsidRDefault="001E3C1F" w:rsidP="003A5C2F">
      <w:pPr>
        <w:jc w:val="both"/>
        <w:rPr>
          <w:rFonts w:ascii="Arial" w:hAnsi="Arial" w:cs="Arial"/>
          <w:b/>
        </w:rPr>
      </w:pPr>
      <w:r w:rsidRPr="00920A8C">
        <w:rPr>
          <w:rFonts w:ascii="Arial" w:hAnsi="Arial" w:cs="Arial"/>
          <w:b/>
        </w:rPr>
        <w:t>A</w:t>
      </w:r>
      <w:r w:rsidR="003A5C2F" w:rsidRPr="00920A8C">
        <w:rPr>
          <w:rFonts w:ascii="Arial" w:hAnsi="Arial" w:cs="Arial"/>
          <w:b/>
        </w:rPr>
        <w:t>dult critical care transfer</w:t>
      </w:r>
      <w:r w:rsidRPr="00920A8C">
        <w:rPr>
          <w:rFonts w:ascii="Arial" w:hAnsi="Arial" w:cs="Arial"/>
          <w:b/>
        </w:rPr>
        <w:t xml:space="preserve"> and advice service</w:t>
      </w:r>
      <w:r w:rsidR="003A5C2F" w:rsidRPr="00920A8C">
        <w:rPr>
          <w:rFonts w:ascii="Arial" w:hAnsi="Arial" w:cs="Arial"/>
          <w:b/>
        </w:rPr>
        <w:t xml:space="preserve"> in the East of England</w:t>
      </w:r>
    </w:p>
    <w:p w14:paraId="2658AF66" w14:textId="77777777" w:rsidR="00920A8C" w:rsidRPr="00920A8C" w:rsidRDefault="00920A8C" w:rsidP="003A5C2F">
      <w:pPr>
        <w:jc w:val="both"/>
        <w:rPr>
          <w:rFonts w:ascii="Arial" w:hAnsi="Arial" w:cs="Arial"/>
          <w:b/>
        </w:rPr>
      </w:pPr>
      <w:bookmarkStart w:id="0" w:name="_GoBack"/>
      <w:bookmarkEnd w:id="0"/>
    </w:p>
    <w:p w14:paraId="07892E08" w14:textId="17FFBA7B" w:rsidR="007F54C7" w:rsidRDefault="007F54C7" w:rsidP="007F54C7">
      <w:pPr>
        <w:jc w:val="both"/>
        <w:rPr>
          <w:rFonts w:ascii="Arial" w:hAnsi="Arial" w:cs="Arial"/>
          <w:b/>
          <w:bCs/>
        </w:rPr>
      </w:pPr>
      <w:r>
        <w:rPr>
          <w:rFonts w:ascii="Arial" w:hAnsi="Arial" w:cs="Arial"/>
          <w:b/>
          <w:bCs/>
        </w:rPr>
        <w:t>Q</w:t>
      </w:r>
      <w:r w:rsidRPr="00013358">
        <w:rPr>
          <w:rFonts w:ascii="Arial" w:hAnsi="Arial" w:cs="Arial"/>
          <w:b/>
          <w:bCs/>
        </w:rPr>
        <w:t>uestionnaire</w:t>
      </w:r>
      <w:r>
        <w:rPr>
          <w:rFonts w:ascii="Arial" w:hAnsi="Arial" w:cs="Arial"/>
          <w:b/>
          <w:bCs/>
        </w:rPr>
        <w:t xml:space="preserve"> for completion</w:t>
      </w:r>
      <w:r w:rsidRPr="00013358">
        <w:rPr>
          <w:rFonts w:ascii="Arial" w:hAnsi="Arial" w:cs="Arial"/>
          <w:b/>
          <w:bCs/>
        </w:rPr>
        <w:t xml:space="preserve"> </w:t>
      </w:r>
    </w:p>
    <w:p w14:paraId="7A091BAB" w14:textId="5DD8CAA9" w:rsidR="007E25B3" w:rsidRDefault="007F54C7" w:rsidP="007F54C7">
      <w:pPr>
        <w:jc w:val="both"/>
        <w:rPr>
          <w:rFonts w:ascii="Arial" w:hAnsi="Arial" w:cs="Arial"/>
        </w:rPr>
      </w:pPr>
      <w:r w:rsidRPr="007F54C7">
        <w:rPr>
          <w:rFonts w:ascii="Arial" w:hAnsi="Arial" w:cs="Arial"/>
        </w:rPr>
        <w:t xml:space="preserve">Please complete </w:t>
      </w:r>
      <w:r>
        <w:rPr>
          <w:rFonts w:ascii="Arial" w:hAnsi="Arial" w:cs="Arial"/>
        </w:rPr>
        <w:t>the questionnaire below</w:t>
      </w:r>
      <w:r w:rsidR="00EA68E6">
        <w:rPr>
          <w:rFonts w:ascii="Arial" w:hAnsi="Arial" w:cs="Arial"/>
        </w:rPr>
        <w:t xml:space="preserve"> </w:t>
      </w:r>
      <w:r w:rsidRPr="00013358">
        <w:rPr>
          <w:rFonts w:ascii="Arial" w:hAnsi="Arial" w:cs="Arial"/>
        </w:rPr>
        <w:t>and return the competed questionnaire to Mrs Neli Garbuzanov</w:t>
      </w:r>
      <w:r w:rsidR="006C2B1F">
        <w:rPr>
          <w:rFonts w:ascii="Arial" w:hAnsi="Arial" w:cs="Arial"/>
        </w:rPr>
        <w:t>a (</w:t>
      </w:r>
      <w:r w:rsidRPr="00013358">
        <w:rPr>
          <w:rFonts w:ascii="Arial" w:hAnsi="Arial" w:cs="Arial"/>
        </w:rPr>
        <w:t>Deputy Head of Transformation</w:t>
      </w:r>
      <w:r w:rsidR="009146CE">
        <w:rPr>
          <w:rFonts w:ascii="Arial" w:hAnsi="Arial" w:cs="Arial"/>
        </w:rPr>
        <w:t xml:space="preserve">, </w:t>
      </w:r>
      <w:r w:rsidR="009146CE" w:rsidRPr="009146CE">
        <w:rPr>
          <w:rFonts w:ascii="Arial" w:hAnsi="Arial" w:cs="Arial"/>
        </w:rPr>
        <w:t>NHS England and NHS Improvement – East of England</w:t>
      </w:r>
      <w:r w:rsidR="006C2B1F">
        <w:rPr>
          <w:rFonts w:ascii="Arial" w:hAnsi="Arial" w:cs="Arial"/>
        </w:rPr>
        <w:t xml:space="preserve">) by </w:t>
      </w:r>
      <w:r w:rsidR="008F4350" w:rsidRPr="004A56CF">
        <w:rPr>
          <w:rFonts w:ascii="Arial" w:hAnsi="Arial" w:cs="Arial"/>
          <w:u w:val="single"/>
        </w:rPr>
        <w:t>1</w:t>
      </w:r>
      <w:r w:rsidR="004A56CF" w:rsidRPr="004A56CF">
        <w:rPr>
          <w:rFonts w:ascii="Arial" w:hAnsi="Arial" w:cs="Arial"/>
          <w:u w:val="single"/>
        </w:rPr>
        <w:t>4</w:t>
      </w:r>
      <w:r w:rsidR="006C2B1F" w:rsidRPr="00CA2996">
        <w:rPr>
          <w:rFonts w:ascii="Arial" w:hAnsi="Arial" w:cs="Arial"/>
          <w:u w:val="single"/>
        </w:rPr>
        <w:t xml:space="preserve"> January 2021 at 5pm</w:t>
      </w:r>
      <w:r w:rsidRPr="00013358">
        <w:rPr>
          <w:rFonts w:ascii="Arial" w:hAnsi="Arial" w:cs="Arial"/>
        </w:rPr>
        <w:t xml:space="preserve">; </w:t>
      </w:r>
      <w:hyperlink r:id="rId8" w:history="1">
        <w:r w:rsidRPr="00013358">
          <w:rPr>
            <w:rStyle w:val="Hyperlink"/>
            <w:rFonts w:ascii="Arial" w:hAnsi="Arial" w:cs="Arial"/>
          </w:rPr>
          <w:t>neli.garbuzanova@nhs.net</w:t>
        </w:r>
      </w:hyperlink>
      <w:r>
        <w:rPr>
          <w:rFonts w:ascii="Arial" w:hAnsi="Arial" w:cs="Arial"/>
        </w:rPr>
        <w:t>;</w:t>
      </w:r>
      <w:r w:rsidR="00263756">
        <w:rPr>
          <w:rFonts w:ascii="Arial" w:hAnsi="Arial" w:cs="Arial"/>
        </w:rPr>
        <w:t xml:space="preserve"> </w:t>
      </w:r>
      <w:r>
        <w:rPr>
          <w:rFonts w:ascii="Arial" w:hAnsi="Arial" w:cs="Arial"/>
        </w:rPr>
        <w:t>In the e-mail subject please state ‘Adult critical care transfers’</w:t>
      </w:r>
      <w:r w:rsidR="00263756">
        <w:rPr>
          <w:rFonts w:ascii="Arial" w:hAnsi="Arial" w:cs="Arial"/>
        </w:rPr>
        <w:t>.</w:t>
      </w:r>
    </w:p>
    <w:tbl>
      <w:tblPr>
        <w:tblStyle w:val="TableGrid"/>
        <w:tblW w:w="0" w:type="auto"/>
        <w:tblLook w:val="04A0" w:firstRow="1" w:lastRow="0" w:firstColumn="1" w:lastColumn="0" w:noHBand="0" w:noVBand="1"/>
      </w:tblPr>
      <w:tblGrid>
        <w:gridCol w:w="5382"/>
        <w:gridCol w:w="3634"/>
      </w:tblGrid>
      <w:tr w:rsidR="007E25B3" w14:paraId="7A0C8857" w14:textId="77777777" w:rsidTr="008F4350">
        <w:tc>
          <w:tcPr>
            <w:tcW w:w="5382" w:type="dxa"/>
            <w:shd w:val="clear" w:color="auto" w:fill="8EAADB" w:themeFill="accent1" w:themeFillTint="99"/>
          </w:tcPr>
          <w:p w14:paraId="38B0CA3E" w14:textId="2880DF58" w:rsidR="007E25B3" w:rsidRDefault="007E25B3" w:rsidP="007E25B3">
            <w:pPr>
              <w:jc w:val="center"/>
              <w:rPr>
                <w:rFonts w:ascii="Arial" w:hAnsi="Arial" w:cs="Arial"/>
              </w:rPr>
            </w:pPr>
            <w:r>
              <w:rPr>
                <w:rFonts w:ascii="Arial" w:hAnsi="Arial" w:cs="Arial"/>
              </w:rPr>
              <w:t>Question</w:t>
            </w:r>
          </w:p>
        </w:tc>
        <w:tc>
          <w:tcPr>
            <w:tcW w:w="3634" w:type="dxa"/>
            <w:shd w:val="clear" w:color="auto" w:fill="8EAADB" w:themeFill="accent1" w:themeFillTint="99"/>
          </w:tcPr>
          <w:p w14:paraId="714B8A7B" w14:textId="7304FFC4" w:rsidR="007E25B3" w:rsidRDefault="007E25B3" w:rsidP="007E25B3">
            <w:pPr>
              <w:jc w:val="center"/>
              <w:rPr>
                <w:rFonts w:ascii="Arial" w:hAnsi="Arial" w:cs="Arial"/>
              </w:rPr>
            </w:pPr>
            <w:r>
              <w:rPr>
                <w:rFonts w:ascii="Arial" w:hAnsi="Arial" w:cs="Arial"/>
              </w:rPr>
              <w:t>Response</w:t>
            </w:r>
          </w:p>
        </w:tc>
      </w:tr>
      <w:tr w:rsidR="007E25B3" w14:paraId="0F03FAAF" w14:textId="77777777" w:rsidTr="008F4350">
        <w:tc>
          <w:tcPr>
            <w:tcW w:w="5382" w:type="dxa"/>
          </w:tcPr>
          <w:p w14:paraId="40794600" w14:textId="77777777" w:rsidR="007E25B3" w:rsidRDefault="007E25B3" w:rsidP="007E25B3">
            <w:pPr>
              <w:pStyle w:val="ListParagraph"/>
              <w:numPr>
                <w:ilvl w:val="0"/>
                <w:numId w:val="9"/>
              </w:numPr>
              <w:jc w:val="both"/>
              <w:rPr>
                <w:rFonts w:ascii="Arial" w:hAnsi="Arial" w:cs="Arial"/>
              </w:rPr>
            </w:pPr>
            <w:r w:rsidRPr="00013358">
              <w:rPr>
                <w:rFonts w:ascii="Arial" w:hAnsi="Arial" w:cs="Arial"/>
              </w:rPr>
              <w:t>Please state the full name and address of your organisation</w:t>
            </w:r>
          </w:p>
          <w:p w14:paraId="4DD774F4" w14:textId="77777777" w:rsidR="007E25B3" w:rsidRDefault="007E25B3" w:rsidP="007F54C7">
            <w:pPr>
              <w:jc w:val="both"/>
              <w:rPr>
                <w:rFonts w:ascii="Arial" w:hAnsi="Arial" w:cs="Arial"/>
              </w:rPr>
            </w:pPr>
          </w:p>
        </w:tc>
        <w:tc>
          <w:tcPr>
            <w:tcW w:w="3634" w:type="dxa"/>
          </w:tcPr>
          <w:p w14:paraId="5DAE9E83" w14:textId="77777777" w:rsidR="007E25B3" w:rsidRDefault="007E25B3" w:rsidP="007F54C7">
            <w:pPr>
              <w:jc w:val="both"/>
              <w:rPr>
                <w:rFonts w:ascii="Arial" w:hAnsi="Arial" w:cs="Arial"/>
              </w:rPr>
            </w:pPr>
          </w:p>
        </w:tc>
      </w:tr>
      <w:tr w:rsidR="007E25B3" w14:paraId="767E2714" w14:textId="77777777" w:rsidTr="008F4350">
        <w:tc>
          <w:tcPr>
            <w:tcW w:w="5382" w:type="dxa"/>
          </w:tcPr>
          <w:p w14:paraId="30E13BE8" w14:textId="1B4A8457" w:rsidR="007E25B3" w:rsidRPr="007F54C7" w:rsidRDefault="007E25B3" w:rsidP="007E25B3">
            <w:pPr>
              <w:pStyle w:val="ListParagraph"/>
              <w:numPr>
                <w:ilvl w:val="0"/>
                <w:numId w:val="9"/>
              </w:numPr>
              <w:jc w:val="both"/>
              <w:rPr>
                <w:rFonts w:ascii="Arial" w:hAnsi="Arial" w:cs="Arial"/>
              </w:rPr>
            </w:pPr>
            <w:r>
              <w:rPr>
                <w:rFonts w:ascii="Arial" w:hAnsi="Arial" w:cs="Arial"/>
              </w:rPr>
              <w:t>Are you interested in attending the workshop on 1</w:t>
            </w:r>
            <w:r w:rsidR="008F4350">
              <w:rPr>
                <w:rFonts w:ascii="Arial" w:hAnsi="Arial" w:cs="Arial"/>
              </w:rPr>
              <w:t>8</w:t>
            </w:r>
            <w:r>
              <w:rPr>
                <w:rFonts w:ascii="Arial" w:hAnsi="Arial" w:cs="Arial"/>
              </w:rPr>
              <w:t xml:space="preserve"> January 2021, 1</w:t>
            </w:r>
            <w:r w:rsidRPr="00CA2996">
              <w:rPr>
                <w:rFonts w:ascii="Arial" w:hAnsi="Arial" w:cs="Arial"/>
              </w:rPr>
              <w:t>0am-11:30am via MS Teams</w:t>
            </w:r>
            <w:r>
              <w:rPr>
                <w:rFonts w:ascii="Arial" w:hAnsi="Arial" w:cs="Arial"/>
              </w:rPr>
              <w:t xml:space="preserve">? </w:t>
            </w:r>
          </w:p>
          <w:p w14:paraId="26B4BF0D" w14:textId="77777777" w:rsidR="007E25B3" w:rsidRDefault="007E25B3" w:rsidP="007F54C7">
            <w:pPr>
              <w:jc w:val="both"/>
              <w:rPr>
                <w:rFonts w:ascii="Arial" w:hAnsi="Arial" w:cs="Arial"/>
              </w:rPr>
            </w:pPr>
          </w:p>
        </w:tc>
        <w:tc>
          <w:tcPr>
            <w:tcW w:w="3634" w:type="dxa"/>
          </w:tcPr>
          <w:p w14:paraId="7F122764" w14:textId="77777777" w:rsidR="007E25B3" w:rsidRDefault="007E25B3" w:rsidP="007F54C7">
            <w:pPr>
              <w:jc w:val="both"/>
              <w:rPr>
                <w:rFonts w:ascii="Arial" w:hAnsi="Arial" w:cs="Arial"/>
              </w:rPr>
            </w:pPr>
          </w:p>
        </w:tc>
      </w:tr>
      <w:tr w:rsidR="007E25B3" w14:paraId="051DA9CE" w14:textId="77777777" w:rsidTr="008F4350">
        <w:tc>
          <w:tcPr>
            <w:tcW w:w="5382" w:type="dxa"/>
          </w:tcPr>
          <w:p w14:paraId="0A5F2214" w14:textId="61F69F4D" w:rsidR="007E25B3" w:rsidRPr="00013358" w:rsidRDefault="007E25B3" w:rsidP="007E25B3">
            <w:pPr>
              <w:pStyle w:val="ListParagraph"/>
              <w:numPr>
                <w:ilvl w:val="0"/>
                <w:numId w:val="9"/>
              </w:numPr>
              <w:jc w:val="both"/>
              <w:rPr>
                <w:rFonts w:ascii="Arial" w:hAnsi="Arial" w:cs="Arial"/>
              </w:rPr>
            </w:pPr>
            <w:r w:rsidRPr="00013358">
              <w:rPr>
                <w:rFonts w:ascii="Arial" w:hAnsi="Arial" w:cs="Arial"/>
              </w:rPr>
              <w:t xml:space="preserve">Please state the name, title and contact details of the individuals </w:t>
            </w:r>
            <w:r>
              <w:rPr>
                <w:rFonts w:ascii="Arial" w:hAnsi="Arial" w:cs="Arial"/>
              </w:rPr>
              <w:t>compl</w:t>
            </w:r>
            <w:r w:rsidR="00EA68E6">
              <w:rPr>
                <w:rFonts w:ascii="Arial" w:hAnsi="Arial" w:cs="Arial"/>
              </w:rPr>
              <w:t>eting</w:t>
            </w:r>
            <w:r>
              <w:rPr>
                <w:rFonts w:ascii="Arial" w:hAnsi="Arial" w:cs="Arial"/>
              </w:rPr>
              <w:t xml:space="preserve"> this questionnaire and the individuals who will be </w:t>
            </w:r>
            <w:r w:rsidRPr="00013358">
              <w:rPr>
                <w:rFonts w:ascii="Arial" w:hAnsi="Arial" w:cs="Arial"/>
              </w:rPr>
              <w:t>attending the workshop</w:t>
            </w:r>
          </w:p>
          <w:p w14:paraId="60AE1EED" w14:textId="77777777" w:rsidR="007E25B3" w:rsidRDefault="007E25B3" w:rsidP="007F54C7">
            <w:pPr>
              <w:jc w:val="both"/>
              <w:rPr>
                <w:rFonts w:ascii="Arial" w:hAnsi="Arial" w:cs="Arial"/>
              </w:rPr>
            </w:pPr>
          </w:p>
        </w:tc>
        <w:tc>
          <w:tcPr>
            <w:tcW w:w="3634" w:type="dxa"/>
          </w:tcPr>
          <w:p w14:paraId="12E56343" w14:textId="77777777" w:rsidR="007E25B3" w:rsidRDefault="007E25B3" w:rsidP="007F54C7">
            <w:pPr>
              <w:jc w:val="both"/>
              <w:rPr>
                <w:rFonts w:ascii="Arial" w:hAnsi="Arial" w:cs="Arial"/>
              </w:rPr>
            </w:pPr>
          </w:p>
        </w:tc>
      </w:tr>
      <w:tr w:rsidR="007E25B3" w14:paraId="1475FDE1" w14:textId="77777777" w:rsidTr="008F4350">
        <w:tc>
          <w:tcPr>
            <w:tcW w:w="5382" w:type="dxa"/>
          </w:tcPr>
          <w:p w14:paraId="74817C1E" w14:textId="77777777" w:rsidR="00EA68E6" w:rsidRDefault="007E25B3" w:rsidP="007E25B3">
            <w:pPr>
              <w:pStyle w:val="ListParagraph"/>
              <w:numPr>
                <w:ilvl w:val="0"/>
                <w:numId w:val="9"/>
              </w:numPr>
              <w:jc w:val="both"/>
              <w:rPr>
                <w:rFonts w:ascii="Arial" w:hAnsi="Arial" w:cs="Arial"/>
              </w:rPr>
            </w:pPr>
            <w:r w:rsidRPr="00013358">
              <w:rPr>
                <w:rFonts w:ascii="Arial" w:hAnsi="Arial" w:cs="Arial"/>
              </w:rPr>
              <w:t xml:space="preserve">Are you a critical care </w:t>
            </w:r>
            <w:r>
              <w:rPr>
                <w:rFonts w:ascii="Arial" w:hAnsi="Arial" w:cs="Arial"/>
              </w:rPr>
              <w:t xml:space="preserve">transport </w:t>
            </w:r>
            <w:r w:rsidRPr="00013358">
              <w:rPr>
                <w:rFonts w:ascii="Arial" w:hAnsi="Arial" w:cs="Arial"/>
              </w:rPr>
              <w:t xml:space="preserve">or similar service provider? </w:t>
            </w:r>
          </w:p>
          <w:p w14:paraId="1B492690" w14:textId="77777777" w:rsidR="00EA68E6" w:rsidRDefault="00EA68E6" w:rsidP="00EA68E6">
            <w:pPr>
              <w:pStyle w:val="ListParagraph"/>
              <w:jc w:val="both"/>
              <w:rPr>
                <w:rFonts w:ascii="Arial" w:hAnsi="Arial" w:cs="Arial"/>
              </w:rPr>
            </w:pPr>
          </w:p>
          <w:p w14:paraId="47143BD7" w14:textId="26836F14" w:rsidR="007E25B3" w:rsidRPr="00013358" w:rsidRDefault="007E25B3" w:rsidP="00EA68E6">
            <w:pPr>
              <w:pStyle w:val="ListParagraph"/>
              <w:jc w:val="both"/>
              <w:rPr>
                <w:rFonts w:ascii="Arial" w:hAnsi="Arial" w:cs="Arial"/>
              </w:rPr>
            </w:pPr>
            <w:r w:rsidRPr="00013358">
              <w:rPr>
                <w:rFonts w:ascii="Arial" w:hAnsi="Arial" w:cs="Arial"/>
              </w:rPr>
              <w:t>If yes, please provide details of the service you provide</w:t>
            </w:r>
            <w:r>
              <w:rPr>
                <w:rFonts w:ascii="Arial" w:hAnsi="Arial" w:cs="Arial"/>
              </w:rPr>
              <w:t xml:space="preserve"> including </w:t>
            </w:r>
            <w:r w:rsidR="00EA68E6">
              <w:rPr>
                <w:rFonts w:ascii="Arial" w:hAnsi="Arial" w:cs="Arial"/>
              </w:rPr>
              <w:t xml:space="preserve">the </w:t>
            </w:r>
            <w:r>
              <w:rPr>
                <w:rFonts w:ascii="Arial" w:hAnsi="Arial" w:cs="Arial"/>
              </w:rPr>
              <w:t xml:space="preserve">region </w:t>
            </w:r>
            <w:r w:rsidR="00EA68E6">
              <w:rPr>
                <w:rFonts w:ascii="Arial" w:hAnsi="Arial" w:cs="Arial"/>
              </w:rPr>
              <w:t>you operate in</w:t>
            </w:r>
          </w:p>
          <w:p w14:paraId="5E07FA9B" w14:textId="77777777" w:rsidR="007E25B3" w:rsidRDefault="007E25B3" w:rsidP="007F54C7">
            <w:pPr>
              <w:jc w:val="both"/>
              <w:rPr>
                <w:rFonts w:ascii="Arial" w:hAnsi="Arial" w:cs="Arial"/>
              </w:rPr>
            </w:pPr>
          </w:p>
        </w:tc>
        <w:tc>
          <w:tcPr>
            <w:tcW w:w="3634" w:type="dxa"/>
          </w:tcPr>
          <w:p w14:paraId="7326040B" w14:textId="77777777" w:rsidR="007E25B3" w:rsidRDefault="007E25B3" w:rsidP="007F54C7">
            <w:pPr>
              <w:jc w:val="both"/>
              <w:rPr>
                <w:rFonts w:ascii="Arial" w:hAnsi="Arial" w:cs="Arial"/>
              </w:rPr>
            </w:pPr>
          </w:p>
        </w:tc>
      </w:tr>
      <w:tr w:rsidR="007E25B3" w14:paraId="0C9493D8" w14:textId="77777777" w:rsidTr="008F4350">
        <w:tc>
          <w:tcPr>
            <w:tcW w:w="5382" w:type="dxa"/>
          </w:tcPr>
          <w:p w14:paraId="651C0B7D" w14:textId="4B88CEC3" w:rsidR="008F4350" w:rsidRDefault="008F4350" w:rsidP="008F4350">
            <w:pPr>
              <w:pStyle w:val="ListParagraph"/>
              <w:numPr>
                <w:ilvl w:val="0"/>
                <w:numId w:val="9"/>
              </w:numPr>
              <w:jc w:val="both"/>
              <w:rPr>
                <w:rFonts w:ascii="Arial" w:hAnsi="Arial" w:cs="Arial"/>
              </w:rPr>
            </w:pPr>
            <w:r w:rsidRPr="008F4350">
              <w:rPr>
                <w:rFonts w:ascii="Arial" w:hAnsi="Arial" w:cs="Arial"/>
              </w:rPr>
              <w:t>Based on the levels below</w:t>
            </w:r>
            <w:r w:rsidR="0033579E">
              <w:rPr>
                <w:rStyle w:val="FootnoteReference"/>
                <w:rFonts w:ascii="Arial" w:hAnsi="Arial" w:cs="Arial"/>
              </w:rPr>
              <w:footnoteReference w:id="1"/>
            </w:r>
            <w:r w:rsidRPr="008F4350">
              <w:rPr>
                <w:rFonts w:ascii="Arial" w:hAnsi="Arial" w:cs="Arial"/>
              </w:rPr>
              <w:t>, please indicate the transfers that your organisation is undertaking (for example, Level 1 to Level 1 transfers)?</w:t>
            </w:r>
          </w:p>
          <w:p w14:paraId="28C0003D" w14:textId="77777777" w:rsidR="008F4350" w:rsidRPr="008F4350" w:rsidRDefault="008F4350" w:rsidP="008F4350">
            <w:pPr>
              <w:pStyle w:val="ListParagraph"/>
              <w:jc w:val="both"/>
              <w:rPr>
                <w:rFonts w:ascii="Arial" w:hAnsi="Arial" w:cs="Arial"/>
              </w:rPr>
            </w:pPr>
          </w:p>
          <w:p w14:paraId="7FF19C56" w14:textId="77777777" w:rsidR="008F4350" w:rsidRPr="008F4350" w:rsidRDefault="008F4350" w:rsidP="008F4350">
            <w:pPr>
              <w:pStyle w:val="ListParagraph"/>
              <w:numPr>
                <w:ilvl w:val="0"/>
                <w:numId w:val="14"/>
              </w:numPr>
              <w:jc w:val="both"/>
              <w:rPr>
                <w:rFonts w:ascii="Arial" w:hAnsi="Arial" w:cs="Arial"/>
              </w:rPr>
            </w:pPr>
            <w:r w:rsidRPr="008F4350">
              <w:rPr>
                <w:rFonts w:ascii="Arial" w:hAnsi="Arial" w:cs="Arial"/>
              </w:rPr>
              <w:t>Level 0 (Patients whose needs can be met through normal WARD care in an acute hospital)</w:t>
            </w:r>
          </w:p>
          <w:p w14:paraId="73079EF4" w14:textId="77777777" w:rsidR="008F4350" w:rsidRPr="008F4350" w:rsidRDefault="008F4350" w:rsidP="008F4350">
            <w:pPr>
              <w:pStyle w:val="ListParagraph"/>
              <w:numPr>
                <w:ilvl w:val="0"/>
                <w:numId w:val="14"/>
              </w:numPr>
              <w:jc w:val="both"/>
              <w:rPr>
                <w:rFonts w:ascii="Arial" w:hAnsi="Arial" w:cs="Arial"/>
              </w:rPr>
            </w:pPr>
            <w:r w:rsidRPr="008F4350">
              <w:rPr>
                <w:rFonts w:ascii="Arial" w:hAnsi="Arial" w:cs="Arial"/>
              </w:rPr>
              <w:t>Level 1 (PATIENTS at risk of their condition deteriorating, or those recently relocated from higher levels of care, whose needs can be met on an acute WARD with additional advice and support from the critical care team.)</w:t>
            </w:r>
          </w:p>
          <w:p w14:paraId="0669DF78" w14:textId="77777777" w:rsidR="008F4350" w:rsidRPr="008F4350" w:rsidRDefault="008F4350" w:rsidP="008F4350">
            <w:pPr>
              <w:pStyle w:val="ListParagraph"/>
              <w:numPr>
                <w:ilvl w:val="0"/>
                <w:numId w:val="14"/>
              </w:numPr>
              <w:jc w:val="both"/>
              <w:rPr>
                <w:rFonts w:ascii="Arial" w:hAnsi="Arial" w:cs="Arial"/>
              </w:rPr>
            </w:pPr>
            <w:r w:rsidRPr="008F4350">
              <w:rPr>
                <w:rFonts w:ascii="Arial" w:hAnsi="Arial" w:cs="Arial"/>
              </w:rPr>
              <w:t>Level 2 (PATIENTS requiring more detailed observation or intervention including support for a single failing organ system or post-operative care and those 'stepping down' from higher levels of care.)</w:t>
            </w:r>
          </w:p>
          <w:p w14:paraId="26AEB691" w14:textId="77777777" w:rsidR="008F4350" w:rsidRPr="008F4350" w:rsidRDefault="008F4350" w:rsidP="008F4350">
            <w:pPr>
              <w:pStyle w:val="ListParagraph"/>
              <w:numPr>
                <w:ilvl w:val="0"/>
                <w:numId w:val="14"/>
              </w:numPr>
              <w:jc w:val="both"/>
              <w:rPr>
                <w:rFonts w:ascii="Arial" w:hAnsi="Arial" w:cs="Arial"/>
              </w:rPr>
            </w:pPr>
            <w:r w:rsidRPr="008F4350">
              <w:rPr>
                <w:rFonts w:ascii="Arial" w:hAnsi="Arial" w:cs="Arial"/>
              </w:rPr>
              <w:lastRenderedPageBreak/>
              <w:t>Level 3 (PATIENTS requiring advanced respiratory support alone or monitoring and support for two or more organ systems. This level includes all complex PATIENTS requiring support for multi-organ failure.)</w:t>
            </w:r>
          </w:p>
          <w:p w14:paraId="179EA674" w14:textId="77777777" w:rsidR="008F4350" w:rsidRPr="008F4350" w:rsidRDefault="008F4350" w:rsidP="008F4350">
            <w:pPr>
              <w:pStyle w:val="ListParagraph"/>
              <w:jc w:val="both"/>
              <w:rPr>
                <w:rFonts w:ascii="Arial" w:hAnsi="Arial" w:cs="Arial"/>
              </w:rPr>
            </w:pPr>
          </w:p>
          <w:p w14:paraId="0D99592A" w14:textId="1197DF54" w:rsidR="007E25B3" w:rsidRPr="008F4350" w:rsidRDefault="008F4350" w:rsidP="008F4350">
            <w:pPr>
              <w:pStyle w:val="ListParagraph"/>
              <w:jc w:val="both"/>
              <w:rPr>
                <w:rFonts w:ascii="Arial" w:hAnsi="Arial" w:cs="Arial"/>
              </w:rPr>
            </w:pPr>
            <w:r w:rsidRPr="008F4350">
              <w:rPr>
                <w:rFonts w:ascii="Arial" w:hAnsi="Arial" w:cs="Arial"/>
              </w:rPr>
              <w:t>As part of your response please also indicate if you have experience in delivering these transfers</w:t>
            </w:r>
            <w:r w:rsidR="0062689A">
              <w:rPr>
                <w:rFonts w:ascii="Arial" w:hAnsi="Arial" w:cs="Arial"/>
              </w:rPr>
              <w:t xml:space="preserve"> in</w:t>
            </w:r>
            <w:r w:rsidRPr="008F4350">
              <w:rPr>
                <w:rFonts w:ascii="Arial" w:hAnsi="Arial" w:cs="Arial"/>
              </w:rPr>
              <w:t xml:space="preserve"> 1) emergency 2) urgent 3) routine cases. </w:t>
            </w:r>
          </w:p>
        </w:tc>
        <w:tc>
          <w:tcPr>
            <w:tcW w:w="3634" w:type="dxa"/>
          </w:tcPr>
          <w:p w14:paraId="4EFE4B1E" w14:textId="77777777" w:rsidR="007E25B3" w:rsidRDefault="007E25B3" w:rsidP="007F54C7">
            <w:pPr>
              <w:jc w:val="both"/>
              <w:rPr>
                <w:rFonts w:ascii="Arial" w:hAnsi="Arial" w:cs="Arial"/>
              </w:rPr>
            </w:pPr>
          </w:p>
        </w:tc>
      </w:tr>
      <w:tr w:rsidR="007E25B3" w14:paraId="6CE68FBF" w14:textId="77777777" w:rsidTr="008F4350">
        <w:tc>
          <w:tcPr>
            <w:tcW w:w="5382" w:type="dxa"/>
          </w:tcPr>
          <w:p w14:paraId="665D98A5" w14:textId="77777777" w:rsidR="007E25B3" w:rsidRPr="00013358" w:rsidRDefault="007E25B3" w:rsidP="007E25B3">
            <w:pPr>
              <w:pStyle w:val="ListParagraph"/>
              <w:numPr>
                <w:ilvl w:val="0"/>
                <w:numId w:val="9"/>
              </w:numPr>
              <w:jc w:val="both"/>
              <w:rPr>
                <w:rFonts w:ascii="Arial" w:hAnsi="Arial" w:cs="Arial"/>
              </w:rPr>
            </w:pPr>
            <w:r w:rsidRPr="00013358">
              <w:rPr>
                <w:rFonts w:ascii="Arial" w:hAnsi="Arial" w:cs="Arial"/>
              </w:rPr>
              <w:t xml:space="preserve">What is the transportation mode that you have </w:t>
            </w:r>
            <w:r>
              <w:rPr>
                <w:rFonts w:ascii="Arial" w:hAnsi="Arial" w:cs="Arial"/>
              </w:rPr>
              <w:t>available/</w:t>
            </w:r>
            <w:r w:rsidRPr="00013358">
              <w:rPr>
                <w:rFonts w:ascii="Arial" w:hAnsi="Arial" w:cs="Arial"/>
              </w:rPr>
              <w:t>used for the transfers (road/rail/air/combination</w:t>
            </w:r>
            <w:r>
              <w:rPr>
                <w:rFonts w:ascii="Arial" w:hAnsi="Arial" w:cs="Arial"/>
              </w:rPr>
              <w:t>/other</w:t>
            </w:r>
            <w:r w:rsidRPr="00013358">
              <w:rPr>
                <w:rFonts w:ascii="Arial" w:hAnsi="Arial" w:cs="Arial"/>
              </w:rPr>
              <w:t xml:space="preserve">)? </w:t>
            </w:r>
          </w:p>
          <w:p w14:paraId="3AF8860F" w14:textId="77777777" w:rsidR="007E25B3" w:rsidRDefault="007E25B3" w:rsidP="007F54C7">
            <w:pPr>
              <w:jc w:val="both"/>
              <w:rPr>
                <w:rFonts w:ascii="Arial" w:hAnsi="Arial" w:cs="Arial"/>
              </w:rPr>
            </w:pPr>
          </w:p>
        </w:tc>
        <w:tc>
          <w:tcPr>
            <w:tcW w:w="3634" w:type="dxa"/>
          </w:tcPr>
          <w:p w14:paraId="6B3BB6F4" w14:textId="77777777" w:rsidR="007E25B3" w:rsidRDefault="007E25B3" w:rsidP="007F54C7">
            <w:pPr>
              <w:jc w:val="both"/>
              <w:rPr>
                <w:rFonts w:ascii="Arial" w:hAnsi="Arial" w:cs="Arial"/>
              </w:rPr>
            </w:pPr>
          </w:p>
        </w:tc>
      </w:tr>
      <w:tr w:rsidR="007E25B3" w14:paraId="70A7526C" w14:textId="77777777" w:rsidTr="008F4350">
        <w:trPr>
          <w:trHeight w:val="1277"/>
        </w:trPr>
        <w:tc>
          <w:tcPr>
            <w:tcW w:w="5382" w:type="dxa"/>
          </w:tcPr>
          <w:p w14:paraId="1ABC5557" w14:textId="77777777" w:rsidR="00EA68E6" w:rsidRDefault="007E25B3" w:rsidP="007E25B3">
            <w:pPr>
              <w:pStyle w:val="ListParagraph"/>
              <w:numPr>
                <w:ilvl w:val="0"/>
                <w:numId w:val="9"/>
              </w:numPr>
              <w:jc w:val="both"/>
              <w:rPr>
                <w:rFonts w:ascii="Arial" w:hAnsi="Arial" w:cs="Arial"/>
              </w:rPr>
            </w:pPr>
            <w:r w:rsidRPr="00013358">
              <w:rPr>
                <w:rFonts w:ascii="Arial" w:hAnsi="Arial" w:cs="Arial"/>
              </w:rPr>
              <w:t xml:space="preserve">What are the main routes associated with the transfers that your organisation has undertaken (please indicate ‘from-to’)? </w:t>
            </w:r>
          </w:p>
          <w:p w14:paraId="3A452FB9" w14:textId="77777777" w:rsidR="00EA68E6" w:rsidRDefault="00EA68E6" w:rsidP="00EA68E6">
            <w:pPr>
              <w:pStyle w:val="ListParagraph"/>
              <w:jc w:val="both"/>
              <w:rPr>
                <w:rFonts w:ascii="Arial" w:hAnsi="Arial" w:cs="Arial"/>
              </w:rPr>
            </w:pPr>
          </w:p>
          <w:p w14:paraId="6E35471B" w14:textId="4622A5F3" w:rsidR="007E25B3" w:rsidRPr="00013358" w:rsidRDefault="007E25B3" w:rsidP="00EA68E6">
            <w:pPr>
              <w:pStyle w:val="ListParagraph"/>
              <w:jc w:val="both"/>
              <w:rPr>
                <w:rFonts w:ascii="Arial" w:hAnsi="Arial" w:cs="Arial"/>
              </w:rPr>
            </w:pPr>
            <w:r w:rsidRPr="00013358">
              <w:rPr>
                <w:rFonts w:ascii="Arial" w:hAnsi="Arial" w:cs="Arial"/>
              </w:rPr>
              <w:t xml:space="preserve">During these transfers, did you have to make any diverts? </w:t>
            </w:r>
          </w:p>
          <w:p w14:paraId="3DF378D0" w14:textId="77777777" w:rsidR="007E25B3" w:rsidRDefault="007E25B3" w:rsidP="007F54C7">
            <w:pPr>
              <w:jc w:val="both"/>
              <w:rPr>
                <w:rFonts w:ascii="Arial" w:hAnsi="Arial" w:cs="Arial"/>
              </w:rPr>
            </w:pPr>
          </w:p>
        </w:tc>
        <w:tc>
          <w:tcPr>
            <w:tcW w:w="3634" w:type="dxa"/>
          </w:tcPr>
          <w:p w14:paraId="406EAB1D" w14:textId="77777777" w:rsidR="007E25B3" w:rsidRDefault="007E25B3" w:rsidP="007F54C7">
            <w:pPr>
              <w:jc w:val="both"/>
              <w:rPr>
                <w:rFonts w:ascii="Arial" w:hAnsi="Arial" w:cs="Arial"/>
              </w:rPr>
            </w:pPr>
          </w:p>
        </w:tc>
      </w:tr>
      <w:tr w:rsidR="007E25B3" w14:paraId="2CE23350" w14:textId="77777777" w:rsidTr="008F4350">
        <w:tc>
          <w:tcPr>
            <w:tcW w:w="5382" w:type="dxa"/>
          </w:tcPr>
          <w:p w14:paraId="01513551" w14:textId="554D2E1B" w:rsidR="007E25B3" w:rsidRPr="007E25B3" w:rsidRDefault="007E25B3" w:rsidP="007F54C7">
            <w:pPr>
              <w:pStyle w:val="ListParagraph"/>
              <w:numPr>
                <w:ilvl w:val="0"/>
                <w:numId w:val="9"/>
              </w:numPr>
              <w:jc w:val="both"/>
              <w:rPr>
                <w:rFonts w:ascii="Arial" w:hAnsi="Arial" w:cs="Arial"/>
              </w:rPr>
            </w:pPr>
            <w:r w:rsidRPr="00013358">
              <w:rPr>
                <w:rFonts w:ascii="Arial" w:hAnsi="Arial" w:cs="Arial"/>
              </w:rPr>
              <w:t>What was the timing of the journeys undertaken (please indicate hours; day-night)?</w:t>
            </w:r>
          </w:p>
        </w:tc>
        <w:tc>
          <w:tcPr>
            <w:tcW w:w="3634" w:type="dxa"/>
          </w:tcPr>
          <w:p w14:paraId="23772564" w14:textId="77777777" w:rsidR="007E25B3" w:rsidRDefault="007E25B3" w:rsidP="007F54C7">
            <w:pPr>
              <w:jc w:val="both"/>
              <w:rPr>
                <w:rFonts w:ascii="Arial" w:hAnsi="Arial" w:cs="Arial"/>
              </w:rPr>
            </w:pPr>
          </w:p>
        </w:tc>
      </w:tr>
    </w:tbl>
    <w:p w14:paraId="5EF5EBC9" w14:textId="4D4A2696" w:rsidR="002E727E" w:rsidRPr="00013358" w:rsidRDefault="002E727E" w:rsidP="002E727E">
      <w:pPr>
        <w:rPr>
          <w:rFonts w:ascii="Arial" w:hAnsi="Arial" w:cs="Arial"/>
        </w:rPr>
      </w:pPr>
    </w:p>
    <w:sectPr w:rsidR="002E727E" w:rsidRPr="0001335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A1DFD" w14:textId="77777777" w:rsidR="00185FF8" w:rsidRDefault="00185FF8" w:rsidP="0033579E">
      <w:pPr>
        <w:spacing w:after="0" w:line="240" w:lineRule="auto"/>
      </w:pPr>
      <w:r>
        <w:separator/>
      </w:r>
    </w:p>
  </w:endnote>
  <w:endnote w:type="continuationSeparator" w:id="0">
    <w:p w14:paraId="4BE2356F" w14:textId="77777777" w:rsidR="00185FF8" w:rsidRDefault="00185FF8" w:rsidP="0033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252974"/>
      <w:docPartObj>
        <w:docPartGallery w:val="Page Numbers (Bottom of Page)"/>
        <w:docPartUnique/>
      </w:docPartObj>
    </w:sdtPr>
    <w:sdtEndPr>
      <w:rPr>
        <w:noProof/>
      </w:rPr>
    </w:sdtEndPr>
    <w:sdtContent>
      <w:p w14:paraId="78B4ED8E" w14:textId="37F98519" w:rsidR="008855F7" w:rsidRDefault="008855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C8ACC9" w14:textId="77777777" w:rsidR="008855F7" w:rsidRDefault="00885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995CA" w14:textId="77777777" w:rsidR="00185FF8" w:rsidRDefault="00185FF8" w:rsidP="0033579E">
      <w:pPr>
        <w:spacing w:after="0" w:line="240" w:lineRule="auto"/>
      </w:pPr>
      <w:r>
        <w:separator/>
      </w:r>
    </w:p>
  </w:footnote>
  <w:footnote w:type="continuationSeparator" w:id="0">
    <w:p w14:paraId="36FAA4D3" w14:textId="77777777" w:rsidR="00185FF8" w:rsidRDefault="00185FF8" w:rsidP="0033579E">
      <w:pPr>
        <w:spacing w:after="0" w:line="240" w:lineRule="auto"/>
      </w:pPr>
      <w:r>
        <w:continuationSeparator/>
      </w:r>
    </w:p>
  </w:footnote>
  <w:footnote w:id="1">
    <w:p w14:paraId="5A70E442" w14:textId="268EA531" w:rsidR="0033579E" w:rsidRDefault="0033579E">
      <w:pPr>
        <w:pStyle w:val="FootnoteText"/>
      </w:pPr>
      <w:r>
        <w:rPr>
          <w:rStyle w:val="FootnoteReference"/>
        </w:rPr>
        <w:footnoteRef/>
      </w:r>
      <w:r>
        <w:t xml:space="preserve"> </w:t>
      </w:r>
      <w:hyperlink r:id="rId1" w:history="1">
        <w:r w:rsidR="00DB443A" w:rsidRPr="00A70485">
          <w:rPr>
            <w:rStyle w:val="Hyperlink"/>
          </w:rPr>
          <w:t>https://datadictionary.nhs.uk/attributes/critical_care_level.html</w:t>
        </w:r>
      </w:hyperlink>
      <w:r w:rsidR="00DB443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A21EE" w14:textId="5DCCD863" w:rsidR="008855F7" w:rsidRDefault="008855F7">
    <w:pPr>
      <w:pStyle w:val="Header"/>
    </w:pPr>
    <w:r w:rsidRPr="00C545C3">
      <w:rPr>
        <w:rFonts w:ascii="Arial" w:eastAsia="Times New Roman" w:hAnsi="Arial" w:cs="Arial"/>
        <w:noProof/>
        <w:lang w:eastAsia="en-GB"/>
      </w:rPr>
      <w:drawing>
        <wp:anchor distT="0" distB="0" distL="114300" distR="114300" simplePos="0" relativeHeight="251659264" behindDoc="0" locked="0" layoutInCell="1" allowOverlap="1" wp14:anchorId="16962A48" wp14:editId="5F4FB036">
          <wp:simplePos x="0" y="0"/>
          <wp:positionH relativeFrom="margin">
            <wp:posOffset>5285393</wp:posOffset>
          </wp:positionH>
          <wp:positionV relativeFrom="page">
            <wp:posOffset>240607</wp:posOffset>
          </wp:positionV>
          <wp:extent cx="809625" cy="32893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12FD"/>
    <w:multiLevelType w:val="hybridMultilevel"/>
    <w:tmpl w:val="D844301E"/>
    <w:lvl w:ilvl="0" w:tplc="CDD276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D2C1C"/>
    <w:multiLevelType w:val="hybridMultilevel"/>
    <w:tmpl w:val="26D4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220E0"/>
    <w:multiLevelType w:val="hybridMultilevel"/>
    <w:tmpl w:val="701E8D10"/>
    <w:lvl w:ilvl="0" w:tplc="CB46B8FE">
      <w:start w:val="1"/>
      <w:numFmt w:val="bullet"/>
      <w:lvlText w:val="-"/>
      <w:lvlJc w:val="left"/>
      <w:pPr>
        <w:ind w:left="1488" w:hanging="360"/>
      </w:pPr>
      <w:rPr>
        <w:rFonts w:ascii="Calibri" w:eastAsia="Calibri" w:hAnsi="Calibri" w:cs="Calibri" w:hint="default"/>
      </w:rPr>
    </w:lvl>
    <w:lvl w:ilvl="1" w:tplc="08090003">
      <w:start w:val="1"/>
      <w:numFmt w:val="bullet"/>
      <w:lvlText w:val="o"/>
      <w:lvlJc w:val="left"/>
      <w:pPr>
        <w:ind w:left="2208" w:hanging="360"/>
      </w:pPr>
      <w:rPr>
        <w:rFonts w:ascii="Courier New" w:hAnsi="Courier New" w:cs="Courier New" w:hint="default"/>
      </w:rPr>
    </w:lvl>
    <w:lvl w:ilvl="2" w:tplc="08090005">
      <w:start w:val="1"/>
      <w:numFmt w:val="bullet"/>
      <w:lvlText w:val=""/>
      <w:lvlJc w:val="left"/>
      <w:pPr>
        <w:ind w:left="2928" w:hanging="360"/>
      </w:pPr>
      <w:rPr>
        <w:rFonts w:ascii="Wingdings" w:hAnsi="Wingdings" w:hint="default"/>
      </w:rPr>
    </w:lvl>
    <w:lvl w:ilvl="3" w:tplc="08090001">
      <w:start w:val="1"/>
      <w:numFmt w:val="bullet"/>
      <w:lvlText w:val=""/>
      <w:lvlJc w:val="left"/>
      <w:pPr>
        <w:ind w:left="3648" w:hanging="360"/>
      </w:pPr>
      <w:rPr>
        <w:rFonts w:ascii="Symbol" w:hAnsi="Symbol" w:hint="default"/>
      </w:rPr>
    </w:lvl>
    <w:lvl w:ilvl="4" w:tplc="08090003">
      <w:start w:val="1"/>
      <w:numFmt w:val="bullet"/>
      <w:lvlText w:val="o"/>
      <w:lvlJc w:val="left"/>
      <w:pPr>
        <w:ind w:left="4368" w:hanging="360"/>
      </w:pPr>
      <w:rPr>
        <w:rFonts w:ascii="Courier New" w:hAnsi="Courier New" w:cs="Courier New" w:hint="default"/>
      </w:rPr>
    </w:lvl>
    <w:lvl w:ilvl="5" w:tplc="08090005">
      <w:start w:val="1"/>
      <w:numFmt w:val="bullet"/>
      <w:lvlText w:val=""/>
      <w:lvlJc w:val="left"/>
      <w:pPr>
        <w:ind w:left="5088" w:hanging="360"/>
      </w:pPr>
      <w:rPr>
        <w:rFonts w:ascii="Wingdings" w:hAnsi="Wingdings" w:hint="default"/>
      </w:rPr>
    </w:lvl>
    <w:lvl w:ilvl="6" w:tplc="08090001">
      <w:start w:val="1"/>
      <w:numFmt w:val="bullet"/>
      <w:lvlText w:val=""/>
      <w:lvlJc w:val="left"/>
      <w:pPr>
        <w:ind w:left="5808" w:hanging="360"/>
      </w:pPr>
      <w:rPr>
        <w:rFonts w:ascii="Symbol" w:hAnsi="Symbol" w:hint="default"/>
      </w:rPr>
    </w:lvl>
    <w:lvl w:ilvl="7" w:tplc="08090003">
      <w:start w:val="1"/>
      <w:numFmt w:val="bullet"/>
      <w:lvlText w:val="o"/>
      <w:lvlJc w:val="left"/>
      <w:pPr>
        <w:ind w:left="6528" w:hanging="360"/>
      </w:pPr>
      <w:rPr>
        <w:rFonts w:ascii="Courier New" w:hAnsi="Courier New" w:cs="Courier New" w:hint="default"/>
      </w:rPr>
    </w:lvl>
    <w:lvl w:ilvl="8" w:tplc="08090005">
      <w:start w:val="1"/>
      <w:numFmt w:val="bullet"/>
      <w:lvlText w:val=""/>
      <w:lvlJc w:val="left"/>
      <w:pPr>
        <w:ind w:left="7248" w:hanging="360"/>
      </w:pPr>
      <w:rPr>
        <w:rFonts w:ascii="Wingdings" w:hAnsi="Wingdings" w:hint="default"/>
      </w:rPr>
    </w:lvl>
  </w:abstractNum>
  <w:abstractNum w:abstractNumId="3" w15:restartNumberingAfterBreak="0">
    <w:nsid w:val="276B6CB9"/>
    <w:multiLevelType w:val="hybridMultilevel"/>
    <w:tmpl w:val="497C84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2607F"/>
    <w:multiLevelType w:val="hybridMultilevel"/>
    <w:tmpl w:val="6F6AB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C3E4C"/>
    <w:multiLevelType w:val="hybridMultilevel"/>
    <w:tmpl w:val="5B6CD3D0"/>
    <w:lvl w:ilvl="0" w:tplc="706EA7EA">
      <w:start w:val="1"/>
      <w:numFmt w:val="bullet"/>
      <w:lvlText w:val="-"/>
      <w:lvlJc w:val="left"/>
      <w:pPr>
        <w:ind w:left="720" w:hanging="36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E735A"/>
    <w:multiLevelType w:val="hybridMultilevel"/>
    <w:tmpl w:val="C2B2A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13CA6"/>
    <w:multiLevelType w:val="hybridMultilevel"/>
    <w:tmpl w:val="F3664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A961B7"/>
    <w:multiLevelType w:val="hybridMultilevel"/>
    <w:tmpl w:val="F7287EB4"/>
    <w:lvl w:ilvl="0" w:tplc="ADBEE09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36471"/>
    <w:multiLevelType w:val="hybridMultilevel"/>
    <w:tmpl w:val="5142D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611BB8"/>
    <w:multiLevelType w:val="hybridMultilevel"/>
    <w:tmpl w:val="7AF489CC"/>
    <w:lvl w:ilvl="0" w:tplc="ADBEE09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039AA"/>
    <w:multiLevelType w:val="hybridMultilevel"/>
    <w:tmpl w:val="AA82F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47039D"/>
    <w:multiLevelType w:val="hybridMultilevel"/>
    <w:tmpl w:val="0DC0E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596EDD"/>
    <w:multiLevelType w:val="hybridMultilevel"/>
    <w:tmpl w:val="9AD8F2C4"/>
    <w:lvl w:ilvl="0" w:tplc="8C8437D6">
      <w:start w:val="1"/>
      <w:numFmt w:val="decimal"/>
      <w:lvlText w:val="%1."/>
      <w:lvlJc w:val="left"/>
      <w:pPr>
        <w:ind w:left="1128" w:hanging="768"/>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2"/>
  </w:num>
  <w:num w:numId="2">
    <w:abstractNumId w:val="4"/>
  </w:num>
  <w:num w:numId="3">
    <w:abstractNumId w:val="7"/>
  </w:num>
  <w:num w:numId="4">
    <w:abstractNumId w:val="3"/>
  </w:num>
  <w:num w:numId="5">
    <w:abstractNumId w:val="5"/>
  </w:num>
  <w:num w:numId="6">
    <w:abstractNumId w:val="11"/>
  </w:num>
  <w:num w:numId="7">
    <w:abstractNumId w:val="8"/>
  </w:num>
  <w:num w:numId="8">
    <w:abstractNumId w:val="1"/>
  </w:num>
  <w:num w:numId="9">
    <w:abstractNumId w:val="9"/>
  </w:num>
  <w:num w:numId="10">
    <w:abstractNumId w:val="10"/>
  </w:num>
  <w:num w:numId="11">
    <w:abstractNumId w:val="6"/>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7E"/>
    <w:rsid w:val="00013358"/>
    <w:rsid w:val="00055E5D"/>
    <w:rsid w:val="00102DBC"/>
    <w:rsid w:val="00185FF8"/>
    <w:rsid w:val="001E3C1F"/>
    <w:rsid w:val="00263756"/>
    <w:rsid w:val="002C522A"/>
    <w:rsid w:val="002E727E"/>
    <w:rsid w:val="0030374A"/>
    <w:rsid w:val="0033579E"/>
    <w:rsid w:val="003A51EA"/>
    <w:rsid w:val="003A5C2F"/>
    <w:rsid w:val="00416FDD"/>
    <w:rsid w:val="0042574C"/>
    <w:rsid w:val="004A56CF"/>
    <w:rsid w:val="004C56F1"/>
    <w:rsid w:val="005B2F12"/>
    <w:rsid w:val="005B664F"/>
    <w:rsid w:val="005B6BE8"/>
    <w:rsid w:val="0062689A"/>
    <w:rsid w:val="00644FFE"/>
    <w:rsid w:val="00681BA3"/>
    <w:rsid w:val="006A7914"/>
    <w:rsid w:val="006C2B1F"/>
    <w:rsid w:val="00715415"/>
    <w:rsid w:val="00792798"/>
    <w:rsid w:val="007C021C"/>
    <w:rsid w:val="007E25B3"/>
    <w:rsid w:val="007F54C7"/>
    <w:rsid w:val="00847E56"/>
    <w:rsid w:val="008855F7"/>
    <w:rsid w:val="008F4350"/>
    <w:rsid w:val="009146CE"/>
    <w:rsid w:val="00920A8C"/>
    <w:rsid w:val="0094333C"/>
    <w:rsid w:val="00A247EB"/>
    <w:rsid w:val="00AD09F1"/>
    <w:rsid w:val="00B72C8D"/>
    <w:rsid w:val="00C20391"/>
    <w:rsid w:val="00CA2996"/>
    <w:rsid w:val="00DA041A"/>
    <w:rsid w:val="00DB443A"/>
    <w:rsid w:val="00DC14A9"/>
    <w:rsid w:val="00DF33F8"/>
    <w:rsid w:val="00DF6474"/>
    <w:rsid w:val="00E250A7"/>
    <w:rsid w:val="00EA68E6"/>
    <w:rsid w:val="00FE2213"/>
    <w:rsid w:val="00FE6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8985"/>
  <w15:chartTrackingRefBased/>
  <w15:docId w15:val="{1B5D898F-6021-423C-A0B9-37B3B38B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27E"/>
    <w:pPr>
      <w:ind w:left="720"/>
      <w:contextualSpacing/>
    </w:pPr>
  </w:style>
  <w:style w:type="table" w:styleId="TableGrid">
    <w:name w:val="Table Grid"/>
    <w:basedOn w:val="TableNormal"/>
    <w:uiPriority w:val="59"/>
    <w:rsid w:val="004C5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6F1"/>
    <w:rPr>
      <w:color w:val="0563C1" w:themeColor="hyperlink"/>
      <w:u w:val="single"/>
    </w:rPr>
  </w:style>
  <w:style w:type="character" w:styleId="UnresolvedMention">
    <w:name w:val="Unresolved Mention"/>
    <w:basedOn w:val="DefaultParagraphFont"/>
    <w:uiPriority w:val="99"/>
    <w:semiHidden/>
    <w:unhideWhenUsed/>
    <w:rsid w:val="004C56F1"/>
    <w:rPr>
      <w:color w:val="605E5C"/>
      <w:shd w:val="clear" w:color="auto" w:fill="E1DFDD"/>
    </w:rPr>
  </w:style>
  <w:style w:type="paragraph" w:styleId="BalloonText">
    <w:name w:val="Balloon Text"/>
    <w:basedOn w:val="Normal"/>
    <w:link w:val="BalloonTextChar"/>
    <w:uiPriority w:val="99"/>
    <w:semiHidden/>
    <w:unhideWhenUsed/>
    <w:rsid w:val="006A7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914"/>
    <w:rPr>
      <w:rFonts w:ascii="Segoe UI" w:hAnsi="Segoe UI" w:cs="Segoe UI"/>
      <w:sz w:val="18"/>
      <w:szCs w:val="18"/>
    </w:rPr>
  </w:style>
  <w:style w:type="character" w:styleId="CommentReference">
    <w:name w:val="annotation reference"/>
    <w:basedOn w:val="DefaultParagraphFont"/>
    <w:uiPriority w:val="99"/>
    <w:semiHidden/>
    <w:unhideWhenUsed/>
    <w:rsid w:val="00B72C8D"/>
    <w:rPr>
      <w:sz w:val="16"/>
      <w:szCs w:val="16"/>
    </w:rPr>
  </w:style>
  <w:style w:type="paragraph" w:styleId="CommentText">
    <w:name w:val="annotation text"/>
    <w:basedOn w:val="Normal"/>
    <w:link w:val="CommentTextChar"/>
    <w:uiPriority w:val="99"/>
    <w:semiHidden/>
    <w:unhideWhenUsed/>
    <w:rsid w:val="00B72C8D"/>
    <w:pPr>
      <w:spacing w:line="240" w:lineRule="auto"/>
    </w:pPr>
    <w:rPr>
      <w:sz w:val="20"/>
      <w:szCs w:val="20"/>
    </w:rPr>
  </w:style>
  <w:style w:type="character" w:customStyle="1" w:styleId="CommentTextChar">
    <w:name w:val="Comment Text Char"/>
    <w:basedOn w:val="DefaultParagraphFont"/>
    <w:link w:val="CommentText"/>
    <w:uiPriority w:val="99"/>
    <w:semiHidden/>
    <w:rsid w:val="00B72C8D"/>
    <w:rPr>
      <w:sz w:val="20"/>
      <w:szCs w:val="20"/>
    </w:rPr>
  </w:style>
  <w:style w:type="paragraph" w:styleId="CommentSubject">
    <w:name w:val="annotation subject"/>
    <w:basedOn w:val="CommentText"/>
    <w:next w:val="CommentText"/>
    <w:link w:val="CommentSubjectChar"/>
    <w:uiPriority w:val="99"/>
    <w:semiHidden/>
    <w:unhideWhenUsed/>
    <w:rsid w:val="00B72C8D"/>
    <w:rPr>
      <w:b/>
      <w:bCs/>
    </w:rPr>
  </w:style>
  <w:style w:type="character" w:customStyle="1" w:styleId="CommentSubjectChar">
    <w:name w:val="Comment Subject Char"/>
    <w:basedOn w:val="CommentTextChar"/>
    <w:link w:val="CommentSubject"/>
    <w:uiPriority w:val="99"/>
    <w:semiHidden/>
    <w:rsid w:val="00B72C8D"/>
    <w:rPr>
      <w:b/>
      <w:bCs/>
      <w:sz w:val="20"/>
      <w:szCs w:val="20"/>
    </w:rPr>
  </w:style>
  <w:style w:type="paragraph" w:styleId="FootnoteText">
    <w:name w:val="footnote text"/>
    <w:basedOn w:val="Normal"/>
    <w:link w:val="FootnoteTextChar"/>
    <w:uiPriority w:val="99"/>
    <w:semiHidden/>
    <w:unhideWhenUsed/>
    <w:rsid w:val="00335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79E"/>
    <w:rPr>
      <w:sz w:val="20"/>
      <w:szCs w:val="20"/>
    </w:rPr>
  </w:style>
  <w:style w:type="character" w:styleId="FootnoteReference">
    <w:name w:val="footnote reference"/>
    <w:basedOn w:val="DefaultParagraphFont"/>
    <w:uiPriority w:val="99"/>
    <w:semiHidden/>
    <w:unhideWhenUsed/>
    <w:rsid w:val="0033579E"/>
    <w:rPr>
      <w:vertAlign w:val="superscript"/>
    </w:rPr>
  </w:style>
  <w:style w:type="paragraph" w:styleId="Header">
    <w:name w:val="header"/>
    <w:basedOn w:val="Normal"/>
    <w:link w:val="HeaderChar"/>
    <w:uiPriority w:val="99"/>
    <w:unhideWhenUsed/>
    <w:rsid w:val="00885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5F7"/>
  </w:style>
  <w:style w:type="paragraph" w:styleId="Footer">
    <w:name w:val="footer"/>
    <w:basedOn w:val="Normal"/>
    <w:link w:val="FooterChar"/>
    <w:uiPriority w:val="99"/>
    <w:unhideWhenUsed/>
    <w:rsid w:val="00885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li.garbuzanova@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atadictionary.nhs.uk/attributes/critical_care_leve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21CD5-A974-47F5-8B26-E21B7DFC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Garbuzanova</dc:creator>
  <cp:keywords/>
  <dc:description/>
  <cp:lastModifiedBy>Sarah Groves</cp:lastModifiedBy>
  <cp:revision>2</cp:revision>
  <dcterms:created xsi:type="dcterms:W3CDTF">2020-12-16T14:13:00Z</dcterms:created>
  <dcterms:modified xsi:type="dcterms:W3CDTF">2020-12-16T14:13:00Z</dcterms:modified>
</cp:coreProperties>
</file>