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379" w:rsidRDefault="00B21096">
      <w:pP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5288</wp:posOffset>
            </wp:positionH>
            <wp:positionV relativeFrom="paragraph">
              <wp:posOffset>311785</wp:posOffset>
            </wp:positionV>
            <wp:extent cx="1187450" cy="9271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5"/>
                    <a:srcRect/>
                    <a:stretch>
                      <a:fillRect/>
                    </a:stretch>
                  </pic:blipFill>
                  <pic:spPr>
                    <a:xfrm>
                      <a:off x="0" y="0"/>
                      <a:ext cx="1187450" cy="927100"/>
                    </a:xfrm>
                    <a:prstGeom prst="rect">
                      <a:avLst/>
                    </a:prstGeom>
                    <a:ln/>
                  </pic:spPr>
                </pic:pic>
              </a:graphicData>
            </a:graphic>
          </wp:anchor>
        </w:drawing>
      </w: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bookmarkStart w:id="0" w:name="_heading=h.gjdgxs" w:colFirst="0" w:colLast="0"/>
      <w:bookmarkEnd w:id="0"/>
    </w:p>
    <w:p w:rsidR="00083379" w:rsidRDefault="00B21096">
      <w:pPr>
        <w:rPr>
          <w:rFonts w:ascii="Arial" w:eastAsia="Arial" w:hAnsi="Arial" w:cs="Arial"/>
          <w:b/>
          <w:sz w:val="52"/>
          <w:szCs w:val="52"/>
        </w:rPr>
      </w:pPr>
      <w:r>
        <w:rPr>
          <w:rFonts w:ascii="Arial" w:eastAsia="Arial" w:hAnsi="Arial" w:cs="Arial"/>
          <w:sz w:val="52"/>
          <w:szCs w:val="52"/>
        </w:rPr>
        <w:t>Attachment 2</w:t>
      </w:r>
      <w:proofErr w:type="gramStart"/>
      <w:r w:rsidR="00821393">
        <w:rPr>
          <w:rFonts w:ascii="Arial" w:eastAsia="Arial" w:hAnsi="Arial" w:cs="Arial"/>
          <w:sz w:val="52"/>
          <w:szCs w:val="52"/>
        </w:rPr>
        <w:t>b.ii</w:t>
      </w:r>
      <w:proofErr w:type="gramEnd"/>
      <w:r>
        <w:rPr>
          <w:rFonts w:ascii="Arial" w:eastAsia="Arial" w:hAnsi="Arial" w:cs="Arial"/>
          <w:sz w:val="52"/>
          <w:szCs w:val="52"/>
        </w:rPr>
        <w:t xml:space="preserve"> – </w:t>
      </w:r>
      <w:r w:rsidR="00821393">
        <w:rPr>
          <w:rFonts w:ascii="Arial" w:eastAsia="Arial" w:hAnsi="Arial" w:cs="Arial"/>
          <w:sz w:val="52"/>
          <w:szCs w:val="52"/>
        </w:rPr>
        <w:t xml:space="preserve">Relevant Principle Services </w:t>
      </w:r>
      <w:r>
        <w:rPr>
          <w:rFonts w:ascii="Arial" w:eastAsia="Arial" w:hAnsi="Arial" w:cs="Arial"/>
          <w:sz w:val="52"/>
          <w:szCs w:val="52"/>
        </w:rPr>
        <w:t>Certificate of Performance</w:t>
      </w:r>
    </w:p>
    <w:p w:rsidR="00083379" w:rsidRDefault="00083379">
      <w:pPr>
        <w:rPr>
          <w:rFonts w:ascii="Arial" w:eastAsia="Arial" w:hAnsi="Arial" w:cs="Arial"/>
          <w:b/>
          <w:sz w:val="52"/>
          <w:szCs w:val="52"/>
        </w:rPr>
      </w:pPr>
    </w:p>
    <w:p w:rsidR="00821393" w:rsidRPr="00821393" w:rsidRDefault="00821393" w:rsidP="00821393">
      <w:pPr>
        <w:rPr>
          <w:rFonts w:ascii="Arial" w:eastAsia="Arial" w:hAnsi="Arial" w:cs="Arial"/>
          <w:sz w:val="52"/>
          <w:szCs w:val="52"/>
        </w:rPr>
      </w:pPr>
      <w:r w:rsidRPr="00821393">
        <w:rPr>
          <w:rFonts w:ascii="Arial" w:eastAsia="Arial" w:hAnsi="Arial" w:cs="Arial"/>
          <w:sz w:val="52"/>
          <w:szCs w:val="52"/>
        </w:rPr>
        <w:t>RM6335 Digital and Legacy Application Services (DALAS)</w:t>
      </w: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2B35D3" w:rsidRDefault="002B35D3">
      <w:pPr>
        <w:rPr>
          <w:rFonts w:ascii="Arial" w:eastAsia="Arial" w:hAnsi="Arial" w:cs="Arial"/>
          <w:b/>
        </w:rPr>
      </w:pPr>
      <w:r>
        <w:rPr>
          <w:rFonts w:ascii="Arial" w:eastAsia="Arial" w:hAnsi="Arial" w:cs="Arial"/>
          <w:b/>
        </w:rPr>
        <w:br w:type="page"/>
      </w:r>
    </w:p>
    <w:p w:rsidR="00083379" w:rsidRDefault="00113D7E">
      <w:pPr>
        <w:rPr>
          <w:rFonts w:ascii="Arial" w:eastAsia="Arial" w:hAnsi="Arial" w:cs="Arial"/>
          <w:b/>
        </w:rPr>
      </w:pPr>
      <w:sdt>
        <w:sdtPr>
          <w:tag w:val="goog_rdk_0"/>
          <w:id w:val="1918438129"/>
        </w:sdtPr>
        <w:sdtEndPr/>
        <w:sdtContent/>
      </w:sdt>
      <w:r w:rsidR="00B21096">
        <w:rPr>
          <w:rFonts w:ascii="Arial" w:eastAsia="Arial" w:hAnsi="Arial" w:cs="Arial"/>
          <w:b/>
        </w:rPr>
        <w:t>Attachment 2</w:t>
      </w:r>
      <w:proofErr w:type="gramStart"/>
      <w:r w:rsidR="00821393">
        <w:rPr>
          <w:rFonts w:ascii="Arial" w:eastAsia="Arial" w:hAnsi="Arial" w:cs="Arial"/>
          <w:b/>
        </w:rPr>
        <w:t>b.ii</w:t>
      </w:r>
      <w:proofErr w:type="gramEnd"/>
      <w:r w:rsidR="00B21096">
        <w:rPr>
          <w:rFonts w:ascii="Arial" w:eastAsia="Arial" w:hAnsi="Arial" w:cs="Arial"/>
          <w:b/>
        </w:rPr>
        <w:t xml:space="preserve"> – </w:t>
      </w:r>
      <w:r w:rsidR="00821393">
        <w:rPr>
          <w:rFonts w:ascii="Arial" w:eastAsia="Arial" w:hAnsi="Arial" w:cs="Arial"/>
          <w:b/>
        </w:rPr>
        <w:t xml:space="preserve">Relevant Principle Services </w:t>
      </w:r>
      <w:r w:rsidR="00B21096">
        <w:rPr>
          <w:rFonts w:ascii="Arial" w:eastAsia="Arial" w:hAnsi="Arial" w:cs="Arial"/>
          <w:b/>
        </w:rPr>
        <w:t xml:space="preserve">Certificate of Performance </w:t>
      </w:r>
    </w:p>
    <w:p w:rsidR="00821393" w:rsidRDefault="00821393">
      <w:pPr>
        <w:rPr>
          <w:rFonts w:ascii="Arial" w:eastAsia="Arial" w:hAnsi="Arial" w:cs="Arial"/>
          <w:b/>
        </w:rPr>
      </w:pPr>
      <w:r>
        <w:rPr>
          <w:rFonts w:ascii="Arial" w:eastAsia="Arial" w:hAnsi="Arial" w:cs="Arial"/>
          <w:b/>
        </w:rPr>
        <w:t xml:space="preserve">SELECT APPLICABLE LOT: [Lot 2a], </w:t>
      </w:r>
      <w:r w:rsidR="00113D7E">
        <w:rPr>
          <w:rFonts w:ascii="Arial" w:eastAsia="Arial" w:hAnsi="Arial" w:cs="Arial"/>
          <w:b/>
        </w:rPr>
        <w:t>[</w:t>
      </w:r>
      <w:r>
        <w:rPr>
          <w:rFonts w:ascii="Arial" w:eastAsia="Arial" w:hAnsi="Arial" w:cs="Arial"/>
          <w:b/>
        </w:rPr>
        <w:t>Lot 3</w:t>
      </w:r>
      <w:r w:rsidR="00113D7E">
        <w:rPr>
          <w:rFonts w:ascii="Arial" w:eastAsia="Arial" w:hAnsi="Arial" w:cs="Arial"/>
          <w:b/>
        </w:rPr>
        <w:t>]</w:t>
      </w:r>
      <w:r>
        <w:rPr>
          <w:rFonts w:ascii="Arial" w:eastAsia="Arial" w:hAnsi="Arial" w:cs="Arial"/>
          <w:b/>
        </w:rPr>
        <w:t xml:space="preserve">, </w:t>
      </w:r>
      <w:r w:rsidR="00113D7E">
        <w:rPr>
          <w:rFonts w:ascii="Arial" w:eastAsia="Arial" w:hAnsi="Arial" w:cs="Arial"/>
          <w:b/>
        </w:rPr>
        <w:t>[</w:t>
      </w:r>
      <w:r>
        <w:rPr>
          <w:rFonts w:ascii="Arial" w:eastAsia="Arial" w:hAnsi="Arial" w:cs="Arial"/>
          <w:b/>
        </w:rPr>
        <w:t>Lot 5</w:t>
      </w:r>
      <w:r w:rsidR="00113D7E">
        <w:rPr>
          <w:rFonts w:ascii="Arial" w:eastAsia="Arial" w:hAnsi="Arial" w:cs="Arial"/>
          <w:b/>
        </w:rPr>
        <w:t>]</w:t>
      </w:r>
      <w:bookmarkStart w:id="1" w:name="_GoBack"/>
      <w:bookmarkEnd w:id="1"/>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of Supplier…………………………………. ("Supplier")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Contract Title……………………………………… ("Contract")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of Customer……………………………….. ("Customer")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Goods provided under the Contract………….. (“Goods”)</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Contract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Details of the Contract to which this certificate relates are set out in the table below: </w:t>
      </w: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9"/>
        <w:gridCol w:w="2273"/>
        <w:gridCol w:w="2247"/>
      </w:tblGrid>
      <w:tr w:rsidR="00083379">
        <w:tc>
          <w:tcPr>
            <w:tcW w:w="2247" w:type="dxa"/>
            <w:shd w:val="clear" w:color="auto" w:fill="auto"/>
          </w:tcPr>
          <w:p w:rsidR="00083379" w:rsidRDefault="00B21096">
            <w:pPr>
              <w:widowControl w:val="0"/>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Contract Number: </w:t>
            </w:r>
          </w:p>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b/>
                <w:color w:val="000000"/>
              </w:rPr>
            </w:pPr>
          </w:p>
        </w:tc>
        <w:tc>
          <w:tcPr>
            <w:tcW w:w="2249"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Customer Contact (name, address, telephone number and e-mail) with whom the Authority can raise further queries if required: </w:t>
            </w:r>
          </w:p>
          <w:p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73"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Contract title plus brief description of the</w:t>
            </w:r>
            <w:r>
              <w:rPr>
                <w:rFonts w:ascii="Arial" w:eastAsia="Arial" w:hAnsi="Arial" w:cs="Arial"/>
                <w:color w:val="000000"/>
              </w:rPr>
              <w:t xml:space="preserve"> </w:t>
            </w:r>
            <w:r>
              <w:rPr>
                <w:rFonts w:ascii="Arial" w:eastAsia="Arial" w:hAnsi="Arial" w:cs="Arial"/>
                <w:b/>
                <w:color w:val="000000"/>
              </w:rPr>
              <w:t xml:space="preserve">Goods and/or Related Services, and the consideration received: </w:t>
            </w:r>
          </w:p>
          <w:p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47"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The dates on, or between, which the Goods and/or Related Services were (and/or were to be) provided: </w:t>
            </w:r>
          </w:p>
          <w:p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r>
      <w:tr w:rsidR="00083379">
        <w:tc>
          <w:tcPr>
            <w:tcW w:w="2247"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i/>
                <w:color w:val="000000"/>
              </w:rPr>
              <w:t xml:space="preserve">[Details to be completed by Supplier] </w:t>
            </w:r>
          </w:p>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9" w:type="dxa"/>
            <w:shd w:val="clear" w:color="auto" w:fill="auto"/>
          </w:tcPr>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73" w:type="dxa"/>
            <w:shd w:val="clear" w:color="auto" w:fill="auto"/>
          </w:tcPr>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7" w:type="dxa"/>
            <w:shd w:val="clear" w:color="auto" w:fill="auto"/>
          </w:tcPr>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r>
    </w:tbl>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Performance </w:t>
      </w:r>
    </w:p>
    <w:p w:rsidR="00083379" w:rsidRDefault="00B21096">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A</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We hereby certify that, to the best of our knowledge and belief, the Supplier has satisfactorily supplied the Goods and/or Related Services described in the table above in accordance with the Contract. </w:t>
      </w:r>
    </w:p>
    <w:p w:rsidR="00083379" w:rsidRDefault="00B21096">
      <w:pPr>
        <w:pBdr>
          <w:top w:val="nil"/>
          <w:left w:val="nil"/>
          <w:bottom w:val="nil"/>
          <w:right w:val="nil"/>
          <w:between w:val="nil"/>
        </w:pBdr>
        <w:spacing w:before="120" w:after="120" w:line="240" w:lineRule="auto"/>
        <w:jc w:val="center"/>
        <w:rPr>
          <w:rFonts w:ascii="Arial" w:eastAsia="Arial" w:hAnsi="Arial" w:cs="Arial"/>
          <w:color w:val="000000"/>
        </w:rPr>
      </w:pPr>
      <w:r>
        <w:rPr>
          <w:rFonts w:ascii="Arial" w:eastAsia="Arial" w:hAnsi="Arial" w:cs="Arial"/>
          <w:b/>
          <w:color w:val="000000"/>
        </w:rPr>
        <w:t>OR</w:t>
      </w:r>
    </w:p>
    <w:p w:rsidR="00083379" w:rsidRDefault="00B21096">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B</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We are unable to certify that the Supplier has satisfactorily supplied the Goods and/or Related Services described in the table above in accordance with the Contract for the following reasons: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083379" w:rsidRDefault="00B21096">
      <w:pPr>
        <w:spacing w:before="120" w:after="120"/>
        <w:rPr>
          <w:rFonts w:ascii="Arial" w:eastAsia="Arial" w:hAnsi="Arial" w:cs="Arial"/>
          <w:i/>
        </w:rPr>
      </w:pPr>
      <w:r>
        <w:rPr>
          <w:rFonts w:ascii="Arial" w:eastAsia="Arial" w:hAnsi="Arial" w:cs="Arial"/>
          <w:i/>
        </w:rPr>
        <w:t>(Please continue on a separate page where there is insufficient space. Please cross refer the documents, clearly labelling any additional pages)</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83379">
        <w:tc>
          <w:tcPr>
            <w:tcW w:w="9016" w:type="dxa"/>
            <w:shd w:val="clear" w:color="auto" w:fill="auto"/>
          </w:tcPr>
          <w:p w:rsidR="00083379" w:rsidRDefault="00B21096">
            <w:pPr>
              <w:spacing w:before="120" w:after="120"/>
              <w:rPr>
                <w:rFonts w:ascii="Arial" w:eastAsia="Arial" w:hAnsi="Arial" w:cs="Arial"/>
                <w:color w:val="000000"/>
              </w:rPr>
            </w:pPr>
            <w:r>
              <w:rPr>
                <w:rFonts w:ascii="Arial" w:eastAsia="Arial" w:hAnsi="Arial" w:cs="Arial"/>
                <w:b/>
                <w:color w:val="000000"/>
              </w:rPr>
              <w:t xml:space="preserve">Guidance for Customers </w:t>
            </w:r>
          </w:p>
          <w:p w:rsidR="00083379" w:rsidRDefault="00B21096">
            <w:pPr>
              <w:spacing w:before="120" w:after="120"/>
              <w:rPr>
                <w:rFonts w:ascii="Arial" w:eastAsia="Arial" w:hAnsi="Arial" w:cs="Arial"/>
                <w:color w:val="000000"/>
              </w:rPr>
            </w:pPr>
            <w:r>
              <w:rPr>
                <w:rFonts w:ascii="Arial" w:eastAsia="Arial" w:hAnsi="Arial" w:cs="Arial"/>
                <w:color w:val="000000"/>
              </w:rPr>
              <w:lastRenderedPageBreak/>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1. delays in supplying the Goods and/or Related Services;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2. failures to supply all the Goods and/or Related Services in accordance with the specification set out in the Contract;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3. failures to meet any service levels and/or supply the Goods and/or Related Services in accordance with quality standards;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4. any other failure by the Supplier to comply with its obligations under the Contract. </w:t>
            </w:r>
          </w:p>
          <w:p w:rsidR="00083379" w:rsidRDefault="00083379">
            <w:pPr>
              <w:spacing w:before="120" w:after="120"/>
              <w:rPr>
                <w:rFonts w:ascii="Arial" w:eastAsia="Arial" w:hAnsi="Arial" w:cs="Arial"/>
                <w:color w:val="000000"/>
              </w:rPr>
            </w:pPr>
          </w:p>
          <w:p w:rsidR="00083379" w:rsidRDefault="00B21096">
            <w:pPr>
              <w:spacing w:before="120" w:after="120"/>
              <w:rPr>
                <w:rFonts w:ascii="Arial" w:eastAsia="Arial" w:hAnsi="Arial" w:cs="Arial"/>
                <w:i/>
              </w:rPr>
            </w:pPr>
            <w:r>
              <w:rPr>
                <w:rFonts w:ascii="Arial" w:eastAsia="Arial" w:hAnsi="Arial" w:cs="Arial"/>
                <w:color w:val="000000"/>
              </w:rPr>
              <w:t>You may wish to take legal advice in relation to completing this certificate.</w:t>
            </w:r>
          </w:p>
        </w:tc>
      </w:tr>
    </w:tbl>
    <w:p w:rsidR="00083379" w:rsidRDefault="00083379">
      <w:pPr>
        <w:spacing w:before="120" w:after="120"/>
        <w:rPr>
          <w:rFonts w:ascii="Arial" w:eastAsia="Arial" w:hAnsi="Arial" w:cs="Arial"/>
          <w:i/>
        </w:rPr>
      </w:pPr>
    </w:p>
    <w:p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b/>
          <w:color w:val="000000"/>
        </w:rPr>
        <w:t xml:space="preserve">Liability of any customer certifying </w:t>
      </w:r>
    </w:p>
    <w:p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Nothing in this certificate shall affect, or constitute a waiver of, the Customer's rights or remedies in relation to the Contract. </w:t>
      </w: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Signed ………………………………………….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*To be signed by the person with sufficient knowledge of and responsibility for the Contract in question within the Customer organisation</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OR</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*In the event of self-certification this certificate of performance is signed by the Supplier for and on behalf of the [insert Customer name]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i/>
          <w:color w:val="000000"/>
        </w:rPr>
        <w:t xml:space="preserve">[* Delete as appropriate] </w:t>
      </w: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 </w:t>
      </w:r>
    </w:p>
    <w:p w:rsidR="00083379" w:rsidRDefault="00083379">
      <w:pPr>
        <w:spacing w:before="120" w:after="120"/>
        <w:rPr>
          <w:rFonts w:ascii="Arial" w:eastAsia="Arial" w:hAnsi="Arial" w:cs="Arial"/>
        </w:rPr>
      </w:pPr>
    </w:p>
    <w:p w:rsidR="00083379" w:rsidRDefault="00B21096">
      <w:pPr>
        <w:rPr>
          <w:rFonts w:ascii="Arial" w:eastAsia="Arial" w:hAnsi="Arial" w:cs="Arial"/>
        </w:rPr>
      </w:pPr>
      <w:r>
        <w:rPr>
          <w:rFonts w:ascii="Arial" w:eastAsia="Arial" w:hAnsi="Arial" w:cs="Arial"/>
        </w:rPr>
        <w:t>Date………………………………………………</w:t>
      </w:r>
    </w:p>
    <w:sectPr w:rsidR="0008337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79"/>
    <w:rsid w:val="00083379"/>
    <w:rsid w:val="00113D7E"/>
    <w:rsid w:val="002B35D3"/>
    <w:rsid w:val="00821393"/>
    <w:rsid w:val="00A26A31"/>
    <w:rsid w:val="00B2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DF14"/>
  <w15:docId w15:val="{A4E826E3-B0CD-4D71-A7AE-9F03F524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7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D35577"/>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dtxrC9hwOwuwJ/Gph38FrbgofcA==">AMUW2mUXeV0PNIfeVv7AKB1xYho+Dqr1K0pqjEAz2MVbgN/DJSQohifuFdCFXrzSvhbYodE6dyV4JX5lV/XsWhc+EZmyoLGplfYtVEGJ+XDOjM1Fryiw1RM=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Beha Houlousi</dc:creator>
  <cp:lastModifiedBy>Isobel Hughes</cp:lastModifiedBy>
  <cp:revision>2</cp:revision>
  <dcterms:created xsi:type="dcterms:W3CDTF">2022-10-05T13:57:00Z</dcterms:created>
  <dcterms:modified xsi:type="dcterms:W3CDTF">2022-10-05T13:57:00Z</dcterms:modified>
</cp:coreProperties>
</file>