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4865" w14:textId="1BE64500" w:rsidR="00CA2F93" w:rsidRDefault="003A7D51" w:rsidP="003A7D51">
      <w:pPr>
        <w:pStyle w:val="Standard"/>
        <w:spacing w:after="120" w:line="276" w:lineRule="auto"/>
        <w:jc w:val="center"/>
        <w:rPr>
          <w:rFonts w:ascii="Arial" w:eastAsia="Arial" w:hAnsi="Arial" w:cs="Arial"/>
          <w:b/>
          <w:sz w:val="22"/>
          <w:szCs w:val="22"/>
        </w:rPr>
      </w:pPr>
      <w:r w:rsidRPr="007F3C92">
        <w:rPr>
          <w:b/>
          <w:noProof/>
          <w:lang w:eastAsia="en-GB" w:bidi="ar-SA"/>
        </w:rPr>
        <w:drawing>
          <wp:inline distT="0" distB="0" distL="0" distR="0" wp14:anchorId="2C7A2D9A" wp14:editId="41770236">
            <wp:extent cx="4919450" cy="1609725"/>
            <wp:effectExtent l="0" t="0" r="0" b="0"/>
            <wp:docPr id="1" name="Picture 1" descr="\\UKBOFFFS01\Biobank\Procurement\Misc work\Letterheads, logos etc\biobank cmyk new strapline 20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BOFFFS01\Biobank\Procurement\Misc work\Letterheads, logos etc\biobank cmyk new strapline 2020-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6179" cy="1644649"/>
                    </a:xfrm>
                    <a:prstGeom prst="rect">
                      <a:avLst/>
                    </a:prstGeom>
                    <a:noFill/>
                    <a:ln>
                      <a:noFill/>
                    </a:ln>
                  </pic:spPr>
                </pic:pic>
              </a:graphicData>
            </a:graphic>
          </wp:inline>
        </w:drawing>
      </w:r>
    </w:p>
    <w:p w14:paraId="6BF1DFE6" w14:textId="39275EA9" w:rsidR="003A7D51" w:rsidRDefault="003A7D51" w:rsidP="003A7D51">
      <w:pPr>
        <w:pStyle w:val="Standard"/>
        <w:spacing w:after="120" w:line="276" w:lineRule="auto"/>
        <w:jc w:val="center"/>
        <w:rPr>
          <w:rFonts w:ascii="Arial" w:eastAsia="Arial" w:hAnsi="Arial" w:cs="Arial"/>
          <w:b/>
          <w:sz w:val="22"/>
          <w:szCs w:val="22"/>
        </w:rPr>
      </w:pPr>
    </w:p>
    <w:p w14:paraId="366746A6" w14:textId="330E0C32" w:rsidR="003A7D51" w:rsidRDefault="003A7D51" w:rsidP="003A7D51">
      <w:pPr>
        <w:pStyle w:val="Standard"/>
        <w:spacing w:after="120" w:line="276" w:lineRule="auto"/>
        <w:jc w:val="center"/>
        <w:rPr>
          <w:rFonts w:ascii="Arial" w:eastAsia="Arial" w:hAnsi="Arial" w:cs="Arial"/>
          <w:b/>
          <w:sz w:val="22"/>
          <w:szCs w:val="22"/>
        </w:rPr>
      </w:pPr>
    </w:p>
    <w:p w14:paraId="5F9819B5" w14:textId="77777777" w:rsidR="003A7D51" w:rsidRPr="007F3C92" w:rsidRDefault="003A7D51" w:rsidP="003A7D51">
      <w:pPr>
        <w:jc w:val="center"/>
        <w:rPr>
          <w:rFonts w:ascii="Arial" w:hAnsi="Arial" w:cs="Arial"/>
          <w:sz w:val="48"/>
          <w:szCs w:val="48"/>
        </w:rPr>
      </w:pPr>
      <w:r w:rsidRPr="007F3C92">
        <w:rPr>
          <w:rFonts w:ascii="Arial" w:hAnsi="Arial" w:cs="Arial"/>
          <w:sz w:val="48"/>
          <w:szCs w:val="48"/>
        </w:rPr>
        <w:t>UK Biobank Limited</w:t>
      </w:r>
    </w:p>
    <w:p w14:paraId="691F10B0" w14:textId="77777777" w:rsidR="003A7D51" w:rsidRPr="007F3C92" w:rsidRDefault="003A7D51" w:rsidP="003A7D51">
      <w:pPr>
        <w:jc w:val="center"/>
        <w:rPr>
          <w:rFonts w:ascii="Arial" w:hAnsi="Arial" w:cs="Arial"/>
          <w:sz w:val="48"/>
          <w:szCs w:val="48"/>
        </w:rPr>
      </w:pPr>
    </w:p>
    <w:p w14:paraId="67D02B44" w14:textId="77777777" w:rsidR="003A7D51" w:rsidRPr="007F3C92" w:rsidRDefault="003A7D51" w:rsidP="003A7D51">
      <w:pPr>
        <w:jc w:val="center"/>
        <w:rPr>
          <w:rFonts w:ascii="Arial" w:hAnsi="Arial" w:cs="Arial"/>
          <w:sz w:val="48"/>
          <w:szCs w:val="48"/>
        </w:rPr>
      </w:pPr>
    </w:p>
    <w:p w14:paraId="3818CF28" w14:textId="77777777" w:rsidR="003A7D51" w:rsidRPr="007F3C92" w:rsidRDefault="003A7D51" w:rsidP="003A7D51">
      <w:pPr>
        <w:jc w:val="center"/>
        <w:rPr>
          <w:rFonts w:ascii="Arial" w:hAnsi="Arial" w:cs="Arial"/>
          <w:sz w:val="48"/>
          <w:szCs w:val="48"/>
        </w:rPr>
      </w:pPr>
      <w:r w:rsidRPr="007F3C92">
        <w:rPr>
          <w:rFonts w:ascii="Arial" w:hAnsi="Arial" w:cs="Arial"/>
          <w:sz w:val="48"/>
          <w:szCs w:val="48"/>
        </w:rPr>
        <w:t>Procurement Name:</w:t>
      </w:r>
    </w:p>
    <w:p w14:paraId="2AD00A3F" w14:textId="77777777" w:rsidR="003A7D51" w:rsidRPr="007F3C92" w:rsidRDefault="003A7D51" w:rsidP="003A7D51">
      <w:pPr>
        <w:jc w:val="center"/>
        <w:rPr>
          <w:rFonts w:ascii="Arial" w:hAnsi="Arial" w:cs="Arial"/>
          <w:sz w:val="48"/>
          <w:szCs w:val="48"/>
        </w:rPr>
      </w:pPr>
      <w:r w:rsidRPr="007F3C92">
        <w:rPr>
          <w:rFonts w:ascii="Arial" w:hAnsi="Arial" w:cs="Arial"/>
          <w:sz w:val="48"/>
          <w:szCs w:val="48"/>
        </w:rPr>
        <w:t>Bulk storage replacement</w:t>
      </w:r>
    </w:p>
    <w:p w14:paraId="0A25EF21" w14:textId="77777777" w:rsidR="003A7D51" w:rsidRPr="007F3C92" w:rsidRDefault="003A7D51" w:rsidP="003A7D51">
      <w:pPr>
        <w:jc w:val="center"/>
        <w:rPr>
          <w:rFonts w:ascii="Arial" w:hAnsi="Arial" w:cs="Arial"/>
          <w:sz w:val="48"/>
          <w:szCs w:val="48"/>
        </w:rPr>
      </w:pPr>
    </w:p>
    <w:p w14:paraId="6C53691A" w14:textId="77777777" w:rsidR="003A7D51" w:rsidRPr="007F3C92" w:rsidRDefault="003A7D51" w:rsidP="003A7D51">
      <w:pPr>
        <w:jc w:val="center"/>
        <w:rPr>
          <w:rFonts w:ascii="Arial" w:hAnsi="Arial" w:cs="Arial"/>
          <w:sz w:val="48"/>
          <w:szCs w:val="48"/>
        </w:rPr>
      </w:pPr>
      <w:r w:rsidRPr="007F3C92">
        <w:rPr>
          <w:rFonts w:ascii="Arial" w:hAnsi="Arial" w:cs="Arial"/>
          <w:sz w:val="48"/>
          <w:szCs w:val="48"/>
        </w:rPr>
        <w:t>Procurement Reference Number: UKBB016</w:t>
      </w:r>
    </w:p>
    <w:p w14:paraId="56F3F96A" w14:textId="77777777" w:rsidR="003A7D51" w:rsidRPr="007F3C92" w:rsidRDefault="003A7D51" w:rsidP="003A7D51">
      <w:pPr>
        <w:jc w:val="center"/>
        <w:rPr>
          <w:rFonts w:ascii="Arial" w:hAnsi="Arial" w:cs="Arial"/>
          <w:sz w:val="48"/>
          <w:szCs w:val="48"/>
        </w:rPr>
      </w:pPr>
    </w:p>
    <w:p w14:paraId="68B431CB" w14:textId="77777777" w:rsidR="003A7D51" w:rsidRPr="007F3C92" w:rsidRDefault="003A7D51" w:rsidP="003A7D51">
      <w:pPr>
        <w:pStyle w:val="Normal1"/>
        <w:jc w:val="center"/>
        <w:rPr>
          <w:rFonts w:ascii="Arial" w:hAnsi="Arial" w:cs="Arial"/>
          <w:color w:val="auto"/>
          <w:sz w:val="48"/>
          <w:szCs w:val="48"/>
        </w:rPr>
      </w:pPr>
      <w:r w:rsidRPr="007F3C92">
        <w:rPr>
          <w:rFonts w:ascii="Arial" w:hAnsi="Arial" w:cs="Arial"/>
          <w:color w:val="auto"/>
          <w:sz w:val="48"/>
          <w:szCs w:val="48"/>
        </w:rPr>
        <w:t xml:space="preserve"> </w:t>
      </w:r>
    </w:p>
    <w:p w14:paraId="63E7343A" w14:textId="77777777" w:rsidR="003A7D51" w:rsidRPr="007F3C92" w:rsidRDefault="003A7D51" w:rsidP="003A7D51">
      <w:pPr>
        <w:jc w:val="center"/>
        <w:rPr>
          <w:rFonts w:ascii="Arial" w:hAnsi="Arial" w:cs="Arial"/>
          <w:sz w:val="48"/>
          <w:szCs w:val="48"/>
        </w:rPr>
      </w:pPr>
      <w:r w:rsidRPr="007F3C92">
        <w:rPr>
          <w:rFonts w:ascii="Arial" w:hAnsi="Arial" w:cs="Arial"/>
          <w:sz w:val="48"/>
          <w:szCs w:val="48"/>
        </w:rPr>
        <w:t>Invitation to Tender (ITT)</w:t>
      </w:r>
    </w:p>
    <w:p w14:paraId="37CB7C19" w14:textId="77777777" w:rsidR="003A7D51" w:rsidRPr="007F3C92" w:rsidRDefault="003A7D51" w:rsidP="003A7D51">
      <w:pPr>
        <w:jc w:val="center"/>
        <w:rPr>
          <w:rFonts w:ascii="Arial" w:hAnsi="Arial" w:cs="Arial"/>
          <w:sz w:val="36"/>
          <w:szCs w:val="36"/>
        </w:rPr>
      </w:pPr>
    </w:p>
    <w:p w14:paraId="14649B8F" w14:textId="77777777" w:rsidR="003A7D51" w:rsidRPr="007F3C92" w:rsidRDefault="003A7D51" w:rsidP="003A7D51">
      <w:pPr>
        <w:jc w:val="center"/>
        <w:rPr>
          <w:rFonts w:ascii="Arial" w:hAnsi="Arial" w:cs="Arial"/>
          <w:sz w:val="36"/>
          <w:szCs w:val="36"/>
        </w:rPr>
      </w:pPr>
    </w:p>
    <w:p w14:paraId="72B07392" w14:textId="77777777" w:rsidR="003A7D51" w:rsidRPr="007F3C92" w:rsidRDefault="003A7D51" w:rsidP="003A7D51">
      <w:pPr>
        <w:jc w:val="center"/>
        <w:rPr>
          <w:rFonts w:ascii="Arial" w:hAnsi="Arial" w:cs="Arial"/>
          <w:sz w:val="48"/>
          <w:szCs w:val="48"/>
        </w:rPr>
      </w:pPr>
      <w:r w:rsidRPr="007F3C92">
        <w:rPr>
          <w:rFonts w:ascii="Arial" w:hAnsi="Arial" w:cs="Arial"/>
          <w:sz w:val="48"/>
          <w:szCs w:val="48"/>
        </w:rPr>
        <w:t>Volume 2:</w:t>
      </w:r>
    </w:p>
    <w:p w14:paraId="3CF6B55A" w14:textId="408A0719" w:rsidR="003A7D51" w:rsidRDefault="00CB6311" w:rsidP="003A7D51">
      <w:pPr>
        <w:pStyle w:val="Standard"/>
        <w:spacing w:after="120" w:line="276" w:lineRule="auto"/>
        <w:jc w:val="center"/>
        <w:rPr>
          <w:rFonts w:ascii="Arial" w:eastAsia="Arial" w:hAnsi="Arial" w:cs="Arial"/>
          <w:b/>
          <w:sz w:val="22"/>
          <w:szCs w:val="22"/>
        </w:rPr>
      </w:pPr>
      <w:r>
        <w:rPr>
          <w:rFonts w:ascii="Arial" w:hAnsi="Arial" w:cs="Arial"/>
          <w:sz w:val="48"/>
          <w:szCs w:val="48"/>
        </w:rPr>
        <w:t>Bidder</w:t>
      </w:r>
      <w:r w:rsidR="003A7D51" w:rsidRPr="007F3C92">
        <w:rPr>
          <w:rFonts w:ascii="Arial" w:hAnsi="Arial" w:cs="Arial"/>
          <w:sz w:val="48"/>
          <w:szCs w:val="48"/>
        </w:rPr>
        <w:t xml:space="preserve"> Questionnaire</w:t>
      </w:r>
    </w:p>
    <w:p w14:paraId="01AD4496" w14:textId="77777777" w:rsidR="0068153E" w:rsidRDefault="001A0B8A">
      <w:pPr>
        <w:widowControl w:val="0"/>
        <w:rPr>
          <w:b/>
          <w:sz w:val="32"/>
          <w:szCs w:val="32"/>
        </w:rPr>
        <w:sectPr w:rsidR="0068153E" w:rsidSect="002817C6">
          <w:headerReference w:type="default" r:id="rId10"/>
          <w:footerReference w:type="default" r:id="rId11"/>
          <w:type w:val="continuous"/>
          <w:pgSz w:w="11906" w:h="16838"/>
          <w:pgMar w:top="709" w:right="1797" w:bottom="777" w:left="1700" w:header="0" w:footer="720" w:gutter="0"/>
          <w:pgNumType w:start="1"/>
          <w:cols w:space="0"/>
          <w:titlePg/>
          <w:docGrid w:linePitch="326"/>
        </w:sectPr>
      </w:pPr>
      <w:r>
        <w:rPr>
          <w:b/>
          <w:sz w:val="32"/>
          <w:szCs w:val="32"/>
        </w:rPr>
        <w:br w:type="page"/>
      </w:r>
    </w:p>
    <w:p w14:paraId="36F62029" w14:textId="77777777" w:rsidR="001A0B8A" w:rsidRDefault="001A0B8A">
      <w:pPr>
        <w:widowControl w:val="0"/>
        <w:rPr>
          <w:rFonts w:ascii="Arial" w:eastAsia="Arial" w:hAnsi="Arial" w:cs="Arial"/>
          <w:b/>
          <w:sz w:val="32"/>
          <w:szCs w:val="32"/>
          <w:lang w:eastAsia="en-GB" w:bidi="ar-SA"/>
        </w:rPr>
      </w:pPr>
    </w:p>
    <w:p w14:paraId="1DF4EA91" w14:textId="5D1CDA78" w:rsidR="004648AC" w:rsidRPr="007F3C92" w:rsidRDefault="004648AC" w:rsidP="004648AC">
      <w:pPr>
        <w:pStyle w:val="ITTnormal"/>
        <w:ind w:left="142"/>
        <w:jc w:val="left"/>
        <w:rPr>
          <w:b/>
          <w:sz w:val="32"/>
          <w:szCs w:val="32"/>
        </w:rPr>
      </w:pPr>
      <w:r w:rsidRPr="007F3C92">
        <w:rPr>
          <w:b/>
          <w:sz w:val="32"/>
          <w:szCs w:val="32"/>
        </w:rPr>
        <w:t>Table of Contents</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0"/>
        <w:gridCol w:w="5539"/>
        <w:gridCol w:w="1000"/>
      </w:tblGrid>
      <w:tr w:rsidR="004648AC" w:rsidRPr="007F3C92" w14:paraId="091909B7" w14:textId="77777777" w:rsidTr="00C50090">
        <w:trPr>
          <w:cantSplit/>
          <w:tblHeader/>
          <w:jc w:val="center"/>
        </w:trPr>
        <w:tc>
          <w:tcPr>
            <w:tcW w:w="1417" w:type="dxa"/>
            <w:shd w:val="clear" w:color="auto" w:fill="auto"/>
            <w:vAlign w:val="center"/>
          </w:tcPr>
          <w:p w14:paraId="57D789C7" w14:textId="77777777" w:rsidR="004648AC" w:rsidRPr="007F3C92" w:rsidRDefault="004648AC" w:rsidP="00C50090">
            <w:pPr>
              <w:pStyle w:val="ITTtable"/>
              <w:jc w:val="left"/>
              <w:rPr>
                <w:bCs/>
                <w:sz w:val="22"/>
                <w:szCs w:val="22"/>
              </w:rPr>
            </w:pPr>
            <w:r w:rsidRPr="007F3C92">
              <w:rPr>
                <w:bCs/>
                <w:sz w:val="22"/>
                <w:szCs w:val="22"/>
              </w:rPr>
              <w:t>Section</w:t>
            </w:r>
          </w:p>
        </w:tc>
        <w:tc>
          <w:tcPr>
            <w:tcW w:w="6389" w:type="dxa"/>
            <w:gridSpan w:val="2"/>
            <w:shd w:val="clear" w:color="auto" w:fill="auto"/>
            <w:vAlign w:val="center"/>
          </w:tcPr>
          <w:p w14:paraId="02CD6D9D" w14:textId="77777777" w:rsidR="004648AC" w:rsidRPr="007F3C92" w:rsidRDefault="004648AC" w:rsidP="00C50090">
            <w:pPr>
              <w:pStyle w:val="ITTtable"/>
              <w:jc w:val="left"/>
              <w:rPr>
                <w:bCs/>
                <w:sz w:val="22"/>
                <w:szCs w:val="22"/>
              </w:rPr>
            </w:pPr>
            <w:r w:rsidRPr="007F3C92">
              <w:rPr>
                <w:bCs/>
                <w:sz w:val="22"/>
                <w:szCs w:val="22"/>
              </w:rPr>
              <w:t>Contents</w:t>
            </w:r>
          </w:p>
        </w:tc>
        <w:tc>
          <w:tcPr>
            <w:tcW w:w="1000" w:type="dxa"/>
            <w:shd w:val="clear" w:color="auto" w:fill="auto"/>
            <w:vAlign w:val="center"/>
          </w:tcPr>
          <w:p w14:paraId="1DF2DD1B" w14:textId="77777777" w:rsidR="004648AC" w:rsidRPr="007F3C92" w:rsidRDefault="004648AC" w:rsidP="00C50090">
            <w:pPr>
              <w:pStyle w:val="ITTtable"/>
              <w:jc w:val="left"/>
              <w:rPr>
                <w:bCs/>
                <w:sz w:val="22"/>
                <w:szCs w:val="22"/>
              </w:rPr>
            </w:pPr>
            <w:r w:rsidRPr="007F3C92">
              <w:rPr>
                <w:bCs/>
                <w:sz w:val="22"/>
                <w:szCs w:val="22"/>
              </w:rPr>
              <w:t>Page No</w:t>
            </w:r>
          </w:p>
        </w:tc>
      </w:tr>
      <w:tr w:rsidR="004648AC" w:rsidRPr="007F3C92" w14:paraId="182D9B8F" w14:textId="77777777" w:rsidTr="00C50090">
        <w:trPr>
          <w:cantSplit/>
          <w:jc w:val="center"/>
        </w:trPr>
        <w:tc>
          <w:tcPr>
            <w:tcW w:w="1417" w:type="dxa"/>
            <w:vAlign w:val="center"/>
          </w:tcPr>
          <w:p w14:paraId="20965EBD" w14:textId="77777777" w:rsidR="004648AC" w:rsidRPr="007F3C92" w:rsidRDefault="004648AC" w:rsidP="00C50090">
            <w:pPr>
              <w:rPr>
                <w:rFonts w:ascii="Arial" w:hAnsi="Arial" w:cs="Arial"/>
                <w:b/>
                <w:sz w:val="22"/>
                <w:szCs w:val="22"/>
              </w:rPr>
            </w:pPr>
            <w:r w:rsidRPr="007F3C92">
              <w:rPr>
                <w:rFonts w:ascii="Arial" w:hAnsi="Arial" w:cs="Arial"/>
                <w:b/>
                <w:sz w:val="22"/>
                <w:szCs w:val="22"/>
              </w:rPr>
              <w:t>1</w:t>
            </w:r>
          </w:p>
        </w:tc>
        <w:tc>
          <w:tcPr>
            <w:tcW w:w="6389" w:type="dxa"/>
            <w:gridSpan w:val="2"/>
            <w:vAlign w:val="center"/>
          </w:tcPr>
          <w:p w14:paraId="43BD4769" w14:textId="77777777" w:rsidR="004648AC" w:rsidRPr="007F3C92" w:rsidRDefault="004648AC" w:rsidP="00C50090">
            <w:pPr>
              <w:pStyle w:val="Heading1"/>
              <w:spacing w:before="0"/>
              <w:ind w:left="432" w:hanging="432"/>
              <w:jc w:val="left"/>
              <w:rPr>
                <w:color w:val="auto"/>
                <w:sz w:val="22"/>
                <w:szCs w:val="22"/>
              </w:rPr>
            </w:pPr>
            <w:r w:rsidRPr="007F3C92">
              <w:rPr>
                <w:color w:val="auto"/>
                <w:sz w:val="22"/>
                <w:szCs w:val="22"/>
              </w:rPr>
              <w:t>Standard Selection Questionnaire</w:t>
            </w:r>
          </w:p>
        </w:tc>
        <w:tc>
          <w:tcPr>
            <w:tcW w:w="1000" w:type="dxa"/>
            <w:vAlign w:val="center"/>
          </w:tcPr>
          <w:p w14:paraId="4F695D50" w14:textId="047A0693" w:rsidR="004648AC" w:rsidRPr="007F3C92" w:rsidRDefault="00885CB0" w:rsidP="00C50090">
            <w:pPr>
              <w:jc w:val="center"/>
              <w:rPr>
                <w:rFonts w:ascii="Arial" w:hAnsi="Arial" w:cs="Arial"/>
                <w:sz w:val="22"/>
                <w:szCs w:val="22"/>
              </w:rPr>
            </w:pPr>
            <w:r>
              <w:rPr>
                <w:rFonts w:ascii="Arial" w:hAnsi="Arial" w:cs="Arial"/>
                <w:sz w:val="22"/>
                <w:szCs w:val="22"/>
              </w:rPr>
              <w:t>2</w:t>
            </w:r>
          </w:p>
        </w:tc>
      </w:tr>
      <w:tr w:rsidR="004648AC" w:rsidRPr="007F3C92" w14:paraId="50D8FFE3" w14:textId="77777777" w:rsidTr="00C50090">
        <w:trPr>
          <w:cantSplit/>
          <w:jc w:val="center"/>
        </w:trPr>
        <w:tc>
          <w:tcPr>
            <w:tcW w:w="1417" w:type="dxa"/>
            <w:vAlign w:val="center"/>
          </w:tcPr>
          <w:p w14:paraId="28B57A18" w14:textId="77777777" w:rsidR="004648AC" w:rsidRPr="007F3C92" w:rsidRDefault="004648AC" w:rsidP="00C50090">
            <w:pPr>
              <w:rPr>
                <w:rFonts w:ascii="Arial" w:hAnsi="Arial" w:cs="Arial"/>
                <w:sz w:val="22"/>
                <w:szCs w:val="22"/>
              </w:rPr>
            </w:pPr>
          </w:p>
        </w:tc>
        <w:tc>
          <w:tcPr>
            <w:tcW w:w="6389" w:type="dxa"/>
            <w:gridSpan w:val="2"/>
            <w:vAlign w:val="center"/>
          </w:tcPr>
          <w:p w14:paraId="5519A696" w14:textId="77777777" w:rsidR="004648AC" w:rsidRPr="007F3C92" w:rsidRDefault="004648AC" w:rsidP="00C50090">
            <w:pPr>
              <w:rPr>
                <w:rFonts w:ascii="Arial" w:hAnsi="Arial" w:cs="Arial"/>
                <w:sz w:val="22"/>
                <w:szCs w:val="22"/>
              </w:rPr>
            </w:pPr>
          </w:p>
        </w:tc>
        <w:tc>
          <w:tcPr>
            <w:tcW w:w="1000" w:type="dxa"/>
            <w:vAlign w:val="center"/>
          </w:tcPr>
          <w:p w14:paraId="5418A75A" w14:textId="77777777" w:rsidR="004648AC" w:rsidRPr="007F3C92" w:rsidRDefault="004648AC" w:rsidP="00C50090">
            <w:pPr>
              <w:jc w:val="center"/>
              <w:rPr>
                <w:rFonts w:ascii="Arial" w:hAnsi="Arial" w:cs="Arial"/>
                <w:sz w:val="22"/>
                <w:szCs w:val="22"/>
              </w:rPr>
            </w:pPr>
          </w:p>
        </w:tc>
      </w:tr>
      <w:tr w:rsidR="004648AC" w:rsidRPr="007F3C92" w14:paraId="5AF966D0" w14:textId="77777777" w:rsidTr="00C50090">
        <w:trPr>
          <w:cantSplit/>
          <w:jc w:val="center"/>
        </w:trPr>
        <w:tc>
          <w:tcPr>
            <w:tcW w:w="7806" w:type="dxa"/>
            <w:gridSpan w:val="3"/>
            <w:vAlign w:val="center"/>
          </w:tcPr>
          <w:p w14:paraId="2FDD794A" w14:textId="77777777" w:rsidR="004648AC" w:rsidRPr="007F3C92" w:rsidRDefault="004648AC" w:rsidP="00C50090">
            <w:pPr>
              <w:rPr>
                <w:rFonts w:ascii="Arial" w:hAnsi="Arial" w:cs="Arial"/>
                <w:sz w:val="22"/>
                <w:szCs w:val="22"/>
              </w:rPr>
            </w:pPr>
            <w:r w:rsidRPr="007F3C92">
              <w:rPr>
                <w:rFonts w:ascii="Arial" w:hAnsi="Arial" w:cs="Arial"/>
                <w:sz w:val="22"/>
                <w:szCs w:val="22"/>
              </w:rPr>
              <w:t>Notes for completion</w:t>
            </w:r>
          </w:p>
        </w:tc>
        <w:tc>
          <w:tcPr>
            <w:tcW w:w="1000" w:type="dxa"/>
            <w:vAlign w:val="center"/>
          </w:tcPr>
          <w:p w14:paraId="5E82CCD8" w14:textId="3BE9A0AF" w:rsidR="004648AC" w:rsidRPr="007F3C92" w:rsidRDefault="00885CB0" w:rsidP="00C50090">
            <w:pPr>
              <w:jc w:val="center"/>
              <w:rPr>
                <w:rFonts w:ascii="Arial" w:hAnsi="Arial" w:cs="Arial"/>
                <w:sz w:val="22"/>
                <w:szCs w:val="22"/>
              </w:rPr>
            </w:pPr>
            <w:r>
              <w:rPr>
                <w:rFonts w:ascii="Arial" w:hAnsi="Arial" w:cs="Arial"/>
                <w:sz w:val="22"/>
                <w:szCs w:val="22"/>
              </w:rPr>
              <w:t>3</w:t>
            </w:r>
          </w:p>
        </w:tc>
      </w:tr>
      <w:tr w:rsidR="004648AC" w:rsidRPr="007F3C92" w14:paraId="355DB856" w14:textId="77777777" w:rsidTr="00C50090">
        <w:trPr>
          <w:cantSplit/>
          <w:jc w:val="center"/>
        </w:trPr>
        <w:tc>
          <w:tcPr>
            <w:tcW w:w="1417" w:type="dxa"/>
            <w:vAlign w:val="center"/>
          </w:tcPr>
          <w:p w14:paraId="2CEA2C6E" w14:textId="77777777" w:rsidR="004648AC" w:rsidRPr="007F3C92" w:rsidRDefault="004648AC" w:rsidP="00C50090">
            <w:pPr>
              <w:rPr>
                <w:rFonts w:ascii="Arial" w:hAnsi="Arial" w:cs="Arial"/>
                <w:sz w:val="22"/>
                <w:szCs w:val="22"/>
              </w:rPr>
            </w:pPr>
          </w:p>
        </w:tc>
        <w:tc>
          <w:tcPr>
            <w:tcW w:w="6389" w:type="dxa"/>
            <w:gridSpan w:val="2"/>
            <w:vAlign w:val="center"/>
          </w:tcPr>
          <w:p w14:paraId="2EB73CE5" w14:textId="77777777" w:rsidR="004648AC" w:rsidRPr="007F3C92" w:rsidRDefault="004648AC" w:rsidP="00C50090">
            <w:pPr>
              <w:rPr>
                <w:rFonts w:ascii="Arial" w:hAnsi="Arial" w:cs="Arial"/>
                <w:sz w:val="22"/>
                <w:szCs w:val="22"/>
              </w:rPr>
            </w:pPr>
          </w:p>
        </w:tc>
        <w:tc>
          <w:tcPr>
            <w:tcW w:w="1000" w:type="dxa"/>
            <w:vAlign w:val="center"/>
          </w:tcPr>
          <w:p w14:paraId="46A7FB3A" w14:textId="77777777" w:rsidR="004648AC" w:rsidRPr="007F3C92" w:rsidRDefault="004648AC" w:rsidP="00C50090">
            <w:pPr>
              <w:jc w:val="center"/>
              <w:rPr>
                <w:rFonts w:ascii="Arial" w:hAnsi="Arial" w:cs="Arial"/>
                <w:sz w:val="22"/>
                <w:szCs w:val="22"/>
              </w:rPr>
            </w:pPr>
          </w:p>
        </w:tc>
      </w:tr>
      <w:tr w:rsidR="004648AC" w:rsidRPr="007F3C92" w14:paraId="66142A2B" w14:textId="77777777" w:rsidTr="00C50090">
        <w:trPr>
          <w:cantSplit/>
          <w:jc w:val="center"/>
        </w:trPr>
        <w:tc>
          <w:tcPr>
            <w:tcW w:w="1417" w:type="dxa"/>
            <w:vAlign w:val="center"/>
          </w:tcPr>
          <w:p w14:paraId="67759408" w14:textId="77777777" w:rsidR="004648AC" w:rsidRPr="007F3C92" w:rsidRDefault="004648AC" w:rsidP="00C50090">
            <w:pPr>
              <w:rPr>
                <w:rFonts w:ascii="Arial" w:hAnsi="Arial" w:cs="Arial"/>
                <w:sz w:val="22"/>
                <w:szCs w:val="22"/>
              </w:rPr>
            </w:pPr>
            <w:r w:rsidRPr="007F3C92">
              <w:rPr>
                <w:rFonts w:ascii="Arial" w:hAnsi="Arial" w:cs="Arial"/>
                <w:sz w:val="22"/>
                <w:szCs w:val="22"/>
              </w:rPr>
              <w:t>Part 1</w:t>
            </w:r>
          </w:p>
        </w:tc>
        <w:tc>
          <w:tcPr>
            <w:tcW w:w="6389" w:type="dxa"/>
            <w:gridSpan w:val="2"/>
            <w:vAlign w:val="center"/>
          </w:tcPr>
          <w:p w14:paraId="24BCDA1D" w14:textId="249CAB58" w:rsidR="004648AC" w:rsidRPr="007F3C92" w:rsidRDefault="004648AC" w:rsidP="00C50090">
            <w:pPr>
              <w:rPr>
                <w:rFonts w:ascii="Arial" w:hAnsi="Arial" w:cs="Arial"/>
                <w:sz w:val="22"/>
                <w:szCs w:val="22"/>
              </w:rPr>
            </w:pPr>
            <w:r w:rsidRPr="007F3C92">
              <w:rPr>
                <w:rFonts w:ascii="Arial" w:hAnsi="Arial" w:cs="Arial"/>
                <w:sz w:val="22"/>
                <w:szCs w:val="22"/>
              </w:rPr>
              <w:t xml:space="preserve">Potential </w:t>
            </w:r>
            <w:r w:rsidR="00021BF6">
              <w:rPr>
                <w:rFonts w:ascii="Arial" w:hAnsi="Arial" w:cs="Arial"/>
                <w:sz w:val="22"/>
                <w:szCs w:val="22"/>
              </w:rPr>
              <w:t>Supplier</w:t>
            </w:r>
            <w:r w:rsidRPr="007F3C92">
              <w:rPr>
                <w:rFonts w:ascii="Arial" w:hAnsi="Arial" w:cs="Arial"/>
                <w:sz w:val="22"/>
                <w:szCs w:val="22"/>
              </w:rPr>
              <w:t xml:space="preserve"> information</w:t>
            </w:r>
          </w:p>
        </w:tc>
        <w:tc>
          <w:tcPr>
            <w:tcW w:w="1000" w:type="dxa"/>
            <w:vAlign w:val="center"/>
          </w:tcPr>
          <w:p w14:paraId="7C0850E4" w14:textId="77918A17" w:rsidR="004648AC" w:rsidRPr="007F3C92" w:rsidRDefault="00885CB0" w:rsidP="00C50090">
            <w:pPr>
              <w:jc w:val="center"/>
              <w:rPr>
                <w:rFonts w:ascii="Arial" w:hAnsi="Arial" w:cs="Arial"/>
                <w:sz w:val="22"/>
                <w:szCs w:val="22"/>
              </w:rPr>
            </w:pPr>
            <w:r>
              <w:rPr>
                <w:rFonts w:ascii="Arial" w:hAnsi="Arial" w:cs="Arial"/>
                <w:sz w:val="22"/>
                <w:szCs w:val="22"/>
              </w:rPr>
              <w:t>5</w:t>
            </w:r>
          </w:p>
        </w:tc>
      </w:tr>
      <w:tr w:rsidR="004648AC" w:rsidRPr="007F3C92" w14:paraId="4C415C33" w14:textId="77777777" w:rsidTr="00C50090">
        <w:trPr>
          <w:cantSplit/>
          <w:jc w:val="center"/>
        </w:trPr>
        <w:tc>
          <w:tcPr>
            <w:tcW w:w="1417" w:type="dxa"/>
            <w:vAlign w:val="center"/>
          </w:tcPr>
          <w:p w14:paraId="2EA2B0D4" w14:textId="77777777" w:rsidR="004648AC" w:rsidRPr="007F3C92" w:rsidRDefault="004648AC" w:rsidP="00C50090">
            <w:pPr>
              <w:rPr>
                <w:rFonts w:ascii="Arial" w:hAnsi="Arial" w:cs="Arial"/>
                <w:sz w:val="22"/>
                <w:szCs w:val="22"/>
              </w:rPr>
            </w:pPr>
            <w:r w:rsidRPr="007F3C92">
              <w:rPr>
                <w:rFonts w:ascii="Arial" w:hAnsi="Arial" w:cs="Arial"/>
                <w:sz w:val="22"/>
                <w:szCs w:val="22"/>
              </w:rPr>
              <w:t>Section 1</w:t>
            </w:r>
          </w:p>
        </w:tc>
        <w:tc>
          <w:tcPr>
            <w:tcW w:w="850" w:type="dxa"/>
            <w:vAlign w:val="center"/>
          </w:tcPr>
          <w:p w14:paraId="32667C80" w14:textId="77777777" w:rsidR="004648AC" w:rsidRPr="007F3C92" w:rsidRDefault="004648AC" w:rsidP="00C50090">
            <w:pPr>
              <w:rPr>
                <w:rFonts w:ascii="Arial" w:hAnsi="Arial" w:cs="Arial"/>
                <w:sz w:val="22"/>
                <w:szCs w:val="22"/>
              </w:rPr>
            </w:pPr>
            <w:r w:rsidRPr="007F3C92">
              <w:rPr>
                <w:rFonts w:ascii="Arial" w:hAnsi="Arial" w:cs="Arial"/>
                <w:sz w:val="22"/>
                <w:szCs w:val="22"/>
              </w:rPr>
              <w:t xml:space="preserve">1.1 </w:t>
            </w:r>
          </w:p>
        </w:tc>
        <w:tc>
          <w:tcPr>
            <w:tcW w:w="5539" w:type="dxa"/>
            <w:vAlign w:val="center"/>
          </w:tcPr>
          <w:p w14:paraId="20C2F8EB" w14:textId="296602E5" w:rsidR="004648AC" w:rsidRPr="007F3C92" w:rsidRDefault="004648AC" w:rsidP="00C50090">
            <w:pPr>
              <w:rPr>
                <w:rFonts w:ascii="Arial" w:hAnsi="Arial" w:cs="Arial"/>
                <w:sz w:val="22"/>
                <w:szCs w:val="22"/>
              </w:rPr>
            </w:pPr>
            <w:r w:rsidRPr="007F3C92">
              <w:rPr>
                <w:rFonts w:ascii="Arial" w:hAnsi="Arial" w:cs="Arial"/>
                <w:sz w:val="22"/>
                <w:szCs w:val="22"/>
              </w:rPr>
              <w:t xml:space="preserve">Potential </w:t>
            </w:r>
            <w:r w:rsidR="00021BF6">
              <w:rPr>
                <w:rFonts w:ascii="Arial" w:hAnsi="Arial" w:cs="Arial"/>
                <w:sz w:val="22"/>
                <w:szCs w:val="22"/>
              </w:rPr>
              <w:t>Supplier</w:t>
            </w:r>
            <w:r w:rsidRPr="007F3C92">
              <w:rPr>
                <w:rFonts w:ascii="Arial" w:hAnsi="Arial" w:cs="Arial"/>
                <w:sz w:val="22"/>
                <w:szCs w:val="22"/>
              </w:rPr>
              <w:t xml:space="preserve"> information</w:t>
            </w:r>
          </w:p>
        </w:tc>
        <w:tc>
          <w:tcPr>
            <w:tcW w:w="1000" w:type="dxa"/>
            <w:vAlign w:val="center"/>
          </w:tcPr>
          <w:p w14:paraId="72D40E9C" w14:textId="3711D23E" w:rsidR="004648AC" w:rsidRPr="007F3C92" w:rsidRDefault="00885CB0" w:rsidP="00C50090">
            <w:pPr>
              <w:jc w:val="center"/>
              <w:rPr>
                <w:rFonts w:ascii="Arial" w:hAnsi="Arial" w:cs="Arial"/>
                <w:sz w:val="22"/>
                <w:szCs w:val="22"/>
              </w:rPr>
            </w:pPr>
            <w:r>
              <w:rPr>
                <w:rFonts w:ascii="Arial" w:hAnsi="Arial" w:cs="Arial"/>
                <w:sz w:val="22"/>
                <w:szCs w:val="22"/>
              </w:rPr>
              <w:t>5</w:t>
            </w:r>
          </w:p>
        </w:tc>
      </w:tr>
      <w:tr w:rsidR="004648AC" w:rsidRPr="007F3C92" w14:paraId="1161C75B" w14:textId="77777777" w:rsidTr="00C50090">
        <w:trPr>
          <w:cantSplit/>
          <w:jc w:val="center"/>
        </w:trPr>
        <w:tc>
          <w:tcPr>
            <w:tcW w:w="1417" w:type="dxa"/>
            <w:vAlign w:val="center"/>
          </w:tcPr>
          <w:p w14:paraId="027AEF2A" w14:textId="77777777" w:rsidR="004648AC" w:rsidRPr="007F3C92" w:rsidRDefault="004648AC" w:rsidP="00C50090">
            <w:pPr>
              <w:rPr>
                <w:rFonts w:ascii="Arial" w:hAnsi="Arial" w:cs="Arial"/>
                <w:sz w:val="22"/>
                <w:szCs w:val="22"/>
              </w:rPr>
            </w:pPr>
          </w:p>
        </w:tc>
        <w:tc>
          <w:tcPr>
            <w:tcW w:w="850" w:type="dxa"/>
            <w:vAlign w:val="center"/>
          </w:tcPr>
          <w:p w14:paraId="4135E18B" w14:textId="77777777" w:rsidR="004648AC" w:rsidRPr="007F3C92" w:rsidRDefault="004648AC" w:rsidP="00C50090">
            <w:pPr>
              <w:rPr>
                <w:rFonts w:ascii="Arial" w:hAnsi="Arial" w:cs="Arial"/>
                <w:sz w:val="22"/>
                <w:szCs w:val="22"/>
              </w:rPr>
            </w:pPr>
            <w:r w:rsidRPr="007F3C92">
              <w:rPr>
                <w:rFonts w:ascii="Arial" w:hAnsi="Arial" w:cs="Arial"/>
                <w:sz w:val="22"/>
                <w:szCs w:val="22"/>
              </w:rPr>
              <w:t>1.2</w:t>
            </w:r>
          </w:p>
        </w:tc>
        <w:tc>
          <w:tcPr>
            <w:tcW w:w="5539" w:type="dxa"/>
            <w:vAlign w:val="center"/>
          </w:tcPr>
          <w:p w14:paraId="4B1A6FAF" w14:textId="77777777" w:rsidR="004648AC" w:rsidRPr="007F3C92" w:rsidRDefault="004648AC" w:rsidP="00C50090">
            <w:pPr>
              <w:rPr>
                <w:rFonts w:ascii="Arial" w:hAnsi="Arial" w:cs="Arial"/>
                <w:sz w:val="22"/>
                <w:szCs w:val="22"/>
              </w:rPr>
            </w:pPr>
            <w:r w:rsidRPr="007F3C92">
              <w:rPr>
                <w:rFonts w:ascii="Arial" w:hAnsi="Arial" w:cs="Arial"/>
                <w:sz w:val="22"/>
                <w:szCs w:val="22"/>
              </w:rPr>
              <w:t>Bidding model</w:t>
            </w:r>
          </w:p>
        </w:tc>
        <w:tc>
          <w:tcPr>
            <w:tcW w:w="1000" w:type="dxa"/>
            <w:vAlign w:val="center"/>
          </w:tcPr>
          <w:p w14:paraId="503B636A" w14:textId="54DDEEC3" w:rsidR="004648AC" w:rsidRPr="007F3C92" w:rsidRDefault="00885CB0" w:rsidP="00C50090">
            <w:pPr>
              <w:jc w:val="center"/>
              <w:rPr>
                <w:rFonts w:ascii="Arial" w:hAnsi="Arial" w:cs="Arial"/>
                <w:sz w:val="22"/>
                <w:szCs w:val="22"/>
              </w:rPr>
            </w:pPr>
            <w:r>
              <w:rPr>
                <w:rFonts w:ascii="Arial" w:hAnsi="Arial" w:cs="Arial"/>
                <w:sz w:val="22"/>
                <w:szCs w:val="22"/>
              </w:rPr>
              <w:t>7</w:t>
            </w:r>
          </w:p>
        </w:tc>
      </w:tr>
      <w:tr w:rsidR="004648AC" w:rsidRPr="007F3C92" w14:paraId="50C692A0" w14:textId="77777777" w:rsidTr="00C50090">
        <w:trPr>
          <w:cantSplit/>
          <w:jc w:val="center"/>
        </w:trPr>
        <w:tc>
          <w:tcPr>
            <w:tcW w:w="1417" w:type="dxa"/>
            <w:vAlign w:val="center"/>
          </w:tcPr>
          <w:p w14:paraId="00B568D5" w14:textId="77777777" w:rsidR="004648AC" w:rsidRPr="007F3C92" w:rsidRDefault="004648AC" w:rsidP="00C50090">
            <w:pPr>
              <w:rPr>
                <w:rFonts w:ascii="Arial" w:hAnsi="Arial" w:cs="Arial"/>
                <w:sz w:val="22"/>
                <w:szCs w:val="22"/>
              </w:rPr>
            </w:pPr>
          </w:p>
        </w:tc>
        <w:tc>
          <w:tcPr>
            <w:tcW w:w="6389" w:type="dxa"/>
            <w:gridSpan w:val="2"/>
            <w:vAlign w:val="center"/>
          </w:tcPr>
          <w:p w14:paraId="4A835DB7" w14:textId="77777777" w:rsidR="004648AC" w:rsidRPr="007F3C92" w:rsidRDefault="004648AC" w:rsidP="00C50090">
            <w:pPr>
              <w:pStyle w:val="Normal1"/>
              <w:ind w:firstLine="34"/>
              <w:rPr>
                <w:rFonts w:ascii="Arial" w:eastAsia="Arial" w:hAnsi="Arial" w:cs="Arial"/>
                <w:color w:val="auto"/>
                <w:sz w:val="22"/>
                <w:szCs w:val="22"/>
              </w:rPr>
            </w:pPr>
          </w:p>
        </w:tc>
        <w:tc>
          <w:tcPr>
            <w:tcW w:w="1000" w:type="dxa"/>
            <w:vAlign w:val="center"/>
          </w:tcPr>
          <w:p w14:paraId="2CAF0103" w14:textId="77777777" w:rsidR="004648AC" w:rsidRPr="007F3C92" w:rsidRDefault="004648AC" w:rsidP="00C50090">
            <w:pPr>
              <w:jc w:val="center"/>
              <w:rPr>
                <w:rFonts w:ascii="Arial" w:hAnsi="Arial" w:cs="Arial"/>
                <w:sz w:val="22"/>
                <w:szCs w:val="22"/>
              </w:rPr>
            </w:pPr>
          </w:p>
        </w:tc>
      </w:tr>
      <w:tr w:rsidR="004648AC" w:rsidRPr="007F3C92" w14:paraId="7843E7FC" w14:textId="77777777" w:rsidTr="00C50090">
        <w:trPr>
          <w:cantSplit/>
          <w:jc w:val="center"/>
        </w:trPr>
        <w:tc>
          <w:tcPr>
            <w:tcW w:w="1417" w:type="dxa"/>
            <w:vAlign w:val="center"/>
          </w:tcPr>
          <w:p w14:paraId="6CF3E95A" w14:textId="77777777" w:rsidR="004648AC" w:rsidRPr="007F3C92" w:rsidRDefault="004648AC" w:rsidP="00C50090">
            <w:pPr>
              <w:rPr>
                <w:rFonts w:ascii="Arial" w:hAnsi="Arial" w:cs="Arial"/>
                <w:sz w:val="22"/>
                <w:szCs w:val="22"/>
              </w:rPr>
            </w:pPr>
            <w:r w:rsidRPr="007F3C92">
              <w:rPr>
                <w:rFonts w:ascii="Arial" w:hAnsi="Arial" w:cs="Arial"/>
                <w:sz w:val="22"/>
                <w:szCs w:val="22"/>
              </w:rPr>
              <w:t>Part 2</w:t>
            </w:r>
          </w:p>
        </w:tc>
        <w:tc>
          <w:tcPr>
            <w:tcW w:w="6389" w:type="dxa"/>
            <w:gridSpan w:val="2"/>
            <w:vAlign w:val="center"/>
          </w:tcPr>
          <w:p w14:paraId="644C0ABE" w14:textId="77777777" w:rsidR="004648AC" w:rsidRPr="007F3C92" w:rsidRDefault="004648AC" w:rsidP="00C50090">
            <w:pPr>
              <w:pStyle w:val="Normal1"/>
              <w:ind w:firstLine="34"/>
              <w:rPr>
                <w:rFonts w:ascii="Arial" w:hAnsi="Arial" w:cs="Arial"/>
                <w:color w:val="auto"/>
                <w:sz w:val="22"/>
                <w:szCs w:val="22"/>
              </w:rPr>
            </w:pPr>
            <w:r w:rsidRPr="007F3C92">
              <w:rPr>
                <w:rFonts w:ascii="Arial" w:eastAsia="Arial" w:hAnsi="Arial" w:cs="Arial"/>
                <w:color w:val="auto"/>
                <w:sz w:val="22"/>
                <w:szCs w:val="22"/>
              </w:rPr>
              <w:t>Exclusion Grounds</w:t>
            </w:r>
          </w:p>
        </w:tc>
        <w:tc>
          <w:tcPr>
            <w:tcW w:w="1000" w:type="dxa"/>
            <w:vAlign w:val="center"/>
          </w:tcPr>
          <w:p w14:paraId="54450E56" w14:textId="0ABA3332" w:rsidR="004648AC" w:rsidRPr="007F3C92" w:rsidRDefault="00885CB0" w:rsidP="00C50090">
            <w:pPr>
              <w:jc w:val="center"/>
              <w:rPr>
                <w:rFonts w:ascii="Arial" w:hAnsi="Arial" w:cs="Arial"/>
                <w:sz w:val="22"/>
                <w:szCs w:val="22"/>
              </w:rPr>
            </w:pPr>
            <w:r>
              <w:rPr>
                <w:rFonts w:ascii="Arial" w:hAnsi="Arial" w:cs="Arial"/>
                <w:sz w:val="22"/>
                <w:szCs w:val="22"/>
              </w:rPr>
              <w:t>8</w:t>
            </w:r>
          </w:p>
        </w:tc>
      </w:tr>
      <w:tr w:rsidR="00025C0C" w:rsidRPr="00025C0C" w14:paraId="265237AF" w14:textId="77777777" w:rsidTr="00C50090">
        <w:trPr>
          <w:cantSplit/>
          <w:jc w:val="center"/>
        </w:trPr>
        <w:tc>
          <w:tcPr>
            <w:tcW w:w="1417" w:type="dxa"/>
            <w:vAlign w:val="center"/>
          </w:tcPr>
          <w:p w14:paraId="60279A38" w14:textId="77777777" w:rsidR="004648AC" w:rsidRPr="00025C0C" w:rsidRDefault="004648AC" w:rsidP="00C50090">
            <w:pPr>
              <w:rPr>
                <w:rFonts w:ascii="Arial" w:hAnsi="Arial" w:cs="Arial"/>
                <w:sz w:val="22"/>
                <w:szCs w:val="22"/>
              </w:rPr>
            </w:pPr>
            <w:r w:rsidRPr="00025C0C">
              <w:rPr>
                <w:rFonts w:ascii="Arial" w:hAnsi="Arial" w:cs="Arial"/>
                <w:sz w:val="22"/>
                <w:szCs w:val="22"/>
              </w:rPr>
              <w:t>Section 2</w:t>
            </w:r>
          </w:p>
        </w:tc>
        <w:tc>
          <w:tcPr>
            <w:tcW w:w="6389" w:type="dxa"/>
            <w:gridSpan w:val="2"/>
            <w:vAlign w:val="center"/>
          </w:tcPr>
          <w:p w14:paraId="6A5430EE" w14:textId="77777777" w:rsidR="004648AC" w:rsidRPr="00025C0C" w:rsidRDefault="004648AC"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Grounds for mandatory exclusion</w:t>
            </w:r>
          </w:p>
        </w:tc>
        <w:tc>
          <w:tcPr>
            <w:tcW w:w="1000" w:type="dxa"/>
            <w:vAlign w:val="center"/>
          </w:tcPr>
          <w:p w14:paraId="3AE60B74" w14:textId="17B30994" w:rsidR="004648AC" w:rsidRPr="00025C0C" w:rsidRDefault="00885CB0" w:rsidP="00C50090">
            <w:pPr>
              <w:jc w:val="center"/>
              <w:rPr>
                <w:rFonts w:ascii="Arial" w:hAnsi="Arial" w:cs="Arial"/>
                <w:sz w:val="22"/>
                <w:szCs w:val="22"/>
              </w:rPr>
            </w:pPr>
            <w:r w:rsidRPr="00025C0C">
              <w:rPr>
                <w:rFonts w:ascii="Arial" w:hAnsi="Arial" w:cs="Arial"/>
                <w:sz w:val="22"/>
                <w:szCs w:val="22"/>
              </w:rPr>
              <w:t>8</w:t>
            </w:r>
          </w:p>
        </w:tc>
      </w:tr>
      <w:tr w:rsidR="00025C0C" w:rsidRPr="00025C0C" w14:paraId="406C6E61" w14:textId="77777777" w:rsidTr="00C50090">
        <w:trPr>
          <w:cantSplit/>
          <w:jc w:val="center"/>
        </w:trPr>
        <w:tc>
          <w:tcPr>
            <w:tcW w:w="1417" w:type="dxa"/>
            <w:vAlign w:val="center"/>
          </w:tcPr>
          <w:p w14:paraId="3B2F068C" w14:textId="77777777" w:rsidR="004648AC" w:rsidRPr="00025C0C" w:rsidRDefault="004648AC" w:rsidP="00C50090">
            <w:pPr>
              <w:rPr>
                <w:rFonts w:ascii="Arial" w:hAnsi="Arial" w:cs="Arial"/>
                <w:sz w:val="22"/>
                <w:szCs w:val="22"/>
              </w:rPr>
            </w:pPr>
            <w:r w:rsidRPr="00025C0C">
              <w:rPr>
                <w:rFonts w:ascii="Arial" w:hAnsi="Arial" w:cs="Arial"/>
                <w:sz w:val="22"/>
                <w:szCs w:val="22"/>
              </w:rPr>
              <w:t>Section 3</w:t>
            </w:r>
          </w:p>
        </w:tc>
        <w:tc>
          <w:tcPr>
            <w:tcW w:w="6389" w:type="dxa"/>
            <w:gridSpan w:val="2"/>
            <w:vAlign w:val="center"/>
          </w:tcPr>
          <w:p w14:paraId="161AF7C3" w14:textId="77600B29" w:rsidR="004648AC"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Mandatory and discretionary grounds relating to the payment of taxes and social security contributions</w:t>
            </w:r>
          </w:p>
        </w:tc>
        <w:tc>
          <w:tcPr>
            <w:tcW w:w="1000" w:type="dxa"/>
            <w:vAlign w:val="center"/>
          </w:tcPr>
          <w:p w14:paraId="239FB195" w14:textId="7E31C83A" w:rsidR="004648AC" w:rsidRPr="00025C0C" w:rsidRDefault="00885CB0" w:rsidP="00C50090">
            <w:pPr>
              <w:jc w:val="center"/>
              <w:rPr>
                <w:rFonts w:ascii="Arial" w:hAnsi="Arial" w:cs="Arial"/>
                <w:sz w:val="22"/>
                <w:szCs w:val="22"/>
              </w:rPr>
            </w:pPr>
            <w:r w:rsidRPr="00025C0C">
              <w:rPr>
                <w:rFonts w:ascii="Arial" w:hAnsi="Arial" w:cs="Arial"/>
                <w:sz w:val="22"/>
                <w:szCs w:val="22"/>
              </w:rPr>
              <w:t>10</w:t>
            </w:r>
          </w:p>
        </w:tc>
      </w:tr>
      <w:tr w:rsidR="00025C0C" w:rsidRPr="00025C0C" w14:paraId="1E5580B6" w14:textId="77777777" w:rsidTr="00C50090">
        <w:trPr>
          <w:cantSplit/>
          <w:jc w:val="center"/>
        </w:trPr>
        <w:tc>
          <w:tcPr>
            <w:tcW w:w="1417" w:type="dxa"/>
            <w:vAlign w:val="center"/>
          </w:tcPr>
          <w:p w14:paraId="38F0BE41" w14:textId="21AE1A7E" w:rsidR="003522DF" w:rsidRPr="00025C0C" w:rsidRDefault="003522DF" w:rsidP="00C50090">
            <w:pPr>
              <w:rPr>
                <w:rFonts w:ascii="Arial" w:hAnsi="Arial" w:cs="Arial"/>
                <w:sz w:val="22"/>
                <w:szCs w:val="22"/>
              </w:rPr>
            </w:pPr>
            <w:r w:rsidRPr="00025C0C">
              <w:rPr>
                <w:rFonts w:ascii="Arial" w:hAnsi="Arial" w:cs="Arial"/>
                <w:sz w:val="22"/>
                <w:szCs w:val="22"/>
              </w:rPr>
              <w:t>Section 4</w:t>
            </w:r>
          </w:p>
        </w:tc>
        <w:tc>
          <w:tcPr>
            <w:tcW w:w="6389" w:type="dxa"/>
            <w:gridSpan w:val="2"/>
            <w:vAlign w:val="center"/>
          </w:tcPr>
          <w:p w14:paraId="06BF8E8C" w14:textId="12359C29" w:rsidR="003522DF"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Grounds for discretionary exclusion</w:t>
            </w:r>
          </w:p>
        </w:tc>
        <w:tc>
          <w:tcPr>
            <w:tcW w:w="1000" w:type="dxa"/>
            <w:vAlign w:val="center"/>
          </w:tcPr>
          <w:p w14:paraId="7DCC368B" w14:textId="6C50CC83" w:rsidR="003522DF" w:rsidRPr="00025C0C" w:rsidRDefault="00885CB0" w:rsidP="00C50090">
            <w:pPr>
              <w:jc w:val="center"/>
              <w:rPr>
                <w:rFonts w:ascii="Arial" w:hAnsi="Arial" w:cs="Arial"/>
                <w:sz w:val="22"/>
                <w:szCs w:val="22"/>
              </w:rPr>
            </w:pPr>
            <w:r w:rsidRPr="00025C0C">
              <w:rPr>
                <w:rFonts w:ascii="Arial" w:hAnsi="Arial" w:cs="Arial"/>
                <w:sz w:val="22"/>
                <w:szCs w:val="22"/>
              </w:rPr>
              <w:t>10</w:t>
            </w:r>
          </w:p>
        </w:tc>
      </w:tr>
      <w:tr w:rsidR="00025C0C" w:rsidRPr="00025C0C" w14:paraId="1FD1252D" w14:textId="77777777" w:rsidTr="00C50090">
        <w:trPr>
          <w:cantSplit/>
          <w:jc w:val="center"/>
        </w:trPr>
        <w:tc>
          <w:tcPr>
            <w:tcW w:w="1417" w:type="dxa"/>
            <w:vAlign w:val="center"/>
          </w:tcPr>
          <w:p w14:paraId="1AD3637F" w14:textId="77777777" w:rsidR="004648AC" w:rsidRPr="00025C0C" w:rsidRDefault="004648AC" w:rsidP="00C50090">
            <w:pPr>
              <w:rPr>
                <w:rFonts w:ascii="Arial" w:hAnsi="Arial" w:cs="Arial"/>
                <w:sz w:val="22"/>
                <w:szCs w:val="22"/>
              </w:rPr>
            </w:pPr>
          </w:p>
        </w:tc>
        <w:tc>
          <w:tcPr>
            <w:tcW w:w="6389" w:type="dxa"/>
            <w:gridSpan w:val="2"/>
            <w:vAlign w:val="center"/>
          </w:tcPr>
          <w:p w14:paraId="3A9CB3F6" w14:textId="77777777" w:rsidR="004648AC" w:rsidRPr="00025C0C" w:rsidRDefault="004648AC" w:rsidP="00C50090">
            <w:pPr>
              <w:pStyle w:val="Normal1"/>
              <w:ind w:firstLine="34"/>
              <w:rPr>
                <w:rFonts w:ascii="Arial" w:eastAsia="Arial" w:hAnsi="Arial" w:cs="Arial"/>
                <w:color w:val="auto"/>
                <w:sz w:val="22"/>
                <w:szCs w:val="22"/>
              </w:rPr>
            </w:pPr>
          </w:p>
        </w:tc>
        <w:tc>
          <w:tcPr>
            <w:tcW w:w="1000" w:type="dxa"/>
            <w:vAlign w:val="center"/>
          </w:tcPr>
          <w:p w14:paraId="28B0C062" w14:textId="77777777" w:rsidR="004648AC" w:rsidRPr="00025C0C" w:rsidRDefault="004648AC" w:rsidP="00C50090">
            <w:pPr>
              <w:jc w:val="center"/>
              <w:rPr>
                <w:rFonts w:ascii="Arial" w:hAnsi="Arial" w:cs="Arial"/>
                <w:sz w:val="22"/>
                <w:szCs w:val="22"/>
              </w:rPr>
            </w:pPr>
          </w:p>
        </w:tc>
      </w:tr>
      <w:tr w:rsidR="00025C0C" w:rsidRPr="00025C0C" w14:paraId="45468C5C" w14:textId="77777777" w:rsidTr="00C50090">
        <w:trPr>
          <w:cantSplit/>
          <w:jc w:val="center"/>
        </w:trPr>
        <w:tc>
          <w:tcPr>
            <w:tcW w:w="1417" w:type="dxa"/>
            <w:vAlign w:val="center"/>
          </w:tcPr>
          <w:p w14:paraId="358C0451" w14:textId="77777777" w:rsidR="004648AC" w:rsidRPr="00025C0C" w:rsidRDefault="004648AC" w:rsidP="00C50090">
            <w:pPr>
              <w:rPr>
                <w:rFonts w:ascii="Arial" w:hAnsi="Arial" w:cs="Arial"/>
                <w:sz w:val="22"/>
                <w:szCs w:val="22"/>
              </w:rPr>
            </w:pPr>
            <w:r w:rsidRPr="00025C0C">
              <w:rPr>
                <w:rFonts w:ascii="Arial" w:hAnsi="Arial" w:cs="Arial"/>
                <w:sz w:val="22"/>
                <w:szCs w:val="22"/>
              </w:rPr>
              <w:t xml:space="preserve">Part 3 </w:t>
            </w:r>
          </w:p>
        </w:tc>
        <w:tc>
          <w:tcPr>
            <w:tcW w:w="6389" w:type="dxa"/>
            <w:gridSpan w:val="2"/>
            <w:vAlign w:val="center"/>
          </w:tcPr>
          <w:p w14:paraId="578E7084" w14:textId="77777777" w:rsidR="004648AC" w:rsidRPr="00025C0C" w:rsidRDefault="004648AC"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 xml:space="preserve">Selection Questions </w:t>
            </w:r>
          </w:p>
        </w:tc>
        <w:tc>
          <w:tcPr>
            <w:tcW w:w="1000" w:type="dxa"/>
            <w:vAlign w:val="center"/>
          </w:tcPr>
          <w:p w14:paraId="0E7F50AC" w14:textId="6DD7BE64" w:rsidR="004648AC" w:rsidRPr="00025C0C" w:rsidRDefault="00885CB0" w:rsidP="00C50090">
            <w:pPr>
              <w:jc w:val="center"/>
              <w:rPr>
                <w:rFonts w:ascii="Arial" w:hAnsi="Arial" w:cs="Arial"/>
                <w:sz w:val="22"/>
                <w:szCs w:val="22"/>
              </w:rPr>
            </w:pPr>
            <w:r w:rsidRPr="00025C0C">
              <w:rPr>
                <w:rFonts w:ascii="Arial" w:hAnsi="Arial" w:cs="Arial"/>
                <w:sz w:val="22"/>
                <w:szCs w:val="22"/>
              </w:rPr>
              <w:t>12</w:t>
            </w:r>
          </w:p>
        </w:tc>
      </w:tr>
      <w:tr w:rsidR="00025C0C" w:rsidRPr="00025C0C" w14:paraId="2E47D658" w14:textId="77777777" w:rsidTr="00C50090">
        <w:trPr>
          <w:cantSplit/>
          <w:jc w:val="center"/>
        </w:trPr>
        <w:tc>
          <w:tcPr>
            <w:tcW w:w="1417" w:type="dxa"/>
            <w:vAlign w:val="center"/>
          </w:tcPr>
          <w:p w14:paraId="3E836FE7" w14:textId="0AB3C455" w:rsidR="004648AC" w:rsidRPr="00025C0C" w:rsidRDefault="004648AC" w:rsidP="00C50090">
            <w:pPr>
              <w:rPr>
                <w:rFonts w:ascii="Arial" w:hAnsi="Arial" w:cs="Arial"/>
                <w:sz w:val="22"/>
                <w:szCs w:val="22"/>
              </w:rPr>
            </w:pPr>
            <w:r w:rsidRPr="00025C0C">
              <w:rPr>
                <w:rFonts w:ascii="Arial" w:hAnsi="Arial" w:cs="Arial"/>
                <w:sz w:val="22"/>
                <w:szCs w:val="22"/>
              </w:rPr>
              <w:t xml:space="preserve">Section </w:t>
            </w:r>
            <w:r w:rsidR="003522DF" w:rsidRPr="00025C0C">
              <w:rPr>
                <w:rFonts w:ascii="Arial" w:hAnsi="Arial" w:cs="Arial"/>
                <w:sz w:val="22"/>
                <w:szCs w:val="22"/>
              </w:rPr>
              <w:t>5</w:t>
            </w:r>
          </w:p>
        </w:tc>
        <w:tc>
          <w:tcPr>
            <w:tcW w:w="6389" w:type="dxa"/>
            <w:gridSpan w:val="2"/>
            <w:vAlign w:val="center"/>
          </w:tcPr>
          <w:p w14:paraId="5368B986" w14:textId="77777777" w:rsidR="004648AC" w:rsidRPr="00025C0C" w:rsidRDefault="004648AC"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Economic and Financial Standing</w:t>
            </w:r>
          </w:p>
        </w:tc>
        <w:tc>
          <w:tcPr>
            <w:tcW w:w="1000" w:type="dxa"/>
            <w:vAlign w:val="center"/>
          </w:tcPr>
          <w:p w14:paraId="73A223E4" w14:textId="47EEB972" w:rsidR="004648AC" w:rsidRPr="00025C0C" w:rsidRDefault="00885CB0" w:rsidP="00C50090">
            <w:pPr>
              <w:jc w:val="center"/>
              <w:rPr>
                <w:rFonts w:ascii="Arial" w:hAnsi="Arial" w:cs="Arial"/>
                <w:sz w:val="22"/>
                <w:szCs w:val="22"/>
              </w:rPr>
            </w:pPr>
            <w:r w:rsidRPr="00025C0C">
              <w:rPr>
                <w:rFonts w:ascii="Arial" w:hAnsi="Arial" w:cs="Arial"/>
                <w:sz w:val="22"/>
                <w:szCs w:val="22"/>
              </w:rPr>
              <w:t>12</w:t>
            </w:r>
          </w:p>
        </w:tc>
      </w:tr>
      <w:tr w:rsidR="00025C0C" w:rsidRPr="00025C0C" w14:paraId="2F324FEB" w14:textId="77777777" w:rsidTr="00C50090">
        <w:trPr>
          <w:cantSplit/>
          <w:jc w:val="center"/>
        </w:trPr>
        <w:tc>
          <w:tcPr>
            <w:tcW w:w="1417" w:type="dxa"/>
            <w:vAlign w:val="center"/>
          </w:tcPr>
          <w:p w14:paraId="11A62861" w14:textId="77777777" w:rsidR="004648AC" w:rsidRPr="00025C0C" w:rsidRDefault="004648AC" w:rsidP="00C50090">
            <w:pPr>
              <w:rPr>
                <w:rFonts w:ascii="Arial" w:hAnsi="Arial" w:cs="Arial"/>
                <w:sz w:val="22"/>
                <w:szCs w:val="22"/>
              </w:rPr>
            </w:pPr>
            <w:r w:rsidRPr="00025C0C">
              <w:rPr>
                <w:rFonts w:ascii="Arial" w:hAnsi="Arial" w:cs="Arial"/>
                <w:sz w:val="22"/>
                <w:szCs w:val="22"/>
              </w:rPr>
              <w:t>Section 6</w:t>
            </w:r>
          </w:p>
        </w:tc>
        <w:tc>
          <w:tcPr>
            <w:tcW w:w="6389" w:type="dxa"/>
            <w:gridSpan w:val="2"/>
            <w:vAlign w:val="center"/>
          </w:tcPr>
          <w:p w14:paraId="2E67C5D7" w14:textId="77777777" w:rsidR="004648AC" w:rsidRPr="00025C0C" w:rsidRDefault="004648AC"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Technical and Professional Ability</w:t>
            </w:r>
          </w:p>
        </w:tc>
        <w:tc>
          <w:tcPr>
            <w:tcW w:w="1000" w:type="dxa"/>
            <w:vAlign w:val="center"/>
          </w:tcPr>
          <w:p w14:paraId="5E1D9036" w14:textId="393FF554" w:rsidR="004648AC" w:rsidRPr="00025C0C" w:rsidRDefault="00885CB0" w:rsidP="00C50090">
            <w:pPr>
              <w:jc w:val="center"/>
              <w:rPr>
                <w:rFonts w:ascii="Arial" w:hAnsi="Arial" w:cs="Arial"/>
                <w:sz w:val="22"/>
                <w:szCs w:val="22"/>
              </w:rPr>
            </w:pPr>
            <w:r w:rsidRPr="00025C0C">
              <w:rPr>
                <w:rFonts w:ascii="Arial" w:hAnsi="Arial" w:cs="Arial"/>
                <w:sz w:val="22"/>
                <w:szCs w:val="22"/>
              </w:rPr>
              <w:t>13</w:t>
            </w:r>
          </w:p>
        </w:tc>
      </w:tr>
      <w:tr w:rsidR="00025C0C" w:rsidRPr="00025C0C" w14:paraId="4E96E5FD" w14:textId="77777777" w:rsidTr="00C50090">
        <w:trPr>
          <w:cantSplit/>
          <w:jc w:val="center"/>
        </w:trPr>
        <w:tc>
          <w:tcPr>
            <w:tcW w:w="1417" w:type="dxa"/>
            <w:vAlign w:val="center"/>
          </w:tcPr>
          <w:p w14:paraId="3E92EB44" w14:textId="1771AA79" w:rsidR="004648AC" w:rsidRPr="00025C0C" w:rsidRDefault="004648AC" w:rsidP="00C50090">
            <w:pPr>
              <w:rPr>
                <w:rFonts w:ascii="Arial" w:hAnsi="Arial" w:cs="Arial"/>
                <w:sz w:val="22"/>
                <w:szCs w:val="22"/>
              </w:rPr>
            </w:pPr>
            <w:r w:rsidRPr="00025C0C">
              <w:rPr>
                <w:rFonts w:ascii="Arial" w:hAnsi="Arial" w:cs="Arial"/>
                <w:sz w:val="22"/>
                <w:szCs w:val="22"/>
              </w:rPr>
              <w:t xml:space="preserve">Section </w:t>
            </w:r>
            <w:r w:rsidR="003522DF" w:rsidRPr="00025C0C">
              <w:rPr>
                <w:rFonts w:ascii="Arial" w:hAnsi="Arial" w:cs="Arial"/>
                <w:sz w:val="22"/>
                <w:szCs w:val="22"/>
              </w:rPr>
              <w:t>7</w:t>
            </w:r>
          </w:p>
        </w:tc>
        <w:tc>
          <w:tcPr>
            <w:tcW w:w="6389" w:type="dxa"/>
            <w:gridSpan w:val="2"/>
            <w:vAlign w:val="center"/>
          </w:tcPr>
          <w:p w14:paraId="25585A7C" w14:textId="77777777" w:rsidR="004648AC" w:rsidRPr="00025C0C" w:rsidRDefault="004648AC"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Additional Questions</w:t>
            </w:r>
          </w:p>
        </w:tc>
        <w:tc>
          <w:tcPr>
            <w:tcW w:w="1000" w:type="dxa"/>
            <w:vAlign w:val="center"/>
          </w:tcPr>
          <w:p w14:paraId="4994052A" w14:textId="0E8BFF88" w:rsidR="004648AC" w:rsidRPr="00025C0C" w:rsidRDefault="00885CB0" w:rsidP="00C50090">
            <w:pPr>
              <w:jc w:val="center"/>
              <w:rPr>
                <w:rFonts w:ascii="Arial" w:hAnsi="Arial" w:cs="Arial"/>
                <w:sz w:val="22"/>
                <w:szCs w:val="22"/>
              </w:rPr>
            </w:pPr>
            <w:r w:rsidRPr="00025C0C">
              <w:rPr>
                <w:rFonts w:ascii="Arial" w:hAnsi="Arial" w:cs="Arial"/>
                <w:sz w:val="22"/>
                <w:szCs w:val="22"/>
              </w:rPr>
              <w:t>14</w:t>
            </w:r>
          </w:p>
        </w:tc>
      </w:tr>
      <w:tr w:rsidR="00025C0C" w:rsidRPr="00025C0C" w14:paraId="4BF6D522" w14:textId="77777777" w:rsidTr="00C50090">
        <w:trPr>
          <w:cantSplit/>
          <w:jc w:val="center"/>
        </w:trPr>
        <w:tc>
          <w:tcPr>
            <w:tcW w:w="1417" w:type="dxa"/>
            <w:vAlign w:val="center"/>
          </w:tcPr>
          <w:p w14:paraId="0E01EA90" w14:textId="77777777" w:rsidR="004648AC" w:rsidRPr="00025C0C" w:rsidRDefault="004648AC" w:rsidP="00C50090">
            <w:pPr>
              <w:rPr>
                <w:rFonts w:ascii="Arial" w:hAnsi="Arial" w:cs="Arial"/>
                <w:sz w:val="22"/>
                <w:szCs w:val="22"/>
              </w:rPr>
            </w:pPr>
          </w:p>
        </w:tc>
        <w:tc>
          <w:tcPr>
            <w:tcW w:w="850" w:type="dxa"/>
            <w:vAlign w:val="center"/>
          </w:tcPr>
          <w:p w14:paraId="7A904D02" w14:textId="30D4D8D3" w:rsidR="004648AC"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7</w:t>
            </w:r>
            <w:r w:rsidR="004648AC" w:rsidRPr="00025C0C">
              <w:rPr>
                <w:rFonts w:ascii="Arial" w:eastAsia="Arial" w:hAnsi="Arial" w:cs="Arial"/>
                <w:color w:val="auto"/>
                <w:sz w:val="22"/>
                <w:szCs w:val="22"/>
              </w:rPr>
              <w:t>.1</w:t>
            </w:r>
          </w:p>
        </w:tc>
        <w:tc>
          <w:tcPr>
            <w:tcW w:w="5539" w:type="dxa"/>
            <w:vAlign w:val="center"/>
          </w:tcPr>
          <w:p w14:paraId="0CE7367F" w14:textId="77777777" w:rsidR="004648AC" w:rsidRPr="00025C0C" w:rsidRDefault="004648AC"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Insurance</w:t>
            </w:r>
          </w:p>
        </w:tc>
        <w:tc>
          <w:tcPr>
            <w:tcW w:w="1000" w:type="dxa"/>
            <w:vAlign w:val="center"/>
          </w:tcPr>
          <w:p w14:paraId="1D2267DA" w14:textId="3C5E67CE" w:rsidR="004648AC" w:rsidRPr="00025C0C" w:rsidRDefault="00885CB0" w:rsidP="00C50090">
            <w:pPr>
              <w:jc w:val="center"/>
              <w:rPr>
                <w:rFonts w:ascii="Arial" w:hAnsi="Arial" w:cs="Arial"/>
                <w:sz w:val="22"/>
                <w:szCs w:val="22"/>
              </w:rPr>
            </w:pPr>
            <w:r w:rsidRPr="00025C0C">
              <w:rPr>
                <w:rFonts w:ascii="Arial" w:hAnsi="Arial" w:cs="Arial"/>
                <w:sz w:val="22"/>
                <w:szCs w:val="22"/>
              </w:rPr>
              <w:t>14</w:t>
            </w:r>
          </w:p>
        </w:tc>
      </w:tr>
      <w:tr w:rsidR="00025C0C" w:rsidRPr="00025C0C" w14:paraId="7A2B2587" w14:textId="77777777" w:rsidTr="00C50090">
        <w:trPr>
          <w:cantSplit/>
          <w:jc w:val="center"/>
        </w:trPr>
        <w:tc>
          <w:tcPr>
            <w:tcW w:w="1417" w:type="dxa"/>
            <w:vAlign w:val="center"/>
          </w:tcPr>
          <w:p w14:paraId="06192C5E" w14:textId="77777777" w:rsidR="003522DF" w:rsidRPr="00025C0C" w:rsidRDefault="003522DF" w:rsidP="00C50090">
            <w:pPr>
              <w:rPr>
                <w:rFonts w:ascii="Arial" w:hAnsi="Arial" w:cs="Arial"/>
                <w:sz w:val="22"/>
                <w:szCs w:val="22"/>
              </w:rPr>
            </w:pPr>
          </w:p>
        </w:tc>
        <w:tc>
          <w:tcPr>
            <w:tcW w:w="850" w:type="dxa"/>
            <w:vAlign w:val="center"/>
          </w:tcPr>
          <w:p w14:paraId="0EC7D0A4" w14:textId="46F76B51" w:rsidR="003522DF"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7.2</w:t>
            </w:r>
          </w:p>
        </w:tc>
        <w:tc>
          <w:tcPr>
            <w:tcW w:w="5539" w:type="dxa"/>
            <w:vAlign w:val="center"/>
          </w:tcPr>
          <w:p w14:paraId="229BE9CA" w14:textId="2C98E59C" w:rsidR="003522DF"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Data protection</w:t>
            </w:r>
          </w:p>
        </w:tc>
        <w:tc>
          <w:tcPr>
            <w:tcW w:w="1000" w:type="dxa"/>
            <w:vAlign w:val="center"/>
          </w:tcPr>
          <w:p w14:paraId="5264A56D" w14:textId="5F51AD45" w:rsidR="003522DF" w:rsidRPr="00025C0C" w:rsidRDefault="00885CB0" w:rsidP="00C50090">
            <w:pPr>
              <w:jc w:val="center"/>
              <w:rPr>
                <w:rFonts w:ascii="Arial" w:hAnsi="Arial" w:cs="Arial"/>
                <w:sz w:val="22"/>
                <w:szCs w:val="22"/>
              </w:rPr>
            </w:pPr>
            <w:r w:rsidRPr="00025C0C">
              <w:rPr>
                <w:rFonts w:ascii="Arial" w:hAnsi="Arial" w:cs="Arial"/>
                <w:sz w:val="22"/>
                <w:szCs w:val="22"/>
              </w:rPr>
              <w:t>15</w:t>
            </w:r>
          </w:p>
        </w:tc>
      </w:tr>
      <w:tr w:rsidR="00025C0C" w:rsidRPr="00025C0C" w14:paraId="176951E4" w14:textId="77777777" w:rsidTr="00C50090">
        <w:trPr>
          <w:cantSplit/>
          <w:jc w:val="center"/>
        </w:trPr>
        <w:tc>
          <w:tcPr>
            <w:tcW w:w="1417" w:type="dxa"/>
            <w:vAlign w:val="center"/>
          </w:tcPr>
          <w:p w14:paraId="43D9A3CD" w14:textId="77777777" w:rsidR="003522DF" w:rsidRPr="00025C0C" w:rsidRDefault="003522DF" w:rsidP="00C50090">
            <w:pPr>
              <w:rPr>
                <w:rFonts w:ascii="Arial" w:hAnsi="Arial" w:cs="Arial"/>
                <w:sz w:val="22"/>
                <w:szCs w:val="22"/>
              </w:rPr>
            </w:pPr>
          </w:p>
        </w:tc>
        <w:tc>
          <w:tcPr>
            <w:tcW w:w="850" w:type="dxa"/>
            <w:vAlign w:val="center"/>
          </w:tcPr>
          <w:p w14:paraId="0F6DD215" w14:textId="2CF4797B" w:rsidR="003522DF"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7.3</w:t>
            </w:r>
          </w:p>
        </w:tc>
        <w:tc>
          <w:tcPr>
            <w:tcW w:w="5539" w:type="dxa"/>
            <w:vAlign w:val="center"/>
          </w:tcPr>
          <w:p w14:paraId="0321249B" w14:textId="714C64B2" w:rsidR="003522DF"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Health and Safety</w:t>
            </w:r>
          </w:p>
        </w:tc>
        <w:tc>
          <w:tcPr>
            <w:tcW w:w="1000" w:type="dxa"/>
            <w:vAlign w:val="center"/>
          </w:tcPr>
          <w:p w14:paraId="298611E5" w14:textId="3F579589" w:rsidR="003522DF" w:rsidRPr="00025C0C" w:rsidRDefault="00885CB0" w:rsidP="00C50090">
            <w:pPr>
              <w:jc w:val="center"/>
              <w:rPr>
                <w:rFonts w:ascii="Arial" w:hAnsi="Arial" w:cs="Arial"/>
                <w:sz w:val="22"/>
                <w:szCs w:val="22"/>
              </w:rPr>
            </w:pPr>
            <w:r w:rsidRPr="00025C0C">
              <w:rPr>
                <w:rFonts w:ascii="Arial" w:hAnsi="Arial" w:cs="Arial"/>
                <w:sz w:val="22"/>
                <w:szCs w:val="22"/>
              </w:rPr>
              <w:t>15</w:t>
            </w:r>
          </w:p>
        </w:tc>
      </w:tr>
      <w:tr w:rsidR="00025C0C" w:rsidRPr="00025C0C" w14:paraId="00272C23" w14:textId="77777777" w:rsidTr="00C50090">
        <w:trPr>
          <w:cantSplit/>
          <w:jc w:val="center"/>
        </w:trPr>
        <w:tc>
          <w:tcPr>
            <w:tcW w:w="1417" w:type="dxa"/>
            <w:vAlign w:val="center"/>
          </w:tcPr>
          <w:p w14:paraId="2FE91EA8" w14:textId="77777777" w:rsidR="003522DF" w:rsidRPr="00025C0C" w:rsidRDefault="003522DF" w:rsidP="00C50090">
            <w:pPr>
              <w:rPr>
                <w:rFonts w:ascii="Arial" w:hAnsi="Arial" w:cs="Arial"/>
                <w:sz w:val="22"/>
                <w:szCs w:val="22"/>
              </w:rPr>
            </w:pPr>
          </w:p>
        </w:tc>
        <w:tc>
          <w:tcPr>
            <w:tcW w:w="6389" w:type="dxa"/>
            <w:gridSpan w:val="2"/>
            <w:vAlign w:val="center"/>
          </w:tcPr>
          <w:p w14:paraId="1D49EAB3" w14:textId="77777777" w:rsidR="003522DF" w:rsidRPr="00025C0C" w:rsidRDefault="003522DF" w:rsidP="00C50090">
            <w:pPr>
              <w:pStyle w:val="Normal1"/>
              <w:ind w:firstLine="34"/>
              <w:rPr>
                <w:rFonts w:ascii="Arial" w:eastAsia="Arial" w:hAnsi="Arial" w:cs="Arial"/>
                <w:color w:val="auto"/>
                <w:sz w:val="22"/>
                <w:szCs w:val="22"/>
              </w:rPr>
            </w:pPr>
          </w:p>
        </w:tc>
        <w:tc>
          <w:tcPr>
            <w:tcW w:w="1000" w:type="dxa"/>
            <w:vAlign w:val="center"/>
          </w:tcPr>
          <w:p w14:paraId="37BD9C6F" w14:textId="77777777" w:rsidR="003522DF" w:rsidRPr="00025C0C" w:rsidRDefault="003522DF" w:rsidP="00C50090">
            <w:pPr>
              <w:jc w:val="center"/>
              <w:rPr>
                <w:rFonts w:ascii="Arial" w:hAnsi="Arial" w:cs="Arial"/>
                <w:sz w:val="22"/>
                <w:szCs w:val="22"/>
              </w:rPr>
            </w:pPr>
          </w:p>
        </w:tc>
      </w:tr>
      <w:tr w:rsidR="00025C0C" w:rsidRPr="00025C0C" w14:paraId="4FAB01B8" w14:textId="77777777" w:rsidTr="00C50090">
        <w:trPr>
          <w:cantSplit/>
          <w:jc w:val="center"/>
        </w:trPr>
        <w:tc>
          <w:tcPr>
            <w:tcW w:w="7806" w:type="dxa"/>
            <w:gridSpan w:val="3"/>
            <w:vAlign w:val="center"/>
          </w:tcPr>
          <w:p w14:paraId="7BC925E6" w14:textId="6D297CC9" w:rsidR="003522DF" w:rsidRPr="00025C0C" w:rsidRDefault="003522DF" w:rsidP="00C50090">
            <w:pPr>
              <w:pStyle w:val="Normal1"/>
              <w:ind w:firstLine="34"/>
              <w:rPr>
                <w:rFonts w:ascii="Arial" w:eastAsia="Arial" w:hAnsi="Arial" w:cs="Arial"/>
                <w:color w:val="auto"/>
                <w:sz w:val="22"/>
                <w:szCs w:val="22"/>
              </w:rPr>
            </w:pPr>
            <w:r w:rsidRPr="00025C0C">
              <w:rPr>
                <w:rFonts w:ascii="Arial" w:eastAsia="Arial" w:hAnsi="Arial" w:cs="Arial"/>
                <w:color w:val="auto"/>
                <w:sz w:val="22"/>
                <w:szCs w:val="22"/>
              </w:rPr>
              <w:t>Contact details and Declaration of Consent</w:t>
            </w:r>
          </w:p>
        </w:tc>
        <w:tc>
          <w:tcPr>
            <w:tcW w:w="1000" w:type="dxa"/>
            <w:vAlign w:val="center"/>
          </w:tcPr>
          <w:p w14:paraId="6EBFD067" w14:textId="4532CF5A" w:rsidR="003522DF" w:rsidRPr="00025C0C" w:rsidRDefault="00885CB0" w:rsidP="00C50090">
            <w:pPr>
              <w:jc w:val="center"/>
              <w:rPr>
                <w:rFonts w:ascii="Arial" w:hAnsi="Arial" w:cs="Arial"/>
                <w:sz w:val="22"/>
                <w:szCs w:val="22"/>
              </w:rPr>
            </w:pPr>
            <w:r w:rsidRPr="00025C0C">
              <w:rPr>
                <w:rFonts w:ascii="Arial" w:hAnsi="Arial" w:cs="Arial"/>
                <w:sz w:val="22"/>
                <w:szCs w:val="22"/>
              </w:rPr>
              <w:t>16</w:t>
            </w:r>
          </w:p>
        </w:tc>
      </w:tr>
      <w:tr w:rsidR="00025C0C" w:rsidRPr="00025C0C" w14:paraId="33ADD375" w14:textId="77777777" w:rsidTr="00C50090">
        <w:trPr>
          <w:cantSplit/>
          <w:jc w:val="center"/>
        </w:trPr>
        <w:tc>
          <w:tcPr>
            <w:tcW w:w="7806" w:type="dxa"/>
            <w:gridSpan w:val="3"/>
            <w:vAlign w:val="center"/>
          </w:tcPr>
          <w:p w14:paraId="5049C111" w14:textId="2CA6D2C0" w:rsidR="00ED27E3" w:rsidRPr="00025C0C" w:rsidRDefault="00ED27E3" w:rsidP="00C50090">
            <w:pPr>
              <w:pStyle w:val="Normal1"/>
              <w:ind w:firstLine="34"/>
              <w:rPr>
                <w:rFonts w:ascii="Arial" w:hAnsi="Arial" w:cs="Arial"/>
                <w:color w:val="auto"/>
                <w:sz w:val="22"/>
                <w:szCs w:val="22"/>
              </w:rPr>
            </w:pPr>
            <w:r w:rsidRPr="00025C0C">
              <w:rPr>
                <w:rFonts w:ascii="Arial" w:hAnsi="Arial" w:cs="Arial"/>
                <w:color w:val="auto"/>
                <w:sz w:val="22"/>
                <w:szCs w:val="22"/>
              </w:rPr>
              <w:t>Form of tender declaration</w:t>
            </w:r>
          </w:p>
        </w:tc>
        <w:tc>
          <w:tcPr>
            <w:tcW w:w="1000" w:type="dxa"/>
            <w:vAlign w:val="center"/>
          </w:tcPr>
          <w:p w14:paraId="388078FA" w14:textId="05C3CB63" w:rsidR="00ED27E3" w:rsidRPr="00025C0C" w:rsidRDefault="00885CB0" w:rsidP="00C50090">
            <w:pPr>
              <w:jc w:val="center"/>
              <w:rPr>
                <w:rFonts w:ascii="Arial" w:hAnsi="Arial" w:cs="Arial"/>
                <w:sz w:val="22"/>
                <w:szCs w:val="22"/>
              </w:rPr>
            </w:pPr>
            <w:r w:rsidRPr="00025C0C">
              <w:rPr>
                <w:rFonts w:ascii="Arial" w:hAnsi="Arial" w:cs="Arial"/>
                <w:sz w:val="22"/>
                <w:szCs w:val="22"/>
              </w:rPr>
              <w:t>17</w:t>
            </w:r>
          </w:p>
        </w:tc>
      </w:tr>
      <w:tr w:rsidR="00025C0C" w:rsidRPr="00025C0C" w14:paraId="6AE4A16C" w14:textId="77777777" w:rsidTr="00C50090">
        <w:trPr>
          <w:cantSplit/>
          <w:jc w:val="center"/>
        </w:trPr>
        <w:tc>
          <w:tcPr>
            <w:tcW w:w="7806" w:type="dxa"/>
            <w:gridSpan w:val="3"/>
            <w:vAlign w:val="center"/>
          </w:tcPr>
          <w:p w14:paraId="6E6DC4E3" w14:textId="77777777" w:rsidR="004648AC" w:rsidRPr="00025C0C" w:rsidRDefault="004648AC" w:rsidP="00C50090">
            <w:pPr>
              <w:pStyle w:val="Normal1"/>
              <w:ind w:firstLine="34"/>
              <w:rPr>
                <w:rFonts w:ascii="Arial" w:eastAsia="Arial" w:hAnsi="Arial" w:cs="Arial"/>
                <w:color w:val="auto"/>
                <w:sz w:val="22"/>
                <w:szCs w:val="22"/>
              </w:rPr>
            </w:pPr>
            <w:r w:rsidRPr="00025C0C">
              <w:rPr>
                <w:rFonts w:ascii="Arial" w:hAnsi="Arial" w:cs="Arial"/>
                <w:color w:val="auto"/>
                <w:sz w:val="22"/>
                <w:szCs w:val="22"/>
              </w:rPr>
              <w:t>Conflict of Interest Declaration</w:t>
            </w:r>
          </w:p>
        </w:tc>
        <w:tc>
          <w:tcPr>
            <w:tcW w:w="1000" w:type="dxa"/>
            <w:vAlign w:val="center"/>
          </w:tcPr>
          <w:p w14:paraId="04271887" w14:textId="11434FB7" w:rsidR="004648AC" w:rsidRPr="00025C0C" w:rsidRDefault="00885CB0" w:rsidP="00C50090">
            <w:pPr>
              <w:jc w:val="center"/>
              <w:rPr>
                <w:rFonts w:ascii="Arial" w:hAnsi="Arial" w:cs="Arial"/>
                <w:sz w:val="22"/>
                <w:szCs w:val="22"/>
              </w:rPr>
            </w:pPr>
            <w:r w:rsidRPr="00025C0C">
              <w:rPr>
                <w:rFonts w:ascii="Arial" w:hAnsi="Arial" w:cs="Arial"/>
                <w:sz w:val="22"/>
                <w:szCs w:val="22"/>
              </w:rPr>
              <w:t>18</w:t>
            </w:r>
          </w:p>
        </w:tc>
      </w:tr>
      <w:tr w:rsidR="00025C0C" w:rsidRPr="00025C0C" w14:paraId="2A1BD627" w14:textId="77777777" w:rsidTr="00C50090">
        <w:trPr>
          <w:cantSplit/>
          <w:jc w:val="center"/>
        </w:trPr>
        <w:tc>
          <w:tcPr>
            <w:tcW w:w="7806" w:type="dxa"/>
            <w:gridSpan w:val="3"/>
            <w:vAlign w:val="center"/>
          </w:tcPr>
          <w:p w14:paraId="601196C8" w14:textId="2AFC3365" w:rsidR="004648AC" w:rsidRPr="00025C0C" w:rsidRDefault="00885CB0" w:rsidP="00C50090">
            <w:pPr>
              <w:pStyle w:val="Normal1"/>
              <w:ind w:firstLine="34"/>
              <w:rPr>
                <w:rFonts w:ascii="Arial" w:eastAsia="Arial" w:hAnsi="Arial" w:cs="Arial"/>
                <w:color w:val="auto"/>
                <w:sz w:val="22"/>
                <w:szCs w:val="22"/>
              </w:rPr>
            </w:pPr>
            <w:r w:rsidRPr="00025C0C">
              <w:rPr>
                <w:rFonts w:ascii="Arial" w:hAnsi="Arial" w:cs="Arial"/>
                <w:color w:val="auto"/>
                <w:sz w:val="22"/>
                <w:szCs w:val="22"/>
              </w:rPr>
              <w:t>Key Contract</w:t>
            </w:r>
            <w:r w:rsidR="008C6AB6" w:rsidRPr="00025C0C">
              <w:rPr>
                <w:rFonts w:ascii="Arial" w:hAnsi="Arial" w:cs="Arial"/>
                <w:color w:val="auto"/>
                <w:sz w:val="22"/>
                <w:szCs w:val="22"/>
              </w:rPr>
              <w:t>ual</w:t>
            </w:r>
            <w:r w:rsidRPr="00025C0C">
              <w:rPr>
                <w:rFonts w:ascii="Arial" w:hAnsi="Arial" w:cs="Arial"/>
                <w:color w:val="auto"/>
                <w:sz w:val="22"/>
                <w:szCs w:val="22"/>
              </w:rPr>
              <w:t xml:space="preserve"> Principles</w:t>
            </w:r>
            <w:r w:rsidR="004648AC" w:rsidRPr="00025C0C">
              <w:rPr>
                <w:rFonts w:ascii="Arial" w:hAnsi="Arial" w:cs="Arial"/>
                <w:color w:val="auto"/>
                <w:sz w:val="22"/>
                <w:szCs w:val="22"/>
              </w:rPr>
              <w:t xml:space="preserve"> Declaration</w:t>
            </w:r>
          </w:p>
        </w:tc>
        <w:tc>
          <w:tcPr>
            <w:tcW w:w="1000" w:type="dxa"/>
            <w:vAlign w:val="center"/>
          </w:tcPr>
          <w:p w14:paraId="1DD25BE3" w14:textId="19FCABD4" w:rsidR="004648AC" w:rsidRPr="00025C0C" w:rsidRDefault="00885CB0" w:rsidP="00C50090">
            <w:pPr>
              <w:jc w:val="center"/>
              <w:rPr>
                <w:rFonts w:ascii="Arial" w:hAnsi="Arial" w:cs="Arial"/>
                <w:sz w:val="22"/>
                <w:szCs w:val="22"/>
              </w:rPr>
            </w:pPr>
            <w:r w:rsidRPr="00025C0C">
              <w:rPr>
                <w:rFonts w:ascii="Arial" w:hAnsi="Arial" w:cs="Arial"/>
                <w:sz w:val="22"/>
                <w:szCs w:val="22"/>
              </w:rPr>
              <w:t>19</w:t>
            </w:r>
          </w:p>
        </w:tc>
      </w:tr>
      <w:tr w:rsidR="00025C0C" w:rsidRPr="00025C0C" w14:paraId="5E37786E" w14:textId="77777777" w:rsidTr="00C50090">
        <w:trPr>
          <w:cantSplit/>
          <w:jc w:val="center"/>
        </w:trPr>
        <w:tc>
          <w:tcPr>
            <w:tcW w:w="1417" w:type="dxa"/>
            <w:vAlign w:val="center"/>
          </w:tcPr>
          <w:p w14:paraId="08F362F9" w14:textId="77777777" w:rsidR="004648AC" w:rsidRPr="00025C0C" w:rsidRDefault="004648AC" w:rsidP="00C50090">
            <w:pPr>
              <w:rPr>
                <w:rFonts w:ascii="Arial" w:hAnsi="Arial" w:cs="Arial"/>
                <w:sz w:val="22"/>
                <w:szCs w:val="22"/>
              </w:rPr>
            </w:pPr>
          </w:p>
        </w:tc>
        <w:tc>
          <w:tcPr>
            <w:tcW w:w="6389" w:type="dxa"/>
            <w:gridSpan w:val="2"/>
            <w:vAlign w:val="center"/>
          </w:tcPr>
          <w:p w14:paraId="7C28A4E6" w14:textId="77777777" w:rsidR="004648AC" w:rsidRPr="00025C0C" w:rsidRDefault="004648AC" w:rsidP="00C50090">
            <w:pPr>
              <w:pStyle w:val="Normal1"/>
              <w:ind w:firstLine="34"/>
              <w:rPr>
                <w:rFonts w:ascii="Arial" w:eastAsia="Arial" w:hAnsi="Arial" w:cs="Arial"/>
                <w:color w:val="auto"/>
                <w:sz w:val="22"/>
                <w:szCs w:val="22"/>
              </w:rPr>
            </w:pPr>
          </w:p>
        </w:tc>
        <w:tc>
          <w:tcPr>
            <w:tcW w:w="1000" w:type="dxa"/>
            <w:vAlign w:val="center"/>
          </w:tcPr>
          <w:p w14:paraId="3E4AFF78" w14:textId="77777777" w:rsidR="004648AC" w:rsidRPr="00025C0C" w:rsidRDefault="004648AC" w:rsidP="00C50090">
            <w:pPr>
              <w:jc w:val="center"/>
              <w:rPr>
                <w:rFonts w:ascii="Arial" w:hAnsi="Arial" w:cs="Arial"/>
                <w:sz w:val="22"/>
                <w:szCs w:val="22"/>
              </w:rPr>
            </w:pPr>
          </w:p>
        </w:tc>
      </w:tr>
      <w:tr w:rsidR="00025C0C" w:rsidRPr="00025C0C" w14:paraId="0A724A53" w14:textId="77777777" w:rsidTr="00C50090">
        <w:trPr>
          <w:cantSplit/>
          <w:jc w:val="center"/>
        </w:trPr>
        <w:tc>
          <w:tcPr>
            <w:tcW w:w="1417" w:type="dxa"/>
            <w:vAlign w:val="center"/>
          </w:tcPr>
          <w:p w14:paraId="11140C00" w14:textId="77777777" w:rsidR="004648AC" w:rsidRPr="00025C0C" w:rsidRDefault="004648AC" w:rsidP="00C50090">
            <w:pPr>
              <w:rPr>
                <w:rFonts w:ascii="Arial" w:hAnsi="Arial" w:cs="Arial"/>
                <w:b/>
                <w:sz w:val="22"/>
                <w:szCs w:val="22"/>
              </w:rPr>
            </w:pPr>
            <w:r w:rsidRPr="00025C0C">
              <w:rPr>
                <w:rFonts w:ascii="Arial" w:hAnsi="Arial" w:cs="Arial"/>
                <w:b/>
                <w:sz w:val="22"/>
                <w:szCs w:val="22"/>
              </w:rPr>
              <w:t>2</w:t>
            </w:r>
          </w:p>
        </w:tc>
        <w:tc>
          <w:tcPr>
            <w:tcW w:w="6389" w:type="dxa"/>
            <w:gridSpan w:val="2"/>
            <w:vAlign w:val="center"/>
          </w:tcPr>
          <w:p w14:paraId="491D0F07" w14:textId="77777777" w:rsidR="004648AC" w:rsidRPr="00025C0C" w:rsidRDefault="004648AC" w:rsidP="00C50090">
            <w:pPr>
              <w:pStyle w:val="BodyText"/>
              <w:spacing w:before="0" w:after="0"/>
              <w:rPr>
                <w:b/>
              </w:rPr>
            </w:pPr>
            <w:r w:rsidRPr="00025C0C">
              <w:rPr>
                <w:b/>
              </w:rPr>
              <w:t xml:space="preserve">Award Questions </w:t>
            </w:r>
          </w:p>
        </w:tc>
        <w:tc>
          <w:tcPr>
            <w:tcW w:w="1000" w:type="dxa"/>
            <w:vAlign w:val="center"/>
          </w:tcPr>
          <w:p w14:paraId="7AD64DC4" w14:textId="1DF342B1" w:rsidR="004648AC" w:rsidRPr="00025C0C" w:rsidRDefault="00885CB0" w:rsidP="00C50090">
            <w:pPr>
              <w:jc w:val="center"/>
              <w:rPr>
                <w:rFonts w:ascii="Arial" w:hAnsi="Arial" w:cs="Arial"/>
                <w:sz w:val="22"/>
                <w:szCs w:val="22"/>
              </w:rPr>
            </w:pPr>
            <w:r w:rsidRPr="00025C0C">
              <w:rPr>
                <w:rFonts w:ascii="Arial" w:hAnsi="Arial" w:cs="Arial"/>
                <w:sz w:val="22"/>
                <w:szCs w:val="22"/>
              </w:rPr>
              <w:t>20</w:t>
            </w:r>
          </w:p>
        </w:tc>
      </w:tr>
      <w:tr w:rsidR="00025C0C" w:rsidRPr="00025C0C" w14:paraId="4F6E7A83" w14:textId="77777777" w:rsidTr="00C50090">
        <w:tblPrEx>
          <w:tblLook w:val="04A0" w:firstRow="1" w:lastRow="0" w:firstColumn="1" w:lastColumn="0" w:noHBand="0" w:noVBand="1"/>
        </w:tblPrEx>
        <w:trPr>
          <w:jc w:val="center"/>
        </w:trPr>
        <w:tc>
          <w:tcPr>
            <w:tcW w:w="1417" w:type="dxa"/>
          </w:tcPr>
          <w:p w14:paraId="5D99F7D7" w14:textId="00FA56C5" w:rsidR="004648AC" w:rsidRPr="00025C0C" w:rsidRDefault="00784705" w:rsidP="00C50090">
            <w:pPr>
              <w:rPr>
                <w:rFonts w:ascii="Arial" w:hAnsi="Arial" w:cs="Arial"/>
                <w:sz w:val="22"/>
                <w:szCs w:val="22"/>
              </w:rPr>
            </w:pPr>
            <w:r w:rsidRPr="00025C0C">
              <w:rPr>
                <w:rFonts w:ascii="Arial" w:hAnsi="Arial" w:cs="Arial"/>
                <w:sz w:val="22"/>
                <w:szCs w:val="22"/>
              </w:rPr>
              <w:t>A</w:t>
            </w:r>
          </w:p>
        </w:tc>
        <w:tc>
          <w:tcPr>
            <w:tcW w:w="6389" w:type="dxa"/>
            <w:gridSpan w:val="2"/>
          </w:tcPr>
          <w:p w14:paraId="76C5DAF4" w14:textId="68B040D4" w:rsidR="004648AC" w:rsidRPr="00025C0C" w:rsidRDefault="00227C0F" w:rsidP="00C50090">
            <w:pPr>
              <w:rPr>
                <w:rFonts w:ascii="Arial" w:hAnsi="Arial" w:cs="Arial"/>
                <w:sz w:val="22"/>
                <w:szCs w:val="22"/>
              </w:rPr>
            </w:pPr>
            <w:r w:rsidRPr="00025C0C">
              <w:rPr>
                <w:rFonts w:ascii="Arial" w:hAnsi="Arial" w:cs="Arial"/>
                <w:sz w:val="22"/>
                <w:szCs w:val="22"/>
              </w:rPr>
              <w:t>Mandatory</w:t>
            </w:r>
            <w:r w:rsidR="00784705" w:rsidRPr="00025C0C">
              <w:rPr>
                <w:rFonts w:ascii="Arial" w:hAnsi="Arial" w:cs="Arial"/>
                <w:sz w:val="22"/>
                <w:szCs w:val="22"/>
              </w:rPr>
              <w:t xml:space="preserve"> </w:t>
            </w:r>
            <w:r w:rsidRPr="00025C0C">
              <w:rPr>
                <w:rFonts w:ascii="Arial" w:hAnsi="Arial" w:cs="Arial"/>
                <w:sz w:val="22"/>
                <w:szCs w:val="22"/>
              </w:rPr>
              <w:t>criteria</w:t>
            </w:r>
          </w:p>
        </w:tc>
        <w:tc>
          <w:tcPr>
            <w:tcW w:w="1000" w:type="dxa"/>
          </w:tcPr>
          <w:p w14:paraId="1F6DB967" w14:textId="6744EA72" w:rsidR="004648AC" w:rsidRPr="00025C0C" w:rsidRDefault="00885CB0" w:rsidP="00C50090">
            <w:pPr>
              <w:jc w:val="center"/>
              <w:rPr>
                <w:rFonts w:ascii="Arial" w:hAnsi="Arial" w:cs="Arial"/>
                <w:sz w:val="22"/>
                <w:szCs w:val="22"/>
              </w:rPr>
            </w:pPr>
            <w:r w:rsidRPr="00025C0C">
              <w:rPr>
                <w:rFonts w:ascii="Arial" w:hAnsi="Arial" w:cs="Arial"/>
                <w:sz w:val="22"/>
                <w:szCs w:val="22"/>
              </w:rPr>
              <w:t>20</w:t>
            </w:r>
          </w:p>
        </w:tc>
      </w:tr>
      <w:tr w:rsidR="00025C0C" w:rsidRPr="00025C0C" w14:paraId="3C2BE022" w14:textId="77777777" w:rsidTr="00C50090">
        <w:tblPrEx>
          <w:tblLook w:val="04A0" w:firstRow="1" w:lastRow="0" w:firstColumn="1" w:lastColumn="0" w:noHBand="0" w:noVBand="1"/>
        </w:tblPrEx>
        <w:trPr>
          <w:jc w:val="center"/>
        </w:trPr>
        <w:tc>
          <w:tcPr>
            <w:tcW w:w="1417" w:type="dxa"/>
          </w:tcPr>
          <w:p w14:paraId="5C5EC21D" w14:textId="2B02122F" w:rsidR="004648AC" w:rsidRPr="00025C0C" w:rsidRDefault="00784705" w:rsidP="00C50090">
            <w:pPr>
              <w:rPr>
                <w:rFonts w:ascii="Arial" w:hAnsi="Arial" w:cs="Arial"/>
                <w:sz w:val="22"/>
                <w:szCs w:val="22"/>
              </w:rPr>
            </w:pPr>
            <w:r w:rsidRPr="00025C0C">
              <w:rPr>
                <w:rFonts w:ascii="Arial" w:hAnsi="Arial" w:cs="Arial"/>
                <w:sz w:val="22"/>
                <w:szCs w:val="22"/>
              </w:rPr>
              <w:t>A.1</w:t>
            </w:r>
          </w:p>
        </w:tc>
        <w:tc>
          <w:tcPr>
            <w:tcW w:w="6389" w:type="dxa"/>
            <w:gridSpan w:val="2"/>
          </w:tcPr>
          <w:p w14:paraId="3A49BA29" w14:textId="6E780A89" w:rsidR="004648AC" w:rsidRPr="00025C0C" w:rsidRDefault="00227C0F" w:rsidP="00C50090">
            <w:pPr>
              <w:rPr>
                <w:rFonts w:ascii="Arial" w:hAnsi="Arial" w:cs="Arial"/>
                <w:sz w:val="22"/>
                <w:szCs w:val="22"/>
              </w:rPr>
            </w:pPr>
            <w:r w:rsidRPr="00025C0C">
              <w:rPr>
                <w:rFonts w:ascii="Arial" w:hAnsi="Arial" w:cs="Arial"/>
                <w:sz w:val="22"/>
                <w:szCs w:val="22"/>
              </w:rPr>
              <w:t>Functional Capabilities</w:t>
            </w:r>
          </w:p>
        </w:tc>
        <w:tc>
          <w:tcPr>
            <w:tcW w:w="1000" w:type="dxa"/>
          </w:tcPr>
          <w:p w14:paraId="397798C0" w14:textId="21064B82" w:rsidR="004648AC" w:rsidRPr="00025C0C" w:rsidRDefault="00885CB0" w:rsidP="00C50090">
            <w:pPr>
              <w:jc w:val="center"/>
              <w:rPr>
                <w:rFonts w:ascii="Arial" w:hAnsi="Arial" w:cs="Arial"/>
                <w:sz w:val="22"/>
                <w:szCs w:val="22"/>
              </w:rPr>
            </w:pPr>
            <w:r w:rsidRPr="00025C0C">
              <w:rPr>
                <w:rFonts w:ascii="Arial" w:hAnsi="Arial" w:cs="Arial"/>
                <w:sz w:val="22"/>
                <w:szCs w:val="22"/>
              </w:rPr>
              <w:t>20</w:t>
            </w:r>
          </w:p>
        </w:tc>
      </w:tr>
      <w:tr w:rsidR="00025C0C" w:rsidRPr="00025C0C" w14:paraId="3DDFD9E9" w14:textId="77777777" w:rsidTr="00C50090">
        <w:tblPrEx>
          <w:tblLook w:val="04A0" w:firstRow="1" w:lastRow="0" w:firstColumn="1" w:lastColumn="0" w:noHBand="0" w:noVBand="1"/>
        </w:tblPrEx>
        <w:trPr>
          <w:jc w:val="center"/>
        </w:trPr>
        <w:tc>
          <w:tcPr>
            <w:tcW w:w="1417" w:type="dxa"/>
          </w:tcPr>
          <w:p w14:paraId="7A423EC8" w14:textId="4F8D722C" w:rsidR="004648AC" w:rsidRPr="00025C0C" w:rsidRDefault="00784705" w:rsidP="00C50090">
            <w:pPr>
              <w:rPr>
                <w:rFonts w:ascii="Arial" w:hAnsi="Arial" w:cs="Arial"/>
                <w:sz w:val="22"/>
                <w:szCs w:val="22"/>
              </w:rPr>
            </w:pPr>
            <w:r w:rsidRPr="00025C0C">
              <w:rPr>
                <w:rFonts w:ascii="Arial" w:hAnsi="Arial" w:cs="Arial"/>
                <w:sz w:val="22"/>
                <w:szCs w:val="22"/>
              </w:rPr>
              <w:t>A.2</w:t>
            </w:r>
          </w:p>
        </w:tc>
        <w:tc>
          <w:tcPr>
            <w:tcW w:w="6389" w:type="dxa"/>
            <w:gridSpan w:val="2"/>
          </w:tcPr>
          <w:p w14:paraId="5A6F74F7" w14:textId="2910FF5D" w:rsidR="004648AC" w:rsidRPr="00025C0C" w:rsidRDefault="00227C0F" w:rsidP="00C50090">
            <w:pPr>
              <w:rPr>
                <w:rFonts w:ascii="Arial" w:hAnsi="Arial" w:cs="Arial"/>
                <w:sz w:val="22"/>
                <w:szCs w:val="22"/>
              </w:rPr>
            </w:pPr>
            <w:r w:rsidRPr="00025C0C">
              <w:rPr>
                <w:rFonts w:ascii="Arial" w:hAnsi="Arial" w:cs="Arial"/>
                <w:sz w:val="22"/>
                <w:szCs w:val="22"/>
              </w:rPr>
              <w:t>Security and Resilience</w:t>
            </w:r>
          </w:p>
        </w:tc>
        <w:tc>
          <w:tcPr>
            <w:tcW w:w="1000" w:type="dxa"/>
          </w:tcPr>
          <w:p w14:paraId="00E720BE" w14:textId="06644809" w:rsidR="004648AC" w:rsidRPr="00025C0C" w:rsidRDefault="00885CB0" w:rsidP="00C50090">
            <w:pPr>
              <w:jc w:val="center"/>
              <w:rPr>
                <w:rFonts w:ascii="Arial" w:hAnsi="Arial" w:cs="Arial"/>
                <w:sz w:val="22"/>
                <w:szCs w:val="22"/>
              </w:rPr>
            </w:pPr>
            <w:r w:rsidRPr="00025C0C">
              <w:rPr>
                <w:rFonts w:ascii="Arial" w:hAnsi="Arial" w:cs="Arial"/>
                <w:sz w:val="22"/>
                <w:szCs w:val="22"/>
              </w:rPr>
              <w:t>2</w:t>
            </w:r>
            <w:r w:rsidR="00987340">
              <w:rPr>
                <w:rFonts w:ascii="Arial" w:hAnsi="Arial" w:cs="Arial"/>
                <w:sz w:val="22"/>
                <w:szCs w:val="22"/>
              </w:rPr>
              <w:t>1</w:t>
            </w:r>
          </w:p>
        </w:tc>
      </w:tr>
      <w:tr w:rsidR="00025C0C" w:rsidRPr="00025C0C" w14:paraId="09DDA386" w14:textId="77777777" w:rsidTr="00C50090">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4FB7A506" w14:textId="3E568F72" w:rsidR="004648AC" w:rsidRPr="00025C0C" w:rsidRDefault="00784705" w:rsidP="00C50090">
            <w:pPr>
              <w:rPr>
                <w:rFonts w:ascii="Arial" w:hAnsi="Arial" w:cs="Arial"/>
                <w:sz w:val="22"/>
                <w:szCs w:val="22"/>
              </w:rPr>
            </w:pPr>
            <w:r w:rsidRPr="00025C0C">
              <w:rPr>
                <w:rFonts w:ascii="Arial" w:hAnsi="Arial" w:cs="Arial"/>
                <w:sz w:val="22"/>
                <w:szCs w:val="22"/>
              </w:rPr>
              <w:t>A.3</w:t>
            </w:r>
          </w:p>
        </w:tc>
        <w:tc>
          <w:tcPr>
            <w:tcW w:w="6389" w:type="dxa"/>
            <w:gridSpan w:val="2"/>
            <w:tcBorders>
              <w:top w:val="single" w:sz="4" w:space="0" w:color="auto"/>
              <w:left w:val="single" w:sz="4" w:space="0" w:color="auto"/>
              <w:bottom w:val="single" w:sz="4" w:space="0" w:color="auto"/>
              <w:right w:val="single" w:sz="4" w:space="0" w:color="auto"/>
            </w:tcBorders>
          </w:tcPr>
          <w:p w14:paraId="5342B344" w14:textId="1142924F" w:rsidR="004648AC" w:rsidRPr="00025C0C" w:rsidRDefault="00227C0F" w:rsidP="00C50090">
            <w:pPr>
              <w:rPr>
                <w:rFonts w:ascii="Arial" w:hAnsi="Arial" w:cs="Arial"/>
                <w:sz w:val="22"/>
                <w:szCs w:val="22"/>
              </w:rPr>
            </w:pPr>
            <w:r w:rsidRPr="00025C0C">
              <w:rPr>
                <w:rFonts w:ascii="Arial" w:hAnsi="Arial" w:cs="Arial"/>
                <w:sz w:val="22"/>
                <w:szCs w:val="22"/>
              </w:rPr>
              <w:t>Delivery, Installation, and Commissioning</w:t>
            </w:r>
          </w:p>
        </w:tc>
        <w:tc>
          <w:tcPr>
            <w:tcW w:w="1000" w:type="dxa"/>
            <w:tcBorders>
              <w:top w:val="single" w:sz="4" w:space="0" w:color="auto"/>
              <w:left w:val="single" w:sz="4" w:space="0" w:color="auto"/>
              <w:bottom w:val="single" w:sz="4" w:space="0" w:color="auto"/>
              <w:right w:val="single" w:sz="4" w:space="0" w:color="auto"/>
            </w:tcBorders>
          </w:tcPr>
          <w:p w14:paraId="40E41A9C" w14:textId="74559A27" w:rsidR="004648AC" w:rsidRPr="00025C0C" w:rsidRDefault="00885CB0" w:rsidP="00C50090">
            <w:pPr>
              <w:jc w:val="center"/>
              <w:rPr>
                <w:rFonts w:ascii="Arial" w:hAnsi="Arial" w:cs="Arial"/>
                <w:sz w:val="22"/>
                <w:szCs w:val="22"/>
              </w:rPr>
            </w:pPr>
            <w:r w:rsidRPr="00025C0C">
              <w:rPr>
                <w:rFonts w:ascii="Arial" w:hAnsi="Arial" w:cs="Arial"/>
                <w:sz w:val="22"/>
                <w:szCs w:val="22"/>
              </w:rPr>
              <w:t>21</w:t>
            </w:r>
          </w:p>
        </w:tc>
      </w:tr>
      <w:tr w:rsidR="00025C0C" w:rsidRPr="00025C0C" w14:paraId="5D200C2E" w14:textId="77777777" w:rsidTr="00C50090">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77E6B334" w14:textId="48ED5947" w:rsidR="00784705" w:rsidRPr="00025C0C" w:rsidRDefault="00784705" w:rsidP="00C50090">
            <w:pPr>
              <w:rPr>
                <w:rFonts w:ascii="Arial" w:hAnsi="Arial" w:cs="Arial"/>
                <w:sz w:val="22"/>
                <w:szCs w:val="22"/>
              </w:rPr>
            </w:pPr>
            <w:r w:rsidRPr="00025C0C">
              <w:rPr>
                <w:rFonts w:ascii="Arial" w:hAnsi="Arial" w:cs="Arial"/>
                <w:sz w:val="22"/>
                <w:szCs w:val="22"/>
              </w:rPr>
              <w:t>A.4</w:t>
            </w:r>
          </w:p>
        </w:tc>
        <w:tc>
          <w:tcPr>
            <w:tcW w:w="6389" w:type="dxa"/>
            <w:gridSpan w:val="2"/>
            <w:tcBorders>
              <w:top w:val="single" w:sz="4" w:space="0" w:color="auto"/>
              <w:left w:val="single" w:sz="4" w:space="0" w:color="auto"/>
              <w:bottom w:val="single" w:sz="4" w:space="0" w:color="auto"/>
              <w:right w:val="single" w:sz="4" w:space="0" w:color="auto"/>
            </w:tcBorders>
          </w:tcPr>
          <w:p w14:paraId="6875D23B" w14:textId="5F4DC6C3" w:rsidR="00784705" w:rsidRPr="00025C0C" w:rsidRDefault="00227C0F" w:rsidP="00C50090">
            <w:pPr>
              <w:rPr>
                <w:rFonts w:ascii="Arial" w:hAnsi="Arial" w:cs="Arial"/>
                <w:sz w:val="22"/>
                <w:szCs w:val="22"/>
              </w:rPr>
            </w:pPr>
            <w:r w:rsidRPr="00025C0C">
              <w:rPr>
                <w:rFonts w:ascii="Arial" w:hAnsi="Arial" w:cs="Arial"/>
                <w:sz w:val="22"/>
                <w:szCs w:val="22"/>
              </w:rPr>
              <w:t>Management and Support</w:t>
            </w:r>
          </w:p>
        </w:tc>
        <w:tc>
          <w:tcPr>
            <w:tcW w:w="1000" w:type="dxa"/>
            <w:tcBorders>
              <w:top w:val="single" w:sz="4" w:space="0" w:color="auto"/>
              <w:left w:val="single" w:sz="4" w:space="0" w:color="auto"/>
              <w:bottom w:val="single" w:sz="4" w:space="0" w:color="auto"/>
              <w:right w:val="single" w:sz="4" w:space="0" w:color="auto"/>
            </w:tcBorders>
          </w:tcPr>
          <w:p w14:paraId="0B0F1833" w14:textId="6DE22747" w:rsidR="00784705" w:rsidRPr="00025C0C" w:rsidRDefault="00885CB0" w:rsidP="00C50090">
            <w:pPr>
              <w:jc w:val="center"/>
              <w:rPr>
                <w:rFonts w:ascii="Arial" w:hAnsi="Arial" w:cs="Arial"/>
                <w:sz w:val="22"/>
                <w:szCs w:val="22"/>
              </w:rPr>
            </w:pPr>
            <w:r w:rsidRPr="00025C0C">
              <w:rPr>
                <w:rFonts w:ascii="Arial" w:hAnsi="Arial" w:cs="Arial"/>
                <w:sz w:val="22"/>
                <w:szCs w:val="22"/>
              </w:rPr>
              <w:t>22</w:t>
            </w:r>
          </w:p>
        </w:tc>
      </w:tr>
      <w:tr w:rsidR="00025C0C" w:rsidRPr="00025C0C" w14:paraId="6A00F69A" w14:textId="77777777" w:rsidTr="00C50090">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5B420043" w14:textId="56BB3CD2" w:rsidR="0043794C" w:rsidRPr="00025C0C" w:rsidRDefault="0043794C" w:rsidP="00C50090">
            <w:pPr>
              <w:rPr>
                <w:rFonts w:ascii="Arial" w:hAnsi="Arial" w:cs="Arial"/>
                <w:sz w:val="22"/>
                <w:szCs w:val="22"/>
              </w:rPr>
            </w:pPr>
            <w:r w:rsidRPr="00025C0C">
              <w:rPr>
                <w:rFonts w:ascii="Arial" w:hAnsi="Arial" w:cs="Arial"/>
                <w:sz w:val="22"/>
                <w:szCs w:val="22"/>
              </w:rPr>
              <w:t>B</w:t>
            </w:r>
          </w:p>
        </w:tc>
        <w:tc>
          <w:tcPr>
            <w:tcW w:w="6389" w:type="dxa"/>
            <w:gridSpan w:val="2"/>
            <w:tcBorders>
              <w:top w:val="single" w:sz="4" w:space="0" w:color="auto"/>
              <w:left w:val="single" w:sz="4" w:space="0" w:color="auto"/>
              <w:bottom w:val="single" w:sz="4" w:space="0" w:color="auto"/>
              <w:right w:val="single" w:sz="4" w:space="0" w:color="auto"/>
            </w:tcBorders>
          </w:tcPr>
          <w:p w14:paraId="0E10EB4D" w14:textId="4CF59866" w:rsidR="0043794C" w:rsidRPr="00025C0C" w:rsidRDefault="00227C0F" w:rsidP="00C50090">
            <w:pPr>
              <w:rPr>
                <w:rFonts w:ascii="Arial" w:hAnsi="Arial" w:cs="Arial"/>
                <w:sz w:val="22"/>
                <w:szCs w:val="22"/>
              </w:rPr>
            </w:pPr>
            <w:r w:rsidRPr="00025C0C">
              <w:rPr>
                <w:rFonts w:ascii="Arial" w:hAnsi="Arial" w:cs="Arial"/>
                <w:sz w:val="22"/>
                <w:szCs w:val="22"/>
              </w:rPr>
              <w:t>Scored Criteria</w:t>
            </w:r>
          </w:p>
        </w:tc>
        <w:tc>
          <w:tcPr>
            <w:tcW w:w="1000" w:type="dxa"/>
            <w:tcBorders>
              <w:top w:val="single" w:sz="4" w:space="0" w:color="auto"/>
              <w:left w:val="single" w:sz="4" w:space="0" w:color="auto"/>
              <w:bottom w:val="single" w:sz="4" w:space="0" w:color="auto"/>
              <w:right w:val="single" w:sz="4" w:space="0" w:color="auto"/>
            </w:tcBorders>
          </w:tcPr>
          <w:p w14:paraId="3A1F9E19" w14:textId="5ACF7F65" w:rsidR="0043794C" w:rsidRPr="00025C0C" w:rsidRDefault="00885CB0" w:rsidP="00C50090">
            <w:pPr>
              <w:jc w:val="center"/>
              <w:rPr>
                <w:rFonts w:ascii="Arial" w:hAnsi="Arial" w:cs="Arial"/>
                <w:sz w:val="22"/>
                <w:szCs w:val="22"/>
              </w:rPr>
            </w:pPr>
            <w:r w:rsidRPr="00025C0C">
              <w:rPr>
                <w:rFonts w:ascii="Arial" w:hAnsi="Arial" w:cs="Arial"/>
                <w:sz w:val="22"/>
                <w:szCs w:val="22"/>
              </w:rPr>
              <w:t>23</w:t>
            </w:r>
          </w:p>
        </w:tc>
      </w:tr>
      <w:tr w:rsidR="00025C0C" w:rsidRPr="00025C0C" w14:paraId="10E3F04E" w14:textId="77777777" w:rsidTr="00C50090">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2577FF6A" w14:textId="3820553B" w:rsidR="00227C0F" w:rsidRPr="00025C0C" w:rsidRDefault="00227C0F" w:rsidP="00227C0F">
            <w:pPr>
              <w:rPr>
                <w:rFonts w:ascii="Arial" w:hAnsi="Arial" w:cs="Arial"/>
                <w:sz w:val="22"/>
                <w:szCs w:val="22"/>
              </w:rPr>
            </w:pPr>
            <w:r w:rsidRPr="00025C0C">
              <w:rPr>
                <w:rFonts w:ascii="Arial" w:hAnsi="Arial" w:cs="Arial"/>
                <w:sz w:val="22"/>
                <w:szCs w:val="22"/>
              </w:rPr>
              <w:t>B.1</w:t>
            </w:r>
          </w:p>
        </w:tc>
        <w:tc>
          <w:tcPr>
            <w:tcW w:w="6389" w:type="dxa"/>
            <w:gridSpan w:val="2"/>
            <w:tcBorders>
              <w:top w:val="single" w:sz="4" w:space="0" w:color="auto"/>
              <w:left w:val="single" w:sz="4" w:space="0" w:color="auto"/>
              <w:bottom w:val="single" w:sz="4" w:space="0" w:color="auto"/>
              <w:right w:val="single" w:sz="4" w:space="0" w:color="auto"/>
            </w:tcBorders>
          </w:tcPr>
          <w:p w14:paraId="078E42E1" w14:textId="624F656E" w:rsidR="00227C0F" w:rsidRPr="00025C0C" w:rsidRDefault="00227C0F" w:rsidP="00227C0F">
            <w:pPr>
              <w:rPr>
                <w:rFonts w:ascii="Arial" w:hAnsi="Arial" w:cs="Arial"/>
                <w:sz w:val="22"/>
                <w:szCs w:val="22"/>
              </w:rPr>
            </w:pPr>
            <w:r w:rsidRPr="00025C0C">
              <w:rPr>
                <w:rFonts w:ascii="Arial" w:hAnsi="Arial" w:cs="Arial"/>
                <w:sz w:val="22"/>
                <w:szCs w:val="22"/>
              </w:rPr>
              <w:t>Functional Capabilities</w:t>
            </w:r>
          </w:p>
        </w:tc>
        <w:tc>
          <w:tcPr>
            <w:tcW w:w="1000" w:type="dxa"/>
            <w:tcBorders>
              <w:top w:val="single" w:sz="4" w:space="0" w:color="auto"/>
              <w:left w:val="single" w:sz="4" w:space="0" w:color="auto"/>
              <w:bottom w:val="single" w:sz="4" w:space="0" w:color="auto"/>
              <w:right w:val="single" w:sz="4" w:space="0" w:color="auto"/>
            </w:tcBorders>
          </w:tcPr>
          <w:p w14:paraId="77A85C25" w14:textId="195EE30F" w:rsidR="00227C0F" w:rsidRPr="00025C0C" w:rsidRDefault="00885CB0" w:rsidP="00227C0F">
            <w:pPr>
              <w:jc w:val="center"/>
              <w:rPr>
                <w:rFonts w:ascii="Arial" w:hAnsi="Arial" w:cs="Arial"/>
                <w:sz w:val="22"/>
                <w:szCs w:val="22"/>
              </w:rPr>
            </w:pPr>
            <w:r w:rsidRPr="00025C0C">
              <w:rPr>
                <w:rFonts w:ascii="Arial" w:hAnsi="Arial" w:cs="Arial"/>
                <w:sz w:val="22"/>
                <w:szCs w:val="22"/>
              </w:rPr>
              <w:t>23</w:t>
            </w:r>
          </w:p>
        </w:tc>
      </w:tr>
      <w:tr w:rsidR="00025C0C" w:rsidRPr="00025C0C" w14:paraId="06F26F47" w14:textId="77777777" w:rsidTr="00C50090">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05FB1836" w14:textId="1523E683" w:rsidR="00227C0F" w:rsidRPr="00025C0C" w:rsidRDefault="00227C0F" w:rsidP="00227C0F">
            <w:pPr>
              <w:rPr>
                <w:rFonts w:ascii="Arial" w:hAnsi="Arial" w:cs="Arial"/>
                <w:sz w:val="22"/>
                <w:szCs w:val="22"/>
              </w:rPr>
            </w:pPr>
            <w:r w:rsidRPr="00025C0C">
              <w:rPr>
                <w:rFonts w:ascii="Arial" w:hAnsi="Arial" w:cs="Arial"/>
                <w:sz w:val="22"/>
                <w:szCs w:val="22"/>
              </w:rPr>
              <w:t>B.2</w:t>
            </w:r>
          </w:p>
        </w:tc>
        <w:tc>
          <w:tcPr>
            <w:tcW w:w="6389" w:type="dxa"/>
            <w:gridSpan w:val="2"/>
            <w:tcBorders>
              <w:top w:val="single" w:sz="4" w:space="0" w:color="auto"/>
              <w:left w:val="single" w:sz="4" w:space="0" w:color="auto"/>
              <w:bottom w:val="single" w:sz="4" w:space="0" w:color="auto"/>
              <w:right w:val="single" w:sz="4" w:space="0" w:color="auto"/>
            </w:tcBorders>
          </w:tcPr>
          <w:p w14:paraId="0CDC7503" w14:textId="7AA03DE3" w:rsidR="00227C0F" w:rsidRPr="00025C0C" w:rsidRDefault="00227C0F" w:rsidP="00227C0F">
            <w:pPr>
              <w:rPr>
                <w:rFonts w:ascii="Arial" w:hAnsi="Arial" w:cs="Arial"/>
                <w:sz w:val="22"/>
                <w:szCs w:val="22"/>
              </w:rPr>
            </w:pPr>
            <w:r w:rsidRPr="00025C0C">
              <w:rPr>
                <w:rFonts w:ascii="Arial" w:hAnsi="Arial" w:cs="Arial"/>
                <w:sz w:val="22"/>
                <w:szCs w:val="22"/>
              </w:rPr>
              <w:t>Security and Resilience</w:t>
            </w:r>
          </w:p>
        </w:tc>
        <w:tc>
          <w:tcPr>
            <w:tcW w:w="1000" w:type="dxa"/>
            <w:tcBorders>
              <w:top w:val="single" w:sz="4" w:space="0" w:color="auto"/>
              <w:left w:val="single" w:sz="4" w:space="0" w:color="auto"/>
              <w:bottom w:val="single" w:sz="4" w:space="0" w:color="auto"/>
              <w:right w:val="single" w:sz="4" w:space="0" w:color="auto"/>
            </w:tcBorders>
          </w:tcPr>
          <w:p w14:paraId="008199B5" w14:textId="3B114B63" w:rsidR="00227C0F" w:rsidRPr="00025C0C" w:rsidRDefault="00885CB0" w:rsidP="00227C0F">
            <w:pPr>
              <w:jc w:val="center"/>
              <w:rPr>
                <w:rFonts w:ascii="Arial" w:hAnsi="Arial" w:cs="Arial"/>
                <w:sz w:val="22"/>
                <w:szCs w:val="22"/>
              </w:rPr>
            </w:pPr>
            <w:r w:rsidRPr="00025C0C">
              <w:rPr>
                <w:rFonts w:ascii="Arial" w:hAnsi="Arial" w:cs="Arial"/>
                <w:sz w:val="22"/>
                <w:szCs w:val="22"/>
              </w:rPr>
              <w:t>23</w:t>
            </w:r>
          </w:p>
        </w:tc>
      </w:tr>
      <w:tr w:rsidR="00025C0C" w:rsidRPr="00025C0C" w14:paraId="6F6D7057" w14:textId="77777777" w:rsidTr="00C50090">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0EC78A19" w14:textId="1F5B84DA" w:rsidR="00227C0F" w:rsidRPr="00025C0C" w:rsidRDefault="00227C0F" w:rsidP="00227C0F">
            <w:pPr>
              <w:rPr>
                <w:rFonts w:ascii="Arial" w:hAnsi="Arial" w:cs="Arial"/>
                <w:sz w:val="22"/>
                <w:szCs w:val="22"/>
              </w:rPr>
            </w:pPr>
            <w:r w:rsidRPr="00025C0C">
              <w:rPr>
                <w:rFonts w:ascii="Arial" w:hAnsi="Arial" w:cs="Arial"/>
                <w:sz w:val="22"/>
                <w:szCs w:val="22"/>
              </w:rPr>
              <w:t>B.3</w:t>
            </w:r>
          </w:p>
        </w:tc>
        <w:tc>
          <w:tcPr>
            <w:tcW w:w="6389" w:type="dxa"/>
            <w:gridSpan w:val="2"/>
            <w:tcBorders>
              <w:top w:val="single" w:sz="4" w:space="0" w:color="auto"/>
              <w:left w:val="single" w:sz="4" w:space="0" w:color="auto"/>
              <w:bottom w:val="single" w:sz="4" w:space="0" w:color="auto"/>
              <w:right w:val="single" w:sz="4" w:space="0" w:color="auto"/>
            </w:tcBorders>
          </w:tcPr>
          <w:p w14:paraId="18099CA7" w14:textId="0EB71EC5" w:rsidR="00227C0F" w:rsidRPr="00025C0C" w:rsidRDefault="00227C0F" w:rsidP="00227C0F">
            <w:pPr>
              <w:rPr>
                <w:rFonts w:ascii="Arial" w:hAnsi="Arial" w:cs="Arial"/>
                <w:sz w:val="22"/>
                <w:szCs w:val="22"/>
              </w:rPr>
            </w:pPr>
            <w:r w:rsidRPr="00025C0C">
              <w:rPr>
                <w:rFonts w:ascii="Arial" w:hAnsi="Arial" w:cs="Arial"/>
                <w:sz w:val="22"/>
                <w:szCs w:val="22"/>
              </w:rPr>
              <w:t>Delivery, Installation, and Commissioning</w:t>
            </w:r>
          </w:p>
        </w:tc>
        <w:tc>
          <w:tcPr>
            <w:tcW w:w="1000" w:type="dxa"/>
            <w:tcBorders>
              <w:top w:val="single" w:sz="4" w:space="0" w:color="auto"/>
              <w:left w:val="single" w:sz="4" w:space="0" w:color="auto"/>
              <w:bottom w:val="single" w:sz="4" w:space="0" w:color="auto"/>
              <w:right w:val="single" w:sz="4" w:space="0" w:color="auto"/>
            </w:tcBorders>
          </w:tcPr>
          <w:p w14:paraId="43CB75A7" w14:textId="113D692E" w:rsidR="00227C0F" w:rsidRPr="00025C0C" w:rsidRDefault="00885CB0" w:rsidP="00227C0F">
            <w:pPr>
              <w:jc w:val="center"/>
              <w:rPr>
                <w:rFonts w:ascii="Arial" w:hAnsi="Arial" w:cs="Arial"/>
                <w:sz w:val="22"/>
                <w:szCs w:val="22"/>
              </w:rPr>
            </w:pPr>
            <w:r w:rsidRPr="00025C0C">
              <w:rPr>
                <w:rFonts w:ascii="Arial" w:hAnsi="Arial" w:cs="Arial"/>
                <w:sz w:val="22"/>
                <w:szCs w:val="22"/>
              </w:rPr>
              <w:t>24</w:t>
            </w:r>
          </w:p>
        </w:tc>
      </w:tr>
      <w:tr w:rsidR="00025C0C" w:rsidRPr="00025C0C" w14:paraId="3029EAC2" w14:textId="77777777" w:rsidTr="00C50090">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54E999CA" w14:textId="2EFF5567" w:rsidR="00227C0F" w:rsidRPr="00025C0C" w:rsidRDefault="00227C0F" w:rsidP="00227C0F">
            <w:pPr>
              <w:rPr>
                <w:rFonts w:ascii="Arial" w:hAnsi="Arial" w:cs="Arial"/>
                <w:sz w:val="22"/>
                <w:szCs w:val="22"/>
              </w:rPr>
            </w:pPr>
            <w:r w:rsidRPr="00025C0C">
              <w:rPr>
                <w:rFonts w:ascii="Arial" w:hAnsi="Arial" w:cs="Arial"/>
                <w:sz w:val="22"/>
                <w:szCs w:val="22"/>
              </w:rPr>
              <w:t>B.4</w:t>
            </w:r>
          </w:p>
        </w:tc>
        <w:tc>
          <w:tcPr>
            <w:tcW w:w="6389" w:type="dxa"/>
            <w:gridSpan w:val="2"/>
            <w:tcBorders>
              <w:top w:val="single" w:sz="4" w:space="0" w:color="auto"/>
              <w:left w:val="single" w:sz="4" w:space="0" w:color="auto"/>
              <w:bottom w:val="single" w:sz="4" w:space="0" w:color="auto"/>
              <w:right w:val="single" w:sz="4" w:space="0" w:color="auto"/>
            </w:tcBorders>
          </w:tcPr>
          <w:p w14:paraId="20BDB99E" w14:textId="5EC7BAAB" w:rsidR="00227C0F" w:rsidRPr="00025C0C" w:rsidRDefault="00227C0F" w:rsidP="00227C0F">
            <w:pPr>
              <w:rPr>
                <w:rFonts w:ascii="Arial" w:hAnsi="Arial" w:cs="Arial"/>
                <w:sz w:val="22"/>
                <w:szCs w:val="22"/>
              </w:rPr>
            </w:pPr>
            <w:r w:rsidRPr="00025C0C">
              <w:rPr>
                <w:rFonts w:ascii="Arial" w:hAnsi="Arial" w:cs="Arial"/>
                <w:sz w:val="22"/>
                <w:szCs w:val="22"/>
              </w:rPr>
              <w:t>Management and Support</w:t>
            </w:r>
          </w:p>
        </w:tc>
        <w:tc>
          <w:tcPr>
            <w:tcW w:w="1000" w:type="dxa"/>
            <w:tcBorders>
              <w:top w:val="single" w:sz="4" w:space="0" w:color="auto"/>
              <w:left w:val="single" w:sz="4" w:space="0" w:color="auto"/>
              <w:bottom w:val="single" w:sz="4" w:space="0" w:color="auto"/>
              <w:right w:val="single" w:sz="4" w:space="0" w:color="auto"/>
            </w:tcBorders>
          </w:tcPr>
          <w:p w14:paraId="2986B712" w14:textId="21CBD9B5" w:rsidR="00227C0F" w:rsidRPr="00025C0C" w:rsidRDefault="00885CB0" w:rsidP="00227C0F">
            <w:pPr>
              <w:jc w:val="center"/>
              <w:rPr>
                <w:rFonts w:ascii="Arial" w:hAnsi="Arial" w:cs="Arial"/>
                <w:sz w:val="22"/>
                <w:szCs w:val="22"/>
              </w:rPr>
            </w:pPr>
            <w:r w:rsidRPr="00025C0C">
              <w:rPr>
                <w:rFonts w:ascii="Arial" w:hAnsi="Arial" w:cs="Arial"/>
                <w:sz w:val="22"/>
                <w:szCs w:val="22"/>
              </w:rPr>
              <w:t>24</w:t>
            </w:r>
          </w:p>
        </w:tc>
      </w:tr>
      <w:tr w:rsidR="00025C0C" w:rsidRPr="00025C0C" w14:paraId="7C5B265E" w14:textId="77777777" w:rsidTr="00984093">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2F7665C1" w14:textId="1500DE0D" w:rsidR="00227C0F" w:rsidRPr="00025C0C" w:rsidRDefault="00227C0F" w:rsidP="00227C0F">
            <w:pPr>
              <w:rPr>
                <w:rFonts w:ascii="Arial" w:hAnsi="Arial" w:cs="Arial"/>
                <w:sz w:val="22"/>
                <w:szCs w:val="22"/>
              </w:rPr>
            </w:pPr>
            <w:r w:rsidRPr="00025C0C">
              <w:rPr>
                <w:rFonts w:ascii="Arial" w:hAnsi="Arial" w:cs="Arial"/>
                <w:sz w:val="22"/>
                <w:szCs w:val="22"/>
              </w:rPr>
              <w:t>C</w:t>
            </w:r>
          </w:p>
        </w:tc>
        <w:tc>
          <w:tcPr>
            <w:tcW w:w="6389" w:type="dxa"/>
            <w:gridSpan w:val="2"/>
            <w:tcBorders>
              <w:top w:val="single" w:sz="4" w:space="0" w:color="auto"/>
              <w:left w:val="single" w:sz="4" w:space="0" w:color="auto"/>
              <w:bottom w:val="single" w:sz="4" w:space="0" w:color="auto"/>
              <w:right w:val="single" w:sz="4" w:space="0" w:color="auto"/>
            </w:tcBorders>
          </w:tcPr>
          <w:p w14:paraId="6C2A599E" w14:textId="0D007B9C" w:rsidR="00227C0F" w:rsidRPr="00025C0C" w:rsidRDefault="00227C0F" w:rsidP="00227C0F">
            <w:pPr>
              <w:rPr>
                <w:rFonts w:ascii="Arial" w:hAnsi="Arial" w:cs="Arial"/>
                <w:sz w:val="22"/>
                <w:szCs w:val="22"/>
              </w:rPr>
            </w:pPr>
            <w:r w:rsidRPr="00025C0C">
              <w:rPr>
                <w:rFonts w:ascii="Arial" w:hAnsi="Arial" w:cs="Arial"/>
                <w:sz w:val="22"/>
                <w:szCs w:val="22"/>
              </w:rPr>
              <w:t>Price Criteria</w:t>
            </w:r>
          </w:p>
        </w:tc>
        <w:tc>
          <w:tcPr>
            <w:tcW w:w="1000" w:type="dxa"/>
            <w:tcBorders>
              <w:top w:val="single" w:sz="4" w:space="0" w:color="auto"/>
              <w:left w:val="single" w:sz="4" w:space="0" w:color="auto"/>
              <w:bottom w:val="single" w:sz="4" w:space="0" w:color="auto"/>
              <w:right w:val="single" w:sz="4" w:space="0" w:color="auto"/>
            </w:tcBorders>
          </w:tcPr>
          <w:p w14:paraId="2FBCE2F2" w14:textId="72A9EED8" w:rsidR="00227C0F" w:rsidRPr="00025C0C" w:rsidRDefault="006E3DB5" w:rsidP="00227C0F">
            <w:pPr>
              <w:jc w:val="center"/>
              <w:rPr>
                <w:rFonts w:ascii="Arial" w:hAnsi="Arial" w:cs="Arial"/>
                <w:sz w:val="22"/>
                <w:szCs w:val="22"/>
              </w:rPr>
            </w:pPr>
            <w:r>
              <w:rPr>
                <w:rFonts w:ascii="Arial" w:hAnsi="Arial" w:cs="Arial"/>
                <w:sz w:val="22"/>
                <w:szCs w:val="22"/>
              </w:rPr>
              <w:t>26</w:t>
            </w:r>
          </w:p>
        </w:tc>
      </w:tr>
      <w:tr w:rsidR="00025C0C" w:rsidRPr="00025C0C" w14:paraId="67F67273" w14:textId="77777777" w:rsidTr="00984093">
        <w:tblPrEx>
          <w:tblLook w:val="04A0" w:firstRow="1" w:lastRow="0" w:firstColumn="1" w:lastColumn="0" w:noHBand="0" w:noVBand="1"/>
        </w:tblPrEx>
        <w:trPr>
          <w:jc w:val="center"/>
        </w:trPr>
        <w:tc>
          <w:tcPr>
            <w:tcW w:w="1417" w:type="dxa"/>
            <w:tcBorders>
              <w:top w:val="single" w:sz="4" w:space="0" w:color="auto"/>
              <w:left w:val="single" w:sz="4" w:space="0" w:color="auto"/>
              <w:bottom w:val="single" w:sz="4" w:space="0" w:color="auto"/>
              <w:right w:val="single" w:sz="4" w:space="0" w:color="auto"/>
            </w:tcBorders>
          </w:tcPr>
          <w:p w14:paraId="6382F6C0" w14:textId="0D43FD4A" w:rsidR="00227C0F" w:rsidRPr="00025C0C" w:rsidRDefault="00227C0F" w:rsidP="00227C0F">
            <w:pPr>
              <w:rPr>
                <w:rFonts w:ascii="Arial" w:hAnsi="Arial" w:cs="Arial"/>
                <w:sz w:val="22"/>
                <w:szCs w:val="22"/>
              </w:rPr>
            </w:pPr>
            <w:r w:rsidRPr="00025C0C">
              <w:rPr>
                <w:rFonts w:ascii="Arial" w:hAnsi="Arial" w:cs="Arial"/>
                <w:sz w:val="22"/>
                <w:szCs w:val="22"/>
              </w:rPr>
              <w:t>C1</w:t>
            </w:r>
          </w:p>
        </w:tc>
        <w:tc>
          <w:tcPr>
            <w:tcW w:w="6389" w:type="dxa"/>
            <w:gridSpan w:val="2"/>
            <w:tcBorders>
              <w:top w:val="single" w:sz="4" w:space="0" w:color="auto"/>
              <w:left w:val="single" w:sz="4" w:space="0" w:color="auto"/>
              <w:bottom w:val="single" w:sz="4" w:space="0" w:color="auto"/>
              <w:right w:val="single" w:sz="4" w:space="0" w:color="auto"/>
            </w:tcBorders>
          </w:tcPr>
          <w:p w14:paraId="32411F28" w14:textId="1B029A37" w:rsidR="00227C0F" w:rsidRPr="00025C0C" w:rsidRDefault="00227C0F" w:rsidP="00227C0F">
            <w:pPr>
              <w:rPr>
                <w:rFonts w:ascii="Arial" w:hAnsi="Arial" w:cs="Arial"/>
                <w:sz w:val="22"/>
                <w:szCs w:val="22"/>
              </w:rPr>
            </w:pPr>
            <w:r w:rsidRPr="00025C0C">
              <w:rPr>
                <w:rFonts w:ascii="Arial" w:hAnsi="Arial" w:cs="Arial"/>
                <w:sz w:val="22"/>
                <w:szCs w:val="22"/>
              </w:rPr>
              <w:t xml:space="preserve">Total Cost </w:t>
            </w:r>
          </w:p>
        </w:tc>
        <w:tc>
          <w:tcPr>
            <w:tcW w:w="1000" w:type="dxa"/>
            <w:tcBorders>
              <w:top w:val="single" w:sz="4" w:space="0" w:color="auto"/>
              <w:left w:val="single" w:sz="4" w:space="0" w:color="auto"/>
              <w:bottom w:val="single" w:sz="4" w:space="0" w:color="auto"/>
              <w:right w:val="single" w:sz="4" w:space="0" w:color="auto"/>
            </w:tcBorders>
          </w:tcPr>
          <w:p w14:paraId="07552198" w14:textId="0C4945A5" w:rsidR="00227C0F" w:rsidRPr="00025C0C" w:rsidRDefault="006E3DB5" w:rsidP="00227C0F">
            <w:pPr>
              <w:jc w:val="center"/>
              <w:rPr>
                <w:rFonts w:ascii="Arial" w:hAnsi="Arial" w:cs="Arial"/>
                <w:sz w:val="22"/>
                <w:szCs w:val="22"/>
              </w:rPr>
            </w:pPr>
            <w:r>
              <w:rPr>
                <w:rFonts w:ascii="Arial" w:hAnsi="Arial" w:cs="Arial"/>
                <w:sz w:val="22"/>
                <w:szCs w:val="22"/>
              </w:rPr>
              <w:t>26</w:t>
            </w:r>
          </w:p>
        </w:tc>
      </w:tr>
      <w:tr w:rsidR="00025C0C" w:rsidRPr="00025C0C" w14:paraId="2DBBAA73" w14:textId="77777777" w:rsidTr="00984093">
        <w:tblPrEx>
          <w:tblLook w:val="04A0" w:firstRow="1" w:lastRow="0" w:firstColumn="1" w:lastColumn="0" w:noHBand="0" w:noVBand="1"/>
        </w:tblPrEx>
        <w:trPr>
          <w:jc w:val="center"/>
        </w:trPr>
        <w:tc>
          <w:tcPr>
            <w:tcW w:w="1417" w:type="dxa"/>
            <w:vAlign w:val="center"/>
          </w:tcPr>
          <w:p w14:paraId="44283816" w14:textId="1465F453" w:rsidR="0043794C" w:rsidRPr="00025C0C" w:rsidRDefault="0043794C" w:rsidP="00C50090">
            <w:pPr>
              <w:rPr>
                <w:rFonts w:ascii="Arial" w:hAnsi="Arial" w:cs="Arial"/>
                <w:sz w:val="22"/>
                <w:szCs w:val="22"/>
              </w:rPr>
            </w:pPr>
          </w:p>
        </w:tc>
        <w:tc>
          <w:tcPr>
            <w:tcW w:w="6389" w:type="dxa"/>
            <w:gridSpan w:val="2"/>
            <w:vAlign w:val="center"/>
          </w:tcPr>
          <w:p w14:paraId="55FC6FE5" w14:textId="265AC036" w:rsidR="0043794C" w:rsidRPr="00025C0C" w:rsidRDefault="0043794C" w:rsidP="00C50090">
            <w:pPr>
              <w:rPr>
                <w:rFonts w:ascii="Arial" w:hAnsi="Arial" w:cs="Arial"/>
                <w:sz w:val="22"/>
                <w:szCs w:val="22"/>
              </w:rPr>
            </w:pPr>
          </w:p>
        </w:tc>
        <w:tc>
          <w:tcPr>
            <w:tcW w:w="1000" w:type="dxa"/>
            <w:vAlign w:val="center"/>
          </w:tcPr>
          <w:p w14:paraId="505D7E1B" w14:textId="77777777" w:rsidR="0043794C" w:rsidRPr="00025C0C" w:rsidRDefault="0043794C" w:rsidP="00C50090">
            <w:pPr>
              <w:jc w:val="center"/>
              <w:rPr>
                <w:rFonts w:ascii="Arial" w:hAnsi="Arial" w:cs="Arial"/>
                <w:sz w:val="22"/>
                <w:szCs w:val="22"/>
              </w:rPr>
            </w:pPr>
          </w:p>
        </w:tc>
      </w:tr>
      <w:tr w:rsidR="0043794C" w:rsidRPr="00025C0C" w14:paraId="5D31E65E" w14:textId="77777777" w:rsidTr="00C50090">
        <w:trPr>
          <w:cantSplit/>
          <w:jc w:val="center"/>
        </w:trPr>
        <w:tc>
          <w:tcPr>
            <w:tcW w:w="1417" w:type="dxa"/>
            <w:vAlign w:val="center"/>
          </w:tcPr>
          <w:p w14:paraId="16D6FEC9" w14:textId="028CA9F8" w:rsidR="0043794C" w:rsidRPr="00025C0C" w:rsidRDefault="0043794C" w:rsidP="00C50090">
            <w:pPr>
              <w:rPr>
                <w:rFonts w:ascii="Arial" w:hAnsi="Arial" w:cs="Arial"/>
                <w:sz w:val="22"/>
                <w:szCs w:val="22"/>
              </w:rPr>
            </w:pPr>
            <w:r w:rsidRPr="00025C0C">
              <w:rPr>
                <w:rFonts w:ascii="Arial" w:hAnsi="Arial" w:cs="Arial"/>
                <w:sz w:val="22"/>
                <w:szCs w:val="22"/>
              </w:rPr>
              <w:t xml:space="preserve">Appendix 1 </w:t>
            </w:r>
          </w:p>
        </w:tc>
        <w:tc>
          <w:tcPr>
            <w:tcW w:w="6389" w:type="dxa"/>
            <w:gridSpan w:val="2"/>
            <w:vAlign w:val="center"/>
          </w:tcPr>
          <w:p w14:paraId="50F913D9" w14:textId="6961341B" w:rsidR="0043794C" w:rsidRPr="00025C0C" w:rsidRDefault="0043794C" w:rsidP="00C50090">
            <w:pPr>
              <w:pStyle w:val="Normal1"/>
              <w:ind w:firstLine="34"/>
              <w:rPr>
                <w:rFonts w:ascii="Arial" w:hAnsi="Arial" w:cs="Arial"/>
                <w:color w:val="auto"/>
                <w:sz w:val="22"/>
                <w:szCs w:val="22"/>
              </w:rPr>
            </w:pPr>
            <w:r w:rsidRPr="00025C0C">
              <w:rPr>
                <w:rFonts w:ascii="Arial" w:hAnsi="Arial" w:cs="Arial"/>
                <w:color w:val="auto"/>
                <w:sz w:val="22"/>
                <w:szCs w:val="22"/>
              </w:rPr>
              <w:t xml:space="preserve">Exclusion grounds: Public Procurement </w:t>
            </w:r>
          </w:p>
        </w:tc>
        <w:tc>
          <w:tcPr>
            <w:tcW w:w="1000" w:type="dxa"/>
            <w:vAlign w:val="center"/>
          </w:tcPr>
          <w:p w14:paraId="7E7B59D3" w14:textId="51630E1F" w:rsidR="0043794C" w:rsidRPr="00025C0C" w:rsidRDefault="00885CB0" w:rsidP="00C50090">
            <w:pPr>
              <w:jc w:val="center"/>
              <w:rPr>
                <w:rFonts w:ascii="Arial" w:hAnsi="Arial" w:cs="Arial"/>
                <w:sz w:val="22"/>
                <w:szCs w:val="22"/>
              </w:rPr>
            </w:pPr>
            <w:r w:rsidRPr="00025C0C">
              <w:rPr>
                <w:rFonts w:ascii="Arial" w:hAnsi="Arial" w:cs="Arial"/>
                <w:sz w:val="22"/>
                <w:szCs w:val="22"/>
              </w:rPr>
              <w:t>27</w:t>
            </w:r>
          </w:p>
        </w:tc>
      </w:tr>
    </w:tbl>
    <w:p w14:paraId="5BC68ED5" w14:textId="77777777" w:rsidR="004648AC" w:rsidRPr="00025C0C" w:rsidRDefault="004648AC" w:rsidP="004648AC"/>
    <w:p w14:paraId="6B626807" w14:textId="77777777" w:rsidR="004648AC" w:rsidRPr="007F3C92" w:rsidRDefault="004648AC" w:rsidP="004648AC">
      <w:pPr>
        <w:rPr>
          <w:rFonts w:ascii="Arial" w:hAnsi="Arial" w:cs="Arial"/>
          <w:sz w:val="22"/>
          <w:szCs w:val="22"/>
        </w:rPr>
      </w:pPr>
    </w:p>
    <w:p w14:paraId="36E4D478" w14:textId="1CD3A1C7" w:rsidR="004648AC" w:rsidRDefault="004648AC" w:rsidP="00784705">
      <w:pPr>
        <w:jc w:val="both"/>
        <w:rPr>
          <w:rFonts w:ascii="Arial" w:eastAsia="Arial" w:hAnsi="Arial" w:cs="Arial"/>
          <w:b/>
          <w:color w:val="2F5496"/>
          <w:sz w:val="28"/>
          <w:szCs w:val="28"/>
        </w:rPr>
      </w:pPr>
      <w:r w:rsidRPr="007F3C92">
        <w:rPr>
          <w:rFonts w:ascii="Arial" w:hAnsi="Arial" w:cs="Arial"/>
          <w:sz w:val="22"/>
          <w:szCs w:val="22"/>
        </w:rPr>
        <w:t>This ITT uses the Crown Commercial Service Standard Selection Questionnaire, as required by the Public Contracts Regulations 2015 (as amended) (“PCR 2015”).</w:t>
      </w:r>
      <w:bookmarkStart w:id="0" w:name="_heading=h.30j0zll"/>
      <w:bookmarkEnd w:id="0"/>
      <w:r>
        <w:rPr>
          <w:color w:val="2F5496"/>
          <w:sz w:val="28"/>
          <w:szCs w:val="28"/>
        </w:rPr>
        <w:br w:type="page"/>
      </w:r>
    </w:p>
    <w:p w14:paraId="52817FD4" w14:textId="7CF750D4" w:rsidR="00CA2F93" w:rsidRDefault="00C66FCE">
      <w:pPr>
        <w:pStyle w:val="Heading1"/>
        <w:spacing w:before="0" w:after="120" w:line="240" w:lineRule="auto"/>
      </w:pPr>
      <w:r>
        <w:rPr>
          <w:color w:val="2F5496"/>
          <w:sz w:val="28"/>
          <w:szCs w:val="28"/>
        </w:rPr>
        <w:lastRenderedPageBreak/>
        <w:t xml:space="preserve">Standard Selection Questionnaire </w:t>
      </w:r>
    </w:p>
    <w:p w14:paraId="4D11C227" w14:textId="4989E04F" w:rsidR="00CA2F93" w:rsidRDefault="00C66FCE">
      <w:pPr>
        <w:pStyle w:val="Standard"/>
        <w:spacing w:after="120" w:line="259" w:lineRule="auto"/>
        <w:jc w:val="both"/>
      </w:pPr>
      <w:r>
        <w:rPr>
          <w:rFonts w:ascii="Arial" w:eastAsia="Arial" w:hAnsi="Arial" w:cs="Arial"/>
          <w:b/>
          <w:color w:val="000000"/>
          <w:sz w:val="22"/>
          <w:szCs w:val="22"/>
        </w:rPr>
        <w:t xml:space="preserve">Potential </w:t>
      </w:r>
      <w:r w:rsidR="00021BF6">
        <w:rPr>
          <w:rFonts w:ascii="Arial" w:eastAsia="Arial" w:hAnsi="Arial" w:cs="Arial"/>
          <w:b/>
          <w:color w:val="000000"/>
          <w:sz w:val="22"/>
          <w:szCs w:val="22"/>
        </w:rPr>
        <w:t>Supplier</w:t>
      </w:r>
      <w:r>
        <w:rPr>
          <w:rFonts w:ascii="Arial" w:eastAsia="Arial" w:hAnsi="Arial" w:cs="Arial"/>
          <w:b/>
          <w:color w:val="000000"/>
          <w:sz w:val="22"/>
          <w:szCs w:val="22"/>
        </w:rPr>
        <w:t xml:space="preserve"> Information and Exclusion Grounds: Part 1 and Part 2.</w:t>
      </w:r>
    </w:p>
    <w:p w14:paraId="3D523FB7" w14:textId="284C7A04" w:rsidR="00CA2F93" w:rsidRDefault="00C66FCE">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 xml:space="preserve">made by you (the potential </w:t>
      </w:r>
      <w:r w:rsidR="00997F1B">
        <w:rPr>
          <w:rFonts w:ascii="Arial" w:eastAsia="Arial" w:hAnsi="Arial" w:cs="Arial"/>
          <w:color w:val="000000"/>
          <w:sz w:val="22"/>
          <w:szCs w:val="22"/>
          <w:shd w:val="clear" w:color="auto" w:fill="FFFFFF"/>
        </w:rPr>
        <w:t>supplier</w:t>
      </w:r>
      <w:r>
        <w:rPr>
          <w:rFonts w:ascii="Arial" w:eastAsia="Arial" w:hAnsi="Arial" w:cs="Arial"/>
          <w:color w:val="000000"/>
          <w:sz w:val="22"/>
          <w:szCs w:val="22"/>
          <w:shd w:val="clear" w:color="auto" w:fill="FFFFFF"/>
        </w:rPr>
        <w:t>),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17631863" w14:textId="77777777" w:rsidR="00CA2F93" w:rsidRDefault="00C66FCE">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4FAB5DB0" w14:textId="77777777" w:rsidR="00CA2F93" w:rsidRDefault="00C66FCE">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409C4C60" w14:textId="1FEE0145" w:rsidR="00CA2F93" w:rsidRDefault="00C66FCE">
      <w:pPr>
        <w:pStyle w:val="Standard"/>
        <w:spacing w:after="120"/>
        <w:jc w:val="both"/>
      </w:pPr>
      <w:r>
        <w:rPr>
          <w:rFonts w:ascii="Arial" w:eastAsia="Arial" w:hAnsi="Arial" w:cs="Arial"/>
          <w:b/>
          <w:color w:val="000000"/>
          <w:sz w:val="22"/>
          <w:szCs w:val="22"/>
        </w:rPr>
        <w:t>Supplier Selection Questions: Part 3</w:t>
      </w:r>
    </w:p>
    <w:p w14:paraId="472AE766" w14:textId="77777777" w:rsidR="00CA2F93" w:rsidRDefault="00C66FCE">
      <w:pPr>
        <w:pStyle w:val="Standard"/>
        <w:spacing w:after="120"/>
        <w:jc w:val="both"/>
      </w:pPr>
      <w:r>
        <w:rPr>
          <w:rFonts w:ascii="Arial" w:eastAsia="Arial" w:hAnsi="Arial" w:cs="Arial"/>
          <w:color w:val="000000"/>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53FC1CCE" w14:textId="77777777" w:rsidR="00CA2F93" w:rsidRDefault="00C66FCE">
      <w:pPr>
        <w:pStyle w:val="Standard"/>
        <w:spacing w:after="120"/>
        <w:jc w:val="both"/>
      </w:pPr>
      <w:r>
        <w:rPr>
          <w:rFonts w:ascii="Arial" w:eastAsia="Arial" w:hAnsi="Arial" w:cs="Arial"/>
          <w:color w:val="000000"/>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09E9E222" w14:textId="77777777" w:rsidR="00CA2F93" w:rsidRDefault="00C66FCE">
      <w:pPr>
        <w:pStyle w:val="Standard"/>
        <w:spacing w:after="120"/>
        <w:jc w:val="both"/>
      </w:pPr>
      <w:r>
        <w:rPr>
          <w:rFonts w:ascii="Arial" w:eastAsia="Arial" w:hAnsi="Arial" w:cs="Arial"/>
          <w:b/>
          <w:color w:val="000000"/>
          <w:sz w:val="22"/>
          <w:szCs w:val="22"/>
        </w:rPr>
        <w:t>Consequences of misrepresentation</w:t>
      </w:r>
    </w:p>
    <w:p w14:paraId="39FEBBBC" w14:textId="77777777" w:rsidR="003A7D51" w:rsidRDefault="00C66FCE" w:rsidP="003A7D51">
      <w:pPr>
        <w:pStyle w:val="Standard"/>
        <w:spacing w:after="120"/>
        <w:jc w:val="both"/>
        <w:rPr>
          <w:rFonts w:ascii="Arial" w:eastAsia="Arial" w:hAnsi="Arial" w:cs="Arial"/>
          <w:color w:val="222222"/>
          <w:sz w:val="22"/>
          <w:szCs w:val="22"/>
        </w:rPr>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2A7D78F6" w14:textId="77777777" w:rsidR="003A7D51" w:rsidRDefault="003A7D51" w:rsidP="003A7D51">
      <w:pPr>
        <w:pStyle w:val="Standard"/>
        <w:spacing w:after="120"/>
        <w:jc w:val="both"/>
        <w:rPr>
          <w:rFonts w:ascii="Arial" w:eastAsia="Arial" w:hAnsi="Arial" w:cs="Arial"/>
          <w:color w:val="222222"/>
          <w:sz w:val="22"/>
          <w:szCs w:val="22"/>
        </w:rPr>
      </w:pPr>
    </w:p>
    <w:p w14:paraId="629A7F3C" w14:textId="77777777" w:rsidR="003A7D51" w:rsidRDefault="003A7D51" w:rsidP="003A7D51">
      <w:pPr>
        <w:pStyle w:val="Standard"/>
        <w:spacing w:after="120"/>
        <w:jc w:val="both"/>
        <w:rPr>
          <w:rFonts w:ascii="Arial" w:eastAsia="Arial" w:hAnsi="Arial" w:cs="Arial"/>
          <w:color w:val="222222"/>
          <w:sz w:val="22"/>
          <w:szCs w:val="22"/>
        </w:rPr>
      </w:pPr>
    </w:p>
    <w:p w14:paraId="454C6238" w14:textId="77777777" w:rsidR="004648AC" w:rsidRPr="007F3C92" w:rsidRDefault="004648AC" w:rsidP="004648AC">
      <w:pPr>
        <w:rPr>
          <w:rFonts w:ascii="Arial" w:hAnsi="Arial" w:cs="Arial"/>
          <w:sz w:val="22"/>
          <w:szCs w:val="22"/>
        </w:rPr>
      </w:pPr>
      <w:r w:rsidRPr="007F3C92">
        <w:rPr>
          <w:rFonts w:ascii="Arial" w:hAnsi="Arial" w:cs="Arial"/>
          <w:sz w:val="22"/>
          <w:szCs w:val="22"/>
        </w:rPr>
        <w:t>Procurement Name: Bulk storage replacement</w:t>
      </w:r>
    </w:p>
    <w:p w14:paraId="1E60CB13" w14:textId="77777777" w:rsidR="004648AC" w:rsidRPr="007F3C92" w:rsidRDefault="004648AC" w:rsidP="004648AC">
      <w:pPr>
        <w:rPr>
          <w:rFonts w:ascii="Arial" w:hAnsi="Arial" w:cs="Arial"/>
          <w:sz w:val="22"/>
          <w:szCs w:val="22"/>
        </w:rPr>
      </w:pPr>
    </w:p>
    <w:p w14:paraId="025B4B62" w14:textId="77777777" w:rsidR="004648AC" w:rsidRPr="007F3C92" w:rsidRDefault="004648AC" w:rsidP="004648AC">
      <w:pPr>
        <w:rPr>
          <w:rFonts w:ascii="Arial" w:hAnsi="Arial" w:cs="Arial"/>
          <w:sz w:val="22"/>
          <w:szCs w:val="22"/>
        </w:rPr>
      </w:pPr>
      <w:r w:rsidRPr="007F3C92">
        <w:rPr>
          <w:rFonts w:ascii="Arial" w:hAnsi="Arial" w:cs="Arial"/>
          <w:sz w:val="22"/>
          <w:szCs w:val="22"/>
        </w:rPr>
        <w:t>Procurement Reference Number: UKBB016</w:t>
      </w:r>
    </w:p>
    <w:p w14:paraId="036799EA" w14:textId="77777777" w:rsidR="004648AC" w:rsidRPr="007F3C92" w:rsidRDefault="004648AC" w:rsidP="004648AC">
      <w:pPr>
        <w:rPr>
          <w:rFonts w:ascii="Arial" w:hAnsi="Arial" w:cs="Arial"/>
          <w:sz w:val="22"/>
          <w:szCs w:val="22"/>
        </w:rPr>
      </w:pPr>
    </w:p>
    <w:p w14:paraId="7A1B3C3C" w14:textId="38885909" w:rsidR="00CA2F93" w:rsidRDefault="004648AC" w:rsidP="004648AC">
      <w:pPr>
        <w:pStyle w:val="Standard"/>
        <w:spacing w:after="120"/>
        <w:jc w:val="both"/>
        <w:rPr>
          <w:rFonts w:ascii="Arial" w:eastAsia="Arial" w:hAnsi="Arial" w:cs="Arial"/>
          <w:color w:val="000000"/>
          <w:sz w:val="22"/>
          <w:szCs w:val="22"/>
        </w:rPr>
      </w:pPr>
      <w:r w:rsidRPr="007F3C92">
        <w:rPr>
          <w:rFonts w:ascii="Arial" w:hAnsi="Arial" w:cs="Arial"/>
          <w:sz w:val="22"/>
          <w:szCs w:val="22"/>
        </w:rPr>
        <w:t>Procurement Procedure: this is an open procedure under Regulation 27 of PCR 2015.</w:t>
      </w:r>
    </w:p>
    <w:p w14:paraId="7036A109" w14:textId="77777777" w:rsidR="003A7D51" w:rsidRDefault="003A7D51">
      <w:pPr>
        <w:pStyle w:val="Standard"/>
        <w:spacing w:after="120"/>
        <w:jc w:val="both"/>
        <w:rPr>
          <w:rFonts w:ascii="Arial" w:eastAsia="Arial" w:hAnsi="Arial" w:cs="Arial"/>
          <w:b/>
          <w:color w:val="000000"/>
          <w:sz w:val="22"/>
          <w:szCs w:val="22"/>
          <w:u w:val="single"/>
        </w:rPr>
      </w:pPr>
    </w:p>
    <w:p w14:paraId="1AF163E3" w14:textId="77777777" w:rsidR="003A7D51" w:rsidRDefault="003A7D51">
      <w:pPr>
        <w:pStyle w:val="Standard"/>
        <w:spacing w:after="120"/>
        <w:jc w:val="both"/>
        <w:rPr>
          <w:rFonts w:ascii="Arial" w:eastAsia="Arial" w:hAnsi="Arial" w:cs="Arial"/>
          <w:b/>
          <w:color w:val="000000"/>
          <w:sz w:val="22"/>
          <w:szCs w:val="22"/>
          <w:u w:val="single"/>
        </w:rPr>
      </w:pPr>
    </w:p>
    <w:p w14:paraId="4E9E829C" w14:textId="77777777" w:rsidR="004648AC" w:rsidRDefault="004648AC">
      <w:pPr>
        <w:widowControl w:val="0"/>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01E2B818" w14:textId="14EC7704" w:rsidR="00CA2F93" w:rsidRDefault="00C66FCE">
      <w:pPr>
        <w:pStyle w:val="Standard"/>
        <w:spacing w:after="120"/>
        <w:jc w:val="both"/>
      </w:pPr>
      <w:r>
        <w:rPr>
          <w:rFonts w:ascii="Arial" w:eastAsia="Arial" w:hAnsi="Arial" w:cs="Arial"/>
          <w:b/>
          <w:color w:val="000000"/>
          <w:sz w:val="22"/>
          <w:szCs w:val="22"/>
          <w:u w:val="single"/>
        </w:rPr>
        <w:lastRenderedPageBreak/>
        <w:t>Notes for completion</w:t>
      </w:r>
    </w:p>
    <w:p w14:paraId="71BD3294" w14:textId="77777777" w:rsidR="00CA2F93" w:rsidRDefault="00C66FCE" w:rsidP="000B0675">
      <w:pPr>
        <w:pStyle w:val="Standard"/>
        <w:numPr>
          <w:ilvl w:val="0"/>
          <w:numId w:val="47"/>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24A4B03" w14:textId="7962CD99" w:rsidR="00CA2F93" w:rsidRDefault="00C66FCE">
      <w:pPr>
        <w:pStyle w:val="Standard"/>
        <w:numPr>
          <w:ilvl w:val="0"/>
          <w:numId w:val="17"/>
        </w:numPr>
        <w:spacing w:after="120"/>
        <w:ind w:left="0" w:firstLine="0"/>
        <w:jc w:val="both"/>
      </w:pPr>
      <w:r>
        <w:rPr>
          <w:rFonts w:ascii="Arial" w:eastAsia="Arial" w:hAnsi="Arial" w:cs="Arial"/>
          <w:color w:val="000000"/>
          <w:sz w:val="22"/>
          <w:szCs w:val="22"/>
        </w:rPr>
        <w:t xml:space="preserve">“You” / “Your” refers to the potential </w:t>
      </w:r>
      <w:r w:rsidR="00997F1B">
        <w:rPr>
          <w:rFonts w:ascii="Arial" w:eastAsia="Arial" w:hAnsi="Arial" w:cs="Arial"/>
          <w:color w:val="000000"/>
          <w:sz w:val="22"/>
          <w:szCs w:val="22"/>
        </w:rPr>
        <w:t>supplier</w:t>
      </w:r>
      <w:r>
        <w:rPr>
          <w:rFonts w:ascii="Arial" w:eastAsia="Arial" w:hAnsi="Arial" w:cs="Arial"/>
          <w:color w:val="000000"/>
          <w:sz w:val="22"/>
          <w:szCs w:val="22"/>
        </w:rPr>
        <w:t xml:space="preserve"> completing this standard Selection Questionnaire i.e. the legal entity responsible for the information provided. The term “potential </w:t>
      </w:r>
      <w:r w:rsidR="00997F1B">
        <w:rPr>
          <w:rFonts w:ascii="Arial" w:eastAsia="Arial" w:hAnsi="Arial" w:cs="Arial"/>
          <w:color w:val="000000"/>
          <w:sz w:val="22"/>
          <w:szCs w:val="22"/>
        </w:rPr>
        <w:t>supplier</w:t>
      </w:r>
      <w:r>
        <w:rPr>
          <w:rFonts w:ascii="Arial" w:eastAsia="Arial" w:hAnsi="Arial" w:cs="Arial"/>
          <w:color w:val="000000"/>
          <w:sz w:val="22"/>
          <w:szCs w:val="22"/>
        </w:rP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72C6437" w14:textId="77777777" w:rsidR="00CA2F93" w:rsidRDefault="00C66FCE">
      <w:pPr>
        <w:pStyle w:val="Standard"/>
        <w:numPr>
          <w:ilvl w:val="0"/>
          <w:numId w:val="17"/>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0D7FAD" w14:textId="77777777" w:rsidR="00CA2F93" w:rsidRDefault="00C66FCE">
      <w:pPr>
        <w:pStyle w:val="Standard"/>
        <w:numPr>
          <w:ilvl w:val="0"/>
          <w:numId w:val="17"/>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09E7FDC5" w14:textId="77777777" w:rsidR="00CA2F93" w:rsidRDefault="00C66FCE">
      <w:pPr>
        <w:pStyle w:val="Standard"/>
        <w:numPr>
          <w:ilvl w:val="0"/>
          <w:numId w:val="17"/>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23FF3407" w14:textId="77777777" w:rsidR="00CA2F93" w:rsidRDefault="00C66FCE">
      <w:pPr>
        <w:pStyle w:val="Standard"/>
        <w:numPr>
          <w:ilvl w:val="0"/>
          <w:numId w:val="17"/>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107BB2A2" w14:textId="77777777" w:rsidR="00CA2F93" w:rsidRDefault="00C66FCE" w:rsidP="000B0675">
      <w:pPr>
        <w:pStyle w:val="Standard"/>
        <w:numPr>
          <w:ilvl w:val="0"/>
          <w:numId w:val="48"/>
        </w:numPr>
        <w:ind w:left="566" w:hanging="283"/>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7480AC44" w14:textId="77777777" w:rsidR="00CA2F93" w:rsidRDefault="00C66FCE">
      <w:pPr>
        <w:pStyle w:val="Standard"/>
        <w:numPr>
          <w:ilvl w:val="0"/>
          <w:numId w:val="23"/>
        </w:numPr>
        <w:spacing w:after="120"/>
        <w:ind w:left="566" w:hanging="283"/>
        <w:jc w:val="both"/>
      </w:pPr>
      <w:r>
        <w:rPr>
          <w:rFonts w:ascii="Arial" w:eastAsia="Arial" w:hAnsi="Arial" w:cs="Arial"/>
          <w:sz w:val="22"/>
          <w:szCs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075DAE7C" w14:textId="1F9E13E7" w:rsidR="00CA2F93" w:rsidRPr="00A50255" w:rsidRDefault="00C66FCE" w:rsidP="00A50255">
      <w:pPr>
        <w:pStyle w:val="Standard"/>
        <w:numPr>
          <w:ilvl w:val="0"/>
          <w:numId w:val="17"/>
        </w:numPr>
        <w:spacing w:after="120"/>
        <w:ind w:left="567" w:hanging="567"/>
        <w:jc w:val="both"/>
        <w:rPr>
          <w:iCs/>
        </w:rPr>
      </w:pPr>
      <w:r w:rsidRPr="00A50255">
        <w:rPr>
          <w:rFonts w:ascii="Arial" w:eastAsia="Arial" w:hAnsi="Arial" w:cs="Arial"/>
          <w:iCs/>
          <w:color w:val="000000"/>
          <w:sz w:val="22"/>
          <w:szCs w:val="22"/>
        </w:rPr>
        <w:lastRenderedPageBreak/>
        <w:t xml:space="preserve">All subcontractors </w:t>
      </w:r>
      <w:r w:rsidR="00D87C02" w:rsidRPr="00997F1B">
        <w:rPr>
          <w:rFonts w:ascii="Arial" w:eastAsia="Arial" w:hAnsi="Arial" w:cs="Arial"/>
          <w:color w:val="000000"/>
          <w:sz w:val="22"/>
          <w:szCs w:val="22"/>
        </w:rPr>
        <w:t>that you rely on to meet the selection criteria</w:t>
      </w:r>
      <w:r w:rsidR="00D87C02" w:rsidRPr="00A50255">
        <w:rPr>
          <w:rFonts w:ascii="Arial" w:eastAsia="Arial" w:hAnsi="Arial" w:cs="Arial"/>
          <w:iCs/>
          <w:color w:val="000000"/>
          <w:sz w:val="22"/>
          <w:szCs w:val="22"/>
        </w:rPr>
        <w:t xml:space="preserve"> </w:t>
      </w:r>
      <w:r w:rsidRPr="00A50255">
        <w:rPr>
          <w:rFonts w:ascii="Arial" w:eastAsia="Arial" w:hAnsi="Arial" w:cs="Arial"/>
          <w:iCs/>
          <w:color w:val="000000"/>
          <w:sz w:val="22"/>
          <w:szCs w:val="22"/>
        </w:rPr>
        <w:t xml:space="preserve">are required to complete their own </w:t>
      </w:r>
      <w:r w:rsidRPr="00A50255">
        <w:rPr>
          <w:rFonts w:ascii="Arial" w:eastAsia="Arial" w:hAnsi="Arial" w:cs="Arial"/>
          <w:iCs/>
          <w:sz w:val="22"/>
          <w:szCs w:val="22"/>
        </w:rPr>
        <w:t>p</w:t>
      </w:r>
      <w:r w:rsidRPr="00A50255">
        <w:rPr>
          <w:rFonts w:ascii="Arial" w:eastAsia="Arial" w:hAnsi="Arial" w:cs="Arial"/>
          <w:iCs/>
          <w:color w:val="000000"/>
          <w:sz w:val="22"/>
          <w:szCs w:val="22"/>
        </w:rPr>
        <w:t xml:space="preserve">art 1 and </w:t>
      </w:r>
      <w:r w:rsidRPr="00A50255">
        <w:rPr>
          <w:rFonts w:ascii="Arial" w:eastAsia="Arial" w:hAnsi="Arial" w:cs="Arial"/>
          <w:iCs/>
          <w:sz w:val="22"/>
          <w:szCs w:val="22"/>
        </w:rPr>
        <w:t>p</w:t>
      </w:r>
      <w:r w:rsidRPr="00A50255">
        <w:rPr>
          <w:rFonts w:ascii="Arial" w:eastAsia="Arial" w:hAnsi="Arial" w:cs="Arial"/>
          <w:iCs/>
          <w:color w:val="000000"/>
          <w:sz w:val="22"/>
          <w:szCs w:val="22"/>
        </w:rPr>
        <w:t>art 2</w:t>
      </w:r>
      <w:r w:rsidRPr="00A50255">
        <w:rPr>
          <w:rStyle w:val="FootnoteReference"/>
          <w:rFonts w:ascii="Arial" w:eastAsia="Arial" w:hAnsi="Arial" w:cs="Arial"/>
          <w:iCs/>
          <w:color w:val="000000"/>
          <w:sz w:val="22"/>
          <w:szCs w:val="22"/>
        </w:rPr>
        <w:footnoteReference w:id="2"/>
      </w:r>
      <w:r w:rsidRPr="00A50255">
        <w:rPr>
          <w:rFonts w:ascii="Arial" w:eastAsia="Arial" w:hAnsi="Arial" w:cs="Arial"/>
          <w:iCs/>
          <w:color w:val="000000"/>
          <w:sz w:val="22"/>
          <w:szCs w:val="22"/>
        </w:rPr>
        <w:t>.</w:t>
      </w:r>
    </w:p>
    <w:p w14:paraId="5BE746BC" w14:textId="2E4C10EA" w:rsidR="00CA2F93" w:rsidRPr="00997F1B" w:rsidRDefault="00C66FCE" w:rsidP="00A50255">
      <w:pPr>
        <w:pStyle w:val="Standard"/>
        <w:spacing w:after="120"/>
        <w:jc w:val="both"/>
        <w:rPr>
          <w:rFonts w:ascii="Arial" w:eastAsia="Arial" w:hAnsi="Arial" w:cs="Arial"/>
          <w:iCs/>
          <w:sz w:val="22"/>
          <w:szCs w:val="22"/>
        </w:rPr>
      </w:pPr>
      <w:r w:rsidRPr="00A50255">
        <w:rPr>
          <w:rFonts w:ascii="Arial" w:eastAsia="Arial" w:hAnsi="Arial" w:cs="Arial"/>
          <w:iCs/>
          <w:color w:val="000000"/>
          <w:sz w:val="22"/>
          <w:szCs w:val="22"/>
        </w:rPr>
        <w:t xml:space="preserve">For answers to </w:t>
      </w:r>
      <w:r w:rsidRPr="00A50255">
        <w:rPr>
          <w:rFonts w:ascii="Arial" w:eastAsia="Arial" w:hAnsi="Arial" w:cs="Arial"/>
          <w:iCs/>
          <w:sz w:val="22"/>
          <w:szCs w:val="22"/>
        </w:rPr>
        <w:t>p</w:t>
      </w:r>
      <w:r w:rsidRPr="00A50255">
        <w:rPr>
          <w:rFonts w:ascii="Arial" w:eastAsia="Arial" w:hAnsi="Arial" w:cs="Arial"/>
          <w:iCs/>
          <w:color w:val="000000"/>
          <w:sz w:val="22"/>
          <w:szCs w:val="22"/>
        </w:rPr>
        <w:t xml:space="preserve">art 3 – If you are bidding on behalf of a group, for example, a consortium, or you intend to use subcontractors, you should complete all of the questions on behalf of the consortium and/ or any subcontractors, providing one </w:t>
      </w:r>
      <w:r w:rsidRPr="00997F1B">
        <w:rPr>
          <w:rFonts w:ascii="Arial" w:eastAsia="Arial" w:hAnsi="Arial" w:cs="Arial"/>
          <w:iCs/>
          <w:sz w:val="22"/>
          <w:szCs w:val="22"/>
        </w:rPr>
        <w:t>composite response and declaration.</w:t>
      </w:r>
    </w:p>
    <w:p w14:paraId="15607C61" w14:textId="5E7654BA" w:rsidR="00D87C02" w:rsidRPr="00997F1B" w:rsidRDefault="00D87C02" w:rsidP="00D87C02">
      <w:pPr>
        <w:jc w:val="both"/>
        <w:rPr>
          <w:rFonts w:ascii="Arial" w:hAnsi="Arial" w:cs="Arial"/>
          <w:sz w:val="22"/>
          <w:szCs w:val="22"/>
        </w:rPr>
      </w:pPr>
      <w:r w:rsidRPr="00997F1B">
        <w:rPr>
          <w:rFonts w:ascii="Arial" w:hAnsi="Arial" w:cs="Arial"/>
          <w:sz w:val="22"/>
          <w:szCs w:val="22"/>
        </w:rPr>
        <w:t xml:space="preserve">When providing details of contracts in answering section 3 (Technical and Professional Ability), the </w:t>
      </w:r>
      <w:r w:rsidR="00997F1B" w:rsidRPr="00997F1B">
        <w:rPr>
          <w:rFonts w:ascii="Arial" w:hAnsi="Arial" w:cs="Arial"/>
          <w:sz w:val="22"/>
          <w:szCs w:val="22"/>
        </w:rPr>
        <w:t>supplier</w:t>
      </w:r>
      <w:r w:rsidRPr="00997F1B">
        <w:rPr>
          <w:rFonts w:ascii="Arial" w:hAnsi="Arial" w:cs="Arial"/>
          <w:sz w:val="22"/>
          <w:szCs w:val="22"/>
        </w:rPr>
        <w:t xml:space="preserve"> agrees to waive any contractual or other confidentiality rights and obligations associated with these contracts.</w:t>
      </w:r>
    </w:p>
    <w:p w14:paraId="31904977" w14:textId="77777777" w:rsidR="00D87C02" w:rsidRPr="00997F1B" w:rsidRDefault="00D87C02" w:rsidP="00D87C02">
      <w:pPr>
        <w:jc w:val="both"/>
        <w:rPr>
          <w:rFonts w:ascii="Arial" w:hAnsi="Arial" w:cs="Arial"/>
          <w:sz w:val="22"/>
          <w:szCs w:val="22"/>
        </w:rPr>
      </w:pPr>
    </w:p>
    <w:p w14:paraId="37319F6D" w14:textId="23650AA0" w:rsidR="00D87C02" w:rsidRPr="00997F1B" w:rsidRDefault="00D87C02" w:rsidP="00D87C02">
      <w:pPr>
        <w:pStyle w:val="Standard"/>
        <w:spacing w:after="120"/>
        <w:jc w:val="both"/>
        <w:rPr>
          <w:iCs/>
        </w:rPr>
      </w:pPr>
      <w:r w:rsidRPr="00997F1B">
        <w:rPr>
          <w:rFonts w:ascii="Arial" w:hAnsi="Arial" w:cs="Arial"/>
          <w:sz w:val="22"/>
          <w:szCs w:val="22"/>
        </w:rPr>
        <w:t>UKBB reserves the right to contact the named customer contact in section 3 regarding the contracts included in section 3. The named customer contact does not owe UKBB any duty of care or have any legal liability, except for any deceitful or maliciously false statements of fact.</w:t>
      </w:r>
    </w:p>
    <w:p w14:paraId="52917064" w14:textId="77777777" w:rsidR="00CA2F93" w:rsidRDefault="00C66FCE">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0917ADB" w14:textId="0E484AFA" w:rsidR="00CA2F93" w:rsidRDefault="00C66FCE">
      <w:pPr>
        <w:pStyle w:val="Standard"/>
        <w:numPr>
          <w:ilvl w:val="0"/>
          <w:numId w:val="17"/>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2"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3"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4"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5822E4D2" w14:textId="495396BC" w:rsidR="00CA2F93" w:rsidRPr="00997F1B" w:rsidRDefault="00CA2F93">
      <w:pPr>
        <w:pStyle w:val="Standard"/>
        <w:spacing w:after="120"/>
        <w:ind w:right="-199"/>
        <w:jc w:val="both"/>
        <w:rPr>
          <w:sz w:val="22"/>
          <w:szCs w:val="22"/>
        </w:rPr>
      </w:pPr>
    </w:p>
    <w:p w14:paraId="4084382D" w14:textId="77777777" w:rsidR="00A50255" w:rsidRPr="00997F1B" w:rsidRDefault="00A50255" w:rsidP="00A50255">
      <w:pPr>
        <w:spacing w:after="120"/>
        <w:jc w:val="both"/>
        <w:rPr>
          <w:rFonts w:ascii="Arial" w:hAnsi="Arial" w:cs="Arial"/>
          <w:b/>
          <w:sz w:val="22"/>
          <w:szCs w:val="22"/>
        </w:rPr>
      </w:pPr>
      <w:r w:rsidRPr="00997F1B">
        <w:rPr>
          <w:rFonts w:ascii="Arial" w:hAnsi="Arial" w:cs="Arial"/>
          <w:b/>
          <w:sz w:val="22"/>
          <w:szCs w:val="22"/>
        </w:rPr>
        <w:t>Assessment of Economic and Financial Standing</w:t>
      </w:r>
    </w:p>
    <w:p w14:paraId="2B6BDA16" w14:textId="7C9D3E01" w:rsidR="00A50255" w:rsidRPr="00997F1B" w:rsidRDefault="00A50255" w:rsidP="00A50255">
      <w:pPr>
        <w:spacing w:after="120"/>
        <w:jc w:val="both"/>
        <w:rPr>
          <w:rFonts w:ascii="Arial" w:hAnsi="Arial" w:cs="Arial"/>
          <w:bCs/>
          <w:sz w:val="22"/>
          <w:szCs w:val="22"/>
        </w:rPr>
      </w:pPr>
      <w:r w:rsidRPr="00997F1B">
        <w:rPr>
          <w:rFonts w:ascii="Arial" w:hAnsi="Arial" w:cs="Arial"/>
          <w:bCs/>
          <w:sz w:val="22"/>
          <w:szCs w:val="22"/>
        </w:rPr>
        <w:t xml:space="preserve">The assessment of Economic and Financial Standing will only be undertaken on the proposed winning </w:t>
      </w:r>
      <w:r w:rsidR="00997F1B" w:rsidRPr="00997F1B">
        <w:rPr>
          <w:rFonts w:ascii="Arial" w:hAnsi="Arial" w:cs="Arial"/>
          <w:bCs/>
          <w:sz w:val="22"/>
          <w:szCs w:val="22"/>
        </w:rPr>
        <w:t>supplier</w:t>
      </w:r>
      <w:r w:rsidRPr="00997F1B">
        <w:rPr>
          <w:rFonts w:ascii="Arial" w:hAnsi="Arial" w:cs="Arial"/>
          <w:bCs/>
          <w:sz w:val="22"/>
          <w:szCs w:val="22"/>
        </w:rPr>
        <w:t>, as set out in Volume 1 of the ITT.</w:t>
      </w:r>
    </w:p>
    <w:p w14:paraId="639A3942" w14:textId="77777777" w:rsidR="00A50255" w:rsidRPr="00997F1B" w:rsidRDefault="00A50255" w:rsidP="00A50255">
      <w:pPr>
        <w:spacing w:after="120"/>
        <w:jc w:val="both"/>
        <w:rPr>
          <w:rFonts w:ascii="Arial" w:hAnsi="Arial" w:cs="Arial"/>
          <w:bCs/>
          <w:sz w:val="22"/>
          <w:szCs w:val="22"/>
        </w:rPr>
      </w:pPr>
    </w:p>
    <w:p w14:paraId="2E938CD1" w14:textId="77777777" w:rsidR="00A50255" w:rsidRPr="00997F1B" w:rsidRDefault="00A50255" w:rsidP="00A50255">
      <w:pPr>
        <w:spacing w:after="120"/>
        <w:jc w:val="both"/>
        <w:rPr>
          <w:rFonts w:ascii="Arial" w:hAnsi="Arial" w:cs="Arial"/>
          <w:sz w:val="22"/>
          <w:szCs w:val="22"/>
        </w:rPr>
      </w:pPr>
      <w:r w:rsidRPr="00997F1B">
        <w:rPr>
          <w:rFonts w:ascii="Arial" w:hAnsi="Arial" w:cs="Arial"/>
          <w:b/>
          <w:sz w:val="22"/>
          <w:szCs w:val="22"/>
        </w:rPr>
        <w:t>Verification of Information Provided</w:t>
      </w:r>
    </w:p>
    <w:p w14:paraId="6D8E00B8" w14:textId="142A9898" w:rsidR="00A50255" w:rsidRPr="00997F1B" w:rsidRDefault="00A50255" w:rsidP="00A50255">
      <w:pPr>
        <w:ind w:right="-29"/>
        <w:jc w:val="both"/>
        <w:rPr>
          <w:rFonts w:ascii="Arial" w:hAnsi="Arial" w:cs="Arial"/>
          <w:sz w:val="22"/>
          <w:szCs w:val="22"/>
        </w:rPr>
      </w:pPr>
      <w:r w:rsidRPr="00997F1B">
        <w:rPr>
          <w:rFonts w:ascii="Arial" w:hAnsi="Arial" w:cs="Arial"/>
          <w:sz w:val="22"/>
          <w:szCs w:val="22"/>
        </w:rPr>
        <w:t xml:space="preserve">Whilst reserving the right to request information at any time throughout the procurement process, when requesting evidence that the </w:t>
      </w:r>
      <w:r w:rsidR="00997F1B" w:rsidRPr="00997F1B">
        <w:rPr>
          <w:rFonts w:ascii="Arial" w:hAnsi="Arial" w:cs="Arial"/>
          <w:sz w:val="22"/>
          <w:szCs w:val="22"/>
        </w:rPr>
        <w:t>supplier</w:t>
      </w:r>
      <w:r w:rsidRPr="00997F1B">
        <w:rPr>
          <w:rFonts w:ascii="Arial" w:hAnsi="Arial" w:cs="Arial"/>
          <w:sz w:val="22"/>
          <w:szCs w:val="22"/>
        </w:rPr>
        <w:t xml:space="preserve"> can meet the specified requirements (such as the questions in section 4 relating to Technical and Professional Ability) UK Biobank (UKBB) will only obtain such evidence from the successful </w:t>
      </w:r>
      <w:r w:rsidR="00997F1B" w:rsidRPr="00997F1B">
        <w:rPr>
          <w:rFonts w:ascii="Arial" w:hAnsi="Arial" w:cs="Arial"/>
          <w:sz w:val="22"/>
          <w:szCs w:val="22"/>
        </w:rPr>
        <w:t>supplier</w:t>
      </w:r>
      <w:r w:rsidRPr="00997F1B">
        <w:rPr>
          <w:rFonts w:ascii="Arial" w:hAnsi="Arial" w:cs="Arial"/>
          <w:sz w:val="22"/>
          <w:szCs w:val="22"/>
        </w:rPr>
        <w:t xml:space="preserve">, </w:t>
      </w:r>
      <w:r w:rsidRPr="00997F1B">
        <w:rPr>
          <w:rFonts w:ascii="Arial" w:hAnsi="Arial" w:cs="Arial"/>
          <w:bCs/>
          <w:sz w:val="22"/>
          <w:szCs w:val="22"/>
        </w:rPr>
        <w:t>as set out in Volume 1 of the ITT</w:t>
      </w:r>
      <w:r w:rsidRPr="00997F1B">
        <w:rPr>
          <w:rFonts w:ascii="Arial" w:hAnsi="Arial" w:cs="Arial"/>
          <w:sz w:val="22"/>
          <w:szCs w:val="22"/>
        </w:rPr>
        <w:t xml:space="preserve">. </w:t>
      </w:r>
    </w:p>
    <w:p w14:paraId="7BBE8807" w14:textId="77777777" w:rsidR="00A50255" w:rsidRPr="00997F1B" w:rsidRDefault="00A50255" w:rsidP="00A50255">
      <w:pPr>
        <w:ind w:right="-333"/>
        <w:jc w:val="both"/>
        <w:rPr>
          <w:rFonts w:ascii="Arial" w:hAnsi="Arial" w:cs="Arial"/>
          <w:b/>
          <w:sz w:val="22"/>
          <w:szCs w:val="22"/>
          <w:u w:val="single"/>
        </w:rPr>
      </w:pPr>
    </w:p>
    <w:p w14:paraId="26CA78AC" w14:textId="77777777" w:rsidR="00A50255" w:rsidRDefault="00A50255">
      <w:pPr>
        <w:pStyle w:val="Standard"/>
        <w:spacing w:after="120"/>
        <w:ind w:right="-199"/>
        <w:jc w:val="both"/>
        <w:rPr>
          <w:sz w:val="22"/>
          <w:szCs w:val="22"/>
        </w:rPr>
      </w:pPr>
    </w:p>
    <w:p w14:paraId="4DB12E25" w14:textId="77777777" w:rsidR="00CA2F93" w:rsidRDefault="00CA2F93">
      <w:pPr>
        <w:pStyle w:val="Standard"/>
        <w:spacing w:after="120"/>
        <w:ind w:right="-199"/>
        <w:jc w:val="both"/>
        <w:rPr>
          <w:sz w:val="22"/>
          <w:szCs w:val="22"/>
        </w:rPr>
      </w:pPr>
    </w:p>
    <w:p w14:paraId="4E1F1C16" w14:textId="77777777" w:rsidR="00CA2F93" w:rsidRDefault="00CA2F93">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CA2F93" w14:paraId="0625BB20"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1A8547F1" w14:textId="77777777" w:rsidR="00CA2F93" w:rsidRDefault="00C66FCE">
            <w:pPr>
              <w:pStyle w:val="Standard"/>
              <w:spacing w:after="120"/>
              <w:ind w:right="-199"/>
              <w:jc w:val="both"/>
            </w:pPr>
            <w:r>
              <w:rPr>
                <w:rFonts w:ascii="Arial" w:eastAsia="Arial" w:hAnsi="Arial" w:cs="Arial"/>
                <w:b/>
                <w:color w:val="000000"/>
                <w:sz w:val="22"/>
                <w:szCs w:val="22"/>
              </w:rPr>
              <w:t>Part 1: Your information and the bidding model.</w:t>
            </w:r>
          </w:p>
        </w:tc>
      </w:tr>
      <w:tr w:rsidR="00CA2F93" w14:paraId="3DEBE1FF"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88748B" w14:textId="412CB804" w:rsidR="00CA2F93" w:rsidRDefault="00C66FCE">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w:t>
            </w:r>
            <w:r w:rsidR="00997F1B">
              <w:rPr>
                <w:rFonts w:ascii="Arial" w:eastAsia="Arial" w:hAnsi="Arial" w:cs="Arial"/>
                <w:color w:val="000000"/>
                <w:sz w:val="22"/>
                <w:szCs w:val="22"/>
              </w:rPr>
              <w:t>supplier</w:t>
            </w:r>
            <w:r>
              <w:rPr>
                <w:rFonts w:ascii="Arial" w:eastAsia="Arial" w:hAnsi="Arial" w:cs="Arial"/>
                <w:color w:val="000000"/>
                <w:sz w:val="22"/>
                <w:szCs w:val="22"/>
              </w:rPr>
              <w:t xml:space="preserve">,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CA2F93" w14:paraId="31ECA38C"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49C3E3" w14:textId="46AF949F" w:rsidR="00CA2F93" w:rsidRDefault="00021BF6">
            <w:pPr>
              <w:pStyle w:val="Standard"/>
              <w:spacing w:after="120"/>
              <w:jc w:val="both"/>
            </w:pPr>
            <w:r>
              <w:rPr>
                <w:rFonts w:ascii="Arial" w:eastAsia="Arial" w:hAnsi="Arial" w:cs="Arial"/>
                <w:color w:val="000000"/>
                <w:sz w:val="22"/>
                <w:szCs w:val="22"/>
              </w:rPr>
              <w:t>Supplier</w:t>
            </w:r>
            <w:r w:rsidR="00C66FCE">
              <w:rPr>
                <w:rFonts w:ascii="Arial" w:eastAsia="Arial" w:hAnsi="Arial" w:cs="Arial"/>
                <w:color w:val="000000"/>
                <w:sz w:val="22"/>
                <w:szCs w:val="22"/>
              </w:rPr>
              <w:t xml:space="preserve">s must ensure that every organisation on which they will rely to meet the selection criteria completes and submits their own answers and declaration for </w:t>
            </w:r>
            <w:r w:rsidR="00C66FCE">
              <w:rPr>
                <w:rFonts w:ascii="Arial" w:eastAsia="Arial" w:hAnsi="Arial" w:cs="Arial"/>
                <w:sz w:val="22"/>
                <w:szCs w:val="22"/>
              </w:rPr>
              <w:t>p</w:t>
            </w:r>
            <w:r w:rsidR="00C66FCE">
              <w:rPr>
                <w:rFonts w:ascii="Arial" w:eastAsia="Arial" w:hAnsi="Arial" w:cs="Arial"/>
                <w:color w:val="000000"/>
                <w:sz w:val="22"/>
                <w:szCs w:val="22"/>
              </w:rPr>
              <w:t>art 1 and 2.</w:t>
            </w:r>
          </w:p>
        </w:tc>
      </w:tr>
    </w:tbl>
    <w:p w14:paraId="5E4B01A8"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E8B7506"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7157611" w14:textId="77777777" w:rsidR="00CA2F93" w:rsidRDefault="00C66FCE">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bl>
      <w:tblPr>
        <w:tblW w:w="9450" w:type="dxa"/>
        <w:tblInd w:w="-574" w:type="dxa"/>
        <w:tblLayout w:type="fixed"/>
        <w:tblCellMar>
          <w:left w:w="10" w:type="dxa"/>
          <w:right w:w="10" w:type="dxa"/>
        </w:tblCellMar>
        <w:tblLook w:val="0000" w:firstRow="0" w:lastRow="0" w:firstColumn="0" w:lastColumn="0" w:noHBand="0" w:noVBand="0"/>
      </w:tblPr>
      <w:tblGrid>
        <w:gridCol w:w="1420"/>
        <w:gridCol w:w="4399"/>
        <w:gridCol w:w="3631"/>
      </w:tblGrid>
      <w:tr w:rsidR="00CA2F93" w14:paraId="34D6A226" w14:textId="77777777" w:rsidTr="004648AC">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5F5301" w14:textId="77777777" w:rsidR="00CA2F93" w:rsidRDefault="00C66FCE">
            <w:pPr>
              <w:pStyle w:val="Standard"/>
              <w:spacing w:after="120"/>
              <w:ind w:right="-199"/>
              <w:jc w:val="both"/>
            </w:pPr>
            <w:r>
              <w:rPr>
                <w:rFonts w:ascii="Arial" w:eastAsia="Arial" w:hAnsi="Arial" w:cs="Arial"/>
                <w:b/>
                <w:color w:val="000000"/>
                <w:sz w:val="22"/>
                <w:szCs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00542" w14:textId="77777777" w:rsidR="00CA2F93" w:rsidRDefault="00C66FCE">
            <w:pPr>
              <w:pStyle w:val="Standard"/>
              <w:spacing w:after="120"/>
              <w:ind w:right="-199"/>
              <w:jc w:val="both"/>
            </w:pPr>
            <w:r>
              <w:rPr>
                <w:rFonts w:ascii="Arial" w:eastAsia="Arial" w:hAnsi="Arial" w:cs="Arial"/>
                <w:b/>
                <w:color w:val="000000"/>
                <w:sz w:val="22"/>
                <w:szCs w:val="22"/>
              </w:rPr>
              <w:t>Your information</w:t>
            </w:r>
          </w:p>
        </w:tc>
      </w:tr>
      <w:tr w:rsidR="00CA2F93" w14:paraId="22FA5BCF" w14:textId="77777777" w:rsidTr="004648AC">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99CC147" w14:textId="77777777" w:rsidR="004648AC" w:rsidRDefault="00C66FCE" w:rsidP="004648AC">
            <w:pPr>
              <w:pStyle w:val="Standard"/>
              <w:ind w:right="-198"/>
              <w:jc w:val="both"/>
              <w:rPr>
                <w:rFonts w:ascii="Arial" w:eastAsia="Arial" w:hAnsi="Arial" w:cs="Arial"/>
                <w:b/>
                <w:color w:val="000000"/>
                <w:sz w:val="22"/>
                <w:szCs w:val="22"/>
              </w:rPr>
            </w:pPr>
            <w:r>
              <w:rPr>
                <w:rFonts w:ascii="Arial" w:eastAsia="Arial" w:hAnsi="Arial" w:cs="Arial"/>
                <w:b/>
                <w:color w:val="000000"/>
                <w:sz w:val="22"/>
                <w:szCs w:val="22"/>
              </w:rPr>
              <w:t xml:space="preserve">Question </w:t>
            </w:r>
          </w:p>
          <w:p w14:paraId="2917584F" w14:textId="72DFAA7F" w:rsidR="00CA2F93" w:rsidRDefault="00C66FCE" w:rsidP="004648AC">
            <w:pPr>
              <w:pStyle w:val="Standard"/>
              <w:ind w:right="-198"/>
              <w:jc w:val="both"/>
            </w:pPr>
            <w:r>
              <w:rPr>
                <w:rFonts w:ascii="Arial" w:eastAsia="Arial" w:hAnsi="Arial" w:cs="Arial"/>
                <w:b/>
                <w:color w:val="000000"/>
                <w:sz w:val="22"/>
                <w:szCs w:val="22"/>
              </w:rPr>
              <w:t>number</w:t>
            </w:r>
          </w:p>
        </w:tc>
        <w:tc>
          <w:tcPr>
            <w:tcW w:w="43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A393A1" w14:textId="77777777" w:rsidR="00CA2F93" w:rsidRDefault="00C66FCE" w:rsidP="004648AC">
            <w:pPr>
              <w:pStyle w:val="Standard"/>
              <w:ind w:right="-198"/>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38BE3" w14:textId="77777777" w:rsidR="00CA2F93" w:rsidRDefault="00C66FCE" w:rsidP="004648AC">
            <w:pPr>
              <w:pStyle w:val="Standard"/>
              <w:ind w:right="-198"/>
              <w:jc w:val="both"/>
            </w:pPr>
            <w:r>
              <w:rPr>
                <w:rFonts w:ascii="Arial" w:eastAsia="Arial" w:hAnsi="Arial" w:cs="Arial"/>
                <w:b/>
                <w:color w:val="000000"/>
                <w:sz w:val="22"/>
                <w:szCs w:val="22"/>
              </w:rPr>
              <w:t>Response</w:t>
            </w:r>
          </w:p>
        </w:tc>
      </w:tr>
      <w:tr w:rsidR="00CA2F93" w14:paraId="0676E9DF"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A0CD97" w14:textId="77777777" w:rsidR="00CA2F93" w:rsidRDefault="00C66FCE">
            <w:pPr>
              <w:pStyle w:val="Standard"/>
              <w:spacing w:after="120"/>
              <w:ind w:right="-199"/>
              <w:jc w:val="both"/>
            </w:pPr>
            <w:r>
              <w:rPr>
                <w:rFonts w:ascii="Arial" w:eastAsia="Arial" w:hAnsi="Arial" w:cs="Arial"/>
                <w:color w:val="000000"/>
                <w:sz w:val="22"/>
                <w:szCs w:val="22"/>
              </w:rPr>
              <w:t>1.1(a)</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FC1F4E" w14:textId="77777777" w:rsidR="00CA2F93" w:rsidRDefault="00C66FCE">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49BA24" w14:textId="77777777" w:rsidR="00CA2F93" w:rsidRDefault="00CA2F93">
            <w:pPr>
              <w:pStyle w:val="Standard"/>
              <w:spacing w:after="120"/>
              <w:ind w:right="-199"/>
              <w:jc w:val="both"/>
              <w:rPr>
                <w:color w:val="000000"/>
                <w:sz w:val="22"/>
                <w:szCs w:val="22"/>
              </w:rPr>
            </w:pPr>
          </w:p>
        </w:tc>
      </w:tr>
      <w:tr w:rsidR="00CA2F93" w14:paraId="6F7B916D"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F6CDFB" w14:textId="77777777" w:rsidR="00CA2F93" w:rsidRDefault="00C66FCE">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48D1FB" w14:textId="77777777" w:rsidR="00CA2F93" w:rsidRDefault="00C66FCE">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AC3BB6" w14:textId="77777777" w:rsidR="00CA2F93" w:rsidRDefault="00CA2F93">
            <w:pPr>
              <w:pStyle w:val="Standard"/>
              <w:spacing w:after="120"/>
              <w:ind w:right="-199"/>
              <w:jc w:val="both"/>
              <w:rPr>
                <w:color w:val="000000"/>
                <w:sz w:val="22"/>
                <w:szCs w:val="22"/>
              </w:rPr>
            </w:pPr>
          </w:p>
        </w:tc>
      </w:tr>
      <w:tr w:rsidR="00CA2F93" w14:paraId="74DDA4A7"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6FA68" w14:textId="77777777" w:rsidR="00CA2F93" w:rsidRDefault="00C66FCE">
            <w:pPr>
              <w:pStyle w:val="Standard"/>
              <w:spacing w:after="120"/>
              <w:ind w:right="-199"/>
              <w:jc w:val="both"/>
            </w:pPr>
            <w:r>
              <w:rPr>
                <w:rFonts w:ascii="Arial" w:eastAsia="Arial" w:hAnsi="Arial" w:cs="Arial"/>
                <w:color w:val="000000"/>
                <w:sz w:val="22"/>
                <w:szCs w:val="22"/>
              </w:rPr>
              <w:t>1.1(b) – (ii)</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152B4" w14:textId="77777777" w:rsidR="00CA2F93" w:rsidRDefault="00C66FCE">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0EA506" w14:textId="77777777" w:rsidR="00CA2F93" w:rsidRDefault="00CA2F93">
            <w:pPr>
              <w:pStyle w:val="Standard"/>
              <w:spacing w:after="120"/>
              <w:ind w:right="-199"/>
              <w:jc w:val="both"/>
              <w:rPr>
                <w:color w:val="000000"/>
                <w:sz w:val="22"/>
                <w:szCs w:val="22"/>
              </w:rPr>
            </w:pPr>
          </w:p>
        </w:tc>
      </w:tr>
      <w:tr w:rsidR="00CA2F93" w14:paraId="39E2C3E8"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293D3" w14:textId="77777777" w:rsidR="00CA2F93" w:rsidRDefault="00C66FCE">
            <w:pPr>
              <w:pStyle w:val="Standard"/>
              <w:spacing w:after="120"/>
              <w:ind w:right="-199"/>
              <w:jc w:val="both"/>
            </w:pPr>
            <w:r>
              <w:rPr>
                <w:rFonts w:ascii="Arial" w:eastAsia="Arial" w:hAnsi="Arial" w:cs="Arial"/>
                <w:color w:val="000000"/>
                <w:sz w:val="22"/>
                <w:szCs w:val="22"/>
              </w:rPr>
              <w:t>1.1(c)</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EDFAEA" w14:textId="77777777" w:rsidR="00CA2F93" w:rsidRDefault="00C66FCE">
            <w:pPr>
              <w:pStyle w:val="Standard"/>
              <w:jc w:val="both"/>
            </w:pPr>
            <w:r>
              <w:rPr>
                <w:rFonts w:ascii="Arial" w:eastAsia="Arial" w:hAnsi="Arial" w:cs="Arial"/>
                <w:color w:val="000000"/>
                <w:sz w:val="22"/>
                <w:szCs w:val="22"/>
              </w:rPr>
              <w:t>Trading status</w:t>
            </w:r>
          </w:p>
          <w:p w14:paraId="53BFC730" w14:textId="77777777" w:rsidR="00CA2F93" w:rsidRDefault="00C66FCE">
            <w:pPr>
              <w:pStyle w:val="Standard"/>
              <w:jc w:val="both"/>
            </w:pPr>
            <w:r>
              <w:rPr>
                <w:rFonts w:ascii="Arial" w:eastAsia="Arial" w:hAnsi="Arial" w:cs="Arial"/>
                <w:color w:val="000000"/>
                <w:sz w:val="22"/>
                <w:szCs w:val="22"/>
              </w:rPr>
              <w:t>a) - public limited company</w:t>
            </w:r>
          </w:p>
          <w:p w14:paraId="7F4950A7" w14:textId="77777777" w:rsidR="00CA2F93" w:rsidRDefault="00C66FCE">
            <w:pPr>
              <w:pStyle w:val="Standard"/>
              <w:jc w:val="both"/>
            </w:pPr>
            <w:r>
              <w:rPr>
                <w:rFonts w:ascii="Arial" w:eastAsia="Arial" w:hAnsi="Arial" w:cs="Arial"/>
                <w:color w:val="000000"/>
                <w:sz w:val="22"/>
                <w:szCs w:val="22"/>
              </w:rPr>
              <w:t>b) - private limited company</w:t>
            </w:r>
          </w:p>
          <w:p w14:paraId="3AA81D2A" w14:textId="77777777" w:rsidR="00CA2F93" w:rsidRDefault="00C66FCE">
            <w:pPr>
              <w:pStyle w:val="Standard"/>
              <w:jc w:val="both"/>
            </w:pPr>
            <w:r>
              <w:rPr>
                <w:rFonts w:ascii="Arial" w:eastAsia="Arial" w:hAnsi="Arial" w:cs="Arial"/>
                <w:color w:val="000000"/>
                <w:sz w:val="22"/>
                <w:szCs w:val="22"/>
              </w:rPr>
              <w:t>c) - limited liability partnership</w:t>
            </w:r>
          </w:p>
          <w:p w14:paraId="5E73AFE5" w14:textId="77777777" w:rsidR="00CA2F93" w:rsidRDefault="00C66FCE">
            <w:pPr>
              <w:pStyle w:val="Standard"/>
              <w:jc w:val="both"/>
            </w:pPr>
            <w:r>
              <w:rPr>
                <w:rFonts w:ascii="Arial" w:eastAsia="Arial" w:hAnsi="Arial" w:cs="Arial"/>
                <w:color w:val="000000"/>
                <w:sz w:val="22"/>
                <w:szCs w:val="22"/>
              </w:rPr>
              <w:t>d) - other partnership</w:t>
            </w:r>
          </w:p>
          <w:p w14:paraId="172FC3A7" w14:textId="77777777" w:rsidR="00CA2F93" w:rsidRDefault="00C66FCE">
            <w:pPr>
              <w:pStyle w:val="Standard"/>
              <w:jc w:val="both"/>
            </w:pPr>
            <w:r>
              <w:rPr>
                <w:rFonts w:ascii="Arial" w:eastAsia="Arial" w:hAnsi="Arial" w:cs="Arial"/>
                <w:color w:val="000000"/>
                <w:sz w:val="22"/>
                <w:szCs w:val="22"/>
              </w:rPr>
              <w:t>e) - sole trader</w:t>
            </w:r>
          </w:p>
          <w:p w14:paraId="1E71A0E2" w14:textId="77777777" w:rsidR="00CA2F93" w:rsidRDefault="00C66FCE">
            <w:pPr>
              <w:pStyle w:val="Standard"/>
              <w:jc w:val="both"/>
            </w:pPr>
            <w:r>
              <w:rPr>
                <w:rFonts w:ascii="Arial" w:eastAsia="Arial" w:hAnsi="Arial" w:cs="Arial"/>
                <w:color w:val="000000"/>
                <w:sz w:val="22"/>
                <w:szCs w:val="22"/>
              </w:rPr>
              <w:t>f) - third sector</w:t>
            </w:r>
          </w:p>
          <w:p w14:paraId="0835AEF5" w14:textId="77777777" w:rsidR="00CA2F93" w:rsidRDefault="00C66FCE">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5B0F8" w14:textId="77777777" w:rsidR="00CA2F93" w:rsidRDefault="00CA2F93">
            <w:pPr>
              <w:pStyle w:val="Standard"/>
              <w:spacing w:after="120"/>
              <w:ind w:right="-199"/>
              <w:jc w:val="both"/>
              <w:rPr>
                <w:color w:val="000000"/>
                <w:sz w:val="22"/>
                <w:szCs w:val="22"/>
              </w:rPr>
            </w:pPr>
          </w:p>
        </w:tc>
      </w:tr>
      <w:tr w:rsidR="00CA2F93" w14:paraId="77675A4A"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5C65" w14:textId="77777777" w:rsidR="00CA2F93" w:rsidRDefault="00C66FCE">
            <w:pPr>
              <w:pStyle w:val="Standard"/>
              <w:spacing w:after="120"/>
              <w:ind w:right="-199"/>
              <w:jc w:val="both"/>
            </w:pPr>
            <w:r>
              <w:rPr>
                <w:rFonts w:ascii="Arial" w:eastAsia="Arial" w:hAnsi="Arial" w:cs="Arial"/>
                <w:color w:val="000000"/>
                <w:sz w:val="22"/>
                <w:szCs w:val="22"/>
              </w:rPr>
              <w:t>1.1(d)</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F629C" w14:textId="77777777" w:rsidR="00CA2F93" w:rsidRDefault="00C66FCE">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16E54B" w14:textId="77777777" w:rsidR="00CA2F93" w:rsidRDefault="00CA2F93">
            <w:pPr>
              <w:pStyle w:val="Standard"/>
              <w:spacing w:after="120"/>
              <w:ind w:right="-199"/>
              <w:jc w:val="both"/>
              <w:rPr>
                <w:color w:val="000000"/>
                <w:sz w:val="22"/>
                <w:szCs w:val="22"/>
              </w:rPr>
            </w:pPr>
          </w:p>
        </w:tc>
      </w:tr>
      <w:tr w:rsidR="00CA2F93" w14:paraId="0059DB38"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FFC63D" w14:textId="77777777" w:rsidR="00CA2F93" w:rsidRDefault="00C66FCE">
            <w:pPr>
              <w:pStyle w:val="Standard"/>
              <w:spacing w:after="120"/>
              <w:ind w:right="-199"/>
              <w:jc w:val="both"/>
            </w:pPr>
            <w:r>
              <w:rPr>
                <w:rFonts w:ascii="Arial" w:eastAsia="Arial" w:hAnsi="Arial" w:cs="Arial"/>
                <w:color w:val="000000"/>
                <w:sz w:val="22"/>
                <w:szCs w:val="22"/>
              </w:rPr>
              <w:t>1.1(e)</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64E7A7" w14:textId="77777777" w:rsidR="00CA2F93" w:rsidRDefault="00C66FCE">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17D52C" w14:textId="77777777" w:rsidR="00CA2F93" w:rsidRDefault="00CA2F93">
            <w:pPr>
              <w:pStyle w:val="Standard"/>
              <w:spacing w:after="120"/>
              <w:ind w:right="-199"/>
              <w:jc w:val="both"/>
              <w:rPr>
                <w:color w:val="000000"/>
                <w:sz w:val="22"/>
                <w:szCs w:val="22"/>
              </w:rPr>
            </w:pPr>
          </w:p>
        </w:tc>
      </w:tr>
      <w:tr w:rsidR="00CA2F93" w14:paraId="052E0AB2"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BABEB" w14:textId="77777777" w:rsidR="00CA2F93" w:rsidRDefault="00C66FC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3F0F2C" w14:textId="77777777" w:rsidR="00CA2F93" w:rsidRDefault="00C66FCE">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35C0B1" w14:textId="77777777" w:rsidR="00CA2F93" w:rsidRDefault="00CA2F93">
            <w:pPr>
              <w:pStyle w:val="Standard"/>
              <w:spacing w:after="120"/>
              <w:ind w:right="-199"/>
              <w:jc w:val="both"/>
              <w:rPr>
                <w:color w:val="000000"/>
                <w:sz w:val="22"/>
                <w:szCs w:val="22"/>
              </w:rPr>
            </w:pPr>
          </w:p>
        </w:tc>
      </w:tr>
      <w:tr w:rsidR="00CA2F93" w14:paraId="0B04A39A"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D03C5" w14:textId="77777777" w:rsidR="00CA2F93" w:rsidRDefault="00C66FC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6675F0" w14:textId="77777777" w:rsidR="00CA2F93" w:rsidRDefault="00C66FCE">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C74E47"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712EEAF"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C5B70D6" w14:textId="77777777" w:rsidR="00CA2F93" w:rsidRDefault="00C66FCE">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CA2F93" w14:paraId="2DD702EA"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5071D" w14:textId="77777777" w:rsidR="00CA2F93" w:rsidRDefault="00C66FC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EEB7E7" w14:textId="77777777" w:rsidR="00CA2F93" w:rsidRDefault="00C66FCE">
            <w:pPr>
              <w:pStyle w:val="Standard"/>
              <w:jc w:val="both"/>
            </w:pPr>
            <w:r>
              <w:rPr>
                <w:rFonts w:ascii="Arial" w:eastAsia="Arial" w:hAnsi="Arial" w:cs="Arial"/>
                <w:color w:val="000000"/>
                <w:sz w:val="22"/>
                <w:szCs w:val="22"/>
              </w:rPr>
              <w:t>If you responded yes to 1.1(h)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1C1206FD" w14:textId="77777777" w:rsidR="00CA2F93" w:rsidRDefault="00C66FCE">
            <w:pPr>
              <w:pStyle w:val="Standard"/>
              <w:jc w:val="both"/>
            </w:pPr>
            <w:r>
              <w:rPr>
                <w:rFonts w:ascii="Arial" w:eastAsia="Arial" w:hAnsi="Arial" w:cs="Arial"/>
                <w:color w:val="000000"/>
                <w:sz w:val="22"/>
                <w:szCs w:val="22"/>
              </w:rPr>
              <w:t>- the website address,</w:t>
            </w:r>
          </w:p>
          <w:p w14:paraId="7AA2EB4D" w14:textId="77777777" w:rsidR="00CA2F93" w:rsidRDefault="00C66FCE">
            <w:pPr>
              <w:pStyle w:val="Standard"/>
              <w:jc w:val="both"/>
            </w:pPr>
            <w:r>
              <w:rPr>
                <w:rFonts w:ascii="Arial" w:eastAsia="Arial" w:hAnsi="Arial" w:cs="Arial"/>
                <w:color w:val="000000"/>
                <w:sz w:val="22"/>
                <w:szCs w:val="22"/>
              </w:rPr>
              <w:t>- issuing body</w:t>
            </w:r>
          </w:p>
          <w:p w14:paraId="5729EF8B" w14:textId="77777777" w:rsidR="00CA2F93" w:rsidRDefault="00C66FCE">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D78A06" w14:textId="77777777" w:rsidR="00CA2F93" w:rsidRDefault="00CA2F93">
            <w:pPr>
              <w:pStyle w:val="Standard"/>
              <w:spacing w:after="120"/>
              <w:jc w:val="both"/>
              <w:rPr>
                <w:rFonts w:ascii="Arial" w:eastAsia="Arial" w:hAnsi="Arial" w:cs="Arial"/>
                <w:color w:val="000000"/>
                <w:sz w:val="22"/>
                <w:szCs w:val="22"/>
              </w:rPr>
            </w:pPr>
          </w:p>
        </w:tc>
      </w:tr>
      <w:tr w:rsidR="00CA2F93" w14:paraId="5804715E" w14:textId="77777777" w:rsidTr="00E754CC">
        <w:trPr>
          <w:trHeight w:val="2139"/>
        </w:trPr>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792DE" w14:textId="77777777" w:rsidR="00CA2F93" w:rsidRDefault="00C66FCE">
            <w:pPr>
              <w:pStyle w:val="Standard"/>
              <w:spacing w:after="120"/>
              <w:ind w:right="-199"/>
              <w:jc w:val="both"/>
            </w:pPr>
            <w:r>
              <w:rPr>
                <w:rFonts w:ascii="Arial" w:eastAsia="Arial" w:hAnsi="Arial" w:cs="Arial"/>
                <w:color w:val="000000"/>
                <w:sz w:val="22"/>
                <w:szCs w:val="22"/>
              </w:rPr>
              <w:lastRenderedPageBreak/>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EA098B" w14:textId="77777777" w:rsidR="00CA2F93" w:rsidRDefault="00C66FCE">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267CEA7F" w14:textId="77777777" w:rsidR="00CA2F93" w:rsidRDefault="00C66FCE">
            <w:pPr>
              <w:pStyle w:val="Standard"/>
              <w:jc w:val="both"/>
            </w:pPr>
            <w:r>
              <w:rPr>
                <w:rFonts w:ascii="Arial" w:eastAsia="Arial" w:hAnsi="Arial" w:cs="Arial"/>
                <w:color w:val="000000"/>
                <w:sz w:val="22"/>
                <w:szCs w:val="22"/>
              </w:rPr>
              <w:t>a) possess a particular authorisation, or</w:t>
            </w:r>
          </w:p>
          <w:p w14:paraId="213CCB2D" w14:textId="77777777" w:rsidR="00CA2F93" w:rsidRDefault="00C66FCE">
            <w:pPr>
              <w:pStyle w:val="Standard"/>
              <w:jc w:val="both"/>
            </w:pPr>
            <w:r>
              <w:rPr>
                <w:rFonts w:ascii="Arial" w:eastAsia="Arial" w:hAnsi="Arial" w:cs="Arial"/>
                <w:color w:val="000000"/>
                <w:sz w:val="22"/>
                <w:szCs w:val="22"/>
              </w:rPr>
              <w:t>b) be a member of a particular organisation,</w:t>
            </w:r>
          </w:p>
          <w:p w14:paraId="344B4A4D" w14:textId="77777777" w:rsidR="00CA2F93" w:rsidRDefault="00CA2F93">
            <w:pPr>
              <w:pStyle w:val="Standard"/>
              <w:jc w:val="both"/>
              <w:rPr>
                <w:rFonts w:ascii="Arial" w:eastAsia="Arial" w:hAnsi="Arial" w:cs="Arial"/>
                <w:color w:val="000000"/>
                <w:sz w:val="22"/>
                <w:szCs w:val="22"/>
              </w:rPr>
            </w:pPr>
          </w:p>
          <w:p w14:paraId="69DB4C5D" w14:textId="2DF22DF5" w:rsidR="00CA2F93" w:rsidRDefault="00C66FCE" w:rsidP="00A50255">
            <w:pPr>
              <w:pStyle w:val="Standard"/>
              <w:jc w:val="both"/>
              <w:rPr>
                <w:rFonts w:ascii="Arial" w:eastAsia="Arial" w:hAnsi="Arial" w:cs="Arial"/>
                <w:color w:val="000000"/>
                <w:sz w:val="22"/>
                <w:szCs w:val="22"/>
              </w:rPr>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0D8CAA"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DA196B"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90DF888" w14:textId="77777777" w:rsidR="00CA2F93" w:rsidRDefault="00CA2F93">
            <w:pPr>
              <w:pStyle w:val="Standard"/>
              <w:jc w:val="both"/>
              <w:rPr>
                <w:rFonts w:ascii="Arial" w:eastAsia="Arial" w:hAnsi="Arial" w:cs="Arial"/>
                <w:sz w:val="22"/>
                <w:szCs w:val="22"/>
              </w:rPr>
            </w:pPr>
          </w:p>
        </w:tc>
      </w:tr>
      <w:tr w:rsidR="00CA2F93" w14:paraId="114CD079"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7DF592" w14:textId="77777777" w:rsidR="00CA2F93" w:rsidRDefault="00C66FC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42B463" w14:textId="77777777" w:rsidR="00CA2F93" w:rsidRDefault="00C66FCE">
            <w:pPr>
              <w:pStyle w:val="Standard"/>
              <w:spacing w:after="120"/>
              <w:jc w:val="both"/>
            </w:pPr>
            <w:r>
              <w:rPr>
                <w:rFonts w:ascii="Arial" w:eastAsia="Arial" w:hAnsi="Arial" w:cs="Arial"/>
                <w:color w:val="000000"/>
                <w:sz w:val="22"/>
                <w:szCs w:val="22"/>
              </w:rPr>
              <w:t>If you responded yes to 1.1(j)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0F0558" w14:textId="77777777" w:rsidR="00CA2F93" w:rsidRDefault="00CA2F93">
            <w:pPr>
              <w:pStyle w:val="Standard"/>
              <w:spacing w:after="120"/>
              <w:jc w:val="both"/>
              <w:rPr>
                <w:rFonts w:ascii="Arial" w:eastAsia="Arial" w:hAnsi="Arial" w:cs="Arial"/>
                <w:color w:val="000000"/>
                <w:sz w:val="22"/>
                <w:szCs w:val="22"/>
              </w:rPr>
            </w:pPr>
          </w:p>
        </w:tc>
      </w:tr>
      <w:tr w:rsidR="00CA2F93" w14:paraId="5341C66E"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E65AB8" w14:textId="77777777" w:rsidR="00CA2F93" w:rsidRDefault="00C66FCE">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33177E" w14:textId="77777777" w:rsidR="00CA2F93" w:rsidRDefault="00C66FCE">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7D18FDA8" w14:textId="77777777" w:rsidR="00CA2F93" w:rsidRDefault="00C66FCE">
            <w:pPr>
              <w:pStyle w:val="Standard"/>
              <w:spacing w:after="120"/>
            </w:pPr>
            <w:r>
              <w:rPr>
                <w:rFonts w:ascii="Arial" w:eastAsia="Arial" w:hAnsi="Arial" w:cs="Arial"/>
                <w:color w:val="000000"/>
                <w:sz w:val="22"/>
                <w:szCs w:val="22"/>
              </w:rPr>
              <w:t>a) Voluntary Community Social  Enterprise (VCSE).</w:t>
            </w:r>
          </w:p>
          <w:p w14:paraId="42C821C6" w14:textId="77777777" w:rsidR="00CA2F93" w:rsidRDefault="00C66FCE">
            <w:pPr>
              <w:pStyle w:val="Standard"/>
              <w:spacing w:after="120"/>
              <w:jc w:val="both"/>
            </w:pPr>
            <w:r>
              <w:rPr>
                <w:rFonts w:ascii="Arial" w:eastAsia="Arial" w:hAnsi="Arial" w:cs="Arial"/>
                <w:color w:val="000000"/>
                <w:sz w:val="22"/>
                <w:szCs w:val="22"/>
              </w:rPr>
              <w:t>b) Sheltered Workshop.</w:t>
            </w:r>
          </w:p>
          <w:p w14:paraId="12C4908F" w14:textId="77777777" w:rsidR="00CA2F93" w:rsidRDefault="00C66FCE">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EA7972" w14:textId="77777777" w:rsidR="00CA2F93" w:rsidRDefault="00CA2F93">
            <w:pPr>
              <w:pStyle w:val="Standard"/>
              <w:spacing w:after="120"/>
              <w:jc w:val="both"/>
              <w:rPr>
                <w:rFonts w:ascii="Arial" w:eastAsia="Arial" w:hAnsi="Arial" w:cs="Arial"/>
                <w:color w:val="000000"/>
                <w:sz w:val="22"/>
                <w:szCs w:val="22"/>
              </w:rPr>
            </w:pPr>
          </w:p>
        </w:tc>
      </w:tr>
      <w:tr w:rsidR="00CA2F93" w14:paraId="6B33BC3B"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656C2" w14:textId="77777777" w:rsidR="00CA2F93" w:rsidRDefault="00C66FC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1B206C" w14:textId="77777777" w:rsidR="00CA2F93" w:rsidRDefault="00C66FCE">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7C82A"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E86FA0F"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17809DF0"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C918C6" w14:textId="77777777" w:rsidR="00CA2F93" w:rsidRDefault="00C66FCE">
            <w:pPr>
              <w:pStyle w:val="Standard"/>
              <w:spacing w:after="120"/>
              <w:ind w:right="-199"/>
              <w:jc w:val="both"/>
            </w:pPr>
            <w:r>
              <w:rPr>
                <w:rFonts w:ascii="Arial" w:eastAsia="Arial" w:hAnsi="Arial" w:cs="Arial"/>
                <w:sz w:val="22"/>
                <w:szCs w:val="22"/>
              </w:rPr>
              <w:t>1.1 (k)</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C828CA" w14:textId="77777777" w:rsidR="00CA2F93" w:rsidRDefault="00C66FCE">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4CD1A473" w14:textId="77777777" w:rsidR="00CA2F93" w:rsidRDefault="00CA2F93">
            <w:pPr>
              <w:pStyle w:val="Standard"/>
              <w:ind w:right="181"/>
              <w:jc w:val="both"/>
              <w:rPr>
                <w:rFonts w:ascii="Arial" w:eastAsia="Arial" w:hAnsi="Arial" w:cs="Arial"/>
                <w:sz w:val="22"/>
                <w:szCs w:val="22"/>
              </w:rPr>
            </w:pPr>
          </w:p>
          <w:p w14:paraId="219EAC2B" w14:textId="77777777" w:rsidR="00CA2F93" w:rsidRDefault="00C66FCE">
            <w:pPr>
              <w:pStyle w:val="Standard"/>
              <w:ind w:right="181"/>
              <w:jc w:val="both"/>
            </w:pPr>
            <w:r>
              <w:rPr>
                <w:rFonts w:ascii="Arial" w:eastAsia="Arial" w:hAnsi="Arial" w:cs="Arial"/>
                <w:sz w:val="22"/>
                <w:szCs w:val="22"/>
              </w:rPr>
              <w:t>- Name</w:t>
            </w:r>
          </w:p>
          <w:p w14:paraId="5F3F9FAC" w14:textId="77777777" w:rsidR="00CA2F93" w:rsidRDefault="00C66FCE">
            <w:pPr>
              <w:pStyle w:val="Standard"/>
              <w:ind w:right="181"/>
              <w:jc w:val="both"/>
            </w:pPr>
            <w:r>
              <w:rPr>
                <w:rFonts w:ascii="Arial" w:eastAsia="Arial" w:hAnsi="Arial" w:cs="Arial"/>
                <w:sz w:val="22"/>
                <w:szCs w:val="22"/>
              </w:rPr>
              <w:t>- Date of birth</w:t>
            </w:r>
          </w:p>
          <w:p w14:paraId="26DD7037" w14:textId="77777777" w:rsidR="00CA2F93" w:rsidRDefault="00C66FCE">
            <w:pPr>
              <w:pStyle w:val="Standard"/>
              <w:ind w:right="181"/>
              <w:jc w:val="both"/>
            </w:pPr>
            <w:r>
              <w:rPr>
                <w:rFonts w:ascii="Arial" w:eastAsia="Arial" w:hAnsi="Arial" w:cs="Arial"/>
                <w:sz w:val="22"/>
                <w:szCs w:val="22"/>
              </w:rPr>
              <w:t>- Nationality</w:t>
            </w:r>
          </w:p>
          <w:p w14:paraId="1826A295" w14:textId="77777777" w:rsidR="00CA2F93" w:rsidRDefault="00C66FCE">
            <w:pPr>
              <w:pStyle w:val="Standard"/>
              <w:ind w:right="181"/>
              <w:jc w:val="both"/>
            </w:pPr>
            <w:r>
              <w:rPr>
                <w:rFonts w:ascii="Arial" w:eastAsia="Arial" w:hAnsi="Arial" w:cs="Arial"/>
                <w:sz w:val="22"/>
                <w:szCs w:val="22"/>
              </w:rPr>
              <w:t>- Country, state or part of the UK where the PSC usually lives</w:t>
            </w:r>
          </w:p>
          <w:p w14:paraId="1D37F53D" w14:textId="77777777" w:rsidR="00CA2F93" w:rsidRDefault="00C66FCE">
            <w:pPr>
              <w:pStyle w:val="Standard"/>
              <w:ind w:right="181"/>
              <w:jc w:val="both"/>
            </w:pPr>
            <w:r>
              <w:rPr>
                <w:rFonts w:ascii="Arial" w:eastAsia="Arial" w:hAnsi="Arial" w:cs="Arial"/>
                <w:sz w:val="22"/>
                <w:szCs w:val="22"/>
              </w:rPr>
              <w:t>- Service address</w:t>
            </w:r>
          </w:p>
          <w:p w14:paraId="06C7E71A" w14:textId="77777777" w:rsidR="00CA2F93" w:rsidRDefault="00C66FCE">
            <w:pPr>
              <w:pStyle w:val="Standard"/>
              <w:ind w:right="181"/>
              <w:jc w:val="both"/>
            </w:pPr>
            <w:r>
              <w:rPr>
                <w:rFonts w:ascii="Arial" w:eastAsia="Arial" w:hAnsi="Arial" w:cs="Arial"/>
                <w:sz w:val="22"/>
                <w:szCs w:val="22"/>
              </w:rPr>
              <w:t>- The date he or she became a PSC in relation to the company ;</w:t>
            </w:r>
          </w:p>
          <w:p w14:paraId="3DF97DED" w14:textId="77777777" w:rsidR="00CA2F93" w:rsidRDefault="00C66FCE">
            <w:pPr>
              <w:pStyle w:val="Standard"/>
              <w:ind w:right="181"/>
              <w:jc w:val="both"/>
            </w:pPr>
            <w:r>
              <w:rPr>
                <w:rFonts w:ascii="Arial" w:eastAsia="Arial" w:hAnsi="Arial" w:cs="Arial"/>
                <w:sz w:val="22"/>
                <w:szCs w:val="22"/>
              </w:rPr>
              <w:t>- Which conditions for being a PSC are met:</w:t>
            </w:r>
          </w:p>
          <w:p w14:paraId="2760D0C1" w14:textId="77777777" w:rsidR="00CA2F93" w:rsidRDefault="00C66FCE">
            <w:pPr>
              <w:pStyle w:val="Standard"/>
              <w:ind w:left="720" w:right="181"/>
              <w:jc w:val="both"/>
            </w:pPr>
            <w:r>
              <w:rPr>
                <w:rFonts w:ascii="Arial" w:eastAsia="Arial" w:hAnsi="Arial" w:cs="Arial"/>
                <w:sz w:val="22"/>
                <w:szCs w:val="22"/>
              </w:rPr>
              <w:t>- Over 25% up to (and including) 50%</w:t>
            </w:r>
          </w:p>
          <w:p w14:paraId="483545EB" w14:textId="77777777" w:rsidR="00CA2F93" w:rsidRDefault="00C66FCE">
            <w:pPr>
              <w:pStyle w:val="Standard"/>
              <w:ind w:left="720" w:right="181"/>
              <w:jc w:val="both"/>
            </w:pPr>
            <w:r>
              <w:rPr>
                <w:rFonts w:ascii="Arial" w:eastAsia="Arial" w:hAnsi="Arial" w:cs="Arial"/>
                <w:sz w:val="22"/>
                <w:szCs w:val="22"/>
              </w:rPr>
              <w:t>- More than 50% and less than 75%</w:t>
            </w:r>
          </w:p>
          <w:p w14:paraId="3EC81EFD" w14:textId="77777777" w:rsidR="00CA2F93" w:rsidRDefault="00C66FCE">
            <w:pPr>
              <w:pStyle w:val="Standard"/>
              <w:ind w:left="720" w:right="181"/>
              <w:jc w:val="both"/>
            </w:pPr>
            <w:r>
              <w:rPr>
                <w:rFonts w:ascii="Arial" w:eastAsia="Arial" w:hAnsi="Arial" w:cs="Arial"/>
                <w:sz w:val="22"/>
                <w:szCs w:val="22"/>
              </w:rPr>
              <w:t>- 75% or more</w:t>
            </w:r>
          </w:p>
          <w:p w14:paraId="1E59A8DA" w14:textId="77777777" w:rsidR="00CA2F93" w:rsidRDefault="00C66FCE">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AF7DF9" w14:textId="77777777" w:rsidR="00CA2F93" w:rsidRDefault="00CA2F93">
            <w:pPr>
              <w:pStyle w:val="Standard"/>
              <w:spacing w:after="120"/>
              <w:jc w:val="both"/>
              <w:rPr>
                <w:rFonts w:ascii="Arial" w:eastAsia="Arial" w:hAnsi="Arial" w:cs="Arial"/>
                <w:color w:val="000000"/>
                <w:sz w:val="22"/>
                <w:szCs w:val="22"/>
              </w:rPr>
            </w:pPr>
          </w:p>
        </w:tc>
      </w:tr>
      <w:tr w:rsidR="00CA2F93" w14:paraId="4575B108"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37C9FE" w14:textId="77777777" w:rsidR="00CA2F93" w:rsidRDefault="00C66FCE">
            <w:pPr>
              <w:pStyle w:val="Standard"/>
              <w:spacing w:after="120"/>
              <w:ind w:right="-199"/>
              <w:jc w:val="both"/>
            </w:pPr>
            <w:r>
              <w:rPr>
                <w:rFonts w:ascii="Arial" w:eastAsia="Arial" w:hAnsi="Arial" w:cs="Arial"/>
                <w:color w:val="000000"/>
                <w:sz w:val="22"/>
                <w:szCs w:val="22"/>
              </w:rPr>
              <w:lastRenderedPageBreak/>
              <w:t>1.1(</w:t>
            </w:r>
            <w:r>
              <w:rPr>
                <w:rFonts w:ascii="Arial" w:eastAsia="Arial" w:hAnsi="Arial" w:cs="Arial"/>
                <w:sz w:val="22"/>
                <w:szCs w:val="22"/>
              </w:rPr>
              <w:t>l</w:t>
            </w:r>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4CEBE4" w14:textId="77777777" w:rsidR="00CA2F93" w:rsidRDefault="00C66FCE">
            <w:pPr>
              <w:pStyle w:val="Standard"/>
              <w:jc w:val="both"/>
            </w:pPr>
            <w:r>
              <w:rPr>
                <w:rFonts w:ascii="Arial" w:eastAsia="Arial" w:hAnsi="Arial" w:cs="Arial"/>
                <w:color w:val="000000"/>
                <w:sz w:val="22"/>
                <w:szCs w:val="22"/>
              </w:rPr>
              <w:t>Details of your immediate parent company:</w:t>
            </w:r>
          </w:p>
          <w:p w14:paraId="790262C4" w14:textId="77777777" w:rsidR="00CA2F93" w:rsidRDefault="00C66FCE">
            <w:pPr>
              <w:pStyle w:val="Standard"/>
              <w:jc w:val="both"/>
            </w:pPr>
            <w:r>
              <w:rPr>
                <w:rFonts w:ascii="Arial" w:eastAsia="Arial" w:hAnsi="Arial" w:cs="Arial"/>
                <w:color w:val="000000"/>
                <w:sz w:val="22"/>
                <w:szCs w:val="22"/>
              </w:rPr>
              <w:t>- Full name of immediate parent company,</w:t>
            </w:r>
          </w:p>
          <w:p w14:paraId="6B93EA58" w14:textId="77777777" w:rsidR="00CA2F93" w:rsidRDefault="00C66FCE">
            <w:pPr>
              <w:pStyle w:val="Standard"/>
              <w:jc w:val="both"/>
            </w:pPr>
            <w:r>
              <w:rPr>
                <w:rFonts w:ascii="Arial" w:eastAsia="Arial" w:hAnsi="Arial" w:cs="Arial"/>
                <w:color w:val="000000"/>
                <w:sz w:val="22"/>
                <w:szCs w:val="22"/>
              </w:rPr>
              <w:t>- Registered or head office address,</w:t>
            </w:r>
          </w:p>
          <w:p w14:paraId="24921699" w14:textId="77777777" w:rsidR="00CA2F93" w:rsidRDefault="00C66FCE">
            <w:pPr>
              <w:pStyle w:val="Standard"/>
              <w:jc w:val="both"/>
            </w:pPr>
            <w:r>
              <w:rPr>
                <w:rFonts w:ascii="Arial" w:eastAsia="Arial" w:hAnsi="Arial" w:cs="Arial"/>
                <w:color w:val="000000"/>
                <w:sz w:val="22"/>
                <w:szCs w:val="22"/>
              </w:rPr>
              <w:t>- Registration number (if applicable),</w:t>
            </w:r>
          </w:p>
          <w:p w14:paraId="1379C353" w14:textId="77777777" w:rsidR="00CA2F93" w:rsidRDefault="00C66FCE">
            <w:pPr>
              <w:pStyle w:val="Standard"/>
              <w:jc w:val="both"/>
            </w:pPr>
            <w:r>
              <w:rPr>
                <w:rFonts w:ascii="Arial" w:eastAsia="Arial" w:hAnsi="Arial" w:cs="Arial"/>
                <w:color w:val="000000"/>
                <w:sz w:val="22"/>
                <w:szCs w:val="22"/>
              </w:rPr>
              <w:t>- VAT number (if applicable),</w:t>
            </w:r>
          </w:p>
          <w:p w14:paraId="41471587" w14:textId="77777777" w:rsidR="00CA2F93" w:rsidRDefault="00C66FCE">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11B5BB" w14:textId="77777777" w:rsidR="00CA2F93" w:rsidRDefault="00CA2F93">
            <w:pPr>
              <w:pStyle w:val="Standard"/>
              <w:spacing w:after="120"/>
              <w:jc w:val="both"/>
              <w:rPr>
                <w:rFonts w:ascii="Arial" w:eastAsia="Arial" w:hAnsi="Arial" w:cs="Arial"/>
                <w:color w:val="000000"/>
                <w:sz w:val="22"/>
                <w:szCs w:val="22"/>
              </w:rPr>
            </w:pPr>
          </w:p>
        </w:tc>
      </w:tr>
      <w:tr w:rsidR="00CA2F93" w14:paraId="497E68B1"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5618A" w14:textId="77777777" w:rsidR="00CA2F93" w:rsidRDefault="00C66FC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4BB89D" w14:textId="77777777" w:rsidR="00CA2F93" w:rsidRDefault="00C66FCE">
            <w:pPr>
              <w:pStyle w:val="Standard"/>
              <w:spacing w:before="100" w:after="120"/>
              <w:jc w:val="both"/>
            </w:pPr>
            <w:r>
              <w:rPr>
                <w:rFonts w:ascii="Arial" w:eastAsia="Arial" w:hAnsi="Arial" w:cs="Arial"/>
                <w:color w:val="000000"/>
                <w:sz w:val="22"/>
                <w:szCs w:val="22"/>
              </w:rPr>
              <w:t>Details of ultimate parent company:</w:t>
            </w:r>
          </w:p>
          <w:p w14:paraId="2DF60B78" w14:textId="77777777" w:rsidR="00CA2F93" w:rsidRDefault="00C66FCE">
            <w:pPr>
              <w:pStyle w:val="Standard"/>
              <w:jc w:val="both"/>
            </w:pPr>
            <w:r>
              <w:rPr>
                <w:rFonts w:ascii="Arial" w:eastAsia="Arial" w:hAnsi="Arial" w:cs="Arial"/>
                <w:color w:val="000000"/>
                <w:sz w:val="22"/>
                <w:szCs w:val="22"/>
              </w:rPr>
              <w:t>- Full name of ultimate parent company,</w:t>
            </w:r>
          </w:p>
          <w:p w14:paraId="5322C96B" w14:textId="77777777" w:rsidR="00CA2F93" w:rsidRDefault="00C66FCE">
            <w:pPr>
              <w:pStyle w:val="Standard"/>
              <w:jc w:val="both"/>
            </w:pPr>
            <w:r>
              <w:rPr>
                <w:rFonts w:ascii="Arial" w:eastAsia="Arial" w:hAnsi="Arial" w:cs="Arial"/>
                <w:color w:val="000000"/>
                <w:sz w:val="22"/>
                <w:szCs w:val="22"/>
              </w:rPr>
              <w:t>- Registered or head office address,</w:t>
            </w:r>
          </w:p>
          <w:p w14:paraId="78960202" w14:textId="77777777" w:rsidR="00CA2F93" w:rsidRDefault="00C66FCE">
            <w:pPr>
              <w:pStyle w:val="Standard"/>
              <w:jc w:val="both"/>
            </w:pPr>
            <w:r>
              <w:rPr>
                <w:rFonts w:ascii="Arial" w:eastAsia="Arial" w:hAnsi="Arial" w:cs="Arial"/>
                <w:color w:val="000000"/>
                <w:sz w:val="22"/>
                <w:szCs w:val="22"/>
              </w:rPr>
              <w:t>- Registration number (if applicable),</w:t>
            </w:r>
          </w:p>
          <w:p w14:paraId="2DD7F566" w14:textId="77777777" w:rsidR="00CA2F93" w:rsidRDefault="00C66FCE">
            <w:pPr>
              <w:pStyle w:val="Standard"/>
              <w:jc w:val="both"/>
            </w:pPr>
            <w:r>
              <w:rPr>
                <w:rFonts w:ascii="Arial" w:eastAsia="Arial" w:hAnsi="Arial" w:cs="Arial"/>
                <w:color w:val="000000"/>
                <w:sz w:val="22"/>
                <w:szCs w:val="22"/>
              </w:rPr>
              <w:t>- VAT number (if applicable),</w:t>
            </w:r>
          </w:p>
          <w:p w14:paraId="50EE0878" w14:textId="77777777" w:rsidR="00CA2F93" w:rsidRDefault="00C66FCE">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C7C932" w14:textId="77777777" w:rsidR="00CA2F93" w:rsidRDefault="00CA2F93">
            <w:pPr>
              <w:pStyle w:val="Standard"/>
              <w:spacing w:after="120"/>
              <w:jc w:val="both"/>
              <w:rPr>
                <w:rFonts w:ascii="Arial" w:eastAsia="Arial" w:hAnsi="Arial" w:cs="Arial"/>
                <w:color w:val="000000"/>
                <w:sz w:val="22"/>
                <w:szCs w:val="22"/>
              </w:rPr>
            </w:pPr>
          </w:p>
        </w:tc>
      </w:tr>
      <w:tr w:rsidR="00CA2F93" w14:paraId="705CD69A" w14:textId="77777777">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832CDD" w14:textId="58E58348" w:rsidR="00CA2F93" w:rsidRDefault="00C66FCE">
            <w:pPr>
              <w:pStyle w:val="Standard"/>
              <w:spacing w:after="120"/>
              <w:jc w:val="both"/>
            </w:pPr>
            <w:r>
              <w:rPr>
                <w:rFonts w:ascii="Arial" w:eastAsia="Arial" w:hAnsi="Arial" w:cs="Arial"/>
                <w:color w:val="222222"/>
                <w:sz w:val="22"/>
                <w:szCs w:val="22"/>
                <w:shd w:val="clear" w:color="auto" w:fill="FFFFFF"/>
              </w:rPr>
              <w:t xml:space="preserve">Please note: A criminal record check for relevant convictions may be undertaken for the preferred </w:t>
            </w:r>
            <w:r w:rsidR="00997F1B">
              <w:rPr>
                <w:rFonts w:ascii="Arial" w:eastAsia="Arial" w:hAnsi="Arial" w:cs="Arial"/>
                <w:color w:val="222222"/>
                <w:sz w:val="22"/>
                <w:szCs w:val="22"/>
                <w:shd w:val="clear" w:color="auto" w:fill="FFFFFF"/>
              </w:rPr>
              <w:t>supplier</w:t>
            </w:r>
            <w:r>
              <w:rPr>
                <w:rFonts w:ascii="Arial" w:eastAsia="Arial" w:hAnsi="Arial" w:cs="Arial"/>
                <w:color w:val="222222"/>
                <w:sz w:val="22"/>
                <w:szCs w:val="22"/>
                <w:shd w:val="clear" w:color="auto" w:fill="FFFFFF"/>
              </w:rPr>
              <w:t xml:space="preserve"> and all relevant persons and entities (as described above).</w:t>
            </w:r>
          </w:p>
        </w:tc>
      </w:tr>
      <w:tr w:rsidR="00CA2F93" w14:paraId="470E7D7E"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E50571" w14:textId="77777777" w:rsidR="00CA2F93" w:rsidRDefault="00C66FCE">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CA2F93" w14:paraId="418BD510" w14:textId="77777777" w:rsidTr="004648AC">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F12285" w14:textId="77777777" w:rsidR="00CA2F93" w:rsidRDefault="00C66FCE">
            <w:pPr>
              <w:pStyle w:val="Standard"/>
              <w:spacing w:after="120"/>
              <w:ind w:right="-199"/>
              <w:jc w:val="both"/>
            </w:pPr>
            <w:r>
              <w:rPr>
                <w:rFonts w:ascii="Arial" w:eastAsia="Arial" w:hAnsi="Arial" w:cs="Arial"/>
                <w:b/>
                <w:color w:val="000000"/>
                <w:sz w:val="22"/>
                <w:szCs w:val="22"/>
              </w:rPr>
              <w:t>Section 1 (cont.)</w:t>
            </w:r>
          </w:p>
        </w:tc>
        <w:tc>
          <w:tcPr>
            <w:tcW w:w="43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5F053" w14:textId="77777777" w:rsidR="00CA2F93" w:rsidRDefault="00C66FCE">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A1A034" w14:textId="77777777" w:rsidR="00CA2F93" w:rsidRDefault="00CA2F93">
            <w:pPr>
              <w:pStyle w:val="Standard"/>
              <w:spacing w:after="120"/>
              <w:ind w:right="-199"/>
              <w:jc w:val="both"/>
              <w:rPr>
                <w:color w:val="000000"/>
                <w:sz w:val="22"/>
                <w:szCs w:val="22"/>
              </w:rPr>
            </w:pPr>
          </w:p>
        </w:tc>
      </w:tr>
      <w:tr w:rsidR="00CA2F93" w14:paraId="016E8ED0" w14:textId="77777777" w:rsidTr="004648AC">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B29E82" w14:textId="77777777" w:rsidR="004648AC" w:rsidRDefault="00C66FCE" w:rsidP="004648AC">
            <w:pPr>
              <w:pStyle w:val="Standard"/>
              <w:ind w:right="-198"/>
              <w:jc w:val="both"/>
              <w:rPr>
                <w:rFonts w:ascii="Arial" w:eastAsia="Arial" w:hAnsi="Arial" w:cs="Arial"/>
                <w:b/>
                <w:color w:val="000000"/>
                <w:sz w:val="22"/>
                <w:szCs w:val="22"/>
              </w:rPr>
            </w:pPr>
            <w:r>
              <w:rPr>
                <w:rFonts w:ascii="Arial" w:eastAsia="Arial" w:hAnsi="Arial" w:cs="Arial"/>
                <w:b/>
                <w:color w:val="000000"/>
                <w:sz w:val="22"/>
                <w:szCs w:val="22"/>
              </w:rPr>
              <w:t xml:space="preserve">Question </w:t>
            </w:r>
          </w:p>
          <w:p w14:paraId="2C79AF6A" w14:textId="32057051" w:rsidR="00CA2F93" w:rsidRDefault="00C66FCE" w:rsidP="004648AC">
            <w:pPr>
              <w:pStyle w:val="Standard"/>
              <w:ind w:right="-198"/>
              <w:jc w:val="both"/>
            </w:pPr>
            <w:r>
              <w:rPr>
                <w:rFonts w:ascii="Arial" w:eastAsia="Arial" w:hAnsi="Arial" w:cs="Arial"/>
                <w:b/>
                <w:color w:val="000000"/>
                <w:sz w:val="22"/>
                <w:szCs w:val="22"/>
              </w:rPr>
              <w:t>number</w:t>
            </w:r>
          </w:p>
        </w:tc>
        <w:tc>
          <w:tcPr>
            <w:tcW w:w="43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4B3EDD" w14:textId="77777777" w:rsidR="00CA2F93" w:rsidRDefault="00C66FCE" w:rsidP="004648AC">
            <w:pPr>
              <w:pStyle w:val="Standard"/>
              <w:ind w:right="-198"/>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8B77776" w14:textId="77777777" w:rsidR="00CA2F93" w:rsidRDefault="00C66FCE" w:rsidP="004648AC">
            <w:pPr>
              <w:pStyle w:val="Standard"/>
              <w:ind w:right="-198"/>
              <w:jc w:val="both"/>
            </w:pPr>
            <w:r>
              <w:rPr>
                <w:rFonts w:ascii="Arial" w:eastAsia="Arial" w:hAnsi="Arial" w:cs="Arial"/>
                <w:b/>
                <w:color w:val="000000"/>
                <w:sz w:val="22"/>
                <w:szCs w:val="22"/>
              </w:rPr>
              <w:t>Response</w:t>
            </w:r>
          </w:p>
        </w:tc>
      </w:tr>
      <w:tr w:rsidR="00CA2F93" w14:paraId="49113718"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963BC" w14:textId="77777777" w:rsidR="00CA2F93" w:rsidRDefault="00C66FCE">
            <w:pPr>
              <w:pStyle w:val="Standard"/>
              <w:spacing w:after="120"/>
              <w:ind w:right="-199"/>
              <w:jc w:val="both"/>
            </w:pPr>
            <w:r>
              <w:rPr>
                <w:rFonts w:ascii="Arial" w:eastAsia="Arial" w:hAnsi="Arial" w:cs="Arial"/>
                <w:color w:val="000000"/>
                <w:sz w:val="22"/>
                <w:szCs w:val="22"/>
              </w:rPr>
              <w:t>1.2</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3D02F" w14:textId="6B9C3F27" w:rsidR="00CA2F93" w:rsidRDefault="00C66FCE">
            <w:pPr>
              <w:pStyle w:val="Standard"/>
              <w:spacing w:before="100" w:after="120"/>
              <w:jc w:val="both"/>
            </w:pPr>
            <w:r>
              <w:rPr>
                <w:rFonts w:ascii="Arial" w:eastAsia="Arial" w:hAnsi="Arial" w:cs="Arial"/>
                <w:color w:val="000000"/>
                <w:sz w:val="22"/>
                <w:szCs w:val="22"/>
              </w:rPr>
              <w:t xml:space="preserve">Please indicate if you are bidding as a single </w:t>
            </w:r>
            <w:r w:rsidR="00997F1B">
              <w:rPr>
                <w:rFonts w:ascii="Arial" w:eastAsia="Arial" w:hAnsi="Arial" w:cs="Arial"/>
                <w:color w:val="000000"/>
                <w:sz w:val="22"/>
                <w:szCs w:val="22"/>
              </w:rPr>
              <w:t>supplier</w:t>
            </w:r>
            <w:r>
              <w:rPr>
                <w:rFonts w:ascii="Arial" w:eastAsia="Arial" w:hAnsi="Arial" w:cs="Arial"/>
                <w:color w:val="000000"/>
                <w:sz w:val="22"/>
                <w:szCs w:val="22"/>
              </w:rPr>
              <w:t xml:space="preserve"> or as part of a group or consortium?</w:t>
            </w:r>
          </w:p>
          <w:p w14:paraId="17F6527D" w14:textId="642FA2DE" w:rsidR="00CA2F93" w:rsidRDefault="00C66FCE">
            <w:pPr>
              <w:pStyle w:val="Standard"/>
              <w:spacing w:before="100" w:after="120"/>
              <w:jc w:val="both"/>
            </w:pPr>
            <w:r>
              <w:rPr>
                <w:rFonts w:ascii="Arial" w:eastAsia="Arial" w:hAnsi="Arial" w:cs="Arial"/>
                <w:i/>
                <w:color w:val="000000"/>
                <w:sz w:val="22"/>
                <w:szCs w:val="22"/>
              </w:rPr>
              <w:t xml:space="preserve">If you are bidding as a single </w:t>
            </w:r>
            <w:r w:rsidR="00997F1B">
              <w:rPr>
                <w:rFonts w:ascii="Arial" w:eastAsia="Arial" w:hAnsi="Arial" w:cs="Arial"/>
                <w:i/>
                <w:color w:val="000000"/>
                <w:sz w:val="22"/>
                <w:szCs w:val="22"/>
              </w:rPr>
              <w:t>supplier</w:t>
            </w:r>
            <w:r>
              <w:rPr>
                <w:rFonts w:ascii="Arial" w:eastAsia="Arial" w:hAnsi="Arial" w:cs="Arial"/>
                <w:i/>
                <w:color w:val="000000"/>
                <w:sz w:val="22"/>
                <w:szCs w:val="22"/>
              </w:rPr>
              <w:t xml:space="preserve"> please go to Q 1.3.</w:t>
            </w:r>
          </w:p>
          <w:p w14:paraId="5FC7321A" w14:textId="77777777" w:rsidR="00CA2F93" w:rsidRDefault="00C66FCE">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77DA09D6" w14:textId="77777777" w:rsidR="00CA2F93" w:rsidRDefault="00C66FCE" w:rsidP="000B0675">
            <w:pPr>
              <w:pStyle w:val="Standard"/>
              <w:numPr>
                <w:ilvl w:val="0"/>
                <w:numId w:val="49"/>
              </w:numPr>
              <w:spacing w:after="120"/>
              <w:ind w:left="0" w:firstLine="0"/>
            </w:pPr>
            <w:r>
              <w:rPr>
                <w:rFonts w:ascii="Arial" w:eastAsia="Arial" w:hAnsi="Arial" w:cs="Arial"/>
                <w:color w:val="000000"/>
                <w:sz w:val="22"/>
                <w:szCs w:val="22"/>
              </w:rPr>
              <w:t>The name of the group/consortium.</w:t>
            </w:r>
          </w:p>
          <w:p w14:paraId="02B85EF7" w14:textId="77777777" w:rsidR="00CA2F93" w:rsidRDefault="00C66FCE">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761FE5E5" w14:textId="77777777" w:rsidR="00CA2F93" w:rsidRDefault="00C66FCE">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40C37CED" w14:textId="77777777" w:rsidR="00CA2F93" w:rsidRDefault="00C66FCE">
            <w:pPr>
              <w:pStyle w:val="Standard"/>
              <w:numPr>
                <w:ilvl w:val="0"/>
                <w:numId w:val="10"/>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269C6EE2" w14:textId="77777777" w:rsidR="00CA2F93" w:rsidRDefault="00C66FCE">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56A553" w14:textId="77777777" w:rsidR="00CA2F93" w:rsidRDefault="00CA2F93">
            <w:pPr>
              <w:pStyle w:val="Standard"/>
              <w:spacing w:after="120"/>
              <w:ind w:right="-199"/>
              <w:jc w:val="both"/>
              <w:rPr>
                <w:color w:val="000000"/>
                <w:sz w:val="22"/>
                <w:szCs w:val="22"/>
              </w:rPr>
            </w:pPr>
          </w:p>
        </w:tc>
      </w:tr>
      <w:tr w:rsidR="00CA2F93" w14:paraId="72403053" w14:textId="77777777" w:rsidTr="004648AC">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7B7AAC" w14:textId="77777777" w:rsidR="00CA2F93" w:rsidRDefault="00C66FCE">
            <w:pPr>
              <w:pStyle w:val="Standard"/>
              <w:spacing w:after="120"/>
              <w:ind w:right="-199"/>
              <w:jc w:val="both"/>
            </w:pPr>
            <w:r>
              <w:rPr>
                <w:rFonts w:ascii="Arial" w:eastAsia="Arial" w:hAnsi="Arial" w:cs="Arial"/>
                <w:color w:val="000000"/>
                <w:sz w:val="22"/>
                <w:szCs w:val="22"/>
              </w:rPr>
              <w:lastRenderedPageBreak/>
              <w:t>1.3</w:t>
            </w:r>
          </w:p>
        </w:tc>
        <w:tc>
          <w:tcPr>
            <w:tcW w:w="43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DE1FE" w14:textId="77777777" w:rsidR="00CA2F93" w:rsidRDefault="00C66FCE">
            <w:pPr>
              <w:pStyle w:val="Standard"/>
              <w:spacing w:after="120"/>
              <w:jc w:val="both"/>
            </w:pPr>
            <w:r>
              <w:rPr>
                <w:rFonts w:ascii="Arial" w:eastAsia="Arial" w:hAnsi="Arial" w:cs="Arial"/>
                <w:color w:val="000000"/>
                <w:sz w:val="22"/>
                <w:szCs w:val="22"/>
              </w:rPr>
              <w:t>If you are proposing to use subcontractors please provide the details for each subcontractor</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15738805" w14:textId="77777777" w:rsidR="00CA2F93" w:rsidRDefault="00C66FCE">
            <w:pPr>
              <w:pStyle w:val="Standard"/>
              <w:spacing w:after="120"/>
              <w:jc w:val="both"/>
            </w:pPr>
            <w:r>
              <w:rPr>
                <w:rFonts w:ascii="Arial" w:eastAsia="Arial" w:hAnsi="Arial" w:cs="Arial"/>
                <w:color w:val="000000"/>
                <w:sz w:val="22"/>
                <w:szCs w:val="22"/>
              </w:rPr>
              <w:t>- Name</w:t>
            </w:r>
          </w:p>
          <w:p w14:paraId="0C35EAE2" w14:textId="77777777" w:rsidR="00CA2F93" w:rsidRDefault="00C66FCE">
            <w:pPr>
              <w:pStyle w:val="Standard"/>
              <w:spacing w:after="120"/>
              <w:jc w:val="both"/>
            </w:pPr>
            <w:r>
              <w:rPr>
                <w:rFonts w:ascii="Arial" w:eastAsia="Arial" w:hAnsi="Arial" w:cs="Arial"/>
                <w:color w:val="000000"/>
                <w:sz w:val="22"/>
                <w:szCs w:val="22"/>
              </w:rPr>
              <w:t>- Registration number</w:t>
            </w:r>
          </w:p>
          <w:p w14:paraId="0B809164" w14:textId="77777777" w:rsidR="00CA2F93" w:rsidRDefault="00C66FCE">
            <w:pPr>
              <w:pStyle w:val="Standard"/>
              <w:spacing w:after="120"/>
              <w:jc w:val="both"/>
            </w:pPr>
            <w:r>
              <w:rPr>
                <w:rFonts w:ascii="Arial" w:eastAsia="Arial" w:hAnsi="Arial" w:cs="Arial"/>
                <w:color w:val="000000"/>
                <w:sz w:val="22"/>
                <w:szCs w:val="22"/>
              </w:rPr>
              <w:t>- Registered or head office address,</w:t>
            </w:r>
          </w:p>
          <w:p w14:paraId="5E565238" w14:textId="77777777" w:rsidR="00CA2F93" w:rsidRDefault="00C66FCE">
            <w:pPr>
              <w:pStyle w:val="Standard"/>
              <w:spacing w:after="120"/>
              <w:jc w:val="both"/>
            </w:pPr>
            <w:r>
              <w:rPr>
                <w:rFonts w:ascii="Arial" w:eastAsia="Arial" w:hAnsi="Arial" w:cs="Arial"/>
                <w:color w:val="000000"/>
                <w:sz w:val="22"/>
                <w:szCs w:val="22"/>
              </w:rPr>
              <w:t>- Trading status</w:t>
            </w:r>
          </w:p>
          <w:p w14:paraId="309D16C7" w14:textId="77777777" w:rsidR="00CA2F93" w:rsidRDefault="00C66FCE" w:rsidP="000B0675">
            <w:pPr>
              <w:pStyle w:val="Standard"/>
              <w:numPr>
                <w:ilvl w:val="0"/>
                <w:numId w:val="50"/>
              </w:numPr>
              <w:jc w:val="both"/>
            </w:pPr>
            <w:r>
              <w:rPr>
                <w:rFonts w:ascii="Arial" w:eastAsia="Arial" w:hAnsi="Arial" w:cs="Arial"/>
                <w:color w:val="000000"/>
                <w:sz w:val="22"/>
                <w:szCs w:val="22"/>
              </w:rPr>
              <w:t>Public limited company</w:t>
            </w:r>
          </w:p>
          <w:p w14:paraId="157F9395" w14:textId="77777777" w:rsidR="00CA2F93" w:rsidRDefault="00C66FCE">
            <w:pPr>
              <w:pStyle w:val="Standard"/>
              <w:numPr>
                <w:ilvl w:val="0"/>
                <w:numId w:val="32"/>
              </w:numPr>
              <w:jc w:val="both"/>
            </w:pPr>
            <w:r>
              <w:rPr>
                <w:rFonts w:ascii="Arial" w:eastAsia="Arial" w:hAnsi="Arial" w:cs="Arial"/>
                <w:color w:val="000000"/>
                <w:sz w:val="22"/>
                <w:szCs w:val="22"/>
              </w:rPr>
              <w:t>Private limited company</w:t>
            </w:r>
          </w:p>
          <w:p w14:paraId="5A4D72F3" w14:textId="77777777" w:rsidR="00CA2F93" w:rsidRDefault="00C66FCE">
            <w:pPr>
              <w:pStyle w:val="Standard"/>
              <w:numPr>
                <w:ilvl w:val="0"/>
                <w:numId w:val="32"/>
              </w:numPr>
              <w:jc w:val="both"/>
            </w:pPr>
            <w:r>
              <w:rPr>
                <w:rFonts w:ascii="Arial" w:eastAsia="Arial" w:hAnsi="Arial" w:cs="Arial"/>
                <w:color w:val="000000"/>
                <w:sz w:val="22"/>
                <w:szCs w:val="22"/>
              </w:rPr>
              <w:t>Limited liability partnership</w:t>
            </w:r>
          </w:p>
          <w:p w14:paraId="683FBA7A" w14:textId="77777777" w:rsidR="00CA2F93" w:rsidRDefault="00C66FCE">
            <w:pPr>
              <w:pStyle w:val="Standard"/>
              <w:numPr>
                <w:ilvl w:val="0"/>
                <w:numId w:val="32"/>
              </w:numPr>
              <w:jc w:val="both"/>
            </w:pPr>
            <w:r>
              <w:rPr>
                <w:rFonts w:ascii="Arial" w:eastAsia="Arial" w:hAnsi="Arial" w:cs="Arial"/>
                <w:color w:val="000000"/>
                <w:sz w:val="22"/>
                <w:szCs w:val="22"/>
              </w:rPr>
              <w:t>Other partnership</w:t>
            </w:r>
          </w:p>
          <w:p w14:paraId="6FE1D13B" w14:textId="77777777" w:rsidR="00CA2F93" w:rsidRDefault="00C66FCE">
            <w:pPr>
              <w:pStyle w:val="Standard"/>
              <w:numPr>
                <w:ilvl w:val="0"/>
                <w:numId w:val="32"/>
              </w:numPr>
              <w:jc w:val="both"/>
            </w:pPr>
            <w:r>
              <w:rPr>
                <w:rFonts w:ascii="Arial" w:eastAsia="Arial" w:hAnsi="Arial" w:cs="Arial"/>
                <w:color w:val="000000"/>
                <w:sz w:val="22"/>
                <w:szCs w:val="22"/>
              </w:rPr>
              <w:t>Sole trader</w:t>
            </w:r>
          </w:p>
          <w:p w14:paraId="4524A863" w14:textId="77777777" w:rsidR="00CA2F93" w:rsidRDefault="00C66FCE">
            <w:pPr>
              <w:pStyle w:val="Standard"/>
              <w:numPr>
                <w:ilvl w:val="0"/>
                <w:numId w:val="32"/>
              </w:numPr>
              <w:jc w:val="both"/>
            </w:pPr>
            <w:r>
              <w:rPr>
                <w:rFonts w:ascii="Arial" w:eastAsia="Arial" w:hAnsi="Arial" w:cs="Arial"/>
                <w:color w:val="000000"/>
                <w:sz w:val="22"/>
                <w:szCs w:val="22"/>
              </w:rPr>
              <w:t>Third sector</w:t>
            </w:r>
          </w:p>
          <w:p w14:paraId="2A5CC3CB" w14:textId="77777777" w:rsidR="00CA2F93" w:rsidRDefault="00C66FCE">
            <w:pPr>
              <w:pStyle w:val="Standard"/>
              <w:numPr>
                <w:ilvl w:val="0"/>
                <w:numId w:val="32"/>
              </w:numPr>
              <w:spacing w:after="120"/>
              <w:jc w:val="both"/>
            </w:pPr>
            <w:r>
              <w:rPr>
                <w:rFonts w:ascii="Arial" w:eastAsia="Arial" w:hAnsi="Arial" w:cs="Arial"/>
                <w:color w:val="000000"/>
                <w:sz w:val="22"/>
                <w:szCs w:val="22"/>
              </w:rPr>
              <w:t>Other (please specify your trading status)</w:t>
            </w:r>
          </w:p>
          <w:p w14:paraId="43D016D1" w14:textId="77777777" w:rsidR="00CA2F93" w:rsidRDefault="00C66FCE">
            <w:pPr>
              <w:pStyle w:val="Standard"/>
              <w:spacing w:after="120"/>
              <w:jc w:val="both"/>
            </w:pPr>
            <w:r>
              <w:rPr>
                <w:rFonts w:ascii="Arial" w:eastAsia="Arial" w:hAnsi="Arial" w:cs="Arial"/>
                <w:color w:val="000000"/>
                <w:sz w:val="22"/>
                <w:szCs w:val="22"/>
              </w:rPr>
              <w:t>- Registered VAT number</w:t>
            </w:r>
          </w:p>
          <w:p w14:paraId="21082220" w14:textId="77777777" w:rsidR="00CA2F93" w:rsidRDefault="00C66FCE">
            <w:pPr>
              <w:pStyle w:val="Standard"/>
              <w:spacing w:after="120"/>
              <w:jc w:val="both"/>
            </w:pPr>
            <w:r>
              <w:rPr>
                <w:rFonts w:ascii="Arial" w:eastAsia="Arial" w:hAnsi="Arial" w:cs="Arial"/>
                <w:color w:val="000000"/>
                <w:sz w:val="22"/>
                <w:szCs w:val="22"/>
              </w:rPr>
              <w:t>- SME (Yes/No)</w:t>
            </w:r>
          </w:p>
          <w:p w14:paraId="5011E311" w14:textId="77777777" w:rsidR="00CA2F93" w:rsidRDefault="00C66FCE">
            <w:pPr>
              <w:pStyle w:val="Standard"/>
              <w:spacing w:after="120"/>
              <w:jc w:val="both"/>
            </w:pPr>
            <w:r>
              <w:rPr>
                <w:rFonts w:ascii="Arial" w:eastAsia="Arial" w:hAnsi="Arial" w:cs="Arial"/>
                <w:color w:val="000000"/>
                <w:sz w:val="22"/>
                <w:szCs w:val="22"/>
              </w:rPr>
              <w:t>- The role each subcontractor will take in providing the works and /or supplies e.g. key deliverables - if known</w:t>
            </w:r>
          </w:p>
          <w:p w14:paraId="5940DAEA" w14:textId="77777777" w:rsidR="00CA2F93" w:rsidRDefault="00C66FCE">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281B37BF" w14:textId="77777777" w:rsidR="00CA2F93" w:rsidRDefault="00C66FCE">
            <w:pPr>
              <w:pStyle w:val="Standard"/>
              <w:spacing w:after="120"/>
              <w:jc w:val="both"/>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367414" w14:textId="77777777" w:rsidR="00CA2F93" w:rsidRDefault="00CA2F93">
            <w:pPr>
              <w:pStyle w:val="Standard"/>
              <w:spacing w:after="120"/>
              <w:ind w:right="-199"/>
              <w:jc w:val="both"/>
              <w:rPr>
                <w:color w:val="000000"/>
                <w:sz w:val="22"/>
                <w:szCs w:val="22"/>
              </w:rPr>
            </w:pPr>
          </w:p>
          <w:p w14:paraId="3F0FE700" w14:textId="77777777" w:rsidR="00CA2F93" w:rsidRDefault="00CA2F93">
            <w:pPr>
              <w:pStyle w:val="Standard"/>
              <w:jc w:val="both"/>
              <w:rPr>
                <w:sz w:val="22"/>
                <w:szCs w:val="22"/>
              </w:rPr>
            </w:pPr>
          </w:p>
          <w:p w14:paraId="601DCCA1" w14:textId="77777777" w:rsidR="00CA2F93" w:rsidRDefault="00CA2F93">
            <w:pPr>
              <w:pStyle w:val="Standard"/>
              <w:jc w:val="both"/>
              <w:rPr>
                <w:sz w:val="22"/>
                <w:szCs w:val="22"/>
              </w:rPr>
            </w:pPr>
          </w:p>
        </w:tc>
      </w:tr>
    </w:tbl>
    <w:p w14:paraId="4834DD6B" w14:textId="2F1F2677" w:rsidR="00A50255" w:rsidRDefault="00A50255">
      <w:pPr>
        <w:pStyle w:val="Standard"/>
        <w:spacing w:after="120"/>
        <w:jc w:val="both"/>
        <w:rPr>
          <w:rFonts w:ascii="Arial" w:eastAsia="Arial" w:hAnsi="Arial" w:cs="Arial"/>
          <w:color w:val="000000"/>
          <w:sz w:val="22"/>
          <w:szCs w:val="22"/>
        </w:rPr>
      </w:pPr>
    </w:p>
    <w:tbl>
      <w:tblPr>
        <w:tblW w:w="9783" w:type="dxa"/>
        <w:tblInd w:w="-716" w:type="dxa"/>
        <w:tblLayout w:type="fixed"/>
        <w:tblCellMar>
          <w:left w:w="10" w:type="dxa"/>
          <w:right w:w="10" w:type="dxa"/>
        </w:tblCellMar>
        <w:tblLook w:val="0000" w:firstRow="0" w:lastRow="0" w:firstColumn="0" w:lastColumn="0" w:noHBand="0" w:noVBand="0"/>
      </w:tblPr>
      <w:tblGrid>
        <w:gridCol w:w="1419"/>
        <w:gridCol w:w="916"/>
        <w:gridCol w:w="2336"/>
        <w:gridCol w:w="1409"/>
        <w:gridCol w:w="9"/>
        <w:gridCol w:w="525"/>
        <w:gridCol w:w="395"/>
        <w:gridCol w:w="220"/>
        <w:gridCol w:w="2554"/>
      </w:tblGrid>
      <w:tr w:rsidR="00CA2F93" w14:paraId="5D321927" w14:textId="77777777" w:rsidTr="003305A8">
        <w:tc>
          <w:tcPr>
            <w:tcW w:w="9783" w:type="dxa"/>
            <w:gridSpan w:val="9"/>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CF6A559" w14:textId="77777777" w:rsidR="00CA2F93" w:rsidRDefault="00C66FCE">
            <w:pPr>
              <w:pStyle w:val="Standard"/>
              <w:spacing w:before="100" w:after="120"/>
              <w:jc w:val="both"/>
            </w:pPr>
            <w:r>
              <w:rPr>
                <w:rFonts w:ascii="Arial" w:eastAsia="Arial" w:hAnsi="Arial" w:cs="Arial"/>
                <w:b/>
                <w:color w:val="000000"/>
                <w:sz w:val="22"/>
                <w:szCs w:val="22"/>
              </w:rPr>
              <w:t>Part 2: Exclusion Grounds</w:t>
            </w:r>
          </w:p>
        </w:tc>
      </w:tr>
      <w:tr w:rsidR="00CA2F93" w14:paraId="0913D220" w14:textId="77777777" w:rsidTr="003305A8">
        <w:tc>
          <w:tcPr>
            <w:tcW w:w="978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BD47E" w14:textId="77777777" w:rsidR="00CA2F93" w:rsidRDefault="00C66FCE">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CA2F93" w14:paraId="6A4B03BF" w14:textId="77777777" w:rsidTr="003305A8">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70BBC3" w14:textId="77777777" w:rsidR="00CA2F93" w:rsidRDefault="00C66FCE">
            <w:pPr>
              <w:pStyle w:val="Standard"/>
              <w:spacing w:before="100" w:after="120"/>
              <w:jc w:val="both"/>
            </w:pPr>
            <w:r>
              <w:rPr>
                <w:rFonts w:ascii="Arial" w:eastAsia="Arial" w:hAnsi="Arial" w:cs="Arial"/>
                <w:b/>
                <w:color w:val="000000"/>
                <w:sz w:val="22"/>
                <w:szCs w:val="22"/>
              </w:rPr>
              <w:t>Section 2</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E01322" w14:textId="77777777" w:rsidR="00CA2F93" w:rsidRDefault="00C66FCE">
            <w:pPr>
              <w:pStyle w:val="Standard"/>
              <w:spacing w:before="100" w:after="120"/>
              <w:jc w:val="both"/>
            </w:pPr>
            <w:r>
              <w:rPr>
                <w:rFonts w:ascii="Arial" w:eastAsia="Arial" w:hAnsi="Arial" w:cs="Arial"/>
                <w:b/>
                <w:color w:val="000000"/>
                <w:sz w:val="22"/>
                <w:szCs w:val="22"/>
              </w:rPr>
              <w:t>Grounds for mandatory exclusion</w:t>
            </w:r>
          </w:p>
        </w:tc>
      </w:tr>
      <w:tr w:rsidR="00CA2F93" w14:paraId="139C807F" w14:textId="77777777" w:rsidTr="003305A8">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F19234" w14:textId="77777777" w:rsidR="004648AC" w:rsidRDefault="00C66FCE" w:rsidP="004648AC">
            <w:pPr>
              <w:pStyle w:val="Standard"/>
              <w:jc w:val="both"/>
              <w:rPr>
                <w:rFonts w:ascii="Arial" w:eastAsia="Arial" w:hAnsi="Arial" w:cs="Arial"/>
                <w:b/>
                <w:color w:val="000000"/>
                <w:sz w:val="22"/>
                <w:szCs w:val="22"/>
              </w:rPr>
            </w:pPr>
            <w:r>
              <w:rPr>
                <w:rFonts w:ascii="Arial" w:eastAsia="Arial" w:hAnsi="Arial" w:cs="Arial"/>
                <w:b/>
                <w:color w:val="000000"/>
                <w:sz w:val="22"/>
                <w:szCs w:val="22"/>
              </w:rPr>
              <w:t xml:space="preserve">Question </w:t>
            </w:r>
          </w:p>
          <w:p w14:paraId="5ADBB517" w14:textId="4600BA22" w:rsidR="00CA2F93" w:rsidRDefault="00C66FCE" w:rsidP="004648AC">
            <w:pPr>
              <w:pStyle w:val="Standard"/>
              <w:jc w:val="both"/>
            </w:pPr>
            <w:r>
              <w:rPr>
                <w:rFonts w:ascii="Arial" w:eastAsia="Arial" w:hAnsi="Arial" w:cs="Arial"/>
                <w:b/>
                <w:color w:val="000000"/>
                <w:sz w:val="22"/>
                <w:szCs w:val="22"/>
              </w:rPr>
              <w:t>number</w:t>
            </w:r>
          </w:p>
        </w:tc>
        <w:tc>
          <w:tcPr>
            <w:tcW w:w="4670" w:type="dxa"/>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BF131D" w14:textId="77777777" w:rsidR="00CA2F93" w:rsidRDefault="00C66FCE" w:rsidP="004648AC">
            <w:pPr>
              <w:pStyle w:val="Standard"/>
              <w:jc w:val="both"/>
            </w:pPr>
            <w:r>
              <w:rPr>
                <w:rFonts w:ascii="Arial" w:eastAsia="Arial" w:hAnsi="Arial" w:cs="Arial"/>
                <w:b/>
                <w:color w:val="000000"/>
                <w:sz w:val="22"/>
                <w:szCs w:val="22"/>
              </w:rPr>
              <w:t>Question</w:t>
            </w:r>
          </w:p>
        </w:tc>
        <w:tc>
          <w:tcPr>
            <w:tcW w:w="3693" w:type="dxa"/>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4D1E9E" w14:textId="77777777" w:rsidR="00CA2F93" w:rsidRDefault="00C66FCE" w:rsidP="004648AC">
            <w:pPr>
              <w:pStyle w:val="Standard"/>
              <w:jc w:val="both"/>
            </w:pPr>
            <w:r>
              <w:rPr>
                <w:rFonts w:ascii="Arial" w:eastAsia="Arial" w:hAnsi="Arial" w:cs="Arial"/>
                <w:b/>
                <w:color w:val="000000"/>
                <w:sz w:val="22"/>
                <w:szCs w:val="22"/>
              </w:rPr>
              <w:t>Declaration</w:t>
            </w:r>
          </w:p>
        </w:tc>
      </w:tr>
      <w:tr w:rsidR="00CA2F93" w14:paraId="06F93E64"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A4D98" w14:textId="77777777" w:rsidR="00CA2F93" w:rsidRDefault="00C66FCE">
            <w:pPr>
              <w:pStyle w:val="Standard"/>
              <w:spacing w:before="100" w:after="120"/>
              <w:jc w:val="both"/>
            </w:pPr>
            <w:r>
              <w:rPr>
                <w:rFonts w:ascii="Arial" w:eastAsia="Arial" w:hAnsi="Arial" w:cs="Arial"/>
                <w:color w:val="000000"/>
                <w:sz w:val="22"/>
                <w:szCs w:val="22"/>
              </w:rPr>
              <w:t>2.1 (a)</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FA8AC" w14:textId="77777777" w:rsidR="00CA2F93" w:rsidRDefault="00C66FCE">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22768A0E" w14:textId="0AFB08AF" w:rsidR="00CA2F93" w:rsidRDefault="00C66FCE" w:rsidP="000B0675">
            <w:pPr>
              <w:pStyle w:val="Standard"/>
              <w:numPr>
                <w:ilvl w:val="0"/>
                <w:numId w:val="51"/>
              </w:numPr>
              <w:tabs>
                <w:tab w:val="left" w:pos="1026"/>
              </w:tabs>
              <w:spacing w:before="100" w:after="120"/>
              <w:ind w:left="283" w:hanging="283"/>
            </w:pPr>
            <w:r>
              <w:rPr>
                <w:rFonts w:ascii="Arial" w:eastAsia="Arial" w:hAnsi="Arial" w:cs="Arial"/>
                <w:color w:val="000000"/>
                <w:sz w:val="22"/>
                <w:szCs w:val="22"/>
              </w:rPr>
              <w:lastRenderedPageBreak/>
              <w:t xml:space="preserve">is a member of </w:t>
            </w:r>
            <w:r w:rsidR="00B93328">
              <w:rPr>
                <w:rFonts w:ascii="Arial" w:eastAsia="Arial" w:hAnsi="Arial" w:cs="Arial"/>
                <w:color w:val="000000"/>
                <w:sz w:val="22"/>
                <w:szCs w:val="22"/>
              </w:rPr>
              <w:t>your</w:t>
            </w:r>
            <w:r>
              <w:rPr>
                <w:rFonts w:ascii="Arial" w:eastAsia="Arial" w:hAnsi="Arial" w:cs="Arial"/>
                <w:color w:val="000000"/>
                <w:sz w:val="22"/>
                <w:szCs w:val="22"/>
              </w:rPr>
              <w:t xml:space="preserve"> administrative, management or supervisory body</w:t>
            </w:r>
            <w:r w:rsidR="00997F1B">
              <w:rPr>
                <w:rFonts w:ascii="Arial" w:eastAsia="Arial" w:hAnsi="Arial" w:cs="Arial"/>
                <w:color w:val="000000"/>
                <w:sz w:val="22"/>
                <w:szCs w:val="22"/>
              </w:rPr>
              <w:t>,</w:t>
            </w:r>
            <w:r>
              <w:rPr>
                <w:rFonts w:ascii="Arial" w:eastAsia="Arial" w:hAnsi="Arial" w:cs="Arial"/>
                <w:color w:val="000000"/>
                <w:sz w:val="22"/>
                <w:szCs w:val="22"/>
              </w:rPr>
              <w:t xml:space="preserve"> or</w:t>
            </w:r>
          </w:p>
          <w:p w14:paraId="389AFE13" w14:textId="43A12855" w:rsidR="00CA2F93" w:rsidRPr="00997F1B" w:rsidRDefault="00C66FCE">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has powers of representation, decision or control in </w:t>
            </w:r>
            <w:r w:rsidR="00B93328">
              <w:rPr>
                <w:rFonts w:ascii="Arial" w:eastAsia="Arial" w:hAnsi="Arial" w:cs="Arial"/>
                <w:color w:val="000000"/>
                <w:sz w:val="22"/>
                <w:szCs w:val="22"/>
              </w:rPr>
              <w:t>your organisation</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r w:rsidR="006E09D6">
              <w:rPr>
                <w:rFonts w:ascii="Arial" w:eastAsia="Arial" w:hAnsi="Arial" w:cs="Arial"/>
                <w:color w:val="000000"/>
                <w:sz w:val="22"/>
                <w:szCs w:val="22"/>
              </w:rPr>
              <w:t xml:space="preserve"> </w:t>
            </w:r>
          </w:p>
          <w:p w14:paraId="2D11E137" w14:textId="3784E9E5" w:rsidR="00CA2F93" w:rsidRDefault="00C66FCE" w:rsidP="006A3062">
            <w:pPr>
              <w:pStyle w:val="Standard"/>
              <w:numPr>
                <w:ilvl w:val="0"/>
                <w:numId w:val="8"/>
              </w:numPr>
              <w:tabs>
                <w:tab w:val="left" w:pos="1026"/>
              </w:tabs>
              <w:spacing w:before="100" w:after="120"/>
              <w:ind w:left="310" w:hanging="310"/>
            </w:pPr>
            <w:r w:rsidRPr="00997F1B">
              <w:rPr>
                <w:rFonts w:ascii="Arial" w:eastAsia="Arial" w:hAnsi="Arial" w:cs="Arial"/>
                <w:color w:val="000000"/>
                <w:sz w:val="22"/>
                <w:szCs w:val="22"/>
              </w:rPr>
              <w:t>been convicted of any of the offences within the summary below and listed in full on the</w:t>
            </w:r>
            <w:hyperlink r:id="rId15" w:history="1">
              <w:r w:rsidRPr="00997F1B">
                <w:rPr>
                  <w:rFonts w:ascii="Arial" w:eastAsia="Arial" w:hAnsi="Arial" w:cs="Arial"/>
                  <w:color w:val="000000"/>
                  <w:sz w:val="22"/>
                  <w:szCs w:val="22"/>
                </w:rPr>
                <w:t xml:space="preserve"> </w:t>
              </w:r>
            </w:hyperlink>
            <w:hyperlink r:id="rId16" w:history="1">
              <w:r w:rsidRPr="00997F1B">
                <w:rPr>
                  <w:rFonts w:ascii="Arial" w:eastAsia="Arial" w:hAnsi="Arial" w:cs="Arial"/>
                  <w:color w:val="0000FF"/>
                  <w:sz w:val="22"/>
                  <w:szCs w:val="22"/>
                  <w:u w:val="single"/>
                </w:rPr>
                <w:t>webpage</w:t>
              </w:r>
            </w:hyperlink>
            <w:r w:rsidRPr="00997F1B">
              <w:rPr>
                <w:rFonts w:ascii="Arial" w:eastAsia="Arial" w:hAnsi="Arial" w:cs="Arial"/>
                <w:color w:val="000000"/>
                <w:sz w:val="22"/>
                <w:szCs w:val="22"/>
              </w:rPr>
              <w:t>?</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9CB4E" w14:textId="77777777" w:rsidR="00CA2F93" w:rsidRDefault="00CA2F93">
            <w:pPr>
              <w:pStyle w:val="Standard"/>
              <w:tabs>
                <w:tab w:val="left" w:pos="743"/>
              </w:tabs>
              <w:spacing w:before="100" w:after="120"/>
              <w:jc w:val="both"/>
              <w:rPr>
                <w:rFonts w:ascii="Arial" w:eastAsia="Arial" w:hAnsi="Arial" w:cs="Arial"/>
                <w:b/>
                <w:color w:val="000000"/>
                <w:sz w:val="22"/>
                <w:szCs w:val="22"/>
              </w:rPr>
            </w:pPr>
          </w:p>
        </w:tc>
      </w:tr>
      <w:tr w:rsidR="00CA2F93" w14:paraId="53F21D23"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DB27A5" w14:textId="77777777" w:rsidR="00CA2F93" w:rsidRDefault="00CA2F93">
            <w:pPr>
              <w:pStyle w:val="Standard"/>
              <w:spacing w:before="100" w:after="120"/>
              <w:jc w:val="both"/>
              <w:rPr>
                <w:rFonts w:ascii="Arial" w:eastAsia="Arial" w:hAnsi="Arial" w:cs="Arial"/>
                <w:b/>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8CA9F3" w14:textId="77777777" w:rsidR="00CA2F93" w:rsidRDefault="00C66FCE">
            <w:pPr>
              <w:pStyle w:val="Standard"/>
              <w:spacing w:before="100" w:after="120"/>
              <w:jc w:val="both"/>
            </w:pPr>
            <w:r>
              <w:rPr>
                <w:rFonts w:ascii="Arial" w:eastAsia="Arial" w:hAnsi="Arial" w:cs="Arial"/>
                <w:color w:val="000000"/>
                <w:sz w:val="22"/>
                <w:szCs w:val="22"/>
              </w:rPr>
              <w:t>Participation in a criminal organisation.</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60B448"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7F1024D"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6A30D447"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54A767" w14:textId="77777777" w:rsidR="00CA2F93" w:rsidRDefault="00CA2F93">
            <w:pPr>
              <w:pStyle w:val="Standard"/>
              <w:spacing w:before="100" w:after="120"/>
              <w:jc w:val="both"/>
              <w:rPr>
                <w:rFonts w:ascii="Arial" w:eastAsia="Arial" w:hAnsi="Arial" w:cs="Arial"/>
                <w:b/>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A6CC2B" w14:textId="77777777" w:rsidR="00CA2F93" w:rsidRDefault="00C66FCE">
            <w:pPr>
              <w:pStyle w:val="Standard"/>
              <w:spacing w:before="100" w:after="120"/>
              <w:jc w:val="both"/>
            </w:pPr>
            <w:r>
              <w:rPr>
                <w:rFonts w:ascii="Arial" w:eastAsia="Arial" w:hAnsi="Arial" w:cs="Arial"/>
                <w:color w:val="000000"/>
                <w:sz w:val="22"/>
                <w:szCs w:val="22"/>
              </w:rPr>
              <w:t xml:space="preserve">Corruption.  </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37ED6"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955C343"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04D316C5"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4C9A35" w14:textId="77777777" w:rsidR="00CA2F93" w:rsidRDefault="00CA2F93">
            <w:pPr>
              <w:pStyle w:val="Standard"/>
              <w:spacing w:before="100" w:after="120"/>
              <w:jc w:val="both"/>
              <w:rPr>
                <w:rFonts w:ascii="Arial" w:eastAsia="Arial" w:hAnsi="Arial" w:cs="Arial"/>
                <w:b/>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4CB1C" w14:textId="77777777" w:rsidR="00CA2F93" w:rsidRDefault="00C66FCE">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09B5C"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D44D603"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6245FE13"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1D49C7" w14:textId="77777777" w:rsidR="00CA2F93" w:rsidRDefault="00CA2F93">
            <w:pPr>
              <w:pStyle w:val="Standard"/>
              <w:spacing w:before="100" w:after="120"/>
              <w:jc w:val="both"/>
              <w:rPr>
                <w:rFonts w:ascii="Arial" w:eastAsia="Arial" w:hAnsi="Arial" w:cs="Arial"/>
                <w:b/>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A41256" w14:textId="77777777" w:rsidR="00CA2F93" w:rsidRDefault="00C66FCE">
            <w:pPr>
              <w:pStyle w:val="Standard"/>
              <w:spacing w:before="100" w:after="120"/>
              <w:jc w:val="both"/>
            </w:pPr>
            <w:r>
              <w:rPr>
                <w:rFonts w:ascii="Arial" w:eastAsia="Arial" w:hAnsi="Arial" w:cs="Arial"/>
                <w:color w:val="000000"/>
                <w:sz w:val="22"/>
                <w:szCs w:val="22"/>
              </w:rPr>
              <w:t>Money laundering or terrorist financing.</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604C2C"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9573982"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303BF1B7"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31148A" w14:textId="77777777" w:rsidR="00CA2F93" w:rsidRDefault="00CA2F93">
            <w:pPr>
              <w:pStyle w:val="Standard"/>
              <w:spacing w:before="100" w:after="120"/>
              <w:jc w:val="both"/>
              <w:rPr>
                <w:rFonts w:ascii="Arial" w:eastAsia="Arial" w:hAnsi="Arial" w:cs="Arial"/>
                <w:b/>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EDD2B8" w14:textId="77777777" w:rsidR="00CA2F93" w:rsidRDefault="00C66FCE">
            <w:pPr>
              <w:pStyle w:val="Standard"/>
              <w:spacing w:before="100" w:after="120"/>
              <w:jc w:val="both"/>
            </w:pPr>
            <w:r>
              <w:rPr>
                <w:rFonts w:ascii="Arial" w:eastAsia="Arial" w:hAnsi="Arial" w:cs="Arial"/>
                <w:color w:val="000000"/>
                <w:sz w:val="22"/>
                <w:szCs w:val="22"/>
              </w:rPr>
              <w:t>Child labour and other forms of trafficking in human beings.</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B9957E"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7A8C28A"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13B1E453"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4D233" w14:textId="77777777" w:rsidR="00CA2F93" w:rsidRDefault="00CA2F93">
            <w:pPr>
              <w:pStyle w:val="Standard"/>
              <w:spacing w:before="100" w:after="120"/>
              <w:jc w:val="both"/>
              <w:rPr>
                <w:rFonts w:ascii="Arial" w:eastAsia="Arial" w:hAnsi="Arial" w:cs="Arial"/>
                <w:b/>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0A466" w14:textId="77777777" w:rsidR="00CA2F93" w:rsidRDefault="00C66FCE">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DFCDE5"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EAB92A"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ACE341C" w14:textId="77777777" w:rsidR="00CA2F93" w:rsidRDefault="00CA2F93">
            <w:pPr>
              <w:pStyle w:val="Standard"/>
              <w:spacing w:after="120"/>
              <w:jc w:val="both"/>
              <w:rPr>
                <w:rFonts w:ascii="Arial" w:eastAsia="Arial" w:hAnsi="Arial" w:cs="Arial"/>
                <w:color w:val="000000"/>
                <w:sz w:val="22"/>
                <w:szCs w:val="22"/>
              </w:rPr>
            </w:pPr>
          </w:p>
        </w:tc>
      </w:tr>
      <w:tr w:rsidR="00CA2F93" w14:paraId="0C129661"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9108F0" w14:textId="77777777" w:rsidR="00CA2F93" w:rsidRDefault="00CA2F93">
            <w:pPr>
              <w:pStyle w:val="Standard"/>
              <w:spacing w:before="100" w:after="120"/>
              <w:jc w:val="both"/>
              <w:rPr>
                <w:rFonts w:ascii="Arial" w:eastAsia="Arial" w:hAnsi="Arial" w:cs="Arial"/>
                <w:b/>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10AF4A" w14:textId="77777777" w:rsidR="00CA2F93" w:rsidRDefault="00C66FCE">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16407"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C073896"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1D6ABA62"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1FD072" w14:textId="77777777" w:rsidR="00CA2F93" w:rsidRDefault="00C66FCE">
            <w:pPr>
              <w:pStyle w:val="Standard"/>
              <w:spacing w:before="100" w:after="120"/>
              <w:jc w:val="both"/>
            </w:pPr>
            <w:r>
              <w:rPr>
                <w:rFonts w:ascii="Arial" w:eastAsia="Arial" w:hAnsi="Arial" w:cs="Arial"/>
                <w:color w:val="000000"/>
                <w:sz w:val="22"/>
                <w:szCs w:val="22"/>
              </w:rPr>
              <w:t>2.1(b)</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8C6AA6" w14:textId="77777777" w:rsidR="00CA2F93" w:rsidRDefault="00C66FCE">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68E435D9"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15F2B3FB"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1AEF581D"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the reasons for conviction,</w:t>
            </w:r>
          </w:p>
          <w:p w14:paraId="6B13FF4A"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7935A0E8" w14:textId="77777777" w:rsidR="00CA2F93" w:rsidRDefault="00C66FCE">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196ADB32"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3367CAD5"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2FDD13AA"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4822C5" w14:textId="77777777" w:rsidR="00CA2F93" w:rsidRDefault="00CA2F93">
            <w:pPr>
              <w:pStyle w:val="Standard"/>
              <w:spacing w:after="120"/>
              <w:jc w:val="both"/>
              <w:rPr>
                <w:rFonts w:ascii="Arial" w:eastAsia="Arial" w:hAnsi="Arial" w:cs="Arial"/>
                <w:color w:val="000000"/>
                <w:sz w:val="22"/>
                <w:szCs w:val="22"/>
              </w:rPr>
            </w:pPr>
          </w:p>
        </w:tc>
      </w:tr>
      <w:tr w:rsidR="00CA2F93" w14:paraId="0C397468"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7CFAC6" w14:textId="77777777" w:rsidR="00CA2F93" w:rsidRDefault="00C66FCE">
            <w:pPr>
              <w:pStyle w:val="Standard"/>
              <w:spacing w:before="100" w:after="120"/>
              <w:jc w:val="both"/>
            </w:pPr>
            <w:r>
              <w:rPr>
                <w:rFonts w:ascii="Arial" w:eastAsia="Arial" w:hAnsi="Arial" w:cs="Arial"/>
                <w:color w:val="000000"/>
                <w:sz w:val="22"/>
                <w:szCs w:val="22"/>
              </w:rPr>
              <w:t>2.1(c)</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AD481C" w14:textId="77777777" w:rsidR="00CA2F93" w:rsidRDefault="00C66FCE">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93"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42D45" w14:textId="77777777" w:rsidR="00CA2F93" w:rsidRDefault="00CA2F93">
            <w:pPr>
              <w:pStyle w:val="Standard"/>
              <w:spacing w:after="120"/>
              <w:jc w:val="both"/>
              <w:rPr>
                <w:rFonts w:ascii="Arial" w:eastAsia="Arial" w:hAnsi="Arial" w:cs="Arial"/>
                <w:color w:val="000000"/>
                <w:sz w:val="22"/>
                <w:szCs w:val="22"/>
              </w:rPr>
            </w:pPr>
          </w:p>
        </w:tc>
      </w:tr>
      <w:tr w:rsidR="00CA2F93" w14:paraId="26C29393" w14:textId="77777777" w:rsidTr="003305A8">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78CA34" w14:textId="77777777" w:rsidR="00CA2F93" w:rsidRDefault="00C66FCE">
            <w:pPr>
              <w:pStyle w:val="Standard"/>
              <w:spacing w:before="100" w:after="120"/>
              <w:jc w:val="both"/>
            </w:pPr>
            <w:r>
              <w:rPr>
                <w:rFonts w:ascii="Arial" w:eastAsia="Arial" w:hAnsi="Arial" w:cs="Arial"/>
                <w:b/>
                <w:color w:val="000000"/>
                <w:sz w:val="22"/>
                <w:szCs w:val="22"/>
              </w:rPr>
              <w:lastRenderedPageBreak/>
              <w:t>Section 3</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F1FEA3" w14:textId="77777777" w:rsidR="00CA2F93" w:rsidRDefault="00C66FCE">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CA2F93" w14:paraId="64189F5A" w14:textId="77777777" w:rsidTr="003305A8">
        <w:trPr>
          <w:trHeight w:val="220"/>
        </w:trPr>
        <w:tc>
          <w:tcPr>
            <w:tcW w:w="978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A43882" w14:textId="4B420859" w:rsidR="00CA2F93" w:rsidRDefault="00C66FCE" w:rsidP="00997F1B">
            <w:pPr>
              <w:pStyle w:val="Standard"/>
              <w:spacing w:before="100" w:after="120"/>
              <w:jc w:val="both"/>
            </w:pPr>
            <w:r>
              <w:rPr>
                <w:rFonts w:ascii="Arial" w:eastAsia="Arial" w:hAnsi="Arial" w:cs="Arial"/>
                <w:sz w:val="22"/>
                <w:szCs w:val="22"/>
              </w:rPr>
              <w:t xml:space="preserve">The detailed grounds for mandatory and discretionary exclusion of </w:t>
            </w:r>
            <w:r w:rsidRPr="00997F1B">
              <w:rPr>
                <w:rFonts w:ascii="Arial" w:eastAsia="Arial" w:hAnsi="Arial" w:cs="Arial"/>
                <w:sz w:val="22"/>
                <w:szCs w:val="22"/>
              </w:rPr>
              <w:t>a</w:t>
            </w:r>
            <w:r w:rsidR="00B93328" w:rsidRPr="00997F1B">
              <w:rPr>
                <w:rFonts w:ascii="Arial" w:eastAsia="Arial" w:hAnsi="Arial" w:cs="Arial"/>
                <w:sz w:val="22"/>
                <w:szCs w:val="22"/>
              </w:rPr>
              <w:t xml:space="preserve">n organisation </w:t>
            </w:r>
            <w:r>
              <w:rPr>
                <w:rFonts w:ascii="Arial" w:eastAsia="Arial" w:hAnsi="Arial" w:cs="Arial"/>
                <w:sz w:val="22"/>
                <w:szCs w:val="22"/>
              </w:rPr>
              <w:t xml:space="preserve">for non-payment of taxes and social security contributions, are set out on this </w:t>
            </w:r>
            <w:hyperlink r:id="rId17"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8"/>
            </w:r>
            <w:r>
              <w:rPr>
                <w:rFonts w:ascii="Arial" w:eastAsia="Arial" w:hAnsi="Arial" w:cs="Arial"/>
                <w:sz w:val="22"/>
                <w:szCs w:val="22"/>
              </w:rPr>
              <w:t xml:space="preserve"> and should be referred to before completing these questions.</w:t>
            </w:r>
          </w:p>
        </w:tc>
      </w:tr>
      <w:tr w:rsidR="00CA2F93" w14:paraId="4BC17C0D" w14:textId="77777777" w:rsidTr="003305A8">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C5E5C1" w14:textId="77777777" w:rsidR="004648AC" w:rsidRDefault="00C66FCE" w:rsidP="004648AC">
            <w:pPr>
              <w:pStyle w:val="Standard"/>
              <w:jc w:val="both"/>
              <w:rPr>
                <w:rFonts w:ascii="Arial" w:eastAsia="Arial" w:hAnsi="Arial" w:cs="Arial"/>
                <w:b/>
                <w:color w:val="000000"/>
                <w:sz w:val="22"/>
                <w:szCs w:val="22"/>
              </w:rPr>
            </w:pPr>
            <w:r>
              <w:rPr>
                <w:rFonts w:ascii="Arial" w:eastAsia="Arial" w:hAnsi="Arial" w:cs="Arial"/>
                <w:b/>
                <w:color w:val="000000"/>
                <w:sz w:val="22"/>
                <w:szCs w:val="22"/>
              </w:rPr>
              <w:t xml:space="preserve">Question </w:t>
            </w:r>
          </w:p>
          <w:p w14:paraId="1FA62E84" w14:textId="67F478A9" w:rsidR="00CA2F93" w:rsidRDefault="00C66FCE" w:rsidP="004648AC">
            <w:pPr>
              <w:pStyle w:val="Standard"/>
              <w:jc w:val="both"/>
            </w:pPr>
            <w:r>
              <w:rPr>
                <w:rFonts w:ascii="Arial" w:eastAsia="Arial" w:hAnsi="Arial" w:cs="Arial"/>
                <w:b/>
                <w:color w:val="000000"/>
                <w:sz w:val="22"/>
                <w:szCs w:val="22"/>
              </w:rPr>
              <w:t>number</w:t>
            </w:r>
          </w:p>
        </w:tc>
        <w:tc>
          <w:tcPr>
            <w:tcW w:w="5195"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534A3B" w14:textId="77777777" w:rsidR="00CA2F93" w:rsidRDefault="00C66FCE" w:rsidP="004648AC">
            <w:pPr>
              <w:pStyle w:val="Standard"/>
              <w:jc w:val="both"/>
            </w:pPr>
            <w:r>
              <w:rPr>
                <w:rFonts w:ascii="Arial" w:eastAsia="Arial" w:hAnsi="Arial" w:cs="Arial"/>
                <w:b/>
                <w:color w:val="000000"/>
                <w:sz w:val="22"/>
                <w:szCs w:val="22"/>
              </w:rPr>
              <w:t>Question</w:t>
            </w: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538FD4" w14:textId="77777777" w:rsidR="00CA2F93" w:rsidRDefault="00C66FCE" w:rsidP="004648AC">
            <w:pPr>
              <w:pStyle w:val="Standard"/>
              <w:jc w:val="both"/>
            </w:pPr>
            <w:r>
              <w:rPr>
                <w:rFonts w:ascii="Arial" w:eastAsia="Arial" w:hAnsi="Arial" w:cs="Arial"/>
                <w:b/>
                <w:color w:val="000000"/>
                <w:sz w:val="22"/>
                <w:szCs w:val="22"/>
              </w:rPr>
              <w:t>Declaration</w:t>
            </w:r>
          </w:p>
        </w:tc>
      </w:tr>
      <w:tr w:rsidR="00CA2F93" w14:paraId="33BDC05A"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C0D5DD" w14:textId="77777777" w:rsidR="00CA2F93" w:rsidRDefault="00C66FCE">
            <w:pPr>
              <w:pStyle w:val="Standard"/>
              <w:spacing w:before="100" w:after="120"/>
              <w:jc w:val="both"/>
            </w:pPr>
            <w:r>
              <w:rPr>
                <w:rFonts w:ascii="Arial" w:eastAsia="Arial" w:hAnsi="Arial" w:cs="Arial"/>
                <w:color w:val="000000"/>
                <w:sz w:val="22"/>
                <w:szCs w:val="22"/>
              </w:rPr>
              <w:t>3.2(a)</w:t>
            </w:r>
          </w:p>
          <w:p w14:paraId="78D962A3" w14:textId="77777777" w:rsidR="00CA2F93" w:rsidRDefault="00CA2F93">
            <w:pPr>
              <w:pStyle w:val="Standard"/>
              <w:spacing w:before="100" w:after="120"/>
              <w:jc w:val="both"/>
              <w:rPr>
                <w:rFonts w:ascii="Arial" w:eastAsia="Arial" w:hAnsi="Arial" w:cs="Arial"/>
                <w:b/>
                <w:color w:val="000000"/>
                <w:sz w:val="22"/>
                <w:szCs w:val="22"/>
              </w:rPr>
            </w:pPr>
          </w:p>
        </w:tc>
        <w:tc>
          <w:tcPr>
            <w:tcW w:w="519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AA01DF" w14:textId="77777777" w:rsidR="00CA2F93" w:rsidRDefault="00C66FCE">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316AF31" w14:textId="77777777" w:rsidR="00CA2F93" w:rsidRDefault="00C66FCE">
            <w:pPr>
              <w:pStyle w:val="Standard"/>
              <w:spacing w:before="100" w:after="120"/>
              <w:jc w:val="both"/>
            </w:pPr>
            <w:r>
              <w:rPr>
                <w:rFonts w:ascii="Arial" w:eastAsia="Arial" w:hAnsi="Arial" w:cs="Arial"/>
                <w:color w:val="000000"/>
                <w:sz w:val="22"/>
                <w:szCs w:val="22"/>
              </w:rPr>
              <w:t>If documentation is available electronically please provide:</w:t>
            </w:r>
          </w:p>
          <w:p w14:paraId="184BA2DA"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28B33394"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7DCE8FF3"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755FA6"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9E3659B"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730509CD"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891CC2" w14:textId="77777777" w:rsidR="00CA2F93" w:rsidRDefault="00C66FCE">
            <w:pPr>
              <w:pStyle w:val="Standard"/>
              <w:spacing w:before="100" w:after="120"/>
              <w:jc w:val="both"/>
            </w:pPr>
            <w:r>
              <w:rPr>
                <w:rFonts w:ascii="Arial" w:eastAsia="Arial" w:hAnsi="Arial" w:cs="Arial"/>
                <w:color w:val="000000"/>
                <w:sz w:val="22"/>
                <w:szCs w:val="22"/>
              </w:rPr>
              <w:t>3.2(b)</w:t>
            </w:r>
          </w:p>
        </w:tc>
        <w:tc>
          <w:tcPr>
            <w:tcW w:w="519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0ECB5" w14:textId="77777777" w:rsidR="00CA2F93" w:rsidRDefault="00C66FCE">
            <w:pPr>
              <w:pStyle w:val="Standard"/>
              <w:spacing w:after="100"/>
              <w:jc w:val="both"/>
            </w:pPr>
            <w:r>
              <w:rPr>
                <w:rFonts w:ascii="Arial" w:eastAsia="Arial" w:hAnsi="Arial" w:cs="Arial"/>
                <w:color w:val="000000"/>
                <w:sz w:val="22"/>
                <w:szCs w:val="22"/>
              </w:rPr>
              <w:t>If you have answered no to 3.2(a) please provide further details including the following</w:t>
            </w:r>
            <w:r>
              <w:rPr>
                <w:rFonts w:ascii="Arial" w:eastAsia="Arial" w:hAnsi="Arial" w:cs="Arial"/>
                <w:sz w:val="22"/>
                <w:szCs w:val="22"/>
              </w:rPr>
              <w:t>:</w:t>
            </w:r>
          </w:p>
          <w:p w14:paraId="0E25B85E"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581EB51B"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what is the amount concerned</w:t>
            </w:r>
          </w:p>
          <w:p w14:paraId="2D16A72C"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59181F12"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0D6CD873"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B85E44" w14:textId="77777777" w:rsidR="00CA2F93" w:rsidRDefault="00CA2F93">
            <w:pPr>
              <w:pStyle w:val="Standard"/>
              <w:keepLines/>
              <w:spacing w:after="120"/>
              <w:ind w:left="720"/>
              <w:jc w:val="both"/>
              <w:rPr>
                <w:rFonts w:ascii="Arial" w:eastAsia="Arial" w:hAnsi="Arial" w:cs="Arial"/>
                <w:color w:val="000000"/>
                <w:sz w:val="22"/>
                <w:szCs w:val="22"/>
              </w:rPr>
            </w:pPr>
          </w:p>
        </w:tc>
      </w:tr>
      <w:tr w:rsidR="00CA2F93" w14:paraId="3F112B43" w14:textId="77777777" w:rsidTr="003305A8">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55F908" w14:textId="77777777" w:rsidR="00CA2F93" w:rsidRDefault="00C66FCE">
            <w:pPr>
              <w:pStyle w:val="Standard"/>
              <w:spacing w:before="100" w:after="120"/>
              <w:jc w:val="both"/>
            </w:pPr>
            <w:r>
              <w:rPr>
                <w:rFonts w:ascii="Arial" w:eastAsia="Arial" w:hAnsi="Arial" w:cs="Arial"/>
                <w:color w:val="000000"/>
                <w:sz w:val="22"/>
                <w:szCs w:val="22"/>
              </w:rPr>
              <w:t>3.3</w:t>
            </w:r>
          </w:p>
        </w:tc>
        <w:tc>
          <w:tcPr>
            <w:tcW w:w="519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3F6F9D" w14:textId="77777777" w:rsidR="00CA2F93" w:rsidRDefault="00C66FCE">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A9AD5C"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86C554D"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1F4F53A9" w14:textId="77777777" w:rsidTr="003305A8">
        <w:tc>
          <w:tcPr>
            <w:tcW w:w="978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B588D7" w14:textId="77777777" w:rsidR="00CA2F93" w:rsidRDefault="00C66FCE">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r w:rsidR="00CA2F93" w14:paraId="58CCB08D" w14:textId="77777777" w:rsidTr="003305A8">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DA04DB" w14:textId="70660789" w:rsidR="00CA2F93" w:rsidRDefault="0021010E">
            <w:pPr>
              <w:pStyle w:val="Standard"/>
              <w:spacing w:before="100" w:after="120"/>
              <w:jc w:val="both"/>
            </w:pPr>
            <w:r>
              <w:rPr>
                <w:rFonts w:ascii="Arial" w:eastAsia="Arial" w:hAnsi="Arial" w:cs="Arial"/>
                <w:b/>
                <w:color w:val="000000"/>
                <w:sz w:val="22"/>
                <w:szCs w:val="22"/>
              </w:rPr>
              <w:t>S</w:t>
            </w:r>
            <w:r w:rsidR="00C66FCE">
              <w:rPr>
                <w:rFonts w:ascii="Arial" w:eastAsia="Arial" w:hAnsi="Arial" w:cs="Arial"/>
                <w:b/>
                <w:color w:val="000000"/>
                <w:sz w:val="22"/>
                <w:szCs w:val="22"/>
              </w:rPr>
              <w:t>ection 4</w:t>
            </w:r>
          </w:p>
        </w:tc>
        <w:tc>
          <w:tcPr>
            <w:tcW w:w="8363" w:type="dxa"/>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901F3" w14:textId="77777777" w:rsidR="00CA2F93" w:rsidRDefault="00C66FCE">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CA2F93" w14:paraId="297D68E8" w14:textId="77777777" w:rsidTr="003305A8">
        <w:tc>
          <w:tcPr>
            <w:tcW w:w="978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9DF2EE" w14:textId="573E2872" w:rsidR="00CA2F93" w:rsidRDefault="00C66FCE">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set out on this </w:t>
            </w:r>
            <w:hyperlink r:id="rId18"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9"/>
            </w:r>
            <w:r>
              <w:rPr>
                <w:rFonts w:ascii="Arial" w:eastAsia="Arial" w:hAnsi="Arial" w:cs="Arial"/>
                <w:color w:val="000000"/>
                <w:sz w:val="22"/>
                <w:szCs w:val="22"/>
              </w:rPr>
              <w:t xml:space="preserve"> and should be referred to before completing these questions.</w:t>
            </w:r>
          </w:p>
        </w:tc>
      </w:tr>
      <w:tr w:rsidR="00CA2F93" w14:paraId="41FFC3FE" w14:textId="77777777" w:rsidTr="004A5C72">
        <w:tc>
          <w:tcPr>
            <w:tcW w:w="141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6AFA0C" w14:textId="77777777" w:rsidR="004648AC" w:rsidRDefault="00C66FCE" w:rsidP="004648AC">
            <w:pPr>
              <w:pStyle w:val="Standard"/>
              <w:jc w:val="both"/>
              <w:rPr>
                <w:rFonts w:ascii="Arial" w:eastAsia="Arial" w:hAnsi="Arial" w:cs="Arial"/>
                <w:b/>
                <w:color w:val="000000"/>
                <w:sz w:val="22"/>
                <w:szCs w:val="22"/>
              </w:rPr>
            </w:pPr>
            <w:r>
              <w:rPr>
                <w:rFonts w:ascii="Arial" w:eastAsia="Arial" w:hAnsi="Arial" w:cs="Arial"/>
                <w:b/>
                <w:color w:val="000000"/>
                <w:sz w:val="22"/>
                <w:szCs w:val="22"/>
              </w:rPr>
              <w:t xml:space="preserve">Question </w:t>
            </w:r>
          </w:p>
          <w:p w14:paraId="4B2E5AF5" w14:textId="5701A02E" w:rsidR="00CA2F93" w:rsidRDefault="00C66FCE" w:rsidP="004648AC">
            <w:pPr>
              <w:pStyle w:val="Standard"/>
              <w:jc w:val="both"/>
            </w:pPr>
            <w:r>
              <w:rPr>
                <w:rFonts w:ascii="Arial" w:eastAsia="Arial" w:hAnsi="Arial" w:cs="Arial"/>
                <w:b/>
                <w:color w:val="000000"/>
                <w:sz w:val="22"/>
                <w:szCs w:val="22"/>
              </w:rPr>
              <w:t>number</w:t>
            </w:r>
          </w:p>
        </w:tc>
        <w:tc>
          <w:tcPr>
            <w:tcW w:w="4670" w:type="dxa"/>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643834" w14:textId="77777777" w:rsidR="00CA2F93" w:rsidRDefault="00C66FCE" w:rsidP="004648AC">
            <w:pPr>
              <w:pStyle w:val="Standard"/>
              <w:jc w:val="both"/>
            </w:pPr>
            <w:r>
              <w:rPr>
                <w:rFonts w:ascii="Arial" w:eastAsia="Arial" w:hAnsi="Arial" w:cs="Arial"/>
                <w:b/>
                <w:color w:val="000000"/>
                <w:sz w:val="22"/>
                <w:szCs w:val="22"/>
              </w:rPr>
              <w:t>Question</w:t>
            </w:r>
          </w:p>
        </w:tc>
        <w:tc>
          <w:tcPr>
            <w:tcW w:w="3694" w:type="dxa"/>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CCFC81" w14:textId="77777777" w:rsidR="00CA2F93" w:rsidRDefault="00C66FCE" w:rsidP="004648AC">
            <w:pPr>
              <w:pStyle w:val="Standard"/>
              <w:jc w:val="both"/>
            </w:pPr>
            <w:r>
              <w:rPr>
                <w:rFonts w:ascii="Arial" w:eastAsia="Arial" w:hAnsi="Arial" w:cs="Arial"/>
                <w:b/>
                <w:color w:val="000000"/>
                <w:sz w:val="22"/>
                <w:szCs w:val="22"/>
              </w:rPr>
              <w:t>Declaration</w:t>
            </w:r>
          </w:p>
        </w:tc>
      </w:tr>
      <w:tr w:rsidR="00CA2F93" w14:paraId="2CA27968"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0ECD08" w14:textId="77777777" w:rsidR="00CA2F93" w:rsidRDefault="00C66FCE">
            <w:pPr>
              <w:pStyle w:val="Standard"/>
              <w:spacing w:before="100" w:after="120"/>
              <w:jc w:val="both"/>
            </w:pPr>
            <w:r>
              <w:rPr>
                <w:rFonts w:ascii="Arial" w:eastAsia="Arial" w:hAnsi="Arial" w:cs="Arial"/>
                <w:color w:val="000000"/>
                <w:sz w:val="22"/>
                <w:szCs w:val="22"/>
              </w:rPr>
              <w:t>4.1</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C52A5" w14:textId="06A28079" w:rsidR="00CA2F93" w:rsidRDefault="00C66FCE">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on the </w:t>
            </w:r>
            <w:hyperlink r:id="rId19" w:history="1">
              <w:r>
                <w:rPr>
                  <w:rFonts w:ascii="Arial" w:eastAsia="Arial" w:hAnsi="Arial" w:cs="Arial"/>
                  <w:color w:val="1155CC"/>
                  <w:sz w:val="22"/>
                  <w:szCs w:val="22"/>
                  <w:u w:val="single"/>
                </w:rPr>
                <w:t>webpage</w:t>
              </w:r>
            </w:hyperlink>
            <w:r>
              <w:rPr>
                <w:rFonts w:ascii="Arial" w:eastAsia="Arial" w:hAnsi="Arial" w:cs="Arial"/>
                <w:color w:val="000000"/>
                <w:sz w:val="22"/>
                <w:szCs w:val="22"/>
              </w:rPr>
              <w:t xml:space="preserve"> applied to you?</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5B5A42" w14:textId="77777777" w:rsidR="00CA2F93" w:rsidRDefault="00CA2F93">
            <w:pPr>
              <w:pStyle w:val="Standard"/>
              <w:tabs>
                <w:tab w:val="left" w:pos="743"/>
              </w:tabs>
              <w:spacing w:before="100" w:after="120"/>
              <w:jc w:val="both"/>
              <w:rPr>
                <w:rFonts w:ascii="Arial" w:eastAsia="Arial" w:hAnsi="Arial" w:cs="Arial"/>
                <w:color w:val="000000"/>
                <w:sz w:val="22"/>
                <w:szCs w:val="22"/>
              </w:rPr>
            </w:pPr>
          </w:p>
        </w:tc>
      </w:tr>
      <w:tr w:rsidR="00CA2F93" w14:paraId="22119186"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18660B" w14:textId="77777777" w:rsidR="00CA2F93" w:rsidRDefault="00C66FCE">
            <w:pPr>
              <w:pStyle w:val="Standard"/>
              <w:spacing w:before="100" w:after="120"/>
              <w:jc w:val="both"/>
            </w:pPr>
            <w:r>
              <w:rPr>
                <w:rFonts w:ascii="Arial" w:eastAsia="Arial" w:hAnsi="Arial" w:cs="Arial"/>
                <w:color w:val="000000"/>
                <w:sz w:val="22"/>
                <w:szCs w:val="22"/>
              </w:rPr>
              <w:lastRenderedPageBreak/>
              <w:t>4.1(a)</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0F96F9" w14:textId="77777777" w:rsidR="00CA2F93" w:rsidRDefault="00C66FCE">
            <w:pPr>
              <w:pStyle w:val="Standard"/>
              <w:spacing w:after="120"/>
              <w:jc w:val="both"/>
            </w:pPr>
            <w:r>
              <w:rPr>
                <w:rFonts w:ascii="Arial" w:eastAsia="Arial" w:hAnsi="Arial" w:cs="Arial"/>
                <w:color w:val="000000"/>
                <w:sz w:val="22"/>
                <w:szCs w:val="22"/>
              </w:rPr>
              <w:t>Breach of environmental obligations?</w:t>
            </w:r>
          </w:p>
          <w:p w14:paraId="381FCCB6" w14:textId="23275A61" w:rsidR="00CA2F93" w:rsidRDefault="00C66FCE">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hyperlink r:id="rId20"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D3E81"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C53B348"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31CBAAE4"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087648" w14:textId="77777777" w:rsidR="00CA2F93" w:rsidRDefault="00C66FCE">
            <w:pPr>
              <w:pStyle w:val="Standard"/>
              <w:spacing w:before="100" w:after="120"/>
              <w:jc w:val="both"/>
            </w:pPr>
            <w:r>
              <w:rPr>
                <w:rFonts w:ascii="Arial" w:eastAsia="Arial" w:hAnsi="Arial" w:cs="Arial"/>
                <w:color w:val="000000"/>
                <w:sz w:val="22"/>
                <w:szCs w:val="22"/>
              </w:rPr>
              <w:t>4.1(b)</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E6F44" w14:textId="77777777" w:rsidR="00CA2F93" w:rsidRDefault="00C66FCE">
            <w:pPr>
              <w:pStyle w:val="Standard"/>
              <w:spacing w:after="120"/>
              <w:jc w:val="both"/>
            </w:pPr>
            <w:r>
              <w:rPr>
                <w:rFonts w:ascii="Arial" w:eastAsia="Arial" w:hAnsi="Arial" w:cs="Arial"/>
                <w:color w:val="000000"/>
                <w:sz w:val="22"/>
                <w:szCs w:val="22"/>
              </w:rPr>
              <w:t xml:space="preserve">Breach of social law obligations?  </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EF45A4"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64F786D"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5B684456"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7B6A1" w14:textId="77777777" w:rsidR="00CA2F93" w:rsidRDefault="00C66FCE">
            <w:pPr>
              <w:pStyle w:val="Standard"/>
              <w:spacing w:before="100" w:after="120"/>
              <w:jc w:val="both"/>
            </w:pPr>
            <w:r>
              <w:rPr>
                <w:rFonts w:ascii="Arial" w:eastAsia="Arial" w:hAnsi="Arial" w:cs="Arial"/>
                <w:color w:val="000000"/>
                <w:sz w:val="22"/>
                <w:szCs w:val="22"/>
              </w:rPr>
              <w:t>4.1(c)</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D63B78" w14:textId="77777777" w:rsidR="00CA2F93" w:rsidRDefault="00C66FCE">
            <w:pPr>
              <w:pStyle w:val="Standard"/>
              <w:spacing w:after="120"/>
              <w:jc w:val="both"/>
            </w:pPr>
            <w:r>
              <w:rPr>
                <w:rFonts w:ascii="Arial" w:eastAsia="Arial" w:hAnsi="Arial" w:cs="Arial"/>
                <w:color w:val="000000"/>
                <w:sz w:val="22"/>
                <w:szCs w:val="22"/>
              </w:rPr>
              <w:t>Breach of labour law obligations?</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B44389"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D8FA98D"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5A9BF06F"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128756" w14:textId="77777777" w:rsidR="00CA2F93" w:rsidRDefault="00C66FCE">
            <w:pPr>
              <w:pStyle w:val="Standard"/>
              <w:spacing w:before="100" w:after="120"/>
              <w:jc w:val="both"/>
            </w:pPr>
            <w:r>
              <w:rPr>
                <w:rFonts w:ascii="Arial" w:eastAsia="Arial" w:hAnsi="Arial" w:cs="Arial"/>
                <w:color w:val="000000"/>
                <w:sz w:val="22"/>
                <w:szCs w:val="22"/>
              </w:rPr>
              <w:t>4.1(d)</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DEBDE4" w14:textId="77777777" w:rsidR="00CA2F93" w:rsidRDefault="00C66FCE">
            <w:pPr>
              <w:pStyle w:val="Standard"/>
              <w:spacing w:after="120"/>
              <w:jc w:val="both"/>
            </w:pPr>
            <w:r>
              <w:rPr>
                <w:rFonts w:ascii="Arial" w:eastAsia="Arial" w:hAnsi="Arial" w:cs="Arial"/>
                <w:color w:val="000000"/>
                <w:sz w:val="22"/>
                <w:szCs w:val="22"/>
              </w:rPr>
              <w:t>Bankruptcy or subject of insolvency?</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27B0E3" w14:textId="21981C57" w:rsidR="00CA2F93" w:rsidRDefault="00025C0C">
            <w:pPr>
              <w:pStyle w:val="Standard"/>
              <w:spacing w:after="120"/>
              <w:jc w:val="both"/>
            </w:pPr>
            <w:r>
              <w:rPr>
                <w:rFonts w:ascii="Arial" w:eastAsia="Arial" w:hAnsi="Arial" w:cs="Arial"/>
                <w:sz w:val="22"/>
                <w:szCs w:val="22"/>
              </w:rPr>
              <w:t xml:space="preserve">           </w:t>
            </w:r>
            <w:r w:rsidR="00C66FCE">
              <w:rPr>
                <w:rFonts w:ascii="Arial" w:eastAsia="Arial" w:hAnsi="Arial" w:cs="Arial"/>
                <w:sz w:val="22"/>
                <w:szCs w:val="22"/>
              </w:rPr>
              <w:t>Yes</w:t>
            </w:r>
            <w:r w:rsidR="00C66FCE">
              <w:rPr>
                <w:rFonts w:ascii="Arial" w:eastAsia="Arial" w:hAnsi="Arial" w:cs="Arial"/>
                <w:sz w:val="22"/>
                <w:szCs w:val="22"/>
              </w:rPr>
              <w:tab/>
            </w:r>
            <w:r w:rsidR="00C66FCE">
              <w:rPr>
                <w:rFonts w:ascii="Arial" w:eastAsia="Arial" w:hAnsi="Arial" w:cs="Arial"/>
                <w:b/>
                <w:sz w:val="28"/>
                <w:szCs w:val="28"/>
              </w:rPr>
              <w:t>▢</w:t>
            </w:r>
          </w:p>
          <w:p w14:paraId="34B9E53C"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3EEB3D21"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63B0A9" w14:textId="77777777" w:rsidR="00CA2F93" w:rsidRDefault="00C66FCE">
            <w:pPr>
              <w:pStyle w:val="Standard"/>
              <w:spacing w:before="100" w:after="120"/>
              <w:jc w:val="both"/>
            </w:pPr>
            <w:r>
              <w:rPr>
                <w:rFonts w:ascii="Arial" w:eastAsia="Arial" w:hAnsi="Arial" w:cs="Arial"/>
                <w:color w:val="000000"/>
                <w:sz w:val="22"/>
                <w:szCs w:val="22"/>
              </w:rPr>
              <w:t>4.1(e)</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D112C" w14:textId="77777777" w:rsidR="00CA2F93" w:rsidRDefault="00C66FCE">
            <w:pPr>
              <w:pStyle w:val="Standard"/>
              <w:spacing w:after="120"/>
              <w:jc w:val="both"/>
            </w:pPr>
            <w:r>
              <w:rPr>
                <w:rFonts w:ascii="Arial" w:eastAsia="Arial" w:hAnsi="Arial" w:cs="Arial"/>
                <w:color w:val="000000"/>
                <w:sz w:val="22"/>
                <w:szCs w:val="22"/>
              </w:rPr>
              <w:t>Guilty of grave professional misconduct?</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088D4B"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213496"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52D441B5"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94DE46" w14:textId="77777777" w:rsidR="00CA2F93" w:rsidRDefault="00C66FCE">
            <w:pPr>
              <w:pStyle w:val="Standard"/>
              <w:spacing w:before="100" w:after="120"/>
              <w:jc w:val="both"/>
            </w:pPr>
            <w:r>
              <w:rPr>
                <w:rFonts w:ascii="Arial" w:eastAsia="Arial" w:hAnsi="Arial" w:cs="Arial"/>
                <w:color w:val="000000"/>
                <w:sz w:val="22"/>
                <w:szCs w:val="22"/>
              </w:rPr>
              <w:t>4.1(f)</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20019E" w14:textId="77777777" w:rsidR="00CA2F93" w:rsidRDefault="00C66FCE">
            <w:pPr>
              <w:pStyle w:val="Standard"/>
              <w:spacing w:after="120"/>
              <w:jc w:val="both"/>
            </w:pPr>
            <w:r>
              <w:rPr>
                <w:rFonts w:ascii="Arial" w:eastAsia="Arial" w:hAnsi="Arial" w:cs="Arial"/>
                <w:color w:val="000000"/>
                <w:sz w:val="22"/>
                <w:szCs w:val="22"/>
              </w:rPr>
              <w:t>Distortion of competition?</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ACA3E"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75D56B4"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012603D6"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E9A295" w14:textId="77777777" w:rsidR="00CA2F93" w:rsidRDefault="00C66FCE">
            <w:pPr>
              <w:pStyle w:val="Standard"/>
              <w:spacing w:before="100" w:after="120"/>
              <w:jc w:val="both"/>
            </w:pPr>
            <w:r>
              <w:rPr>
                <w:rFonts w:ascii="Arial" w:eastAsia="Arial" w:hAnsi="Arial" w:cs="Arial"/>
                <w:color w:val="000000"/>
                <w:sz w:val="22"/>
                <w:szCs w:val="22"/>
              </w:rPr>
              <w:t>4.1(g)</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F0233" w14:textId="77777777" w:rsidR="00CA2F93" w:rsidRDefault="00C66FCE">
            <w:pPr>
              <w:pStyle w:val="Standard"/>
              <w:spacing w:after="120"/>
              <w:jc w:val="both"/>
            </w:pPr>
            <w:r>
              <w:rPr>
                <w:rFonts w:ascii="Arial" w:eastAsia="Arial" w:hAnsi="Arial" w:cs="Arial"/>
                <w:color w:val="000000"/>
                <w:sz w:val="22"/>
                <w:szCs w:val="22"/>
              </w:rPr>
              <w:t>Conflict of interest?</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430B9"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65E0D03"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03B5F73F"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6DD0C1" w14:textId="77777777" w:rsidR="00CA2F93" w:rsidRDefault="00C66FCE">
            <w:pPr>
              <w:pStyle w:val="Standard"/>
              <w:spacing w:before="100" w:after="120"/>
              <w:jc w:val="both"/>
            </w:pPr>
            <w:r>
              <w:rPr>
                <w:rFonts w:ascii="Arial" w:eastAsia="Arial" w:hAnsi="Arial" w:cs="Arial"/>
                <w:color w:val="000000"/>
                <w:sz w:val="22"/>
                <w:szCs w:val="22"/>
              </w:rPr>
              <w:t>4.1(h)</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EE55CE" w14:textId="77777777" w:rsidR="00CA2F93" w:rsidRDefault="00C66FCE">
            <w:pPr>
              <w:pStyle w:val="Standard"/>
              <w:spacing w:after="120"/>
              <w:jc w:val="both"/>
            </w:pPr>
            <w:r>
              <w:rPr>
                <w:rFonts w:ascii="Arial" w:eastAsia="Arial" w:hAnsi="Arial" w:cs="Arial"/>
                <w:color w:val="000000"/>
                <w:sz w:val="22"/>
                <w:szCs w:val="22"/>
              </w:rPr>
              <w:t>Been involved in the preparation of the procurement procedure?</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E8F13"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9A395C9"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3D3120CB"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DADA57" w14:textId="77777777" w:rsidR="00CA2F93" w:rsidRDefault="00C66FCE">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F72D1F" w14:textId="77777777" w:rsidR="00CA2F93" w:rsidRDefault="00C66FCE">
            <w:pPr>
              <w:pStyle w:val="Standard"/>
              <w:spacing w:after="120"/>
              <w:jc w:val="both"/>
            </w:pPr>
            <w:r>
              <w:rPr>
                <w:rFonts w:ascii="Arial" w:eastAsia="Arial" w:hAnsi="Arial" w:cs="Arial"/>
                <w:color w:val="000000"/>
                <w:sz w:val="22"/>
                <w:szCs w:val="22"/>
              </w:rPr>
              <w:t>Prior performance issues?</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ADF4B"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FA522B4"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0772CA77"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3D793" w14:textId="77777777" w:rsidR="00CA2F93" w:rsidRDefault="00C66FCE">
            <w:pPr>
              <w:pStyle w:val="Standard"/>
              <w:jc w:val="both"/>
            </w:pPr>
            <w:r>
              <w:rPr>
                <w:rFonts w:ascii="Arial" w:eastAsia="Arial" w:hAnsi="Arial" w:cs="Arial"/>
                <w:color w:val="000000"/>
                <w:sz w:val="22"/>
                <w:szCs w:val="22"/>
              </w:rPr>
              <w:t>4.1(j)</w:t>
            </w:r>
          </w:p>
          <w:p w14:paraId="1431F55A" w14:textId="77777777" w:rsidR="00CA2F93" w:rsidRDefault="00CA2F93">
            <w:pPr>
              <w:pStyle w:val="Standard"/>
              <w:jc w:val="both"/>
              <w:rPr>
                <w:rFonts w:ascii="Arial" w:eastAsia="Arial" w:hAnsi="Arial" w:cs="Arial"/>
                <w:color w:val="000000"/>
                <w:sz w:val="22"/>
                <w:szCs w:val="22"/>
              </w:rPr>
            </w:pPr>
          </w:p>
          <w:p w14:paraId="5B9E3418" w14:textId="77777777" w:rsidR="00CA2F93" w:rsidRDefault="00CA2F93">
            <w:pPr>
              <w:pStyle w:val="Standard"/>
              <w:jc w:val="both"/>
              <w:rPr>
                <w:rFonts w:ascii="Arial" w:eastAsia="Arial" w:hAnsi="Arial" w:cs="Arial"/>
                <w:color w:val="000000"/>
                <w:sz w:val="22"/>
                <w:szCs w:val="22"/>
              </w:rPr>
            </w:pPr>
          </w:p>
          <w:p w14:paraId="5F41519C" w14:textId="77777777" w:rsidR="00CA2F93" w:rsidRDefault="00C66FCE">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67E4C628" w14:textId="77777777" w:rsidR="00CA2F93" w:rsidRDefault="00CA2F93">
            <w:pPr>
              <w:pStyle w:val="Standard"/>
              <w:jc w:val="both"/>
              <w:rPr>
                <w:rFonts w:ascii="Arial" w:eastAsia="Arial" w:hAnsi="Arial" w:cs="Arial"/>
                <w:color w:val="000000"/>
                <w:sz w:val="22"/>
                <w:szCs w:val="22"/>
              </w:rPr>
            </w:pPr>
          </w:p>
          <w:p w14:paraId="4E92C95E" w14:textId="77777777" w:rsidR="00CA2F93" w:rsidRDefault="00CA2F93">
            <w:pPr>
              <w:pStyle w:val="Standard"/>
              <w:jc w:val="both"/>
              <w:rPr>
                <w:rFonts w:ascii="Arial" w:eastAsia="Arial" w:hAnsi="Arial" w:cs="Arial"/>
                <w:color w:val="000000"/>
                <w:sz w:val="22"/>
                <w:szCs w:val="22"/>
              </w:rPr>
            </w:pPr>
          </w:p>
          <w:p w14:paraId="7043F702" w14:textId="77777777" w:rsidR="00CA2F93" w:rsidRDefault="00CA2F93">
            <w:pPr>
              <w:pStyle w:val="Standard"/>
              <w:jc w:val="both"/>
              <w:rPr>
                <w:rFonts w:ascii="Arial" w:eastAsia="Arial" w:hAnsi="Arial" w:cs="Arial"/>
                <w:color w:val="000000"/>
                <w:sz w:val="22"/>
                <w:szCs w:val="22"/>
              </w:rPr>
            </w:pPr>
          </w:p>
          <w:p w14:paraId="7A67FC16" w14:textId="77777777" w:rsidR="00CA2F93" w:rsidRDefault="00CA2F93">
            <w:pPr>
              <w:pStyle w:val="Standard"/>
              <w:jc w:val="both"/>
              <w:rPr>
                <w:rFonts w:ascii="Arial" w:eastAsia="Arial" w:hAnsi="Arial" w:cs="Arial"/>
                <w:color w:val="000000"/>
                <w:sz w:val="22"/>
                <w:szCs w:val="22"/>
              </w:rPr>
            </w:pPr>
          </w:p>
          <w:p w14:paraId="023EDBA5" w14:textId="77777777" w:rsidR="00CA2F93" w:rsidRDefault="00CA2F93">
            <w:pPr>
              <w:pStyle w:val="Standard"/>
              <w:jc w:val="both"/>
              <w:rPr>
                <w:rFonts w:ascii="Arial" w:eastAsia="Arial" w:hAnsi="Arial" w:cs="Arial"/>
                <w:color w:val="000000"/>
                <w:sz w:val="22"/>
                <w:szCs w:val="22"/>
              </w:rPr>
            </w:pPr>
          </w:p>
          <w:p w14:paraId="407D01F6" w14:textId="77777777" w:rsidR="00CA2F93" w:rsidRDefault="00CA2F93">
            <w:pPr>
              <w:pStyle w:val="Standard"/>
              <w:jc w:val="both"/>
              <w:rPr>
                <w:rFonts w:ascii="Arial" w:eastAsia="Arial" w:hAnsi="Arial" w:cs="Arial"/>
                <w:sz w:val="22"/>
                <w:szCs w:val="22"/>
              </w:rPr>
            </w:pPr>
          </w:p>
          <w:p w14:paraId="16C11CFA" w14:textId="77777777" w:rsidR="00CA2F93" w:rsidRDefault="00C66FCE">
            <w:pPr>
              <w:pStyle w:val="Standard"/>
              <w:jc w:val="both"/>
            </w:pPr>
            <w:r>
              <w:rPr>
                <w:rFonts w:ascii="Arial" w:eastAsia="Arial" w:hAnsi="Arial" w:cs="Arial"/>
                <w:color w:val="000000"/>
                <w:sz w:val="22"/>
                <w:szCs w:val="22"/>
              </w:rPr>
              <w:t>4.1(j) - (ii)</w:t>
            </w:r>
          </w:p>
          <w:p w14:paraId="09816ECD" w14:textId="77777777" w:rsidR="00CA2F93" w:rsidRDefault="00CA2F93">
            <w:pPr>
              <w:pStyle w:val="Standard"/>
              <w:jc w:val="both"/>
              <w:rPr>
                <w:rFonts w:ascii="Arial" w:eastAsia="Arial" w:hAnsi="Arial" w:cs="Arial"/>
                <w:color w:val="000000"/>
                <w:sz w:val="22"/>
                <w:szCs w:val="22"/>
              </w:rPr>
            </w:pPr>
          </w:p>
          <w:p w14:paraId="458468FE" w14:textId="77777777" w:rsidR="00CA2F93" w:rsidRDefault="00CA2F93">
            <w:pPr>
              <w:pStyle w:val="Standard"/>
              <w:jc w:val="both"/>
              <w:rPr>
                <w:rFonts w:ascii="Arial" w:eastAsia="Arial" w:hAnsi="Arial" w:cs="Arial"/>
                <w:color w:val="000000"/>
                <w:sz w:val="22"/>
                <w:szCs w:val="22"/>
              </w:rPr>
            </w:pPr>
          </w:p>
          <w:p w14:paraId="03BCACCC" w14:textId="77777777" w:rsidR="00CA2F93" w:rsidRDefault="00C66FCE">
            <w:pPr>
              <w:pStyle w:val="Standard"/>
              <w:jc w:val="both"/>
            </w:pPr>
            <w:r>
              <w:rPr>
                <w:rFonts w:ascii="Arial" w:eastAsia="Arial" w:hAnsi="Arial" w:cs="Arial"/>
                <w:color w:val="000000"/>
                <w:sz w:val="22"/>
                <w:szCs w:val="22"/>
              </w:rPr>
              <w:t>4.1(j) –(iii)</w:t>
            </w:r>
          </w:p>
          <w:p w14:paraId="783DBD63" w14:textId="77777777" w:rsidR="00CA2F93" w:rsidRDefault="00CA2F93">
            <w:pPr>
              <w:pStyle w:val="Standard"/>
              <w:jc w:val="both"/>
              <w:rPr>
                <w:rFonts w:ascii="Arial" w:eastAsia="Arial" w:hAnsi="Arial" w:cs="Arial"/>
                <w:color w:val="000000"/>
                <w:sz w:val="22"/>
                <w:szCs w:val="22"/>
              </w:rPr>
            </w:pPr>
          </w:p>
          <w:p w14:paraId="73977067" w14:textId="77777777" w:rsidR="00CA2F93" w:rsidRDefault="00CA2F93">
            <w:pPr>
              <w:pStyle w:val="Standard"/>
              <w:jc w:val="both"/>
              <w:rPr>
                <w:rFonts w:ascii="Arial" w:eastAsia="Arial" w:hAnsi="Arial" w:cs="Arial"/>
                <w:sz w:val="22"/>
                <w:szCs w:val="22"/>
              </w:rPr>
            </w:pPr>
          </w:p>
          <w:p w14:paraId="13C01FEC" w14:textId="77777777" w:rsidR="00CA2F93" w:rsidRDefault="00CA2F93">
            <w:pPr>
              <w:pStyle w:val="Standard"/>
              <w:jc w:val="both"/>
              <w:rPr>
                <w:rFonts w:ascii="Arial" w:eastAsia="Arial" w:hAnsi="Arial" w:cs="Arial"/>
                <w:sz w:val="22"/>
                <w:szCs w:val="22"/>
              </w:rPr>
            </w:pPr>
          </w:p>
          <w:p w14:paraId="4C9567FE" w14:textId="77777777" w:rsidR="00CA2F93" w:rsidRDefault="00C66FCE">
            <w:pPr>
              <w:pStyle w:val="Standard"/>
              <w:jc w:val="both"/>
            </w:pPr>
            <w:r>
              <w:rPr>
                <w:rFonts w:ascii="Arial" w:eastAsia="Arial" w:hAnsi="Arial" w:cs="Arial"/>
                <w:color w:val="000000"/>
                <w:sz w:val="22"/>
                <w:szCs w:val="22"/>
              </w:rPr>
              <w:t>4.1(j)-(iv)</w:t>
            </w:r>
          </w:p>
          <w:p w14:paraId="1AC34B26" w14:textId="77777777" w:rsidR="00CA2F93" w:rsidRDefault="00CA2F93">
            <w:pPr>
              <w:pStyle w:val="Standard"/>
              <w:jc w:val="both"/>
              <w:rPr>
                <w:rFonts w:ascii="Arial" w:eastAsia="Arial" w:hAnsi="Arial" w:cs="Arial"/>
                <w:color w:val="000000"/>
                <w:sz w:val="22"/>
                <w:szCs w:val="22"/>
              </w:rPr>
            </w:pPr>
          </w:p>
          <w:p w14:paraId="5126BC68" w14:textId="77777777" w:rsidR="00CA2F93" w:rsidRDefault="00CA2F93">
            <w:pPr>
              <w:pStyle w:val="Standard"/>
              <w:spacing w:after="120"/>
              <w:jc w:val="both"/>
              <w:rPr>
                <w:rFonts w:ascii="Arial" w:eastAsia="Arial" w:hAnsi="Arial" w:cs="Arial"/>
                <w:color w:val="000000"/>
                <w:sz w:val="22"/>
                <w:szCs w:val="22"/>
              </w:rPr>
            </w:pP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16C62F" w14:textId="77777777" w:rsidR="00CA2F93" w:rsidRDefault="00C66FCE">
            <w:pPr>
              <w:pStyle w:val="Standard"/>
              <w:jc w:val="both"/>
            </w:pPr>
            <w:r>
              <w:rPr>
                <w:rFonts w:ascii="Arial" w:eastAsia="Arial" w:hAnsi="Arial" w:cs="Arial"/>
                <w:color w:val="000000"/>
                <w:sz w:val="22"/>
                <w:szCs w:val="22"/>
              </w:rPr>
              <w:t>Do any of the following statements apply to you ?</w:t>
            </w:r>
          </w:p>
          <w:p w14:paraId="42BDE233" w14:textId="77777777" w:rsidR="00CA2F93" w:rsidRDefault="00CA2F93">
            <w:pPr>
              <w:pStyle w:val="Standard"/>
              <w:jc w:val="both"/>
              <w:rPr>
                <w:rFonts w:ascii="Arial" w:eastAsia="Arial" w:hAnsi="Arial" w:cs="Arial"/>
                <w:color w:val="000000"/>
                <w:sz w:val="22"/>
                <w:szCs w:val="22"/>
              </w:rPr>
            </w:pPr>
          </w:p>
          <w:p w14:paraId="099B924D" w14:textId="77777777" w:rsidR="00CA2F93" w:rsidRDefault="00C66FCE">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30484A4C" w14:textId="77777777" w:rsidR="00CA2F93" w:rsidRDefault="00CA2F93">
            <w:pPr>
              <w:pStyle w:val="Standard"/>
              <w:jc w:val="both"/>
              <w:rPr>
                <w:rFonts w:ascii="Arial" w:eastAsia="Arial" w:hAnsi="Arial" w:cs="Arial"/>
                <w:color w:val="000000"/>
                <w:sz w:val="22"/>
                <w:szCs w:val="22"/>
              </w:rPr>
            </w:pPr>
          </w:p>
          <w:p w14:paraId="60571388" w14:textId="77777777" w:rsidR="00CA2F93" w:rsidRDefault="00C66FCE">
            <w:pPr>
              <w:pStyle w:val="Standard"/>
              <w:jc w:val="both"/>
            </w:pPr>
            <w:r>
              <w:rPr>
                <w:rFonts w:ascii="Arial" w:eastAsia="Arial" w:hAnsi="Arial" w:cs="Arial"/>
                <w:color w:val="000000"/>
                <w:sz w:val="22"/>
                <w:szCs w:val="22"/>
              </w:rPr>
              <w:t>You have withheld such information.</w:t>
            </w:r>
          </w:p>
          <w:p w14:paraId="07954504" w14:textId="77777777" w:rsidR="00CA2F93" w:rsidRDefault="00CA2F93">
            <w:pPr>
              <w:pStyle w:val="Standard"/>
              <w:jc w:val="both"/>
              <w:rPr>
                <w:rFonts w:ascii="Arial" w:eastAsia="Arial" w:hAnsi="Arial" w:cs="Arial"/>
                <w:color w:val="000000"/>
                <w:sz w:val="22"/>
                <w:szCs w:val="22"/>
              </w:rPr>
            </w:pPr>
          </w:p>
          <w:p w14:paraId="0485608E" w14:textId="77777777" w:rsidR="00CA2F93" w:rsidRDefault="00CA2F93">
            <w:pPr>
              <w:pStyle w:val="Standard"/>
              <w:jc w:val="both"/>
              <w:rPr>
                <w:rFonts w:ascii="Arial" w:eastAsia="Arial" w:hAnsi="Arial" w:cs="Arial"/>
                <w:color w:val="000000"/>
                <w:sz w:val="22"/>
                <w:szCs w:val="22"/>
              </w:rPr>
            </w:pPr>
          </w:p>
          <w:p w14:paraId="0BD5E09C" w14:textId="77777777" w:rsidR="00CA2F93" w:rsidRDefault="00C66FCE">
            <w:pPr>
              <w:pStyle w:val="Standard"/>
              <w:jc w:val="both"/>
            </w:pPr>
            <w:r>
              <w:rPr>
                <w:rFonts w:ascii="Arial" w:eastAsia="Arial" w:hAnsi="Arial" w:cs="Arial"/>
                <w:color w:val="000000"/>
                <w:sz w:val="22"/>
                <w:szCs w:val="22"/>
              </w:rPr>
              <w:t>You are not able, without delay, to submit documents if/when required.</w:t>
            </w:r>
          </w:p>
          <w:p w14:paraId="27167CEB" w14:textId="77777777" w:rsidR="00CA2F93" w:rsidRDefault="00CA2F93">
            <w:pPr>
              <w:pStyle w:val="Standard"/>
              <w:jc w:val="both"/>
              <w:rPr>
                <w:rFonts w:ascii="Arial" w:eastAsia="Arial" w:hAnsi="Arial" w:cs="Arial"/>
                <w:color w:val="000000"/>
                <w:sz w:val="22"/>
                <w:szCs w:val="22"/>
              </w:rPr>
            </w:pPr>
          </w:p>
          <w:p w14:paraId="24C2F859" w14:textId="77777777" w:rsidR="00CA2F93" w:rsidRDefault="00CA2F93">
            <w:pPr>
              <w:pStyle w:val="Standard"/>
              <w:jc w:val="both"/>
              <w:rPr>
                <w:rFonts w:ascii="Arial" w:eastAsia="Arial" w:hAnsi="Arial" w:cs="Arial"/>
                <w:sz w:val="22"/>
                <w:szCs w:val="22"/>
              </w:rPr>
            </w:pPr>
          </w:p>
          <w:p w14:paraId="66BE31EA" w14:textId="77777777" w:rsidR="00CA2F93" w:rsidRDefault="00C66FCE">
            <w:pPr>
              <w:pStyle w:val="Standard"/>
              <w:jc w:val="both"/>
            </w:pPr>
            <w:r>
              <w:rPr>
                <w:rFonts w:ascii="Arial" w:eastAsia="Arial" w:hAnsi="Arial" w:cs="Arial"/>
                <w:color w:val="000000"/>
                <w:sz w:val="22"/>
                <w:szCs w:val="22"/>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8DD811" w14:textId="77777777" w:rsidR="00CA2F93" w:rsidRDefault="00CA2F93">
            <w:pPr>
              <w:pStyle w:val="Standard"/>
              <w:jc w:val="both"/>
              <w:rPr>
                <w:rFonts w:ascii="Arial" w:eastAsia="Arial" w:hAnsi="Arial" w:cs="Arial"/>
                <w:color w:val="000000"/>
                <w:sz w:val="22"/>
                <w:szCs w:val="22"/>
              </w:rPr>
            </w:pPr>
          </w:p>
          <w:p w14:paraId="41A6D9E5" w14:textId="77777777" w:rsidR="00CA2F93" w:rsidRDefault="00CA2F93">
            <w:pPr>
              <w:pStyle w:val="Standard"/>
              <w:jc w:val="both"/>
              <w:rPr>
                <w:rFonts w:ascii="Arial" w:eastAsia="Arial" w:hAnsi="Arial" w:cs="Arial"/>
                <w:color w:val="000000"/>
                <w:sz w:val="22"/>
                <w:szCs w:val="22"/>
              </w:rPr>
            </w:pPr>
          </w:p>
          <w:p w14:paraId="3901F83D" w14:textId="77777777" w:rsidR="00CA2F93" w:rsidRDefault="00CA2F93">
            <w:pPr>
              <w:pStyle w:val="Standard"/>
              <w:jc w:val="both"/>
              <w:rPr>
                <w:rFonts w:ascii="Arial" w:eastAsia="Arial" w:hAnsi="Arial" w:cs="Arial"/>
                <w:color w:val="000000"/>
                <w:sz w:val="22"/>
                <w:szCs w:val="22"/>
              </w:rPr>
            </w:pPr>
          </w:p>
          <w:p w14:paraId="1B9D1208"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3C97686"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2D4E6AC" w14:textId="77777777" w:rsidR="00CA2F93" w:rsidRDefault="00CA2F93">
            <w:pPr>
              <w:pStyle w:val="Standard"/>
              <w:jc w:val="both"/>
              <w:rPr>
                <w:rFonts w:ascii="Menlo Regular" w:eastAsia="Menlo Regular" w:hAnsi="Menlo Regular" w:cs="Menlo Regular"/>
                <w:color w:val="000000"/>
                <w:sz w:val="22"/>
                <w:szCs w:val="22"/>
              </w:rPr>
            </w:pPr>
          </w:p>
          <w:p w14:paraId="0CA20EDB" w14:textId="77777777" w:rsidR="00CA2F93" w:rsidRDefault="00CA2F93">
            <w:pPr>
              <w:pStyle w:val="Standard"/>
              <w:jc w:val="both"/>
              <w:rPr>
                <w:rFonts w:ascii="Menlo Regular" w:eastAsia="Menlo Regular" w:hAnsi="Menlo Regular" w:cs="Menlo Regular"/>
                <w:color w:val="000000"/>
                <w:sz w:val="22"/>
                <w:szCs w:val="22"/>
              </w:rPr>
            </w:pPr>
          </w:p>
          <w:p w14:paraId="4020AE24" w14:textId="77777777" w:rsidR="00CA2F93" w:rsidRDefault="00CA2F93">
            <w:pPr>
              <w:pStyle w:val="Standard"/>
              <w:jc w:val="both"/>
              <w:rPr>
                <w:rFonts w:ascii="Menlo Regular" w:eastAsia="Menlo Regular" w:hAnsi="Menlo Regular" w:cs="Menlo Regular"/>
                <w:color w:val="000000"/>
                <w:sz w:val="22"/>
                <w:szCs w:val="22"/>
              </w:rPr>
            </w:pPr>
          </w:p>
          <w:p w14:paraId="40C578F7" w14:textId="77777777" w:rsidR="00CA2F93" w:rsidRDefault="00CA2F93">
            <w:pPr>
              <w:pStyle w:val="Standard"/>
              <w:jc w:val="both"/>
              <w:rPr>
                <w:rFonts w:ascii="Arial" w:eastAsia="Arial" w:hAnsi="Arial" w:cs="Arial"/>
                <w:color w:val="000000"/>
                <w:sz w:val="22"/>
                <w:szCs w:val="22"/>
              </w:rPr>
            </w:pPr>
          </w:p>
          <w:p w14:paraId="72BE660E"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D5E2E7C"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12A0736" w14:textId="77777777" w:rsidR="00CA2F93" w:rsidRDefault="00CA2F93">
            <w:pPr>
              <w:pStyle w:val="Standard"/>
              <w:jc w:val="both"/>
              <w:rPr>
                <w:rFonts w:ascii="Arial" w:eastAsia="Arial" w:hAnsi="Arial" w:cs="Arial"/>
                <w:color w:val="000000"/>
                <w:sz w:val="22"/>
                <w:szCs w:val="22"/>
              </w:rPr>
            </w:pPr>
          </w:p>
          <w:p w14:paraId="74639D59"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C984D8E"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9E3FB8D" w14:textId="77777777" w:rsidR="00CA2F93" w:rsidRDefault="00CA2F93">
            <w:pPr>
              <w:pStyle w:val="Standard"/>
              <w:jc w:val="both"/>
              <w:rPr>
                <w:rFonts w:ascii="Menlo Regular" w:eastAsia="Menlo Regular" w:hAnsi="Menlo Regular" w:cs="Menlo Regular"/>
                <w:color w:val="000000"/>
                <w:sz w:val="22"/>
                <w:szCs w:val="22"/>
              </w:rPr>
            </w:pPr>
          </w:p>
          <w:p w14:paraId="6A364E8D" w14:textId="77777777" w:rsidR="00CA2F93" w:rsidRDefault="00CA2F93">
            <w:pPr>
              <w:pStyle w:val="Standard"/>
              <w:jc w:val="both"/>
              <w:rPr>
                <w:rFonts w:ascii="Arial" w:eastAsia="Arial" w:hAnsi="Arial" w:cs="Arial"/>
                <w:sz w:val="22"/>
                <w:szCs w:val="22"/>
              </w:rPr>
            </w:pPr>
          </w:p>
          <w:p w14:paraId="40705A81"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14CD431"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B7520A8" w14:textId="77777777" w:rsidR="00CA2F93" w:rsidRDefault="00CA2F93">
            <w:pPr>
              <w:pStyle w:val="Standard"/>
              <w:spacing w:after="120"/>
              <w:jc w:val="both"/>
              <w:rPr>
                <w:rFonts w:ascii="Arial" w:eastAsia="Arial" w:hAnsi="Arial" w:cs="Arial"/>
                <w:color w:val="000000"/>
                <w:sz w:val="22"/>
                <w:szCs w:val="22"/>
              </w:rPr>
            </w:pPr>
          </w:p>
        </w:tc>
      </w:tr>
      <w:tr w:rsidR="00CA2F93" w14:paraId="305D289C" w14:textId="77777777" w:rsidTr="004A5C72">
        <w:trPr>
          <w:trHeight w:val="4066"/>
        </w:trPr>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CDED67" w14:textId="77777777" w:rsidR="00CA2F93" w:rsidRDefault="00C66FCE">
            <w:pPr>
              <w:pStyle w:val="Standard"/>
              <w:spacing w:after="120"/>
              <w:jc w:val="both"/>
            </w:pPr>
            <w:r>
              <w:rPr>
                <w:rFonts w:ascii="Arial" w:eastAsia="Arial" w:hAnsi="Arial" w:cs="Arial"/>
                <w:color w:val="000000"/>
                <w:sz w:val="22"/>
                <w:szCs w:val="22"/>
              </w:rPr>
              <w:lastRenderedPageBreak/>
              <w:t>4.2</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196EC5" w14:textId="77777777" w:rsidR="00CA2F93" w:rsidRDefault="00C66FCE">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06BB5A0E" w14:textId="77777777" w:rsidR="00CA2F93" w:rsidRDefault="00CA2F93">
            <w:pPr>
              <w:pStyle w:val="Standard"/>
              <w:jc w:val="both"/>
              <w:rPr>
                <w:rFonts w:ascii="Arial" w:eastAsia="Arial" w:hAnsi="Arial" w:cs="Arial"/>
                <w:color w:val="222222"/>
                <w:sz w:val="22"/>
                <w:szCs w:val="22"/>
              </w:rPr>
            </w:pPr>
          </w:p>
          <w:p w14:paraId="5C7A806F" w14:textId="77777777" w:rsidR="00CA2F93" w:rsidRDefault="00C66FCE">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629E08C0" w14:textId="77777777" w:rsidR="00CA2F93" w:rsidRDefault="00C66FCE">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63C29333" w14:textId="77777777" w:rsidR="00CA2F93" w:rsidRDefault="00C66FCE">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96097C" w14:textId="77777777" w:rsidR="00CA2F93" w:rsidRDefault="00C66FCE">
            <w:pPr>
              <w:pStyle w:val="Standard"/>
              <w:spacing w:after="120"/>
              <w:jc w:val="both"/>
            </w:pPr>
            <w:r>
              <w:rPr>
                <w:rFonts w:ascii="Arial" w:eastAsia="Arial" w:hAnsi="Arial" w:cs="Arial"/>
                <w:color w:val="000000"/>
                <w:sz w:val="22"/>
                <w:szCs w:val="22"/>
              </w:rPr>
              <w:br/>
            </w:r>
          </w:p>
          <w:p w14:paraId="28F69A7D" w14:textId="77777777" w:rsidR="00CA2F93" w:rsidRDefault="00CA2F93">
            <w:pPr>
              <w:pStyle w:val="Standard"/>
              <w:spacing w:after="120"/>
              <w:jc w:val="both"/>
              <w:rPr>
                <w:rFonts w:ascii="Arial" w:eastAsia="Arial" w:hAnsi="Arial" w:cs="Arial"/>
                <w:color w:val="000000"/>
                <w:sz w:val="22"/>
                <w:szCs w:val="22"/>
              </w:rPr>
            </w:pPr>
          </w:p>
          <w:p w14:paraId="179168FB" w14:textId="77777777" w:rsidR="00CA2F93" w:rsidRDefault="00CA2F93">
            <w:pPr>
              <w:pStyle w:val="Standard"/>
              <w:jc w:val="both"/>
              <w:rPr>
                <w:rFonts w:ascii="Arial" w:eastAsia="Arial" w:hAnsi="Arial" w:cs="Arial"/>
                <w:color w:val="000000"/>
                <w:sz w:val="22"/>
                <w:szCs w:val="22"/>
              </w:rPr>
            </w:pPr>
          </w:p>
          <w:p w14:paraId="4075282B" w14:textId="77777777" w:rsidR="00CA2F93" w:rsidRDefault="00CA2F93">
            <w:pPr>
              <w:pStyle w:val="Standard"/>
              <w:jc w:val="both"/>
              <w:rPr>
                <w:rFonts w:ascii="Arial" w:eastAsia="Arial" w:hAnsi="Arial" w:cs="Arial"/>
                <w:color w:val="000000"/>
                <w:sz w:val="22"/>
                <w:szCs w:val="22"/>
              </w:rPr>
            </w:pPr>
          </w:p>
          <w:p w14:paraId="6992E24B" w14:textId="77777777" w:rsidR="00CA2F93" w:rsidRDefault="00CA2F93">
            <w:pPr>
              <w:pStyle w:val="Standard"/>
              <w:jc w:val="both"/>
              <w:rPr>
                <w:rFonts w:ascii="Arial" w:eastAsia="Arial" w:hAnsi="Arial" w:cs="Arial"/>
                <w:color w:val="000000"/>
                <w:sz w:val="22"/>
                <w:szCs w:val="22"/>
              </w:rPr>
            </w:pPr>
          </w:p>
          <w:p w14:paraId="7A87950D" w14:textId="77777777" w:rsidR="00CA2F93" w:rsidRDefault="00CA2F93">
            <w:pPr>
              <w:pStyle w:val="Standard"/>
              <w:jc w:val="both"/>
              <w:rPr>
                <w:rFonts w:ascii="Arial" w:eastAsia="Arial" w:hAnsi="Arial" w:cs="Arial"/>
                <w:color w:val="000000"/>
                <w:sz w:val="22"/>
                <w:szCs w:val="22"/>
              </w:rPr>
            </w:pPr>
          </w:p>
          <w:p w14:paraId="3E6DFF3F" w14:textId="77777777" w:rsidR="00CA2F93" w:rsidRDefault="00CA2F93">
            <w:pPr>
              <w:pStyle w:val="Standard"/>
              <w:jc w:val="both"/>
              <w:rPr>
                <w:rFonts w:ascii="Arial" w:eastAsia="Arial" w:hAnsi="Arial" w:cs="Arial"/>
                <w:color w:val="000000"/>
                <w:sz w:val="22"/>
                <w:szCs w:val="22"/>
              </w:rPr>
            </w:pPr>
          </w:p>
          <w:p w14:paraId="5FC70AD6" w14:textId="77777777" w:rsidR="00572DF3" w:rsidRDefault="00572DF3">
            <w:pPr>
              <w:pStyle w:val="Standard"/>
              <w:ind w:left="705"/>
              <w:jc w:val="both"/>
              <w:rPr>
                <w:rFonts w:ascii="Arial" w:eastAsia="Arial" w:hAnsi="Arial" w:cs="Arial"/>
                <w:sz w:val="22"/>
                <w:szCs w:val="22"/>
              </w:rPr>
            </w:pPr>
          </w:p>
          <w:p w14:paraId="1CE5E08A" w14:textId="5E86430C"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9E3E101"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63BB927" w14:textId="77777777" w:rsidR="00CA2F93" w:rsidRDefault="00C66FCE">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C3B0C8B"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A2F93" w14:paraId="2DC48901"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A2BF" w14:textId="77777777" w:rsidR="00CA2F93" w:rsidRDefault="00C66FCE">
            <w:pPr>
              <w:pStyle w:val="Standard"/>
              <w:spacing w:after="120"/>
              <w:jc w:val="both"/>
            </w:pPr>
            <w:r>
              <w:rPr>
                <w:rFonts w:ascii="Arial" w:eastAsia="Arial" w:hAnsi="Arial" w:cs="Arial"/>
                <w:color w:val="000000"/>
                <w:sz w:val="22"/>
                <w:szCs w:val="22"/>
              </w:rPr>
              <w:t>4.3</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F2418" w14:textId="77777777" w:rsidR="00CA2F93" w:rsidRDefault="00C66FCE">
            <w:pPr>
              <w:pStyle w:val="Standard"/>
              <w:keepLines/>
              <w:jc w:val="both"/>
            </w:pPr>
            <w:r>
              <w:rPr>
                <w:rFonts w:ascii="Arial" w:eastAsia="Arial" w:hAnsi="Arial" w:cs="Arial"/>
                <w:color w:val="000000"/>
                <w:sz w:val="22"/>
                <w:szCs w:val="22"/>
              </w:rPr>
              <w:t>If your latest published statement is available electronically please provide:</w:t>
            </w:r>
          </w:p>
          <w:p w14:paraId="27A89B17"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0A5295CE"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49A826" w14:textId="77777777" w:rsidR="00CA2F93" w:rsidRDefault="00CA2F93">
            <w:pPr>
              <w:pStyle w:val="Standard"/>
              <w:spacing w:after="120"/>
              <w:jc w:val="both"/>
              <w:rPr>
                <w:rFonts w:ascii="Arial" w:eastAsia="Arial" w:hAnsi="Arial" w:cs="Arial"/>
                <w:color w:val="000000"/>
                <w:sz w:val="22"/>
                <w:szCs w:val="22"/>
              </w:rPr>
            </w:pPr>
          </w:p>
        </w:tc>
      </w:tr>
      <w:tr w:rsidR="00CA2F93" w14:paraId="2720C502"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C8C4FA" w14:textId="77777777" w:rsidR="00CA2F93" w:rsidRDefault="00C66FCE">
            <w:pPr>
              <w:pStyle w:val="Standard"/>
              <w:spacing w:after="120"/>
              <w:jc w:val="both"/>
            </w:pPr>
            <w:r>
              <w:rPr>
                <w:rFonts w:ascii="Arial" w:eastAsia="Arial" w:hAnsi="Arial" w:cs="Arial"/>
                <w:color w:val="000000"/>
                <w:sz w:val="22"/>
                <w:szCs w:val="22"/>
              </w:rPr>
              <w:t>4.4</w:t>
            </w:r>
          </w:p>
        </w:tc>
        <w:tc>
          <w:tcPr>
            <w:tcW w:w="4670"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398DF4" w14:textId="77777777" w:rsidR="00CA2F93" w:rsidRDefault="00C66FCE">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94"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078907" w14:textId="77777777" w:rsidR="00CA2F93" w:rsidRDefault="00CA2F93">
            <w:pPr>
              <w:pStyle w:val="Standard"/>
              <w:spacing w:after="120"/>
              <w:jc w:val="both"/>
              <w:rPr>
                <w:rFonts w:ascii="Arial" w:eastAsia="Arial" w:hAnsi="Arial" w:cs="Arial"/>
                <w:color w:val="000000"/>
                <w:sz w:val="22"/>
                <w:szCs w:val="22"/>
              </w:rPr>
            </w:pPr>
          </w:p>
        </w:tc>
      </w:tr>
      <w:tr w:rsidR="00CA2F93" w14:paraId="5F145FE7" w14:textId="77777777" w:rsidTr="0068153E">
        <w:tc>
          <w:tcPr>
            <w:tcW w:w="9783" w:type="dxa"/>
            <w:gridSpan w:val="9"/>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16E49DC" w14:textId="77777777" w:rsidR="00CA2F93" w:rsidRDefault="00C66FCE">
            <w:pPr>
              <w:pStyle w:val="Standard"/>
              <w:spacing w:before="100" w:after="120"/>
              <w:jc w:val="both"/>
            </w:pPr>
            <w:bookmarkStart w:id="1" w:name="_heading=h.1ci93xb"/>
            <w:bookmarkEnd w:id="1"/>
            <w:r>
              <w:rPr>
                <w:rFonts w:ascii="Arial" w:eastAsia="Arial" w:hAnsi="Arial" w:cs="Arial"/>
                <w:b/>
                <w:color w:val="000000"/>
                <w:sz w:val="22"/>
                <w:szCs w:val="22"/>
              </w:rPr>
              <w:t>Part 3: Selection Questions</w:t>
            </w:r>
          </w:p>
        </w:tc>
      </w:tr>
      <w:tr w:rsidR="00CA2F93" w14:paraId="4E727E25" w14:textId="77777777" w:rsidTr="004A5C72">
        <w:tc>
          <w:tcPr>
            <w:tcW w:w="141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AFF8BC" w14:textId="77777777" w:rsidR="00CA2F93" w:rsidRDefault="00C66FCE">
            <w:pPr>
              <w:pStyle w:val="Standard"/>
              <w:spacing w:before="100" w:after="120"/>
              <w:jc w:val="both"/>
            </w:pPr>
            <w:r>
              <w:rPr>
                <w:rFonts w:ascii="Arial" w:eastAsia="Arial" w:hAnsi="Arial" w:cs="Arial"/>
                <w:b/>
                <w:color w:val="000000"/>
                <w:sz w:val="22"/>
                <w:szCs w:val="22"/>
              </w:rPr>
              <w:t>Section 5</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8E619A5" w14:textId="77777777" w:rsidR="00CA2F93" w:rsidRDefault="00C66FCE">
            <w:pPr>
              <w:pStyle w:val="Standard"/>
              <w:spacing w:before="100" w:after="120"/>
              <w:jc w:val="both"/>
            </w:pPr>
            <w:r>
              <w:rPr>
                <w:rFonts w:ascii="Arial" w:eastAsia="Arial" w:hAnsi="Arial" w:cs="Arial"/>
                <w:b/>
                <w:color w:val="000000"/>
                <w:sz w:val="22"/>
                <w:szCs w:val="22"/>
              </w:rPr>
              <w:t>Economic and Financial Standing</w:t>
            </w:r>
          </w:p>
        </w:tc>
      </w:tr>
      <w:tr w:rsidR="00CA2F93" w14:paraId="4F59E105" w14:textId="77777777" w:rsidTr="004A5C72">
        <w:tc>
          <w:tcPr>
            <w:tcW w:w="141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35FBD9" w14:textId="77777777" w:rsidR="004648AC" w:rsidRDefault="00C66FCE" w:rsidP="004648AC">
            <w:pPr>
              <w:pStyle w:val="Standard"/>
              <w:jc w:val="both"/>
              <w:rPr>
                <w:rFonts w:ascii="Arial" w:eastAsia="Arial" w:hAnsi="Arial" w:cs="Arial"/>
                <w:b/>
                <w:color w:val="000000"/>
                <w:sz w:val="22"/>
                <w:szCs w:val="22"/>
              </w:rPr>
            </w:pPr>
            <w:r>
              <w:rPr>
                <w:rFonts w:ascii="Arial" w:eastAsia="Arial" w:hAnsi="Arial" w:cs="Arial"/>
                <w:b/>
                <w:color w:val="000000"/>
                <w:sz w:val="22"/>
                <w:szCs w:val="22"/>
              </w:rPr>
              <w:t xml:space="preserve">Question </w:t>
            </w:r>
          </w:p>
          <w:p w14:paraId="195E3BEB" w14:textId="19EA7277" w:rsidR="00CA2F93" w:rsidRDefault="00C66FCE" w:rsidP="004648AC">
            <w:pPr>
              <w:pStyle w:val="Standard"/>
              <w:jc w:val="both"/>
            </w:pPr>
            <w:r>
              <w:rPr>
                <w:rFonts w:ascii="Arial" w:eastAsia="Arial" w:hAnsi="Arial" w:cs="Arial"/>
                <w:b/>
                <w:color w:val="000000"/>
                <w:sz w:val="22"/>
                <w:szCs w:val="22"/>
              </w:rPr>
              <w:t>number</w:t>
            </w:r>
          </w:p>
        </w:tc>
        <w:tc>
          <w:tcPr>
            <w:tcW w:w="4661"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2D5E1E" w14:textId="77777777" w:rsidR="00CA2F93" w:rsidRDefault="00C66FCE" w:rsidP="004648AC">
            <w:pPr>
              <w:pStyle w:val="Standard"/>
              <w:jc w:val="both"/>
            </w:pPr>
            <w:r>
              <w:rPr>
                <w:rFonts w:ascii="Arial" w:eastAsia="Arial" w:hAnsi="Arial" w:cs="Arial"/>
                <w:b/>
                <w:color w:val="000000"/>
                <w:sz w:val="22"/>
                <w:szCs w:val="22"/>
              </w:rPr>
              <w:t>Question</w:t>
            </w:r>
          </w:p>
        </w:tc>
        <w:tc>
          <w:tcPr>
            <w:tcW w:w="3703"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A808423" w14:textId="77777777" w:rsidR="00CA2F93" w:rsidRDefault="00C66FCE" w:rsidP="004648AC">
            <w:pPr>
              <w:pStyle w:val="Standard"/>
              <w:jc w:val="both"/>
            </w:pPr>
            <w:r>
              <w:rPr>
                <w:rFonts w:ascii="Arial" w:eastAsia="Arial" w:hAnsi="Arial" w:cs="Arial"/>
                <w:b/>
                <w:color w:val="000000"/>
                <w:sz w:val="22"/>
                <w:szCs w:val="22"/>
              </w:rPr>
              <w:t>Response</w:t>
            </w:r>
          </w:p>
        </w:tc>
      </w:tr>
      <w:tr w:rsidR="00CA2F93" w14:paraId="53EBE2EF"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1A6065" w14:textId="77777777" w:rsidR="00CA2F93" w:rsidRDefault="00C66FCE">
            <w:pPr>
              <w:pStyle w:val="Standard"/>
              <w:spacing w:before="100" w:after="120"/>
              <w:jc w:val="both"/>
            </w:pPr>
            <w:r>
              <w:rPr>
                <w:rFonts w:ascii="Arial" w:eastAsia="Arial" w:hAnsi="Arial" w:cs="Arial"/>
                <w:color w:val="000000"/>
                <w:sz w:val="22"/>
                <w:szCs w:val="22"/>
              </w:rPr>
              <w:t>5.1</w:t>
            </w:r>
          </w:p>
        </w:tc>
        <w:tc>
          <w:tcPr>
            <w:tcW w:w="4661"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F0EBE3" w14:textId="77777777" w:rsidR="00CA2F93" w:rsidRDefault="00C66FCE">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41966491"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419CE751"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3B62E3B2" w14:textId="77777777" w:rsidR="00CA2F93" w:rsidRDefault="00C66FC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703"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5F243" w14:textId="77777777" w:rsidR="00CA2F93" w:rsidRDefault="00CA2F93">
            <w:pPr>
              <w:pStyle w:val="Standard"/>
              <w:tabs>
                <w:tab w:val="left" w:pos="743"/>
              </w:tabs>
              <w:spacing w:before="100" w:after="120"/>
              <w:jc w:val="both"/>
              <w:rPr>
                <w:rFonts w:ascii="Arial" w:eastAsia="Arial" w:hAnsi="Arial" w:cs="Arial"/>
                <w:b/>
                <w:color w:val="000000"/>
                <w:sz w:val="22"/>
                <w:szCs w:val="22"/>
              </w:rPr>
            </w:pPr>
          </w:p>
        </w:tc>
      </w:tr>
      <w:tr w:rsidR="00CA2F93" w14:paraId="68B97585"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6DC890" w14:textId="77777777" w:rsidR="00CA2F93" w:rsidRDefault="00C66FCE">
            <w:pPr>
              <w:pStyle w:val="Standard"/>
              <w:spacing w:before="100" w:after="120"/>
              <w:jc w:val="both"/>
            </w:pPr>
            <w:r>
              <w:rPr>
                <w:rFonts w:ascii="Arial" w:eastAsia="Arial" w:hAnsi="Arial" w:cs="Arial"/>
                <w:color w:val="000000"/>
                <w:sz w:val="22"/>
                <w:szCs w:val="22"/>
              </w:rPr>
              <w:t>5.2</w:t>
            </w:r>
          </w:p>
        </w:tc>
        <w:tc>
          <w:tcPr>
            <w:tcW w:w="4661"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3F8B4" w14:textId="77777777" w:rsidR="00CA2F93" w:rsidRDefault="00C66FCE">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C58FAAA" w14:textId="77777777" w:rsidR="00CA2F93" w:rsidRDefault="00CA2F93">
            <w:pPr>
              <w:pStyle w:val="Standard"/>
              <w:jc w:val="both"/>
              <w:rPr>
                <w:rFonts w:ascii="Arial" w:eastAsia="Arial" w:hAnsi="Arial" w:cs="Arial"/>
                <w:color w:val="000000"/>
                <w:sz w:val="18"/>
                <w:szCs w:val="18"/>
              </w:rPr>
            </w:pPr>
          </w:p>
          <w:p w14:paraId="5C952D76" w14:textId="77777777" w:rsidR="00CA2F93" w:rsidRDefault="00C66FCE">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703"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E02AC" w14:textId="77777777" w:rsidR="00CA2F93" w:rsidRDefault="00CA2F93">
            <w:pPr>
              <w:pStyle w:val="Standard"/>
              <w:tabs>
                <w:tab w:val="left" w:pos="743"/>
              </w:tabs>
              <w:spacing w:before="100" w:after="120"/>
              <w:jc w:val="both"/>
              <w:rPr>
                <w:rFonts w:ascii="Arial" w:eastAsia="Arial" w:hAnsi="Arial" w:cs="Arial"/>
                <w:b/>
                <w:color w:val="000000"/>
                <w:sz w:val="22"/>
                <w:szCs w:val="22"/>
              </w:rPr>
            </w:pPr>
          </w:p>
        </w:tc>
      </w:tr>
      <w:tr w:rsidR="00CA2F93" w14:paraId="12FE9DD5"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DE64E1" w14:textId="77777777" w:rsidR="00CA2F93" w:rsidRDefault="00C66FCE">
            <w:pPr>
              <w:pStyle w:val="Standard"/>
              <w:jc w:val="both"/>
            </w:pPr>
            <w:r>
              <w:rPr>
                <w:rFonts w:ascii="Arial" w:eastAsia="Arial" w:hAnsi="Arial" w:cs="Arial"/>
                <w:color w:val="000000"/>
                <w:sz w:val="22"/>
                <w:szCs w:val="22"/>
              </w:rPr>
              <w:t>5.3</w:t>
            </w:r>
          </w:p>
          <w:p w14:paraId="47D0E55A" w14:textId="77777777" w:rsidR="00CA2F93" w:rsidRDefault="00CA2F93">
            <w:pPr>
              <w:pStyle w:val="Standard"/>
              <w:jc w:val="both"/>
              <w:rPr>
                <w:rFonts w:ascii="Arial" w:eastAsia="Arial" w:hAnsi="Arial" w:cs="Arial"/>
                <w:color w:val="000000"/>
                <w:sz w:val="22"/>
                <w:szCs w:val="22"/>
              </w:rPr>
            </w:pPr>
          </w:p>
          <w:p w14:paraId="33FB90D4" w14:textId="77777777" w:rsidR="00CA2F93" w:rsidRPr="006E09D6" w:rsidRDefault="00CA2F93">
            <w:pPr>
              <w:pStyle w:val="Standard"/>
              <w:jc w:val="both"/>
              <w:rPr>
                <w:rFonts w:ascii="Arial" w:eastAsia="Arial" w:hAnsi="Arial" w:cs="Arial"/>
                <w:sz w:val="22"/>
                <w:szCs w:val="22"/>
              </w:rPr>
            </w:pPr>
          </w:p>
          <w:p w14:paraId="164F1363" w14:textId="77777777" w:rsidR="005C7865" w:rsidRPr="006E09D6" w:rsidRDefault="005C7865">
            <w:pPr>
              <w:pStyle w:val="Standard"/>
              <w:jc w:val="both"/>
              <w:rPr>
                <w:rFonts w:ascii="Arial" w:eastAsia="Arial" w:hAnsi="Arial" w:cs="Arial"/>
                <w:sz w:val="22"/>
                <w:szCs w:val="22"/>
              </w:rPr>
            </w:pPr>
          </w:p>
          <w:p w14:paraId="0FB466E3" w14:textId="77777777" w:rsidR="00CA2F93" w:rsidRDefault="00CA2F93">
            <w:pPr>
              <w:pStyle w:val="Standard"/>
              <w:jc w:val="both"/>
              <w:rPr>
                <w:rFonts w:ascii="Arial" w:eastAsia="Arial" w:hAnsi="Arial" w:cs="Arial"/>
                <w:color w:val="000000"/>
                <w:sz w:val="22"/>
                <w:szCs w:val="22"/>
              </w:rPr>
            </w:pPr>
          </w:p>
          <w:p w14:paraId="16DBC26C" w14:textId="77777777" w:rsidR="00CA2F93" w:rsidRDefault="00C66FCE">
            <w:pPr>
              <w:pStyle w:val="Standard"/>
              <w:jc w:val="both"/>
            </w:pPr>
            <w:r>
              <w:rPr>
                <w:rFonts w:ascii="Arial" w:eastAsia="Arial" w:hAnsi="Arial" w:cs="Arial"/>
                <w:color w:val="000000"/>
                <w:sz w:val="22"/>
                <w:szCs w:val="22"/>
              </w:rPr>
              <w:lastRenderedPageBreak/>
              <w:t>5.3(a)</w:t>
            </w:r>
          </w:p>
          <w:p w14:paraId="07BE664E" w14:textId="77777777" w:rsidR="00CA2F93" w:rsidRDefault="00CA2F93">
            <w:pPr>
              <w:pStyle w:val="Standard"/>
              <w:jc w:val="both"/>
              <w:rPr>
                <w:rFonts w:ascii="Arial" w:eastAsia="Arial" w:hAnsi="Arial" w:cs="Arial"/>
                <w:color w:val="000000"/>
                <w:sz w:val="22"/>
                <w:szCs w:val="22"/>
              </w:rPr>
            </w:pPr>
          </w:p>
          <w:p w14:paraId="2E67733D" w14:textId="77777777" w:rsidR="00CA2F93" w:rsidRDefault="00CA2F93">
            <w:pPr>
              <w:pStyle w:val="Standard"/>
              <w:jc w:val="both"/>
              <w:rPr>
                <w:rFonts w:ascii="Arial" w:eastAsia="Arial" w:hAnsi="Arial" w:cs="Arial"/>
                <w:color w:val="000000"/>
                <w:sz w:val="22"/>
                <w:szCs w:val="22"/>
              </w:rPr>
            </w:pPr>
          </w:p>
          <w:p w14:paraId="51BCA7C7" w14:textId="77777777" w:rsidR="00CA2F93" w:rsidRDefault="00CA2F93">
            <w:pPr>
              <w:pStyle w:val="Standard"/>
              <w:jc w:val="both"/>
              <w:rPr>
                <w:rFonts w:ascii="Arial" w:eastAsia="Arial" w:hAnsi="Arial" w:cs="Arial"/>
                <w:color w:val="000000"/>
                <w:sz w:val="22"/>
                <w:szCs w:val="22"/>
              </w:rPr>
            </w:pPr>
          </w:p>
          <w:p w14:paraId="4D7D551C" w14:textId="77777777" w:rsidR="00CA2F93" w:rsidRDefault="00CA2F93">
            <w:pPr>
              <w:pStyle w:val="Standard"/>
              <w:jc w:val="both"/>
              <w:rPr>
                <w:rFonts w:ascii="Arial" w:eastAsia="Arial" w:hAnsi="Arial" w:cs="Arial"/>
                <w:color w:val="000000"/>
                <w:sz w:val="22"/>
                <w:szCs w:val="22"/>
              </w:rPr>
            </w:pPr>
          </w:p>
          <w:p w14:paraId="5C36E884" w14:textId="77777777" w:rsidR="00CA2F93" w:rsidRDefault="00CA2F93">
            <w:pPr>
              <w:pStyle w:val="Standard"/>
              <w:jc w:val="both"/>
              <w:rPr>
                <w:rFonts w:ascii="Arial" w:eastAsia="Arial" w:hAnsi="Arial" w:cs="Arial"/>
                <w:color w:val="000000"/>
                <w:sz w:val="22"/>
                <w:szCs w:val="22"/>
              </w:rPr>
            </w:pPr>
          </w:p>
          <w:p w14:paraId="4182E585" w14:textId="77777777" w:rsidR="00CA2F93" w:rsidRDefault="00CA2F93">
            <w:pPr>
              <w:pStyle w:val="Standard"/>
              <w:jc w:val="both"/>
              <w:rPr>
                <w:rFonts w:ascii="Arial" w:eastAsia="Arial" w:hAnsi="Arial" w:cs="Arial"/>
                <w:color w:val="000000"/>
                <w:sz w:val="22"/>
                <w:szCs w:val="22"/>
              </w:rPr>
            </w:pPr>
          </w:p>
          <w:p w14:paraId="5EB58901" w14:textId="77777777" w:rsidR="00CA2F93" w:rsidRDefault="00C66FCE">
            <w:pPr>
              <w:pStyle w:val="Standard"/>
              <w:jc w:val="both"/>
            </w:pPr>
            <w:r>
              <w:rPr>
                <w:rFonts w:ascii="Arial" w:eastAsia="Arial" w:hAnsi="Arial" w:cs="Arial"/>
                <w:color w:val="000000"/>
                <w:sz w:val="22"/>
                <w:szCs w:val="22"/>
              </w:rPr>
              <w:t>5.3(b)</w:t>
            </w:r>
          </w:p>
          <w:p w14:paraId="7555E665" w14:textId="77777777" w:rsidR="00CA2F93" w:rsidRDefault="00CA2F93">
            <w:pPr>
              <w:pStyle w:val="Standard"/>
              <w:spacing w:before="100" w:after="120"/>
              <w:jc w:val="both"/>
              <w:rPr>
                <w:rFonts w:ascii="Arial" w:eastAsia="Arial" w:hAnsi="Arial" w:cs="Arial"/>
                <w:color w:val="000000"/>
                <w:sz w:val="22"/>
                <w:szCs w:val="22"/>
              </w:rPr>
            </w:pPr>
          </w:p>
        </w:tc>
        <w:tc>
          <w:tcPr>
            <w:tcW w:w="4661"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749445" w14:textId="3F470909" w:rsidR="00CA2F93" w:rsidRDefault="00C66FCE">
            <w:pPr>
              <w:pStyle w:val="Standard"/>
              <w:jc w:val="both"/>
            </w:pPr>
            <w:r>
              <w:rPr>
                <w:rFonts w:ascii="Arial" w:eastAsia="Arial" w:hAnsi="Arial" w:cs="Arial"/>
                <w:color w:val="000000"/>
                <w:sz w:val="22"/>
                <w:szCs w:val="22"/>
              </w:rPr>
              <w:lastRenderedPageBreak/>
              <w:t xml:space="preserve">If you </w:t>
            </w:r>
            <w:r w:rsidR="005C7865" w:rsidRPr="00997F1B">
              <w:rPr>
                <w:rFonts w:ascii="Arial" w:eastAsia="Arial" w:hAnsi="Arial" w:cs="Arial"/>
                <w:color w:val="000000"/>
                <w:sz w:val="22"/>
                <w:szCs w:val="22"/>
              </w:rPr>
              <w:t>cannot provide an electronic link to your audited accounts (5.1) and cannot provide a copy (5.2)</w:t>
            </w:r>
            <w:r w:rsidRPr="00997F1B">
              <w:rPr>
                <w:rFonts w:ascii="Arial" w:eastAsia="Arial" w:hAnsi="Arial" w:cs="Arial"/>
                <w:color w:val="000000"/>
                <w:sz w:val="22"/>
                <w:szCs w:val="22"/>
              </w:rPr>
              <w:t>,</w:t>
            </w:r>
            <w:r>
              <w:rPr>
                <w:rFonts w:ascii="Arial" w:eastAsia="Arial" w:hAnsi="Arial" w:cs="Arial"/>
                <w:color w:val="000000"/>
                <w:sz w:val="22"/>
                <w:szCs w:val="22"/>
              </w:rPr>
              <w:t xml:space="preserve"> please provide any of the following alternatives.</w:t>
            </w:r>
          </w:p>
          <w:p w14:paraId="42690457" w14:textId="77777777" w:rsidR="00CA2F93" w:rsidRDefault="00CA2F93">
            <w:pPr>
              <w:pStyle w:val="Standard"/>
              <w:jc w:val="both"/>
              <w:rPr>
                <w:rFonts w:ascii="Arial" w:eastAsia="Arial" w:hAnsi="Arial" w:cs="Arial"/>
                <w:color w:val="000000"/>
                <w:sz w:val="18"/>
                <w:szCs w:val="18"/>
              </w:rPr>
            </w:pPr>
          </w:p>
          <w:p w14:paraId="51D85F63" w14:textId="48554A6C" w:rsidR="00CA2F93" w:rsidRDefault="00C66FCE">
            <w:pPr>
              <w:pStyle w:val="Standard"/>
              <w:jc w:val="both"/>
            </w:pPr>
            <w:r>
              <w:rPr>
                <w:rFonts w:ascii="Arial" w:eastAsia="Arial" w:hAnsi="Arial" w:cs="Arial"/>
                <w:color w:val="000000"/>
                <w:sz w:val="22"/>
                <w:szCs w:val="22"/>
              </w:rPr>
              <w:lastRenderedPageBreak/>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74D03460" w14:textId="77777777" w:rsidR="00CA2F93" w:rsidRDefault="00CA2F93">
            <w:pPr>
              <w:pStyle w:val="Standard"/>
              <w:jc w:val="both"/>
              <w:rPr>
                <w:rFonts w:ascii="Arial" w:eastAsia="Arial" w:hAnsi="Arial" w:cs="Arial"/>
                <w:color w:val="000000"/>
                <w:sz w:val="18"/>
                <w:szCs w:val="18"/>
              </w:rPr>
            </w:pPr>
          </w:p>
          <w:p w14:paraId="727637CA" w14:textId="77777777" w:rsidR="00CA2F93" w:rsidRDefault="00C66FCE">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703"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473665" w14:textId="77777777" w:rsidR="00CA2F93" w:rsidRDefault="00CA2F93">
            <w:pPr>
              <w:pStyle w:val="Standard"/>
              <w:tabs>
                <w:tab w:val="left" w:pos="743"/>
              </w:tabs>
              <w:spacing w:before="100" w:after="120"/>
              <w:jc w:val="both"/>
              <w:rPr>
                <w:rFonts w:ascii="Arial" w:eastAsia="Arial" w:hAnsi="Arial" w:cs="Arial"/>
                <w:b/>
                <w:color w:val="000000"/>
                <w:sz w:val="22"/>
                <w:szCs w:val="22"/>
              </w:rPr>
            </w:pPr>
          </w:p>
        </w:tc>
      </w:tr>
      <w:tr w:rsidR="00CA2F93" w14:paraId="347A8632"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99F63" w14:textId="77777777" w:rsidR="00CA2F93" w:rsidRDefault="00C66FCE">
            <w:pPr>
              <w:pStyle w:val="Standard"/>
              <w:spacing w:before="100" w:after="120"/>
              <w:jc w:val="both"/>
            </w:pPr>
            <w:r>
              <w:rPr>
                <w:rFonts w:ascii="Arial" w:eastAsia="Arial" w:hAnsi="Arial" w:cs="Arial"/>
                <w:color w:val="000000"/>
                <w:sz w:val="22"/>
                <w:szCs w:val="22"/>
              </w:rPr>
              <w:t>5.4</w:t>
            </w:r>
          </w:p>
        </w:tc>
        <w:tc>
          <w:tcPr>
            <w:tcW w:w="4661"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47CD9" w14:textId="35EB09C5" w:rsidR="00CA2F93" w:rsidRDefault="00C66FCE">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r w:rsidR="005C7865">
              <w:rPr>
                <w:rFonts w:ascii="Arial" w:eastAsia="Arial" w:hAnsi="Arial" w:cs="Arial"/>
                <w:color w:val="000000"/>
                <w:sz w:val="22"/>
                <w:szCs w:val="22"/>
              </w:rPr>
              <w:t xml:space="preserve"> in the procurement documents</w:t>
            </w:r>
            <w:r>
              <w:rPr>
                <w:rFonts w:ascii="Arial" w:eastAsia="Arial" w:hAnsi="Arial" w:cs="Arial"/>
                <w:color w:val="000000"/>
                <w:sz w:val="22"/>
                <w:szCs w:val="22"/>
              </w:rPr>
              <w:t>.</w:t>
            </w:r>
          </w:p>
        </w:tc>
        <w:tc>
          <w:tcPr>
            <w:tcW w:w="3703"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6492D"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0233F8"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E9064DE" w14:textId="77777777" w:rsidR="00CA2F93" w:rsidRDefault="00CA2F93">
            <w:pPr>
              <w:pStyle w:val="Standard"/>
              <w:tabs>
                <w:tab w:val="left" w:pos="743"/>
              </w:tabs>
              <w:spacing w:before="100" w:after="120"/>
              <w:jc w:val="both"/>
              <w:rPr>
                <w:rFonts w:ascii="Arial" w:eastAsia="Arial" w:hAnsi="Arial" w:cs="Arial"/>
                <w:b/>
                <w:color w:val="000000"/>
                <w:sz w:val="22"/>
                <w:szCs w:val="22"/>
              </w:rPr>
            </w:pPr>
          </w:p>
        </w:tc>
      </w:tr>
      <w:tr w:rsidR="005C7865" w14:paraId="609ED659"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B7180" w14:textId="563DC579" w:rsidR="005C7865" w:rsidRPr="00997F1B" w:rsidRDefault="005C7865">
            <w:pPr>
              <w:pStyle w:val="Standard"/>
              <w:spacing w:before="100" w:after="120"/>
              <w:jc w:val="both"/>
              <w:rPr>
                <w:rFonts w:ascii="Arial" w:eastAsia="Arial" w:hAnsi="Arial" w:cs="Arial"/>
                <w:color w:val="000000"/>
                <w:sz w:val="22"/>
                <w:szCs w:val="22"/>
              </w:rPr>
            </w:pPr>
            <w:r w:rsidRPr="00997F1B">
              <w:rPr>
                <w:rFonts w:ascii="Arial" w:eastAsia="Arial" w:hAnsi="Arial" w:cs="Arial"/>
                <w:color w:val="000000"/>
                <w:sz w:val="22"/>
                <w:szCs w:val="22"/>
              </w:rPr>
              <w:t>5.5</w:t>
            </w:r>
          </w:p>
        </w:tc>
        <w:tc>
          <w:tcPr>
            <w:tcW w:w="4661"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E2FDE" w14:textId="1E93CB97" w:rsidR="005C7865" w:rsidRPr="00997F1B" w:rsidRDefault="005C7865">
            <w:pPr>
              <w:pStyle w:val="Standard"/>
              <w:spacing w:after="120"/>
              <w:jc w:val="both"/>
              <w:rPr>
                <w:rFonts w:ascii="Arial" w:eastAsia="Arial" w:hAnsi="Arial" w:cs="Arial"/>
                <w:color w:val="000000"/>
                <w:sz w:val="22"/>
                <w:szCs w:val="22"/>
              </w:rPr>
            </w:pPr>
            <w:r w:rsidRPr="00997F1B">
              <w:rPr>
                <w:rFonts w:ascii="Arial" w:eastAsia="Arial" w:hAnsi="Arial" w:cs="Arial"/>
                <w:color w:val="000000"/>
                <w:sz w:val="22"/>
                <w:szCs w:val="22"/>
              </w:rPr>
              <w:t xml:space="preserve">Where you are relying on another member of your bidding group/consortium or any sub-contractors or other security in order to meet the selection criteria relating to economic and financial standing, please confirm that the relevant person or entity </w:t>
            </w:r>
            <w:r w:rsidRPr="00997F1B">
              <w:rPr>
                <w:rFonts w:ascii="Arial" w:eastAsia="Arial" w:hAnsi="Arial" w:cs="Arial"/>
                <w:sz w:val="22"/>
                <w:szCs w:val="22"/>
              </w:rPr>
              <w:t>is</w:t>
            </w:r>
            <w:r w:rsidRPr="00997F1B">
              <w:rPr>
                <w:rFonts w:ascii="Arial" w:eastAsia="Arial" w:hAnsi="Arial" w:cs="Arial"/>
                <w:color w:val="000000"/>
                <w:sz w:val="22"/>
                <w:szCs w:val="22"/>
              </w:rPr>
              <w:t xml:space="preserve"> willing to provide a guarantee or other security if required</w:t>
            </w:r>
          </w:p>
        </w:tc>
        <w:tc>
          <w:tcPr>
            <w:tcW w:w="3703"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DEEDA1" w14:textId="77777777" w:rsidR="005C7865" w:rsidRPr="00997F1B" w:rsidRDefault="005C7865" w:rsidP="005C7865">
            <w:pPr>
              <w:pStyle w:val="Standard"/>
              <w:ind w:left="705"/>
              <w:jc w:val="both"/>
            </w:pPr>
            <w:r w:rsidRPr="00997F1B">
              <w:rPr>
                <w:rFonts w:ascii="Arial" w:eastAsia="Arial" w:hAnsi="Arial" w:cs="Arial"/>
                <w:sz w:val="22"/>
                <w:szCs w:val="22"/>
              </w:rPr>
              <w:t>Yes</w:t>
            </w:r>
            <w:r w:rsidRPr="00997F1B">
              <w:rPr>
                <w:rFonts w:ascii="Arial" w:eastAsia="Arial" w:hAnsi="Arial" w:cs="Arial"/>
                <w:sz w:val="22"/>
                <w:szCs w:val="22"/>
              </w:rPr>
              <w:tab/>
            </w:r>
            <w:r w:rsidRPr="00997F1B">
              <w:rPr>
                <w:rFonts w:ascii="Arial" w:eastAsia="Arial" w:hAnsi="Arial" w:cs="Arial"/>
                <w:b/>
                <w:sz w:val="28"/>
                <w:szCs w:val="28"/>
              </w:rPr>
              <w:t>▢</w:t>
            </w:r>
          </w:p>
          <w:p w14:paraId="044F2756" w14:textId="77777777" w:rsidR="005C7865" w:rsidRPr="00997F1B" w:rsidRDefault="005C7865" w:rsidP="005C7865">
            <w:pPr>
              <w:pStyle w:val="Standard"/>
              <w:ind w:left="705"/>
              <w:jc w:val="both"/>
            </w:pPr>
            <w:r w:rsidRPr="00997F1B">
              <w:rPr>
                <w:rFonts w:ascii="Arial" w:eastAsia="Arial" w:hAnsi="Arial" w:cs="Arial"/>
                <w:sz w:val="22"/>
                <w:szCs w:val="22"/>
              </w:rPr>
              <w:t>No</w:t>
            </w:r>
            <w:r w:rsidRPr="00997F1B">
              <w:rPr>
                <w:rFonts w:ascii="Arial" w:eastAsia="Arial" w:hAnsi="Arial" w:cs="Arial"/>
                <w:sz w:val="22"/>
                <w:szCs w:val="22"/>
              </w:rPr>
              <w:tab/>
            </w:r>
            <w:r w:rsidRPr="00997F1B">
              <w:rPr>
                <w:rFonts w:ascii="Arial" w:eastAsia="Arial" w:hAnsi="Arial" w:cs="Arial"/>
                <w:b/>
                <w:sz w:val="28"/>
                <w:szCs w:val="28"/>
              </w:rPr>
              <w:t>▢</w:t>
            </w:r>
          </w:p>
          <w:p w14:paraId="74BF0E91" w14:textId="77777777" w:rsidR="005C7865" w:rsidRPr="00997F1B" w:rsidRDefault="005C7865">
            <w:pPr>
              <w:pStyle w:val="Standard"/>
              <w:ind w:left="705"/>
              <w:jc w:val="both"/>
              <w:rPr>
                <w:rFonts w:ascii="Arial" w:eastAsia="Arial" w:hAnsi="Arial" w:cs="Arial"/>
                <w:sz w:val="22"/>
                <w:szCs w:val="22"/>
              </w:rPr>
            </w:pPr>
          </w:p>
        </w:tc>
      </w:tr>
      <w:tr w:rsidR="00CA2F93" w14:paraId="5851F433" w14:textId="77777777" w:rsidTr="004A5C72">
        <w:tc>
          <w:tcPr>
            <w:tcW w:w="141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71E4302" w14:textId="77777777" w:rsidR="00CA2F93" w:rsidRDefault="00C66FCE">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FD5926" w14:textId="77777777" w:rsidR="00CA2F93" w:rsidRDefault="00C66FCE">
            <w:pPr>
              <w:pStyle w:val="Standard"/>
              <w:spacing w:before="100" w:after="120"/>
              <w:jc w:val="both"/>
            </w:pPr>
            <w:r>
              <w:rPr>
                <w:rFonts w:ascii="Arial" w:eastAsia="Arial" w:hAnsi="Arial" w:cs="Arial"/>
                <w:b/>
                <w:color w:val="000000"/>
                <w:sz w:val="22"/>
                <w:szCs w:val="22"/>
              </w:rPr>
              <w:t>Technical and Professional Ability</w:t>
            </w:r>
          </w:p>
        </w:tc>
      </w:tr>
      <w:tr w:rsidR="00CA2F93" w14:paraId="48144BBF" w14:textId="77777777" w:rsidTr="004A5C72">
        <w:trPr>
          <w:trHeight w:val="232"/>
        </w:trPr>
        <w:tc>
          <w:tcPr>
            <w:tcW w:w="1419"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A2CADA8" w14:textId="77777777" w:rsidR="004648AC" w:rsidRDefault="00C66FCE" w:rsidP="004648AC">
            <w:pPr>
              <w:pStyle w:val="Standard"/>
              <w:jc w:val="both"/>
              <w:rPr>
                <w:rFonts w:ascii="Arial" w:eastAsia="Arial" w:hAnsi="Arial" w:cs="Arial"/>
                <w:b/>
                <w:sz w:val="22"/>
                <w:szCs w:val="22"/>
              </w:rPr>
            </w:pPr>
            <w:r>
              <w:rPr>
                <w:rFonts w:ascii="Arial" w:eastAsia="Arial" w:hAnsi="Arial" w:cs="Arial"/>
                <w:b/>
                <w:sz w:val="22"/>
                <w:szCs w:val="22"/>
              </w:rPr>
              <w:t>Question</w:t>
            </w:r>
          </w:p>
          <w:p w14:paraId="5B1229DC" w14:textId="0F0EBF94" w:rsidR="00CA2F93" w:rsidRDefault="00C66FCE" w:rsidP="004648AC">
            <w:pPr>
              <w:pStyle w:val="Standard"/>
              <w:jc w:val="both"/>
            </w:pPr>
            <w:r>
              <w:rPr>
                <w:rFonts w:ascii="Arial" w:eastAsia="Arial" w:hAnsi="Arial" w:cs="Arial"/>
                <w:b/>
                <w:sz w:val="22"/>
                <w:szCs w:val="22"/>
              </w:rPr>
              <w:t>number</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DCB4E3" w14:textId="77777777" w:rsidR="00CA2F93" w:rsidRDefault="00C66FCE" w:rsidP="004648AC">
            <w:pPr>
              <w:pStyle w:val="Standard"/>
              <w:jc w:val="both"/>
            </w:pPr>
            <w:r>
              <w:rPr>
                <w:rFonts w:ascii="Arial" w:eastAsia="Arial" w:hAnsi="Arial" w:cs="Arial"/>
                <w:b/>
                <w:sz w:val="22"/>
                <w:szCs w:val="22"/>
              </w:rPr>
              <w:t>Question</w:t>
            </w:r>
          </w:p>
        </w:tc>
      </w:tr>
      <w:tr w:rsidR="00CA2F93" w14:paraId="1CEEB35D" w14:textId="77777777" w:rsidTr="004A5C72">
        <w:trPr>
          <w:trHeight w:val="293"/>
        </w:trPr>
        <w:tc>
          <w:tcPr>
            <w:tcW w:w="1419"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AAABB6" w14:textId="77777777" w:rsidR="000137E4" w:rsidRDefault="000137E4">
            <w:pPr>
              <w:widowControl w:val="0"/>
            </w:pPr>
          </w:p>
        </w:tc>
        <w:tc>
          <w:tcPr>
            <w:tcW w:w="8364" w:type="dxa"/>
            <w:gridSpan w:val="8"/>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CDC30" w14:textId="77777777" w:rsidR="00AF3D86" w:rsidRDefault="00C66FCE">
            <w:pPr>
              <w:pStyle w:val="Standard"/>
              <w:jc w:val="both"/>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sidR="004648AC">
              <w:rPr>
                <w:rFonts w:ascii="Arial" w:eastAsia="Arial" w:hAnsi="Arial" w:cs="Arial"/>
                <w:b/>
                <w:color w:val="FFFFFF" w:themeColor="background1"/>
                <w:sz w:val="22"/>
                <w:szCs w:val="22"/>
              </w:rPr>
              <w:t>…………………………………………</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004648AC">
              <w:rPr>
                <w:rFonts w:ascii="Arial" w:eastAsia="Arial" w:hAnsi="Arial" w:cs="Arial"/>
                <w:color w:val="000000"/>
                <w:sz w:val="22"/>
                <w:szCs w:val="22"/>
              </w:rPr>
              <w:t>.</w:t>
            </w:r>
          </w:p>
          <w:p w14:paraId="278A5057" w14:textId="4B8AB9F8" w:rsidR="00CA2F93" w:rsidRPr="00025C0C" w:rsidRDefault="004648AC">
            <w:pPr>
              <w:pStyle w:val="Standard"/>
              <w:jc w:val="both"/>
              <w:rPr>
                <w:rFonts w:ascii="Arial" w:eastAsia="Arial" w:hAnsi="Arial" w:cs="Arial"/>
                <w:color w:val="000000"/>
                <w:sz w:val="22"/>
                <w:szCs w:val="22"/>
              </w:rPr>
            </w:pPr>
            <w:r w:rsidRPr="004648AC">
              <w:rPr>
                <w:rFonts w:ascii="Arial" w:eastAsia="Arial" w:hAnsi="Arial" w:cs="Arial"/>
                <w:color w:val="FFFFFF" w:themeColor="background1"/>
                <w:sz w:val="22"/>
                <w:szCs w:val="22"/>
              </w:rPr>
              <w:t>………………………………………………………..</w:t>
            </w:r>
            <w:r w:rsidR="00C66FCE">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t>.</w:t>
            </w:r>
            <w:r>
              <w:rPr>
                <w:rFonts w:ascii="Arial" w:eastAsia="Arial" w:hAnsi="Arial" w:cs="Arial"/>
                <w:color w:val="FFFFFF" w:themeColor="background1"/>
                <w:sz w:val="22"/>
                <w:szCs w:val="22"/>
              </w:rPr>
              <w:t>....……………………………………</w:t>
            </w:r>
            <w:r w:rsidR="00C66FCE">
              <w:rPr>
                <w:rFonts w:ascii="Arial" w:eastAsia="Arial" w:hAnsi="Arial" w:cs="Arial"/>
                <w:color w:val="000000"/>
                <w:sz w:val="22"/>
                <w:szCs w:val="22"/>
              </w:rPr>
              <w:br/>
            </w:r>
            <w:r w:rsidR="00C66FCE">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t>.</w:t>
            </w:r>
            <w:r>
              <w:rPr>
                <w:rFonts w:ascii="Arial" w:eastAsia="Arial" w:hAnsi="Arial" w:cs="Arial"/>
                <w:color w:val="FFFFFF" w:themeColor="background1"/>
                <w:sz w:val="22"/>
                <w:szCs w:val="22"/>
              </w:rPr>
              <w:t>……………………………………….</w:t>
            </w:r>
            <w:r w:rsidR="00C66FCE">
              <w:rPr>
                <w:rFonts w:ascii="Arial" w:eastAsia="Arial" w:hAnsi="Arial" w:cs="Arial"/>
                <w:color w:val="000000"/>
                <w:sz w:val="22"/>
                <w:szCs w:val="22"/>
              </w:rPr>
              <w:br/>
            </w:r>
            <w:r w:rsidR="00C66FCE">
              <w:rPr>
                <w:rFonts w:ascii="Arial" w:eastAsia="Arial" w:hAnsi="Arial" w:cs="Arial"/>
                <w:color w:val="000000"/>
                <w:sz w:val="22"/>
                <w:szCs w:val="22"/>
              </w:rPr>
              <w:br/>
              <w:t xml:space="preserve">Where the </w:t>
            </w:r>
            <w:r w:rsidR="00997F1B">
              <w:rPr>
                <w:rFonts w:ascii="Arial" w:eastAsia="Arial" w:hAnsi="Arial" w:cs="Arial"/>
                <w:color w:val="000000"/>
                <w:sz w:val="22"/>
                <w:szCs w:val="22"/>
              </w:rPr>
              <w:t>supplier</w:t>
            </w:r>
            <w:r w:rsidR="00C66FCE">
              <w:rPr>
                <w:rFonts w:ascii="Arial" w:eastAsia="Arial" w:hAnsi="Arial" w:cs="Arial"/>
                <w:color w:val="000000"/>
                <w:sz w:val="22"/>
                <w:szCs w:val="22"/>
              </w:rPr>
              <w:t xml:space="preserve"> is a Special Purpose Vehicle, or a managing agent not intending to be the main provider of the supplies or services, the information requested should be provided in respect of the main intended provider(s) or subcontractor(s) who will deliver the contract.</w:t>
            </w:r>
          </w:p>
          <w:p w14:paraId="0038F0AD" w14:textId="77777777" w:rsidR="00CA2F93" w:rsidRDefault="00CA2F93">
            <w:pPr>
              <w:pStyle w:val="Standard"/>
              <w:jc w:val="both"/>
              <w:rPr>
                <w:rFonts w:ascii="Arial" w:eastAsia="Arial" w:hAnsi="Arial" w:cs="Arial"/>
                <w:b/>
                <w:color w:val="000000"/>
                <w:sz w:val="22"/>
                <w:szCs w:val="22"/>
              </w:rPr>
            </w:pPr>
          </w:p>
          <w:p w14:paraId="2375D2DF" w14:textId="77777777" w:rsidR="00CA2F93" w:rsidRDefault="00C66FCE">
            <w:pPr>
              <w:pStyle w:val="Standard"/>
              <w:jc w:val="both"/>
            </w:pPr>
            <w:r>
              <w:rPr>
                <w:rFonts w:ascii="Arial" w:eastAsia="Arial" w:hAnsi="Arial" w:cs="Arial"/>
                <w:b/>
                <w:color w:val="000000"/>
                <w:sz w:val="22"/>
                <w:szCs w:val="22"/>
              </w:rPr>
              <w:t>For each contract please provide the following information</w:t>
            </w:r>
          </w:p>
          <w:p w14:paraId="7A278D6D" w14:textId="77777777" w:rsidR="00CA2F93" w:rsidRDefault="00CA2F93">
            <w:pPr>
              <w:pStyle w:val="Standard"/>
              <w:jc w:val="both"/>
              <w:rPr>
                <w:rFonts w:ascii="Arial" w:eastAsia="Arial" w:hAnsi="Arial" w:cs="Arial"/>
                <w:color w:val="000000"/>
                <w:sz w:val="22"/>
                <w:szCs w:val="22"/>
              </w:rPr>
            </w:pPr>
          </w:p>
          <w:p w14:paraId="5A6983B6" w14:textId="23327BC8" w:rsidR="00CA2F93" w:rsidRDefault="00C66FCE">
            <w:pPr>
              <w:pStyle w:val="Standard"/>
              <w:tabs>
                <w:tab w:val="left" w:pos="0"/>
              </w:tabs>
              <w:spacing w:before="100" w:after="120"/>
              <w:jc w:val="both"/>
            </w:pPr>
            <w:r w:rsidRPr="00997F1B">
              <w:rPr>
                <w:rFonts w:ascii="Arial" w:eastAsia="Arial" w:hAnsi="Arial" w:cs="Arial"/>
                <w:color w:val="000000"/>
                <w:sz w:val="22"/>
                <w:szCs w:val="22"/>
              </w:rPr>
              <w:t xml:space="preserve">If you cannot provide examples see question </w:t>
            </w:r>
            <w:r w:rsidR="004C49A4" w:rsidRPr="00997F1B">
              <w:rPr>
                <w:rFonts w:ascii="Arial" w:eastAsia="Arial" w:hAnsi="Arial" w:cs="Arial"/>
                <w:color w:val="000000"/>
                <w:sz w:val="22"/>
                <w:szCs w:val="22"/>
              </w:rPr>
              <w:t>6</w:t>
            </w:r>
            <w:r w:rsidRPr="00997F1B">
              <w:rPr>
                <w:rFonts w:ascii="Arial" w:eastAsia="Arial" w:hAnsi="Arial" w:cs="Arial"/>
                <w:color w:val="000000"/>
                <w:sz w:val="22"/>
                <w:szCs w:val="22"/>
              </w:rPr>
              <w:t>.2</w:t>
            </w:r>
          </w:p>
        </w:tc>
      </w:tr>
      <w:tr w:rsidR="00CA2F93" w14:paraId="0F662CA8"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3ACE3" w14:textId="77777777" w:rsidR="00CA2F93" w:rsidRDefault="00C66FCE">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8364" w:type="dxa"/>
            <w:gridSpan w:val="8"/>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C397C" w14:textId="77777777" w:rsidR="000137E4" w:rsidRDefault="000137E4">
            <w:pPr>
              <w:widowControl w:val="0"/>
            </w:pPr>
          </w:p>
        </w:tc>
      </w:tr>
      <w:tr w:rsidR="00CA2F93" w14:paraId="61A63560"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10B64F" w14:textId="77777777" w:rsidR="00CA2F93" w:rsidRDefault="00CA2F93">
            <w:pPr>
              <w:pStyle w:val="Standard"/>
              <w:spacing w:after="120"/>
              <w:jc w:val="both"/>
              <w:rPr>
                <w:rFonts w:ascii="Arial" w:eastAsia="Arial" w:hAnsi="Arial" w:cs="Arial"/>
                <w:color w:val="000000"/>
                <w:sz w:val="22"/>
                <w:szCs w:val="22"/>
              </w:rPr>
            </w:pP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EEC2" w14:textId="77777777" w:rsidR="00CA2F93" w:rsidRDefault="00C66FCE">
            <w:pPr>
              <w:pStyle w:val="Standard"/>
              <w:spacing w:after="120"/>
              <w:jc w:val="both"/>
            </w:pPr>
            <w:r>
              <w:rPr>
                <w:rFonts w:ascii="Arial" w:eastAsia="Arial" w:hAnsi="Arial" w:cs="Arial"/>
                <w:b/>
                <w:color w:val="000000"/>
                <w:sz w:val="22"/>
                <w:szCs w:val="22"/>
              </w:rPr>
              <w:t>Contract 1</w:t>
            </w: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8A5E46" w14:textId="77777777" w:rsidR="00CA2F93" w:rsidRDefault="00C66FCE">
            <w:pPr>
              <w:pStyle w:val="Standard"/>
              <w:spacing w:after="120"/>
              <w:jc w:val="both"/>
            </w:pPr>
            <w:r>
              <w:rPr>
                <w:rFonts w:ascii="Arial" w:eastAsia="Arial" w:hAnsi="Arial" w:cs="Arial"/>
                <w:b/>
                <w:color w:val="000000"/>
                <w:sz w:val="22"/>
                <w:szCs w:val="22"/>
              </w:rPr>
              <w:t>Contract 2</w:t>
            </w: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F5615" w14:textId="77777777" w:rsidR="00CA2F93" w:rsidRDefault="00C66FCE">
            <w:pPr>
              <w:pStyle w:val="Standard"/>
              <w:spacing w:after="120"/>
              <w:jc w:val="both"/>
            </w:pPr>
            <w:r>
              <w:rPr>
                <w:rFonts w:ascii="Arial" w:eastAsia="Arial" w:hAnsi="Arial" w:cs="Arial"/>
                <w:b/>
                <w:color w:val="000000"/>
                <w:sz w:val="22"/>
                <w:szCs w:val="22"/>
              </w:rPr>
              <w:t>Contract 3</w:t>
            </w:r>
          </w:p>
        </w:tc>
      </w:tr>
      <w:tr w:rsidR="00CA2F93" w14:paraId="0DD2C335" w14:textId="77777777" w:rsidTr="004A5C72">
        <w:trPr>
          <w:trHeight w:val="84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A843C" w14:textId="77777777" w:rsidR="00CA2F93" w:rsidRDefault="00C66FCE">
            <w:pPr>
              <w:pStyle w:val="Standard"/>
              <w:spacing w:after="120"/>
            </w:pPr>
            <w:r>
              <w:rPr>
                <w:rFonts w:ascii="Arial" w:eastAsia="Arial" w:hAnsi="Arial" w:cs="Arial"/>
                <w:color w:val="000000"/>
                <w:sz w:val="22"/>
                <w:szCs w:val="22"/>
              </w:rPr>
              <w:t>Name of customer organisation who signed the contract</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FBBE6"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28590D"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CE9D1" w14:textId="77777777" w:rsidR="00CA2F93" w:rsidRDefault="00CA2F93">
            <w:pPr>
              <w:pStyle w:val="Standard"/>
              <w:spacing w:after="120"/>
              <w:jc w:val="both"/>
              <w:rPr>
                <w:rFonts w:ascii="Arial" w:eastAsia="Arial" w:hAnsi="Arial" w:cs="Arial"/>
                <w:color w:val="000000"/>
                <w:sz w:val="22"/>
                <w:szCs w:val="22"/>
              </w:rPr>
            </w:pPr>
          </w:p>
        </w:tc>
      </w:tr>
      <w:tr w:rsidR="00CA2F93" w14:paraId="73C4BC43"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977848" w14:textId="07938B38" w:rsidR="00CA2F93" w:rsidRDefault="00C66FCE">
            <w:pPr>
              <w:pStyle w:val="Standard"/>
              <w:spacing w:after="120"/>
            </w:pPr>
            <w:r>
              <w:rPr>
                <w:rFonts w:ascii="Arial" w:eastAsia="Arial" w:hAnsi="Arial" w:cs="Arial"/>
                <w:color w:val="000000"/>
                <w:sz w:val="22"/>
                <w:szCs w:val="22"/>
              </w:rPr>
              <w:t xml:space="preserve">Name of </w:t>
            </w:r>
            <w:r w:rsidR="00997F1B">
              <w:rPr>
                <w:rFonts w:ascii="Arial" w:eastAsia="Arial" w:hAnsi="Arial" w:cs="Arial"/>
                <w:color w:val="000000"/>
                <w:sz w:val="22"/>
                <w:szCs w:val="22"/>
              </w:rPr>
              <w:t>supplier</w:t>
            </w:r>
            <w:r>
              <w:rPr>
                <w:rFonts w:ascii="Arial" w:eastAsia="Arial" w:hAnsi="Arial" w:cs="Arial"/>
                <w:color w:val="000000"/>
                <w:sz w:val="22"/>
                <w:szCs w:val="22"/>
              </w:rPr>
              <w:t xml:space="preserve"> who signed the contract</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EE4C8D"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FBBABA"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375500" w14:textId="77777777" w:rsidR="00CA2F93" w:rsidRDefault="00CA2F93">
            <w:pPr>
              <w:pStyle w:val="Standard"/>
              <w:spacing w:after="120"/>
              <w:jc w:val="both"/>
              <w:rPr>
                <w:rFonts w:ascii="Arial" w:eastAsia="Arial" w:hAnsi="Arial" w:cs="Arial"/>
                <w:color w:val="000000"/>
                <w:sz w:val="22"/>
                <w:szCs w:val="22"/>
              </w:rPr>
            </w:pPr>
          </w:p>
        </w:tc>
      </w:tr>
      <w:tr w:rsidR="00CA2F93" w14:paraId="60B6118B"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DED6AE" w14:textId="572F20E3" w:rsidR="00CA2F93" w:rsidRDefault="00C66FCE" w:rsidP="00053D25">
            <w:pPr>
              <w:pStyle w:val="Standard"/>
              <w:spacing w:after="120"/>
              <w:rPr>
                <w:rFonts w:ascii="Arial" w:eastAsia="Arial" w:hAnsi="Arial" w:cs="Arial"/>
                <w:color w:val="000000"/>
                <w:sz w:val="22"/>
                <w:szCs w:val="22"/>
              </w:rPr>
            </w:pPr>
            <w:r>
              <w:rPr>
                <w:rFonts w:ascii="Arial" w:eastAsia="Arial" w:hAnsi="Arial" w:cs="Arial"/>
                <w:color w:val="000000"/>
                <w:sz w:val="22"/>
                <w:szCs w:val="22"/>
              </w:rPr>
              <w:t>Point of contact in the customer’s organisation</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DEAD86"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3BF21"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B81978" w14:textId="77777777" w:rsidR="00CA2F93" w:rsidRDefault="00CA2F93">
            <w:pPr>
              <w:pStyle w:val="Standard"/>
              <w:spacing w:after="120"/>
              <w:jc w:val="both"/>
              <w:rPr>
                <w:rFonts w:ascii="Arial" w:eastAsia="Arial" w:hAnsi="Arial" w:cs="Arial"/>
                <w:color w:val="000000"/>
                <w:sz w:val="22"/>
                <w:szCs w:val="22"/>
              </w:rPr>
            </w:pPr>
          </w:p>
        </w:tc>
      </w:tr>
      <w:tr w:rsidR="00CA2F93" w14:paraId="6FE788C9"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255BD4" w14:textId="582CB0C7" w:rsidR="00CA2F93" w:rsidRDefault="00C66FCE" w:rsidP="00053D25">
            <w:pPr>
              <w:pStyle w:val="Standard"/>
              <w:spacing w:after="120"/>
              <w:rPr>
                <w:rFonts w:ascii="Arial" w:eastAsia="Arial" w:hAnsi="Arial" w:cs="Arial"/>
                <w:color w:val="000000"/>
                <w:sz w:val="22"/>
                <w:szCs w:val="22"/>
              </w:rPr>
            </w:pPr>
            <w:r>
              <w:rPr>
                <w:rFonts w:ascii="Arial" w:eastAsia="Arial" w:hAnsi="Arial" w:cs="Arial"/>
                <w:color w:val="000000"/>
                <w:sz w:val="22"/>
                <w:szCs w:val="22"/>
              </w:rPr>
              <w:t>Position in the customer’s organisation</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407B80"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CED324"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6DD60" w14:textId="77777777" w:rsidR="00CA2F93" w:rsidRDefault="00CA2F93">
            <w:pPr>
              <w:pStyle w:val="Standard"/>
              <w:spacing w:after="120"/>
              <w:jc w:val="both"/>
              <w:rPr>
                <w:rFonts w:ascii="Arial" w:eastAsia="Arial" w:hAnsi="Arial" w:cs="Arial"/>
                <w:color w:val="000000"/>
                <w:sz w:val="22"/>
                <w:szCs w:val="22"/>
              </w:rPr>
            </w:pPr>
          </w:p>
        </w:tc>
      </w:tr>
      <w:tr w:rsidR="00CA2F93" w14:paraId="71F42AC9"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769DA" w14:textId="77777777" w:rsidR="00CA2F93" w:rsidRDefault="00C66FCE">
            <w:pPr>
              <w:pStyle w:val="Standard"/>
              <w:spacing w:after="120"/>
            </w:pPr>
            <w:r>
              <w:rPr>
                <w:rFonts w:ascii="Arial" w:eastAsia="Arial" w:hAnsi="Arial" w:cs="Arial"/>
                <w:color w:val="000000"/>
                <w:sz w:val="22"/>
                <w:szCs w:val="22"/>
              </w:rPr>
              <w:t>E-mail address</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249A27"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3A885C"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8E021E" w14:textId="77777777" w:rsidR="00CA2F93" w:rsidRDefault="00CA2F93">
            <w:pPr>
              <w:pStyle w:val="Standard"/>
              <w:spacing w:after="120"/>
              <w:jc w:val="both"/>
              <w:rPr>
                <w:rFonts w:ascii="Arial" w:eastAsia="Arial" w:hAnsi="Arial" w:cs="Arial"/>
                <w:color w:val="000000"/>
                <w:sz w:val="22"/>
                <w:szCs w:val="22"/>
              </w:rPr>
            </w:pPr>
          </w:p>
        </w:tc>
      </w:tr>
      <w:tr w:rsidR="00CA2F93" w14:paraId="2C46096F"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9A933E" w14:textId="4714539F" w:rsidR="00CA2F93" w:rsidRDefault="00C66FCE" w:rsidP="00053D25">
            <w:pPr>
              <w:pStyle w:val="Standard"/>
              <w:spacing w:after="120"/>
              <w:rPr>
                <w:rFonts w:ascii="Arial" w:eastAsia="Arial" w:hAnsi="Arial" w:cs="Arial"/>
                <w:color w:val="000000"/>
                <w:sz w:val="22"/>
                <w:szCs w:val="22"/>
              </w:rPr>
            </w:pPr>
            <w:r>
              <w:rPr>
                <w:rFonts w:ascii="Arial" w:eastAsia="Arial" w:hAnsi="Arial" w:cs="Arial"/>
                <w:color w:val="000000"/>
                <w:sz w:val="22"/>
                <w:szCs w:val="22"/>
              </w:rPr>
              <w:t xml:space="preserve">Description of </w:t>
            </w:r>
            <w:r w:rsidRPr="00707C43">
              <w:rPr>
                <w:rFonts w:ascii="Arial" w:eastAsia="Arial" w:hAnsi="Arial" w:cs="Arial"/>
                <w:sz w:val="22"/>
                <w:szCs w:val="22"/>
              </w:rPr>
              <w:t>contract</w:t>
            </w:r>
            <w:r w:rsidR="007C609D" w:rsidRPr="00707C43">
              <w:rPr>
                <w:rFonts w:ascii="Arial" w:eastAsia="Arial" w:hAnsi="Arial" w:cs="Arial"/>
                <w:sz w:val="22"/>
                <w:szCs w:val="22"/>
              </w:rPr>
              <w:t xml:space="preserve"> including </w:t>
            </w:r>
            <w:r w:rsidR="007C609D" w:rsidRPr="00707C43">
              <w:rPr>
                <w:rFonts w:ascii="Arial" w:eastAsia="Times New Roman" w:hAnsi="Arial" w:cs="Arial"/>
                <w:sz w:val="22"/>
                <w:szCs w:val="22"/>
              </w:rPr>
              <w:t>specific details of storage equipment and services supplied</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0FB240"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61D7E"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160EE4" w14:textId="77777777" w:rsidR="00CA2F93" w:rsidRDefault="00CA2F93">
            <w:pPr>
              <w:pStyle w:val="Standard"/>
              <w:spacing w:after="120"/>
              <w:jc w:val="both"/>
              <w:rPr>
                <w:rFonts w:ascii="Arial" w:eastAsia="Arial" w:hAnsi="Arial" w:cs="Arial"/>
                <w:color w:val="000000"/>
                <w:sz w:val="22"/>
                <w:szCs w:val="22"/>
              </w:rPr>
            </w:pPr>
          </w:p>
        </w:tc>
      </w:tr>
      <w:tr w:rsidR="00CA2F93" w14:paraId="55321CD5"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4C18A" w14:textId="48B7E6D6" w:rsidR="00CA2F93" w:rsidRDefault="00C66FCE">
            <w:pPr>
              <w:pStyle w:val="Standard"/>
              <w:spacing w:after="120"/>
            </w:pPr>
            <w:r>
              <w:rPr>
                <w:rFonts w:ascii="Arial" w:eastAsia="Arial" w:hAnsi="Arial" w:cs="Arial"/>
                <w:color w:val="000000"/>
                <w:sz w:val="22"/>
                <w:szCs w:val="22"/>
              </w:rPr>
              <w:t>Contract Start date</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19949"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C24A4F"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9626F" w14:textId="77777777" w:rsidR="00CA2F93" w:rsidRDefault="00CA2F93">
            <w:pPr>
              <w:pStyle w:val="Standard"/>
              <w:spacing w:after="120"/>
              <w:jc w:val="both"/>
              <w:rPr>
                <w:rFonts w:ascii="Arial" w:eastAsia="Arial" w:hAnsi="Arial" w:cs="Arial"/>
                <w:color w:val="000000"/>
                <w:sz w:val="22"/>
                <w:szCs w:val="22"/>
              </w:rPr>
            </w:pPr>
          </w:p>
        </w:tc>
      </w:tr>
      <w:tr w:rsidR="00CA2F93" w14:paraId="3E322CB9"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D9255" w14:textId="0EC4873C" w:rsidR="00CA2F93" w:rsidRDefault="00C66FCE" w:rsidP="00053D25">
            <w:pPr>
              <w:pStyle w:val="Standard"/>
              <w:spacing w:after="120"/>
              <w:rPr>
                <w:rFonts w:ascii="Arial" w:eastAsia="Arial" w:hAnsi="Arial" w:cs="Arial"/>
                <w:color w:val="000000"/>
                <w:sz w:val="22"/>
                <w:szCs w:val="22"/>
              </w:rPr>
            </w:pPr>
            <w:r>
              <w:rPr>
                <w:rFonts w:ascii="Arial" w:eastAsia="Arial" w:hAnsi="Arial" w:cs="Arial"/>
                <w:color w:val="000000"/>
                <w:sz w:val="22"/>
                <w:szCs w:val="22"/>
              </w:rPr>
              <w:t>Contract completion date</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B3A5D0"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ECFBB8"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81B60F" w14:textId="77777777" w:rsidR="00CA2F93" w:rsidRDefault="00CA2F93">
            <w:pPr>
              <w:pStyle w:val="Standard"/>
              <w:spacing w:after="120"/>
              <w:jc w:val="both"/>
              <w:rPr>
                <w:rFonts w:ascii="Arial" w:eastAsia="Arial" w:hAnsi="Arial" w:cs="Arial"/>
                <w:color w:val="000000"/>
                <w:sz w:val="22"/>
                <w:szCs w:val="22"/>
              </w:rPr>
            </w:pPr>
          </w:p>
        </w:tc>
      </w:tr>
      <w:tr w:rsidR="00CA2F93" w14:paraId="506CA2B4" w14:textId="77777777" w:rsidTr="004A5C72">
        <w:trPr>
          <w:trHeight w:val="420"/>
        </w:trPr>
        <w:tc>
          <w:tcPr>
            <w:tcW w:w="233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EA95CB" w14:textId="77777777" w:rsidR="00CA2F93" w:rsidRDefault="00C66FCE">
            <w:pPr>
              <w:pStyle w:val="Standard"/>
              <w:spacing w:after="120"/>
            </w:pPr>
            <w:r>
              <w:rPr>
                <w:rFonts w:ascii="Arial" w:eastAsia="Arial" w:hAnsi="Arial" w:cs="Arial"/>
                <w:color w:val="000000"/>
                <w:sz w:val="22"/>
                <w:szCs w:val="22"/>
              </w:rPr>
              <w:t>Estimated contract value</w:t>
            </w:r>
          </w:p>
        </w:tc>
        <w:tc>
          <w:tcPr>
            <w:tcW w:w="23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14565" w14:textId="77777777" w:rsidR="00CA2F93" w:rsidRDefault="00CA2F93">
            <w:pPr>
              <w:pStyle w:val="Standard"/>
              <w:spacing w:after="120"/>
              <w:jc w:val="both"/>
              <w:rPr>
                <w:rFonts w:ascii="Arial" w:eastAsia="Arial" w:hAnsi="Arial" w:cs="Arial"/>
                <w:color w:val="000000"/>
                <w:sz w:val="22"/>
                <w:szCs w:val="22"/>
              </w:rPr>
            </w:pPr>
          </w:p>
        </w:tc>
        <w:tc>
          <w:tcPr>
            <w:tcW w:w="233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4FF376" w14:textId="77777777" w:rsidR="00CA2F93" w:rsidRDefault="00CA2F93">
            <w:pPr>
              <w:pStyle w:val="Standard"/>
              <w:spacing w:after="120"/>
              <w:jc w:val="both"/>
              <w:rPr>
                <w:rFonts w:ascii="Arial" w:eastAsia="Arial" w:hAnsi="Arial" w:cs="Arial"/>
                <w:color w:val="000000"/>
                <w:sz w:val="22"/>
                <w:szCs w:val="22"/>
              </w:rPr>
            </w:pPr>
          </w:p>
        </w:tc>
        <w:tc>
          <w:tcPr>
            <w:tcW w:w="27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3B9915" w14:textId="77777777" w:rsidR="00CA2F93" w:rsidRDefault="00CA2F93">
            <w:pPr>
              <w:pStyle w:val="Standard"/>
              <w:spacing w:after="120"/>
              <w:jc w:val="both"/>
              <w:rPr>
                <w:rFonts w:ascii="Arial" w:eastAsia="Arial" w:hAnsi="Arial" w:cs="Arial"/>
                <w:color w:val="000000"/>
                <w:sz w:val="22"/>
                <w:szCs w:val="22"/>
              </w:rPr>
            </w:pPr>
          </w:p>
        </w:tc>
      </w:tr>
      <w:tr w:rsidR="00CA2F93" w14:paraId="6E4FF3F2"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39DA47" w14:textId="77777777" w:rsidR="00CA2F93" w:rsidRDefault="00C66FCE">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8364"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7785AB" w14:textId="7F6C2F11" w:rsidR="00CA2F93" w:rsidRPr="00984093" w:rsidRDefault="00C66FCE">
            <w:pPr>
              <w:pStyle w:val="Standard"/>
              <w:spacing w:after="120"/>
              <w:jc w:val="both"/>
              <w:rPr>
                <w:highlight w:val="cyan"/>
              </w:rPr>
            </w:pPr>
            <w:r w:rsidRPr="00921CAF">
              <w:rPr>
                <w:rFonts w:ascii="Arial" w:eastAsia="Arial" w:hAnsi="Arial" w:cs="Arial"/>
                <w:sz w:val="22"/>
                <w:szCs w:val="22"/>
              </w:rPr>
              <w:t xml:space="preserve">If you cannot provide at least one example </w:t>
            </w:r>
            <w:r w:rsidR="005C7865" w:rsidRPr="00921CAF">
              <w:rPr>
                <w:rFonts w:ascii="Arial" w:eastAsia="Arial" w:hAnsi="Arial" w:cs="Arial"/>
                <w:sz w:val="22"/>
                <w:szCs w:val="22"/>
              </w:rPr>
              <w:t xml:space="preserve">of previous contracts </w:t>
            </w:r>
            <w:r w:rsidRPr="00921CAF">
              <w:rPr>
                <w:rFonts w:ascii="Arial" w:eastAsia="Arial" w:hAnsi="Arial" w:cs="Arial"/>
                <w:sz w:val="22"/>
                <w:szCs w:val="22"/>
              </w:rPr>
              <w:t xml:space="preserve">for questions </w:t>
            </w:r>
            <w:r w:rsidR="004C49A4" w:rsidRPr="00921CAF">
              <w:rPr>
                <w:rFonts w:ascii="Arial" w:eastAsia="Arial" w:hAnsi="Arial" w:cs="Arial"/>
                <w:sz w:val="22"/>
                <w:szCs w:val="22"/>
              </w:rPr>
              <w:t>6</w:t>
            </w:r>
            <w:r w:rsidRPr="00921CAF">
              <w:rPr>
                <w:rFonts w:ascii="Arial" w:eastAsia="Arial" w:hAnsi="Arial" w:cs="Arial"/>
                <w:sz w:val="22"/>
                <w:szCs w:val="22"/>
              </w:rPr>
              <w:t>.1</w:t>
            </w:r>
            <w:r w:rsidR="005C7865" w:rsidRPr="00921CAF">
              <w:rPr>
                <w:rFonts w:ascii="Arial" w:eastAsia="Arial" w:hAnsi="Arial" w:cs="Arial"/>
                <w:sz w:val="22"/>
                <w:szCs w:val="22"/>
              </w:rPr>
              <w:t xml:space="preserve"> that are relevant to our requirement</w:t>
            </w:r>
            <w:r w:rsidRPr="00921CAF">
              <w:rPr>
                <w:rFonts w:ascii="Arial" w:eastAsia="Arial" w:hAnsi="Arial" w:cs="Arial"/>
                <w:sz w:val="22"/>
                <w:szCs w:val="22"/>
              </w:rPr>
              <w:t>,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CA2F93" w14:paraId="428A7783"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4E6A73" w14:textId="77777777" w:rsidR="00CA2F93" w:rsidRDefault="00C66FCE">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37568808" w14:textId="77777777" w:rsidR="00CA2F93" w:rsidRDefault="00CA2F93">
            <w:pPr>
              <w:pStyle w:val="Standard"/>
              <w:spacing w:before="100" w:after="120"/>
              <w:jc w:val="both"/>
              <w:rPr>
                <w:rFonts w:ascii="Arial" w:eastAsia="Arial" w:hAnsi="Arial" w:cs="Arial"/>
                <w:color w:val="000000"/>
                <w:sz w:val="22"/>
                <w:szCs w:val="22"/>
              </w:rPr>
            </w:pPr>
          </w:p>
        </w:tc>
        <w:tc>
          <w:tcPr>
            <w:tcW w:w="8364"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AD74F9" w14:textId="77777777" w:rsidR="00CA2F93" w:rsidRDefault="00C66FCE">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526D34AB" w14:textId="77777777" w:rsidR="00CA2F93" w:rsidRDefault="00C66FCE">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CA2F93" w14:paraId="3D17DF5D" w14:textId="77777777" w:rsidTr="004A5C72">
        <w:tc>
          <w:tcPr>
            <w:tcW w:w="141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82BFDBE" w14:textId="77777777" w:rsidR="00CA2F93" w:rsidRDefault="00C66FCE">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AB2168D" w14:textId="77777777" w:rsidR="00CA2F93" w:rsidRDefault="00C66FCE">
            <w:pPr>
              <w:pStyle w:val="Standard"/>
              <w:spacing w:before="100" w:after="120"/>
              <w:jc w:val="both"/>
            </w:pPr>
            <w:r>
              <w:rPr>
                <w:rFonts w:ascii="Arial" w:eastAsia="Arial" w:hAnsi="Arial" w:cs="Arial"/>
                <w:b/>
                <w:color w:val="000000"/>
                <w:sz w:val="22"/>
                <w:szCs w:val="22"/>
              </w:rPr>
              <w:t>Additional Questions including Project Specific Questions</w:t>
            </w:r>
          </w:p>
        </w:tc>
      </w:tr>
      <w:tr w:rsidR="00CA2F93" w14:paraId="6E9B8531" w14:textId="77777777" w:rsidTr="004A5C72">
        <w:tc>
          <w:tcPr>
            <w:tcW w:w="141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F73DE5" w14:textId="77777777" w:rsidR="00C52A63" w:rsidRDefault="00C66FCE" w:rsidP="00C52A63">
            <w:pPr>
              <w:pStyle w:val="Standard"/>
              <w:jc w:val="both"/>
              <w:rPr>
                <w:rFonts w:ascii="Arial" w:eastAsia="Arial" w:hAnsi="Arial" w:cs="Arial"/>
                <w:b/>
                <w:color w:val="000000"/>
                <w:sz w:val="22"/>
                <w:szCs w:val="22"/>
              </w:rPr>
            </w:pPr>
            <w:r>
              <w:rPr>
                <w:rFonts w:ascii="Arial" w:eastAsia="Arial" w:hAnsi="Arial" w:cs="Arial"/>
                <w:b/>
                <w:color w:val="000000"/>
                <w:sz w:val="22"/>
                <w:szCs w:val="22"/>
              </w:rPr>
              <w:t xml:space="preserve">Question </w:t>
            </w:r>
          </w:p>
          <w:p w14:paraId="57E0B8D8" w14:textId="15E08912" w:rsidR="00CA2F93" w:rsidRDefault="00C66FCE" w:rsidP="00C52A63">
            <w:pPr>
              <w:pStyle w:val="Standard"/>
              <w:jc w:val="both"/>
            </w:pPr>
            <w:r>
              <w:rPr>
                <w:rFonts w:ascii="Arial" w:eastAsia="Arial" w:hAnsi="Arial" w:cs="Arial"/>
                <w:b/>
                <w:color w:val="000000"/>
                <w:sz w:val="22"/>
                <w:szCs w:val="22"/>
              </w:rPr>
              <w:t>number</w:t>
            </w:r>
          </w:p>
        </w:tc>
        <w:tc>
          <w:tcPr>
            <w:tcW w:w="5810" w:type="dxa"/>
            <w:gridSpan w:val="7"/>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2009F0" w14:textId="77777777" w:rsidR="00CA2F93" w:rsidRDefault="00C66FCE" w:rsidP="00C52A63">
            <w:pPr>
              <w:pStyle w:val="Standard"/>
              <w:jc w:val="both"/>
            </w:pPr>
            <w:r>
              <w:rPr>
                <w:rFonts w:ascii="Arial" w:eastAsia="Arial" w:hAnsi="Arial" w:cs="Arial"/>
                <w:b/>
                <w:color w:val="000000"/>
                <w:sz w:val="22"/>
                <w:szCs w:val="22"/>
              </w:rPr>
              <w:t>Question</w:t>
            </w:r>
          </w:p>
        </w:tc>
        <w:tc>
          <w:tcPr>
            <w:tcW w:w="25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2A235D" w14:textId="77777777" w:rsidR="00CA2F93" w:rsidRDefault="00C66FCE" w:rsidP="00C52A63">
            <w:pPr>
              <w:pStyle w:val="Standard"/>
              <w:jc w:val="both"/>
            </w:pPr>
            <w:r>
              <w:rPr>
                <w:rFonts w:ascii="Arial" w:eastAsia="Arial" w:hAnsi="Arial" w:cs="Arial"/>
                <w:b/>
                <w:color w:val="000000"/>
                <w:sz w:val="22"/>
                <w:szCs w:val="22"/>
              </w:rPr>
              <w:t>Response</w:t>
            </w:r>
          </w:p>
        </w:tc>
      </w:tr>
      <w:tr w:rsidR="00CA2F93" w14:paraId="6CD22272"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1A3E8" w14:textId="77777777" w:rsidR="00CA2F93" w:rsidRDefault="00C66FCE">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810"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09E5E7" w14:textId="77777777" w:rsidR="00CA2F93" w:rsidRDefault="00C66FCE">
            <w:pPr>
              <w:pStyle w:val="Standard"/>
              <w:jc w:val="both"/>
            </w:pPr>
            <w:r>
              <w:rPr>
                <w:rFonts w:ascii="Arial" w:eastAsia="Arial" w:hAnsi="Arial" w:cs="Arial"/>
                <w:b/>
                <w:color w:val="000000"/>
                <w:sz w:val="22"/>
                <w:szCs w:val="22"/>
              </w:rPr>
              <w:t>Insurance</w:t>
            </w:r>
          </w:p>
          <w:p w14:paraId="48C5BAF7" w14:textId="77777777" w:rsidR="00CA2F93" w:rsidRDefault="00C66FCE">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64A26CB8" w14:textId="77777777" w:rsidR="00CA2F93" w:rsidRDefault="00CA2F93">
            <w:pPr>
              <w:pStyle w:val="Standard"/>
              <w:jc w:val="both"/>
              <w:rPr>
                <w:rFonts w:ascii="Arial" w:eastAsia="Arial" w:hAnsi="Arial" w:cs="Arial"/>
                <w:color w:val="000000"/>
                <w:sz w:val="22"/>
                <w:szCs w:val="22"/>
              </w:rPr>
            </w:pPr>
          </w:p>
          <w:p w14:paraId="4631CAA0" w14:textId="3CA8EB4E" w:rsidR="00CA2F93" w:rsidRDefault="00C66FCE">
            <w:pPr>
              <w:pStyle w:val="Standard"/>
              <w:jc w:val="both"/>
            </w:pPr>
            <w:r>
              <w:rPr>
                <w:rFonts w:ascii="Arial" w:eastAsia="Arial" w:hAnsi="Arial" w:cs="Arial"/>
                <w:color w:val="000000"/>
                <w:sz w:val="22"/>
                <w:szCs w:val="22"/>
              </w:rPr>
              <w:t>Employer’s (Compulsory) Liability Insurance = £</w:t>
            </w:r>
            <w:r w:rsidR="00DA6363">
              <w:rPr>
                <w:rFonts w:ascii="Arial" w:eastAsia="Arial" w:hAnsi="Arial" w:cs="Arial"/>
                <w:color w:val="000000"/>
                <w:sz w:val="22"/>
                <w:szCs w:val="22"/>
              </w:rPr>
              <w:t>5m</w:t>
            </w:r>
          </w:p>
          <w:p w14:paraId="7F3738A8" w14:textId="77777777" w:rsidR="00CA2F93" w:rsidRDefault="00CA2F93">
            <w:pPr>
              <w:pStyle w:val="Standard"/>
              <w:jc w:val="both"/>
              <w:rPr>
                <w:rFonts w:ascii="Arial" w:eastAsia="Arial" w:hAnsi="Arial" w:cs="Arial"/>
                <w:color w:val="000000"/>
                <w:sz w:val="22"/>
                <w:szCs w:val="22"/>
              </w:rPr>
            </w:pPr>
          </w:p>
          <w:p w14:paraId="3F5D5A44" w14:textId="77777777" w:rsidR="00DA6363" w:rsidRDefault="00DA6363">
            <w:pPr>
              <w:pStyle w:val="Standard"/>
              <w:jc w:val="both"/>
              <w:rPr>
                <w:rFonts w:ascii="Arial" w:eastAsia="Arial" w:hAnsi="Arial" w:cs="Arial"/>
                <w:color w:val="000000"/>
                <w:sz w:val="22"/>
                <w:szCs w:val="22"/>
              </w:rPr>
            </w:pPr>
          </w:p>
          <w:p w14:paraId="2F4CB715" w14:textId="77777777" w:rsidR="00DA6363" w:rsidRDefault="00DA6363">
            <w:pPr>
              <w:pStyle w:val="Standard"/>
              <w:jc w:val="both"/>
              <w:rPr>
                <w:rFonts w:ascii="Arial" w:eastAsia="Arial" w:hAnsi="Arial" w:cs="Arial"/>
                <w:color w:val="000000"/>
                <w:sz w:val="22"/>
                <w:szCs w:val="22"/>
              </w:rPr>
            </w:pPr>
          </w:p>
          <w:p w14:paraId="048591C0" w14:textId="2C559CC9" w:rsidR="00CA2F93" w:rsidRDefault="00C66FCE">
            <w:pPr>
              <w:pStyle w:val="Standard"/>
              <w:jc w:val="both"/>
            </w:pPr>
            <w:r w:rsidRPr="00707C43">
              <w:rPr>
                <w:rFonts w:ascii="Arial" w:eastAsia="Arial" w:hAnsi="Arial" w:cs="Arial"/>
                <w:color w:val="000000"/>
                <w:sz w:val="22"/>
                <w:szCs w:val="22"/>
              </w:rPr>
              <w:t>Public Liability Insurance = £</w:t>
            </w:r>
            <w:r w:rsidR="00393DBB" w:rsidRPr="00707C43">
              <w:rPr>
                <w:rFonts w:ascii="Arial" w:eastAsia="Arial" w:hAnsi="Arial" w:cs="Arial"/>
                <w:color w:val="000000"/>
                <w:sz w:val="22"/>
                <w:szCs w:val="22"/>
              </w:rPr>
              <w:t>5</w:t>
            </w:r>
            <w:r w:rsidR="004C49A4" w:rsidRPr="00707C43">
              <w:rPr>
                <w:rFonts w:ascii="Arial" w:eastAsia="Arial" w:hAnsi="Arial" w:cs="Arial"/>
                <w:color w:val="000000"/>
                <w:sz w:val="22"/>
                <w:szCs w:val="22"/>
              </w:rPr>
              <w:t>m</w:t>
            </w:r>
          </w:p>
          <w:p w14:paraId="13352B06" w14:textId="77777777" w:rsidR="00CA2F93" w:rsidRDefault="00CA2F93">
            <w:pPr>
              <w:pStyle w:val="Standard"/>
              <w:jc w:val="both"/>
              <w:rPr>
                <w:rFonts w:ascii="Arial" w:eastAsia="Arial" w:hAnsi="Arial" w:cs="Arial"/>
                <w:color w:val="000000"/>
                <w:sz w:val="22"/>
                <w:szCs w:val="22"/>
              </w:rPr>
            </w:pPr>
          </w:p>
          <w:p w14:paraId="1F869A9D" w14:textId="77777777" w:rsidR="00DA6363" w:rsidRDefault="00DA6363">
            <w:pPr>
              <w:pStyle w:val="Standard"/>
              <w:jc w:val="both"/>
              <w:rPr>
                <w:rFonts w:ascii="Arial" w:eastAsia="Arial" w:hAnsi="Arial" w:cs="Arial"/>
                <w:color w:val="000000"/>
                <w:sz w:val="22"/>
                <w:szCs w:val="22"/>
              </w:rPr>
            </w:pPr>
          </w:p>
          <w:p w14:paraId="5EF8A73E" w14:textId="77777777" w:rsidR="00DA6363" w:rsidRDefault="00DA6363">
            <w:pPr>
              <w:pStyle w:val="Standard"/>
              <w:jc w:val="both"/>
              <w:rPr>
                <w:rFonts w:ascii="Arial" w:eastAsia="Arial" w:hAnsi="Arial" w:cs="Arial"/>
                <w:color w:val="000000"/>
                <w:sz w:val="22"/>
                <w:szCs w:val="22"/>
              </w:rPr>
            </w:pPr>
          </w:p>
          <w:p w14:paraId="48F657C9" w14:textId="0A208C47" w:rsidR="00CA2F93" w:rsidRDefault="00C66FCE">
            <w:pPr>
              <w:pStyle w:val="Standard"/>
              <w:jc w:val="both"/>
            </w:pPr>
            <w:r>
              <w:rPr>
                <w:rFonts w:ascii="Arial" w:eastAsia="Arial" w:hAnsi="Arial" w:cs="Arial"/>
                <w:color w:val="000000"/>
                <w:sz w:val="22"/>
                <w:szCs w:val="22"/>
              </w:rPr>
              <w:t>Professional Indemnity Insurance = £</w:t>
            </w:r>
            <w:r w:rsidR="00DA6363">
              <w:rPr>
                <w:rFonts w:ascii="Arial" w:eastAsia="Arial" w:hAnsi="Arial" w:cs="Arial"/>
                <w:color w:val="000000"/>
                <w:sz w:val="22"/>
                <w:szCs w:val="22"/>
              </w:rPr>
              <w:t>5m</w:t>
            </w:r>
          </w:p>
          <w:p w14:paraId="2D92918A" w14:textId="77777777" w:rsidR="00CA2F93" w:rsidRDefault="00CA2F93">
            <w:pPr>
              <w:pStyle w:val="Standard"/>
              <w:jc w:val="both"/>
              <w:rPr>
                <w:rFonts w:ascii="Arial" w:eastAsia="Arial" w:hAnsi="Arial" w:cs="Arial"/>
                <w:color w:val="000000"/>
                <w:sz w:val="22"/>
                <w:szCs w:val="22"/>
              </w:rPr>
            </w:pPr>
          </w:p>
          <w:p w14:paraId="6AE6149A" w14:textId="77777777" w:rsidR="00CA2F93" w:rsidRDefault="00CA2F93">
            <w:pPr>
              <w:pStyle w:val="Standard"/>
              <w:jc w:val="both"/>
              <w:rPr>
                <w:rFonts w:ascii="Arial" w:eastAsia="Arial" w:hAnsi="Arial" w:cs="Arial"/>
                <w:color w:val="000000"/>
                <w:sz w:val="22"/>
                <w:szCs w:val="22"/>
              </w:rPr>
            </w:pPr>
          </w:p>
          <w:p w14:paraId="17B13E00" w14:textId="303020BF" w:rsidR="00CA2F93" w:rsidRDefault="00C66FCE">
            <w:pPr>
              <w:pStyle w:val="Standard"/>
              <w:jc w:val="both"/>
            </w:pPr>
            <w:r>
              <w:rPr>
                <w:rFonts w:ascii="Arial" w:eastAsia="Arial" w:hAnsi="Arial" w:cs="Arial"/>
                <w:color w:val="000000"/>
                <w:sz w:val="22"/>
                <w:szCs w:val="22"/>
              </w:rPr>
              <w:t>Product Liability Insurance = £</w:t>
            </w:r>
            <w:r w:rsidR="00DA6363">
              <w:rPr>
                <w:rFonts w:ascii="Arial" w:eastAsia="Arial" w:hAnsi="Arial" w:cs="Arial"/>
                <w:color w:val="000000"/>
                <w:sz w:val="22"/>
                <w:szCs w:val="22"/>
              </w:rPr>
              <w:t>5m</w:t>
            </w:r>
          </w:p>
          <w:p w14:paraId="05A448C4" w14:textId="77777777" w:rsidR="00CA2F93" w:rsidRDefault="00CA2F93">
            <w:pPr>
              <w:pStyle w:val="Standard"/>
              <w:jc w:val="both"/>
              <w:rPr>
                <w:rFonts w:ascii="Arial" w:eastAsia="Arial" w:hAnsi="Arial" w:cs="Arial"/>
                <w:color w:val="000000"/>
                <w:sz w:val="22"/>
                <w:szCs w:val="22"/>
              </w:rPr>
            </w:pPr>
          </w:p>
          <w:p w14:paraId="77A79458" w14:textId="77777777" w:rsidR="00CA2F93" w:rsidRDefault="00C66FCE">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72F2F092" w14:textId="77777777" w:rsidR="00CA2F93" w:rsidRDefault="00C66FCE">
            <w:pPr>
              <w:pStyle w:val="Standard"/>
              <w:jc w:val="both"/>
            </w:pPr>
            <w:r>
              <w:rPr>
                <w:rFonts w:ascii="Arial" w:eastAsia="Arial" w:hAnsi="Arial" w:cs="Arial"/>
                <w:color w:val="000000"/>
                <w:sz w:val="22"/>
                <w:szCs w:val="22"/>
              </w:rPr>
              <w:t xml:space="preserve"> http://www.hse.gov.uk/pubns/hse39.pdf</w:t>
            </w:r>
          </w:p>
        </w:tc>
        <w:tc>
          <w:tcPr>
            <w:tcW w:w="2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413F0" w14:textId="77777777" w:rsidR="00CA2F93" w:rsidRDefault="00CA2F93">
            <w:pPr>
              <w:pStyle w:val="Standard"/>
              <w:jc w:val="both"/>
              <w:rPr>
                <w:rFonts w:ascii="Arial" w:eastAsia="Arial" w:hAnsi="Arial" w:cs="Arial"/>
                <w:color w:val="000000"/>
                <w:sz w:val="22"/>
                <w:szCs w:val="22"/>
              </w:rPr>
            </w:pPr>
          </w:p>
          <w:p w14:paraId="507DC49D" w14:textId="77777777" w:rsidR="00CA2F93" w:rsidRDefault="00CA2F93">
            <w:pPr>
              <w:pStyle w:val="Standard"/>
              <w:jc w:val="both"/>
              <w:rPr>
                <w:rFonts w:ascii="Arial" w:eastAsia="Arial" w:hAnsi="Arial" w:cs="Arial"/>
                <w:color w:val="000000"/>
                <w:sz w:val="22"/>
                <w:szCs w:val="22"/>
              </w:rPr>
            </w:pPr>
          </w:p>
          <w:p w14:paraId="03ECA091" w14:textId="77777777" w:rsidR="00CA2F93" w:rsidRDefault="00CA2F93">
            <w:pPr>
              <w:pStyle w:val="Standard"/>
              <w:jc w:val="both"/>
              <w:rPr>
                <w:rFonts w:ascii="Arial" w:eastAsia="Arial" w:hAnsi="Arial" w:cs="Arial"/>
                <w:color w:val="000000"/>
                <w:sz w:val="22"/>
                <w:szCs w:val="22"/>
              </w:rPr>
            </w:pPr>
          </w:p>
          <w:p w14:paraId="27D892E0" w14:textId="77777777" w:rsidR="00CA2F93" w:rsidRDefault="00CA2F93">
            <w:pPr>
              <w:pStyle w:val="Standard"/>
              <w:jc w:val="both"/>
              <w:rPr>
                <w:rFonts w:ascii="Arial" w:eastAsia="Arial" w:hAnsi="Arial" w:cs="Arial"/>
                <w:color w:val="000000"/>
                <w:sz w:val="22"/>
                <w:szCs w:val="22"/>
              </w:rPr>
            </w:pPr>
          </w:p>
          <w:p w14:paraId="3A8757B1" w14:textId="77777777" w:rsidR="00CA2F93" w:rsidRDefault="00CA2F93">
            <w:pPr>
              <w:pStyle w:val="Standard"/>
              <w:jc w:val="both"/>
              <w:rPr>
                <w:rFonts w:ascii="Arial" w:eastAsia="Arial" w:hAnsi="Arial" w:cs="Arial"/>
                <w:color w:val="000000"/>
                <w:sz w:val="22"/>
                <w:szCs w:val="22"/>
              </w:rPr>
            </w:pPr>
          </w:p>
          <w:p w14:paraId="1FEB8A17"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1D4DD4"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13F7DB4" w14:textId="77777777" w:rsidR="00CA2F93" w:rsidRDefault="00CA2F93">
            <w:pPr>
              <w:pStyle w:val="Standard"/>
              <w:jc w:val="both"/>
              <w:rPr>
                <w:rFonts w:ascii="Menlo Regular" w:eastAsia="Menlo Regular" w:hAnsi="Menlo Regular" w:cs="Menlo Regular"/>
                <w:color w:val="000000"/>
                <w:sz w:val="22"/>
                <w:szCs w:val="22"/>
              </w:rPr>
            </w:pPr>
          </w:p>
          <w:p w14:paraId="3BC64B5E"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461AFB"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985F41D" w14:textId="77777777" w:rsidR="00CA2F93" w:rsidRDefault="00CA2F93">
            <w:pPr>
              <w:pStyle w:val="Standard"/>
              <w:jc w:val="both"/>
              <w:rPr>
                <w:rFonts w:ascii="Menlo Regular" w:eastAsia="Menlo Regular" w:hAnsi="Menlo Regular" w:cs="Menlo Regular"/>
                <w:color w:val="000000"/>
                <w:sz w:val="22"/>
                <w:szCs w:val="22"/>
              </w:rPr>
            </w:pPr>
          </w:p>
          <w:p w14:paraId="62F2C9B6"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7312868"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3E7D6BA" w14:textId="77777777" w:rsidR="00CA2F93" w:rsidRDefault="00CA2F93">
            <w:pPr>
              <w:pStyle w:val="Standard"/>
              <w:jc w:val="both"/>
              <w:rPr>
                <w:rFonts w:ascii="Menlo Regular" w:eastAsia="Menlo Regular" w:hAnsi="Menlo Regular" w:cs="Menlo Regular"/>
                <w:color w:val="000000"/>
                <w:sz w:val="22"/>
                <w:szCs w:val="22"/>
              </w:rPr>
            </w:pPr>
          </w:p>
          <w:p w14:paraId="00257936" w14:textId="77777777" w:rsidR="00CA2F93" w:rsidRDefault="00C66FC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8A7C5B7" w14:textId="77777777" w:rsidR="00CA2F93" w:rsidRDefault="00C66FC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758C0B2" w14:textId="77777777" w:rsidR="00CA2F93" w:rsidRDefault="00CA2F93">
            <w:pPr>
              <w:pStyle w:val="Standard"/>
              <w:jc w:val="both"/>
              <w:rPr>
                <w:rFonts w:ascii="Menlo Regular" w:eastAsia="Menlo Regular" w:hAnsi="Menlo Regular" w:cs="Menlo Regular"/>
                <w:color w:val="000000"/>
                <w:sz w:val="22"/>
                <w:szCs w:val="22"/>
              </w:rPr>
            </w:pPr>
          </w:p>
          <w:p w14:paraId="42E52BE7" w14:textId="77777777" w:rsidR="00CA2F93" w:rsidRDefault="00CA2F93">
            <w:pPr>
              <w:pStyle w:val="Standard"/>
              <w:tabs>
                <w:tab w:val="left" w:pos="743"/>
              </w:tabs>
              <w:spacing w:before="100" w:after="120"/>
              <w:jc w:val="both"/>
              <w:rPr>
                <w:rFonts w:ascii="Arial" w:eastAsia="Arial" w:hAnsi="Arial" w:cs="Arial"/>
                <w:b/>
                <w:color w:val="000000"/>
                <w:sz w:val="22"/>
                <w:szCs w:val="22"/>
              </w:rPr>
            </w:pPr>
          </w:p>
        </w:tc>
      </w:tr>
      <w:tr w:rsidR="00CA2F93" w14:paraId="747BDCC2"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04DF9" w14:textId="77777777" w:rsidR="00CA2F93" w:rsidRDefault="00C66FCE">
            <w:pPr>
              <w:pStyle w:val="Standard"/>
              <w:shd w:val="clear" w:color="auto" w:fill="FFFFFF"/>
              <w:spacing w:after="120"/>
              <w:jc w:val="both"/>
            </w:pPr>
            <w:r>
              <w:rPr>
                <w:rFonts w:ascii="Arial" w:eastAsia="Arial" w:hAnsi="Arial" w:cs="Arial"/>
                <w:b/>
                <w:color w:val="222222"/>
                <w:sz w:val="22"/>
                <w:szCs w:val="22"/>
                <w:shd w:val="clear" w:color="auto" w:fill="FFFFFF"/>
              </w:rPr>
              <w:lastRenderedPageBreak/>
              <w:t>7.2</w:t>
            </w:r>
          </w:p>
        </w:tc>
        <w:tc>
          <w:tcPr>
            <w:tcW w:w="8364"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C2C49" w14:textId="41650D50" w:rsidR="00CA2F93" w:rsidRDefault="00C66FCE">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CA2F93" w14:paraId="42C04CA7"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D1026D" w14:textId="77777777" w:rsidR="00CA2F93" w:rsidRDefault="00C66FCE">
            <w:pPr>
              <w:pStyle w:val="Standard"/>
              <w:shd w:val="clear" w:color="auto" w:fill="FFFFFF"/>
              <w:spacing w:after="120"/>
              <w:jc w:val="both"/>
            </w:pPr>
            <w:r>
              <w:rPr>
                <w:rFonts w:ascii="Arial" w:eastAsia="Arial" w:hAnsi="Arial" w:cs="Arial"/>
                <w:b/>
                <w:color w:val="222222"/>
                <w:sz w:val="22"/>
                <w:szCs w:val="22"/>
                <w:shd w:val="clear" w:color="auto" w:fill="FFFFFF"/>
              </w:rPr>
              <w:t>7.2(a).</w:t>
            </w:r>
          </w:p>
        </w:tc>
        <w:tc>
          <w:tcPr>
            <w:tcW w:w="5810"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56E47E" w14:textId="08570D83" w:rsidR="00CA2F93" w:rsidRPr="00707C43" w:rsidRDefault="00C66FCE">
            <w:pPr>
              <w:pStyle w:val="Standard"/>
              <w:shd w:val="clear" w:color="auto" w:fill="FFFFFF"/>
              <w:spacing w:after="120"/>
              <w:jc w:val="both"/>
            </w:pPr>
            <w:r w:rsidRPr="00707C43">
              <w:rPr>
                <w:rFonts w:ascii="Arial" w:eastAsia="Arial" w:hAnsi="Arial" w:cs="Arial"/>
                <w:color w:val="222222"/>
                <w:sz w:val="22"/>
                <w:szCs w:val="22"/>
                <w:shd w:val="clear" w:color="auto" w:fill="FFFFFF"/>
              </w:rPr>
              <w:t xml:space="preserve">Please confirm that you have in place, or that you will have in place by contract award, the human and technical resources to perform the contract to ensure compliance with the </w:t>
            </w:r>
            <w:r w:rsidR="00207E9C" w:rsidRPr="00707C43">
              <w:rPr>
                <w:rFonts w:ascii="Arial" w:eastAsia="Arial" w:hAnsi="Arial" w:cs="Arial"/>
                <w:color w:val="222222"/>
                <w:sz w:val="22"/>
                <w:szCs w:val="22"/>
                <w:shd w:val="clear" w:color="auto" w:fill="FFFFFF"/>
              </w:rPr>
              <w:t xml:space="preserve">UK </w:t>
            </w:r>
            <w:r w:rsidRPr="00707C43">
              <w:rPr>
                <w:rFonts w:ascii="Arial" w:eastAsia="Arial" w:hAnsi="Arial" w:cs="Arial"/>
                <w:color w:val="222222"/>
                <w:sz w:val="22"/>
                <w:szCs w:val="22"/>
                <w:shd w:val="clear" w:color="auto" w:fill="FFFFFF"/>
              </w:rPr>
              <w:t>General Data Protection Regulation and to ensure the protection of the rights of data subjects.</w:t>
            </w:r>
          </w:p>
        </w:tc>
        <w:tc>
          <w:tcPr>
            <w:tcW w:w="25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8887E4" w14:textId="77777777" w:rsidR="00CA2F93" w:rsidRPr="00707C43" w:rsidRDefault="00C66FCE">
            <w:pPr>
              <w:pStyle w:val="Standard"/>
              <w:ind w:left="705"/>
              <w:jc w:val="both"/>
            </w:pPr>
            <w:r w:rsidRPr="00707C43">
              <w:rPr>
                <w:rFonts w:ascii="Arial" w:eastAsia="Arial" w:hAnsi="Arial" w:cs="Arial"/>
                <w:sz w:val="22"/>
                <w:szCs w:val="22"/>
              </w:rPr>
              <w:t>Yes</w:t>
            </w:r>
            <w:r w:rsidRPr="00707C43">
              <w:rPr>
                <w:rFonts w:ascii="Arial" w:eastAsia="Arial" w:hAnsi="Arial" w:cs="Arial"/>
                <w:sz w:val="22"/>
                <w:szCs w:val="22"/>
              </w:rPr>
              <w:tab/>
            </w:r>
            <w:r w:rsidRPr="00707C43">
              <w:rPr>
                <w:rFonts w:ascii="Arial" w:eastAsia="Arial" w:hAnsi="Arial" w:cs="Arial"/>
                <w:b/>
                <w:sz w:val="28"/>
                <w:szCs w:val="28"/>
              </w:rPr>
              <w:t>▢</w:t>
            </w:r>
          </w:p>
          <w:p w14:paraId="4BD23907" w14:textId="77777777" w:rsidR="00CA2F93" w:rsidRPr="00707C43" w:rsidRDefault="00C66FCE">
            <w:pPr>
              <w:pStyle w:val="Standard"/>
              <w:ind w:left="705"/>
              <w:jc w:val="both"/>
            </w:pPr>
            <w:r w:rsidRPr="00707C43">
              <w:rPr>
                <w:rFonts w:ascii="Arial" w:eastAsia="Arial" w:hAnsi="Arial" w:cs="Arial"/>
                <w:sz w:val="22"/>
                <w:szCs w:val="22"/>
              </w:rPr>
              <w:t>No</w:t>
            </w:r>
            <w:r w:rsidRPr="00707C43">
              <w:rPr>
                <w:rFonts w:ascii="Arial" w:eastAsia="Arial" w:hAnsi="Arial" w:cs="Arial"/>
                <w:sz w:val="22"/>
                <w:szCs w:val="22"/>
              </w:rPr>
              <w:tab/>
            </w:r>
            <w:r w:rsidRPr="00707C43">
              <w:rPr>
                <w:rFonts w:ascii="Arial" w:eastAsia="Arial" w:hAnsi="Arial" w:cs="Arial"/>
                <w:b/>
                <w:sz w:val="28"/>
                <w:szCs w:val="28"/>
              </w:rPr>
              <w:t>▢</w:t>
            </w:r>
          </w:p>
          <w:p w14:paraId="5AE29D7B" w14:textId="77777777" w:rsidR="00CA2F93" w:rsidRPr="00707C43" w:rsidRDefault="00CA2F93">
            <w:pPr>
              <w:pStyle w:val="Standard"/>
              <w:shd w:val="clear" w:color="auto" w:fill="FFFFFF"/>
              <w:spacing w:after="120"/>
              <w:jc w:val="both"/>
              <w:rPr>
                <w:rFonts w:ascii="Arial" w:eastAsia="Arial" w:hAnsi="Arial" w:cs="Arial"/>
                <w:color w:val="222222"/>
                <w:sz w:val="22"/>
                <w:szCs w:val="22"/>
                <w:shd w:val="clear" w:color="auto" w:fill="FFFFFF"/>
              </w:rPr>
            </w:pPr>
          </w:p>
        </w:tc>
      </w:tr>
      <w:tr w:rsidR="00CA2F93" w14:paraId="56E0C834" w14:textId="77777777" w:rsidTr="004A5C72">
        <w:tc>
          <w:tcPr>
            <w:tcW w:w="14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497BC1" w14:textId="77777777" w:rsidR="00CA2F93" w:rsidRDefault="00C66FCE">
            <w:pPr>
              <w:pStyle w:val="Standard"/>
              <w:shd w:val="clear" w:color="auto" w:fill="FFFFFF"/>
              <w:spacing w:after="120"/>
              <w:jc w:val="both"/>
            </w:pPr>
            <w:r>
              <w:rPr>
                <w:rFonts w:ascii="Arial" w:eastAsia="Arial" w:hAnsi="Arial" w:cs="Arial"/>
                <w:b/>
                <w:color w:val="222222"/>
                <w:sz w:val="22"/>
                <w:szCs w:val="22"/>
                <w:shd w:val="clear" w:color="auto" w:fill="FFFFFF"/>
              </w:rPr>
              <w:t>7.2(b).</w:t>
            </w:r>
          </w:p>
        </w:tc>
        <w:tc>
          <w:tcPr>
            <w:tcW w:w="8364"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D9A31" w14:textId="4FDCF903" w:rsidR="00CA2F93" w:rsidRPr="00707C43" w:rsidRDefault="00C66FCE">
            <w:pPr>
              <w:pStyle w:val="Standard"/>
              <w:shd w:val="clear" w:color="auto" w:fill="FFFFFF"/>
              <w:jc w:val="both"/>
            </w:pPr>
            <w:r w:rsidRPr="00707C43">
              <w:rPr>
                <w:rFonts w:ascii="Arial" w:eastAsia="Arial" w:hAnsi="Arial" w:cs="Arial"/>
                <w:color w:val="222222"/>
                <w:sz w:val="22"/>
                <w:szCs w:val="22"/>
                <w:shd w:val="clear" w:color="auto" w:fill="FFFFFF"/>
              </w:rPr>
              <w:t xml:space="preserve">Please provide details of </w:t>
            </w:r>
            <w:r w:rsidRPr="00707C43">
              <w:rPr>
                <w:rFonts w:ascii="Arial" w:eastAsia="Arial" w:hAnsi="Arial" w:cs="Arial"/>
                <w:color w:val="222222"/>
                <w:sz w:val="22"/>
                <w:szCs w:val="22"/>
              </w:rPr>
              <w:t xml:space="preserve">the technical facilities and measures (including systems and processes) you have in place, or will have in place by contract award, to ensure </w:t>
            </w:r>
            <w:r w:rsidRPr="00707C43">
              <w:rPr>
                <w:rFonts w:ascii="Arial" w:eastAsia="Arial" w:hAnsi="Arial" w:cs="Arial"/>
                <w:color w:val="222222"/>
                <w:sz w:val="22"/>
                <w:szCs w:val="22"/>
                <w:shd w:val="clear" w:color="auto" w:fill="FFFFFF"/>
              </w:rPr>
              <w:t xml:space="preserve">compliance with the </w:t>
            </w:r>
            <w:r w:rsidR="00207E9C" w:rsidRPr="00707C43">
              <w:rPr>
                <w:rFonts w:ascii="Arial" w:eastAsia="Arial" w:hAnsi="Arial" w:cs="Arial"/>
                <w:color w:val="222222"/>
                <w:sz w:val="22"/>
                <w:szCs w:val="22"/>
                <w:shd w:val="clear" w:color="auto" w:fill="FFFFFF"/>
              </w:rPr>
              <w:t xml:space="preserve">UK </w:t>
            </w:r>
            <w:r w:rsidRPr="00707C43">
              <w:rPr>
                <w:rFonts w:ascii="Arial" w:eastAsia="Arial" w:hAnsi="Arial" w:cs="Arial"/>
                <w:color w:val="222222"/>
                <w:sz w:val="22"/>
                <w:szCs w:val="22"/>
                <w:shd w:val="clear" w:color="auto" w:fill="FFFFFF"/>
              </w:rPr>
              <w:t>General Data Protection Regulation and to ensure the protection of the rights of data subjects.</w:t>
            </w:r>
            <w:r w:rsidRPr="00707C43">
              <w:rPr>
                <w:rFonts w:ascii="Arial" w:eastAsia="Arial" w:hAnsi="Arial" w:cs="Arial"/>
                <w:color w:val="222222"/>
                <w:sz w:val="22"/>
                <w:szCs w:val="22"/>
              </w:rPr>
              <w:t xml:space="preserve">  Your </w:t>
            </w:r>
            <w:r w:rsidRPr="00707C43">
              <w:rPr>
                <w:rFonts w:ascii="Arial" w:eastAsia="Arial" w:hAnsi="Arial" w:cs="Arial"/>
                <w:color w:val="222222"/>
                <w:sz w:val="22"/>
                <w:szCs w:val="22"/>
                <w:shd w:val="clear" w:color="auto" w:fill="FFFFFF"/>
              </w:rPr>
              <w:t>response should include, but should not be limited to facilities and measures:</w:t>
            </w:r>
          </w:p>
          <w:p w14:paraId="06B1260B" w14:textId="77777777" w:rsidR="00CA2F93" w:rsidRPr="00707C43" w:rsidRDefault="00C66FCE">
            <w:pPr>
              <w:pStyle w:val="Standard"/>
              <w:widowControl w:val="0"/>
              <w:numPr>
                <w:ilvl w:val="0"/>
                <w:numId w:val="8"/>
              </w:numPr>
              <w:tabs>
                <w:tab w:val="left" w:pos="1026"/>
              </w:tabs>
              <w:ind w:left="283" w:hanging="283"/>
            </w:pPr>
            <w:r w:rsidRPr="00707C43">
              <w:rPr>
                <w:rFonts w:ascii="Arial" w:eastAsia="Arial" w:hAnsi="Arial" w:cs="Arial"/>
                <w:color w:val="222222"/>
                <w:sz w:val="22"/>
                <w:szCs w:val="22"/>
              </w:rPr>
              <w:t>to ensure ongoing confidentiality, integrity, availability and resilience of processing systems and services;</w:t>
            </w:r>
          </w:p>
          <w:p w14:paraId="550D181C" w14:textId="77777777" w:rsidR="00CA2F93" w:rsidRPr="00707C43" w:rsidRDefault="00C66FCE">
            <w:pPr>
              <w:pStyle w:val="Standard"/>
              <w:widowControl w:val="0"/>
              <w:numPr>
                <w:ilvl w:val="0"/>
                <w:numId w:val="8"/>
              </w:numPr>
              <w:tabs>
                <w:tab w:val="left" w:pos="1026"/>
              </w:tabs>
              <w:ind w:left="283" w:hanging="283"/>
            </w:pPr>
            <w:r w:rsidRPr="00707C43">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7262D923" w14:textId="77777777" w:rsidR="00CA2F93" w:rsidRPr="00707C43" w:rsidRDefault="00C66FCE">
            <w:pPr>
              <w:pStyle w:val="Standard"/>
              <w:widowControl w:val="0"/>
              <w:numPr>
                <w:ilvl w:val="0"/>
                <w:numId w:val="8"/>
              </w:numPr>
              <w:tabs>
                <w:tab w:val="left" w:pos="1026"/>
              </w:tabs>
              <w:ind w:left="283" w:hanging="283"/>
            </w:pPr>
            <w:r w:rsidRPr="00707C43">
              <w:rPr>
                <w:rFonts w:ascii="Arial" w:eastAsia="Arial" w:hAnsi="Arial" w:cs="Arial"/>
                <w:color w:val="222222"/>
                <w:sz w:val="22"/>
                <w:szCs w:val="22"/>
              </w:rPr>
              <w:t>to ensure that any consent based processing meets standards of active, informed consent, and that such consents are recorded and auditable;</w:t>
            </w:r>
          </w:p>
          <w:p w14:paraId="5531144A" w14:textId="71D8D8F2" w:rsidR="00CA2F93" w:rsidRPr="00707C43" w:rsidRDefault="00C66FCE">
            <w:pPr>
              <w:pStyle w:val="Standard"/>
              <w:widowControl w:val="0"/>
              <w:numPr>
                <w:ilvl w:val="0"/>
                <w:numId w:val="8"/>
              </w:numPr>
              <w:tabs>
                <w:tab w:val="left" w:pos="1026"/>
              </w:tabs>
              <w:ind w:left="283" w:hanging="283"/>
            </w:pPr>
            <w:r w:rsidRPr="00707C43">
              <w:rPr>
                <w:rFonts w:ascii="Arial" w:eastAsia="Arial" w:hAnsi="Arial" w:cs="Arial"/>
                <w:color w:val="222222"/>
                <w:sz w:val="22"/>
                <w:szCs w:val="22"/>
              </w:rPr>
              <w:t xml:space="preserve">to ensure legal safeguards are in place to legitimise transfers of personal data outside the </w:t>
            </w:r>
            <w:r w:rsidR="00207E9C" w:rsidRPr="00707C43">
              <w:rPr>
                <w:rFonts w:ascii="Arial" w:eastAsia="Arial" w:hAnsi="Arial" w:cs="Arial"/>
                <w:color w:val="222222"/>
                <w:sz w:val="22"/>
                <w:szCs w:val="22"/>
              </w:rPr>
              <w:t>UK</w:t>
            </w:r>
            <w:r w:rsidRPr="00707C43">
              <w:rPr>
                <w:rFonts w:ascii="Arial" w:eastAsia="Arial" w:hAnsi="Arial" w:cs="Arial"/>
                <w:color w:val="222222"/>
                <w:sz w:val="22"/>
                <w:szCs w:val="22"/>
              </w:rPr>
              <w:t xml:space="preserve"> (if such transfers will take place);</w:t>
            </w:r>
          </w:p>
          <w:p w14:paraId="56E44F65" w14:textId="77777777" w:rsidR="00CA2F93" w:rsidRPr="00707C43" w:rsidRDefault="00C66FCE">
            <w:pPr>
              <w:pStyle w:val="Standard"/>
              <w:widowControl w:val="0"/>
              <w:numPr>
                <w:ilvl w:val="0"/>
                <w:numId w:val="8"/>
              </w:numPr>
              <w:tabs>
                <w:tab w:val="left" w:pos="1026"/>
              </w:tabs>
              <w:ind w:left="283" w:hanging="283"/>
            </w:pPr>
            <w:r w:rsidRPr="00707C43">
              <w:rPr>
                <w:rFonts w:ascii="Arial" w:eastAsia="Arial" w:hAnsi="Arial" w:cs="Arial"/>
                <w:color w:val="222222"/>
                <w:sz w:val="22"/>
                <w:szCs w:val="22"/>
                <w:shd w:val="clear" w:color="auto" w:fill="FFFFFF"/>
              </w:rPr>
              <w:t>to maintain records of personal data processing activiti</w:t>
            </w:r>
            <w:r w:rsidRPr="00707C43">
              <w:rPr>
                <w:rFonts w:ascii="Arial" w:eastAsia="Arial" w:hAnsi="Arial" w:cs="Arial"/>
                <w:color w:val="222222"/>
                <w:sz w:val="22"/>
                <w:szCs w:val="22"/>
              </w:rPr>
              <w:t>es; and</w:t>
            </w:r>
          </w:p>
          <w:p w14:paraId="0FC6C0D8" w14:textId="77777777" w:rsidR="00CA2F93" w:rsidRPr="00707C43" w:rsidRDefault="00C66FCE">
            <w:pPr>
              <w:pStyle w:val="Standard"/>
              <w:widowControl w:val="0"/>
              <w:numPr>
                <w:ilvl w:val="0"/>
                <w:numId w:val="8"/>
              </w:numPr>
              <w:tabs>
                <w:tab w:val="left" w:pos="1026"/>
              </w:tabs>
              <w:ind w:left="283" w:hanging="283"/>
            </w:pPr>
            <w:r w:rsidRPr="00707C43">
              <w:rPr>
                <w:rFonts w:ascii="Arial" w:eastAsia="Arial" w:hAnsi="Arial" w:cs="Arial"/>
                <w:color w:val="222222"/>
                <w:sz w:val="22"/>
                <w:szCs w:val="22"/>
              </w:rPr>
              <w:t>to regularly test, assess and evaluate the effectiveness of the above measures.</w:t>
            </w:r>
          </w:p>
        </w:tc>
      </w:tr>
      <w:tr w:rsidR="00DA6363" w14:paraId="5C759FF9" w14:textId="77777777" w:rsidTr="004A5C72">
        <w:tc>
          <w:tcPr>
            <w:tcW w:w="1419"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086D5367" w14:textId="77777777" w:rsidR="00DA6363" w:rsidRDefault="00DA6363">
            <w:pPr>
              <w:pStyle w:val="Standard"/>
              <w:spacing w:before="100" w:after="120"/>
              <w:jc w:val="both"/>
            </w:pPr>
            <w:r>
              <w:rPr>
                <w:rFonts w:ascii="Arial" w:eastAsia="Arial" w:hAnsi="Arial" w:cs="Arial"/>
                <w:b/>
                <w:sz w:val="22"/>
                <w:szCs w:val="22"/>
              </w:rPr>
              <w:t>7.3</w:t>
            </w:r>
          </w:p>
          <w:p w14:paraId="65254818" w14:textId="77777777" w:rsidR="00DA6363" w:rsidRDefault="00DA6363">
            <w:pPr>
              <w:pStyle w:val="Standard"/>
              <w:spacing w:before="100" w:after="120"/>
              <w:jc w:val="both"/>
              <w:rPr>
                <w:rFonts w:ascii="Arial" w:eastAsia="Arial" w:hAnsi="Arial" w:cs="Arial"/>
                <w:b/>
                <w:sz w:val="22"/>
                <w:szCs w:val="22"/>
              </w:rPr>
            </w:pPr>
          </w:p>
          <w:p w14:paraId="624BAAF7" w14:textId="77777777" w:rsidR="00DA6363" w:rsidRDefault="00DA6363">
            <w:pPr>
              <w:pStyle w:val="Standard"/>
              <w:spacing w:before="100" w:after="120"/>
              <w:jc w:val="both"/>
            </w:pPr>
            <w:r>
              <w:rPr>
                <w:rFonts w:ascii="Arial" w:eastAsia="Arial" w:hAnsi="Arial" w:cs="Arial"/>
                <w:sz w:val="22"/>
                <w:szCs w:val="22"/>
              </w:rPr>
              <w:t>7.3 (a)</w:t>
            </w:r>
          </w:p>
          <w:p w14:paraId="463A1035" w14:textId="475E7961" w:rsidR="00DA6363" w:rsidRDefault="00DA6363">
            <w:pPr>
              <w:pStyle w:val="Standard"/>
              <w:spacing w:before="100" w:after="120"/>
              <w:jc w:val="both"/>
            </w:pPr>
          </w:p>
        </w:tc>
        <w:tc>
          <w:tcPr>
            <w:tcW w:w="8364"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8C94CD" w14:textId="5CBC8C4E" w:rsidR="00DA6363" w:rsidRDefault="00DA6363">
            <w:pPr>
              <w:pStyle w:val="Standard"/>
              <w:spacing w:after="120"/>
              <w:jc w:val="both"/>
            </w:pPr>
            <w:r>
              <w:rPr>
                <w:rFonts w:ascii="Arial" w:eastAsia="Arial" w:hAnsi="Arial" w:cs="Arial"/>
                <w:b/>
                <w:sz w:val="22"/>
                <w:szCs w:val="22"/>
              </w:rPr>
              <w:t xml:space="preserve">Health and Safety </w:t>
            </w:r>
          </w:p>
          <w:p w14:paraId="23C1CA2B" w14:textId="0F44397F" w:rsidR="00DA6363" w:rsidRDefault="00DA6363" w:rsidP="00DA6363">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DA6363" w14:paraId="48F01668" w14:textId="77777777" w:rsidTr="004A5C72">
        <w:tc>
          <w:tcPr>
            <w:tcW w:w="1419"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3247BE64" w14:textId="77777777" w:rsidR="00DA6363" w:rsidRDefault="00DA6363">
            <w:pPr>
              <w:pStyle w:val="Standard"/>
              <w:spacing w:before="100" w:after="120"/>
              <w:jc w:val="both"/>
              <w:rPr>
                <w:rFonts w:ascii="Arial" w:eastAsia="Arial" w:hAnsi="Arial" w:cs="Arial"/>
                <w:b/>
                <w:sz w:val="22"/>
                <w:szCs w:val="22"/>
              </w:rPr>
            </w:pPr>
          </w:p>
        </w:tc>
        <w:tc>
          <w:tcPr>
            <w:tcW w:w="8364"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5FD80D" w14:textId="77777777" w:rsidR="00DA6363" w:rsidRDefault="00DA6363">
            <w:pPr>
              <w:pStyle w:val="Standard"/>
              <w:spacing w:before="100" w:after="120"/>
              <w:jc w:val="both"/>
              <w:rPr>
                <w:rFonts w:ascii="Arial" w:eastAsia="Arial" w:hAnsi="Arial" w:cs="Arial"/>
                <w:b/>
                <w:sz w:val="22"/>
                <w:szCs w:val="22"/>
              </w:rPr>
            </w:pPr>
          </w:p>
        </w:tc>
      </w:tr>
    </w:tbl>
    <w:p w14:paraId="368DE6C5" w14:textId="68C6FD4B" w:rsidR="00CA2F93" w:rsidRDefault="00C66FCE">
      <w:pPr>
        <w:pStyle w:val="Standard"/>
        <w:pageBreakBefore/>
        <w:spacing w:before="100" w:after="120"/>
        <w:ind w:right="362"/>
        <w:jc w:val="both"/>
      </w:pPr>
      <w:r>
        <w:rPr>
          <w:rFonts w:ascii="Arial" w:eastAsia="Arial" w:hAnsi="Arial" w:cs="Arial"/>
          <w:b/>
          <w:sz w:val="22"/>
          <w:szCs w:val="22"/>
        </w:rPr>
        <w:lastRenderedPageBreak/>
        <w:t>Contact details and declaration</w:t>
      </w:r>
      <w:r w:rsidR="000E3C9E">
        <w:rPr>
          <w:rFonts w:ascii="Arial" w:eastAsia="Arial" w:hAnsi="Arial" w:cs="Arial"/>
          <w:b/>
          <w:sz w:val="22"/>
          <w:szCs w:val="22"/>
        </w:rPr>
        <w:t xml:space="preserve"> of Consent</w:t>
      </w:r>
    </w:p>
    <w:p w14:paraId="7CDAD640" w14:textId="77777777" w:rsidR="00CA2F93" w:rsidRDefault="00C66FCE">
      <w:pPr>
        <w:pStyle w:val="Standard"/>
        <w:spacing w:before="100" w:after="120"/>
        <w:ind w:right="-372"/>
        <w:jc w:val="both"/>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725A4869" w14:textId="77777777" w:rsidR="00CA2F93" w:rsidRDefault="00C66FCE">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0C98EB65" w14:textId="77777777" w:rsidR="00CA2F93" w:rsidRDefault="00C66FCE">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618B2FEC" w14:textId="77777777" w:rsidR="00CA2F93" w:rsidRDefault="00C66FCE">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33BA4D59" w14:textId="77777777" w:rsidR="00CA2F93" w:rsidRDefault="00C66FCE">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3C8CB763" w14:textId="6AE32972" w:rsidR="0015687D" w:rsidRPr="003276FE" w:rsidRDefault="0015687D" w:rsidP="0015687D">
      <w:pPr>
        <w:pStyle w:val="Normal1"/>
        <w:spacing w:before="120"/>
        <w:jc w:val="both"/>
        <w:rPr>
          <w:rFonts w:ascii="Arial" w:hAnsi="Arial" w:cs="Arial"/>
          <w:color w:val="FF0000"/>
          <w:sz w:val="22"/>
          <w:szCs w:val="22"/>
        </w:rPr>
      </w:pPr>
      <w:r w:rsidRPr="00025C0C">
        <w:rPr>
          <w:rFonts w:ascii="Arial" w:hAnsi="Arial" w:cs="Arial"/>
          <w:color w:val="auto"/>
          <w:sz w:val="22"/>
          <w:szCs w:val="22"/>
          <w:lang w:val="en-US"/>
        </w:rPr>
        <w:t>I declare that I am duly</w:t>
      </w:r>
      <w:r w:rsidRPr="00025C0C">
        <w:rPr>
          <w:rFonts w:ascii="Arial" w:hAnsi="Arial" w:cs="Arial"/>
          <w:color w:val="auto"/>
          <w:sz w:val="22"/>
          <w:szCs w:val="22"/>
        </w:rPr>
        <w:t xml:space="preserve"> authorised</w:t>
      </w:r>
      <w:r w:rsidRPr="00025C0C">
        <w:rPr>
          <w:rFonts w:ascii="Arial" w:hAnsi="Arial" w:cs="Arial"/>
          <w:color w:val="auto"/>
          <w:sz w:val="22"/>
          <w:szCs w:val="22"/>
          <w:lang w:val="en-US"/>
        </w:rPr>
        <w:t xml:space="preserve"> to sign and submit this </w:t>
      </w:r>
      <w:r w:rsidR="00B93328" w:rsidRPr="00025C0C">
        <w:rPr>
          <w:rFonts w:ascii="Arial" w:hAnsi="Arial" w:cs="Arial"/>
          <w:color w:val="auto"/>
          <w:sz w:val="22"/>
          <w:szCs w:val="22"/>
          <w:lang w:val="en-US"/>
        </w:rPr>
        <w:t xml:space="preserve">declaration </w:t>
      </w:r>
      <w:r w:rsidRPr="00025C0C">
        <w:rPr>
          <w:rFonts w:ascii="Arial" w:hAnsi="Arial" w:cs="Arial"/>
          <w:color w:val="auto"/>
          <w:sz w:val="22"/>
          <w:szCs w:val="22"/>
          <w:lang w:val="en-US"/>
        </w:rPr>
        <w:t>on behalf of my</w:t>
      </w:r>
      <w:r w:rsidRPr="00025C0C">
        <w:rPr>
          <w:rFonts w:ascii="Arial" w:hAnsi="Arial" w:cs="Arial"/>
          <w:color w:val="auto"/>
          <w:sz w:val="22"/>
          <w:szCs w:val="22"/>
        </w:rPr>
        <w:t xml:space="preserve"> organisation</w:t>
      </w:r>
      <w:r w:rsidRPr="00025C0C">
        <w:rPr>
          <w:rFonts w:ascii="Arial" w:hAnsi="Arial" w:cs="Arial"/>
          <w:color w:val="auto"/>
          <w:sz w:val="22"/>
          <w:szCs w:val="22"/>
          <w:lang w:val="en-US"/>
        </w:rPr>
        <w:t>.</w:t>
      </w:r>
    </w:p>
    <w:p w14:paraId="0D36164B" w14:textId="77777777" w:rsidR="00CA2F93" w:rsidRDefault="00CA2F93">
      <w:pPr>
        <w:pStyle w:val="Standard"/>
        <w:spacing w:before="100" w:after="120"/>
        <w:ind w:right="-372"/>
        <w:jc w:val="both"/>
        <w:rPr>
          <w:rFonts w:ascii="Arial" w:eastAsia="Arial" w:hAnsi="Arial" w:cs="Arial"/>
          <w:color w:val="000000"/>
          <w:sz w:val="22"/>
          <w:szCs w:val="22"/>
        </w:rPr>
      </w:pPr>
    </w:p>
    <w:tbl>
      <w:tblPr>
        <w:tblW w:w="11959" w:type="dxa"/>
        <w:tblInd w:w="-115" w:type="dxa"/>
        <w:tblLayout w:type="fixed"/>
        <w:tblCellMar>
          <w:left w:w="10" w:type="dxa"/>
          <w:right w:w="10" w:type="dxa"/>
        </w:tblCellMar>
        <w:tblLook w:val="0000" w:firstRow="0" w:lastRow="0" w:firstColumn="0" w:lastColumn="0" w:noHBand="0" w:noVBand="0"/>
      </w:tblPr>
      <w:tblGrid>
        <w:gridCol w:w="3749"/>
        <w:gridCol w:w="3454"/>
        <w:gridCol w:w="1276"/>
        <w:gridCol w:w="26"/>
        <w:gridCol w:w="3454"/>
      </w:tblGrid>
      <w:tr w:rsidR="00CA2F93" w14:paraId="288B7670" w14:textId="77777777" w:rsidTr="002740B0">
        <w:tc>
          <w:tcPr>
            <w:tcW w:w="7203" w:type="dxa"/>
            <w:gridSpan w:val="2"/>
            <w:tcMar>
              <w:top w:w="0" w:type="dxa"/>
              <w:left w:w="108" w:type="dxa"/>
              <w:bottom w:w="0" w:type="dxa"/>
              <w:right w:w="108" w:type="dxa"/>
            </w:tcMar>
          </w:tcPr>
          <w:p w14:paraId="6F01EF3E" w14:textId="51F87EC6" w:rsidR="00CA2F93" w:rsidRDefault="00CA2F93" w:rsidP="002740B0">
            <w:pPr>
              <w:pStyle w:val="Standard"/>
              <w:spacing w:after="120"/>
              <w:ind w:right="-2429"/>
              <w:jc w:val="both"/>
            </w:pPr>
          </w:p>
        </w:tc>
        <w:tc>
          <w:tcPr>
            <w:tcW w:w="4756" w:type="dxa"/>
            <w:gridSpan w:val="3"/>
            <w:tcMar>
              <w:top w:w="0" w:type="dxa"/>
              <w:left w:w="108" w:type="dxa"/>
              <w:bottom w:w="0" w:type="dxa"/>
              <w:right w:w="108" w:type="dxa"/>
            </w:tcMar>
          </w:tcPr>
          <w:p w14:paraId="38441FF9" w14:textId="77777777" w:rsidR="00CA2F93" w:rsidRDefault="00CA2F93">
            <w:pPr>
              <w:pStyle w:val="Standard"/>
              <w:spacing w:after="120"/>
              <w:ind w:right="-372"/>
              <w:jc w:val="both"/>
              <w:rPr>
                <w:rFonts w:ascii="Arial" w:eastAsia="Arial" w:hAnsi="Arial" w:cs="Arial"/>
                <w:color w:val="000000"/>
                <w:sz w:val="22"/>
                <w:szCs w:val="22"/>
              </w:rPr>
            </w:pPr>
          </w:p>
        </w:tc>
      </w:tr>
      <w:tr w:rsidR="00CA2F93" w14:paraId="464BF6D2" w14:textId="77777777" w:rsidTr="002740B0">
        <w:trPr>
          <w:gridAfter w:val="1"/>
          <w:wAfter w:w="3454" w:type="dxa"/>
        </w:trPr>
        <w:tc>
          <w:tcPr>
            <w:tcW w:w="3749" w:type="dxa"/>
            <w:tcMar>
              <w:top w:w="0" w:type="dxa"/>
              <w:left w:w="108" w:type="dxa"/>
              <w:bottom w:w="0" w:type="dxa"/>
              <w:right w:w="108" w:type="dxa"/>
            </w:tcMar>
          </w:tcPr>
          <w:p w14:paraId="094B7E82" w14:textId="4524537D" w:rsidR="00CA2F93" w:rsidRDefault="00CA2F93">
            <w:pPr>
              <w:pStyle w:val="Standard"/>
              <w:spacing w:after="120"/>
              <w:ind w:right="-372"/>
              <w:jc w:val="both"/>
            </w:pPr>
          </w:p>
        </w:tc>
        <w:tc>
          <w:tcPr>
            <w:tcW w:w="4756" w:type="dxa"/>
            <w:gridSpan w:val="3"/>
            <w:tcMar>
              <w:top w:w="0" w:type="dxa"/>
              <w:left w:w="108" w:type="dxa"/>
              <w:bottom w:w="0" w:type="dxa"/>
              <w:right w:w="108" w:type="dxa"/>
            </w:tcMar>
          </w:tcPr>
          <w:p w14:paraId="3040F035" w14:textId="77777777" w:rsidR="00CA2F93" w:rsidRDefault="00CA2F93">
            <w:pPr>
              <w:pStyle w:val="Standard"/>
              <w:spacing w:after="120"/>
              <w:ind w:right="-372"/>
              <w:jc w:val="both"/>
              <w:rPr>
                <w:rFonts w:ascii="Arial" w:eastAsia="Arial" w:hAnsi="Arial" w:cs="Arial"/>
                <w:color w:val="000000"/>
                <w:sz w:val="22"/>
                <w:szCs w:val="22"/>
              </w:rPr>
            </w:pPr>
          </w:p>
        </w:tc>
      </w:tr>
      <w:tr w:rsidR="00CA2F93" w14:paraId="4B930142" w14:textId="77777777" w:rsidTr="002740B0">
        <w:trPr>
          <w:gridAfter w:val="2"/>
          <w:wAfter w:w="3480" w:type="dxa"/>
          <w:trHeight w:val="539"/>
        </w:trPr>
        <w:tc>
          <w:tcPr>
            <w:tcW w:w="8479" w:type="dxa"/>
            <w:gridSpan w:val="3"/>
            <w:tcBorders>
              <w:bottom w:val="single" w:sz="4" w:space="0" w:color="000000"/>
            </w:tcBorders>
            <w:tcMar>
              <w:top w:w="0" w:type="dxa"/>
              <w:left w:w="108" w:type="dxa"/>
              <w:bottom w:w="0" w:type="dxa"/>
              <w:right w:w="108" w:type="dxa"/>
            </w:tcMar>
          </w:tcPr>
          <w:p w14:paraId="6A9E0782" w14:textId="118D7C41" w:rsidR="00CA2F93" w:rsidRDefault="00C66FCE" w:rsidP="00C52A63">
            <w:pPr>
              <w:pStyle w:val="Standard"/>
              <w:jc w:val="both"/>
            </w:pPr>
            <w:r>
              <w:rPr>
                <w:rFonts w:ascii="Arial" w:eastAsia="Arial" w:hAnsi="Arial" w:cs="Arial"/>
                <w:b/>
                <w:color w:val="000000"/>
                <w:sz w:val="22"/>
                <w:szCs w:val="22"/>
              </w:rPr>
              <w:t>C</w:t>
            </w:r>
            <w:r w:rsidR="00C52A63">
              <w:rPr>
                <w:rFonts w:ascii="Arial" w:eastAsia="Arial" w:hAnsi="Arial" w:cs="Arial"/>
                <w:b/>
                <w:color w:val="000000"/>
                <w:sz w:val="22"/>
                <w:szCs w:val="22"/>
              </w:rPr>
              <w:t>o</w:t>
            </w:r>
            <w:r>
              <w:rPr>
                <w:rFonts w:ascii="Arial" w:eastAsia="Arial" w:hAnsi="Arial" w:cs="Arial"/>
                <w:b/>
                <w:color w:val="000000"/>
                <w:sz w:val="22"/>
                <w:szCs w:val="22"/>
              </w:rPr>
              <w:t>ntact details of those making the declaration</w:t>
            </w:r>
          </w:p>
        </w:tc>
      </w:tr>
    </w:tbl>
    <w:tbl>
      <w:tblPr>
        <w:tblStyle w:val="TableGrid"/>
        <w:tblW w:w="9498" w:type="dxa"/>
        <w:tblInd w:w="-431" w:type="dxa"/>
        <w:tblLook w:val="04A0" w:firstRow="1" w:lastRow="0" w:firstColumn="1" w:lastColumn="0" w:noHBand="0" w:noVBand="1"/>
      </w:tblPr>
      <w:tblGrid>
        <w:gridCol w:w="3208"/>
        <w:gridCol w:w="6290"/>
      </w:tblGrid>
      <w:tr w:rsidR="00E754CC" w:rsidRPr="007F3C92" w14:paraId="6EABD2EC" w14:textId="77777777" w:rsidTr="003C44DE">
        <w:tc>
          <w:tcPr>
            <w:tcW w:w="9498" w:type="dxa"/>
            <w:gridSpan w:val="2"/>
          </w:tcPr>
          <w:p w14:paraId="3110DAEF" w14:textId="77777777" w:rsidR="00E754CC" w:rsidRPr="007F3C92" w:rsidRDefault="00E754CC" w:rsidP="003C44DE">
            <w:pPr>
              <w:pStyle w:val="ListParagraph"/>
              <w:ind w:left="0"/>
              <w:rPr>
                <w:sz w:val="22"/>
                <w:szCs w:val="22"/>
              </w:rPr>
            </w:pPr>
            <w:r w:rsidRPr="007F3C92">
              <w:rPr>
                <w:sz w:val="22"/>
                <w:szCs w:val="22"/>
              </w:rPr>
              <w:t>Completed by:</w:t>
            </w:r>
          </w:p>
        </w:tc>
      </w:tr>
      <w:tr w:rsidR="00E754CC" w:rsidRPr="007F3C92" w14:paraId="1CFE7D85" w14:textId="77777777" w:rsidTr="003C44DE">
        <w:tc>
          <w:tcPr>
            <w:tcW w:w="3208" w:type="dxa"/>
          </w:tcPr>
          <w:p w14:paraId="50C7883E" w14:textId="77777777" w:rsidR="00E754CC" w:rsidRPr="007F3C92" w:rsidRDefault="00E754CC" w:rsidP="003C44DE">
            <w:pPr>
              <w:rPr>
                <w:sz w:val="22"/>
                <w:szCs w:val="22"/>
              </w:rPr>
            </w:pPr>
            <w:r w:rsidRPr="007F3C92">
              <w:rPr>
                <w:sz w:val="22"/>
                <w:szCs w:val="22"/>
              </w:rPr>
              <w:t>Contact name</w:t>
            </w:r>
          </w:p>
        </w:tc>
        <w:tc>
          <w:tcPr>
            <w:tcW w:w="6290" w:type="dxa"/>
            <w:vAlign w:val="center"/>
          </w:tcPr>
          <w:p w14:paraId="11C28A91" w14:textId="77777777" w:rsidR="00E754CC" w:rsidRPr="007F3C92" w:rsidRDefault="00E754CC" w:rsidP="003C44DE">
            <w:pPr>
              <w:pStyle w:val="ListParagraph"/>
              <w:ind w:left="0"/>
            </w:pPr>
          </w:p>
          <w:p w14:paraId="6F4AA08F" w14:textId="77777777" w:rsidR="00E754CC" w:rsidRPr="007F3C92" w:rsidRDefault="00E754CC" w:rsidP="003C44DE">
            <w:pPr>
              <w:pStyle w:val="ListParagraph"/>
              <w:ind w:left="0"/>
            </w:pPr>
          </w:p>
        </w:tc>
      </w:tr>
      <w:tr w:rsidR="00E754CC" w:rsidRPr="007F3C92" w14:paraId="7B8999D2" w14:textId="77777777" w:rsidTr="003C44DE">
        <w:tc>
          <w:tcPr>
            <w:tcW w:w="3208" w:type="dxa"/>
          </w:tcPr>
          <w:p w14:paraId="6A221C9F" w14:textId="77777777" w:rsidR="00E754CC" w:rsidRPr="007F3C92" w:rsidRDefault="00E754CC" w:rsidP="003C44DE">
            <w:pPr>
              <w:rPr>
                <w:sz w:val="22"/>
                <w:szCs w:val="22"/>
              </w:rPr>
            </w:pPr>
            <w:r w:rsidRPr="007F3C92">
              <w:rPr>
                <w:sz w:val="22"/>
                <w:szCs w:val="22"/>
              </w:rPr>
              <w:t>Role in organisation</w:t>
            </w:r>
          </w:p>
        </w:tc>
        <w:tc>
          <w:tcPr>
            <w:tcW w:w="6290" w:type="dxa"/>
            <w:vAlign w:val="center"/>
          </w:tcPr>
          <w:p w14:paraId="39B100A4" w14:textId="77777777" w:rsidR="00E754CC" w:rsidRPr="007F3C92" w:rsidRDefault="00E754CC" w:rsidP="003C44DE">
            <w:pPr>
              <w:pStyle w:val="ListParagraph"/>
              <w:ind w:left="0"/>
            </w:pPr>
          </w:p>
          <w:p w14:paraId="5672573D" w14:textId="77777777" w:rsidR="00E754CC" w:rsidRPr="007F3C92" w:rsidRDefault="00E754CC" w:rsidP="003C44DE">
            <w:pPr>
              <w:pStyle w:val="ListParagraph"/>
              <w:ind w:left="0"/>
            </w:pPr>
          </w:p>
        </w:tc>
      </w:tr>
      <w:tr w:rsidR="00E754CC" w:rsidRPr="007F3C92" w14:paraId="2F68E2A6" w14:textId="77777777" w:rsidTr="003C44DE">
        <w:tc>
          <w:tcPr>
            <w:tcW w:w="3208" w:type="dxa"/>
          </w:tcPr>
          <w:p w14:paraId="68DF053F" w14:textId="77777777" w:rsidR="00E754CC" w:rsidRPr="007F3C92" w:rsidRDefault="00E754CC" w:rsidP="003C44DE">
            <w:pPr>
              <w:rPr>
                <w:sz w:val="22"/>
                <w:szCs w:val="22"/>
              </w:rPr>
            </w:pPr>
            <w:r w:rsidRPr="007F3C92">
              <w:rPr>
                <w:sz w:val="22"/>
                <w:szCs w:val="22"/>
              </w:rPr>
              <w:t>Phone number</w:t>
            </w:r>
          </w:p>
        </w:tc>
        <w:tc>
          <w:tcPr>
            <w:tcW w:w="6290" w:type="dxa"/>
            <w:vAlign w:val="center"/>
          </w:tcPr>
          <w:p w14:paraId="4ED93ABF" w14:textId="77777777" w:rsidR="00E754CC" w:rsidRPr="007F3C92" w:rsidRDefault="00E754CC" w:rsidP="003C44DE">
            <w:pPr>
              <w:pStyle w:val="ListParagraph"/>
              <w:ind w:left="0"/>
            </w:pPr>
          </w:p>
          <w:p w14:paraId="7EAF8AB3" w14:textId="77777777" w:rsidR="00E754CC" w:rsidRPr="007F3C92" w:rsidRDefault="00E754CC" w:rsidP="003C44DE">
            <w:pPr>
              <w:pStyle w:val="ListParagraph"/>
              <w:ind w:left="0"/>
            </w:pPr>
          </w:p>
        </w:tc>
      </w:tr>
      <w:tr w:rsidR="00E754CC" w:rsidRPr="007F3C92" w14:paraId="740AED8E" w14:textId="77777777" w:rsidTr="003C44DE">
        <w:tc>
          <w:tcPr>
            <w:tcW w:w="3208" w:type="dxa"/>
          </w:tcPr>
          <w:p w14:paraId="65CBCA40" w14:textId="77777777" w:rsidR="00E754CC" w:rsidRPr="007F3C92" w:rsidRDefault="00E754CC" w:rsidP="003C44DE">
            <w:pPr>
              <w:rPr>
                <w:sz w:val="22"/>
                <w:szCs w:val="22"/>
              </w:rPr>
            </w:pPr>
            <w:r w:rsidRPr="007F3C92">
              <w:rPr>
                <w:sz w:val="22"/>
                <w:szCs w:val="22"/>
              </w:rPr>
              <w:t xml:space="preserve">E-mail address </w:t>
            </w:r>
          </w:p>
        </w:tc>
        <w:tc>
          <w:tcPr>
            <w:tcW w:w="6290" w:type="dxa"/>
            <w:vAlign w:val="center"/>
          </w:tcPr>
          <w:p w14:paraId="561AF22F" w14:textId="77777777" w:rsidR="00E754CC" w:rsidRPr="007F3C92" w:rsidRDefault="00E754CC" w:rsidP="003C44DE">
            <w:pPr>
              <w:pStyle w:val="ListParagraph"/>
              <w:ind w:left="0"/>
            </w:pPr>
          </w:p>
          <w:p w14:paraId="62C9D55B" w14:textId="77777777" w:rsidR="00E754CC" w:rsidRPr="007F3C92" w:rsidRDefault="00E754CC" w:rsidP="003C44DE">
            <w:pPr>
              <w:pStyle w:val="ListParagraph"/>
              <w:ind w:left="0"/>
            </w:pPr>
          </w:p>
        </w:tc>
      </w:tr>
      <w:tr w:rsidR="00E754CC" w:rsidRPr="007F3C92" w14:paraId="1D7D3AA9" w14:textId="77777777" w:rsidTr="003C44DE">
        <w:tc>
          <w:tcPr>
            <w:tcW w:w="3208" w:type="dxa"/>
          </w:tcPr>
          <w:p w14:paraId="62485732" w14:textId="77777777" w:rsidR="00E754CC" w:rsidRPr="007F3C92" w:rsidRDefault="00E754CC" w:rsidP="003C44DE">
            <w:pPr>
              <w:rPr>
                <w:rFonts w:eastAsia="Calibri"/>
                <w:sz w:val="22"/>
                <w:szCs w:val="22"/>
              </w:rPr>
            </w:pPr>
            <w:r w:rsidRPr="007F3C92">
              <w:rPr>
                <w:sz w:val="22"/>
                <w:szCs w:val="22"/>
              </w:rPr>
              <w:t>Signature (electronic signature is acceptable but typed name</w:t>
            </w:r>
            <w:r>
              <w:rPr>
                <w:sz w:val="22"/>
                <w:szCs w:val="22"/>
              </w:rPr>
              <w:t xml:space="preserve"> is not</w:t>
            </w:r>
            <w:r w:rsidRPr="007F3C92">
              <w:rPr>
                <w:sz w:val="22"/>
                <w:szCs w:val="22"/>
              </w:rPr>
              <w:t>)</w:t>
            </w:r>
          </w:p>
        </w:tc>
        <w:tc>
          <w:tcPr>
            <w:tcW w:w="6290" w:type="dxa"/>
            <w:vAlign w:val="center"/>
          </w:tcPr>
          <w:p w14:paraId="0C4607B0" w14:textId="77777777" w:rsidR="00E754CC" w:rsidRPr="007F3C92" w:rsidRDefault="00E754CC" w:rsidP="003C44DE">
            <w:pPr>
              <w:pStyle w:val="ListParagraph"/>
              <w:ind w:left="0"/>
            </w:pPr>
          </w:p>
          <w:p w14:paraId="75A19B57" w14:textId="77777777" w:rsidR="00E754CC" w:rsidRPr="007F3C92" w:rsidRDefault="00E754CC" w:rsidP="003C44DE">
            <w:pPr>
              <w:pStyle w:val="ListParagraph"/>
              <w:ind w:left="0"/>
            </w:pPr>
          </w:p>
          <w:p w14:paraId="53D13F7B" w14:textId="77777777" w:rsidR="00E754CC" w:rsidRPr="007F3C92" w:rsidRDefault="00E754CC" w:rsidP="003C44DE">
            <w:pPr>
              <w:pStyle w:val="ListParagraph"/>
              <w:ind w:left="0"/>
            </w:pPr>
          </w:p>
        </w:tc>
      </w:tr>
      <w:tr w:rsidR="00E754CC" w:rsidRPr="007F3C92" w14:paraId="0EB1B1A3" w14:textId="77777777" w:rsidTr="003C44DE">
        <w:tc>
          <w:tcPr>
            <w:tcW w:w="3208" w:type="dxa"/>
          </w:tcPr>
          <w:p w14:paraId="68402B3A" w14:textId="77777777" w:rsidR="00E754CC" w:rsidRPr="007F3C92" w:rsidRDefault="00E754CC" w:rsidP="003C44DE">
            <w:pPr>
              <w:rPr>
                <w:rFonts w:eastAsia="Calibri"/>
                <w:sz w:val="22"/>
                <w:szCs w:val="22"/>
              </w:rPr>
            </w:pPr>
            <w:r w:rsidRPr="007F3C92">
              <w:rPr>
                <w:sz w:val="22"/>
                <w:szCs w:val="22"/>
              </w:rPr>
              <w:t>Date</w:t>
            </w:r>
          </w:p>
        </w:tc>
        <w:tc>
          <w:tcPr>
            <w:tcW w:w="6290" w:type="dxa"/>
            <w:vAlign w:val="center"/>
          </w:tcPr>
          <w:p w14:paraId="00C73501" w14:textId="77777777" w:rsidR="00E754CC" w:rsidRPr="007F3C92" w:rsidRDefault="00E754CC" w:rsidP="003C44DE">
            <w:pPr>
              <w:pStyle w:val="ListParagraph"/>
              <w:ind w:left="0"/>
            </w:pPr>
          </w:p>
          <w:p w14:paraId="75490E2C" w14:textId="77777777" w:rsidR="00E754CC" w:rsidRPr="007F3C92" w:rsidRDefault="00E754CC" w:rsidP="003C44DE">
            <w:pPr>
              <w:pStyle w:val="ListParagraph"/>
              <w:ind w:left="0"/>
            </w:pPr>
          </w:p>
        </w:tc>
      </w:tr>
    </w:tbl>
    <w:p w14:paraId="06058A11" w14:textId="77777777" w:rsidR="00ED27E3" w:rsidRDefault="00ED27E3">
      <w:pPr>
        <w:rPr>
          <w:rFonts w:cs="Mangal"/>
          <w:szCs w:val="21"/>
        </w:rPr>
      </w:pPr>
    </w:p>
    <w:p w14:paraId="7FC67680" w14:textId="1D8E5FEE" w:rsidR="00ED27E3" w:rsidRDefault="00ED27E3">
      <w:pPr>
        <w:widowControl w:val="0"/>
        <w:rPr>
          <w:rFonts w:cs="Mangal"/>
          <w:szCs w:val="21"/>
        </w:rPr>
      </w:pPr>
      <w:r>
        <w:rPr>
          <w:rFonts w:cs="Mangal"/>
          <w:szCs w:val="21"/>
        </w:rPr>
        <w:br w:type="page"/>
      </w:r>
    </w:p>
    <w:tbl>
      <w:tblPr>
        <w:tblStyle w:val="TableGrid"/>
        <w:tblW w:w="9498" w:type="dxa"/>
        <w:tblInd w:w="-431" w:type="dxa"/>
        <w:tblLook w:val="04A0" w:firstRow="1" w:lastRow="0" w:firstColumn="1" w:lastColumn="0" w:noHBand="0" w:noVBand="1"/>
      </w:tblPr>
      <w:tblGrid>
        <w:gridCol w:w="3208"/>
        <w:gridCol w:w="6290"/>
      </w:tblGrid>
      <w:tr w:rsidR="007534F2" w:rsidRPr="007F3C92" w14:paraId="4C8B26D7" w14:textId="77777777" w:rsidTr="00707C43">
        <w:tc>
          <w:tcPr>
            <w:tcW w:w="9498" w:type="dxa"/>
            <w:gridSpan w:val="2"/>
          </w:tcPr>
          <w:p w14:paraId="23BA40CA" w14:textId="1870248F" w:rsidR="007534F2" w:rsidRPr="007F3C92" w:rsidRDefault="007534F2" w:rsidP="00707C43">
            <w:pPr>
              <w:rPr>
                <w:b/>
                <w:sz w:val="22"/>
                <w:szCs w:val="22"/>
              </w:rPr>
            </w:pPr>
            <w:r>
              <w:rPr>
                <w:b/>
                <w:sz w:val="22"/>
                <w:szCs w:val="22"/>
              </w:rPr>
              <w:lastRenderedPageBreak/>
              <w:t>Form of tender declaration</w:t>
            </w:r>
          </w:p>
          <w:p w14:paraId="2CA83878" w14:textId="21374B02" w:rsidR="007534F2" w:rsidRPr="007F3C92" w:rsidRDefault="007534F2" w:rsidP="00707C43">
            <w:pPr>
              <w:spacing w:line="276" w:lineRule="auto"/>
              <w:rPr>
                <w:sz w:val="22"/>
                <w:szCs w:val="22"/>
              </w:rPr>
            </w:pPr>
          </w:p>
        </w:tc>
      </w:tr>
      <w:tr w:rsidR="007534F2" w:rsidRPr="007F3C92" w14:paraId="14A544ED" w14:textId="77777777" w:rsidTr="00707C43">
        <w:tc>
          <w:tcPr>
            <w:tcW w:w="3208" w:type="dxa"/>
          </w:tcPr>
          <w:p w14:paraId="5889CB2A" w14:textId="2B0075EA" w:rsidR="007534F2" w:rsidRDefault="007534F2" w:rsidP="00707C43">
            <w:pPr>
              <w:rPr>
                <w:b/>
                <w:sz w:val="22"/>
                <w:szCs w:val="22"/>
              </w:rPr>
            </w:pPr>
            <w:r w:rsidRPr="007F3C92">
              <w:rPr>
                <w:b/>
                <w:sz w:val="22"/>
                <w:szCs w:val="22"/>
              </w:rPr>
              <w:t xml:space="preserve">Name of </w:t>
            </w:r>
            <w:r>
              <w:rPr>
                <w:b/>
                <w:sz w:val="22"/>
                <w:szCs w:val="22"/>
              </w:rPr>
              <w:t>Supplier</w:t>
            </w:r>
          </w:p>
          <w:p w14:paraId="115DD861" w14:textId="3D5DF4EC" w:rsidR="00ED27E3" w:rsidRPr="007F3C92" w:rsidRDefault="00ED27E3" w:rsidP="00707C43">
            <w:pPr>
              <w:rPr>
                <w:b/>
                <w:sz w:val="22"/>
                <w:szCs w:val="22"/>
              </w:rPr>
            </w:pPr>
          </w:p>
        </w:tc>
        <w:tc>
          <w:tcPr>
            <w:tcW w:w="6290" w:type="dxa"/>
          </w:tcPr>
          <w:p w14:paraId="5842C5A6" w14:textId="77777777" w:rsidR="007534F2" w:rsidRPr="007F3C92" w:rsidRDefault="007534F2" w:rsidP="00707C43">
            <w:pPr>
              <w:rPr>
                <w:sz w:val="22"/>
                <w:szCs w:val="22"/>
              </w:rPr>
            </w:pPr>
          </w:p>
        </w:tc>
      </w:tr>
      <w:tr w:rsidR="007534F2" w:rsidRPr="007F3C92" w14:paraId="46AA6119" w14:textId="77777777" w:rsidTr="00707C43">
        <w:tc>
          <w:tcPr>
            <w:tcW w:w="9498" w:type="dxa"/>
            <w:gridSpan w:val="2"/>
          </w:tcPr>
          <w:p w14:paraId="2A8805D7" w14:textId="0E8836C3" w:rsidR="00F92EDE" w:rsidRPr="006E09D6" w:rsidRDefault="007534F2" w:rsidP="007534F2">
            <w:pPr>
              <w:spacing w:before="120"/>
              <w:jc w:val="both"/>
              <w:rPr>
                <w:sz w:val="22"/>
                <w:szCs w:val="22"/>
              </w:rPr>
            </w:pPr>
            <w:r w:rsidRPr="006E09D6">
              <w:rPr>
                <w:sz w:val="22"/>
                <w:szCs w:val="22"/>
              </w:rPr>
              <w:t xml:space="preserve">I accept the conditions </w:t>
            </w:r>
            <w:r w:rsidR="005C0EBB" w:rsidRPr="006E09D6">
              <w:rPr>
                <w:sz w:val="22"/>
                <w:szCs w:val="22"/>
              </w:rPr>
              <w:t xml:space="preserve">and requirements set out in the Invitation to Tender (Volume 1 and Volume 2) </w:t>
            </w:r>
            <w:r w:rsidR="00F92EDE" w:rsidRPr="006E09D6">
              <w:rPr>
                <w:sz w:val="22"/>
                <w:szCs w:val="22"/>
              </w:rPr>
              <w:t xml:space="preserve">and confirm that we have submitted our Bid on this basis.  </w:t>
            </w:r>
          </w:p>
          <w:p w14:paraId="63D4AD2D" w14:textId="15A83979" w:rsidR="007534F2" w:rsidRPr="006E09D6" w:rsidRDefault="007534F2" w:rsidP="007534F2">
            <w:pPr>
              <w:spacing w:before="120"/>
              <w:jc w:val="both"/>
              <w:rPr>
                <w:sz w:val="22"/>
                <w:szCs w:val="22"/>
              </w:rPr>
            </w:pPr>
            <w:r w:rsidRPr="006E09D6">
              <w:rPr>
                <w:sz w:val="22"/>
                <w:szCs w:val="22"/>
              </w:rPr>
              <w:t xml:space="preserve">I understand and accept that false information could result in our exclusion from this procurement. I understand that UK Biobank reserve the right to terminate any contract </w:t>
            </w:r>
            <w:r w:rsidR="005C0EBB" w:rsidRPr="006E09D6">
              <w:rPr>
                <w:sz w:val="22"/>
                <w:szCs w:val="22"/>
              </w:rPr>
              <w:t xml:space="preserve">awarded pursuant to this procurement process </w:t>
            </w:r>
            <w:r w:rsidRPr="006E09D6">
              <w:rPr>
                <w:sz w:val="22"/>
                <w:szCs w:val="22"/>
              </w:rPr>
              <w:t xml:space="preserve">if it is discovered that I </w:t>
            </w:r>
            <w:r w:rsidR="005C0EBB" w:rsidRPr="006E09D6">
              <w:rPr>
                <w:sz w:val="22"/>
                <w:szCs w:val="22"/>
              </w:rPr>
              <w:t xml:space="preserve">or we </w:t>
            </w:r>
            <w:r w:rsidRPr="006E09D6">
              <w:rPr>
                <w:sz w:val="22"/>
                <w:szCs w:val="22"/>
              </w:rPr>
              <w:t xml:space="preserve">have made any material misrepresentation in </w:t>
            </w:r>
            <w:r w:rsidR="005C0EBB" w:rsidRPr="006E09D6">
              <w:rPr>
                <w:sz w:val="22"/>
                <w:szCs w:val="22"/>
              </w:rPr>
              <w:t>our Bid or this form of tender declaration.</w:t>
            </w:r>
          </w:p>
          <w:p w14:paraId="577076D1" w14:textId="1854BC3D" w:rsidR="007534F2" w:rsidRPr="006E09D6" w:rsidRDefault="007534F2" w:rsidP="007534F2">
            <w:pPr>
              <w:spacing w:before="120"/>
              <w:jc w:val="both"/>
              <w:rPr>
                <w:sz w:val="22"/>
                <w:szCs w:val="22"/>
              </w:rPr>
            </w:pPr>
            <w:r w:rsidRPr="006E09D6">
              <w:rPr>
                <w:sz w:val="22"/>
                <w:szCs w:val="22"/>
                <w:lang w:val="en-US"/>
              </w:rPr>
              <w:t>I</w:t>
            </w:r>
            <w:r w:rsidRPr="006E09D6">
              <w:rPr>
                <w:sz w:val="22"/>
                <w:szCs w:val="22"/>
              </w:rPr>
              <w:t xml:space="preserve"> certify that</w:t>
            </w:r>
            <w:r w:rsidR="005C0EBB" w:rsidRPr="006E09D6">
              <w:rPr>
                <w:sz w:val="22"/>
                <w:szCs w:val="22"/>
              </w:rPr>
              <w:t xml:space="preserve"> we </w:t>
            </w:r>
            <w:r w:rsidR="00F92EDE" w:rsidRPr="006E09D6">
              <w:rPr>
                <w:sz w:val="22"/>
                <w:szCs w:val="22"/>
              </w:rPr>
              <w:t xml:space="preserve">have complied with and will continue to </w:t>
            </w:r>
            <w:r w:rsidR="005C0EBB" w:rsidRPr="006E09D6">
              <w:rPr>
                <w:sz w:val="22"/>
                <w:szCs w:val="22"/>
              </w:rPr>
              <w:t xml:space="preserve">comply with the UKBB procurement rules </w:t>
            </w:r>
            <w:r w:rsidR="00F92EDE" w:rsidRPr="006E09D6">
              <w:rPr>
                <w:sz w:val="22"/>
                <w:szCs w:val="22"/>
              </w:rPr>
              <w:t xml:space="preserve">set out in Section 5 of Volume 1 of the ITT and in particular certify that </w:t>
            </w:r>
            <w:r w:rsidRPr="006E09D6">
              <w:rPr>
                <w:sz w:val="22"/>
                <w:szCs w:val="22"/>
              </w:rPr>
              <w:t xml:space="preserve">we have not </w:t>
            </w:r>
            <w:r w:rsidR="005C0EBB" w:rsidRPr="006E09D6">
              <w:rPr>
                <w:sz w:val="22"/>
                <w:szCs w:val="22"/>
              </w:rPr>
              <w:t xml:space="preserve">done any of the acts set out in paragraphs (a)-(h) of Section 5.5 of Volume 1 </w:t>
            </w:r>
            <w:r w:rsidRPr="006E09D6">
              <w:rPr>
                <w:sz w:val="22"/>
                <w:szCs w:val="22"/>
              </w:rPr>
              <w:t>and we undertake that we will not do at any time</w:t>
            </w:r>
            <w:r w:rsidR="005C0EBB" w:rsidRPr="006E09D6">
              <w:rPr>
                <w:sz w:val="22"/>
                <w:szCs w:val="22"/>
              </w:rPr>
              <w:t xml:space="preserve">.  </w:t>
            </w:r>
          </w:p>
          <w:p w14:paraId="108B1934" w14:textId="77777777" w:rsidR="007534F2" w:rsidRPr="006E09D6" w:rsidRDefault="007534F2" w:rsidP="007534F2">
            <w:pPr>
              <w:pStyle w:val="ITTnormal"/>
              <w:spacing w:before="0" w:after="0"/>
              <w:ind w:left="0"/>
            </w:pPr>
          </w:p>
          <w:p w14:paraId="43529B3C" w14:textId="1DFE6E21" w:rsidR="007534F2" w:rsidRPr="006E09D6" w:rsidRDefault="007534F2" w:rsidP="007534F2">
            <w:pPr>
              <w:pStyle w:val="ITTnormal"/>
              <w:spacing w:before="0" w:after="0"/>
              <w:ind w:left="0"/>
            </w:pPr>
            <w:r w:rsidRPr="006E09D6">
              <w:t>I understand that all Bids submitted shall remain valid for acceptance by UK Biobank for a period of three months from the Bid submission date, and that submission of a Bid shall be deemed to constitute acceptance of this requirement.</w:t>
            </w:r>
          </w:p>
          <w:p w14:paraId="1DBB7408" w14:textId="6E848426" w:rsidR="005C0EBB" w:rsidRPr="006E09D6" w:rsidRDefault="005C0EBB" w:rsidP="007534F2">
            <w:pPr>
              <w:pStyle w:val="ITTnormal"/>
              <w:spacing w:before="0" w:after="0"/>
              <w:ind w:left="0"/>
            </w:pPr>
          </w:p>
          <w:p w14:paraId="6CCE8A35" w14:textId="44D3B04B" w:rsidR="005C0EBB" w:rsidRPr="006E09D6" w:rsidRDefault="005C0EBB" w:rsidP="007534F2">
            <w:pPr>
              <w:pStyle w:val="ITTnormal"/>
              <w:spacing w:before="0" w:after="0"/>
              <w:ind w:left="0"/>
            </w:pPr>
            <w:r w:rsidRPr="006E09D6">
              <w:rPr>
                <w:lang w:val="en-US"/>
              </w:rPr>
              <w:t>I declare that I am duly</w:t>
            </w:r>
            <w:r w:rsidRPr="006E09D6">
              <w:t xml:space="preserve"> authorised</w:t>
            </w:r>
            <w:r w:rsidRPr="006E09D6">
              <w:rPr>
                <w:lang w:val="en-US"/>
              </w:rPr>
              <w:t xml:space="preserve"> to sign and submit this form of tender declaration on behalf of the Bidder (including all consortia members and any relied upon third parties (as applicable to the bid team)</w:t>
            </w:r>
            <w:r w:rsidR="00707C43" w:rsidRPr="006E09D6">
              <w:rPr>
                <w:lang w:val="en-US"/>
              </w:rPr>
              <w:t>.</w:t>
            </w:r>
          </w:p>
          <w:p w14:paraId="55555BAA" w14:textId="77777777" w:rsidR="007534F2" w:rsidRPr="007F3C92" w:rsidRDefault="007534F2" w:rsidP="00707C43">
            <w:pPr>
              <w:pStyle w:val="ListParagraph"/>
              <w:ind w:left="360"/>
              <w:rPr>
                <w:sz w:val="22"/>
                <w:szCs w:val="22"/>
              </w:rPr>
            </w:pPr>
          </w:p>
        </w:tc>
      </w:tr>
      <w:tr w:rsidR="00ED27E3" w:rsidRPr="007F3C92" w14:paraId="3C62E4AB" w14:textId="77777777" w:rsidTr="00707C43">
        <w:tc>
          <w:tcPr>
            <w:tcW w:w="9498" w:type="dxa"/>
            <w:gridSpan w:val="2"/>
          </w:tcPr>
          <w:p w14:paraId="422FBC98" w14:textId="77777777" w:rsidR="00ED27E3" w:rsidRPr="007F3C92" w:rsidRDefault="00ED27E3" w:rsidP="00707C43">
            <w:pPr>
              <w:pStyle w:val="ListParagraph"/>
              <w:ind w:left="0"/>
              <w:rPr>
                <w:sz w:val="22"/>
                <w:szCs w:val="22"/>
              </w:rPr>
            </w:pPr>
            <w:r w:rsidRPr="007F3C92">
              <w:rPr>
                <w:sz w:val="22"/>
                <w:szCs w:val="22"/>
              </w:rPr>
              <w:t>Completed by:</w:t>
            </w:r>
          </w:p>
        </w:tc>
      </w:tr>
      <w:tr w:rsidR="00ED27E3" w:rsidRPr="007F3C92" w14:paraId="657AA79D" w14:textId="77777777" w:rsidTr="00707C43">
        <w:tc>
          <w:tcPr>
            <w:tcW w:w="3208" w:type="dxa"/>
          </w:tcPr>
          <w:p w14:paraId="38EB389B" w14:textId="77777777" w:rsidR="00ED27E3" w:rsidRPr="007F3C92" w:rsidRDefault="00ED27E3" w:rsidP="00707C43">
            <w:pPr>
              <w:rPr>
                <w:sz w:val="22"/>
                <w:szCs w:val="22"/>
              </w:rPr>
            </w:pPr>
            <w:r w:rsidRPr="007F3C92">
              <w:rPr>
                <w:sz w:val="22"/>
                <w:szCs w:val="22"/>
              </w:rPr>
              <w:t>Contact name</w:t>
            </w:r>
          </w:p>
        </w:tc>
        <w:tc>
          <w:tcPr>
            <w:tcW w:w="6290" w:type="dxa"/>
            <w:vAlign w:val="center"/>
          </w:tcPr>
          <w:p w14:paraId="32E76CE6" w14:textId="77777777" w:rsidR="00ED27E3" w:rsidRPr="007F3C92" w:rsidRDefault="00ED27E3" w:rsidP="00707C43">
            <w:pPr>
              <w:pStyle w:val="ListParagraph"/>
              <w:ind w:left="0"/>
            </w:pPr>
          </w:p>
          <w:p w14:paraId="73497E2E" w14:textId="77777777" w:rsidR="00ED27E3" w:rsidRPr="007F3C92" w:rsidRDefault="00ED27E3" w:rsidP="00707C43">
            <w:pPr>
              <w:pStyle w:val="ListParagraph"/>
              <w:ind w:left="0"/>
            </w:pPr>
          </w:p>
        </w:tc>
      </w:tr>
      <w:tr w:rsidR="00ED27E3" w:rsidRPr="007F3C92" w14:paraId="762549B3" w14:textId="77777777" w:rsidTr="00707C43">
        <w:tc>
          <w:tcPr>
            <w:tcW w:w="3208" w:type="dxa"/>
          </w:tcPr>
          <w:p w14:paraId="2D7D2A72" w14:textId="77777777" w:rsidR="00ED27E3" w:rsidRPr="007F3C92" w:rsidRDefault="00ED27E3" w:rsidP="00707C43">
            <w:pPr>
              <w:rPr>
                <w:sz w:val="22"/>
                <w:szCs w:val="22"/>
              </w:rPr>
            </w:pPr>
            <w:r w:rsidRPr="007F3C92">
              <w:rPr>
                <w:sz w:val="22"/>
                <w:szCs w:val="22"/>
              </w:rPr>
              <w:t>Role in organisation</w:t>
            </w:r>
          </w:p>
        </w:tc>
        <w:tc>
          <w:tcPr>
            <w:tcW w:w="6290" w:type="dxa"/>
            <w:vAlign w:val="center"/>
          </w:tcPr>
          <w:p w14:paraId="35D22D48" w14:textId="77777777" w:rsidR="00ED27E3" w:rsidRPr="007F3C92" w:rsidRDefault="00ED27E3" w:rsidP="00707C43">
            <w:pPr>
              <w:pStyle w:val="ListParagraph"/>
              <w:ind w:left="0"/>
            </w:pPr>
          </w:p>
          <w:p w14:paraId="5B200323" w14:textId="77777777" w:rsidR="00ED27E3" w:rsidRPr="007F3C92" w:rsidRDefault="00ED27E3" w:rsidP="00707C43">
            <w:pPr>
              <w:pStyle w:val="ListParagraph"/>
              <w:ind w:left="0"/>
            </w:pPr>
          </w:p>
        </w:tc>
      </w:tr>
      <w:tr w:rsidR="00ED27E3" w:rsidRPr="007F3C92" w14:paraId="0B1E494D" w14:textId="77777777" w:rsidTr="00707C43">
        <w:tc>
          <w:tcPr>
            <w:tcW w:w="3208" w:type="dxa"/>
          </w:tcPr>
          <w:p w14:paraId="0F895F20" w14:textId="77777777" w:rsidR="00ED27E3" w:rsidRPr="007F3C92" w:rsidRDefault="00ED27E3" w:rsidP="00707C43">
            <w:pPr>
              <w:rPr>
                <w:sz w:val="22"/>
                <w:szCs w:val="22"/>
              </w:rPr>
            </w:pPr>
            <w:r w:rsidRPr="007F3C92">
              <w:rPr>
                <w:sz w:val="22"/>
                <w:szCs w:val="22"/>
              </w:rPr>
              <w:t>Phone number</w:t>
            </w:r>
          </w:p>
        </w:tc>
        <w:tc>
          <w:tcPr>
            <w:tcW w:w="6290" w:type="dxa"/>
            <w:vAlign w:val="center"/>
          </w:tcPr>
          <w:p w14:paraId="24131549" w14:textId="77777777" w:rsidR="00ED27E3" w:rsidRPr="007F3C92" w:rsidRDefault="00ED27E3" w:rsidP="00707C43">
            <w:pPr>
              <w:pStyle w:val="ListParagraph"/>
              <w:ind w:left="0"/>
            </w:pPr>
          </w:p>
          <w:p w14:paraId="0B245003" w14:textId="77777777" w:rsidR="00ED27E3" w:rsidRPr="007F3C92" w:rsidRDefault="00ED27E3" w:rsidP="00707C43">
            <w:pPr>
              <w:pStyle w:val="ListParagraph"/>
              <w:ind w:left="0"/>
            </w:pPr>
          </w:p>
        </w:tc>
      </w:tr>
      <w:tr w:rsidR="00ED27E3" w:rsidRPr="007F3C92" w14:paraId="07A58454" w14:textId="77777777" w:rsidTr="00707C43">
        <w:tc>
          <w:tcPr>
            <w:tcW w:w="3208" w:type="dxa"/>
          </w:tcPr>
          <w:p w14:paraId="23EECA05" w14:textId="77777777" w:rsidR="00ED27E3" w:rsidRPr="007F3C92" w:rsidRDefault="00ED27E3" w:rsidP="00707C43">
            <w:pPr>
              <w:rPr>
                <w:sz w:val="22"/>
                <w:szCs w:val="22"/>
              </w:rPr>
            </w:pPr>
            <w:r w:rsidRPr="007F3C92">
              <w:rPr>
                <w:sz w:val="22"/>
                <w:szCs w:val="22"/>
              </w:rPr>
              <w:t xml:space="preserve">E-mail address </w:t>
            </w:r>
          </w:p>
        </w:tc>
        <w:tc>
          <w:tcPr>
            <w:tcW w:w="6290" w:type="dxa"/>
            <w:vAlign w:val="center"/>
          </w:tcPr>
          <w:p w14:paraId="1AC8DA64" w14:textId="77777777" w:rsidR="00ED27E3" w:rsidRPr="007F3C92" w:rsidRDefault="00ED27E3" w:rsidP="00707C43">
            <w:pPr>
              <w:pStyle w:val="ListParagraph"/>
              <w:ind w:left="0"/>
            </w:pPr>
          </w:p>
          <w:p w14:paraId="266EE720" w14:textId="77777777" w:rsidR="00ED27E3" w:rsidRPr="007F3C92" w:rsidRDefault="00ED27E3" w:rsidP="00707C43">
            <w:pPr>
              <w:pStyle w:val="ListParagraph"/>
              <w:ind w:left="0"/>
            </w:pPr>
          </w:p>
        </w:tc>
      </w:tr>
      <w:tr w:rsidR="00ED27E3" w:rsidRPr="007F3C92" w14:paraId="0D2C2A39" w14:textId="77777777" w:rsidTr="00707C43">
        <w:tc>
          <w:tcPr>
            <w:tcW w:w="3208" w:type="dxa"/>
          </w:tcPr>
          <w:p w14:paraId="73D24BDA" w14:textId="77777777" w:rsidR="00ED27E3" w:rsidRPr="007F3C92" w:rsidRDefault="00ED27E3" w:rsidP="00707C43">
            <w:pPr>
              <w:rPr>
                <w:rFonts w:eastAsia="Calibri"/>
                <w:sz w:val="22"/>
                <w:szCs w:val="22"/>
              </w:rPr>
            </w:pPr>
            <w:r w:rsidRPr="007F3C92">
              <w:rPr>
                <w:sz w:val="22"/>
                <w:szCs w:val="22"/>
              </w:rPr>
              <w:t>Signature (electronic signature is acceptable but typed name</w:t>
            </w:r>
            <w:r>
              <w:rPr>
                <w:sz w:val="22"/>
                <w:szCs w:val="22"/>
              </w:rPr>
              <w:t xml:space="preserve"> is not</w:t>
            </w:r>
            <w:r w:rsidRPr="007F3C92">
              <w:rPr>
                <w:sz w:val="22"/>
                <w:szCs w:val="22"/>
              </w:rPr>
              <w:t>)</w:t>
            </w:r>
          </w:p>
        </w:tc>
        <w:tc>
          <w:tcPr>
            <w:tcW w:w="6290" w:type="dxa"/>
            <w:vAlign w:val="center"/>
          </w:tcPr>
          <w:p w14:paraId="65B4D305" w14:textId="77777777" w:rsidR="00ED27E3" w:rsidRPr="007F3C92" w:rsidRDefault="00ED27E3" w:rsidP="00707C43">
            <w:pPr>
              <w:pStyle w:val="ListParagraph"/>
              <w:ind w:left="0"/>
            </w:pPr>
          </w:p>
          <w:p w14:paraId="65104526" w14:textId="77777777" w:rsidR="00ED27E3" w:rsidRPr="007F3C92" w:rsidRDefault="00ED27E3" w:rsidP="00707C43">
            <w:pPr>
              <w:pStyle w:val="ListParagraph"/>
              <w:ind w:left="0"/>
            </w:pPr>
          </w:p>
          <w:p w14:paraId="3C39B6F2" w14:textId="77777777" w:rsidR="00ED27E3" w:rsidRPr="007F3C92" w:rsidRDefault="00ED27E3" w:rsidP="00707C43">
            <w:pPr>
              <w:pStyle w:val="ListParagraph"/>
              <w:ind w:left="0"/>
            </w:pPr>
          </w:p>
        </w:tc>
      </w:tr>
      <w:tr w:rsidR="00ED27E3" w:rsidRPr="007F3C92" w14:paraId="0F19C1CB" w14:textId="77777777" w:rsidTr="00707C43">
        <w:tc>
          <w:tcPr>
            <w:tcW w:w="3208" w:type="dxa"/>
          </w:tcPr>
          <w:p w14:paraId="725C8B0B" w14:textId="77777777" w:rsidR="00ED27E3" w:rsidRPr="007F3C92" w:rsidRDefault="00ED27E3" w:rsidP="00707C43">
            <w:pPr>
              <w:rPr>
                <w:rFonts w:eastAsia="Calibri"/>
                <w:sz w:val="22"/>
                <w:szCs w:val="22"/>
              </w:rPr>
            </w:pPr>
            <w:r w:rsidRPr="007F3C92">
              <w:rPr>
                <w:sz w:val="22"/>
                <w:szCs w:val="22"/>
              </w:rPr>
              <w:t>Date</w:t>
            </w:r>
          </w:p>
        </w:tc>
        <w:tc>
          <w:tcPr>
            <w:tcW w:w="6290" w:type="dxa"/>
            <w:vAlign w:val="center"/>
          </w:tcPr>
          <w:p w14:paraId="634F29FE" w14:textId="77777777" w:rsidR="00ED27E3" w:rsidRPr="007F3C92" w:rsidRDefault="00ED27E3" w:rsidP="00707C43">
            <w:pPr>
              <w:pStyle w:val="ListParagraph"/>
              <w:ind w:left="0"/>
            </w:pPr>
          </w:p>
          <w:p w14:paraId="6F0ADEFF" w14:textId="77777777" w:rsidR="00ED27E3" w:rsidRPr="007F3C92" w:rsidRDefault="00ED27E3" w:rsidP="00707C43">
            <w:pPr>
              <w:pStyle w:val="ListParagraph"/>
              <w:ind w:left="0"/>
            </w:pPr>
          </w:p>
        </w:tc>
      </w:tr>
    </w:tbl>
    <w:p w14:paraId="7B30A4C9" w14:textId="407FF0D4" w:rsidR="007534F2" w:rsidRDefault="007534F2">
      <w:pPr>
        <w:widowControl w:val="0"/>
        <w:rPr>
          <w:rFonts w:ascii="Arial" w:hAnsi="Arial" w:cs="Arial"/>
          <w:sz w:val="22"/>
          <w:szCs w:val="22"/>
        </w:rPr>
      </w:pPr>
      <w:r>
        <w:rPr>
          <w:rFonts w:ascii="Arial" w:hAnsi="Arial" w:cs="Arial"/>
          <w:sz w:val="22"/>
          <w:szCs w:val="22"/>
        </w:rPr>
        <w:br w:type="page"/>
      </w:r>
    </w:p>
    <w:p w14:paraId="7C53D761" w14:textId="77777777" w:rsidR="003522DF" w:rsidRPr="007F3C92" w:rsidRDefault="003522DF" w:rsidP="003522DF">
      <w:pPr>
        <w:rPr>
          <w:rFonts w:ascii="Arial" w:hAnsi="Arial" w:cs="Arial"/>
          <w:sz w:val="22"/>
          <w:szCs w:val="22"/>
        </w:rPr>
      </w:pPr>
    </w:p>
    <w:p w14:paraId="142EB686" w14:textId="77777777" w:rsidR="003522DF" w:rsidRPr="007F3C92" w:rsidRDefault="003522DF" w:rsidP="003522DF">
      <w:pPr>
        <w:autoSpaceDE w:val="0"/>
        <w:adjustRightInd w:val="0"/>
        <w:rPr>
          <w:rFonts w:ascii="Arial" w:hAnsi="Arial" w:cs="Arial"/>
          <w:sz w:val="22"/>
          <w:szCs w:val="22"/>
        </w:rPr>
      </w:pPr>
    </w:p>
    <w:tbl>
      <w:tblPr>
        <w:tblStyle w:val="TableGrid"/>
        <w:tblW w:w="9498" w:type="dxa"/>
        <w:tblInd w:w="-431" w:type="dxa"/>
        <w:tblLook w:val="04A0" w:firstRow="1" w:lastRow="0" w:firstColumn="1" w:lastColumn="0" w:noHBand="0" w:noVBand="1"/>
      </w:tblPr>
      <w:tblGrid>
        <w:gridCol w:w="3208"/>
        <w:gridCol w:w="6290"/>
      </w:tblGrid>
      <w:tr w:rsidR="003522DF" w:rsidRPr="007F3C92" w14:paraId="6721E3BF" w14:textId="77777777" w:rsidTr="003522DF">
        <w:tc>
          <w:tcPr>
            <w:tcW w:w="9498" w:type="dxa"/>
            <w:gridSpan w:val="2"/>
          </w:tcPr>
          <w:p w14:paraId="5F1CDDC3" w14:textId="77777777" w:rsidR="003522DF" w:rsidRPr="007F3C92" w:rsidRDefault="003522DF" w:rsidP="00C50090">
            <w:pPr>
              <w:rPr>
                <w:b/>
                <w:sz w:val="22"/>
                <w:szCs w:val="22"/>
              </w:rPr>
            </w:pPr>
            <w:r w:rsidRPr="007F3C92">
              <w:rPr>
                <w:b/>
                <w:sz w:val="22"/>
                <w:szCs w:val="22"/>
              </w:rPr>
              <w:t>Conflict of Interest Declaration</w:t>
            </w:r>
          </w:p>
          <w:p w14:paraId="71746CAF" w14:textId="77777777" w:rsidR="003522DF" w:rsidRPr="007F3C92" w:rsidRDefault="003522DF" w:rsidP="00C50090">
            <w:pPr>
              <w:rPr>
                <w:b/>
                <w:sz w:val="22"/>
                <w:szCs w:val="22"/>
              </w:rPr>
            </w:pPr>
          </w:p>
          <w:p w14:paraId="1A7A7687" w14:textId="77777777" w:rsidR="003522DF" w:rsidRPr="007F3C92" w:rsidRDefault="003522DF" w:rsidP="00C50090">
            <w:pPr>
              <w:spacing w:line="276" w:lineRule="auto"/>
              <w:rPr>
                <w:sz w:val="22"/>
                <w:szCs w:val="22"/>
              </w:rPr>
            </w:pPr>
            <w:r w:rsidRPr="007F3C92">
              <w:rPr>
                <w:rFonts w:eastAsia="Calibri"/>
                <w:sz w:val="22"/>
                <w:szCs w:val="22"/>
                <w:lang w:eastAsia="en-US"/>
              </w:rPr>
              <w:t>Please refer to Section 5.6 of ITT Volume 1 for a non-exhaustive list of the situations in which a potential conflict of interests may be perceived to arise.</w:t>
            </w:r>
          </w:p>
        </w:tc>
      </w:tr>
      <w:tr w:rsidR="003522DF" w:rsidRPr="007F3C92" w14:paraId="3E1A96D2" w14:textId="77777777" w:rsidTr="003522DF">
        <w:tc>
          <w:tcPr>
            <w:tcW w:w="3208" w:type="dxa"/>
          </w:tcPr>
          <w:p w14:paraId="1A2AF3E6" w14:textId="081F11F4" w:rsidR="003522DF" w:rsidRPr="007F3C92" w:rsidRDefault="003522DF" w:rsidP="00C50090">
            <w:pPr>
              <w:rPr>
                <w:b/>
                <w:sz w:val="22"/>
                <w:szCs w:val="22"/>
              </w:rPr>
            </w:pPr>
            <w:r w:rsidRPr="007F3C92">
              <w:rPr>
                <w:b/>
                <w:sz w:val="22"/>
                <w:szCs w:val="22"/>
              </w:rPr>
              <w:t xml:space="preserve">Name of </w:t>
            </w:r>
            <w:r w:rsidR="00021BF6">
              <w:rPr>
                <w:b/>
                <w:sz w:val="22"/>
                <w:szCs w:val="22"/>
              </w:rPr>
              <w:t>Supplier</w:t>
            </w:r>
          </w:p>
        </w:tc>
        <w:tc>
          <w:tcPr>
            <w:tcW w:w="6290" w:type="dxa"/>
          </w:tcPr>
          <w:p w14:paraId="0DA6410F" w14:textId="77777777" w:rsidR="003522DF" w:rsidRPr="007F3C92" w:rsidRDefault="003522DF" w:rsidP="00C50090">
            <w:pPr>
              <w:rPr>
                <w:sz w:val="22"/>
                <w:szCs w:val="22"/>
              </w:rPr>
            </w:pPr>
          </w:p>
        </w:tc>
      </w:tr>
      <w:tr w:rsidR="003522DF" w:rsidRPr="007F3C92" w14:paraId="78A51191" w14:textId="77777777" w:rsidTr="003522DF">
        <w:tc>
          <w:tcPr>
            <w:tcW w:w="9498" w:type="dxa"/>
            <w:gridSpan w:val="2"/>
          </w:tcPr>
          <w:p w14:paraId="1D18BCE0" w14:textId="4250AA27" w:rsidR="003522DF" w:rsidRPr="007F3C92" w:rsidRDefault="003522DF" w:rsidP="00C50090">
            <w:pPr>
              <w:spacing w:line="276" w:lineRule="auto"/>
              <w:rPr>
                <w:rFonts w:eastAsia="Calibri"/>
                <w:sz w:val="22"/>
                <w:szCs w:val="22"/>
                <w:lang w:eastAsia="en-US"/>
              </w:rPr>
            </w:pPr>
            <w:r w:rsidRPr="007F3C92">
              <w:rPr>
                <w:rFonts w:eastAsia="Calibri"/>
                <w:sz w:val="22"/>
                <w:szCs w:val="22"/>
                <w:lang w:eastAsia="en-US"/>
              </w:rPr>
              <w:t xml:space="preserve">Please outline any potential, actual or perceived conflicts of interests identified by the </w:t>
            </w:r>
            <w:r w:rsidR="00997F1B">
              <w:rPr>
                <w:rFonts w:eastAsia="Calibri"/>
                <w:sz w:val="22"/>
                <w:szCs w:val="22"/>
                <w:lang w:eastAsia="en-US"/>
              </w:rPr>
              <w:t>supplier</w:t>
            </w:r>
            <w:r w:rsidRPr="007F3C92">
              <w:rPr>
                <w:rFonts w:eastAsia="Calibri"/>
                <w:sz w:val="22"/>
                <w:szCs w:val="22"/>
                <w:lang w:eastAsia="en-US"/>
              </w:rPr>
              <w:t>/consortium member</w:t>
            </w:r>
            <w:r w:rsidR="00E80ACC">
              <w:rPr>
                <w:rFonts w:eastAsia="Calibri"/>
                <w:sz w:val="22"/>
                <w:szCs w:val="22"/>
                <w:lang w:eastAsia="en-US"/>
              </w:rPr>
              <w:t>/supply chain member</w:t>
            </w:r>
            <w:r w:rsidRPr="007F3C92">
              <w:rPr>
                <w:rFonts w:eastAsia="Calibri"/>
                <w:sz w:val="22"/>
                <w:szCs w:val="22"/>
                <w:lang w:eastAsia="en-US"/>
              </w:rPr>
              <w:t xml:space="preserve"> by providing full details here, including what the conflict is and proposals for how it might be resolved.</w:t>
            </w:r>
          </w:p>
          <w:p w14:paraId="591294E5" w14:textId="77777777" w:rsidR="003522DF" w:rsidRPr="007F3C92" w:rsidRDefault="003522DF" w:rsidP="00C50090">
            <w:pPr>
              <w:spacing w:line="276" w:lineRule="auto"/>
              <w:rPr>
                <w:rFonts w:eastAsia="Calibri"/>
                <w:sz w:val="22"/>
                <w:szCs w:val="22"/>
                <w:lang w:eastAsia="en-US"/>
              </w:rPr>
            </w:pPr>
          </w:p>
          <w:p w14:paraId="38E705E2" w14:textId="77777777" w:rsidR="003522DF" w:rsidRPr="007F3C92" w:rsidRDefault="003522DF" w:rsidP="00C50090">
            <w:pPr>
              <w:spacing w:line="276" w:lineRule="auto"/>
              <w:rPr>
                <w:sz w:val="22"/>
                <w:szCs w:val="22"/>
              </w:rPr>
            </w:pPr>
            <w:r w:rsidRPr="007F3C92">
              <w:rPr>
                <w:rFonts w:eastAsia="Calibri"/>
                <w:sz w:val="22"/>
                <w:szCs w:val="22"/>
                <w:lang w:eastAsia="en-US"/>
              </w:rPr>
              <w:t>[</w:t>
            </w:r>
            <w:r w:rsidRPr="007F3C92">
              <w:rPr>
                <w:sz w:val="22"/>
                <w:szCs w:val="22"/>
              </w:rPr>
              <w:t>If no potential conflict of interests has been identified, please state “No potential conflict of interests has been identified”.]</w:t>
            </w:r>
          </w:p>
          <w:p w14:paraId="11D99023" w14:textId="77777777" w:rsidR="003522DF" w:rsidRPr="007F3C92" w:rsidRDefault="003522DF" w:rsidP="00C50090">
            <w:pPr>
              <w:spacing w:line="276" w:lineRule="auto"/>
              <w:rPr>
                <w:b/>
                <w:i/>
                <w:sz w:val="22"/>
                <w:szCs w:val="22"/>
              </w:rPr>
            </w:pPr>
          </w:p>
          <w:p w14:paraId="627B4ACE" w14:textId="77777777" w:rsidR="003522DF" w:rsidRPr="007F3C92" w:rsidRDefault="003522DF" w:rsidP="00C50090">
            <w:pPr>
              <w:spacing w:line="276" w:lineRule="auto"/>
              <w:rPr>
                <w:b/>
                <w:i/>
                <w:sz w:val="22"/>
                <w:szCs w:val="22"/>
              </w:rPr>
            </w:pPr>
          </w:p>
          <w:p w14:paraId="2EF1B49A" w14:textId="77777777" w:rsidR="003522DF" w:rsidRPr="007F3C92" w:rsidRDefault="003522DF" w:rsidP="00C50090">
            <w:pPr>
              <w:spacing w:line="276" w:lineRule="auto"/>
              <w:rPr>
                <w:b/>
                <w:i/>
                <w:sz w:val="22"/>
                <w:szCs w:val="22"/>
              </w:rPr>
            </w:pPr>
          </w:p>
          <w:p w14:paraId="09AA43C7" w14:textId="77777777" w:rsidR="003522DF" w:rsidRPr="007F3C92" w:rsidRDefault="003522DF" w:rsidP="00C50090">
            <w:pPr>
              <w:spacing w:line="276" w:lineRule="auto"/>
              <w:rPr>
                <w:b/>
                <w:i/>
                <w:sz w:val="22"/>
                <w:szCs w:val="22"/>
              </w:rPr>
            </w:pPr>
          </w:p>
          <w:p w14:paraId="63F6D5E0" w14:textId="77777777" w:rsidR="003522DF" w:rsidRPr="007F3C92" w:rsidRDefault="003522DF" w:rsidP="00C50090">
            <w:pPr>
              <w:spacing w:line="276" w:lineRule="auto"/>
              <w:rPr>
                <w:b/>
                <w:i/>
                <w:sz w:val="22"/>
                <w:szCs w:val="22"/>
              </w:rPr>
            </w:pPr>
          </w:p>
          <w:p w14:paraId="0F77CF24" w14:textId="77777777" w:rsidR="003522DF" w:rsidRPr="007F3C92" w:rsidRDefault="003522DF" w:rsidP="00C50090">
            <w:pPr>
              <w:spacing w:line="276" w:lineRule="auto"/>
              <w:rPr>
                <w:b/>
                <w:i/>
                <w:sz w:val="22"/>
                <w:szCs w:val="22"/>
              </w:rPr>
            </w:pPr>
          </w:p>
          <w:p w14:paraId="0252469D" w14:textId="77777777" w:rsidR="003522DF" w:rsidRPr="007F3C92" w:rsidRDefault="003522DF" w:rsidP="00C50090">
            <w:pPr>
              <w:spacing w:line="276" w:lineRule="auto"/>
              <w:rPr>
                <w:b/>
                <w:i/>
                <w:sz w:val="22"/>
                <w:szCs w:val="22"/>
              </w:rPr>
            </w:pPr>
          </w:p>
          <w:p w14:paraId="296BA0CC" w14:textId="77777777" w:rsidR="003522DF" w:rsidRPr="007F3C92" w:rsidRDefault="003522DF" w:rsidP="00C50090">
            <w:pPr>
              <w:spacing w:line="276" w:lineRule="auto"/>
              <w:rPr>
                <w:rFonts w:eastAsia="Calibri"/>
                <w:b/>
                <w:i/>
                <w:sz w:val="22"/>
                <w:szCs w:val="22"/>
                <w:lang w:eastAsia="en-US"/>
              </w:rPr>
            </w:pPr>
          </w:p>
          <w:p w14:paraId="21046896" w14:textId="77777777" w:rsidR="003522DF" w:rsidRPr="007F3C92" w:rsidRDefault="003522DF" w:rsidP="00C50090">
            <w:pPr>
              <w:spacing w:line="276" w:lineRule="auto"/>
              <w:rPr>
                <w:rFonts w:eastAsia="Calibri"/>
                <w:sz w:val="22"/>
                <w:szCs w:val="22"/>
                <w:lang w:eastAsia="en-US"/>
              </w:rPr>
            </w:pPr>
          </w:p>
          <w:p w14:paraId="412D0EFF" w14:textId="77777777" w:rsidR="003522DF" w:rsidRPr="007F3C92" w:rsidRDefault="003522DF" w:rsidP="00C50090">
            <w:pPr>
              <w:pStyle w:val="ListParagraph"/>
              <w:ind w:left="360"/>
              <w:rPr>
                <w:sz w:val="22"/>
                <w:szCs w:val="22"/>
              </w:rPr>
            </w:pPr>
          </w:p>
        </w:tc>
      </w:tr>
      <w:tr w:rsidR="003522DF" w:rsidRPr="007F3C92" w14:paraId="65306D3E" w14:textId="77777777" w:rsidTr="003522DF">
        <w:tc>
          <w:tcPr>
            <w:tcW w:w="9498" w:type="dxa"/>
            <w:gridSpan w:val="2"/>
          </w:tcPr>
          <w:p w14:paraId="6F9FEC12" w14:textId="77777777" w:rsidR="003522DF" w:rsidRPr="007F3C92" w:rsidRDefault="003522DF" w:rsidP="00C50090">
            <w:pPr>
              <w:pStyle w:val="ListParagraph"/>
              <w:ind w:left="0"/>
              <w:rPr>
                <w:sz w:val="22"/>
                <w:szCs w:val="22"/>
              </w:rPr>
            </w:pPr>
            <w:r w:rsidRPr="007F3C92">
              <w:rPr>
                <w:sz w:val="22"/>
                <w:szCs w:val="22"/>
              </w:rPr>
              <w:t>Completed by:</w:t>
            </w:r>
          </w:p>
        </w:tc>
      </w:tr>
      <w:tr w:rsidR="003522DF" w:rsidRPr="007F3C92" w14:paraId="3EE8A6A3" w14:textId="77777777" w:rsidTr="003522DF">
        <w:tc>
          <w:tcPr>
            <w:tcW w:w="3208" w:type="dxa"/>
          </w:tcPr>
          <w:p w14:paraId="0DDBC35C" w14:textId="77777777" w:rsidR="003522DF" w:rsidRPr="007F3C92" w:rsidRDefault="003522DF" w:rsidP="00C50090">
            <w:pPr>
              <w:rPr>
                <w:sz w:val="22"/>
                <w:szCs w:val="22"/>
              </w:rPr>
            </w:pPr>
            <w:r w:rsidRPr="007F3C92">
              <w:rPr>
                <w:sz w:val="22"/>
                <w:szCs w:val="22"/>
              </w:rPr>
              <w:t>Contact name</w:t>
            </w:r>
          </w:p>
        </w:tc>
        <w:tc>
          <w:tcPr>
            <w:tcW w:w="6290" w:type="dxa"/>
            <w:vAlign w:val="center"/>
          </w:tcPr>
          <w:p w14:paraId="42E2601C" w14:textId="77777777" w:rsidR="003522DF" w:rsidRPr="007F3C92" w:rsidRDefault="003522DF" w:rsidP="00C50090">
            <w:pPr>
              <w:pStyle w:val="ListParagraph"/>
              <w:ind w:left="0"/>
            </w:pPr>
          </w:p>
          <w:p w14:paraId="018DFB27" w14:textId="77777777" w:rsidR="003522DF" w:rsidRPr="007F3C92" w:rsidRDefault="003522DF" w:rsidP="00C50090">
            <w:pPr>
              <w:pStyle w:val="ListParagraph"/>
              <w:ind w:left="0"/>
            </w:pPr>
          </w:p>
        </w:tc>
      </w:tr>
      <w:tr w:rsidR="003522DF" w:rsidRPr="007F3C92" w14:paraId="3CE49C07" w14:textId="77777777" w:rsidTr="003522DF">
        <w:tc>
          <w:tcPr>
            <w:tcW w:w="3208" w:type="dxa"/>
          </w:tcPr>
          <w:p w14:paraId="7E4DA024" w14:textId="77777777" w:rsidR="003522DF" w:rsidRPr="007F3C92" w:rsidRDefault="003522DF" w:rsidP="00C50090">
            <w:pPr>
              <w:rPr>
                <w:sz w:val="22"/>
                <w:szCs w:val="22"/>
              </w:rPr>
            </w:pPr>
            <w:r w:rsidRPr="007F3C92">
              <w:rPr>
                <w:sz w:val="22"/>
                <w:szCs w:val="22"/>
              </w:rPr>
              <w:t>Role in organisation</w:t>
            </w:r>
          </w:p>
        </w:tc>
        <w:tc>
          <w:tcPr>
            <w:tcW w:w="6290" w:type="dxa"/>
            <w:vAlign w:val="center"/>
          </w:tcPr>
          <w:p w14:paraId="03058416" w14:textId="77777777" w:rsidR="003522DF" w:rsidRPr="007F3C92" w:rsidRDefault="003522DF" w:rsidP="00C50090">
            <w:pPr>
              <w:pStyle w:val="ListParagraph"/>
              <w:ind w:left="0"/>
            </w:pPr>
          </w:p>
          <w:p w14:paraId="05A8EEFA" w14:textId="77777777" w:rsidR="003522DF" w:rsidRPr="007F3C92" w:rsidRDefault="003522DF" w:rsidP="00C50090">
            <w:pPr>
              <w:pStyle w:val="ListParagraph"/>
              <w:ind w:left="0"/>
            </w:pPr>
          </w:p>
        </w:tc>
      </w:tr>
      <w:tr w:rsidR="003522DF" w:rsidRPr="007F3C92" w14:paraId="23EA0961" w14:textId="77777777" w:rsidTr="003522DF">
        <w:tc>
          <w:tcPr>
            <w:tcW w:w="3208" w:type="dxa"/>
          </w:tcPr>
          <w:p w14:paraId="294293A6" w14:textId="77777777" w:rsidR="003522DF" w:rsidRPr="007F3C92" w:rsidRDefault="003522DF" w:rsidP="00C50090">
            <w:pPr>
              <w:rPr>
                <w:sz w:val="22"/>
                <w:szCs w:val="22"/>
              </w:rPr>
            </w:pPr>
            <w:r w:rsidRPr="007F3C92">
              <w:rPr>
                <w:sz w:val="22"/>
                <w:szCs w:val="22"/>
              </w:rPr>
              <w:t>Phone number</w:t>
            </w:r>
          </w:p>
        </w:tc>
        <w:tc>
          <w:tcPr>
            <w:tcW w:w="6290" w:type="dxa"/>
            <w:vAlign w:val="center"/>
          </w:tcPr>
          <w:p w14:paraId="7A270D0F" w14:textId="77777777" w:rsidR="003522DF" w:rsidRPr="007F3C92" w:rsidRDefault="003522DF" w:rsidP="00C50090">
            <w:pPr>
              <w:pStyle w:val="ListParagraph"/>
              <w:ind w:left="0"/>
            </w:pPr>
          </w:p>
          <w:p w14:paraId="472CFCC6" w14:textId="77777777" w:rsidR="003522DF" w:rsidRPr="007F3C92" w:rsidRDefault="003522DF" w:rsidP="00C50090">
            <w:pPr>
              <w:pStyle w:val="ListParagraph"/>
              <w:ind w:left="0"/>
            </w:pPr>
          </w:p>
        </w:tc>
      </w:tr>
      <w:tr w:rsidR="003522DF" w:rsidRPr="007F3C92" w14:paraId="4C54DA34" w14:textId="77777777" w:rsidTr="003522DF">
        <w:tc>
          <w:tcPr>
            <w:tcW w:w="3208" w:type="dxa"/>
          </w:tcPr>
          <w:p w14:paraId="647692B9" w14:textId="77777777" w:rsidR="003522DF" w:rsidRPr="007F3C92" w:rsidRDefault="003522DF" w:rsidP="00C50090">
            <w:pPr>
              <w:rPr>
                <w:sz w:val="22"/>
                <w:szCs w:val="22"/>
              </w:rPr>
            </w:pPr>
            <w:r w:rsidRPr="007F3C92">
              <w:rPr>
                <w:sz w:val="22"/>
                <w:szCs w:val="22"/>
              </w:rPr>
              <w:t xml:space="preserve">E-mail address </w:t>
            </w:r>
          </w:p>
        </w:tc>
        <w:tc>
          <w:tcPr>
            <w:tcW w:w="6290" w:type="dxa"/>
            <w:vAlign w:val="center"/>
          </w:tcPr>
          <w:p w14:paraId="33E79DCC" w14:textId="77777777" w:rsidR="003522DF" w:rsidRPr="007F3C92" w:rsidRDefault="003522DF" w:rsidP="00C50090">
            <w:pPr>
              <w:pStyle w:val="ListParagraph"/>
              <w:ind w:left="0"/>
            </w:pPr>
          </w:p>
          <w:p w14:paraId="579D65BD" w14:textId="77777777" w:rsidR="003522DF" w:rsidRPr="007F3C92" w:rsidRDefault="003522DF" w:rsidP="00C50090">
            <w:pPr>
              <w:pStyle w:val="ListParagraph"/>
              <w:ind w:left="0"/>
            </w:pPr>
          </w:p>
        </w:tc>
      </w:tr>
      <w:tr w:rsidR="003522DF" w:rsidRPr="007F3C92" w14:paraId="6449EE83" w14:textId="77777777" w:rsidTr="003522DF">
        <w:tc>
          <w:tcPr>
            <w:tcW w:w="3208" w:type="dxa"/>
          </w:tcPr>
          <w:p w14:paraId="6E43CEDC" w14:textId="5FF7928D" w:rsidR="003522DF" w:rsidRPr="007F3C92" w:rsidRDefault="003522DF" w:rsidP="00C50090">
            <w:pPr>
              <w:rPr>
                <w:rFonts w:eastAsia="Calibri"/>
                <w:sz w:val="22"/>
                <w:szCs w:val="22"/>
              </w:rPr>
            </w:pPr>
            <w:r w:rsidRPr="007F3C92">
              <w:rPr>
                <w:sz w:val="22"/>
                <w:szCs w:val="22"/>
              </w:rPr>
              <w:t>Signature (electronic signature is acceptable but typed name</w:t>
            </w:r>
            <w:r>
              <w:rPr>
                <w:sz w:val="22"/>
                <w:szCs w:val="22"/>
              </w:rPr>
              <w:t xml:space="preserve"> is not</w:t>
            </w:r>
            <w:r w:rsidRPr="007F3C92">
              <w:rPr>
                <w:sz w:val="22"/>
                <w:szCs w:val="22"/>
              </w:rPr>
              <w:t>)</w:t>
            </w:r>
          </w:p>
        </w:tc>
        <w:tc>
          <w:tcPr>
            <w:tcW w:w="6290" w:type="dxa"/>
            <w:vAlign w:val="center"/>
          </w:tcPr>
          <w:p w14:paraId="3A63C32F" w14:textId="77777777" w:rsidR="003522DF" w:rsidRPr="007F3C92" w:rsidRDefault="003522DF" w:rsidP="00C50090">
            <w:pPr>
              <w:pStyle w:val="ListParagraph"/>
              <w:ind w:left="0"/>
            </w:pPr>
          </w:p>
          <w:p w14:paraId="2043C641" w14:textId="77777777" w:rsidR="003522DF" w:rsidRPr="007F3C92" w:rsidRDefault="003522DF" w:rsidP="00C50090">
            <w:pPr>
              <w:pStyle w:val="ListParagraph"/>
              <w:ind w:left="0"/>
            </w:pPr>
          </w:p>
          <w:p w14:paraId="63197FD5" w14:textId="77777777" w:rsidR="003522DF" w:rsidRPr="007F3C92" w:rsidRDefault="003522DF" w:rsidP="00C50090">
            <w:pPr>
              <w:pStyle w:val="ListParagraph"/>
              <w:ind w:left="0"/>
            </w:pPr>
          </w:p>
        </w:tc>
      </w:tr>
      <w:tr w:rsidR="003522DF" w:rsidRPr="007F3C92" w14:paraId="4CE02E6A" w14:textId="77777777" w:rsidTr="003522DF">
        <w:tc>
          <w:tcPr>
            <w:tcW w:w="3208" w:type="dxa"/>
          </w:tcPr>
          <w:p w14:paraId="034FF328" w14:textId="77777777" w:rsidR="003522DF" w:rsidRPr="007F3C92" w:rsidRDefault="003522DF" w:rsidP="00C50090">
            <w:pPr>
              <w:rPr>
                <w:rFonts w:eastAsia="Calibri"/>
                <w:sz w:val="22"/>
                <w:szCs w:val="22"/>
              </w:rPr>
            </w:pPr>
            <w:r w:rsidRPr="007F3C92">
              <w:rPr>
                <w:sz w:val="22"/>
                <w:szCs w:val="22"/>
              </w:rPr>
              <w:t>Date</w:t>
            </w:r>
          </w:p>
        </w:tc>
        <w:tc>
          <w:tcPr>
            <w:tcW w:w="6290" w:type="dxa"/>
            <w:vAlign w:val="center"/>
          </w:tcPr>
          <w:p w14:paraId="2D2FF7A9" w14:textId="77777777" w:rsidR="003522DF" w:rsidRPr="007F3C92" w:rsidRDefault="003522DF" w:rsidP="00C50090">
            <w:pPr>
              <w:pStyle w:val="ListParagraph"/>
              <w:ind w:left="0"/>
            </w:pPr>
          </w:p>
          <w:p w14:paraId="243CD5BB" w14:textId="77777777" w:rsidR="003522DF" w:rsidRPr="007F3C92" w:rsidRDefault="003522DF" w:rsidP="00C50090">
            <w:pPr>
              <w:pStyle w:val="ListParagraph"/>
              <w:ind w:left="0"/>
            </w:pPr>
          </w:p>
        </w:tc>
      </w:tr>
    </w:tbl>
    <w:p w14:paraId="4F617D49" w14:textId="77777777" w:rsidR="003522DF" w:rsidRPr="007F3C92" w:rsidRDefault="003522DF" w:rsidP="003522DF">
      <w:pPr>
        <w:rPr>
          <w:b/>
        </w:rPr>
      </w:pPr>
    </w:p>
    <w:p w14:paraId="6A103F1F" w14:textId="7BED9D37" w:rsidR="00572DF3" w:rsidRDefault="00572DF3">
      <w:pPr>
        <w:widowControl w:val="0"/>
      </w:pPr>
      <w:r>
        <w:br w:type="page"/>
      </w:r>
    </w:p>
    <w:p w14:paraId="65B532A7" w14:textId="77777777" w:rsidR="003522DF" w:rsidRPr="007F3C92" w:rsidRDefault="003522DF" w:rsidP="003522DF"/>
    <w:tbl>
      <w:tblPr>
        <w:tblStyle w:val="TableGrid"/>
        <w:tblW w:w="9498" w:type="dxa"/>
        <w:tblInd w:w="-431" w:type="dxa"/>
        <w:tblLayout w:type="fixed"/>
        <w:tblLook w:val="04A0" w:firstRow="1" w:lastRow="0" w:firstColumn="1" w:lastColumn="0" w:noHBand="0" w:noVBand="1"/>
      </w:tblPr>
      <w:tblGrid>
        <w:gridCol w:w="3208"/>
        <w:gridCol w:w="4589"/>
        <w:gridCol w:w="1127"/>
        <w:gridCol w:w="7"/>
        <w:gridCol w:w="567"/>
      </w:tblGrid>
      <w:tr w:rsidR="00ED27E3" w:rsidRPr="001C40D2" w14:paraId="4A0E9E2C" w14:textId="77777777" w:rsidTr="00707C43">
        <w:tc>
          <w:tcPr>
            <w:tcW w:w="9498" w:type="dxa"/>
            <w:gridSpan w:val="5"/>
          </w:tcPr>
          <w:p w14:paraId="7648F2CF" w14:textId="1EBCB8D4" w:rsidR="00ED27E3" w:rsidRPr="003C31EF" w:rsidRDefault="00ED27E3" w:rsidP="006E09D6">
            <w:pPr>
              <w:jc w:val="both"/>
              <w:rPr>
                <w:b/>
                <w:sz w:val="22"/>
                <w:szCs w:val="22"/>
              </w:rPr>
            </w:pPr>
            <w:r w:rsidRPr="003C31EF">
              <w:rPr>
                <w:b/>
                <w:sz w:val="22"/>
                <w:szCs w:val="22"/>
              </w:rPr>
              <w:t>Key Contract</w:t>
            </w:r>
            <w:r w:rsidR="001316CB">
              <w:rPr>
                <w:b/>
                <w:sz w:val="22"/>
                <w:szCs w:val="22"/>
              </w:rPr>
              <w:t>ual</w:t>
            </w:r>
            <w:r w:rsidRPr="003C31EF">
              <w:rPr>
                <w:b/>
                <w:sz w:val="22"/>
                <w:szCs w:val="22"/>
              </w:rPr>
              <w:t xml:space="preserve"> Principles Declaration</w:t>
            </w:r>
          </w:p>
          <w:p w14:paraId="472A7DCF" w14:textId="443085E2" w:rsidR="00ED27E3" w:rsidRPr="00707C43" w:rsidRDefault="00ED27E3" w:rsidP="006E09D6">
            <w:pPr>
              <w:pStyle w:val="Level1"/>
              <w:numPr>
                <w:ilvl w:val="0"/>
                <w:numId w:val="0"/>
              </w:numPr>
              <w:rPr>
                <w:rFonts w:ascii="Arial" w:hAnsi="Arial" w:cs="Arial"/>
                <w:sz w:val="22"/>
                <w:szCs w:val="22"/>
              </w:rPr>
            </w:pPr>
            <w:r w:rsidRPr="003C31EF">
              <w:rPr>
                <w:rFonts w:ascii="Arial" w:hAnsi="Arial" w:cs="Arial"/>
                <w:sz w:val="22"/>
                <w:szCs w:val="22"/>
              </w:rPr>
              <w:t>Save to the extent set out in the Key Contract</w:t>
            </w:r>
            <w:r w:rsidR="001316CB">
              <w:rPr>
                <w:rFonts w:ascii="Arial" w:hAnsi="Arial" w:cs="Arial"/>
                <w:sz w:val="22"/>
                <w:szCs w:val="22"/>
              </w:rPr>
              <w:t>ual</w:t>
            </w:r>
            <w:r w:rsidRPr="003C31EF">
              <w:rPr>
                <w:rFonts w:ascii="Arial" w:hAnsi="Arial" w:cs="Arial"/>
                <w:sz w:val="22"/>
                <w:szCs w:val="22"/>
              </w:rPr>
              <w:t xml:space="preserve"> Principles document, UKBB</w:t>
            </w:r>
            <w:r w:rsidR="00590927">
              <w:rPr>
                <w:rFonts w:ascii="Arial" w:hAnsi="Arial" w:cs="Arial"/>
                <w:sz w:val="22"/>
                <w:szCs w:val="22"/>
              </w:rPr>
              <w:t xml:space="preserve"> </w:t>
            </w:r>
            <w:r w:rsidRPr="003C31EF">
              <w:rPr>
                <w:rFonts w:ascii="Arial" w:hAnsi="Arial" w:cs="Arial"/>
                <w:sz w:val="22"/>
                <w:szCs w:val="22"/>
              </w:rPr>
              <w:t>accept</w:t>
            </w:r>
            <w:r w:rsidR="001316CB">
              <w:rPr>
                <w:rFonts w:ascii="Arial" w:hAnsi="Arial" w:cs="Arial"/>
                <w:sz w:val="22"/>
                <w:szCs w:val="22"/>
              </w:rPr>
              <w:t>s</w:t>
            </w:r>
            <w:r w:rsidRPr="003C31EF">
              <w:rPr>
                <w:rFonts w:ascii="Arial" w:hAnsi="Arial" w:cs="Arial"/>
                <w:sz w:val="22"/>
                <w:szCs w:val="22"/>
              </w:rPr>
              <w:t xml:space="preserve"> that their contract with the winning </w:t>
            </w:r>
            <w:r w:rsidR="00707C43">
              <w:rPr>
                <w:rFonts w:ascii="Arial" w:hAnsi="Arial" w:cs="Arial"/>
                <w:sz w:val="22"/>
                <w:szCs w:val="22"/>
              </w:rPr>
              <w:t>Bidder</w:t>
            </w:r>
            <w:r w:rsidRPr="003C31EF">
              <w:rPr>
                <w:rFonts w:ascii="Arial" w:hAnsi="Arial" w:cs="Arial"/>
                <w:sz w:val="22"/>
                <w:szCs w:val="22"/>
              </w:rPr>
              <w:t xml:space="preserve"> will be on the </w:t>
            </w:r>
            <w:r w:rsidR="00707C43">
              <w:rPr>
                <w:rFonts w:ascii="Arial" w:hAnsi="Arial" w:cs="Arial"/>
                <w:sz w:val="22"/>
                <w:szCs w:val="22"/>
              </w:rPr>
              <w:t>Bidder</w:t>
            </w:r>
            <w:r w:rsidRPr="003C31EF">
              <w:rPr>
                <w:rFonts w:ascii="Arial" w:hAnsi="Arial" w:cs="Arial"/>
                <w:sz w:val="22"/>
                <w:szCs w:val="22"/>
              </w:rPr>
              <w:t xml:space="preserve">’s standard terms and conditions that are generally available to its customers for </w:t>
            </w:r>
            <w:r w:rsidR="001316CB">
              <w:rPr>
                <w:rFonts w:ascii="Arial" w:hAnsi="Arial" w:cs="Arial"/>
                <w:sz w:val="22"/>
                <w:szCs w:val="22"/>
              </w:rPr>
              <w:t xml:space="preserve">systems, deliverables and services similar to those that are the </w:t>
            </w:r>
            <w:r w:rsidR="001316CB" w:rsidRPr="00707C43">
              <w:rPr>
                <w:rFonts w:ascii="Arial" w:hAnsi="Arial" w:cs="Arial"/>
                <w:sz w:val="22"/>
                <w:szCs w:val="22"/>
              </w:rPr>
              <w:t xml:space="preserve">subject of this procurement for </w:t>
            </w:r>
            <w:r w:rsidR="00590927" w:rsidRPr="00707C43">
              <w:rPr>
                <w:rFonts w:ascii="Arial" w:hAnsi="Arial" w:cs="Arial"/>
                <w:sz w:val="22"/>
                <w:szCs w:val="22"/>
              </w:rPr>
              <w:t xml:space="preserve">bulk storage systems and support. </w:t>
            </w:r>
          </w:p>
          <w:p w14:paraId="0592DA35" w14:textId="5E52E779" w:rsidR="001316CB" w:rsidRPr="00707C43" w:rsidRDefault="00ED27E3" w:rsidP="006E09D6">
            <w:pPr>
              <w:jc w:val="both"/>
              <w:rPr>
                <w:sz w:val="22"/>
                <w:szCs w:val="22"/>
              </w:rPr>
            </w:pPr>
            <w:r w:rsidRPr="00707C43">
              <w:rPr>
                <w:sz w:val="22"/>
                <w:szCs w:val="22"/>
              </w:rPr>
              <w:t xml:space="preserve">All Bids must include </w:t>
            </w:r>
            <w:r w:rsidR="00F92EDE" w:rsidRPr="00707C43">
              <w:rPr>
                <w:sz w:val="22"/>
                <w:szCs w:val="22"/>
              </w:rPr>
              <w:t xml:space="preserve">the Bidder’s proposed </w:t>
            </w:r>
            <w:r w:rsidRPr="00707C43">
              <w:rPr>
                <w:sz w:val="22"/>
                <w:szCs w:val="22"/>
              </w:rPr>
              <w:t xml:space="preserve">terms and conditions which adequately include and/or do not materially depart from all the Required Terms (as </w:t>
            </w:r>
            <w:r w:rsidR="00590927" w:rsidRPr="00707C43">
              <w:rPr>
                <w:sz w:val="22"/>
                <w:szCs w:val="22"/>
              </w:rPr>
              <w:t xml:space="preserve">set out </w:t>
            </w:r>
            <w:r w:rsidRPr="00707C43">
              <w:rPr>
                <w:sz w:val="22"/>
                <w:szCs w:val="22"/>
              </w:rPr>
              <w:t>the Key Contract</w:t>
            </w:r>
            <w:r w:rsidR="001316CB" w:rsidRPr="00707C43">
              <w:rPr>
                <w:sz w:val="22"/>
                <w:szCs w:val="22"/>
              </w:rPr>
              <w:t>ual</w:t>
            </w:r>
            <w:r w:rsidRPr="00707C43">
              <w:rPr>
                <w:sz w:val="22"/>
                <w:szCs w:val="22"/>
              </w:rPr>
              <w:t xml:space="preserve"> Principles document).  </w:t>
            </w:r>
          </w:p>
          <w:p w14:paraId="70C17250" w14:textId="77777777" w:rsidR="001316CB" w:rsidRPr="00707C43" w:rsidRDefault="001316CB" w:rsidP="006E09D6">
            <w:pPr>
              <w:jc w:val="both"/>
              <w:rPr>
                <w:sz w:val="22"/>
                <w:szCs w:val="22"/>
              </w:rPr>
            </w:pPr>
          </w:p>
          <w:p w14:paraId="0ED3F851" w14:textId="6CE7DB09" w:rsidR="001316CB" w:rsidRDefault="001316CB" w:rsidP="006E09D6">
            <w:pPr>
              <w:jc w:val="both"/>
              <w:rPr>
                <w:sz w:val="22"/>
                <w:szCs w:val="22"/>
              </w:rPr>
            </w:pPr>
            <w:r w:rsidRPr="00707C43">
              <w:rPr>
                <w:sz w:val="22"/>
                <w:szCs w:val="22"/>
              </w:rPr>
              <w:t xml:space="preserve">If any of the </w:t>
            </w:r>
            <w:r w:rsidR="00707C43">
              <w:rPr>
                <w:sz w:val="22"/>
                <w:szCs w:val="22"/>
              </w:rPr>
              <w:t>Bidder</w:t>
            </w:r>
            <w:r w:rsidRPr="00707C43">
              <w:rPr>
                <w:sz w:val="22"/>
                <w:szCs w:val="22"/>
              </w:rPr>
              <w:t xml:space="preserve">’s </w:t>
            </w:r>
            <w:r w:rsidR="00F92EDE" w:rsidRPr="00707C43">
              <w:rPr>
                <w:sz w:val="22"/>
                <w:szCs w:val="22"/>
              </w:rPr>
              <w:t xml:space="preserve">standard </w:t>
            </w:r>
            <w:r w:rsidRPr="00707C43">
              <w:rPr>
                <w:sz w:val="22"/>
                <w:szCs w:val="22"/>
              </w:rPr>
              <w:t xml:space="preserve">terms and conditions </w:t>
            </w:r>
            <w:r w:rsidR="00F92EDE" w:rsidRPr="00707C43">
              <w:rPr>
                <w:sz w:val="22"/>
                <w:szCs w:val="22"/>
              </w:rPr>
              <w:t xml:space="preserve">(that are generally available to its customers as set out above) </w:t>
            </w:r>
            <w:r w:rsidRPr="00707C43">
              <w:rPr>
                <w:sz w:val="22"/>
                <w:szCs w:val="22"/>
              </w:rPr>
              <w:t xml:space="preserve">would not ordinarily be compliant with the Key Contractual Principles then the </w:t>
            </w:r>
            <w:r w:rsidR="00707C43">
              <w:rPr>
                <w:sz w:val="22"/>
                <w:szCs w:val="22"/>
              </w:rPr>
              <w:t>Bidder</w:t>
            </w:r>
            <w:r w:rsidRPr="00707C43">
              <w:rPr>
                <w:sz w:val="22"/>
                <w:szCs w:val="22"/>
              </w:rPr>
              <w:t xml:space="preserve"> will amend</w:t>
            </w:r>
            <w:r w:rsidRPr="001316CB">
              <w:rPr>
                <w:sz w:val="22"/>
                <w:szCs w:val="22"/>
              </w:rPr>
              <w:t xml:space="preserve"> their terms and conditions so that they are compliant.</w:t>
            </w:r>
          </w:p>
          <w:p w14:paraId="4E9B78C9" w14:textId="77777777" w:rsidR="001316CB" w:rsidRDefault="001316CB" w:rsidP="006E09D6">
            <w:pPr>
              <w:jc w:val="both"/>
              <w:rPr>
                <w:sz w:val="22"/>
                <w:szCs w:val="22"/>
              </w:rPr>
            </w:pPr>
          </w:p>
          <w:p w14:paraId="335E3961" w14:textId="77777777" w:rsidR="00ED27E3" w:rsidRDefault="00ED27E3" w:rsidP="006E09D6">
            <w:pPr>
              <w:jc w:val="both"/>
              <w:rPr>
                <w:bCs/>
                <w:sz w:val="22"/>
                <w:szCs w:val="22"/>
              </w:rPr>
            </w:pPr>
            <w:r w:rsidRPr="003C31EF">
              <w:rPr>
                <w:sz w:val="22"/>
                <w:szCs w:val="22"/>
              </w:rPr>
              <w:t>T</w:t>
            </w:r>
            <w:r w:rsidRPr="003C31EF">
              <w:rPr>
                <w:bCs/>
                <w:sz w:val="22"/>
                <w:szCs w:val="22"/>
              </w:rPr>
              <w:t xml:space="preserve">he </w:t>
            </w:r>
            <w:r w:rsidR="00707C43">
              <w:rPr>
                <w:bCs/>
                <w:sz w:val="22"/>
                <w:szCs w:val="22"/>
              </w:rPr>
              <w:t>Bidder</w:t>
            </w:r>
            <w:r w:rsidRPr="003C31EF">
              <w:rPr>
                <w:bCs/>
                <w:sz w:val="22"/>
                <w:szCs w:val="22"/>
              </w:rPr>
              <w:t>’s approach to terms and conditions will be evaluated on a Pass/Fail basis – further detail is set out in the Key Contract</w:t>
            </w:r>
            <w:r w:rsidR="001316CB">
              <w:rPr>
                <w:bCs/>
                <w:sz w:val="22"/>
                <w:szCs w:val="22"/>
              </w:rPr>
              <w:t>ual</w:t>
            </w:r>
            <w:r w:rsidRPr="003C31EF">
              <w:rPr>
                <w:bCs/>
                <w:sz w:val="22"/>
                <w:szCs w:val="22"/>
              </w:rPr>
              <w:t xml:space="preserve"> Principles document.  UKBB will undertake its own assessment of the submitted terms and conditions as part of the assessment of Bids.</w:t>
            </w:r>
          </w:p>
          <w:p w14:paraId="7D5BE935" w14:textId="484C54CE" w:rsidR="00707C43" w:rsidRPr="003C31EF" w:rsidRDefault="00707C43" w:rsidP="006E09D6">
            <w:pPr>
              <w:jc w:val="both"/>
              <w:rPr>
                <w:color w:val="FF0000"/>
                <w:sz w:val="22"/>
                <w:szCs w:val="22"/>
              </w:rPr>
            </w:pPr>
          </w:p>
        </w:tc>
      </w:tr>
      <w:tr w:rsidR="00ED27E3" w:rsidRPr="00305D67" w14:paraId="4A47C56C" w14:textId="77777777" w:rsidTr="00707C43">
        <w:trPr>
          <w:trHeight w:val="373"/>
        </w:trPr>
        <w:tc>
          <w:tcPr>
            <w:tcW w:w="9498" w:type="dxa"/>
            <w:gridSpan w:val="5"/>
            <w:vMerge w:val="restart"/>
          </w:tcPr>
          <w:p w14:paraId="27357EA2" w14:textId="18952E15" w:rsidR="00ED27E3" w:rsidRPr="003C31EF" w:rsidRDefault="00707C43" w:rsidP="00707C43">
            <w:pPr>
              <w:rPr>
                <w:bCs/>
                <w:sz w:val="18"/>
                <w:szCs w:val="18"/>
              </w:rPr>
            </w:pPr>
            <w:r>
              <w:rPr>
                <w:sz w:val="22"/>
                <w:szCs w:val="22"/>
              </w:rPr>
              <w:t>Bidder</w:t>
            </w:r>
            <w:r w:rsidR="006E09D6">
              <w:rPr>
                <w:sz w:val="22"/>
                <w:szCs w:val="22"/>
              </w:rPr>
              <w:t>s</w:t>
            </w:r>
            <w:r w:rsidR="00ED27E3" w:rsidRPr="003C31EF">
              <w:rPr>
                <w:sz w:val="22"/>
                <w:szCs w:val="22"/>
              </w:rPr>
              <w:t xml:space="preserve"> are requested to confirm the following:</w:t>
            </w:r>
          </w:p>
        </w:tc>
      </w:tr>
      <w:tr w:rsidR="00ED27E3" w:rsidRPr="00305D67" w14:paraId="0E88B365" w14:textId="77777777" w:rsidTr="00707C43">
        <w:trPr>
          <w:trHeight w:val="373"/>
        </w:trPr>
        <w:tc>
          <w:tcPr>
            <w:tcW w:w="9498" w:type="dxa"/>
            <w:gridSpan w:val="5"/>
            <w:vMerge/>
          </w:tcPr>
          <w:p w14:paraId="3E6D9F65" w14:textId="77777777" w:rsidR="00ED27E3" w:rsidRPr="003C31EF" w:rsidRDefault="00ED27E3" w:rsidP="00707C43">
            <w:pPr>
              <w:pStyle w:val="BodyText"/>
              <w:rPr>
                <w:bCs/>
              </w:rPr>
            </w:pPr>
          </w:p>
        </w:tc>
      </w:tr>
      <w:tr w:rsidR="00ED27E3" w:rsidRPr="00305D67" w14:paraId="46401B1A" w14:textId="77777777" w:rsidTr="00707C43">
        <w:trPr>
          <w:trHeight w:val="793"/>
        </w:trPr>
        <w:tc>
          <w:tcPr>
            <w:tcW w:w="7797" w:type="dxa"/>
            <w:gridSpan w:val="2"/>
          </w:tcPr>
          <w:p w14:paraId="2D56EB08" w14:textId="77777777" w:rsidR="00ED27E3" w:rsidRPr="003C31EF" w:rsidRDefault="00ED27E3" w:rsidP="00707C43">
            <w:pPr>
              <w:pStyle w:val="BodyText"/>
              <w:rPr>
                <w:bCs/>
              </w:rPr>
            </w:pPr>
            <w:r w:rsidRPr="003C31EF">
              <w:rPr>
                <w:bCs/>
              </w:rPr>
              <w:t>Does your organisation accept the Required Terms?</w:t>
            </w:r>
          </w:p>
        </w:tc>
        <w:tc>
          <w:tcPr>
            <w:tcW w:w="1127" w:type="dxa"/>
          </w:tcPr>
          <w:p w14:paraId="7A83545D" w14:textId="77777777" w:rsidR="00ED27E3" w:rsidRPr="003C31EF" w:rsidRDefault="00ED27E3" w:rsidP="00707C43">
            <w:pPr>
              <w:rPr>
                <w:bCs/>
                <w:sz w:val="22"/>
                <w:szCs w:val="22"/>
              </w:rPr>
            </w:pPr>
            <w:r w:rsidRPr="003C31EF">
              <w:rPr>
                <w:bCs/>
                <w:sz w:val="22"/>
                <w:szCs w:val="22"/>
              </w:rPr>
              <w:t>Yes</w:t>
            </w:r>
          </w:p>
        </w:tc>
        <w:tc>
          <w:tcPr>
            <w:tcW w:w="574" w:type="dxa"/>
            <w:gridSpan w:val="2"/>
          </w:tcPr>
          <w:p w14:paraId="1B487869" w14:textId="77777777" w:rsidR="00ED27E3" w:rsidRPr="003C31EF" w:rsidRDefault="00ED27E3" w:rsidP="00707C43">
            <w:pPr>
              <w:rPr>
                <w:bCs/>
                <w:sz w:val="22"/>
                <w:szCs w:val="22"/>
              </w:rPr>
            </w:pPr>
            <w:r w:rsidRPr="003C31EF">
              <w:rPr>
                <w:bCs/>
                <w:sz w:val="22"/>
                <w:szCs w:val="22"/>
              </w:rPr>
              <w:t>No</w:t>
            </w:r>
          </w:p>
        </w:tc>
      </w:tr>
      <w:tr w:rsidR="00ED27E3" w:rsidRPr="00305D67" w14:paraId="24663C73" w14:textId="77777777" w:rsidTr="00707C43">
        <w:trPr>
          <w:trHeight w:val="793"/>
        </w:trPr>
        <w:tc>
          <w:tcPr>
            <w:tcW w:w="7797" w:type="dxa"/>
            <w:gridSpan w:val="2"/>
          </w:tcPr>
          <w:p w14:paraId="245C8ED0" w14:textId="77777777" w:rsidR="00ED27E3" w:rsidRPr="003C31EF" w:rsidRDefault="00ED27E3" w:rsidP="00707C43">
            <w:pPr>
              <w:rPr>
                <w:bCs/>
                <w:sz w:val="22"/>
                <w:szCs w:val="22"/>
              </w:rPr>
            </w:pPr>
            <w:r w:rsidRPr="003C31EF">
              <w:rPr>
                <w:bCs/>
                <w:sz w:val="22"/>
                <w:szCs w:val="22"/>
              </w:rPr>
              <w:t xml:space="preserve">Have you included terms and conditions which adequately include and/or do not materially depart from all the Required Terms?  </w:t>
            </w:r>
          </w:p>
        </w:tc>
        <w:tc>
          <w:tcPr>
            <w:tcW w:w="1134" w:type="dxa"/>
            <w:gridSpan w:val="2"/>
          </w:tcPr>
          <w:p w14:paraId="0DDF774A" w14:textId="77777777" w:rsidR="00ED27E3" w:rsidRPr="003C31EF" w:rsidRDefault="00ED27E3" w:rsidP="00707C43">
            <w:pPr>
              <w:rPr>
                <w:bCs/>
                <w:sz w:val="22"/>
                <w:szCs w:val="22"/>
              </w:rPr>
            </w:pPr>
            <w:r w:rsidRPr="003C31EF">
              <w:rPr>
                <w:bCs/>
                <w:sz w:val="22"/>
                <w:szCs w:val="22"/>
              </w:rPr>
              <w:t>Yes</w:t>
            </w:r>
          </w:p>
        </w:tc>
        <w:tc>
          <w:tcPr>
            <w:tcW w:w="567" w:type="dxa"/>
          </w:tcPr>
          <w:p w14:paraId="50F00E6D" w14:textId="77777777" w:rsidR="00ED27E3" w:rsidRPr="003C31EF" w:rsidRDefault="00ED27E3" w:rsidP="00707C43">
            <w:pPr>
              <w:rPr>
                <w:bCs/>
                <w:sz w:val="22"/>
                <w:szCs w:val="22"/>
              </w:rPr>
            </w:pPr>
            <w:r w:rsidRPr="003C31EF">
              <w:rPr>
                <w:bCs/>
                <w:sz w:val="22"/>
                <w:szCs w:val="22"/>
              </w:rPr>
              <w:t>No</w:t>
            </w:r>
          </w:p>
        </w:tc>
      </w:tr>
      <w:tr w:rsidR="00ED27E3" w:rsidRPr="005B79EE" w14:paraId="61F67E75" w14:textId="77777777" w:rsidTr="00707C43">
        <w:trPr>
          <w:trHeight w:val="2028"/>
        </w:trPr>
        <w:tc>
          <w:tcPr>
            <w:tcW w:w="9498" w:type="dxa"/>
            <w:gridSpan w:val="5"/>
          </w:tcPr>
          <w:p w14:paraId="38F31EEF" w14:textId="5987E186" w:rsidR="00ED27E3" w:rsidRPr="003C31EF" w:rsidRDefault="00ED27E3" w:rsidP="00ED27E3">
            <w:pPr>
              <w:rPr>
                <w:bCs/>
                <w:sz w:val="22"/>
                <w:szCs w:val="22"/>
              </w:rPr>
            </w:pPr>
            <w:r w:rsidRPr="003C31EF">
              <w:rPr>
                <w:bCs/>
                <w:sz w:val="22"/>
                <w:szCs w:val="22"/>
              </w:rPr>
              <w:t xml:space="preserve">Where you have answered “No”, please provide an explanation of and justification for the proposed terms and conditions where they differ from the Required Terms.  </w:t>
            </w:r>
          </w:p>
        </w:tc>
      </w:tr>
      <w:tr w:rsidR="00E754CC" w:rsidRPr="007F3C92" w14:paraId="2F3DFC16" w14:textId="77777777" w:rsidTr="003C44DE">
        <w:tc>
          <w:tcPr>
            <w:tcW w:w="9498" w:type="dxa"/>
            <w:gridSpan w:val="5"/>
          </w:tcPr>
          <w:p w14:paraId="7D89EC5F" w14:textId="77777777" w:rsidR="00E754CC" w:rsidRPr="007F3C92" w:rsidRDefault="00E754CC" w:rsidP="003C44DE">
            <w:pPr>
              <w:pStyle w:val="ListParagraph"/>
              <w:ind w:left="0"/>
              <w:rPr>
                <w:sz w:val="22"/>
                <w:szCs w:val="22"/>
              </w:rPr>
            </w:pPr>
            <w:r w:rsidRPr="007F3C92">
              <w:rPr>
                <w:sz w:val="22"/>
                <w:szCs w:val="22"/>
              </w:rPr>
              <w:t>Completed by:</w:t>
            </w:r>
          </w:p>
        </w:tc>
      </w:tr>
      <w:tr w:rsidR="00E754CC" w:rsidRPr="007F3C92" w14:paraId="65A99872" w14:textId="77777777" w:rsidTr="003C44DE">
        <w:tc>
          <w:tcPr>
            <w:tcW w:w="3208" w:type="dxa"/>
          </w:tcPr>
          <w:p w14:paraId="77FCB054" w14:textId="77777777" w:rsidR="00E754CC" w:rsidRPr="007F3C92" w:rsidRDefault="00E754CC" w:rsidP="003C44DE">
            <w:pPr>
              <w:rPr>
                <w:sz w:val="22"/>
                <w:szCs w:val="22"/>
              </w:rPr>
            </w:pPr>
            <w:r w:rsidRPr="007F3C92">
              <w:rPr>
                <w:sz w:val="22"/>
                <w:szCs w:val="22"/>
              </w:rPr>
              <w:t>Contact name</w:t>
            </w:r>
          </w:p>
        </w:tc>
        <w:tc>
          <w:tcPr>
            <w:tcW w:w="6290" w:type="dxa"/>
            <w:gridSpan w:val="4"/>
            <w:vAlign w:val="center"/>
          </w:tcPr>
          <w:p w14:paraId="34058CA3" w14:textId="77777777" w:rsidR="00E754CC" w:rsidRPr="007F3C92" w:rsidRDefault="00E754CC" w:rsidP="003C44DE">
            <w:pPr>
              <w:pStyle w:val="ListParagraph"/>
              <w:ind w:left="0"/>
            </w:pPr>
          </w:p>
          <w:p w14:paraId="53F12873" w14:textId="77777777" w:rsidR="00E754CC" w:rsidRPr="007F3C92" w:rsidRDefault="00E754CC" w:rsidP="003C44DE">
            <w:pPr>
              <w:pStyle w:val="ListParagraph"/>
              <w:ind w:left="0"/>
            </w:pPr>
          </w:p>
        </w:tc>
      </w:tr>
      <w:tr w:rsidR="00E754CC" w:rsidRPr="007F3C92" w14:paraId="679E823A" w14:textId="77777777" w:rsidTr="003C44DE">
        <w:tc>
          <w:tcPr>
            <w:tcW w:w="3208" w:type="dxa"/>
          </w:tcPr>
          <w:p w14:paraId="364A30FF" w14:textId="77777777" w:rsidR="00E754CC" w:rsidRPr="007F3C92" w:rsidRDefault="00E754CC" w:rsidP="003C44DE">
            <w:pPr>
              <w:rPr>
                <w:sz w:val="22"/>
                <w:szCs w:val="22"/>
              </w:rPr>
            </w:pPr>
            <w:r w:rsidRPr="007F3C92">
              <w:rPr>
                <w:sz w:val="22"/>
                <w:szCs w:val="22"/>
              </w:rPr>
              <w:t>Role in organisation</w:t>
            </w:r>
          </w:p>
        </w:tc>
        <w:tc>
          <w:tcPr>
            <w:tcW w:w="6290" w:type="dxa"/>
            <w:gridSpan w:val="4"/>
            <w:vAlign w:val="center"/>
          </w:tcPr>
          <w:p w14:paraId="57466979" w14:textId="77777777" w:rsidR="00E754CC" w:rsidRPr="007F3C92" w:rsidRDefault="00E754CC" w:rsidP="003C44DE">
            <w:pPr>
              <w:pStyle w:val="ListParagraph"/>
              <w:ind w:left="0"/>
            </w:pPr>
          </w:p>
          <w:p w14:paraId="434921B2" w14:textId="77777777" w:rsidR="00E754CC" w:rsidRPr="007F3C92" w:rsidRDefault="00E754CC" w:rsidP="003C44DE">
            <w:pPr>
              <w:pStyle w:val="ListParagraph"/>
              <w:ind w:left="0"/>
            </w:pPr>
          </w:p>
        </w:tc>
      </w:tr>
      <w:tr w:rsidR="00E754CC" w:rsidRPr="007F3C92" w14:paraId="579844BD" w14:textId="77777777" w:rsidTr="003C44DE">
        <w:tc>
          <w:tcPr>
            <w:tcW w:w="3208" w:type="dxa"/>
          </w:tcPr>
          <w:p w14:paraId="46F6DFBC" w14:textId="77777777" w:rsidR="00E754CC" w:rsidRPr="007F3C92" w:rsidRDefault="00E754CC" w:rsidP="003C44DE">
            <w:pPr>
              <w:rPr>
                <w:sz w:val="22"/>
                <w:szCs w:val="22"/>
              </w:rPr>
            </w:pPr>
            <w:r w:rsidRPr="007F3C92">
              <w:rPr>
                <w:sz w:val="22"/>
                <w:szCs w:val="22"/>
              </w:rPr>
              <w:t>Phone number</w:t>
            </w:r>
          </w:p>
        </w:tc>
        <w:tc>
          <w:tcPr>
            <w:tcW w:w="6290" w:type="dxa"/>
            <w:gridSpan w:val="4"/>
            <w:vAlign w:val="center"/>
          </w:tcPr>
          <w:p w14:paraId="07F20205" w14:textId="77777777" w:rsidR="00E754CC" w:rsidRPr="007F3C92" w:rsidRDefault="00E754CC" w:rsidP="003C44DE">
            <w:pPr>
              <w:pStyle w:val="ListParagraph"/>
              <w:ind w:left="0"/>
            </w:pPr>
          </w:p>
          <w:p w14:paraId="6A4441AC" w14:textId="77777777" w:rsidR="00E754CC" w:rsidRPr="007F3C92" w:rsidRDefault="00E754CC" w:rsidP="003C44DE">
            <w:pPr>
              <w:pStyle w:val="ListParagraph"/>
              <w:ind w:left="0"/>
            </w:pPr>
          </w:p>
        </w:tc>
      </w:tr>
      <w:tr w:rsidR="00E754CC" w:rsidRPr="007F3C92" w14:paraId="105E0DFE" w14:textId="77777777" w:rsidTr="003C44DE">
        <w:tc>
          <w:tcPr>
            <w:tcW w:w="3208" w:type="dxa"/>
          </w:tcPr>
          <w:p w14:paraId="0791FE06" w14:textId="77777777" w:rsidR="00E754CC" w:rsidRPr="007F3C92" w:rsidRDefault="00E754CC" w:rsidP="003C44DE">
            <w:pPr>
              <w:rPr>
                <w:sz w:val="22"/>
                <w:szCs w:val="22"/>
              </w:rPr>
            </w:pPr>
            <w:r w:rsidRPr="007F3C92">
              <w:rPr>
                <w:sz w:val="22"/>
                <w:szCs w:val="22"/>
              </w:rPr>
              <w:t xml:space="preserve">E-mail address </w:t>
            </w:r>
          </w:p>
        </w:tc>
        <w:tc>
          <w:tcPr>
            <w:tcW w:w="6290" w:type="dxa"/>
            <w:gridSpan w:val="4"/>
            <w:vAlign w:val="center"/>
          </w:tcPr>
          <w:p w14:paraId="06CAED39" w14:textId="77777777" w:rsidR="00E754CC" w:rsidRPr="007F3C92" w:rsidRDefault="00E754CC" w:rsidP="003C44DE">
            <w:pPr>
              <w:pStyle w:val="ListParagraph"/>
              <w:ind w:left="0"/>
            </w:pPr>
          </w:p>
          <w:p w14:paraId="31FB4A4C" w14:textId="77777777" w:rsidR="00E754CC" w:rsidRPr="007F3C92" w:rsidRDefault="00E754CC" w:rsidP="003C44DE">
            <w:pPr>
              <w:pStyle w:val="ListParagraph"/>
              <w:ind w:left="0"/>
            </w:pPr>
          </w:p>
        </w:tc>
      </w:tr>
      <w:tr w:rsidR="00E754CC" w:rsidRPr="007F3C92" w14:paraId="5520BDA1" w14:textId="77777777" w:rsidTr="003C44DE">
        <w:tc>
          <w:tcPr>
            <w:tcW w:w="3208" w:type="dxa"/>
          </w:tcPr>
          <w:p w14:paraId="034B8E96" w14:textId="77777777" w:rsidR="00E754CC" w:rsidRPr="007F3C92" w:rsidRDefault="00E754CC" w:rsidP="003C44DE">
            <w:pPr>
              <w:rPr>
                <w:rFonts w:eastAsia="Calibri"/>
                <w:sz w:val="22"/>
                <w:szCs w:val="22"/>
              </w:rPr>
            </w:pPr>
            <w:r w:rsidRPr="007F3C92">
              <w:rPr>
                <w:sz w:val="22"/>
                <w:szCs w:val="22"/>
              </w:rPr>
              <w:t>Signature (electronic signature is acceptable but typed name</w:t>
            </w:r>
            <w:r>
              <w:rPr>
                <w:sz w:val="22"/>
                <w:szCs w:val="22"/>
              </w:rPr>
              <w:t xml:space="preserve"> is not</w:t>
            </w:r>
            <w:r w:rsidRPr="007F3C92">
              <w:rPr>
                <w:sz w:val="22"/>
                <w:szCs w:val="22"/>
              </w:rPr>
              <w:t>)</w:t>
            </w:r>
          </w:p>
        </w:tc>
        <w:tc>
          <w:tcPr>
            <w:tcW w:w="6290" w:type="dxa"/>
            <w:gridSpan w:val="4"/>
            <w:vAlign w:val="center"/>
          </w:tcPr>
          <w:p w14:paraId="04A9C4A5" w14:textId="77777777" w:rsidR="00E754CC" w:rsidRPr="007F3C92" w:rsidRDefault="00E754CC" w:rsidP="003C44DE">
            <w:pPr>
              <w:pStyle w:val="ListParagraph"/>
              <w:ind w:left="0"/>
            </w:pPr>
          </w:p>
          <w:p w14:paraId="7FE9B19A" w14:textId="77777777" w:rsidR="00E754CC" w:rsidRPr="007F3C92" w:rsidRDefault="00E754CC" w:rsidP="003C44DE">
            <w:pPr>
              <w:pStyle w:val="ListParagraph"/>
              <w:ind w:left="0"/>
            </w:pPr>
          </w:p>
          <w:p w14:paraId="434F529A" w14:textId="77777777" w:rsidR="00E754CC" w:rsidRPr="007F3C92" w:rsidRDefault="00E754CC" w:rsidP="003C44DE">
            <w:pPr>
              <w:pStyle w:val="ListParagraph"/>
              <w:ind w:left="0"/>
            </w:pPr>
          </w:p>
        </w:tc>
      </w:tr>
      <w:tr w:rsidR="00E754CC" w:rsidRPr="007F3C92" w14:paraId="049DD7BB" w14:textId="77777777" w:rsidTr="003C44DE">
        <w:tc>
          <w:tcPr>
            <w:tcW w:w="3208" w:type="dxa"/>
          </w:tcPr>
          <w:p w14:paraId="6417A19A" w14:textId="77777777" w:rsidR="00E754CC" w:rsidRPr="007F3C92" w:rsidRDefault="00E754CC" w:rsidP="003C44DE">
            <w:pPr>
              <w:rPr>
                <w:rFonts w:eastAsia="Calibri"/>
                <w:sz w:val="22"/>
                <w:szCs w:val="22"/>
              </w:rPr>
            </w:pPr>
            <w:r w:rsidRPr="007F3C92">
              <w:rPr>
                <w:sz w:val="22"/>
                <w:szCs w:val="22"/>
              </w:rPr>
              <w:t>Date</w:t>
            </w:r>
          </w:p>
        </w:tc>
        <w:tc>
          <w:tcPr>
            <w:tcW w:w="6290" w:type="dxa"/>
            <w:gridSpan w:val="4"/>
            <w:vAlign w:val="center"/>
          </w:tcPr>
          <w:p w14:paraId="799F8229" w14:textId="77777777" w:rsidR="00E754CC" w:rsidRPr="007F3C92" w:rsidRDefault="00E754CC" w:rsidP="003C44DE">
            <w:pPr>
              <w:pStyle w:val="ListParagraph"/>
              <w:ind w:left="0"/>
            </w:pPr>
          </w:p>
          <w:p w14:paraId="77514A57" w14:textId="77777777" w:rsidR="00E754CC" w:rsidRPr="007F3C92" w:rsidRDefault="00E754CC" w:rsidP="003C44DE">
            <w:pPr>
              <w:pStyle w:val="ListParagraph"/>
              <w:ind w:left="0"/>
            </w:pPr>
          </w:p>
        </w:tc>
      </w:tr>
    </w:tbl>
    <w:p w14:paraId="1756F1E0" w14:textId="77777777" w:rsidR="00E754CC" w:rsidRDefault="00E754CC" w:rsidP="00ED27E3"/>
    <w:p w14:paraId="597D1891" w14:textId="77777777" w:rsidR="003522DF" w:rsidRDefault="003522DF">
      <w:pPr>
        <w:widowControl w:val="0"/>
        <w:rPr>
          <w:rFonts w:ascii="Arial" w:eastAsia="Arial" w:hAnsi="Arial" w:cs="Arial"/>
          <w:b/>
          <w:sz w:val="22"/>
          <w:szCs w:val="22"/>
          <w:lang w:eastAsia="en-GB" w:bidi="ar-SA"/>
        </w:rPr>
      </w:pPr>
      <w:r>
        <w:rPr>
          <w:b/>
        </w:rPr>
        <w:br w:type="page"/>
      </w:r>
    </w:p>
    <w:p w14:paraId="494357DD" w14:textId="6C8B6A03" w:rsidR="000662D9" w:rsidRPr="00AC0FA9" w:rsidRDefault="00053D64" w:rsidP="000662D9">
      <w:pPr>
        <w:pStyle w:val="BodyText"/>
        <w:spacing w:before="0" w:after="0"/>
        <w:rPr>
          <w:b/>
        </w:rPr>
      </w:pPr>
      <w:r>
        <w:rPr>
          <w:b/>
        </w:rPr>
        <w:lastRenderedPageBreak/>
        <w:t xml:space="preserve">2 </w:t>
      </w:r>
      <w:r w:rsidR="000662D9" w:rsidRPr="00AC0FA9">
        <w:rPr>
          <w:b/>
        </w:rPr>
        <w:t>Award Questions</w:t>
      </w:r>
    </w:p>
    <w:p w14:paraId="378E9500" w14:textId="77777777" w:rsidR="000662D9" w:rsidRPr="00AC0FA9" w:rsidRDefault="000662D9" w:rsidP="000662D9">
      <w:pPr>
        <w:autoSpaceDE w:val="0"/>
        <w:adjustRightInd w:val="0"/>
        <w:rPr>
          <w:rFonts w:ascii="Arial" w:hAnsi="Arial" w:cs="Arial"/>
          <w:sz w:val="22"/>
          <w:szCs w:val="22"/>
        </w:rPr>
      </w:pPr>
    </w:p>
    <w:p w14:paraId="73F6E110" w14:textId="577C0231" w:rsidR="000662D9" w:rsidRPr="00AC0FA9" w:rsidRDefault="00492628" w:rsidP="000662D9">
      <w:pPr>
        <w:pStyle w:val="BulletMOI"/>
        <w:numPr>
          <w:ilvl w:val="0"/>
          <w:numId w:val="0"/>
        </w:numPr>
        <w:jc w:val="both"/>
      </w:pPr>
      <w:r>
        <w:t xml:space="preserve">Bidders </w:t>
      </w:r>
      <w:r w:rsidR="000662D9" w:rsidRPr="00AC0FA9">
        <w:t xml:space="preserve">should submit a full response to all of the award questions in respect of the proposed bulk storage replacement as set out in the </w:t>
      </w:r>
      <w:r w:rsidR="00D52F2B" w:rsidRPr="00AC0FA9">
        <w:t>tender documentation</w:t>
      </w:r>
      <w:r w:rsidR="000662D9" w:rsidRPr="00AC0FA9">
        <w:t xml:space="preserve">. As highlighted in ITT Volume 1, </w:t>
      </w:r>
      <w:r w:rsidR="00707C43">
        <w:t xml:space="preserve">Bidders </w:t>
      </w:r>
      <w:r w:rsidR="000662D9" w:rsidRPr="00AC0FA9">
        <w:t>should submit a full response to all of the award questions. The response should give sufficient detail for a full evaluation to be made.</w:t>
      </w:r>
    </w:p>
    <w:p w14:paraId="61250844" w14:textId="77777777" w:rsidR="000662D9" w:rsidRPr="00AC0FA9" w:rsidRDefault="000662D9" w:rsidP="000662D9">
      <w:pPr>
        <w:pStyle w:val="BulletMOI"/>
        <w:numPr>
          <w:ilvl w:val="0"/>
          <w:numId w:val="0"/>
        </w:numPr>
        <w:jc w:val="both"/>
      </w:pPr>
    </w:p>
    <w:p w14:paraId="64BAF071" w14:textId="2979072E" w:rsidR="000662D9" w:rsidRPr="00AC0FA9" w:rsidRDefault="000662D9" w:rsidP="000662D9">
      <w:pPr>
        <w:pStyle w:val="BulletMOI"/>
        <w:numPr>
          <w:ilvl w:val="0"/>
          <w:numId w:val="0"/>
        </w:numPr>
        <w:jc w:val="both"/>
      </w:pPr>
      <w:r w:rsidRPr="00AC0FA9">
        <w:t>Responses should be typed into the boxes below each question. Boxes may be expanded to fit answers (within the below page limit), however responses should be concise and relevant.</w:t>
      </w:r>
      <w:r w:rsidR="00707C43">
        <w:t xml:space="preserve">  Bidder</w:t>
      </w:r>
      <w:r w:rsidR="008C0842" w:rsidRPr="00AC0FA9">
        <w:t>s</w:t>
      </w:r>
      <w:r w:rsidRPr="00AC0FA9">
        <w:t xml:space="preserve"> should ensure that all areas raised in the </w:t>
      </w:r>
      <w:r w:rsidR="00D52F2B" w:rsidRPr="00AC0FA9">
        <w:t>tender documentation</w:t>
      </w:r>
      <w:r w:rsidRPr="00AC0FA9">
        <w:t xml:space="preserve"> are included in their response.</w:t>
      </w:r>
    </w:p>
    <w:p w14:paraId="72A713C9" w14:textId="77777777" w:rsidR="000662D9" w:rsidRPr="00AC0FA9" w:rsidRDefault="000662D9" w:rsidP="000662D9">
      <w:pPr>
        <w:pStyle w:val="BulletMOI"/>
        <w:numPr>
          <w:ilvl w:val="0"/>
          <w:numId w:val="0"/>
        </w:numPr>
        <w:jc w:val="both"/>
      </w:pPr>
    </w:p>
    <w:p w14:paraId="0EAF0613" w14:textId="069C53BB" w:rsidR="000662D9" w:rsidRPr="00AC0FA9" w:rsidRDefault="00707C43" w:rsidP="000662D9">
      <w:pPr>
        <w:pStyle w:val="BulletMOI"/>
        <w:numPr>
          <w:ilvl w:val="0"/>
          <w:numId w:val="0"/>
        </w:numPr>
        <w:jc w:val="both"/>
      </w:pPr>
      <w:r>
        <w:t xml:space="preserve">Bidders </w:t>
      </w:r>
      <w:r w:rsidR="000662D9" w:rsidRPr="00AC0FA9">
        <w:t>should avoid providing excessively long responses to any questions and should avoid including irrelevant material or generic catalogues (which, if received, will not be reviewed or taken into consideration by UK</w:t>
      </w:r>
      <w:r w:rsidR="0059172D" w:rsidRPr="00AC0FA9">
        <w:t>BB</w:t>
      </w:r>
      <w:r w:rsidR="000662D9" w:rsidRPr="00AC0FA9">
        <w:t xml:space="preserve">). Responses to each question must be limited to 4 pages of A4, at minimum font size 10 and with minimum single-line spacing and standard page margins being used, and any information which exceeds 4 pages of A4 for a question </w:t>
      </w:r>
      <w:r w:rsidR="0059172D" w:rsidRPr="00AC0FA9">
        <w:t>will</w:t>
      </w:r>
      <w:r w:rsidR="000662D9" w:rsidRPr="00AC0FA9">
        <w:t xml:space="preserve"> not be evaluated.</w:t>
      </w:r>
    </w:p>
    <w:p w14:paraId="6B88CAB6" w14:textId="77777777" w:rsidR="000662D9" w:rsidRPr="00AC0FA9" w:rsidRDefault="000662D9" w:rsidP="000662D9">
      <w:pPr>
        <w:pStyle w:val="BulletMOI"/>
        <w:numPr>
          <w:ilvl w:val="0"/>
          <w:numId w:val="0"/>
        </w:numPr>
        <w:jc w:val="both"/>
      </w:pPr>
    </w:p>
    <w:p w14:paraId="79D590B7" w14:textId="573F5BBF" w:rsidR="000662D9" w:rsidRPr="00AC0FA9" w:rsidRDefault="00707C43" w:rsidP="000662D9">
      <w:pPr>
        <w:pStyle w:val="BulletMOI"/>
        <w:numPr>
          <w:ilvl w:val="0"/>
          <w:numId w:val="0"/>
        </w:numPr>
        <w:jc w:val="both"/>
      </w:pPr>
      <w:r>
        <w:t>Bidders</w:t>
      </w:r>
      <w:r w:rsidR="000662D9" w:rsidRPr="00AC0FA9">
        <w:t xml:space="preserve"> should NOT send catalogues as their response to this tender. Specific items the </w:t>
      </w:r>
      <w:r>
        <w:t>Bidder</w:t>
      </w:r>
      <w:r w:rsidR="000662D9" w:rsidRPr="00AC0FA9">
        <w:t xml:space="preserve"> is bidding to supply need to be indicated clearly within the response document. Supporting information may be appended to the response where relevant and where expressly permitted by UK Biobank</w:t>
      </w:r>
    </w:p>
    <w:p w14:paraId="111DAC34" w14:textId="77777777" w:rsidR="000662D9" w:rsidRPr="00AC0FA9" w:rsidRDefault="000662D9" w:rsidP="000662D9">
      <w:pPr>
        <w:pStyle w:val="BulletMOI"/>
        <w:numPr>
          <w:ilvl w:val="0"/>
          <w:numId w:val="0"/>
        </w:numPr>
        <w:jc w:val="both"/>
      </w:pPr>
    </w:p>
    <w:p w14:paraId="3A63F3C6" w14:textId="3EE8607B" w:rsidR="000662D9" w:rsidRPr="00AC0FA9" w:rsidRDefault="000662D9" w:rsidP="000662D9">
      <w:pPr>
        <w:pStyle w:val="PQQJustified"/>
        <w:spacing w:before="0" w:after="0"/>
        <w:ind w:left="0"/>
        <w:rPr>
          <w:u w:val="single"/>
        </w:rPr>
      </w:pPr>
      <w:r w:rsidRPr="00AC0FA9">
        <w:rPr>
          <w:u w:val="single"/>
        </w:rPr>
        <w:t xml:space="preserve">When evaluating Bids, UKBB will only consider information provided in response to this ITT. In compiling their Bid, </w:t>
      </w:r>
      <w:r w:rsidR="00707C43">
        <w:rPr>
          <w:u w:val="single"/>
        </w:rPr>
        <w:t>Bidder</w:t>
      </w:r>
      <w:r w:rsidR="008C0842" w:rsidRPr="00AC0FA9">
        <w:rPr>
          <w:u w:val="single"/>
        </w:rPr>
        <w:t>s</w:t>
      </w:r>
      <w:r w:rsidRPr="00AC0FA9">
        <w:rPr>
          <w:u w:val="single"/>
        </w:rPr>
        <w:t xml:space="preserve"> should assume that UKBB has no prior knowledge of the </w:t>
      </w:r>
      <w:r w:rsidR="00707C43">
        <w:rPr>
          <w:u w:val="single"/>
        </w:rPr>
        <w:t>Bidder</w:t>
      </w:r>
      <w:r w:rsidRPr="00AC0FA9">
        <w:rPr>
          <w:u w:val="single"/>
        </w:rPr>
        <w:t>, its practice or reputation or its involvement in existing supplies, services, projects and existing or previous procurements.</w:t>
      </w:r>
    </w:p>
    <w:p w14:paraId="278BC534" w14:textId="3C1DB908" w:rsidR="000662D9" w:rsidRPr="00AC0FA9" w:rsidRDefault="000662D9" w:rsidP="000662D9">
      <w:pPr>
        <w:pStyle w:val="PQQJustified"/>
        <w:spacing w:before="0" w:after="0"/>
        <w:ind w:left="0"/>
      </w:pPr>
    </w:p>
    <w:p w14:paraId="5B504318" w14:textId="77777777" w:rsidR="00A034B2" w:rsidRPr="00AC0FA9" w:rsidRDefault="00A034B2" w:rsidP="000662D9">
      <w:pPr>
        <w:pStyle w:val="PQQJustified"/>
        <w:spacing w:before="0" w:after="0"/>
        <w:ind w:left="0"/>
      </w:pPr>
    </w:p>
    <w:tbl>
      <w:tblPr>
        <w:tblStyle w:val="TableGrid"/>
        <w:tblW w:w="8931" w:type="dxa"/>
        <w:tblInd w:w="-5" w:type="dxa"/>
        <w:tblLook w:val="04A0" w:firstRow="1" w:lastRow="0" w:firstColumn="1" w:lastColumn="0" w:noHBand="0" w:noVBand="1"/>
      </w:tblPr>
      <w:tblGrid>
        <w:gridCol w:w="992"/>
        <w:gridCol w:w="5387"/>
        <w:gridCol w:w="1184"/>
        <w:gridCol w:w="1368"/>
      </w:tblGrid>
      <w:tr w:rsidR="00AC0FA9" w:rsidRPr="00AC0FA9" w14:paraId="71429A2A" w14:textId="77777777" w:rsidTr="00D13221">
        <w:tc>
          <w:tcPr>
            <w:tcW w:w="8931" w:type="dxa"/>
            <w:gridSpan w:val="4"/>
            <w:vAlign w:val="center"/>
          </w:tcPr>
          <w:p w14:paraId="41AAE72E" w14:textId="78F13E84" w:rsidR="008C0842" w:rsidRPr="00AC0FA9" w:rsidRDefault="005D56A8" w:rsidP="00984093">
            <w:pPr>
              <w:spacing w:before="120" w:after="120"/>
              <w:rPr>
                <w:sz w:val="22"/>
                <w:szCs w:val="22"/>
              </w:rPr>
            </w:pPr>
            <w:r w:rsidRPr="00AC0FA9">
              <w:rPr>
                <w:b/>
                <w:bCs/>
                <w:sz w:val="22"/>
                <w:szCs w:val="22"/>
              </w:rPr>
              <w:t>SECTION A – MANDATORY CRITERIA</w:t>
            </w:r>
          </w:p>
          <w:p w14:paraId="02212330" w14:textId="439D33C6" w:rsidR="008C0842" w:rsidRPr="00AC0FA9" w:rsidRDefault="008C0842" w:rsidP="00984093">
            <w:pPr>
              <w:spacing w:after="120"/>
              <w:rPr>
                <w:sz w:val="22"/>
                <w:szCs w:val="22"/>
              </w:rPr>
            </w:pPr>
            <w:r w:rsidRPr="00AC0FA9">
              <w:rPr>
                <w:sz w:val="22"/>
                <w:szCs w:val="22"/>
              </w:rPr>
              <w:t xml:space="preserve">A </w:t>
            </w:r>
            <w:r w:rsidR="00707C43">
              <w:rPr>
                <w:sz w:val="22"/>
                <w:szCs w:val="22"/>
              </w:rPr>
              <w:t>Bidder</w:t>
            </w:r>
            <w:r w:rsidRPr="00AC0FA9">
              <w:rPr>
                <w:sz w:val="22"/>
                <w:szCs w:val="22"/>
              </w:rPr>
              <w:t xml:space="preserve"> who cannot meet or better these will not be awarded the contract.</w:t>
            </w:r>
          </w:p>
          <w:p w14:paraId="547395B1" w14:textId="53EB69C6" w:rsidR="00E80ACC" w:rsidRPr="00707C43" w:rsidRDefault="00E80ACC" w:rsidP="00E80ACC">
            <w:pPr>
              <w:spacing w:after="120"/>
            </w:pPr>
            <w:r w:rsidRPr="00AC0FA9">
              <w:rPr>
                <w:sz w:val="22"/>
                <w:szCs w:val="22"/>
              </w:rPr>
              <w:t xml:space="preserve">Any Bidder that answers No for any question in this Section A </w:t>
            </w:r>
            <w:r w:rsidRPr="00707C43">
              <w:rPr>
                <w:sz w:val="22"/>
                <w:szCs w:val="22"/>
              </w:rPr>
              <w:t xml:space="preserve">will not be taken forward </w:t>
            </w:r>
            <w:r w:rsidRPr="00AC0FA9">
              <w:rPr>
                <w:sz w:val="22"/>
                <w:szCs w:val="22"/>
              </w:rPr>
              <w:t>in the evaluation and its Bid will be excluded.</w:t>
            </w:r>
          </w:p>
        </w:tc>
      </w:tr>
      <w:tr w:rsidR="00AC0FA9" w:rsidRPr="00AC0FA9" w14:paraId="15EE3656" w14:textId="77777777" w:rsidTr="00D13221">
        <w:tc>
          <w:tcPr>
            <w:tcW w:w="992" w:type="dxa"/>
          </w:tcPr>
          <w:p w14:paraId="2321288F" w14:textId="77777777" w:rsidR="008C0842" w:rsidRPr="00AC0FA9" w:rsidRDefault="008C0842" w:rsidP="00984093"/>
        </w:tc>
        <w:tc>
          <w:tcPr>
            <w:tcW w:w="5387" w:type="dxa"/>
          </w:tcPr>
          <w:p w14:paraId="4A1DAD9F" w14:textId="77777777" w:rsidR="008C0842" w:rsidRPr="00AC0FA9" w:rsidRDefault="008C0842" w:rsidP="00984093">
            <w:pPr>
              <w:spacing w:before="120" w:after="120"/>
              <w:rPr>
                <w:b/>
                <w:bCs/>
                <w:sz w:val="22"/>
                <w:szCs w:val="22"/>
              </w:rPr>
            </w:pPr>
            <w:r w:rsidRPr="00AC0FA9">
              <w:rPr>
                <w:b/>
                <w:bCs/>
                <w:sz w:val="22"/>
                <w:szCs w:val="22"/>
              </w:rPr>
              <w:t>Feature</w:t>
            </w:r>
          </w:p>
        </w:tc>
        <w:tc>
          <w:tcPr>
            <w:tcW w:w="2552" w:type="dxa"/>
            <w:gridSpan w:val="2"/>
          </w:tcPr>
          <w:p w14:paraId="6F9A8506" w14:textId="77777777" w:rsidR="008C0842" w:rsidRPr="00AC0FA9" w:rsidRDefault="008C0842" w:rsidP="00984093">
            <w:pPr>
              <w:spacing w:before="120" w:after="120"/>
              <w:rPr>
                <w:b/>
                <w:bCs/>
                <w:sz w:val="22"/>
                <w:szCs w:val="22"/>
              </w:rPr>
            </w:pPr>
            <w:r w:rsidRPr="00AC0FA9">
              <w:rPr>
                <w:b/>
                <w:bCs/>
                <w:sz w:val="22"/>
                <w:szCs w:val="22"/>
              </w:rPr>
              <w:t>Response</w:t>
            </w:r>
          </w:p>
        </w:tc>
      </w:tr>
      <w:tr w:rsidR="00AC0FA9" w:rsidRPr="00AC0FA9" w14:paraId="2A65B21A" w14:textId="77777777" w:rsidTr="000E3C9E">
        <w:trPr>
          <w:trHeight w:val="408"/>
        </w:trPr>
        <w:tc>
          <w:tcPr>
            <w:tcW w:w="992" w:type="dxa"/>
            <w:vMerge w:val="restart"/>
          </w:tcPr>
          <w:p w14:paraId="76C8D970" w14:textId="77777777" w:rsidR="00D13221" w:rsidRPr="007D0A49" w:rsidRDefault="00D13221" w:rsidP="00707C43">
            <w:pPr>
              <w:pStyle w:val="BodyText"/>
              <w:spacing w:before="120" w:after="120"/>
              <w:rPr>
                <w:b/>
                <w:bCs/>
                <w:color w:val="FF0000"/>
              </w:rPr>
            </w:pPr>
            <w:r w:rsidRPr="007D0A49">
              <w:rPr>
                <w:b/>
                <w:bCs/>
                <w:color w:val="FF0000"/>
              </w:rPr>
              <w:t>A1</w:t>
            </w:r>
          </w:p>
        </w:tc>
        <w:tc>
          <w:tcPr>
            <w:tcW w:w="5387" w:type="dxa"/>
          </w:tcPr>
          <w:p w14:paraId="334117A0" w14:textId="71BED2E5" w:rsidR="00D13221" w:rsidRPr="007D0A49" w:rsidRDefault="00D13221" w:rsidP="00707C43">
            <w:pPr>
              <w:pStyle w:val="BodyText"/>
              <w:spacing w:before="120" w:after="120"/>
            </w:pPr>
            <w:r w:rsidRPr="007D0A49">
              <w:rPr>
                <w:b/>
                <w:bCs/>
                <w:color w:val="FF0000"/>
              </w:rPr>
              <w:t>FUNCTIONAL CAPABILITIES</w:t>
            </w:r>
          </w:p>
        </w:tc>
        <w:tc>
          <w:tcPr>
            <w:tcW w:w="1184" w:type="dxa"/>
          </w:tcPr>
          <w:p w14:paraId="6436E8AF" w14:textId="1DD2BEEB" w:rsidR="00D13221" w:rsidRPr="00AC0FA9" w:rsidRDefault="00D13221" w:rsidP="00707C43">
            <w:pPr>
              <w:spacing w:after="120"/>
              <w:rPr>
                <w:sz w:val="22"/>
                <w:szCs w:val="22"/>
              </w:rPr>
            </w:pPr>
          </w:p>
        </w:tc>
        <w:tc>
          <w:tcPr>
            <w:tcW w:w="1368" w:type="dxa"/>
          </w:tcPr>
          <w:p w14:paraId="19BAB2AF" w14:textId="1026499B" w:rsidR="00D13221" w:rsidRPr="00AC0FA9" w:rsidRDefault="00D13221" w:rsidP="00707C43">
            <w:pPr>
              <w:spacing w:after="120"/>
              <w:rPr>
                <w:sz w:val="22"/>
                <w:szCs w:val="22"/>
              </w:rPr>
            </w:pPr>
          </w:p>
        </w:tc>
      </w:tr>
      <w:tr w:rsidR="000E3C9E" w:rsidRPr="00AC0FA9" w14:paraId="4D694208" w14:textId="77777777" w:rsidTr="00D13221">
        <w:trPr>
          <w:trHeight w:val="1455"/>
        </w:trPr>
        <w:tc>
          <w:tcPr>
            <w:tcW w:w="992" w:type="dxa"/>
            <w:vMerge/>
          </w:tcPr>
          <w:p w14:paraId="43D71734" w14:textId="77777777" w:rsidR="000E3C9E" w:rsidRPr="007D0A49" w:rsidRDefault="000E3C9E" w:rsidP="00707C43">
            <w:pPr>
              <w:pStyle w:val="BodyText"/>
              <w:spacing w:before="120" w:after="120"/>
              <w:rPr>
                <w:b/>
                <w:bCs/>
                <w:color w:val="FF0000"/>
              </w:rPr>
            </w:pPr>
          </w:p>
        </w:tc>
        <w:tc>
          <w:tcPr>
            <w:tcW w:w="5387" w:type="dxa"/>
          </w:tcPr>
          <w:p w14:paraId="2A17E527" w14:textId="1D02AFB5" w:rsidR="000E3C9E" w:rsidRPr="00C7734B" w:rsidRDefault="000E3C9E" w:rsidP="00C7734B">
            <w:pPr>
              <w:pStyle w:val="NoSpacing"/>
              <w:spacing w:before="120" w:after="120"/>
              <w:rPr>
                <w:rFonts w:cs="Arial"/>
                <w:sz w:val="22"/>
                <w:szCs w:val="22"/>
              </w:rPr>
            </w:pPr>
            <w:r w:rsidRPr="00C7734B">
              <w:rPr>
                <w:rFonts w:cs="Arial"/>
                <w:sz w:val="22"/>
                <w:szCs w:val="22"/>
              </w:rPr>
              <w:t>Each system must offer a minimum usable capacity of 1.5 Petabytes</w:t>
            </w:r>
            <w:r w:rsidR="00025C0C" w:rsidRPr="00C7734B">
              <w:rPr>
                <w:rFonts w:cs="Arial"/>
                <w:sz w:val="22"/>
                <w:szCs w:val="22"/>
              </w:rPr>
              <w:t xml:space="preserve"> (</w:t>
            </w:r>
            <w:r w:rsidR="006040D4">
              <w:rPr>
                <w:rFonts w:cs="Arial"/>
                <w:sz w:val="22"/>
                <w:szCs w:val="22"/>
              </w:rPr>
              <w:t>f</w:t>
            </w:r>
            <w:r w:rsidR="00025C0C" w:rsidRPr="00C7734B">
              <w:rPr>
                <w:rFonts w:cs="Arial"/>
                <w:sz w:val="22"/>
                <w:szCs w:val="22"/>
              </w:rPr>
              <w:t xml:space="preserve">or the avoidance of doubt, </w:t>
            </w:r>
            <w:r w:rsidR="00025C0C" w:rsidRPr="00C7734B">
              <w:rPr>
                <w:rStyle w:val="cf01"/>
                <w:rFonts w:ascii="Arial" w:hAnsi="Arial" w:cs="Arial"/>
                <w:sz w:val="22"/>
                <w:szCs w:val="22"/>
              </w:rPr>
              <w:t xml:space="preserve">our definition of </w:t>
            </w:r>
            <w:r w:rsidR="006040D4">
              <w:rPr>
                <w:rStyle w:val="cf01"/>
                <w:rFonts w:ascii="Arial" w:hAnsi="Arial" w:cs="Arial"/>
                <w:sz w:val="22"/>
                <w:szCs w:val="22"/>
              </w:rPr>
              <w:t>1</w:t>
            </w:r>
            <w:r w:rsidR="006040D4">
              <w:rPr>
                <w:rStyle w:val="cf01"/>
              </w:rPr>
              <w:t xml:space="preserve"> </w:t>
            </w:r>
            <w:r w:rsidR="00025C0C" w:rsidRPr="00C7734B">
              <w:rPr>
                <w:rStyle w:val="cf01"/>
                <w:rFonts w:ascii="Arial" w:hAnsi="Arial" w:cs="Arial"/>
                <w:sz w:val="22"/>
                <w:szCs w:val="22"/>
              </w:rPr>
              <w:t xml:space="preserve">Petabyte is </w:t>
            </w:r>
            <w:r w:rsidR="006040D4">
              <w:rPr>
                <w:rStyle w:val="cf01"/>
                <w:rFonts w:ascii="Arial" w:hAnsi="Arial" w:cs="Arial"/>
                <w:sz w:val="22"/>
                <w:szCs w:val="22"/>
              </w:rPr>
              <w:t>2</w:t>
            </w:r>
            <w:r w:rsidR="006040D4" w:rsidRPr="006040D4">
              <w:rPr>
                <w:rStyle w:val="cf01"/>
                <w:rFonts w:ascii="Arial" w:hAnsi="Arial" w:cs="Arial"/>
                <w:sz w:val="28"/>
                <w:szCs w:val="28"/>
                <w:vertAlign w:val="superscript"/>
              </w:rPr>
              <w:t>50</w:t>
            </w:r>
            <w:r w:rsidR="006040D4" w:rsidRPr="006040D4">
              <w:rPr>
                <w:rStyle w:val="cf01"/>
                <w:rFonts w:ascii="Arial" w:hAnsi="Arial" w:cs="Arial"/>
                <w:sz w:val="28"/>
                <w:szCs w:val="28"/>
              </w:rPr>
              <w:t xml:space="preserve"> </w:t>
            </w:r>
            <w:r w:rsidR="006040D4">
              <w:rPr>
                <w:rStyle w:val="cf01"/>
                <w:rFonts w:ascii="Arial" w:hAnsi="Arial" w:cs="Arial"/>
                <w:sz w:val="22"/>
                <w:szCs w:val="22"/>
              </w:rPr>
              <w:t>Bytes</w:t>
            </w:r>
            <w:r w:rsidR="00025C0C" w:rsidRPr="00C7734B">
              <w:rPr>
                <w:rFonts w:cs="Arial"/>
                <w:sz w:val="22"/>
                <w:szCs w:val="22"/>
              </w:rPr>
              <w:t>)</w:t>
            </w:r>
          </w:p>
          <w:p w14:paraId="2DA1F9BD" w14:textId="77777777" w:rsidR="000E3C9E" w:rsidRPr="00C7734B" w:rsidRDefault="000E3C9E" w:rsidP="00C7734B">
            <w:pPr>
              <w:pStyle w:val="NoSpacing"/>
              <w:spacing w:before="120" w:after="120"/>
              <w:rPr>
                <w:b/>
                <w:bCs/>
              </w:rPr>
            </w:pPr>
            <w:r w:rsidRPr="00C7734B">
              <w:rPr>
                <w:rFonts w:cs="Arial"/>
                <w:b/>
                <w:bCs/>
                <w:sz w:val="22"/>
                <w:szCs w:val="22"/>
              </w:rPr>
              <w:t>Please note data to be stored on the systems cannot be compressed and is not suitable for</w:t>
            </w:r>
            <w:r w:rsidRPr="00C7734B">
              <w:rPr>
                <w:rFonts w:cs="Arial"/>
                <w:b/>
                <w:bCs/>
                <w:sz w:val="22"/>
                <w:szCs w:val="22"/>
              </w:rPr>
              <w:br/>
              <w:t>de-duplication or similar technologies.</w:t>
            </w:r>
          </w:p>
        </w:tc>
        <w:tc>
          <w:tcPr>
            <w:tcW w:w="1184" w:type="dxa"/>
          </w:tcPr>
          <w:p w14:paraId="39F684F4" w14:textId="77777777" w:rsidR="000E3C9E" w:rsidRPr="00AC0FA9" w:rsidRDefault="000E3C9E" w:rsidP="00707C43">
            <w:pPr>
              <w:spacing w:after="120"/>
              <w:rPr>
                <w:b/>
                <w:bCs/>
              </w:rPr>
            </w:pPr>
            <w:r w:rsidRPr="00AC0FA9">
              <w:rPr>
                <w:sz w:val="22"/>
                <w:szCs w:val="22"/>
              </w:rPr>
              <w:t>Yes</w:t>
            </w:r>
            <w:r w:rsidRPr="00AC0FA9">
              <w:rPr>
                <w:sz w:val="22"/>
                <w:szCs w:val="22"/>
              </w:rPr>
              <w:tab/>
            </w:r>
            <w:r w:rsidRPr="00AC0FA9">
              <w:rPr>
                <w:rFonts w:ascii="Cambria Math" w:hAnsi="Cambria Math" w:cs="Cambria Math"/>
                <w:sz w:val="22"/>
                <w:szCs w:val="22"/>
              </w:rPr>
              <w:t>▢</w:t>
            </w:r>
          </w:p>
        </w:tc>
        <w:tc>
          <w:tcPr>
            <w:tcW w:w="1368" w:type="dxa"/>
          </w:tcPr>
          <w:p w14:paraId="41574E72" w14:textId="77777777" w:rsidR="000E3C9E" w:rsidRPr="00AC0FA9" w:rsidRDefault="000E3C9E" w:rsidP="00707C43">
            <w:pPr>
              <w:spacing w:after="120"/>
              <w:rPr>
                <w:b/>
                <w:bCs/>
              </w:rPr>
            </w:pPr>
            <w:r w:rsidRPr="00AC0FA9">
              <w:rPr>
                <w:sz w:val="22"/>
                <w:szCs w:val="22"/>
              </w:rPr>
              <w:t>No</w:t>
            </w:r>
            <w:r w:rsidRPr="00AC0FA9">
              <w:rPr>
                <w:sz w:val="22"/>
                <w:szCs w:val="22"/>
              </w:rPr>
              <w:tab/>
            </w:r>
            <w:r w:rsidRPr="00AC0FA9">
              <w:rPr>
                <w:rFonts w:ascii="Cambria Math" w:hAnsi="Cambria Math" w:cs="Cambria Math"/>
                <w:sz w:val="22"/>
                <w:szCs w:val="22"/>
              </w:rPr>
              <w:t>▢</w:t>
            </w:r>
          </w:p>
        </w:tc>
      </w:tr>
      <w:tr w:rsidR="00AC0FA9" w:rsidRPr="00AC0FA9" w14:paraId="407D5046" w14:textId="77777777" w:rsidTr="00D13221">
        <w:trPr>
          <w:trHeight w:val="305"/>
        </w:trPr>
        <w:tc>
          <w:tcPr>
            <w:tcW w:w="992" w:type="dxa"/>
            <w:vMerge/>
          </w:tcPr>
          <w:p w14:paraId="1A6E50B6" w14:textId="77777777" w:rsidR="00D13221" w:rsidRPr="007D0A49" w:rsidRDefault="00D13221" w:rsidP="00707C43">
            <w:pPr>
              <w:pStyle w:val="BodyText"/>
              <w:spacing w:before="120" w:after="120"/>
              <w:rPr>
                <w:b/>
                <w:bCs/>
                <w:color w:val="FF0000"/>
              </w:rPr>
            </w:pPr>
          </w:p>
        </w:tc>
        <w:tc>
          <w:tcPr>
            <w:tcW w:w="5387" w:type="dxa"/>
          </w:tcPr>
          <w:p w14:paraId="4A7F700D" w14:textId="245E7E1C" w:rsidR="00D13221" w:rsidRPr="00046194" w:rsidRDefault="00D13221" w:rsidP="00C7734B">
            <w:pPr>
              <w:pStyle w:val="NoSpacing"/>
              <w:spacing w:before="120" w:after="120"/>
              <w:rPr>
                <w:rFonts w:cs="Arial"/>
                <w:sz w:val="22"/>
                <w:szCs w:val="22"/>
              </w:rPr>
            </w:pPr>
            <w:r w:rsidRPr="00046194">
              <w:rPr>
                <w:rFonts w:cs="Arial"/>
                <w:sz w:val="22"/>
                <w:szCs w:val="22"/>
              </w:rPr>
              <w:t>The systems must support 10Gb SFP+ network interfaces.</w:t>
            </w:r>
          </w:p>
        </w:tc>
        <w:tc>
          <w:tcPr>
            <w:tcW w:w="1184" w:type="dxa"/>
          </w:tcPr>
          <w:p w14:paraId="15FA8F85" w14:textId="77777777" w:rsidR="00D13221" w:rsidRPr="00AC0FA9" w:rsidRDefault="00D13221" w:rsidP="00707C4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sz w:val="22"/>
                <w:szCs w:val="22"/>
              </w:rPr>
              <w:t>▢</w:t>
            </w:r>
          </w:p>
        </w:tc>
        <w:tc>
          <w:tcPr>
            <w:tcW w:w="1368" w:type="dxa"/>
          </w:tcPr>
          <w:p w14:paraId="4860B144" w14:textId="77777777" w:rsidR="00D13221" w:rsidRPr="00AC0FA9" w:rsidRDefault="00D13221" w:rsidP="00707C4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sz w:val="22"/>
                <w:szCs w:val="22"/>
              </w:rPr>
              <w:t>▢</w:t>
            </w:r>
          </w:p>
        </w:tc>
      </w:tr>
      <w:tr w:rsidR="00AC0FA9" w:rsidRPr="00AC0FA9" w14:paraId="6B9175A7" w14:textId="77777777" w:rsidTr="00D13221">
        <w:trPr>
          <w:trHeight w:val="979"/>
        </w:trPr>
        <w:tc>
          <w:tcPr>
            <w:tcW w:w="992" w:type="dxa"/>
            <w:vMerge/>
          </w:tcPr>
          <w:p w14:paraId="227D6DB7" w14:textId="77777777" w:rsidR="00D13221" w:rsidRPr="007D0A49" w:rsidRDefault="00D13221" w:rsidP="00707C43">
            <w:pPr>
              <w:pStyle w:val="BodyText"/>
              <w:spacing w:before="120" w:after="120"/>
              <w:rPr>
                <w:b/>
                <w:bCs/>
                <w:color w:val="FF0000"/>
              </w:rPr>
            </w:pPr>
          </w:p>
        </w:tc>
        <w:tc>
          <w:tcPr>
            <w:tcW w:w="5387" w:type="dxa"/>
          </w:tcPr>
          <w:p w14:paraId="70AB25A5" w14:textId="02F562DC" w:rsidR="00D13221" w:rsidRPr="00046194" w:rsidRDefault="00D13221" w:rsidP="00C7734B">
            <w:pPr>
              <w:pStyle w:val="NoSpacing"/>
              <w:spacing w:before="120" w:after="120"/>
              <w:rPr>
                <w:rStyle w:val="normaltextrun"/>
                <w:rFonts w:cs="Arial"/>
                <w:sz w:val="22"/>
                <w:szCs w:val="22"/>
                <w:lang w:val="en-US"/>
              </w:rPr>
            </w:pPr>
            <w:r w:rsidRPr="00046194">
              <w:rPr>
                <w:rFonts w:cs="Arial"/>
                <w:sz w:val="22"/>
                <w:szCs w:val="22"/>
              </w:rPr>
              <w:t>The systems must allow presentation of storage via NFS to provide connectivity to already-established Linux environments.</w:t>
            </w:r>
          </w:p>
        </w:tc>
        <w:tc>
          <w:tcPr>
            <w:tcW w:w="1184" w:type="dxa"/>
          </w:tcPr>
          <w:p w14:paraId="70D01962" w14:textId="77777777" w:rsidR="00D13221" w:rsidRPr="00AC0FA9" w:rsidRDefault="00D13221" w:rsidP="00707C4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sz w:val="22"/>
                <w:szCs w:val="22"/>
              </w:rPr>
              <w:t>▢</w:t>
            </w:r>
          </w:p>
        </w:tc>
        <w:tc>
          <w:tcPr>
            <w:tcW w:w="1368" w:type="dxa"/>
          </w:tcPr>
          <w:p w14:paraId="7A6ABAE9" w14:textId="77777777" w:rsidR="00D13221" w:rsidRPr="00AC0FA9" w:rsidRDefault="00D13221" w:rsidP="00707C4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sz w:val="22"/>
                <w:szCs w:val="22"/>
              </w:rPr>
              <w:t>▢</w:t>
            </w:r>
          </w:p>
        </w:tc>
      </w:tr>
      <w:tr w:rsidR="00A15DA1" w:rsidRPr="00DD0F63" w14:paraId="1F86DDF7" w14:textId="77777777" w:rsidTr="00C7734B">
        <w:trPr>
          <w:trHeight w:val="155"/>
        </w:trPr>
        <w:tc>
          <w:tcPr>
            <w:tcW w:w="992" w:type="dxa"/>
          </w:tcPr>
          <w:p w14:paraId="1C576BE9" w14:textId="77777777" w:rsidR="00A15DA1" w:rsidRPr="007D0A49" w:rsidRDefault="00A15DA1" w:rsidP="00A15DA1">
            <w:pPr>
              <w:pStyle w:val="BodyText"/>
              <w:spacing w:before="120" w:after="120"/>
              <w:rPr>
                <w:b/>
                <w:bCs/>
                <w:color w:val="FF0000"/>
              </w:rPr>
            </w:pPr>
          </w:p>
        </w:tc>
        <w:tc>
          <w:tcPr>
            <w:tcW w:w="5387" w:type="dxa"/>
          </w:tcPr>
          <w:p w14:paraId="60D38C2E" w14:textId="0EA73BB6" w:rsidR="00A15DA1" w:rsidRPr="00DD0F63" w:rsidRDefault="00A15DA1" w:rsidP="00C7734B">
            <w:pPr>
              <w:pStyle w:val="NoSpacing"/>
              <w:spacing w:before="120" w:after="120"/>
              <w:rPr>
                <w:rFonts w:cs="Arial"/>
                <w:sz w:val="22"/>
                <w:szCs w:val="22"/>
              </w:rPr>
            </w:pPr>
            <w:r w:rsidRPr="00DD0F63">
              <w:rPr>
                <w:rStyle w:val="normaltextrun"/>
                <w:rFonts w:cs="Arial"/>
                <w:sz w:val="22"/>
                <w:szCs w:val="22"/>
                <w:lang w:val="en-US"/>
              </w:rPr>
              <w:t>Each system must fit into a standard rack with an external width of 60cm.</w:t>
            </w:r>
          </w:p>
        </w:tc>
        <w:tc>
          <w:tcPr>
            <w:tcW w:w="1184" w:type="dxa"/>
          </w:tcPr>
          <w:p w14:paraId="2EB5A5F1" w14:textId="3B49E338" w:rsidR="00A15DA1" w:rsidRPr="00DD0F63" w:rsidRDefault="00A15DA1" w:rsidP="00A15DA1">
            <w:pPr>
              <w:spacing w:before="120"/>
              <w:rPr>
                <w:sz w:val="22"/>
                <w:szCs w:val="22"/>
              </w:rPr>
            </w:pPr>
            <w:r w:rsidRPr="00DD0F63">
              <w:rPr>
                <w:sz w:val="22"/>
                <w:szCs w:val="22"/>
              </w:rPr>
              <w:t>Yes</w:t>
            </w:r>
            <w:r w:rsidRPr="00DD0F63">
              <w:rPr>
                <w:sz w:val="22"/>
                <w:szCs w:val="22"/>
              </w:rPr>
              <w:tab/>
            </w:r>
            <w:r w:rsidRPr="00DD0F63">
              <w:rPr>
                <w:rFonts w:ascii="Cambria Math" w:hAnsi="Cambria Math" w:cs="Cambria Math"/>
                <w:sz w:val="22"/>
                <w:szCs w:val="22"/>
              </w:rPr>
              <w:t>▢</w:t>
            </w:r>
          </w:p>
        </w:tc>
        <w:tc>
          <w:tcPr>
            <w:tcW w:w="1368" w:type="dxa"/>
          </w:tcPr>
          <w:p w14:paraId="09ABD13E" w14:textId="1C9E9E42" w:rsidR="00A15DA1" w:rsidRPr="00DD0F63" w:rsidRDefault="00A15DA1" w:rsidP="00A15DA1">
            <w:pPr>
              <w:spacing w:before="120"/>
              <w:rPr>
                <w:sz w:val="22"/>
                <w:szCs w:val="22"/>
              </w:rPr>
            </w:pPr>
            <w:r w:rsidRPr="00DD0F63">
              <w:rPr>
                <w:sz w:val="22"/>
                <w:szCs w:val="22"/>
              </w:rPr>
              <w:t>No</w:t>
            </w:r>
            <w:r w:rsidRPr="00DD0F63">
              <w:rPr>
                <w:sz w:val="22"/>
                <w:szCs w:val="22"/>
              </w:rPr>
              <w:tab/>
            </w:r>
            <w:r w:rsidRPr="00DD0F63">
              <w:rPr>
                <w:rFonts w:ascii="Cambria Math" w:hAnsi="Cambria Math" w:cs="Cambria Math"/>
                <w:sz w:val="22"/>
                <w:szCs w:val="22"/>
              </w:rPr>
              <w:t>▢</w:t>
            </w:r>
          </w:p>
        </w:tc>
      </w:tr>
      <w:tr w:rsidR="00A15DA1" w:rsidRPr="00DD0F63" w14:paraId="2A9430B4" w14:textId="77777777" w:rsidTr="00C7734B">
        <w:trPr>
          <w:trHeight w:val="722"/>
        </w:trPr>
        <w:tc>
          <w:tcPr>
            <w:tcW w:w="992" w:type="dxa"/>
          </w:tcPr>
          <w:p w14:paraId="673F1188" w14:textId="77777777" w:rsidR="00A15DA1" w:rsidRPr="00DD0F63" w:rsidRDefault="00A15DA1" w:rsidP="00A15DA1">
            <w:pPr>
              <w:pStyle w:val="BodyText"/>
              <w:spacing w:before="120" w:after="120"/>
              <w:rPr>
                <w:b/>
                <w:bCs/>
                <w:color w:val="FF0000"/>
              </w:rPr>
            </w:pPr>
          </w:p>
        </w:tc>
        <w:tc>
          <w:tcPr>
            <w:tcW w:w="5387" w:type="dxa"/>
          </w:tcPr>
          <w:p w14:paraId="79906F96" w14:textId="05FDD432" w:rsidR="00A15DA1" w:rsidRPr="00DD0F63" w:rsidRDefault="00A15DA1" w:rsidP="00C7734B">
            <w:pPr>
              <w:pStyle w:val="NoSpacing"/>
              <w:spacing w:before="120"/>
              <w:rPr>
                <w:rFonts w:cs="Arial"/>
                <w:sz w:val="22"/>
                <w:szCs w:val="22"/>
              </w:rPr>
            </w:pPr>
            <w:r w:rsidRPr="00DD0F63">
              <w:rPr>
                <w:rFonts w:cs="Arial"/>
                <w:sz w:val="22"/>
                <w:szCs w:val="22"/>
              </w:rPr>
              <w:t>Each system must fit into a rack with an external depth of 120cm.</w:t>
            </w:r>
          </w:p>
        </w:tc>
        <w:tc>
          <w:tcPr>
            <w:tcW w:w="1184" w:type="dxa"/>
          </w:tcPr>
          <w:p w14:paraId="3515BDE3" w14:textId="1199245B" w:rsidR="00A15DA1" w:rsidRPr="00DD0F63" w:rsidRDefault="00A15DA1" w:rsidP="00A15DA1">
            <w:pPr>
              <w:spacing w:before="120"/>
              <w:rPr>
                <w:sz w:val="22"/>
                <w:szCs w:val="22"/>
              </w:rPr>
            </w:pPr>
            <w:r w:rsidRPr="00DD0F63">
              <w:rPr>
                <w:sz w:val="22"/>
                <w:szCs w:val="22"/>
              </w:rPr>
              <w:t>Yes</w:t>
            </w:r>
            <w:r w:rsidRPr="00DD0F63">
              <w:rPr>
                <w:sz w:val="22"/>
                <w:szCs w:val="22"/>
              </w:rPr>
              <w:tab/>
            </w:r>
            <w:r w:rsidRPr="00DD0F63">
              <w:rPr>
                <w:rFonts w:ascii="Cambria Math" w:hAnsi="Cambria Math" w:cs="Cambria Math"/>
                <w:sz w:val="22"/>
                <w:szCs w:val="22"/>
              </w:rPr>
              <w:t>▢</w:t>
            </w:r>
          </w:p>
        </w:tc>
        <w:tc>
          <w:tcPr>
            <w:tcW w:w="1368" w:type="dxa"/>
          </w:tcPr>
          <w:p w14:paraId="1E2272A0" w14:textId="3B147985" w:rsidR="00A15DA1" w:rsidRPr="00DD0F63" w:rsidRDefault="00A15DA1" w:rsidP="00A15DA1">
            <w:pPr>
              <w:spacing w:before="120"/>
              <w:rPr>
                <w:sz w:val="22"/>
                <w:szCs w:val="22"/>
              </w:rPr>
            </w:pPr>
            <w:r w:rsidRPr="00DD0F63">
              <w:rPr>
                <w:sz w:val="22"/>
                <w:szCs w:val="22"/>
              </w:rPr>
              <w:t>No</w:t>
            </w:r>
            <w:r w:rsidRPr="00DD0F63">
              <w:rPr>
                <w:sz w:val="22"/>
                <w:szCs w:val="22"/>
              </w:rPr>
              <w:tab/>
            </w:r>
            <w:r w:rsidRPr="00DD0F63">
              <w:rPr>
                <w:rFonts w:ascii="Cambria Math" w:hAnsi="Cambria Math" w:cs="Cambria Math"/>
                <w:sz w:val="22"/>
                <w:szCs w:val="22"/>
              </w:rPr>
              <w:t>▢</w:t>
            </w:r>
          </w:p>
        </w:tc>
      </w:tr>
      <w:tr w:rsidR="00A15DA1" w:rsidRPr="00AC0FA9" w14:paraId="04033968" w14:textId="77777777" w:rsidTr="00C7734B">
        <w:trPr>
          <w:trHeight w:val="70"/>
        </w:trPr>
        <w:tc>
          <w:tcPr>
            <w:tcW w:w="992" w:type="dxa"/>
          </w:tcPr>
          <w:p w14:paraId="6CD72578" w14:textId="77777777" w:rsidR="00A15DA1" w:rsidRPr="00DD0F63" w:rsidRDefault="00A15DA1" w:rsidP="00A15DA1">
            <w:pPr>
              <w:pStyle w:val="BodyText"/>
              <w:spacing w:before="120" w:after="120"/>
              <w:rPr>
                <w:b/>
                <w:bCs/>
                <w:color w:val="FF0000"/>
              </w:rPr>
            </w:pPr>
          </w:p>
        </w:tc>
        <w:tc>
          <w:tcPr>
            <w:tcW w:w="5387" w:type="dxa"/>
          </w:tcPr>
          <w:p w14:paraId="14C54FF4" w14:textId="0C3D8146" w:rsidR="00C7734B" w:rsidRPr="00DD0F63" w:rsidRDefault="00A15DA1" w:rsidP="006E3DB5">
            <w:pPr>
              <w:pStyle w:val="NoSpacing"/>
              <w:spacing w:before="120" w:after="120"/>
              <w:rPr>
                <w:rFonts w:cs="Arial"/>
                <w:sz w:val="22"/>
                <w:szCs w:val="22"/>
              </w:rPr>
            </w:pPr>
            <w:r w:rsidRPr="00DD0F63">
              <w:rPr>
                <w:rFonts w:cs="Arial"/>
                <w:sz w:val="22"/>
                <w:szCs w:val="22"/>
              </w:rPr>
              <w:t>Each system must be no more than 20U in height.</w:t>
            </w:r>
          </w:p>
        </w:tc>
        <w:tc>
          <w:tcPr>
            <w:tcW w:w="1184" w:type="dxa"/>
          </w:tcPr>
          <w:p w14:paraId="7098FF5B" w14:textId="474440DE" w:rsidR="00A15DA1" w:rsidRPr="00DD0F63" w:rsidRDefault="00A15DA1" w:rsidP="00A15DA1">
            <w:pPr>
              <w:spacing w:before="120"/>
              <w:rPr>
                <w:sz w:val="22"/>
                <w:szCs w:val="22"/>
              </w:rPr>
            </w:pPr>
            <w:r w:rsidRPr="00DD0F63">
              <w:rPr>
                <w:sz w:val="22"/>
                <w:szCs w:val="22"/>
              </w:rPr>
              <w:t>Yes</w:t>
            </w:r>
            <w:r w:rsidRPr="00DD0F63">
              <w:rPr>
                <w:sz w:val="22"/>
                <w:szCs w:val="22"/>
              </w:rPr>
              <w:tab/>
            </w:r>
            <w:r w:rsidRPr="00DD0F63">
              <w:rPr>
                <w:rFonts w:ascii="Cambria Math" w:hAnsi="Cambria Math" w:cs="Cambria Math"/>
                <w:sz w:val="22"/>
                <w:szCs w:val="22"/>
              </w:rPr>
              <w:t>▢</w:t>
            </w:r>
          </w:p>
        </w:tc>
        <w:tc>
          <w:tcPr>
            <w:tcW w:w="1368" w:type="dxa"/>
          </w:tcPr>
          <w:p w14:paraId="38893D58" w14:textId="20795739" w:rsidR="00A15DA1" w:rsidRPr="00AC0FA9" w:rsidRDefault="00A15DA1" w:rsidP="00A15DA1">
            <w:pPr>
              <w:spacing w:before="120"/>
              <w:rPr>
                <w:sz w:val="22"/>
                <w:szCs w:val="22"/>
              </w:rPr>
            </w:pPr>
            <w:r w:rsidRPr="00DD0F63">
              <w:rPr>
                <w:sz w:val="22"/>
                <w:szCs w:val="22"/>
              </w:rPr>
              <w:t>No</w:t>
            </w:r>
            <w:r w:rsidRPr="00DD0F63">
              <w:rPr>
                <w:sz w:val="22"/>
                <w:szCs w:val="22"/>
              </w:rPr>
              <w:tab/>
            </w:r>
            <w:r w:rsidRPr="00DD0F63">
              <w:rPr>
                <w:rFonts w:ascii="Cambria Math" w:hAnsi="Cambria Math" w:cs="Cambria Math"/>
                <w:sz w:val="22"/>
                <w:szCs w:val="22"/>
              </w:rPr>
              <w:t>▢</w:t>
            </w:r>
          </w:p>
        </w:tc>
      </w:tr>
      <w:tr w:rsidR="00AC0FA9" w:rsidRPr="00AC0FA9" w14:paraId="585C07B7" w14:textId="77777777" w:rsidTr="000E3C9E">
        <w:trPr>
          <w:trHeight w:val="450"/>
        </w:trPr>
        <w:tc>
          <w:tcPr>
            <w:tcW w:w="992" w:type="dxa"/>
            <w:vMerge w:val="restart"/>
          </w:tcPr>
          <w:p w14:paraId="465B6EFE" w14:textId="77777777" w:rsidR="00D13221" w:rsidRPr="007D0A49" w:rsidRDefault="00D13221" w:rsidP="00707C43">
            <w:pPr>
              <w:pStyle w:val="BodyText"/>
              <w:spacing w:before="120" w:after="120"/>
              <w:rPr>
                <w:b/>
                <w:bCs/>
                <w:color w:val="FF0000"/>
              </w:rPr>
            </w:pPr>
            <w:r w:rsidRPr="007D0A49">
              <w:rPr>
                <w:b/>
                <w:bCs/>
                <w:color w:val="FF0000"/>
              </w:rPr>
              <w:t>A2</w:t>
            </w:r>
          </w:p>
        </w:tc>
        <w:tc>
          <w:tcPr>
            <w:tcW w:w="5387" w:type="dxa"/>
          </w:tcPr>
          <w:p w14:paraId="50388187" w14:textId="38A97943" w:rsidR="00D13221" w:rsidRPr="007D0A49" w:rsidRDefault="00D13221" w:rsidP="00707C43">
            <w:pPr>
              <w:pStyle w:val="BodyText"/>
              <w:spacing w:before="120" w:after="120"/>
            </w:pPr>
            <w:r w:rsidRPr="007D0A49">
              <w:rPr>
                <w:b/>
                <w:color w:val="FF0000"/>
              </w:rPr>
              <w:t>SECURITY AND RESILIENCE</w:t>
            </w:r>
          </w:p>
        </w:tc>
        <w:tc>
          <w:tcPr>
            <w:tcW w:w="1184" w:type="dxa"/>
          </w:tcPr>
          <w:p w14:paraId="527494E2" w14:textId="3A37302B" w:rsidR="00D13221" w:rsidRPr="00AC0FA9" w:rsidRDefault="00D13221" w:rsidP="00707C43">
            <w:pPr>
              <w:rPr>
                <w:sz w:val="22"/>
                <w:szCs w:val="22"/>
              </w:rPr>
            </w:pPr>
          </w:p>
        </w:tc>
        <w:tc>
          <w:tcPr>
            <w:tcW w:w="1368" w:type="dxa"/>
          </w:tcPr>
          <w:p w14:paraId="27A0A162" w14:textId="1314FEAD" w:rsidR="00D13221" w:rsidRPr="00AC0FA9" w:rsidRDefault="00D13221" w:rsidP="00707C43">
            <w:pPr>
              <w:rPr>
                <w:sz w:val="22"/>
                <w:szCs w:val="22"/>
              </w:rPr>
            </w:pPr>
          </w:p>
        </w:tc>
      </w:tr>
      <w:tr w:rsidR="000E3C9E" w:rsidRPr="00AC0FA9" w14:paraId="64BFAB07" w14:textId="77777777" w:rsidTr="00C7734B">
        <w:trPr>
          <w:trHeight w:val="391"/>
        </w:trPr>
        <w:tc>
          <w:tcPr>
            <w:tcW w:w="992" w:type="dxa"/>
            <w:vMerge/>
          </w:tcPr>
          <w:p w14:paraId="006981F8" w14:textId="77777777" w:rsidR="000E3C9E" w:rsidRPr="007D0A49" w:rsidRDefault="000E3C9E" w:rsidP="00707C43">
            <w:pPr>
              <w:pStyle w:val="BodyText"/>
              <w:spacing w:before="120" w:after="120"/>
              <w:rPr>
                <w:b/>
                <w:bCs/>
                <w:color w:val="FF0000"/>
              </w:rPr>
            </w:pPr>
          </w:p>
        </w:tc>
        <w:tc>
          <w:tcPr>
            <w:tcW w:w="5387" w:type="dxa"/>
          </w:tcPr>
          <w:p w14:paraId="6AABB001" w14:textId="75EC67F9" w:rsidR="000E3C9E" w:rsidRPr="00C7734B" w:rsidRDefault="000E3C9E" w:rsidP="00C7734B">
            <w:pPr>
              <w:pStyle w:val="NoSpacing"/>
              <w:spacing w:before="120" w:after="120"/>
              <w:rPr>
                <w:rFonts w:cs="Arial"/>
                <w:sz w:val="22"/>
                <w:szCs w:val="22"/>
              </w:rPr>
            </w:pPr>
            <w:r w:rsidRPr="00C7734B">
              <w:rPr>
                <w:rFonts w:cs="Arial"/>
                <w:sz w:val="22"/>
                <w:szCs w:val="22"/>
              </w:rPr>
              <w:t>The systems must have multiple network interfaces.</w:t>
            </w:r>
          </w:p>
        </w:tc>
        <w:tc>
          <w:tcPr>
            <w:tcW w:w="1184" w:type="dxa"/>
          </w:tcPr>
          <w:p w14:paraId="578BF6F2" w14:textId="77777777" w:rsidR="000E3C9E" w:rsidRPr="00AC0FA9" w:rsidRDefault="000E3C9E" w:rsidP="00707C43">
            <w:pPr>
              <w:rPr>
                <w:b/>
                <w:bCs/>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2F8D8F50" w14:textId="77777777" w:rsidR="000E3C9E" w:rsidRPr="00AC0FA9" w:rsidRDefault="000E3C9E" w:rsidP="00707C43">
            <w:pPr>
              <w:rPr>
                <w:b/>
                <w:bCs/>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1167A5CD" w14:textId="77777777" w:rsidTr="00D13221">
        <w:tc>
          <w:tcPr>
            <w:tcW w:w="992" w:type="dxa"/>
            <w:vMerge/>
          </w:tcPr>
          <w:p w14:paraId="5DA0CC86" w14:textId="77777777" w:rsidR="00D13221" w:rsidRPr="007D0A49" w:rsidRDefault="00D13221" w:rsidP="00707C43">
            <w:pPr>
              <w:pStyle w:val="BodyText"/>
              <w:spacing w:after="120"/>
              <w:rPr>
                <w:b/>
                <w:bCs/>
                <w:color w:val="FF0000"/>
              </w:rPr>
            </w:pPr>
          </w:p>
        </w:tc>
        <w:tc>
          <w:tcPr>
            <w:tcW w:w="5387" w:type="dxa"/>
          </w:tcPr>
          <w:p w14:paraId="4835F741" w14:textId="01F61A90" w:rsidR="00D13221" w:rsidRPr="00046194" w:rsidRDefault="00D13221" w:rsidP="00C7734B">
            <w:pPr>
              <w:pStyle w:val="NoSpacing"/>
              <w:spacing w:before="120" w:after="120"/>
              <w:rPr>
                <w:rFonts w:cs="Arial"/>
                <w:sz w:val="22"/>
                <w:szCs w:val="22"/>
              </w:rPr>
            </w:pPr>
            <w:r w:rsidRPr="00046194">
              <w:rPr>
                <w:rFonts w:cs="Arial"/>
                <w:sz w:val="22"/>
                <w:szCs w:val="22"/>
              </w:rPr>
              <w:t>It must be possible to replace individual storage media that have failed with no loss of service.</w:t>
            </w:r>
          </w:p>
        </w:tc>
        <w:tc>
          <w:tcPr>
            <w:tcW w:w="1184" w:type="dxa"/>
          </w:tcPr>
          <w:p w14:paraId="595B554C" w14:textId="77777777" w:rsidR="00D13221" w:rsidRPr="00AC0FA9" w:rsidRDefault="00D13221" w:rsidP="00707C4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1FE438E6" w14:textId="77777777" w:rsidR="00D13221" w:rsidRPr="00AC0FA9" w:rsidRDefault="00D13221" w:rsidP="00707C4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02299BB3" w14:textId="77777777" w:rsidTr="00D13221">
        <w:tc>
          <w:tcPr>
            <w:tcW w:w="992" w:type="dxa"/>
            <w:vMerge/>
          </w:tcPr>
          <w:p w14:paraId="50505F92" w14:textId="77777777" w:rsidR="00D13221" w:rsidRPr="007D0A49" w:rsidRDefault="00D13221" w:rsidP="00707C43">
            <w:pPr>
              <w:pStyle w:val="BodyText"/>
              <w:spacing w:after="120"/>
              <w:rPr>
                <w:b/>
                <w:bCs/>
                <w:color w:val="FF0000"/>
              </w:rPr>
            </w:pPr>
          </w:p>
        </w:tc>
        <w:tc>
          <w:tcPr>
            <w:tcW w:w="5387" w:type="dxa"/>
          </w:tcPr>
          <w:p w14:paraId="657A68D7" w14:textId="2E95079D" w:rsidR="00C7734B" w:rsidRPr="00046194" w:rsidRDefault="00D13221" w:rsidP="006E3DB5">
            <w:pPr>
              <w:pStyle w:val="NoSpacing"/>
              <w:spacing w:before="120" w:after="120"/>
              <w:rPr>
                <w:rFonts w:cs="Arial"/>
                <w:sz w:val="22"/>
                <w:szCs w:val="22"/>
              </w:rPr>
            </w:pPr>
            <w:r w:rsidRPr="00046194">
              <w:rPr>
                <w:rFonts w:cs="Arial"/>
                <w:sz w:val="22"/>
                <w:szCs w:val="22"/>
              </w:rPr>
              <w:t>It must be possible to recover recently deleted files through use of snapshots, a recycle bin, or similar technologies.</w:t>
            </w:r>
          </w:p>
        </w:tc>
        <w:tc>
          <w:tcPr>
            <w:tcW w:w="1184" w:type="dxa"/>
          </w:tcPr>
          <w:p w14:paraId="2414DB72" w14:textId="77777777" w:rsidR="00D13221" w:rsidRPr="00AC0FA9" w:rsidRDefault="00D13221" w:rsidP="00707C4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4F336800" w14:textId="77777777" w:rsidR="00D13221" w:rsidRPr="00AC0FA9" w:rsidRDefault="00D13221" w:rsidP="00707C4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7651C457" w14:textId="77777777" w:rsidTr="000E3C9E">
        <w:trPr>
          <w:trHeight w:val="605"/>
        </w:trPr>
        <w:tc>
          <w:tcPr>
            <w:tcW w:w="992" w:type="dxa"/>
            <w:vMerge w:val="restart"/>
          </w:tcPr>
          <w:p w14:paraId="1146D163" w14:textId="77777777" w:rsidR="00D13221" w:rsidRPr="007D0A49" w:rsidRDefault="00D13221" w:rsidP="00707C43">
            <w:pPr>
              <w:pStyle w:val="BodyText"/>
              <w:spacing w:before="120" w:after="120"/>
              <w:rPr>
                <w:b/>
                <w:bCs/>
                <w:color w:val="FF0000"/>
              </w:rPr>
            </w:pPr>
            <w:r w:rsidRPr="007D0A49">
              <w:rPr>
                <w:b/>
                <w:bCs/>
                <w:color w:val="FF0000"/>
              </w:rPr>
              <w:t>A3</w:t>
            </w:r>
          </w:p>
        </w:tc>
        <w:tc>
          <w:tcPr>
            <w:tcW w:w="5387" w:type="dxa"/>
          </w:tcPr>
          <w:p w14:paraId="56BC6C43" w14:textId="63289426" w:rsidR="00D13221" w:rsidRPr="007D0A49" w:rsidRDefault="00D13221" w:rsidP="00707C43">
            <w:pPr>
              <w:pStyle w:val="BodyText"/>
              <w:spacing w:before="120" w:after="120"/>
              <w:rPr>
                <w:bCs/>
                <w:highlight w:val="yellow"/>
              </w:rPr>
            </w:pPr>
            <w:r w:rsidRPr="007D0A49">
              <w:rPr>
                <w:b/>
                <w:bCs/>
                <w:color w:val="FF0000"/>
              </w:rPr>
              <w:t>DELIVERY, INSTALLATION, AND COMMISSIONING</w:t>
            </w:r>
          </w:p>
        </w:tc>
        <w:tc>
          <w:tcPr>
            <w:tcW w:w="1184" w:type="dxa"/>
          </w:tcPr>
          <w:p w14:paraId="15923B28" w14:textId="77777777" w:rsidR="00D13221" w:rsidRPr="00AC0FA9" w:rsidRDefault="00D13221" w:rsidP="00707C43">
            <w:pPr>
              <w:pStyle w:val="BodyText"/>
              <w:spacing w:before="120" w:after="0"/>
              <w:rPr>
                <w:b/>
                <w:bCs/>
              </w:rPr>
            </w:pPr>
          </w:p>
          <w:p w14:paraId="22A8AFA2" w14:textId="6E9B737D" w:rsidR="00D13221" w:rsidRPr="00AC0FA9" w:rsidRDefault="00D13221" w:rsidP="00707C43">
            <w:pPr>
              <w:spacing w:before="120"/>
              <w:rPr>
                <w:sz w:val="22"/>
                <w:szCs w:val="22"/>
              </w:rPr>
            </w:pPr>
          </w:p>
        </w:tc>
        <w:tc>
          <w:tcPr>
            <w:tcW w:w="1368" w:type="dxa"/>
          </w:tcPr>
          <w:p w14:paraId="3C66957F" w14:textId="77777777" w:rsidR="00D13221" w:rsidRPr="00AC0FA9" w:rsidRDefault="00D13221" w:rsidP="00707C43">
            <w:pPr>
              <w:pStyle w:val="BodyText"/>
              <w:spacing w:before="120" w:after="0"/>
              <w:rPr>
                <w:b/>
                <w:bCs/>
              </w:rPr>
            </w:pPr>
          </w:p>
          <w:p w14:paraId="02579DEA" w14:textId="5B13F102" w:rsidR="00D13221" w:rsidRPr="00AC0FA9" w:rsidRDefault="00D13221" w:rsidP="00707C43">
            <w:pPr>
              <w:spacing w:before="120"/>
              <w:rPr>
                <w:sz w:val="22"/>
                <w:szCs w:val="22"/>
              </w:rPr>
            </w:pPr>
          </w:p>
        </w:tc>
      </w:tr>
      <w:tr w:rsidR="000E3C9E" w:rsidRPr="00AC0FA9" w14:paraId="007D63D3" w14:textId="77777777" w:rsidTr="00C7734B">
        <w:trPr>
          <w:trHeight w:val="98"/>
        </w:trPr>
        <w:tc>
          <w:tcPr>
            <w:tcW w:w="992" w:type="dxa"/>
            <w:vMerge/>
          </w:tcPr>
          <w:p w14:paraId="2B574381" w14:textId="77777777" w:rsidR="000E3C9E" w:rsidRPr="007D0A49" w:rsidRDefault="000E3C9E" w:rsidP="00707C43">
            <w:pPr>
              <w:pStyle w:val="BodyText"/>
              <w:spacing w:before="120" w:after="120"/>
              <w:rPr>
                <w:b/>
                <w:bCs/>
                <w:color w:val="FF0000"/>
              </w:rPr>
            </w:pPr>
          </w:p>
        </w:tc>
        <w:tc>
          <w:tcPr>
            <w:tcW w:w="5387" w:type="dxa"/>
          </w:tcPr>
          <w:p w14:paraId="4DC5784A" w14:textId="62911ECA" w:rsidR="000E3C9E" w:rsidRPr="00C7734B" w:rsidRDefault="000E3C9E" w:rsidP="00C7734B">
            <w:pPr>
              <w:pStyle w:val="NoSpacing"/>
              <w:spacing w:before="120" w:after="120"/>
              <w:rPr>
                <w:b/>
                <w:bCs/>
              </w:rPr>
            </w:pPr>
            <w:r w:rsidRPr="00C7734B">
              <w:rPr>
                <w:rFonts w:cs="Arial"/>
                <w:sz w:val="22"/>
                <w:szCs w:val="22"/>
              </w:rPr>
              <w:t>The proposed solution must consist of identical, standalone systems installed at each site.</w:t>
            </w:r>
          </w:p>
        </w:tc>
        <w:tc>
          <w:tcPr>
            <w:tcW w:w="1184" w:type="dxa"/>
          </w:tcPr>
          <w:p w14:paraId="2BA49337" w14:textId="77777777" w:rsidR="000E3C9E" w:rsidRPr="00AC0FA9" w:rsidRDefault="000E3C9E" w:rsidP="00707C43">
            <w:pPr>
              <w:spacing w:before="120"/>
              <w:rPr>
                <w:b/>
                <w:bCs/>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63B060C5" w14:textId="77777777" w:rsidR="000E3C9E" w:rsidRPr="00AC0FA9" w:rsidRDefault="000E3C9E" w:rsidP="00707C43">
            <w:pPr>
              <w:spacing w:before="120"/>
              <w:rPr>
                <w:b/>
                <w:bCs/>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512955AD" w14:textId="77777777" w:rsidTr="00D13221">
        <w:trPr>
          <w:trHeight w:val="4091"/>
        </w:trPr>
        <w:tc>
          <w:tcPr>
            <w:tcW w:w="992" w:type="dxa"/>
            <w:vMerge/>
          </w:tcPr>
          <w:p w14:paraId="39E62F80" w14:textId="77777777" w:rsidR="00D13221" w:rsidRPr="007D0A49" w:rsidRDefault="00D13221" w:rsidP="00707C43">
            <w:pPr>
              <w:pStyle w:val="BodyText"/>
              <w:spacing w:before="120" w:after="120"/>
              <w:rPr>
                <w:b/>
                <w:bCs/>
                <w:color w:val="FF0000"/>
              </w:rPr>
            </w:pPr>
          </w:p>
        </w:tc>
        <w:tc>
          <w:tcPr>
            <w:tcW w:w="5387" w:type="dxa"/>
          </w:tcPr>
          <w:p w14:paraId="4EB90FA6" w14:textId="2B9C6699" w:rsidR="00D13221" w:rsidRPr="00AC0FA9" w:rsidRDefault="00D13221" w:rsidP="00707C43">
            <w:pPr>
              <w:pStyle w:val="BodyText"/>
              <w:spacing w:before="120" w:after="120"/>
              <w:rPr>
                <w:bCs/>
              </w:rPr>
            </w:pPr>
            <w:r w:rsidRPr="00AC0FA9">
              <w:rPr>
                <w:bCs/>
              </w:rPr>
              <w:t xml:space="preserve">The </w:t>
            </w:r>
            <w:r w:rsidR="00997F1B">
              <w:rPr>
                <w:bCs/>
              </w:rPr>
              <w:t>supplier</w:t>
            </w:r>
            <w:r w:rsidRPr="00AC0FA9">
              <w:rPr>
                <w:bCs/>
              </w:rPr>
              <w:t xml:space="preserve"> must deliver, install, and support the systems at each of the following 3 datacentre locations:</w:t>
            </w:r>
          </w:p>
          <w:p w14:paraId="2C9A3E74" w14:textId="77777777" w:rsidR="00D13221" w:rsidRPr="00AC0FA9" w:rsidRDefault="00D13221" w:rsidP="00707C43">
            <w:pPr>
              <w:spacing w:after="120"/>
              <w:ind w:left="357"/>
              <w:jc w:val="both"/>
              <w:rPr>
                <w:bCs/>
                <w:sz w:val="22"/>
                <w:szCs w:val="22"/>
              </w:rPr>
            </w:pPr>
            <w:r w:rsidRPr="00AC0FA9">
              <w:rPr>
                <w:bCs/>
                <w:sz w:val="22"/>
                <w:szCs w:val="22"/>
                <w:shd w:val="clear" w:color="auto" w:fill="FFFFFF"/>
              </w:rPr>
              <w:t>[1] University of Oxford Richard Doll Building, Old Road Campus, Oxford. OX3 7LF</w:t>
            </w:r>
          </w:p>
          <w:p w14:paraId="345AB83D" w14:textId="77777777" w:rsidR="00D13221" w:rsidRPr="00AC0FA9" w:rsidRDefault="00D13221" w:rsidP="00707C43">
            <w:pPr>
              <w:spacing w:after="120"/>
              <w:ind w:left="357"/>
              <w:jc w:val="both"/>
              <w:rPr>
                <w:bCs/>
                <w:sz w:val="22"/>
                <w:szCs w:val="22"/>
              </w:rPr>
            </w:pPr>
            <w:r w:rsidRPr="00AC0FA9">
              <w:rPr>
                <w:bCs/>
                <w:sz w:val="22"/>
                <w:szCs w:val="22"/>
                <w:shd w:val="clear" w:color="auto" w:fill="FFFFFF"/>
              </w:rPr>
              <w:t>[2] University of Oxford IAT Building, Begbroke Science Park, Begbroke, OX5 1PF</w:t>
            </w:r>
          </w:p>
          <w:p w14:paraId="175ADCAC" w14:textId="77777777" w:rsidR="00D13221" w:rsidRPr="00AC0FA9" w:rsidRDefault="00D13221" w:rsidP="00707C43">
            <w:pPr>
              <w:spacing w:after="120"/>
              <w:ind w:left="360"/>
              <w:jc w:val="both"/>
              <w:rPr>
                <w:bCs/>
                <w:sz w:val="22"/>
                <w:szCs w:val="22"/>
              </w:rPr>
            </w:pPr>
            <w:r w:rsidRPr="00AC0FA9">
              <w:rPr>
                <w:bCs/>
                <w:sz w:val="22"/>
                <w:szCs w:val="22"/>
              </w:rPr>
              <w:t>[3] UK Biobank, Unit 1-2 Spectrum Way, Stockport, SK3 0SA</w:t>
            </w:r>
          </w:p>
          <w:p w14:paraId="3C9F6325" w14:textId="369E4EBA" w:rsidR="00D13221" w:rsidRPr="00AC0FA9" w:rsidRDefault="00D13221" w:rsidP="00B52095">
            <w:pPr>
              <w:pStyle w:val="NoSpacing"/>
              <w:rPr>
                <w:rFonts w:cs="Arial"/>
                <w:sz w:val="22"/>
                <w:szCs w:val="22"/>
              </w:rPr>
            </w:pPr>
            <w:r w:rsidRPr="00AC0FA9">
              <w:rPr>
                <w:rFonts w:cs="Arial"/>
                <w:b/>
                <w:bCs/>
                <w:sz w:val="22"/>
                <w:szCs w:val="22"/>
              </w:rPr>
              <w:t>Please note each site will host an individual system and UKBB reserves the right to decide whether to purchase 2 systems or 3 systems at the time of award.</w:t>
            </w:r>
          </w:p>
        </w:tc>
        <w:tc>
          <w:tcPr>
            <w:tcW w:w="1184" w:type="dxa"/>
          </w:tcPr>
          <w:p w14:paraId="49AB4BA5" w14:textId="77777777" w:rsidR="00D13221" w:rsidRPr="00AC0FA9" w:rsidRDefault="00D13221" w:rsidP="00707C43">
            <w:pPr>
              <w:spacing w:before="120"/>
              <w:rPr>
                <w:b/>
                <w:bCs/>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4B81E48A" w14:textId="77777777" w:rsidR="00D13221" w:rsidRPr="00AC0FA9" w:rsidRDefault="00D13221" w:rsidP="00707C43">
            <w:pPr>
              <w:spacing w:before="120"/>
              <w:rPr>
                <w:b/>
                <w:bCs/>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05254697" w14:textId="77777777" w:rsidTr="00455D40">
        <w:trPr>
          <w:trHeight w:val="749"/>
        </w:trPr>
        <w:tc>
          <w:tcPr>
            <w:tcW w:w="992" w:type="dxa"/>
            <w:vMerge/>
          </w:tcPr>
          <w:p w14:paraId="39C8BBFE" w14:textId="77777777" w:rsidR="00D13221" w:rsidRPr="007D0A49" w:rsidRDefault="00D13221" w:rsidP="00707C43">
            <w:pPr>
              <w:pStyle w:val="BodyText"/>
              <w:spacing w:before="120" w:after="120"/>
              <w:rPr>
                <w:b/>
                <w:bCs/>
                <w:color w:val="FF0000"/>
              </w:rPr>
            </w:pPr>
          </w:p>
        </w:tc>
        <w:tc>
          <w:tcPr>
            <w:tcW w:w="5387" w:type="dxa"/>
          </w:tcPr>
          <w:p w14:paraId="21073E6F" w14:textId="202C61DC" w:rsidR="00D13221" w:rsidRPr="00AC0FA9" w:rsidRDefault="00D13221" w:rsidP="00C7734B">
            <w:pPr>
              <w:pStyle w:val="NoSpacing"/>
              <w:spacing w:before="120" w:after="120"/>
              <w:rPr>
                <w:rFonts w:cs="Arial"/>
                <w:sz w:val="22"/>
                <w:szCs w:val="22"/>
              </w:rPr>
            </w:pPr>
            <w:r w:rsidRPr="00AC0FA9">
              <w:rPr>
                <w:rFonts w:cs="Arial"/>
                <w:sz w:val="22"/>
                <w:szCs w:val="22"/>
              </w:rPr>
              <w:t xml:space="preserve">Each system must fit into a standard </w:t>
            </w:r>
            <w:r w:rsidR="00967C5D">
              <w:rPr>
                <w:rFonts w:cs="Arial"/>
                <w:sz w:val="22"/>
                <w:szCs w:val="22"/>
              </w:rPr>
              <w:t xml:space="preserve">rack with an external width of </w:t>
            </w:r>
            <w:r w:rsidRPr="00AC0FA9">
              <w:rPr>
                <w:rFonts w:cs="Arial"/>
                <w:sz w:val="22"/>
                <w:szCs w:val="22"/>
              </w:rPr>
              <w:t>60cm.</w:t>
            </w:r>
          </w:p>
        </w:tc>
        <w:tc>
          <w:tcPr>
            <w:tcW w:w="1184" w:type="dxa"/>
          </w:tcPr>
          <w:p w14:paraId="2DF2E8FD" w14:textId="77777777" w:rsidR="00D13221" w:rsidRPr="00AC0FA9" w:rsidRDefault="00D13221" w:rsidP="00707C4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5AE10262" w14:textId="77777777" w:rsidR="00D13221" w:rsidRPr="00AC0FA9" w:rsidRDefault="00D13221" w:rsidP="00707C4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6AEA7AB1" w14:textId="77777777" w:rsidTr="00455D40">
        <w:trPr>
          <w:trHeight w:val="136"/>
        </w:trPr>
        <w:tc>
          <w:tcPr>
            <w:tcW w:w="992" w:type="dxa"/>
            <w:vMerge/>
          </w:tcPr>
          <w:p w14:paraId="1C5A4254" w14:textId="77777777" w:rsidR="00522D97" w:rsidRPr="007D0A49" w:rsidRDefault="00522D97" w:rsidP="00522D97">
            <w:pPr>
              <w:pStyle w:val="BodyText"/>
              <w:spacing w:before="120" w:after="120"/>
              <w:rPr>
                <w:b/>
                <w:bCs/>
                <w:color w:val="FF0000"/>
              </w:rPr>
            </w:pPr>
          </w:p>
        </w:tc>
        <w:tc>
          <w:tcPr>
            <w:tcW w:w="5387" w:type="dxa"/>
          </w:tcPr>
          <w:p w14:paraId="4DAF4231" w14:textId="1807957B" w:rsidR="00522D97" w:rsidRPr="00AC0FA9" w:rsidRDefault="00967C5D" w:rsidP="00C7734B">
            <w:pPr>
              <w:pStyle w:val="NoSpacing"/>
              <w:spacing w:before="120" w:after="120"/>
              <w:rPr>
                <w:rFonts w:cs="Arial"/>
                <w:sz w:val="22"/>
                <w:szCs w:val="22"/>
              </w:rPr>
            </w:pPr>
            <w:r w:rsidRPr="00AC0FA9">
              <w:rPr>
                <w:rFonts w:cs="Arial"/>
                <w:sz w:val="22"/>
                <w:szCs w:val="22"/>
              </w:rPr>
              <w:t xml:space="preserve">Each system must fit into a </w:t>
            </w:r>
            <w:r>
              <w:rPr>
                <w:rFonts w:cs="Arial"/>
                <w:sz w:val="22"/>
                <w:szCs w:val="22"/>
              </w:rPr>
              <w:t xml:space="preserve">rack with an external depth of </w:t>
            </w:r>
            <w:r w:rsidR="0066541B" w:rsidRPr="00AC0FA9">
              <w:rPr>
                <w:rFonts w:cs="Arial"/>
                <w:sz w:val="22"/>
                <w:szCs w:val="22"/>
              </w:rPr>
              <w:t>120cm</w:t>
            </w:r>
            <w:r w:rsidR="00CE393C">
              <w:rPr>
                <w:rFonts w:cs="Arial"/>
                <w:sz w:val="22"/>
                <w:szCs w:val="22"/>
              </w:rPr>
              <w:t>.</w:t>
            </w:r>
          </w:p>
        </w:tc>
        <w:tc>
          <w:tcPr>
            <w:tcW w:w="1184" w:type="dxa"/>
          </w:tcPr>
          <w:p w14:paraId="578B3C0C" w14:textId="79213689" w:rsidR="00522D97" w:rsidRPr="00AC0FA9" w:rsidRDefault="00522D97" w:rsidP="00522D97">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138B87EE" w14:textId="0A3630C4" w:rsidR="00522D97" w:rsidRPr="00AC0FA9" w:rsidRDefault="00522D97" w:rsidP="00522D97">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26FF6166" w14:textId="77777777" w:rsidTr="00B76823">
        <w:trPr>
          <w:trHeight w:val="70"/>
        </w:trPr>
        <w:tc>
          <w:tcPr>
            <w:tcW w:w="992" w:type="dxa"/>
            <w:vMerge/>
          </w:tcPr>
          <w:p w14:paraId="596D443D" w14:textId="77777777" w:rsidR="00B76823" w:rsidRPr="007D0A49" w:rsidRDefault="00B76823" w:rsidP="00B76823">
            <w:pPr>
              <w:pStyle w:val="BodyText"/>
              <w:spacing w:before="120" w:after="120"/>
              <w:rPr>
                <w:b/>
                <w:bCs/>
                <w:color w:val="FF0000"/>
              </w:rPr>
            </w:pPr>
          </w:p>
        </w:tc>
        <w:tc>
          <w:tcPr>
            <w:tcW w:w="5387" w:type="dxa"/>
          </w:tcPr>
          <w:p w14:paraId="4FDFC22F" w14:textId="5EF5CD1A" w:rsidR="00B76823" w:rsidRPr="00AC0FA9" w:rsidRDefault="0066541B" w:rsidP="00C7734B">
            <w:pPr>
              <w:pStyle w:val="NoSpacing"/>
              <w:spacing w:before="120" w:after="120"/>
              <w:rPr>
                <w:rFonts w:cs="Arial"/>
                <w:sz w:val="22"/>
                <w:szCs w:val="22"/>
              </w:rPr>
            </w:pPr>
            <w:r w:rsidRPr="00AC0FA9">
              <w:rPr>
                <w:rFonts w:cs="Arial"/>
                <w:sz w:val="22"/>
                <w:szCs w:val="22"/>
              </w:rPr>
              <w:t>Each system must be no more than 20U in height</w:t>
            </w:r>
            <w:r w:rsidR="00B76823" w:rsidRPr="00AC0FA9">
              <w:rPr>
                <w:rFonts w:cs="Arial"/>
                <w:sz w:val="22"/>
                <w:szCs w:val="22"/>
              </w:rPr>
              <w:t>.</w:t>
            </w:r>
          </w:p>
        </w:tc>
        <w:tc>
          <w:tcPr>
            <w:tcW w:w="1184" w:type="dxa"/>
          </w:tcPr>
          <w:p w14:paraId="56295FBD" w14:textId="5DE579A8"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0C4AA743" w14:textId="477902B0"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70361443" w14:textId="77777777" w:rsidTr="00D13221">
        <w:trPr>
          <w:trHeight w:val="831"/>
        </w:trPr>
        <w:tc>
          <w:tcPr>
            <w:tcW w:w="992" w:type="dxa"/>
            <w:vMerge/>
          </w:tcPr>
          <w:p w14:paraId="0211D24C" w14:textId="77777777" w:rsidR="00B76823" w:rsidRPr="007D0A49" w:rsidRDefault="00B76823" w:rsidP="00B76823">
            <w:pPr>
              <w:pStyle w:val="BodyText"/>
              <w:spacing w:after="120"/>
              <w:rPr>
                <w:b/>
                <w:bCs/>
                <w:color w:val="FF0000"/>
              </w:rPr>
            </w:pPr>
          </w:p>
        </w:tc>
        <w:tc>
          <w:tcPr>
            <w:tcW w:w="5387" w:type="dxa"/>
          </w:tcPr>
          <w:p w14:paraId="793FFD53" w14:textId="2A18B98D" w:rsidR="00B76823" w:rsidRPr="00AC0FA9" w:rsidRDefault="00B76823" w:rsidP="00C7734B">
            <w:pPr>
              <w:pStyle w:val="NoSpacing"/>
              <w:spacing w:before="120" w:after="120"/>
              <w:rPr>
                <w:rFonts w:cs="Arial"/>
                <w:sz w:val="22"/>
                <w:szCs w:val="22"/>
              </w:rPr>
            </w:pPr>
            <w:r w:rsidRPr="00AC0FA9">
              <w:rPr>
                <w:rFonts w:cs="Arial"/>
                <w:sz w:val="22"/>
                <w:szCs w:val="22"/>
              </w:rPr>
              <w:t xml:space="preserve">The </w:t>
            </w:r>
            <w:r w:rsidR="00997F1B">
              <w:rPr>
                <w:rFonts w:cs="Arial"/>
                <w:sz w:val="22"/>
                <w:szCs w:val="22"/>
              </w:rPr>
              <w:t>supplier</w:t>
            </w:r>
            <w:r w:rsidRPr="00AC0FA9">
              <w:rPr>
                <w:rFonts w:cs="Arial"/>
                <w:sz w:val="22"/>
                <w:szCs w:val="22"/>
              </w:rPr>
              <w:t xml:space="preserve"> must conduct a site-survey of all sites prior to delivery of the systems.</w:t>
            </w:r>
          </w:p>
        </w:tc>
        <w:tc>
          <w:tcPr>
            <w:tcW w:w="1184" w:type="dxa"/>
          </w:tcPr>
          <w:p w14:paraId="26E64173"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6A699997"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67E7D16B" w14:textId="77777777" w:rsidTr="00D13221">
        <w:trPr>
          <w:trHeight w:val="1070"/>
        </w:trPr>
        <w:tc>
          <w:tcPr>
            <w:tcW w:w="992" w:type="dxa"/>
            <w:vMerge/>
          </w:tcPr>
          <w:p w14:paraId="65B44972" w14:textId="77777777" w:rsidR="00B76823" w:rsidRPr="007D0A49" w:rsidRDefault="00B76823" w:rsidP="00B76823">
            <w:pPr>
              <w:pStyle w:val="BodyText"/>
              <w:spacing w:after="120"/>
              <w:rPr>
                <w:b/>
                <w:bCs/>
                <w:color w:val="FF0000"/>
              </w:rPr>
            </w:pPr>
          </w:p>
        </w:tc>
        <w:tc>
          <w:tcPr>
            <w:tcW w:w="5387" w:type="dxa"/>
          </w:tcPr>
          <w:p w14:paraId="54669651" w14:textId="4245A58F" w:rsidR="00B76823" w:rsidRPr="00AC0FA9" w:rsidRDefault="00B76823" w:rsidP="00C7734B">
            <w:pPr>
              <w:pStyle w:val="NoSpacing"/>
              <w:spacing w:before="120" w:after="120"/>
              <w:rPr>
                <w:rFonts w:cs="Arial"/>
                <w:sz w:val="22"/>
                <w:szCs w:val="22"/>
              </w:rPr>
            </w:pPr>
            <w:r w:rsidRPr="00AC0FA9">
              <w:rPr>
                <w:rFonts w:cs="Arial"/>
                <w:sz w:val="22"/>
                <w:szCs w:val="22"/>
              </w:rPr>
              <w:t xml:space="preserve">The </w:t>
            </w:r>
            <w:r w:rsidR="00997F1B">
              <w:rPr>
                <w:rFonts w:cs="Arial"/>
                <w:sz w:val="22"/>
                <w:szCs w:val="22"/>
              </w:rPr>
              <w:t>supplier</w:t>
            </w:r>
            <w:r w:rsidRPr="00AC0FA9">
              <w:rPr>
                <w:rFonts w:cs="Arial"/>
                <w:sz w:val="22"/>
                <w:szCs w:val="22"/>
              </w:rPr>
              <w:t xml:space="preserve"> must un-pack the systems, rack and help connect them to the data network, and perform any initial setup or configuration.</w:t>
            </w:r>
          </w:p>
        </w:tc>
        <w:tc>
          <w:tcPr>
            <w:tcW w:w="1184" w:type="dxa"/>
          </w:tcPr>
          <w:p w14:paraId="7EA1786A"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1395764B"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4A776DBE" w14:textId="77777777" w:rsidTr="00D13221">
        <w:trPr>
          <w:trHeight w:val="758"/>
        </w:trPr>
        <w:tc>
          <w:tcPr>
            <w:tcW w:w="992" w:type="dxa"/>
            <w:vMerge/>
          </w:tcPr>
          <w:p w14:paraId="4359DC39" w14:textId="77777777" w:rsidR="00B76823" w:rsidRPr="007D0A49" w:rsidRDefault="00B76823" w:rsidP="00B76823">
            <w:pPr>
              <w:pStyle w:val="BodyText"/>
              <w:spacing w:after="120"/>
              <w:rPr>
                <w:b/>
                <w:bCs/>
                <w:color w:val="FF0000"/>
              </w:rPr>
            </w:pPr>
          </w:p>
        </w:tc>
        <w:tc>
          <w:tcPr>
            <w:tcW w:w="5387" w:type="dxa"/>
          </w:tcPr>
          <w:p w14:paraId="7C6B1482" w14:textId="5226FB58" w:rsidR="00B76823" w:rsidRPr="00AC0FA9" w:rsidRDefault="00B76823" w:rsidP="00C7734B">
            <w:pPr>
              <w:pStyle w:val="NoSpacing"/>
              <w:spacing w:before="120" w:after="120"/>
              <w:rPr>
                <w:rFonts w:cs="Arial"/>
                <w:sz w:val="22"/>
                <w:szCs w:val="22"/>
              </w:rPr>
            </w:pPr>
            <w:r w:rsidRPr="00AC0FA9">
              <w:rPr>
                <w:rFonts w:cs="Arial"/>
                <w:sz w:val="22"/>
                <w:szCs w:val="22"/>
              </w:rPr>
              <w:t xml:space="preserve">The </w:t>
            </w:r>
            <w:r w:rsidR="00997F1B">
              <w:rPr>
                <w:rFonts w:cs="Arial"/>
                <w:sz w:val="22"/>
                <w:szCs w:val="22"/>
              </w:rPr>
              <w:t>supplier</w:t>
            </w:r>
            <w:r w:rsidRPr="00AC0FA9">
              <w:rPr>
                <w:rFonts w:cs="Arial"/>
                <w:sz w:val="22"/>
                <w:szCs w:val="22"/>
              </w:rPr>
              <w:t xml:space="preserve"> must remove and dispose of any packaging.</w:t>
            </w:r>
          </w:p>
        </w:tc>
        <w:tc>
          <w:tcPr>
            <w:tcW w:w="1184" w:type="dxa"/>
          </w:tcPr>
          <w:p w14:paraId="32FECC05" w14:textId="77777777" w:rsidR="00B76823" w:rsidRPr="00AC0FA9" w:rsidRDefault="00B76823" w:rsidP="00B76823">
            <w:pPr>
              <w:suppressAutoHyphens/>
              <w:autoSpaceDN w:val="0"/>
              <w:spacing w:before="120"/>
              <w:textAlignment w:val="baseline"/>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73E59AFA" w14:textId="77777777" w:rsidR="00B76823" w:rsidRPr="00AC0FA9" w:rsidRDefault="00B76823" w:rsidP="00B76823">
            <w:pPr>
              <w:suppressAutoHyphens/>
              <w:autoSpaceDN w:val="0"/>
              <w:spacing w:before="120"/>
              <w:textAlignment w:val="baseline"/>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29D6F960" w14:textId="77777777" w:rsidTr="00D13221">
        <w:trPr>
          <w:trHeight w:val="233"/>
        </w:trPr>
        <w:tc>
          <w:tcPr>
            <w:tcW w:w="992" w:type="dxa"/>
            <w:vMerge/>
          </w:tcPr>
          <w:p w14:paraId="62B9F4DA" w14:textId="77777777" w:rsidR="00B76823" w:rsidRPr="007D0A49" w:rsidRDefault="00B76823" w:rsidP="00B76823">
            <w:pPr>
              <w:pStyle w:val="BodyText"/>
              <w:spacing w:after="120"/>
              <w:rPr>
                <w:b/>
                <w:bCs/>
                <w:color w:val="FF0000"/>
              </w:rPr>
            </w:pPr>
          </w:p>
        </w:tc>
        <w:tc>
          <w:tcPr>
            <w:tcW w:w="5387" w:type="dxa"/>
          </w:tcPr>
          <w:p w14:paraId="18D58947" w14:textId="3C853B48" w:rsidR="00B76823" w:rsidRPr="00AC0FA9" w:rsidRDefault="00B76823" w:rsidP="00C7734B">
            <w:pPr>
              <w:pStyle w:val="NoSpacing"/>
              <w:spacing w:before="120" w:after="120"/>
              <w:rPr>
                <w:rFonts w:cs="Arial"/>
                <w:sz w:val="22"/>
                <w:szCs w:val="22"/>
              </w:rPr>
            </w:pPr>
            <w:r w:rsidRPr="00AC0FA9">
              <w:rPr>
                <w:rFonts w:cs="Arial"/>
                <w:sz w:val="22"/>
                <w:szCs w:val="22"/>
              </w:rPr>
              <w:t xml:space="preserve">The </w:t>
            </w:r>
            <w:r w:rsidR="00997F1B">
              <w:rPr>
                <w:rFonts w:cs="Arial"/>
                <w:sz w:val="22"/>
                <w:szCs w:val="22"/>
              </w:rPr>
              <w:t>supplier</w:t>
            </w:r>
            <w:r w:rsidRPr="00AC0FA9">
              <w:rPr>
                <w:rFonts w:cs="Arial"/>
                <w:sz w:val="22"/>
                <w:szCs w:val="22"/>
              </w:rPr>
              <w:t xml:space="preserve"> must check and confirm the systems are performing correctly and are without errors prior to formal handover.</w:t>
            </w:r>
          </w:p>
        </w:tc>
        <w:tc>
          <w:tcPr>
            <w:tcW w:w="1184" w:type="dxa"/>
          </w:tcPr>
          <w:p w14:paraId="5300173F" w14:textId="77777777" w:rsidR="00B76823" w:rsidRPr="00AC0FA9" w:rsidRDefault="00B76823" w:rsidP="00B76823">
            <w:pPr>
              <w:suppressAutoHyphens/>
              <w:autoSpaceDN w:val="0"/>
              <w:spacing w:before="120"/>
              <w:textAlignment w:val="baseline"/>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4588BD67" w14:textId="77777777" w:rsidR="00B76823" w:rsidRPr="00AC0FA9" w:rsidRDefault="00B76823" w:rsidP="00B76823">
            <w:pPr>
              <w:suppressAutoHyphens/>
              <w:autoSpaceDN w:val="0"/>
              <w:spacing w:before="120"/>
              <w:textAlignment w:val="baseline"/>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07A39F5E" w14:textId="77777777" w:rsidTr="00D13221">
        <w:trPr>
          <w:trHeight w:val="70"/>
        </w:trPr>
        <w:tc>
          <w:tcPr>
            <w:tcW w:w="992" w:type="dxa"/>
            <w:vMerge/>
          </w:tcPr>
          <w:p w14:paraId="3729B35D" w14:textId="77777777" w:rsidR="00B76823" w:rsidRPr="007D0A49" w:rsidRDefault="00B76823" w:rsidP="00B76823">
            <w:pPr>
              <w:pStyle w:val="BodyText"/>
              <w:spacing w:after="120"/>
              <w:rPr>
                <w:b/>
                <w:bCs/>
                <w:color w:val="FF0000"/>
              </w:rPr>
            </w:pPr>
          </w:p>
        </w:tc>
        <w:tc>
          <w:tcPr>
            <w:tcW w:w="5387" w:type="dxa"/>
          </w:tcPr>
          <w:p w14:paraId="125B4A28" w14:textId="14E0B99D" w:rsidR="00B76823" w:rsidRPr="00AC0FA9" w:rsidRDefault="00B76823" w:rsidP="006E3DB5">
            <w:pPr>
              <w:pStyle w:val="NoSpacing"/>
              <w:spacing w:before="120" w:after="120"/>
              <w:rPr>
                <w:rFonts w:cs="Arial"/>
                <w:sz w:val="22"/>
                <w:szCs w:val="22"/>
              </w:rPr>
            </w:pPr>
            <w:r w:rsidRPr="00AC0FA9">
              <w:rPr>
                <w:rFonts w:cs="Arial"/>
                <w:sz w:val="22"/>
                <w:szCs w:val="22"/>
              </w:rPr>
              <w:t xml:space="preserve">The </w:t>
            </w:r>
            <w:r w:rsidR="00997F1B">
              <w:rPr>
                <w:rFonts w:cs="Arial"/>
                <w:sz w:val="22"/>
                <w:szCs w:val="22"/>
              </w:rPr>
              <w:t>supplier</w:t>
            </w:r>
            <w:r w:rsidRPr="00AC0FA9">
              <w:rPr>
                <w:rFonts w:cs="Arial"/>
                <w:sz w:val="22"/>
                <w:szCs w:val="22"/>
              </w:rPr>
              <w:t xml:space="preserve"> must provide a statement of works that documents the installation and commissioning process</w:t>
            </w:r>
            <w:r w:rsidR="00C7734B">
              <w:rPr>
                <w:rFonts w:cs="Arial"/>
                <w:sz w:val="22"/>
                <w:szCs w:val="22"/>
              </w:rPr>
              <w:t xml:space="preserve">, </w:t>
            </w:r>
            <w:r w:rsidRPr="00AC0FA9">
              <w:rPr>
                <w:rFonts w:cs="Arial"/>
                <w:sz w:val="22"/>
                <w:szCs w:val="22"/>
              </w:rPr>
              <w:t>and which can be used for formal handover</w:t>
            </w:r>
            <w:r w:rsidR="00590927">
              <w:rPr>
                <w:rFonts w:cs="Arial"/>
                <w:sz w:val="22"/>
                <w:szCs w:val="22"/>
              </w:rPr>
              <w:t xml:space="preserve"> and acceptance</w:t>
            </w:r>
            <w:r w:rsidRPr="00AC0FA9">
              <w:rPr>
                <w:rFonts w:cs="Arial"/>
                <w:sz w:val="22"/>
                <w:szCs w:val="22"/>
              </w:rPr>
              <w:t>.</w:t>
            </w:r>
          </w:p>
        </w:tc>
        <w:tc>
          <w:tcPr>
            <w:tcW w:w="1184" w:type="dxa"/>
          </w:tcPr>
          <w:p w14:paraId="533890A2"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3C118838"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12D8923D" w14:textId="77777777" w:rsidTr="000E3C9E">
        <w:trPr>
          <w:trHeight w:val="470"/>
        </w:trPr>
        <w:tc>
          <w:tcPr>
            <w:tcW w:w="992" w:type="dxa"/>
            <w:vMerge w:val="restart"/>
          </w:tcPr>
          <w:p w14:paraId="2B259684" w14:textId="77777777" w:rsidR="00B76823" w:rsidRPr="007D0A49" w:rsidRDefault="00B76823" w:rsidP="00B76823">
            <w:pPr>
              <w:pStyle w:val="BodyText"/>
              <w:spacing w:before="120" w:after="120"/>
              <w:rPr>
                <w:b/>
                <w:bCs/>
                <w:color w:val="FF0000"/>
              </w:rPr>
            </w:pPr>
            <w:r w:rsidRPr="007D0A49">
              <w:rPr>
                <w:b/>
                <w:bCs/>
                <w:color w:val="FF0000"/>
              </w:rPr>
              <w:t>A4</w:t>
            </w:r>
          </w:p>
        </w:tc>
        <w:tc>
          <w:tcPr>
            <w:tcW w:w="5387" w:type="dxa"/>
          </w:tcPr>
          <w:p w14:paraId="1EFF557E" w14:textId="434ED70B" w:rsidR="00B76823" w:rsidRPr="007D0A49" w:rsidRDefault="00B76823" w:rsidP="00B76823">
            <w:pPr>
              <w:pStyle w:val="BodyText"/>
              <w:spacing w:before="120" w:after="120"/>
            </w:pPr>
            <w:r w:rsidRPr="007D0A49">
              <w:rPr>
                <w:b/>
                <w:color w:val="FF0000"/>
              </w:rPr>
              <w:t>MANAGEMENT AND SUPPORT</w:t>
            </w:r>
          </w:p>
        </w:tc>
        <w:tc>
          <w:tcPr>
            <w:tcW w:w="1184" w:type="dxa"/>
          </w:tcPr>
          <w:p w14:paraId="6BDF24C7" w14:textId="09FBB74D" w:rsidR="00B76823" w:rsidRPr="00AC0FA9" w:rsidRDefault="00B76823" w:rsidP="00B76823">
            <w:pPr>
              <w:spacing w:before="120"/>
              <w:rPr>
                <w:sz w:val="22"/>
                <w:szCs w:val="22"/>
              </w:rPr>
            </w:pPr>
          </w:p>
        </w:tc>
        <w:tc>
          <w:tcPr>
            <w:tcW w:w="1368" w:type="dxa"/>
          </w:tcPr>
          <w:p w14:paraId="1E7F4075" w14:textId="119E66BC" w:rsidR="00B76823" w:rsidRPr="00AC0FA9" w:rsidRDefault="00B76823" w:rsidP="00B76823">
            <w:pPr>
              <w:spacing w:before="120"/>
              <w:rPr>
                <w:sz w:val="22"/>
                <w:szCs w:val="22"/>
              </w:rPr>
            </w:pPr>
          </w:p>
        </w:tc>
      </w:tr>
      <w:tr w:rsidR="000E3C9E" w:rsidRPr="00AC0FA9" w14:paraId="4578F122" w14:textId="77777777" w:rsidTr="00D13221">
        <w:trPr>
          <w:trHeight w:val="1020"/>
        </w:trPr>
        <w:tc>
          <w:tcPr>
            <w:tcW w:w="992" w:type="dxa"/>
            <w:vMerge/>
          </w:tcPr>
          <w:p w14:paraId="257DA36C" w14:textId="77777777" w:rsidR="000E3C9E" w:rsidRPr="007D0A49" w:rsidRDefault="000E3C9E" w:rsidP="00B76823">
            <w:pPr>
              <w:pStyle w:val="BodyText"/>
              <w:spacing w:before="120" w:after="120"/>
              <w:rPr>
                <w:b/>
                <w:bCs/>
                <w:color w:val="FF0000"/>
              </w:rPr>
            </w:pPr>
          </w:p>
        </w:tc>
        <w:tc>
          <w:tcPr>
            <w:tcW w:w="5387" w:type="dxa"/>
          </w:tcPr>
          <w:p w14:paraId="5FF33F06" w14:textId="2A6F3793" w:rsidR="000E3C9E" w:rsidRPr="00C7734B" w:rsidRDefault="000E3C9E" w:rsidP="00C7734B">
            <w:pPr>
              <w:spacing w:before="120" w:after="120"/>
              <w:rPr>
                <w:b/>
              </w:rPr>
            </w:pPr>
            <w:r w:rsidRPr="00C7734B">
              <w:rPr>
                <w:sz w:val="22"/>
                <w:szCs w:val="22"/>
              </w:rPr>
              <w:t>The systems must include an automatic notification service that can send an alert to administrators if a problem or fault is detected.</w:t>
            </w:r>
          </w:p>
        </w:tc>
        <w:tc>
          <w:tcPr>
            <w:tcW w:w="1184" w:type="dxa"/>
          </w:tcPr>
          <w:p w14:paraId="11C5AC63" w14:textId="77777777" w:rsidR="000E3C9E" w:rsidRPr="00AC0FA9" w:rsidRDefault="000E3C9E" w:rsidP="00B76823">
            <w:pPr>
              <w:spacing w:before="120"/>
              <w:rPr>
                <w:b/>
                <w:bCs/>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67731852" w14:textId="77777777" w:rsidR="000E3C9E" w:rsidRPr="00AC0FA9" w:rsidRDefault="000E3C9E" w:rsidP="00B76823">
            <w:pPr>
              <w:spacing w:before="120"/>
              <w:rPr>
                <w:b/>
                <w:bCs/>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202D01A2" w14:textId="77777777" w:rsidTr="00D13221">
        <w:trPr>
          <w:trHeight w:val="1050"/>
        </w:trPr>
        <w:tc>
          <w:tcPr>
            <w:tcW w:w="992" w:type="dxa"/>
            <w:vMerge/>
          </w:tcPr>
          <w:p w14:paraId="196ED773" w14:textId="77777777" w:rsidR="00B76823" w:rsidRPr="007D0A49" w:rsidRDefault="00B76823" w:rsidP="00B76823">
            <w:pPr>
              <w:pStyle w:val="BodyText"/>
              <w:spacing w:after="120"/>
              <w:rPr>
                <w:b/>
                <w:bCs/>
                <w:color w:val="FF0000"/>
              </w:rPr>
            </w:pPr>
          </w:p>
        </w:tc>
        <w:tc>
          <w:tcPr>
            <w:tcW w:w="5387" w:type="dxa"/>
          </w:tcPr>
          <w:p w14:paraId="1CADCBBA" w14:textId="18A655D1" w:rsidR="00B76823" w:rsidRPr="00AC0FA9" w:rsidRDefault="00B76823" w:rsidP="00C7734B">
            <w:pPr>
              <w:pStyle w:val="NoSpacing"/>
              <w:spacing w:before="120" w:after="120"/>
              <w:rPr>
                <w:bCs/>
                <w:sz w:val="22"/>
                <w:szCs w:val="22"/>
              </w:rPr>
            </w:pPr>
            <w:r w:rsidRPr="00AC0FA9">
              <w:rPr>
                <w:rFonts w:cs="Arial"/>
                <w:sz w:val="22"/>
                <w:szCs w:val="22"/>
              </w:rPr>
              <w:t xml:space="preserve">To enable local monitoring and troubleshooting, each system must include an out-of-band means of connecting to a separate </w:t>
            </w:r>
            <w:r w:rsidR="00021BF6" w:rsidRPr="00AC0FA9">
              <w:rPr>
                <w:rFonts w:cs="Arial"/>
                <w:sz w:val="22"/>
                <w:szCs w:val="22"/>
              </w:rPr>
              <w:t xml:space="preserve">UKBB </w:t>
            </w:r>
            <w:r w:rsidRPr="00AC0FA9">
              <w:rPr>
                <w:rFonts w:cs="Arial"/>
                <w:sz w:val="22"/>
                <w:szCs w:val="22"/>
              </w:rPr>
              <w:t>management network.</w:t>
            </w:r>
          </w:p>
        </w:tc>
        <w:tc>
          <w:tcPr>
            <w:tcW w:w="1184" w:type="dxa"/>
          </w:tcPr>
          <w:p w14:paraId="526D6035"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4910AF97"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0B007A64" w14:textId="77777777" w:rsidTr="00D13221">
        <w:trPr>
          <w:trHeight w:val="1415"/>
        </w:trPr>
        <w:tc>
          <w:tcPr>
            <w:tcW w:w="992" w:type="dxa"/>
            <w:vMerge/>
          </w:tcPr>
          <w:p w14:paraId="79A46C27" w14:textId="77777777" w:rsidR="00B76823" w:rsidRPr="007D0A49" w:rsidRDefault="00B76823" w:rsidP="00B76823">
            <w:pPr>
              <w:pStyle w:val="BodyText"/>
              <w:spacing w:after="120"/>
              <w:rPr>
                <w:b/>
                <w:bCs/>
                <w:color w:val="FF0000"/>
              </w:rPr>
            </w:pPr>
          </w:p>
        </w:tc>
        <w:tc>
          <w:tcPr>
            <w:tcW w:w="5387" w:type="dxa"/>
          </w:tcPr>
          <w:p w14:paraId="33D61F3C" w14:textId="0C9C6656" w:rsidR="00B76823" w:rsidRPr="00AC0FA9" w:rsidRDefault="00B76823" w:rsidP="00C7734B">
            <w:pPr>
              <w:pStyle w:val="NoSpacing"/>
              <w:spacing w:before="120" w:after="120"/>
              <w:rPr>
                <w:rFonts w:cs="Arial"/>
                <w:sz w:val="22"/>
                <w:szCs w:val="22"/>
              </w:rPr>
            </w:pPr>
            <w:r w:rsidRPr="00AC0FA9">
              <w:rPr>
                <w:rFonts w:cs="Arial"/>
                <w:sz w:val="22"/>
                <w:szCs w:val="22"/>
              </w:rPr>
              <w:t xml:space="preserve">The </w:t>
            </w:r>
            <w:r w:rsidR="00997F1B">
              <w:rPr>
                <w:rFonts w:cs="Arial"/>
                <w:sz w:val="22"/>
                <w:szCs w:val="22"/>
              </w:rPr>
              <w:t>supplier</w:t>
            </w:r>
            <w:r w:rsidRPr="00AC0FA9">
              <w:rPr>
                <w:rFonts w:cs="Arial"/>
                <w:sz w:val="22"/>
                <w:szCs w:val="22"/>
              </w:rPr>
              <w:t xml:space="preserve"> must provide a service support contract directly </w:t>
            </w:r>
            <w:r w:rsidR="001316CB">
              <w:rPr>
                <w:rFonts w:cs="Arial"/>
                <w:sz w:val="22"/>
                <w:szCs w:val="22"/>
              </w:rPr>
              <w:t xml:space="preserve">for each system </w:t>
            </w:r>
            <w:r w:rsidRPr="00AC0FA9">
              <w:rPr>
                <w:rFonts w:cs="Arial"/>
                <w:sz w:val="22"/>
                <w:szCs w:val="22"/>
              </w:rPr>
              <w:t>and for a minimum duration of 5 years.</w:t>
            </w:r>
          </w:p>
          <w:p w14:paraId="19B7A89D" w14:textId="2C956DAF" w:rsidR="00B76823" w:rsidRPr="00AC0FA9" w:rsidRDefault="00B76823" w:rsidP="00C7734B">
            <w:pPr>
              <w:pStyle w:val="NoSpacing"/>
              <w:spacing w:before="120" w:after="120"/>
              <w:rPr>
                <w:rFonts w:cs="Arial"/>
                <w:sz w:val="22"/>
                <w:szCs w:val="22"/>
              </w:rPr>
            </w:pPr>
            <w:r w:rsidRPr="00AC0FA9">
              <w:rPr>
                <w:rFonts w:cs="Arial"/>
                <w:b/>
                <w:bCs/>
                <w:sz w:val="22"/>
                <w:szCs w:val="22"/>
              </w:rPr>
              <w:t xml:space="preserve">Please note the service support contract will not start until formal handover </w:t>
            </w:r>
            <w:r w:rsidR="001316CB">
              <w:rPr>
                <w:rFonts w:cs="Arial"/>
                <w:b/>
                <w:bCs/>
                <w:sz w:val="22"/>
                <w:szCs w:val="22"/>
              </w:rPr>
              <w:t xml:space="preserve">and acceptance </w:t>
            </w:r>
            <w:r w:rsidRPr="00AC0FA9">
              <w:rPr>
                <w:rFonts w:cs="Arial"/>
                <w:b/>
                <w:bCs/>
                <w:sz w:val="22"/>
                <w:szCs w:val="22"/>
              </w:rPr>
              <w:t xml:space="preserve">of </w:t>
            </w:r>
            <w:r w:rsidR="001316CB">
              <w:rPr>
                <w:rFonts w:cs="Arial"/>
                <w:b/>
                <w:bCs/>
                <w:sz w:val="22"/>
                <w:szCs w:val="22"/>
              </w:rPr>
              <w:t xml:space="preserve">each </w:t>
            </w:r>
            <w:r w:rsidRPr="00AC0FA9">
              <w:rPr>
                <w:rFonts w:cs="Arial"/>
                <w:b/>
                <w:bCs/>
                <w:sz w:val="22"/>
                <w:szCs w:val="22"/>
              </w:rPr>
              <w:t>system</w:t>
            </w:r>
            <w:r w:rsidR="00590927">
              <w:rPr>
                <w:rFonts w:cs="Arial"/>
                <w:b/>
                <w:bCs/>
                <w:sz w:val="22"/>
                <w:szCs w:val="22"/>
              </w:rPr>
              <w:t xml:space="preserve"> purchased</w:t>
            </w:r>
            <w:r w:rsidRPr="00AC0FA9">
              <w:rPr>
                <w:rFonts w:cs="Arial"/>
                <w:b/>
                <w:bCs/>
                <w:sz w:val="22"/>
                <w:szCs w:val="22"/>
              </w:rPr>
              <w:t>.</w:t>
            </w:r>
          </w:p>
        </w:tc>
        <w:tc>
          <w:tcPr>
            <w:tcW w:w="1184" w:type="dxa"/>
          </w:tcPr>
          <w:p w14:paraId="35CC46DC"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78C725C2"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659C73FD" w14:textId="77777777" w:rsidTr="00D13221">
        <w:trPr>
          <w:trHeight w:val="1253"/>
        </w:trPr>
        <w:tc>
          <w:tcPr>
            <w:tcW w:w="992" w:type="dxa"/>
            <w:vMerge/>
          </w:tcPr>
          <w:p w14:paraId="2C640BFF" w14:textId="77777777" w:rsidR="00B76823" w:rsidRPr="007D0A49" w:rsidRDefault="00B76823" w:rsidP="00B76823">
            <w:pPr>
              <w:pStyle w:val="BodyText"/>
              <w:spacing w:after="120"/>
              <w:rPr>
                <w:b/>
                <w:bCs/>
                <w:color w:val="FF0000"/>
              </w:rPr>
            </w:pPr>
          </w:p>
        </w:tc>
        <w:tc>
          <w:tcPr>
            <w:tcW w:w="5387" w:type="dxa"/>
          </w:tcPr>
          <w:p w14:paraId="79C94EBE" w14:textId="540B0630" w:rsidR="00B76823" w:rsidRPr="00AC0FA9" w:rsidRDefault="00B76823" w:rsidP="00C7734B">
            <w:pPr>
              <w:pStyle w:val="NoSpacing"/>
              <w:spacing w:before="120" w:after="120"/>
              <w:rPr>
                <w:rFonts w:cs="Arial"/>
                <w:sz w:val="22"/>
                <w:szCs w:val="22"/>
              </w:rPr>
            </w:pPr>
            <w:r w:rsidRPr="00AC0FA9">
              <w:rPr>
                <w:rFonts w:cs="Arial"/>
                <w:sz w:val="22"/>
                <w:szCs w:val="22"/>
              </w:rPr>
              <w:t>The service support contract must cover all system components for the full 5-year duration with no exceptions based on usage or other load-dependent factors.</w:t>
            </w:r>
          </w:p>
        </w:tc>
        <w:tc>
          <w:tcPr>
            <w:tcW w:w="1184" w:type="dxa"/>
          </w:tcPr>
          <w:p w14:paraId="3ADED033"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10E61410"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40E5B346" w14:textId="77777777" w:rsidTr="00D13221">
        <w:trPr>
          <w:trHeight w:val="735"/>
        </w:trPr>
        <w:tc>
          <w:tcPr>
            <w:tcW w:w="992" w:type="dxa"/>
            <w:vMerge/>
          </w:tcPr>
          <w:p w14:paraId="3E1AAA5F" w14:textId="77777777" w:rsidR="00B76823" w:rsidRPr="007D0A49" w:rsidRDefault="00B76823" w:rsidP="00B76823">
            <w:pPr>
              <w:pStyle w:val="BodyText"/>
              <w:spacing w:after="120"/>
              <w:rPr>
                <w:b/>
                <w:bCs/>
                <w:color w:val="FF0000"/>
              </w:rPr>
            </w:pPr>
          </w:p>
        </w:tc>
        <w:tc>
          <w:tcPr>
            <w:tcW w:w="5387" w:type="dxa"/>
          </w:tcPr>
          <w:p w14:paraId="3E6DCB7C" w14:textId="03C44927" w:rsidR="00B76823" w:rsidRPr="00AC0FA9" w:rsidRDefault="00021BF6" w:rsidP="00C7734B">
            <w:pPr>
              <w:spacing w:before="120" w:after="120"/>
              <w:rPr>
                <w:strike/>
                <w:sz w:val="22"/>
                <w:szCs w:val="22"/>
              </w:rPr>
            </w:pPr>
            <w:r w:rsidRPr="00AC0FA9">
              <w:rPr>
                <w:sz w:val="22"/>
                <w:szCs w:val="22"/>
              </w:rPr>
              <w:t>Service s</w:t>
            </w:r>
            <w:r w:rsidR="00B76823" w:rsidRPr="00AC0FA9">
              <w:rPr>
                <w:sz w:val="22"/>
                <w:szCs w:val="22"/>
              </w:rPr>
              <w:t>upport must be by telephone or email and be available on a 24x7 basis.</w:t>
            </w:r>
          </w:p>
        </w:tc>
        <w:tc>
          <w:tcPr>
            <w:tcW w:w="1184" w:type="dxa"/>
          </w:tcPr>
          <w:p w14:paraId="152426EC" w14:textId="77777777" w:rsidR="00B76823" w:rsidRPr="00AC0FA9" w:rsidRDefault="00B76823" w:rsidP="00B76823">
            <w:pPr>
              <w:spacing w:before="120"/>
              <w:rPr>
                <w:strike/>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26F5DB2A" w14:textId="77777777" w:rsidR="00B76823" w:rsidRPr="00AC0FA9" w:rsidRDefault="00B76823" w:rsidP="00B76823">
            <w:pPr>
              <w:spacing w:before="120"/>
              <w:rPr>
                <w:strike/>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45F516E1" w14:textId="77777777" w:rsidTr="00D13221">
        <w:trPr>
          <w:trHeight w:val="71"/>
        </w:trPr>
        <w:tc>
          <w:tcPr>
            <w:tcW w:w="992" w:type="dxa"/>
            <w:vMerge/>
          </w:tcPr>
          <w:p w14:paraId="471B562D" w14:textId="77777777" w:rsidR="00B76823" w:rsidRPr="007D0A49" w:rsidRDefault="00B76823" w:rsidP="00B76823">
            <w:pPr>
              <w:pStyle w:val="BodyText"/>
              <w:spacing w:after="120"/>
              <w:rPr>
                <w:b/>
                <w:bCs/>
                <w:color w:val="FF0000"/>
              </w:rPr>
            </w:pPr>
          </w:p>
        </w:tc>
        <w:tc>
          <w:tcPr>
            <w:tcW w:w="5387" w:type="dxa"/>
          </w:tcPr>
          <w:p w14:paraId="07B0D5DD" w14:textId="670EBBDE" w:rsidR="00B76823" w:rsidRPr="00AC0FA9" w:rsidRDefault="00B76823" w:rsidP="00C7734B">
            <w:pPr>
              <w:spacing w:before="120" w:after="120"/>
              <w:rPr>
                <w:strike/>
                <w:sz w:val="22"/>
                <w:szCs w:val="22"/>
              </w:rPr>
            </w:pPr>
            <w:r w:rsidRPr="00AC0FA9">
              <w:rPr>
                <w:sz w:val="22"/>
                <w:szCs w:val="22"/>
              </w:rPr>
              <w:t xml:space="preserve">The </w:t>
            </w:r>
            <w:r w:rsidR="00997F1B">
              <w:rPr>
                <w:sz w:val="22"/>
                <w:szCs w:val="22"/>
              </w:rPr>
              <w:t>supplier</w:t>
            </w:r>
            <w:r w:rsidRPr="00AC0FA9">
              <w:rPr>
                <w:sz w:val="22"/>
                <w:szCs w:val="22"/>
              </w:rPr>
              <w:t xml:space="preserve"> must provide </w:t>
            </w:r>
            <w:r w:rsidR="00021BF6" w:rsidRPr="00AC0FA9">
              <w:rPr>
                <w:sz w:val="22"/>
                <w:szCs w:val="22"/>
              </w:rPr>
              <w:t>service support</w:t>
            </w:r>
            <w:r w:rsidRPr="00AC0FA9">
              <w:rPr>
                <w:sz w:val="22"/>
                <w:szCs w:val="22"/>
              </w:rPr>
              <w:t xml:space="preserve"> with a</w:t>
            </w:r>
            <w:r w:rsidR="00021BF6" w:rsidRPr="00AC0FA9">
              <w:rPr>
                <w:sz w:val="22"/>
                <w:szCs w:val="22"/>
              </w:rPr>
              <w:t xml:space="preserve"> </w:t>
            </w:r>
            <w:r w:rsidRPr="00AC0FA9">
              <w:rPr>
                <w:sz w:val="22"/>
                <w:szCs w:val="22"/>
              </w:rPr>
              <w:t>SLA that has a maximum 4-hour response time and Next Business Day delivery of parts and/or on-site engineer attendance.</w:t>
            </w:r>
          </w:p>
        </w:tc>
        <w:tc>
          <w:tcPr>
            <w:tcW w:w="1184" w:type="dxa"/>
          </w:tcPr>
          <w:p w14:paraId="26092520" w14:textId="77777777" w:rsidR="00B76823" w:rsidRPr="00AC0FA9" w:rsidRDefault="00B76823" w:rsidP="00B76823">
            <w:pPr>
              <w:spacing w:before="120"/>
              <w:rPr>
                <w:strike/>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47E20C0D" w14:textId="77777777" w:rsidR="00B76823" w:rsidRPr="00AC0FA9" w:rsidRDefault="00B76823" w:rsidP="00B76823">
            <w:pPr>
              <w:spacing w:before="120"/>
              <w:rPr>
                <w:strike/>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0D67D9DC" w14:textId="77777777" w:rsidTr="00D13221">
        <w:trPr>
          <w:trHeight w:val="699"/>
        </w:trPr>
        <w:tc>
          <w:tcPr>
            <w:tcW w:w="992" w:type="dxa"/>
            <w:vMerge/>
          </w:tcPr>
          <w:p w14:paraId="667B8C81" w14:textId="77777777" w:rsidR="00B76823" w:rsidRPr="007D0A49" w:rsidRDefault="00B76823" w:rsidP="00B76823">
            <w:pPr>
              <w:pStyle w:val="BodyText"/>
              <w:spacing w:after="120"/>
              <w:rPr>
                <w:b/>
                <w:bCs/>
                <w:color w:val="FF0000"/>
              </w:rPr>
            </w:pPr>
          </w:p>
        </w:tc>
        <w:tc>
          <w:tcPr>
            <w:tcW w:w="5387" w:type="dxa"/>
          </w:tcPr>
          <w:p w14:paraId="5FFD968F" w14:textId="0FE0376F" w:rsidR="00B76823" w:rsidRPr="00AC0FA9" w:rsidRDefault="00B76823" w:rsidP="00C7734B">
            <w:pPr>
              <w:spacing w:before="120" w:after="120"/>
              <w:rPr>
                <w:sz w:val="22"/>
                <w:szCs w:val="22"/>
              </w:rPr>
            </w:pPr>
            <w:r w:rsidRPr="00AC0FA9">
              <w:rPr>
                <w:sz w:val="22"/>
                <w:szCs w:val="22"/>
              </w:rPr>
              <w:t xml:space="preserve">UKBB staff must be </w:t>
            </w:r>
            <w:r w:rsidR="00021BF6" w:rsidRPr="00AC0FA9">
              <w:rPr>
                <w:sz w:val="22"/>
                <w:szCs w:val="22"/>
              </w:rPr>
              <w:t>allowed</w:t>
            </w:r>
            <w:r w:rsidRPr="00AC0FA9">
              <w:rPr>
                <w:sz w:val="22"/>
                <w:szCs w:val="22"/>
              </w:rPr>
              <w:t xml:space="preserve"> to swap failed media without invalidating any warranty or service support contract.</w:t>
            </w:r>
          </w:p>
        </w:tc>
        <w:tc>
          <w:tcPr>
            <w:tcW w:w="1184" w:type="dxa"/>
          </w:tcPr>
          <w:p w14:paraId="1E85D12E"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0EB69467"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2F7109BC" w14:textId="77777777" w:rsidTr="00D13221">
        <w:trPr>
          <w:trHeight w:val="56"/>
        </w:trPr>
        <w:tc>
          <w:tcPr>
            <w:tcW w:w="992" w:type="dxa"/>
            <w:vMerge/>
          </w:tcPr>
          <w:p w14:paraId="641D875D" w14:textId="77777777" w:rsidR="00B76823" w:rsidRPr="007D0A49" w:rsidRDefault="00B76823" w:rsidP="00B76823">
            <w:pPr>
              <w:pStyle w:val="BodyText"/>
              <w:spacing w:after="120"/>
              <w:rPr>
                <w:b/>
                <w:bCs/>
                <w:color w:val="FF0000"/>
              </w:rPr>
            </w:pPr>
          </w:p>
        </w:tc>
        <w:tc>
          <w:tcPr>
            <w:tcW w:w="5387" w:type="dxa"/>
          </w:tcPr>
          <w:p w14:paraId="127822CB" w14:textId="3B4A308E" w:rsidR="00B76823" w:rsidRPr="00AC0FA9" w:rsidRDefault="00B76823" w:rsidP="00C7734B">
            <w:pPr>
              <w:spacing w:before="120" w:after="120"/>
              <w:rPr>
                <w:sz w:val="22"/>
                <w:szCs w:val="22"/>
              </w:rPr>
            </w:pPr>
            <w:r w:rsidRPr="00AC0FA9">
              <w:rPr>
                <w:sz w:val="22"/>
                <w:szCs w:val="22"/>
              </w:rPr>
              <w:t xml:space="preserve">The </w:t>
            </w:r>
            <w:r w:rsidR="00997F1B">
              <w:rPr>
                <w:sz w:val="22"/>
                <w:szCs w:val="22"/>
              </w:rPr>
              <w:t>supplier</w:t>
            </w:r>
            <w:r w:rsidRPr="00AC0FA9">
              <w:rPr>
                <w:sz w:val="22"/>
                <w:szCs w:val="22"/>
              </w:rPr>
              <w:t xml:space="preserve"> must allow UKBB to retain any failed storage media.</w:t>
            </w:r>
          </w:p>
        </w:tc>
        <w:tc>
          <w:tcPr>
            <w:tcW w:w="1184" w:type="dxa"/>
          </w:tcPr>
          <w:p w14:paraId="25DB9074"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73416949"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r w:rsidR="00AC0FA9" w:rsidRPr="00AC0FA9" w14:paraId="2E560B66" w14:textId="77777777" w:rsidTr="00D13221">
        <w:tc>
          <w:tcPr>
            <w:tcW w:w="992" w:type="dxa"/>
            <w:vMerge/>
          </w:tcPr>
          <w:p w14:paraId="1E8F40A6" w14:textId="77777777" w:rsidR="00B76823" w:rsidRPr="007D0A49" w:rsidRDefault="00B76823" w:rsidP="00B76823">
            <w:pPr>
              <w:pStyle w:val="BodyText"/>
              <w:spacing w:after="120"/>
              <w:rPr>
                <w:b/>
                <w:bCs/>
                <w:color w:val="FF0000"/>
              </w:rPr>
            </w:pPr>
          </w:p>
        </w:tc>
        <w:tc>
          <w:tcPr>
            <w:tcW w:w="5387" w:type="dxa"/>
          </w:tcPr>
          <w:p w14:paraId="0E6A79AA" w14:textId="753ECDF3" w:rsidR="00B76823" w:rsidRPr="00AC0FA9" w:rsidRDefault="00B76823" w:rsidP="00C7734B">
            <w:pPr>
              <w:pStyle w:val="NoSpacing"/>
              <w:spacing w:before="120" w:after="120"/>
              <w:rPr>
                <w:rFonts w:cs="Arial"/>
                <w:sz w:val="22"/>
                <w:szCs w:val="22"/>
              </w:rPr>
            </w:pPr>
            <w:r w:rsidRPr="00AC0FA9">
              <w:rPr>
                <w:rFonts w:cs="Arial"/>
                <w:sz w:val="22"/>
                <w:szCs w:val="22"/>
              </w:rPr>
              <w:t xml:space="preserve">The service </w:t>
            </w:r>
            <w:r w:rsidR="00021BF6" w:rsidRPr="00AC0FA9">
              <w:rPr>
                <w:rFonts w:cs="Arial"/>
                <w:sz w:val="22"/>
                <w:szCs w:val="22"/>
              </w:rPr>
              <w:t xml:space="preserve">support </w:t>
            </w:r>
            <w:r w:rsidRPr="00AC0FA9">
              <w:rPr>
                <w:rFonts w:cs="Arial"/>
                <w:sz w:val="22"/>
                <w:szCs w:val="22"/>
              </w:rPr>
              <w:t>must include all software and firmware upgrades or patches required to maintain and secure the systems.</w:t>
            </w:r>
          </w:p>
        </w:tc>
        <w:tc>
          <w:tcPr>
            <w:tcW w:w="1184" w:type="dxa"/>
          </w:tcPr>
          <w:p w14:paraId="25CA2EF9" w14:textId="77777777" w:rsidR="00B76823" w:rsidRPr="00AC0FA9" w:rsidRDefault="00B76823" w:rsidP="00B76823">
            <w:pPr>
              <w:spacing w:before="120"/>
              <w:rPr>
                <w:sz w:val="22"/>
                <w:szCs w:val="22"/>
              </w:rPr>
            </w:pPr>
            <w:r w:rsidRPr="00AC0FA9">
              <w:rPr>
                <w:sz w:val="22"/>
                <w:szCs w:val="22"/>
              </w:rPr>
              <w:t>Yes</w:t>
            </w:r>
            <w:r w:rsidRPr="00AC0FA9">
              <w:rPr>
                <w:sz w:val="22"/>
                <w:szCs w:val="22"/>
              </w:rPr>
              <w:tab/>
            </w:r>
            <w:r w:rsidRPr="00AC0FA9">
              <w:rPr>
                <w:rFonts w:ascii="Cambria Math" w:hAnsi="Cambria Math" w:cs="Cambria Math"/>
                <w:b/>
                <w:bCs/>
                <w:sz w:val="22"/>
                <w:szCs w:val="22"/>
              </w:rPr>
              <w:t>▢</w:t>
            </w:r>
          </w:p>
        </w:tc>
        <w:tc>
          <w:tcPr>
            <w:tcW w:w="1368" w:type="dxa"/>
          </w:tcPr>
          <w:p w14:paraId="5878D37B" w14:textId="77777777" w:rsidR="00B76823" w:rsidRPr="00AC0FA9" w:rsidRDefault="00B76823" w:rsidP="00B76823">
            <w:pPr>
              <w:spacing w:before="120"/>
              <w:rPr>
                <w:sz w:val="22"/>
                <w:szCs w:val="22"/>
              </w:rPr>
            </w:pPr>
            <w:r w:rsidRPr="00AC0FA9">
              <w:rPr>
                <w:sz w:val="22"/>
                <w:szCs w:val="22"/>
              </w:rPr>
              <w:t>No</w:t>
            </w:r>
            <w:r w:rsidRPr="00AC0FA9">
              <w:rPr>
                <w:sz w:val="22"/>
                <w:szCs w:val="22"/>
              </w:rPr>
              <w:tab/>
            </w:r>
            <w:r w:rsidRPr="00AC0FA9">
              <w:rPr>
                <w:rFonts w:ascii="Cambria Math" w:hAnsi="Cambria Math" w:cs="Cambria Math"/>
                <w:b/>
                <w:bCs/>
                <w:sz w:val="22"/>
                <w:szCs w:val="22"/>
              </w:rPr>
              <w:t>▢</w:t>
            </w:r>
          </w:p>
        </w:tc>
      </w:tr>
    </w:tbl>
    <w:p w14:paraId="3600093E" w14:textId="21AA5D1A" w:rsidR="005D56A8" w:rsidRDefault="005D56A8" w:rsidP="00D13221">
      <w:pPr>
        <w:rPr>
          <w:rFonts w:ascii="Arial" w:hAnsi="Arial" w:cs="Arial"/>
          <w:sz w:val="22"/>
          <w:szCs w:val="22"/>
        </w:rPr>
      </w:pPr>
    </w:p>
    <w:p w14:paraId="7BACEE2F" w14:textId="16A8CD6B" w:rsidR="005B435F" w:rsidRDefault="005B435F">
      <w:pPr>
        <w:widowControl w:val="0"/>
        <w:rPr>
          <w:rFonts w:ascii="Arial" w:hAnsi="Arial" w:cs="Arial"/>
          <w:color w:val="FF0000"/>
          <w:sz w:val="22"/>
          <w:szCs w:val="22"/>
        </w:rPr>
      </w:pPr>
      <w:bookmarkStart w:id="2" w:name="_Hlk135213599"/>
      <w:bookmarkStart w:id="3" w:name="_Hlk135311856"/>
      <w:r>
        <w:rPr>
          <w:rFonts w:ascii="Arial" w:hAnsi="Arial" w:cs="Arial"/>
          <w:color w:val="FF0000"/>
          <w:sz w:val="22"/>
          <w:szCs w:val="22"/>
        </w:rPr>
        <w:br w:type="page"/>
      </w:r>
    </w:p>
    <w:tbl>
      <w:tblPr>
        <w:tblStyle w:val="TableGrid"/>
        <w:tblW w:w="9067" w:type="dxa"/>
        <w:tblLayout w:type="fixed"/>
        <w:tblLook w:val="04A0" w:firstRow="1" w:lastRow="0" w:firstColumn="1" w:lastColumn="0" w:noHBand="0" w:noVBand="1"/>
      </w:tblPr>
      <w:tblGrid>
        <w:gridCol w:w="530"/>
        <w:gridCol w:w="3147"/>
        <w:gridCol w:w="3122"/>
        <w:gridCol w:w="1134"/>
        <w:gridCol w:w="1134"/>
      </w:tblGrid>
      <w:tr w:rsidR="00254DE9" w14:paraId="4FC95A27" w14:textId="4051BB5D" w:rsidTr="006E3DB5">
        <w:tc>
          <w:tcPr>
            <w:tcW w:w="9067" w:type="dxa"/>
            <w:gridSpan w:val="5"/>
            <w:vAlign w:val="center"/>
          </w:tcPr>
          <w:p w14:paraId="416CCF43" w14:textId="77777777" w:rsidR="00254DE9" w:rsidRPr="00663EFB" w:rsidRDefault="00254DE9" w:rsidP="00984093">
            <w:pPr>
              <w:spacing w:before="120" w:after="120"/>
              <w:rPr>
                <w:sz w:val="22"/>
                <w:szCs w:val="22"/>
              </w:rPr>
            </w:pPr>
            <w:r w:rsidRPr="00663EFB">
              <w:rPr>
                <w:b/>
                <w:bCs/>
                <w:sz w:val="22"/>
                <w:szCs w:val="22"/>
              </w:rPr>
              <w:lastRenderedPageBreak/>
              <w:t>SECTION B – SCORED CRITERIA</w:t>
            </w:r>
          </w:p>
          <w:p w14:paraId="1A8DB627" w14:textId="06581DA0" w:rsidR="00254DE9" w:rsidRPr="00663EFB" w:rsidRDefault="00254DE9" w:rsidP="00984093">
            <w:pPr>
              <w:spacing w:before="120" w:after="120"/>
              <w:rPr>
                <w:b/>
                <w:bCs/>
                <w:sz w:val="22"/>
                <w:szCs w:val="22"/>
              </w:rPr>
            </w:pPr>
            <w:r w:rsidRPr="00663EFB">
              <w:rPr>
                <w:sz w:val="22"/>
                <w:szCs w:val="22"/>
              </w:rPr>
              <w:t>The responses to the following will be evaluated and scored.  The scoring process is detailed under section 1.5 (Award Criteria) in the accompanying ITT Volume 1 document.</w:t>
            </w:r>
          </w:p>
        </w:tc>
      </w:tr>
      <w:tr w:rsidR="00571585" w14:paraId="7B6FC317" w14:textId="4991C810" w:rsidTr="006E3DB5">
        <w:tc>
          <w:tcPr>
            <w:tcW w:w="530" w:type="dxa"/>
          </w:tcPr>
          <w:p w14:paraId="7A9462F0" w14:textId="77777777" w:rsidR="00254DE9" w:rsidRPr="00227C0F" w:rsidRDefault="00254DE9" w:rsidP="00984093">
            <w:pPr>
              <w:rPr>
                <w:color w:val="0000FF"/>
              </w:rPr>
            </w:pPr>
          </w:p>
        </w:tc>
        <w:tc>
          <w:tcPr>
            <w:tcW w:w="3147" w:type="dxa"/>
          </w:tcPr>
          <w:p w14:paraId="29A47C43" w14:textId="77777777" w:rsidR="00254DE9" w:rsidRPr="00227C0F" w:rsidRDefault="00254DE9" w:rsidP="00984093">
            <w:pPr>
              <w:spacing w:before="120" w:after="120"/>
              <w:rPr>
                <w:b/>
                <w:bCs/>
                <w:color w:val="0000FF"/>
                <w:sz w:val="22"/>
                <w:szCs w:val="22"/>
              </w:rPr>
            </w:pPr>
            <w:r w:rsidRPr="00663EFB">
              <w:rPr>
                <w:b/>
                <w:bCs/>
                <w:sz w:val="22"/>
                <w:szCs w:val="22"/>
              </w:rPr>
              <w:t>Feature</w:t>
            </w:r>
          </w:p>
        </w:tc>
        <w:tc>
          <w:tcPr>
            <w:tcW w:w="3122" w:type="dxa"/>
          </w:tcPr>
          <w:p w14:paraId="263FDF8C" w14:textId="77777777" w:rsidR="00254DE9" w:rsidRPr="00663EFB" w:rsidRDefault="00254DE9" w:rsidP="00984093">
            <w:pPr>
              <w:spacing w:before="120" w:after="120"/>
              <w:rPr>
                <w:b/>
                <w:bCs/>
                <w:sz w:val="22"/>
                <w:szCs w:val="22"/>
              </w:rPr>
            </w:pPr>
            <w:r w:rsidRPr="00663EFB">
              <w:rPr>
                <w:b/>
                <w:bCs/>
                <w:sz w:val="22"/>
                <w:szCs w:val="22"/>
              </w:rPr>
              <w:t>Response</w:t>
            </w:r>
          </w:p>
        </w:tc>
        <w:tc>
          <w:tcPr>
            <w:tcW w:w="1134" w:type="dxa"/>
          </w:tcPr>
          <w:p w14:paraId="6EB2E811" w14:textId="107907D2" w:rsidR="00254DE9" w:rsidRPr="006E3DB5" w:rsidRDefault="00254DE9" w:rsidP="00984093">
            <w:pPr>
              <w:spacing w:before="120" w:after="120"/>
              <w:rPr>
                <w:b/>
                <w:bCs/>
                <w:sz w:val="18"/>
                <w:szCs w:val="18"/>
              </w:rPr>
            </w:pPr>
            <w:r w:rsidRPr="006E3DB5">
              <w:rPr>
                <w:b/>
                <w:bCs/>
                <w:sz w:val="18"/>
                <w:szCs w:val="18"/>
              </w:rPr>
              <w:t>Weighting</w:t>
            </w:r>
          </w:p>
        </w:tc>
        <w:tc>
          <w:tcPr>
            <w:tcW w:w="1134" w:type="dxa"/>
          </w:tcPr>
          <w:p w14:paraId="78B4FC1B" w14:textId="1210AE42" w:rsidR="00254DE9" w:rsidRPr="006E3DB5" w:rsidRDefault="00254DE9" w:rsidP="00984093">
            <w:pPr>
              <w:spacing w:before="120" w:after="120"/>
              <w:rPr>
                <w:b/>
                <w:bCs/>
                <w:sz w:val="18"/>
                <w:szCs w:val="18"/>
              </w:rPr>
            </w:pPr>
            <w:r w:rsidRPr="006E3DB5">
              <w:rPr>
                <w:b/>
                <w:bCs/>
                <w:sz w:val="18"/>
                <w:szCs w:val="18"/>
              </w:rPr>
              <w:t>Sub - weighting</w:t>
            </w:r>
          </w:p>
        </w:tc>
      </w:tr>
      <w:tr w:rsidR="00306DFF" w:rsidRPr="00746E95" w14:paraId="229136E5" w14:textId="52388008" w:rsidTr="006E3DB5">
        <w:trPr>
          <w:trHeight w:val="311"/>
        </w:trPr>
        <w:tc>
          <w:tcPr>
            <w:tcW w:w="530" w:type="dxa"/>
            <w:vMerge w:val="restart"/>
          </w:tcPr>
          <w:p w14:paraId="7FF38A8E" w14:textId="77777777" w:rsidR="00306DFF" w:rsidRPr="00746E95" w:rsidRDefault="00306DFF" w:rsidP="00571585">
            <w:pPr>
              <w:pStyle w:val="BodyText"/>
              <w:spacing w:before="120" w:after="120"/>
              <w:rPr>
                <w:b/>
                <w:bCs/>
                <w:color w:val="FF0000"/>
              </w:rPr>
            </w:pPr>
            <w:r w:rsidRPr="00746E95">
              <w:rPr>
                <w:b/>
                <w:bCs/>
                <w:color w:val="FF0000"/>
              </w:rPr>
              <w:t>B1</w:t>
            </w:r>
          </w:p>
        </w:tc>
        <w:tc>
          <w:tcPr>
            <w:tcW w:w="6269" w:type="dxa"/>
            <w:gridSpan w:val="2"/>
          </w:tcPr>
          <w:p w14:paraId="1584CBF5" w14:textId="2826A7E2" w:rsidR="00306DFF" w:rsidRPr="008C4B2B" w:rsidRDefault="00306DFF" w:rsidP="00306DFF">
            <w:pPr>
              <w:rPr>
                <w:sz w:val="22"/>
                <w:szCs w:val="22"/>
              </w:rPr>
            </w:pPr>
            <w:r w:rsidRPr="008C4B2B">
              <w:rPr>
                <w:b/>
                <w:bCs/>
                <w:color w:val="FF0000"/>
                <w:sz w:val="22"/>
                <w:szCs w:val="22"/>
              </w:rPr>
              <w:t>FUNCTIONAL CAPABILITIES</w:t>
            </w:r>
          </w:p>
        </w:tc>
        <w:tc>
          <w:tcPr>
            <w:tcW w:w="1134" w:type="dxa"/>
            <w:vAlign w:val="center"/>
          </w:tcPr>
          <w:p w14:paraId="5374FF93" w14:textId="5E8F560C" w:rsidR="00306DFF" w:rsidRPr="00746E95" w:rsidRDefault="00C7734B" w:rsidP="00306DFF">
            <w:pPr>
              <w:pStyle w:val="BodyText"/>
              <w:spacing w:before="0" w:after="0"/>
              <w:jc w:val="center"/>
              <w:rPr>
                <w:b/>
                <w:bCs/>
              </w:rPr>
            </w:pPr>
            <w:r>
              <w:rPr>
                <w:b/>
                <w:bCs/>
              </w:rPr>
              <w:t>8</w:t>
            </w:r>
            <w:r w:rsidR="00306DFF">
              <w:rPr>
                <w:b/>
                <w:bCs/>
              </w:rPr>
              <w:t>%</w:t>
            </w:r>
          </w:p>
        </w:tc>
        <w:tc>
          <w:tcPr>
            <w:tcW w:w="1134" w:type="dxa"/>
            <w:vAlign w:val="center"/>
          </w:tcPr>
          <w:p w14:paraId="5C94A638" w14:textId="274AE977" w:rsidR="00306DFF" w:rsidRPr="00746E95" w:rsidRDefault="00306DFF" w:rsidP="00306DFF">
            <w:pPr>
              <w:pStyle w:val="BodyText"/>
              <w:spacing w:before="0" w:after="0"/>
              <w:jc w:val="center"/>
              <w:rPr>
                <w:b/>
                <w:bCs/>
              </w:rPr>
            </w:pPr>
          </w:p>
        </w:tc>
      </w:tr>
      <w:tr w:rsidR="00306DFF" w:rsidRPr="00746E95" w14:paraId="6F5398E3" w14:textId="77777777" w:rsidTr="006E3DB5">
        <w:trPr>
          <w:trHeight w:val="3990"/>
        </w:trPr>
        <w:tc>
          <w:tcPr>
            <w:tcW w:w="530" w:type="dxa"/>
            <w:vMerge/>
          </w:tcPr>
          <w:p w14:paraId="49FFDF47" w14:textId="77777777" w:rsidR="00306DFF" w:rsidRPr="00746E95" w:rsidRDefault="00306DFF" w:rsidP="00571585">
            <w:pPr>
              <w:pStyle w:val="BodyText"/>
              <w:spacing w:before="120" w:after="120"/>
              <w:rPr>
                <w:b/>
                <w:bCs/>
                <w:color w:val="FF0000"/>
              </w:rPr>
            </w:pPr>
          </w:p>
        </w:tc>
        <w:tc>
          <w:tcPr>
            <w:tcW w:w="3147" w:type="dxa"/>
          </w:tcPr>
          <w:p w14:paraId="7CECA674" w14:textId="00527B9C" w:rsidR="00306DFF" w:rsidRPr="00C7734B" w:rsidRDefault="00306DFF" w:rsidP="00C7734B">
            <w:pPr>
              <w:spacing w:before="120" w:after="120"/>
              <w:rPr>
                <w:sz w:val="22"/>
                <w:szCs w:val="22"/>
              </w:rPr>
            </w:pPr>
            <w:bookmarkStart w:id="4" w:name="_Hlk134539792"/>
            <w:r w:rsidRPr="00C7734B">
              <w:rPr>
                <w:sz w:val="22"/>
                <w:szCs w:val="22"/>
              </w:rPr>
              <w:t>Please provide details of the functional capabilities (capacity, connectivity, performance</w:t>
            </w:r>
            <w:r w:rsidR="00C7734B" w:rsidRPr="00C7734B">
              <w:rPr>
                <w:sz w:val="22"/>
                <w:szCs w:val="22"/>
              </w:rPr>
              <w:t>,</w:t>
            </w:r>
            <w:r w:rsidRPr="00C7734B">
              <w:rPr>
                <w:sz w:val="22"/>
                <w:szCs w:val="22"/>
              </w:rPr>
              <w:t xml:space="preserve"> and operation) of the proposed systems.</w:t>
            </w:r>
          </w:p>
          <w:p w14:paraId="78257816" w14:textId="77777777" w:rsidR="00306DFF" w:rsidRPr="00C7734B" w:rsidRDefault="00306DFF" w:rsidP="00C7734B">
            <w:pPr>
              <w:spacing w:before="120" w:after="120"/>
              <w:rPr>
                <w:b/>
                <w:bCs/>
              </w:rPr>
            </w:pPr>
            <w:r w:rsidRPr="00C7734B">
              <w:rPr>
                <w:sz w:val="22"/>
                <w:szCs w:val="22"/>
              </w:rPr>
              <w:t>Details must include the raw and usable storage capacity of an individual system, the dimensions of each system, the rates for read and write throughput over NFS, the versions of NFS supported by the system, and the power consumption statistics for an individual system.</w:t>
            </w:r>
            <w:bookmarkEnd w:id="4"/>
          </w:p>
        </w:tc>
        <w:tc>
          <w:tcPr>
            <w:tcW w:w="3122" w:type="dxa"/>
          </w:tcPr>
          <w:p w14:paraId="507CE744" w14:textId="77777777" w:rsidR="00306DFF" w:rsidRPr="00746E95" w:rsidRDefault="00306DFF" w:rsidP="00571585">
            <w:pPr>
              <w:rPr>
                <w:b/>
                <w:bCs/>
              </w:rPr>
            </w:pPr>
          </w:p>
        </w:tc>
        <w:tc>
          <w:tcPr>
            <w:tcW w:w="1134" w:type="dxa"/>
            <w:vMerge w:val="restart"/>
            <w:vAlign w:val="center"/>
          </w:tcPr>
          <w:p w14:paraId="62C0FE88" w14:textId="77777777" w:rsidR="00306DFF" w:rsidRDefault="00306DFF" w:rsidP="00571585">
            <w:pPr>
              <w:pStyle w:val="BodyText"/>
              <w:spacing w:before="120" w:after="120"/>
              <w:jc w:val="center"/>
              <w:rPr>
                <w:b/>
                <w:bCs/>
              </w:rPr>
            </w:pPr>
          </w:p>
        </w:tc>
        <w:tc>
          <w:tcPr>
            <w:tcW w:w="1134" w:type="dxa"/>
            <w:vAlign w:val="center"/>
          </w:tcPr>
          <w:p w14:paraId="20F197A7" w14:textId="57F93FDA" w:rsidR="00306DFF" w:rsidRDefault="00C7734B" w:rsidP="00571585">
            <w:pPr>
              <w:pStyle w:val="BodyText"/>
              <w:spacing w:before="120" w:after="120"/>
              <w:jc w:val="center"/>
              <w:rPr>
                <w:b/>
                <w:bCs/>
              </w:rPr>
            </w:pPr>
            <w:r>
              <w:rPr>
                <w:b/>
                <w:bCs/>
              </w:rPr>
              <w:t>7</w:t>
            </w:r>
            <w:r w:rsidR="00306DFF">
              <w:rPr>
                <w:b/>
                <w:bCs/>
              </w:rPr>
              <w:t>%</w:t>
            </w:r>
          </w:p>
        </w:tc>
      </w:tr>
      <w:tr w:rsidR="00571585" w:rsidRPr="00746E95" w14:paraId="70C27D0D" w14:textId="4DB9A116" w:rsidTr="006E3DB5">
        <w:trPr>
          <w:trHeight w:val="1335"/>
        </w:trPr>
        <w:tc>
          <w:tcPr>
            <w:tcW w:w="530" w:type="dxa"/>
            <w:vMerge/>
          </w:tcPr>
          <w:p w14:paraId="37F3C536" w14:textId="77777777" w:rsidR="00571585" w:rsidRPr="00746E95" w:rsidRDefault="00571585" w:rsidP="00571585">
            <w:pPr>
              <w:pStyle w:val="BodyText"/>
              <w:spacing w:before="120" w:after="120"/>
              <w:rPr>
                <w:b/>
                <w:bCs/>
                <w:color w:val="FF0000"/>
              </w:rPr>
            </w:pPr>
          </w:p>
        </w:tc>
        <w:tc>
          <w:tcPr>
            <w:tcW w:w="3147" w:type="dxa"/>
          </w:tcPr>
          <w:p w14:paraId="1DE1702D" w14:textId="77777777" w:rsidR="00571585" w:rsidRPr="00C7734B" w:rsidRDefault="00571585" w:rsidP="00C7734B">
            <w:pPr>
              <w:spacing w:before="120" w:after="120"/>
              <w:rPr>
                <w:sz w:val="22"/>
                <w:szCs w:val="22"/>
              </w:rPr>
            </w:pPr>
            <w:r w:rsidRPr="00C7734B">
              <w:rPr>
                <w:sz w:val="22"/>
                <w:szCs w:val="22"/>
              </w:rPr>
              <w:t>Please describe the upgrade options for adding further storage capacity in the future.</w:t>
            </w:r>
          </w:p>
          <w:p w14:paraId="4C626E6A" w14:textId="2651D9D1" w:rsidR="00C7734B" w:rsidRPr="00C7734B" w:rsidRDefault="00571585" w:rsidP="006E3DB5">
            <w:pPr>
              <w:spacing w:before="120" w:after="120"/>
              <w:rPr>
                <w:sz w:val="22"/>
                <w:szCs w:val="22"/>
              </w:rPr>
            </w:pPr>
            <w:r w:rsidRPr="00C7734B">
              <w:rPr>
                <w:sz w:val="22"/>
                <w:szCs w:val="22"/>
              </w:rPr>
              <w:t>If the systems have capacity limits, for example, a maximum number of media components or storage enclosures, this should be stated as well.</w:t>
            </w:r>
          </w:p>
        </w:tc>
        <w:tc>
          <w:tcPr>
            <w:tcW w:w="3122" w:type="dxa"/>
          </w:tcPr>
          <w:p w14:paraId="7732BE7B" w14:textId="77777777" w:rsidR="00571585" w:rsidRPr="00746E95" w:rsidRDefault="00571585" w:rsidP="00571585">
            <w:pPr>
              <w:suppressAutoHyphens/>
              <w:autoSpaceDN w:val="0"/>
              <w:textAlignment w:val="baseline"/>
              <w:rPr>
                <w:b/>
                <w:bCs/>
                <w:sz w:val="22"/>
                <w:szCs w:val="22"/>
              </w:rPr>
            </w:pPr>
          </w:p>
        </w:tc>
        <w:tc>
          <w:tcPr>
            <w:tcW w:w="1134" w:type="dxa"/>
            <w:vMerge/>
            <w:vAlign w:val="center"/>
          </w:tcPr>
          <w:p w14:paraId="4DA8A04A" w14:textId="77777777" w:rsidR="00571585" w:rsidRPr="00746E95" w:rsidRDefault="00571585" w:rsidP="003305A8">
            <w:pPr>
              <w:jc w:val="center"/>
              <w:rPr>
                <w:b/>
                <w:bCs/>
                <w:sz w:val="22"/>
                <w:szCs w:val="22"/>
              </w:rPr>
            </w:pPr>
          </w:p>
        </w:tc>
        <w:tc>
          <w:tcPr>
            <w:tcW w:w="1134" w:type="dxa"/>
            <w:vAlign w:val="center"/>
          </w:tcPr>
          <w:p w14:paraId="6565B4AA" w14:textId="55CF98D1" w:rsidR="00571585" w:rsidRPr="00746E95" w:rsidRDefault="00C7734B" w:rsidP="003305A8">
            <w:pPr>
              <w:jc w:val="center"/>
              <w:rPr>
                <w:b/>
                <w:bCs/>
                <w:sz w:val="22"/>
                <w:szCs w:val="22"/>
              </w:rPr>
            </w:pPr>
            <w:r>
              <w:rPr>
                <w:b/>
                <w:bCs/>
                <w:sz w:val="22"/>
                <w:szCs w:val="22"/>
              </w:rPr>
              <w:t>1</w:t>
            </w:r>
            <w:r w:rsidR="00571585">
              <w:rPr>
                <w:b/>
                <w:bCs/>
                <w:sz w:val="22"/>
                <w:szCs w:val="22"/>
              </w:rPr>
              <w:t>%</w:t>
            </w:r>
          </w:p>
        </w:tc>
      </w:tr>
      <w:tr w:rsidR="00306DFF" w:rsidRPr="00746E95" w14:paraId="315C2282" w14:textId="09D0B846" w:rsidTr="006E3DB5">
        <w:trPr>
          <w:trHeight w:val="295"/>
        </w:trPr>
        <w:tc>
          <w:tcPr>
            <w:tcW w:w="530" w:type="dxa"/>
            <w:vMerge w:val="restart"/>
          </w:tcPr>
          <w:p w14:paraId="70444C0A" w14:textId="77777777" w:rsidR="00306DFF" w:rsidRPr="00746E95" w:rsidRDefault="00306DFF" w:rsidP="00571585">
            <w:pPr>
              <w:pStyle w:val="BodyText"/>
              <w:spacing w:before="120" w:after="120"/>
              <w:rPr>
                <w:b/>
                <w:bCs/>
                <w:color w:val="FF0000"/>
              </w:rPr>
            </w:pPr>
            <w:r w:rsidRPr="00746E95">
              <w:rPr>
                <w:b/>
                <w:bCs/>
                <w:color w:val="FF0000"/>
              </w:rPr>
              <w:t>B2</w:t>
            </w:r>
          </w:p>
        </w:tc>
        <w:tc>
          <w:tcPr>
            <w:tcW w:w="6269" w:type="dxa"/>
            <w:gridSpan w:val="2"/>
          </w:tcPr>
          <w:p w14:paraId="2D29A2ED" w14:textId="593219B2" w:rsidR="00306DFF" w:rsidRPr="008C4B2B" w:rsidRDefault="00306DFF" w:rsidP="00306DFF">
            <w:pPr>
              <w:rPr>
                <w:sz w:val="22"/>
                <w:szCs w:val="22"/>
              </w:rPr>
            </w:pPr>
            <w:r w:rsidRPr="008C4B2B">
              <w:rPr>
                <w:b/>
                <w:color w:val="FF0000"/>
                <w:sz w:val="22"/>
                <w:szCs w:val="22"/>
              </w:rPr>
              <w:t>SECURITY AND RESILIENCE</w:t>
            </w:r>
          </w:p>
        </w:tc>
        <w:tc>
          <w:tcPr>
            <w:tcW w:w="1134" w:type="dxa"/>
            <w:vAlign w:val="center"/>
          </w:tcPr>
          <w:p w14:paraId="56B5C9C0" w14:textId="335E1687" w:rsidR="00306DFF" w:rsidRPr="00746E95" w:rsidRDefault="00306DFF" w:rsidP="00306DFF">
            <w:pPr>
              <w:pStyle w:val="BodyText"/>
              <w:spacing w:before="0" w:after="0"/>
              <w:jc w:val="center"/>
              <w:rPr>
                <w:b/>
                <w:bCs/>
              </w:rPr>
            </w:pPr>
            <w:r>
              <w:rPr>
                <w:b/>
                <w:bCs/>
              </w:rPr>
              <w:t>10%</w:t>
            </w:r>
          </w:p>
        </w:tc>
        <w:tc>
          <w:tcPr>
            <w:tcW w:w="1134" w:type="dxa"/>
            <w:vAlign w:val="center"/>
          </w:tcPr>
          <w:p w14:paraId="273A1917" w14:textId="6971E3F0" w:rsidR="00306DFF" w:rsidRPr="00746E95" w:rsidRDefault="00306DFF" w:rsidP="00306DFF">
            <w:pPr>
              <w:pStyle w:val="BodyText"/>
              <w:spacing w:before="0" w:after="0"/>
              <w:jc w:val="center"/>
              <w:rPr>
                <w:b/>
                <w:bCs/>
              </w:rPr>
            </w:pPr>
          </w:p>
        </w:tc>
      </w:tr>
      <w:tr w:rsidR="00306DFF" w:rsidRPr="00746E95" w14:paraId="1AE7EE77" w14:textId="77777777" w:rsidTr="006E3DB5">
        <w:trPr>
          <w:trHeight w:val="900"/>
        </w:trPr>
        <w:tc>
          <w:tcPr>
            <w:tcW w:w="530" w:type="dxa"/>
            <w:vMerge/>
          </w:tcPr>
          <w:p w14:paraId="0339493B" w14:textId="77777777" w:rsidR="00306DFF" w:rsidRPr="00746E95" w:rsidRDefault="00306DFF" w:rsidP="00571585">
            <w:pPr>
              <w:pStyle w:val="BodyText"/>
              <w:spacing w:before="120" w:after="120"/>
              <w:rPr>
                <w:b/>
                <w:bCs/>
                <w:color w:val="FF0000"/>
              </w:rPr>
            </w:pPr>
          </w:p>
        </w:tc>
        <w:tc>
          <w:tcPr>
            <w:tcW w:w="3147" w:type="dxa"/>
          </w:tcPr>
          <w:p w14:paraId="47BAFEE7" w14:textId="2835898F" w:rsidR="00306DFF" w:rsidRPr="00C7734B" w:rsidRDefault="00306DFF" w:rsidP="006E3DB5">
            <w:pPr>
              <w:spacing w:before="120" w:after="120"/>
            </w:pPr>
            <w:r w:rsidRPr="00C7734B">
              <w:rPr>
                <w:sz w:val="22"/>
                <w:szCs w:val="22"/>
              </w:rPr>
              <w:t>Please describe what encryption is possible and how encryption operates.</w:t>
            </w:r>
          </w:p>
        </w:tc>
        <w:tc>
          <w:tcPr>
            <w:tcW w:w="3122" w:type="dxa"/>
          </w:tcPr>
          <w:p w14:paraId="6BD1ACAC" w14:textId="77777777" w:rsidR="00306DFF" w:rsidRPr="00746E95" w:rsidRDefault="00306DFF" w:rsidP="00571585">
            <w:pPr>
              <w:rPr>
                <w:b/>
                <w:bCs/>
              </w:rPr>
            </w:pPr>
          </w:p>
        </w:tc>
        <w:tc>
          <w:tcPr>
            <w:tcW w:w="1134" w:type="dxa"/>
            <w:vMerge w:val="restart"/>
            <w:vAlign w:val="center"/>
          </w:tcPr>
          <w:p w14:paraId="65DA41A3" w14:textId="77777777" w:rsidR="00306DFF" w:rsidRDefault="00306DFF" w:rsidP="00571585">
            <w:pPr>
              <w:pStyle w:val="BodyText"/>
              <w:spacing w:before="120" w:after="120"/>
              <w:jc w:val="center"/>
              <w:rPr>
                <w:b/>
                <w:bCs/>
              </w:rPr>
            </w:pPr>
          </w:p>
        </w:tc>
        <w:tc>
          <w:tcPr>
            <w:tcW w:w="1134" w:type="dxa"/>
            <w:vAlign w:val="center"/>
          </w:tcPr>
          <w:p w14:paraId="0114ED80" w14:textId="157794BD" w:rsidR="00306DFF" w:rsidRDefault="00C7734B" w:rsidP="00571585">
            <w:pPr>
              <w:pStyle w:val="BodyText"/>
              <w:spacing w:before="120" w:after="120"/>
              <w:jc w:val="center"/>
              <w:rPr>
                <w:b/>
                <w:bCs/>
              </w:rPr>
            </w:pPr>
            <w:r>
              <w:rPr>
                <w:b/>
                <w:bCs/>
              </w:rPr>
              <w:t>1</w:t>
            </w:r>
            <w:r w:rsidR="00306DFF">
              <w:rPr>
                <w:b/>
                <w:bCs/>
              </w:rPr>
              <w:t>%</w:t>
            </w:r>
          </w:p>
        </w:tc>
      </w:tr>
      <w:tr w:rsidR="00571585" w:rsidRPr="00746E95" w14:paraId="5BB13EF3" w14:textId="7AE16204" w:rsidTr="006E3DB5">
        <w:trPr>
          <w:trHeight w:val="2314"/>
        </w:trPr>
        <w:tc>
          <w:tcPr>
            <w:tcW w:w="530" w:type="dxa"/>
            <w:vMerge/>
          </w:tcPr>
          <w:p w14:paraId="36A4A8D9" w14:textId="77777777" w:rsidR="00571585" w:rsidRPr="00746E95" w:rsidRDefault="00571585" w:rsidP="00571585">
            <w:pPr>
              <w:pStyle w:val="BodyText"/>
              <w:spacing w:before="120" w:after="120"/>
              <w:rPr>
                <w:b/>
                <w:bCs/>
                <w:color w:val="FF0000"/>
              </w:rPr>
            </w:pPr>
          </w:p>
        </w:tc>
        <w:tc>
          <w:tcPr>
            <w:tcW w:w="3147" w:type="dxa"/>
          </w:tcPr>
          <w:p w14:paraId="043C394D" w14:textId="70270C87" w:rsidR="00571585" w:rsidRPr="0062179A" w:rsidRDefault="00571585" w:rsidP="006E3DB5">
            <w:pPr>
              <w:spacing w:before="120" w:after="120"/>
              <w:rPr>
                <w:sz w:val="22"/>
                <w:szCs w:val="22"/>
              </w:rPr>
            </w:pPr>
            <w:r w:rsidRPr="0062179A">
              <w:rPr>
                <w:sz w:val="22"/>
                <w:szCs w:val="22"/>
              </w:rPr>
              <w:t>Please describe the level of fault tolerance offered by each system.  This should include details of any parts of the system that are able to withstand the loss of individual components, for example, power supplies, as well as the maximum number of failed storage media that can be tolerated before potential data loss occurs.</w:t>
            </w:r>
          </w:p>
        </w:tc>
        <w:tc>
          <w:tcPr>
            <w:tcW w:w="3122" w:type="dxa"/>
          </w:tcPr>
          <w:p w14:paraId="156EEE1B" w14:textId="77777777" w:rsidR="00571585" w:rsidRPr="00746E95" w:rsidRDefault="00571585" w:rsidP="00571585">
            <w:pPr>
              <w:spacing w:before="120"/>
              <w:rPr>
                <w:sz w:val="22"/>
                <w:szCs w:val="22"/>
              </w:rPr>
            </w:pPr>
          </w:p>
        </w:tc>
        <w:tc>
          <w:tcPr>
            <w:tcW w:w="1134" w:type="dxa"/>
            <w:vMerge/>
          </w:tcPr>
          <w:p w14:paraId="69F30FE5" w14:textId="77777777" w:rsidR="00571585" w:rsidRPr="00746E95" w:rsidRDefault="00571585" w:rsidP="00571585">
            <w:pPr>
              <w:spacing w:before="120"/>
              <w:rPr>
                <w:sz w:val="22"/>
                <w:szCs w:val="22"/>
              </w:rPr>
            </w:pPr>
          </w:p>
        </w:tc>
        <w:tc>
          <w:tcPr>
            <w:tcW w:w="1134" w:type="dxa"/>
            <w:vAlign w:val="center"/>
          </w:tcPr>
          <w:p w14:paraId="337A2B6A" w14:textId="1F88AC71" w:rsidR="00571585" w:rsidRPr="00571585" w:rsidRDefault="00C7734B" w:rsidP="00571585">
            <w:pPr>
              <w:spacing w:before="120"/>
              <w:jc w:val="center"/>
              <w:rPr>
                <w:b/>
                <w:bCs/>
                <w:sz w:val="22"/>
                <w:szCs w:val="22"/>
              </w:rPr>
            </w:pPr>
            <w:r>
              <w:rPr>
                <w:b/>
                <w:bCs/>
                <w:sz w:val="22"/>
                <w:szCs w:val="22"/>
              </w:rPr>
              <w:t>5</w:t>
            </w:r>
            <w:r w:rsidR="00571585" w:rsidRPr="00571585">
              <w:rPr>
                <w:b/>
                <w:bCs/>
                <w:sz w:val="22"/>
                <w:szCs w:val="22"/>
              </w:rPr>
              <w:t>%</w:t>
            </w:r>
          </w:p>
        </w:tc>
      </w:tr>
      <w:tr w:rsidR="00571585" w:rsidRPr="00746E95" w14:paraId="7BCE604C" w14:textId="70E05400" w:rsidTr="006E3DB5">
        <w:trPr>
          <w:trHeight w:val="274"/>
        </w:trPr>
        <w:tc>
          <w:tcPr>
            <w:tcW w:w="530" w:type="dxa"/>
            <w:vMerge/>
          </w:tcPr>
          <w:p w14:paraId="39C8D282" w14:textId="77777777" w:rsidR="00571585" w:rsidRPr="00746E95" w:rsidRDefault="00571585" w:rsidP="00571585">
            <w:pPr>
              <w:pStyle w:val="BodyText"/>
              <w:spacing w:before="120" w:after="120"/>
              <w:rPr>
                <w:b/>
                <w:bCs/>
                <w:color w:val="FF0000"/>
              </w:rPr>
            </w:pPr>
          </w:p>
        </w:tc>
        <w:tc>
          <w:tcPr>
            <w:tcW w:w="3147" w:type="dxa"/>
          </w:tcPr>
          <w:p w14:paraId="451DB4E5" w14:textId="59C0120C" w:rsidR="00571585" w:rsidRPr="0062179A" w:rsidRDefault="00571585" w:rsidP="006E3DB5">
            <w:pPr>
              <w:spacing w:before="120" w:after="120"/>
              <w:rPr>
                <w:sz w:val="22"/>
                <w:szCs w:val="22"/>
              </w:rPr>
            </w:pPr>
            <w:r w:rsidRPr="0062179A">
              <w:rPr>
                <w:sz w:val="22"/>
                <w:szCs w:val="22"/>
              </w:rPr>
              <w:t>Please describe how the systems meet th</w:t>
            </w:r>
            <w:r>
              <w:rPr>
                <w:sz w:val="22"/>
                <w:szCs w:val="22"/>
              </w:rPr>
              <w:t>e</w:t>
            </w:r>
            <w:r w:rsidRPr="0062179A">
              <w:rPr>
                <w:sz w:val="22"/>
                <w:szCs w:val="22"/>
              </w:rPr>
              <w:t xml:space="preserve"> requirement</w:t>
            </w:r>
            <w:r>
              <w:rPr>
                <w:sz w:val="22"/>
                <w:szCs w:val="22"/>
              </w:rPr>
              <w:t xml:space="preserve"> for presenting </w:t>
            </w:r>
            <w:r>
              <w:rPr>
                <w:sz w:val="22"/>
                <w:szCs w:val="22"/>
              </w:rPr>
              <w:lastRenderedPageBreak/>
              <w:t>multiple network interfaces for connectivity with UKBB’s production network.</w:t>
            </w:r>
          </w:p>
        </w:tc>
        <w:tc>
          <w:tcPr>
            <w:tcW w:w="3122" w:type="dxa"/>
          </w:tcPr>
          <w:p w14:paraId="1FB19C85" w14:textId="77777777" w:rsidR="00571585" w:rsidRPr="00746E95" w:rsidRDefault="00571585" w:rsidP="00571585">
            <w:pPr>
              <w:spacing w:before="120"/>
              <w:rPr>
                <w:sz w:val="22"/>
                <w:szCs w:val="22"/>
              </w:rPr>
            </w:pPr>
          </w:p>
        </w:tc>
        <w:tc>
          <w:tcPr>
            <w:tcW w:w="1134" w:type="dxa"/>
            <w:vMerge/>
          </w:tcPr>
          <w:p w14:paraId="4F933E08" w14:textId="77777777" w:rsidR="00571585" w:rsidRPr="00746E95" w:rsidRDefault="00571585" w:rsidP="00571585">
            <w:pPr>
              <w:spacing w:before="120"/>
              <w:rPr>
                <w:sz w:val="22"/>
                <w:szCs w:val="22"/>
              </w:rPr>
            </w:pPr>
          </w:p>
        </w:tc>
        <w:tc>
          <w:tcPr>
            <w:tcW w:w="1134" w:type="dxa"/>
            <w:vAlign w:val="center"/>
          </w:tcPr>
          <w:p w14:paraId="690383AD" w14:textId="5880EF9C" w:rsidR="00571585" w:rsidRPr="00571585" w:rsidRDefault="00C7734B" w:rsidP="00571585">
            <w:pPr>
              <w:spacing w:before="120"/>
              <w:jc w:val="center"/>
              <w:rPr>
                <w:b/>
                <w:bCs/>
                <w:sz w:val="22"/>
                <w:szCs w:val="22"/>
              </w:rPr>
            </w:pPr>
            <w:r>
              <w:rPr>
                <w:b/>
                <w:bCs/>
                <w:sz w:val="22"/>
                <w:szCs w:val="22"/>
              </w:rPr>
              <w:t>1</w:t>
            </w:r>
            <w:r w:rsidR="00571585" w:rsidRPr="00571585">
              <w:rPr>
                <w:b/>
                <w:bCs/>
                <w:sz w:val="22"/>
                <w:szCs w:val="22"/>
              </w:rPr>
              <w:t>%</w:t>
            </w:r>
          </w:p>
        </w:tc>
      </w:tr>
      <w:tr w:rsidR="00571585" w:rsidRPr="00746E95" w14:paraId="584ACE97" w14:textId="46DF7178" w:rsidTr="006E3DB5">
        <w:trPr>
          <w:trHeight w:val="1271"/>
        </w:trPr>
        <w:tc>
          <w:tcPr>
            <w:tcW w:w="530" w:type="dxa"/>
            <w:vMerge/>
          </w:tcPr>
          <w:p w14:paraId="3751367A" w14:textId="77777777" w:rsidR="00571585" w:rsidRPr="00746E95" w:rsidRDefault="00571585" w:rsidP="00571585">
            <w:pPr>
              <w:pStyle w:val="BodyText"/>
              <w:spacing w:before="120" w:after="120"/>
              <w:rPr>
                <w:b/>
                <w:bCs/>
                <w:color w:val="FF0000"/>
              </w:rPr>
            </w:pPr>
          </w:p>
        </w:tc>
        <w:tc>
          <w:tcPr>
            <w:tcW w:w="3147" w:type="dxa"/>
          </w:tcPr>
          <w:p w14:paraId="2F64B476" w14:textId="5063471A" w:rsidR="00571585" w:rsidRPr="0062179A" w:rsidRDefault="00571585" w:rsidP="006E3DB5">
            <w:pPr>
              <w:spacing w:before="120" w:after="120"/>
              <w:rPr>
                <w:sz w:val="22"/>
                <w:szCs w:val="22"/>
              </w:rPr>
            </w:pPr>
            <w:r w:rsidRPr="0062179A">
              <w:rPr>
                <w:sz w:val="22"/>
                <w:szCs w:val="22"/>
              </w:rPr>
              <w:t xml:space="preserve">Please state whether the systems include </w:t>
            </w:r>
            <w:r>
              <w:rPr>
                <w:sz w:val="22"/>
                <w:szCs w:val="22"/>
              </w:rPr>
              <w:t xml:space="preserve">an automated service to protect against data degradation (bit-rot) </w:t>
            </w:r>
            <w:r w:rsidRPr="0062179A">
              <w:rPr>
                <w:sz w:val="22"/>
                <w:szCs w:val="22"/>
              </w:rPr>
              <w:t>and provide details if they do.</w:t>
            </w:r>
          </w:p>
        </w:tc>
        <w:tc>
          <w:tcPr>
            <w:tcW w:w="3122" w:type="dxa"/>
          </w:tcPr>
          <w:p w14:paraId="456BEC08" w14:textId="77777777" w:rsidR="00571585" w:rsidRPr="00746E95" w:rsidRDefault="00571585" w:rsidP="00571585">
            <w:pPr>
              <w:spacing w:before="120"/>
              <w:rPr>
                <w:sz w:val="22"/>
                <w:szCs w:val="22"/>
              </w:rPr>
            </w:pPr>
          </w:p>
        </w:tc>
        <w:tc>
          <w:tcPr>
            <w:tcW w:w="1134" w:type="dxa"/>
            <w:vMerge/>
          </w:tcPr>
          <w:p w14:paraId="79B1F56C" w14:textId="77777777" w:rsidR="00571585" w:rsidRPr="00746E95" w:rsidRDefault="00571585" w:rsidP="00571585">
            <w:pPr>
              <w:spacing w:before="120"/>
              <w:rPr>
                <w:sz w:val="22"/>
                <w:szCs w:val="22"/>
              </w:rPr>
            </w:pPr>
          </w:p>
        </w:tc>
        <w:tc>
          <w:tcPr>
            <w:tcW w:w="1134" w:type="dxa"/>
            <w:vAlign w:val="center"/>
          </w:tcPr>
          <w:p w14:paraId="0510D879" w14:textId="58EFD11A" w:rsidR="00571585" w:rsidRPr="00571585" w:rsidRDefault="00C7734B" w:rsidP="00571585">
            <w:pPr>
              <w:spacing w:before="120"/>
              <w:jc w:val="center"/>
              <w:rPr>
                <w:b/>
                <w:bCs/>
                <w:sz w:val="22"/>
                <w:szCs w:val="22"/>
              </w:rPr>
            </w:pPr>
            <w:r>
              <w:rPr>
                <w:b/>
                <w:bCs/>
                <w:sz w:val="22"/>
                <w:szCs w:val="22"/>
              </w:rPr>
              <w:t>1</w:t>
            </w:r>
            <w:r w:rsidR="00571585" w:rsidRPr="00571585">
              <w:rPr>
                <w:b/>
                <w:bCs/>
                <w:sz w:val="22"/>
                <w:szCs w:val="22"/>
              </w:rPr>
              <w:t>%</w:t>
            </w:r>
          </w:p>
        </w:tc>
      </w:tr>
      <w:tr w:rsidR="00571585" w:rsidRPr="00746E95" w14:paraId="6A5632BA" w14:textId="724D3F32" w:rsidTr="006E3DB5">
        <w:trPr>
          <w:trHeight w:val="209"/>
        </w:trPr>
        <w:tc>
          <w:tcPr>
            <w:tcW w:w="530" w:type="dxa"/>
            <w:vMerge/>
          </w:tcPr>
          <w:p w14:paraId="48E44EF9" w14:textId="77777777" w:rsidR="00571585" w:rsidRPr="00746E95" w:rsidRDefault="00571585" w:rsidP="00571585">
            <w:pPr>
              <w:pStyle w:val="BodyText"/>
              <w:spacing w:after="120"/>
              <w:rPr>
                <w:b/>
                <w:bCs/>
                <w:color w:val="FF0000"/>
              </w:rPr>
            </w:pPr>
          </w:p>
        </w:tc>
        <w:tc>
          <w:tcPr>
            <w:tcW w:w="3147" w:type="dxa"/>
          </w:tcPr>
          <w:p w14:paraId="79B6714F" w14:textId="77777777" w:rsidR="00571585" w:rsidRPr="0062179A" w:rsidRDefault="00571585" w:rsidP="006E3DB5">
            <w:pPr>
              <w:spacing w:before="120" w:after="120"/>
              <w:rPr>
                <w:sz w:val="22"/>
                <w:szCs w:val="22"/>
              </w:rPr>
            </w:pPr>
            <w:r w:rsidRPr="0062179A">
              <w:rPr>
                <w:sz w:val="22"/>
                <w:szCs w:val="22"/>
              </w:rPr>
              <w:t>Please describe the process for recovering recently deleted files.</w:t>
            </w:r>
          </w:p>
          <w:p w14:paraId="3088AA90" w14:textId="11C6DB88" w:rsidR="006E3DB5" w:rsidRPr="0062179A" w:rsidRDefault="00571585" w:rsidP="006E3DB5">
            <w:pPr>
              <w:spacing w:before="120" w:after="120"/>
              <w:rPr>
                <w:sz w:val="22"/>
                <w:szCs w:val="22"/>
              </w:rPr>
            </w:pPr>
            <w:r w:rsidRPr="0062179A">
              <w:rPr>
                <w:sz w:val="22"/>
                <w:szCs w:val="22"/>
              </w:rPr>
              <w:t>If the process for recovering larger sets of data is different to recovering individual files, this should also be described.</w:t>
            </w:r>
          </w:p>
        </w:tc>
        <w:tc>
          <w:tcPr>
            <w:tcW w:w="3122" w:type="dxa"/>
          </w:tcPr>
          <w:p w14:paraId="06043447" w14:textId="77777777" w:rsidR="00571585" w:rsidRPr="00746E95" w:rsidRDefault="00571585" w:rsidP="00571585">
            <w:pPr>
              <w:spacing w:before="120"/>
              <w:rPr>
                <w:sz w:val="22"/>
                <w:szCs w:val="22"/>
              </w:rPr>
            </w:pPr>
          </w:p>
        </w:tc>
        <w:tc>
          <w:tcPr>
            <w:tcW w:w="1134" w:type="dxa"/>
            <w:vMerge/>
          </w:tcPr>
          <w:p w14:paraId="01BC7C57" w14:textId="77777777" w:rsidR="00571585" w:rsidRPr="00746E95" w:rsidRDefault="00571585" w:rsidP="00571585">
            <w:pPr>
              <w:spacing w:before="120"/>
              <w:rPr>
                <w:sz w:val="22"/>
                <w:szCs w:val="22"/>
              </w:rPr>
            </w:pPr>
          </w:p>
        </w:tc>
        <w:tc>
          <w:tcPr>
            <w:tcW w:w="1134" w:type="dxa"/>
            <w:vAlign w:val="center"/>
          </w:tcPr>
          <w:p w14:paraId="187E4592" w14:textId="6C6D1F86" w:rsidR="00571585" w:rsidRPr="00571585" w:rsidRDefault="00571585" w:rsidP="00571585">
            <w:pPr>
              <w:spacing w:before="120"/>
              <w:jc w:val="center"/>
              <w:rPr>
                <w:b/>
                <w:bCs/>
                <w:sz w:val="22"/>
                <w:szCs w:val="22"/>
              </w:rPr>
            </w:pPr>
            <w:r w:rsidRPr="00571585">
              <w:rPr>
                <w:b/>
                <w:bCs/>
                <w:sz w:val="22"/>
                <w:szCs w:val="22"/>
              </w:rPr>
              <w:t>2%</w:t>
            </w:r>
          </w:p>
        </w:tc>
      </w:tr>
      <w:tr w:rsidR="001A2E18" w:rsidRPr="00746E95" w14:paraId="7C11EB29" w14:textId="3F3FB4CD" w:rsidTr="006E3DB5">
        <w:trPr>
          <w:trHeight w:val="355"/>
        </w:trPr>
        <w:tc>
          <w:tcPr>
            <w:tcW w:w="530" w:type="dxa"/>
            <w:vMerge w:val="restart"/>
          </w:tcPr>
          <w:p w14:paraId="46694DC7" w14:textId="77777777" w:rsidR="001A2E18" w:rsidRPr="00746E95" w:rsidRDefault="001A2E18" w:rsidP="00571585">
            <w:pPr>
              <w:pStyle w:val="BodyText"/>
              <w:spacing w:before="120" w:after="120"/>
              <w:rPr>
                <w:b/>
                <w:bCs/>
                <w:color w:val="FF0000"/>
              </w:rPr>
            </w:pPr>
            <w:bookmarkStart w:id="5" w:name="_Hlk134539805"/>
            <w:r w:rsidRPr="00746E95">
              <w:rPr>
                <w:b/>
                <w:bCs/>
                <w:color w:val="FF0000"/>
              </w:rPr>
              <w:t>B3</w:t>
            </w:r>
          </w:p>
        </w:tc>
        <w:tc>
          <w:tcPr>
            <w:tcW w:w="6269" w:type="dxa"/>
            <w:gridSpan w:val="2"/>
          </w:tcPr>
          <w:p w14:paraId="44B55886" w14:textId="43790792" w:rsidR="001A2E18" w:rsidRPr="008C4B2B" w:rsidRDefault="001A2E18" w:rsidP="001A2E18">
            <w:pPr>
              <w:rPr>
                <w:sz w:val="22"/>
                <w:szCs w:val="22"/>
              </w:rPr>
            </w:pPr>
            <w:r w:rsidRPr="008C4B2B">
              <w:rPr>
                <w:b/>
                <w:color w:val="FF0000"/>
                <w:sz w:val="22"/>
                <w:szCs w:val="22"/>
              </w:rPr>
              <w:t>DELIVERY, INSTALLATION, AND COMMISSIONING</w:t>
            </w:r>
          </w:p>
        </w:tc>
        <w:tc>
          <w:tcPr>
            <w:tcW w:w="1134" w:type="dxa"/>
            <w:vAlign w:val="center"/>
          </w:tcPr>
          <w:p w14:paraId="4D8B219B" w14:textId="3F97A1BD" w:rsidR="001A2E18" w:rsidRPr="00746E95" w:rsidRDefault="00C7734B" w:rsidP="001A2E18">
            <w:pPr>
              <w:pStyle w:val="BodyText"/>
              <w:spacing w:before="0" w:after="0"/>
              <w:jc w:val="center"/>
              <w:rPr>
                <w:b/>
                <w:bCs/>
              </w:rPr>
            </w:pPr>
            <w:r>
              <w:rPr>
                <w:b/>
                <w:bCs/>
              </w:rPr>
              <w:t>4</w:t>
            </w:r>
            <w:r w:rsidR="001A2E18">
              <w:rPr>
                <w:b/>
                <w:bCs/>
              </w:rPr>
              <w:t>%</w:t>
            </w:r>
          </w:p>
        </w:tc>
        <w:tc>
          <w:tcPr>
            <w:tcW w:w="1134" w:type="dxa"/>
            <w:vAlign w:val="center"/>
          </w:tcPr>
          <w:p w14:paraId="0A07F03F" w14:textId="7D8DC381" w:rsidR="001A2E18" w:rsidRPr="00746E95" w:rsidRDefault="001A2E18" w:rsidP="001A2E18">
            <w:pPr>
              <w:pStyle w:val="BodyText"/>
              <w:spacing w:before="0" w:after="0"/>
              <w:jc w:val="center"/>
              <w:rPr>
                <w:b/>
                <w:bCs/>
              </w:rPr>
            </w:pPr>
          </w:p>
        </w:tc>
      </w:tr>
      <w:tr w:rsidR="001A2E18" w:rsidRPr="00746E95" w14:paraId="52D42702" w14:textId="77777777" w:rsidTr="006E3DB5">
        <w:trPr>
          <w:trHeight w:val="701"/>
        </w:trPr>
        <w:tc>
          <w:tcPr>
            <w:tcW w:w="530" w:type="dxa"/>
            <w:vMerge/>
          </w:tcPr>
          <w:p w14:paraId="595C5BC3" w14:textId="77777777" w:rsidR="001A2E18" w:rsidRPr="00746E95" w:rsidRDefault="001A2E18" w:rsidP="00571585">
            <w:pPr>
              <w:pStyle w:val="BodyText"/>
              <w:spacing w:before="120" w:after="120"/>
              <w:rPr>
                <w:b/>
                <w:bCs/>
                <w:color w:val="FF0000"/>
              </w:rPr>
            </w:pPr>
          </w:p>
        </w:tc>
        <w:tc>
          <w:tcPr>
            <w:tcW w:w="3147" w:type="dxa"/>
          </w:tcPr>
          <w:p w14:paraId="47393F33" w14:textId="1F6A3240" w:rsidR="001A2E18" w:rsidRPr="006E3DB5" w:rsidRDefault="001A2E18" w:rsidP="006E3DB5">
            <w:pPr>
              <w:spacing w:before="120" w:after="120"/>
              <w:rPr>
                <w:b/>
              </w:rPr>
            </w:pPr>
            <w:r w:rsidRPr="006E3DB5">
              <w:rPr>
                <w:sz w:val="22"/>
                <w:szCs w:val="22"/>
              </w:rPr>
              <w:t>Following receipt of an order, please state the expected number of elapsed days for the delivery of the systems.</w:t>
            </w:r>
          </w:p>
        </w:tc>
        <w:tc>
          <w:tcPr>
            <w:tcW w:w="3122" w:type="dxa"/>
          </w:tcPr>
          <w:p w14:paraId="7A3A6EED" w14:textId="77777777" w:rsidR="001A2E18" w:rsidRPr="00746E95" w:rsidRDefault="001A2E18" w:rsidP="00571585">
            <w:pPr>
              <w:spacing w:before="120"/>
              <w:rPr>
                <w:b/>
                <w:bCs/>
              </w:rPr>
            </w:pPr>
          </w:p>
        </w:tc>
        <w:tc>
          <w:tcPr>
            <w:tcW w:w="1134" w:type="dxa"/>
            <w:vMerge w:val="restart"/>
            <w:vAlign w:val="center"/>
          </w:tcPr>
          <w:p w14:paraId="2EBE6D6A" w14:textId="77777777" w:rsidR="001A2E18" w:rsidRPr="00C7734B" w:rsidRDefault="001A2E18" w:rsidP="00571585">
            <w:pPr>
              <w:pStyle w:val="BodyText"/>
              <w:spacing w:before="120" w:after="0"/>
              <w:jc w:val="center"/>
            </w:pPr>
          </w:p>
        </w:tc>
        <w:tc>
          <w:tcPr>
            <w:tcW w:w="1134" w:type="dxa"/>
            <w:vAlign w:val="center"/>
          </w:tcPr>
          <w:p w14:paraId="5A7843F6" w14:textId="1692A4A4" w:rsidR="001A2E18" w:rsidRDefault="001A2E18" w:rsidP="00571585">
            <w:pPr>
              <w:pStyle w:val="BodyText"/>
              <w:spacing w:before="120" w:after="0"/>
              <w:jc w:val="center"/>
              <w:rPr>
                <w:b/>
                <w:bCs/>
              </w:rPr>
            </w:pPr>
            <w:r>
              <w:rPr>
                <w:b/>
                <w:bCs/>
              </w:rPr>
              <w:t>2%</w:t>
            </w:r>
          </w:p>
        </w:tc>
      </w:tr>
      <w:tr w:rsidR="00571585" w:rsidRPr="00746E95" w14:paraId="5B623E55" w14:textId="6D985735" w:rsidTr="006E3DB5">
        <w:trPr>
          <w:trHeight w:val="1459"/>
        </w:trPr>
        <w:tc>
          <w:tcPr>
            <w:tcW w:w="530" w:type="dxa"/>
            <w:vMerge/>
          </w:tcPr>
          <w:p w14:paraId="567785F8" w14:textId="77777777" w:rsidR="00571585" w:rsidRPr="00746E95" w:rsidRDefault="00571585" w:rsidP="00571585">
            <w:pPr>
              <w:pStyle w:val="BodyText"/>
              <w:spacing w:before="120" w:after="120"/>
              <w:rPr>
                <w:b/>
                <w:bCs/>
                <w:color w:val="FF0000"/>
              </w:rPr>
            </w:pPr>
          </w:p>
        </w:tc>
        <w:tc>
          <w:tcPr>
            <w:tcW w:w="3147" w:type="dxa"/>
          </w:tcPr>
          <w:p w14:paraId="46B910C5" w14:textId="0D8711E9" w:rsidR="006E3DB5" w:rsidRPr="006E3DB5" w:rsidRDefault="00571585" w:rsidP="006E3DB5">
            <w:pPr>
              <w:spacing w:before="120" w:after="120"/>
              <w:rPr>
                <w:sz w:val="22"/>
                <w:szCs w:val="22"/>
              </w:rPr>
            </w:pPr>
            <w:r w:rsidRPr="006E3DB5">
              <w:rPr>
                <w:sz w:val="22"/>
                <w:szCs w:val="22"/>
              </w:rPr>
              <w:t>Based on previous experience, please state the number of elapsed days the installation, commissioning, and handover of the systems is expected to take.</w:t>
            </w:r>
          </w:p>
        </w:tc>
        <w:tc>
          <w:tcPr>
            <w:tcW w:w="3122" w:type="dxa"/>
          </w:tcPr>
          <w:p w14:paraId="44C52D28" w14:textId="77777777" w:rsidR="00571585" w:rsidRPr="00C7734B" w:rsidRDefault="00571585" w:rsidP="00571585">
            <w:pPr>
              <w:suppressAutoHyphens/>
              <w:autoSpaceDN w:val="0"/>
              <w:spacing w:before="120"/>
              <w:textAlignment w:val="baseline"/>
              <w:rPr>
                <w:sz w:val="22"/>
                <w:szCs w:val="22"/>
              </w:rPr>
            </w:pPr>
          </w:p>
        </w:tc>
        <w:tc>
          <w:tcPr>
            <w:tcW w:w="1134" w:type="dxa"/>
            <w:vMerge/>
          </w:tcPr>
          <w:p w14:paraId="0AB430FF" w14:textId="77777777" w:rsidR="00571585" w:rsidRPr="00746E95" w:rsidRDefault="00571585" w:rsidP="00571585">
            <w:pPr>
              <w:spacing w:before="120"/>
              <w:rPr>
                <w:b/>
                <w:bCs/>
                <w:sz w:val="22"/>
                <w:szCs w:val="22"/>
              </w:rPr>
            </w:pPr>
          </w:p>
        </w:tc>
        <w:tc>
          <w:tcPr>
            <w:tcW w:w="1134" w:type="dxa"/>
            <w:vAlign w:val="center"/>
          </w:tcPr>
          <w:p w14:paraId="0856808C" w14:textId="59828C70" w:rsidR="00571585" w:rsidRPr="00746E95" w:rsidRDefault="00571585" w:rsidP="00571585">
            <w:pPr>
              <w:spacing w:before="120"/>
              <w:jc w:val="center"/>
              <w:rPr>
                <w:b/>
                <w:bCs/>
                <w:sz w:val="22"/>
                <w:szCs w:val="22"/>
              </w:rPr>
            </w:pPr>
            <w:r>
              <w:rPr>
                <w:b/>
                <w:bCs/>
                <w:sz w:val="22"/>
                <w:szCs w:val="22"/>
              </w:rPr>
              <w:t>2%</w:t>
            </w:r>
          </w:p>
        </w:tc>
      </w:tr>
      <w:bookmarkEnd w:id="5"/>
      <w:tr w:rsidR="001A2E18" w:rsidRPr="00746E95" w14:paraId="5088AE16" w14:textId="798E2ABC" w:rsidTr="006E3DB5">
        <w:trPr>
          <w:trHeight w:val="293"/>
        </w:trPr>
        <w:tc>
          <w:tcPr>
            <w:tcW w:w="530" w:type="dxa"/>
            <w:vMerge w:val="restart"/>
          </w:tcPr>
          <w:p w14:paraId="62FE24CF" w14:textId="77777777" w:rsidR="001A2E18" w:rsidRPr="00746E95" w:rsidRDefault="001A2E18" w:rsidP="00571585">
            <w:pPr>
              <w:pStyle w:val="BodyText"/>
              <w:spacing w:before="120" w:after="120"/>
              <w:rPr>
                <w:b/>
                <w:bCs/>
                <w:color w:val="FF0000"/>
              </w:rPr>
            </w:pPr>
            <w:r w:rsidRPr="00746E95">
              <w:rPr>
                <w:b/>
                <w:bCs/>
                <w:color w:val="FF0000"/>
              </w:rPr>
              <w:t>B4</w:t>
            </w:r>
          </w:p>
        </w:tc>
        <w:tc>
          <w:tcPr>
            <w:tcW w:w="6269" w:type="dxa"/>
            <w:gridSpan w:val="2"/>
          </w:tcPr>
          <w:p w14:paraId="465546C4" w14:textId="64FA9ED4" w:rsidR="001A2E18" w:rsidRPr="00746E95" w:rsidRDefault="001A2E18" w:rsidP="001A2E18">
            <w:pPr>
              <w:pStyle w:val="BodyText"/>
            </w:pPr>
            <w:r w:rsidRPr="00746E95">
              <w:rPr>
                <w:b/>
                <w:color w:val="FF0000"/>
              </w:rPr>
              <w:t>MANAGEMENT AND SUPPORT</w:t>
            </w:r>
          </w:p>
        </w:tc>
        <w:tc>
          <w:tcPr>
            <w:tcW w:w="1134" w:type="dxa"/>
            <w:vAlign w:val="center"/>
          </w:tcPr>
          <w:p w14:paraId="4CA2C046" w14:textId="1E117119" w:rsidR="001A2E18" w:rsidRPr="00746E95" w:rsidRDefault="001A2E18" w:rsidP="001A2E18">
            <w:pPr>
              <w:pStyle w:val="BodyText"/>
              <w:spacing w:before="0" w:after="0"/>
              <w:jc w:val="center"/>
              <w:rPr>
                <w:b/>
                <w:bCs/>
              </w:rPr>
            </w:pPr>
            <w:r>
              <w:rPr>
                <w:b/>
                <w:bCs/>
              </w:rPr>
              <w:t>2</w:t>
            </w:r>
            <w:r w:rsidR="006E3DB5">
              <w:rPr>
                <w:b/>
                <w:bCs/>
              </w:rPr>
              <w:t>3</w:t>
            </w:r>
            <w:r>
              <w:rPr>
                <w:b/>
                <w:bCs/>
              </w:rPr>
              <w:t>%</w:t>
            </w:r>
          </w:p>
        </w:tc>
        <w:tc>
          <w:tcPr>
            <w:tcW w:w="1134" w:type="dxa"/>
            <w:vAlign w:val="center"/>
          </w:tcPr>
          <w:p w14:paraId="5E0A711F" w14:textId="60A2F2FF" w:rsidR="001A2E18" w:rsidRPr="00746E95" w:rsidRDefault="001A2E18" w:rsidP="001A2E18">
            <w:pPr>
              <w:pStyle w:val="BodyText"/>
              <w:spacing w:before="0" w:after="0"/>
              <w:jc w:val="center"/>
              <w:rPr>
                <w:b/>
                <w:bCs/>
              </w:rPr>
            </w:pPr>
          </w:p>
        </w:tc>
      </w:tr>
      <w:tr w:rsidR="001A2E18" w:rsidRPr="00746E95" w14:paraId="516C047F" w14:textId="77777777" w:rsidTr="006E3DB5">
        <w:trPr>
          <w:trHeight w:val="1830"/>
        </w:trPr>
        <w:tc>
          <w:tcPr>
            <w:tcW w:w="530" w:type="dxa"/>
            <w:vMerge/>
          </w:tcPr>
          <w:p w14:paraId="32BA534D" w14:textId="77777777" w:rsidR="001A2E18" w:rsidRPr="00746E95" w:rsidRDefault="001A2E18" w:rsidP="001A2E18">
            <w:pPr>
              <w:pStyle w:val="BodyText"/>
              <w:spacing w:before="120" w:after="120"/>
              <w:rPr>
                <w:b/>
                <w:bCs/>
                <w:color w:val="FF0000"/>
              </w:rPr>
            </w:pPr>
          </w:p>
        </w:tc>
        <w:tc>
          <w:tcPr>
            <w:tcW w:w="3147" w:type="dxa"/>
          </w:tcPr>
          <w:p w14:paraId="311A7B61" w14:textId="77777777" w:rsidR="001A2E18" w:rsidRPr="00746E95" w:rsidRDefault="001A2E18" w:rsidP="006E3DB5">
            <w:pPr>
              <w:spacing w:before="120" w:after="120"/>
              <w:rPr>
                <w:b/>
                <w:color w:val="FF0000"/>
              </w:rPr>
            </w:pPr>
            <w:r w:rsidRPr="00037D70">
              <w:rPr>
                <w:sz w:val="22"/>
                <w:szCs w:val="22"/>
              </w:rPr>
              <w:t>To demonstrate the user experience for the GUI and command line interfaces, please include links to video walk-throughs, screenshots of commonly used functions, or appropriate documentation.</w:t>
            </w:r>
          </w:p>
        </w:tc>
        <w:tc>
          <w:tcPr>
            <w:tcW w:w="3122" w:type="dxa"/>
          </w:tcPr>
          <w:p w14:paraId="5FFBF9E0" w14:textId="77777777" w:rsidR="001A2E18" w:rsidRPr="00746E95" w:rsidRDefault="001A2E18" w:rsidP="001A2E18">
            <w:pPr>
              <w:rPr>
                <w:b/>
                <w:bCs/>
              </w:rPr>
            </w:pPr>
          </w:p>
        </w:tc>
        <w:tc>
          <w:tcPr>
            <w:tcW w:w="1134" w:type="dxa"/>
            <w:vMerge w:val="restart"/>
            <w:vAlign w:val="center"/>
          </w:tcPr>
          <w:p w14:paraId="60ADE4B5" w14:textId="77777777" w:rsidR="001A2E18" w:rsidRDefault="001A2E18" w:rsidP="001A2E18">
            <w:pPr>
              <w:pStyle w:val="BodyText"/>
              <w:spacing w:before="120" w:after="120"/>
              <w:jc w:val="center"/>
              <w:rPr>
                <w:b/>
                <w:bCs/>
              </w:rPr>
            </w:pPr>
          </w:p>
        </w:tc>
        <w:tc>
          <w:tcPr>
            <w:tcW w:w="1134" w:type="dxa"/>
            <w:vAlign w:val="center"/>
          </w:tcPr>
          <w:p w14:paraId="0A2BE7E5" w14:textId="2B7CCA41" w:rsidR="001A2E18" w:rsidRDefault="006E3DB5" w:rsidP="001A2E18">
            <w:pPr>
              <w:pStyle w:val="BodyText"/>
              <w:spacing w:before="120" w:after="120"/>
              <w:jc w:val="center"/>
              <w:rPr>
                <w:b/>
                <w:bCs/>
              </w:rPr>
            </w:pPr>
            <w:r>
              <w:rPr>
                <w:b/>
                <w:bCs/>
              </w:rPr>
              <w:t>8</w:t>
            </w:r>
            <w:r w:rsidR="001A2E18">
              <w:rPr>
                <w:b/>
                <w:bCs/>
              </w:rPr>
              <w:t>%</w:t>
            </w:r>
          </w:p>
        </w:tc>
      </w:tr>
      <w:tr w:rsidR="001A2E18" w:rsidRPr="00746E95" w14:paraId="30913F65" w14:textId="51A291CB" w:rsidTr="006E3DB5">
        <w:trPr>
          <w:trHeight w:val="1545"/>
        </w:trPr>
        <w:tc>
          <w:tcPr>
            <w:tcW w:w="530" w:type="dxa"/>
            <w:vMerge/>
          </w:tcPr>
          <w:p w14:paraId="268B5683" w14:textId="77777777" w:rsidR="001A2E18" w:rsidRPr="00746E95" w:rsidRDefault="001A2E18" w:rsidP="001A2E18">
            <w:pPr>
              <w:pStyle w:val="BodyText"/>
              <w:spacing w:after="120"/>
              <w:rPr>
                <w:b/>
                <w:bCs/>
                <w:color w:val="FF0000"/>
              </w:rPr>
            </w:pPr>
          </w:p>
        </w:tc>
        <w:tc>
          <w:tcPr>
            <w:tcW w:w="3147" w:type="dxa"/>
          </w:tcPr>
          <w:p w14:paraId="136F89E1" w14:textId="74C13646" w:rsidR="001A2E18" w:rsidRPr="00037D70" w:rsidRDefault="001A2E18" w:rsidP="006E3DB5">
            <w:pPr>
              <w:spacing w:before="120" w:after="120"/>
              <w:rPr>
                <w:bCs/>
                <w:sz w:val="22"/>
                <w:szCs w:val="22"/>
              </w:rPr>
            </w:pPr>
            <w:r w:rsidRPr="00037D70">
              <w:rPr>
                <w:sz w:val="22"/>
                <w:szCs w:val="22"/>
              </w:rPr>
              <w:t>Please provide details and examples of the reporting capabilities, both defined and customisable, to enable storage utilisation reporting and future trend analysis.</w:t>
            </w:r>
          </w:p>
        </w:tc>
        <w:tc>
          <w:tcPr>
            <w:tcW w:w="3122" w:type="dxa"/>
          </w:tcPr>
          <w:p w14:paraId="3909305D" w14:textId="77777777" w:rsidR="001A2E18" w:rsidRPr="00746E95" w:rsidRDefault="001A2E18" w:rsidP="001A2E18">
            <w:pPr>
              <w:spacing w:before="120"/>
              <w:rPr>
                <w:sz w:val="22"/>
                <w:szCs w:val="22"/>
              </w:rPr>
            </w:pPr>
          </w:p>
        </w:tc>
        <w:tc>
          <w:tcPr>
            <w:tcW w:w="1134" w:type="dxa"/>
            <w:vMerge/>
          </w:tcPr>
          <w:p w14:paraId="7BC851F6" w14:textId="77777777" w:rsidR="001A2E18" w:rsidRPr="00746E95" w:rsidRDefault="001A2E18" w:rsidP="001A2E18">
            <w:pPr>
              <w:spacing w:before="120"/>
              <w:rPr>
                <w:sz w:val="22"/>
                <w:szCs w:val="22"/>
              </w:rPr>
            </w:pPr>
          </w:p>
        </w:tc>
        <w:tc>
          <w:tcPr>
            <w:tcW w:w="1134" w:type="dxa"/>
            <w:vAlign w:val="center"/>
          </w:tcPr>
          <w:p w14:paraId="64C00949" w14:textId="44F9F56E" w:rsidR="001A2E18" w:rsidRPr="00571585" w:rsidRDefault="006E3DB5" w:rsidP="001A2E18">
            <w:pPr>
              <w:spacing w:before="120"/>
              <w:jc w:val="center"/>
              <w:rPr>
                <w:b/>
                <w:bCs/>
                <w:sz w:val="22"/>
                <w:szCs w:val="22"/>
              </w:rPr>
            </w:pPr>
            <w:r>
              <w:rPr>
                <w:b/>
                <w:bCs/>
                <w:sz w:val="22"/>
                <w:szCs w:val="22"/>
              </w:rPr>
              <w:t>2</w:t>
            </w:r>
            <w:r w:rsidR="001A2E18" w:rsidRPr="00571585">
              <w:rPr>
                <w:b/>
                <w:bCs/>
                <w:sz w:val="22"/>
                <w:szCs w:val="22"/>
              </w:rPr>
              <w:t>%</w:t>
            </w:r>
          </w:p>
        </w:tc>
      </w:tr>
      <w:tr w:rsidR="001A2E18" w:rsidRPr="00746E95" w14:paraId="0BA4CDCD" w14:textId="36312EFB" w:rsidTr="006E3DB5">
        <w:trPr>
          <w:trHeight w:val="70"/>
        </w:trPr>
        <w:tc>
          <w:tcPr>
            <w:tcW w:w="530" w:type="dxa"/>
            <w:vMerge/>
          </w:tcPr>
          <w:p w14:paraId="4F39D6D7" w14:textId="77777777" w:rsidR="001A2E18" w:rsidRPr="00746E95" w:rsidRDefault="001A2E18" w:rsidP="001A2E18">
            <w:pPr>
              <w:pStyle w:val="BodyText"/>
              <w:spacing w:after="120"/>
              <w:rPr>
                <w:b/>
                <w:bCs/>
                <w:color w:val="FF0000"/>
              </w:rPr>
            </w:pPr>
          </w:p>
        </w:tc>
        <w:tc>
          <w:tcPr>
            <w:tcW w:w="3147" w:type="dxa"/>
          </w:tcPr>
          <w:p w14:paraId="3ADC7B57" w14:textId="6EB90D3A" w:rsidR="001A2E18" w:rsidRPr="00037D70" w:rsidRDefault="001A2E18" w:rsidP="006E3DB5">
            <w:pPr>
              <w:spacing w:before="120" w:after="120"/>
              <w:rPr>
                <w:sz w:val="22"/>
                <w:szCs w:val="22"/>
              </w:rPr>
            </w:pPr>
            <w:r w:rsidRPr="00037D70">
              <w:rPr>
                <w:sz w:val="22"/>
                <w:szCs w:val="22"/>
              </w:rPr>
              <w:t>Please describe the training that will be made available to UKBB staff and how it will be delivered, for example, instructor led or self-learning.</w:t>
            </w:r>
          </w:p>
        </w:tc>
        <w:tc>
          <w:tcPr>
            <w:tcW w:w="3122" w:type="dxa"/>
          </w:tcPr>
          <w:p w14:paraId="377481D0" w14:textId="77777777" w:rsidR="001A2E18" w:rsidRPr="00746E95" w:rsidRDefault="001A2E18" w:rsidP="001A2E18">
            <w:pPr>
              <w:spacing w:before="120"/>
              <w:rPr>
                <w:sz w:val="22"/>
                <w:szCs w:val="22"/>
              </w:rPr>
            </w:pPr>
          </w:p>
        </w:tc>
        <w:tc>
          <w:tcPr>
            <w:tcW w:w="1134" w:type="dxa"/>
            <w:vMerge/>
          </w:tcPr>
          <w:p w14:paraId="650321B7" w14:textId="77777777" w:rsidR="001A2E18" w:rsidRPr="00746E95" w:rsidRDefault="001A2E18" w:rsidP="001A2E18">
            <w:pPr>
              <w:spacing w:before="120"/>
              <w:rPr>
                <w:sz w:val="22"/>
                <w:szCs w:val="22"/>
              </w:rPr>
            </w:pPr>
          </w:p>
        </w:tc>
        <w:tc>
          <w:tcPr>
            <w:tcW w:w="1134" w:type="dxa"/>
            <w:vAlign w:val="center"/>
          </w:tcPr>
          <w:p w14:paraId="17E41785" w14:textId="0E78E8ED" w:rsidR="001A2E18" w:rsidRPr="00571585" w:rsidRDefault="001A2E18" w:rsidP="001A2E18">
            <w:pPr>
              <w:spacing w:before="120"/>
              <w:jc w:val="center"/>
              <w:rPr>
                <w:b/>
                <w:bCs/>
                <w:sz w:val="22"/>
                <w:szCs w:val="22"/>
              </w:rPr>
            </w:pPr>
            <w:r w:rsidRPr="00571585">
              <w:rPr>
                <w:b/>
                <w:bCs/>
                <w:sz w:val="22"/>
                <w:szCs w:val="22"/>
              </w:rPr>
              <w:t>4%</w:t>
            </w:r>
          </w:p>
        </w:tc>
      </w:tr>
      <w:tr w:rsidR="001A2E18" w:rsidRPr="00746E95" w14:paraId="7E6D5316" w14:textId="246715F8" w:rsidTr="006E3DB5">
        <w:trPr>
          <w:trHeight w:val="60"/>
        </w:trPr>
        <w:tc>
          <w:tcPr>
            <w:tcW w:w="530" w:type="dxa"/>
            <w:vMerge/>
          </w:tcPr>
          <w:p w14:paraId="4C77DEA7" w14:textId="77777777" w:rsidR="001A2E18" w:rsidRPr="00746E95" w:rsidRDefault="001A2E18" w:rsidP="001A2E18">
            <w:pPr>
              <w:pStyle w:val="BodyText"/>
              <w:spacing w:after="120"/>
              <w:rPr>
                <w:b/>
                <w:bCs/>
                <w:color w:val="FF0000"/>
              </w:rPr>
            </w:pPr>
          </w:p>
        </w:tc>
        <w:tc>
          <w:tcPr>
            <w:tcW w:w="3147" w:type="dxa"/>
          </w:tcPr>
          <w:p w14:paraId="4530F7DA" w14:textId="65FEC6CE" w:rsidR="001A2E18" w:rsidRPr="00037D70" w:rsidRDefault="001A2E18" w:rsidP="006E3DB5">
            <w:pPr>
              <w:spacing w:before="120" w:after="120"/>
              <w:rPr>
                <w:sz w:val="22"/>
                <w:szCs w:val="22"/>
                <w:highlight w:val="yellow"/>
              </w:rPr>
            </w:pPr>
            <w:r w:rsidRPr="00037D70">
              <w:rPr>
                <w:sz w:val="22"/>
                <w:szCs w:val="22"/>
              </w:rPr>
              <w:t xml:space="preserve">Please describe how the systems notify administrators </w:t>
            </w:r>
            <w:r w:rsidRPr="00037D70">
              <w:rPr>
                <w:sz w:val="22"/>
                <w:szCs w:val="22"/>
              </w:rPr>
              <w:lastRenderedPageBreak/>
              <w:t>if a problem or fault is detected.</w:t>
            </w:r>
          </w:p>
        </w:tc>
        <w:tc>
          <w:tcPr>
            <w:tcW w:w="3122" w:type="dxa"/>
          </w:tcPr>
          <w:p w14:paraId="02A13B51" w14:textId="77777777" w:rsidR="001A2E18" w:rsidRPr="00746E95" w:rsidRDefault="001A2E18" w:rsidP="001A2E18">
            <w:pPr>
              <w:spacing w:before="120"/>
              <w:rPr>
                <w:sz w:val="22"/>
                <w:szCs w:val="22"/>
              </w:rPr>
            </w:pPr>
          </w:p>
        </w:tc>
        <w:tc>
          <w:tcPr>
            <w:tcW w:w="1134" w:type="dxa"/>
            <w:vMerge/>
          </w:tcPr>
          <w:p w14:paraId="362ED611" w14:textId="77777777" w:rsidR="001A2E18" w:rsidRPr="00746E95" w:rsidRDefault="001A2E18" w:rsidP="001A2E18">
            <w:pPr>
              <w:spacing w:before="120"/>
              <w:rPr>
                <w:sz w:val="22"/>
                <w:szCs w:val="22"/>
              </w:rPr>
            </w:pPr>
          </w:p>
        </w:tc>
        <w:tc>
          <w:tcPr>
            <w:tcW w:w="1134" w:type="dxa"/>
            <w:vAlign w:val="center"/>
          </w:tcPr>
          <w:p w14:paraId="21C29DF7" w14:textId="4CDE84C8" w:rsidR="001A2E18" w:rsidRPr="00025C0C" w:rsidRDefault="006E3DB5" w:rsidP="001A2E18">
            <w:pPr>
              <w:spacing w:before="120"/>
              <w:jc w:val="center"/>
              <w:rPr>
                <w:b/>
                <w:bCs/>
                <w:sz w:val="22"/>
                <w:szCs w:val="22"/>
              </w:rPr>
            </w:pPr>
            <w:r>
              <w:rPr>
                <w:b/>
                <w:bCs/>
                <w:sz w:val="22"/>
                <w:szCs w:val="22"/>
              </w:rPr>
              <w:t>1</w:t>
            </w:r>
            <w:r w:rsidR="00AF3D86" w:rsidRPr="00025C0C">
              <w:rPr>
                <w:b/>
                <w:bCs/>
                <w:sz w:val="22"/>
                <w:szCs w:val="22"/>
              </w:rPr>
              <w:t>%</w:t>
            </w:r>
          </w:p>
        </w:tc>
      </w:tr>
      <w:tr w:rsidR="001A2E18" w:rsidRPr="00746E95" w14:paraId="4A14C4A4" w14:textId="4232E286" w:rsidTr="006E3DB5">
        <w:trPr>
          <w:trHeight w:val="70"/>
        </w:trPr>
        <w:tc>
          <w:tcPr>
            <w:tcW w:w="530" w:type="dxa"/>
            <w:vMerge/>
          </w:tcPr>
          <w:p w14:paraId="431969D5" w14:textId="77777777" w:rsidR="001A2E18" w:rsidRPr="00746E95" w:rsidRDefault="001A2E18" w:rsidP="001A2E18">
            <w:pPr>
              <w:pStyle w:val="BodyText"/>
              <w:spacing w:after="120"/>
              <w:rPr>
                <w:b/>
                <w:bCs/>
                <w:color w:val="FF0000"/>
              </w:rPr>
            </w:pPr>
          </w:p>
        </w:tc>
        <w:tc>
          <w:tcPr>
            <w:tcW w:w="3147" w:type="dxa"/>
          </w:tcPr>
          <w:p w14:paraId="6255C88E" w14:textId="4E938C47" w:rsidR="001A2E18" w:rsidRPr="00037D70" w:rsidRDefault="001A2E18" w:rsidP="006E3DB5">
            <w:pPr>
              <w:spacing w:before="120" w:after="120"/>
              <w:rPr>
                <w:sz w:val="22"/>
                <w:szCs w:val="22"/>
              </w:rPr>
            </w:pPr>
            <w:r w:rsidRPr="00037D70">
              <w:rPr>
                <w:sz w:val="22"/>
                <w:szCs w:val="22"/>
              </w:rPr>
              <w:t xml:space="preserve">Please detail any installation processes </w:t>
            </w:r>
            <w:r>
              <w:rPr>
                <w:sz w:val="22"/>
                <w:szCs w:val="22"/>
              </w:rPr>
              <w:t xml:space="preserve">for hardware, software and firmware, upgrades, patches and replacement of failed storage media </w:t>
            </w:r>
            <w:r w:rsidRPr="00037D70">
              <w:rPr>
                <w:sz w:val="22"/>
                <w:szCs w:val="22"/>
              </w:rPr>
              <w:t>that require service downtime, including an approximate duration for how long the service will be unavailable</w:t>
            </w:r>
            <w:r>
              <w:rPr>
                <w:sz w:val="22"/>
                <w:szCs w:val="22"/>
              </w:rPr>
              <w:t xml:space="preserve"> in each case</w:t>
            </w:r>
            <w:r w:rsidRPr="00037D70">
              <w:rPr>
                <w:sz w:val="22"/>
                <w:szCs w:val="22"/>
              </w:rPr>
              <w:t xml:space="preserve">. </w:t>
            </w:r>
          </w:p>
        </w:tc>
        <w:tc>
          <w:tcPr>
            <w:tcW w:w="3122" w:type="dxa"/>
          </w:tcPr>
          <w:p w14:paraId="0FFBCDD9" w14:textId="77777777" w:rsidR="001A2E18" w:rsidRPr="00746E95" w:rsidRDefault="001A2E18" w:rsidP="001A2E18">
            <w:pPr>
              <w:spacing w:before="120"/>
              <w:rPr>
                <w:sz w:val="22"/>
                <w:szCs w:val="22"/>
              </w:rPr>
            </w:pPr>
          </w:p>
        </w:tc>
        <w:tc>
          <w:tcPr>
            <w:tcW w:w="1134" w:type="dxa"/>
            <w:vMerge/>
          </w:tcPr>
          <w:p w14:paraId="0087EAE6" w14:textId="77777777" w:rsidR="001A2E18" w:rsidRPr="00746E95" w:rsidRDefault="001A2E18" w:rsidP="001A2E18">
            <w:pPr>
              <w:spacing w:before="120"/>
              <w:rPr>
                <w:sz w:val="22"/>
                <w:szCs w:val="22"/>
              </w:rPr>
            </w:pPr>
          </w:p>
        </w:tc>
        <w:tc>
          <w:tcPr>
            <w:tcW w:w="1134" w:type="dxa"/>
            <w:vAlign w:val="center"/>
          </w:tcPr>
          <w:p w14:paraId="352907B2" w14:textId="6847B949" w:rsidR="001A2E18" w:rsidRPr="00571585" w:rsidRDefault="001A2E18" w:rsidP="001A2E18">
            <w:pPr>
              <w:spacing w:before="120"/>
              <w:jc w:val="center"/>
              <w:rPr>
                <w:b/>
                <w:bCs/>
                <w:sz w:val="22"/>
                <w:szCs w:val="22"/>
              </w:rPr>
            </w:pPr>
            <w:r w:rsidRPr="00571585">
              <w:rPr>
                <w:b/>
                <w:bCs/>
                <w:sz w:val="22"/>
                <w:szCs w:val="22"/>
              </w:rPr>
              <w:t>4%</w:t>
            </w:r>
          </w:p>
        </w:tc>
      </w:tr>
      <w:tr w:rsidR="001A2E18" w:rsidRPr="00746E95" w14:paraId="2E7B8D01" w14:textId="0219096A" w:rsidTr="006E3DB5">
        <w:trPr>
          <w:trHeight w:val="1785"/>
        </w:trPr>
        <w:tc>
          <w:tcPr>
            <w:tcW w:w="530" w:type="dxa"/>
            <w:vMerge/>
          </w:tcPr>
          <w:p w14:paraId="19C89402" w14:textId="77777777" w:rsidR="001A2E18" w:rsidRPr="00746E95" w:rsidRDefault="001A2E18" w:rsidP="001A2E18">
            <w:pPr>
              <w:pStyle w:val="BodyText"/>
              <w:spacing w:after="120"/>
              <w:rPr>
                <w:b/>
                <w:bCs/>
                <w:color w:val="FF0000"/>
              </w:rPr>
            </w:pPr>
          </w:p>
        </w:tc>
        <w:tc>
          <w:tcPr>
            <w:tcW w:w="3147" w:type="dxa"/>
          </w:tcPr>
          <w:p w14:paraId="1E203E76" w14:textId="4B6CF501" w:rsidR="001A2E18" w:rsidRPr="00037D70" w:rsidRDefault="001A2E18" w:rsidP="00E754CC">
            <w:pPr>
              <w:spacing w:before="120" w:after="120"/>
              <w:rPr>
                <w:sz w:val="22"/>
                <w:szCs w:val="22"/>
              </w:rPr>
            </w:pPr>
            <w:r w:rsidRPr="00037D70">
              <w:rPr>
                <w:sz w:val="22"/>
                <w:szCs w:val="22"/>
              </w:rPr>
              <w:t xml:space="preserve">Please describe the support model.  This should include details of how support is </w:t>
            </w:r>
            <w:r>
              <w:rPr>
                <w:sz w:val="22"/>
                <w:szCs w:val="22"/>
              </w:rPr>
              <w:t>provided</w:t>
            </w:r>
            <w:r w:rsidRPr="00037D70">
              <w:rPr>
                <w:sz w:val="22"/>
                <w:szCs w:val="22"/>
              </w:rPr>
              <w:t xml:space="preserve">, expected response times as part of an SLA, any escalation procedures, and any compensation for failure to achieve defined Service Levels. </w:t>
            </w:r>
          </w:p>
        </w:tc>
        <w:tc>
          <w:tcPr>
            <w:tcW w:w="3122" w:type="dxa"/>
          </w:tcPr>
          <w:p w14:paraId="5608E665" w14:textId="77777777" w:rsidR="001A2E18" w:rsidRPr="00746E95" w:rsidRDefault="001A2E18" w:rsidP="001A2E18">
            <w:pPr>
              <w:spacing w:before="120"/>
              <w:rPr>
                <w:sz w:val="22"/>
                <w:szCs w:val="22"/>
              </w:rPr>
            </w:pPr>
          </w:p>
        </w:tc>
        <w:tc>
          <w:tcPr>
            <w:tcW w:w="1134" w:type="dxa"/>
            <w:vMerge/>
          </w:tcPr>
          <w:p w14:paraId="52AF8D3A" w14:textId="77777777" w:rsidR="001A2E18" w:rsidRPr="00746E95" w:rsidRDefault="001A2E18" w:rsidP="001A2E18">
            <w:pPr>
              <w:spacing w:before="120"/>
              <w:rPr>
                <w:sz w:val="22"/>
                <w:szCs w:val="22"/>
              </w:rPr>
            </w:pPr>
          </w:p>
        </w:tc>
        <w:tc>
          <w:tcPr>
            <w:tcW w:w="1134" w:type="dxa"/>
            <w:vAlign w:val="center"/>
          </w:tcPr>
          <w:p w14:paraId="158AE181" w14:textId="11CEA435" w:rsidR="001A2E18" w:rsidRPr="00571585" w:rsidRDefault="001A2E18" w:rsidP="001A2E18">
            <w:pPr>
              <w:spacing w:before="120"/>
              <w:jc w:val="center"/>
              <w:rPr>
                <w:b/>
                <w:bCs/>
                <w:sz w:val="22"/>
                <w:szCs w:val="22"/>
              </w:rPr>
            </w:pPr>
            <w:r w:rsidRPr="00571585">
              <w:rPr>
                <w:b/>
                <w:bCs/>
                <w:sz w:val="22"/>
                <w:szCs w:val="22"/>
              </w:rPr>
              <w:t>4%</w:t>
            </w:r>
          </w:p>
        </w:tc>
      </w:tr>
      <w:bookmarkEnd w:id="2"/>
    </w:tbl>
    <w:p w14:paraId="6BA3AFBC" w14:textId="77777777" w:rsidR="006E3DB5" w:rsidRDefault="006E3DB5">
      <w:r>
        <w:br w:type="page"/>
      </w:r>
    </w:p>
    <w:tbl>
      <w:tblPr>
        <w:tblStyle w:val="TableGrid"/>
        <w:tblW w:w="9067" w:type="dxa"/>
        <w:tblLook w:val="04A0" w:firstRow="1" w:lastRow="0" w:firstColumn="1" w:lastColumn="0" w:noHBand="0" w:noVBand="1"/>
      </w:tblPr>
      <w:tblGrid>
        <w:gridCol w:w="562"/>
        <w:gridCol w:w="6237"/>
        <w:gridCol w:w="2268"/>
      </w:tblGrid>
      <w:tr w:rsidR="005D56A8" w14:paraId="223A15A7" w14:textId="77777777" w:rsidTr="00C7734B">
        <w:tc>
          <w:tcPr>
            <w:tcW w:w="9067" w:type="dxa"/>
            <w:gridSpan w:val="3"/>
            <w:vAlign w:val="center"/>
          </w:tcPr>
          <w:p w14:paraId="1FF37E40" w14:textId="7613AB68" w:rsidR="005D56A8" w:rsidRPr="00037D70" w:rsidRDefault="005D56A8" w:rsidP="00707C43">
            <w:pPr>
              <w:spacing w:before="120" w:after="120"/>
              <w:rPr>
                <w:sz w:val="22"/>
                <w:szCs w:val="22"/>
              </w:rPr>
            </w:pPr>
            <w:r w:rsidRPr="00037D70">
              <w:rPr>
                <w:b/>
                <w:bCs/>
                <w:sz w:val="22"/>
                <w:szCs w:val="22"/>
              </w:rPr>
              <w:lastRenderedPageBreak/>
              <w:t>SECTION C –</w:t>
            </w:r>
            <w:r w:rsidR="00F03A7B" w:rsidRPr="00037D70">
              <w:rPr>
                <w:b/>
                <w:bCs/>
                <w:sz w:val="22"/>
                <w:szCs w:val="22"/>
              </w:rPr>
              <w:t xml:space="preserve"> PRIC</w:t>
            </w:r>
            <w:r w:rsidR="00227C0F" w:rsidRPr="00037D70">
              <w:rPr>
                <w:b/>
                <w:bCs/>
                <w:sz w:val="22"/>
                <w:szCs w:val="22"/>
              </w:rPr>
              <w:t>E CRITERIA</w:t>
            </w:r>
          </w:p>
          <w:p w14:paraId="5B3F30A5" w14:textId="71EDB35D" w:rsidR="005D56A8" w:rsidRPr="000F29AA" w:rsidRDefault="005D56A8" w:rsidP="00707C43">
            <w:pPr>
              <w:spacing w:after="120"/>
              <w:rPr>
                <w:sz w:val="22"/>
                <w:szCs w:val="22"/>
              </w:rPr>
            </w:pPr>
            <w:r w:rsidRPr="00037D70">
              <w:rPr>
                <w:sz w:val="22"/>
                <w:szCs w:val="22"/>
              </w:rPr>
              <w:t>The responses to the following will be evaluated and scored.  The scoring process is detailed under section 1.</w:t>
            </w:r>
            <w:r w:rsidR="00F03A7B" w:rsidRPr="00037D70">
              <w:rPr>
                <w:sz w:val="22"/>
                <w:szCs w:val="22"/>
              </w:rPr>
              <w:t>6</w:t>
            </w:r>
            <w:r w:rsidRPr="00037D70">
              <w:rPr>
                <w:sz w:val="22"/>
                <w:szCs w:val="22"/>
              </w:rPr>
              <w:t xml:space="preserve"> (</w:t>
            </w:r>
            <w:r w:rsidR="00F03A7B" w:rsidRPr="00037D70">
              <w:rPr>
                <w:sz w:val="22"/>
                <w:szCs w:val="22"/>
              </w:rPr>
              <w:t>Basis of pricing</w:t>
            </w:r>
            <w:r w:rsidRPr="00037D70">
              <w:rPr>
                <w:sz w:val="22"/>
                <w:szCs w:val="22"/>
              </w:rPr>
              <w:t>) in the accompanying ITT Volume 1 document.</w:t>
            </w:r>
          </w:p>
        </w:tc>
      </w:tr>
      <w:tr w:rsidR="008C4B2B" w:rsidRPr="006E3DB5" w14:paraId="1E976774" w14:textId="77777777" w:rsidTr="006E3DB5">
        <w:trPr>
          <w:trHeight w:val="3967"/>
        </w:trPr>
        <w:tc>
          <w:tcPr>
            <w:tcW w:w="562" w:type="dxa"/>
          </w:tcPr>
          <w:p w14:paraId="27FA36D9" w14:textId="77777777" w:rsidR="008C4B2B" w:rsidRPr="00A83EDE" w:rsidRDefault="008C4B2B" w:rsidP="00572DF3">
            <w:pPr>
              <w:pStyle w:val="BodyText"/>
              <w:spacing w:before="120" w:after="120"/>
              <w:rPr>
                <w:b/>
                <w:bCs/>
                <w:color w:val="FF0000"/>
              </w:rPr>
            </w:pPr>
            <w:r w:rsidRPr="00A83EDE">
              <w:rPr>
                <w:b/>
                <w:bCs/>
                <w:color w:val="FF0000"/>
              </w:rPr>
              <w:t>C1</w:t>
            </w:r>
          </w:p>
        </w:tc>
        <w:tc>
          <w:tcPr>
            <w:tcW w:w="6237" w:type="dxa"/>
          </w:tcPr>
          <w:p w14:paraId="4516F614" w14:textId="0EB17455" w:rsidR="008C4B2B" w:rsidRPr="00572DF3" w:rsidRDefault="008C4B2B" w:rsidP="00572DF3">
            <w:pPr>
              <w:pStyle w:val="BodyText"/>
              <w:spacing w:before="120" w:after="120"/>
              <w:rPr>
                <w:b/>
                <w:bCs/>
                <w:color w:val="000000" w:themeColor="text1"/>
              </w:rPr>
            </w:pPr>
            <w:r w:rsidRPr="00572DF3">
              <w:rPr>
                <w:b/>
                <w:color w:val="FF0000"/>
              </w:rPr>
              <w:t>TOTAL COST</w:t>
            </w:r>
          </w:p>
          <w:p w14:paraId="1CEB2F8A" w14:textId="77777777" w:rsidR="008C4B2B" w:rsidRPr="00572DF3" w:rsidRDefault="008C4B2B" w:rsidP="00572DF3">
            <w:pPr>
              <w:spacing w:before="120"/>
              <w:rPr>
                <w:sz w:val="22"/>
                <w:szCs w:val="22"/>
              </w:rPr>
            </w:pPr>
            <w:r w:rsidRPr="00572DF3">
              <w:rPr>
                <w:sz w:val="22"/>
                <w:szCs w:val="22"/>
              </w:rPr>
              <w:t>As explained in the accompanying ITT Volume 1 document, UKBB is considering the purchase of either two or three new storage systems.</w:t>
            </w:r>
          </w:p>
          <w:p w14:paraId="556DF980" w14:textId="23492823" w:rsidR="008C4B2B" w:rsidRPr="00572DF3" w:rsidRDefault="008C4B2B" w:rsidP="00572DF3">
            <w:pPr>
              <w:spacing w:before="120"/>
              <w:rPr>
                <w:b/>
                <w:bCs/>
                <w:sz w:val="22"/>
                <w:szCs w:val="22"/>
              </w:rPr>
            </w:pPr>
            <w:r w:rsidRPr="00572DF3">
              <w:rPr>
                <w:sz w:val="22"/>
                <w:szCs w:val="22"/>
              </w:rPr>
              <w:t xml:space="preserve">For the purpose of scoring the tender, </w:t>
            </w:r>
            <w:r w:rsidRPr="00572DF3">
              <w:rPr>
                <w:b/>
                <w:bCs/>
                <w:sz w:val="22"/>
                <w:szCs w:val="22"/>
              </w:rPr>
              <w:t>UKBB requires the costs for purchasing a single system PLUS the cost of delivering, installing, and commissioning the system in a single location PLUS the cost of a 5-year service support contract for a single system PLUS any training costs</w:t>
            </w:r>
            <w:r w:rsidR="00DD0F63">
              <w:rPr>
                <w:b/>
                <w:bCs/>
                <w:sz w:val="22"/>
                <w:szCs w:val="22"/>
              </w:rPr>
              <w:t>,</w:t>
            </w:r>
            <w:r w:rsidRPr="00572DF3">
              <w:rPr>
                <w:b/>
                <w:bCs/>
                <w:sz w:val="22"/>
                <w:szCs w:val="22"/>
              </w:rPr>
              <w:t xml:space="preserve"> and will evaluate Bids on that basis.</w:t>
            </w:r>
          </w:p>
          <w:p w14:paraId="2E242BD9" w14:textId="77777777" w:rsidR="008C4B2B" w:rsidRPr="00572DF3" w:rsidRDefault="008C4B2B" w:rsidP="00572DF3">
            <w:pPr>
              <w:pStyle w:val="BodyText"/>
              <w:spacing w:before="120" w:after="0"/>
              <w:rPr>
                <w:rFonts w:eastAsia="Linux Libertine G"/>
                <w:lang w:eastAsia="zh-CN" w:bidi="hi-IN"/>
              </w:rPr>
            </w:pPr>
            <w:r w:rsidRPr="00572DF3">
              <w:rPr>
                <w:rFonts w:eastAsia="Linux Libertine G"/>
                <w:lang w:eastAsia="zh-CN" w:bidi="hi-IN"/>
              </w:rPr>
              <w:t>UKBB reserves the right to decide whether to purchase two or three systems at the time of award.</w:t>
            </w:r>
          </w:p>
          <w:p w14:paraId="2CF77657" w14:textId="6A8EA32B" w:rsidR="008C4B2B" w:rsidRPr="00572DF3" w:rsidRDefault="008C4B2B" w:rsidP="00572DF3">
            <w:pPr>
              <w:spacing w:before="120"/>
              <w:rPr>
                <w:b/>
                <w:bCs/>
                <w:sz w:val="22"/>
                <w:szCs w:val="22"/>
              </w:rPr>
            </w:pPr>
            <w:r w:rsidRPr="00572DF3">
              <w:rPr>
                <w:rFonts w:eastAsia="Linux Libertine G"/>
                <w:sz w:val="22"/>
                <w:szCs w:val="22"/>
                <w:lang w:eastAsia="zh-CN" w:bidi="hi-IN"/>
              </w:rPr>
              <w:t xml:space="preserve">The total </w:t>
            </w:r>
            <w:r w:rsidRPr="00DD0F63">
              <w:rPr>
                <w:rFonts w:eastAsia="Linux Libertine G"/>
                <w:sz w:val="22"/>
                <w:szCs w:val="22"/>
                <w:lang w:eastAsia="zh-CN" w:bidi="hi-IN"/>
              </w:rPr>
              <w:t xml:space="preserve">contract purchase price at award will be taken as the </w:t>
            </w:r>
            <w:r w:rsidRPr="00DD0F63">
              <w:rPr>
                <w:sz w:val="22"/>
                <w:szCs w:val="22"/>
              </w:rPr>
              <w:t>costs for purchasing, installing, and supporting a single system</w:t>
            </w:r>
            <w:r w:rsidR="00A15DA1" w:rsidRPr="00DD0F63">
              <w:rPr>
                <w:sz w:val="22"/>
                <w:szCs w:val="22"/>
              </w:rPr>
              <w:t>, plus any training costs,</w:t>
            </w:r>
            <w:r w:rsidRPr="00DD0F63">
              <w:rPr>
                <w:sz w:val="22"/>
                <w:szCs w:val="22"/>
              </w:rPr>
              <w:t xml:space="preserve"> multiplied</w:t>
            </w:r>
            <w:r w:rsidRPr="00572DF3">
              <w:rPr>
                <w:sz w:val="22"/>
                <w:szCs w:val="22"/>
              </w:rPr>
              <w:t xml:space="preserve"> by </w:t>
            </w:r>
            <w:r w:rsidRPr="00572DF3">
              <w:rPr>
                <w:rFonts w:eastAsia="Linux Libertine G"/>
                <w:sz w:val="22"/>
                <w:szCs w:val="22"/>
                <w:lang w:eastAsia="zh-CN" w:bidi="hi-IN"/>
              </w:rPr>
              <w:t>the number of systems actually purchased, that is, two or three.</w:t>
            </w:r>
          </w:p>
        </w:tc>
        <w:tc>
          <w:tcPr>
            <w:tcW w:w="2268" w:type="dxa"/>
          </w:tcPr>
          <w:p w14:paraId="43DC7F64" w14:textId="77777777" w:rsidR="008C4B2B" w:rsidRPr="006E3DB5" w:rsidRDefault="008C4B2B" w:rsidP="006E3DB5">
            <w:pPr>
              <w:pStyle w:val="BodyText"/>
              <w:spacing w:before="120" w:after="120"/>
              <w:rPr>
                <w:b/>
              </w:rPr>
            </w:pPr>
            <w:r w:rsidRPr="006E3DB5">
              <w:rPr>
                <w:b/>
              </w:rPr>
              <w:t>Weighting</w:t>
            </w:r>
          </w:p>
          <w:p w14:paraId="3AF33079" w14:textId="4B1BA92A" w:rsidR="008C4B2B" w:rsidRPr="006E3DB5" w:rsidRDefault="008C4B2B" w:rsidP="006E3DB5">
            <w:pPr>
              <w:pStyle w:val="BodyText"/>
              <w:spacing w:before="120" w:after="120"/>
              <w:rPr>
                <w:b/>
              </w:rPr>
            </w:pPr>
            <w:r w:rsidRPr="006E3DB5">
              <w:rPr>
                <w:b/>
              </w:rPr>
              <w:t>55%</w:t>
            </w:r>
          </w:p>
        </w:tc>
      </w:tr>
      <w:tr w:rsidR="005B435F" w:rsidRPr="00A83EDE" w14:paraId="0C31684B" w14:textId="77777777" w:rsidTr="006E3DB5">
        <w:trPr>
          <w:trHeight w:val="1364"/>
        </w:trPr>
        <w:tc>
          <w:tcPr>
            <w:tcW w:w="562" w:type="dxa"/>
            <w:vMerge w:val="restart"/>
          </w:tcPr>
          <w:p w14:paraId="31688A49" w14:textId="4CD183ED" w:rsidR="00572DF3" w:rsidRPr="00A83EDE" w:rsidRDefault="00572DF3" w:rsidP="00572DF3">
            <w:pPr>
              <w:pStyle w:val="BodyText"/>
              <w:spacing w:before="120" w:after="120"/>
              <w:rPr>
                <w:b/>
                <w:bCs/>
                <w:color w:val="FF0000"/>
              </w:rPr>
            </w:pPr>
          </w:p>
        </w:tc>
        <w:tc>
          <w:tcPr>
            <w:tcW w:w="6237" w:type="dxa"/>
          </w:tcPr>
          <w:p w14:paraId="65338AD2" w14:textId="30B7F4A7" w:rsidR="00572DF3" w:rsidRPr="00037D70" w:rsidRDefault="00572DF3" w:rsidP="00572DF3">
            <w:pPr>
              <w:spacing w:before="120"/>
              <w:rPr>
                <w:bCs/>
                <w:sz w:val="22"/>
                <w:szCs w:val="22"/>
              </w:rPr>
            </w:pPr>
            <w:r w:rsidRPr="00037D70">
              <w:rPr>
                <w:sz w:val="22"/>
                <w:szCs w:val="22"/>
              </w:rPr>
              <w:t>Please state the cost for purchasing a single system.  This should include any licences and software needed to install and operate the system.  It should also include the cost of any other essential equipment, for example, power cables or rack mounting kits.</w:t>
            </w:r>
          </w:p>
        </w:tc>
        <w:tc>
          <w:tcPr>
            <w:tcW w:w="2268" w:type="dxa"/>
          </w:tcPr>
          <w:p w14:paraId="056198D9" w14:textId="30627FAF" w:rsidR="00572DF3" w:rsidRPr="00A83EDE" w:rsidRDefault="00572DF3" w:rsidP="00572DF3">
            <w:pPr>
              <w:pStyle w:val="BodyText"/>
              <w:spacing w:before="120" w:after="120"/>
              <w:rPr>
                <w:b/>
                <w:bCs/>
              </w:rPr>
            </w:pPr>
            <w:r>
              <w:rPr>
                <w:b/>
                <w:bCs/>
              </w:rPr>
              <w:t>£</w:t>
            </w:r>
          </w:p>
        </w:tc>
      </w:tr>
      <w:tr w:rsidR="005B435F" w:rsidRPr="00A83EDE" w14:paraId="6345DF6F" w14:textId="77777777" w:rsidTr="006E3DB5">
        <w:trPr>
          <w:trHeight w:val="972"/>
        </w:trPr>
        <w:tc>
          <w:tcPr>
            <w:tcW w:w="562" w:type="dxa"/>
            <w:vMerge/>
          </w:tcPr>
          <w:p w14:paraId="5E7AC635" w14:textId="1CBEFB29" w:rsidR="00572DF3" w:rsidRPr="00A83EDE" w:rsidRDefault="00572DF3" w:rsidP="00572DF3">
            <w:pPr>
              <w:pStyle w:val="BodyText"/>
              <w:spacing w:before="120" w:after="120"/>
              <w:rPr>
                <w:b/>
                <w:bCs/>
                <w:color w:val="FF0000"/>
              </w:rPr>
            </w:pPr>
          </w:p>
        </w:tc>
        <w:tc>
          <w:tcPr>
            <w:tcW w:w="6237" w:type="dxa"/>
          </w:tcPr>
          <w:p w14:paraId="4D06C3B6" w14:textId="01CC74DA" w:rsidR="00572DF3" w:rsidRPr="00037D70" w:rsidRDefault="00572DF3" w:rsidP="00572DF3">
            <w:pPr>
              <w:spacing w:before="120"/>
              <w:rPr>
                <w:sz w:val="22"/>
                <w:szCs w:val="22"/>
              </w:rPr>
            </w:pPr>
            <w:r w:rsidRPr="00037D70">
              <w:rPr>
                <w:sz w:val="22"/>
                <w:szCs w:val="22"/>
              </w:rPr>
              <w:t>Please state the cost for delivering, installing, and commissioning a single system in one location as detailed under A3 above.</w:t>
            </w:r>
          </w:p>
        </w:tc>
        <w:tc>
          <w:tcPr>
            <w:tcW w:w="2268" w:type="dxa"/>
          </w:tcPr>
          <w:p w14:paraId="178EFB28" w14:textId="4DC91FC9" w:rsidR="00572DF3" w:rsidRPr="00A83EDE" w:rsidRDefault="00572DF3" w:rsidP="00572DF3">
            <w:pPr>
              <w:pStyle w:val="BodyText"/>
              <w:spacing w:before="120" w:after="120"/>
              <w:rPr>
                <w:b/>
                <w:bCs/>
              </w:rPr>
            </w:pPr>
            <w:r>
              <w:rPr>
                <w:b/>
                <w:bCs/>
              </w:rPr>
              <w:t>£</w:t>
            </w:r>
          </w:p>
        </w:tc>
      </w:tr>
      <w:tr w:rsidR="005B435F" w:rsidRPr="00A83EDE" w14:paraId="09CDDE33" w14:textId="77777777" w:rsidTr="006E3DB5">
        <w:trPr>
          <w:trHeight w:val="89"/>
        </w:trPr>
        <w:tc>
          <w:tcPr>
            <w:tcW w:w="562" w:type="dxa"/>
            <w:vMerge/>
          </w:tcPr>
          <w:p w14:paraId="0A997E1E" w14:textId="65B60220" w:rsidR="00572DF3" w:rsidRPr="00A83EDE" w:rsidRDefault="00572DF3" w:rsidP="00572DF3">
            <w:pPr>
              <w:pStyle w:val="BodyText"/>
              <w:spacing w:before="120" w:after="120"/>
              <w:rPr>
                <w:b/>
                <w:bCs/>
                <w:color w:val="FF0000"/>
              </w:rPr>
            </w:pPr>
          </w:p>
        </w:tc>
        <w:tc>
          <w:tcPr>
            <w:tcW w:w="6237" w:type="dxa"/>
          </w:tcPr>
          <w:p w14:paraId="0FF72496" w14:textId="6EE89E0B" w:rsidR="00572DF3" w:rsidRPr="00037D70" w:rsidRDefault="00572DF3" w:rsidP="00572DF3">
            <w:pPr>
              <w:spacing w:before="120"/>
              <w:rPr>
                <w:sz w:val="22"/>
                <w:szCs w:val="22"/>
              </w:rPr>
            </w:pPr>
            <w:r w:rsidRPr="00037D70">
              <w:rPr>
                <w:sz w:val="22"/>
                <w:szCs w:val="22"/>
              </w:rPr>
              <w:t xml:space="preserve">Please state the </w:t>
            </w:r>
            <w:bookmarkStart w:id="6" w:name="_Hlk134131700"/>
            <w:r w:rsidRPr="00037D70">
              <w:rPr>
                <w:sz w:val="22"/>
                <w:szCs w:val="22"/>
              </w:rPr>
              <w:t>cost of a 5-year service support contract for a single system in a single location</w:t>
            </w:r>
            <w:bookmarkEnd w:id="6"/>
            <w:r w:rsidRPr="00037D70">
              <w:rPr>
                <w:sz w:val="22"/>
                <w:szCs w:val="22"/>
              </w:rPr>
              <w:t>.</w:t>
            </w:r>
          </w:p>
        </w:tc>
        <w:tc>
          <w:tcPr>
            <w:tcW w:w="2268" w:type="dxa"/>
          </w:tcPr>
          <w:p w14:paraId="17433ED3" w14:textId="37D5393D" w:rsidR="00572DF3" w:rsidRPr="00A83EDE" w:rsidRDefault="00572DF3" w:rsidP="00572DF3">
            <w:pPr>
              <w:pStyle w:val="BodyText"/>
              <w:spacing w:before="120" w:after="120"/>
              <w:rPr>
                <w:b/>
                <w:bCs/>
              </w:rPr>
            </w:pPr>
            <w:r>
              <w:rPr>
                <w:b/>
                <w:bCs/>
              </w:rPr>
              <w:t>£</w:t>
            </w:r>
          </w:p>
        </w:tc>
      </w:tr>
      <w:tr w:rsidR="005B435F" w:rsidRPr="00A83EDE" w14:paraId="4B6E72FA" w14:textId="77777777" w:rsidTr="006E3DB5">
        <w:trPr>
          <w:trHeight w:val="682"/>
        </w:trPr>
        <w:tc>
          <w:tcPr>
            <w:tcW w:w="562" w:type="dxa"/>
            <w:vMerge/>
          </w:tcPr>
          <w:p w14:paraId="39D2112F" w14:textId="127C623D" w:rsidR="00572DF3" w:rsidRPr="00A83EDE" w:rsidRDefault="00572DF3" w:rsidP="00572DF3">
            <w:pPr>
              <w:pStyle w:val="BodyText"/>
              <w:spacing w:before="120" w:after="120"/>
              <w:rPr>
                <w:b/>
                <w:bCs/>
                <w:color w:val="FF0000"/>
              </w:rPr>
            </w:pPr>
          </w:p>
        </w:tc>
        <w:tc>
          <w:tcPr>
            <w:tcW w:w="6237" w:type="dxa"/>
          </w:tcPr>
          <w:p w14:paraId="12649CAC" w14:textId="3227FD6A" w:rsidR="00572DF3" w:rsidRPr="00037D70" w:rsidRDefault="00572DF3" w:rsidP="00572DF3">
            <w:pPr>
              <w:spacing w:before="120"/>
              <w:rPr>
                <w:sz w:val="22"/>
                <w:szCs w:val="22"/>
              </w:rPr>
            </w:pPr>
            <w:bookmarkStart w:id="7" w:name="_Hlk134539776"/>
            <w:r w:rsidRPr="00037D70">
              <w:rPr>
                <w:sz w:val="22"/>
                <w:szCs w:val="22"/>
              </w:rPr>
              <w:t>Please state the cost for providing training or other forms of knowledge transfer to one group of UKBB staff (maximum of 5 individuals) so they can operate and manage the system.</w:t>
            </w:r>
            <w:bookmarkEnd w:id="7"/>
          </w:p>
        </w:tc>
        <w:tc>
          <w:tcPr>
            <w:tcW w:w="2268" w:type="dxa"/>
          </w:tcPr>
          <w:p w14:paraId="38DB2D87" w14:textId="0A019D20" w:rsidR="00572DF3" w:rsidRPr="00A83EDE" w:rsidRDefault="00572DF3" w:rsidP="00572DF3">
            <w:pPr>
              <w:pStyle w:val="BodyText"/>
              <w:spacing w:before="120" w:after="120"/>
              <w:rPr>
                <w:b/>
                <w:bCs/>
              </w:rPr>
            </w:pPr>
            <w:r>
              <w:rPr>
                <w:b/>
                <w:bCs/>
              </w:rPr>
              <w:t>£</w:t>
            </w:r>
          </w:p>
        </w:tc>
      </w:tr>
      <w:tr w:rsidR="0068153E" w:rsidRPr="00A83EDE" w14:paraId="1B10763B" w14:textId="77777777" w:rsidTr="006E3DB5">
        <w:trPr>
          <w:trHeight w:val="682"/>
        </w:trPr>
        <w:tc>
          <w:tcPr>
            <w:tcW w:w="562" w:type="dxa"/>
          </w:tcPr>
          <w:p w14:paraId="4B49A9D2" w14:textId="77777777" w:rsidR="00572DF3" w:rsidRPr="00A83EDE" w:rsidRDefault="00572DF3" w:rsidP="00572DF3">
            <w:pPr>
              <w:pStyle w:val="BodyText"/>
              <w:spacing w:before="120" w:after="120"/>
              <w:rPr>
                <w:b/>
                <w:bCs/>
                <w:color w:val="FF0000"/>
              </w:rPr>
            </w:pPr>
          </w:p>
        </w:tc>
        <w:tc>
          <w:tcPr>
            <w:tcW w:w="6237" w:type="dxa"/>
          </w:tcPr>
          <w:p w14:paraId="6404C536" w14:textId="620D27CC" w:rsidR="00572DF3" w:rsidRPr="008A395C" w:rsidRDefault="00572DF3" w:rsidP="00572DF3">
            <w:pPr>
              <w:spacing w:before="120"/>
              <w:rPr>
                <w:b/>
                <w:sz w:val="22"/>
                <w:szCs w:val="22"/>
              </w:rPr>
            </w:pPr>
            <w:r w:rsidRPr="008A395C">
              <w:rPr>
                <w:b/>
                <w:sz w:val="22"/>
                <w:szCs w:val="22"/>
              </w:rPr>
              <w:t>TOTAL COST</w:t>
            </w:r>
            <w:r>
              <w:rPr>
                <w:b/>
                <w:sz w:val="22"/>
                <w:szCs w:val="22"/>
              </w:rPr>
              <w:t xml:space="preserve"> PER SINGLE SYSTEM </w:t>
            </w:r>
            <w:r w:rsidRPr="008A395C">
              <w:rPr>
                <w:sz w:val="22"/>
                <w:szCs w:val="22"/>
              </w:rPr>
              <w:t>(sum total of costs detailed above)</w:t>
            </w:r>
          </w:p>
        </w:tc>
        <w:tc>
          <w:tcPr>
            <w:tcW w:w="2268" w:type="dxa"/>
          </w:tcPr>
          <w:p w14:paraId="260EA659" w14:textId="5D3A6A0A" w:rsidR="00572DF3" w:rsidRDefault="00572DF3" w:rsidP="00572DF3">
            <w:pPr>
              <w:pStyle w:val="BodyText"/>
              <w:spacing w:before="120" w:after="120"/>
              <w:rPr>
                <w:b/>
                <w:bCs/>
              </w:rPr>
            </w:pPr>
            <w:r>
              <w:rPr>
                <w:b/>
                <w:bCs/>
              </w:rPr>
              <w:t>£</w:t>
            </w:r>
          </w:p>
        </w:tc>
      </w:tr>
    </w:tbl>
    <w:p w14:paraId="7AA290A4" w14:textId="45B9B73E" w:rsidR="008C0842" w:rsidRDefault="008C0842">
      <w:pPr>
        <w:widowControl w:val="0"/>
        <w:rPr>
          <w:rFonts w:ascii="Arial" w:hAnsi="Arial" w:cs="Arial"/>
          <w:sz w:val="22"/>
          <w:szCs w:val="22"/>
        </w:rPr>
      </w:pPr>
    </w:p>
    <w:bookmarkEnd w:id="3"/>
    <w:p w14:paraId="1DFF0E2E" w14:textId="6BFE5292" w:rsidR="00CA2F93" w:rsidRPr="003522DF" w:rsidRDefault="00C66FCE">
      <w:pPr>
        <w:pStyle w:val="Standard"/>
        <w:pageBreakBefore/>
        <w:spacing w:after="120"/>
        <w:ind w:right="-655"/>
        <w:rPr>
          <w:sz w:val="32"/>
          <w:szCs w:val="32"/>
        </w:rPr>
      </w:pPr>
      <w:r w:rsidRPr="003522DF">
        <w:rPr>
          <w:rFonts w:ascii="Arial" w:eastAsia="Arial" w:hAnsi="Arial" w:cs="Arial"/>
          <w:b/>
          <w:sz w:val="32"/>
          <w:szCs w:val="32"/>
        </w:rPr>
        <w:lastRenderedPageBreak/>
        <w:t>A</w:t>
      </w:r>
      <w:r w:rsidR="003522DF" w:rsidRPr="003522DF">
        <w:rPr>
          <w:rFonts w:ascii="Arial" w:eastAsia="Arial" w:hAnsi="Arial" w:cs="Arial"/>
          <w:b/>
          <w:sz w:val="32"/>
          <w:szCs w:val="32"/>
        </w:rPr>
        <w:t>ppendix</w:t>
      </w:r>
      <w:r w:rsidRPr="003522DF">
        <w:rPr>
          <w:rFonts w:ascii="Arial" w:eastAsia="Arial" w:hAnsi="Arial" w:cs="Arial"/>
          <w:b/>
          <w:sz w:val="32"/>
          <w:szCs w:val="32"/>
        </w:rPr>
        <w:t xml:space="preserve"> </w:t>
      </w:r>
      <w:r w:rsidR="003522DF" w:rsidRPr="003522DF">
        <w:rPr>
          <w:rFonts w:ascii="Arial" w:eastAsia="Arial" w:hAnsi="Arial" w:cs="Arial"/>
          <w:b/>
          <w:sz w:val="32"/>
          <w:szCs w:val="32"/>
        </w:rPr>
        <w:t>1</w:t>
      </w:r>
      <w:r w:rsidRPr="003522DF">
        <w:rPr>
          <w:rFonts w:ascii="Arial" w:eastAsia="Arial" w:hAnsi="Arial" w:cs="Arial"/>
          <w:b/>
          <w:sz w:val="32"/>
          <w:szCs w:val="32"/>
        </w:rPr>
        <w:t xml:space="preserve"> - Exclusion Grounds: Public Procurement</w:t>
      </w:r>
    </w:p>
    <w:p w14:paraId="5CCFAA4A" w14:textId="77777777" w:rsidR="00CA2F93" w:rsidRDefault="00CA2F93">
      <w:pPr>
        <w:pStyle w:val="Heading2"/>
        <w:spacing w:before="0" w:after="120" w:line="276" w:lineRule="auto"/>
        <w:ind w:right="-655"/>
        <w:rPr>
          <w:rFonts w:ascii="Arial" w:eastAsia="Arial" w:hAnsi="Arial" w:cs="Arial"/>
          <w:sz w:val="22"/>
          <w:szCs w:val="22"/>
          <w:u w:val="single"/>
        </w:rPr>
      </w:pPr>
    </w:p>
    <w:p w14:paraId="25C4BFD6" w14:textId="77777777" w:rsidR="00CA2F93" w:rsidRDefault="00C66FCE">
      <w:pPr>
        <w:pStyle w:val="Heading2"/>
        <w:spacing w:before="0" w:after="120" w:line="276" w:lineRule="auto"/>
        <w:ind w:right="-655"/>
      </w:pPr>
      <w:r>
        <w:rPr>
          <w:rFonts w:ascii="Arial" w:eastAsia="Arial" w:hAnsi="Arial" w:cs="Arial"/>
          <w:sz w:val="22"/>
          <w:szCs w:val="22"/>
          <w:u w:val="single"/>
        </w:rPr>
        <w:t>Mandatory Exclusion Grounds</w:t>
      </w:r>
    </w:p>
    <w:p w14:paraId="08003E40" w14:textId="77777777" w:rsidR="00CA2F93" w:rsidRDefault="00C66FCE">
      <w:pPr>
        <w:pStyle w:val="Standard"/>
        <w:spacing w:after="120" w:line="276" w:lineRule="auto"/>
        <w:ind w:right="-655"/>
        <w:jc w:val="both"/>
      </w:pPr>
      <w:r>
        <w:rPr>
          <w:rFonts w:ascii="Arial" w:eastAsia="Arial" w:hAnsi="Arial" w:cs="Arial"/>
          <w:sz w:val="22"/>
          <w:szCs w:val="22"/>
        </w:rPr>
        <w:t>Part 2 Section 2 of the standard Selection Questionnaire.</w:t>
      </w:r>
    </w:p>
    <w:p w14:paraId="0C60D7FF" w14:textId="77777777" w:rsidR="00CA2F93" w:rsidRDefault="00C66FCE">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7A4B14B2" w14:textId="77777777" w:rsidR="00CA2F93" w:rsidRDefault="00C66FCE">
      <w:pPr>
        <w:pStyle w:val="Heading4"/>
        <w:spacing w:before="0" w:after="120" w:line="276" w:lineRule="auto"/>
        <w:ind w:right="-655"/>
        <w:jc w:val="both"/>
      </w:pPr>
      <w:r>
        <w:rPr>
          <w:rFonts w:ascii="Arial" w:eastAsia="Arial" w:hAnsi="Arial" w:cs="Arial"/>
          <w:sz w:val="22"/>
          <w:szCs w:val="22"/>
        </w:rPr>
        <w:t>Participation in a criminal organisation</w:t>
      </w:r>
    </w:p>
    <w:p w14:paraId="2D65E04F" w14:textId="77777777" w:rsidR="00CA2F93" w:rsidRDefault="00C66FCE" w:rsidP="000B0675">
      <w:pPr>
        <w:pStyle w:val="Standard"/>
        <w:numPr>
          <w:ilvl w:val="0"/>
          <w:numId w:val="52"/>
        </w:numPr>
        <w:spacing w:after="120" w:line="276" w:lineRule="auto"/>
        <w:ind w:left="426" w:right="-655"/>
        <w:jc w:val="both"/>
      </w:pPr>
      <w:r>
        <w:rPr>
          <w:rFonts w:ascii="Arial" w:eastAsia="Arial" w:hAnsi="Arial" w:cs="Arial"/>
          <w:sz w:val="22"/>
          <w:szCs w:val="22"/>
        </w:rPr>
        <w:t>Participation offence as defined by section 45 of the Serious Crime Act 2015</w:t>
      </w:r>
    </w:p>
    <w:p w14:paraId="385B030D" w14:textId="77777777" w:rsidR="00CA2F93" w:rsidRDefault="00C66FCE">
      <w:pPr>
        <w:pStyle w:val="Standard"/>
        <w:numPr>
          <w:ilvl w:val="0"/>
          <w:numId w:val="20"/>
        </w:numPr>
        <w:spacing w:after="120" w:line="276" w:lineRule="auto"/>
        <w:ind w:left="426" w:right="-655"/>
        <w:jc w:val="both"/>
      </w:pPr>
      <w:r>
        <w:rPr>
          <w:rFonts w:ascii="Arial" w:eastAsia="Arial" w:hAnsi="Arial" w:cs="Arial"/>
          <w:sz w:val="22"/>
          <w:szCs w:val="22"/>
        </w:rPr>
        <w:t>Conspiracy within the meaning of:</w:t>
      </w:r>
    </w:p>
    <w:p w14:paraId="1690E716" w14:textId="77777777" w:rsidR="00CA2F93" w:rsidRDefault="00C66FCE" w:rsidP="000B0675">
      <w:pPr>
        <w:pStyle w:val="Standard"/>
        <w:numPr>
          <w:ilvl w:val="0"/>
          <w:numId w:val="53"/>
        </w:numPr>
        <w:spacing w:after="120" w:line="276" w:lineRule="auto"/>
        <w:ind w:left="1275" w:right="-655" w:hanging="359"/>
        <w:jc w:val="both"/>
      </w:pPr>
      <w:r>
        <w:rPr>
          <w:rFonts w:ascii="Arial" w:eastAsia="Arial" w:hAnsi="Arial" w:cs="Arial"/>
          <w:sz w:val="22"/>
          <w:szCs w:val="22"/>
        </w:rPr>
        <w:t>section 1 or 1A of the Criminal Law Act 1977; or</w:t>
      </w:r>
    </w:p>
    <w:p w14:paraId="4FFDF6E8"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article 9 or 9A of the Criminal Attempts and Conspiracy (Northern Ireland) Order 1983,</w:t>
      </w:r>
    </w:p>
    <w:p w14:paraId="5CF5F9CC" w14:textId="77777777" w:rsidR="00CA2F93" w:rsidRDefault="00C66FCE">
      <w:pPr>
        <w:pStyle w:val="Standard"/>
        <w:spacing w:after="120" w:line="276" w:lineRule="auto"/>
        <w:ind w:left="425" w:right="-655"/>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637CE6F1" w14:textId="77777777" w:rsidR="00CA2F93" w:rsidRDefault="00C66FCE">
      <w:pPr>
        <w:pStyle w:val="Standard"/>
        <w:spacing w:after="120" w:line="276" w:lineRule="auto"/>
        <w:ind w:right="-655"/>
        <w:jc w:val="both"/>
      </w:pPr>
      <w:r>
        <w:rPr>
          <w:rFonts w:ascii="Arial" w:eastAsia="Arial" w:hAnsi="Arial" w:cs="Arial"/>
          <w:b/>
          <w:sz w:val="22"/>
          <w:szCs w:val="22"/>
        </w:rPr>
        <w:t>Corruption</w:t>
      </w:r>
    </w:p>
    <w:p w14:paraId="49B4919A" w14:textId="77777777" w:rsidR="00CA2F93" w:rsidRDefault="00C66FCE" w:rsidP="000B0675">
      <w:pPr>
        <w:pStyle w:val="Standard"/>
        <w:numPr>
          <w:ilvl w:val="0"/>
          <w:numId w:val="54"/>
        </w:numPr>
        <w:spacing w:after="120" w:line="276" w:lineRule="auto"/>
        <w:ind w:left="426" w:right="-655"/>
        <w:jc w:val="both"/>
      </w:pPr>
      <w:r>
        <w:rPr>
          <w:rFonts w:ascii="Arial" w:eastAsia="Arial" w:hAnsi="Arial" w:cs="Arial"/>
          <w:sz w:val="22"/>
          <w:szCs w:val="22"/>
        </w:rPr>
        <w:t>Corruption within the meaning of section 1(2) of the Public Bodies Corrupt Practices Act 1889 or section 1 of the Prevention of Corruption Act 1906;</w:t>
      </w:r>
    </w:p>
    <w:p w14:paraId="2F42A9EC" w14:textId="77777777" w:rsidR="00CA2F93" w:rsidRDefault="00C66FCE">
      <w:pPr>
        <w:pStyle w:val="Standard"/>
        <w:numPr>
          <w:ilvl w:val="0"/>
          <w:numId w:val="42"/>
        </w:numPr>
        <w:spacing w:after="120" w:line="276" w:lineRule="auto"/>
        <w:ind w:left="426" w:right="-655"/>
        <w:jc w:val="both"/>
      </w:pPr>
      <w:r>
        <w:rPr>
          <w:rFonts w:ascii="Arial" w:eastAsia="Arial" w:hAnsi="Arial" w:cs="Arial"/>
          <w:sz w:val="22"/>
          <w:szCs w:val="22"/>
        </w:rPr>
        <w:t>The common law offence of bribery;</w:t>
      </w:r>
    </w:p>
    <w:p w14:paraId="2B7D8892" w14:textId="77777777" w:rsidR="00CA2F93" w:rsidRDefault="00C66FCE">
      <w:pPr>
        <w:pStyle w:val="Standard"/>
        <w:numPr>
          <w:ilvl w:val="0"/>
          <w:numId w:val="42"/>
        </w:numPr>
        <w:spacing w:after="120" w:line="276" w:lineRule="auto"/>
        <w:ind w:left="426" w:right="-655"/>
        <w:jc w:val="both"/>
      </w:pPr>
      <w:r>
        <w:rPr>
          <w:rFonts w:ascii="Arial" w:eastAsia="Arial" w:hAnsi="Arial" w:cs="Arial"/>
          <w:sz w:val="22"/>
          <w:szCs w:val="22"/>
        </w:rPr>
        <w:t>Bribery within the meaning of sections 1, 2 or 6 of the Bribery Act 2010, or section 113 of the Representation of the People Act 1983.</w:t>
      </w:r>
    </w:p>
    <w:p w14:paraId="09ED079C" w14:textId="77777777" w:rsidR="00CA2F93" w:rsidRDefault="00C66FCE">
      <w:pPr>
        <w:pStyle w:val="Standard"/>
        <w:spacing w:after="120" w:line="276" w:lineRule="auto"/>
        <w:ind w:right="-655"/>
        <w:jc w:val="both"/>
      </w:pPr>
      <w:r>
        <w:rPr>
          <w:rFonts w:ascii="Arial" w:eastAsia="Arial" w:hAnsi="Arial" w:cs="Arial"/>
          <w:b/>
          <w:sz w:val="22"/>
          <w:szCs w:val="22"/>
        </w:rPr>
        <w:t>Terrorist offences or offences linked to terrorist activities</w:t>
      </w:r>
    </w:p>
    <w:p w14:paraId="6549927C" w14:textId="77777777" w:rsidR="00CA2F93" w:rsidRDefault="00C66FCE" w:rsidP="000B0675">
      <w:pPr>
        <w:pStyle w:val="Standard"/>
        <w:numPr>
          <w:ilvl w:val="0"/>
          <w:numId w:val="55"/>
        </w:numPr>
        <w:spacing w:after="120" w:line="276" w:lineRule="auto"/>
        <w:ind w:left="426" w:right="-655"/>
        <w:jc w:val="both"/>
      </w:pPr>
      <w:r>
        <w:rPr>
          <w:rFonts w:ascii="Arial" w:eastAsia="Arial" w:hAnsi="Arial" w:cs="Arial"/>
          <w:sz w:val="22"/>
          <w:szCs w:val="22"/>
        </w:rPr>
        <w:t>Any offence:</w:t>
      </w:r>
    </w:p>
    <w:p w14:paraId="52857C55"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listed in section 41 of the Counter Terrorism Act 2008;</w:t>
      </w:r>
    </w:p>
    <w:p w14:paraId="65FFA830"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listed in schedule 2 to that Act where the court has determined that there is a terrorist connection;</w:t>
      </w:r>
    </w:p>
    <w:p w14:paraId="1BE41514"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under sections 44 to 46 of the Serious Crime Act 2007 which relates to an offence covered by the previous two points.</w:t>
      </w:r>
    </w:p>
    <w:p w14:paraId="1809595D" w14:textId="77777777" w:rsidR="00CA2F93" w:rsidRDefault="00C66FCE">
      <w:pPr>
        <w:pStyle w:val="Standard"/>
        <w:spacing w:after="120" w:line="276" w:lineRule="auto"/>
        <w:ind w:right="-655"/>
        <w:jc w:val="both"/>
      </w:pPr>
      <w:r>
        <w:rPr>
          <w:rFonts w:ascii="Arial" w:eastAsia="Arial" w:hAnsi="Arial" w:cs="Arial"/>
          <w:b/>
          <w:sz w:val="22"/>
          <w:szCs w:val="22"/>
        </w:rPr>
        <w:t>Money laundering or terrorist financing</w:t>
      </w:r>
    </w:p>
    <w:p w14:paraId="39B607FF" w14:textId="77777777" w:rsidR="00CA2F93" w:rsidRDefault="00C66FCE">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175D98DB" w14:textId="77777777" w:rsidR="00CA2F93" w:rsidRDefault="00C66FCE">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7CBDCD84" w14:textId="77777777" w:rsidR="00CA2F93" w:rsidRDefault="00CA2F93">
      <w:pPr>
        <w:pStyle w:val="Standard"/>
        <w:spacing w:after="120" w:line="276" w:lineRule="auto"/>
        <w:ind w:left="426" w:right="-655"/>
        <w:jc w:val="both"/>
        <w:rPr>
          <w:sz w:val="22"/>
          <w:szCs w:val="22"/>
        </w:rPr>
      </w:pPr>
    </w:p>
    <w:p w14:paraId="1882377E" w14:textId="77777777" w:rsidR="00CA2F93" w:rsidRDefault="00C66FCE">
      <w:pPr>
        <w:pStyle w:val="Standard"/>
        <w:spacing w:after="120" w:line="276" w:lineRule="auto"/>
        <w:ind w:right="-655"/>
        <w:jc w:val="both"/>
      </w:pPr>
      <w:r>
        <w:rPr>
          <w:rFonts w:ascii="Arial" w:eastAsia="Arial" w:hAnsi="Arial" w:cs="Arial"/>
          <w:b/>
          <w:sz w:val="22"/>
          <w:szCs w:val="22"/>
        </w:rPr>
        <w:t>Child labour and other forms of trafficking human beings</w:t>
      </w:r>
    </w:p>
    <w:p w14:paraId="56979E09" w14:textId="77777777" w:rsidR="00CA2F93" w:rsidRDefault="00C66FCE" w:rsidP="000B0675">
      <w:pPr>
        <w:pStyle w:val="Standard"/>
        <w:numPr>
          <w:ilvl w:val="0"/>
          <w:numId w:val="56"/>
        </w:numPr>
        <w:spacing w:after="120" w:line="276" w:lineRule="auto"/>
        <w:ind w:left="426" w:right="-655"/>
        <w:jc w:val="both"/>
      </w:pPr>
      <w:r>
        <w:rPr>
          <w:rFonts w:ascii="Arial" w:eastAsia="Arial" w:hAnsi="Arial" w:cs="Arial"/>
          <w:sz w:val="22"/>
          <w:szCs w:val="22"/>
        </w:rPr>
        <w:t>An offence under section 4 of the Asylum and Immigration (Treatment of Claimants etc.) Act 2004;</w:t>
      </w:r>
    </w:p>
    <w:p w14:paraId="1196A121" w14:textId="77777777" w:rsidR="00CA2F93" w:rsidRDefault="00C66FCE">
      <w:pPr>
        <w:pStyle w:val="Standard"/>
        <w:numPr>
          <w:ilvl w:val="0"/>
          <w:numId w:val="25"/>
        </w:numPr>
        <w:spacing w:after="120" w:line="276" w:lineRule="auto"/>
        <w:ind w:left="426" w:right="-655"/>
        <w:jc w:val="both"/>
      </w:pPr>
      <w:r>
        <w:rPr>
          <w:rFonts w:ascii="Arial" w:eastAsia="Arial" w:hAnsi="Arial" w:cs="Arial"/>
          <w:sz w:val="22"/>
          <w:szCs w:val="22"/>
        </w:rPr>
        <w:t>An offence under section 59A of the Sexual Offences Act 2003</w:t>
      </w:r>
    </w:p>
    <w:p w14:paraId="5AB02B01" w14:textId="77777777" w:rsidR="00CA2F93" w:rsidRDefault="00C66FCE">
      <w:pPr>
        <w:pStyle w:val="Standard"/>
        <w:numPr>
          <w:ilvl w:val="0"/>
          <w:numId w:val="25"/>
        </w:numPr>
        <w:spacing w:after="120" w:line="276" w:lineRule="auto"/>
        <w:ind w:left="426" w:right="-655"/>
        <w:jc w:val="both"/>
      </w:pPr>
      <w:r>
        <w:rPr>
          <w:rFonts w:ascii="Arial" w:eastAsia="Arial" w:hAnsi="Arial" w:cs="Arial"/>
          <w:sz w:val="22"/>
          <w:szCs w:val="22"/>
        </w:rPr>
        <w:lastRenderedPageBreak/>
        <w:t>An offence under section 71 of the Coroners and Justice Act 2009;</w:t>
      </w:r>
    </w:p>
    <w:p w14:paraId="336EB229" w14:textId="77777777" w:rsidR="00CA2F93" w:rsidRDefault="00C66FCE">
      <w:pPr>
        <w:pStyle w:val="Standard"/>
        <w:numPr>
          <w:ilvl w:val="0"/>
          <w:numId w:val="25"/>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38B59ED8" w14:textId="77777777" w:rsidR="00CA2F93" w:rsidRDefault="00C66FCE">
      <w:pPr>
        <w:pStyle w:val="Standard"/>
        <w:numPr>
          <w:ilvl w:val="0"/>
          <w:numId w:val="25"/>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2A9B970B" w14:textId="77777777" w:rsidR="00CA2F93" w:rsidRDefault="00C66FCE">
      <w:pPr>
        <w:pStyle w:val="Standard"/>
        <w:spacing w:after="120" w:line="276" w:lineRule="auto"/>
        <w:ind w:right="-655"/>
        <w:jc w:val="both"/>
      </w:pPr>
      <w:r>
        <w:rPr>
          <w:rFonts w:ascii="Arial" w:eastAsia="Arial" w:hAnsi="Arial" w:cs="Arial"/>
          <w:b/>
          <w:sz w:val="22"/>
          <w:szCs w:val="22"/>
        </w:rPr>
        <w:t>Non-payment of tax and social security contributions</w:t>
      </w:r>
    </w:p>
    <w:p w14:paraId="2DFE3AEB" w14:textId="77777777" w:rsidR="00CA2F93" w:rsidRDefault="00C66FCE" w:rsidP="000B0675">
      <w:pPr>
        <w:pStyle w:val="Standard"/>
        <w:numPr>
          <w:ilvl w:val="0"/>
          <w:numId w:val="57"/>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0D270C83" w14:textId="77777777" w:rsidR="00CA2F93" w:rsidRDefault="00C66FCE">
      <w:pPr>
        <w:pStyle w:val="Standard"/>
        <w:numPr>
          <w:ilvl w:val="0"/>
          <w:numId w:val="6"/>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2E17A77A" w14:textId="2DBC952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 xml:space="preserve">HMRC successfully challenging the potential </w:t>
      </w:r>
      <w:r w:rsidR="00997F1B">
        <w:rPr>
          <w:rFonts w:ascii="Arial" w:eastAsia="Arial" w:hAnsi="Arial" w:cs="Arial"/>
          <w:sz w:val="22"/>
          <w:szCs w:val="22"/>
        </w:rPr>
        <w:t>supplier</w:t>
      </w:r>
      <w:r>
        <w:rPr>
          <w:rFonts w:ascii="Arial" w:eastAsia="Arial" w:hAnsi="Arial" w:cs="Arial"/>
          <w:sz w:val="22"/>
          <w:szCs w:val="22"/>
        </w:rPr>
        <w:t xml:space="preserve"> under the General Anti – Abuse Rule (GAAR) or the “Halifax” abuse principle; or</w:t>
      </w:r>
    </w:p>
    <w:p w14:paraId="5C80BB66" w14:textId="36B2BD0E"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 xml:space="preserve">a tax authority in a jurisdiction in which the potential </w:t>
      </w:r>
      <w:r w:rsidR="00997F1B">
        <w:rPr>
          <w:rFonts w:ascii="Arial" w:eastAsia="Arial" w:hAnsi="Arial" w:cs="Arial"/>
          <w:sz w:val="22"/>
          <w:szCs w:val="22"/>
        </w:rPr>
        <w:t>supplier</w:t>
      </w:r>
      <w:r>
        <w:rPr>
          <w:rFonts w:ascii="Arial" w:eastAsia="Arial" w:hAnsi="Arial" w:cs="Arial"/>
          <w:sz w:val="22"/>
          <w:szCs w:val="22"/>
        </w:rPr>
        <w:t xml:space="preserve"> is established successfully challenging it under any tax rules or legislation that have an effect equivalent or similar to the GAAR or “Halifax” abuse principle;</w:t>
      </w:r>
    </w:p>
    <w:p w14:paraId="51A22E37" w14:textId="0FEB817C"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 xml:space="preserve">a failure to notify, or failure of an avoidance scheme which the </w:t>
      </w:r>
      <w:r w:rsidR="00997F1B">
        <w:rPr>
          <w:rFonts w:ascii="Arial" w:eastAsia="Arial" w:hAnsi="Arial" w:cs="Arial"/>
          <w:sz w:val="22"/>
          <w:szCs w:val="22"/>
        </w:rPr>
        <w:t>supplier</w:t>
      </w:r>
      <w:r>
        <w:rPr>
          <w:rFonts w:ascii="Arial" w:eastAsia="Arial" w:hAnsi="Arial" w:cs="Arial"/>
          <w:sz w:val="22"/>
          <w:szCs w:val="22"/>
        </w:rPr>
        <w:t xml:space="preserve"> is or was involved in, under the Disclosure of Tax Avoidance Scheme rules (DOTAS) or any equivalent or similar regime in a jurisdiction in which the </w:t>
      </w:r>
      <w:r w:rsidR="00997F1B">
        <w:rPr>
          <w:rFonts w:ascii="Arial" w:eastAsia="Arial" w:hAnsi="Arial" w:cs="Arial"/>
          <w:sz w:val="22"/>
          <w:szCs w:val="22"/>
        </w:rPr>
        <w:t>supplier</w:t>
      </w:r>
      <w:r>
        <w:rPr>
          <w:rFonts w:ascii="Arial" w:eastAsia="Arial" w:hAnsi="Arial" w:cs="Arial"/>
          <w:sz w:val="22"/>
          <w:szCs w:val="22"/>
        </w:rPr>
        <w:t xml:space="preserve"> is established.</w:t>
      </w:r>
    </w:p>
    <w:p w14:paraId="55D3DEFA" w14:textId="77777777" w:rsidR="00CA2F93" w:rsidRDefault="00C66FCE">
      <w:pPr>
        <w:pStyle w:val="Standard"/>
        <w:spacing w:after="120" w:line="276" w:lineRule="auto"/>
        <w:ind w:right="-655"/>
        <w:jc w:val="both"/>
      </w:pPr>
      <w:r>
        <w:rPr>
          <w:rFonts w:ascii="Arial" w:eastAsia="Arial" w:hAnsi="Arial" w:cs="Arial"/>
          <w:b/>
          <w:sz w:val="22"/>
          <w:szCs w:val="22"/>
        </w:rPr>
        <w:t>Other offences</w:t>
      </w:r>
    </w:p>
    <w:p w14:paraId="3C1E0559" w14:textId="77777777" w:rsidR="00CA2F93" w:rsidRDefault="00C66FCE" w:rsidP="000B0675">
      <w:pPr>
        <w:pStyle w:val="Standard"/>
        <w:numPr>
          <w:ilvl w:val="0"/>
          <w:numId w:val="58"/>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66BFE9B7" w14:textId="77777777" w:rsidR="00CA2F93" w:rsidRDefault="00C66FCE">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0466A521" w14:textId="77777777" w:rsidR="00CA2F93" w:rsidRDefault="00C66FCE">
      <w:pPr>
        <w:pStyle w:val="Standard"/>
        <w:spacing w:after="120" w:line="276" w:lineRule="auto"/>
        <w:ind w:right="-655"/>
        <w:jc w:val="both"/>
      </w:pPr>
      <w:r>
        <w:rPr>
          <w:rFonts w:ascii="Arial" w:eastAsia="Arial" w:hAnsi="Arial" w:cs="Arial"/>
          <w:b/>
          <w:sz w:val="22"/>
          <w:szCs w:val="22"/>
          <w:u w:val="single"/>
        </w:rPr>
        <w:t>Discretionary Exclusions Grounds</w:t>
      </w:r>
    </w:p>
    <w:p w14:paraId="70D98D05" w14:textId="77777777" w:rsidR="00CA2F93" w:rsidRDefault="00C66FCE">
      <w:pPr>
        <w:pStyle w:val="Standard"/>
        <w:spacing w:after="120" w:line="276" w:lineRule="auto"/>
        <w:ind w:right="-655"/>
        <w:jc w:val="both"/>
      </w:pPr>
      <w:r>
        <w:rPr>
          <w:rFonts w:ascii="Arial" w:eastAsia="Arial" w:hAnsi="Arial" w:cs="Arial"/>
          <w:sz w:val="22"/>
          <w:szCs w:val="22"/>
        </w:rPr>
        <w:t>Part 2 Section 3 of the standard Selection Questionnaire.</w:t>
      </w:r>
    </w:p>
    <w:p w14:paraId="6503F532" w14:textId="77777777" w:rsidR="00CA2F93" w:rsidRDefault="00C66FCE">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63E26D15" w14:textId="77777777" w:rsidR="00CA2F93" w:rsidRDefault="00C66FCE">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007FAA61" w14:textId="77777777" w:rsidR="00CA2F93" w:rsidRDefault="00C66FCE" w:rsidP="000B0675">
      <w:pPr>
        <w:pStyle w:val="Standard"/>
        <w:numPr>
          <w:ilvl w:val="0"/>
          <w:numId w:val="59"/>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the following:-</w:t>
      </w:r>
    </w:p>
    <w:p w14:paraId="3CB8065B"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In the last 3 years, where the organisation or any of its Directors or Executive Officers has been in receipt of enforcement/remedial orders in relation to the Health and Safety Executive (or equivalent body).</w:t>
      </w:r>
    </w:p>
    <w:p w14:paraId="7AD8B6F5"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6EFE1DE"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lastRenderedPageBreak/>
        <w:t>In the last three years where the organisation has been convicted of a breach of the Health and Safety legislation.</w:t>
      </w:r>
    </w:p>
    <w:p w14:paraId="1BB8EE12"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2091FC03"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section 15 of the Immigration, Asylum, and Nationality Act 2006;</w:t>
      </w:r>
    </w:p>
    <w:p w14:paraId="1B7DBFE8"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a conviction under section 21 of the Immigration, Asylum, and Nationality Act 2006;</w:t>
      </w:r>
    </w:p>
    <w:p w14:paraId="4237DF54" w14:textId="77777777" w:rsidR="00CA2F93" w:rsidRDefault="00C66FCE">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747F6E42" w14:textId="77777777" w:rsidR="00CA2F93" w:rsidRDefault="00C66FCE">
      <w:pPr>
        <w:pStyle w:val="Standard"/>
        <w:spacing w:after="120" w:line="276" w:lineRule="auto"/>
        <w:ind w:right="-655"/>
        <w:jc w:val="both"/>
      </w:pPr>
      <w:r>
        <w:rPr>
          <w:rFonts w:ascii="Arial" w:eastAsia="Arial" w:hAnsi="Arial" w:cs="Arial"/>
          <w:b/>
          <w:sz w:val="22"/>
          <w:szCs w:val="22"/>
        </w:rPr>
        <w:t>Bankruptcy, insolvency</w:t>
      </w:r>
    </w:p>
    <w:p w14:paraId="57B5C486" w14:textId="77777777" w:rsidR="00CA2F93" w:rsidRDefault="00C66FCE">
      <w:pPr>
        <w:pStyle w:val="Standard"/>
        <w:numPr>
          <w:ilvl w:val="0"/>
          <w:numId w:val="21"/>
        </w:numPr>
        <w:spacing w:after="120" w:line="276" w:lineRule="auto"/>
        <w:ind w:left="426" w:right="-655"/>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3412DE8" w14:textId="77777777" w:rsidR="00CA2F93" w:rsidRDefault="00C66FCE">
      <w:pPr>
        <w:pStyle w:val="Standard"/>
        <w:spacing w:after="120" w:line="276" w:lineRule="auto"/>
        <w:ind w:right="-655"/>
        <w:jc w:val="both"/>
      </w:pPr>
      <w:r>
        <w:rPr>
          <w:rFonts w:ascii="Arial" w:eastAsia="Arial" w:hAnsi="Arial" w:cs="Arial"/>
          <w:b/>
          <w:sz w:val="22"/>
          <w:szCs w:val="22"/>
        </w:rPr>
        <w:t>Grave professional misconduct</w:t>
      </w:r>
    </w:p>
    <w:p w14:paraId="268B0655" w14:textId="77777777" w:rsidR="00CA2F93" w:rsidRDefault="00C66FCE">
      <w:pPr>
        <w:pStyle w:val="Standard"/>
        <w:numPr>
          <w:ilvl w:val="0"/>
          <w:numId w:val="21"/>
        </w:numPr>
        <w:spacing w:after="120" w:line="276" w:lineRule="auto"/>
        <w:ind w:left="426" w:right="-655"/>
        <w:jc w:val="both"/>
      </w:pPr>
      <w:r>
        <w:rPr>
          <w:rFonts w:ascii="Arial" w:eastAsia="Arial" w:hAnsi="Arial" w:cs="Arial"/>
          <w:sz w:val="22"/>
          <w:szCs w:val="22"/>
        </w:rPr>
        <w:t>Guilty of grave professional misconduct</w:t>
      </w:r>
    </w:p>
    <w:p w14:paraId="3E7EB7D5" w14:textId="77777777" w:rsidR="00CA2F93" w:rsidRDefault="00C66FCE">
      <w:pPr>
        <w:pStyle w:val="Standard"/>
        <w:spacing w:after="120" w:line="276" w:lineRule="auto"/>
        <w:ind w:right="-655"/>
        <w:jc w:val="both"/>
      </w:pPr>
      <w:r>
        <w:rPr>
          <w:rFonts w:ascii="Arial" w:eastAsia="Arial" w:hAnsi="Arial" w:cs="Arial"/>
          <w:b/>
          <w:sz w:val="22"/>
          <w:szCs w:val="22"/>
        </w:rPr>
        <w:t>Distortion of competition</w:t>
      </w:r>
    </w:p>
    <w:p w14:paraId="1E5F2EC3" w14:textId="77777777" w:rsidR="00CA2F93" w:rsidRDefault="00C66FCE" w:rsidP="000B0675">
      <w:pPr>
        <w:pStyle w:val="Standard"/>
        <w:numPr>
          <w:ilvl w:val="0"/>
          <w:numId w:val="60"/>
        </w:numPr>
        <w:spacing w:after="120" w:line="276" w:lineRule="auto"/>
        <w:ind w:left="426" w:right="-655"/>
        <w:jc w:val="both"/>
      </w:pPr>
      <w:r>
        <w:rPr>
          <w:rFonts w:ascii="Arial" w:eastAsia="Arial" w:hAnsi="Arial" w:cs="Arial"/>
          <w:sz w:val="22"/>
          <w:szCs w:val="22"/>
        </w:rPr>
        <w:t>Entered into agreements with other economic operators aimed at distorting competition.</w:t>
      </w:r>
    </w:p>
    <w:p w14:paraId="4491B426" w14:textId="77777777" w:rsidR="00CA2F93" w:rsidRDefault="00C66FCE">
      <w:pPr>
        <w:pStyle w:val="Standard"/>
        <w:spacing w:after="120" w:line="276" w:lineRule="auto"/>
        <w:ind w:right="-655"/>
        <w:jc w:val="both"/>
      </w:pPr>
      <w:r>
        <w:rPr>
          <w:rFonts w:ascii="Arial" w:eastAsia="Arial" w:hAnsi="Arial" w:cs="Arial"/>
          <w:b/>
          <w:sz w:val="22"/>
          <w:szCs w:val="22"/>
        </w:rPr>
        <w:t>Conflict of interest</w:t>
      </w:r>
    </w:p>
    <w:p w14:paraId="24B8F052" w14:textId="77777777" w:rsidR="00CA2F93" w:rsidRDefault="00C66FCE">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65E83D73" w14:textId="77777777" w:rsidR="00CA2F93" w:rsidRDefault="00C66FCE">
      <w:pPr>
        <w:pStyle w:val="Standard"/>
        <w:spacing w:after="120" w:line="276" w:lineRule="auto"/>
        <w:ind w:right="-655"/>
        <w:jc w:val="both"/>
      </w:pPr>
      <w:r>
        <w:rPr>
          <w:rFonts w:ascii="Arial" w:eastAsia="Arial" w:hAnsi="Arial" w:cs="Arial"/>
          <w:b/>
          <w:sz w:val="22"/>
          <w:szCs w:val="22"/>
        </w:rPr>
        <w:t>Been involved in the preparation of the procurement procedure.</w:t>
      </w:r>
    </w:p>
    <w:p w14:paraId="198A3F71" w14:textId="77777777" w:rsidR="00CA2F93" w:rsidRDefault="00C66FCE">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67B0A3A5" w14:textId="77777777" w:rsidR="00CA2F93" w:rsidRDefault="00C66FCE">
      <w:pPr>
        <w:pStyle w:val="Standard"/>
        <w:spacing w:after="120" w:line="276" w:lineRule="auto"/>
        <w:ind w:right="-655"/>
        <w:jc w:val="both"/>
      </w:pPr>
      <w:r>
        <w:rPr>
          <w:rFonts w:ascii="Arial" w:eastAsia="Arial" w:hAnsi="Arial" w:cs="Arial"/>
          <w:b/>
          <w:sz w:val="22"/>
          <w:szCs w:val="22"/>
        </w:rPr>
        <w:t>Prior performance issues</w:t>
      </w:r>
    </w:p>
    <w:p w14:paraId="7E82E9B9" w14:textId="77777777" w:rsidR="00CA2F93" w:rsidRDefault="00C66FCE">
      <w:pPr>
        <w:pStyle w:val="Standard"/>
        <w:numPr>
          <w:ilvl w:val="0"/>
          <w:numId w:val="41"/>
        </w:numPr>
        <w:spacing w:after="120" w:line="276" w:lineRule="auto"/>
        <w:ind w:left="426" w:right="-655"/>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F4D56EA" w14:textId="77777777" w:rsidR="00CA2F93" w:rsidRDefault="00C66FCE">
      <w:pPr>
        <w:pStyle w:val="Standard"/>
        <w:spacing w:after="120" w:line="276" w:lineRule="auto"/>
        <w:ind w:right="-655"/>
        <w:jc w:val="both"/>
      </w:pPr>
      <w:r>
        <w:rPr>
          <w:rFonts w:ascii="Arial" w:eastAsia="Arial" w:hAnsi="Arial" w:cs="Arial"/>
          <w:b/>
          <w:sz w:val="22"/>
          <w:szCs w:val="22"/>
        </w:rPr>
        <w:t>Misrepresentation and undue influence</w:t>
      </w:r>
    </w:p>
    <w:p w14:paraId="550C40D3" w14:textId="77777777" w:rsidR="00CA2F93" w:rsidRDefault="00C66FCE">
      <w:pPr>
        <w:pStyle w:val="Standard"/>
        <w:numPr>
          <w:ilvl w:val="0"/>
          <w:numId w:val="41"/>
        </w:numPr>
        <w:spacing w:after="120" w:line="276" w:lineRule="auto"/>
        <w:ind w:left="426" w:right="-655"/>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21FB532" w14:textId="77777777" w:rsidR="00CA2F93" w:rsidRDefault="00C66FCE">
      <w:pPr>
        <w:pStyle w:val="Standard"/>
        <w:spacing w:after="120" w:line="276" w:lineRule="auto"/>
        <w:ind w:right="-655"/>
        <w:jc w:val="both"/>
      </w:pPr>
      <w:r>
        <w:rPr>
          <w:rFonts w:ascii="Arial" w:eastAsia="Arial" w:hAnsi="Arial" w:cs="Arial"/>
          <w:b/>
          <w:sz w:val="22"/>
          <w:szCs w:val="22"/>
        </w:rPr>
        <w:t>Breach of obligations relating to the payment of taxes or social security contributions.</w:t>
      </w:r>
    </w:p>
    <w:p w14:paraId="25771123" w14:textId="3661F938" w:rsidR="00CA2F93" w:rsidRDefault="00C66FCE">
      <w:pPr>
        <w:pStyle w:val="Standard"/>
        <w:numPr>
          <w:ilvl w:val="0"/>
          <w:numId w:val="41"/>
        </w:numPr>
        <w:spacing w:after="120" w:line="276" w:lineRule="auto"/>
        <w:ind w:left="426" w:right="-655"/>
        <w:jc w:val="both"/>
      </w:pPr>
      <w:r>
        <w:rPr>
          <w:rFonts w:ascii="Arial" w:eastAsia="Arial" w:hAnsi="Arial" w:cs="Arial"/>
          <w:sz w:val="22"/>
          <w:szCs w:val="22"/>
        </w:rPr>
        <w:t xml:space="preserve">The contracting authority reserves the right to use its discretion to exclude a potential </w:t>
      </w:r>
      <w:r w:rsidR="00997F1B">
        <w:rPr>
          <w:rFonts w:ascii="Arial" w:eastAsia="Arial" w:hAnsi="Arial" w:cs="Arial"/>
          <w:sz w:val="22"/>
          <w:szCs w:val="22"/>
        </w:rPr>
        <w:t>supplier</w:t>
      </w:r>
      <w:r>
        <w:rPr>
          <w:rFonts w:ascii="Arial" w:eastAsia="Arial" w:hAnsi="Arial" w:cs="Arial"/>
          <w:sz w:val="22"/>
          <w:szCs w:val="22"/>
        </w:rPr>
        <w:t xml:space="preserve"> where it can demonstrate by any appropriate means that the potential </w:t>
      </w:r>
      <w:r w:rsidR="00997F1B">
        <w:rPr>
          <w:rFonts w:ascii="Arial" w:eastAsia="Arial" w:hAnsi="Arial" w:cs="Arial"/>
          <w:sz w:val="22"/>
          <w:szCs w:val="22"/>
        </w:rPr>
        <w:t>supplier</w:t>
      </w:r>
      <w:r>
        <w:rPr>
          <w:rFonts w:ascii="Arial" w:eastAsia="Arial" w:hAnsi="Arial" w:cs="Arial"/>
          <w:sz w:val="22"/>
          <w:szCs w:val="22"/>
        </w:rPr>
        <w:t xml:space="preserve"> is </w:t>
      </w:r>
      <w:r>
        <w:rPr>
          <w:rFonts w:ascii="Arial" w:eastAsia="Arial" w:hAnsi="Arial" w:cs="Arial"/>
          <w:sz w:val="22"/>
          <w:szCs w:val="22"/>
        </w:rPr>
        <w:lastRenderedPageBreak/>
        <w:t>in breach of its obligations relating to the non-payment of taxes or social security contributions.</w:t>
      </w:r>
    </w:p>
    <w:p w14:paraId="282CA73B" w14:textId="77777777" w:rsidR="003522DF" w:rsidRDefault="003522DF">
      <w:pPr>
        <w:pStyle w:val="Standard"/>
        <w:spacing w:after="120" w:line="276" w:lineRule="auto"/>
        <w:ind w:right="-655"/>
        <w:jc w:val="both"/>
        <w:rPr>
          <w:rFonts w:ascii="Arial" w:eastAsia="Arial" w:hAnsi="Arial" w:cs="Arial"/>
          <w:b/>
          <w:sz w:val="22"/>
          <w:szCs w:val="22"/>
        </w:rPr>
      </w:pPr>
    </w:p>
    <w:p w14:paraId="63D93A9D" w14:textId="7A83AA64" w:rsidR="00CA2F93" w:rsidRDefault="00C66FCE">
      <w:pPr>
        <w:pStyle w:val="Standard"/>
        <w:spacing w:after="120" w:line="276" w:lineRule="auto"/>
        <w:ind w:right="-655"/>
        <w:jc w:val="both"/>
      </w:pPr>
      <w:r>
        <w:rPr>
          <w:rFonts w:ascii="Arial" w:eastAsia="Arial" w:hAnsi="Arial" w:cs="Arial"/>
          <w:b/>
          <w:sz w:val="22"/>
          <w:szCs w:val="22"/>
        </w:rPr>
        <w:t>Additional grounds</w:t>
      </w:r>
    </w:p>
    <w:p w14:paraId="1FAA7D24" w14:textId="77777777" w:rsidR="00CA2F93" w:rsidRDefault="00C66FCE">
      <w:pPr>
        <w:pStyle w:val="Standard"/>
        <w:spacing w:after="120" w:line="276" w:lineRule="auto"/>
        <w:ind w:right="-655"/>
        <w:jc w:val="both"/>
      </w:pPr>
      <w:r>
        <w:rPr>
          <w:rFonts w:ascii="Arial" w:eastAsia="Arial" w:hAnsi="Arial" w:cs="Arial"/>
          <w:sz w:val="22"/>
          <w:szCs w:val="22"/>
        </w:rPr>
        <w:t>ANNEX X Extract from Public Procurement Directive 2014/24/EU</w:t>
      </w:r>
    </w:p>
    <w:p w14:paraId="6A8F9B54" w14:textId="77777777" w:rsidR="00CA2F93" w:rsidRDefault="00C66FCE">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2246C9C6" w14:textId="77777777" w:rsidR="00CA2F93" w:rsidRDefault="00C66FCE" w:rsidP="000B0675">
      <w:pPr>
        <w:pStyle w:val="Standard"/>
        <w:numPr>
          <w:ilvl w:val="0"/>
          <w:numId w:val="61"/>
        </w:numPr>
        <w:spacing w:after="120" w:line="276" w:lineRule="auto"/>
        <w:ind w:left="426" w:right="-655" w:hanging="357"/>
        <w:jc w:val="both"/>
      </w:pPr>
      <w:r>
        <w:rPr>
          <w:rFonts w:ascii="Arial" w:eastAsia="Arial" w:hAnsi="Arial" w:cs="Arial"/>
          <w:sz w:val="22"/>
          <w:szCs w:val="22"/>
        </w:rPr>
        <w:t>ILO Convention 87 on Freedom of Association and the Protection of the Right to Organise;</w:t>
      </w:r>
    </w:p>
    <w:p w14:paraId="10B765C2"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ILO Convention 98 on the Right to Organise and Collective Bargaining;</w:t>
      </w:r>
    </w:p>
    <w:p w14:paraId="66C77920"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ILO Convention 29 on Forced Labour;</w:t>
      </w:r>
    </w:p>
    <w:p w14:paraId="0D7E9C91"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ILO Convention 105 on the Abolition of Forced Labour;</w:t>
      </w:r>
    </w:p>
    <w:p w14:paraId="4D491548"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ILO Convention 138 on Minimum Age;</w:t>
      </w:r>
    </w:p>
    <w:p w14:paraId="07C24440"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
    <w:p w14:paraId="42C0FD9A"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ILO Convention 100 on Equal Remuneration;</w:t>
      </w:r>
    </w:p>
    <w:p w14:paraId="00CDD930"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ILO Convention 182 on Worst Forms of Child Labour;</w:t>
      </w:r>
    </w:p>
    <w:p w14:paraId="7411AA8D"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Vienna Convention for the protection of the Ozone Layer and its Montreal Protocol on substances that deplete the Ozone Layer;</w:t>
      </w:r>
    </w:p>
    <w:p w14:paraId="64C8D231"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
    <w:p w14:paraId="073487A2" w14:textId="77777777" w:rsidR="00CA2F93" w:rsidRDefault="00C66FCE">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0543FF90" w14:textId="77777777" w:rsidR="00CA2F93" w:rsidRDefault="00C66FCE">
      <w:pPr>
        <w:pStyle w:val="Standard"/>
        <w:numPr>
          <w:ilvl w:val="0"/>
          <w:numId w:val="4"/>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1CAFE326" w14:textId="77777777" w:rsidR="00CA2F93" w:rsidRDefault="00C66FCE">
      <w:pPr>
        <w:pStyle w:val="Standard"/>
        <w:spacing w:after="120" w:line="276" w:lineRule="auto"/>
        <w:ind w:right="-655"/>
        <w:jc w:val="both"/>
      </w:pPr>
      <w:r>
        <w:rPr>
          <w:rFonts w:ascii="Arial" w:eastAsia="Arial" w:hAnsi="Arial" w:cs="Arial"/>
          <w:b/>
          <w:sz w:val="22"/>
          <w:szCs w:val="22"/>
        </w:rPr>
        <w:t>Consequences of misrepresentation</w:t>
      </w:r>
    </w:p>
    <w:p w14:paraId="22A9E63F" w14:textId="77777777" w:rsidR="00CA2F93" w:rsidRDefault="00C66FCE">
      <w:pPr>
        <w:pStyle w:val="Standard"/>
        <w:spacing w:after="120" w:line="276" w:lineRule="auto"/>
        <w:ind w:right="-655"/>
        <w:jc w:val="both"/>
      </w:pPr>
      <w:r>
        <w:rPr>
          <w:rFonts w:ascii="Arial" w:eastAsia="Arial" w:hAnsi="Arial" w:cs="Arial"/>
          <w:sz w:val="22"/>
          <w:szCs w:val="22"/>
        </w:rPr>
        <w:t>A serious misrepresentation which induces a contracting authority to enter into a contract may have the following consequences for the signatory that made the misrepresentation:-</w:t>
      </w:r>
    </w:p>
    <w:p w14:paraId="6AF2D6A0" w14:textId="67A2AA90" w:rsidR="00CA2F93" w:rsidRDefault="00C66FCE" w:rsidP="000B0675">
      <w:pPr>
        <w:pStyle w:val="Standard"/>
        <w:numPr>
          <w:ilvl w:val="0"/>
          <w:numId w:val="62"/>
        </w:numPr>
        <w:spacing w:after="120" w:line="276" w:lineRule="auto"/>
        <w:ind w:left="426" w:right="-655" w:hanging="356"/>
        <w:jc w:val="both"/>
      </w:pPr>
      <w:r>
        <w:rPr>
          <w:rFonts w:ascii="Arial" w:eastAsia="Arial" w:hAnsi="Arial" w:cs="Arial"/>
          <w:sz w:val="22"/>
          <w:szCs w:val="22"/>
        </w:rPr>
        <w:t xml:space="preserve">The potential </w:t>
      </w:r>
      <w:r w:rsidR="00997F1B">
        <w:rPr>
          <w:rFonts w:ascii="Arial" w:eastAsia="Arial" w:hAnsi="Arial" w:cs="Arial"/>
          <w:sz w:val="22"/>
          <w:szCs w:val="22"/>
        </w:rPr>
        <w:t>supplier</w:t>
      </w:r>
      <w:r>
        <w:rPr>
          <w:rFonts w:ascii="Arial" w:eastAsia="Arial" w:hAnsi="Arial" w:cs="Arial"/>
          <w:sz w:val="22"/>
          <w:szCs w:val="22"/>
        </w:rPr>
        <w:t xml:space="preserve">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of the PCR 2015;</w:t>
      </w:r>
    </w:p>
    <w:p w14:paraId="0120ACDE" w14:textId="6676529E" w:rsidR="00CA2F93" w:rsidRDefault="00C66FCE">
      <w:pPr>
        <w:pStyle w:val="Standard"/>
        <w:numPr>
          <w:ilvl w:val="0"/>
          <w:numId w:val="43"/>
        </w:numPr>
        <w:spacing w:after="120" w:line="276" w:lineRule="auto"/>
        <w:ind w:left="426" w:right="-655" w:hanging="356"/>
        <w:jc w:val="both"/>
      </w:pPr>
      <w:r>
        <w:rPr>
          <w:rFonts w:ascii="Arial" w:eastAsia="Arial" w:hAnsi="Arial" w:cs="Arial"/>
          <w:sz w:val="22"/>
          <w:szCs w:val="22"/>
        </w:rPr>
        <w:t xml:space="preserve">The contracting authority may sue the </w:t>
      </w:r>
      <w:r w:rsidR="00997F1B">
        <w:rPr>
          <w:rFonts w:ascii="Arial" w:eastAsia="Arial" w:hAnsi="Arial" w:cs="Arial"/>
          <w:sz w:val="22"/>
          <w:szCs w:val="22"/>
        </w:rPr>
        <w:t>supplier</w:t>
      </w:r>
      <w:r>
        <w:rPr>
          <w:rFonts w:ascii="Arial" w:eastAsia="Arial" w:hAnsi="Arial" w:cs="Arial"/>
          <w:sz w:val="22"/>
          <w:szCs w:val="22"/>
        </w:rPr>
        <w:t xml:space="preserve"> for damages and may rescind the contract under the Misrepresentation Act 1967.</w:t>
      </w:r>
    </w:p>
    <w:p w14:paraId="5D94741F" w14:textId="60CC6C33" w:rsidR="00CA2F93" w:rsidRDefault="00C66FCE">
      <w:pPr>
        <w:pStyle w:val="Standard"/>
        <w:numPr>
          <w:ilvl w:val="0"/>
          <w:numId w:val="43"/>
        </w:numPr>
        <w:spacing w:after="120" w:line="276" w:lineRule="auto"/>
        <w:ind w:left="426" w:right="-655" w:hanging="356"/>
        <w:jc w:val="both"/>
      </w:pPr>
      <w:r>
        <w:rPr>
          <w:rFonts w:ascii="Arial" w:eastAsia="Arial" w:hAnsi="Arial" w:cs="Arial"/>
          <w:sz w:val="22"/>
          <w:szCs w:val="22"/>
        </w:rPr>
        <w:t xml:space="preserve">If fraud, or fraudulent intent, can be proved, the potential </w:t>
      </w:r>
      <w:r w:rsidR="00997F1B">
        <w:rPr>
          <w:rFonts w:ascii="Arial" w:eastAsia="Arial" w:hAnsi="Arial" w:cs="Arial"/>
          <w:sz w:val="22"/>
          <w:szCs w:val="22"/>
        </w:rPr>
        <w:t>supplier</w:t>
      </w:r>
      <w:r>
        <w:rPr>
          <w:rFonts w:ascii="Arial" w:eastAsia="Arial" w:hAnsi="Arial" w:cs="Arial"/>
          <w:sz w:val="22"/>
          <w:szCs w:val="22"/>
        </w:rPr>
        <w:t xml:space="preserve"> or the responsible officers of the potential </w:t>
      </w:r>
      <w:r w:rsidR="00997F1B">
        <w:rPr>
          <w:rFonts w:ascii="Arial" w:eastAsia="Arial" w:hAnsi="Arial" w:cs="Arial"/>
          <w:sz w:val="22"/>
          <w:szCs w:val="22"/>
        </w:rPr>
        <w:t>supplier</w:t>
      </w:r>
      <w:r>
        <w:rPr>
          <w:rFonts w:ascii="Arial" w:eastAsia="Arial" w:hAnsi="Arial" w:cs="Arial"/>
          <w:sz w:val="22"/>
          <w:szCs w:val="22"/>
        </w:rPr>
        <w:t xml:space="preserve"> may be prosecuted and convicted of the offence of fraud by false representation under s.2 of the Fraud Act 2006, which can carry a sentence of up to 10 years or a fine (or both). </w:t>
      </w:r>
    </w:p>
    <w:p w14:paraId="2337C14D" w14:textId="77777777" w:rsidR="00CA2F93" w:rsidRDefault="00C66FCE">
      <w:pPr>
        <w:pStyle w:val="Standard"/>
        <w:numPr>
          <w:ilvl w:val="0"/>
          <w:numId w:val="43"/>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self-cleaning).</w:t>
      </w:r>
    </w:p>
    <w:p w14:paraId="2CFF6577" w14:textId="77777777" w:rsidR="00CA2F93" w:rsidRDefault="00CA2F93">
      <w:pPr>
        <w:pStyle w:val="Standard"/>
        <w:spacing w:after="120"/>
        <w:ind w:right="-199"/>
        <w:rPr>
          <w:rFonts w:ascii="Arial" w:eastAsia="Arial" w:hAnsi="Arial" w:cs="Arial"/>
        </w:rPr>
      </w:pPr>
    </w:p>
    <w:p w14:paraId="5CE44C70" w14:textId="77777777" w:rsidR="00CA2F93" w:rsidRDefault="00CA2F93">
      <w:pPr>
        <w:pStyle w:val="Standard"/>
      </w:pPr>
    </w:p>
    <w:p w14:paraId="3D554618" w14:textId="77777777" w:rsidR="00CA2F93" w:rsidRDefault="00CA2F93">
      <w:pPr>
        <w:pStyle w:val="Standard"/>
        <w:spacing w:after="120"/>
        <w:jc w:val="both"/>
      </w:pPr>
    </w:p>
    <w:sectPr w:rsidR="00CA2F93" w:rsidSect="0068153E">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8ED7" w14:textId="77777777" w:rsidR="00576F62" w:rsidRDefault="00576F62">
      <w:r>
        <w:separator/>
      </w:r>
    </w:p>
  </w:endnote>
  <w:endnote w:type="continuationSeparator" w:id="0">
    <w:p w14:paraId="667AFDA1" w14:textId="77777777" w:rsidR="00576F62" w:rsidRDefault="0057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nlo Regular">
    <w:altName w:val="Arial"/>
    <w:charset w:val="00"/>
    <w:family w:val="auto"/>
    <w:pitch w:val="variable"/>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556509"/>
      <w:docPartObj>
        <w:docPartGallery w:val="Page Numbers (Bottom of Page)"/>
        <w:docPartUnique/>
      </w:docPartObj>
    </w:sdtPr>
    <w:sdtEndPr>
      <w:rPr>
        <w:noProof/>
      </w:rPr>
    </w:sdtEndPr>
    <w:sdtContent>
      <w:p w14:paraId="74C6F652" w14:textId="45F0246E" w:rsidR="002D6F56" w:rsidRDefault="002D6F56">
        <w:pPr>
          <w:pStyle w:val="Footer"/>
          <w:jc w:val="center"/>
        </w:pPr>
        <w:r w:rsidRPr="002817C6">
          <w:rPr>
            <w:color w:val="000000" w:themeColor="text1"/>
          </w:rPr>
          <w:fldChar w:fldCharType="begin"/>
        </w:r>
        <w:r w:rsidRPr="003305A8">
          <w:rPr>
            <w:color w:val="000000" w:themeColor="text1"/>
          </w:rPr>
          <w:instrText xml:space="preserve"> PAGE   \* MERGEFORMAT </w:instrText>
        </w:r>
        <w:r w:rsidRPr="002817C6">
          <w:rPr>
            <w:color w:val="000000" w:themeColor="text1"/>
          </w:rPr>
          <w:fldChar w:fldCharType="separate"/>
        </w:r>
        <w:r w:rsidRPr="003305A8">
          <w:rPr>
            <w:noProof/>
            <w:color w:val="000000" w:themeColor="text1"/>
          </w:rPr>
          <w:t>2</w:t>
        </w:r>
        <w:r w:rsidRPr="002817C6">
          <w:rPr>
            <w:noProof/>
            <w:color w:val="000000" w:themeColor="text1"/>
          </w:rPr>
          <w:fldChar w:fldCharType="end"/>
        </w:r>
      </w:p>
    </w:sdtContent>
  </w:sdt>
  <w:p w14:paraId="38F4AC5F" w14:textId="77777777" w:rsidR="00707C43" w:rsidRDefault="00707C43">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4EE0" w14:textId="77777777" w:rsidR="00576F62" w:rsidRDefault="00576F62">
      <w:r>
        <w:rPr>
          <w:color w:val="000000"/>
        </w:rPr>
        <w:separator/>
      </w:r>
    </w:p>
  </w:footnote>
  <w:footnote w:type="continuationSeparator" w:id="0">
    <w:p w14:paraId="17187657" w14:textId="77777777" w:rsidR="00576F62" w:rsidRDefault="00576F62">
      <w:r>
        <w:continuationSeparator/>
      </w:r>
    </w:p>
  </w:footnote>
  <w:footnote w:id="1">
    <w:p w14:paraId="3D936CE7" w14:textId="37C30C76" w:rsidR="00707C43" w:rsidRDefault="00707C43">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1" w:history="1">
        <w:r>
          <w:rPr>
            <w:rFonts w:ascii="Arial" w:eastAsia="Arial" w:hAnsi="Arial" w:cs="Arial"/>
            <w:color w:val="0000FF"/>
            <w:sz w:val="20"/>
            <w:szCs w:val="20"/>
            <w:u w:val="single"/>
          </w:rPr>
          <w:t>https://www.gov.uk/government/uploads/system/uploads/attachment_data/file/551130/List_of_Mandatory_and_Discretionary_Exclusions.pdf</w:t>
        </w:r>
      </w:hyperlink>
    </w:p>
  </w:footnote>
  <w:footnote w:id="2">
    <w:p w14:paraId="5BC5BE3F" w14:textId="38DA4C27" w:rsidR="00707C43" w:rsidRDefault="00707C43">
      <w:pPr>
        <w:pStyle w:val="Standard"/>
      </w:pPr>
      <w:r>
        <w:rPr>
          <w:rStyle w:val="FootnoteReference"/>
        </w:rPr>
        <w:footnoteRef/>
      </w:r>
      <w:r>
        <w:rPr>
          <w:rFonts w:ascii="Arial" w:eastAsia="Arial" w:hAnsi="Arial" w:cs="Arial"/>
          <w:color w:val="000000"/>
          <w:sz w:val="20"/>
          <w:szCs w:val="20"/>
        </w:rPr>
        <w:t xml:space="preserve">See </w:t>
      </w:r>
      <w:hyperlink r:id="rId2"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3"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C20590B" w14:textId="29A83DAD" w:rsidR="00707C43" w:rsidRDefault="00707C43">
      <w:pPr>
        <w:pStyle w:val="Standard"/>
      </w:pPr>
      <w:r>
        <w:rPr>
          <w:rStyle w:val="FootnoteReference"/>
        </w:rPr>
        <w:footnoteRef/>
      </w:r>
      <w:r>
        <w:rPr>
          <w:rFonts w:ascii="Arial" w:eastAsia="Arial" w:hAnsi="Arial" w:cs="Arial"/>
          <w:color w:val="000000"/>
          <w:sz w:val="18"/>
          <w:szCs w:val="18"/>
        </w:rPr>
        <w:t xml:space="preserve">See definition of SME </w:t>
      </w:r>
      <w:hyperlink r:id="rId4" w:history="1">
        <w:r>
          <w:rPr>
            <w:rFonts w:ascii="Arial" w:eastAsia="Arial" w:hAnsi="Arial" w:cs="Arial"/>
            <w:color w:val="0000FF"/>
            <w:sz w:val="18"/>
            <w:szCs w:val="18"/>
            <w:u w:val="single"/>
          </w:rPr>
          <w:t>https://ec.europa.eu/growth/smes/business-friendly-environment/sme-definition_en</w:t>
        </w:r>
      </w:hyperlink>
    </w:p>
  </w:footnote>
  <w:footnote w:id="4">
    <w:p w14:paraId="1004D2E4" w14:textId="3652D098" w:rsidR="00707C43" w:rsidRDefault="00707C43">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5"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241B2AC7" w14:textId="77777777" w:rsidR="00707C43" w:rsidRDefault="00707C43">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4144E5BE" w14:textId="77777777" w:rsidR="00707C43" w:rsidRDefault="00707C43">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0B2E6E83" w14:textId="77777777" w:rsidR="00707C43" w:rsidRDefault="00707C43">
      <w:pPr>
        <w:pStyle w:val="Standard"/>
        <w:ind w:left="-1134"/>
      </w:pPr>
      <w:r>
        <w:rPr>
          <w:rStyle w:val="FootnoteReference"/>
        </w:rPr>
        <w:footnoteRef/>
      </w:r>
      <w:r>
        <w:rPr>
          <w:rFonts w:ascii="Arial" w:eastAsia="Arial" w:hAnsi="Arial" w:cs="Arial"/>
          <w:sz w:val="16"/>
          <w:szCs w:val="16"/>
        </w:rPr>
        <w:t>see Notes for Completion</w:t>
      </w:r>
    </w:p>
    <w:p w14:paraId="0F524BD1" w14:textId="77777777" w:rsidR="00707C43" w:rsidRDefault="00707C43">
      <w:pPr>
        <w:pStyle w:val="Standard"/>
      </w:pPr>
    </w:p>
  </w:footnote>
  <w:footnote w:id="8">
    <w:p w14:paraId="63335B8D" w14:textId="22191A48" w:rsidR="00707C43" w:rsidRDefault="00707C43">
      <w:pPr>
        <w:pStyle w:val="Standard"/>
      </w:pPr>
      <w:r>
        <w:rPr>
          <w:rStyle w:val="FootnoteReference"/>
        </w:rPr>
        <w:footnoteRef/>
      </w:r>
      <w:hyperlink r:id="rId6"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9">
    <w:p w14:paraId="444C2D21" w14:textId="38120570" w:rsidR="00707C43" w:rsidRDefault="00707C43">
      <w:pPr>
        <w:pStyle w:val="Standard"/>
      </w:pPr>
      <w:r>
        <w:rPr>
          <w:rStyle w:val="FootnoteReference"/>
        </w:rPr>
        <w:footnoteRef/>
      </w:r>
      <w:hyperlink r:id="rId7"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86E5" w14:textId="77777777" w:rsidR="00707C43" w:rsidRDefault="00707C43">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7EE"/>
    <w:multiLevelType w:val="multilevel"/>
    <w:tmpl w:val="66B0F69C"/>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 w15:restartNumberingAfterBreak="0">
    <w:nsid w:val="06800489"/>
    <w:multiLevelType w:val="multilevel"/>
    <w:tmpl w:val="A62ED71C"/>
    <w:lvl w:ilvl="0">
      <w:start w:val="1"/>
      <w:numFmt w:val="decimal"/>
      <w:lvlText w:val="A%1."/>
      <w:lvlJc w:val="left"/>
      <w:pPr>
        <w:tabs>
          <w:tab w:val="num" w:pos="1069"/>
        </w:tabs>
        <w:ind w:left="997" w:hanging="288"/>
      </w:pPr>
      <w:rPr>
        <w:rFonts w:ascii="Arial" w:hAnsi="Arial" w:cs="Arial" w:hint="default"/>
        <w:b/>
        <w:i w:val="0"/>
        <w:sz w:val="16"/>
        <w:szCs w:val="24"/>
      </w:rPr>
    </w:lvl>
    <w:lvl w:ilvl="1">
      <w:start w:val="1"/>
      <w:numFmt w:val="decimal"/>
      <w:lvlText w:val="%1.%2"/>
      <w:lvlJc w:val="left"/>
      <w:pPr>
        <w:tabs>
          <w:tab w:val="num" w:pos="1400"/>
        </w:tabs>
        <w:ind w:left="851" w:hanging="171"/>
      </w:pPr>
      <w:rPr>
        <w:rFonts w:ascii="Comic Sans MS" w:hAnsi="Comic Sans MS" w:hint="default"/>
        <w:b w:val="0"/>
      </w:rPr>
    </w:lvl>
    <w:lvl w:ilvl="2">
      <w:start w:val="1"/>
      <w:numFmt w:val="decimal"/>
      <w:lvlText w:val="%1.%2.%3"/>
      <w:lvlJc w:val="left"/>
      <w:pPr>
        <w:tabs>
          <w:tab w:val="num" w:pos="1928"/>
        </w:tabs>
        <w:ind w:left="1361" w:hanging="39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63696B"/>
    <w:multiLevelType w:val="hybridMultilevel"/>
    <w:tmpl w:val="E546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C17CD"/>
    <w:multiLevelType w:val="hybridMultilevel"/>
    <w:tmpl w:val="C890F9FC"/>
    <w:lvl w:ilvl="0" w:tplc="70C2438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370AA"/>
    <w:multiLevelType w:val="hybridMultilevel"/>
    <w:tmpl w:val="D40E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0409C"/>
    <w:multiLevelType w:val="multilevel"/>
    <w:tmpl w:val="CF2AF50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8F37AF"/>
    <w:multiLevelType w:val="multilevel"/>
    <w:tmpl w:val="CC0EE47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14641E"/>
    <w:multiLevelType w:val="multilevel"/>
    <w:tmpl w:val="4AAC104A"/>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8" w15:restartNumberingAfterBreak="0">
    <w:nsid w:val="27D00D85"/>
    <w:multiLevelType w:val="multilevel"/>
    <w:tmpl w:val="AE383D4E"/>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07012B"/>
    <w:multiLevelType w:val="multilevel"/>
    <w:tmpl w:val="053AFA10"/>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5C58EF"/>
    <w:multiLevelType w:val="multilevel"/>
    <w:tmpl w:val="17C435C2"/>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C602CB4"/>
    <w:multiLevelType w:val="multilevel"/>
    <w:tmpl w:val="4A5AB89C"/>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2" w15:restartNumberingAfterBreak="0">
    <w:nsid w:val="2FDE24D2"/>
    <w:multiLevelType w:val="multilevel"/>
    <w:tmpl w:val="75C23220"/>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2727C7C"/>
    <w:multiLevelType w:val="multilevel"/>
    <w:tmpl w:val="ED3009B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3759C4"/>
    <w:multiLevelType w:val="multilevel"/>
    <w:tmpl w:val="D512C9D0"/>
    <w:lvl w:ilvl="0">
      <w:start w:val="1"/>
      <w:numFmt w:val="decimal"/>
      <w:lvlText w:val="B%1."/>
      <w:lvlJc w:val="left"/>
      <w:pPr>
        <w:tabs>
          <w:tab w:val="num" w:pos="360"/>
        </w:tabs>
        <w:ind w:left="288" w:hanging="288"/>
      </w:pPr>
      <w:rPr>
        <w:rFonts w:ascii="Arial" w:hAnsi="Arial" w:cs="Arial" w:hint="default"/>
        <w:b/>
        <w:i w:val="0"/>
        <w:sz w:val="16"/>
        <w:szCs w:val="24"/>
      </w:rPr>
    </w:lvl>
    <w:lvl w:ilvl="1">
      <w:start w:val="1"/>
      <w:numFmt w:val="decimal"/>
      <w:lvlText w:val="%1.%2"/>
      <w:lvlJc w:val="left"/>
      <w:pPr>
        <w:tabs>
          <w:tab w:val="num" w:pos="1400"/>
        </w:tabs>
        <w:ind w:left="851" w:hanging="171"/>
      </w:pPr>
      <w:rPr>
        <w:rFonts w:ascii="Comic Sans MS" w:hAnsi="Comic Sans MS" w:hint="default"/>
        <w:b w:val="0"/>
      </w:rPr>
    </w:lvl>
    <w:lvl w:ilvl="2">
      <w:start w:val="1"/>
      <w:numFmt w:val="decimal"/>
      <w:lvlText w:val="%1.%2.%3"/>
      <w:lvlJc w:val="left"/>
      <w:pPr>
        <w:tabs>
          <w:tab w:val="num" w:pos="1928"/>
        </w:tabs>
        <w:ind w:left="1361" w:hanging="39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9332A08"/>
    <w:multiLevelType w:val="multilevel"/>
    <w:tmpl w:val="672C9834"/>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3AB201D7"/>
    <w:multiLevelType w:val="multilevel"/>
    <w:tmpl w:val="6ACA5034"/>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7" w15:restartNumberingAfterBreak="0">
    <w:nsid w:val="3BDB10F7"/>
    <w:multiLevelType w:val="multilevel"/>
    <w:tmpl w:val="EF2CF536"/>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B50F5B"/>
    <w:multiLevelType w:val="multilevel"/>
    <w:tmpl w:val="94F85B2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41FF06DE"/>
    <w:multiLevelType w:val="multilevel"/>
    <w:tmpl w:val="563EEECE"/>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39D1EFA"/>
    <w:multiLevelType w:val="multilevel"/>
    <w:tmpl w:val="101A36C0"/>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4F6719"/>
    <w:multiLevelType w:val="multilevel"/>
    <w:tmpl w:val="DC58A876"/>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476D73D3"/>
    <w:multiLevelType w:val="multilevel"/>
    <w:tmpl w:val="84202656"/>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000619E"/>
    <w:multiLevelType w:val="multilevel"/>
    <w:tmpl w:val="6436F246"/>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8A01D0"/>
    <w:multiLevelType w:val="multilevel"/>
    <w:tmpl w:val="54302E34"/>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25" w15:restartNumberingAfterBreak="0">
    <w:nsid w:val="51683FB2"/>
    <w:multiLevelType w:val="multilevel"/>
    <w:tmpl w:val="BF720A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1AD1104"/>
    <w:multiLevelType w:val="hybridMultilevel"/>
    <w:tmpl w:val="E1A6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73BF8"/>
    <w:multiLevelType w:val="multilevel"/>
    <w:tmpl w:val="D45EB27A"/>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41C0DF5"/>
    <w:multiLevelType w:val="hybridMultilevel"/>
    <w:tmpl w:val="856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CC40B7"/>
    <w:multiLevelType w:val="multilevel"/>
    <w:tmpl w:val="E7C28CA8"/>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0A3D69"/>
    <w:multiLevelType w:val="multilevel"/>
    <w:tmpl w:val="4656E584"/>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8306E04"/>
    <w:multiLevelType w:val="multilevel"/>
    <w:tmpl w:val="AB9ABE18"/>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976B1F"/>
    <w:multiLevelType w:val="multilevel"/>
    <w:tmpl w:val="9F9A6BF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58C37A00"/>
    <w:multiLevelType w:val="multilevel"/>
    <w:tmpl w:val="39E6B3E6"/>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95C7685"/>
    <w:multiLevelType w:val="multilevel"/>
    <w:tmpl w:val="4208A926"/>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5877D5"/>
    <w:multiLevelType w:val="multilevel"/>
    <w:tmpl w:val="12102D36"/>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36" w15:restartNumberingAfterBreak="0">
    <w:nsid w:val="5B6160F2"/>
    <w:multiLevelType w:val="multilevel"/>
    <w:tmpl w:val="C2F270D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5BA169E3"/>
    <w:multiLevelType w:val="multilevel"/>
    <w:tmpl w:val="ECF4D93E"/>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8" w15:restartNumberingAfterBreak="0">
    <w:nsid w:val="5E65162F"/>
    <w:multiLevelType w:val="multilevel"/>
    <w:tmpl w:val="68F2A990"/>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39" w15:restartNumberingAfterBreak="0">
    <w:nsid w:val="5F0A5DE6"/>
    <w:multiLevelType w:val="multilevel"/>
    <w:tmpl w:val="389E5D3C"/>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16E122A"/>
    <w:multiLevelType w:val="multilevel"/>
    <w:tmpl w:val="F314E6B0"/>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41" w15:restartNumberingAfterBreak="0">
    <w:nsid w:val="62787184"/>
    <w:multiLevelType w:val="multilevel"/>
    <w:tmpl w:val="6664741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4A26A83"/>
    <w:multiLevelType w:val="hybridMultilevel"/>
    <w:tmpl w:val="CC3C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6C37B4"/>
    <w:multiLevelType w:val="multilevel"/>
    <w:tmpl w:val="8AEAD958"/>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6A323EDE"/>
    <w:multiLevelType w:val="multilevel"/>
    <w:tmpl w:val="F5984B5E"/>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45" w15:restartNumberingAfterBreak="0">
    <w:nsid w:val="6C6957EA"/>
    <w:multiLevelType w:val="multilevel"/>
    <w:tmpl w:val="E528DE22"/>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F2C363C"/>
    <w:multiLevelType w:val="multilevel"/>
    <w:tmpl w:val="9BF81050"/>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F8F18B8"/>
    <w:multiLevelType w:val="multilevel"/>
    <w:tmpl w:val="F72A93E0"/>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0AE05FB"/>
    <w:multiLevelType w:val="hybridMultilevel"/>
    <w:tmpl w:val="3336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AE7E6C"/>
    <w:multiLevelType w:val="multilevel"/>
    <w:tmpl w:val="88164024"/>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3C1D07"/>
    <w:multiLevelType w:val="multilevel"/>
    <w:tmpl w:val="9460CCD4"/>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773B6515"/>
    <w:multiLevelType w:val="multilevel"/>
    <w:tmpl w:val="3E9EA0A6"/>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79CF48EC"/>
    <w:multiLevelType w:val="hybridMultilevel"/>
    <w:tmpl w:val="19F4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FB56CF"/>
    <w:multiLevelType w:val="multilevel"/>
    <w:tmpl w:val="0AC43DC6"/>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5" w15:restartNumberingAfterBreak="0">
    <w:nsid w:val="7A473A77"/>
    <w:multiLevelType w:val="hybridMultilevel"/>
    <w:tmpl w:val="6CDE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E06553"/>
    <w:multiLevelType w:val="hybridMultilevel"/>
    <w:tmpl w:val="D34A3570"/>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492E29"/>
    <w:multiLevelType w:val="multilevel"/>
    <w:tmpl w:val="0D0246EA"/>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7DF574B1"/>
    <w:multiLevelType w:val="multilevel"/>
    <w:tmpl w:val="F9605F7E"/>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9" w15:restartNumberingAfterBreak="0">
    <w:nsid w:val="7FAF2CE3"/>
    <w:multiLevelType w:val="multilevel"/>
    <w:tmpl w:val="9B4A0846"/>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323438656">
    <w:abstractNumId w:val="32"/>
  </w:num>
  <w:num w:numId="2" w16cid:durableId="1486971323">
    <w:abstractNumId w:val="29"/>
  </w:num>
  <w:num w:numId="3" w16cid:durableId="1431511327">
    <w:abstractNumId w:val="39"/>
  </w:num>
  <w:num w:numId="4" w16cid:durableId="495922985">
    <w:abstractNumId w:val="35"/>
  </w:num>
  <w:num w:numId="5" w16cid:durableId="882643351">
    <w:abstractNumId w:val="37"/>
  </w:num>
  <w:num w:numId="6" w16cid:durableId="1528367580">
    <w:abstractNumId w:val="34"/>
  </w:num>
  <w:num w:numId="7" w16cid:durableId="1190411713">
    <w:abstractNumId w:val="58"/>
  </w:num>
  <w:num w:numId="8" w16cid:durableId="1592393858">
    <w:abstractNumId w:val="25"/>
  </w:num>
  <w:num w:numId="9" w16cid:durableId="1546911936">
    <w:abstractNumId w:val="51"/>
  </w:num>
  <w:num w:numId="10" w16cid:durableId="2064064434">
    <w:abstractNumId w:val="11"/>
  </w:num>
  <w:num w:numId="11" w16cid:durableId="1966889241">
    <w:abstractNumId w:val="8"/>
  </w:num>
  <w:num w:numId="12" w16cid:durableId="1312104381">
    <w:abstractNumId w:val="44"/>
  </w:num>
  <w:num w:numId="13" w16cid:durableId="91710091">
    <w:abstractNumId w:val="16"/>
  </w:num>
  <w:num w:numId="14" w16cid:durableId="1523127499">
    <w:abstractNumId w:val="22"/>
  </w:num>
  <w:num w:numId="15" w16cid:durableId="510682499">
    <w:abstractNumId w:val="49"/>
  </w:num>
  <w:num w:numId="16" w16cid:durableId="677736476">
    <w:abstractNumId w:val="59"/>
  </w:num>
  <w:num w:numId="17" w16cid:durableId="1367750814">
    <w:abstractNumId w:val="57"/>
  </w:num>
  <w:num w:numId="18" w16cid:durableId="617487340">
    <w:abstractNumId w:val="24"/>
  </w:num>
  <w:num w:numId="19" w16cid:durableId="2028479504">
    <w:abstractNumId w:val="47"/>
  </w:num>
  <w:num w:numId="20" w16cid:durableId="1483547119">
    <w:abstractNumId w:val="17"/>
  </w:num>
  <w:num w:numId="21" w16cid:durableId="755593345">
    <w:abstractNumId w:val="9"/>
  </w:num>
  <w:num w:numId="22" w16cid:durableId="1406949795">
    <w:abstractNumId w:val="27"/>
  </w:num>
  <w:num w:numId="23" w16cid:durableId="614295015">
    <w:abstractNumId w:val="54"/>
  </w:num>
  <w:num w:numId="24" w16cid:durableId="1156533637">
    <w:abstractNumId w:val="45"/>
  </w:num>
  <w:num w:numId="25" w16cid:durableId="267279747">
    <w:abstractNumId w:val="6"/>
  </w:num>
  <w:num w:numId="26" w16cid:durableId="2003120531">
    <w:abstractNumId w:val="33"/>
  </w:num>
  <w:num w:numId="27" w16cid:durableId="1012298681">
    <w:abstractNumId w:val="31"/>
  </w:num>
  <w:num w:numId="28" w16cid:durableId="339892275">
    <w:abstractNumId w:val="10"/>
  </w:num>
  <w:num w:numId="29" w16cid:durableId="665403655">
    <w:abstractNumId w:val="46"/>
  </w:num>
  <w:num w:numId="30" w16cid:durableId="1165315047">
    <w:abstractNumId w:val="0"/>
  </w:num>
  <w:num w:numId="31" w16cid:durableId="1123228557">
    <w:abstractNumId w:val="19"/>
  </w:num>
  <w:num w:numId="32" w16cid:durableId="2008634422">
    <w:abstractNumId w:val="5"/>
  </w:num>
  <w:num w:numId="33" w16cid:durableId="189997876">
    <w:abstractNumId w:val="15"/>
  </w:num>
  <w:num w:numId="34" w16cid:durableId="1150974997">
    <w:abstractNumId w:val="36"/>
  </w:num>
  <w:num w:numId="35" w16cid:durableId="1026104602">
    <w:abstractNumId w:val="18"/>
  </w:num>
  <w:num w:numId="36" w16cid:durableId="1317414725">
    <w:abstractNumId w:val="21"/>
  </w:num>
  <w:num w:numId="37" w16cid:durableId="2094474063">
    <w:abstractNumId w:val="12"/>
  </w:num>
  <w:num w:numId="38" w16cid:durableId="1866362955">
    <w:abstractNumId w:val="30"/>
  </w:num>
  <w:num w:numId="39" w16cid:durableId="1868712787">
    <w:abstractNumId w:val="38"/>
  </w:num>
  <w:num w:numId="40" w16cid:durableId="232198615">
    <w:abstractNumId w:val="13"/>
  </w:num>
  <w:num w:numId="41" w16cid:durableId="1172989369">
    <w:abstractNumId w:val="23"/>
  </w:num>
  <w:num w:numId="42" w16cid:durableId="1715350547">
    <w:abstractNumId w:val="20"/>
  </w:num>
  <w:num w:numId="43" w16cid:durableId="2090151162">
    <w:abstractNumId w:val="40"/>
  </w:num>
  <w:num w:numId="44" w16cid:durableId="1027751964">
    <w:abstractNumId w:val="7"/>
  </w:num>
  <w:num w:numId="45" w16cid:durableId="70276297">
    <w:abstractNumId w:val="43"/>
  </w:num>
  <w:num w:numId="46" w16cid:durableId="1867980358">
    <w:abstractNumId w:val="52"/>
  </w:num>
  <w:num w:numId="47" w16cid:durableId="945894057">
    <w:abstractNumId w:val="57"/>
    <w:lvlOverride w:ilvl="0">
      <w:startOverride w:val="1"/>
    </w:lvlOverride>
  </w:num>
  <w:num w:numId="48" w16cid:durableId="1754203427">
    <w:abstractNumId w:val="54"/>
  </w:num>
  <w:num w:numId="49" w16cid:durableId="1763837905">
    <w:abstractNumId w:val="11"/>
    <w:lvlOverride w:ilvl="0">
      <w:startOverride w:val="1"/>
    </w:lvlOverride>
  </w:num>
  <w:num w:numId="50" w16cid:durableId="1057318754">
    <w:abstractNumId w:val="5"/>
    <w:lvlOverride w:ilvl="0">
      <w:startOverride w:val="1"/>
    </w:lvlOverride>
  </w:num>
  <w:num w:numId="51" w16cid:durableId="1658680385">
    <w:abstractNumId w:val="25"/>
  </w:num>
  <w:num w:numId="52" w16cid:durableId="1250190886">
    <w:abstractNumId w:val="17"/>
  </w:num>
  <w:num w:numId="53" w16cid:durableId="854151926">
    <w:abstractNumId w:val="38"/>
  </w:num>
  <w:num w:numId="54" w16cid:durableId="1795637681">
    <w:abstractNumId w:val="20"/>
  </w:num>
  <w:num w:numId="55" w16cid:durableId="1281567390">
    <w:abstractNumId w:val="13"/>
  </w:num>
  <w:num w:numId="56" w16cid:durableId="1398746275">
    <w:abstractNumId w:val="6"/>
  </w:num>
  <w:num w:numId="57" w16cid:durableId="385107491">
    <w:abstractNumId w:val="34"/>
  </w:num>
  <w:num w:numId="58" w16cid:durableId="855581638">
    <w:abstractNumId w:val="8"/>
  </w:num>
  <w:num w:numId="59" w16cid:durableId="955604481">
    <w:abstractNumId w:val="9"/>
  </w:num>
  <w:num w:numId="60" w16cid:durableId="899293431">
    <w:abstractNumId w:val="23"/>
  </w:num>
  <w:num w:numId="61" w16cid:durableId="1213420938">
    <w:abstractNumId w:val="35"/>
  </w:num>
  <w:num w:numId="62" w16cid:durableId="1266692770">
    <w:abstractNumId w:val="40"/>
  </w:num>
  <w:num w:numId="63" w16cid:durableId="459957570">
    <w:abstractNumId w:val="50"/>
  </w:num>
  <w:num w:numId="64" w16cid:durableId="2056196878">
    <w:abstractNumId w:val="1"/>
  </w:num>
  <w:num w:numId="65" w16cid:durableId="856584339">
    <w:abstractNumId w:val="14"/>
  </w:num>
  <w:num w:numId="66" w16cid:durableId="1154565040">
    <w:abstractNumId w:val="56"/>
  </w:num>
  <w:num w:numId="67" w16cid:durableId="198016066">
    <w:abstractNumId w:val="26"/>
  </w:num>
  <w:num w:numId="68" w16cid:durableId="1671980832">
    <w:abstractNumId w:val="42"/>
  </w:num>
  <w:num w:numId="69" w16cid:durableId="322010785">
    <w:abstractNumId w:val="53"/>
  </w:num>
  <w:num w:numId="70" w16cid:durableId="475682190">
    <w:abstractNumId w:val="28"/>
  </w:num>
  <w:num w:numId="71" w16cid:durableId="1208950846">
    <w:abstractNumId w:val="55"/>
  </w:num>
  <w:num w:numId="72" w16cid:durableId="987780791">
    <w:abstractNumId w:val="4"/>
  </w:num>
  <w:num w:numId="73" w16cid:durableId="418216422">
    <w:abstractNumId w:val="2"/>
  </w:num>
  <w:num w:numId="74" w16cid:durableId="36126299">
    <w:abstractNumId w:val="48"/>
  </w:num>
  <w:num w:numId="75" w16cid:durableId="1736588416">
    <w:abstractNumId w:val="3"/>
  </w:num>
  <w:num w:numId="76" w16cid:durableId="461921943">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93"/>
    <w:rsid w:val="000036A9"/>
    <w:rsid w:val="000137E4"/>
    <w:rsid w:val="0001615F"/>
    <w:rsid w:val="00021BF6"/>
    <w:rsid w:val="00025C0C"/>
    <w:rsid w:val="00037D70"/>
    <w:rsid w:val="00043853"/>
    <w:rsid w:val="00046194"/>
    <w:rsid w:val="00053D25"/>
    <w:rsid w:val="00053D64"/>
    <w:rsid w:val="000622FC"/>
    <w:rsid w:val="000642CC"/>
    <w:rsid w:val="000662D9"/>
    <w:rsid w:val="0007328A"/>
    <w:rsid w:val="00083B59"/>
    <w:rsid w:val="00085BDB"/>
    <w:rsid w:val="000A4A6C"/>
    <w:rsid w:val="000B0675"/>
    <w:rsid w:val="000C2E91"/>
    <w:rsid w:val="000C6A6C"/>
    <w:rsid w:val="000C72DB"/>
    <w:rsid w:val="000E3C9E"/>
    <w:rsid w:val="00106D20"/>
    <w:rsid w:val="00107D8B"/>
    <w:rsid w:val="001316CB"/>
    <w:rsid w:val="001470D0"/>
    <w:rsid w:val="0015687D"/>
    <w:rsid w:val="001910B9"/>
    <w:rsid w:val="001A0AFC"/>
    <w:rsid w:val="001A0B8A"/>
    <w:rsid w:val="001A2E18"/>
    <w:rsid w:val="00207E9C"/>
    <w:rsid w:val="0021010E"/>
    <w:rsid w:val="00223DA6"/>
    <w:rsid w:val="00225E4F"/>
    <w:rsid w:val="00227C0F"/>
    <w:rsid w:val="002524F2"/>
    <w:rsid w:val="00254DE9"/>
    <w:rsid w:val="002740B0"/>
    <w:rsid w:val="002805B4"/>
    <w:rsid w:val="002817C6"/>
    <w:rsid w:val="00284D0A"/>
    <w:rsid w:val="002D6F56"/>
    <w:rsid w:val="002E166F"/>
    <w:rsid w:val="00300A8C"/>
    <w:rsid w:val="00306DFF"/>
    <w:rsid w:val="003117D6"/>
    <w:rsid w:val="00314B7F"/>
    <w:rsid w:val="003305A8"/>
    <w:rsid w:val="00333D10"/>
    <w:rsid w:val="00340864"/>
    <w:rsid w:val="003504C5"/>
    <w:rsid w:val="003522DF"/>
    <w:rsid w:val="00352434"/>
    <w:rsid w:val="00357672"/>
    <w:rsid w:val="003644EB"/>
    <w:rsid w:val="00384A8C"/>
    <w:rsid w:val="00393DBB"/>
    <w:rsid w:val="003A2F77"/>
    <w:rsid w:val="003A7D51"/>
    <w:rsid w:val="003B0EE2"/>
    <w:rsid w:val="003B3FFC"/>
    <w:rsid w:val="003E2988"/>
    <w:rsid w:val="003E3AB0"/>
    <w:rsid w:val="003E59FD"/>
    <w:rsid w:val="003E5D2D"/>
    <w:rsid w:val="003F05F3"/>
    <w:rsid w:val="0043794C"/>
    <w:rsid w:val="004417D1"/>
    <w:rsid w:val="00455D40"/>
    <w:rsid w:val="004648AC"/>
    <w:rsid w:val="00492628"/>
    <w:rsid w:val="004A5C72"/>
    <w:rsid w:val="004B2420"/>
    <w:rsid w:val="004B727F"/>
    <w:rsid w:val="004C49A4"/>
    <w:rsid w:val="00503283"/>
    <w:rsid w:val="00522D97"/>
    <w:rsid w:val="005239F8"/>
    <w:rsid w:val="00553765"/>
    <w:rsid w:val="00571585"/>
    <w:rsid w:val="00572DF3"/>
    <w:rsid w:val="00573307"/>
    <w:rsid w:val="00576F62"/>
    <w:rsid w:val="005842AF"/>
    <w:rsid w:val="00590927"/>
    <w:rsid w:val="0059172D"/>
    <w:rsid w:val="005A72C4"/>
    <w:rsid w:val="005B1193"/>
    <w:rsid w:val="005B435F"/>
    <w:rsid w:val="005C0EBB"/>
    <w:rsid w:val="005C7865"/>
    <w:rsid w:val="005D56A8"/>
    <w:rsid w:val="005E1F52"/>
    <w:rsid w:val="005E506E"/>
    <w:rsid w:val="005E7CF3"/>
    <w:rsid w:val="005E7DB3"/>
    <w:rsid w:val="006040D4"/>
    <w:rsid w:val="006164E6"/>
    <w:rsid w:val="0062179A"/>
    <w:rsid w:val="00634F1A"/>
    <w:rsid w:val="00660A90"/>
    <w:rsid w:val="00661CFF"/>
    <w:rsid w:val="00663EFB"/>
    <w:rsid w:val="00664381"/>
    <w:rsid w:val="00664C85"/>
    <w:rsid w:val="0066541B"/>
    <w:rsid w:val="00672D9C"/>
    <w:rsid w:val="00675C0B"/>
    <w:rsid w:val="0068153E"/>
    <w:rsid w:val="00686A77"/>
    <w:rsid w:val="00693F7C"/>
    <w:rsid w:val="006A142E"/>
    <w:rsid w:val="006A3062"/>
    <w:rsid w:val="006B34A1"/>
    <w:rsid w:val="006D4B7F"/>
    <w:rsid w:val="006D4E38"/>
    <w:rsid w:val="006E09D6"/>
    <w:rsid w:val="006E377A"/>
    <w:rsid w:val="006E3DB5"/>
    <w:rsid w:val="006F2B12"/>
    <w:rsid w:val="00707C43"/>
    <w:rsid w:val="00716CA6"/>
    <w:rsid w:val="007260CB"/>
    <w:rsid w:val="00726BD9"/>
    <w:rsid w:val="00747D03"/>
    <w:rsid w:val="007534F2"/>
    <w:rsid w:val="00784705"/>
    <w:rsid w:val="00790753"/>
    <w:rsid w:val="00793976"/>
    <w:rsid w:val="007A211F"/>
    <w:rsid w:val="007C4DDF"/>
    <w:rsid w:val="007C609D"/>
    <w:rsid w:val="007D2BBE"/>
    <w:rsid w:val="007D6776"/>
    <w:rsid w:val="008023F9"/>
    <w:rsid w:val="00812EB0"/>
    <w:rsid w:val="00874BA8"/>
    <w:rsid w:val="00885CB0"/>
    <w:rsid w:val="008901B6"/>
    <w:rsid w:val="008A0C07"/>
    <w:rsid w:val="008A395C"/>
    <w:rsid w:val="008A4015"/>
    <w:rsid w:val="008B217D"/>
    <w:rsid w:val="008C0842"/>
    <w:rsid w:val="008C2D78"/>
    <w:rsid w:val="008C4B2B"/>
    <w:rsid w:val="008C592C"/>
    <w:rsid w:val="008C5FD4"/>
    <w:rsid w:val="008C6AB6"/>
    <w:rsid w:val="00921CAF"/>
    <w:rsid w:val="00924CB1"/>
    <w:rsid w:val="0094046F"/>
    <w:rsid w:val="00967C5D"/>
    <w:rsid w:val="0097216A"/>
    <w:rsid w:val="00984093"/>
    <w:rsid w:val="009871C9"/>
    <w:rsid w:val="00987340"/>
    <w:rsid w:val="00997F1B"/>
    <w:rsid w:val="009A08B0"/>
    <w:rsid w:val="009A4040"/>
    <w:rsid w:val="00A034B2"/>
    <w:rsid w:val="00A04668"/>
    <w:rsid w:val="00A15DA1"/>
    <w:rsid w:val="00A16C09"/>
    <w:rsid w:val="00A25F6B"/>
    <w:rsid w:val="00A33919"/>
    <w:rsid w:val="00A35416"/>
    <w:rsid w:val="00A50255"/>
    <w:rsid w:val="00A538EE"/>
    <w:rsid w:val="00A73A11"/>
    <w:rsid w:val="00A9654F"/>
    <w:rsid w:val="00AB1E27"/>
    <w:rsid w:val="00AC0FA9"/>
    <w:rsid w:val="00AE2124"/>
    <w:rsid w:val="00AE3D21"/>
    <w:rsid w:val="00AF3D86"/>
    <w:rsid w:val="00B33A06"/>
    <w:rsid w:val="00B350E2"/>
    <w:rsid w:val="00B52095"/>
    <w:rsid w:val="00B66FF6"/>
    <w:rsid w:val="00B76823"/>
    <w:rsid w:val="00B93328"/>
    <w:rsid w:val="00BA21F6"/>
    <w:rsid w:val="00BC2F63"/>
    <w:rsid w:val="00BD56A2"/>
    <w:rsid w:val="00C3270A"/>
    <w:rsid w:val="00C50090"/>
    <w:rsid w:val="00C52A63"/>
    <w:rsid w:val="00C66FCE"/>
    <w:rsid w:val="00C67361"/>
    <w:rsid w:val="00C7734B"/>
    <w:rsid w:val="00C811CC"/>
    <w:rsid w:val="00C84DB6"/>
    <w:rsid w:val="00C9235C"/>
    <w:rsid w:val="00CA2F93"/>
    <w:rsid w:val="00CA7D79"/>
    <w:rsid w:val="00CB6311"/>
    <w:rsid w:val="00CC7E2E"/>
    <w:rsid w:val="00CE393C"/>
    <w:rsid w:val="00CE3DF9"/>
    <w:rsid w:val="00D13221"/>
    <w:rsid w:val="00D52F2B"/>
    <w:rsid w:val="00D8005D"/>
    <w:rsid w:val="00D87C02"/>
    <w:rsid w:val="00DA40CC"/>
    <w:rsid w:val="00DA6363"/>
    <w:rsid w:val="00DB1540"/>
    <w:rsid w:val="00DD0F63"/>
    <w:rsid w:val="00DE2DE5"/>
    <w:rsid w:val="00DE3423"/>
    <w:rsid w:val="00E00AA8"/>
    <w:rsid w:val="00E032C2"/>
    <w:rsid w:val="00E53EB7"/>
    <w:rsid w:val="00E74972"/>
    <w:rsid w:val="00E754CC"/>
    <w:rsid w:val="00E80ACC"/>
    <w:rsid w:val="00E81573"/>
    <w:rsid w:val="00E86AE8"/>
    <w:rsid w:val="00EA190A"/>
    <w:rsid w:val="00EA3378"/>
    <w:rsid w:val="00EB5D44"/>
    <w:rsid w:val="00EC1F10"/>
    <w:rsid w:val="00ED27E3"/>
    <w:rsid w:val="00EE26C1"/>
    <w:rsid w:val="00EE31B9"/>
    <w:rsid w:val="00EE4C4D"/>
    <w:rsid w:val="00EE77A8"/>
    <w:rsid w:val="00F03A7B"/>
    <w:rsid w:val="00F1264F"/>
    <w:rsid w:val="00F1616B"/>
    <w:rsid w:val="00F33FB0"/>
    <w:rsid w:val="00F35F61"/>
    <w:rsid w:val="00F5407F"/>
    <w:rsid w:val="00F7042B"/>
    <w:rsid w:val="00F92EDE"/>
    <w:rsid w:val="00FA2AB9"/>
    <w:rsid w:val="00FA35B8"/>
    <w:rsid w:val="00FC1180"/>
    <w:rsid w:val="00FD0A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4C19"/>
  <w15:docId w15:val="{7A4F657D-72DE-4246-B1A7-039F83E0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uiPriority w:val="99"/>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uiPriority w:val="34"/>
    <w:qFormat/>
    <w:pPr>
      <w:ind w:left="720"/>
    </w:pPr>
  </w:style>
  <w:style w:type="paragraph" w:styleId="Revision">
    <w:name w:val="Revision"/>
    <w:pPr>
      <w:widowControl/>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Arial" w:hAnsi="Arial" w:cs="Arial"/>
      <w:sz w:val="22"/>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rFonts w:ascii="Arial" w:eastAsia="Noto Sans Symbols" w:hAnsi="Arial" w:cs="Noto Sans Symbols"/>
      <w:sz w:val="24"/>
      <w:szCs w:val="24"/>
      <w:u w:val="none"/>
    </w:rPr>
  </w:style>
  <w:style w:type="character" w:customStyle="1" w:styleId="ListLabel93">
    <w:name w:val="ListLabel 93"/>
    <w:rPr>
      <w:rFonts w:eastAsia="Courier New" w:cs="Courier New"/>
      <w:sz w:val="22"/>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ascii="Arial" w:eastAsia="Arial" w:hAnsi="Arial" w:cs="Arial"/>
      <w:i w:val="0"/>
      <w:sz w:val="22"/>
    </w:rPr>
  </w:style>
  <w:style w:type="character" w:customStyle="1" w:styleId="ListLabel102">
    <w:name w:val="ListLabel 102"/>
    <w:rPr>
      <w:rFonts w:eastAsia="Arial" w:cs="Arial"/>
      <w:sz w:val="22"/>
      <w:szCs w:val="20"/>
    </w:rPr>
  </w:style>
  <w:style w:type="character" w:customStyle="1" w:styleId="ListLabel103">
    <w:name w:val="ListLabel 103"/>
    <w:rPr>
      <w:rFonts w:eastAsia="Arial" w:cs="Arial"/>
      <w:sz w:val="20"/>
      <w:szCs w:val="20"/>
    </w:rPr>
  </w:style>
  <w:style w:type="character" w:customStyle="1" w:styleId="ListLabel104">
    <w:name w:val="ListLabel 104"/>
    <w:rPr>
      <w:rFonts w:eastAsia="Arial" w:cs="Arial"/>
      <w:sz w:val="20"/>
      <w:szCs w:val="20"/>
    </w:rPr>
  </w:style>
  <w:style w:type="character" w:customStyle="1" w:styleId="ListLabel105">
    <w:name w:val="ListLabel 105"/>
    <w:rPr>
      <w:rFonts w:eastAsia="Arial" w:cs="Arial"/>
      <w:sz w:val="20"/>
      <w:szCs w:val="20"/>
    </w:rPr>
  </w:style>
  <w:style w:type="character" w:customStyle="1" w:styleId="ListLabel106">
    <w:name w:val="ListLabel 106"/>
    <w:rPr>
      <w:rFonts w:eastAsia="Arial" w:cs="Arial"/>
      <w:sz w:val="20"/>
      <w:szCs w:val="20"/>
    </w:rPr>
  </w:style>
  <w:style w:type="character" w:customStyle="1" w:styleId="ListLabel107">
    <w:name w:val="ListLabel 107"/>
    <w:rPr>
      <w:rFonts w:eastAsia="Arial" w:cs="Arial"/>
      <w:sz w:val="20"/>
      <w:szCs w:val="20"/>
    </w:rPr>
  </w:style>
  <w:style w:type="character" w:customStyle="1" w:styleId="ListLabel108">
    <w:name w:val="ListLabel 108"/>
    <w:rPr>
      <w:rFonts w:eastAsia="Arial" w:cs="Arial"/>
      <w:sz w:val="20"/>
      <w:szCs w:val="20"/>
    </w:rPr>
  </w:style>
  <w:style w:type="character" w:customStyle="1" w:styleId="ListLabel109">
    <w:name w:val="ListLabel 109"/>
    <w:rPr>
      <w:rFonts w:eastAsia="Arial" w:cs="Arial"/>
      <w:sz w:val="20"/>
      <w:szCs w:val="20"/>
    </w:rPr>
  </w:style>
  <w:style w:type="character" w:customStyle="1" w:styleId="ListLabel110">
    <w:name w:val="ListLabel 110"/>
    <w:rPr>
      <w:rFonts w:eastAsia="Arial" w:cs="Arial"/>
      <w:sz w:val="20"/>
      <w:szCs w:val="20"/>
    </w:rPr>
  </w:style>
  <w:style w:type="character" w:customStyle="1" w:styleId="ListLabel111">
    <w:name w:val="ListLabel 111"/>
    <w:rPr>
      <w:rFonts w:ascii="Arial" w:eastAsia="Arial" w:hAnsi="Arial" w:cs="Arial"/>
      <w:sz w:val="22"/>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Noto Sans Symbols" w:cs="Noto Sans Symbols"/>
      <w:color w:val="FF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eastAsia="Noto Sans Symbols" w:cs="Noto Sans Symbols"/>
      <w:color w:val="000000"/>
      <w:sz w:val="22"/>
    </w:rPr>
  </w:style>
  <w:style w:type="character" w:customStyle="1" w:styleId="ListLabel130">
    <w:name w:val="ListLabel 130"/>
    <w:rPr>
      <w:rFonts w:eastAsia="Courier New" w:cs="Courier New"/>
    </w:rPr>
  </w:style>
  <w:style w:type="character" w:customStyle="1" w:styleId="ListLabel131">
    <w:name w:val="ListLabel 131"/>
    <w:rPr>
      <w:rFonts w:eastAsia="Noto Sans Symbols" w:cs="Noto Sans Symbols"/>
    </w:rPr>
  </w:style>
  <w:style w:type="character" w:customStyle="1" w:styleId="ListLabel132">
    <w:name w:val="ListLabel 132"/>
    <w:rPr>
      <w:rFonts w:eastAsia="Noto Sans Symbols" w:cs="Noto Sans Symbols"/>
    </w:rPr>
  </w:style>
  <w:style w:type="character" w:customStyle="1" w:styleId="ListLabel133">
    <w:name w:val="ListLabel 133"/>
    <w:rPr>
      <w:rFonts w:eastAsia="Courier New" w:cs="Courier New"/>
    </w:rPr>
  </w:style>
  <w:style w:type="character" w:customStyle="1" w:styleId="ListLabel134">
    <w:name w:val="ListLabel 134"/>
    <w:rPr>
      <w:rFonts w:eastAsia="Noto Sans Symbols" w:cs="Noto Sans Symbols"/>
    </w:rPr>
  </w:style>
  <w:style w:type="character" w:customStyle="1" w:styleId="ListLabel135">
    <w:name w:val="ListLabel 135"/>
    <w:rPr>
      <w:rFonts w:eastAsia="Noto Sans Symbols" w:cs="Noto Sans Symbols"/>
    </w:rPr>
  </w:style>
  <w:style w:type="character" w:customStyle="1" w:styleId="ListLabel136">
    <w:name w:val="ListLabel 136"/>
    <w:rPr>
      <w:rFonts w:eastAsia="Courier New" w:cs="Courier New"/>
    </w:rPr>
  </w:style>
  <w:style w:type="character" w:customStyle="1" w:styleId="ListLabel137">
    <w:name w:val="ListLabel 137"/>
    <w:rPr>
      <w:rFonts w:eastAsia="Noto Sans Symbols" w:cs="Noto Sans Symbols"/>
    </w:rPr>
  </w:style>
  <w:style w:type="character" w:customStyle="1" w:styleId="ListLabel138">
    <w:name w:val="ListLabel 138"/>
    <w:rPr>
      <w:rFonts w:ascii="Arial" w:eastAsia="Arial" w:hAnsi="Arial" w:cs="Arial"/>
      <w:sz w:val="22"/>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rFonts w:ascii="Arial" w:eastAsia="Arial" w:hAnsi="Arial" w:cs="Arial"/>
      <w:i w:val="0"/>
      <w:sz w:val="22"/>
    </w:rPr>
  </w:style>
  <w:style w:type="character" w:customStyle="1" w:styleId="ListLabel148">
    <w:name w:val="ListLabel 148"/>
    <w:rPr>
      <w:rFonts w:eastAsia="Noto Sans Symbols" w:cs="Noto Sans Symbols"/>
    </w:rPr>
  </w:style>
  <w:style w:type="character" w:customStyle="1" w:styleId="ListLabel149">
    <w:name w:val="ListLabel 149"/>
    <w:rPr>
      <w:rFonts w:ascii="Arial" w:eastAsia="Courier New" w:hAnsi="Arial" w:cs="Courier New"/>
      <w:sz w:val="22"/>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Noto Sans Symbols" w:cs="Noto Sans Symbols"/>
      <w:color w:val="FF0000"/>
      <w:sz w:val="22"/>
    </w:rPr>
  </w:style>
  <w:style w:type="character" w:customStyle="1" w:styleId="ListLabel158">
    <w:name w:val="ListLabel 158"/>
    <w:rPr>
      <w:rFonts w:eastAsia="Courier New" w:cs="Courier New"/>
    </w:rPr>
  </w:style>
  <w:style w:type="character" w:customStyle="1" w:styleId="ListLabel159">
    <w:name w:val="ListLabel 159"/>
    <w:rPr>
      <w:rFonts w:eastAsia="Noto Sans Symbols" w:cs="Noto Sans Symbols"/>
    </w:rPr>
  </w:style>
  <w:style w:type="character" w:customStyle="1" w:styleId="ListLabel160">
    <w:name w:val="ListLabel 160"/>
    <w:rPr>
      <w:rFonts w:eastAsia="Noto Sans Symbols" w:cs="Noto Sans Symbols"/>
    </w:rPr>
  </w:style>
  <w:style w:type="character" w:customStyle="1" w:styleId="ListLabel161">
    <w:name w:val="ListLabel 161"/>
    <w:rPr>
      <w:rFonts w:eastAsia="Courier New" w:cs="Courier New"/>
    </w:rPr>
  </w:style>
  <w:style w:type="character" w:customStyle="1" w:styleId="ListLabel162">
    <w:name w:val="ListLabel 162"/>
    <w:rPr>
      <w:rFonts w:eastAsia="Noto Sans Symbols" w:cs="Noto Sans Symbols"/>
    </w:rPr>
  </w:style>
  <w:style w:type="character" w:customStyle="1" w:styleId="ListLabel163">
    <w:name w:val="ListLabel 163"/>
    <w:rPr>
      <w:rFonts w:eastAsia="Noto Sans Symbols" w:cs="Noto Sans Symbols"/>
    </w:rPr>
  </w:style>
  <w:style w:type="character" w:customStyle="1" w:styleId="ListLabel164">
    <w:name w:val="ListLabel 164"/>
    <w:rPr>
      <w:rFonts w:eastAsia="Courier New" w:cs="Courier New"/>
    </w:rPr>
  </w:style>
  <w:style w:type="character" w:customStyle="1" w:styleId="ListLabel165">
    <w:name w:val="ListLabel 165"/>
    <w:rPr>
      <w:rFonts w:eastAsia="Noto Sans Symbols" w:cs="Noto Sans Symbols"/>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ascii="Arial" w:eastAsia="Arial" w:hAnsi="Arial" w:cs="Arial"/>
      <w:sz w:val="22"/>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rFonts w:eastAsia="Noto Sans Symbols" w:cs="Noto Sans Symbols"/>
      <w:sz w:val="22"/>
    </w:rPr>
  </w:style>
  <w:style w:type="character" w:customStyle="1" w:styleId="ListLabel185">
    <w:name w:val="ListLabel 185"/>
    <w:rPr>
      <w:rFonts w:eastAsia="Courier New" w:cs="Courier New"/>
    </w:rPr>
  </w:style>
  <w:style w:type="character" w:customStyle="1" w:styleId="ListLabel186">
    <w:name w:val="ListLabel 186"/>
    <w:rPr>
      <w:rFonts w:eastAsia="Noto Sans Symbols" w:cs="Noto Sans Symbols"/>
    </w:rPr>
  </w:style>
  <w:style w:type="character" w:customStyle="1" w:styleId="ListLabel187">
    <w:name w:val="ListLabel 187"/>
    <w:rPr>
      <w:rFonts w:eastAsia="Noto Sans Symbols" w:cs="Noto Sans Symbols"/>
    </w:rPr>
  </w:style>
  <w:style w:type="character" w:customStyle="1" w:styleId="ListLabel188">
    <w:name w:val="ListLabel 188"/>
    <w:rPr>
      <w:rFonts w:eastAsia="Courier New" w:cs="Courier New"/>
    </w:rPr>
  </w:style>
  <w:style w:type="character" w:customStyle="1" w:styleId="ListLabel189">
    <w:name w:val="ListLabel 189"/>
    <w:rPr>
      <w:rFonts w:eastAsia="Noto Sans Symbols" w:cs="Noto Sans Symbols"/>
    </w:rPr>
  </w:style>
  <w:style w:type="character" w:customStyle="1" w:styleId="ListLabel190">
    <w:name w:val="ListLabel 190"/>
    <w:rPr>
      <w:rFonts w:eastAsia="Noto Sans Symbols" w:cs="Noto Sans Symbols"/>
    </w:rPr>
  </w:style>
  <w:style w:type="character" w:customStyle="1" w:styleId="ListLabel191">
    <w:name w:val="ListLabel 191"/>
    <w:rPr>
      <w:rFonts w:eastAsia="Courier New" w:cs="Courier New"/>
    </w:rPr>
  </w:style>
  <w:style w:type="character" w:customStyle="1" w:styleId="ListLabel192">
    <w:name w:val="ListLabel 192"/>
    <w:rPr>
      <w:rFonts w:eastAsia="Noto Sans Symbols" w:cs="Noto Sans Symbols"/>
    </w:rPr>
  </w:style>
  <w:style w:type="character" w:customStyle="1" w:styleId="ListLabel193">
    <w:name w:val="ListLabel 193"/>
    <w:rPr>
      <w:rFonts w:ascii="Arial" w:eastAsia="Arial" w:hAnsi="Arial" w:cs="Arial"/>
      <w:b w:val="0"/>
      <w:sz w:val="24"/>
      <w:szCs w:val="24"/>
      <w:u w:val="none"/>
    </w:rPr>
  </w:style>
  <w:style w:type="character" w:customStyle="1" w:styleId="ListLabel194">
    <w:name w:val="ListLabel 194"/>
    <w:rPr>
      <w:rFonts w:eastAsia="Arial" w:cs="Arial"/>
      <w:b w:val="0"/>
      <w:sz w:val="22"/>
    </w:rPr>
  </w:style>
  <w:style w:type="character" w:customStyle="1" w:styleId="ListLabel195">
    <w:name w:val="ListLabel 195"/>
    <w:rPr>
      <w:rFonts w:ascii="Arial" w:eastAsia="Arial" w:hAnsi="Arial" w:cs="Arial"/>
      <w:sz w:val="22"/>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rFonts w:eastAsia="Noto Sans Symbols" w:cs="Noto Sans Symbols"/>
      <w:sz w:val="22"/>
    </w:rPr>
  </w:style>
  <w:style w:type="character" w:customStyle="1" w:styleId="ListLabel205">
    <w:name w:val="ListLabel 205"/>
    <w:rPr>
      <w:rFonts w:eastAsia="Courier New" w:cs="Courier New"/>
    </w:rPr>
  </w:style>
  <w:style w:type="character" w:customStyle="1" w:styleId="ListLabel206">
    <w:name w:val="ListLabel 206"/>
    <w:rPr>
      <w:rFonts w:eastAsia="Noto Sans Symbols" w:cs="Noto Sans Symbols"/>
    </w:rPr>
  </w:style>
  <w:style w:type="character" w:customStyle="1" w:styleId="ListLabel207">
    <w:name w:val="ListLabel 207"/>
    <w:rPr>
      <w:rFonts w:eastAsia="Noto Sans Symbols" w:cs="Noto Sans Symbols"/>
    </w:rPr>
  </w:style>
  <w:style w:type="character" w:customStyle="1" w:styleId="ListLabel208">
    <w:name w:val="ListLabel 208"/>
    <w:rPr>
      <w:rFonts w:eastAsia="Courier New" w:cs="Courier New"/>
    </w:rPr>
  </w:style>
  <w:style w:type="character" w:customStyle="1" w:styleId="ListLabel209">
    <w:name w:val="ListLabel 209"/>
    <w:rPr>
      <w:rFonts w:eastAsia="Noto Sans Symbols" w:cs="Noto Sans Symbols"/>
    </w:rPr>
  </w:style>
  <w:style w:type="character" w:customStyle="1" w:styleId="ListLabel210">
    <w:name w:val="ListLabel 210"/>
    <w:rPr>
      <w:rFonts w:eastAsia="Noto Sans Symbols" w:cs="Noto Sans Symbols"/>
    </w:rPr>
  </w:style>
  <w:style w:type="character" w:customStyle="1" w:styleId="ListLabel211">
    <w:name w:val="ListLabel 211"/>
    <w:rPr>
      <w:rFonts w:eastAsia="Courier New" w:cs="Courier New"/>
    </w:rPr>
  </w:style>
  <w:style w:type="character" w:customStyle="1" w:styleId="ListLabel212">
    <w:name w:val="ListLabel 212"/>
    <w:rPr>
      <w:rFonts w:eastAsia="Noto Sans Symbols" w:cs="Noto Sans Symbols"/>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ascii="Arial" w:eastAsia="Arial" w:hAnsi="Arial" w:cs="Arial"/>
      <w:sz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character" w:customStyle="1" w:styleId="ListLabel340">
    <w:name w:val="ListLabel 340"/>
    <w:rPr>
      <w:rFonts w:ascii="Arial" w:eastAsia="Arial" w:hAnsi="Arial" w:cs="Arial"/>
      <w:color w:val="000000"/>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character" w:styleId="FootnoteReference">
    <w:name w:val="footnote reference"/>
    <w:basedOn w:val="DefaultParagraphFont"/>
    <w:uiPriority w:val="99"/>
    <w:semiHidden/>
    <w:unhideWhenUsed/>
    <w:rPr>
      <w:vertAlign w:val="superscript"/>
    </w:rPr>
  </w:style>
  <w:style w:type="paragraph" w:customStyle="1" w:styleId="Normal1">
    <w:name w:val="Normal1"/>
    <w:rsid w:val="0015687D"/>
    <w:pPr>
      <w:widowControl/>
      <w:suppressAutoHyphens w:val="0"/>
      <w:autoSpaceDN/>
      <w:textAlignment w:val="auto"/>
    </w:pPr>
    <w:rPr>
      <w:rFonts w:ascii="Times New Roman" w:eastAsia="Times New Roman" w:hAnsi="Times New Roman" w:cs="Times New Roman"/>
      <w:color w:val="000000"/>
      <w:lang w:eastAsia="en-US" w:bidi="ar-SA"/>
    </w:rPr>
  </w:style>
  <w:style w:type="paragraph" w:customStyle="1" w:styleId="ITTnormal">
    <w:name w:val="ITT normal"/>
    <w:basedOn w:val="Normal"/>
    <w:link w:val="ITTnormalChar"/>
    <w:rsid w:val="0015687D"/>
    <w:pPr>
      <w:suppressAutoHyphens w:val="0"/>
      <w:autoSpaceDE w:val="0"/>
      <w:adjustRightInd w:val="0"/>
      <w:spacing w:before="60" w:after="60"/>
      <w:ind w:left="720"/>
      <w:jc w:val="both"/>
      <w:textAlignment w:val="auto"/>
    </w:pPr>
    <w:rPr>
      <w:rFonts w:ascii="Arial" w:eastAsia="Arial" w:hAnsi="Arial" w:cs="Arial"/>
      <w:sz w:val="22"/>
      <w:szCs w:val="22"/>
      <w:lang w:eastAsia="en-GB" w:bidi="ar-SA"/>
    </w:rPr>
  </w:style>
  <w:style w:type="character" w:customStyle="1" w:styleId="ITTnormalChar">
    <w:name w:val="ITT normal Char"/>
    <w:link w:val="ITTnormal"/>
    <w:rsid w:val="0015687D"/>
    <w:rPr>
      <w:rFonts w:ascii="Arial" w:eastAsia="Arial" w:hAnsi="Arial" w:cs="Arial"/>
      <w:sz w:val="22"/>
      <w:szCs w:val="22"/>
      <w:lang w:eastAsia="en-GB" w:bidi="ar-SA"/>
    </w:rPr>
  </w:style>
  <w:style w:type="paragraph" w:styleId="BodyText">
    <w:name w:val="Body Text"/>
    <w:basedOn w:val="Normal"/>
    <w:link w:val="BodyTextChar"/>
    <w:rsid w:val="004648AC"/>
    <w:pPr>
      <w:suppressAutoHyphens w:val="0"/>
      <w:autoSpaceDN/>
      <w:spacing w:before="60" w:after="60"/>
      <w:textAlignment w:val="auto"/>
    </w:pPr>
    <w:rPr>
      <w:rFonts w:ascii="Arial" w:eastAsia="Arial" w:hAnsi="Arial" w:cs="Arial"/>
      <w:sz w:val="22"/>
      <w:szCs w:val="22"/>
      <w:lang w:eastAsia="en-GB" w:bidi="ar-SA"/>
    </w:rPr>
  </w:style>
  <w:style w:type="character" w:customStyle="1" w:styleId="BodyTextChar">
    <w:name w:val="Body Text Char"/>
    <w:basedOn w:val="DefaultParagraphFont"/>
    <w:link w:val="BodyText"/>
    <w:rsid w:val="004648AC"/>
    <w:rPr>
      <w:rFonts w:ascii="Arial" w:eastAsia="Arial" w:hAnsi="Arial" w:cs="Arial"/>
      <w:sz w:val="22"/>
      <w:szCs w:val="22"/>
      <w:lang w:eastAsia="en-GB" w:bidi="ar-SA"/>
    </w:rPr>
  </w:style>
  <w:style w:type="paragraph" w:customStyle="1" w:styleId="ITTtable">
    <w:name w:val="ITT table"/>
    <w:basedOn w:val="ITTnormal"/>
    <w:rsid w:val="004648AC"/>
    <w:pPr>
      <w:spacing w:before="40" w:after="40"/>
      <w:ind w:left="0"/>
    </w:pPr>
    <w:rPr>
      <w:rFonts w:eastAsia="Times New Roman"/>
      <w:sz w:val="20"/>
      <w:szCs w:val="20"/>
    </w:rPr>
  </w:style>
  <w:style w:type="paragraph" w:customStyle="1" w:styleId="BulletMOI">
    <w:name w:val="Bullet MOI"/>
    <w:basedOn w:val="Normal"/>
    <w:rsid w:val="000662D9"/>
    <w:pPr>
      <w:numPr>
        <w:numId w:val="63"/>
      </w:numPr>
      <w:tabs>
        <w:tab w:val="left" w:pos="720"/>
      </w:tabs>
      <w:suppressAutoHyphens w:val="0"/>
      <w:autoSpaceDN/>
      <w:textAlignment w:val="auto"/>
    </w:pPr>
    <w:rPr>
      <w:rFonts w:ascii="Arial" w:eastAsia="Arial" w:hAnsi="Arial" w:cs="Arial"/>
      <w:sz w:val="22"/>
      <w:szCs w:val="22"/>
      <w:lang w:eastAsia="en-GB" w:bidi="ar-SA"/>
    </w:rPr>
  </w:style>
  <w:style w:type="paragraph" w:customStyle="1" w:styleId="PQQJustified">
    <w:name w:val="PQQ Justified"/>
    <w:basedOn w:val="Normal"/>
    <w:link w:val="PQQJustifiedChar"/>
    <w:rsid w:val="000662D9"/>
    <w:pPr>
      <w:suppressAutoHyphens w:val="0"/>
      <w:autoSpaceDN/>
      <w:spacing w:before="60" w:after="60"/>
      <w:ind w:left="709"/>
      <w:jc w:val="both"/>
      <w:textAlignment w:val="auto"/>
    </w:pPr>
    <w:rPr>
      <w:rFonts w:ascii="Arial" w:eastAsia="Arial" w:hAnsi="Arial" w:cs="Arial"/>
      <w:sz w:val="22"/>
      <w:szCs w:val="22"/>
      <w:lang w:eastAsia="en-GB" w:bidi="ar-SA"/>
    </w:rPr>
  </w:style>
  <w:style w:type="character" w:customStyle="1" w:styleId="PQQJustifiedChar">
    <w:name w:val="PQQ Justified Char"/>
    <w:link w:val="PQQJustified"/>
    <w:rsid w:val="000662D9"/>
    <w:rPr>
      <w:rFonts w:ascii="Arial" w:eastAsia="Arial" w:hAnsi="Arial" w:cs="Arial"/>
      <w:sz w:val="22"/>
      <w:szCs w:val="22"/>
      <w:lang w:eastAsia="en-GB" w:bidi="ar-SA"/>
    </w:rPr>
  </w:style>
  <w:style w:type="paragraph" w:customStyle="1" w:styleId="AH2">
    <w:name w:val="AH2"/>
    <w:basedOn w:val="Normal"/>
    <w:next w:val="Normal"/>
    <w:rsid w:val="000662D9"/>
    <w:pPr>
      <w:tabs>
        <w:tab w:val="left" w:pos="720"/>
      </w:tabs>
      <w:suppressAutoHyphens w:val="0"/>
      <w:autoSpaceDE w:val="0"/>
      <w:adjustRightInd w:val="0"/>
      <w:textAlignment w:val="auto"/>
    </w:pPr>
    <w:rPr>
      <w:rFonts w:ascii="Times New Roman" w:eastAsia="Times New Roman" w:hAnsi="Times New Roman" w:cs="Times New Roman"/>
      <w:lang w:eastAsia="en-US" w:bidi="ar-SA"/>
    </w:rPr>
  </w:style>
  <w:style w:type="paragraph" w:styleId="EnvelopeReturn">
    <w:name w:val="envelope return"/>
    <w:basedOn w:val="Normal"/>
    <w:rsid w:val="000662D9"/>
    <w:pPr>
      <w:tabs>
        <w:tab w:val="left" w:pos="576"/>
        <w:tab w:val="left" w:pos="1152"/>
        <w:tab w:val="left" w:pos="1728"/>
        <w:tab w:val="left" w:pos="5760"/>
        <w:tab w:val="right" w:pos="9029"/>
      </w:tabs>
      <w:suppressAutoHyphens w:val="0"/>
      <w:autoSpaceDN/>
      <w:textAlignment w:val="auto"/>
    </w:pPr>
    <w:rPr>
      <w:rFonts w:ascii="Times New Roman" w:eastAsia="Times New Roman" w:hAnsi="Times New Roman" w:cs="Arial"/>
      <w:sz w:val="20"/>
      <w:szCs w:val="20"/>
      <w:lang w:eastAsia="en-US" w:bidi="ar-SA"/>
    </w:rPr>
  </w:style>
  <w:style w:type="table" w:styleId="TableGrid">
    <w:name w:val="Table Grid"/>
    <w:basedOn w:val="TableNormal"/>
    <w:uiPriority w:val="59"/>
    <w:rsid w:val="003522DF"/>
    <w:pPr>
      <w:widowControl/>
      <w:suppressAutoHyphens w:val="0"/>
      <w:autoSpaceDN/>
      <w:textAlignment w:val="auto"/>
    </w:pPr>
    <w:rPr>
      <w:rFonts w:ascii="Arial" w:eastAsia="Arial" w:hAnsi="Arial" w:cs="Arial"/>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3221"/>
    <w:pPr>
      <w:widowControl/>
    </w:pPr>
    <w:rPr>
      <w:rFonts w:cs="Mangal"/>
      <w:szCs w:val="21"/>
    </w:rPr>
  </w:style>
  <w:style w:type="character" w:customStyle="1" w:styleId="normaltextrun">
    <w:name w:val="normaltextrun"/>
    <w:basedOn w:val="DefaultParagraphFont"/>
    <w:rsid w:val="00D13221"/>
  </w:style>
  <w:style w:type="paragraph" w:customStyle="1" w:styleId="paragraph">
    <w:name w:val="paragraph"/>
    <w:basedOn w:val="Normal"/>
    <w:rsid w:val="005D56A8"/>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 w:type="paragraph" w:customStyle="1" w:styleId="Level1">
    <w:name w:val="Level 1"/>
    <w:basedOn w:val="Normal"/>
    <w:uiPriority w:val="99"/>
    <w:qFormat/>
    <w:rsid w:val="00ED27E3"/>
    <w:pPr>
      <w:numPr>
        <w:numId w:val="76"/>
      </w:numPr>
      <w:suppressAutoHyphens w:val="0"/>
      <w:autoSpaceDN/>
      <w:spacing w:after="240"/>
      <w:jc w:val="both"/>
      <w:textAlignment w:val="auto"/>
      <w:outlineLvl w:val="0"/>
    </w:pPr>
    <w:rPr>
      <w:rFonts w:ascii="Verdana" w:eastAsia="Times New Roman" w:hAnsi="Verdana" w:cs="Times New Roman"/>
      <w:sz w:val="18"/>
      <w:szCs w:val="18"/>
      <w:lang w:bidi="ar-SA"/>
    </w:rPr>
  </w:style>
  <w:style w:type="paragraph" w:customStyle="1" w:styleId="Level2">
    <w:name w:val="Level 2"/>
    <w:basedOn w:val="Normal"/>
    <w:uiPriority w:val="99"/>
    <w:qFormat/>
    <w:rsid w:val="00ED27E3"/>
    <w:pPr>
      <w:numPr>
        <w:ilvl w:val="1"/>
        <w:numId w:val="76"/>
      </w:numPr>
      <w:suppressAutoHyphens w:val="0"/>
      <w:autoSpaceDN/>
      <w:spacing w:after="240"/>
      <w:jc w:val="both"/>
      <w:textAlignment w:val="auto"/>
      <w:outlineLvl w:val="1"/>
    </w:pPr>
    <w:rPr>
      <w:rFonts w:ascii="Verdana" w:eastAsia="Times New Roman" w:hAnsi="Verdana" w:cs="Times New Roman"/>
      <w:sz w:val="18"/>
      <w:szCs w:val="18"/>
      <w:lang w:bidi="ar-SA"/>
    </w:rPr>
  </w:style>
  <w:style w:type="paragraph" w:customStyle="1" w:styleId="Level3">
    <w:name w:val="Level 3"/>
    <w:basedOn w:val="Normal"/>
    <w:uiPriority w:val="99"/>
    <w:qFormat/>
    <w:rsid w:val="00ED27E3"/>
    <w:pPr>
      <w:numPr>
        <w:ilvl w:val="2"/>
        <w:numId w:val="76"/>
      </w:numPr>
      <w:suppressAutoHyphens w:val="0"/>
      <w:autoSpaceDN/>
      <w:spacing w:after="240"/>
      <w:jc w:val="both"/>
      <w:textAlignment w:val="auto"/>
      <w:outlineLvl w:val="2"/>
    </w:pPr>
    <w:rPr>
      <w:rFonts w:ascii="Verdana" w:eastAsia="Times New Roman" w:hAnsi="Verdana" w:cs="Times New Roman"/>
      <w:sz w:val="18"/>
      <w:szCs w:val="18"/>
      <w:lang w:bidi="ar-SA"/>
    </w:rPr>
  </w:style>
  <w:style w:type="paragraph" w:customStyle="1" w:styleId="Level4">
    <w:name w:val="Level 4"/>
    <w:basedOn w:val="Normal"/>
    <w:uiPriority w:val="99"/>
    <w:qFormat/>
    <w:rsid w:val="00ED27E3"/>
    <w:pPr>
      <w:numPr>
        <w:ilvl w:val="3"/>
        <w:numId w:val="76"/>
      </w:numPr>
      <w:suppressAutoHyphens w:val="0"/>
      <w:autoSpaceDN/>
      <w:spacing w:after="240"/>
      <w:jc w:val="both"/>
      <w:textAlignment w:val="auto"/>
      <w:outlineLvl w:val="3"/>
    </w:pPr>
    <w:rPr>
      <w:rFonts w:ascii="Verdana" w:eastAsia="Times New Roman" w:hAnsi="Verdana" w:cs="Times New Roman"/>
      <w:sz w:val="18"/>
      <w:szCs w:val="18"/>
      <w:lang w:bidi="ar-SA"/>
    </w:rPr>
  </w:style>
  <w:style w:type="paragraph" w:customStyle="1" w:styleId="Level5">
    <w:name w:val="Level 5"/>
    <w:basedOn w:val="Normal"/>
    <w:uiPriority w:val="99"/>
    <w:qFormat/>
    <w:rsid w:val="00ED27E3"/>
    <w:pPr>
      <w:numPr>
        <w:ilvl w:val="4"/>
        <w:numId w:val="76"/>
      </w:numPr>
      <w:suppressAutoHyphens w:val="0"/>
      <w:autoSpaceDN/>
      <w:spacing w:after="240"/>
      <w:jc w:val="both"/>
      <w:textAlignment w:val="auto"/>
      <w:outlineLvl w:val="4"/>
    </w:pPr>
    <w:rPr>
      <w:rFonts w:ascii="Verdana" w:eastAsia="Times New Roman" w:hAnsi="Verdana" w:cs="Times New Roman"/>
      <w:sz w:val="18"/>
      <w:szCs w:val="18"/>
      <w:lang w:bidi="ar-SA"/>
    </w:rPr>
  </w:style>
  <w:style w:type="paragraph" w:customStyle="1" w:styleId="Level6">
    <w:name w:val="Level 6"/>
    <w:basedOn w:val="Level5"/>
    <w:rsid w:val="00ED27E3"/>
    <w:pPr>
      <w:numPr>
        <w:ilvl w:val="5"/>
      </w:numPr>
    </w:pPr>
  </w:style>
  <w:style w:type="paragraph" w:customStyle="1" w:styleId="Level7">
    <w:name w:val="Level 7"/>
    <w:basedOn w:val="Normal"/>
    <w:rsid w:val="00ED27E3"/>
    <w:pPr>
      <w:numPr>
        <w:ilvl w:val="6"/>
        <w:numId w:val="76"/>
      </w:numPr>
      <w:suppressAutoHyphens w:val="0"/>
      <w:autoSpaceDN/>
      <w:spacing w:after="240"/>
      <w:jc w:val="both"/>
      <w:textAlignment w:val="auto"/>
    </w:pPr>
    <w:rPr>
      <w:rFonts w:ascii="Verdana" w:eastAsia="Times New Roman" w:hAnsi="Verdana" w:cs="Times New Roman"/>
      <w:sz w:val="18"/>
      <w:szCs w:val="18"/>
      <w:lang w:bidi="ar-SA"/>
    </w:rPr>
  </w:style>
  <w:style w:type="character" w:customStyle="1" w:styleId="cf01">
    <w:name w:val="cf01"/>
    <w:basedOn w:val="DefaultParagraphFont"/>
    <w:rsid w:val="00025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mystery-shopper-scope-and-remi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gislation.gov.uk/uksi/2015/102/schedule/1/made"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eader" Target="header1.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ublicprocurementreview@cabinetoffice.gov.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5/102/pdfs/uksi_20150102_en.pdf" TargetMode="External"/><Relationship Id="rId7"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 C L O U D _ U K ! 2 1 4 1 7 9 5 2 2 . 1 < / d o c u m e n t i d >  
     < s e n d e r i d > 1 6 2 5 5 < / s e n d e r i d >  
     < s e n d e r e m a i l > E L I Z A B E T H M A R S H A L L @ E V E R S H E D S - S U T H E R L A N D . C O M < / s e n d e r e m a i l >  
     < l a s t m o d i f i e d > 2 0 2 3 - 0 5 - 1 7 T 1 9 : 3 4 : 0 0 . 0 0 0 0 0 0 0 + 0 1 : 0 0 < / l a s t m o d i f i e d >  
     < d a t a b a s e > C L O U D _ U K 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14C8-B321-496C-939A-5730E09540BE}">
  <ds:schemaRefs>
    <ds:schemaRef ds:uri="http://www.imanage.com/work/xmlschema"/>
  </ds:schemaRefs>
</ds:datastoreItem>
</file>

<file path=customXml/itemProps2.xml><?xml version="1.0" encoding="utf-8"?>
<ds:datastoreItem xmlns:ds="http://schemas.openxmlformats.org/officeDocument/2006/customXml" ds:itemID="{27A4E36C-FBF5-4E78-A827-A77A2E99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8456</Words>
  <Characters>48201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UK Biobank</Company>
  <LinksUpToDate>false</LinksUpToDate>
  <CharactersWithSpaces>56544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Stubbs</dc:creator>
  <cp:keywords/>
  <dc:description/>
  <cp:lastModifiedBy>Andrea Howard</cp:lastModifiedBy>
  <cp:revision>5</cp:revision>
  <cp:lastPrinted>2023-05-18T12:53:00Z</cp:lastPrinted>
  <dcterms:created xsi:type="dcterms:W3CDTF">2023-05-22T10:03:00Z</dcterms:created>
  <dcterms:modified xsi:type="dcterms:W3CDTF">2023-05-22T10:49:00Z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y fmtid="{D5CDD505-2E9C-101B-9397-08002B2CF9AE}" pid="9" name="iMDocLibrary">
    <vt:lpwstr>CLOUD_UK</vt:lpwstr>
  </property>
  <property fmtid="{D5CDD505-2E9C-101B-9397-08002B2CF9AE}" pid="10" name="iMDocNumber">
    <vt:lpwstr>214179522</vt:lpwstr>
  </property>
  <property fmtid="{D5CDD505-2E9C-101B-9397-08002B2CF9AE}" pid="11" name="iMDocVersion">
    <vt:lpwstr>1</vt:lpwstr>
  </property>
  <property fmtid="{D5CDD505-2E9C-101B-9397-08002B2CF9AE}" pid="12" name="iMDocID">
    <vt:lpwstr>CLOUD_UK\214179522\1</vt:lpwstr>
  </property>
</Properties>
</file>