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524"/>
        <w:gridCol w:w="2722"/>
        <w:gridCol w:w="3606"/>
        <w:gridCol w:w="2206"/>
      </w:tblGrid>
      <w:tr w:rsidR="00C115D9" w:rsidRPr="00864179" w14:paraId="63AB6331" w14:textId="77777777" w:rsidTr="005678B8">
        <w:trPr>
          <w:trHeight w:val="308"/>
        </w:trPr>
        <w:tc>
          <w:tcPr>
            <w:tcW w:w="11058" w:type="dxa"/>
            <w:gridSpan w:val="4"/>
            <w:hideMark/>
          </w:tcPr>
          <w:p w14:paraId="345C2B3E" w14:textId="77777777" w:rsidR="00C115D9" w:rsidRPr="00064F83" w:rsidRDefault="00C115D9" w:rsidP="005678B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CHANGE CONTROL NOTICE (CCN)</w:t>
            </w:r>
          </w:p>
          <w:p w14:paraId="4EF3C695" w14:textId="77777777" w:rsidR="00C115D9" w:rsidRPr="00064F83" w:rsidRDefault="00C115D9" w:rsidP="005678B8">
            <w:pPr>
              <w:jc w:val="center"/>
              <w:rPr>
                <w:b/>
                <w:bCs/>
                <w:color w:val="FF0000"/>
                <w:highlight w:val="green"/>
              </w:rPr>
            </w:pPr>
          </w:p>
          <w:p w14:paraId="791632E5" w14:textId="77777777" w:rsidR="00C115D9" w:rsidRPr="00064F83" w:rsidRDefault="00C115D9" w:rsidP="005678B8">
            <w:pPr>
              <w:jc w:val="center"/>
              <w:rPr>
                <w:b/>
                <w:bCs/>
                <w:highlight w:val="green"/>
              </w:rPr>
            </w:pPr>
          </w:p>
        </w:tc>
      </w:tr>
      <w:tr w:rsidR="00C115D9" w:rsidRPr="00864179" w14:paraId="07E35B15" w14:textId="77777777" w:rsidTr="00F82565">
        <w:trPr>
          <w:trHeight w:val="721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41092D23" w14:textId="77777777" w:rsidR="00C115D9" w:rsidRPr="00864179" w:rsidRDefault="00C115D9" w:rsidP="005678B8">
            <w:pPr>
              <w:rPr>
                <w:b/>
                <w:bCs/>
              </w:rPr>
            </w:pPr>
            <w:r>
              <w:rPr>
                <w:b/>
                <w:bCs/>
              </w:rPr>
              <w:t>Contract Title</w:t>
            </w:r>
            <w:r w:rsidRPr="00864179">
              <w:rPr>
                <w:b/>
                <w:bCs/>
              </w:rPr>
              <w:t>:</w:t>
            </w:r>
          </w:p>
        </w:tc>
        <w:tc>
          <w:tcPr>
            <w:tcW w:w="8534" w:type="dxa"/>
            <w:gridSpan w:val="3"/>
            <w:shd w:val="clear" w:color="auto" w:fill="auto"/>
            <w:noWrap/>
            <w:hideMark/>
          </w:tcPr>
          <w:p w14:paraId="1815657E" w14:textId="77777777" w:rsidR="00C115D9" w:rsidRPr="006F1271" w:rsidRDefault="00C115D9" w:rsidP="005678B8">
            <w:pPr>
              <w:rPr>
                <w:rFonts w:cs="Arial"/>
                <w:color w:val="FF0000"/>
                <w:szCs w:val="20"/>
              </w:rPr>
            </w:pPr>
            <w:r w:rsidRPr="006F1271">
              <w:rPr>
                <w:rFonts w:cs="Arial"/>
                <w:szCs w:val="20"/>
              </w:rPr>
              <w:t xml:space="preserve">Contract for the </w:t>
            </w:r>
            <w:r w:rsidRPr="006F1271">
              <w:rPr>
                <w:rFonts w:cs="Arial"/>
                <w:b/>
                <w:szCs w:val="20"/>
              </w:rPr>
              <w:t>Provision of</w:t>
            </w:r>
            <w:r w:rsidR="00DD66DE" w:rsidRPr="006F1271">
              <w:rPr>
                <w:rFonts w:cs="Arial"/>
                <w:b/>
                <w:bCs/>
                <w:color w:val="181818"/>
                <w:szCs w:val="20"/>
              </w:rPr>
              <w:t xml:space="preserve"> DDS Transformation Support</w:t>
            </w:r>
            <w:r w:rsidR="00DD66DE" w:rsidRPr="006F1271">
              <w:rPr>
                <w:rFonts w:cs="Arial"/>
                <w:b/>
                <w:szCs w:val="20"/>
              </w:rPr>
              <w:t xml:space="preserve"> </w:t>
            </w:r>
            <w:r w:rsidRPr="006F1271">
              <w:rPr>
                <w:rFonts w:cs="Arial"/>
                <w:szCs w:val="20"/>
              </w:rPr>
              <w:t>(The Contract)</w:t>
            </w:r>
          </w:p>
        </w:tc>
      </w:tr>
      <w:tr w:rsidR="00C115D9" w:rsidRPr="00864179" w14:paraId="41E18F6F" w14:textId="77777777" w:rsidTr="00F82565">
        <w:trPr>
          <w:trHeight w:val="473"/>
        </w:trPr>
        <w:tc>
          <w:tcPr>
            <w:tcW w:w="2524" w:type="dxa"/>
            <w:shd w:val="clear" w:color="auto" w:fill="9CC2E5" w:themeFill="accent1" w:themeFillTint="99"/>
            <w:noWrap/>
            <w:hideMark/>
          </w:tcPr>
          <w:p w14:paraId="3829F2F8" w14:textId="77777777" w:rsidR="00C115D9" w:rsidRPr="00864179" w:rsidRDefault="00C115D9" w:rsidP="005678B8">
            <w:r w:rsidRPr="00864179">
              <w:rPr>
                <w:b/>
                <w:bCs/>
              </w:rPr>
              <w:t>Contract Ref</w:t>
            </w:r>
            <w:r>
              <w:rPr>
                <w:b/>
                <w:bCs/>
              </w:rPr>
              <w:t>erence:</w:t>
            </w:r>
          </w:p>
        </w:tc>
        <w:tc>
          <w:tcPr>
            <w:tcW w:w="2722" w:type="dxa"/>
            <w:shd w:val="clear" w:color="auto" w:fill="FFFF99"/>
          </w:tcPr>
          <w:p w14:paraId="3C5AF2BB" w14:textId="77777777" w:rsidR="00C115D9" w:rsidRPr="00864179" w:rsidRDefault="00DD66DE" w:rsidP="005678B8">
            <w:r>
              <w:t>CCCC23A06</w:t>
            </w:r>
          </w:p>
        </w:tc>
        <w:tc>
          <w:tcPr>
            <w:tcW w:w="3606" w:type="dxa"/>
            <w:shd w:val="clear" w:color="auto" w:fill="9CC2E5" w:themeFill="accent1" w:themeFillTint="99"/>
            <w:noWrap/>
            <w:hideMark/>
          </w:tcPr>
          <w:p w14:paraId="081EB339" w14:textId="77777777" w:rsidR="00C115D9" w:rsidRPr="00956788" w:rsidRDefault="00C115D9" w:rsidP="005678B8">
            <w:pPr>
              <w:rPr>
                <w:b/>
              </w:rPr>
            </w:pPr>
            <w:r w:rsidRPr="00956788">
              <w:rPr>
                <w:b/>
              </w:rPr>
              <w:t>Contract Change Number:</w:t>
            </w:r>
          </w:p>
        </w:tc>
        <w:tc>
          <w:tcPr>
            <w:tcW w:w="2206" w:type="dxa"/>
            <w:shd w:val="clear" w:color="auto" w:fill="FFFF99"/>
          </w:tcPr>
          <w:p w14:paraId="1CCE4988" w14:textId="77777777" w:rsidR="00C115D9" w:rsidRDefault="00DD66DE" w:rsidP="005678B8">
            <w:pPr>
              <w:rPr>
                <w:b/>
              </w:rPr>
            </w:pPr>
            <w:r>
              <w:rPr>
                <w:b/>
              </w:rPr>
              <w:t>1</w:t>
            </w:r>
          </w:p>
          <w:p w14:paraId="30E7A63F" w14:textId="77777777" w:rsidR="00DD66DE" w:rsidRPr="00956788" w:rsidRDefault="00DD66DE" w:rsidP="005678B8">
            <w:pPr>
              <w:rPr>
                <w:b/>
              </w:rPr>
            </w:pPr>
          </w:p>
        </w:tc>
      </w:tr>
      <w:tr w:rsidR="00C115D9" w:rsidRPr="00864179" w14:paraId="7E4288CC" w14:textId="77777777" w:rsidTr="00F82565">
        <w:trPr>
          <w:trHeight w:val="513"/>
        </w:trPr>
        <w:tc>
          <w:tcPr>
            <w:tcW w:w="2524" w:type="dxa"/>
            <w:shd w:val="clear" w:color="auto" w:fill="9CC2E5" w:themeFill="accent1" w:themeFillTint="99"/>
            <w:hideMark/>
          </w:tcPr>
          <w:p w14:paraId="05487948" w14:textId="77777777" w:rsidR="00C115D9" w:rsidRPr="00372E84" w:rsidRDefault="00C115D9" w:rsidP="005678B8">
            <w:pPr>
              <w:rPr>
                <w:b/>
                <w:iCs/>
              </w:rPr>
            </w:pPr>
            <w:r w:rsidRPr="00864179">
              <w:rPr>
                <w:i/>
                <w:iCs/>
              </w:rPr>
              <w:t> </w:t>
            </w:r>
            <w:r>
              <w:rPr>
                <w:b/>
                <w:iCs/>
              </w:rPr>
              <w:t>Date CCN issued:</w:t>
            </w:r>
          </w:p>
        </w:tc>
        <w:tc>
          <w:tcPr>
            <w:tcW w:w="2722" w:type="dxa"/>
            <w:shd w:val="clear" w:color="auto" w:fill="FFFF99"/>
          </w:tcPr>
          <w:p w14:paraId="48617E78" w14:textId="28801CB8" w:rsidR="00C115D9" w:rsidRPr="00372E84" w:rsidRDefault="00DD66DE" w:rsidP="005678B8">
            <w:pPr>
              <w:rPr>
                <w:iCs/>
              </w:rPr>
            </w:pPr>
            <w:r>
              <w:rPr>
                <w:iCs/>
              </w:rPr>
              <w:t>1</w:t>
            </w:r>
            <w:r w:rsidR="00496BDC">
              <w:rPr>
                <w:iCs/>
              </w:rPr>
              <w:t>9</w:t>
            </w:r>
            <w:r w:rsidRPr="00DD66DE">
              <w:rPr>
                <w:iCs/>
                <w:vertAlign w:val="superscript"/>
              </w:rPr>
              <w:t>st</w:t>
            </w:r>
            <w:r>
              <w:rPr>
                <w:iCs/>
              </w:rPr>
              <w:t xml:space="preserve"> July 2023</w:t>
            </w:r>
          </w:p>
        </w:tc>
        <w:tc>
          <w:tcPr>
            <w:tcW w:w="3606" w:type="dxa"/>
            <w:shd w:val="clear" w:color="auto" w:fill="9CC2E5" w:themeFill="accent1" w:themeFillTint="99"/>
          </w:tcPr>
          <w:p w14:paraId="5F3DAE17" w14:textId="77777777" w:rsidR="00C115D9" w:rsidRPr="00372E84" w:rsidRDefault="00C115D9" w:rsidP="005678B8">
            <w:pPr>
              <w:rPr>
                <w:b/>
                <w:iCs/>
              </w:rPr>
            </w:pPr>
            <w:r w:rsidRPr="00372E84">
              <w:rPr>
                <w:b/>
                <w:iCs/>
              </w:rPr>
              <w:t xml:space="preserve">Date </w:t>
            </w:r>
            <w:r>
              <w:rPr>
                <w:b/>
                <w:iCs/>
              </w:rPr>
              <w:t xml:space="preserve">Change </w:t>
            </w:r>
            <w:r w:rsidRPr="00372E84">
              <w:rPr>
                <w:b/>
                <w:iCs/>
              </w:rPr>
              <w:t>Effective from:</w:t>
            </w:r>
          </w:p>
        </w:tc>
        <w:tc>
          <w:tcPr>
            <w:tcW w:w="2206" w:type="dxa"/>
            <w:shd w:val="clear" w:color="auto" w:fill="FFFF99"/>
          </w:tcPr>
          <w:p w14:paraId="5C4C82CB" w14:textId="69330062" w:rsidR="00C115D9" w:rsidRPr="00DD66DE" w:rsidRDefault="006F1271" w:rsidP="005678B8">
            <w:pPr>
              <w:rPr>
                <w:iCs/>
              </w:rPr>
            </w:pPr>
            <w:r>
              <w:rPr>
                <w:iCs/>
              </w:rPr>
              <w:t>The</w:t>
            </w:r>
            <w:r w:rsidR="00C60496">
              <w:rPr>
                <w:iCs/>
              </w:rPr>
              <w:t xml:space="preserve"> d</w:t>
            </w:r>
            <w:r>
              <w:rPr>
                <w:iCs/>
              </w:rPr>
              <w:t>ate of the final party’s signature in this CNN.</w:t>
            </w:r>
          </w:p>
        </w:tc>
      </w:tr>
      <w:tr w:rsidR="00C115D9" w:rsidRPr="00864179" w14:paraId="42CACFBB" w14:textId="77777777" w:rsidTr="00B544EA">
        <w:trPr>
          <w:trHeight w:val="4468"/>
        </w:trPr>
        <w:tc>
          <w:tcPr>
            <w:tcW w:w="11058" w:type="dxa"/>
            <w:gridSpan w:val="4"/>
            <w:hideMark/>
          </w:tcPr>
          <w:p w14:paraId="5986FF41" w14:textId="77777777" w:rsidR="00C115D9" w:rsidRDefault="00C115D9" w:rsidP="005678B8">
            <w:pPr>
              <w:rPr>
                <w:rFonts w:ascii="Calibri" w:hAnsi="Calibri" w:cs="Arial"/>
                <w:b/>
                <w:iCs/>
              </w:rPr>
            </w:pPr>
          </w:p>
          <w:p w14:paraId="2AFB5846" w14:textId="752B25D7" w:rsidR="00C115D9" w:rsidRPr="00157A9F" w:rsidRDefault="00C115D9" w:rsidP="005678B8">
            <w:pPr>
              <w:rPr>
                <w:rFonts w:cs="Arial"/>
                <w:iCs/>
              </w:rPr>
            </w:pPr>
            <w:r w:rsidRPr="00157A9F">
              <w:rPr>
                <w:rFonts w:cs="Arial"/>
                <w:b/>
                <w:iCs/>
              </w:rPr>
              <w:t>Between</w:t>
            </w:r>
            <w:r w:rsidRPr="00157A9F">
              <w:rPr>
                <w:rFonts w:cs="Arial"/>
                <w:iCs/>
              </w:rPr>
              <w:t>:</w:t>
            </w:r>
            <w:r w:rsidRPr="00157A9F">
              <w:rPr>
                <w:rFonts w:cs="Arial"/>
                <w:iCs/>
                <w:color w:val="FF0000"/>
              </w:rPr>
              <w:t xml:space="preserve"> </w:t>
            </w:r>
            <w:r w:rsidR="00157A9F" w:rsidRPr="00157A9F">
              <w:rPr>
                <w:rFonts w:cs="Arial"/>
                <w:b/>
                <w:iCs/>
              </w:rPr>
              <w:t>Crown Commercial Service</w:t>
            </w:r>
            <w:r w:rsidRPr="00157A9F">
              <w:rPr>
                <w:rFonts w:cs="Arial"/>
                <w:iCs/>
              </w:rPr>
              <w:t xml:space="preserve"> (The </w:t>
            </w:r>
            <w:r w:rsidR="008A36BB" w:rsidRPr="00157A9F">
              <w:rPr>
                <w:rFonts w:cs="Arial"/>
                <w:iCs/>
              </w:rPr>
              <w:t>Buyer</w:t>
            </w:r>
            <w:r w:rsidRPr="00157A9F">
              <w:rPr>
                <w:rFonts w:cs="Arial"/>
                <w:iCs/>
              </w:rPr>
              <w:t xml:space="preserve">) and </w:t>
            </w:r>
            <w:r w:rsidR="00157A9F" w:rsidRPr="00157A9F">
              <w:rPr>
                <w:rFonts w:cs="Arial"/>
                <w:b/>
                <w:iCs/>
              </w:rPr>
              <w:t>FSP Consulting Services Ltd</w:t>
            </w:r>
            <w:r w:rsidRPr="00157A9F">
              <w:rPr>
                <w:rFonts w:cs="Arial"/>
                <w:iCs/>
              </w:rPr>
              <w:t xml:space="preserve"> (The Supplier)</w:t>
            </w:r>
          </w:p>
          <w:p w14:paraId="07765258" w14:textId="77777777" w:rsidR="00C115D9" w:rsidRPr="00157A9F" w:rsidRDefault="00C115D9" w:rsidP="005678B8">
            <w:pPr>
              <w:rPr>
                <w:rFonts w:cs="Arial"/>
                <w:iCs/>
              </w:rPr>
            </w:pPr>
          </w:p>
          <w:p w14:paraId="6141B66F" w14:textId="77777777" w:rsidR="00C115D9" w:rsidRPr="00157A9F" w:rsidRDefault="00C115D9" w:rsidP="00C115D9">
            <w:pPr>
              <w:pStyle w:val="ListParagraph"/>
              <w:numPr>
                <w:ilvl w:val="0"/>
                <w:numId w:val="2"/>
              </w:numPr>
              <w:adjustRightInd/>
              <w:ind w:left="360" w:hanging="360"/>
              <w:contextualSpacing/>
              <w:jc w:val="left"/>
              <w:rPr>
                <w:rFonts w:cs="Arial"/>
                <w:iCs/>
              </w:rPr>
            </w:pPr>
            <w:r w:rsidRPr="00157A9F">
              <w:rPr>
                <w:rFonts w:cs="Arial"/>
                <w:iCs/>
              </w:rPr>
              <w:t>The Contract is varied as follows:</w:t>
            </w:r>
          </w:p>
          <w:p w14:paraId="3100B091" w14:textId="77777777" w:rsidR="00C115D9" w:rsidRPr="00157A9F" w:rsidRDefault="00C115D9" w:rsidP="005678B8">
            <w:pPr>
              <w:pStyle w:val="ListParagraph"/>
              <w:adjustRightInd/>
              <w:ind w:left="360"/>
              <w:contextualSpacing/>
              <w:jc w:val="left"/>
              <w:rPr>
                <w:rFonts w:eastAsia="STZhongsong" w:cs="Arial"/>
                <w:szCs w:val="22"/>
              </w:rPr>
            </w:pPr>
          </w:p>
          <w:p w14:paraId="02828844" w14:textId="78D0CB9E" w:rsidR="00157A9F" w:rsidRPr="00157A9F" w:rsidRDefault="00157A9F" w:rsidP="00157A9F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eastAsia="STZhongsong" w:cs="Arial"/>
                <w:szCs w:val="22"/>
              </w:rPr>
            </w:pPr>
            <w:r w:rsidRPr="00157A9F">
              <w:rPr>
                <w:rFonts w:eastAsia="STZhongsong" w:cs="Arial"/>
                <w:szCs w:val="22"/>
              </w:rPr>
              <w:t>The</w:t>
            </w:r>
            <w:r w:rsidR="005D0C2D">
              <w:rPr>
                <w:rFonts w:eastAsia="STZhongsong" w:cs="Arial"/>
                <w:szCs w:val="22"/>
              </w:rPr>
              <w:t xml:space="preserve"> </w:t>
            </w:r>
            <w:r w:rsidR="006F1271">
              <w:rPr>
                <w:rFonts w:eastAsia="STZhongsong" w:cs="Arial"/>
                <w:szCs w:val="22"/>
              </w:rPr>
              <w:t xml:space="preserve">Contract Expiry date is extended to </w:t>
            </w:r>
            <w:r w:rsidR="005D0C2D">
              <w:rPr>
                <w:rFonts w:eastAsia="STZhongsong" w:cs="Arial"/>
                <w:szCs w:val="22"/>
              </w:rPr>
              <w:t>the 12</w:t>
            </w:r>
            <w:r w:rsidR="005D0C2D" w:rsidRPr="005D0C2D">
              <w:rPr>
                <w:rFonts w:eastAsia="STZhongsong" w:cs="Arial"/>
                <w:szCs w:val="22"/>
                <w:vertAlign w:val="superscript"/>
              </w:rPr>
              <w:t>th</w:t>
            </w:r>
            <w:r w:rsidR="005D0C2D">
              <w:rPr>
                <w:rFonts w:eastAsia="STZhongsong" w:cs="Arial"/>
                <w:szCs w:val="22"/>
              </w:rPr>
              <w:t xml:space="preserve"> of August 2023</w:t>
            </w:r>
            <w:r w:rsidRPr="00157A9F">
              <w:rPr>
                <w:rFonts w:eastAsia="STZhongsong" w:cs="Arial"/>
                <w:szCs w:val="22"/>
              </w:rPr>
              <w:t xml:space="preserve">; </w:t>
            </w:r>
          </w:p>
          <w:p w14:paraId="64B24728" w14:textId="77777777" w:rsidR="00157A9F" w:rsidRPr="00157A9F" w:rsidRDefault="00157A9F" w:rsidP="00157A9F">
            <w:pPr>
              <w:pStyle w:val="ListParagraph"/>
              <w:contextualSpacing/>
              <w:rPr>
                <w:rFonts w:eastAsia="STZhongsong" w:cs="Arial"/>
                <w:szCs w:val="22"/>
              </w:rPr>
            </w:pPr>
          </w:p>
          <w:p w14:paraId="2660BB0D" w14:textId="2B07B84F" w:rsidR="00157A9F" w:rsidRPr="00157A9F" w:rsidRDefault="00157A9F" w:rsidP="00157A9F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eastAsia="STZhongsong" w:cs="Arial"/>
                <w:szCs w:val="22"/>
              </w:rPr>
            </w:pPr>
            <w:r w:rsidRPr="00157A9F">
              <w:rPr>
                <w:rFonts w:eastAsia="STZhongsong" w:cs="Arial"/>
                <w:szCs w:val="22"/>
              </w:rPr>
              <w:t>There will be a</w:t>
            </w:r>
            <w:r w:rsidR="00E86149">
              <w:rPr>
                <w:rFonts w:cs="Arial"/>
                <w:b/>
                <w:bCs/>
                <w:color w:val="FF0000"/>
                <w:sz w:val="22"/>
                <w:szCs w:val="22"/>
              </w:rPr>
              <w:t xml:space="preserve"> </w:t>
            </w:r>
            <w:r w:rsidR="00E86149">
              <w:rPr>
                <w:rFonts w:cs="Arial"/>
                <w:b/>
                <w:bCs/>
                <w:color w:val="FF0000"/>
                <w:sz w:val="22"/>
                <w:szCs w:val="22"/>
              </w:rPr>
              <w:t>REDACTED TEXT under FOIA Section 43 Commercial Interests</w:t>
            </w:r>
            <w:r w:rsidR="00E86149">
              <w:rPr>
                <w:rFonts w:cs="Arial"/>
                <w:color w:val="FF0000"/>
                <w:sz w:val="22"/>
                <w:szCs w:val="22"/>
              </w:rPr>
              <w:t>.</w:t>
            </w:r>
            <w:r w:rsidRPr="00157A9F">
              <w:rPr>
                <w:rFonts w:eastAsia="STZhongsong" w:cs="Arial"/>
                <w:szCs w:val="22"/>
              </w:rPr>
              <w:t xml:space="preserve"> contract </w:t>
            </w:r>
            <w:r w:rsidR="00C60496">
              <w:rPr>
                <w:rFonts w:eastAsia="STZhongsong" w:cs="Arial"/>
                <w:szCs w:val="22"/>
              </w:rPr>
              <w:t>variation</w:t>
            </w:r>
            <w:r w:rsidR="00C60496" w:rsidRPr="00157A9F">
              <w:rPr>
                <w:rFonts w:eastAsia="STZhongsong" w:cs="Arial"/>
                <w:szCs w:val="22"/>
              </w:rPr>
              <w:t xml:space="preserve"> </w:t>
            </w:r>
            <w:r w:rsidRPr="00157A9F">
              <w:rPr>
                <w:rFonts w:eastAsia="STZhongsong" w:cs="Arial"/>
                <w:szCs w:val="22"/>
              </w:rPr>
              <w:t>in value</w:t>
            </w:r>
            <w:r w:rsidR="005D0C2D">
              <w:rPr>
                <w:rFonts w:eastAsia="STZhongsong" w:cs="Arial"/>
                <w:szCs w:val="22"/>
              </w:rPr>
              <w:t xml:space="preserve">, this brings the </w:t>
            </w:r>
            <w:r w:rsidR="006F1271">
              <w:rPr>
                <w:rFonts w:eastAsia="STZhongsong" w:cs="Arial"/>
                <w:szCs w:val="22"/>
              </w:rPr>
              <w:t xml:space="preserve">maximum </w:t>
            </w:r>
            <w:r w:rsidR="005D0C2D">
              <w:rPr>
                <w:rFonts w:eastAsia="STZhongsong" w:cs="Arial"/>
                <w:szCs w:val="22"/>
              </w:rPr>
              <w:t>value of the contract to £426,000.00 (Exc</w:t>
            </w:r>
            <w:r w:rsidR="006F1271">
              <w:rPr>
                <w:rFonts w:eastAsia="STZhongsong" w:cs="Arial"/>
                <w:szCs w:val="22"/>
              </w:rPr>
              <w:t>luding</w:t>
            </w:r>
            <w:r w:rsidR="005D0C2D">
              <w:rPr>
                <w:rFonts w:eastAsia="STZhongsong" w:cs="Arial"/>
                <w:szCs w:val="22"/>
              </w:rPr>
              <w:t xml:space="preserve"> VAT)</w:t>
            </w:r>
            <w:r w:rsidRPr="00157A9F">
              <w:rPr>
                <w:rFonts w:eastAsia="STZhongsong" w:cs="Arial"/>
                <w:szCs w:val="22"/>
              </w:rPr>
              <w:t xml:space="preserve">; </w:t>
            </w:r>
          </w:p>
          <w:p w14:paraId="67F4B351" w14:textId="77777777" w:rsidR="00157A9F" w:rsidRPr="00157A9F" w:rsidRDefault="00157A9F" w:rsidP="00157A9F">
            <w:pPr>
              <w:pStyle w:val="ListParagraph"/>
              <w:rPr>
                <w:rFonts w:eastAsia="STZhongsong" w:cs="Arial"/>
                <w:szCs w:val="22"/>
              </w:rPr>
            </w:pPr>
          </w:p>
          <w:p w14:paraId="31902336" w14:textId="79DF06AA" w:rsidR="00C115D9" w:rsidRPr="00157A9F" w:rsidRDefault="00157A9F" w:rsidP="00157A9F">
            <w:pPr>
              <w:pStyle w:val="ListParagraph"/>
              <w:numPr>
                <w:ilvl w:val="1"/>
                <w:numId w:val="3"/>
              </w:numPr>
              <w:contextualSpacing/>
              <w:rPr>
                <w:rFonts w:eastAsia="STZhongsong" w:cs="Arial"/>
                <w:szCs w:val="22"/>
              </w:rPr>
            </w:pPr>
            <w:r w:rsidRPr="00157A9F">
              <w:rPr>
                <w:rFonts w:eastAsia="STZhongsong" w:cs="Arial"/>
                <w:szCs w:val="22"/>
              </w:rPr>
              <w:t xml:space="preserve">The changes relating to this </w:t>
            </w:r>
            <w:r w:rsidR="00C60496">
              <w:rPr>
                <w:rFonts w:eastAsia="STZhongsong" w:cs="Arial"/>
                <w:szCs w:val="22"/>
              </w:rPr>
              <w:t>variation</w:t>
            </w:r>
            <w:r w:rsidR="00C60496" w:rsidRPr="00157A9F">
              <w:rPr>
                <w:rFonts w:eastAsia="STZhongsong" w:cs="Arial"/>
                <w:szCs w:val="22"/>
              </w:rPr>
              <w:t xml:space="preserve"> </w:t>
            </w:r>
            <w:r w:rsidRPr="00157A9F">
              <w:rPr>
                <w:rFonts w:eastAsia="STZhongsong" w:cs="Arial"/>
                <w:szCs w:val="22"/>
              </w:rPr>
              <w:t>cover the scope of additional and further iterations of products across the extension period key to the ongoing successful delivery of the overarching project.</w:t>
            </w:r>
          </w:p>
          <w:p w14:paraId="01A3A0F8" w14:textId="77777777" w:rsidR="00C115D9" w:rsidRPr="00157A9F" w:rsidRDefault="00C115D9" w:rsidP="00C115D9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rFonts w:cs="Arial"/>
                <w:szCs w:val="22"/>
              </w:rPr>
            </w:pPr>
            <w:r w:rsidRPr="00157A9F">
              <w:rPr>
                <w:rFonts w:cs="Arial"/>
                <w:szCs w:val="22"/>
              </w:rPr>
              <w:t>Words and expressions in this Change Control Notice shall have the meanings given to them in the Contract.</w:t>
            </w:r>
          </w:p>
          <w:p w14:paraId="7D62EF1B" w14:textId="77777777" w:rsidR="00C115D9" w:rsidRPr="006F1271" w:rsidRDefault="00C115D9" w:rsidP="005678B8">
            <w:pPr>
              <w:pStyle w:val="MarginText"/>
              <w:keepNext/>
              <w:numPr>
                <w:ilvl w:val="0"/>
                <w:numId w:val="2"/>
              </w:numPr>
              <w:spacing w:before="240" w:after="120"/>
              <w:ind w:left="360" w:hanging="360"/>
              <w:rPr>
                <w:iCs/>
                <w:color w:val="FF0000"/>
              </w:rPr>
            </w:pPr>
            <w:r w:rsidRPr="006F1271">
              <w:rPr>
                <w:rFonts w:cs="Arial"/>
                <w:szCs w:val="22"/>
              </w:rPr>
              <w:t>The Contract, including any previous Contract changes, authorised in writing by both Parties, shall remain effective and unaltered except as amended by this Change Control Notice.</w:t>
            </w:r>
          </w:p>
          <w:p w14:paraId="577BD4AC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449AA539" w14:textId="77777777" w:rsidR="00B544EA" w:rsidRDefault="00B544EA" w:rsidP="005678B8">
            <w:pPr>
              <w:rPr>
                <w:iCs/>
                <w:color w:val="FF0000"/>
              </w:rPr>
            </w:pPr>
          </w:p>
          <w:p w14:paraId="7BC15445" w14:textId="77777777" w:rsidR="00B544EA" w:rsidRPr="00372E84" w:rsidRDefault="00B544EA" w:rsidP="005678B8">
            <w:pPr>
              <w:rPr>
                <w:iCs/>
                <w:color w:val="FF0000"/>
              </w:rPr>
            </w:pPr>
          </w:p>
        </w:tc>
      </w:tr>
      <w:tr w:rsidR="00C115D9" w:rsidRPr="00864179" w14:paraId="21CF1541" w14:textId="77777777" w:rsidTr="005678B8">
        <w:trPr>
          <w:trHeight w:val="1800"/>
        </w:trPr>
        <w:tc>
          <w:tcPr>
            <w:tcW w:w="11058" w:type="dxa"/>
            <w:gridSpan w:val="4"/>
            <w:tcBorders>
              <w:bottom w:val="single" w:sz="4" w:space="0" w:color="auto"/>
            </w:tcBorders>
            <w:noWrap/>
            <w:hideMark/>
          </w:tcPr>
          <w:p w14:paraId="288E2D1B" w14:textId="1B5803E0" w:rsidR="00C115D9" w:rsidRPr="00155064" w:rsidRDefault="00E86149" w:rsidP="005678B8"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16CE7CD9" wp14:editId="1DFBBB1C">
                      <wp:simplePos x="0" y="0"/>
                      <wp:positionH relativeFrom="column">
                        <wp:posOffset>5176520</wp:posOffset>
                      </wp:positionH>
                      <wp:positionV relativeFrom="page">
                        <wp:posOffset>0</wp:posOffset>
                      </wp:positionV>
                      <wp:extent cx="1743075" cy="571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18" y="21600"/>
                          <wp:lineTo x="21718" y="0"/>
                          <wp:lineTo x="0" y="0"/>
                        </wp:wrapPolygon>
                      </wp:wrapTight>
                      <wp:docPr id="1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307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4EDD788" w14:textId="2E50C5D1" w:rsidR="00C115D9" w:rsidRDefault="00E86149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CE7CD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7.6pt;margin-top:0;width:137.25pt;height:4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">
                      <v:textbox>
                        <w:txbxContent>
                          <w:p w14:paraId="14EDD788" w14:textId="2E50C5D1" w:rsidR="00C115D9" w:rsidRDefault="00E86149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3360" behindDoc="1" locked="0" layoutInCell="1" allowOverlap="1" wp14:anchorId="1169DAE1" wp14:editId="76C1BC20">
                      <wp:simplePos x="0" y="0"/>
                      <wp:positionH relativeFrom="column">
                        <wp:posOffset>3261995</wp:posOffset>
                      </wp:positionH>
                      <wp:positionV relativeFrom="page">
                        <wp:posOffset>0</wp:posOffset>
                      </wp:positionV>
                      <wp:extent cx="1943100" cy="571500"/>
                      <wp:effectExtent l="0" t="0" r="19050" b="19050"/>
                      <wp:wrapTight wrapText="bothSides">
                        <wp:wrapPolygon edited="0">
                          <wp:start x="0" y="0"/>
                          <wp:lineTo x="0" y="21600"/>
                          <wp:lineTo x="21600" y="21600"/>
                          <wp:lineTo x="21600" y="0"/>
                          <wp:lineTo x="0" y="0"/>
                        </wp:wrapPolygon>
                      </wp:wrapTight>
                      <wp:docPr id="2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431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47C6E9" w14:textId="773253B6" w:rsidR="00C115D9" w:rsidRDefault="00E86149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169DAE1" id="_x0000_s1027" type="#_x0000_t202" style="position:absolute;left:0;text-align:left;margin-left:256.85pt;margin-top:0;width:153pt;height:4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">
                      <v:textbox>
                        <w:txbxContent>
                          <w:p w14:paraId="4E47C6E9" w14:textId="773253B6" w:rsidR="00C115D9" w:rsidRDefault="00E86149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A13EB4"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4384" behindDoc="1" locked="0" layoutInCell="1" allowOverlap="1" wp14:anchorId="57D66DA9" wp14:editId="6E1CD303">
                      <wp:simplePos x="0" y="0"/>
                      <wp:positionH relativeFrom="column">
                        <wp:posOffset>1309370</wp:posOffset>
                      </wp:positionH>
                      <wp:positionV relativeFrom="page">
                        <wp:posOffset>0</wp:posOffset>
                      </wp:positionV>
                      <wp:extent cx="1952625" cy="571500"/>
                      <wp:effectExtent l="0" t="0" r="28575" b="19050"/>
                      <wp:wrapTight wrapText="bothSides">
                        <wp:wrapPolygon edited="0">
                          <wp:start x="0" y="0"/>
                          <wp:lineTo x="0" y="21600"/>
                          <wp:lineTo x="21705" y="21600"/>
                          <wp:lineTo x="21705" y="0"/>
                          <wp:lineTo x="0" y="0"/>
                        </wp:wrapPolygon>
                      </wp:wrapTight>
                      <wp:docPr id="2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28CB487" w14:textId="62B1D17B" w:rsidR="00C115D9" w:rsidRDefault="00E86149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D66DA9" id="_x0000_s1028" type="#_x0000_t202" style="position:absolute;left:0;text-align:left;margin-left:103.1pt;margin-top:0;width:153.75pt;height:45pt;z-index:-2516520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">
                      <v:textbox>
                        <w:txbxContent>
                          <w:p w14:paraId="428CB487" w14:textId="62B1D17B" w:rsidR="00C115D9" w:rsidRDefault="00E86149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71652F0F" w14:textId="77777777" w:rsidR="00C115D9" w:rsidRPr="00155064" w:rsidRDefault="00C115D9" w:rsidP="005678B8">
            <w:r w:rsidRPr="00155064">
              <w:t>Authorised for and on behalf of the Supplier</w:t>
            </w:r>
            <w:r>
              <w:t>:</w:t>
            </w:r>
          </w:p>
          <w:p w14:paraId="51CB52E0" w14:textId="77777777" w:rsidR="00C115D9" w:rsidRPr="00155064" w:rsidRDefault="00C115D9" w:rsidP="005678B8"/>
          <w:p w14:paraId="0037421B" w14:textId="77777777" w:rsidR="00C115D9" w:rsidRPr="00155064" w:rsidRDefault="00C115D9" w:rsidP="005678B8">
            <w:pPr>
              <w:tabs>
                <w:tab w:val="center" w:pos="5421"/>
              </w:tabs>
            </w:pPr>
            <w:r>
              <w:t xml:space="preserve"> </w:t>
            </w:r>
            <w:r>
              <w:tab/>
            </w:r>
          </w:p>
          <w:p w14:paraId="62EFBA68" w14:textId="77777777" w:rsidR="00C115D9" w:rsidRPr="00A13EB4" w:rsidRDefault="00C115D9" w:rsidP="00B544EA">
            <w:pPr>
              <w:tabs>
                <w:tab w:val="left" w:pos="10637"/>
              </w:tabs>
              <w:rPr>
                <w:bCs/>
              </w:rPr>
            </w:pPr>
            <w:r w:rsidRPr="00A13EB4">
              <w:rPr>
                <w:b/>
                <w:bCs/>
              </w:rPr>
              <w:t xml:space="preserve">                                              </w:t>
            </w:r>
            <w:r w:rsidRPr="00A13EB4">
              <w:rPr>
                <w:bCs/>
              </w:rPr>
              <w:t>Signature                                          Prin</w:t>
            </w:r>
            <w:r w:rsidR="00B544EA">
              <w:rPr>
                <w:bCs/>
              </w:rPr>
              <w:t xml:space="preserve">t Name and Job Title         </w:t>
            </w:r>
            <w:r w:rsidRPr="00A13EB4">
              <w:rPr>
                <w:bCs/>
              </w:rPr>
              <w:t xml:space="preserve">      Date</w:t>
            </w:r>
          </w:p>
        </w:tc>
      </w:tr>
      <w:tr w:rsidR="00C115D9" w:rsidRPr="00864179" w14:paraId="79E53746" w14:textId="77777777" w:rsidTr="00B544EA">
        <w:trPr>
          <w:trHeight w:val="1589"/>
        </w:trPr>
        <w:tc>
          <w:tcPr>
            <w:tcW w:w="11058" w:type="dxa"/>
            <w:gridSpan w:val="4"/>
            <w:noWrap/>
          </w:tcPr>
          <w:p w14:paraId="206F2EF0" w14:textId="1C7B606B" w:rsidR="00C115D9" w:rsidRDefault="00E86149" w:rsidP="005678B8"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7456" behindDoc="1" locked="0" layoutInCell="1" allowOverlap="1" wp14:anchorId="3AA4E6E9" wp14:editId="3BBA3A43">
                      <wp:simplePos x="0" y="0"/>
                      <wp:positionH relativeFrom="column">
                        <wp:posOffset>5166995</wp:posOffset>
                      </wp:positionH>
                      <wp:positionV relativeFrom="page">
                        <wp:posOffset>635</wp:posOffset>
                      </wp:positionV>
                      <wp:extent cx="1752600" cy="619125"/>
                      <wp:effectExtent l="0" t="0" r="19050" b="28575"/>
                      <wp:wrapTight wrapText="bothSides">
                        <wp:wrapPolygon edited="0">
                          <wp:start x="0" y="0"/>
                          <wp:lineTo x="0" y="21932"/>
                          <wp:lineTo x="21600" y="21932"/>
                          <wp:lineTo x="21600" y="0"/>
                          <wp:lineTo x="0" y="0"/>
                        </wp:wrapPolygon>
                      </wp:wrapTight>
                      <wp:docPr id="2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52600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A0FE43A" w14:textId="3A314808" w:rsidR="00C115D9" w:rsidRDefault="00E86149" w:rsidP="00C115D9">
                                  <w:bookmarkStart w:id="0" w:name="_GoBack"/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  <w:bookmarkEnd w:id="0"/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AA4E6E9" id="_x0000_s1029" type="#_x0000_t202" style="position:absolute;left:0;text-align:left;margin-left:406.85pt;margin-top:.05pt;width:138pt;height:48.7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">
                      <v:textbox>
                        <w:txbxContent>
                          <w:p w14:paraId="4A0FE43A" w14:textId="3A314808" w:rsidR="00C115D9" w:rsidRDefault="00E86149" w:rsidP="00C115D9">
                            <w:bookmarkStart w:id="1" w:name="_GoBack"/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  <w:bookmarkEnd w:id="1"/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>
              <w:rPr>
                <w:noProof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6432" behindDoc="1" locked="0" layoutInCell="1" allowOverlap="1" wp14:anchorId="74DE1BF8" wp14:editId="57289311">
                      <wp:simplePos x="0" y="0"/>
                      <wp:positionH relativeFrom="column">
                        <wp:posOffset>3261995</wp:posOffset>
                      </wp:positionH>
                      <wp:positionV relativeFrom="page">
                        <wp:posOffset>0</wp:posOffset>
                      </wp:positionV>
                      <wp:extent cx="1906905" cy="619125"/>
                      <wp:effectExtent l="0" t="0" r="17145" b="28575"/>
                      <wp:wrapTight wrapText="bothSides">
                        <wp:wrapPolygon edited="0">
                          <wp:start x="0" y="0"/>
                          <wp:lineTo x="0" y="21932"/>
                          <wp:lineTo x="21578" y="21932"/>
                          <wp:lineTo x="21578" y="0"/>
                          <wp:lineTo x="0" y="0"/>
                        </wp:wrapPolygon>
                      </wp:wrapTight>
                      <wp:docPr id="25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0690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1F3B68" w14:textId="5D99FADE" w:rsidR="00C115D9" w:rsidRDefault="00E86149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DE1BF8" id="_x0000_s1030" type="#_x0000_t202" style="position:absolute;left:0;text-align:left;margin-left:256.85pt;margin-top:0;width:150.15pt;height:48.75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">
                      <v:textbox>
                        <w:txbxContent>
                          <w:p w14:paraId="201F3B68" w14:textId="5D99FADE" w:rsidR="00C115D9" w:rsidRDefault="00E86149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  <w:r w:rsidRPr="00190B67">
              <w:rPr>
                <w:noProof/>
                <w:shd w:val="clear" w:color="auto" w:fill="FFFF00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65408" behindDoc="1" locked="0" layoutInCell="1" allowOverlap="1" wp14:anchorId="4C0B7688" wp14:editId="0198FE5F">
                      <wp:simplePos x="0" y="0"/>
                      <wp:positionH relativeFrom="column">
                        <wp:posOffset>1309370</wp:posOffset>
                      </wp:positionH>
                      <wp:positionV relativeFrom="page">
                        <wp:posOffset>0</wp:posOffset>
                      </wp:positionV>
                      <wp:extent cx="1952625" cy="619125"/>
                      <wp:effectExtent l="0" t="0" r="28575" b="28575"/>
                      <wp:wrapTight wrapText="bothSides">
                        <wp:wrapPolygon edited="0">
                          <wp:start x="0" y="0"/>
                          <wp:lineTo x="0" y="21932"/>
                          <wp:lineTo x="21705" y="21932"/>
                          <wp:lineTo x="21705" y="0"/>
                          <wp:lineTo x="0" y="0"/>
                        </wp:wrapPolygon>
                      </wp:wrapTight>
                      <wp:docPr id="23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52625" cy="619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0A56D0" w14:textId="71A48D3C" w:rsidR="00C115D9" w:rsidRDefault="00E86149" w:rsidP="00C115D9">
                                  <w:r>
                                    <w:rPr>
                                      <w:rFonts w:cs="Arial"/>
                                      <w:b/>
                                      <w:bCs/>
                                      <w:color w:val="FF0000"/>
                                      <w:szCs w:val="22"/>
                                    </w:rPr>
                                    <w:t>REDACTED TEXT under FOIA Section 40, Personal Information</w:t>
                                  </w:r>
                                  <w:r>
                                    <w:rPr>
                                      <w:rFonts w:cs="Arial"/>
                                      <w:color w:val="0B0C0C"/>
                                      <w:szCs w:val="22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C0B7688" id="_x0000_s1031" type="#_x0000_t202" style="position:absolute;left:0;text-align:left;margin-left:103.1pt;margin-top:0;width:153.75pt;height:48.7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">
                      <v:textbox>
                        <w:txbxContent>
                          <w:p w14:paraId="780A56D0" w14:textId="71A48D3C" w:rsidR="00C115D9" w:rsidRDefault="00E86149" w:rsidP="00C115D9">
                            <w:r>
                              <w:rPr>
                                <w:rFonts w:cs="Arial"/>
                                <w:b/>
                                <w:bCs/>
                                <w:color w:val="FF0000"/>
                                <w:szCs w:val="22"/>
                              </w:rPr>
                              <w:t>REDACTED TEXT under FOIA Section 40, Personal Information</w:t>
                            </w:r>
                            <w:r>
                              <w:rPr>
                                <w:rFonts w:cs="Arial"/>
                                <w:color w:val="0B0C0C"/>
                                <w:szCs w:val="22"/>
                              </w:rPr>
                              <w:t>.</w:t>
                            </w:r>
                          </w:p>
                        </w:txbxContent>
                      </v:textbox>
                      <w10:wrap type="tight" anchory="page"/>
                    </v:shape>
                  </w:pict>
                </mc:Fallback>
              </mc:AlternateContent>
            </w:r>
          </w:p>
          <w:p w14:paraId="64687C3C" w14:textId="77777777" w:rsidR="00C115D9" w:rsidRDefault="00C115D9" w:rsidP="005678B8">
            <w:r>
              <w:t xml:space="preserve">Authorised for and on behalf of the </w:t>
            </w:r>
            <w:r w:rsidR="008A36BB">
              <w:t>Buyer</w:t>
            </w:r>
            <w:r>
              <w:t>:</w:t>
            </w:r>
          </w:p>
          <w:p w14:paraId="1772FBD7" w14:textId="77777777" w:rsidR="00C115D9" w:rsidRDefault="00C115D9" w:rsidP="005678B8"/>
          <w:p w14:paraId="31342C1E" w14:textId="77777777" w:rsidR="00C115D9" w:rsidRDefault="00C115D9" w:rsidP="005678B8"/>
          <w:p w14:paraId="398D398A" w14:textId="77777777" w:rsidR="00C115D9" w:rsidRPr="00864179" w:rsidRDefault="00C115D9" w:rsidP="005678B8">
            <w:r>
              <w:t xml:space="preserve">                                              Signature         </w:t>
            </w:r>
            <w:r w:rsidR="00B544EA">
              <w:t xml:space="preserve">                         </w:t>
            </w:r>
            <w:r>
              <w:t xml:space="preserve">      Print Name and Job Title                  Dat</w:t>
            </w:r>
            <w:r w:rsidR="00D902B0">
              <w:t>e</w:t>
            </w:r>
          </w:p>
        </w:tc>
      </w:tr>
    </w:tbl>
    <w:p w14:paraId="698677F5" w14:textId="77777777" w:rsidR="00741738" w:rsidRDefault="00741738" w:rsidP="00B544EA"/>
    <w:sectPr w:rsidR="00741738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5BBD67" w14:textId="77777777" w:rsidR="003C4244" w:rsidRDefault="003C4244" w:rsidP="00C115D9">
      <w:r>
        <w:separator/>
      </w:r>
    </w:p>
  </w:endnote>
  <w:endnote w:type="continuationSeparator" w:id="0">
    <w:p w14:paraId="38DE2C86" w14:textId="77777777" w:rsidR="003C4244" w:rsidRDefault="003C4244" w:rsidP="00C11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D9C14E" w14:textId="77777777" w:rsidR="00C115D9" w:rsidRPr="00CE50FE" w:rsidRDefault="00C115D9" w:rsidP="00C115D9">
    <w:pPr>
      <w:pStyle w:val="Footer"/>
      <w:pBdr>
        <w:top w:val="single" w:sz="4" w:space="1" w:color="auto"/>
      </w:pBdr>
      <w:jc w:val="center"/>
      <w:rPr>
        <w:sz w:val="20"/>
        <w:szCs w:val="20"/>
      </w:rPr>
    </w:pPr>
    <w:r w:rsidRPr="00CE50FE">
      <w:rPr>
        <w:sz w:val="20"/>
        <w:szCs w:val="20"/>
      </w:rPr>
      <w:t>OFFICIAL</w:t>
    </w:r>
  </w:p>
  <w:p w14:paraId="68D97E1D" w14:textId="77777777" w:rsidR="00C115D9" w:rsidRDefault="00C115D9" w:rsidP="00C115D9">
    <w:pPr>
      <w:pStyle w:val="Footer"/>
      <w:pBdr>
        <w:top w:val="single" w:sz="4" w:space="1" w:color="auto"/>
      </w:pBdr>
      <w:rPr>
        <w:sz w:val="20"/>
        <w:szCs w:val="20"/>
      </w:rPr>
    </w:pPr>
    <w:r>
      <w:rPr>
        <w:sz w:val="20"/>
        <w:szCs w:val="20"/>
      </w:rPr>
      <w:t>Contract Change Notice</w:t>
    </w:r>
  </w:p>
  <w:p w14:paraId="65FD5C1F" w14:textId="7C59FCF4" w:rsidR="00157A9F" w:rsidRDefault="00157A9F" w:rsidP="00C115D9">
    <w:pPr>
      <w:pStyle w:val="Footer"/>
      <w:pBdr>
        <w:top w:val="single" w:sz="4" w:space="1" w:color="auto"/>
      </w:pBdr>
      <w:rPr>
        <w:sz w:val="20"/>
        <w:szCs w:val="20"/>
      </w:rPr>
    </w:pPr>
  </w:p>
  <w:p w14:paraId="43C3F870" w14:textId="77777777" w:rsidR="00F82565" w:rsidRDefault="00C115D9" w:rsidP="00F82565">
    <w:pPr>
      <w:pStyle w:val="Footer"/>
      <w:rPr>
        <w:rFonts w:cs="Arial"/>
        <w:color w:val="222222"/>
        <w:sz w:val="19"/>
        <w:szCs w:val="19"/>
        <w:shd w:val="clear" w:color="auto" w:fill="FFFFFF"/>
      </w:rPr>
    </w:pPr>
    <w:r>
      <w:rPr>
        <w:rFonts w:cs="Arial"/>
        <w:color w:val="222222"/>
        <w:sz w:val="19"/>
        <w:szCs w:val="19"/>
        <w:shd w:val="clear" w:color="auto" w:fill="FFFFFF"/>
      </w:rPr>
      <w:t>© Crown copyright 20</w:t>
    </w:r>
    <w:r w:rsidR="00E13234">
      <w:rPr>
        <w:rFonts w:cs="Arial"/>
        <w:color w:val="222222"/>
        <w:sz w:val="19"/>
        <w:szCs w:val="19"/>
        <w:shd w:val="clear" w:color="auto" w:fill="FFFFFF"/>
      </w:rPr>
      <w:t>2</w:t>
    </w:r>
    <w:r w:rsidR="008A36BB">
      <w:rPr>
        <w:rFonts w:cs="Arial"/>
        <w:color w:val="222222"/>
        <w:sz w:val="19"/>
        <w:szCs w:val="19"/>
        <w:shd w:val="clear" w:color="auto" w:fill="FFFFFF"/>
      </w:rPr>
      <w:t>3</w:t>
    </w:r>
  </w:p>
  <w:p w14:paraId="501EBF19" w14:textId="03DC70FD" w:rsidR="00C115D9" w:rsidRPr="00F82565" w:rsidRDefault="00E13234" w:rsidP="00F82565">
    <w:pPr>
      <w:pStyle w:val="Footer"/>
      <w:jc w:val="center"/>
      <w:rPr>
        <w:sz w:val="20"/>
        <w:szCs w:val="20"/>
      </w:rPr>
    </w:pPr>
    <w:r w:rsidRPr="00F82565">
      <w:rPr>
        <w:sz w:val="20"/>
        <w:szCs w:val="20"/>
      </w:rPr>
      <w:t xml:space="preserve">Page </w:t>
    </w:r>
    <w:r w:rsidRPr="00F82565">
      <w:rPr>
        <w:sz w:val="20"/>
        <w:szCs w:val="20"/>
      </w:rPr>
      <w:fldChar w:fldCharType="begin"/>
    </w:r>
    <w:r w:rsidRPr="00F82565">
      <w:rPr>
        <w:sz w:val="20"/>
        <w:szCs w:val="20"/>
      </w:rPr>
      <w:instrText xml:space="preserve"> PAGE   \* MERGEFORMAT </w:instrText>
    </w:r>
    <w:r w:rsidRPr="00F82565">
      <w:rPr>
        <w:sz w:val="20"/>
        <w:szCs w:val="20"/>
      </w:rPr>
      <w:fldChar w:fldCharType="separate"/>
    </w:r>
    <w:r w:rsidR="00B64583">
      <w:rPr>
        <w:noProof/>
        <w:sz w:val="20"/>
        <w:szCs w:val="20"/>
      </w:rPr>
      <w:t>1</w:t>
    </w:r>
    <w:r w:rsidRPr="00F82565">
      <w:rPr>
        <w:noProof/>
        <w:sz w:val="20"/>
        <w:szCs w:val="20"/>
      </w:rPr>
      <w:fldChar w:fldCharType="end"/>
    </w:r>
    <w:r w:rsidRPr="00F82565">
      <w:rPr>
        <w:noProof/>
        <w:sz w:val="20"/>
        <w:szCs w:val="20"/>
      </w:rPr>
      <w:t xml:space="preserve"> of 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1326D3" w14:textId="77777777" w:rsidR="003C4244" w:rsidRDefault="003C4244" w:rsidP="00C115D9">
      <w:r>
        <w:separator/>
      </w:r>
    </w:p>
  </w:footnote>
  <w:footnote w:type="continuationSeparator" w:id="0">
    <w:p w14:paraId="5EAE4B21" w14:textId="77777777" w:rsidR="003C4244" w:rsidRDefault="003C4244" w:rsidP="00C11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11E0C8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B5725C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42F4749B" wp14:editId="372A396D">
          <wp:simplePos x="0" y="0"/>
          <wp:positionH relativeFrom="column">
            <wp:posOffset>-466725</wp:posOffset>
          </wp:positionH>
          <wp:positionV relativeFrom="page">
            <wp:posOffset>276225</wp:posOffset>
          </wp:positionV>
          <wp:extent cx="781050" cy="651606"/>
          <wp:effectExtent l="0" t="0" r="0" b="0"/>
          <wp:wrapNone/>
          <wp:docPr id="2" name="image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651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cs="Arial"/>
        <w:sz w:val="20"/>
        <w:szCs w:val="20"/>
      </w:rPr>
      <w:t>OFFICIAL</w:t>
    </w:r>
  </w:p>
  <w:p w14:paraId="2CE932B9" w14:textId="77777777" w:rsidR="00DD66DE" w:rsidRPr="00DD66DE" w:rsidRDefault="00DD66DE" w:rsidP="00C115D9">
    <w:pPr>
      <w:pStyle w:val="Header"/>
      <w:pBdr>
        <w:bottom w:val="single" w:sz="4" w:space="0" w:color="auto"/>
      </w:pBdr>
      <w:jc w:val="center"/>
      <w:rPr>
        <w:b/>
        <w:sz w:val="20"/>
        <w:szCs w:val="20"/>
      </w:rPr>
    </w:pPr>
    <w:r w:rsidRPr="00DD66DE">
      <w:rPr>
        <w:b/>
        <w:sz w:val="20"/>
        <w:szCs w:val="20"/>
      </w:rPr>
      <w:t>Provision of</w:t>
    </w:r>
    <w:r w:rsidRPr="00DD66DE">
      <w:rPr>
        <w:rFonts w:cs="Arial"/>
        <w:b/>
        <w:bCs/>
        <w:color w:val="181818"/>
        <w:sz w:val="20"/>
        <w:szCs w:val="20"/>
      </w:rPr>
      <w:t xml:space="preserve"> DDS Transformation Support</w:t>
    </w:r>
    <w:r w:rsidRPr="00DD66DE">
      <w:rPr>
        <w:b/>
        <w:sz w:val="20"/>
        <w:szCs w:val="20"/>
      </w:rPr>
      <w:t xml:space="preserve"> </w:t>
    </w:r>
  </w:p>
  <w:p w14:paraId="094BA36D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  <w:r w:rsidRPr="00C115D9">
      <w:rPr>
        <w:rFonts w:cs="Arial"/>
        <w:sz w:val="20"/>
        <w:szCs w:val="20"/>
      </w:rPr>
      <w:t xml:space="preserve">Contract Reference: </w:t>
    </w:r>
    <w:r w:rsidR="00DD66DE" w:rsidRPr="00DD66DE">
      <w:rPr>
        <w:rFonts w:cs="Arial"/>
        <w:sz w:val="20"/>
        <w:szCs w:val="20"/>
      </w:rPr>
      <w:t>CCCC23A06</w:t>
    </w:r>
    <w:r w:rsidR="00DD66DE">
      <w:rPr>
        <w:rFonts w:cs="Arial"/>
        <w:sz w:val="20"/>
        <w:szCs w:val="20"/>
      </w:rPr>
      <w:t>-1</w:t>
    </w:r>
  </w:p>
  <w:p w14:paraId="35C93343" w14:textId="77777777" w:rsidR="00C115D9" w:rsidRDefault="00C115D9" w:rsidP="00C115D9">
    <w:pPr>
      <w:pStyle w:val="Header"/>
      <w:pBdr>
        <w:bottom w:val="single" w:sz="4" w:space="0" w:color="auto"/>
      </w:pBdr>
      <w:jc w:val="center"/>
      <w:rPr>
        <w:rFonts w:cs="Arial"/>
        <w:sz w:val="20"/>
        <w:szCs w:val="20"/>
      </w:rPr>
    </w:pPr>
  </w:p>
  <w:p w14:paraId="02C060B1" w14:textId="77777777" w:rsidR="00C115D9" w:rsidRDefault="00C115D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95064A"/>
    <w:multiLevelType w:val="multilevel"/>
    <w:tmpl w:val="1332CCD4"/>
    <w:styleLink w:val="111111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dstrike w:val="0"/>
        <w:snapToGrid/>
        <w:color w:val="auto"/>
        <w:w w:val="100"/>
        <w:kern w:val="28"/>
        <w:sz w:val="22"/>
        <w:szCs w:val="20"/>
        <w:u w:val="none"/>
        <w:effect w:val="none"/>
        <w:vertAlign w:val="baseline"/>
        <w:em w:val="none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720"/>
      </w:pPr>
      <w:rPr>
        <w:rFonts w:hint="default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effect w:val="none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  <w:effect w:val="none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  <w:effect w:val="none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720"/>
      </w:pPr>
      <w:rPr>
        <w:rFonts w:hint="default"/>
        <w:effect w:val="none"/>
      </w:rPr>
    </w:lvl>
    <w:lvl w:ilvl="6">
      <w:start w:val="1"/>
      <w:numFmt w:val="decimal"/>
      <w:lvlText w:val="%1.%2.%3.%4.%5.%6.%7"/>
      <w:lvlJc w:val="left"/>
      <w:pPr>
        <w:tabs>
          <w:tab w:val="num" w:pos="5040"/>
        </w:tabs>
        <w:ind w:left="5040" w:hanging="720"/>
      </w:pPr>
      <w:rPr>
        <w:rFonts w:hint="default"/>
        <w:effect w:val="none"/>
      </w:rPr>
    </w:lvl>
    <w:lvl w:ilvl="7">
      <w:start w:val="1"/>
      <w:numFmt w:val="decimal"/>
      <w:lvlText w:val="%1.%2.%3.%4.%5.%6.%7.%8"/>
      <w:lvlJc w:val="left"/>
      <w:pPr>
        <w:tabs>
          <w:tab w:val="num" w:pos="5760"/>
        </w:tabs>
        <w:ind w:left="5760" w:hanging="720"/>
      </w:pPr>
      <w:rPr>
        <w:rFonts w:hint="default"/>
        <w:effect w:val="none"/>
      </w:rPr>
    </w:lvl>
    <w:lvl w:ilvl="8">
      <w:start w:val="1"/>
      <w:numFmt w:val="decimal"/>
      <w:lvlText w:val="%1.%2.%3.%4.%5.%6.%7.%8.%9"/>
      <w:lvlJc w:val="left"/>
      <w:pPr>
        <w:tabs>
          <w:tab w:val="num" w:pos="6480"/>
        </w:tabs>
        <w:ind w:left="6480" w:hanging="720"/>
      </w:pPr>
      <w:rPr>
        <w:rFonts w:hint="default"/>
        <w:effect w:val="none"/>
      </w:rPr>
    </w:lvl>
  </w:abstractNum>
  <w:abstractNum w:abstractNumId="1" w15:restartNumberingAfterBreak="0">
    <w:nsid w:val="43F71CA4"/>
    <w:multiLevelType w:val="multilevel"/>
    <w:tmpl w:val="1332CCD4"/>
    <w:numStyleLink w:val="111111"/>
  </w:abstractNum>
  <w:abstractNum w:abstractNumId="2" w15:restartNumberingAfterBreak="0">
    <w:nsid w:val="57B629D5"/>
    <w:multiLevelType w:val="multilevel"/>
    <w:tmpl w:val="39B2CF56"/>
    <w:lvl w:ilvl="0">
      <w:start w:val="1"/>
      <w:numFmt w:val="decimal"/>
      <w:lvlText w:val="%1."/>
      <w:lvlJc w:val="left"/>
      <w:pPr>
        <w:ind w:left="360" w:hanging="360"/>
      </w:pPr>
      <w:rPr>
        <w:rFonts w:ascii="Calibri" w:eastAsia="SimSun" w:hAnsi="Calibri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eastAsia="SimSun" w:hAnsi="Arial" w:cs="Arial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Calibri" w:eastAsia="SimSun" w:hAnsi="Calibr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ascii="Calibri" w:eastAsia="SimSun" w:hAnsi="Calibr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ascii="Calibri" w:eastAsia="SimSun" w:hAnsi="Calibr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ascii="Calibri" w:eastAsia="SimSun" w:hAnsi="Calibri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ascii="Calibri" w:eastAsia="SimSun" w:hAnsi="Calibr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ascii="Calibri" w:eastAsia="SimSun" w:hAnsi="Calibri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ascii="Calibri" w:eastAsia="SimSun" w:hAnsi="Calibri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D9"/>
    <w:rsid w:val="00103A48"/>
    <w:rsid w:val="00157A9F"/>
    <w:rsid w:val="001E423A"/>
    <w:rsid w:val="00250CF1"/>
    <w:rsid w:val="00292265"/>
    <w:rsid w:val="003C4244"/>
    <w:rsid w:val="00454DB0"/>
    <w:rsid w:val="00496BDC"/>
    <w:rsid w:val="004A2151"/>
    <w:rsid w:val="00520218"/>
    <w:rsid w:val="005D0C2D"/>
    <w:rsid w:val="005E3C3F"/>
    <w:rsid w:val="006C3374"/>
    <w:rsid w:val="006F1271"/>
    <w:rsid w:val="00730496"/>
    <w:rsid w:val="00741738"/>
    <w:rsid w:val="007D0AEC"/>
    <w:rsid w:val="008859FB"/>
    <w:rsid w:val="008A36BB"/>
    <w:rsid w:val="00950A72"/>
    <w:rsid w:val="00981E50"/>
    <w:rsid w:val="00B544EA"/>
    <w:rsid w:val="00B64583"/>
    <w:rsid w:val="00BE1FF9"/>
    <w:rsid w:val="00C115D9"/>
    <w:rsid w:val="00C55DFC"/>
    <w:rsid w:val="00C60496"/>
    <w:rsid w:val="00D902B0"/>
    <w:rsid w:val="00DD66DE"/>
    <w:rsid w:val="00E13234"/>
    <w:rsid w:val="00E829BA"/>
    <w:rsid w:val="00E86149"/>
    <w:rsid w:val="00EA7F92"/>
    <w:rsid w:val="00F111C5"/>
    <w:rsid w:val="00F25965"/>
    <w:rsid w:val="00F82565"/>
    <w:rsid w:val="00FE4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F17ED7"/>
  <w15:chartTrackingRefBased/>
  <w15:docId w15:val="{8B3E1A07-FB92-4FBD-A027-75BFD8465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115D9"/>
    <w:pPr>
      <w:spacing w:after="0" w:line="240" w:lineRule="auto"/>
    </w:pPr>
    <w:rPr>
      <w:rFonts w:ascii="Arial" w:eastAsia="SimSun" w:hAnsi="Arial" w:cs="Times New Roman"/>
      <w:szCs w:val="24"/>
      <w:lang w:eastAsia="zh-C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7A9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arginText">
    <w:name w:val="Margin Text"/>
    <w:basedOn w:val="Normal"/>
    <w:link w:val="MarginTextChar"/>
    <w:rsid w:val="00C115D9"/>
    <w:pPr>
      <w:adjustRightInd w:val="0"/>
      <w:spacing w:after="240"/>
      <w:jc w:val="both"/>
    </w:pPr>
    <w:rPr>
      <w:rFonts w:eastAsia="STZhongsong"/>
      <w:szCs w:val="20"/>
    </w:rPr>
  </w:style>
  <w:style w:type="table" w:styleId="TableGrid">
    <w:name w:val="Table Grid"/>
    <w:basedOn w:val="TableNormal"/>
    <w:uiPriority w:val="39"/>
    <w:rsid w:val="00C115D9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ginTextChar">
    <w:name w:val="Margin Text Char"/>
    <w:basedOn w:val="DefaultParagraphFont"/>
    <w:link w:val="MarginText"/>
    <w:rsid w:val="00C115D9"/>
    <w:rPr>
      <w:rFonts w:ascii="Arial" w:eastAsia="STZhongsong" w:hAnsi="Arial" w:cs="Times New Roman"/>
      <w:szCs w:val="20"/>
      <w:lang w:eastAsia="zh-CN"/>
    </w:rPr>
  </w:style>
  <w:style w:type="numbering" w:styleId="111111">
    <w:name w:val="Outline List 2"/>
    <w:basedOn w:val="NoList"/>
    <w:uiPriority w:val="99"/>
    <w:rsid w:val="00C115D9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C115D9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C115D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115D9"/>
    <w:rPr>
      <w:rFonts w:ascii="Arial" w:eastAsia="SimSun" w:hAnsi="Arial" w:cs="Times New Roman"/>
      <w:szCs w:val="24"/>
      <w:lang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323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3234"/>
    <w:rPr>
      <w:rFonts w:ascii="Segoe UI" w:eastAsia="SimSun" w:hAnsi="Segoe UI" w:cs="Segoe UI"/>
      <w:sz w:val="18"/>
      <w:szCs w:val="18"/>
      <w:lang w:eastAsia="zh-CN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7A9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character" w:styleId="CommentReference">
    <w:name w:val="annotation reference"/>
    <w:basedOn w:val="DefaultParagraphFont"/>
    <w:uiPriority w:val="99"/>
    <w:semiHidden/>
    <w:unhideWhenUsed/>
    <w:rsid w:val="006F127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F127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F1271"/>
    <w:rPr>
      <w:rFonts w:ascii="Arial" w:eastAsia="SimSun" w:hAnsi="Arial" w:cs="Times New Roman"/>
      <w:sz w:val="20"/>
      <w:szCs w:val="20"/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127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1271"/>
    <w:rPr>
      <w:rFonts w:ascii="Arial" w:eastAsia="SimSun" w:hAnsi="Arial" w:cs="Times New Roman"/>
      <w:b/>
      <w:bCs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Bergin</dc:creator>
  <cp:keywords/>
  <dc:description/>
  <cp:lastModifiedBy>Paul Caddick</cp:lastModifiedBy>
  <cp:revision>3</cp:revision>
  <dcterms:created xsi:type="dcterms:W3CDTF">2023-07-18T15:41:00Z</dcterms:created>
  <dcterms:modified xsi:type="dcterms:W3CDTF">2023-07-18T15:46:00Z</dcterms:modified>
</cp:coreProperties>
</file>