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ECC" w:rsidRDefault="000D4B5E">
      <w:pPr>
        <w:tabs>
          <w:tab w:val="center" w:pos="1426"/>
          <w:tab w:val="center" w:pos="3422"/>
        </w:tabs>
        <w:spacing w:after="40" w:line="259" w:lineRule="auto"/>
        <w:ind w:left="0" w:firstLine="0"/>
      </w:pPr>
      <w:r>
        <w:rPr>
          <w:noProof/>
        </w:rPr>
        <w:drawing>
          <wp:anchor distT="0" distB="0" distL="114300" distR="114300" simplePos="0" relativeHeight="251658240" behindDoc="0" locked="0" layoutInCell="1" allowOverlap="0">
            <wp:simplePos x="0" y="0"/>
            <wp:positionH relativeFrom="column">
              <wp:posOffset>5316227</wp:posOffset>
            </wp:positionH>
            <wp:positionV relativeFrom="paragraph">
              <wp:posOffset>-22688</wp:posOffset>
            </wp:positionV>
            <wp:extent cx="972312" cy="972312"/>
            <wp:effectExtent l="0" t="0" r="0" b="0"/>
            <wp:wrapSquare wrapText="bothSides"/>
            <wp:docPr id="171817" name="Picture 171817"/>
            <wp:cNvGraphicFramePr/>
            <a:graphic xmlns:a="http://schemas.openxmlformats.org/drawingml/2006/main">
              <a:graphicData uri="http://schemas.openxmlformats.org/drawingml/2006/picture">
                <pic:pic xmlns:pic="http://schemas.openxmlformats.org/drawingml/2006/picture">
                  <pic:nvPicPr>
                    <pic:cNvPr id="171817" name="Picture 171817"/>
                    <pic:cNvPicPr/>
                  </pic:nvPicPr>
                  <pic:blipFill>
                    <a:blip r:embed="rId7"/>
                    <a:stretch>
                      <a:fillRect/>
                    </a:stretch>
                  </pic:blipFill>
                  <pic:spPr>
                    <a:xfrm>
                      <a:off x="0" y="0"/>
                      <a:ext cx="972312" cy="972312"/>
                    </a:xfrm>
                    <a:prstGeom prst="rect">
                      <a:avLst/>
                    </a:prstGeom>
                  </pic:spPr>
                </pic:pic>
              </a:graphicData>
            </a:graphic>
          </wp:anchor>
        </w:drawing>
      </w:r>
      <w:r>
        <w:rPr>
          <w:b/>
          <w:sz w:val="16"/>
        </w:rPr>
        <w:t xml:space="preserve">TLT LLP </w:t>
      </w:r>
      <w:r>
        <w:rPr>
          <w:b/>
          <w:sz w:val="16"/>
        </w:rPr>
        <w:tab/>
      </w:r>
      <w:r>
        <w:t xml:space="preserve"> </w:t>
      </w:r>
      <w:r>
        <w:tab/>
        <w:t xml:space="preserve"> </w:t>
      </w:r>
    </w:p>
    <w:p w:rsidR="00986ECC" w:rsidRDefault="000D4B5E">
      <w:pPr>
        <w:spacing w:after="864" w:line="259" w:lineRule="auto"/>
        <w:ind w:left="1426" w:right="57" w:firstLine="0"/>
      </w:pPr>
      <w:r>
        <w:t xml:space="preserve"> </w:t>
      </w:r>
    </w:p>
    <w:p w:rsidR="00986ECC" w:rsidRDefault="000D4B5E">
      <w:pPr>
        <w:spacing w:after="0" w:line="259" w:lineRule="auto"/>
        <w:ind w:left="8372" w:firstLine="0"/>
        <w:jc w:val="right"/>
      </w:pPr>
      <w:r>
        <w:t xml:space="preserve"> </w:t>
      </w:r>
    </w:p>
    <w:p w:rsidR="00986ECC" w:rsidRDefault="000D4B5E">
      <w:pPr>
        <w:spacing w:after="2677" w:line="259" w:lineRule="auto"/>
        <w:ind w:left="1361" w:firstLine="0"/>
      </w:pPr>
      <w:r>
        <w:t xml:space="preserve"> </w:t>
      </w:r>
    </w:p>
    <w:p w:rsidR="00986ECC" w:rsidRDefault="000D4B5E">
      <w:pPr>
        <w:tabs>
          <w:tab w:val="center" w:pos="1361"/>
          <w:tab w:val="center" w:pos="5113"/>
          <w:tab w:val="center" w:pos="8232"/>
        </w:tabs>
        <w:spacing w:after="69" w:line="259" w:lineRule="auto"/>
        <w:ind w:left="0" w:firstLine="0"/>
      </w:pPr>
      <w:r>
        <w:rPr>
          <w:rFonts w:ascii="Calibri" w:eastAsia="Calibri" w:hAnsi="Calibri" w:cs="Calibri"/>
          <w:sz w:val="22"/>
        </w:rPr>
        <w:tab/>
      </w:r>
      <w:r>
        <w:rPr>
          <w:sz w:val="31"/>
          <w:vertAlign w:val="superscript"/>
        </w:rPr>
        <w:t xml:space="preserve"> </w:t>
      </w:r>
      <w:r>
        <w:rPr>
          <w:sz w:val="31"/>
          <w:vertAlign w:val="superscript"/>
        </w:rPr>
        <w:tab/>
      </w:r>
      <w:r>
        <w:rPr>
          <w:b/>
          <w:sz w:val="36"/>
        </w:rPr>
        <w:t xml:space="preserve">Form of Agreement </w:t>
      </w:r>
      <w:r>
        <w:rPr>
          <w:b/>
          <w:sz w:val="36"/>
        </w:rPr>
        <w:tab/>
      </w:r>
      <w:r>
        <w:rPr>
          <w:sz w:val="31"/>
          <w:vertAlign w:val="superscript"/>
        </w:rPr>
        <w:t xml:space="preserve"> </w:t>
      </w:r>
    </w:p>
    <w:p w:rsidR="00986ECC" w:rsidRDefault="000D4B5E">
      <w:pPr>
        <w:spacing w:after="0" w:line="250" w:lineRule="auto"/>
        <w:ind w:left="3449" w:right="1343"/>
      </w:pPr>
      <w:r>
        <w:rPr>
          <w:b/>
          <w:sz w:val="36"/>
        </w:rPr>
        <w:t xml:space="preserve">incorporating the NEC4 Engineering and Construction Contract </w:t>
      </w:r>
    </w:p>
    <w:p w:rsidR="00986ECC" w:rsidRDefault="000D4B5E">
      <w:pPr>
        <w:spacing w:after="242" w:line="216" w:lineRule="auto"/>
        <w:ind w:left="3454" w:right="1012" w:firstLine="0"/>
      </w:pPr>
      <w:r>
        <w:rPr>
          <w:b/>
          <w:sz w:val="24"/>
        </w:rPr>
        <w:t xml:space="preserve">Option A: Priced Contract with activity schedule </w:t>
      </w:r>
      <w:r>
        <w:rPr>
          <w:b/>
          <w:sz w:val="36"/>
        </w:rPr>
        <w:t xml:space="preserve"> </w:t>
      </w:r>
    </w:p>
    <w:p w:rsidR="00986ECC" w:rsidRDefault="000D4B5E">
      <w:pPr>
        <w:spacing w:after="28" w:line="250" w:lineRule="auto"/>
        <w:ind w:left="3449" w:right="1343"/>
      </w:pPr>
      <w:r>
        <w:rPr>
          <w:b/>
          <w:sz w:val="36"/>
        </w:rPr>
        <w:t xml:space="preserve">June 2017 </w:t>
      </w:r>
    </w:p>
    <w:p w:rsidR="00986ECC" w:rsidRDefault="000D4B5E">
      <w:pPr>
        <w:spacing w:after="188"/>
        <w:ind w:right="9"/>
      </w:pPr>
      <w:r>
        <w:t xml:space="preserve">For works comprising </w:t>
      </w:r>
    </w:p>
    <w:p w:rsidR="00986ECC" w:rsidRDefault="000D4B5E">
      <w:pPr>
        <w:spacing w:after="0" w:line="259" w:lineRule="auto"/>
        <w:ind w:left="1855" w:right="688"/>
        <w:jc w:val="center"/>
      </w:pPr>
      <w:r>
        <w:t xml:space="preserve">Phoenix House, Barking DWP [Lot 2] – Building </w:t>
      </w:r>
    </w:p>
    <w:p w:rsidR="00986ECC" w:rsidRDefault="000D4B5E">
      <w:pPr>
        <w:spacing w:after="184" w:line="259" w:lineRule="auto"/>
        <w:ind w:left="1855" w:right="1688"/>
        <w:jc w:val="center"/>
      </w:pPr>
      <w:r>
        <w:t xml:space="preserve">Fabric and Air Conditioning Controls </w:t>
      </w:r>
    </w:p>
    <w:p w:rsidR="00986ECC" w:rsidRDefault="000D4B5E">
      <w:pPr>
        <w:spacing w:line="450" w:lineRule="auto"/>
        <w:ind w:right="4920"/>
      </w:pPr>
      <w:r>
        <w:t xml:space="preserve">1001759 between </w:t>
      </w:r>
    </w:p>
    <w:p w:rsidR="00986ECC" w:rsidRDefault="000D4B5E">
      <w:pPr>
        <w:numPr>
          <w:ilvl w:val="0"/>
          <w:numId w:val="1"/>
        </w:numPr>
        <w:ind w:right="1820" w:hanging="720"/>
      </w:pPr>
      <w:r>
        <w:t xml:space="preserve">[The Secretary of State for Work and Pensions] </w:t>
      </w:r>
    </w:p>
    <w:p w:rsidR="00986ECC" w:rsidRDefault="000D4B5E">
      <w:pPr>
        <w:spacing w:after="0" w:line="259" w:lineRule="auto"/>
        <w:ind w:left="3454" w:firstLine="0"/>
      </w:pPr>
      <w:r>
        <w:t xml:space="preserve"> </w:t>
      </w:r>
    </w:p>
    <w:p w:rsidR="00986ECC" w:rsidRDefault="000D4B5E">
      <w:pPr>
        <w:ind w:right="9"/>
      </w:pPr>
      <w:r>
        <w:t xml:space="preserve">and </w:t>
      </w:r>
    </w:p>
    <w:p w:rsidR="00986ECC" w:rsidRDefault="000D4B5E">
      <w:pPr>
        <w:spacing w:after="0" w:line="259" w:lineRule="auto"/>
        <w:ind w:left="3454" w:firstLine="0"/>
      </w:pPr>
      <w:r>
        <w:t xml:space="preserve"> </w:t>
      </w:r>
    </w:p>
    <w:p w:rsidR="00986ECC" w:rsidRDefault="000D4B5E">
      <w:pPr>
        <w:numPr>
          <w:ilvl w:val="0"/>
          <w:numId w:val="1"/>
        </w:numPr>
        <w:spacing w:after="89" w:line="259" w:lineRule="auto"/>
        <w:ind w:right="1820" w:hanging="720"/>
      </w:pPr>
      <w:r>
        <w:t xml:space="preserve">Speller Metcalfe Limited </w:t>
      </w:r>
    </w:p>
    <w:p w:rsidR="00986ECC" w:rsidRDefault="000D4B5E">
      <w:pPr>
        <w:spacing w:after="197" w:line="259" w:lineRule="auto"/>
        <w:ind w:left="3454" w:firstLine="0"/>
      </w:pPr>
      <w:r>
        <w:t xml:space="preserve"> </w:t>
      </w:r>
    </w:p>
    <w:p w:rsidR="00986ECC" w:rsidRDefault="000D4B5E">
      <w:pPr>
        <w:tabs>
          <w:tab w:val="center" w:pos="3719"/>
          <w:tab w:val="center" w:pos="7287"/>
        </w:tabs>
        <w:spacing w:after="184" w:line="259" w:lineRule="auto"/>
        <w:ind w:left="0" w:firstLine="0"/>
      </w:pPr>
      <w:r>
        <w:rPr>
          <w:rFonts w:ascii="Calibri" w:eastAsia="Calibri" w:hAnsi="Calibri" w:cs="Calibri"/>
          <w:sz w:val="22"/>
        </w:rPr>
        <w:tab/>
      </w:r>
      <w:r>
        <w:t xml:space="preserve">Dated </w:t>
      </w:r>
      <w:r>
        <w:tab/>
        <w:t xml:space="preserve">2020 </w:t>
      </w:r>
    </w:p>
    <w:p w:rsidR="00986ECC" w:rsidRDefault="000D4B5E">
      <w:pPr>
        <w:spacing w:after="81" w:line="259" w:lineRule="auto"/>
        <w:ind w:left="3454" w:firstLine="0"/>
      </w:pPr>
      <w:r>
        <w:t xml:space="preserve"> </w:t>
      </w:r>
    </w:p>
    <w:p w:rsidR="00986ECC" w:rsidRDefault="000D4B5E">
      <w:pPr>
        <w:spacing w:after="2052" w:line="259" w:lineRule="auto"/>
        <w:ind w:left="1361" w:firstLine="0"/>
      </w:pPr>
      <w:r>
        <w:t xml:space="preserve"> </w:t>
      </w:r>
    </w:p>
    <w:p w:rsidR="00986ECC" w:rsidRDefault="000D4B5E">
      <w:pPr>
        <w:spacing w:after="3" w:line="259" w:lineRule="auto"/>
        <w:ind w:left="3459" w:right="4204"/>
      </w:pPr>
      <w:r>
        <w:rPr>
          <w:sz w:val="16"/>
        </w:rPr>
        <w:t xml:space="preserve">One Redcliff Street </w:t>
      </w:r>
    </w:p>
    <w:p w:rsidR="00986ECC" w:rsidRDefault="000D4B5E">
      <w:pPr>
        <w:spacing w:after="3" w:line="259" w:lineRule="auto"/>
        <w:ind w:left="3459" w:right="4204"/>
      </w:pPr>
      <w:r>
        <w:rPr>
          <w:sz w:val="16"/>
        </w:rPr>
        <w:lastRenderedPageBreak/>
        <w:t xml:space="preserve">Bristol BS1 6TP </w:t>
      </w:r>
    </w:p>
    <w:p w:rsidR="00986ECC" w:rsidRDefault="000D4B5E">
      <w:pPr>
        <w:spacing w:after="3" w:line="259" w:lineRule="auto"/>
        <w:ind w:left="3459" w:right="4204"/>
      </w:pPr>
      <w:r>
        <w:rPr>
          <w:sz w:val="16"/>
        </w:rPr>
        <w:t xml:space="preserve">T +44 (0)333 006 0000 </w:t>
      </w:r>
    </w:p>
    <w:p w:rsidR="00986ECC" w:rsidRDefault="000D4B5E">
      <w:pPr>
        <w:spacing w:after="3" w:line="259" w:lineRule="auto"/>
        <w:ind w:left="3459" w:right="4204"/>
      </w:pPr>
      <w:r>
        <w:rPr>
          <w:sz w:val="16"/>
        </w:rPr>
        <w:t xml:space="preserve">F +44 (0)333 006 0011 </w:t>
      </w:r>
    </w:p>
    <w:p w:rsidR="00986ECC" w:rsidRDefault="000D4B5E">
      <w:pPr>
        <w:spacing w:after="3" w:line="259" w:lineRule="auto"/>
        <w:ind w:left="3459" w:right="4204"/>
      </w:pPr>
      <w:r>
        <w:rPr>
          <w:sz w:val="16"/>
        </w:rPr>
        <w:t xml:space="preserve">DX 7815 Bristol </w:t>
      </w:r>
    </w:p>
    <w:p w:rsidR="00986ECC" w:rsidRDefault="000D4B5E">
      <w:pPr>
        <w:spacing w:after="0" w:line="259" w:lineRule="auto"/>
        <w:ind w:left="3449" w:firstLine="0"/>
      </w:pPr>
      <w:r>
        <w:rPr>
          <w:sz w:val="16"/>
        </w:rPr>
        <w:t xml:space="preserve"> </w:t>
      </w:r>
    </w:p>
    <w:p w:rsidR="00986ECC" w:rsidRDefault="000D4B5E">
      <w:pPr>
        <w:spacing w:after="3" w:line="259" w:lineRule="auto"/>
        <w:ind w:left="3459" w:right="4204"/>
      </w:pPr>
      <w:r>
        <w:rPr>
          <w:sz w:val="16"/>
        </w:rPr>
        <w:t xml:space="preserve">www.TLTsolicitors.com </w:t>
      </w:r>
    </w:p>
    <w:p w:rsidR="00986ECC" w:rsidRDefault="000D4B5E">
      <w:pPr>
        <w:spacing w:after="26" w:line="259" w:lineRule="auto"/>
        <w:ind w:left="3449" w:firstLine="0"/>
      </w:pPr>
      <w:r>
        <w:rPr>
          <w:sz w:val="12"/>
        </w:rPr>
        <w:t xml:space="preserve">SG01/100230/000007/6/45302701.2 </w:t>
      </w:r>
    </w:p>
    <w:p w:rsidR="00986ECC" w:rsidRDefault="000D4B5E">
      <w:pPr>
        <w:spacing w:after="0" w:line="259" w:lineRule="auto"/>
        <w:ind w:left="3881" w:firstLine="0"/>
      </w:pPr>
      <w:r>
        <w:rPr>
          <w:sz w:val="16"/>
        </w:rPr>
        <w:t xml:space="preserve"> </w:t>
      </w:r>
    </w:p>
    <w:p w:rsidR="00986ECC" w:rsidRDefault="000D4B5E">
      <w:pPr>
        <w:spacing w:after="1130" w:line="259" w:lineRule="auto"/>
        <w:ind w:left="958" w:firstLine="0"/>
      </w:pPr>
      <w:r>
        <w:t xml:space="preserve"> </w:t>
      </w:r>
    </w:p>
    <w:p w:rsidR="00986ECC" w:rsidRDefault="000D4B5E">
      <w:pPr>
        <w:pStyle w:val="Heading1"/>
        <w:spacing w:after="175"/>
      </w:pPr>
      <w:r>
        <w:t xml:space="preserve">Contents  </w:t>
      </w:r>
    </w:p>
    <w:p w:rsidR="00986ECC" w:rsidRDefault="000D4B5E">
      <w:pPr>
        <w:ind w:left="953" w:right="9"/>
      </w:pPr>
      <w:r>
        <w:t xml:space="preserve">In this contract the core clauses are the ECC core clauses and the clauses set out in the ECC as main Option clauses; Option A. </w:t>
      </w:r>
    </w:p>
    <w:p w:rsidR="00986ECC" w:rsidRDefault="000D4B5E">
      <w:pPr>
        <w:tabs>
          <w:tab w:val="center" w:pos="1879"/>
          <w:tab w:val="center" w:pos="3192"/>
          <w:tab w:val="center" w:pos="4327"/>
          <w:tab w:val="center" w:pos="8597"/>
        </w:tabs>
        <w:spacing w:after="160" w:line="259" w:lineRule="auto"/>
        <w:ind w:left="0" w:firstLine="0"/>
      </w:pPr>
      <w:r>
        <w:rPr>
          <w:rFonts w:ascii="Calibri" w:eastAsia="Calibri" w:hAnsi="Calibri" w:cs="Calibri"/>
          <w:sz w:val="22"/>
        </w:rPr>
        <w:tab/>
      </w:r>
      <w:r>
        <w:rPr>
          <w:b/>
        </w:rPr>
        <w:t xml:space="preserve">Form of Agreement </w:t>
      </w:r>
      <w:r>
        <w:rPr>
          <w:b/>
        </w:rPr>
        <w:tab/>
      </w:r>
      <w:r>
        <w:t xml:space="preserve"> </w:t>
      </w:r>
      <w:r>
        <w:tab/>
        <w:t xml:space="preserve"> </w:t>
      </w:r>
      <w:r>
        <w:tab/>
        <w:t xml:space="preserve"> </w:t>
      </w:r>
    </w:p>
    <w:p w:rsidR="00986ECC" w:rsidRDefault="000D4B5E">
      <w:pPr>
        <w:tabs>
          <w:tab w:val="center" w:pos="1168"/>
          <w:tab w:val="center" w:pos="3192"/>
          <w:tab w:val="center" w:pos="4327"/>
          <w:tab w:val="center" w:pos="8652"/>
        </w:tabs>
        <w:spacing w:after="160" w:line="259" w:lineRule="auto"/>
        <w:ind w:left="0" w:firstLine="0"/>
      </w:pPr>
      <w:r>
        <w:rPr>
          <w:rFonts w:ascii="Calibri" w:eastAsia="Calibri" w:hAnsi="Calibri" w:cs="Calibri"/>
          <w:sz w:val="22"/>
        </w:rPr>
        <w:tab/>
      </w:r>
      <w:r>
        <w:t xml:space="preserve">Date </w:t>
      </w:r>
      <w:r>
        <w:tab/>
        <w:t xml:space="preserve"> </w:t>
      </w:r>
      <w:r>
        <w:tab/>
        <w:t xml:space="preserve"> </w:t>
      </w:r>
      <w:r>
        <w:tab/>
        <w:t xml:space="preserve">1 </w:t>
      </w:r>
    </w:p>
    <w:p w:rsidR="00986ECC" w:rsidRDefault="000D4B5E">
      <w:pPr>
        <w:tabs>
          <w:tab w:val="center" w:pos="1268"/>
          <w:tab w:val="center" w:pos="3192"/>
          <w:tab w:val="center" w:pos="4327"/>
          <w:tab w:val="center" w:pos="8652"/>
        </w:tabs>
        <w:spacing w:after="160" w:line="259" w:lineRule="auto"/>
        <w:ind w:left="0" w:firstLine="0"/>
      </w:pPr>
      <w:r>
        <w:rPr>
          <w:rFonts w:ascii="Calibri" w:eastAsia="Calibri" w:hAnsi="Calibri" w:cs="Calibri"/>
          <w:sz w:val="22"/>
        </w:rPr>
        <w:tab/>
      </w:r>
      <w:r>
        <w:t xml:space="preserve">Parties </w:t>
      </w:r>
      <w:r>
        <w:tab/>
        <w:t xml:space="preserve"> </w:t>
      </w:r>
      <w:r>
        <w:tab/>
        <w:t xml:space="preserve"> </w:t>
      </w:r>
      <w:r>
        <w:tab/>
        <w:t xml:space="preserve">1 </w:t>
      </w:r>
    </w:p>
    <w:p w:rsidR="00986ECC" w:rsidRDefault="000D4B5E">
      <w:pPr>
        <w:tabs>
          <w:tab w:val="center" w:pos="1312"/>
          <w:tab w:val="center" w:pos="3391"/>
          <w:tab w:val="center" w:pos="4860"/>
          <w:tab w:val="center" w:pos="8652"/>
        </w:tabs>
        <w:spacing w:after="160" w:line="259" w:lineRule="auto"/>
        <w:ind w:left="0" w:firstLine="0"/>
      </w:pPr>
      <w:r>
        <w:rPr>
          <w:rFonts w:ascii="Calibri" w:eastAsia="Calibri" w:hAnsi="Calibri" w:cs="Calibri"/>
          <w:sz w:val="22"/>
        </w:rPr>
        <w:tab/>
      </w:r>
      <w:r>
        <w:t xml:space="preserve">Recitals </w:t>
      </w:r>
      <w:r>
        <w:tab/>
        <w:t xml:space="preserve">1 - 5 </w:t>
      </w:r>
      <w:r>
        <w:tab/>
        <w:t xml:space="preserve">Background </w:t>
      </w:r>
      <w:r>
        <w:tab/>
        <w:t xml:space="preserve">1 </w:t>
      </w:r>
    </w:p>
    <w:p w:rsidR="00986ECC" w:rsidRDefault="000D4B5E">
      <w:pPr>
        <w:tabs>
          <w:tab w:val="center" w:pos="1756"/>
          <w:tab w:val="center" w:pos="3247"/>
          <w:tab w:val="center" w:pos="5305"/>
          <w:tab w:val="center" w:pos="8652"/>
        </w:tabs>
        <w:spacing w:after="160" w:line="259" w:lineRule="auto"/>
        <w:ind w:left="0" w:firstLine="0"/>
      </w:pPr>
      <w:r>
        <w:rPr>
          <w:rFonts w:ascii="Calibri" w:eastAsia="Calibri" w:hAnsi="Calibri" w:cs="Calibri"/>
          <w:sz w:val="22"/>
        </w:rPr>
        <w:tab/>
      </w:r>
      <w:r>
        <w:t xml:space="preserve">Operative clauses </w:t>
      </w:r>
      <w:r>
        <w:tab/>
        <w:t xml:space="preserve">1 </w:t>
      </w:r>
      <w:r>
        <w:tab/>
        <w:t xml:space="preserve">Contract for the </w:t>
      </w:r>
      <w:r>
        <w:rPr>
          <w:i/>
        </w:rPr>
        <w:t>works</w:t>
      </w:r>
      <w:r>
        <w:t xml:space="preserve"> </w:t>
      </w:r>
      <w:r>
        <w:tab/>
        <w:t xml:space="preserve">2 </w:t>
      </w:r>
    </w:p>
    <w:p w:rsidR="00986ECC" w:rsidRDefault="000D4B5E">
      <w:pPr>
        <w:numPr>
          <w:ilvl w:val="0"/>
          <w:numId w:val="2"/>
        </w:numPr>
        <w:spacing w:after="160" w:line="259" w:lineRule="auto"/>
        <w:ind w:hanging="1135"/>
      </w:pPr>
      <w:r>
        <w:t xml:space="preserve">Priority of documents </w:t>
      </w:r>
      <w:r>
        <w:tab/>
        <w:t xml:space="preserve">2 </w:t>
      </w:r>
    </w:p>
    <w:p w:rsidR="00986ECC" w:rsidRDefault="000D4B5E">
      <w:pPr>
        <w:numPr>
          <w:ilvl w:val="0"/>
          <w:numId w:val="2"/>
        </w:numPr>
        <w:spacing w:after="160" w:line="259" w:lineRule="auto"/>
        <w:ind w:hanging="1135"/>
      </w:pPr>
      <w:r>
        <w:t xml:space="preserve">Entire Agreement </w:t>
      </w:r>
      <w:r>
        <w:tab/>
        <w:t xml:space="preserve">2 </w:t>
      </w:r>
    </w:p>
    <w:p w:rsidR="00986ECC" w:rsidRDefault="000D4B5E">
      <w:pPr>
        <w:tabs>
          <w:tab w:val="center" w:pos="1647"/>
          <w:tab w:val="center" w:pos="3192"/>
          <w:tab w:val="center" w:pos="4327"/>
          <w:tab w:val="center" w:pos="8652"/>
        </w:tabs>
        <w:spacing w:after="160" w:line="259" w:lineRule="auto"/>
        <w:ind w:left="0" w:firstLine="0"/>
      </w:pPr>
      <w:r>
        <w:rPr>
          <w:rFonts w:ascii="Calibri" w:eastAsia="Calibri" w:hAnsi="Calibri" w:cs="Calibri"/>
          <w:sz w:val="22"/>
        </w:rPr>
        <w:tab/>
      </w:r>
      <w:r>
        <w:t xml:space="preserve">Execution page </w:t>
      </w:r>
      <w:r>
        <w:tab/>
        <w:t xml:space="preserve"> </w:t>
      </w:r>
      <w:r>
        <w:tab/>
        <w:t xml:space="preserve"> </w:t>
      </w:r>
      <w:r>
        <w:tab/>
        <w:t xml:space="preserve">2 </w:t>
      </w:r>
    </w:p>
    <w:p w:rsidR="00986ECC" w:rsidRDefault="000D4B5E">
      <w:pPr>
        <w:tabs>
          <w:tab w:val="center" w:pos="1503"/>
          <w:tab w:val="center" w:pos="3192"/>
          <w:tab w:val="center" w:pos="6239"/>
          <w:tab w:val="center" w:pos="8652"/>
        </w:tabs>
        <w:spacing w:after="160" w:line="259" w:lineRule="auto"/>
        <w:ind w:left="0" w:firstLine="0"/>
      </w:pPr>
      <w:r>
        <w:rPr>
          <w:rFonts w:ascii="Calibri" w:eastAsia="Calibri" w:hAnsi="Calibri" w:cs="Calibri"/>
          <w:sz w:val="22"/>
        </w:rPr>
        <w:tab/>
      </w:r>
      <w:r>
        <w:rPr>
          <w:b/>
        </w:rPr>
        <w:t xml:space="preserve">Schedule A </w:t>
      </w:r>
      <w:r>
        <w:rPr>
          <w:b/>
        </w:rPr>
        <w:tab/>
      </w:r>
      <w:r>
        <w:t xml:space="preserve"> </w:t>
      </w:r>
      <w:r>
        <w:tab/>
        <w:t xml:space="preserve">Contract Data Part One – Data provided by </w:t>
      </w:r>
      <w:r>
        <w:tab/>
        <w:t xml:space="preserve">4 </w:t>
      </w:r>
    </w:p>
    <w:p w:rsidR="00986ECC" w:rsidRDefault="000D4B5E">
      <w:pPr>
        <w:spacing w:after="160" w:line="259" w:lineRule="auto"/>
        <w:ind w:left="0" w:firstLine="0"/>
      </w:pPr>
      <w:r>
        <w:t xml:space="preserve">the </w:t>
      </w:r>
      <w:r>
        <w:rPr>
          <w:i/>
        </w:rPr>
        <w:t>Client</w:t>
      </w:r>
      <w:r>
        <w:t xml:space="preserve"> </w:t>
      </w:r>
    </w:p>
    <w:p w:rsidR="00986ECC" w:rsidRDefault="000D4B5E">
      <w:pPr>
        <w:tabs>
          <w:tab w:val="center" w:pos="1501"/>
          <w:tab w:val="center" w:pos="3192"/>
          <w:tab w:val="center" w:pos="6222"/>
          <w:tab w:val="center" w:pos="8707"/>
        </w:tabs>
        <w:spacing w:after="160" w:line="259" w:lineRule="auto"/>
        <w:ind w:left="0" w:firstLine="0"/>
      </w:pPr>
      <w:r>
        <w:rPr>
          <w:rFonts w:ascii="Calibri" w:eastAsia="Calibri" w:hAnsi="Calibri" w:cs="Calibri"/>
          <w:sz w:val="22"/>
        </w:rPr>
        <w:tab/>
      </w:r>
      <w:r>
        <w:rPr>
          <w:b/>
        </w:rPr>
        <w:t xml:space="preserve">Schedule B </w:t>
      </w:r>
      <w:r>
        <w:rPr>
          <w:b/>
        </w:rPr>
        <w:tab/>
      </w:r>
      <w:r>
        <w:t xml:space="preserve"> </w:t>
      </w:r>
      <w:r>
        <w:tab/>
        <w:t xml:space="preserve">Option Z: Additional Conditions of Contract </w:t>
      </w:r>
      <w:r>
        <w:tab/>
        <w:t xml:space="preserve">13 </w:t>
      </w:r>
    </w:p>
    <w:p w:rsidR="00986ECC" w:rsidRDefault="000D4B5E">
      <w:pPr>
        <w:tabs>
          <w:tab w:val="center" w:pos="1501"/>
          <w:tab w:val="center" w:pos="3192"/>
          <w:tab w:val="center" w:pos="6239"/>
          <w:tab w:val="center" w:pos="8597"/>
        </w:tabs>
        <w:spacing w:after="160" w:line="259" w:lineRule="auto"/>
        <w:ind w:left="0" w:firstLine="0"/>
      </w:pPr>
      <w:r>
        <w:rPr>
          <w:rFonts w:ascii="Calibri" w:eastAsia="Calibri" w:hAnsi="Calibri" w:cs="Calibri"/>
          <w:sz w:val="22"/>
        </w:rPr>
        <w:tab/>
      </w:r>
      <w:r>
        <w:rPr>
          <w:b/>
        </w:rPr>
        <w:t xml:space="preserve">Schedule C </w:t>
      </w:r>
      <w:r>
        <w:rPr>
          <w:b/>
        </w:rPr>
        <w:tab/>
      </w:r>
      <w:r>
        <w:t xml:space="preserve"> </w:t>
      </w:r>
      <w:r>
        <w:tab/>
        <w:t xml:space="preserve">Contract Data Part Two – Data provided by </w:t>
      </w:r>
      <w:r>
        <w:tab/>
        <w:t xml:space="preserve"> </w:t>
      </w:r>
    </w:p>
    <w:p w:rsidR="00986ECC" w:rsidRDefault="000D4B5E">
      <w:pPr>
        <w:spacing w:after="160" w:line="259" w:lineRule="auto"/>
        <w:ind w:left="0" w:firstLine="0"/>
      </w:pPr>
      <w:r>
        <w:t xml:space="preserve">the Contractor </w:t>
      </w:r>
    </w:p>
    <w:p w:rsidR="00986ECC" w:rsidRDefault="000D4B5E">
      <w:pPr>
        <w:tabs>
          <w:tab w:val="center" w:pos="1501"/>
          <w:tab w:val="center" w:pos="3192"/>
          <w:tab w:val="center" w:pos="4609"/>
          <w:tab w:val="center" w:pos="8597"/>
        </w:tabs>
        <w:spacing w:after="160" w:line="259" w:lineRule="auto"/>
        <w:ind w:left="0" w:firstLine="0"/>
      </w:pPr>
      <w:r>
        <w:rPr>
          <w:rFonts w:ascii="Calibri" w:eastAsia="Calibri" w:hAnsi="Calibri" w:cs="Calibri"/>
          <w:sz w:val="22"/>
        </w:rPr>
        <w:tab/>
      </w:r>
      <w:r>
        <w:rPr>
          <w:b/>
        </w:rPr>
        <w:t xml:space="preserve">Schedule D </w:t>
      </w:r>
      <w:r>
        <w:rPr>
          <w:b/>
        </w:rPr>
        <w:tab/>
      </w:r>
      <w:r>
        <w:t xml:space="preserve"> </w:t>
      </w:r>
      <w:r>
        <w:tab/>
        <w:t xml:space="preserve">Scope </w:t>
      </w:r>
      <w:r>
        <w:tab/>
        <w:t xml:space="preserve"> </w:t>
      </w:r>
    </w:p>
    <w:p w:rsidR="00986ECC" w:rsidRDefault="000D4B5E">
      <w:pPr>
        <w:tabs>
          <w:tab w:val="center" w:pos="1496"/>
          <w:tab w:val="center" w:pos="3192"/>
          <w:tab w:val="center" w:pos="5088"/>
          <w:tab w:val="center" w:pos="8597"/>
        </w:tabs>
        <w:spacing w:after="160" w:line="259" w:lineRule="auto"/>
        <w:ind w:left="0" w:firstLine="0"/>
      </w:pPr>
      <w:r>
        <w:rPr>
          <w:rFonts w:ascii="Calibri" w:eastAsia="Calibri" w:hAnsi="Calibri" w:cs="Calibri"/>
          <w:sz w:val="22"/>
        </w:rPr>
        <w:tab/>
      </w:r>
      <w:r>
        <w:rPr>
          <w:b/>
        </w:rPr>
        <w:t xml:space="preserve">Schedule E </w:t>
      </w:r>
      <w:r>
        <w:rPr>
          <w:b/>
        </w:rPr>
        <w:tab/>
      </w:r>
      <w:r>
        <w:t xml:space="preserve"> </w:t>
      </w:r>
      <w:r>
        <w:tab/>
        <w:t xml:space="preserve">Activity Schedule </w:t>
      </w:r>
      <w:r>
        <w:tab/>
        <w:t xml:space="preserve"> </w:t>
      </w:r>
    </w:p>
    <w:p w:rsidR="00986ECC" w:rsidRDefault="000D4B5E">
      <w:pPr>
        <w:tabs>
          <w:tab w:val="center" w:pos="1490"/>
          <w:tab w:val="center" w:pos="3192"/>
          <w:tab w:val="center" w:pos="5027"/>
          <w:tab w:val="center" w:pos="8597"/>
        </w:tabs>
        <w:spacing w:after="160" w:line="259" w:lineRule="auto"/>
        <w:ind w:left="0" w:firstLine="0"/>
      </w:pPr>
      <w:r>
        <w:rPr>
          <w:rFonts w:ascii="Calibri" w:eastAsia="Calibri" w:hAnsi="Calibri" w:cs="Calibri"/>
          <w:sz w:val="22"/>
        </w:rPr>
        <w:tab/>
      </w:r>
      <w:r>
        <w:rPr>
          <w:b/>
        </w:rPr>
        <w:t xml:space="preserve">Schedule F </w:t>
      </w:r>
      <w:r>
        <w:rPr>
          <w:b/>
        </w:rPr>
        <w:tab/>
      </w:r>
      <w:r>
        <w:t xml:space="preserve"> </w:t>
      </w:r>
      <w:r>
        <w:tab/>
        <w:t xml:space="preserve">Site Information </w:t>
      </w:r>
      <w:r>
        <w:tab/>
        <w:t xml:space="preserve"> </w:t>
      </w:r>
    </w:p>
    <w:p w:rsidR="00986ECC" w:rsidRDefault="000D4B5E">
      <w:pPr>
        <w:tabs>
          <w:tab w:val="center" w:pos="1507"/>
          <w:tab w:val="center" w:pos="3192"/>
          <w:tab w:val="center" w:pos="5260"/>
          <w:tab w:val="center" w:pos="8597"/>
        </w:tabs>
        <w:spacing w:after="160" w:line="259" w:lineRule="auto"/>
        <w:ind w:left="0" w:firstLine="0"/>
      </w:pPr>
      <w:r>
        <w:rPr>
          <w:rFonts w:ascii="Calibri" w:eastAsia="Calibri" w:hAnsi="Calibri" w:cs="Calibri"/>
          <w:sz w:val="22"/>
        </w:rPr>
        <w:tab/>
      </w:r>
      <w:r>
        <w:rPr>
          <w:b/>
        </w:rPr>
        <w:t xml:space="preserve">Schedule G </w:t>
      </w:r>
      <w:r>
        <w:rPr>
          <w:b/>
        </w:rPr>
        <w:tab/>
      </w:r>
      <w:r>
        <w:t xml:space="preserve"> </w:t>
      </w:r>
      <w:r>
        <w:tab/>
        <w:t xml:space="preserve">Collateral Warranties </w:t>
      </w:r>
      <w:r>
        <w:tab/>
        <w:t xml:space="preserve"> </w:t>
      </w:r>
    </w:p>
    <w:p w:rsidR="00986ECC" w:rsidRDefault="000D4B5E">
      <w:pPr>
        <w:tabs>
          <w:tab w:val="center" w:pos="1501"/>
          <w:tab w:val="center" w:pos="3192"/>
          <w:tab w:val="center" w:pos="5133"/>
          <w:tab w:val="center" w:pos="8597"/>
        </w:tabs>
        <w:spacing w:after="160" w:line="259" w:lineRule="auto"/>
        <w:ind w:left="0" w:firstLine="0"/>
      </w:pPr>
      <w:r>
        <w:rPr>
          <w:rFonts w:ascii="Calibri" w:eastAsia="Calibri" w:hAnsi="Calibri" w:cs="Calibri"/>
          <w:sz w:val="22"/>
        </w:rPr>
        <w:tab/>
      </w:r>
      <w:r>
        <w:rPr>
          <w:b/>
        </w:rPr>
        <w:t xml:space="preserve">Schedule H </w:t>
      </w:r>
      <w:r>
        <w:rPr>
          <w:b/>
        </w:rPr>
        <w:tab/>
      </w:r>
      <w:r>
        <w:t xml:space="preserve"> </w:t>
      </w:r>
      <w:r>
        <w:tab/>
        <w:t xml:space="preserve">Security Schedule </w:t>
      </w:r>
      <w:r>
        <w:tab/>
        <w:t xml:space="preserve"> </w:t>
      </w:r>
    </w:p>
    <w:p w:rsidR="00986ECC" w:rsidRDefault="000D4B5E">
      <w:pPr>
        <w:tabs>
          <w:tab w:val="center" w:pos="1457"/>
          <w:tab w:val="center" w:pos="3192"/>
          <w:tab w:val="center" w:pos="5439"/>
          <w:tab w:val="center" w:pos="8597"/>
        </w:tabs>
        <w:spacing w:after="160" w:line="259" w:lineRule="auto"/>
        <w:ind w:left="0" w:firstLine="0"/>
      </w:pPr>
      <w:r>
        <w:rPr>
          <w:rFonts w:ascii="Calibri" w:eastAsia="Calibri" w:hAnsi="Calibri" w:cs="Calibri"/>
          <w:sz w:val="22"/>
        </w:rPr>
        <w:tab/>
      </w:r>
      <w:r>
        <w:rPr>
          <w:b/>
        </w:rPr>
        <w:t xml:space="preserve">Schedule I </w:t>
      </w:r>
      <w:r>
        <w:rPr>
          <w:b/>
        </w:rPr>
        <w:tab/>
      </w:r>
      <w:r>
        <w:t xml:space="preserve"> </w:t>
      </w:r>
      <w:r>
        <w:tab/>
        <w:t xml:space="preserve">Management Information </w:t>
      </w:r>
      <w:r>
        <w:tab/>
        <w:t xml:space="preserve"> </w:t>
      </w:r>
    </w:p>
    <w:p w:rsidR="00986ECC" w:rsidRDefault="000D4B5E">
      <w:pPr>
        <w:tabs>
          <w:tab w:val="center" w:pos="1485"/>
          <w:tab w:val="center" w:pos="3192"/>
          <w:tab w:val="center" w:pos="5561"/>
          <w:tab w:val="center" w:pos="8597"/>
        </w:tabs>
        <w:spacing w:after="160" w:line="259" w:lineRule="auto"/>
        <w:ind w:left="0" w:firstLine="0"/>
      </w:pPr>
      <w:r>
        <w:rPr>
          <w:rFonts w:ascii="Calibri" w:eastAsia="Calibri" w:hAnsi="Calibri" w:cs="Calibri"/>
          <w:sz w:val="22"/>
        </w:rPr>
        <w:tab/>
      </w:r>
      <w:r>
        <w:rPr>
          <w:b/>
        </w:rPr>
        <w:t xml:space="preserve">Schedule J </w:t>
      </w:r>
      <w:r>
        <w:rPr>
          <w:b/>
        </w:rPr>
        <w:tab/>
      </w:r>
      <w:r>
        <w:t xml:space="preserve"> </w:t>
      </w:r>
      <w:r>
        <w:tab/>
        <w:t xml:space="preserve">Key Performance Indicators </w:t>
      </w:r>
      <w:r>
        <w:tab/>
        <w:t xml:space="preserve"> </w:t>
      </w:r>
    </w:p>
    <w:p w:rsidR="00986ECC" w:rsidRDefault="000D4B5E">
      <w:pPr>
        <w:tabs>
          <w:tab w:val="center" w:pos="1501"/>
          <w:tab w:val="center" w:pos="3192"/>
          <w:tab w:val="center" w:pos="4594"/>
          <w:tab w:val="center" w:pos="8597"/>
        </w:tabs>
        <w:spacing w:after="160" w:line="259" w:lineRule="auto"/>
        <w:ind w:left="0" w:firstLine="0"/>
      </w:pPr>
      <w:r>
        <w:rPr>
          <w:rFonts w:ascii="Calibri" w:eastAsia="Calibri" w:hAnsi="Calibri" w:cs="Calibri"/>
          <w:sz w:val="22"/>
        </w:rPr>
        <w:tab/>
      </w:r>
      <w:r>
        <w:rPr>
          <w:b/>
        </w:rPr>
        <w:t xml:space="preserve">Schedule K </w:t>
      </w:r>
      <w:r>
        <w:rPr>
          <w:b/>
        </w:rPr>
        <w:tab/>
      </w:r>
      <w:r>
        <w:t xml:space="preserve"> </w:t>
      </w:r>
      <w:r>
        <w:tab/>
        <w:t xml:space="preserve">TUPE </w:t>
      </w:r>
      <w:r>
        <w:tab/>
        <w:t xml:space="preserve"> </w:t>
      </w:r>
    </w:p>
    <w:p w:rsidR="00986ECC" w:rsidRDefault="000D4B5E">
      <w:pPr>
        <w:tabs>
          <w:tab w:val="center" w:pos="1490"/>
          <w:tab w:val="center" w:pos="3192"/>
          <w:tab w:val="center" w:pos="4871"/>
          <w:tab w:val="center" w:pos="8597"/>
        </w:tabs>
        <w:spacing w:after="160" w:line="259" w:lineRule="auto"/>
        <w:ind w:left="0" w:firstLine="0"/>
      </w:pPr>
      <w:r>
        <w:rPr>
          <w:rFonts w:ascii="Calibri" w:eastAsia="Calibri" w:hAnsi="Calibri" w:cs="Calibri"/>
          <w:sz w:val="22"/>
        </w:rPr>
        <w:tab/>
      </w:r>
      <w:r>
        <w:rPr>
          <w:b/>
        </w:rPr>
        <w:t xml:space="preserve">Schedule L </w:t>
      </w:r>
      <w:r>
        <w:rPr>
          <w:b/>
        </w:rPr>
        <w:tab/>
      </w:r>
      <w:r>
        <w:t xml:space="preserve"> </w:t>
      </w:r>
      <w:r>
        <w:tab/>
        <w:t xml:space="preserve">Governance </w:t>
      </w:r>
      <w:r>
        <w:tab/>
        <w:t xml:space="preserve"> </w:t>
      </w:r>
    </w:p>
    <w:p w:rsidR="00986ECC" w:rsidRDefault="000D4B5E">
      <w:pPr>
        <w:tabs>
          <w:tab w:val="center" w:pos="1512"/>
          <w:tab w:val="center" w:pos="3192"/>
          <w:tab w:val="center" w:pos="4683"/>
          <w:tab w:val="center" w:pos="8597"/>
        </w:tabs>
        <w:spacing w:after="160" w:line="259" w:lineRule="auto"/>
        <w:ind w:left="0" w:firstLine="0"/>
      </w:pPr>
      <w:r>
        <w:rPr>
          <w:rFonts w:ascii="Calibri" w:eastAsia="Calibri" w:hAnsi="Calibri" w:cs="Calibri"/>
          <w:sz w:val="22"/>
        </w:rPr>
        <w:tab/>
      </w:r>
      <w:r>
        <w:rPr>
          <w:b/>
        </w:rPr>
        <w:t xml:space="preserve">Schedule M </w:t>
      </w:r>
      <w:r>
        <w:rPr>
          <w:b/>
        </w:rPr>
        <w:tab/>
      </w:r>
      <w:r>
        <w:t xml:space="preserve"> </w:t>
      </w:r>
      <w:r>
        <w:tab/>
        <w:t xml:space="preserve">Equality </w:t>
      </w:r>
      <w:r>
        <w:tab/>
        <w:t xml:space="preserve"> </w:t>
      </w:r>
    </w:p>
    <w:p w:rsidR="00986ECC" w:rsidRDefault="000D4B5E">
      <w:pPr>
        <w:tabs>
          <w:tab w:val="center" w:pos="1501"/>
          <w:tab w:val="center" w:pos="3192"/>
          <w:tab w:val="center" w:pos="5939"/>
          <w:tab w:val="center" w:pos="8597"/>
        </w:tabs>
        <w:spacing w:after="160" w:line="259" w:lineRule="auto"/>
        <w:ind w:left="0" w:firstLine="0"/>
      </w:pPr>
      <w:r>
        <w:rPr>
          <w:rFonts w:ascii="Calibri" w:eastAsia="Calibri" w:hAnsi="Calibri" w:cs="Calibri"/>
          <w:sz w:val="22"/>
        </w:rPr>
        <w:tab/>
      </w:r>
      <w:r>
        <w:rPr>
          <w:b/>
        </w:rPr>
        <w:t xml:space="preserve">Schedule N </w:t>
      </w:r>
      <w:r>
        <w:rPr>
          <w:b/>
        </w:rPr>
        <w:tab/>
      </w:r>
      <w:r>
        <w:t xml:space="preserve"> </w:t>
      </w:r>
      <w:r>
        <w:tab/>
        <w:t xml:space="preserve">Forms of Ultimate Holding Company </w:t>
      </w:r>
      <w:r>
        <w:tab/>
        <w:t xml:space="preserve"> </w:t>
      </w:r>
    </w:p>
    <w:p w:rsidR="00986ECC" w:rsidRDefault="000D4B5E">
      <w:pPr>
        <w:spacing w:after="160" w:line="259" w:lineRule="auto"/>
        <w:ind w:left="0" w:firstLine="0"/>
      </w:pPr>
      <w:r>
        <w:t xml:space="preserve">Guarantee and Performance Bond </w:t>
      </w:r>
    </w:p>
    <w:p w:rsidR="00986ECC" w:rsidRDefault="000D4B5E">
      <w:pPr>
        <w:tabs>
          <w:tab w:val="center" w:pos="1507"/>
          <w:tab w:val="center" w:pos="3192"/>
          <w:tab w:val="center" w:pos="5383"/>
          <w:tab w:val="center" w:pos="8597"/>
        </w:tabs>
        <w:spacing w:after="160" w:line="259" w:lineRule="auto"/>
        <w:ind w:left="0" w:firstLine="0"/>
      </w:pPr>
      <w:r>
        <w:rPr>
          <w:rFonts w:ascii="Calibri" w:eastAsia="Calibri" w:hAnsi="Calibri" w:cs="Calibri"/>
          <w:sz w:val="22"/>
        </w:rPr>
        <w:tab/>
      </w:r>
      <w:r>
        <w:rPr>
          <w:b/>
        </w:rPr>
        <w:t xml:space="preserve">Schedule O </w:t>
      </w:r>
      <w:r>
        <w:rPr>
          <w:b/>
        </w:rPr>
        <w:tab/>
      </w:r>
      <w:r>
        <w:t xml:space="preserve"> </w:t>
      </w:r>
      <w:r>
        <w:tab/>
        <w:t xml:space="preserve">Third Party Agreements  </w:t>
      </w:r>
      <w:r>
        <w:tab/>
        <w:t xml:space="preserve"> </w:t>
      </w:r>
    </w:p>
    <w:p w:rsidR="00986ECC" w:rsidRDefault="000D4B5E">
      <w:pPr>
        <w:tabs>
          <w:tab w:val="center" w:pos="1496"/>
          <w:tab w:val="center" w:pos="3192"/>
          <w:tab w:val="center" w:pos="5015"/>
          <w:tab w:val="center" w:pos="8597"/>
        </w:tabs>
        <w:spacing w:after="160" w:line="259" w:lineRule="auto"/>
        <w:ind w:left="0" w:firstLine="0"/>
      </w:pPr>
      <w:r>
        <w:rPr>
          <w:rFonts w:ascii="Calibri" w:eastAsia="Calibri" w:hAnsi="Calibri" w:cs="Calibri"/>
          <w:sz w:val="22"/>
        </w:rPr>
        <w:lastRenderedPageBreak/>
        <w:tab/>
      </w:r>
      <w:r>
        <w:rPr>
          <w:b/>
        </w:rPr>
        <w:t xml:space="preserve">Schedule P </w:t>
      </w:r>
      <w:r>
        <w:rPr>
          <w:b/>
        </w:rPr>
        <w:tab/>
      </w:r>
      <w:r>
        <w:t xml:space="preserve"> </w:t>
      </w:r>
      <w:r>
        <w:tab/>
        <w:t xml:space="preserve">Data Protection </w:t>
      </w:r>
      <w:r>
        <w:tab/>
        <w:t xml:space="preserve"> </w:t>
      </w:r>
    </w:p>
    <w:p w:rsidR="00986ECC" w:rsidRDefault="000D4B5E">
      <w:pPr>
        <w:tabs>
          <w:tab w:val="center" w:pos="1507"/>
          <w:tab w:val="center" w:pos="5115"/>
        </w:tabs>
        <w:spacing w:after="160" w:line="259" w:lineRule="auto"/>
        <w:ind w:left="0" w:firstLine="0"/>
      </w:pPr>
      <w:r>
        <w:rPr>
          <w:rFonts w:ascii="Calibri" w:eastAsia="Calibri" w:hAnsi="Calibri" w:cs="Calibri"/>
          <w:sz w:val="22"/>
        </w:rPr>
        <w:tab/>
      </w:r>
      <w:r>
        <w:rPr>
          <w:b/>
        </w:rPr>
        <w:t xml:space="preserve">Schedule Q </w:t>
      </w:r>
      <w:r>
        <w:rPr>
          <w:b/>
        </w:rPr>
        <w:tab/>
      </w:r>
      <w:r>
        <w:t xml:space="preserve">Financial Distress </w:t>
      </w:r>
    </w:p>
    <w:p w:rsidR="00986ECC" w:rsidRDefault="000D4B5E">
      <w:pPr>
        <w:spacing w:after="160" w:line="259" w:lineRule="auto"/>
        <w:ind w:left="0" w:firstLine="0"/>
      </w:pPr>
      <w:r>
        <w:t xml:space="preserve">  </w:t>
      </w:r>
    </w:p>
    <w:p w:rsidR="00986ECC" w:rsidRDefault="000D4B5E">
      <w:pPr>
        <w:tabs>
          <w:tab w:val="center" w:pos="1380"/>
          <w:tab w:val="center" w:pos="5469"/>
          <w:tab w:val="center" w:pos="7118"/>
        </w:tabs>
        <w:spacing w:after="160" w:line="259" w:lineRule="auto"/>
        <w:ind w:left="0" w:firstLine="0"/>
      </w:pPr>
      <w:r>
        <w:rPr>
          <w:rFonts w:ascii="Calibri" w:eastAsia="Calibri" w:hAnsi="Calibri" w:cs="Calibri"/>
          <w:sz w:val="22"/>
        </w:rPr>
        <w:tab/>
      </w:r>
      <w:r>
        <w:rPr>
          <w:sz w:val="16"/>
        </w:rPr>
        <w:t xml:space="preserve">45302701.2 </w:t>
      </w:r>
      <w:r>
        <w:rPr>
          <w:sz w:val="16"/>
        </w:rPr>
        <w:tab/>
        <w:t xml:space="preserve">1 </w:t>
      </w:r>
      <w:r>
        <w:rPr>
          <w:sz w:val="16"/>
        </w:rPr>
        <w:tab/>
        <w:t xml:space="preserve"> </w:t>
      </w:r>
    </w:p>
    <w:p w:rsidR="00986ECC" w:rsidRDefault="000D4B5E">
      <w:pPr>
        <w:spacing w:after="0" w:line="259" w:lineRule="auto"/>
        <w:ind w:left="958" w:firstLine="0"/>
      </w:pPr>
      <w:r>
        <w:rPr>
          <w:sz w:val="16"/>
        </w:rPr>
        <w:t xml:space="preserve"> </w:t>
      </w:r>
    </w:p>
    <w:p w:rsidR="00986ECC" w:rsidRDefault="000D4B5E">
      <w:pPr>
        <w:spacing w:after="396" w:line="259" w:lineRule="auto"/>
        <w:ind w:left="1361" w:firstLine="0"/>
      </w:pPr>
      <w:r>
        <w:t xml:space="preserve"> </w:t>
      </w:r>
    </w:p>
    <w:p w:rsidR="00986ECC" w:rsidRDefault="000D4B5E">
      <w:pPr>
        <w:tabs>
          <w:tab w:val="center" w:pos="2677"/>
          <w:tab w:val="center" w:pos="4851"/>
        </w:tabs>
        <w:spacing w:after="179" w:line="265" w:lineRule="auto"/>
        <w:ind w:left="0" w:firstLine="0"/>
      </w:pPr>
      <w:r>
        <w:rPr>
          <w:rFonts w:ascii="Calibri" w:eastAsia="Calibri" w:hAnsi="Calibri" w:cs="Calibri"/>
          <w:sz w:val="22"/>
        </w:rPr>
        <w:tab/>
      </w:r>
      <w:r>
        <w:rPr>
          <w:b/>
        </w:rPr>
        <w:t xml:space="preserve">This agreement is made the </w:t>
      </w:r>
      <w:r>
        <w:rPr>
          <w:b/>
        </w:rPr>
        <w:tab/>
        <w:t xml:space="preserve">  day of  2020 </w:t>
      </w:r>
    </w:p>
    <w:p w:rsidR="00986ECC" w:rsidRDefault="000D4B5E">
      <w:pPr>
        <w:spacing w:after="182" w:line="259" w:lineRule="auto"/>
        <w:ind w:left="1361" w:firstLine="0"/>
      </w:pPr>
      <w:r>
        <w:rPr>
          <w:b/>
        </w:rPr>
        <w:t xml:space="preserve"> </w:t>
      </w:r>
    </w:p>
    <w:p w:rsidR="00986ECC" w:rsidRDefault="000D4B5E">
      <w:pPr>
        <w:spacing w:after="179" w:line="265" w:lineRule="auto"/>
        <w:ind w:left="1371"/>
      </w:pPr>
      <w:r>
        <w:rPr>
          <w:b/>
        </w:rPr>
        <w:t xml:space="preserve">Between: </w:t>
      </w:r>
    </w:p>
    <w:p w:rsidR="00986ECC" w:rsidRDefault="000D4B5E">
      <w:pPr>
        <w:numPr>
          <w:ilvl w:val="0"/>
          <w:numId w:val="3"/>
        </w:numPr>
        <w:spacing w:after="204"/>
        <w:ind w:right="9" w:hanging="720"/>
      </w:pPr>
      <w:r>
        <w:rPr>
          <w:b/>
        </w:rPr>
        <w:t>The Secretary of State for Work and Pensions</w:t>
      </w:r>
      <w:r>
        <w:t xml:space="preserve"> of Caxton House, Tothill Street, London, SW1H 9NA acting as part of the Crown (the </w:t>
      </w:r>
      <w:r>
        <w:rPr>
          <w:b/>
          <w:i/>
        </w:rPr>
        <w:t>Client</w:t>
      </w:r>
      <w:r>
        <w:t xml:space="preserve">); and </w:t>
      </w:r>
    </w:p>
    <w:p w:rsidR="00986ECC" w:rsidRDefault="000D4B5E">
      <w:pPr>
        <w:numPr>
          <w:ilvl w:val="0"/>
          <w:numId w:val="3"/>
        </w:numPr>
        <w:spacing w:after="192"/>
        <w:ind w:right="9" w:hanging="720"/>
      </w:pPr>
      <w:r>
        <w:rPr>
          <w:b/>
        </w:rPr>
        <w:t>Speller Metcalfe Limited</w:t>
      </w:r>
      <w:r>
        <w:t xml:space="preserve">, a company registered in England &amp; Wales with Company registration number 03127386 and whose registered office is at Maple Road, Enigma Business Park, Malvern, Worcestershire, WR14 1GQ (the </w:t>
      </w:r>
      <w:r>
        <w:rPr>
          <w:b/>
          <w:i/>
        </w:rPr>
        <w:t>Contractor</w:t>
      </w:r>
      <w:r>
        <w:t xml:space="preserve">). </w:t>
      </w:r>
    </w:p>
    <w:p w:rsidR="00986ECC" w:rsidRDefault="000D4B5E">
      <w:pPr>
        <w:spacing w:after="182" w:line="259" w:lineRule="auto"/>
        <w:ind w:left="1361" w:firstLine="0"/>
      </w:pPr>
      <w:r>
        <w:rPr>
          <w:b/>
        </w:rPr>
        <w:t xml:space="preserve"> </w:t>
      </w:r>
    </w:p>
    <w:p w:rsidR="00986ECC" w:rsidRDefault="000D4B5E">
      <w:pPr>
        <w:spacing w:after="179" w:line="265" w:lineRule="auto"/>
        <w:ind w:left="1371"/>
      </w:pPr>
      <w:r>
        <w:rPr>
          <w:b/>
        </w:rPr>
        <w:t xml:space="preserve">Background </w:t>
      </w:r>
    </w:p>
    <w:p w:rsidR="00986ECC" w:rsidRDefault="000D4B5E">
      <w:pPr>
        <w:numPr>
          <w:ilvl w:val="1"/>
          <w:numId w:val="3"/>
        </w:numPr>
        <w:spacing w:after="202"/>
        <w:ind w:right="9" w:hanging="720"/>
      </w:pPr>
      <w:r>
        <w:t xml:space="preserve">The </w:t>
      </w:r>
      <w:r>
        <w:rPr>
          <w:i/>
        </w:rPr>
        <w:t>Client</w:t>
      </w:r>
      <w:r>
        <w:t xml:space="preserve"> established a national and regional framework divided into lots for projects Contracts of varying values for the benefit of public sector bodies.  </w:t>
      </w:r>
    </w:p>
    <w:p w:rsidR="00986ECC" w:rsidRDefault="000D4B5E">
      <w:pPr>
        <w:numPr>
          <w:ilvl w:val="1"/>
          <w:numId w:val="3"/>
        </w:numPr>
        <w:spacing w:after="217"/>
        <w:ind w:right="9" w:hanging="720"/>
      </w:pPr>
      <w:r>
        <w:t xml:space="preserve">The </w:t>
      </w:r>
      <w:r>
        <w:rPr>
          <w:i/>
        </w:rPr>
        <w:t>Contractor</w:t>
      </w:r>
      <w:r>
        <w:t xml:space="preserve"> was appointed to Lot 2 of the framework and has executed the framework agreement (with reference number 2017/S150-309720) which is dated  26</w:t>
      </w:r>
      <w:r>
        <w:rPr>
          <w:vertAlign w:val="superscript"/>
        </w:rPr>
        <w:t>th</w:t>
      </w:r>
      <w:r>
        <w:t xml:space="preserve"> June 2018  (the </w:t>
      </w:r>
      <w:r>
        <w:rPr>
          <w:b/>
        </w:rPr>
        <w:t>Framework Agreement</w:t>
      </w:r>
      <w:r>
        <w:t xml:space="preserve">).  </w:t>
      </w:r>
    </w:p>
    <w:p w:rsidR="00986ECC" w:rsidRDefault="000D4B5E">
      <w:pPr>
        <w:numPr>
          <w:ilvl w:val="1"/>
          <w:numId w:val="3"/>
        </w:numPr>
        <w:spacing w:after="193"/>
        <w:ind w:right="9" w:hanging="720"/>
      </w:pPr>
      <w:r>
        <w:t xml:space="preserve">On 8 July 2019 the </w:t>
      </w:r>
      <w:r>
        <w:rPr>
          <w:i/>
        </w:rPr>
        <w:t>Client</w:t>
      </w:r>
      <w:r>
        <w:t xml:space="preserve">, acting as part of the Crown, invited the </w:t>
      </w:r>
      <w:r>
        <w:rPr>
          <w:i/>
        </w:rPr>
        <w:t>Contractor</w:t>
      </w:r>
      <w:r>
        <w:t xml:space="preserve"> along with the other framework suppliers to tender for the </w:t>
      </w:r>
      <w:r>
        <w:rPr>
          <w:i/>
        </w:rPr>
        <w:t>Client</w:t>
      </w:r>
      <w:r>
        <w:t xml:space="preserve">'s design and construction of the Building Fabric and Air Conditioning Controls works at Phoenix House, Barking DWP.  </w:t>
      </w:r>
    </w:p>
    <w:p w:rsidR="00986ECC" w:rsidRDefault="000D4B5E">
      <w:pPr>
        <w:spacing w:after="201"/>
        <w:ind w:left="2451" w:right="9"/>
      </w:pPr>
      <w:r>
        <w:t xml:space="preserve">and has completed the Contract Data Part 1. </w:t>
      </w:r>
    </w:p>
    <w:p w:rsidR="00986ECC" w:rsidRDefault="000D4B5E">
      <w:pPr>
        <w:numPr>
          <w:ilvl w:val="1"/>
          <w:numId w:val="3"/>
        </w:numPr>
        <w:spacing w:after="203"/>
        <w:ind w:right="9" w:hanging="720"/>
      </w:pPr>
      <w:r>
        <w:t xml:space="preserve">On 16 August 2019 the </w:t>
      </w:r>
      <w:r>
        <w:rPr>
          <w:i/>
        </w:rPr>
        <w:t xml:space="preserve">Contractor </w:t>
      </w:r>
      <w:r>
        <w:t xml:space="preserve">submitted a tender response and was subsequently selected by the </w:t>
      </w:r>
      <w:r>
        <w:rPr>
          <w:i/>
        </w:rPr>
        <w:t>Client</w:t>
      </w:r>
      <w:r>
        <w:t xml:space="preserve"> to provide the </w:t>
      </w:r>
      <w:r>
        <w:rPr>
          <w:i/>
        </w:rPr>
        <w:t>works</w:t>
      </w:r>
      <w:r>
        <w:t xml:space="preserve">. The </w:t>
      </w:r>
      <w:r>
        <w:rPr>
          <w:i/>
        </w:rPr>
        <w:t>Contractor</w:t>
      </w:r>
      <w:r>
        <w:t xml:space="preserve"> has provided the data for the Contract Data Part 2. </w:t>
      </w:r>
    </w:p>
    <w:p w:rsidR="00986ECC" w:rsidRDefault="000D4B5E">
      <w:pPr>
        <w:numPr>
          <w:ilvl w:val="1"/>
          <w:numId w:val="3"/>
        </w:numPr>
        <w:ind w:right="9" w:hanging="720"/>
      </w:pPr>
      <w:r>
        <w:t xml:space="preserve">The </w:t>
      </w:r>
      <w:r>
        <w:rPr>
          <w:i/>
        </w:rPr>
        <w:t>Contractor</w:t>
      </w:r>
      <w:r>
        <w:t xml:space="preserve"> has agreed to Provide the Works in accordance with this contract and the Framework Agreement. </w:t>
      </w:r>
    </w:p>
    <w:p w:rsidR="00986ECC" w:rsidRDefault="00986ECC">
      <w:pPr>
        <w:sectPr w:rsidR="00986ECC">
          <w:headerReference w:type="even" r:id="rId8"/>
          <w:headerReference w:type="default" r:id="rId9"/>
          <w:footerReference w:type="even" r:id="rId10"/>
          <w:footerReference w:type="default" r:id="rId11"/>
          <w:headerReference w:type="first" r:id="rId12"/>
          <w:footerReference w:type="first" r:id="rId13"/>
          <w:pgSz w:w="11900" w:h="16840"/>
          <w:pgMar w:top="599" w:right="1457" w:bottom="432" w:left="482" w:header="720" w:footer="720" w:gutter="0"/>
          <w:pgNumType w:start="0"/>
          <w:cols w:space="720"/>
          <w:titlePg/>
        </w:sectPr>
      </w:pPr>
    </w:p>
    <w:p w:rsidR="00986ECC" w:rsidRDefault="000D4B5E">
      <w:pPr>
        <w:tabs>
          <w:tab w:val="center" w:pos="941"/>
          <w:tab w:val="center" w:pos="2429"/>
        </w:tabs>
        <w:spacing w:after="407"/>
        <w:ind w:left="0" w:firstLine="0"/>
      </w:pPr>
      <w:r>
        <w:rPr>
          <w:rFonts w:ascii="Calibri" w:eastAsia="Calibri" w:hAnsi="Calibri" w:cs="Calibri"/>
          <w:sz w:val="22"/>
        </w:rPr>
        <w:lastRenderedPageBreak/>
        <w:tab/>
      </w:r>
      <w:r>
        <w:t xml:space="preserve">1.1.1 </w:t>
      </w:r>
      <w:r>
        <w:tab/>
        <w:t xml:space="preserve">It is agreed as follows: </w:t>
      </w:r>
    </w:p>
    <w:p w:rsidR="00986ECC" w:rsidRDefault="000D4B5E">
      <w:pPr>
        <w:numPr>
          <w:ilvl w:val="0"/>
          <w:numId w:val="4"/>
        </w:numPr>
        <w:spacing w:after="179" w:line="265" w:lineRule="auto"/>
        <w:ind w:hanging="720"/>
      </w:pPr>
      <w:r>
        <w:rPr>
          <w:b/>
        </w:rPr>
        <w:t xml:space="preserve">Contract for the </w:t>
      </w:r>
      <w:r>
        <w:rPr>
          <w:b/>
          <w:i/>
        </w:rPr>
        <w:t>works</w:t>
      </w:r>
      <w:r>
        <w:rPr>
          <w:b/>
        </w:rPr>
        <w:t xml:space="preserve"> </w:t>
      </w:r>
    </w:p>
    <w:p w:rsidR="00986ECC" w:rsidRDefault="000D4B5E">
      <w:pPr>
        <w:numPr>
          <w:ilvl w:val="1"/>
          <w:numId w:val="4"/>
        </w:numPr>
        <w:ind w:right="9" w:hanging="720"/>
      </w:pPr>
      <w:r>
        <w:t xml:space="preserve">The contract for the </w:t>
      </w:r>
      <w:r>
        <w:rPr>
          <w:i/>
        </w:rPr>
        <w:t>works</w:t>
      </w:r>
      <w:r>
        <w:t xml:space="preserve"> comprises the terms and conditions of the NEC4 </w:t>
      </w:r>
    </w:p>
    <w:p w:rsidR="00986ECC" w:rsidRDefault="000D4B5E">
      <w:pPr>
        <w:spacing w:after="208"/>
        <w:ind w:left="730" w:right="103"/>
      </w:pPr>
      <w:r>
        <w:t xml:space="preserve">Engineering and Construction Contract Option A: Priced contract with activity schedule June 2017 which is supplemented and amended in accordance with such information and supplementary provisions as are provided in the Schedules. </w:t>
      </w:r>
    </w:p>
    <w:p w:rsidR="00986ECC" w:rsidRDefault="000D4B5E">
      <w:pPr>
        <w:numPr>
          <w:ilvl w:val="1"/>
          <w:numId w:val="4"/>
        </w:numPr>
        <w:spacing w:after="406"/>
        <w:ind w:right="9" w:hanging="720"/>
      </w:pPr>
      <w:r>
        <w:t xml:space="preserve">The </w:t>
      </w:r>
      <w:r>
        <w:rPr>
          <w:b/>
        </w:rPr>
        <w:t>Schedules</w:t>
      </w:r>
      <w:r>
        <w:t xml:space="preserve"> means any one or all of the schedules appended to this contract. </w:t>
      </w:r>
    </w:p>
    <w:p w:rsidR="00986ECC" w:rsidRDefault="000D4B5E">
      <w:pPr>
        <w:numPr>
          <w:ilvl w:val="0"/>
          <w:numId w:val="4"/>
        </w:numPr>
        <w:spacing w:after="179" w:line="265" w:lineRule="auto"/>
        <w:ind w:hanging="720"/>
      </w:pPr>
      <w:r>
        <w:rPr>
          <w:b/>
        </w:rPr>
        <w:t xml:space="preserve">Priority of documents </w:t>
      </w:r>
    </w:p>
    <w:p w:rsidR="00986ECC" w:rsidRDefault="000D4B5E">
      <w:pPr>
        <w:numPr>
          <w:ilvl w:val="1"/>
          <w:numId w:val="4"/>
        </w:numPr>
        <w:spacing w:after="204"/>
        <w:ind w:right="9" w:hanging="720"/>
      </w:pPr>
      <w:r>
        <w:t xml:space="preserve">If there is any ambiguity or inconsistency in or between the documents comprising this contract, the priority of the documents is in accordance with the following sequence: </w:t>
      </w:r>
    </w:p>
    <w:p w:rsidR="00986ECC" w:rsidRDefault="000D4B5E">
      <w:pPr>
        <w:numPr>
          <w:ilvl w:val="2"/>
          <w:numId w:val="4"/>
        </w:numPr>
        <w:spacing w:after="208"/>
        <w:ind w:right="9" w:hanging="1082"/>
      </w:pPr>
      <w:r>
        <w:t xml:space="preserve">this Agreement; </w:t>
      </w:r>
    </w:p>
    <w:p w:rsidR="00986ECC" w:rsidRDefault="000D4B5E">
      <w:pPr>
        <w:numPr>
          <w:ilvl w:val="2"/>
          <w:numId w:val="4"/>
        </w:numPr>
        <w:spacing w:after="210"/>
        <w:ind w:right="9" w:hanging="1082"/>
      </w:pPr>
      <w:r>
        <w:t xml:space="preserve">the completed Contract Data; </w:t>
      </w:r>
    </w:p>
    <w:p w:rsidR="00986ECC" w:rsidRDefault="000D4B5E">
      <w:pPr>
        <w:numPr>
          <w:ilvl w:val="2"/>
          <w:numId w:val="4"/>
        </w:numPr>
        <w:spacing w:after="201" w:line="259" w:lineRule="auto"/>
        <w:ind w:right="9" w:hanging="1082"/>
      </w:pPr>
      <w:r>
        <w:t xml:space="preserve">the </w:t>
      </w:r>
      <w:r>
        <w:rPr>
          <w:i/>
        </w:rPr>
        <w:t>additional conditions of contract</w:t>
      </w:r>
      <w:r>
        <w:t xml:space="preserve">; </w:t>
      </w:r>
    </w:p>
    <w:p w:rsidR="00986ECC" w:rsidRDefault="000D4B5E">
      <w:pPr>
        <w:numPr>
          <w:ilvl w:val="2"/>
          <w:numId w:val="4"/>
        </w:numPr>
        <w:spacing w:line="471" w:lineRule="auto"/>
        <w:ind w:right="9" w:hanging="1082"/>
      </w:pPr>
      <w:r>
        <w:t xml:space="preserve">the other </w:t>
      </w:r>
      <w:r>
        <w:rPr>
          <w:i/>
        </w:rPr>
        <w:t>conditions of contract</w:t>
      </w:r>
      <w:r>
        <w:t xml:space="preserve">; 2.1.5 </w:t>
      </w:r>
      <w:r>
        <w:tab/>
        <w:t xml:space="preserve">the Scope; and </w:t>
      </w:r>
    </w:p>
    <w:p w:rsidR="00986ECC" w:rsidRDefault="000D4B5E">
      <w:pPr>
        <w:tabs>
          <w:tab w:val="center" w:pos="941"/>
          <w:tab w:val="center" w:pos="3936"/>
        </w:tabs>
        <w:spacing w:after="407"/>
        <w:ind w:left="0" w:firstLine="0"/>
      </w:pPr>
      <w:r>
        <w:rPr>
          <w:rFonts w:ascii="Calibri" w:eastAsia="Calibri" w:hAnsi="Calibri" w:cs="Calibri"/>
          <w:sz w:val="22"/>
        </w:rPr>
        <w:tab/>
      </w:r>
      <w:r>
        <w:t xml:space="preserve">2.1.6 </w:t>
      </w:r>
      <w:r>
        <w:tab/>
        <w:t xml:space="preserve">any other document forming part of the contract. </w:t>
      </w:r>
    </w:p>
    <w:p w:rsidR="00986ECC" w:rsidRDefault="000D4B5E">
      <w:pPr>
        <w:numPr>
          <w:ilvl w:val="0"/>
          <w:numId w:val="4"/>
        </w:numPr>
        <w:spacing w:after="179" w:line="265" w:lineRule="auto"/>
        <w:ind w:hanging="720"/>
      </w:pPr>
      <w:r>
        <w:rPr>
          <w:b/>
        </w:rPr>
        <w:t xml:space="preserve">Entire Agreement </w:t>
      </w:r>
    </w:p>
    <w:p w:rsidR="00986ECC" w:rsidRDefault="000D4B5E">
      <w:pPr>
        <w:numPr>
          <w:ilvl w:val="1"/>
          <w:numId w:val="4"/>
        </w:numPr>
        <w:spacing w:after="205"/>
        <w:ind w:right="9" w:hanging="720"/>
      </w:pPr>
      <w:r>
        <w:t xml:space="preserve">This contract is the entire agreement between the parties in relation to the </w:t>
      </w:r>
      <w:r>
        <w:rPr>
          <w:i/>
        </w:rPr>
        <w:t>works</w:t>
      </w:r>
      <w:r>
        <w:t xml:space="preserve"> and supersedes and extinguishes all prior arrangements, understandings, agreements, statements, representations or warranties (whether written or oral) relating thereto. </w:t>
      </w:r>
    </w:p>
    <w:p w:rsidR="00986ECC" w:rsidRDefault="000D4B5E">
      <w:pPr>
        <w:numPr>
          <w:ilvl w:val="1"/>
          <w:numId w:val="4"/>
        </w:numPr>
        <w:spacing w:after="203"/>
        <w:ind w:right="9" w:hanging="720"/>
      </w:pPr>
      <w:r>
        <w:t xml:space="preserve">Neither party has been given, nor entered into this contract in reliance on any arrangements, understandings, agreements, statements, representations or warranties other than those expressly set out in this contract. </w:t>
      </w:r>
    </w:p>
    <w:p w:rsidR="00986ECC" w:rsidRDefault="000D4B5E">
      <w:pPr>
        <w:numPr>
          <w:ilvl w:val="1"/>
          <w:numId w:val="4"/>
        </w:numPr>
        <w:spacing w:after="389"/>
        <w:ind w:right="9" w:hanging="720"/>
      </w:pPr>
      <w:r>
        <w:t xml:space="preserve">Nothing in this clause 3 shall exclude any liability in respect of misrepresentations made fraudulently. </w:t>
      </w:r>
    </w:p>
    <w:p w:rsidR="00986ECC" w:rsidRDefault="000D4B5E">
      <w:pPr>
        <w:spacing w:after="0" w:line="241" w:lineRule="auto"/>
        <w:ind w:left="1802" w:right="396" w:hanging="1082"/>
        <w:jc w:val="both"/>
      </w:pPr>
      <w:r>
        <w:t xml:space="preserve">1.1.2 </w:t>
      </w:r>
      <w:r>
        <w:rPr>
          <w:b/>
        </w:rPr>
        <w:t xml:space="preserve">In witness whereof </w:t>
      </w:r>
      <w:r>
        <w:t xml:space="preserve">the parties have caused this contract to be executed as a deed by their duly authorised representatives and delivered on the date first above written </w:t>
      </w:r>
    </w:p>
    <w:p w:rsidR="00986ECC" w:rsidRDefault="000D4B5E">
      <w:pPr>
        <w:spacing w:after="179" w:line="265" w:lineRule="auto"/>
        <w:ind w:left="10"/>
      </w:pPr>
      <w:r>
        <w:rPr>
          <w:b/>
        </w:rPr>
        <w:t xml:space="preserve">Signature page to the Agreement between the </w:t>
      </w:r>
      <w:r>
        <w:rPr>
          <w:b/>
          <w:i/>
        </w:rPr>
        <w:t>Client</w:t>
      </w:r>
      <w:r>
        <w:rPr>
          <w:b/>
        </w:rPr>
        <w:t xml:space="preserve"> and the </w:t>
      </w:r>
      <w:r>
        <w:rPr>
          <w:b/>
          <w:i/>
        </w:rPr>
        <w:t>Contractor</w:t>
      </w:r>
      <w:r>
        <w:rPr>
          <w:b/>
        </w:rPr>
        <w:t xml:space="preserve"> </w:t>
      </w:r>
    </w:p>
    <w:p w:rsidR="00986ECC" w:rsidRDefault="000D4B5E">
      <w:pPr>
        <w:spacing w:after="185" w:line="259" w:lineRule="auto"/>
        <w:ind w:left="720" w:firstLine="0"/>
      </w:pPr>
      <w:r>
        <w:t xml:space="preserve"> </w:t>
      </w:r>
    </w:p>
    <w:p w:rsidR="00986ECC" w:rsidRDefault="000D4B5E">
      <w:pPr>
        <w:spacing w:after="81" w:line="259" w:lineRule="auto"/>
        <w:ind w:left="720" w:firstLine="0"/>
      </w:pPr>
      <w:r>
        <w:t xml:space="preserve"> </w:t>
      </w:r>
    </w:p>
    <w:p w:rsidR="00986ECC" w:rsidRDefault="000D4B5E">
      <w:pPr>
        <w:spacing w:after="0" w:line="259" w:lineRule="auto"/>
        <w:ind w:left="890" w:firstLine="0"/>
        <w:jc w:val="center"/>
      </w:pPr>
      <w:r>
        <w:t xml:space="preserve"> </w:t>
      </w:r>
    </w:p>
    <w:tbl>
      <w:tblPr>
        <w:tblStyle w:val="TableGrid"/>
        <w:tblW w:w="8698" w:type="dxa"/>
        <w:tblInd w:w="0" w:type="dxa"/>
        <w:tblCellMar>
          <w:top w:w="0" w:type="dxa"/>
          <w:left w:w="0" w:type="dxa"/>
          <w:bottom w:w="0" w:type="dxa"/>
          <w:right w:w="0" w:type="dxa"/>
        </w:tblCellMar>
        <w:tblLook w:val="04A0" w:firstRow="1" w:lastRow="0" w:firstColumn="1" w:lastColumn="0" w:noHBand="0" w:noVBand="1"/>
      </w:tblPr>
      <w:tblGrid>
        <w:gridCol w:w="4361"/>
        <w:gridCol w:w="425"/>
        <w:gridCol w:w="3912"/>
      </w:tblGrid>
      <w:tr w:rsidR="00986ECC">
        <w:trPr>
          <w:trHeight w:val="3962"/>
        </w:trPr>
        <w:tc>
          <w:tcPr>
            <w:tcW w:w="4361" w:type="dxa"/>
            <w:tcBorders>
              <w:top w:val="nil"/>
              <w:left w:val="nil"/>
              <w:bottom w:val="nil"/>
              <w:right w:val="nil"/>
            </w:tcBorders>
          </w:tcPr>
          <w:p w:rsidR="00986ECC" w:rsidRDefault="000D4B5E">
            <w:pPr>
              <w:spacing w:after="0" w:line="259" w:lineRule="auto"/>
              <w:ind w:left="0" w:firstLine="0"/>
            </w:pPr>
            <w:r>
              <w:rPr>
                <w:b/>
              </w:rPr>
              <w:lastRenderedPageBreak/>
              <w:t xml:space="preserve">Executed as a Deed for and on behalf of </w:t>
            </w:r>
          </w:p>
          <w:p w:rsidR="00986ECC" w:rsidRDefault="000D4B5E">
            <w:pPr>
              <w:spacing w:after="0" w:line="242" w:lineRule="auto"/>
              <w:ind w:left="0" w:right="129" w:firstLine="0"/>
            </w:pPr>
            <w:r>
              <w:rPr>
                <w:b/>
              </w:rPr>
              <w:t xml:space="preserve">The Secretary of State for Work and Pensions </w:t>
            </w:r>
            <w:r>
              <w:t xml:space="preserve"> by affixing hereto its common seal in the presence of:  </w:t>
            </w:r>
          </w:p>
          <w:p w:rsidR="00986ECC" w:rsidRDefault="000D4B5E">
            <w:pPr>
              <w:spacing w:after="81" w:line="259" w:lineRule="auto"/>
              <w:ind w:left="0" w:firstLine="0"/>
            </w:pPr>
            <w:r>
              <w:t xml:space="preserve"> </w:t>
            </w:r>
          </w:p>
          <w:p w:rsidR="00986ECC" w:rsidRDefault="000D4B5E">
            <w:pPr>
              <w:spacing w:after="223" w:line="259" w:lineRule="auto"/>
              <w:ind w:left="0" w:firstLine="0"/>
            </w:pPr>
            <w:r>
              <w:t xml:space="preserve"> </w:t>
            </w:r>
          </w:p>
          <w:p w:rsidR="00986ECC" w:rsidRDefault="000D4B5E">
            <w:pPr>
              <w:spacing w:after="238" w:line="259" w:lineRule="auto"/>
              <w:ind w:left="0" w:firstLine="0"/>
            </w:pPr>
            <w:r>
              <w:t xml:space="preserve">Signature: </w:t>
            </w:r>
            <w:r w:rsidRPr="000D4B5E">
              <w:rPr>
                <w:highlight w:val="yellow"/>
              </w:rPr>
              <w:t>REDACTED</w:t>
            </w:r>
          </w:p>
          <w:p w:rsidR="00986ECC" w:rsidRDefault="000D4B5E">
            <w:pPr>
              <w:tabs>
                <w:tab w:val="center" w:pos="2371"/>
              </w:tabs>
              <w:spacing w:after="243" w:line="259" w:lineRule="auto"/>
              <w:ind w:left="0" w:firstLine="0"/>
            </w:pPr>
            <w:r>
              <w:t xml:space="preserve">Name: </w:t>
            </w:r>
            <w:r>
              <w:tab/>
            </w:r>
            <w:r w:rsidRPr="000D4B5E">
              <w:rPr>
                <w:highlight w:val="yellow"/>
              </w:rPr>
              <w:t>REDACTED</w:t>
            </w:r>
          </w:p>
          <w:p w:rsidR="00986ECC" w:rsidRDefault="000D4B5E">
            <w:pPr>
              <w:tabs>
                <w:tab w:val="center" w:pos="1813"/>
              </w:tabs>
              <w:spacing w:after="243" w:line="259" w:lineRule="auto"/>
              <w:ind w:left="0" w:firstLine="0"/>
            </w:pPr>
            <w:r>
              <w:t xml:space="preserve">Title: </w:t>
            </w:r>
            <w:r>
              <w:tab/>
              <w:t xml:space="preserve">Authorised signatory </w:t>
            </w:r>
          </w:p>
          <w:p w:rsidR="00986ECC" w:rsidRDefault="000D4B5E">
            <w:pPr>
              <w:spacing w:after="0" w:line="259" w:lineRule="auto"/>
              <w:ind w:left="0" w:right="461" w:firstLine="0"/>
            </w:pPr>
            <w:r>
              <w:t xml:space="preserve">Date: </w:t>
            </w:r>
            <w:r w:rsidRPr="000D4B5E">
              <w:rPr>
                <w:highlight w:val="yellow"/>
              </w:rPr>
              <w:t>REDACTED</w:t>
            </w:r>
          </w:p>
        </w:tc>
        <w:tc>
          <w:tcPr>
            <w:tcW w:w="425" w:type="dxa"/>
            <w:tcBorders>
              <w:top w:val="nil"/>
              <w:left w:val="nil"/>
              <w:bottom w:val="nil"/>
              <w:right w:val="nil"/>
            </w:tcBorders>
          </w:tcPr>
          <w:p w:rsidR="00986ECC" w:rsidRDefault="000D4B5E">
            <w:pPr>
              <w:spacing w:after="0" w:line="259" w:lineRule="auto"/>
              <w:ind w:left="0" w:firstLine="0"/>
            </w:pPr>
            <w:r>
              <w:t xml:space="preserve">)  </w:t>
            </w:r>
          </w:p>
          <w:p w:rsidR="00986ECC" w:rsidRDefault="000D4B5E">
            <w:pPr>
              <w:spacing w:after="0" w:line="259" w:lineRule="auto"/>
              <w:ind w:left="0" w:firstLine="0"/>
            </w:pPr>
            <w:r>
              <w:t xml:space="preserve">) </w:t>
            </w:r>
          </w:p>
          <w:p w:rsidR="00986ECC" w:rsidRDefault="000D4B5E">
            <w:pPr>
              <w:spacing w:after="0" w:line="259" w:lineRule="auto"/>
              <w:ind w:left="0" w:firstLine="0"/>
            </w:pPr>
            <w:r>
              <w:t xml:space="preserve">) </w:t>
            </w:r>
          </w:p>
          <w:p w:rsidR="00986ECC" w:rsidRDefault="000D4B5E">
            <w:pPr>
              <w:spacing w:after="0" w:line="259" w:lineRule="auto"/>
              <w:ind w:left="0" w:firstLine="0"/>
            </w:pPr>
            <w:r>
              <w:t xml:space="preserve">) </w:t>
            </w:r>
          </w:p>
        </w:tc>
        <w:tc>
          <w:tcPr>
            <w:tcW w:w="3912" w:type="dxa"/>
            <w:tcBorders>
              <w:top w:val="nil"/>
              <w:left w:val="nil"/>
              <w:bottom w:val="nil"/>
              <w:right w:val="nil"/>
            </w:tcBorders>
          </w:tcPr>
          <w:p w:rsidR="00986ECC" w:rsidRDefault="000D4B5E">
            <w:pPr>
              <w:spacing w:after="221" w:line="259" w:lineRule="auto"/>
              <w:ind w:left="0" w:firstLine="0"/>
            </w:pPr>
            <w:r>
              <w:t xml:space="preserve"> </w:t>
            </w:r>
          </w:p>
          <w:p w:rsidR="00986ECC" w:rsidRDefault="000D4B5E">
            <w:pPr>
              <w:spacing w:after="223" w:line="259" w:lineRule="auto"/>
              <w:ind w:left="0" w:firstLine="0"/>
            </w:pPr>
            <w:r>
              <w:t xml:space="preserve"> </w:t>
            </w:r>
          </w:p>
          <w:p w:rsidR="00986ECC" w:rsidRDefault="000D4B5E">
            <w:pPr>
              <w:spacing w:after="0" w:line="259" w:lineRule="auto"/>
              <w:ind w:left="0" w:firstLine="0"/>
            </w:pPr>
            <w:r>
              <w:t xml:space="preserve"> </w:t>
            </w:r>
          </w:p>
        </w:tc>
      </w:tr>
      <w:tr w:rsidR="00986ECC">
        <w:trPr>
          <w:trHeight w:val="3591"/>
        </w:trPr>
        <w:tc>
          <w:tcPr>
            <w:tcW w:w="4361" w:type="dxa"/>
            <w:tcBorders>
              <w:top w:val="nil"/>
              <w:left w:val="nil"/>
              <w:bottom w:val="nil"/>
              <w:right w:val="nil"/>
            </w:tcBorders>
          </w:tcPr>
          <w:p w:rsidR="00986ECC" w:rsidRDefault="000D4B5E">
            <w:pPr>
              <w:spacing w:after="201" w:line="242" w:lineRule="auto"/>
              <w:ind w:left="0" w:firstLine="0"/>
            </w:pPr>
            <w:r>
              <w:rPr>
                <w:b/>
              </w:rPr>
              <w:t>Executed as a deed by</w:t>
            </w:r>
            <w:r>
              <w:t xml:space="preserve"> </w:t>
            </w:r>
            <w:r>
              <w:rPr>
                <w:b/>
              </w:rPr>
              <w:t xml:space="preserve">Speller Metcalfe Limited </w:t>
            </w:r>
            <w:r>
              <w:t xml:space="preserve">acting by: </w:t>
            </w:r>
          </w:p>
          <w:p w:rsidR="00986ECC" w:rsidRDefault="000D4B5E">
            <w:pPr>
              <w:spacing w:after="182" w:line="259" w:lineRule="auto"/>
              <w:ind w:left="0" w:firstLine="0"/>
            </w:pPr>
            <w:r>
              <w:t xml:space="preserve"> </w:t>
            </w:r>
          </w:p>
          <w:p w:rsidR="00986ECC" w:rsidRDefault="000D4B5E">
            <w:pPr>
              <w:spacing w:after="81" w:line="259" w:lineRule="auto"/>
              <w:ind w:left="0" w:firstLine="0"/>
            </w:pPr>
            <w:r>
              <w:t xml:space="preserve"> </w:t>
            </w:r>
          </w:p>
          <w:p w:rsidR="00986ECC" w:rsidRDefault="000D4B5E">
            <w:pPr>
              <w:spacing w:after="238" w:line="259" w:lineRule="auto"/>
              <w:ind w:left="0" w:firstLine="0"/>
            </w:pPr>
            <w:r>
              <w:t>Signature:</w:t>
            </w:r>
            <w:r w:rsidRPr="000D4B5E">
              <w:rPr>
                <w:highlight w:val="yellow"/>
              </w:rPr>
              <w:t xml:space="preserve"> REDACTED</w:t>
            </w:r>
            <w:r>
              <w:t xml:space="preserve">. </w:t>
            </w:r>
          </w:p>
          <w:p w:rsidR="00986ECC" w:rsidRDefault="000D4B5E">
            <w:pPr>
              <w:tabs>
                <w:tab w:val="center" w:pos="2371"/>
              </w:tabs>
              <w:spacing w:after="243" w:line="259" w:lineRule="auto"/>
              <w:ind w:left="0" w:firstLine="0"/>
            </w:pPr>
            <w:r>
              <w:t xml:space="preserve">Name: </w:t>
            </w:r>
            <w:r>
              <w:tab/>
            </w:r>
            <w:r w:rsidRPr="000D4B5E">
              <w:rPr>
                <w:highlight w:val="yellow"/>
              </w:rPr>
              <w:t>REDACTED</w:t>
            </w:r>
          </w:p>
          <w:p w:rsidR="00986ECC" w:rsidRDefault="000D4B5E">
            <w:pPr>
              <w:tabs>
                <w:tab w:val="center" w:pos="1249"/>
              </w:tabs>
              <w:spacing w:after="341" w:line="259" w:lineRule="auto"/>
              <w:ind w:left="0" w:firstLine="0"/>
            </w:pPr>
            <w:r>
              <w:t xml:space="preserve">Title: </w:t>
            </w:r>
            <w:r>
              <w:tab/>
              <w:t xml:space="preserve">Director </w:t>
            </w:r>
          </w:p>
          <w:p w:rsidR="00986ECC" w:rsidRDefault="000D4B5E">
            <w:pPr>
              <w:tabs>
                <w:tab w:val="center" w:pos="2191"/>
              </w:tabs>
              <w:spacing w:after="0" w:line="259" w:lineRule="auto"/>
              <w:ind w:left="0" w:firstLine="0"/>
            </w:pPr>
            <w:r>
              <w:t xml:space="preserve">Date: </w:t>
            </w:r>
            <w:r>
              <w:tab/>
            </w:r>
            <w:r w:rsidRPr="000D4B5E">
              <w:rPr>
                <w:highlight w:val="yellow"/>
              </w:rPr>
              <w:t>REDACTED</w:t>
            </w:r>
          </w:p>
        </w:tc>
        <w:tc>
          <w:tcPr>
            <w:tcW w:w="425" w:type="dxa"/>
            <w:tcBorders>
              <w:top w:val="nil"/>
              <w:left w:val="nil"/>
              <w:bottom w:val="nil"/>
              <w:right w:val="nil"/>
            </w:tcBorders>
          </w:tcPr>
          <w:p w:rsidR="00986ECC" w:rsidRDefault="000D4B5E">
            <w:pPr>
              <w:spacing w:after="0" w:line="259" w:lineRule="auto"/>
              <w:ind w:left="0" w:firstLine="0"/>
            </w:pPr>
            <w:r>
              <w:t xml:space="preserve">)  </w:t>
            </w:r>
          </w:p>
          <w:p w:rsidR="00986ECC" w:rsidRDefault="000D4B5E">
            <w:pPr>
              <w:spacing w:after="0" w:line="259" w:lineRule="auto"/>
              <w:ind w:left="0" w:firstLine="0"/>
            </w:pPr>
            <w:r>
              <w:t xml:space="preserve">) </w:t>
            </w:r>
          </w:p>
          <w:p w:rsidR="00986ECC" w:rsidRDefault="000D4B5E">
            <w:pPr>
              <w:spacing w:after="0" w:line="259" w:lineRule="auto"/>
              <w:ind w:left="0" w:firstLine="0"/>
            </w:pPr>
            <w:r>
              <w:t xml:space="preserve">) </w:t>
            </w:r>
          </w:p>
          <w:p w:rsidR="00986ECC" w:rsidRDefault="000D4B5E">
            <w:pPr>
              <w:spacing w:after="0" w:line="259" w:lineRule="auto"/>
              <w:ind w:left="0" w:firstLine="0"/>
            </w:pPr>
            <w:r>
              <w:t xml:space="preserve">) </w:t>
            </w:r>
          </w:p>
        </w:tc>
        <w:tc>
          <w:tcPr>
            <w:tcW w:w="3912" w:type="dxa"/>
            <w:tcBorders>
              <w:top w:val="nil"/>
              <w:left w:val="nil"/>
              <w:bottom w:val="nil"/>
              <w:right w:val="nil"/>
            </w:tcBorders>
          </w:tcPr>
          <w:p w:rsidR="00986ECC" w:rsidRDefault="000D4B5E">
            <w:pPr>
              <w:spacing w:after="0" w:line="259" w:lineRule="auto"/>
              <w:ind w:left="0" w:firstLine="0"/>
            </w:pPr>
            <w:r>
              <w:t xml:space="preserve"> </w:t>
            </w:r>
          </w:p>
          <w:p w:rsidR="00986ECC" w:rsidRDefault="000D4B5E">
            <w:pPr>
              <w:spacing w:after="0" w:line="259" w:lineRule="auto"/>
              <w:ind w:left="0" w:firstLine="0"/>
            </w:pPr>
            <w:r>
              <w:t xml:space="preserve"> </w:t>
            </w:r>
          </w:p>
          <w:p w:rsidR="00986ECC" w:rsidRDefault="000D4B5E">
            <w:pPr>
              <w:spacing w:after="324" w:line="259" w:lineRule="auto"/>
              <w:ind w:left="0" w:firstLine="0"/>
            </w:pPr>
            <w:r>
              <w:t xml:space="preserve"> </w:t>
            </w:r>
          </w:p>
          <w:p w:rsidR="00986ECC" w:rsidRDefault="000D4B5E">
            <w:pPr>
              <w:spacing w:after="81" w:line="259" w:lineRule="auto"/>
              <w:ind w:left="0" w:firstLine="0"/>
            </w:pPr>
            <w:r>
              <w:t xml:space="preserve"> </w:t>
            </w:r>
          </w:p>
          <w:p w:rsidR="00986ECC" w:rsidRDefault="000D4B5E">
            <w:pPr>
              <w:spacing w:after="238" w:line="259" w:lineRule="auto"/>
              <w:ind w:left="0" w:firstLine="0"/>
              <w:jc w:val="both"/>
            </w:pPr>
            <w:r>
              <w:t>Signature:</w:t>
            </w:r>
            <w:r w:rsidRPr="000D4B5E">
              <w:rPr>
                <w:highlight w:val="yellow"/>
              </w:rPr>
              <w:t xml:space="preserve"> REDACTED</w:t>
            </w:r>
            <w:r>
              <w:t xml:space="preserve"> </w:t>
            </w:r>
          </w:p>
          <w:p w:rsidR="00986ECC" w:rsidRDefault="000D4B5E">
            <w:pPr>
              <w:tabs>
                <w:tab w:val="right" w:pos="3912"/>
              </w:tabs>
              <w:spacing w:after="243" w:line="259" w:lineRule="auto"/>
              <w:ind w:left="0" w:firstLine="0"/>
            </w:pPr>
            <w:r>
              <w:t xml:space="preserve">Name: </w:t>
            </w:r>
            <w:r w:rsidRPr="000D4B5E">
              <w:rPr>
                <w:highlight w:val="yellow"/>
              </w:rPr>
              <w:t>REDACTED</w:t>
            </w:r>
            <w:r>
              <w:tab/>
            </w:r>
          </w:p>
          <w:p w:rsidR="00986ECC" w:rsidRDefault="000D4B5E">
            <w:pPr>
              <w:tabs>
                <w:tab w:val="center" w:pos="2162"/>
              </w:tabs>
              <w:spacing w:after="341" w:line="259" w:lineRule="auto"/>
              <w:ind w:left="0" w:firstLine="0"/>
            </w:pPr>
            <w:r>
              <w:t xml:space="preserve">Title: </w:t>
            </w:r>
            <w:r>
              <w:tab/>
              <w:t xml:space="preserve">Director/Company Secretary </w:t>
            </w:r>
          </w:p>
          <w:p w:rsidR="00986ECC" w:rsidRDefault="000D4B5E" w:rsidP="000D4B5E">
            <w:pPr>
              <w:tabs>
                <w:tab w:val="center" w:pos="2191"/>
              </w:tabs>
              <w:spacing w:after="0" w:line="259" w:lineRule="auto"/>
              <w:ind w:left="0" w:firstLine="0"/>
            </w:pPr>
            <w:r>
              <w:t xml:space="preserve">Date: </w:t>
            </w:r>
            <w:r w:rsidRPr="000D4B5E">
              <w:rPr>
                <w:highlight w:val="yellow"/>
              </w:rPr>
              <w:t>REDACTED</w:t>
            </w:r>
            <w:r>
              <w:tab/>
            </w:r>
          </w:p>
        </w:tc>
      </w:tr>
    </w:tbl>
    <w:p w:rsidR="00986ECC" w:rsidRDefault="000D4B5E">
      <w:pPr>
        <w:spacing w:after="0" w:line="453" w:lineRule="auto"/>
        <w:ind w:left="0" w:right="8681" w:firstLine="0"/>
      </w:pPr>
      <w:r>
        <w:rPr>
          <w:b/>
        </w:rPr>
        <w:t xml:space="preserve"> </w:t>
      </w:r>
      <w:r>
        <w:t xml:space="preserve"> </w:t>
      </w:r>
    </w:p>
    <w:p w:rsidR="00986ECC" w:rsidRDefault="000D4B5E">
      <w:pPr>
        <w:pStyle w:val="Heading1"/>
        <w:ind w:left="266" w:right="518"/>
      </w:pPr>
      <w:r>
        <w:t xml:space="preserve">Schedule A Contract Data Part One – Data provided by the </w:t>
      </w:r>
      <w:r>
        <w:rPr>
          <w:i/>
        </w:rPr>
        <w:t>Client</w:t>
      </w:r>
      <w:r>
        <w:t xml:space="preserve"> </w:t>
      </w:r>
    </w:p>
    <w:p w:rsidR="00986ECC" w:rsidRDefault="000D4B5E">
      <w:pPr>
        <w:spacing w:after="0" w:line="259" w:lineRule="auto"/>
        <w:ind w:left="0" w:firstLine="0"/>
      </w:pPr>
      <w:r>
        <w:t xml:space="preserve"> </w:t>
      </w:r>
    </w:p>
    <w:tbl>
      <w:tblPr>
        <w:tblStyle w:val="TableGrid"/>
        <w:tblW w:w="8897" w:type="dxa"/>
        <w:tblInd w:w="-108" w:type="dxa"/>
        <w:tblCellMar>
          <w:top w:w="99" w:type="dxa"/>
          <w:left w:w="0" w:type="dxa"/>
          <w:bottom w:w="0" w:type="dxa"/>
          <w:right w:w="115" w:type="dxa"/>
        </w:tblCellMar>
        <w:tblLook w:val="04A0" w:firstRow="1" w:lastRow="0" w:firstColumn="1" w:lastColumn="0" w:noHBand="0" w:noVBand="1"/>
      </w:tblPr>
      <w:tblGrid>
        <w:gridCol w:w="782"/>
        <w:gridCol w:w="8115"/>
      </w:tblGrid>
      <w:tr w:rsidR="00986ECC">
        <w:trPr>
          <w:trHeight w:val="535"/>
        </w:trPr>
        <w:tc>
          <w:tcPr>
            <w:tcW w:w="782" w:type="dxa"/>
            <w:tcBorders>
              <w:top w:val="nil"/>
              <w:left w:val="nil"/>
              <w:bottom w:val="nil"/>
              <w:right w:val="nil"/>
            </w:tcBorders>
            <w:shd w:val="clear" w:color="auto" w:fill="BFBFBF"/>
          </w:tcPr>
          <w:p w:rsidR="00986ECC" w:rsidRDefault="000D4B5E">
            <w:pPr>
              <w:spacing w:after="0" w:line="259" w:lineRule="auto"/>
              <w:ind w:left="468" w:firstLine="0"/>
            </w:pPr>
            <w:r>
              <w:rPr>
                <w:b/>
              </w:rPr>
              <w:t xml:space="preserve">1 </w:t>
            </w:r>
          </w:p>
        </w:tc>
        <w:tc>
          <w:tcPr>
            <w:tcW w:w="8114" w:type="dxa"/>
            <w:tcBorders>
              <w:top w:val="nil"/>
              <w:left w:val="nil"/>
              <w:bottom w:val="nil"/>
              <w:right w:val="nil"/>
            </w:tcBorders>
            <w:shd w:val="clear" w:color="auto" w:fill="BFBFBF"/>
          </w:tcPr>
          <w:p w:rsidR="00986ECC" w:rsidRDefault="000D4B5E">
            <w:pPr>
              <w:tabs>
                <w:tab w:val="center" w:pos="1598"/>
              </w:tabs>
              <w:spacing w:after="0" w:line="259" w:lineRule="auto"/>
              <w:ind w:left="0" w:firstLine="0"/>
            </w:pPr>
            <w:r>
              <w:rPr>
                <w:b/>
              </w:rPr>
              <w:t xml:space="preserve">General </w:t>
            </w:r>
            <w:r>
              <w:rPr>
                <w:b/>
              </w:rPr>
              <w:tab/>
            </w:r>
            <w:r>
              <w:t xml:space="preserve"> </w:t>
            </w:r>
          </w:p>
        </w:tc>
      </w:tr>
    </w:tbl>
    <w:p w:rsidR="00986ECC" w:rsidRDefault="000D4B5E">
      <w:pPr>
        <w:tabs>
          <w:tab w:val="center" w:pos="360"/>
          <w:tab w:val="center" w:pos="674"/>
          <w:tab w:val="center" w:pos="4917"/>
        </w:tabs>
        <w:ind w:left="0" w:firstLine="0"/>
      </w:pPr>
      <w:r>
        <w:rPr>
          <w:rFonts w:ascii="Calibri" w:eastAsia="Calibri" w:hAnsi="Calibri" w:cs="Calibri"/>
          <w:sz w:val="22"/>
        </w:rPr>
        <w:tab/>
      </w:r>
      <w:r>
        <w:t xml:space="preserve"> </w:t>
      </w:r>
      <w:r>
        <w:tab/>
        <w:t xml:space="preserve"> </w:t>
      </w:r>
      <w:r>
        <w:tab/>
        <w:t xml:space="preserve">The </w:t>
      </w:r>
      <w:r>
        <w:rPr>
          <w:i/>
        </w:rPr>
        <w:t>conditions of contract</w:t>
      </w:r>
      <w:r>
        <w:t xml:space="preserve"> are the core clauses of the NEC4 </w:t>
      </w:r>
    </w:p>
    <w:p w:rsidR="00986ECC" w:rsidRDefault="000D4B5E">
      <w:pPr>
        <w:spacing w:after="98"/>
        <w:ind w:left="2283" w:right="9"/>
      </w:pPr>
      <w:r>
        <w:t xml:space="preserve">Engineering and Construction Contract June 2017 Option A, the following Option for resolving and avoiding disputes and secondary Options of the NEC4 Engineering and Construction Contract June 2017: </w:t>
      </w:r>
    </w:p>
    <w:tbl>
      <w:tblPr>
        <w:tblStyle w:val="TableGrid"/>
        <w:tblW w:w="7877" w:type="dxa"/>
        <w:tblInd w:w="674" w:type="dxa"/>
        <w:tblCellMar>
          <w:top w:w="0" w:type="dxa"/>
          <w:left w:w="0" w:type="dxa"/>
          <w:bottom w:w="0" w:type="dxa"/>
          <w:right w:w="0" w:type="dxa"/>
        </w:tblCellMar>
        <w:tblLook w:val="04A0" w:firstRow="1" w:lastRow="0" w:firstColumn="1" w:lastColumn="0" w:noHBand="0" w:noVBand="1"/>
      </w:tblPr>
      <w:tblGrid>
        <w:gridCol w:w="1949"/>
        <w:gridCol w:w="419"/>
        <w:gridCol w:w="2846"/>
        <w:gridCol w:w="2567"/>
        <w:gridCol w:w="96"/>
      </w:tblGrid>
      <w:tr w:rsidR="00986ECC" w:rsidTr="000D4B5E">
        <w:trPr>
          <w:gridAfter w:val="1"/>
          <w:wAfter w:w="96" w:type="dxa"/>
          <w:trHeight w:val="520"/>
        </w:trPr>
        <w:tc>
          <w:tcPr>
            <w:tcW w:w="1949" w:type="dxa"/>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3265" w:type="dxa"/>
            <w:gridSpan w:val="2"/>
            <w:tcBorders>
              <w:top w:val="nil"/>
              <w:left w:val="nil"/>
              <w:bottom w:val="nil"/>
              <w:right w:val="nil"/>
            </w:tcBorders>
          </w:tcPr>
          <w:p w:rsidR="00986ECC" w:rsidRDefault="000D4B5E">
            <w:pPr>
              <w:spacing w:after="0" w:line="259" w:lineRule="auto"/>
              <w:ind w:left="65" w:firstLine="0"/>
            </w:pPr>
            <w:r>
              <w:t xml:space="preserve">Option for resolving and avoiding disputes: </w:t>
            </w:r>
          </w:p>
        </w:tc>
        <w:tc>
          <w:tcPr>
            <w:tcW w:w="2567" w:type="dxa"/>
            <w:tcBorders>
              <w:top w:val="nil"/>
              <w:left w:val="nil"/>
              <w:bottom w:val="nil"/>
              <w:right w:val="nil"/>
            </w:tcBorders>
          </w:tcPr>
          <w:p w:rsidR="00986ECC" w:rsidRDefault="000D4B5E">
            <w:pPr>
              <w:spacing w:after="0" w:line="259" w:lineRule="auto"/>
              <w:ind w:left="0" w:firstLine="0"/>
            </w:pPr>
            <w:r>
              <w:t xml:space="preserve">W2 </w:t>
            </w:r>
          </w:p>
        </w:tc>
      </w:tr>
      <w:tr w:rsidR="00986ECC" w:rsidTr="000D4B5E">
        <w:trPr>
          <w:gridAfter w:val="1"/>
          <w:wAfter w:w="96" w:type="dxa"/>
          <w:trHeight w:val="390"/>
        </w:trPr>
        <w:tc>
          <w:tcPr>
            <w:tcW w:w="1949" w:type="dxa"/>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3265" w:type="dxa"/>
            <w:gridSpan w:val="2"/>
            <w:tcBorders>
              <w:top w:val="nil"/>
              <w:left w:val="nil"/>
              <w:bottom w:val="nil"/>
              <w:right w:val="nil"/>
            </w:tcBorders>
          </w:tcPr>
          <w:p w:rsidR="00986ECC" w:rsidRDefault="000D4B5E">
            <w:pPr>
              <w:spacing w:after="0" w:line="259" w:lineRule="auto"/>
              <w:ind w:left="65" w:firstLine="0"/>
            </w:pPr>
            <w:r>
              <w:t xml:space="preserve">Secondary Options: </w:t>
            </w:r>
          </w:p>
        </w:tc>
        <w:tc>
          <w:tcPr>
            <w:tcW w:w="2567" w:type="dxa"/>
            <w:tcBorders>
              <w:top w:val="nil"/>
              <w:left w:val="nil"/>
              <w:bottom w:val="nil"/>
              <w:right w:val="nil"/>
            </w:tcBorders>
          </w:tcPr>
          <w:p w:rsidR="00986ECC" w:rsidRDefault="000D4B5E">
            <w:pPr>
              <w:spacing w:after="0" w:line="259" w:lineRule="auto"/>
              <w:ind w:left="0" w:firstLine="0"/>
            </w:pPr>
            <w:r>
              <w:t xml:space="preserve"> </w:t>
            </w:r>
          </w:p>
        </w:tc>
      </w:tr>
      <w:tr w:rsidR="00986ECC" w:rsidTr="000D4B5E">
        <w:trPr>
          <w:gridAfter w:val="1"/>
          <w:wAfter w:w="96" w:type="dxa"/>
          <w:trHeight w:val="404"/>
        </w:trPr>
        <w:tc>
          <w:tcPr>
            <w:tcW w:w="1949" w:type="dxa"/>
            <w:tcBorders>
              <w:top w:val="nil"/>
              <w:left w:val="nil"/>
              <w:bottom w:val="nil"/>
              <w:right w:val="nil"/>
            </w:tcBorders>
            <w:vAlign w:val="center"/>
          </w:tcPr>
          <w:p w:rsidR="00986ECC" w:rsidRDefault="000D4B5E">
            <w:pPr>
              <w:spacing w:after="0" w:line="259" w:lineRule="auto"/>
              <w:ind w:left="0" w:firstLine="0"/>
            </w:pPr>
            <w:r>
              <w:t xml:space="preserve"> </w:t>
            </w:r>
            <w:r>
              <w:tab/>
              <w:t xml:space="preserve"> </w:t>
            </w:r>
          </w:p>
        </w:tc>
        <w:tc>
          <w:tcPr>
            <w:tcW w:w="419" w:type="dxa"/>
            <w:tcBorders>
              <w:top w:val="nil"/>
              <w:left w:val="nil"/>
              <w:bottom w:val="nil"/>
              <w:right w:val="nil"/>
            </w:tcBorders>
            <w:vAlign w:val="center"/>
          </w:tcPr>
          <w:p w:rsidR="00986ECC" w:rsidRDefault="000D4B5E">
            <w:pPr>
              <w:spacing w:after="0" w:line="259" w:lineRule="auto"/>
              <w:ind w:left="65" w:firstLine="0"/>
            </w:pPr>
            <w:r>
              <w:rPr>
                <w:rFonts w:ascii="Segoe UI Symbol" w:eastAsia="Segoe UI Symbol" w:hAnsi="Segoe UI Symbol" w:cs="Segoe UI Symbol"/>
              </w:rPr>
              <w:t>•</w:t>
            </w:r>
            <w:r>
              <w:t xml:space="preserve"> </w:t>
            </w:r>
          </w:p>
        </w:tc>
        <w:tc>
          <w:tcPr>
            <w:tcW w:w="2846" w:type="dxa"/>
            <w:tcBorders>
              <w:top w:val="nil"/>
              <w:left w:val="nil"/>
              <w:bottom w:val="nil"/>
              <w:right w:val="nil"/>
            </w:tcBorders>
          </w:tcPr>
          <w:p w:rsidR="00986ECC" w:rsidRDefault="000D4B5E">
            <w:pPr>
              <w:spacing w:after="0" w:line="259" w:lineRule="auto"/>
              <w:ind w:left="0" w:firstLine="0"/>
            </w:pPr>
            <w:r>
              <w:t xml:space="preserve">X2 </w:t>
            </w:r>
          </w:p>
        </w:tc>
        <w:tc>
          <w:tcPr>
            <w:tcW w:w="2567" w:type="dxa"/>
            <w:tcBorders>
              <w:top w:val="nil"/>
              <w:left w:val="nil"/>
              <w:bottom w:val="nil"/>
              <w:right w:val="nil"/>
            </w:tcBorders>
            <w:vAlign w:val="center"/>
          </w:tcPr>
          <w:p w:rsidR="00986ECC" w:rsidRDefault="000D4B5E">
            <w:pPr>
              <w:spacing w:after="0" w:line="259" w:lineRule="auto"/>
              <w:ind w:left="0" w:firstLine="0"/>
            </w:pPr>
            <w:r>
              <w:t xml:space="preserve">Changes in the Law </w:t>
            </w:r>
          </w:p>
        </w:tc>
      </w:tr>
      <w:tr w:rsidR="00986ECC" w:rsidTr="000D4B5E">
        <w:trPr>
          <w:gridAfter w:val="1"/>
          <w:wAfter w:w="96" w:type="dxa"/>
          <w:trHeight w:val="619"/>
        </w:trPr>
        <w:tc>
          <w:tcPr>
            <w:tcW w:w="1949" w:type="dxa"/>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419" w:type="dxa"/>
            <w:tcBorders>
              <w:top w:val="nil"/>
              <w:left w:val="nil"/>
              <w:bottom w:val="nil"/>
              <w:right w:val="nil"/>
            </w:tcBorders>
          </w:tcPr>
          <w:p w:rsidR="00986ECC" w:rsidRDefault="000D4B5E">
            <w:pPr>
              <w:spacing w:after="0" w:line="259" w:lineRule="auto"/>
              <w:ind w:left="65" w:firstLine="0"/>
            </w:pPr>
            <w:r>
              <w:rPr>
                <w:rFonts w:ascii="Segoe UI Symbol" w:eastAsia="Segoe UI Symbol" w:hAnsi="Segoe UI Symbol" w:cs="Segoe UI Symbol"/>
              </w:rPr>
              <w:t>•</w:t>
            </w:r>
            <w:r>
              <w:t xml:space="preserve"> </w:t>
            </w:r>
          </w:p>
        </w:tc>
        <w:tc>
          <w:tcPr>
            <w:tcW w:w="2846" w:type="dxa"/>
            <w:tcBorders>
              <w:top w:val="nil"/>
              <w:left w:val="nil"/>
              <w:bottom w:val="nil"/>
              <w:right w:val="nil"/>
            </w:tcBorders>
          </w:tcPr>
          <w:p w:rsidR="00986ECC" w:rsidRDefault="000D4B5E">
            <w:pPr>
              <w:spacing w:after="0" w:line="259" w:lineRule="auto"/>
              <w:ind w:left="0" w:firstLine="0"/>
            </w:pPr>
            <w:r>
              <w:t xml:space="preserve">X4 </w:t>
            </w:r>
          </w:p>
        </w:tc>
        <w:tc>
          <w:tcPr>
            <w:tcW w:w="2567" w:type="dxa"/>
            <w:tcBorders>
              <w:top w:val="nil"/>
              <w:left w:val="nil"/>
              <w:bottom w:val="nil"/>
              <w:right w:val="nil"/>
            </w:tcBorders>
          </w:tcPr>
          <w:p w:rsidR="00986ECC" w:rsidRDefault="000D4B5E">
            <w:pPr>
              <w:spacing w:after="0" w:line="259" w:lineRule="auto"/>
              <w:ind w:left="0" w:firstLine="0"/>
            </w:pPr>
            <w:r>
              <w:t xml:space="preserve">Ultimate holding company guarantee </w:t>
            </w:r>
          </w:p>
        </w:tc>
      </w:tr>
      <w:tr w:rsidR="00986ECC" w:rsidTr="000D4B5E">
        <w:trPr>
          <w:gridAfter w:val="1"/>
          <w:wAfter w:w="96" w:type="dxa"/>
          <w:trHeight w:val="403"/>
        </w:trPr>
        <w:tc>
          <w:tcPr>
            <w:tcW w:w="1949" w:type="dxa"/>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419" w:type="dxa"/>
            <w:tcBorders>
              <w:top w:val="nil"/>
              <w:left w:val="nil"/>
              <w:bottom w:val="nil"/>
              <w:right w:val="nil"/>
            </w:tcBorders>
            <w:vAlign w:val="center"/>
          </w:tcPr>
          <w:p w:rsidR="00986ECC" w:rsidRDefault="000D4B5E">
            <w:pPr>
              <w:spacing w:after="0" w:line="259" w:lineRule="auto"/>
              <w:ind w:left="65" w:firstLine="0"/>
            </w:pPr>
            <w:r>
              <w:rPr>
                <w:rFonts w:ascii="Segoe UI Symbol" w:eastAsia="Segoe UI Symbol" w:hAnsi="Segoe UI Symbol" w:cs="Segoe UI Symbol"/>
              </w:rPr>
              <w:t>•</w:t>
            </w:r>
            <w:r>
              <w:t xml:space="preserve"> </w:t>
            </w:r>
          </w:p>
        </w:tc>
        <w:tc>
          <w:tcPr>
            <w:tcW w:w="2846" w:type="dxa"/>
            <w:tcBorders>
              <w:top w:val="nil"/>
              <w:left w:val="nil"/>
              <w:bottom w:val="nil"/>
              <w:right w:val="nil"/>
            </w:tcBorders>
          </w:tcPr>
          <w:p w:rsidR="00986ECC" w:rsidRDefault="000D4B5E">
            <w:pPr>
              <w:spacing w:after="0" w:line="259" w:lineRule="auto"/>
              <w:ind w:left="0" w:firstLine="0"/>
            </w:pPr>
            <w:r>
              <w:t xml:space="preserve">X5 </w:t>
            </w:r>
          </w:p>
        </w:tc>
        <w:tc>
          <w:tcPr>
            <w:tcW w:w="2567" w:type="dxa"/>
            <w:tcBorders>
              <w:top w:val="nil"/>
              <w:left w:val="nil"/>
              <w:bottom w:val="nil"/>
              <w:right w:val="nil"/>
            </w:tcBorders>
          </w:tcPr>
          <w:p w:rsidR="00986ECC" w:rsidRDefault="000D4B5E">
            <w:pPr>
              <w:spacing w:after="0" w:line="259" w:lineRule="auto"/>
              <w:ind w:left="0" w:firstLine="0"/>
            </w:pPr>
            <w:r>
              <w:t xml:space="preserve">Sectional Completion </w:t>
            </w:r>
          </w:p>
        </w:tc>
      </w:tr>
      <w:tr w:rsidR="00986ECC" w:rsidTr="000D4B5E">
        <w:trPr>
          <w:gridAfter w:val="1"/>
          <w:wAfter w:w="96" w:type="dxa"/>
          <w:trHeight w:val="403"/>
        </w:trPr>
        <w:tc>
          <w:tcPr>
            <w:tcW w:w="1949" w:type="dxa"/>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419" w:type="dxa"/>
            <w:tcBorders>
              <w:top w:val="nil"/>
              <w:left w:val="nil"/>
              <w:bottom w:val="nil"/>
              <w:right w:val="nil"/>
            </w:tcBorders>
            <w:vAlign w:val="center"/>
          </w:tcPr>
          <w:p w:rsidR="00986ECC" w:rsidRDefault="000D4B5E">
            <w:pPr>
              <w:spacing w:after="0" w:line="259" w:lineRule="auto"/>
              <w:ind w:left="65" w:firstLine="0"/>
            </w:pPr>
            <w:r>
              <w:rPr>
                <w:rFonts w:ascii="Segoe UI Symbol" w:eastAsia="Segoe UI Symbol" w:hAnsi="Segoe UI Symbol" w:cs="Segoe UI Symbol"/>
              </w:rPr>
              <w:t>•</w:t>
            </w:r>
            <w:r>
              <w:t xml:space="preserve"> </w:t>
            </w:r>
          </w:p>
        </w:tc>
        <w:tc>
          <w:tcPr>
            <w:tcW w:w="2846" w:type="dxa"/>
            <w:tcBorders>
              <w:top w:val="nil"/>
              <w:left w:val="nil"/>
              <w:bottom w:val="nil"/>
              <w:right w:val="nil"/>
            </w:tcBorders>
          </w:tcPr>
          <w:p w:rsidR="00986ECC" w:rsidRDefault="000D4B5E">
            <w:pPr>
              <w:spacing w:after="0" w:line="259" w:lineRule="auto"/>
              <w:ind w:left="0" w:firstLine="0"/>
            </w:pPr>
            <w:r>
              <w:t xml:space="preserve">X7 </w:t>
            </w:r>
          </w:p>
        </w:tc>
        <w:tc>
          <w:tcPr>
            <w:tcW w:w="2567" w:type="dxa"/>
            <w:tcBorders>
              <w:top w:val="nil"/>
              <w:left w:val="nil"/>
              <w:bottom w:val="nil"/>
              <w:right w:val="nil"/>
            </w:tcBorders>
          </w:tcPr>
          <w:p w:rsidR="00986ECC" w:rsidRDefault="000D4B5E">
            <w:pPr>
              <w:spacing w:after="0" w:line="259" w:lineRule="auto"/>
              <w:ind w:left="0" w:firstLine="0"/>
            </w:pPr>
            <w:r>
              <w:t xml:space="preserve">Delay Damages </w:t>
            </w:r>
          </w:p>
        </w:tc>
      </w:tr>
      <w:tr w:rsidR="00986ECC" w:rsidTr="000D4B5E">
        <w:trPr>
          <w:gridAfter w:val="1"/>
          <w:wAfter w:w="96" w:type="dxa"/>
          <w:trHeight w:val="620"/>
        </w:trPr>
        <w:tc>
          <w:tcPr>
            <w:tcW w:w="1949" w:type="dxa"/>
            <w:tcBorders>
              <w:top w:val="nil"/>
              <w:left w:val="nil"/>
              <w:bottom w:val="nil"/>
              <w:right w:val="nil"/>
            </w:tcBorders>
          </w:tcPr>
          <w:p w:rsidR="00986ECC" w:rsidRDefault="000D4B5E">
            <w:pPr>
              <w:spacing w:after="0" w:line="259" w:lineRule="auto"/>
              <w:ind w:left="0" w:firstLine="0"/>
            </w:pPr>
            <w:r>
              <w:lastRenderedPageBreak/>
              <w:t xml:space="preserve"> </w:t>
            </w:r>
            <w:r>
              <w:tab/>
              <w:t xml:space="preserve"> </w:t>
            </w:r>
          </w:p>
        </w:tc>
        <w:tc>
          <w:tcPr>
            <w:tcW w:w="419" w:type="dxa"/>
            <w:tcBorders>
              <w:top w:val="nil"/>
              <w:left w:val="nil"/>
              <w:bottom w:val="nil"/>
              <w:right w:val="nil"/>
            </w:tcBorders>
          </w:tcPr>
          <w:p w:rsidR="00986ECC" w:rsidRDefault="000D4B5E">
            <w:pPr>
              <w:spacing w:after="0" w:line="259" w:lineRule="auto"/>
              <w:ind w:left="65" w:firstLine="0"/>
            </w:pPr>
            <w:r>
              <w:rPr>
                <w:rFonts w:ascii="Segoe UI Symbol" w:eastAsia="Segoe UI Symbol" w:hAnsi="Segoe UI Symbol" w:cs="Segoe UI Symbol"/>
              </w:rPr>
              <w:t>•</w:t>
            </w:r>
            <w:r>
              <w:t xml:space="preserve"> </w:t>
            </w:r>
          </w:p>
        </w:tc>
        <w:tc>
          <w:tcPr>
            <w:tcW w:w="2846" w:type="dxa"/>
            <w:tcBorders>
              <w:top w:val="nil"/>
              <w:left w:val="nil"/>
              <w:bottom w:val="nil"/>
              <w:right w:val="nil"/>
            </w:tcBorders>
          </w:tcPr>
          <w:p w:rsidR="00986ECC" w:rsidRDefault="000D4B5E">
            <w:pPr>
              <w:spacing w:after="0" w:line="259" w:lineRule="auto"/>
              <w:ind w:left="0" w:firstLine="0"/>
            </w:pPr>
            <w:r>
              <w:t xml:space="preserve">X8 </w:t>
            </w:r>
          </w:p>
        </w:tc>
        <w:tc>
          <w:tcPr>
            <w:tcW w:w="2567" w:type="dxa"/>
            <w:tcBorders>
              <w:top w:val="nil"/>
              <w:left w:val="nil"/>
              <w:bottom w:val="nil"/>
              <w:right w:val="nil"/>
            </w:tcBorders>
          </w:tcPr>
          <w:p w:rsidR="00986ECC" w:rsidRDefault="000D4B5E">
            <w:pPr>
              <w:spacing w:after="0" w:line="259" w:lineRule="auto"/>
              <w:ind w:left="0" w:firstLine="0"/>
            </w:pPr>
            <w:r>
              <w:t xml:space="preserve">Undertakings to the </w:t>
            </w:r>
            <w:r>
              <w:rPr>
                <w:i/>
              </w:rPr>
              <w:t>Client</w:t>
            </w:r>
            <w:r>
              <w:t xml:space="preserve"> or </w:t>
            </w:r>
            <w:r>
              <w:rPr>
                <w:i/>
              </w:rPr>
              <w:t>Others</w:t>
            </w:r>
            <w:r>
              <w:t xml:space="preserve"> </w:t>
            </w:r>
          </w:p>
        </w:tc>
      </w:tr>
      <w:tr w:rsidR="00986ECC" w:rsidTr="000D4B5E">
        <w:trPr>
          <w:gridAfter w:val="1"/>
          <w:wAfter w:w="96" w:type="dxa"/>
          <w:trHeight w:val="404"/>
        </w:trPr>
        <w:tc>
          <w:tcPr>
            <w:tcW w:w="1949" w:type="dxa"/>
            <w:tcBorders>
              <w:top w:val="nil"/>
              <w:left w:val="nil"/>
              <w:bottom w:val="nil"/>
              <w:right w:val="nil"/>
            </w:tcBorders>
            <w:vAlign w:val="center"/>
          </w:tcPr>
          <w:p w:rsidR="00986ECC" w:rsidRDefault="000D4B5E">
            <w:pPr>
              <w:spacing w:after="0" w:line="259" w:lineRule="auto"/>
              <w:ind w:left="0" w:firstLine="0"/>
            </w:pPr>
            <w:r>
              <w:t xml:space="preserve"> </w:t>
            </w:r>
            <w:r>
              <w:tab/>
              <w:t xml:space="preserve"> </w:t>
            </w:r>
          </w:p>
        </w:tc>
        <w:tc>
          <w:tcPr>
            <w:tcW w:w="419" w:type="dxa"/>
            <w:tcBorders>
              <w:top w:val="nil"/>
              <w:left w:val="nil"/>
              <w:bottom w:val="nil"/>
              <w:right w:val="nil"/>
            </w:tcBorders>
            <w:vAlign w:val="center"/>
          </w:tcPr>
          <w:p w:rsidR="00986ECC" w:rsidRDefault="000D4B5E">
            <w:pPr>
              <w:spacing w:after="0" w:line="259" w:lineRule="auto"/>
              <w:ind w:left="65" w:firstLine="0"/>
            </w:pPr>
            <w:r>
              <w:rPr>
                <w:rFonts w:ascii="Segoe UI Symbol" w:eastAsia="Segoe UI Symbol" w:hAnsi="Segoe UI Symbol" w:cs="Segoe UI Symbol"/>
              </w:rPr>
              <w:t>•</w:t>
            </w:r>
            <w:r>
              <w:t xml:space="preserve"> </w:t>
            </w:r>
          </w:p>
        </w:tc>
        <w:tc>
          <w:tcPr>
            <w:tcW w:w="2846" w:type="dxa"/>
            <w:tcBorders>
              <w:top w:val="nil"/>
              <w:left w:val="nil"/>
              <w:bottom w:val="nil"/>
              <w:right w:val="nil"/>
            </w:tcBorders>
          </w:tcPr>
          <w:p w:rsidR="00986ECC" w:rsidRDefault="000D4B5E">
            <w:pPr>
              <w:spacing w:after="0" w:line="259" w:lineRule="auto"/>
              <w:ind w:left="0" w:firstLine="0"/>
            </w:pPr>
            <w:r>
              <w:t xml:space="preserve">X10 </w:t>
            </w:r>
          </w:p>
        </w:tc>
        <w:tc>
          <w:tcPr>
            <w:tcW w:w="2567" w:type="dxa"/>
            <w:tcBorders>
              <w:top w:val="nil"/>
              <w:left w:val="nil"/>
              <w:bottom w:val="nil"/>
              <w:right w:val="nil"/>
            </w:tcBorders>
            <w:vAlign w:val="center"/>
          </w:tcPr>
          <w:p w:rsidR="00986ECC" w:rsidRDefault="000D4B5E">
            <w:pPr>
              <w:spacing w:after="0" w:line="259" w:lineRule="auto"/>
              <w:ind w:left="0" w:firstLine="0"/>
            </w:pPr>
            <w:r>
              <w:t xml:space="preserve">Information Modelling </w:t>
            </w:r>
          </w:p>
        </w:tc>
      </w:tr>
      <w:tr w:rsidR="00986ECC" w:rsidTr="000D4B5E">
        <w:trPr>
          <w:gridAfter w:val="1"/>
          <w:wAfter w:w="96" w:type="dxa"/>
          <w:trHeight w:val="403"/>
        </w:trPr>
        <w:tc>
          <w:tcPr>
            <w:tcW w:w="1949" w:type="dxa"/>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419" w:type="dxa"/>
            <w:tcBorders>
              <w:top w:val="nil"/>
              <w:left w:val="nil"/>
              <w:bottom w:val="nil"/>
              <w:right w:val="nil"/>
            </w:tcBorders>
            <w:vAlign w:val="center"/>
          </w:tcPr>
          <w:p w:rsidR="00986ECC" w:rsidRDefault="000D4B5E">
            <w:pPr>
              <w:spacing w:after="0" w:line="259" w:lineRule="auto"/>
              <w:ind w:left="65" w:firstLine="0"/>
            </w:pPr>
            <w:r>
              <w:rPr>
                <w:rFonts w:ascii="Segoe UI Symbol" w:eastAsia="Segoe UI Symbol" w:hAnsi="Segoe UI Symbol" w:cs="Segoe UI Symbol"/>
              </w:rPr>
              <w:t>•</w:t>
            </w:r>
            <w:r>
              <w:t xml:space="preserve"> </w:t>
            </w:r>
          </w:p>
        </w:tc>
        <w:tc>
          <w:tcPr>
            <w:tcW w:w="2846" w:type="dxa"/>
            <w:tcBorders>
              <w:top w:val="nil"/>
              <w:left w:val="nil"/>
              <w:bottom w:val="nil"/>
              <w:right w:val="nil"/>
            </w:tcBorders>
          </w:tcPr>
          <w:p w:rsidR="00986ECC" w:rsidRDefault="000D4B5E">
            <w:pPr>
              <w:spacing w:after="0" w:line="259" w:lineRule="auto"/>
              <w:ind w:left="0" w:firstLine="0"/>
            </w:pPr>
            <w:r>
              <w:t xml:space="preserve">X11 </w:t>
            </w:r>
          </w:p>
        </w:tc>
        <w:tc>
          <w:tcPr>
            <w:tcW w:w="2567" w:type="dxa"/>
            <w:tcBorders>
              <w:top w:val="nil"/>
              <w:left w:val="nil"/>
              <w:bottom w:val="nil"/>
              <w:right w:val="nil"/>
            </w:tcBorders>
          </w:tcPr>
          <w:p w:rsidR="00986ECC" w:rsidRDefault="000D4B5E">
            <w:pPr>
              <w:spacing w:after="0" w:line="259" w:lineRule="auto"/>
              <w:ind w:left="0" w:firstLine="0"/>
            </w:pPr>
            <w:r>
              <w:t xml:space="preserve">Termination by the Client </w:t>
            </w:r>
          </w:p>
        </w:tc>
      </w:tr>
      <w:tr w:rsidR="00986ECC" w:rsidTr="000D4B5E">
        <w:trPr>
          <w:gridAfter w:val="1"/>
          <w:wAfter w:w="96" w:type="dxa"/>
          <w:trHeight w:val="403"/>
        </w:trPr>
        <w:tc>
          <w:tcPr>
            <w:tcW w:w="1949" w:type="dxa"/>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419" w:type="dxa"/>
            <w:tcBorders>
              <w:top w:val="nil"/>
              <w:left w:val="nil"/>
              <w:bottom w:val="nil"/>
              <w:right w:val="nil"/>
            </w:tcBorders>
            <w:vAlign w:val="center"/>
          </w:tcPr>
          <w:p w:rsidR="00986ECC" w:rsidRDefault="000D4B5E">
            <w:pPr>
              <w:spacing w:after="0" w:line="259" w:lineRule="auto"/>
              <w:ind w:left="65" w:firstLine="0"/>
            </w:pPr>
            <w:r>
              <w:rPr>
                <w:rFonts w:ascii="Segoe UI Symbol" w:eastAsia="Segoe UI Symbol" w:hAnsi="Segoe UI Symbol" w:cs="Segoe UI Symbol"/>
              </w:rPr>
              <w:t>•</w:t>
            </w:r>
            <w:r>
              <w:t xml:space="preserve"> </w:t>
            </w:r>
          </w:p>
        </w:tc>
        <w:tc>
          <w:tcPr>
            <w:tcW w:w="2846" w:type="dxa"/>
            <w:tcBorders>
              <w:top w:val="nil"/>
              <w:left w:val="nil"/>
              <w:bottom w:val="nil"/>
              <w:right w:val="nil"/>
            </w:tcBorders>
          </w:tcPr>
          <w:p w:rsidR="00986ECC" w:rsidRDefault="000D4B5E">
            <w:pPr>
              <w:spacing w:after="0" w:line="259" w:lineRule="auto"/>
              <w:ind w:left="0" w:firstLine="0"/>
            </w:pPr>
            <w:r>
              <w:t xml:space="preserve">X13 </w:t>
            </w:r>
          </w:p>
        </w:tc>
        <w:tc>
          <w:tcPr>
            <w:tcW w:w="2567" w:type="dxa"/>
            <w:tcBorders>
              <w:top w:val="nil"/>
              <w:left w:val="nil"/>
              <w:bottom w:val="nil"/>
              <w:right w:val="nil"/>
            </w:tcBorders>
          </w:tcPr>
          <w:p w:rsidR="00986ECC" w:rsidRDefault="000D4B5E">
            <w:pPr>
              <w:spacing w:after="0" w:line="259" w:lineRule="auto"/>
              <w:ind w:left="0" w:firstLine="0"/>
            </w:pPr>
            <w:r>
              <w:t xml:space="preserve">Performance Bond </w:t>
            </w:r>
          </w:p>
        </w:tc>
      </w:tr>
      <w:tr w:rsidR="00986ECC" w:rsidTr="000D4B5E">
        <w:trPr>
          <w:gridAfter w:val="1"/>
          <w:wAfter w:w="96" w:type="dxa"/>
          <w:trHeight w:val="850"/>
        </w:trPr>
        <w:tc>
          <w:tcPr>
            <w:tcW w:w="1949" w:type="dxa"/>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419" w:type="dxa"/>
            <w:tcBorders>
              <w:top w:val="nil"/>
              <w:left w:val="nil"/>
              <w:bottom w:val="nil"/>
              <w:right w:val="nil"/>
            </w:tcBorders>
          </w:tcPr>
          <w:p w:rsidR="00986ECC" w:rsidRDefault="000D4B5E">
            <w:pPr>
              <w:spacing w:after="0" w:line="259" w:lineRule="auto"/>
              <w:ind w:left="65" w:firstLine="0"/>
            </w:pPr>
            <w:r>
              <w:rPr>
                <w:rFonts w:ascii="Segoe UI Symbol" w:eastAsia="Segoe UI Symbol" w:hAnsi="Segoe UI Symbol" w:cs="Segoe UI Symbol"/>
              </w:rPr>
              <w:t>•</w:t>
            </w:r>
            <w:r>
              <w:t xml:space="preserve"> </w:t>
            </w:r>
          </w:p>
        </w:tc>
        <w:tc>
          <w:tcPr>
            <w:tcW w:w="2846" w:type="dxa"/>
            <w:tcBorders>
              <w:top w:val="nil"/>
              <w:left w:val="nil"/>
              <w:bottom w:val="nil"/>
              <w:right w:val="nil"/>
            </w:tcBorders>
          </w:tcPr>
          <w:p w:rsidR="00986ECC" w:rsidRDefault="000D4B5E">
            <w:pPr>
              <w:spacing w:after="0" w:line="259" w:lineRule="auto"/>
              <w:ind w:left="0" w:firstLine="0"/>
            </w:pPr>
            <w:r>
              <w:t xml:space="preserve">X15 </w:t>
            </w:r>
          </w:p>
        </w:tc>
        <w:tc>
          <w:tcPr>
            <w:tcW w:w="2567" w:type="dxa"/>
            <w:tcBorders>
              <w:top w:val="nil"/>
              <w:left w:val="nil"/>
              <w:bottom w:val="nil"/>
              <w:right w:val="nil"/>
            </w:tcBorders>
          </w:tcPr>
          <w:p w:rsidR="00986ECC" w:rsidRDefault="000D4B5E">
            <w:pPr>
              <w:spacing w:after="0" w:line="259" w:lineRule="auto"/>
              <w:ind w:left="0" w:firstLine="0"/>
            </w:pPr>
            <w:r>
              <w:t xml:space="preserve">Limitation of the </w:t>
            </w:r>
            <w:r>
              <w:rPr>
                <w:i/>
              </w:rPr>
              <w:t>Contractor's</w:t>
            </w:r>
            <w:r>
              <w:t xml:space="preserve"> liability for his design to reasonable skill and care </w:t>
            </w:r>
          </w:p>
        </w:tc>
      </w:tr>
      <w:tr w:rsidR="00986ECC" w:rsidTr="000D4B5E">
        <w:trPr>
          <w:gridAfter w:val="1"/>
          <w:wAfter w:w="96" w:type="dxa"/>
          <w:trHeight w:val="403"/>
        </w:trPr>
        <w:tc>
          <w:tcPr>
            <w:tcW w:w="1949" w:type="dxa"/>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419" w:type="dxa"/>
            <w:tcBorders>
              <w:top w:val="nil"/>
              <w:left w:val="nil"/>
              <w:bottom w:val="nil"/>
              <w:right w:val="nil"/>
            </w:tcBorders>
            <w:vAlign w:val="center"/>
          </w:tcPr>
          <w:p w:rsidR="00986ECC" w:rsidRDefault="000D4B5E">
            <w:pPr>
              <w:spacing w:after="0" w:line="259" w:lineRule="auto"/>
              <w:ind w:left="65" w:firstLine="0"/>
            </w:pPr>
            <w:r>
              <w:rPr>
                <w:rFonts w:ascii="Segoe UI Symbol" w:eastAsia="Segoe UI Symbol" w:hAnsi="Segoe UI Symbol" w:cs="Segoe UI Symbol"/>
              </w:rPr>
              <w:t>•</w:t>
            </w:r>
            <w:r>
              <w:t xml:space="preserve"> </w:t>
            </w:r>
          </w:p>
        </w:tc>
        <w:tc>
          <w:tcPr>
            <w:tcW w:w="2846" w:type="dxa"/>
            <w:tcBorders>
              <w:top w:val="nil"/>
              <w:left w:val="nil"/>
              <w:bottom w:val="nil"/>
              <w:right w:val="nil"/>
            </w:tcBorders>
          </w:tcPr>
          <w:p w:rsidR="00986ECC" w:rsidRDefault="000D4B5E">
            <w:pPr>
              <w:spacing w:after="0" w:line="259" w:lineRule="auto"/>
              <w:ind w:left="0" w:firstLine="0"/>
            </w:pPr>
            <w:r>
              <w:t xml:space="preserve">X16 </w:t>
            </w:r>
          </w:p>
        </w:tc>
        <w:tc>
          <w:tcPr>
            <w:tcW w:w="2567" w:type="dxa"/>
            <w:tcBorders>
              <w:top w:val="nil"/>
              <w:left w:val="nil"/>
              <w:bottom w:val="nil"/>
              <w:right w:val="nil"/>
            </w:tcBorders>
          </w:tcPr>
          <w:p w:rsidR="00986ECC" w:rsidRDefault="000D4B5E">
            <w:pPr>
              <w:spacing w:after="0" w:line="259" w:lineRule="auto"/>
              <w:ind w:left="0" w:firstLine="0"/>
            </w:pPr>
            <w:r>
              <w:t xml:space="preserve">Retention  </w:t>
            </w:r>
          </w:p>
        </w:tc>
      </w:tr>
      <w:tr w:rsidR="00986ECC" w:rsidTr="000D4B5E">
        <w:trPr>
          <w:gridAfter w:val="1"/>
          <w:wAfter w:w="96" w:type="dxa"/>
          <w:trHeight w:val="403"/>
        </w:trPr>
        <w:tc>
          <w:tcPr>
            <w:tcW w:w="1949" w:type="dxa"/>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419" w:type="dxa"/>
            <w:tcBorders>
              <w:top w:val="nil"/>
              <w:left w:val="nil"/>
              <w:bottom w:val="nil"/>
              <w:right w:val="nil"/>
            </w:tcBorders>
            <w:vAlign w:val="center"/>
          </w:tcPr>
          <w:p w:rsidR="00986ECC" w:rsidRDefault="000D4B5E">
            <w:pPr>
              <w:spacing w:after="0" w:line="259" w:lineRule="auto"/>
              <w:ind w:left="65" w:firstLine="0"/>
            </w:pPr>
            <w:r>
              <w:rPr>
                <w:rFonts w:ascii="Segoe UI Symbol" w:eastAsia="Segoe UI Symbol" w:hAnsi="Segoe UI Symbol" w:cs="Segoe UI Symbol"/>
              </w:rPr>
              <w:t>•</w:t>
            </w:r>
            <w:r>
              <w:t xml:space="preserve"> </w:t>
            </w:r>
          </w:p>
        </w:tc>
        <w:tc>
          <w:tcPr>
            <w:tcW w:w="2846" w:type="dxa"/>
            <w:tcBorders>
              <w:top w:val="nil"/>
              <w:left w:val="nil"/>
              <w:bottom w:val="nil"/>
              <w:right w:val="nil"/>
            </w:tcBorders>
          </w:tcPr>
          <w:p w:rsidR="00986ECC" w:rsidRDefault="000D4B5E">
            <w:pPr>
              <w:spacing w:after="0" w:line="259" w:lineRule="auto"/>
              <w:ind w:left="0" w:firstLine="0"/>
            </w:pPr>
            <w:r>
              <w:t xml:space="preserve">X18 </w:t>
            </w:r>
          </w:p>
        </w:tc>
        <w:tc>
          <w:tcPr>
            <w:tcW w:w="2567" w:type="dxa"/>
            <w:tcBorders>
              <w:top w:val="nil"/>
              <w:left w:val="nil"/>
              <w:bottom w:val="nil"/>
              <w:right w:val="nil"/>
            </w:tcBorders>
          </w:tcPr>
          <w:p w:rsidR="00986ECC" w:rsidRDefault="000D4B5E">
            <w:pPr>
              <w:spacing w:after="0" w:line="259" w:lineRule="auto"/>
              <w:ind w:left="0" w:firstLine="0"/>
            </w:pPr>
            <w:r>
              <w:t xml:space="preserve">Limitation of liability </w:t>
            </w:r>
          </w:p>
        </w:tc>
      </w:tr>
      <w:tr w:rsidR="00986ECC" w:rsidTr="000D4B5E">
        <w:trPr>
          <w:gridAfter w:val="1"/>
          <w:wAfter w:w="96" w:type="dxa"/>
          <w:trHeight w:val="403"/>
        </w:trPr>
        <w:tc>
          <w:tcPr>
            <w:tcW w:w="1949" w:type="dxa"/>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419" w:type="dxa"/>
            <w:tcBorders>
              <w:top w:val="nil"/>
              <w:left w:val="nil"/>
              <w:bottom w:val="nil"/>
              <w:right w:val="nil"/>
            </w:tcBorders>
            <w:vAlign w:val="center"/>
          </w:tcPr>
          <w:p w:rsidR="00986ECC" w:rsidRDefault="000D4B5E">
            <w:pPr>
              <w:spacing w:after="0" w:line="259" w:lineRule="auto"/>
              <w:ind w:left="65" w:firstLine="0"/>
            </w:pPr>
            <w:r>
              <w:rPr>
                <w:rFonts w:ascii="Segoe UI Symbol" w:eastAsia="Segoe UI Symbol" w:hAnsi="Segoe UI Symbol" w:cs="Segoe UI Symbol"/>
              </w:rPr>
              <w:t>•</w:t>
            </w:r>
            <w:r>
              <w:t xml:space="preserve"> </w:t>
            </w:r>
          </w:p>
        </w:tc>
        <w:tc>
          <w:tcPr>
            <w:tcW w:w="2846" w:type="dxa"/>
            <w:tcBorders>
              <w:top w:val="nil"/>
              <w:left w:val="nil"/>
              <w:bottom w:val="nil"/>
              <w:right w:val="nil"/>
            </w:tcBorders>
          </w:tcPr>
          <w:p w:rsidR="00986ECC" w:rsidRDefault="000D4B5E">
            <w:pPr>
              <w:spacing w:after="0" w:line="259" w:lineRule="auto"/>
              <w:ind w:left="0" w:firstLine="0"/>
            </w:pPr>
            <w:r>
              <w:t xml:space="preserve">X20 </w:t>
            </w:r>
          </w:p>
        </w:tc>
        <w:tc>
          <w:tcPr>
            <w:tcW w:w="2567" w:type="dxa"/>
            <w:tcBorders>
              <w:top w:val="nil"/>
              <w:left w:val="nil"/>
              <w:bottom w:val="nil"/>
              <w:right w:val="nil"/>
            </w:tcBorders>
          </w:tcPr>
          <w:p w:rsidR="00986ECC" w:rsidRDefault="000D4B5E">
            <w:pPr>
              <w:spacing w:after="0" w:line="259" w:lineRule="auto"/>
              <w:ind w:left="0" w:firstLine="0"/>
              <w:jc w:val="both"/>
            </w:pPr>
            <w:r>
              <w:t xml:space="preserve">Key Performance Indicators </w:t>
            </w:r>
          </w:p>
        </w:tc>
      </w:tr>
      <w:tr w:rsidR="00986ECC" w:rsidTr="000D4B5E">
        <w:trPr>
          <w:gridAfter w:val="1"/>
          <w:wAfter w:w="96" w:type="dxa"/>
          <w:trHeight w:val="403"/>
        </w:trPr>
        <w:tc>
          <w:tcPr>
            <w:tcW w:w="1949" w:type="dxa"/>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419" w:type="dxa"/>
            <w:tcBorders>
              <w:top w:val="nil"/>
              <w:left w:val="nil"/>
              <w:bottom w:val="nil"/>
              <w:right w:val="nil"/>
            </w:tcBorders>
            <w:vAlign w:val="center"/>
          </w:tcPr>
          <w:p w:rsidR="00986ECC" w:rsidRDefault="000D4B5E">
            <w:pPr>
              <w:spacing w:after="0" w:line="259" w:lineRule="auto"/>
              <w:ind w:left="65" w:firstLine="0"/>
            </w:pPr>
            <w:r>
              <w:rPr>
                <w:rFonts w:ascii="Segoe UI Symbol" w:eastAsia="Segoe UI Symbol" w:hAnsi="Segoe UI Symbol" w:cs="Segoe UI Symbol"/>
              </w:rPr>
              <w:t>•</w:t>
            </w:r>
            <w:r>
              <w:t xml:space="preserve"> </w:t>
            </w:r>
          </w:p>
        </w:tc>
        <w:tc>
          <w:tcPr>
            <w:tcW w:w="2846" w:type="dxa"/>
            <w:tcBorders>
              <w:top w:val="nil"/>
              <w:left w:val="nil"/>
              <w:bottom w:val="nil"/>
              <w:right w:val="nil"/>
            </w:tcBorders>
          </w:tcPr>
          <w:p w:rsidR="00986ECC" w:rsidRDefault="000D4B5E">
            <w:pPr>
              <w:spacing w:after="0" w:line="259" w:lineRule="auto"/>
              <w:ind w:left="0" w:firstLine="0"/>
            </w:pPr>
            <w:r>
              <w:t xml:space="preserve">X21 </w:t>
            </w:r>
          </w:p>
        </w:tc>
        <w:tc>
          <w:tcPr>
            <w:tcW w:w="2567" w:type="dxa"/>
            <w:tcBorders>
              <w:top w:val="nil"/>
              <w:left w:val="nil"/>
              <w:bottom w:val="nil"/>
              <w:right w:val="nil"/>
            </w:tcBorders>
          </w:tcPr>
          <w:p w:rsidR="00986ECC" w:rsidRDefault="000D4B5E">
            <w:pPr>
              <w:spacing w:after="0" w:line="259" w:lineRule="auto"/>
              <w:ind w:left="0" w:firstLine="0"/>
            </w:pPr>
            <w:r>
              <w:t xml:space="preserve">Whole Life Cost </w:t>
            </w:r>
          </w:p>
        </w:tc>
      </w:tr>
      <w:tr w:rsidR="00986ECC" w:rsidTr="000D4B5E">
        <w:trPr>
          <w:gridAfter w:val="1"/>
          <w:wAfter w:w="96" w:type="dxa"/>
          <w:trHeight w:val="851"/>
        </w:trPr>
        <w:tc>
          <w:tcPr>
            <w:tcW w:w="1949" w:type="dxa"/>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419" w:type="dxa"/>
            <w:tcBorders>
              <w:top w:val="nil"/>
              <w:left w:val="nil"/>
              <w:bottom w:val="nil"/>
              <w:right w:val="nil"/>
            </w:tcBorders>
          </w:tcPr>
          <w:p w:rsidR="00986ECC" w:rsidRDefault="000D4B5E">
            <w:pPr>
              <w:spacing w:after="0" w:line="259" w:lineRule="auto"/>
              <w:ind w:left="65" w:firstLine="0"/>
            </w:pPr>
            <w:r>
              <w:rPr>
                <w:rFonts w:ascii="Segoe UI Symbol" w:eastAsia="Segoe UI Symbol" w:hAnsi="Segoe UI Symbol" w:cs="Segoe UI Symbol"/>
              </w:rPr>
              <w:t>•</w:t>
            </w:r>
            <w:r>
              <w:t xml:space="preserve"> </w:t>
            </w:r>
          </w:p>
        </w:tc>
        <w:tc>
          <w:tcPr>
            <w:tcW w:w="2846" w:type="dxa"/>
            <w:tcBorders>
              <w:top w:val="nil"/>
              <w:left w:val="nil"/>
              <w:bottom w:val="nil"/>
              <w:right w:val="nil"/>
            </w:tcBorders>
          </w:tcPr>
          <w:p w:rsidR="00986ECC" w:rsidRDefault="000D4B5E">
            <w:pPr>
              <w:spacing w:after="0" w:line="259" w:lineRule="auto"/>
              <w:ind w:left="0" w:firstLine="0"/>
            </w:pPr>
            <w:r>
              <w:t xml:space="preserve">Y(UK)2 </w:t>
            </w:r>
          </w:p>
        </w:tc>
        <w:tc>
          <w:tcPr>
            <w:tcW w:w="2567" w:type="dxa"/>
            <w:tcBorders>
              <w:top w:val="nil"/>
              <w:left w:val="nil"/>
              <w:bottom w:val="nil"/>
              <w:right w:val="nil"/>
            </w:tcBorders>
          </w:tcPr>
          <w:p w:rsidR="00986ECC" w:rsidRDefault="000D4B5E">
            <w:pPr>
              <w:spacing w:after="0" w:line="259" w:lineRule="auto"/>
              <w:ind w:left="0" w:firstLine="0"/>
            </w:pPr>
            <w:r>
              <w:t xml:space="preserve">The Housing, Grants, </w:t>
            </w:r>
          </w:p>
          <w:p w:rsidR="00986ECC" w:rsidRDefault="000D4B5E">
            <w:pPr>
              <w:spacing w:after="0" w:line="259" w:lineRule="auto"/>
              <w:ind w:left="0" w:firstLine="0"/>
            </w:pPr>
            <w:r>
              <w:t xml:space="preserve">Construction and </w:t>
            </w:r>
          </w:p>
          <w:p w:rsidR="00986ECC" w:rsidRDefault="000D4B5E">
            <w:pPr>
              <w:spacing w:after="0" w:line="259" w:lineRule="auto"/>
              <w:ind w:left="0" w:firstLine="0"/>
            </w:pPr>
            <w:r>
              <w:t xml:space="preserve">Regeneration Act 1996 </w:t>
            </w:r>
          </w:p>
        </w:tc>
      </w:tr>
      <w:tr w:rsidR="00986ECC" w:rsidTr="000D4B5E">
        <w:trPr>
          <w:gridAfter w:val="1"/>
          <w:wAfter w:w="96" w:type="dxa"/>
          <w:trHeight w:val="620"/>
        </w:trPr>
        <w:tc>
          <w:tcPr>
            <w:tcW w:w="1949" w:type="dxa"/>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3265" w:type="dxa"/>
            <w:gridSpan w:val="2"/>
            <w:tcBorders>
              <w:top w:val="nil"/>
              <w:left w:val="nil"/>
              <w:bottom w:val="nil"/>
              <w:right w:val="nil"/>
            </w:tcBorders>
          </w:tcPr>
          <w:p w:rsidR="00986ECC" w:rsidRDefault="000D4B5E">
            <w:pPr>
              <w:spacing w:after="0" w:line="259" w:lineRule="auto"/>
              <w:ind w:left="65" w:firstLine="0"/>
            </w:pPr>
            <w:r>
              <w:t xml:space="preserve">Option Z: </w:t>
            </w:r>
            <w:r>
              <w:rPr>
                <w:i/>
              </w:rPr>
              <w:t>Additional conditions of contract</w:t>
            </w:r>
            <w:r>
              <w:t xml:space="preserve"> </w:t>
            </w:r>
          </w:p>
        </w:tc>
        <w:tc>
          <w:tcPr>
            <w:tcW w:w="2567" w:type="dxa"/>
            <w:tcBorders>
              <w:top w:val="nil"/>
              <w:left w:val="nil"/>
              <w:bottom w:val="nil"/>
              <w:right w:val="nil"/>
            </w:tcBorders>
          </w:tcPr>
          <w:p w:rsidR="00986ECC" w:rsidRDefault="000D4B5E">
            <w:pPr>
              <w:spacing w:after="0" w:line="259" w:lineRule="auto"/>
              <w:ind w:left="0" w:firstLine="0"/>
            </w:pPr>
            <w:r>
              <w:t xml:space="preserve"> </w:t>
            </w:r>
          </w:p>
        </w:tc>
      </w:tr>
      <w:tr w:rsidR="00986ECC" w:rsidTr="000D4B5E">
        <w:trPr>
          <w:gridAfter w:val="1"/>
          <w:wAfter w:w="96" w:type="dxa"/>
          <w:trHeight w:val="403"/>
        </w:trPr>
        <w:tc>
          <w:tcPr>
            <w:tcW w:w="1949" w:type="dxa"/>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3265" w:type="dxa"/>
            <w:gridSpan w:val="2"/>
            <w:tcBorders>
              <w:top w:val="nil"/>
              <w:left w:val="nil"/>
              <w:bottom w:val="nil"/>
              <w:right w:val="nil"/>
            </w:tcBorders>
            <w:vAlign w:val="center"/>
          </w:tcPr>
          <w:p w:rsidR="00986ECC" w:rsidRDefault="000D4B5E">
            <w:pPr>
              <w:tabs>
                <w:tab w:val="center" w:pos="825"/>
              </w:tabs>
              <w:spacing w:after="0" w:line="259" w:lineRule="auto"/>
              <w:ind w:left="0" w:firstLine="0"/>
            </w:pPr>
            <w:r>
              <w:rPr>
                <w:rFonts w:ascii="Segoe UI Symbol" w:eastAsia="Segoe UI Symbol" w:hAnsi="Segoe UI Symbol" w:cs="Segoe UI Symbol"/>
              </w:rPr>
              <w:t>•</w:t>
            </w:r>
            <w:r>
              <w:t xml:space="preserve"> </w:t>
            </w:r>
            <w:r>
              <w:tab/>
              <w:t xml:space="preserve">Z1 – Z55 </w:t>
            </w:r>
          </w:p>
        </w:tc>
        <w:tc>
          <w:tcPr>
            <w:tcW w:w="2567" w:type="dxa"/>
            <w:tcBorders>
              <w:top w:val="nil"/>
              <w:left w:val="nil"/>
              <w:bottom w:val="nil"/>
              <w:right w:val="nil"/>
            </w:tcBorders>
          </w:tcPr>
          <w:p w:rsidR="00986ECC" w:rsidRDefault="000D4B5E">
            <w:pPr>
              <w:spacing w:after="0" w:line="259" w:lineRule="auto"/>
              <w:ind w:left="0" w:firstLine="0"/>
            </w:pPr>
            <w:r>
              <w:t xml:space="preserve"> </w:t>
            </w:r>
          </w:p>
        </w:tc>
      </w:tr>
      <w:tr w:rsidR="00986ECC" w:rsidTr="000D4B5E">
        <w:trPr>
          <w:gridAfter w:val="1"/>
          <w:wAfter w:w="96" w:type="dxa"/>
          <w:trHeight w:val="850"/>
        </w:trPr>
        <w:tc>
          <w:tcPr>
            <w:tcW w:w="1949" w:type="dxa"/>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265" w:type="dxa"/>
            <w:gridSpan w:val="2"/>
            <w:tcBorders>
              <w:top w:val="nil"/>
              <w:left w:val="nil"/>
              <w:bottom w:val="nil"/>
              <w:right w:val="nil"/>
            </w:tcBorders>
          </w:tcPr>
          <w:p w:rsidR="00986ECC" w:rsidRDefault="000D4B5E">
            <w:pPr>
              <w:spacing w:after="0" w:line="259" w:lineRule="auto"/>
              <w:ind w:left="0" w:firstLine="0"/>
            </w:pPr>
            <w:r>
              <w:t xml:space="preserve">The </w:t>
            </w:r>
            <w:r>
              <w:rPr>
                <w:i/>
              </w:rPr>
              <w:t>works</w:t>
            </w:r>
            <w:r>
              <w:t xml:space="preserve"> are </w:t>
            </w:r>
          </w:p>
        </w:tc>
        <w:tc>
          <w:tcPr>
            <w:tcW w:w="2567" w:type="dxa"/>
            <w:tcBorders>
              <w:top w:val="nil"/>
              <w:left w:val="nil"/>
              <w:bottom w:val="nil"/>
              <w:right w:val="nil"/>
            </w:tcBorders>
          </w:tcPr>
          <w:p w:rsidR="00986ECC" w:rsidRDefault="000D4B5E">
            <w:pPr>
              <w:spacing w:after="0" w:line="259" w:lineRule="auto"/>
              <w:ind w:left="0" w:firstLine="0"/>
            </w:pPr>
            <w:r>
              <w:t xml:space="preserve">The design and replacement of Air Conditioning Units &amp; Controls </w:t>
            </w:r>
          </w:p>
        </w:tc>
      </w:tr>
      <w:tr w:rsidR="00986ECC" w:rsidTr="000D4B5E">
        <w:trPr>
          <w:gridAfter w:val="1"/>
          <w:wAfter w:w="96" w:type="dxa"/>
          <w:trHeight w:val="751"/>
        </w:trPr>
        <w:tc>
          <w:tcPr>
            <w:tcW w:w="1949" w:type="dxa"/>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265" w:type="dxa"/>
            <w:gridSpan w:val="2"/>
            <w:tcBorders>
              <w:top w:val="nil"/>
              <w:left w:val="nil"/>
              <w:bottom w:val="nil"/>
              <w:right w:val="nil"/>
            </w:tcBorders>
          </w:tcPr>
          <w:p w:rsidR="00986ECC" w:rsidRDefault="000D4B5E">
            <w:pPr>
              <w:spacing w:after="0" w:line="259" w:lineRule="auto"/>
              <w:ind w:left="0" w:firstLine="0"/>
            </w:pPr>
            <w:r>
              <w:t xml:space="preserve">The </w:t>
            </w:r>
            <w:r>
              <w:rPr>
                <w:i/>
              </w:rPr>
              <w:t>Client</w:t>
            </w:r>
            <w:r>
              <w:t xml:space="preserve"> is  </w:t>
            </w:r>
          </w:p>
        </w:tc>
        <w:tc>
          <w:tcPr>
            <w:tcW w:w="2567" w:type="dxa"/>
            <w:tcBorders>
              <w:top w:val="nil"/>
              <w:left w:val="nil"/>
              <w:bottom w:val="nil"/>
              <w:right w:val="nil"/>
            </w:tcBorders>
          </w:tcPr>
          <w:p w:rsidR="00986ECC" w:rsidRDefault="000D4B5E">
            <w:pPr>
              <w:spacing w:after="0" w:line="259" w:lineRule="auto"/>
              <w:ind w:left="0" w:firstLine="0"/>
            </w:pPr>
            <w:r>
              <w:t xml:space="preserve">defined in the form of agreement to which this Schedule is annexed </w:t>
            </w:r>
          </w:p>
        </w:tc>
      </w:tr>
      <w:tr w:rsidR="00986ECC" w:rsidTr="000D4B5E">
        <w:trPr>
          <w:trHeight w:val="2100"/>
        </w:trPr>
        <w:tc>
          <w:tcPr>
            <w:tcW w:w="1949" w:type="dxa"/>
            <w:tcBorders>
              <w:top w:val="nil"/>
              <w:left w:val="nil"/>
              <w:bottom w:val="nil"/>
              <w:right w:val="nil"/>
            </w:tcBorders>
          </w:tcPr>
          <w:p w:rsidR="00986ECC" w:rsidRDefault="000D4B5E">
            <w:pPr>
              <w:spacing w:after="0" w:line="259" w:lineRule="auto"/>
              <w:ind w:left="0" w:firstLine="0"/>
            </w:pPr>
            <w:r>
              <w:t xml:space="preserve"> </w:t>
            </w:r>
          </w:p>
        </w:tc>
        <w:tc>
          <w:tcPr>
            <w:tcW w:w="3265" w:type="dxa"/>
            <w:gridSpan w:val="2"/>
            <w:tcBorders>
              <w:top w:val="nil"/>
              <w:left w:val="nil"/>
              <w:bottom w:val="nil"/>
              <w:right w:val="nil"/>
            </w:tcBorders>
          </w:tcPr>
          <w:p w:rsidR="00986ECC" w:rsidRDefault="000D4B5E">
            <w:pPr>
              <w:spacing w:after="0" w:line="259" w:lineRule="auto"/>
              <w:ind w:left="0" w:firstLine="0"/>
            </w:pPr>
            <w:r>
              <w:t xml:space="preserve"> </w:t>
            </w:r>
          </w:p>
        </w:tc>
        <w:tc>
          <w:tcPr>
            <w:tcW w:w="2663" w:type="dxa"/>
            <w:gridSpan w:val="2"/>
            <w:tcBorders>
              <w:top w:val="nil"/>
              <w:left w:val="nil"/>
              <w:bottom w:val="nil"/>
              <w:right w:val="nil"/>
            </w:tcBorders>
          </w:tcPr>
          <w:p w:rsidR="00986ECC" w:rsidRDefault="000D4B5E">
            <w:pPr>
              <w:spacing w:after="81" w:line="259" w:lineRule="auto"/>
              <w:ind w:left="0" w:firstLine="0"/>
              <w:jc w:val="both"/>
            </w:pPr>
            <w:r>
              <w:t xml:space="preserve">Address for communications: </w:t>
            </w:r>
          </w:p>
          <w:p w:rsidR="00986ECC" w:rsidRDefault="000D4B5E">
            <w:pPr>
              <w:spacing w:after="0" w:line="259" w:lineRule="auto"/>
              <w:ind w:left="0" w:firstLine="0"/>
            </w:pPr>
            <w:r>
              <w:t xml:space="preserve">Department for Work and </w:t>
            </w:r>
          </w:p>
          <w:p w:rsidR="00986ECC" w:rsidRDefault="000D4B5E">
            <w:pPr>
              <w:spacing w:after="0" w:line="259" w:lineRule="auto"/>
              <w:ind w:left="0" w:firstLine="0"/>
            </w:pPr>
            <w:r>
              <w:t xml:space="preserve">Pensions  </w:t>
            </w:r>
          </w:p>
          <w:p w:rsidR="00986ECC" w:rsidRDefault="000D4B5E">
            <w:pPr>
              <w:spacing w:after="0" w:line="259" w:lineRule="auto"/>
              <w:ind w:left="0" w:firstLine="0"/>
            </w:pPr>
            <w:r>
              <w:t xml:space="preserve">Caxton House  </w:t>
            </w:r>
          </w:p>
          <w:p w:rsidR="00986ECC" w:rsidRDefault="000D4B5E">
            <w:pPr>
              <w:spacing w:after="0" w:line="259" w:lineRule="auto"/>
              <w:ind w:left="0" w:firstLine="0"/>
            </w:pPr>
            <w:r>
              <w:t xml:space="preserve">Tothill Street,  </w:t>
            </w:r>
          </w:p>
          <w:p w:rsidR="00986ECC" w:rsidRDefault="000D4B5E">
            <w:pPr>
              <w:spacing w:after="9" w:line="259" w:lineRule="auto"/>
              <w:ind w:left="0" w:firstLine="0"/>
            </w:pPr>
            <w:r>
              <w:t xml:space="preserve">London,  </w:t>
            </w:r>
          </w:p>
          <w:p w:rsidR="00986ECC" w:rsidRDefault="000D4B5E">
            <w:pPr>
              <w:spacing w:after="42" w:line="259" w:lineRule="auto"/>
              <w:ind w:left="0" w:firstLine="0"/>
            </w:pPr>
            <w:r>
              <w:t xml:space="preserve">SW1H 9NA </w:t>
            </w:r>
            <w:r>
              <w:rPr>
                <w:sz w:val="24"/>
              </w:rPr>
              <w:t xml:space="preserve"> </w:t>
            </w:r>
          </w:p>
          <w:p w:rsidR="00986ECC" w:rsidRDefault="000D4B5E">
            <w:pPr>
              <w:spacing w:after="0" w:line="259" w:lineRule="auto"/>
              <w:ind w:left="0" w:firstLine="0"/>
            </w:pPr>
            <w:r>
              <w:t xml:space="preserve"> </w:t>
            </w:r>
          </w:p>
        </w:tc>
      </w:tr>
      <w:tr w:rsidR="00986ECC" w:rsidTr="000D4B5E">
        <w:trPr>
          <w:trHeight w:val="1280"/>
        </w:trPr>
        <w:tc>
          <w:tcPr>
            <w:tcW w:w="1949" w:type="dxa"/>
            <w:tcBorders>
              <w:top w:val="nil"/>
              <w:left w:val="nil"/>
              <w:bottom w:val="nil"/>
              <w:right w:val="nil"/>
            </w:tcBorders>
          </w:tcPr>
          <w:p w:rsidR="00986ECC" w:rsidRDefault="000D4B5E">
            <w:pPr>
              <w:spacing w:after="0" w:line="259" w:lineRule="auto"/>
              <w:ind w:left="0" w:firstLine="0"/>
            </w:pPr>
            <w:r>
              <w:t xml:space="preserve"> </w:t>
            </w:r>
          </w:p>
        </w:tc>
        <w:tc>
          <w:tcPr>
            <w:tcW w:w="3265" w:type="dxa"/>
            <w:gridSpan w:val="2"/>
            <w:tcBorders>
              <w:top w:val="nil"/>
              <w:left w:val="nil"/>
              <w:bottom w:val="nil"/>
              <w:right w:val="nil"/>
            </w:tcBorders>
          </w:tcPr>
          <w:p w:rsidR="00986ECC" w:rsidRDefault="000D4B5E">
            <w:pPr>
              <w:spacing w:after="0" w:line="259" w:lineRule="auto"/>
              <w:ind w:left="0" w:firstLine="0"/>
            </w:pPr>
            <w:r>
              <w:t xml:space="preserve"> </w:t>
            </w:r>
          </w:p>
        </w:tc>
        <w:tc>
          <w:tcPr>
            <w:tcW w:w="2663" w:type="dxa"/>
            <w:gridSpan w:val="2"/>
            <w:tcBorders>
              <w:top w:val="nil"/>
              <w:left w:val="nil"/>
              <w:bottom w:val="nil"/>
              <w:right w:val="nil"/>
            </w:tcBorders>
          </w:tcPr>
          <w:p w:rsidR="00986ECC" w:rsidRDefault="000D4B5E">
            <w:pPr>
              <w:spacing w:after="199" w:line="241" w:lineRule="auto"/>
              <w:ind w:left="0" w:firstLine="0"/>
            </w:pPr>
            <w:r>
              <w:t xml:space="preserve">Address for electronic communications: </w:t>
            </w:r>
          </w:p>
          <w:p w:rsidR="00986ECC" w:rsidRDefault="000D4B5E">
            <w:pPr>
              <w:spacing w:after="0" w:line="259" w:lineRule="auto"/>
              <w:ind w:left="0" w:firstLine="0"/>
            </w:pPr>
            <w:r w:rsidRPr="000D4B5E">
              <w:rPr>
                <w:highlight w:val="yellow"/>
              </w:rPr>
              <w:t>REDACTED</w:t>
            </w:r>
          </w:p>
        </w:tc>
      </w:tr>
      <w:tr w:rsidR="00986ECC" w:rsidTr="000D4B5E">
        <w:trPr>
          <w:trHeight w:val="4420"/>
        </w:trPr>
        <w:tc>
          <w:tcPr>
            <w:tcW w:w="1949" w:type="dxa"/>
            <w:tcBorders>
              <w:top w:val="nil"/>
              <w:left w:val="nil"/>
              <w:bottom w:val="nil"/>
              <w:right w:val="nil"/>
            </w:tcBorders>
          </w:tcPr>
          <w:p w:rsidR="00986ECC" w:rsidRDefault="000D4B5E">
            <w:pPr>
              <w:tabs>
                <w:tab w:val="center" w:pos="1644"/>
              </w:tabs>
              <w:spacing w:after="0" w:line="259" w:lineRule="auto"/>
              <w:ind w:left="0" w:firstLine="0"/>
            </w:pPr>
            <w:r>
              <w:lastRenderedPageBreak/>
              <w:t xml:space="preserve"> </w:t>
            </w:r>
            <w:r>
              <w:tab/>
            </w:r>
            <w:r>
              <w:rPr>
                <w:rFonts w:ascii="Segoe UI Symbol" w:eastAsia="Segoe UI Symbol" w:hAnsi="Segoe UI Symbol" w:cs="Segoe UI Symbol"/>
              </w:rPr>
              <w:t>•</w:t>
            </w:r>
            <w:r>
              <w:t xml:space="preserve"> </w:t>
            </w:r>
          </w:p>
        </w:tc>
        <w:tc>
          <w:tcPr>
            <w:tcW w:w="3265" w:type="dxa"/>
            <w:gridSpan w:val="2"/>
            <w:tcBorders>
              <w:top w:val="nil"/>
              <w:left w:val="nil"/>
              <w:bottom w:val="nil"/>
              <w:right w:val="nil"/>
            </w:tcBorders>
          </w:tcPr>
          <w:p w:rsidR="00986ECC" w:rsidRDefault="000D4B5E">
            <w:pPr>
              <w:spacing w:after="0" w:line="259" w:lineRule="auto"/>
              <w:ind w:left="0" w:firstLine="0"/>
            </w:pPr>
            <w:r>
              <w:t xml:space="preserve">The </w:t>
            </w:r>
            <w:r>
              <w:rPr>
                <w:i/>
              </w:rPr>
              <w:t>Project Manager</w:t>
            </w:r>
            <w:r>
              <w:t xml:space="preserve"> is </w:t>
            </w:r>
          </w:p>
        </w:tc>
        <w:tc>
          <w:tcPr>
            <w:tcW w:w="2663" w:type="dxa"/>
            <w:gridSpan w:val="2"/>
            <w:tcBorders>
              <w:top w:val="nil"/>
              <w:left w:val="nil"/>
              <w:bottom w:val="nil"/>
              <w:right w:val="nil"/>
            </w:tcBorders>
          </w:tcPr>
          <w:p w:rsidR="00986ECC" w:rsidRDefault="000D4B5E">
            <w:pPr>
              <w:spacing w:after="182" w:line="259" w:lineRule="auto"/>
              <w:ind w:left="0" w:firstLine="0"/>
            </w:pPr>
            <w:r>
              <w:t xml:space="preserve">Name: </w:t>
            </w:r>
            <w:r w:rsidRPr="000D4B5E">
              <w:rPr>
                <w:highlight w:val="yellow"/>
              </w:rPr>
              <w:t>REDACTED</w:t>
            </w:r>
          </w:p>
          <w:p w:rsidR="00986ECC" w:rsidRDefault="000D4B5E">
            <w:pPr>
              <w:spacing w:after="81" w:line="259" w:lineRule="auto"/>
              <w:ind w:left="0" w:firstLine="0"/>
              <w:jc w:val="both"/>
            </w:pPr>
            <w:r>
              <w:t xml:space="preserve">Address for communications: </w:t>
            </w:r>
          </w:p>
          <w:p w:rsidR="00986ECC" w:rsidRDefault="000D4B5E">
            <w:pPr>
              <w:spacing w:after="0" w:line="259" w:lineRule="auto"/>
              <w:ind w:left="0" w:firstLine="0"/>
            </w:pPr>
            <w:r>
              <w:t xml:space="preserve">Department for Work and </w:t>
            </w:r>
          </w:p>
          <w:p w:rsidR="00986ECC" w:rsidRDefault="000D4B5E">
            <w:pPr>
              <w:spacing w:after="0" w:line="259" w:lineRule="auto"/>
              <w:ind w:left="0" w:firstLine="0"/>
            </w:pPr>
            <w:r>
              <w:t xml:space="preserve">Pensions  </w:t>
            </w:r>
          </w:p>
          <w:p w:rsidR="00986ECC" w:rsidRDefault="000D4B5E">
            <w:pPr>
              <w:spacing w:after="0" w:line="259" w:lineRule="auto"/>
              <w:ind w:left="0" w:firstLine="0"/>
            </w:pPr>
            <w:r>
              <w:t xml:space="preserve">Caxton House  </w:t>
            </w:r>
          </w:p>
          <w:p w:rsidR="00986ECC" w:rsidRDefault="000D4B5E">
            <w:pPr>
              <w:spacing w:after="0" w:line="259" w:lineRule="auto"/>
              <w:ind w:left="0" w:firstLine="0"/>
            </w:pPr>
            <w:r>
              <w:t xml:space="preserve">Tothill Street,  </w:t>
            </w:r>
          </w:p>
          <w:p w:rsidR="00986ECC" w:rsidRDefault="000D4B5E">
            <w:pPr>
              <w:spacing w:after="11" w:line="259" w:lineRule="auto"/>
              <w:ind w:left="0" w:firstLine="0"/>
            </w:pPr>
            <w:r>
              <w:t xml:space="preserve">London,  </w:t>
            </w:r>
          </w:p>
          <w:p w:rsidR="00986ECC" w:rsidRDefault="000D4B5E">
            <w:pPr>
              <w:spacing w:after="42" w:line="259" w:lineRule="auto"/>
              <w:ind w:left="0" w:firstLine="0"/>
            </w:pPr>
            <w:r>
              <w:t xml:space="preserve">SW1H 9NA </w:t>
            </w:r>
            <w:r>
              <w:rPr>
                <w:sz w:val="24"/>
              </w:rPr>
              <w:t xml:space="preserve"> </w:t>
            </w:r>
          </w:p>
          <w:p w:rsidR="00986ECC" w:rsidRDefault="000D4B5E">
            <w:pPr>
              <w:spacing w:after="180" w:line="259" w:lineRule="auto"/>
              <w:ind w:left="0" w:firstLine="0"/>
            </w:pPr>
            <w:r>
              <w:t xml:space="preserve"> </w:t>
            </w:r>
          </w:p>
          <w:p w:rsidR="00986ECC" w:rsidRDefault="000D4B5E">
            <w:pPr>
              <w:spacing w:after="194" w:line="244" w:lineRule="auto"/>
              <w:ind w:left="0" w:firstLine="0"/>
            </w:pPr>
            <w:r>
              <w:t xml:space="preserve">Address for electronic communications: </w:t>
            </w:r>
          </w:p>
          <w:p w:rsidR="00986ECC" w:rsidRDefault="000D4B5E">
            <w:pPr>
              <w:spacing w:after="0" w:line="259" w:lineRule="auto"/>
              <w:ind w:left="0" w:firstLine="0"/>
            </w:pPr>
            <w:r w:rsidRPr="000D4B5E">
              <w:rPr>
                <w:highlight w:val="yellow"/>
              </w:rPr>
              <w:t>REDACTED</w:t>
            </w:r>
            <w:r>
              <w:t xml:space="preserve"> </w:t>
            </w:r>
          </w:p>
        </w:tc>
      </w:tr>
      <w:tr w:rsidR="00986ECC" w:rsidTr="000D4B5E">
        <w:trPr>
          <w:trHeight w:val="1721"/>
        </w:trPr>
        <w:tc>
          <w:tcPr>
            <w:tcW w:w="1949" w:type="dxa"/>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265" w:type="dxa"/>
            <w:gridSpan w:val="2"/>
            <w:tcBorders>
              <w:top w:val="nil"/>
              <w:left w:val="nil"/>
              <w:bottom w:val="nil"/>
              <w:right w:val="nil"/>
            </w:tcBorders>
          </w:tcPr>
          <w:p w:rsidR="00986ECC" w:rsidRDefault="000D4B5E">
            <w:pPr>
              <w:spacing w:after="0" w:line="259" w:lineRule="auto"/>
              <w:ind w:left="0" w:firstLine="0"/>
            </w:pPr>
            <w:r>
              <w:t xml:space="preserve">The </w:t>
            </w:r>
            <w:r>
              <w:rPr>
                <w:i/>
              </w:rPr>
              <w:t>Supervisor</w:t>
            </w:r>
            <w:r>
              <w:t xml:space="preserve"> is </w:t>
            </w:r>
          </w:p>
        </w:tc>
        <w:tc>
          <w:tcPr>
            <w:tcW w:w="2663" w:type="dxa"/>
            <w:gridSpan w:val="2"/>
            <w:tcBorders>
              <w:top w:val="nil"/>
              <w:left w:val="nil"/>
              <w:bottom w:val="nil"/>
              <w:right w:val="nil"/>
            </w:tcBorders>
          </w:tcPr>
          <w:p w:rsidR="00986ECC" w:rsidRDefault="000D4B5E">
            <w:pPr>
              <w:spacing w:after="185" w:line="259" w:lineRule="auto"/>
              <w:ind w:left="0" w:firstLine="0"/>
            </w:pPr>
            <w:r>
              <w:t xml:space="preserve">Name: </w:t>
            </w:r>
            <w:r w:rsidRPr="000D4B5E">
              <w:rPr>
                <w:highlight w:val="yellow"/>
              </w:rPr>
              <w:t>REDACTED</w:t>
            </w:r>
          </w:p>
          <w:p w:rsidR="00986ECC" w:rsidRDefault="000D4B5E">
            <w:pPr>
              <w:spacing w:after="182" w:line="259" w:lineRule="auto"/>
              <w:ind w:left="0" w:firstLine="0"/>
            </w:pPr>
            <w:r>
              <w:t xml:space="preserve">(Regions C&amp;D) </w:t>
            </w:r>
          </w:p>
          <w:p w:rsidR="00986ECC" w:rsidRDefault="000D4B5E">
            <w:pPr>
              <w:spacing w:after="182" w:line="259" w:lineRule="auto"/>
              <w:ind w:left="0" w:firstLine="0"/>
            </w:pPr>
            <w:r>
              <w:t xml:space="preserve">Sian Hale </w:t>
            </w:r>
          </w:p>
          <w:p w:rsidR="00986ECC" w:rsidRDefault="000D4B5E">
            <w:pPr>
              <w:spacing w:after="0" w:line="259" w:lineRule="auto"/>
              <w:ind w:left="0" w:firstLine="0"/>
            </w:pPr>
            <w:r>
              <w:t xml:space="preserve">(Regions A, B &amp; C) </w:t>
            </w:r>
          </w:p>
        </w:tc>
      </w:tr>
      <w:tr w:rsidR="00986ECC" w:rsidTr="000D4B5E">
        <w:trPr>
          <w:trHeight w:val="2010"/>
        </w:trPr>
        <w:tc>
          <w:tcPr>
            <w:tcW w:w="1949" w:type="dxa"/>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3265" w:type="dxa"/>
            <w:gridSpan w:val="2"/>
            <w:tcBorders>
              <w:top w:val="nil"/>
              <w:left w:val="nil"/>
              <w:bottom w:val="nil"/>
              <w:right w:val="nil"/>
            </w:tcBorders>
          </w:tcPr>
          <w:p w:rsidR="00986ECC" w:rsidRDefault="00986ECC">
            <w:pPr>
              <w:spacing w:after="160" w:line="259" w:lineRule="auto"/>
              <w:ind w:left="0" w:firstLine="0"/>
            </w:pPr>
          </w:p>
        </w:tc>
        <w:tc>
          <w:tcPr>
            <w:tcW w:w="2663" w:type="dxa"/>
            <w:gridSpan w:val="2"/>
            <w:tcBorders>
              <w:top w:val="nil"/>
              <w:left w:val="nil"/>
              <w:bottom w:val="nil"/>
              <w:right w:val="nil"/>
            </w:tcBorders>
            <w:vAlign w:val="center"/>
          </w:tcPr>
          <w:p w:rsidR="00986ECC" w:rsidRDefault="000D4B5E">
            <w:pPr>
              <w:spacing w:after="81" w:line="259" w:lineRule="auto"/>
              <w:ind w:left="0" w:firstLine="0"/>
              <w:jc w:val="both"/>
            </w:pPr>
            <w:r>
              <w:t xml:space="preserve">Address for communications: </w:t>
            </w:r>
          </w:p>
          <w:p w:rsidR="00986ECC" w:rsidRDefault="000D4B5E">
            <w:pPr>
              <w:spacing w:after="0" w:line="259" w:lineRule="auto"/>
              <w:ind w:left="0" w:firstLine="0"/>
            </w:pPr>
            <w:r>
              <w:t xml:space="preserve">Department for Work and </w:t>
            </w:r>
          </w:p>
          <w:p w:rsidR="00986ECC" w:rsidRDefault="000D4B5E">
            <w:pPr>
              <w:spacing w:after="0" w:line="259" w:lineRule="auto"/>
              <w:ind w:left="0" w:firstLine="0"/>
            </w:pPr>
            <w:r>
              <w:t xml:space="preserve">Pensions  </w:t>
            </w:r>
          </w:p>
          <w:p w:rsidR="00986ECC" w:rsidRDefault="000D4B5E">
            <w:pPr>
              <w:spacing w:after="0" w:line="259" w:lineRule="auto"/>
              <w:ind w:left="0" w:firstLine="0"/>
            </w:pPr>
            <w:r>
              <w:t xml:space="preserve">Caxton House  </w:t>
            </w:r>
          </w:p>
          <w:p w:rsidR="00986ECC" w:rsidRDefault="000D4B5E">
            <w:pPr>
              <w:spacing w:after="9" w:line="259" w:lineRule="auto"/>
              <w:ind w:left="0" w:firstLine="0"/>
            </w:pPr>
            <w:r>
              <w:t xml:space="preserve">Tothill Street,  </w:t>
            </w:r>
          </w:p>
          <w:p w:rsidR="00986ECC" w:rsidRDefault="000D4B5E">
            <w:pPr>
              <w:spacing w:after="42" w:line="259" w:lineRule="auto"/>
              <w:ind w:left="0" w:firstLine="0"/>
            </w:pPr>
            <w:r>
              <w:t xml:space="preserve">SW1H 9NA </w:t>
            </w:r>
            <w:r>
              <w:rPr>
                <w:sz w:val="24"/>
              </w:rPr>
              <w:t xml:space="preserve"> </w:t>
            </w:r>
          </w:p>
          <w:p w:rsidR="00986ECC" w:rsidRDefault="000D4B5E">
            <w:pPr>
              <w:spacing w:after="0" w:line="259" w:lineRule="auto"/>
              <w:ind w:left="0" w:firstLine="0"/>
            </w:pPr>
            <w:r>
              <w:t xml:space="preserve"> </w:t>
            </w:r>
          </w:p>
        </w:tc>
      </w:tr>
      <w:tr w:rsidR="00986ECC" w:rsidTr="000D4B5E">
        <w:trPr>
          <w:trHeight w:val="560"/>
        </w:trPr>
        <w:tc>
          <w:tcPr>
            <w:tcW w:w="1949" w:type="dxa"/>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3265" w:type="dxa"/>
            <w:gridSpan w:val="2"/>
            <w:tcBorders>
              <w:top w:val="nil"/>
              <w:left w:val="nil"/>
              <w:bottom w:val="nil"/>
              <w:right w:val="nil"/>
            </w:tcBorders>
          </w:tcPr>
          <w:p w:rsidR="00986ECC" w:rsidRDefault="00986ECC">
            <w:pPr>
              <w:spacing w:after="160" w:line="259" w:lineRule="auto"/>
              <w:ind w:left="0" w:firstLine="0"/>
            </w:pPr>
          </w:p>
        </w:tc>
        <w:tc>
          <w:tcPr>
            <w:tcW w:w="2663" w:type="dxa"/>
            <w:gridSpan w:val="2"/>
            <w:tcBorders>
              <w:top w:val="nil"/>
              <w:left w:val="nil"/>
              <w:bottom w:val="nil"/>
              <w:right w:val="nil"/>
            </w:tcBorders>
            <w:vAlign w:val="bottom"/>
          </w:tcPr>
          <w:p w:rsidR="00986ECC" w:rsidRDefault="000D4B5E">
            <w:pPr>
              <w:spacing w:after="0" w:line="259" w:lineRule="auto"/>
              <w:ind w:left="0" w:firstLine="0"/>
            </w:pPr>
            <w:r>
              <w:t xml:space="preserve">Address for electronic communications: </w:t>
            </w:r>
          </w:p>
        </w:tc>
      </w:tr>
    </w:tbl>
    <w:p w:rsidR="00986ECC" w:rsidRDefault="000D4B5E">
      <w:pPr>
        <w:spacing w:after="0" w:line="259" w:lineRule="auto"/>
        <w:ind w:left="3233" w:firstLine="0"/>
        <w:jc w:val="center"/>
      </w:pPr>
      <w:r w:rsidRPr="000D4B5E">
        <w:rPr>
          <w:highlight w:val="yellow"/>
        </w:rPr>
        <w:t>REDACTED</w:t>
      </w:r>
    </w:p>
    <w:p w:rsidR="00986ECC" w:rsidRDefault="00986ECC">
      <w:pPr>
        <w:spacing w:after="0" w:line="259" w:lineRule="auto"/>
        <w:ind w:left="-1843" w:right="10579" w:firstLine="0"/>
      </w:pPr>
    </w:p>
    <w:tbl>
      <w:tblPr>
        <w:tblStyle w:val="TableGrid"/>
        <w:tblW w:w="8062" w:type="dxa"/>
        <w:tblInd w:w="674" w:type="dxa"/>
        <w:tblCellMar>
          <w:top w:w="0" w:type="dxa"/>
          <w:left w:w="0" w:type="dxa"/>
          <w:bottom w:w="0" w:type="dxa"/>
          <w:right w:w="0" w:type="dxa"/>
        </w:tblCellMar>
        <w:tblLook w:val="04A0" w:firstRow="1" w:lastRow="0" w:firstColumn="1" w:lastColumn="0" w:noHBand="0" w:noVBand="1"/>
      </w:tblPr>
      <w:tblGrid>
        <w:gridCol w:w="628"/>
        <w:gridCol w:w="99"/>
        <w:gridCol w:w="1590"/>
        <w:gridCol w:w="220"/>
        <w:gridCol w:w="2891"/>
        <w:gridCol w:w="1168"/>
        <w:gridCol w:w="818"/>
        <w:gridCol w:w="514"/>
        <w:gridCol w:w="134"/>
      </w:tblGrid>
      <w:tr w:rsidR="00986ECC">
        <w:trPr>
          <w:gridBefore w:val="1"/>
          <w:gridAfter w:val="1"/>
          <w:wBefore w:w="674" w:type="dxa"/>
          <w:wAfter w:w="161" w:type="dxa"/>
          <w:trHeight w:val="304"/>
        </w:trPr>
        <w:tc>
          <w:tcPr>
            <w:tcW w:w="1958" w:type="dxa"/>
            <w:gridSpan w:val="3"/>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tcPr>
          <w:p w:rsidR="00986ECC" w:rsidRDefault="000D4B5E">
            <w:pPr>
              <w:spacing w:after="0" w:line="259" w:lineRule="auto"/>
              <w:ind w:left="0" w:firstLine="0"/>
            </w:pPr>
            <w:r>
              <w:t xml:space="preserve">The Scope is in </w:t>
            </w:r>
          </w:p>
        </w:tc>
        <w:tc>
          <w:tcPr>
            <w:tcW w:w="2779" w:type="dxa"/>
            <w:gridSpan w:val="3"/>
            <w:tcBorders>
              <w:top w:val="nil"/>
              <w:left w:val="nil"/>
              <w:bottom w:val="nil"/>
              <w:right w:val="nil"/>
            </w:tcBorders>
          </w:tcPr>
          <w:p w:rsidR="00986ECC" w:rsidRDefault="000D4B5E">
            <w:pPr>
              <w:spacing w:after="0" w:line="259" w:lineRule="auto"/>
              <w:ind w:left="0" w:firstLine="0"/>
            </w:pPr>
            <w:r>
              <w:t xml:space="preserve">Schedule D </w:t>
            </w:r>
          </w:p>
        </w:tc>
      </w:tr>
      <w:tr w:rsidR="00986ECC">
        <w:trPr>
          <w:gridBefore w:val="1"/>
          <w:gridAfter w:val="1"/>
          <w:wBefore w:w="674" w:type="dxa"/>
          <w:wAfter w:w="161" w:type="dxa"/>
          <w:trHeight w:val="619"/>
        </w:trPr>
        <w:tc>
          <w:tcPr>
            <w:tcW w:w="1958" w:type="dxa"/>
            <w:gridSpan w:val="3"/>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tcPr>
          <w:p w:rsidR="00986ECC" w:rsidRDefault="000D4B5E">
            <w:pPr>
              <w:spacing w:after="0" w:line="259" w:lineRule="auto"/>
              <w:ind w:left="0" w:firstLine="0"/>
            </w:pPr>
            <w:r>
              <w:t xml:space="preserve">The Site Information is in </w:t>
            </w:r>
          </w:p>
        </w:tc>
        <w:tc>
          <w:tcPr>
            <w:tcW w:w="2779" w:type="dxa"/>
            <w:gridSpan w:val="3"/>
            <w:tcBorders>
              <w:top w:val="nil"/>
              <w:left w:val="nil"/>
              <w:bottom w:val="nil"/>
              <w:right w:val="nil"/>
            </w:tcBorders>
          </w:tcPr>
          <w:p w:rsidR="00986ECC" w:rsidRDefault="000D4B5E">
            <w:pPr>
              <w:spacing w:after="0" w:line="259" w:lineRule="auto"/>
              <w:ind w:left="0" w:firstLine="0"/>
            </w:pPr>
            <w:r>
              <w:t xml:space="preserve">Schedule F as may be amended from time to time </w:t>
            </w:r>
          </w:p>
        </w:tc>
      </w:tr>
      <w:tr w:rsidR="00986ECC">
        <w:trPr>
          <w:gridBefore w:val="1"/>
          <w:gridAfter w:val="1"/>
          <w:wBefore w:w="674" w:type="dxa"/>
          <w:wAfter w:w="161" w:type="dxa"/>
          <w:trHeight w:val="620"/>
        </w:trPr>
        <w:tc>
          <w:tcPr>
            <w:tcW w:w="1958" w:type="dxa"/>
            <w:gridSpan w:val="3"/>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tcPr>
          <w:p w:rsidR="00986ECC" w:rsidRDefault="000D4B5E">
            <w:pPr>
              <w:spacing w:after="0" w:line="259" w:lineRule="auto"/>
              <w:ind w:left="0" w:firstLine="0"/>
            </w:pPr>
            <w:r>
              <w:t xml:space="preserve">The </w:t>
            </w:r>
            <w:r>
              <w:rPr>
                <w:i/>
              </w:rPr>
              <w:t>boundaries of the site</w:t>
            </w:r>
            <w:r>
              <w:t xml:space="preserve"> are </w:t>
            </w:r>
          </w:p>
        </w:tc>
        <w:tc>
          <w:tcPr>
            <w:tcW w:w="2779" w:type="dxa"/>
            <w:gridSpan w:val="3"/>
            <w:tcBorders>
              <w:top w:val="nil"/>
              <w:left w:val="nil"/>
              <w:bottom w:val="nil"/>
              <w:right w:val="nil"/>
            </w:tcBorders>
          </w:tcPr>
          <w:p w:rsidR="00986ECC" w:rsidRDefault="000D4B5E">
            <w:pPr>
              <w:spacing w:after="0" w:line="259" w:lineRule="auto"/>
              <w:ind w:left="0" w:firstLine="0"/>
              <w:jc w:val="both"/>
            </w:pPr>
            <w:r>
              <w:t xml:space="preserve">Barking JCP, 12-14 Wakering Road, Barking </w:t>
            </w:r>
          </w:p>
        </w:tc>
      </w:tr>
      <w:tr w:rsidR="00986ECC">
        <w:trPr>
          <w:gridBefore w:val="1"/>
          <w:gridAfter w:val="1"/>
          <w:wBefore w:w="674" w:type="dxa"/>
          <w:wAfter w:w="161" w:type="dxa"/>
          <w:trHeight w:val="404"/>
        </w:trPr>
        <w:tc>
          <w:tcPr>
            <w:tcW w:w="1958" w:type="dxa"/>
            <w:gridSpan w:val="3"/>
            <w:tcBorders>
              <w:top w:val="nil"/>
              <w:left w:val="nil"/>
              <w:bottom w:val="nil"/>
              <w:right w:val="nil"/>
            </w:tcBorders>
            <w:vAlign w:val="center"/>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tcPr>
          <w:p w:rsidR="00986ECC" w:rsidRDefault="000D4B5E">
            <w:pPr>
              <w:spacing w:after="0" w:line="259" w:lineRule="auto"/>
              <w:ind w:left="0" w:firstLine="0"/>
            </w:pPr>
            <w:r>
              <w:t xml:space="preserve">The </w:t>
            </w:r>
            <w:r>
              <w:rPr>
                <w:i/>
              </w:rPr>
              <w:t>language of the contract</w:t>
            </w:r>
            <w:r>
              <w:t xml:space="preserve"> is </w:t>
            </w:r>
          </w:p>
        </w:tc>
        <w:tc>
          <w:tcPr>
            <w:tcW w:w="2779" w:type="dxa"/>
            <w:gridSpan w:val="3"/>
            <w:tcBorders>
              <w:top w:val="nil"/>
              <w:left w:val="nil"/>
              <w:bottom w:val="nil"/>
              <w:right w:val="nil"/>
            </w:tcBorders>
            <w:vAlign w:val="center"/>
          </w:tcPr>
          <w:p w:rsidR="00986ECC" w:rsidRDefault="000D4B5E">
            <w:pPr>
              <w:spacing w:after="0" w:line="259" w:lineRule="auto"/>
              <w:ind w:left="0" w:right="57" w:firstLine="0"/>
              <w:jc w:val="right"/>
            </w:pPr>
            <w:r>
              <w:t xml:space="preserve">English </w:t>
            </w:r>
          </w:p>
        </w:tc>
      </w:tr>
      <w:tr w:rsidR="00986ECC">
        <w:trPr>
          <w:gridBefore w:val="1"/>
          <w:gridAfter w:val="1"/>
          <w:wBefore w:w="674" w:type="dxa"/>
          <w:wAfter w:w="161" w:type="dxa"/>
          <w:trHeight w:val="1769"/>
        </w:trPr>
        <w:tc>
          <w:tcPr>
            <w:tcW w:w="1958" w:type="dxa"/>
            <w:gridSpan w:val="3"/>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tcPr>
          <w:p w:rsidR="00986ECC" w:rsidRDefault="000D4B5E">
            <w:pPr>
              <w:spacing w:after="0" w:line="259" w:lineRule="auto"/>
              <w:ind w:left="0" w:right="192" w:firstLine="0"/>
            </w:pPr>
            <w:r>
              <w:t xml:space="preserve">The </w:t>
            </w:r>
            <w:r>
              <w:rPr>
                <w:i/>
              </w:rPr>
              <w:t>law of the contract</w:t>
            </w:r>
            <w:r>
              <w:t xml:space="preserve"> is the law of </w:t>
            </w:r>
          </w:p>
        </w:tc>
        <w:tc>
          <w:tcPr>
            <w:tcW w:w="2779" w:type="dxa"/>
            <w:gridSpan w:val="3"/>
            <w:tcBorders>
              <w:top w:val="nil"/>
              <w:left w:val="nil"/>
              <w:bottom w:val="nil"/>
              <w:right w:val="nil"/>
            </w:tcBorders>
          </w:tcPr>
          <w:p w:rsidR="00986ECC" w:rsidRDefault="000D4B5E">
            <w:pPr>
              <w:spacing w:after="0" w:line="259" w:lineRule="auto"/>
              <w:ind w:left="0" w:right="32" w:firstLine="0"/>
            </w:pPr>
            <w:r>
              <w:t xml:space="preserve">The law of England and Wales, and includes all statute, primary and secondary legislation, and other regulations, orders and by-laws having the force of law. </w:t>
            </w:r>
          </w:p>
        </w:tc>
      </w:tr>
      <w:tr w:rsidR="00986ECC">
        <w:trPr>
          <w:gridBefore w:val="1"/>
          <w:gridAfter w:val="1"/>
          <w:wBefore w:w="674" w:type="dxa"/>
          <w:wAfter w:w="161" w:type="dxa"/>
          <w:trHeight w:val="403"/>
        </w:trPr>
        <w:tc>
          <w:tcPr>
            <w:tcW w:w="1958" w:type="dxa"/>
            <w:gridSpan w:val="3"/>
            <w:tcBorders>
              <w:top w:val="nil"/>
              <w:left w:val="nil"/>
              <w:bottom w:val="nil"/>
              <w:right w:val="nil"/>
            </w:tcBorders>
            <w:vAlign w:val="center"/>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tcPr>
          <w:p w:rsidR="00986ECC" w:rsidRDefault="000D4B5E">
            <w:pPr>
              <w:spacing w:after="0" w:line="259" w:lineRule="auto"/>
              <w:ind w:left="0" w:firstLine="0"/>
            </w:pPr>
            <w:r>
              <w:t xml:space="preserve">The </w:t>
            </w:r>
            <w:r>
              <w:rPr>
                <w:i/>
              </w:rPr>
              <w:t>period for reply</w:t>
            </w:r>
            <w:r>
              <w:t xml:space="preserve"> is </w:t>
            </w:r>
          </w:p>
        </w:tc>
        <w:tc>
          <w:tcPr>
            <w:tcW w:w="2779" w:type="dxa"/>
            <w:gridSpan w:val="3"/>
            <w:tcBorders>
              <w:top w:val="nil"/>
              <w:left w:val="nil"/>
              <w:bottom w:val="nil"/>
              <w:right w:val="nil"/>
            </w:tcBorders>
          </w:tcPr>
          <w:p w:rsidR="00986ECC" w:rsidRDefault="000D4B5E">
            <w:pPr>
              <w:spacing w:after="0" w:line="259" w:lineRule="auto"/>
              <w:ind w:left="0" w:right="57" w:firstLine="0"/>
              <w:jc w:val="right"/>
            </w:pPr>
            <w:r>
              <w:t xml:space="preserve">2 weeks </w:t>
            </w:r>
          </w:p>
        </w:tc>
      </w:tr>
      <w:tr w:rsidR="00986ECC">
        <w:trPr>
          <w:gridBefore w:val="1"/>
          <w:gridAfter w:val="1"/>
          <w:wBefore w:w="674" w:type="dxa"/>
          <w:wAfter w:w="161" w:type="dxa"/>
          <w:trHeight w:val="765"/>
        </w:trPr>
        <w:tc>
          <w:tcPr>
            <w:tcW w:w="1958" w:type="dxa"/>
            <w:gridSpan w:val="3"/>
            <w:tcBorders>
              <w:top w:val="nil"/>
              <w:left w:val="nil"/>
              <w:bottom w:val="nil"/>
              <w:right w:val="nil"/>
            </w:tcBorders>
          </w:tcPr>
          <w:p w:rsidR="00986ECC" w:rsidRDefault="000D4B5E">
            <w:pPr>
              <w:tabs>
                <w:tab w:val="center" w:pos="1644"/>
              </w:tabs>
              <w:spacing w:after="0" w:line="259" w:lineRule="auto"/>
              <w:ind w:left="0" w:firstLine="0"/>
            </w:pPr>
            <w:r>
              <w:lastRenderedPageBreak/>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vAlign w:val="bottom"/>
          </w:tcPr>
          <w:p w:rsidR="00986ECC" w:rsidRDefault="000D4B5E">
            <w:pPr>
              <w:spacing w:after="0" w:line="259" w:lineRule="auto"/>
              <w:ind w:left="0" w:right="16" w:firstLine="0"/>
            </w:pPr>
            <w:r>
              <w:t xml:space="preserve">The following matters will be included in the Early Warning Register </w:t>
            </w:r>
          </w:p>
        </w:tc>
        <w:tc>
          <w:tcPr>
            <w:tcW w:w="2779" w:type="dxa"/>
            <w:gridSpan w:val="3"/>
            <w:tcBorders>
              <w:top w:val="nil"/>
              <w:left w:val="nil"/>
              <w:bottom w:val="nil"/>
              <w:right w:val="nil"/>
            </w:tcBorders>
          </w:tcPr>
          <w:p w:rsidR="00986ECC" w:rsidRDefault="000D4B5E">
            <w:pPr>
              <w:spacing w:after="0" w:line="259" w:lineRule="auto"/>
              <w:ind w:left="0" w:right="58" w:firstLine="0"/>
              <w:jc w:val="right"/>
            </w:pPr>
            <w:r>
              <w:t xml:space="preserve">Refer to CEMAR </w:t>
            </w:r>
          </w:p>
        </w:tc>
      </w:tr>
      <w:tr w:rsidR="00986ECC">
        <w:tblPrEx>
          <w:tblCellMar>
            <w:right w:w="9" w:type="dxa"/>
          </w:tblCellMar>
        </w:tblPrEx>
        <w:trPr>
          <w:trHeight w:val="534"/>
        </w:trPr>
        <w:tc>
          <w:tcPr>
            <w:tcW w:w="782" w:type="dxa"/>
            <w:gridSpan w:val="2"/>
            <w:tcBorders>
              <w:top w:val="nil"/>
              <w:left w:val="nil"/>
              <w:bottom w:val="nil"/>
              <w:right w:val="nil"/>
            </w:tcBorders>
          </w:tcPr>
          <w:p w:rsidR="00986ECC" w:rsidRDefault="00986ECC">
            <w:pPr>
              <w:spacing w:after="160" w:line="259" w:lineRule="auto"/>
              <w:ind w:left="0" w:firstLine="0"/>
            </w:pPr>
          </w:p>
        </w:tc>
        <w:tc>
          <w:tcPr>
            <w:tcW w:w="1598" w:type="dxa"/>
            <w:tcBorders>
              <w:top w:val="nil"/>
              <w:left w:val="nil"/>
              <w:bottom w:val="nil"/>
              <w:right w:val="nil"/>
            </w:tcBorders>
          </w:tcPr>
          <w:p w:rsidR="00986ECC" w:rsidRDefault="000D4B5E">
            <w:pPr>
              <w:spacing w:after="0" w:line="259" w:lineRule="auto"/>
              <w:ind w:left="0" w:firstLine="0"/>
            </w:pPr>
            <w:r>
              <w:t xml:space="preserve"> </w:t>
            </w:r>
          </w:p>
        </w:tc>
        <w:tc>
          <w:tcPr>
            <w:tcW w:w="5842" w:type="dxa"/>
            <w:gridSpan w:val="4"/>
            <w:tcBorders>
              <w:top w:val="nil"/>
              <w:left w:val="nil"/>
              <w:bottom w:val="nil"/>
              <w:right w:val="nil"/>
            </w:tcBorders>
          </w:tcPr>
          <w:p w:rsidR="00986ECC" w:rsidRDefault="000D4B5E">
            <w:pPr>
              <w:spacing w:after="0" w:line="259" w:lineRule="auto"/>
              <w:ind w:left="360" w:right="168" w:hanging="360"/>
            </w:pPr>
            <w:r>
              <w:rPr>
                <w:rFonts w:ascii="Segoe UI Symbol" w:eastAsia="Segoe UI Symbol" w:hAnsi="Segoe UI Symbol" w:cs="Segoe UI Symbol"/>
              </w:rPr>
              <w:t>•</w:t>
            </w:r>
            <w:r>
              <w:t xml:space="preserve"> </w:t>
            </w:r>
            <w:r>
              <w:tab/>
              <w:t xml:space="preserve">Early warning meetings are to be </w:t>
            </w:r>
            <w:r>
              <w:tab/>
              <w:t xml:space="preserve">2 held at intervals no longer than: </w:t>
            </w:r>
          </w:p>
        </w:tc>
        <w:tc>
          <w:tcPr>
            <w:tcW w:w="674" w:type="dxa"/>
            <w:gridSpan w:val="2"/>
            <w:tcBorders>
              <w:top w:val="nil"/>
              <w:left w:val="nil"/>
              <w:bottom w:val="nil"/>
              <w:right w:val="nil"/>
            </w:tcBorders>
          </w:tcPr>
          <w:p w:rsidR="00986ECC" w:rsidRDefault="000D4B5E">
            <w:pPr>
              <w:spacing w:after="0" w:line="259" w:lineRule="auto"/>
              <w:ind w:left="0" w:firstLine="0"/>
              <w:jc w:val="both"/>
            </w:pPr>
            <w:r>
              <w:t xml:space="preserve">weeks </w:t>
            </w:r>
          </w:p>
        </w:tc>
      </w:tr>
      <w:tr w:rsidR="00986ECC">
        <w:tblPrEx>
          <w:tblCellMar>
            <w:right w:w="9" w:type="dxa"/>
          </w:tblCellMar>
        </w:tblPrEx>
        <w:trPr>
          <w:trHeight w:val="391"/>
        </w:trPr>
        <w:tc>
          <w:tcPr>
            <w:tcW w:w="782" w:type="dxa"/>
            <w:gridSpan w:val="2"/>
            <w:tcBorders>
              <w:top w:val="nil"/>
              <w:left w:val="nil"/>
              <w:bottom w:val="nil"/>
              <w:right w:val="nil"/>
            </w:tcBorders>
            <w:shd w:val="clear" w:color="auto" w:fill="BFBFBF"/>
          </w:tcPr>
          <w:p w:rsidR="00986ECC" w:rsidRDefault="000D4B5E">
            <w:pPr>
              <w:spacing w:after="0" w:line="259" w:lineRule="auto"/>
              <w:ind w:left="468" w:firstLine="0"/>
            </w:pPr>
            <w:r>
              <w:rPr>
                <w:b/>
              </w:rPr>
              <w:t xml:space="preserve">3 </w:t>
            </w:r>
          </w:p>
        </w:tc>
        <w:tc>
          <w:tcPr>
            <w:tcW w:w="1598" w:type="dxa"/>
            <w:tcBorders>
              <w:top w:val="nil"/>
              <w:left w:val="nil"/>
              <w:bottom w:val="nil"/>
              <w:right w:val="nil"/>
            </w:tcBorders>
            <w:shd w:val="clear" w:color="auto" w:fill="BFBFBF"/>
          </w:tcPr>
          <w:p w:rsidR="00986ECC" w:rsidRDefault="000D4B5E">
            <w:pPr>
              <w:spacing w:after="0" w:line="259" w:lineRule="auto"/>
              <w:ind w:left="0" w:firstLine="0"/>
              <w:jc w:val="both"/>
            </w:pPr>
            <w:r>
              <w:rPr>
                <w:b/>
              </w:rPr>
              <w:t xml:space="preserve">The </w:t>
            </w:r>
            <w:r>
              <w:rPr>
                <w:b/>
                <w:i/>
              </w:rPr>
              <w:t>Contractor's</w:t>
            </w:r>
          </w:p>
        </w:tc>
        <w:tc>
          <w:tcPr>
            <w:tcW w:w="5842" w:type="dxa"/>
            <w:gridSpan w:val="4"/>
            <w:tcBorders>
              <w:top w:val="nil"/>
              <w:left w:val="nil"/>
              <w:bottom w:val="nil"/>
              <w:right w:val="nil"/>
            </w:tcBorders>
            <w:shd w:val="clear" w:color="auto" w:fill="BFBFBF"/>
          </w:tcPr>
          <w:p w:rsidR="00986ECC" w:rsidRDefault="000D4B5E">
            <w:pPr>
              <w:spacing w:after="0" w:line="259" w:lineRule="auto"/>
              <w:ind w:left="-7" w:firstLine="0"/>
            </w:pPr>
            <w:r>
              <w:rPr>
                <w:b/>
              </w:rPr>
              <w:t xml:space="preserve"> main responsibilities </w:t>
            </w:r>
          </w:p>
        </w:tc>
        <w:tc>
          <w:tcPr>
            <w:tcW w:w="674" w:type="dxa"/>
            <w:gridSpan w:val="2"/>
            <w:tcBorders>
              <w:top w:val="nil"/>
              <w:left w:val="nil"/>
              <w:bottom w:val="nil"/>
              <w:right w:val="nil"/>
            </w:tcBorders>
            <w:shd w:val="clear" w:color="auto" w:fill="BFBFBF"/>
          </w:tcPr>
          <w:p w:rsidR="00986ECC" w:rsidRDefault="000D4B5E">
            <w:pPr>
              <w:spacing w:after="0" w:line="259" w:lineRule="auto"/>
              <w:ind w:left="0" w:right="43" w:firstLine="0"/>
              <w:jc w:val="right"/>
            </w:pPr>
            <w:r>
              <w:t xml:space="preserve"> </w:t>
            </w:r>
          </w:p>
        </w:tc>
      </w:tr>
      <w:tr w:rsidR="00986ECC">
        <w:tblPrEx>
          <w:tblCellMar>
            <w:right w:w="9" w:type="dxa"/>
          </w:tblCellMar>
        </w:tblPrEx>
        <w:trPr>
          <w:trHeight w:val="2220"/>
        </w:trPr>
        <w:tc>
          <w:tcPr>
            <w:tcW w:w="782" w:type="dxa"/>
            <w:gridSpan w:val="2"/>
            <w:tcBorders>
              <w:top w:val="nil"/>
              <w:left w:val="nil"/>
              <w:bottom w:val="nil"/>
              <w:right w:val="nil"/>
            </w:tcBorders>
          </w:tcPr>
          <w:p w:rsidR="00986ECC" w:rsidRDefault="000D4B5E">
            <w:pPr>
              <w:spacing w:after="372" w:line="259" w:lineRule="auto"/>
              <w:ind w:left="218" w:firstLine="0"/>
              <w:jc w:val="center"/>
            </w:pPr>
            <w:r>
              <w:t xml:space="preserve"> </w:t>
            </w:r>
          </w:p>
          <w:p w:rsidR="00986ECC" w:rsidRDefault="000D4B5E">
            <w:pPr>
              <w:spacing w:after="141" w:line="259" w:lineRule="auto"/>
              <w:ind w:left="218" w:firstLine="0"/>
              <w:jc w:val="center"/>
            </w:pPr>
            <w:r>
              <w:t xml:space="preserve"> </w:t>
            </w:r>
          </w:p>
          <w:p w:rsidR="00986ECC" w:rsidRDefault="000D4B5E">
            <w:pPr>
              <w:spacing w:after="185" w:line="259" w:lineRule="auto"/>
              <w:ind w:left="218" w:firstLine="0"/>
              <w:jc w:val="center"/>
            </w:pPr>
            <w:r>
              <w:t xml:space="preserve"> </w:t>
            </w:r>
          </w:p>
          <w:p w:rsidR="00986ECC" w:rsidRDefault="000D4B5E">
            <w:pPr>
              <w:spacing w:after="141" w:line="259" w:lineRule="auto"/>
              <w:ind w:left="218" w:firstLine="0"/>
              <w:jc w:val="center"/>
            </w:pPr>
            <w:r>
              <w:t xml:space="preserve"> </w:t>
            </w:r>
          </w:p>
          <w:p w:rsidR="00986ECC" w:rsidRDefault="000D4B5E">
            <w:pPr>
              <w:spacing w:after="0" w:line="259" w:lineRule="auto"/>
              <w:ind w:left="218" w:firstLine="0"/>
              <w:jc w:val="center"/>
            </w:pPr>
            <w:r>
              <w:t xml:space="preserve"> </w:t>
            </w:r>
          </w:p>
        </w:tc>
        <w:tc>
          <w:tcPr>
            <w:tcW w:w="1598" w:type="dxa"/>
            <w:tcBorders>
              <w:top w:val="nil"/>
              <w:left w:val="nil"/>
              <w:bottom w:val="nil"/>
              <w:right w:val="nil"/>
            </w:tcBorders>
          </w:tcPr>
          <w:p w:rsidR="00986ECC" w:rsidRDefault="000D4B5E">
            <w:pPr>
              <w:spacing w:after="372" w:line="259" w:lineRule="auto"/>
              <w:ind w:left="0" w:firstLine="0"/>
            </w:pPr>
            <w:r>
              <w:t xml:space="preserve"> </w:t>
            </w:r>
          </w:p>
          <w:p w:rsidR="00986ECC" w:rsidRDefault="000D4B5E">
            <w:pPr>
              <w:spacing w:after="141" w:line="259" w:lineRule="auto"/>
              <w:ind w:left="0" w:firstLine="0"/>
            </w:pPr>
            <w:r>
              <w:t xml:space="preserve"> </w:t>
            </w:r>
          </w:p>
          <w:p w:rsidR="00986ECC" w:rsidRDefault="000D4B5E">
            <w:pPr>
              <w:spacing w:after="185" w:line="259" w:lineRule="auto"/>
              <w:ind w:left="0" w:firstLine="0"/>
            </w:pPr>
            <w:r>
              <w:t xml:space="preserve"> </w:t>
            </w:r>
          </w:p>
          <w:p w:rsidR="00986ECC" w:rsidRDefault="000D4B5E">
            <w:pPr>
              <w:spacing w:after="141" w:line="259" w:lineRule="auto"/>
              <w:ind w:left="0" w:firstLine="0"/>
            </w:pPr>
            <w:r>
              <w:t xml:space="preserve"> </w:t>
            </w:r>
          </w:p>
          <w:p w:rsidR="00986ECC" w:rsidRDefault="000D4B5E">
            <w:pPr>
              <w:spacing w:after="0" w:line="259" w:lineRule="auto"/>
              <w:ind w:left="0" w:firstLine="0"/>
            </w:pPr>
            <w:r>
              <w:t xml:space="preserve"> </w:t>
            </w:r>
          </w:p>
        </w:tc>
        <w:tc>
          <w:tcPr>
            <w:tcW w:w="5842" w:type="dxa"/>
            <w:gridSpan w:val="4"/>
            <w:tcBorders>
              <w:top w:val="nil"/>
              <w:left w:val="nil"/>
              <w:bottom w:val="nil"/>
              <w:right w:val="nil"/>
            </w:tcBorders>
          </w:tcPr>
          <w:p w:rsidR="00986ECC" w:rsidRDefault="000D4B5E">
            <w:pPr>
              <w:spacing w:after="161" w:line="241" w:lineRule="auto"/>
              <w:ind w:left="0" w:right="2340" w:firstLine="0"/>
            </w:pPr>
            <w:r>
              <w:t xml:space="preserve">The </w:t>
            </w:r>
            <w:r>
              <w:rPr>
                <w:i/>
              </w:rPr>
              <w:t>key dates</w:t>
            </w:r>
            <w:r>
              <w:t xml:space="preserve"> and </w:t>
            </w:r>
            <w:r>
              <w:rPr>
                <w:i/>
              </w:rPr>
              <w:t>conditions</w:t>
            </w:r>
            <w:r>
              <w:t xml:space="preserve"> to be met are: </w:t>
            </w:r>
          </w:p>
          <w:p w:rsidR="00986ECC" w:rsidRDefault="000D4B5E">
            <w:pPr>
              <w:spacing w:after="182" w:line="259" w:lineRule="auto"/>
              <w:ind w:left="0" w:firstLine="0"/>
            </w:pPr>
            <w:r>
              <w:rPr>
                <w:i/>
              </w:rPr>
              <w:t>condition</w:t>
            </w:r>
            <w:r>
              <w:t xml:space="preserve"> to be met </w:t>
            </w:r>
          </w:p>
          <w:p w:rsidR="00986ECC" w:rsidRDefault="000D4B5E">
            <w:pPr>
              <w:spacing w:after="144" w:line="259" w:lineRule="auto"/>
              <w:ind w:left="360" w:firstLine="0"/>
            </w:pPr>
            <w:r>
              <w:t xml:space="preserve">1. N/A </w:t>
            </w:r>
          </w:p>
          <w:p w:rsidR="00986ECC" w:rsidRDefault="000D4B5E">
            <w:pPr>
              <w:spacing w:after="141" w:line="259" w:lineRule="auto"/>
              <w:ind w:left="360" w:firstLine="0"/>
            </w:pPr>
            <w:r>
              <w:t xml:space="preserve">2.  </w:t>
            </w:r>
          </w:p>
          <w:p w:rsidR="00986ECC" w:rsidRDefault="000D4B5E">
            <w:pPr>
              <w:spacing w:after="0" w:line="259" w:lineRule="auto"/>
              <w:ind w:left="360" w:firstLine="0"/>
            </w:pPr>
            <w:r>
              <w:t xml:space="preserve">3.  </w:t>
            </w:r>
          </w:p>
        </w:tc>
        <w:tc>
          <w:tcPr>
            <w:tcW w:w="674" w:type="dxa"/>
            <w:gridSpan w:val="2"/>
            <w:tcBorders>
              <w:top w:val="nil"/>
              <w:left w:val="nil"/>
              <w:bottom w:val="nil"/>
              <w:right w:val="nil"/>
            </w:tcBorders>
          </w:tcPr>
          <w:p w:rsidR="00986ECC" w:rsidRDefault="000D4B5E">
            <w:pPr>
              <w:spacing w:after="372" w:line="259" w:lineRule="auto"/>
              <w:ind w:left="0" w:right="43" w:firstLine="0"/>
              <w:jc w:val="right"/>
            </w:pPr>
            <w:r>
              <w:t xml:space="preserve"> </w:t>
            </w:r>
          </w:p>
          <w:p w:rsidR="00986ECC" w:rsidRDefault="000D4B5E">
            <w:pPr>
              <w:spacing w:after="141" w:line="259" w:lineRule="auto"/>
              <w:ind w:left="0" w:right="43" w:firstLine="0"/>
              <w:jc w:val="right"/>
            </w:pPr>
            <w:r>
              <w:t xml:space="preserve"> </w:t>
            </w:r>
          </w:p>
          <w:p w:rsidR="00986ECC" w:rsidRDefault="000D4B5E">
            <w:pPr>
              <w:spacing w:after="185" w:line="259" w:lineRule="auto"/>
              <w:ind w:left="0" w:right="43" w:firstLine="0"/>
              <w:jc w:val="right"/>
            </w:pPr>
            <w:r>
              <w:t xml:space="preserve"> </w:t>
            </w:r>
          </w:p>
          <w:p w:rsidR="00986ECC" w:rsidRDefault="000D4B5E">
            <w:pPr>
              <w:spacing w:after="141" w:line="259" w:lineRule="auto"/>
              <w:ind w:left="0" w:right="43" w:firstLine="0"/>
              <w:jc w:val="right"/>
            </w:pPr>
            <w:r>
              <w:t xml:space="preserve"> </w:t>
            </w:r>
          </w:p>
          <w:p w:rsidR="00986ECC" w:rsidRDefault="000D4B5E">
            <w:pPr>
              <w:spacing w:after="0" w:line="259" w:lineRule="auto"/>
              <w:ind w:left="0" w:right="43" w:firstLine="0"/>
              <w:jc w:val="right"/>
            </w:pPr>
            <w:r>
              <w:t xml:space="preserve"> </w:t>
            </w:r>
          </w:p>
        </w:tc>
      </w:tr>
      <w:tr w:rsidR="00986ECC">
        <w:tblPrEx>
          <w:tblCellMar>
            <w:right w:w="9" w:type="dxa"/>
          </w:tblCellMar>
        </w:tblPrEx>
        <w:trPr>
          <w:trHeight w:val="389"/>
        </w:trPr>
        <w:tc>
          <w:tcPr>
            <w:tcW w:w="782" w:type="dxa"/>
            <w:gridSpan w:val="2"/>
            <w:tcBorders>
              <w:top w:val="nil"/>
              <w:left w:val="nil"/>
              <w:bottom w:val="nil"/>
              <w:right w:val="nil"/>
            </w:tcBorders>
            <w:shd w:val="clear" w:color="auto" w:fill="BFBFBF"/>
          </w:tcPr>
          <w:p w:rsidR="00986ECC" w:rsidRDefault="000D4B5E">
            <w:pPr>
              <w:spacing w:after="0" w:line="259" w:lineRule="auto"/>
              <w:ind w:left="468" w:firstLine="0"/>
            </w:pPr>
            <w:r>
              <w:rPr>
                <w:b/>
              </w:rPr>
              <w:t xml:space="preserve">4 </w:t>
            </w:r>
          </w:p>
        </w:tc>
        <w:tc>
          <w:tcPr>
            <w:tcW w:w="1598"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Time </w:t>
            </w:r>
          </w:p>
        </w:tc>
        <w:tc>
          <w:tcPr>
            <w:tcW w:w="5842" w:type="dxa"/>
            <w:gridSpan w:val="4"/>
            <w:tcBorders>
              <w:top w:val="nil"/>
              <w:left w:val="nil"/>
              <w:bottom w:val="nil"/>
              <w:right w:val="nil"/>
            </w:tcBorders>
            <w:shd w:val="clear" w:color="auto" w:fill="BFBFBF"/>
          </w:tcPr>
          <w:p w:rsidR="00986ECC" w:rsidRDefault="000D4B5E">
            <w:pPr>
              <w:spacing w:after="0" w:line="259" w:lineRule="auto"/>
              <w:ind w:left="360" w:firstLine="0"/>
            </w:pPr>
            <w:r>
              <w:rPr>
                <w:b/>
              </w:rPr>
              <w:t xml:space="preserve"> </w:t>
            </w:r>
          </w:p>
        </w:tc>
        <w:tc>
          <w:tcPr>
            <w:tcW w:w="674" w:type="dxa"/>
            <w:gridSpan w:val="2"/>
            <w:tcBorders>
              <w:top w:val="nil"/>
              <w:left w:val="nil"/>
              <w:bottom w:val="nil"/>
              <w:right w:val="nil"/>
            </w:tcBorders>
            <w:shd w:val="clear" w:color="auto" w:fill="BFBFBF"/>
          </w:tcPr>
          <w:p w:rsidR="00986ECC" w:rsidRDefault="000D4B5E">
            <w:pPr>
              <w:spacing w:after="0" w:line="259" w:lineRule="auto"/>
              <w:ind w:left="0" w:right="43" w:firstLine="0"/>
              <w:jc w:val="right"/>
            </w:pPr>
            <w:r>
              <w:rPr>
                <w:b/>
              </w:rPr>
              <w:t xml:space="preserve"> </w:t>
            </w:r>
          </w:p>
        </w:tc>
      </w:tr>
      <w:tr w:rsidR="00986ECC">
        <w:trPr>
          <w:gridAfter w:val="1"/>
          <w:wAfter w:w="159" w:type="dxa"/>
          <w:trHeight w:val="309"/>
        </w:trPr>
        <w:tc>
          <w:tcPr>
            <w:tcW w:w="5957" w:type="dxa"/>
            <w:gridSpan w:val="5"/>
            <w:tcBorders>
              <w:top w:val="nil"/>
              <w:left w:val="nil"/>
              <w:bottom w:val="nil"/>
              <w:right w:val="nil"/>
            </w:tcBorders>
          </w:tcPr>
          <w:p w:rsidR="00986ECC" w:rsidRDefault="000D4B5E">
            <w:pPr>
              <w:tabs>
                <w:tab w:val="center" w:pos="360"/>
                <w:tab w:val="center" w:pos="674"/>
                <w:tab w:val="center" w:pos="2319"/>
                <w:tab w:val="center" w:pos="3482"/>
              </w:tabs>
              <w:spacing w:after="0" w:line="259" w:lineRule="auto"/>
              <w:ind w:left="0" w:firstLine="0"/>
            </w:pPr>
            <w:r>
              <w:rPr>
                <w:rFonts w:ascii="Calibri" w:eastAsia="Calibri" w:hAnsi="Calibri" w:cs="Calibri"/>
                <w:sz w:val="22"/>
              </w:rPr>
              <w:tab/>
            </w:r>
            <w:r>
              <w:t xml:space="preserve"> </w:t>
            </w:r>
            <w:r>
              <w:tab/>
              <w:t xml:space="preserve"> </w:t>
            </w:r>
            <w:r>
              <w:tab/>
            </w:r>
            <w:r>
              <w:rPr>
                <w:rFonts w:ascii="Segoe UI Symbol" w:eastAsia="Segoe UI Symbol" w:hAnsi="Segoe UI Symbol" w:cs="Segoe UI Symbol"/>
              </w:rPr>
              <w:t>•</w:t>
            </w:r>
            <w:r>
              <w:t xml:space="preserve"> </w:t>
            </w:r>
            <w:r>
              <w:tab/>
              <w:t xml:space="preserve">The </w:t>
            </w:r>
            <w:r>
              <w:rPr>
                <w:i/>
              </w:rPr>
              <w:t>starting date</w:t>
            </w:r>
            <w:r>
              <w:t xml:space="preserve"> is </w:t>
            </w:r>
          </w:p>
        </w:tc>
        <w:tc>
          <w:tcPr>
            <w:tcW w:w="1234" w:type="dxa"/>
            <w:tcBorders>
              <w:top w:val="nil"/>
              <w:left w:val="nil"/>
              <w:bottom w:val="nil"/>
              <w:right w:val="nil"/>
            </w:tcBorders>
          </w:tcPr>
          <w:p w:rsidR="00986ECC" w:rsidRDefault="00986ECC">
            <w:pPr>
              <w:spacing w:after="160" w:line="259" w:lineRule="auto"/>
              <w:ind w:left="0" w:firstLine="0"/>
            </w:pPr>
          </w:p>
        </w:tc>
        <w:tc>
          <w:tcPr>
            <w:tcW w:w="1546" w:type="dxa"/>
            <w:gridSpan w:val="2"/>
            <w:tcBorders>
              <w:top w:val="nil"/>
              <w:left w:val="nil"/>
              <w:bottom w:val="nil"/>
              <w:right w:val="nil"/>
            </w:tcBorders>
          </w:tcPr>
          <w:p w:rsidR="00986ECC" w:rsidRDefault="000D4B5E">
            <w:pPr>
              <w:spacing w:after="0" w:line="259" w:lineRule="auto"/>
              <w:ind w:left="48" w:firstLine="0"/>
              <w:jc w:val="both"/>
            </w:pPr>
            <w:r>
              <w:t>25</w:t>
            </w:r>
            <w:r>
              <w:rPr>
                <w:vertAlign w:val="superscript"/>
              </w:rPr>
              <w:t>th</w:t>
            </w:r>
            <w:r>
              <w:t xml:space="preserve"> March 2020 </w:t>
            </w:r>
          </w:p>
        </w:tc>
      </w:tr>
      <w:tr w:rsidR="00986ECC">
        <w:trPr>
          <w:gridAfter w:val="1"/>
          <w:wAfter w:w="159" w:type="dxa"/>
          <w:trHeight w:val="407"/>
        </w:trPr>
        <w:tc>
          <w:tcPr>
            <w:tcW w:w="5957" w:type="dxa"/>
            <w:gridSpan w:val="5"/>
            <w:tcBorders>
              <w:top w:val="nil"/>
              <w:left w:val="nil"/>
              <w:bottom w:val="nil"/>
              <w:right w:val="nil"/>
            </w:tcBorders>
            <w:vAlign w:val="center"/>
          </w:tcPr>
          <w:p w:rsidR="00986ECC" w:rsidRDefault="000D4B5E">
            <w:pPr>
              <w:tabs>
                <w:tab w:val="center" w:pos="674"/>
                <w:tab w:val="center" w:pos="2319"/>
                <w:tab w:val="center" w:pos="3616"/>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access dates are: </w:t>
            </w:r>
          </w:p>
        </w:tc>
        <w:tc>
          <w:tcPr>
            <w:tcW w:w="1234" w:type="dxa"/>
            <w:tcBorders>
              <w:top w:val="nil"/>
              <w:left w:val="nil"/>
              <w:bottom w:val="nil"/>
              <w:right w:val="nil"/>
            </w:tcBorders>
          </w:tcPr>
          <w:p w:rsidR="00986ECC" w:rsidRDefault="00986ECC">
            <w:pPr>
              <w:spacing w:after="160" w:line="259" w:lineRule="auto"/>
              <w:ind w:left="0" w:firstLine="0"/>
            </w:pPr>
          </w:p>
        </w:tc>
        <w:tc>
          <w:tcPr>
            <w:tcW w:w="1546" w:type="dxa"/>
            <w:gridSpan w:val="2"/>
            <w:tcBorders>
              <w:top w:val="nil"/>
              <w:left w:val="nil"/>
              <w:bottom w:val="nil"/>
              <w:right w:val="nil"/>
            </w:tcBorders>
            <w:vAlign w:val="center"/>
          </w:tcPr>
          <w:p w:rsidR="00986ECC" w:rsidRDefault="000D4B5E">
            <w:pPr>
              <w:spacing w:after="0" w:line="259" w:lineRule="auto"/>
              <w:ind w:left="48" w:firstLine="0"/>
              <w:jc w:val="both"/>
            </w:pPr>
            <w:r>
              <w:t>25</w:t>
            </w:r>
            <w:r>
              <w:rPr>
                <w:vertAlign w:val="superscript"/>
              </w:rPr>
              <w:t>th</w:t>
            </w:r>
            <w:r>
              <w:t xml:space="preserve"> March 2020 </w:t>
            </w:r>
          </w:p>
        </w:tc>
      </w:tr>
      <w:tr w:rsidR="00986ECC">
        <w:trPr>
          <w:gridAfter w:val="1"/>
          <w:wAfter w:w="159" w:type="dxa"/>
          <w:trHeight w:val="531"/>
        </w:trPr>
        <w:tc>
          <w:tcPr>
            <w:tcW w:w="5957" w:type="dxa"/>
            <w:gridSpan w:val="5"/>
            <w:tcBorders>
              <w:top w:val="nil"/>
              <w:left w:val="nil"/>
              <w:bottom w:val="nil"/>
              <w:right w:val="nil"/>
            </w:tcBorders>
          </w:tcPr>
          <w:p w:rsidR="00986ECC" w:rsidRDefault="000D4B5E">
            <w:pPr>
              <w:tabs>
                <w:tab w:val="center" w:pos="674"/>
                <w:tab w:val="center" w:pos="2933"/>
              </w:tabs>
              <w:spacing w:after="0" w:line="259" w:lineRule="auto"/>
              <w:ind w:left="0" w:firstLine="0"/>
            </w:pPr>
            <w:r>
              <w:rPr>
                <w:rFonts w:ascii="Calibri" w:eastAsia="Calibri" w:hAnsi="Calibri" w:cs="Calibri"/>
                <w:sz w:val="22"/>
              </w:rPr>
              <w:tab/>
            </w:r>
            <w:r>
              <w:t xml:space="preserve"> </w:t>
            </w:r>
            <w:r>
              <w:tab/>
              <w:t xml:space="preserve">Part of the Site </w:t>
            </w:r>
          </w:p>
        </w:tc>
        <w:tc>
          <w:tcPr>
            <w:tcW w:w="1234" w:type="dxa"/>
            <w:vMerge w:val="restart"/>
            <w:tcBorders>
              <w:top w:val="nil"/>
              <w:left w:val="nil"/>
              <w:bottom w:val="nil"/>
              <w:right w:val="nil"/>
            </w:tcBorders>
          </w:tcPr>
          <w:p w:rsidR="00986ECC" w:rsidRDefault="000D4B5E">
            <w:pPr>
              <w:spacing w:after="0" w:line="259" w:lineRule="auto"/>
              <w:ind w:left="0" w:firstLine="0"/>
            </w:pPr>
            <w:r>
              <w:t xml:space="preserve">Date </w:t>
            </w:r>
          </w:p>
        </w:tc>
        <w:tc>
          <w:tcPr>
            <w:tcW w:w="1546" w:type="dxa"/>
            <w:gridSpan w:val="2"/>
            <w:vMerge w:val="restart"/>
            <w:tcBorders>
              <w:top w:val="nil"/>
              <w:left w:val="nil"/>
              <w:bottom w:val="nil"/>
              <w:right w:val="nil"/>
            </w:tcBorders>
          </w:tcPr>
          <w:p w:rsidR="00986ECC" w:rsidRDefault="00986ECC">
            <w:pPr>
              <w:spacing w:after="160" w:line="259" w:lineRule="auto"/>
              <w:ind w:left="0" w:firstLine="0"/>
            </w:pPr>
          </w:p>
        </w:tc>
      </w:tr>
      <w:tr w:rsidR="00986ECC">
        <w:trPr>
          <w:gridAfter w:val="1"/>
          <w:wAfter w:w="159" w:type="dxa"/>
          <w:trHeight w:val="1149"/>
        </w:trPr>
        <w:tc>
          <w:tcPr>
            <w:tcW w:w="2633" w:type="dxa"/>
            <w:gridSpan w:val="4"/>
            <w:tcBorders>
              <w:top w:val="nil"/>
              <w:left w:val="nil"/>
              <w:bottom w:val="nil"/>
              <w:right w:val="nil"/>
            </w:tcBorders>
          </w:tcPr>
          <w:p w:rsidR="00986ECC" w:rsidRDefault="00986ECC">
            <w:pPr>
              <w:spacing w:after="160" w:line="259" w:lineRule="auto"/>
              <w:ind w:left="0" w:firstLine="0"/>
            </w:pPr>
          </w:p>
        </w:tc>
        <w:tc>
          <w:tcPr>
            <w:tcW w:w="3324" w:type="dxa"/>
            <w:tcBorders>
              <w:top w:val="nil"/>
              <w:left w:val="nil"/>
              <w:bottom w:val="nil"/>
              <w:right w:val="nil"/>
            </w:tcBorders>
          </w:tcPr>
          <w:p w:rsidR="00986ECC" w:rsidRDefault="000D4B5E">
            <w:pPr>
              <w:spacing w:after="182" w:line="259" w:lineRule="auto"/>
              <w:ind w:left="0" w:firstLine="0"/>
            </w:pPr>
            <w:r>
              <w:t xml:space="preserve">1.  </w:t>
            </w:r>
          </w:p>
          <w:p w:rsidR="00986ECC" w:rsidRDefault="000D4B5E">
            <w:pPr>
              <w:spacing w:after="182" w:line="259" w:lineRule="auto"/>
              <w:ind w:left="0" w:firstLine="0"/>
            </w:pPr>
            <w:r>
              <w:t xml:space="preserve">2.  </w:t>
            </w:r>
          </w:p>
          <w:p w:rsidR="00986ECC" w:rsidRDefault="000D4B5E">
            <w:pPr>
              <w:spacing w:after="0" w:line="259" w:lineRule="auto"/>
              <w:ind w:left="0" w:firstLine="0"/>
            </w:pPr>
            <w:r>
              <w:t xml:space="preserve">3.  </w:t>
            </w:r>
          </w:p>
        </w:tc>
        <w:tc>
          <w:tcPr>
            <w:tcW w:w="0" w:type="auto"/>
            <w:vMerge/>
            <w:tcBorders>
              <w:top w:val="nil"/>
              <w:left w:val="nil"/>
              <w:bottom w:val="nil"/>
              <w:right w:val="nil"/>
            </w:tcBorders>
          </w:tcPr>
          <w:p w:rsidR="00986ECC" w:rsidRDefault="00986ECC">
            <w:pPr>
              <w:spacing w:after="160" w:line="259" w:lineRule="auto"/>
              <w:ind w:left="0" w:firstLine="0"/>
            </w:pPr>
          </w:p>
        </w:tc>
        <w:tc>
          <w:tcPr>
            <w:tcW w:w="0" w:type="auto"/>
            <w:gridSpan w:val="2"/>
            <w:vMerge/>
            <w:tcBorders>
              <w:top w:val="nil"/>
              <w:left w:val="nil"/>
              <w:bottom w:val="nil"/>
              <w:right w:val="nil"/>
            </w:tcBorders>
          </w:tcPr>
          <w:p w:rsidR="00986ECC" w:rsidRDefault="00986ECC">
            <w:pPr>
              <w:spacing w:after="160" w:line="259" w:lineRule="auto"/>
              <w:ind w:left="0" w:firstLine="0"/>
            </w:pPr>
          </w:p>
        </w:tc>
      </w:tr>
      <w:tr w:rsidR="00986ECC">
        <w:trPr>
          <w:gridAfter w:val="1"/>
          <w:wAfter w:w="159" w:type="dxa"/>
          <w:trHeight w:val="845"/>
        </w:trPr>
        <w:tc>
          <w:tcPr>
            <w:tcW w:w="2633" w:type="dxa"/>
            <w:gridSpan w:val="4"/>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3324" w:type="dxa"/>
            <w:tcBorders>
              <w:top w:val="nil"/>
              <w:left w:val="nil"/>
              <w:bottom w:val="nil"/>
              <w:right w:val="nil"/>
            </w:tcBorders>
          </w:tcPr>
          <w:p w:rsidR="00986ECC" w:rsidRDefault="000D4B5E">
            <w:pPr>
              <w:spacing w:after="0" w:line="259" w:lineRule="auto"/>
              <w:ind w:left="0" w:firstLine="0"/>
            </w:pPr>
            <w:r>
              <w:t xml:space="preserve">The </w:t>
            </w:r>
            <w:r>
              <w:rPr>
                <w:i/>
              </w:rPr>
              <w:t xml:space="preserve">Contractor </w:t>
            </w:r>
            <w:r>
              <w:t xml:space="preserve">submits revised programmes at intervals no longer than </w:t>
            </w:r>
          </w:p>
        </w:tc>
        <w:tc>
          <w:tcPr>
            <w:tcW w:w="1234" w:type="dxa"/>
            <w:tcBorders>
              <w:top w:val="nil"/>
              <w:left w:val="nil"/>
              <w:bottom w:val="nil"/>
              <w:right w:val="nil"/>
            </w:tcBorders>
          </w:tcPr>
          <w:p w:rsidR="00986ECC" w:rsidRDefault="00986ECC">
            <w:pPr>
              <w:spacing w:after="160" w:line="259" w:lineRule="auto"/>
              <w:ind w:left="0" w:firstLine="0"/>
            </w:pPr>
          </w:p>
        </w:tc>
        <w:tc>
          <w:tcPr>
            <w:tcW w:w="1546" w:type="dxa"/>
            <w:gridSpan w:val="2"/>
            <w:tcBorders>
              <w:top w:val="nil"/>
              <w:left w:val="nil"/>
              <w:bottom w:val="nil"/>
              <w:right w:val="nil"/>
            </w:tcBorders>
          </w:tcPr>
          <w:p w:rsidR="00986ECC" w:rsidRDefault="000D4B5E">
            <w:pPr>
              <w:spacing w:after="144" w:line="259" w:lineRule="auto"/>
              <w:ind w:left="0" w:firstLine="0"/>
              <w:jc w:val="right"/>
            </w:pPr>
            <w:r>
              <w:t xml:space="preserve"> </w:t>
            </w:r>
          </w:p>
          <w:p w:rsidR="00986ECC" w:rsidRDefault="000D4B5E">
            <w:pPr>
              <w:spacing w:after="0" w:line="259" w:lineRule="auto"/>
              <w:ind w:left="0" w:right="54" w:firstLine="0"/>
              <w:jc w:val="right"/>
            </w:pPr>
            <w:r>
              <w:t xml:space="preserve"> 2 weeks </w:t>
            </w:r>
          </w:p>
        </w:tc>
      </w:tr>
      <w:tr w:rsidR="00986ECC">
        <w:trPr>
          <w:gridAfter w:val="1"/>
          <w:wAfter w:w="159" w:type="dxa"/>
          <w:trHeight w:val="637"/>
        </w:trPr>
        <w:tc>
          <w:tcPr>
            <w:tcW w:w="2633" w:type="dxa"/>
            <w:gridSpan w:val="4"/>
            <w:tcBorders>
              <w:top w:val="nil"/>
              <w:left w:val="nil"/>
              <w:bottom w:val="nil"/>
              <w:right w:val="nil"/>
            </w:tcBorders>
          </w:tcPr>
          <w:p w:rsidR="00986ECC" w:rsidRDefault="000D4B5E">
            <w:pPr>
              <w:tabs>
                <w:tab w:val="center" w:pos="674"/>
                <w:tab w:val="center" w:pos="2319"/>
              </w:tabs>
              <w:spacing w:after="0" w:line="259" w:lineRule="auto"/>
              <w:ind w:left="0" w:firstLine="0"/>
            </w:pPr>
            <w:r>
              <w:t xml:space="preserve"> </w:t>
            </w:r>
            <w:r>
              <w:tab/>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tcPr>
          <w:p w:rsidR="00986ECC" w:rsidRDefault="000D4B5E">
            <w:pPr>
              <w:spacing w:after="0" w:line="259" w:lineRule="auto"/>
              <w:ind w:left="0" w:right="91" w:firstLine="0"/>
            </w:pPr>
            <w:r>
              <w:t xml:space="preserve">The completion date for the whole of the </w:t>
            </w:r>
            <w:r>
              <w:rPr>
                <w:i/>
              </w:rPr>
              <w:t>works</w:t>
            </w:r>
            <w:r>
              <w:t xml:space="preserve"> is </w:t>
            </w:r>
          </w:p>
        </w:tc>
        <w:tc>
          <w:tcPr>
            <w:tcW w:w="1234" w:type="dxa"/>
            <w:tcBorders>
              <w:top w:val="nil"/>
              <w:left w:val="nil"/>
              <w:bottom w:val="nil"/>
              <w:right w:val="nil"/>
            </w:tcBorders>
          </w:tcPr>
          <w:p w:rsidR="00986ECC" w:rsidRDefault="00986ECC">
            <w:pPr>
              <w:spacing w:after="160" w:line="259" w:lineRule="auto"/>
              <w:ind w:left="0" w:firstLine="0"/>
            </w:pPr>
          </w:p>
        </w:tc>
        <w:tc>
          <w:tcPr>
            <w:tcW w:w="1546" w:type="dxa"/>
            <w:gridSpan w:val="2"/>
            <w:tcBorders>
              <w:top w:val="nil"/>
              <w:left w:val="nil"/>
              <w:bottom w:val="nil"/>
              <w:right w:val="nil"/>
            </w:tcBorders>
          </w:tcPr>
          <w:p w:rsidR="00986ECC" w:rsidRDefault="000D4B5E">
            <w:pPr>
              <w:spacing w:after="0" w:line="259" w:lineRule="auto"/>
              <w:ind w:left="0" w:right="57" w:firstLine="0"/>
              <w:jc w:val="right"/>
            </w:pPr>
            <w:r>
              <w:t>15</w:t>
            </w:r>
            <w:r>
              <w:rPr>
                <w:vertAlign w:val="superscript"/>
              </w:rPr>
              <w:t>th</w:t>
            </w:r>
            <w:r>
              <w:t xml:space="preserve"> April 2020 </w:t>
            </w:r>
          </w:p>
        </w:tc>
      </w:tr>
      <w:tr w:rsidR="00986ECC">
        <w:trPr>
          <w:gridAfter w:val="1"/>
          <w:wAfter w:w="159" w:type="dxa"/>
          <w:trHeight w:val="982"/>
        </w:trPr>
        <w:tc>
          <w:tcPr>
            <w:tcW w:w="2633" w:type="dxa"/>
            <w:gridSpan w:val="4"/>
            <w:tcBorders>
              <w:top w:val="nil"/>
              <w:left w:val="nil"/>
              <w:bottom w:val="nil"/>
              <w:right w:val="nil"/>
            </w:tcBorders>
          </w:tcPr>
          <w:p w:rsidR="00986ECC" w:rsidRDefault="000D4B5E">
            <w:pPr>
              <w:spacing w:after="0" w:line="259" w:lineRule="auto"/>
              <w:ind w:left="0" w:firstLine="0"/>
            </w:pPr>
            <w:r>
              <w:t xml:space="preserve"> </w:t>
            </w:r>
            <w:r>
              <w:tab/>
              <w:t xml:space="preserve"> </w:t>
            </w:r>
          </w:p>
        </w:tc>
        <w:tc>
          <w:tcPr>
            <w:tcW w:w="3324" w:type="dxa"/>
            <w:tcBorders>
              <w:top w:val="nil"/>
              <w:left w:val="nil"/>
              <w:bottom w:val="nil"/>
              <w:right w:val="nil"/>
            </w:tcBorders>
          </w:tcPr>
          <w:p w:rsidR="00986ECC" w:rsidRDefault="000D4B5E">
            <w:pPr>
              <w:spacing w:after="0" w:line="259" w:lineRule="auto"/>
              <w:ind w:left="0" w:right="126" w:firstLine="0"/>
            </w:pPr>
            <w:r>
              <w:t xml:space="preserve">The Client </w:t>
            </w:r>
            <w:r>
              <w:rPr>
                <w:b/>
              </w:rPr>
              <w:t>is not</w:t>
            </w:r>
            <w:r>
              <w:t xml:space="preserve"> willing to take over the </w:t>
            </w:r>
            <w:r>
              <w:rPr>
                <w:i/>
              </w:rPr>
              <w:t>works</w:t>
            </w:r>
            <w:r>
              <w:t xml:space="preserve"> before the Completion Date. (Delete as applicable) </w:t>
            </w:r>
          </w:p>
        </w:tc>
        <w:tc>
          <w:tcPr>
            <w:tcW w:w="1234" w:type="dxa"/>
            <w:tcBorders>
              <w:top w:val="nil"/>
              <w:left w:val="nil"/>
              <w:bottom w:val="nil"/>
              <w:right w:val="nil"/>
            </w:tcBorders>
          </w:tcPr>
          <w:p w:rsidR="00986ECC" w:rsidRDefault="00986ECC">
            <w:pPr>
              <w:spacing w:after="160" w:line="259" w:lineRule="auto"/>
              <w:ind w:left="0" w:firstLine="0"/>
            </w:pPr>
          </w:p>
        </w:tc>
        <w:tc>
          <w:tcPr>
            <w:tcW w:w="1546" w:type="dxa"/>
            <w:gridSpan w:val="2"/>
            <w:tcBorders>
              <w:top w:val="nil"/>
              <w:left w:val="nil"/>
              <w:bottom w:val="nil"/>
              <w:right w:val="nil"/>
            </w:tcBorders>
          </w:tcPr>
          <w:p w:rsidR="00986ECC" w:rsidRDefault="000D4B5E">
            <w:pPr>
              <w:spacing w:after="0" w:line="259" w:lineRule="auto"/>
              <w:ind w:left="0" w:firstLine="0"/>
              <w:jc w:val="right"/>
            </w:pPr>
            <w:r>
              <w:t xml:space="preserve"> </w:t>
            </w:r>
          </w:p>
        </w:tc>
      </w:tr>
    </w:tbl>
    <w:p w:rsidR="00986ECC" w:rsidRDefault="00986ECC">
      <w:pPr>
        <w:spacing w:after="0" w:line="259" w:lineRule="auto"/>
        <w:ind w:left="-1843" w:right="10579" w:firstLine="0"/>
      </w:pPr>
    </w:p>
    <w:tbl>
      <w:tblPr>
        <w:tblStyle w:val="TableGrid"/>
        <w:tblW w:w="8897" w:type="dxa"/>
        <w:tblInd w:w="-108" w:type="dxa"/>
        <w:tblCellMar>
          <w:top w:w="0" w:type="dxa"/>
          <w:left w:w="0" w:type="dxa"/>
          <w:bottom w:w="98" w:type="dxa"/>
          <w:right w:w="0" w:type="dxa"/>
        </w:tblCellMar>
        <w:tblLook w:val="04A0" w:firstRow="1" w:lastRow="0" w:firstColumn="1" w:lastColumn="0" w:noHBand="0" w:noVBand="1"/>
      </w:tblPr>
      <w:tblGrid>
        <w:gridCol w:w="360"/>
        <w:gridCol w:w="422"/>
        <w:gridCol w:w="1851"/>
        <w:gridCol w:w="107"/>
        <w:gridCol w:w="3217"/>
        <w:gridCol w:w="247"/>
        <w:gridCol w:w="2532"/>
        <w:gridCol w:w="161"/>
      </w:tblGrid>
      <w:tr w:rsidR="00986ECC">
        <w:trPr>
          <w:trHeight w:val="995"/>
        </w:trPr>
        <w:tc>
          <w:tcPr>
            <w:tcW w:w="782" w:type="dxa"/>
            <w:gridSpan w:val="2"/>
            <w:tcBorders>
              <w:top w:val="nil"/>
              <w:left w:val="nil"/>
              <w:bottom w:val="nil"/>
              <w:right w:val="nil"/>
            </w:tcBorders>
          </w:tcPr>
          <w:p w:rsidR="00986ECC" w:rsidRDefault="000D4B5E">
            <w:pPr>
              <w:spacing w:after="0" w:line="259" w:lineRule="auto"/>
              <w:ind w:left="108" w:firstLine="0"/>
            </w:pPr>
            <w:r>
              <w:t xml:space="preserve"> </w:t>
            </w:r>
          </w:p>
        </w:tc>
        <w:tc>
          <w:tcPr>
            <w:tcW w:w="5422" w:type="dxa"/>
            <w:gridSpan w:val="4"/>
            <w:tcBorders>
              <w:top w:val="nil"/>
              <w:left w:val="nil"/>
              <w:bottom w:val="nil"/>
              <w:right w:val="nil"/>
            </w:tcBorders>
          </w:tcPr>
          <w:p w:rsidR="00986ECC" w:rsidRDefault="000D4B5E">
            <w:pPr>
              <w:tabs>
                <w:tab w:val="center" w:pos="1644"/>
                <w:tab w:val="center" w:pos="3475"/>
              </w:tabs>
              <w:spacing w:after="0" w:line="259" w:lineRule="auto"/>
              <w:ind w:left="0" w:firstLine="0"/>
            </w:pPr>
            <w:r>
              <w:t xml:space="preserve"> </w:t>
            </w:r>
            <w:r>
              <w:tab/>
            </w:r>
            <w:r>
              <w:rPr>
                <w:rFonts w:ascii="Segoe UI Symbol" w:eastAsia="Segoe UI Symbol" w:hAnsi="Segoe UI Symbol" w:cs="Segoe UI Symbol"/>
              </w:rPr>
              <w:t>•</w:t>
            </w:r>
            <w:r>
              <w:t xml:space="preserve"> </w:t>
            </w:r>
            <w:r>
              <w:tab/>
              <w:t xml:space="preserve">The period after the Contract Date </w:t>
            </w:r>
          </w:p>
          <w:p w:rsidR="00986ECC" w:rsidRDefault="000D4B5E">
            <w:pPr>
              <w:spacing w:after="0" w:line="259" w:lineRule="auto"/>
              <w:ind w:left="1958" w:firstLine="0"/>
            </w:pPr>
            <w:r>
              <w:t xml:space="preserve">within which the </w:t>
            </w:r>
            <w:r>
              <w:rPr>
                <w:i/>
              </w:rPr>
              <w:t>Contractor</w:t>
            </w:r>
            <w:r>
              <w:t xml:space="preserve"> is to submit a first programme for acceptance is: </w:t>
            </w:r>
          </w:p>
        </w:tc>
        <w:tc>
          <w:tcPr>
            <w:tcW w:w="2693" w:type="dxa"/>
            <w:gridSpan w:val="2"/>
            <w:tcBorders>
              <w:top w:val="nil"/>
              <w:left w:val="nil"/>
              <w:bottom w:val="nil"/>
              <w:right w:val="nil"/>
            </w:tcBorders>
          </w:tcPr>
          <w:p w:rsidR="00986ECC" w:rsidRDefault="000D4B5E">
            <w:pPr>
              <w:spacing w:after="0" w:line="259" w:lineRule="auto"/>
              <w:ind w:left="0" w:right="112" w:firstLine="0"/>
              <w:jc w:val="right"/>
            </w:pPr>
            <w:r>
              <w:t xml:space="preserve">5 working days </w:t>
            </w:r>
          </w:p>
        </w:tc>
      </w:tr>
      <w:tr w:rsidR="00986ECC">
        <w:trPr>
          <w:trHeight w:val="389"/>
        </w:trPr>
        <w:tc>
          <w:tcPr>
            <w:tcW w:w="782"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5 </w:t>
            </w:r>
          </w:p>
        </w:tc>
        <w:tc>
          <w:tcPr>
            <w:tcW w:w="5422" w:type="dxa"/>
            <w:gridSpan w:val="4"/>
            <w:tcBorders>
              <w:top w:val="nil"/>
              <w:left w:val="nil"/>
              <w:bottom w:val="nil"/>
              <w:right w:val="nil"/>
            </w:tcBorders>
            <w:shd w:val="clear" w:color="auto" w:fill="BFBFBF"/>
          </w:tcPr>
          <w:p w:rsidR="00986ECC" w:rsidRDefault="000D4B5E">
            <w:pPr>
              <w:tabs>
                <w:tab w:val="center" w:pos="1338"/>
                <w:tab w:val="center" w:pos="5282"/>
              </w:tabs>
              <w:spacing w:after="0" w:line="259" w:lineRule="auto"/>
              <w:ind w:left="0" w:firstLine="0"/>
            </w:pPr>
            <w:r>
              <w:rPr>
                <w:rFonts w:ascii="Calibri" w:eastAsia="Calibri" w:hAnsi="Calibri" w:cs="Calibri"/>
                <w:sz w:val="22"/>
              </w:rPr>
              <w:tab/>
            </w:r>
            <w:r>
              <w:rPr>
                <w:b/>
              </w:rPr>
              <w:t xml:space="preserve">Quality Management </w:t>
            </w:r>
            <w:r>
              <w:rPr>
                <w:b/>
              </w:rPr>
              <w:tab/>
              <w:t xml:space="preserve"> </w:t>
            </w:r>
          </w:p>
        </w:tc>
        <w:tc>
          <w:tcPr>
            <w:tcW w:w="2693" w:type="dxa"/>
            <w:gridSpan w:val="2"/>
            <w:tcBorders>
              <w:top w:val="nil"/>
              <w:left w:val="nil"/>
              <w:bottom w:val="nil"/>
              <w:right w:val="nil"/>
            </w:tcBorders>
            <w:shd w:val="clear" w:color="auto" w:fill="BFBFBF"/>
          </w:tcPr>
          <w:p w:rsidR="00986ECC" w:rsidRDefault="00986ECC">
            <w:pPr>
              <w:spacing w:after="160" w:line="259" w:lineRule="auto"/>
              <w:ind w:left="0" w:firstLine="0"/>
            </w:pPr>
          </w:p>
        </w:tc>
      </w:tr>
      <w:tr w:rsidR="00986ECC">
        <w:trPr>
          <w:trHeight w:val="1094"/>
        </w:trPr>
        <w:tc>
          <w:tcPr>
            <w:tcW w:w="782" w:type="dxa"/>
            <w:gridSpan w:val="2"/>
            <w:tcBorders>
              <w:top w:val="nil"/>
              <w:left w:val="nil"/>
              <w:bottom w:val="nil"/>
              <w:right w:val="nil"/>
            </w:tcBorders>
          </w:tcPr>
          <w:p w:rsidR="00986ECC" w:rsidRDefault="000D4B5E">
            <w:pPr>
              <w:spacing w:after="0" w:line="259" w:lineRule="auto"/>
              <w:ind w:left="209" w:firstLine="0"/>
              <w:jc w:val="center"/>
            </w:pPr>
            <w:r>
              <w:t xml:space="preserve"> </w:t>
            </w:r>
          </w:p>
        </w:tc>
        <w:tc>
          <w:tcPr>
            <w:tcW w:w="1958" w:type="dxa"/>
            <w:gridSpan w:val="2"/>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463" w:type="dxa"/>
            <w:gridSpan w:val="2"/>
            <w:tcBorders>
              <w:top w:val="nil"/>
              <w:left w:val="nil"/>
              <w:bottom w:val="nil"/>
              <w:right w:val="nil"/>
            </w:tcBorders>
            <w:vAlign w:val="center"/>
          </w:tcPr>
          <w:p w:rsidR="00986ECC" w:rsidRDefault="000D4B5E">
            <w:pPr>
              <w:spacing w:after="0" w:line="259" w:lineRule="auto"/>
              <w:ind w:left="0" w:right="184" w:firstLine="0"/>
            </w:pPr>
            <w:r>
              <w:t xml:space="preserve">The period after the Contract Date within which the </w:t>
            </w:r>
            <w:r>
              <w:rPr>
                <w:i/>
              </w:rPr>
              <w:t>Contractor</w:t>
            </w:r>
            <w:r>
              <w:t xml:space="preserve"> is to submit a quality policy statement and quality plan is: </w:t>
            </w:r>
          </w:p>
        </w:tc>
        <w:tc>
          <w:tcPr>
            <w:tcW w:w="2693" w:type="dxa"/>
            <w:gridSpan w:val="2"/>
            <w:tcBorders>
              <w:top w:val="nil"/>
              <w:left w:val="nil"/>
              <w:bottom w:val="nil"/>
              <w:right w:val="nil"/>
            </w:tcBorders>
          </w:tcPr>
          <w:p w:rsidR="00986ECC" w:rsidRDefault="000D4B5E">
            <w:pPr>
              <w:spacing w:after="0" w:line="259" w:lineRule="auto"/>
              <w:ind w:left="0" w:right="112" w:firstLine="0"/>
              <w:jc w:val="right"/>
            </w:pPr>
            <w:r>
              <w:t xml:space="preserve">        5 working days </w:t>
            </w:r>
          </w:p>
        </w:tc>
      </w:tr>
      <w:tr w:rsidR="00986ECC">
        <w:trPr>
          <w:trHeight w:val="1079"/>
        </w:trPr>
        <w:tc>
          <w:tcPr>
            <w:tcW w:w="782" w:type="dxa"/>
            <w:gridSpan w:val="2"/>
            <w:tcBorders>
              <w:top w:val="nil"/>
              <w:left w:val="nil"/>
              <w:bottom w:val="nil"/>
              <w:right w:val="nil"/>
            </w:tcBorders>
          </w:tcPr>
          <w:p w:rsidR="00986ECC" w:rsidRDefault="000D4B5E">
            <w:pPr>
              <w:spacing w:after="0" w:line="259" w:lineRule="auto"/>
              <w:ind w:left="209" w:firstLine="0"/>
              <w:jc w:val="center"/>
            </w:pPr>
            <w:r>
              <w:t xml:space="preserve"> </w:t>
            </w:r>
          </w:p>
        </w:tc>
        <w:tc>
          <w:tcPr>
            <w:tcW w:w="1958" w:type="dxa"/>
            <w:gridSpan w:val="2"/>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463" w:type="dxa"/>
            <w:gridSpan w:val="2"/>
            <w:tcBorders>
              <w:top w:val="nil"/>
              <w:left w:val="nil"/>
              <w:bottom w:val="nil"/>
              <w:right w:val="nil"/>
            </w:tcBorders>
          </w:tcPr>
          <w:p w:rsidR="00986ECC" w:rsidRDefault="000D4B5E">
            <w:pPr>
              <w:spacing w:after="0" w:line="259" w:lineRule="auto"/>
              <w:ind w:left="0" w:right="74" w:firstLine="0"/>
            </w:pPr>
            <w:r>
              <w:t xml:space="preserve">The period between Completion of the whole of the </w:t>
            </w:r>
            <w:r>
              <w:rPr>
                <w:i/>
              </w:rPr>
              <w:t>works</w:t>
            </w:r>
            <w:r>
              <w:t xml:space="preserve"> and the </w:t>
            </w:r>
            <w:r>
              <w:rPr>
                <w:i/>
              </w:rPr>
              <w:t>defects date</w:t>
            </w:r>
            <w:r>
              <w:t xml:space="preserve"> is: </w:t>
            </w:r>
          </w:p>
        </w:tc>
        <w:tc>
          <w:tcPr>
            <w:tcW w:w="2693" w:type="dxa"/>
            <w:gridSpan w:val="2"/>
            <w:tcBorders>
              <w:top w:val="nil"/>
              <w:left w:val="nil"/>
              <w:bottom w:val="nil"/>
              <w:right w:val="nil"/>
            </w:tcBorders>
          </w:tcPr>
          <w:p w:rsidR="00986ECC" w:rsidRDefault="000D4B5E">
            <w:pPr>
              <w:spacing w:after="0" w:line="259" w:lineRule="auto"/>
              <w:ind w:left="0" w:right="107" w:firstLine="0"/>
              <w:jc w:val="right"/>
            </w:pPr>
            <w:r>
              <w:t xml:space="preserve">52 weeks </w:t>
            </w:r>
          </w:p>
        </w:tc>
      </w:tr>
      <w:tr w:rsidR="00986ECC">
        <w:trPr>
          <w:trHeight w:val="619"/>
        </w:trPr>
        <w:tc>
          <w:tcPr>
            <w:tcW w:w="782" w:type="dxa"/>
            <w:gridSpan w:val="2"/>
            <w:tcBorders>
              <w:top w:val="nil"/>
              <w:left w:val="nil"/>
              <w:bottom w:val="nil"/>
              <w:right w:val="nil"/>
            </w:tcBorders>
            <w:vAlign w:val="bottom"/>
          </w:tcPr>
          <w:p w:rsidR="00986ECC" w:rsidRDefault="000D4B5E">
            <w:pPr>
              <w:spacing w:after="0" w:line="259" w:lineRule="auto"/>
              <w:ind w:left="108" w:firstLine="0"/>
            </w:pPr>
            <w:r>
              <w:lastRenderedPageBreak/>
              <w:t xml:space="preserve"> </w:t>
            </w:r>
          </w:p>
        </w:tc>
        <w:tc>
          <w:tcPr>
            <w:tcW w:w="1958" w:type="dxa"/>
            <w:gridSpan w:val="2"/>
            <w:tcBorders>
              <w:top w:val="nil"/>
              <w:left w:val="nil"/>
              <w:bottom w:val="nil"/>
              <w:right w:val="nil"/>
            </w:tcBorders>
          </w:tcPr>
          <w:p w:rsidR="00986ECC" w:rsidRDefault="000D4B5E">
            <w:pPr>
              <w:spacing w:after="197" w:line="259" w:lineRule="auto"/>
              <w:ind w:left="0" w:right="305" w:firstLine="0"/>
              <w:jc w:val="right"/>
            </w:pPr>
            <w:r>
              <w:t xml:space="preserve"> </w:t>
            </w:r>
          </w:p>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463" w:type="dxa"/>
            <w:gridSpan w:val="2"/>
            <w:tcBorders>
              <w:top w:val="nil"/>
              <w:left w:val="nil"/>
              <w:bottom w:val="nil"/>
              <w:right w:val="nil"/>
            </w:tcBorders>
            <w:vAlign w:val="bottom"/>
          </w:tcPr>
          <w:p w:rsidR="00986ECC" w:rsidRDefault="000D4B5E">
            <w:pPr>
              <w:spacing w:after="0" w:line="259" w:lineRule="auto"/>
              <w:ind w:left="0" w:firstLine="0"/>
            </w:pPr>
            <w:r>
              <w:t xml:space="preserve">The </w:t>
            </w:r>
            <w:r>
              <w:rPr>
                <w:i/>
              </w:rPr>
              <w:t>defect correction</w:t>
            </w:r>
            <w:r>
              <w:t xml:space="preserve"> period is </w:t>
            </w:r>
          </w:p>
        </w:tc>
        <w:tc>
          <w:tcPr>
            <w:tcW w:w="2693" w:type="dxa"/>
            <w:gridSpan w:val="2"/>
            <w:tcBorders>
              <w:top w:val="nil"/>
              <w:left w:val="nil"/>
              <w:bottom w:val="nil"/>
              <w:right w:val="nil"/>
            </w:tcBorders>
            <w:vAlign w:val="bottom"/>
          </w:tcPr>
          <w:p w:rsidR="00986ECC" w:rsidRDefault="000D4B5E">
            <w:pPr>
              <w:spacing w:after="0" w:line="259" w:lineRule="auto"/>
              <w:ind w:left="0" w:right="110" w:firstLine="0"/>
              <w:jc w:val="right"/>
            </w:pPr>
            <w:r>
              <w:t xml:space="preserve"> 2 weeks except that </w:t>
            </w:r>
          </w:p>
        </w:tc>
      </w:tr>
      <w:tr w:rsidR="00986ECC">
        <w:trPr>
          <w:trHeight w:val="619"/>
        </w:trPr>
        <w:tc>
          <w:tcPr>
            <w:tcW w:w="782" w:type="dxa"/>
            <w:gridSpan w:val="2"/>
            <w:tcBorders>
              <w:top w:val="nil"/>
              <w:left w:val="nil"/>
              <w:bottom w:val="nil"/>
              <w:right w:val="nil"/>
            </w:tcBorders>
          </w:tcPr>
          <w:p w:rsidR="00986ECC" w:rsidRDefault="000D4B5E">
            <w:pPr>
              <w:spacing w:after="0" w:line="259" w:lineRule="auto"/>
              <w:ind w:left="108" w:firstLine="0"/>
            </w:pPr>
            <w:r>
              <w:t xml:space="preserve"> </w:t>
            </w:r>
          </w:p>
        </w:tc>
        <w:tc>
          <w:tcPr>
            <w:tcW w:w="1958" w:type="dxa"/>
            <w:gridSpan w:val="2"/>
            <w:tcBorders>
              <w:top w:val="nil"/>
              <w:left w:val="nil"/>
              <w:bottom w:val="nil"/>
              <w:right w:val="nil"/>
            </w:tcBorders>
          </w:tcPr>
          <w:p w:rsidR="00986ECC" w:rsidRDefault="000D4B5E">
            <w:pPr>
              <w:spacing w:after="0" w:line="259" w:lineRule="auto"/>
              <w:ind w:left="0" w:firstLine="0"/>
            </w:pPr>
            <w:r>
              <w:t xml:space="preserve"> </w:t>
            </w:r>
          </w:p>
        </w:tc>
        <w:tc>
          <w:tcPr>
            <w:tcW w:w="3463" w:type="dxa"/>
            <w:gridSpan w:val="2"/>
            <w:tcBorders>
              <w:top w:val="nil"/>
              <w:left w:val="nil"/>
              <w:bottom w:val="nil"/>
              <w:right w:val="nil"/>
            </w:tcBorders>
          </w:tcPr>
          <w:p w:rsidR="00986ECC" w:rsidRDefault="000D4B5E">
            <w:pPr>
              <w:spacing w:after="0" w:line="259" w:lineRule="auto"/>
              <w:ind w:left="720" w:right="256" w:hanging="360"/>
            </w:pPr>
            <w:r>
              <w:rPr>
                <w:rFonts w:ascii="Courier New" w:eastAsia="Courier New" w:hAnsi="Courier New" w:cs="Courier New"/>
              </w:rPr>
              <w:t>o</w:t>
            </w:r>
            <w:r>
              <w:t xml:space="preserve"> </w:t>
            </w:r>
            <w:r>
              <w:tab/>
              <w:t xml:space="preserve">The </w:t>
            </w:r>
            <w:r>
              <w:rPr>
                <w:i/>
              </w:rPr>
              <w:t>defect correction</w:t>
            </w:r>
            <w:r>
              <w:t xml:space="preserve"> period for </w:t>
            </w:r>
          </w:p>
        </w:tc>
        <w:tc>
          <w:tcPr>
            <w:tcW w:w="2693" w:type="dxa"/>
            <w:gridSpan w:val="2"/>
            <w:tcBorders>
              <w:top w:val="nil"/>
              <w:left w:val="nil"/>
              <w:bottom w:val="nil"/>
              <w:right w:val="nil"/>
            </w:tcBorders>
          </w:tcPr>
          <w:p w:rsidR="00986ECC" w:rsidRDefault="000D4B5E">
            <w:pPr>
              <w:spacing w:after="0" w:line="259" w:lineRule="auto"/>
              <w:ind w:left="0" w:right="109" w:firstLine="0"/>
              <w:jc w:val="right"/>
            </w:pPr>
            <w:r>
              <w:t xml:space="preserve">Emergency defects </w:t>
            </w:r>
          </w:p>
        </w:tc>
      </w:tr>
      <w:tr w:rsidR="00986ECC">
        <w:trPr>
          <w:trHeight w:val="430"/>
        </w:trPr>
        <w:tc>
          <w:tcPr>
            <w:tcW w:w="782" w:type="dxa"/>
            <w:gridSpan w:val="2"/>
            <w:tcBorders>
              <w:top w:val="nil"/>
              <w:left w:val="nil"/>
              <w:bottom w:val="nil"/>
              <w:right w:val="nil"/>
            </w:tcBorders>
          </w:tcPr>
          <w:p w:rsidR="00986ECC" w:rsidRDefault="000D4B5E">
            <w:pPr>
              <w:spacing w:after="0" w:line="259" w:lineRule="auto"/>
              <w:ind w:left="108" w:firstLine="0"/>
            </w:pPr>
            <w:r>
              <w:t xml:space="preserve"> </w:t>
            </w:r>
          </w:p>
        </w:tc>
        <w:tc>
          <w:tcPr>
            <w:tcW w:w="1958" w:type="dxa"/>
            <w:gridSpan w:val="2"/>
            <w:tcBorders>
              <w:top w:val="nil"/>
              <w:left w:val="nil"/>
              <w:bottom w:val="nil"/>
              <w:right w:val="nil"/>
            </w:tcBorders>
          </w:tcPr>
          <w:p w:rsidR="00986ECC" w:rsidRDefault="000D4B5E">
            <w:pPr>
              <w:spacing w:after="0" w:line="259" w:lineRule="auto"/>
              <w:ind w:left="0" w:firstLine="0"/>
            </w:pPr>
            <w:r>
              <w:t xml:space="preserve"> </w:t>
            </w:r>
          </w:p>
        </w:tc>
        <w:tc>
          <w:tcPr>
            <w:tcW w:w="3463" w:type="dxa"/>
            <w:gridSpan w:val="2"/>
            <w:tcBorders>
              <w:top w:val="nil"/>
              <w:left w:val="nil"/>
              <w:bottom w:val="nil"/>
              <w:right w:val="nil"/>
            </w:tcBorders>
          </w:tcPr>
          <w:p w:rsidR="00986ECC" w:rsidRDefault="000D4B5E">
            <w:pPr>
              <w:spacing w:after="0" w:line="259" w:lineRule="auto"/>
              <w:ind w:left="720" w:firstLine="0"/>
            </w:pPr>
            <w:r>
              <w:t xml:space="preserve">is </w:t>
            </w:r>
          </w:p>
        </w:tc>
        <w:tc>
          <w:tcPr>
            <w:tcW w:w="2693" w:type="dxa"/>
            <w:gridSpan w:val="2"/>
            <w:tcBorders>
              <w:top w:val="nil"/>
              <w:left w:val="nil"/>
              <w:bottom w:val="nil"/>
              <w:right w:val="nil"/>
            </w:tcBorders>
          </w:tcPr>
          <w:p w:rsidR="00986ECC" w:rsidRDefault="000D4B5E">
            <w:pPr>
              <w:spacing w:after="0" w:line="259" w:lineRule="auto"/>
              <w:ind w:left="0" w:right="109" w:firstLine="0"/>
              <w:jc w:val="right"/>
            </w:pPr>
            <w:r>
              <w:t xml:space="preserve">24 hours </w:t>
            </w:r>
          </w:p>
        </w:tc>
      </w:tr>
      <w:tr w:rsidR="00986ECC">
        <w:trPr>
          <w:trHeight w:val="619"/>
        </w:trPr>
        <w:tc>
          <w:tcPr>
            <w:tcW w:w="782" w:type="dxa"/>
            <w:gridSpan w:val="2"/>
            <w:tcBorders>
              <w:top w:val="nil"/>
              <w:left w:val="nil"/>
              <w:bottom w:val="nil"/>
              <w:right w:val="nil"/>
            </w:tcBorders>
          </w:tcPr>
          <w:p w:rsidR="00986ECC" w:rsidRDefault="000D4B5E">
            <w:pPr>
              <w:spacing w:after="0" w:line="259" w:lineRule="auto"/>
              <w:ind w:left="108" w:firstLine="0"/>
            </w:pPr>
            <w:r>
              <w:t xml:space="preserve"> </w:t>
            </w:r>
          </w:p>
        </w:tc>
        <w:tc>
          <w:tcPr>
            <w:tcW w:w="1958" w:type="dxa"/>
            <w:gridSpan w:val="2"/>
            <w:tcBorders>
              <w:top w:val="nil"/>
              <w:left w:val="nil"/>
              <w:bottom w:val="nil"/>
              <w:right w:val="nil"/>
            </w:tcBorders>
          </w:tcPr>
          <w:p w:rsidR="00986ECC" w:rsidRDefault="000D4B5E">
            <w:pPr>
              <w:spacing w:after="0" w:line="259" w:lineRule="auto"/>
              <w:ind w:left="0" w:firstLine="0"/>
            </w:pPr>
            <w:r>
              <w:t xml:space="preserve"> </w:t>
            </w:r>
          </w:p>
        </w:tc>
        <w:tc>
          <w:tcPr>
            <w:tcW w:w="3463" w:type="dxa"/>
            <w:gridSpan w:val="2"/>
            <w:tcBorders>
              <w:top w:val="nil"/>
              <w:left w:val="nil"/>
              <w:bottom w:val="nil"/>
              <w:right w:val="nil"/>
            </w:tcBorders>
          </w:tcPr>
          <w:p w:rsidR="00986ECC" w:rsidRDefault="000D4B5E">
            <w:pPr>
              <w:spacing w:after="0" w:line="259" w:lineRule="auto"/>
              <w:ind w:left="720" w:right="256" w:hanging="360"/>
            </w:pPr>
            <w:r>
              <w:rPr>
                <w:rFonts w:ascii="Courier New" w:eastAsia="Courier New" w:hAnsi="Courier New" w:cs="Courier New"/>
              </w:rPr>
              <w:t>o</w:t>
            </w:r>
            <w:r>
              <w:t xml:space="preserve"> </w:t>
            </w:r>
            <w:r>
              <w:tab/>
              <w:t xml:space="preserve">The </w:t>
            </w:r>
            <w:r>
              <w:rPr>
                <w:i/>
              </w:rPr>
              <w:t>defect correction</w:t>
            </w:r>
            <w:r>
              <w:t xml:space="preserve"> period for </w:t>
            </w:r>
          </w:p>
        </w:tc>
        <w:tc>
          <w:tcPr>
            <w:tcW w:w="2693" w:type="dxa"/>
            <w:gridSpan w:val="2"/>
            <w:tcBorders>
              <w:top w:val="nil"/>
              <w:left w:val="nil"/>
              <w:bottom w:val="nil"/>
              <w:right w:val="nil"/>
            </w:tcBorders>
          </w:tcPr>
          <w:p w:rsidR="00986ECC" w:rsidRDefault="000D4B5E">
            <w:pPr>
              <w:spacing w:after="0" w:line="259" w:lineRule="auto"/>
              <w:ind w:left="0" w:right="109" w:firstLine="0"/>
              <w:jc w:val="right"/>
            </w:pPr>
            <w:r>
              <w:t xml:space="preserve">Urgent defects </w:t>
            </w:r>
          </w:p>
        </w:tc>
      </w:tr>
      <w:tr w:rsidR="00986ECC">
        <w:trPr>
          <w:trHeight w:val="2800"/>
        </w:trPr>
        <w:tc>
          <w:tcPr>
            <w:tcW w:w="782" w:type="dxa"/>
            <w:gridSpan w:val="2"/>
            <w:tcBorders>
              <w:top w:val="nil"/>
              <w:left w:val="nil"/>
              <w:bottom w:val="nil"/>
              <w:right w:val="nil"/>
            </w:tcBorders>
          </w:tcPr>
          <w:p w:rsidR="00986ECC" w:rsidRDefault="000D4B5E">
            <w:pPr>
              <w:spacing w:after="1733" w:line="259" w:lineRule="auto"/>
              <w:ind w:left="108" w:firstLine="0"/>
            </w:pPr>
            <w:r>
              <w:t xml:space="preserve"> </w:t>
            </w:r>
          </w:p>
          <w:p w:rsidR="00986ECC" w:rsidRDefault="000D4B5E">
            <w:pPr>
              <w:spacing w:after="0" w:line="259" w:lineRule="auto"/>
              <w:ind w:left="108" w:firstLine="0"/>
            </w:pPr>
            <w:r>
              <w:t xml:space="preserve"> </w:t>
            </w:r>
          </w:p>
        </w:tc>
        <w:tc>
          <w:tcPr>
            <w:tcW w:w="1958" w:type="dxa"/>
            <w:gridSpan w:val="2"/>
            <w:tcBorders>
              <w:top w:val="nil"/>
              <w:left w:val="nil"/>
              <w:bottom w:val="nil"/>
              <w:right w:val="nil"/>
            </w:tcBorders>
          </w:tcPr>
          <w:p w:rsidR="00986ECC" w:rsidRDefault="000D4B5E">
            <w:pPr>
              <w:spacing w:after="1733" w:line="259" w:lineRule="auto"/>
              <w:ind w:left="0" w:firstLine="0"/>
            </w:pPr>
            <w:r>
              <w:t xml:space="preserve"> </w:t>
            </w:r>
          </w:p>
          <w:p w:rsidR="00986ECC" w:rsidRDefault="000D4B5E">
            <w:pPr>
              <w:spacing w:after="0" w:line="259" w:lineRule="auto"/>
              <w:ind w:left="0" w:firstLine="0"/>
            </w:pPr>
            <w:r>
              <w:t xml:space="preserve"> </w:t>
            </w:r>
          </w:p>
        </w:tc>
        <w:tc>
          <w:tcPr>
            <w:tcW w:w="3463" w:type="dxa"/>
            <w:gridSpan w:val="2"/>
            <w:tcBorders>
              <w:top w:val="nil"/>
              <w:left w:val="nil"/>
              <w:bottom w:val="nil"/>
              <w:right w:val="nil"/>
            </w:tcBorders>
          </w:tcPr>
          <w:p w:rsidR="00986ECC" w:rsidRDefault="000D4B5E">
            <w:pPr>
              <w:spacing w:after="1733" w:line="259" w:lineRule="auto"/>
              <w:ind w:left="720" w:firstLine="0"/>
            </w:pPr>
            <w:r>
              <w:t xml:space="preserve">is </w:t>
            </w:r>
          </w:p>
          <w:p w:rsidR="00986ECC" w:rsidRDefault="000D4B5E">
            <w:pPr>
              <w:spacing w:after="0" w:line="259" w:lineRule="auto"/>
              <w:ind w:left="720" w:firstLine="0"/>
            </w:pPr>
            <w:r>
              <w:t xml:space="preserve"> </w:t>
            </w:r>
          </w:p>
        </w:tc>
        <w:tc>
          <w:tcPr>
            <w:tcW w:w="2693" w:type="dxa"/>
            <w:gridSpan w:val="2"/>
            <w:tcBorders>
              <w:top w:val="nil"/>
              <w:left w:val="nil"/>
              <w:bottom w:val="nil"/>
              <w:right w:val="nil"/>
            </w:tcBorders>
          </w:tcPr>
          <w:p w:rsidR="00986ECC" w:rsidRDefault="000D4B5E">
            <w:pPr>
              <w:spacing w:after="182" w:line="259" w:lineRule="auto"/>
              <w:ind w:left="0" w:right="112" w:firstLine="0"/>
              <w:jc w:val="right"/>
            </w:pPr>
            <w:r>
              <w:t xml:space="preserve">5 working days </w:t>
            </w:r>
          </w:p>
          <w:p w:rsidR="00986ECC" w:rsidRDefault="000D4B5E">
            <w:pPr>
              <w:spacing w:after="199" w:line="241" w:lineRule="auto"/>
              <w:ind w:left="581" w:right="108" w:firstLine="0"/>
              <w:jc w:val="both"/>
            </w:pPr>
            <w:r>
              <w:t xml:space="preserve">The defect correction period for Non-Urgent  defects is 10 Working days </w:t>
            </w:r>
          </w:p>
          <w:p w:rsidR="00986ECC" w:rsidRDefault="000D4B5E">
            <w:pPr>
              <w:spacing w:after="182" w:line="259" w:lineRule="auto"/>
              <w:ind w:left="0" w:right="53" w:firstLine="0"/>
              <w:jc w:val="right"/>
            </w:pPr>
            <w:r>
              <w:t xml:space="preserve"> </w:t>
            </w:r>
          </w:p>
          <w:p w:rsidR="00986ECC" w:rsidRDefault="000D4B5E">
            <w:pPr>
              <w:spacing w:after="0" w:line="259" w:lineRule="auto"/>
              <w:ind w:left="0" w:right="53" w:firstLine="0"/>
              <w:jc w:val="right"/>
            </w:pPr>
            <w:r>
              <w:t xml:space="preserve"> </w:t>
            </w:r>
          </w:p>
        </w:tc>
      </w:tr>
      <w:tr w:rsidR="00986ECC">
        <w:trPr>
          <w:trHeight w:val="391"/>
        </w:trPr>
        <w:tc>
          <w:tcPr>
            <w:tcW w:w="782" w:type="dxa"/>
            <w:gridSpan w:val="2"/>
            <w:tcBorders>
              <w:top w:val="nil"/>
              <w:left w:val="nil"/>
              <w:bottom w:val="nil"/>
              <w:right w:val="nil"/>
            </w:tcBorders>
            <w:shd w:val="clear" w:color="auto" w:fill="BFBFBF"/>
          </w:tcPr>
          <w:p w:rsidR="00986ECC" w:rsidRDefault="000D4B5E">
            <w:pPr>
              <w:spacing w:after="0" w:line="259" w:lineRule="auto"/>
              <w:ind w:left="468" w:firstLine="0"/>
            </w:pPr>
            <w:r>
              <w:rPr>
                <w:b/>
              </w:rPr>
              <w:t xml:space="preserve">5 </w:t>
            </w:r>
          </w:p>
        </w:tc>
        <w:tc>
          <w:tcPr>
            <w:tcW w:w="1958"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Payment </w:t>
            </w:r>
          </w:p>
        </w:tc>
        <w:tc>
          <w:tcPr>
            <w:tcW w:w="3463"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2693" w:type="dxa"/>
            <w:gridSpan w:val="2"/>
            <w:tcBorders>
              <w:top w:val="nil"/>
              <w:left w:val="nil"/>
              <w:bottom w:val="nil"/>
              <w:right w:val="nil"/>
            </w:tcBorders>
            <w:shd w:val="clear" w:color="auto" w:fill="BFBFBF"/>
          </w:tcPr>
          <w:p w:rsidR="00986ECC" w:rsidRDefault="000D4B5E">
            <w:pPr>
              <w:spacing w:after="0" w:line="259" w:lineRule="auto"/>
              <w:ind w:left="0" w:right="53" w:firstLine="0"/>
              <w:jc w:val="right"/>
            </w:pPr>
            <w:r>
              <w:rPr>
                <w:b/>
              </w:rPr>
              <w:t xml:space="preserve"> </w:t>
            </w:r>
          </w:p>
        </w:tc>
      </w:tr>
      <w:tr w:rsidR="00986ECC">
        <w:trPr>
          <w:trHeight w:val="404"/>
        </w:trPr>
        <w:tc>
          <w:tcPr>
            <w:tcW w:w="782" w:type="dxa"/>
            <w:gridSpan w:val="2"/>
            <w:tcBorders>
              <w:top w:val="nil"/>
              <w:left w:val="nil"/>
              <w:bottom w:val="nil"/>
              <w:right w:val="nil"/>
            </w:tcBorders>
          </w:tcPr>
          <w:p w:rsidR="00986ECC" w:rsidRDefault="000D4B5E">
            <w:pPr>
              <w:spacing w:after="0" w:line="259" w:lineRule="auto"/>
              <w:ind w:left="209" w:firstLine="0"/>
              <w:jc w:val="center"/>
            </w:pPr>
            <w:r>
              <w:t xml:space="preserve"> </w:t>
            </w:r>
          </w:p>
        </w:tc>
        <w:tc>
          <w:tcPr>
            <w:tcW w:w="1958" w:type="dxa"/>
            <w:gridSpan w:val="2"/>
            <w:tcBorders>
              <w:top w:val="nil"/>
              <w:left w:val="nil"/>
              <w:bottom w:val="nil"/>
              <w:right w:val="nil"/>
            </w:tcBorders>
            <w:vAlign w:val="center"/>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463" w:type="dxa"/>
            <w:gridSpan w:val="2"/>
            <w:tcBorders>
              <w:top w:val="nil"/>
              <w:left w:val="nil"/>
              <w:bottom w:val="nil"/>
              <w:right w:val="nil"/>
            </w:tcBorders>
          </w:tcPr>
          <w:p w:rsidR="00986ECC" w:rsidRDefault="000D4B5E">
            <w:pPr>
              <w:spacing w:after="0" w:line="259" w:lineRule="auto"/>
              <w:ind w:left="0" w:firstLine="0"/>
            </w:pPr>
            <w:r>
              <w:t xml:space="preserve">The </w:t>
            </w:r>
            <w:r>
              <w:rPr>
                <w:i/>
              </w:rPr>
              <w:t>currency of this contract</w:t>
            </w:r>
            <w:r>
              <w:t xml:space="preserve"> is the  </w:t>
            </w:r>
          </w:p>
        </w:tc>
        <w:tc>
          <w:tcPr>
            <w:tcW w:w="2693" w:type="dxa"/>
            <w:gridSpan w:val="2"/>
            <w:tcBorders>
              <w:top w:val="nil"/>
              <w:left w:val="nil"/>
              <w:bottom w:val="nil"/>
              <w:right w:val="nil"/>
            </w:tcBorders>
          </w:tcPr>
          <w:p w:rsidR="00986ECC" w:rsidRDefault="000D4B5E">
            <w:pPr>
              <w:spacing w:after="0" w:line="259" w:lineRule="auto"/>
              <w:ind w:left="0" w:right="110" w:firstLine="0"/>
              <w:jc w:val="right"/>
            </w:pPr>
            <w:r>
              <w:t xml:space="preserve">GB pounds sterling </w:t>
            </w:r>
          </w:p>
        </w:tc>
      </w:tr>
      <w:tr w:rsidR="00986ECC">
        <w:trPr>
          <w:trHeight w:val="403"/>
        </w:trPr>
        <w:tc>
          <w:tcPr>
            <w:tcW w:w="782" w:type="dxa"/>
            <w:gridSpan w:val="2"/>
            <w:tcBorders>
              <w:top w:val="nil"/>
              <w:left w:val="nil"/>
              <w:bottom w:val="nil"/>
              <w:right w:val="nil"/>
            </w:tcBorders>
          </w:tcPr>
          <w:p w:rsidR="00986ECC" w:rsidRDefault="00986ECC">
            <w:pPr>
              <w:spacing w:after="160" w:line="259" w:lineRule="auto"/>
              <w:ind w:left="0" w:firstLine="0"/>
            </w:pPr>
          </w:p>
        </w:tc>
        <w:tc>
          <w:tcPr>
            <w:tcW w:w="1958" w:type="dxa"/>
            <w:gridSpan w:val="2"/>
            <w:tcBorders>
              <w:top w:val="nil"/>
              <w:left w:val="nil"/>
              <w:bottom w:val="nil"/>
              <w:right w:val="nil"/>
            </w:tcBorders>
            <w:vAlign w:val="center"/>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463" w:type="dxa"/>
            <w:gridSpan w:val="2"/>
            <w:tcBorders>
              <w:top w:val="nil"/>
              <w:left w:val="nil"/>
              <w:bottom w:val="nil"/>
              <w:right w:val="nil"/>
            </w:tcBorders>
          </w:tcPr>
          <w:p w:rsidR="00986ECC" w:rsidRDefault="000D4B5E">
            <w:pPr>
              <w:spacing w:after="0" w:line="259" w:lineRule="auto"/>
              <w:ind w:left="0" w:firstLine="0"/>
            </w:pPr>
            <w:r>
              <w:t xml:space="preserve">The </w:t>
            </w:r>
            <w:r>
              <w:rPr>
                <w:i/>
              </w:rPr>
              <w:t>assessment interval</w:t>
            </w:r>
            <w:r>
              <w:t xml:space="preserve"> is </w:t>
            </w:r>
          </w:p>
        </w:tc>
        <w:tc>
          <w:tcPr>
            <w:tcW w:w="2693" w:type="dxa"/>
            <w:gridSpan w:val="2"/>
            <w:tcBorders>
              <w:top w:val="nil"/>
              <w:left w:val="nil"/>
              <w:bottom w:val="nil"/>
              <w:right w:val="nil"/>
            </w:tcBorders>
          </w:tcPr>
          <w:p w:rsidR="00986ECC" w:rsidRDefault="000D4B5E">
            <w:pPr>
              <w:spacing w:after="0" w:line="259" w:lineRule="auto"/>
              <w:ind w:left="0" w:right="109" w:firstLine="0"/>
              <w:jc w:val="right"/>
            </w:pPr>
            <w:r>
              <w:t xml:space="preserve">4 weeks </w:t>
            </w:r>
          </w:p>
        </w:tc>
      </w:tr>
      <w:tr w:rsidR="00986ECC">
        <w:trPr>
          <w:trHeight w:val="1079"/>
        </w:trPr>
        <w:tc>
          <w:tcPr>
            <w:tcW w:w="782" w:type="dxa"/>
            <w:gridSpan w:val="2"/>
            <w:tcBorders>
              <w:top w:val="nil"/>
              <w:left w:val="nil"/>
              <w:bottom w:val="nil"/>
              <w:right w:val="nil"/>
            </w:tcBorders>
          </w:tcPr>
          <w:p w:rsidR="00986ECC" w:rsidRDefault="00986ECC">
            <w:pPr>
              <w:spacing w:after="160" w:line="259" w:lineRule="auto"/>
              <w:ind w:left="0" w:firstLine="0"/>
            </w:pPr>
          </w:p>
        </w:tc>
        <w:tc>
          <w:tcPr>
            <w:tcW w:w="1958" w:type="dxa"/>
            <w:gridSpan w:val="2"/>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463" w:type="dxa"/>
            <w:gridSpan w:val="2"/>
            <w:tcBorders>
              <w:top w:val="nil"/>
              <w:left w:val="nil"/>
              <w:bottom w:val="nil"/>
              <w:right w:val="nil"/>
            </w:tcBorders>
          </w:tcPr>
          <w:p w:rsidR="00986ECC" w:rsidRDefault="000D4B5E">
            <w:pPr>
              <w:spacing w:after="0" w:line="259" w:lineRule="auto"/>
              <w:ind w:left="0" w:firstLine="0"/>
            </w:pPr>
            <w:r>
              <w:t xml:space="preserve">The </w:t>
            </w:r>
            <w:r>
              <w:rPr>
                <w:i/>
              </w:rPr>
              <w:t>interest rate</w:t>
            </w:r>
            <w:r>
              <w:t xml:space="preserve"> is </w:t>
            </w:r>
          </w:p>
        </w:tc>
        <w:tc>
          <w:tcPr>
            <w:tcW w:w="2693" w:type="dxa"/>
            <w:gridSpan w:val="2"/>
            <w:tcBorders>
              <w:top w:val="nil"/>
              <w:left w:val="nil"/>
              <w:bottom w:val="nil"/>
              <w:right w:val="nil"/>
            </w:tcBorders>
          </w:tcPr>
          <w:p w:rsidR="00986ECC" w:rsidRDefault="000D4B5E">
            <w:pPr>
              <w:spacing w:after="2" w:line="240" w:lineRule="auto"/>
              <w:ind w:left="0" w:firstLine="0"/>
            </w:pPr>
            <w:r>
              <w:t xml:space="preserve">three per cent (3%) per annum (not less than 2) above the base rate of the </w:t>
            </w:r>
          </w:p>
          <w:p w:rsidR="00986ECC" w:rsidRDefault="000D4B5E">
            <w:pPr>
              <w:spacing w:after="0" w:line="259" w:lineRule="auto"/>
              <w:ind w:left="0" w:firstLine="0"/>
            </w:pPr>
            <w:r>
              <w:t>Bank of England</w:t>
            </w:r>
            <w:r>
              <w:rPr>
                <w:b/>
              </w:rPr>
              <w:t xml:space="preserve"> </w:t>
            </w:r>
          </w:p>
        </w:tc>
      </w:tr>
      <w:tr w:rsidR="00986ECC">
        <w:trPr>
          <w:trHeight w:val="634"/>
        </w:trPr>
        <w:tc>
          <w:tcPr>
            <w:tcW w:w="782" w:type="dxa"/>
            <w:gridSpan w:val="2"/>
            <w:tcBorders>
              <w:top w:val="nil"/>
              <w:left w:val="nil"/>
              <w:bottom w:val="nil"/>
              <w:right w:val="nil"/>
            </w:tcBorders>
          </w:tcPr>
          <w:p w:rsidR="00986ECC" w:rsidRDefault="00986ECC">
            <w:pPr>
              <w:spacing w:after="160" w:line="259" w:lineRule="auto"/>
              <w:ind w:left="0" w:firstLine="0"/>
            </w:pPr>
          </w:p>
        </w:tc>
        <w:tc>
          <w:tcPr>
            <w:tcW w:w="1958" w:type="dxa"/>
            <w:gridSpan w:val="2"/>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463" w:type="dxa"/>
            <w:gridSpan w:val="2"/>
            <w:tcBorders>
              <w:top w:val="nil"/>
              <w:left w:val="nil"/>
              <w:bottom w:val="nil"/>
              <w:right w:val="nil"/>
            </w:tcBorders>
            <w:vAlign w:val="center"/>
          </w:tcPr>
          <w:p w:rsidR="00986ECC" w:rsidRDefault="000D4B5E">
            <w:pPr>
              <w:spacing w:after="0" w:line="259" w:lineRule="auto"/>
              <w:ind w:left="0" w:right="108" w:firstLine="0"/>
              <w:jc w:val="both"/>
            </w:pPr>
            <w:r>
              <w:t xml:space="preserve">The period within which payments are to be made is: </w:t>
            </w:r>
          </w:p>
        </w:tc>
        <w:tc>
          <w:tcPr>
            <w:tcW w:w="2693" w:type="dxa"/>
            <w:gridSpan w:val="2"/>
            <w:tcBorders>
              <w:top w:val="nil"/>
              <w:left w:val="nil"/>
              <w:bottom w:val="nil"/>
              <w:right w:val="nil"/>
            </w:tcBorders>
            <w:vAlign w:val="center"/>
          </w:tcPr>
          <w:p w:rsidR="00986ECC" w:rsidRDefault="000D4B5E">
            <w:pPr>
              <w:spacing w:after="0" w:line="259" w:lineRule="auto"/>
              <w:ind w:left="0" w:firstLine="0"/>
            </w:pPr>
            <w:r>
              <w:t xml:space="preserve">Three weeks from the assessment date </w:t>
            </w:r>
          </w:p>
        </w:tc>
      </w:tr>
      <w:tr w:rsidR="00986ECC">
        <w:trPr>
          <w:trHeight w:val="389"/>
        </w:trPr>
        <w:tc>
          <w:tcPr>
            <w:tcW w:w="782" w:type="dxa"/>
            <w:gridSpan w:val="2"/>
            <w:tcBorders>
              <w:top w:val="nil"/>
              <w:left w:val="nil"/>
              <w:bottom w:val="nil"/>
              <w:right w:val="nil"/>
            </w:tcBorders>
            <w:shd w:val="clear" w:color="auto" w:fill="BFBFBF"/>
          </w:tcPr>
          <w:p w:rsidR="00986ECC" w:rsidRDefault="000D4B5E">
            <w:pPr>
              <w:spacing w:after="0" w:line="259" w:lineRule="auto"/>
              <w:ind w:left="108" w:firstLine="0"/>
            </w:pPr>
            <w:r>
              <w:t xml:space="preserve">4 </w:t>
            </w:r>
          </w:p>
        </w:tc>
        <w:tc>
          <w:tcPr>
            <w:tcW w:w="5422" w:type="dxa"/>
            <w:gridSpan w:val="4"/>
            <w:tcBorders>
              <w:top w:val="nil"/>
              <w:left w:val="nil"/>
              <w:bottom w:val="nil"/>
              <w:right w:val="nil"/>
            </w:tcBorders>
            <w:shd w:val="clear" w:color="auto" w:fill="BFBFBF"/>
          </w:tcPr>
          <w:p w:rsidR="00986ECC" w:rsidRDefault="000D4B5E">
            <w:pPr>
              <w:spacing w:after="0" w:line="259" w:lineRule="auto"/>
              <w:ind w:left="360" w:firstLine="0"/>
            </w:pPr>
            <w:r>
              <w:rPr>
                <w:b/>
              </w:rPr>
              <w:t xml:space="preserve">Compensation events </w:t>
            </w:r>
          </w:p>
        </w:tc>
        <w:tc>
          <w:tcPr>
            <w:tcW w:w="2693" w:type="dxa"/>
            <w:gridSpan w:val="2"/>
            <w:tcBorders>
              <w:top w:val="nil"/>
              <w:left w:val="nil"/>
              <w:bottom w:val="nil"/>
              <w:right w:val="nil"/>
            </w:tcBorders>
            <w:shd w:val="clear" w:color="auto" w:fill="BFBFBF"/>
          </w:tcPr>
          <w:p w:rsidR="00986ECC" w:rsidRDefault="000D4B5E">
            <w:pPr>
              <w:spacing w:after="0" w:line="259" w:lineRule="auto"/>
              <w:ind w:left="0" w:right="53" w:firstLine="0"/>
              <w:jc w:val="right"/>
            </w:pPr>
            <w:r>
              <w:rPr>
                <w:b/>
              </w:rPr>
              <w:t xml:space="preserve"> </w:t>
            </w:r>
          </w:p>
        </w:tc>
      </w:tr>
      <w:tr w:rsidR="00986ECC">
        <w:tblPrEx>
          <w:tblCellMar>
            <w:bottom w:w="2" w:type="dxa"/>
          </w:tblCellMar>
        </w:tblPrEx>
        <w:trPr>
          <w:gridBefore w:val="1"/>
          <w:gridAfter w:val="1"/>
          <w:wBefore w:w="360" w:type="dxa"/>
          <w:wAfter w:w="160" w:type="dxa"/>
          <w:trHeight w:val="535"/>
        </w:trPr>
        <w:tc>
          <w:tcPr>
            <w:tcW w:w="2273" w:type="dxa"/>
            <w:gridSpan w:val="2"/>
            <w:tcBorders>
              <w:top w:val="nil"/>
              <w:left w:val="nil"/>
              <w:bottom w:val="nil"/>
              <w:right w:val="nil"/>
            </w:tcBorders>
          </w:tcPr>
          <w:p w:rsidR="00986ECC" w:rsidRDefault="000D4B5E">
            <w:pPr>
              <w:tabs>
                <w:tab w:val="center" w:pos="314"/>
                <w:tab w:val="center" w:pos="1959"/>
              </w:tabs>
              <w:spacing w:after="0" w:line="259" w:lineRule="auto"/>
              <w:ind w:left="0" w:firstLine="0"/>
            </w:pPr>
            <w:r>
              <w:t xml:space="preserve"> </w:t>
            </w:r>
            <w:r>
              <w:tab/>
              <w:t xml:space="preserve"> </w:t>
            </w:r>
            <w:r>
              <w:tab/>
            </w:r>
            <w:r>
              <w:rPr>
                <w:rFonts w:ascii="Segoe UI Symbol" w:eastAsia="Segoe UI Symbol" w:hAnsi="Segoe UI Symbol" w:cs="Segoe UI Symbol"/>
              </w:rPr>
              <w:t>•</w:t>
            </w:r>
            <w:r>
              <w:t xml:space="preserve"> </w:t>
            </w:r>
          </w:p>
        </w:tc>
        <w:tc>
          <w:tcPr>
            <w:tcW w:w="3324" w:type="dxa"/>
            <w:gridSpan w:val="2"/>
            <w:tcBorders>
              <w:top w:val="nil"/>
              <w:left w:val="nil"/>
              <w:bottom w:val="nil"/>
              <w:right w:val="nil"/>
            </w:tcBorders>
          </w:tcPr>
          <w:p w:rsidR="00986ECC" w:rsidRDefault="000D4B5E">
            <w:pPr>
              <w:spacing w:after="0" w:line="259" w:lineRule="auto"/>
              <w:ind w:left="0" w:firstLine="0"/>
            </w:pPr>
            <w:r>
              <w:t xml:space="preserve">The place where weather is to be recorded is </w:t>
            </w:r>
          </w:p>
        </w:tc>
        <w:tc>
          <w:tcPr>
            <w:tcW w:w="2779" w:type="dxa"/>
            <w:gridSpan w:val="2"/>
            <w:tcBorders>
              <w:top w:val="nil"/>
              <w:left w:val="nil"/>
              <w:bottom w:val="nil"/>
              <w:right w:val="nil"/>
            </w:tcBorders>
          </w:tcPr>
          <w:p w:rsidR="00986ECC" w:rsidRDefault="000D4B5E">
            <w:pPr>
              <w:spacing w:after="0" w:line="259" w:lineRule="auto"/>
              <w:ind w:left="0" w:right="55" w:firstLine="0"/>
              <w:jc w:val="right"/>
            </w:pPr>
            <w:r>
              <w:t xml:space="preserve">The closest met office recording station </w:t>
            </w:r>
          </w:p>
        </w:tc>
      </w:tr>
      <w:tr w:rsidR="00986ECC">
        <w:tblPrEx>
          <w:tblCellMar>
            <w:bottom w:w="2" w:type="dxa"/>
          </w:tblCellMar>
        </w:tblPrEx>
        <w:trPr>
          <w:gridBefore w:val="1"/>
          <w:gridAfter w:val="1"/>
          <w:wBefore w:w="360" w:type="dxa"/>
          <w:wAfter w:w="160" w:type="dxa"/>
          <w:trHeight w:val="863"/>
        </w:trPr>
        <w:tc>
          <w:tcPr>
            <w:tcW w:w="2273" w:type="dxa"/>
            <w:gridSpan w:val="2"/>
            <w:tcBorders>
              <w:top w:val="nil"/>
              <w:left w:val="nil"/>
              <w:bottom w:val="nil"/>
              <w:right w:val="nil"/>
            </w:tcBorders>
          </w:tcPr>
          <w:p w:rsidR="00986ECC" w:rsidRDefault="000D4B5E">
            <w:pPr>
              <w:tabs>
                <w:tab w:val="center" w:pos="314"/>
                <w:tab w:val="center" w:pos="1959"/>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p>
        </w:tc>
        <w:tc>
          <w:tcPr>
            <w:tcW w:w="3324" w:type="dxa"/>
            <w:gridSpan w:val="2"/>
            <w:tcBorders>
              <w:top w:val="nil"/>
              <w:left w:val="nil"/>
              <w:bottom w:val="nil"/>
              <w:right w:val="nil"/>
            </w:tcBorders>
            <w:vAlign w:val="center"/>
          </w:tcPr>
          <w:p w:rsidR="00986ECC" w:rsidRDefault="000D4B5E">
            <w:pPr>
              <w:spacing w:after="0" w:line="259" w:lineRule="auto"/>
              <w:ind w:left="0" w:firstLine="0"/>
            </w:pPr>
            <w:r>
              <w:t xml:space="preserve">The </w:t>
            </w:r>
            <w:r>
              <w:rPr>
                <w:i/>
              </w:rPr>
              <w:t>weather measurements</w:t>
            </w:r>
            <w:r>
              <w:t xml:space="preserve"> to be recorded for each calendar month are: </w:t>
            </w:r>
          </w:p>
        </w:tc>
        <w:tc>
          <w:tcPr>
            <w:tcW w:w="2779" w:type="dxa"/>
            <w:gridSpan w:val="2"/>
            <w:tcBorders>
              <w:top w:val="nil"/>
              <w:left w:val="nil"/>
              <w:bottom w:val="nil"/>
              <w:right w:val="nil"/>
            </w:tcBorders>
          </w:tcPr>
          <w:p w:rsidR="00986ECC" w:rsidRDefault="000D4B5E">
            <w:pPr>
              <w:spacing w:after="0" w:line="259" w:lineRule="auto"/>
              <w:ind w:left="0" w:firstLine="0"/>
              <w:jc w:val="right"/>
            </w:pPr>
            <w:r>
              <w:t xml:space="preserve"> </w:t>
            </w:r>
          </w:p>
        </w:tc>
      </w:tr>
      <w:tr w:rsidR="00986ECC">
        <w:tblPrEx>
          <w:tblCellMar>
            <w:bottom w:w="2" w:type="dxa"/>
          </w:tblCellMar>
        </w:tblPrEx>
        <w:trPr>
          <w:gridBefore w:val="1"/>
          <w:gridAfter w:val="1"/>
          <w:wBefore w:w="360" w:type="dxa"/>
          <w:wAfter w:w="160" w:type="dxa"/>
          <w:trHeight w:val="330"/>
        </w:trPr>
        <w:tc>
          <w:tcPr>
            <w:tcW w:w="2273" w:type="dxa"/>
            <w:gridSpan w:val="2"/>
            <w:tcBorders>
              <w:top w:val="nil"/>
              <w:left w:val="nil"/>
              <w:bottom w:val="nil"/>
              <w:right w:val="nil"/>
            </w:tcBorders>
          </w:tcPr>
          <w:p w:rsidR="00986ECC" w:rsidRDefault="000D4B5E">
            <w:pPr>
              <w:spacing w:after="0" w:line="259" w:lineRule="auto"/>
              <w:ind w:left="314" w:firstLine="0"/>
            </w:pPr>
            <w:r>
              <w:t xml:space="preserve"> </w:t>
            </w:r>
          </w:p>
        </w:tc>
        <w:tc>
          <w:tcPr>
            <w:tcW w:w="3324" w:type="dxa"/>
            <w:gridSpan w:val="2"/>
            <w:tcBorders>
              <w:top w:val="nil"/>
              <w:left w:val="nil"/>
              <w:bottom w:val="nil"/>
              <w:right w:val="nil"/>
            </w:tcBorders>
            <w:vAlign w:val="bottom"/>
          </w:tcPr>
          <w:p w:rsidR="00986ECC" w:rsidRDefault="000D4B5E">
            <w:pPr>
              <w:tabs>
                <w:tab w:val="center" w:pos="420"/>
                <w:tab w:val="center" w:pos="1687"/>
              </w:tabs>
              <w:spacing w:after="0" w:line="259" w:lineRule="auto"/>
              <w:ind w:left="0" w:firstLine="0"/>
            </w:pPr>
            <w:r>
              <w:rPr>
                <w:rFonts w:ascii="Calibri" w:eastAsia="Calibri" w:hAnsi="Calibri" w:cs="Calibri"/>
                <w:sz w:val="22"/>
              </w:rPr>
              <w:tab/>
            </w:r>
            <w:r>
              <w:rPr>
                <w:rFonts w:ascii="Courier New" w:eastAsia="Courier New" w:hAnsi="Courier New" w:cs="Courier New"/>
              </w:rPr>
              <w:t>o</w:t>
            </w:r>
            <w:r>
              <w:t xml:space="preserve"> </w:t>
            </w:r>
            <w:r>
              <w:tab/>
              <w:t xml:space="preserve">the cumulative rainfall </w:t>
            </w:r>
          </w:p>
        </w:tc>
        <w:tc>
          <w:tcPr>
            <w:tcW w:w="2779" w:type="dxa"/>
            <w:gridSpan w:val="2"/>
            <w:tcBorders>
              <w:top w:val="nil"/>
              <w:left w:val="nil"/>
              <w:bottom w:val="nil"/>
              <w:right w:val="nil"/>
            </w:tcBorders>
          </w:tcPr>
          <w:p w:rsidR="00986ECC" w:rsidRDefault="000D4B5E">
            <w:pPr>
              <w:spacing w:after="0" w:line="259" w:lineRule="auto"/>
              <w:ind w:left="0" w:firstLine="0"/>
              <w:jc w:val="right"/>
            </w:pPr>
            <w:r>
              <w:t xml:space="preserve"> </w:t>
            </w:r>
          </w:p>
        </w:tc>
      </w:tr>
    </w:tbl>
    <w:p w:rsidR="00986ECC" w:rsidRDefault="00986ECC">
      <w:pPr>
        <w:spacing w:after="0" w:line="259" w:lineRule="auto"/>
        <w:ind w:left="-1843" w:right="10579" w:firstLine="0"/>
      </w:pPr>
    </w:p>
    <w:tbl>
      <w:tblPr>
        <w:tblStyle w:val="TableGrid"/>
        <w:tblW w:w="8062" w:type="dxa"/>
        <w:tblInd w:w="674" w:type="dxa"/>
        <w:tblCellMar>
          <w:top w:w="0" w:type="dxa"/>
          <w:left w:w="0" w:type="dxa"/>
          <w:bottom w:w="0" w:type="dxa"/>
          <w:right w:w="0" w:type="dxa"/>
        </w:tblCellMar>
        <w:tblLook w:val="04A0" w:firstRow="1" w:lastRow="0" w:firstColumn="1" w:lastColumn="0" w:noHBand="0" w:noVBand="1"/>
      </w:tblPr>
      <w:tblGrid>
        <w:gridCol w:w="1958"/>
        <w:gridCol w:w="3324"/>
        <w:gridCol w:w="778"/>
        <w:gridCol w:w="2002"/>
      </w:tblGrid>
      <w:tr w:rsidR="00986ECC">
        <w:trPr>
          <w:trHeight w:val="290"/>
        </w:trPr>
        <w:tc>
          <w:tcPr>
            <w:tcW w:w="1958" w:type="dxa"/>
            <w:tcBorders>
              <w:top w:val="nil"/>
              <w:left w:val="nil"/>
              <w:bottom w:val="nil"/>
              <w:right w:val="nil"/>
            </w:tcBorders>
          </w:tcPr>
          <w:p w:rsidR="00986ECC" w:rsidRDefault="00986ECC">
            <w:pPr>
              <w:spacing w:after="160" w:line="259" w:lineRule="auto"/>
              <w:ind w:left="0" w:firstLine="0"/>
            </w:pPr>
          </w:p>
        </w:tc>
        <w:tc>
          <w:tcPr>
            <w:tcW w:w="3324" w:type="dxa"/>
            <w:tcBorders>
              <w:top w:val="nil"/>
              <w:left w:val="nil"/>
              <w:bottom w:val="nil"/>
              <w:right w:val="nil"/>
            </w:tcBorders>
          </w:tcPr>
          <w:p w:rsidR="00986ECC" w:rsidRDefault="000D4B5E">
            <w:pPr>
              <w:spacing w:after="0" w:line="259" w:lineRule="auto"/>
              <w:ind w:left="720" w:firstLine="0"/>
            </w:pPr>
            <w:r>
              <w:t xml:space="preserve">(mm) </w:t>
            </w:r>
          </w:p>
        </w:tc>
        <w:tc>
          <w:tcPr>
            <w:tcW w:w="778" w:type="dxa"/>
            <w:tcBorders>
              <w:top w:val="nil"/>
              <w:left w:val="nil"/>
              <w:bottom w:val="nil"/>
              <w:right w:val="nil"/>
            </w:tcBorders>
          </w:tcPr>
          <w:p w:rsidR="00986ECC" w:rsidRDefault="00986ECC">
            <w:pPr>
              <w:spacing w:after="160" w:line="259" w:lineRule="auto"/>
              <w:ind w:left="0" w:firstLine="0"/>
            </w:pPr>
          </w:p>
        </w:tc>
        <w:tc>
          <w:tcPr>
            <w:tcW w:w="2002" w:type="dxa"/>
            <w:tcBorders>
              <w:top w:val="nil"/>
              <w:left w:val="nil"/>
              <w:bottom w:val="nil"/>
              <w:right w:val="nil"/>
            </w:tcBorders>
          </w:tcPr>
          <w:p w:rsidR="00986ECC" w:rsidRDefault="00986ECC">
            <w:pPr>
              <w:spacing w:after="160" w:line="259" w:lineRule="auto"/>
              <w:ind w:left="0" w:firstLine="0"/>
            </w:pPr>
          </w:p>
        </w:tc>
      </w:tr>
      <w:tr w:rsidR="00986ECC">
        <w:trPr>
          <w:trHeight w:val="660"/>
        </w:trPr>
        <w:tc>
          <w:tcPr>
            <w:tcW w:w="1958" w:type="dxa"/>
            <w:tcBorders>
              <w:top w:val="nil"/>
              <w:left w:val="nil"/>
              <w:bottom w:val="nil"/>
              <w:right w:val="nil"/>
            </w:tcBorders>
          </w:tcPr>
          <w:p w:rsidR="00986ECC" w:rsidRDefault="000D4B5E">
            <w:pPr>
              <w:spacing w:after="0" w:line="259" w:lineRule="auto"/>
              <w:ind w:left="0" w:firstLine="0"/>
            </w:pPr>
            <w:r>
              <w:t xml:space="preserve"> </w:t>
            </w:r>
          </w:p>
        </w:tc>
        <w:tc>
          <w:tcPr>
            <w:tcW w:w="3324" w:type="dxa"/>
            <w:tcBorders>
              <w:top w:val="nil"/>
              <w:left w:val="nil"/>
              <w:bottom w:val="nil"/>
              <w:right w:val="nil"/>
            </w:tcBorders>
          </w:tcPr>
          <w:p w:rsidR="00986ECC" w:rsidRDefault="000D4B5E">
            <w:pPr>
              <w:spacing w:after="0" w:line="259" w:lineRule="auto"/>
              <w:ind w:left="720" w:hanging="360"/>
            </w:pPr>
            <w:r>
              <w:rPr>
                <w:rFonts w:ascii="Courier New" w:eastAsia="Courier New" w:hAnsi="Courier New" w:cs="Courier New"/>
              </w:rPr>
              <w:t>o</w:t>
            </w:r>
            <w:r>
              <w:t xml:space="preserve"> </w:t>
            </w:r>
            <w:r>
              <w:tab/>
              <w:t xml:space="preserve">the number of days with rainfall more than 5mm </w:t>
            </w:r>
          </w:p>
        </w:tc>
        <w:tc>
          <w:tcPr>
            <w:tcW w:w="778" w:type="dxa"/>
            <w:tcBorders>
              <w:top w:val="nil"/>
              <w:left w:val="nil"/>
              <w:bottom w:val="nil"/>
              <w:right w:val="nil"/>
            </w:tcBorders>
          </w:tcPr>
          <w:p w:rsidR="00986ECC" w:rsidRDefault="00986ECC">
            <w:pPr>
              <w:spacing w:after="160" w:line="259" w:lineRule="auto"/>
              <w:ind w:left="0" w:firstLine="0"/>
            </w:pPr>
          </w:p>
        </w:tc>
        <w:tc>
          <w:tcPr>
            <w:tcW w:w="2002" w:type="dxa"/>
            <w:tcBorders>
              <w:top w:val="nil"/>
              <w:left w:val="nil"/>
              <w:bottom w:val="nil"/>
              <w:right w:val="nil"/>
            </w:tcBorders>
          </w:tcPr>
          <w:p w:rsidR="00986ECC" w:rsidRDefault="000D4B5E">
            <w:pPr>
              <w:spacing w:after="0" w:line="259" w:lineRule="auto"/>
              <w:ind w:left="0" w:firstLine="0"/>
              <w:jc w:val="right"/>
            </w:pPr>
            <w:r>
              <w:t xml:space="preserve"> </w:t>
            </w:r>
          </w:p>
        </w:tc>
      </w:tr>
      <w:tr w:rsidR="00986ECC">
        <w:trPr>
          <w:trHeight w:val="1121"/>
        </w:trPr>
        <w:tc>
          <w:tcPr>
            <w:tcW w:w="1958" w:type="dxa"/>
            <w:tcBorders>
              <w:top w:val="nil"/>
              <w:left w:val="nil"/>
              <w:bottom w:val="nil"/>
              <w:right w:val="nil"/>
            </w:tcBorders>
          </w:tcPr>
          <w:p w:rsidR="00986ECC" w:rsidRDefault="000D4B5E">
            <w:pPr>
              <w:spacing w:after="0" w:line="259" w:lineRule="auto"/>
              <w:ind w:left="0" w:firstLine="0"/>
            </w:pPr>
            <w:r>
              <w:t xml:space="preserve"> </w:t>
            </w:r>
          </w:p>
        </w:tc>
        <w:tc>
          <w:tcPr>
            <w:tcW w:w="3324" w:type="dxa"/>
            <w:tcBorders>
              <w:top w:val="nil"/>
              <w:left w:val="nil"/>
              <w:bottom w:val="nil"/>
              <w:right w:val="nil"/>
            </w:tcBorders>
          </w:tcPr>
          <w:p w:rsidR="00986ECC" w:rsidRDefault="000D4B5E">
            <w:pPr>
              <w:spacing w:after="0" w:line="244" w:lineRule="auto"/>
              <w:ind w:left="720" w:right="381" w:hanging="360"/>
              <w:jc w:val="both"/>
            </w:pPr>
            <w:r>
              <w:rPr>
                <w:rFonts w:ascii="Courier New" w:eastAsia="Courier New" w:hAnsi="Courier New" w:cs="Courier New"/>
              </w:rPr>
              <w:t>o</w:t>
            </w:r>
            <w:r>
              <w:t xml:space="preserve"> the number of days with minimum air temperature less than 0 degrees </w:t>
            </w:r>
          </w:p>
          <w:p w:rsidR="00986ECC" w:rsidRDefault="000D4B5E">
            <w:pPr>
              <w:spacing w:after="0" w:line="259" w:lineRule="auto"/>
              <w:ind w:left="720" w:firstLine="0"/>
            </w:pPr>
            <w:r>
              <w:t xml:space="preserve">Celsius </w:t>
            </w:r>
          </w:p>
        </w:tc>
        <w:tc>
          <w:tcPr>
            <w:tcW w:w="778" w:type="dxa"/>
            <w:tcBorders>
              <w:top w:val="nil"/>
              <w:left w:val="nil"/>
              <w:bottom w:val="nil"/>
              <w:right w:val="nil"/>
            </w:tcBorders>
          </w:tcPr>
          <w:p w:rsidR="00986ECC" w:rsidRDefault="000D4B5E">
            <w:pPr>
              <w:spacing w:after="0" w:line="259" w:lineRule="auto"/>
              <w:ind w:left="0" w:firstLine="0"/>
            </w:pPr>
            <w:r>
              <w:t xml:space="preserve"> </w:t>
            </w:r>
          </w:p>
        </w:tc>
        <w:tc>
          <w:tcPr>
            <w:tcW w:w="2002" w:type="dxa"/>
            <w:tcBorders>
              <w:top w:val="nil"/>
              <w:left w:val="nil"/>
              <w:bottom w:val="nil"/>
              <w:right w:val="nil"/>
            </w:tcBorders>
          </w:tcPr>
          <w:p w:rsidR="00986ECC" w:rsidRDefault="00986ECC">
            <w:pPr>
              <w:spacing w:after="160" w:line="259" w:lineRule="auto"/>
              <w:ind w:left="0" w:firstLine="0"/>
            </w:pPr>
          </w:p>
        </w:tc>
      </w:tr>
      <w:tr w:rsidR="00986ECC">
        <w:trPr>
          <w:trHeight w:val="859"/>
        </w:trPr>
        <w:tc>
          <w:tcPr>
            <w:tcW w:w="1958" w:type="dxa"/>
            <w:tcBorders>
              <w:top w:val="nil"/>
              <w:left w:val="nil"/>
              <w:bottom w:val="nil"/>
              <w:right w:val="nil"/>
            </w:tcBorders>
          </w:tcPr>
          <w:p w:rsidR="00986ECC" w:rsidRDefault="000D4B5E">
            <w:pPr>
              <w:spacing w:after="0" w:line="259" w:lineRule="auto"/>
              <w:ind w:left="0" w:firstLine="0"/>
            </w:pPr>
            <w:r>
              <w:lastRenderedPageBreak/>
              <w:t xml:space="preserve"> </w:t>
            </w:r>
          </w:p>
        </w:tc>
        <w:tc>
          <w:tcPr>
            <w:tcW w:w="3324" w:type="dxa"/>
            <w:tcBorders>
              <w:top w:val="nil"/>
              <w:left w:val="nil"/>
              <w:bottom w:val="nil"/>
              <w:right w:val="nil"/>
            </w:tcBorders>
          </w:tcPr>
          <w:p w:rsidR="00986ECC" w:rsidRDefault="000D4B5E">
            <w:pPr>
              <w:spacing w:after="0" w:line="259" w:lineRule="auto"/>
              <w:ind w:left="720" w:hanging="360"/>
            </w:pPr>
            <w:r>
              <w:rPr>
                <w:rFonts w:ascii="Courier New" w:eastAsia="Courier New" w:hAnsi="Courier New" w:cs="Courier New"/>
              </w:rPr>
              <w:t>o</w:t>
            </w:r>
            <w:r>
              <w:t xml:space="preserve"> </w:t>
            </w:r>
            <w:r>
              <w:tab/>
              <w:t xml:space="preserve">the number of days with snow lying at </w:t>
            </w:r>
          </w:p>
        </w:tc>
        <w:tc>
          <w:tcPr>
            <w:tcW w:w="778" w:type="dxa"/>
            <w:tcBorders>
              <w:top w:val="nil"/>
              <w:left w:val="nil"/>
              <w:bottom w:val="nil"/>
              <w:right w:val="nil"/>
            </w:tcBorders>
          </w:tcPr>
          <w:p w:rsidR="00986ECC" w:rsidRDefault="00986ECC">
            <w:pPr>
              <w:spacing w:after="160" w:line="259" w:lineRule="auto"/>
              <w:ind w:left="0" w:firstLine="0"/>
            </w:pPr>
          </w:p>
        </w:tc>
        <w:tc>
          <w:tcPr>
            <w:tcW w:w="2002" w:type="dxa"/>
            <w:tcBorders>
              <w:top w:val="nil"/>
              <w:left w:val="nil"/>
              <w:bottom w:val="nil"/>
              <w:right w:val="nil"/>
            </w:tcBorders>
          </w:tcPr>
          <w:p w:rsidR="00986ECC" w:rsidRDefault="000D4B5E">
            <w:pPr>
              <w:spacing w:after="182" w:line="259" w:lineRule="auto"/>
              <w:ind w:left="0" w:firstLine="0"/>
              <w:jc w:val="right"/>
            </w:pPr>
            <w:r>
              <w:t xml:space="preserve"> </w:t>
            </w:r>
          </w:p>
          <w:p w:rsidR="00986ECC" w:rsidRDefault="000D4B5E">
            <w:pPr>
              <w:spacing w:after="0" w:line="259" w:lineRule="auto"/>
              <w:ind w:left="0" w:right="56" w:firstLine="0"/>
              <w:jc w:val="right"/>
            </w:pPr>
            <w:r>
              <w:t xml:space="preserve">09:00 hours GMT </w:t>
            </w:r>
          </w:p>
        </w:tc>
      </w:tr>
      <w:tr w:rsidR="00986ECC">
        <w:trPr>
          <w:trHeight w:val="1291"/>
        </w:trPr>
        <w:tc>
          <w:tcPr>
            <w:tcW w:w="1958" w:type="dxa"/>
            <w:tcBorders>
              <w:top w:val="nil"/>
              <w:left w:val="nil"/>
              <w:bottom w:val="nil"/>
              <w:right w:val="nil"/>
            </w:tcBorders>
          </w:tcPr>
          <w:p w:rsidR="00986ECC" w:rsidRDefault="000D4B5E">
            <w:pPr>
              <w:spacing w:after="0" w:line="259" w:lineRule="auto"/>
              <w:ind w:left="0" w:firstLine="0"/>
            </w:pPr>
            <w:r>
              <w:t xml:space="preserve"> </w:t>
            </w:r>
          </w:p>
        </w:tc>
        <w:tc>
          <w:tcPr>
            <w:tcW w:w="3324" w:type="dxa"/>
            <w:tcBorders>
              <w:top w:val="nil"/>
              <w:left w:val="nil"/>
              <w:bottom w:val="nil"/>
              <w:right w:val="nil"/>
            </w:tcBorders>
          </w:tcPr>
          <w:p w:rsidR="00986ECC" w:rsidRDefault="000D4B5E">
            <w:pPr>
              <w:tabs>
                <w:tab w:val="center" w:pos="420"/>
                <w:tab w:val="center" w:pos="1849"/>
              </w:tabs>
              <w:spacing w:after="0" w:line="259" w:lineRule="auto"/>
              <w:ind w:left="0" w:firstLine="0"/>
            </w:pPr>
            <w:r>
              <w:rPr>
                <w:rFonts w:ascii="Calibri" w:eastAsia="Calibri" w:hAnsi="Calibri" w:cs="Calibri"/>
                <w:sz w:val="22"/>
              </w:rPr>
              <w:tab/>
            </w:r>
            <w:r>
              <w:rPr>
                <w:rFonts w:ascii="Courier New" w:eastAsia="Courier New" w:hAnsi="Courier New" w:cs="Courier New"/>
              </w:rPr>
              <w:t>o</w:t>
            </w:r>
            <w:r>
              <w:t xml:space="preserve"> </w:t>
            </w:r>
            <w:r>
              <w:tab/>
              <w:t xml:space="preserve">and these measurements </w:t>
            </w:r>
          </w:p>
        </w:tc>
        <w:tc>
          <w:tcPr>
            <w:tcW w:w="778" w:type="dxa"/>
            <w:tcBorders>
              <w:top w:val="nil"/>
              <w:left w:val="nil"/>
              <w:bottom w:val="nil"/>
              <w:right w:val="nil"/>
            </w:tcBorders>
          </w:tcPr>
          <w:p w:rsidR="00986ECC" w:rsidRDefault="00986ECC">
            <w:pPr>
              <w:spacing w:after="160" w:line="259" w:lineRule="auto"/>
              <w:ind w:left="0" w:firstLine="0"/>
            </w:pPr>
          </w:p>
        </w:tc>
        <w:tc>
          <w:tcPr>
            <w:tcW w:w="2002" w:type="dxa"/>
            <w:tcBorders>
              <w:top w:val="nil"/>
              <w:left w:val="nil"/>
              <w:bottom w:val="nil"/>
              <w:right w:val="nil"/>
            </w:tcBorders>
          </w:tcPr>
          <w:p w:rsidR="00986ECC" w:rsidRDefault="000D4B5E">
            <w:pPr>
              <w:spacing w:after="185" w:line="259" w:lineRule="auto"/>
              <w:ind w:left="0" w:firstLine="0"/>
              <w:jc w:val="right"/>
            </w:pPr>
            <w:r>
              <w:t xml:space="preserve"> </w:t>
            </w:r>
          </w:p>
          <w:p w:rsidR="00986ECC" w:rsidRDefault="000D4B5E">
            <w:pPr>
              <w:spacing w:after="182" w:line="259" w:lineRule="auto"/>
              <w:ind w:left="0" w:firstLine="0"/>
              <w:jc w:val="right"/>
            </w:pPr>
            <w:r>
              <w:t xml:space="preserve"> </w:t>
            </w:r>
          </w:p>
          <w:p w:rsidR="00986ECC" w:rsidRDefault="000D4B5E">
            <w:pPr>
              <w:spacing w:after="0" w:line="259" w:lineRule="auto"/>
              <w:ind w:left="0" w:firstLine="0"/>
              <w:jc w:val="right"/>
            </w:pPr>
            <w:r>
              <w:t xml:space="preserve"> </w:t>
            </w:r>
          </w:p>
        </w:tc>
      </w:tr>
      <w:tr w:rsidR="00986ECC">
        <w:trPr>
          <w:trHeight w:val="673"/>
        </w:trPr>
        <w:tc>
          <w:tcPr>
            <w:tcW w:w="1958" w:type="dxa"/>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sz w:val="31"/>
                <w:vertAlign w:val="subscript"/>
              </w:rPr>
              <w:t>•</w:t>
            </w:r>
            <w:r>
              <w:t xml:space="preserve"> </w:t>
            </w:r>
          </w:p>
        </w:tc>
        <w:tc>
          <w:tcPr>
            <w:tcW w:w="3324" w:type="dxa"/>
            <w:tcBorders>
              <w:top w:val="nil"/>
              <w:left w:val="nil"/>
              <w:bottom w:val="nil"/>
              <w:right w:val="nil"/>
            </w:tcBorders>
            <w:vAlign w:val="center"/>
          </w:tcPr>
          <w:p w:rsidR="00986ECC" w:rsidRDefault="000D4B5E">
            <w:pPr>
              <w:spacing w:after="0" w:line="259" w:lineRule="auto"/>
              <w:ind w:left="0" w:firstLine="0"/>
            </w:pPr>
            <w:r>
              <w:t xml:space="preserve">The </w:t>
            </w:r>
            <w:r>
              <w:rPr>
                <w:i/>
              </w:rPr>
              <w:t>weather measurements</w:t>
            </w:r>
            <w:r>
              <w:t xml:space="preserve"> are supplied by </w:t>
            </w:r>
          </w:p>
        </w:tc>
        <w:tc>
          <w:tcPr>
            <w:tcW w:w="778" w:type="dxa"/>
            <w:tcBorders>
              <w:top w:val="nil"/>
              <w:left w:val="nil"/>
              <w:bottom w:val="nil"/>
              <w:right w:val="nil"/>
            </w:tcBorders>
          </w:tcPr>
          <w:p w:rsidR="00986ECC" w:rsidRDefault="00986ECC">
            <w:pPr>
              <w:spacing w:after="160" w:line="259" w:lineRule="auto"/>
              <w:ind w:left="0" w:firstLine="0"/>
            </w:pPr>
          </w:p>
        </w:tc>
        <w:tc>
          <w:tcPr>
            <w:tcW w:w="2002" w:type="dxa"/>
            <w:tcBorders>
              <w:top w:val="nil"/>
              <w:left w:val="nil"/>
              <w:bottom w:val="nil"/>
              <w:right w:val="nil"/>
            </w:tcBorders>
          </w:tcPr>
          <w:p w:rsidR="00986ECC" w:rsidRDefault="000D4B5E">
            <w:pPr>
              <w:spacing w:after="0" w:line="259" w:lineRule="auto"/>
              <w:ind w:left="0" w:right="59" w:firstLine="0"/>
              <w:jc w:val="right"/>
            </w:pPr>
            <w:r>
              <w:t xml:space="preserve">The Contractor </w:t>
            </w:r>
          </w:p>
        </w:tc>
      </w:tr>
      <w:tr w:rsidR="00986ECC">
        <w:trPr>
          <w:trHeight w:val="1133"/>
        </w:trPr>
        <w:tc>
          <w:tcPr>
            <w:tcW w:w="1958" w:type="dxa"/>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sz w:val="31"/>
                <w:vertAlign w:val="subscript"/>
              </w:rPr>
              <w:t>•</w:t>
            </w:r>
            <w:r>
              <w:t xml:space="preserve"> </w:t>
            </w:r>
          </w:p>
        </w:tc>
        <w:tc>
          <w:tcPr>
            <w:tcW w:w="3324" w:type="dxa"/>
            <w:tcBorders>
              <w:top w:val="nil"/>
              <w:left w:val="nil"/>
              <w:bottom w:val="nil"/>
              <w:right w:val="nil"/>
            </w:tcBorders>
            <w:vAlign w:val="center"/>
          </w:tcPr>
          <w:p w:rsidR="00986ECC" w:rsidRDefault="000D4B5E">
            <w:pPr>
              <w:spacing w:after="0" w:line="259" w:lineRule="auto"/>
              <w:ind w:left="0" w:right="146" w:firstLine="0"/>
            </w:pPr>
            <w:r>
              <w:t xml:space="preserve">The </w:t>
            </w:r>
            <w:r>
              <w:rPr>
                <w:i/>
              </w:rPr>
              <w:t>weather data</w:t>
            </w:r>
            <w:r>
              <w:t xml:space="preserve"> are the records of past </w:t>
            </w:r>
            <w:r>
              <w:rPr>
                <w:i/>
              </w:rPr>
              <w:t>weather measurements</w:t>
            </w:r>
            <w:r>
              <w:t xml:space="preserve"> for each calendar month which were recorded at </w:t>
            </w:r>
          </w:p>
        </w:tc>
        <w:tc>
          <w:tcPr>
            <w:tcW w:w="778" w:type="dxa"/>
            <w:tcBorders>
              <w:top w:val="nil"/>
              <w:left w:val="nil"/>
              <w:bottom w:val="nil"/>
              <w:right w:val="nil"/>
            </w:tcBorders>
          </w:tcPr>
          <w:p w:rsidR="00986ECC" w:rsidRDefault="00986ECC">
            <w:pPr>
              <w:spacing w:after="160" w:line="259" w:lineRule="auto"/>
              <w:ind w:left="0" w:firstLine="0"/>
            </w:pPr>
          </w:p>
        </w:tc>
        <w:tc>
          <w:tcPr>
            <w:tcW w:w="2002" w:type="dxa"/>
            <w:tcBorders>
              <w:top w:val="nil"/>
              <w:left w:val="nil"/>
              <w:bottom w:val="nil"/>
              <w:right w:val="nil"/>
            </w:tcBorders>
          </w:tcPr>
          <w:p w:rsidR="00986ECC" w:rsidRDefault="000D4B5E">
            <w:pPr>
              <w:spacing w:after="0" w:line="259" w:lineRule="auto"/>
              <w:ind w:left="0" w:right="55" w:firstLine="0"/>
              <w:jc w:val="right"/>
            </w:pPr>
            <w:r>
              <w:t xml:space="preserve">The closest met office recording station </w:t>
            </w:r>
          </w:p>
        </w:tc>
      </w:tr>
      <w:tr w:rsidR="00986ECC">
        <w:trPr>
          <w:trHeight w:val="332"/>
        </w:trPr>
        <w:tc>
          <w:tcPr>
            <w:tcW w:w="1958" w:type="dxa"/>
            <w:tcBorders>
              <w:top w:val="nil"/>
              <w:left w:val="nil"/>
              <w:bottom w:val="nil"/>
              <w:right w:val="nil"/>
            </w:tcBorders>
          </w:tcPr>
          <w:p w:rsidR="00986ECC" w:rsidRDefault="000D4B5E">
            <w:pPr>
              <w:spacing w:after="0" w:line="259" w:lineRule="auto"/>
              <w:ind w:left="0" w:firstLine="0"/>
            </w:pPr>
            <w:r>
              <w:t xml:space="preserve"> </w:t>
            </w:r>
          </w:p>
        </w:tc>
        <w:tc>
          <w:tcPr>
            <w:tcW w:w="3324" w:type="dxa"/>
            <w:tcBorders>
              <w:top w:val="nil"/>
              <w:left w:val="nil"/>
              <w:bottom w:val="nil"/>
              <w:right w:val="nil"/>
            </w:tcBorders>
            <w:vAlign w:val="bottom"/>
          </w:tcPr>
          <w:p w:rsidR="00986ECC" w:rsidRDefault="000D4B5E">
            <w:pPr>
              <w:spacing w:after="0" w:line="259" w:lineRule="auto"/>
              <w:ind w:left="0" w:firstLine="0"/>
            </w:pPr>
            <w:r>
              <w:t xml:space="preserve">and which are available from </w:t>
            </w:r>
          </w:p>
        </w:tc>
        <w:tc>
          <w:tcPr>
            <w:tcW w:w="778" w:type="dxa"/>
            <w:vMerge w:val="restart"/>
            <w:tcBorders>
              <w:top w:val="nil"/>
              <w:left w:val="nil"/>
              <w:bottom w:val="nil"/>
              <w:right w:val="nil"/>
            </w:tcBorders>
          </w:tcPr>
          <w:p w:rsidR="00986ECC" w:rsidRDefault="00986ECC">
            <w:pPr>
              <w:spacing w:after="160" w:line="259" w:lineRule="auto"/>
              <w:ind w:left="0" w:firstLine="0"/>
            </w:pPr>
          </w:p>
        </w:tc>
        <w:tc>
          <w:tcPr>
            <w:tcW w:w="2002" w:type="dxa"/>
            <w:vMerge w:val="restart"/>
            <w:tcBorders>
              <w:top w:val="nil"/>
              <w:left w:val="nil"/>
              <w:bottom w:val="nil"/>
              <w:right w:val="nil"/>
            </w:tcBorders>
          </w:tcPr>
          <w:p w:rsidR="00986ECC" w:rsidRDefault="000D4B5E">
            <w:pPr>
              <w:spacing w:after="0" w:line="259" w:lineRule="auto"/>
              <w:ind w:left="0" w:right="55" w:firstLine="0"/>
              <w:jc w:val="right"/>
            </w:pPr>
            <w:r>
              <w:t xml:space="preserve">Met Office </w:t>
            </w:r>
          </w:p>
        </w:tc>
      </w:tr>
      <w:tr w:rsidR="00986ECC">
        <w:trPr>
          <w:trHeight w:val="529"/>
        </w:trPr>
        <w:tc>
          <w:tcPr>
            <w:tcW w:w="5282" w:type="dxa"/>
            <w:gridSpan w:val="2"/>
            <w:tcBorders>
              <w:top w:val="nil"/>
              <w:left w:val="nil"/>
              <w:bottom w:val="nil"/>
              <w:right w:val="nil"/>
            </w:tcBorders>
            <w:vAlign w:val="bottom"/>
          </w:tcPr>
          <w:p w:rsidR="00986ECC" w:rsidRDefault="000D4B5E">
            <w:pPr>
              <w:tabs>
                <w:tab w:val="right" w:pos="5282"/>
              </w:tabs>
              <w:spacing w:after="0" w:line="259" w:lineRule="auto"/>
              <w:ind w:left="0" w:firstLine="0"/>
            </w:pPr>
            <w:r>
              <w:t xml:space="preserve"> </w:t>
            </w:r>
            <w:r>
              <w:tab/>
            </w:r>
            <w:r>
              <w:rPr>
                <w:b/>
              </w:rPr>
              <w:t>Where no recorded data are available</w:t>
            </w:r>
            <w:r>
              <w:t xml:space="preserve"> </w:t>
            </w:r>
          </w:p>
        </w:tc>
        <w:tc>
          <w:tcPr>
            <w:tcW w:w="0" w:type="auto"/>
            <w:vMerge/>
            <w:tcBorders>
              <w:top w:val="nil"/>
              <w:left w:val="nil"/>
              <w:bottom w:val="nil"/>
              <w:right w:val="nil"/>
            </w:tcBorders>
          </w:tcPr>
          <w:p w:rsidR="00986ECC" w:rsidRDefault="00986ECC">
            <w:pPr>
              <w:spacing w:after="160" w:line="259" w:lineRule="auto"/>
              <w:ind w:left="0" w:firstLine="0"/>
            </w:pPr>
          </w:p>
        </w:tc>
        <w:tc>
          <w:tcPr>
            <w:tcW w:w="0" w:type="auto"/>
            <w:vMerge/>
            <w:tcBorders>
              <w:top w:val="nil"/>
              <w:left w:val="nil"/>
              <w:bottom w:val="nil"/>
              <w:right w:val="nil"/>
            </w:tcBorders>
            <w:vAlign w:val="bottom"/>
          </w:tcPr>
          <w:p w:rsidR="00986ECC" w:rsidRDefault="00986ECC">
            <w:pPr>
              <w:spacing w:after="160" w:line="259" w:lineRule="auto"/>
              <w:ind w:left="0" w:firstLine="0"/>
            </w:pPr>
          </w:p>
        </w:tc>
      </w:tr>
      <w:tr w:rsidR="00986ECC">
        <w:trPr>
          <w:trHeight w:val="1133"/>
        </w:trPr>
        <w:tc>
          <w:tcPr>
            <w:tcW w:w="1958" w:type="dxa"/>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sz w:val="31"/>
                <w:vertAlign w:val="subscript"/>
              </w:rPr>
              <w:t>•</w:t>
            </w:r>
            <w:r>
              <w:t xml:space="preserve"> </w:t>
            </w:r>
          </w:p>
        </w:tc>
        <w:tc>
          <w:tcPr>
            <w:tcW w:w="3324" w:type="dxa"/>
            <w:tcBorders>
              <w:top w:val="nil"/>
              <w:left w:val="nil"/>
              <w:bottom w:val="nil"/>
              <w:right w:val="nil"/>
            </w:tcBorders>
          </w:tcPr>
          <w:p w:rsidR="00986ECC" w:rsidRDefault="000D4B5E">
            <w:pPr>
              <w:spacing w:after="0" w:line="259" w:lineRule="auto"/>
              <w:ind w:left="0" w:right="46" w:firstLine="0"/>
            </w:pPr>
            <w:r>
              <w:t xml:space="preserve">Assumed values for the ten year return weather data for each </w:t>
            </w:r>
            <w:r>
              <w:rPr>
                <w:i/>
              </w:rPr>
              <w:t>weather measurement</w:t>
            </w:r>
            <w:r>
              <w:t xml:space="preserve"> for each calendar month are </w:t>
            </w:r>
          </w:p>
        </w:tc>
        <w:tc>
          <w:tcPr>
            <w:tcW w:w="778" w:type="dxa"/>
            <w:tcBorders>
              <w:top w:val="nil"/>
              <w:left w:val="nil"/>
              <w:bottom w:val="nil"/>
              <w:right w:val="nil"/>
            </w:tcBorders>
          </w:tcPr>
          <w:p w:rsidR="00986ECC" w:rsidRDefault="00986ECC">
            <w:pPr>
              <w:spacing w:after="160" w:line="259" w:lineRule="auto"/>
              <w:ind w:left="0" w:firstLine="0"/>
            </w:pPr>
          </w:p>
        </w:tc>
        <w:tc>
          <w:tcPr>
            <w:tcW w:w="2002" w:type="dxa"/>
            <w:tcBorders>
              <w:top w:val="nil"/>
              <w:left w:val="nil"/>
              <w:bottom w:val="nil"/>
              <w:right w:val="nil"/>
            </w:tcBorders>
          </w:tcPr>
          <w:p w:rsidR="00986ECC" w:rsidRDefault="000D4B5E">
            <w:pPr>
              <w:spacing w:after="0" w:line="259" w:lineRule="auto"/>
              <w:ind w:left="0" w:firstLine="0"/>
              <w:jc w:val="right"/>
            </w:pPr>
            <w:r>
              <w:t xml:space="preserve"> </w:t>
            </w:r>
          </w:p>
        </w:tc>
      </w:tr>
      <w:tr w:rsidR="00986ECC">
        <w:trPr>
          <w:trHeight w:val="904"/>
        </w:trPr>
        <w:tc>
          <w:tcPr>
            <w:tcW w:w="1958" w:type="dxa"/>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sz w:val="31"/>
                <w:vertAlign w:val="subscript"/>
              </w:rPr>
              <w:t>•</w:t>
            </w:r>
            <w:r>
              <w:t xml:space="preserve"> </w:t>
            </w:r>
          </w:p>
        </w:tc>
        <w:tc>
          <w:tcPr>
            <w:tcW w:w="3324" w:type="dxa"/>
            <w:tcBorders>
              <w:top w:val="nil"/>
              <w:left w:val="nil"/>
              <w:bottom w:val="nil"/>
              <w:right w:val="nil"/>
            </w:tcBorders>
            <w:vAlign w:val="center"/>
          </w:tcPr>
          <w:p w:rsidR="00986ECC" w:rsidRDefault="000D4B5E">
            <w:pPr>
              <w:spacing w:after="0" w:line="259" w:lineRule="auto"/>
              <w:ind w:left="0" w:right="92" w:firstLine="0"/>
            </w:pPr>
            <w:r>
              <w:t xml:space="preserve">The </w:t>
            </w:r>
            <w:r>
              <w:rPr>
                <w:i/>
              </w:rPr>
              <w:t>value engineering percentage</w:t>
            </w:r>
            <w:r>
              <w:t xml:space="preserve"> is 50%, unless another percentage is stated here, in which case it is: </w:t>
            </w:r>
          </w:p>
        </w:tc>
        <w:tc>
          <w:tcPr>
            <w:tcW w:w="778" w:type="dxa"/>
            <w:tcBorders>
              <w:top w:val="nil"/>
              <w:left w:val="nil"/>
              <w:bottom w:val="nil"/>
              <w:right w:val="nil"/>
            </w:tcBorders>
          </w:tcPr>
          <w:p w:rsidR="00986ECC" w:rsidRDefault="00986ECC">
            <w:pPr>
              <w:spacing w:after="160" w:line="259" w:lineRule="auto"/>
              <w:ind w:left="0" w:firstLine="0"/>
            </w:pPr>
          </w:p>
        </w:tc>
        <w:tc>
          <w:tcPr>
            <w:tcW w:w="2002" w:type="dxa"/>
            <w:tcBorders>
              <w:top w:val="nil"/>
              <w:left w:val="nil"/>
              <w:bottom w:val="nil"/>
              <w:right w:val="nil"/>
            </w:tcBorders>
          </w:tcPr>
          <w:p w:rsidR="00986ECC" w:rsidRDefault="000D4B5E">
            <w:pPr>
              <w:spacing w:after="0" w:line="259" w:lineRule="auto"/>
              <w:ind w:left="0" w:right="58" w:firstLine="0"/>
              <w:jc w:val="right"/>
            </w:pPr>
            <w:r>
              <w:t xml:space="preserve">25% </w:t>
            </w:r>
          </w:p>
        </w:tc>
      </w:tr>
      <w:tr w:rsidR="00986ECC">
        <w:trPr>
          <w:trHeight w:val="4791"/>
        </w:trPr>
        <w:tc>
          <w:tcPr>
            <w:tcW w:w="1958" w:type="dxa"/>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sz w:val="31"/>
                <w:vertAlign w:val="subscript"/>
              </w:rPr>
              <w:t>•</w:t>
            </w:r>
            <w:r>
              <w:t xml:space="preserve"> </w:t>
            </w:r>
          </w:p>
        </w:tc>
        <w:tc>
          <w:tcPr>
            <w:tcW w:w="3324" w:type="dxa"/>
            <w:tcBorders>
              <w:top w:val="nil"/>
              <w:left w:val="nil"/>
              <w:bottom w:val="nil"/>
              <w:right w:val="nil"/>
            </w:tcBorders>
            <w:vAlign w:val="bottom"/>
          </w:tcPr>
          <w:p w:rsidR="00986ECC" w:rsidRDefault="000D4B5E">
            <w:pPr>
              <w:spacing w:after="197" w:line="241" w:lineRule="auto"/>
              <w:ind w:left="0" w:firstLine="0"/>
            </w:pPr>
            <w:r>
              <w:t xml:space="preserve">60. 1 (21) These are additional compensation events: </w:t>
            </w:r>
          </w:p>
          <w:p w:rsidR="00986ECC" w:rsidRDefault="000D4B5E">
            <w:pPr>
              <w:spacing w:after="196" w:line="243" w:lineRule="auto"/>
              <w:ind w:left="0" w:right="72" w:firstLine="0"/>
            </w:pPr>
            <w:r>
              <w:t xml:space="preserve">Any change to the minimum hourly rate of pay set by Government which applies to workers. </w:t>
            </w:r>
          </w:p>
          <w:p w:rsidR="00986ECC" w:rsidRDefault="000D4B5E">
            <w:pPr>
              <w:spacing w:after="194" w:line="244" w:lineRule="auto"/>
              <w:ind w:left="0" w:firstLine="0"/>
            </w:pPr>
            <w:r>
              <w:t xml:space="preserve">Any change to the rate of </w:t>
            </w:r>
            <w:r>
              <w:rPr>
                <w:i/>
              </w:rPr>
              <w:t>Client</w:t>
            </w:r>
            <w:r>
              <w:t xml:space="preserve">’s National Insurance contribution. </w:t>
            </w:r>
          </w:p>
          <w:p w:rsidR="00986ECC" w:rsidRDefault="000D4B5E">
            <w:pPr>
              <w:spacing w:after="0" w:line="259" w:lineRule="auto"/>
              <w:ind w:left="0" w:firstLine="0"/>
            </w:pPr>
            <w:r>
              <w:t xml:space="preserve">Any introduction of a compulsory </w:t>
            </w:r>
          </w:p>
          <w:p w:rsidR="00986ECC" w:rsidRDefault="000D4B5E">
            <w:pPr>
              <w:spacing w:after="199" w:line="241" w:lineRule="auto"/>
              <w:ind w:left="0" w:right="112" w:firstLine="0"/>
            </w:pPr>
            <w:r>
              <w:t xml:space="preserve">Living Wage or London Living Wage or any change thereto which applies to workers. </w:t>
            </w:r>
          </w:p>
          <w:p w:rsidR="00986ECC" w:rsidRDefault="000D4B5E">
            <w:pPr>
              <w:spacing w:after="197" w:line="241" w:lineRule="auto"/>
              <w:ind w:left="0" w:firstLine="0"/>
            </w:pPr>
            <w:r>
              <w:t xml:space="preserve">A change to the pension </w:t>
            </w:r>
            <w:r>
              <w:rPr>
                <w:i/>
              </w:rPr>
              <w:t>Client</w:t>
            </w:r>
            <w:r>
              <w:t xml:space="preserve"> contribution rate for Transferring Former Contractor Employees or Transferring Client Employees. </w:t>
            </w:r>
          </w:p>
          <w:p w:rsidR="00986ECC" w:rsidRDefault="000D4B5E">
            <w:pPr>
              <w:spacing w:after="0" w:line="259" w:lineRule="auto"/>
              <w:ind w:left="0" w:firstLine="0"/>
            </w:pPr>
            <w:r>
              <w:t>A change to the pension auto-</w:t>
            </w:r>
          </w:p>
        </w:tc>
        <w:tc>
          <w:tcPr>
            <w:tcW w:w="778" w:type="dxa"/>
            <w:tcBorders>
              <w:top w:val="nil"/>
              <w:left w:val="nil"/>
              <w:bottom w:val="nil"/>
              <w:right w:val="nil"/>
            </w:tcBorders>
          </w:tcPr>
          <w:p w:rsidR="00986ECC" w:rsidRDefault="00986ECC">
            <w:pPr>
              <w:spacing w:after="160" w:line="259" w:lineRule="auto"/>
              <w:ind w:left="0" w:firstLine="0"/>
            </w:pPr>
          </w:p>
        </w:tc>
        <w:tc>
          <w:tcPr>
            <w:tcW w:w="2002" w:type="dxa"/>
            <w:tcBorders>
              <w:top w:val="nil"/>
              <w:left w:val="nil"/>
              <w:bottom w:val="nil"/>
              <w:right w:val="nil"/>
            </w:tcBorders>
          </w:tcPr>
          <w:p w:rsidR="00986ECC" w:rsidRDefault="000D4B5E">
            <w:pPr>
              <w:spacing w:after="0" w:line="259" w:lineRule="auto"/>
              <w:ind w:left="0" w:firstLine="0"/>
              <w:jc w:val="right"/>
            </w:pPr>
            <w:r>
              <w:t xml:space="preserve"> </w:t>
            </w:r>
          </w:p>
        </w:tc>
      </w:tr>
    </w:tbl>
    <w:p w:rsidR="00986ECC" w:rsidRDefault="000D4B5E">
      <w:pPr>
        <w:ind w:left="2643" w:right="2571"/>
      </w:pPr>
      <w:r>
        <w:t xml:space="preserve">enrolment costs for Transferring Former Contractor Employees or </w:t>
      </w:r>
    </w:p>
    <w:p w:rsidR="00986ECC" w:rsidRDefault="000D4B5E">
      <w:pPr>
        <w:spacing w:after="188"/>
        <w:ind w:left="2643" w:right="9"/>
      </w:pPr>
      <w:r>
        <w:t xml:space="preserve">Transferring Client Employees </w:t>
      </w:r>
    </w:p>
    <w:p w:rsidR="00986ECC" w:rsidRDefault="000D4B5E">
      <w:pPr>
        <w:spacing w:after="0" w:line="259" w:lineRule="auto"/>
        <w:ind w:left="2633" w:firstLine="0"/>
      </w:pPr>
      <w:r>
        <w:t xml:space="preserve"> </w:t>
      </w:r>
    </w:p>
    <w:tbl>
      <w:tblPr>
        <w:tblStyle w:val="TableGrid"/>
        <w:tblW w:w="8897" w:type="dxa"/>
        <w:tblInd w:w="-108" w:type="dxa"/>
        <w:tblCellMar>
          <w:top w:w="99" w:type="dxa"/>
          <w:left w:w="0" w:type="dxa"/>
          <w:bottom w:w="0" w:type="dxa"/>
          <w:right w:w="53" w:type="dxa"/>
        </w:tblCellMar>
        <w:tblLook w:val="04A0" w:firstRow="1" w:lastRow="0" w:firstColumn="1" w:lastColumn="0" w:noHBand="0" w:noVBand="1"/>
      </w:tblPr>
      <w:tblGrid>
        <w:gridCol w:w="782"/>
        <w:gridCol w:w="720"/>
        <w:gridCol w:w="7395"/>
      </w:tblGrid>
      <w:tr w:rsidR="00986ECC">
        <w:trPr>
          <w:trHeight w:val="391"/>
        </w:trPr>
        <w:tc>
          <w:tcPr>
            <w:tcW w:w="782" w:type="dxa"/>
            <w:tcBorders>
              <w:top w:val="nil"/>
              <w:left w:val="nil"/>
              <w:bottom w:val="nil"/>
              <w:right w:val="nil"/>
            </w:tcBorders>
            <w:shd w:val="clear" w:color="auto" w:fill="BFBFBF"/>
          </w:tcPr>
          <w:p w:rsidR="00986ECC" w:rsidRDefault="000D4B5E">
            <w:pPr>
              <w:spacing w:after="0" w:line="259" w:lineRule="auto"/>
              <w:ind w:left="468" w:firstLine="0"/>
            </w:pPr>
            <w:r>
              <w:rPr>
                <w:b/>
              </w:rPr>
              <w:t xml:space="preserve">8 </w:t>
            </w:r>
          </w:p>
        </w:tc>
        <w:tc>
          <w:tcPr>
            <w:tcW w:w="720" w:type="dxa"/>
            <w:tcBorders>
              <w:top w:val="nil"/>
              <w:left w:val="nil"/>
              <w:bottom w:val="nil"/>
              <w:right w:val="nil"/>
            </w:tcBorders>
            <w:shd w:val="clear" w:color="auto" w:fill="BFBFBF"/>
          </w:tcPr>
          <w:p w:rsidR="00986ECC" w:rsidRDefault="00986ECC">
            <w:pPr>
              <w:spacing w:after="160" w:line="259" w:lineRule="auto"/>
              <w:ind w:left="0" w:firstLine="0"/>
            </w:pPr>
          </w:p>
        </w:tc>
        <w:tc>
          <w:tcPr>
            <w:tcW w:w="7394" w:type="dxa"/>
            <w:tcBorders>
              <w:top w:val="nil"/>
              <w:left w:val="nil"/>
              <w:bottom w:val="nil"/>
              <w:right w:val="nil"/>
            </w:tcBorders>
            <w:shd w:val="clear" w:color="auto" w:fill="BFBFBF"/>
          </w:tcPr>
          <w:p w:rsidR="00986ECC" w:rsidRDefault="000D4B5E">
            <w:pPr>
              <w:tabs>
                <w:tab w:val="center" w:pos="7286"/>
              </w:tabs>
              <w:spacing w:after="0" w:line="259" w:lineRule="auto"/>
              <w:ind w:left="0" w:firstLine="0"/>
            </w:pPr>
            <w:r>
              <w:rPr>
                <w:b/>
              </w:rPr>
              <w:t xml:space="preserve">Liabilities and Insurance </w:t>
            </w:r>
            <w:r>
              <w:rPr>
                <w:b/>
              </w:rPr>
              <w:tab/>
              <w:t xml:space="preserve"> </w:t>
            </w:r>
          </w:p>
        </w:tc>
      </w:tr>
    </w:tbl>
    <w:p w:rsidR="00986ECC" w:rsidRDefault="000D4B5E">
      <w:pPr>
        <w:tabs>
          <w:tab w:val="center" w:pos="674"/>
          <w:tab w:val="center" w:pos="3964"/>
          <w:tab w:val="center" w:pos="8681"/>
        </w:tabs>
        <w:spacing w:after="225"/>
        <w:ind w:left="0" w:firstLine="0"/>
      </w:pPr>
      <w:r>
        <w:rPr>
          <w:rFonts w:ascii="Calibri" w:eastAsia="Calibri" w:hAnsi="Calibri" w:cs="Calibri"/>
          <w:sz w:val="22"/>
        </w:rPr>
        <w:tab/>
      </w:r>
      <w:r>
        <w:t xml:space="preserve"> </w:t>
      </w:r>
      <w:r>
        <w:tab/>
        <w:t xml:space="preserve">These are additional </w:t>
      </w:r>
      <w:r>
        <w:rPr>
          <w:i/>
        </w:rPr>
        <w:t>Client's</w:t>
      </w:r>
      <w:r>
        <w:t xml:space="preserve"> liabilities: </w:t>
      </w:r>
      <w:r>
        <w:tab/>
        <w:t xml:space="preserve"> </w:t>
      </w:r>
    </w:p>
    <w:p w:rsidR="00986ECC" w:rsidRDefault="000D4B5E">
      <w:pPr>
        <w:numPr>
          <w:ilvl w:val="0"/>
          <w:numId w:val="5"/>
        </w:numPr>
        <w:ind w:right="9" w:hanging="300"/>
      </w:pPr>
      <w:r>
        <w:lastRenderedPageBreak/>
        <w:t xml:space="preserve">Loss or damage to any existing structure (other than property owned </w:t>
      </w:r>
    </w:p>
    <w:p w:rsidR="00986ECC" w:rsidRDefault="000D4B5E">
      <w:pPr>
        <w:spacing w:after="222"/>
        <w:ind w:left="2283" w:right="9"/>
      </w:pPr>
      <w:r>
        <w:t xml:space="preserve">or occupied by the </w:t>
      </w:r>
      <w:r>
        <w:rPr>
          <w:i/>
        </w:rPr>
        <w:t xml:space="preserve">Client </w:t>
      </w:r>
      <w:r>
        <w:t>and the</w:t>
      </w:r>
      <w:r>
        <w:rPr>
          <w:i/>
        </w:rPr>
        <w:t xml:space="preserve"> works</w:t>
      </w:r>
      <w:r>
        <w:t xml:space="preserve">) within which the </w:t>
      </w:r>
      <w:r>
        <w:rPr>
          <w:i/>
        </w:rPr>
        <w:t>works</w:t>
      </w:r>
      <w:r>
        <w:t xml:space="preserve"> or part of the </w:t>
      </w:r>
      <w:r>
        <w:rPr>
          <w:i/>
        </w:rPr>
        <w:t>works</w:t>
      </w:r>
      <w:r>
        <w:t xml:space="preserve"> are to be executed or to which they are to form an extension, unless the loss or damage arises from or in connection with the </w:t>
      </w:r>
      <w:r>
        <w:rPr>
          <w:i/>
        </w:rPr>
        <w:t>Contractor</w:t>
      </w:r>
      <w:r>
        <w:t xml:space="preserve"> Providing the Works, in which case the </w:t>
      </w:r>
      <w:r>
        <w:rPr>
          <w:i/>
        </w:rPr>
        <w:t>Client</w:t>
      </w:r>
      <w:r>
        <w:t xml:space="preserve"> is only liable for such loss or damage in excess of [Lot 2 – ten million pounds (£10,000,000)] [Lot 3 – twenty five million (£25,000,000)]  in respect of any one claim. </w:t>
      </w:r>
    </w:p>
    <w:p w:rsidR="00986ECC" w:rsidRDefault="000D4B5E">
      <w:pPr>
        <w:numPr>
          <w:ilvl w:val="0"/>
          <w:numId w:val="5"/>
        </w:numPr>
        <w:spacing w:after="224"/>
        <w:ind w:right="9" w:hanging="300"/>
      </w:pPr>
      <w:r>
        <w:t xml:space="preserve">A difference between the rates of pay of Transferring Former Contractor Employees and/or Transferring Employer Employees and the equivalent rates of pay used by the </w:t>
      </w:r>
      <w:r>
        <w:rPr>
          <w:i/>
        </w:rPr>
        <w:t>Contractor</w:t>
      </w:r>
      <w:r>
        <w:t xml:space="preserve"> and/or a Notified Contractor at to calculate the Prices under the Framework. Such difference, if any, shall be calculated and accounted for in accordance with Contract Schedule K, Part 2. </w:t>
      </w:r>
    </w:p>
    <w:p w:rsidR="00986ECC" w:rsidRDefault="000D4B5E">
      <w:pPr>
        <w:numPr>
          <w:ilvl w:val="0"/>
          <w:numId w:val="5"/>
        </w:numPr>
        <w:spacing w:after="167"/>
        <w:ind w:right="9" w:hanging="300"/>
      </w:pPr>
      <w:r>
        <w:t xml:space="preserve">A Transferring Former Contractor Employee and/or any Transferring Employer Employee is made redundant by the </w:t>
      </w:r>
      <w:r>
        <w:rPr>
          <w:i/>
        </w:rPr>
        <w:t xml:space="preserve">Contractor </w:t>
      </w:r>
      <w:r>
        <w:t xml:space="preserve">as a result of an economic technical organisational reason entailing changes to the workforce and the </w:t>
      </w:r>
      <w:r>
        <w:rPr>
          <w:i/>
        </w:rPr>
        <w:t>Contractor</w:t>
      </w:r>
      <w:r>
        <w:t xml:space="preserve"> has followed a fair dismissal procedure and complied with all contractual and legislative requirements. Any resultant redundancy costs shall be calculated and accounted for in accordance with paragraph 1.6 of Contract Schedule K, Part 2.</w:t>
      </w:r>
      <w:r>
        <w:rPr>
          <w:b/>
        </w:rPr>
        <w:t xml:space="preserve"> </w:t>
      </w:r>
    </w:p>
    <w:p w:rsidR="00986ECC" w:rsidRDefault="000D4B5E">
      <w:pPr>
        <w:spacing w:after="146" w:line="259" w:lineRule="auto"/>
        <w:ind w:left="674" w:firstLine="0"/>
      </w:pPr>
      <w:r>
        <w:t xml:space="preserve"> </w:t>
      </w:r>
      <w:r>
        <w:tab/>
        <w:t xml:space="preserve"> </w:t>
      </w:r>
    </w:p>
    <w:p w:rsidR="00986ECC" w:rsidRDefault="000D4B5E">
      <w:pPr>
        <w:spacing w:after="167"/>
        <w:ind w:left="2283" w:right="9"/>
      </w:pPr>
      <w:r>
        <w:t xml:space="preserve">The minimum amount of cover for insurance against loss of or damage to property (except the </w:t>
      </w:r>
      <w:r>
        <w:rPr>
          <w:i/>
        </w:rPr>
        <w:t>works</w:t>
      </w:r>
      <w:r>
        <w:t xml:space="preserve">, Plant and Materials and Equipment) and liability for bodily injury to or death of a person (not an employee of the </w:t>
      </w:r>
      <w:r>
        <w:rPr>
          <w:i/>
        </w:rPr>
        <w:t>Contractor</w:t>
      </w:r>
      <w:r>
        <w:t xml:space="preserve">) arising from or in connection with the </w:t>
      </w:r>
      <w:r>
        <w:rPr>
          <w:i/>
        </w:rPr>
        <w:t>Contractor</w:t>
      </w:r>
      <w:r>
        <w:t xml:space="preserve"> Providing the Works for any one event is: </w:t>
      </w:r>
    </w:p>
    <w:p w:rsidR="00986ECC" w:rsidRDefault="000D4B5E">
      <w:pPr>
        <w:spacing w:after="164"/>
        <w:ind w:left="2272" w:right="9" w:hanging="1598"/>
      </w:pPr>
      <w:r>
        <w:t xml:space="preserve"> </w:t>
      </w:r>
      <w:r>
        <w:tab/>
        <w:t xml:space="preserve">[Lot 2 - ten million pounds (£10,000,000)][Lot 3 - twenty five million (£25,000,000)] any one occurrence the number of occurrences being unlimited in any annual policy period but [ten million pounds (£10,000,000)][twenty five million (£25,000,000)] any one occurrence and in the annual aggregate in respect of products liability and pollution/contamination liability (to the extent insured by the policy) </w:t>
      </w:r>
    </w:p>
    <w:p w:rsidR="00986ECC" w:rsidRDefault="000D4B5E">
      <w:pPr>
        <w:spacing w:after="167"/>
        <w:ind w:left="2272" w:right="9" w:hanging="1598"/>
      </w:pPr>
      <w:r>
        <w:t xml:space="preserve"> </w:t>
      </w:r>
      <w:r>
        <w:tab/>
        <w:t xml:space="preserve">The minimum amount of cover for insurance against death of or bodily injury to employees of the </w:t>
      </w:r>
      <w:r>
        <w:rPr>
          <w:i/>
        </w:rPr>
        <w:t>Contractor</w:t>
      </w:r>
      <w:r>
        <w:t xml:space="preserve"> arising out of and in the course of their employment in connection with the contract for any one event is </w:t>
      </w:r>
    </w:p>
    <w:p w:rsidR="00986ECC" w:rsidRDefault="000D4B5E">
      <w:pPr>
        <w:tabs>
          <w:tab w:val="center" w:pos="674"/>
          <w:tab w:val="center" w:pos="3479"/>
        </w:tabs>
        <w:ind w:left="0" w:firstLine="0"/>
      </w:pPr>
      <w:r>
        <w:rPr>
          <w:rFonts w:ascii="Calibri" w:eastAsia="Calibri" w:hAnsi="Calibri" w:cs="Calibri"/>
          <w:sz w:val="22"/>
        </w:rPr>
        <w:tab/>
      </w:r>
      <w:r>
        <w:t xml:space="preserve"> </w:t>
      </w:r>
      <w:r>
        <w:tab/>
        <w:t xml:space="preserve">the amount required by law </w:t>
      </w:r>
    </w:p>
    <w:tbl>
      <w:tblPr>
        <w:tblStyle w:val="TableGrid"/>
        <w:tblW w:w="8062" w:type="dxa"/>
        <w:tblInd w:w="674" w:type="dxa"/>
        <w:tblCellMar>
          <w:top w:w="0" w:type="dxa"/>
          <w:left w:w="0" w:type="dxa"/>
          <w:bottom w:w="0" w:type="dxa"/>
          <w:right w:w="0" w:type="dxa"/>
        </w:tblCellMar>
        <w:tblLook w:val="04A0" w:firstRow="1" w:lastRow="0" w:firstColumn="1" w:lastColumn="0" w:noHBand="0" w:noVBand="1"/>
      </w:tblPr>
      <w:tblGrid>
        <w:gridCol w:w="1958"/>
        <w:gridCol w:w="4647"/>
        <w:gridCol w:w="1457"/>
      </w:tblGrid>
      <w:tr w:rsidR="00986ECC">
        <w:trPr>
          <w:trHeight w:val="521"/>
        </w:trPr>
        <w:tc>
          <w:tcPr>
            <w:tcW w:w="1958" w:type="dxa"/>
            <w:tcBorders>
              <w:top w:val="nil"/>
              <w:left w:val="nil"/>
              <w:bottom w:val="nil"/>
              <w:right w:val="nil"/>
            </w:tcBorders>
          </w:tcPr>
          <w:p w:rsidR="00986ECC" w:rsidRDefault="000D4B5E">
            <w:pPr>
              <w:spacing w:after="0" w:line="259" w:lineRule="auto"/>
              <w:ind w:left="0" w:firstLine="0"/>
            </w:pPr>
            <w:r>
              <w:t xml:space="preserve"> </w:t>
            </w:r>
          </w:p>
        </w:tc>
        <w:tc>
          <w:tcPr>
            <w:tcW w:w="4646" w:type="dxa"/>
            <w:tcBorders>
              <w:top w:val="nil"/>
              <w:left w:val="nil"/>
              <w:bottom w:val="nil"/>
              <w:right w:val="nil"/>
            </w:tcBorders>
          </w:tcPr>
          <w:p w:rsidR="00986ECC" w:rsidRDefault="000D4B5E">
            <w:pPr>
              <w:spacing w:after="0" w:line="259" w:lineRule="auto"/>
              <w:ind w:left="0" w:right="1359" w:firstLine="0"/>
            </w:pPr>
            <w:r>
              <w:rPr>
                <w:b/>
              </w:rPr>
              <w:t xml:space="preserve">If the </w:t>
            </w:r>
            <w:r>
              <w:rPr>
                <w:b/>
                <w:i/>
              </w:rPr>
              <w:t>Client</w:t>
            </w:r>
            <w:r>
              <w:rPr>
                <w:b/>
              </w:rPr>
              <w:t xml:space="preserve"> is to provide Plant and Materials </w:t>
            </w:r>
          </w:p>
        </w:tc>
        <w:tc>
          <w:tcPr>
            <w:tcW w:w="1457" w:type="dxa"/>
            <w:tcBorders>
              <w:top w:val="nil"/>
              <w:left w:val="nil"/>
              <w:bottom w:val="nil"/>
              <w:right w:val="nil"/>
            </w:tcBorders>
          </w:tcPr>
          <w:p w:rsidR="00986ECC" w:rsidRDefault="000D4B5E">
            <w:pPr>
              <w:spacing w:after="0" w:line="259" w:lineRule="auto"/>
              <w:ind w:left="0" w:firstLine="0"/>
              <w:jc w:val="right"/>
            </w:pPr>
            <w:r>
              <w:t xml:space="preserve"> </w:t>
            </w:r>
          </w:p>
        </w:tc>
      </w:tr>
      <w:tr w:rsidR="00986ECC">
        <w:trPr>
          <w:trHeight w:val="302"/>
        </w:trPr>
        <w:tc>
          <w:tcPr>
            <w:tcW w:w="1958" w:type="dxa"/>
            <w:tcBorders>
              <w:top w:val="nil"/>
              <w:left w:val="nil"/>
              <w:bottom w:val="nil"/>
              <w:right w:val="nil"/>
            </w:tcBorders>
            <w:vAlign w:val="bottom"/>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4646" w:type="dxa"/>
            <w:tcBorders>
              <w:top w:val="nil"/>
              <w:left w:val="nil"/>
              <w:bottom w:val="nil"/>
              <w:right w:val="nil"/>
            </w:tcBorders>
            <w:vAlign w:val="bottom"/>
          </w:tcPr>
          <w:p w:rsidR="00986ECC" w:rsidRDefault="000D4B5E">
            <w:pPr>
              <w:spacing w:after="0" w:line="259" w:lineRule="auto"/>
              <w:ind w:left="0" w:firstLine="0"/>
            </w:pPr>
            <w:r>
              <w:t xml:space="preserve">The insurance against loss of or </w:t>
            </w:r>
          </w:p>
        </w:tc>
        <w:tc>
          <w:tcPr>
            <w:tcW w:w="1457" w:type="dxa"/>
            <w:tcBorders>
              <w:top w:val="nil"/>
              <w:left w:val="nil"/>
              <w:bottom w:val="nil"/>
              <w:right w:val="nil"/>
            </w:tcBorders>
          </w:tcPr>
          <w:p w:rsidR="00986ECC" w:rsidRDefault="000D4B5E">
            <w:pPr>
              <w:spacing w:after="0" w:line="259" w:lineRule="auto"/>
              <w:ind w:left="0" w:firstLine="0"/>
              <w:jc w:val="both"/>
            </w:pPr>
            <w:r>
              <w:t xml:space="preserve">£Not Applicable </w:t>
            </w:r>
          </w:p>
        </w:tc>
      </w:tr>
    </w:tbl>
    <w:p w:rsidR="00986ECC" w:rsidRDefault="000D4B5E">
      <w:pPr>
        <w:ind w:left="2643" w:right="2971"/>
      </w:pPr>
      <w:r>
        <w:t xml:space="preserve">damage to the </w:t>
      </w:r>
      <w:r>
        <w:rPr>
          <w:i/>
        </w:rPr>
        <w:t>works</w:t>
      </w:r>
      <w:r>
        <w:t xml:space="preserve">, Plant and Materials is to include cover for Plant and Materials provided by the </w:t>
      </w:r>
      <w:r>
        <w:rPr>
          <w:i/>
        </w:rPr>
        <w:t>Client</w:t>
      </w:r>
      <w:r>
        <w:t xml:space="preserve"> for an amount of: </w:t>
      </w:r>
    </w:p>
    <w:p w:rsidR="00986ECC" w:rsidRDefault="000D4B5E">
      <w:pPr>
        <w:spacing w:after="179" w:line="265" w:lineRule="auto"/>
        <w:ind w:left="2272" w:hanging="1598"/>
      </w:pPr>
      <w:r>
        <w:t xml:space="preserve"> </w:t>
      </w:r>
      <w:r>
        <w:tab/>
      </w:r>
      <w:r>
        <w:rPr>
          <w:b/>
        </w:rPr>
        <w:t xml:space="preserve">If the </w:t>
      </w:r>
      <w:r>
        <w:rPr>
          <w:b/>
          <w:i/>
        </w:rPr>
        <w:t>Client</w:t>
      </w:r>
      <w:r>
        <w:rPr>
          <w:b/>
        </w:rPr>
        <w:t xml:space="preserve"> is to provide any of the insurances stated in the Insurance Table </w:t>
      </w:r>
    </w:p>
    <w:p w:rsidR="00986ECC" w:rsidRDefault="000D4B5E">
      <w:pPr>
        <w:numPr>
          <w:ilvl w:val="0"/>
          <w:numId w:val="6"/>
        </w:numPr>
        <w:ind w:hanging="360"/>
      </w:pPr>
      <w:r>
        <w:t xml:space="preserve">The </w:t>
      </w:r>
      <w:r>
        <w:rPr>
          <w:i/>
        </w:rPr>
        <w:t>Client</w:t>
      </w:r>
      <w:r>
        <w:t xml:space="preserve"> provides these </w:t>
      </w:r>
      <w:r>
        <w:tab/>
        <w:t xml:space="preserve"> </w:t>
      </w:r>
    </w:p>
    <w:p w:rsidR="00986ECC" w:rsidRDefault="000D4B5E">
      <w:pPr>
        <w:spacing w:after="164"/>
        <w:ind w:left="2643" w:right="2858"/>
      </w:pPr>
      <w:r>
        <w:t xml:space="preserve">insurances from the Insurance Table </w:t>
      </w:r>
    </w:p>
    <w:p w:rsidR="00986ECC" w:rsidRDefault="000D4B5E">
      <w:pPr>
        <w:numPr>
          <w:ilvl w:val="1"/>
          <w:numId w:val="6"/>
        </w:numPr>
        <w:spacing w:after="170"/>
        <w:ind w:left="1665" w:right="9" w:hanging="991"/>
      </w:pPr>
      <w:r>
        <w:t xml:space="preserve">Insurance against  </w:t>
      </w:r>
      <w:r>
        <w:tab/>
        <w:t xml:space="preserve"> </w:t>
      </w:r>
    </w:p>
    <w:p w:rsidR="00986ECC" w:rsidRDefault="000D4B5E">
      <w:pPr>
        <w:spacing w:line="428" w:lineRule="auto"/>
        <w:ind w:left="684" w:right="2378"/>
      </w:pPr>
      <w:r>
        <w:lastRenderedPageBreak/>
        <w:t xml:space="preserve"> </w:t>
      </w:r>
      <w:r>
        <w:tab/>
        <w:t xml:space="preserve">Cover / indemnity is  </w:t>
      </w:r>
      <w:r>
        <w:tab/>
        <w:t xml:space="preserve">  </w:t>
      </w:r>
      <w:r>
        <w:tab/>
        <w:t xml:space="preserve">The deductibles are  </w:t>
      </w:r>
      <w:r>
        <w:tab/>
        <w:t xml:space="preserve"> </w:t>
      </w:r>
    </w:p>
    <w:p w:rsidR="00986ECC" w:rsidRDefault="000D4B5E">
      <w:pPr>
        <w:numPr>
          <w:ilvl w:val="1"/>
          <w:numId w:val="6"/>
        </w:numPr>
        <w:spacing w:after="167"/>
        <w:ind w:left="1665" w:right="9" w:hanging="991"/>
      </w:pPr>
      <w:r>
        <w:t xml:space="preserve">Insurance against  </w:t>
      </w:r>
      <w:r>
        <w:tab/>
        <w:t xml:space="preserve"> </w:t>
      </w:r>
    </w:p>
    <w:p w:rsidR="00986ECC" w:rsidRDefault="000D4B5E">
      <w:pPr>
        <w:spacing w:line="431" w:lineRule="auto"/>
        <w:ind w:left="684" w:right="2378"/>
      </w:pPr>
      <w:r>
        <w:t xml:space="preserve"> </w:t>
      </w:r>
      <w:r>
        <w:tab/>
        <w:t xml:space="preserve">Cover / indemnity is  </w:t>
      </w:r>
      <w:r>
        <w:tab/>
        <w:t xml:space="preserve">  </w:t>
      </w:r>
      <w:r>
        <w:tab/>
        <w:t xml:space="preserve">The deductibles are  </w:t>
      </w:r>
      <w:r>
        <w:tab/>
        <w:t xml:space="preserve"> </w:t>
      </w:r>
    </w:p>
    <w:p w:rsidR="00986ECC" w:rsidRDefault="000D4B5E">
      <w:pPr>
        <w:numPr>
          <w:ilvl w:val="1"/>
          <w:numId w:val="6"/>
        </w:numPr>
        <w:spacing w:after="170"/>
        <w:ind w:left="1665" w:right="9" w:hanging="991"/>
      </w:pPr>
      <w:r>
        <w:t xml:space="preserve">Insurance against  </w:t>
      </w:r>
      <w:r>
        <w:tab/>
        <w:t xml:space="preserve"> </w:t>
      </w:r>
    </w:p>
    <w:p w:rsidR="00986ECC" w:rsidRDefault="000D4B5E">
      <w:pPr>
        <w:tabs>
          <w:tab w:val="center" w:pos="674"/>
          <w:tab w:val="center" w:pos="3509"/>
          <w:tab w:val="center" w:pos="5957"/>
        </w:tabs>
        <w:spacing w:after="167"/>
        <w:ind w:left="0" w:firstLine="0"/>
      </w:pPr>
      <w:r>
        <w:rPr>
          <w:rFonts w:ascii="Calibri" w:eastAsia="Calibri" w:hAnsi="Calibri" w:cs="Calibri"/>
          <w:sz w:val="22"/>
        </w:rPr>
        <w:tab/>
      </w:r>
      <w:r>
        <w:t xml:space="preserve"> </w:t>
      </w:r>
      <w:r>
        <w:tab/>
        <w:t xml:space="preserve">Cover / indemnity is  </w:t>
      </w:r>
      <w:r>
        <w:tab/>
        <w:t xml:space="preserve"> </w:t>
      </w:r>
    </w:p>
    <w:p w:rsidR="00986ECC" w:rsidRDefault="000D4B5E">
      <w:pPr>
        <w:tabs>
          <w:tab w:val="center" w:pos="674"/>
          <w:tab w:val="center" w:pos="3510"/>
          <w:tab w:val="center" w:pos="5957"/>
        </w:tabs>
        <w:spacing w:after="169"/>
        <w:ind w:left="0" w:firstLine="0"/>
      </w:pPr>
      <w:r>
        <w:rPr>
          <w:rFonts w:ascii="Calibri" w:eastAsia="Calibri" w:hAnsi="Calibri" w:cs="Calibri"/>
          <w:sz w:val="22"/>
        </w:rPr>
        <w:tab/>
      </w:r>
      <w:r>
        <w:t xml:space="preserve"> </w:t>
      </w:r>
      <w:r>
        <w:tab/>
        <w:t xml:space="preserve">The deductibles are  </w:t>
      </w:r>
      <w:r>
        <w:tab/>
        <w:t xml:space="preserve"> </w:t>
      </w:r>
    </w:p>
    <w:p w:rsidR="00986ECC" w:rsidRDefault="000D4B5E">
      <w:pPr>
        <w:tabs>
          <w:tab w:val="center" w:pos="674"/>
          <w:tab w:val="center" w:pos="4284"/>
        </w:tabs>
        <w:spacing w:after="0" w:line="265" w:lineRule="auto"/>
        <w:ind w:left="0" w:firstLine="0"/>
      </w:pPr>
      <w:r>
        <w:rPr>
          <w:rFonts w:ascii="Calibri" w:eastAsia="Calibri" w:hAnsi="Calibri" w:cs="Calibri"/>
          <w:sz w:val="22"/>
        </w:rPr>
        <w:tab/>
      </w:r>
      <w:r>
        <w:t xml:space="preserve"> </w:t>
      </w:r>
      <w:r>
        <w:tab/>
      </w:r>
      <w:r>
        <w:rPr>
          <w:b/>
        </w:rPr>
        <w:t xml:space="preserve">If additional insurances are to be provided </w:t>
      </w:r>
    </w:p>
    <w:tbl>
      <w:tblPr>
        <w:tblStyle w:val="TableGrid"/>
        <w:tblW w:w="7615" w:type="dxa"/>
        <w:tblInd w:w="674" w:type="dxa"/>
        <w:tblCellMar>
          <w:top w:w="0" w:type="dxa"/>
          <w:left w:w="0" w:type="dxa"/>
          <w:bottom w:w="0" w:type="dxa"/>
          <w:right w:w="0" w:type="dxa"/>
        </w:tblCellMar>
        <w:tblLook w:val="04A0" w:firstRow="1" w:lastRow="0" w:firstColumn="1" w:lastColumn="0" w:noHBand="0" w:noVBand="1"/>
      </w:tblPr>
      <w:tblGrid>
        <w:gridCol w:w="1958"/>
        <w:gridCol w:w="3324"/>
        <w:gridCol w:w="2333"/>
      </w:tblGrid>
      <w:tr w:rsidR="00986ECC">
        <w:trPr>
          <w:trHeight w:val="534"/>
        </w:trPr>
        <w:tc>
          <w:tcPr>
            <w:tcW w:w="1958" w:type="dxa"/>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tcPr>
          <w:p w:rsidR="00986ECC" w:rsidRDefault="000D4B5E">
            <w:pPr>
              <w:spacing w:after="0" w:line="259" w:lineRule="auto"/>
              <w:ind w:left="0" w:right="148" w:firstLine="0"/>
            </w:pPr>
            <w:r>
              <w:t xml:space="preserve">The </w:t>
            </w:r>
            <w:r>
              <w:rPr>
                <w:i/>
              </w:rPr>
              <w:t>Client</w:t>
            </w:r>
            <w:r>
              <w:t xml:space="preserve"> provides these additional insurances </w:t>
            </w:r>
          </w:p>
        </w:tc>
        <w:tc>
          <w:tcPr>
            <w:tcW w:w="2333" w:type="dxa"/>
            <w:tcBorders>
              <w:top w:val="nil"/>
              <w:left w:val="nil"/>
              <w:bottom w:val="nil"/>
              <w:right w:val="nil"/>
            </w:tcBorders>
          </w:tcPr>
          <w:p w:rsidR="00986ECC" w:rsidRDefault="000D4B5E">
            <w:pPr>
              <w:spacing w:after="0" w:line="259" w:lineRule="auto"/>
              <w:ind w:left="0" w:firstLine="0"/>
            </w:pPr>
            <w:r>
              <w:t xml:space="preserve"> </w:t>
            </w:r>
          </w:p>
        </w:tc>
      </w:tr>
      <w:tr w:rsidR="00986ECC">
        <w:trPr>
          <w:trHeight w:val="390"/>
        </w:trPr>
        <w:tc>
          <w:tcPr>
            <w:tcW w:w="1958" w:type="dxa"/>
            <w:tcBorders>
              <w:top w:val="nil"/>
              <w:left w:val="nil"/>
              <w:bottom w:val="nil"/>
              <w:right w:val="nil"/>
            </w:tcBorders>
          </w:tcPr>
          <w:p w:rsidR="00986ECC" w:rsidRDefault="000D4B5E">
            <w:pPr>
              <w:spacing w:after="0" w:line="259" w:lineRule="auto"/>
              <w:ind w:left="0" w:firstLine="0"/>
            </w:pPr>
            <w:r>
              <w:t xml:space="preserve"> </w:t>
            </w:r>
          </w:p>
        </w:tc>
        <w:tc>
          <w:tcPr>
            <w:tcW w:w="3324" w:type="dxa"/>
            <w:tcBorders>
              <w:top w:val="nil"/>
              <w:left w:val="nil"/>
              <w:bottom w:val="nil"/>
              <w:right w:val="nil"/>
            </w:tcBorders>
          </w:tcPr>
          <w:p w:rsidR="00986ECC" w:rsidRDefault="000D4B5E">
            <w:pPr>
              <w:spacing w:after="0" w:line="259" w:lineRule="auto"/>
              <w:ind w:left="0" w:firstLine="0"/>
            </w:pPr>
            <w:r>
              <w:t xml:space="preserve">1. Insurance against </w:t>
            </w:r>
          </w:p>
        </w:tc>
        <w:tc>
          <w:tcPr>
            <w:tcW w:w="2333" w:type="dxa"/>
            <w:tcBorders>
              <w:top w:val="nil"/>
              <w:left w:val="nil"/>
              <w:bottom w:val="nil"/>
              <w:right w:val="nil"/>
            </w:tcBorders>
          </w:tcPr>
          <w:p w:rsidR="00986ECC" w:rsidRDefault="000D4B5E">
            <w:pPr>
              <w:spacing w:after="0" w:line="259" w:lineRule="auto"/>
              <w:ind w:left="0" w:firstLine="0"/>
            </w:pPr>
            <w:r>
              <w:t xml:space="preserve"> </w:t>
            </w:r>
          </w:p>
        </w:tc>
      </w:tr>
      <w:tr w:rsidR="00986ECC">
        <w:trPr>
          <w:trHeight w:val="390"/>
        </w:trPr>
        <w:tc>
          <w:tcPr>
            <w:tcW w:w="1958" w:type="dxa"/>
            <w:tcBorders>
              <w:top w:val="nil"/>
              <w:left w:val="nil"/>
              <w:bottom w:val="nil"/>
              <w:right w:val="nil"/>
            </w:tcBorders>
          </w:tcPr>
          <w:p w:rsidR="00986ECC" w:rsidRDefault="000D4B5E">
            <w:pPr>
              <w:spacing w:after="0" w:line="259" w:lineRule="auto"/>
              <w:ind w:left="0" w:firstLine="0"/>
            </w:pPr>
            <w:r>
              <w:t xml:space="preserve"> </w:t>
            </w:r>
          </w:p>
        </w:tc>
        <w:tc>
          <w:tcPr>
            <w:tcW w:w="3324" w:type="dxa"/>
            <w:tcBorders>
              <w:top w:val="nil"/>
              <w:left w:val="nil"/>
              <w:bottom w:val="nil"/>
              <w:right w:val="nil"/>
            </w:tcBorders>
          </w:tcPr>
          <w:p w:rsidR="00986ECC" w:rsidRDefault="000D4B5E">
            <w:pPr>
              <w:spacing w:after="0" w:line="259" w:lineRule="auto"/>
              <w:ind w:left="0" w:firstLine="0"/>
            </w:pPr>
            <w:r>
              <w:t xml:space="preserve">Cover / indemnity is </w:t>
            </w:r>
          </w:p>
        </w:tc>
        <w:tc>
          <w:tcPr>
            <w:tcW w:w="2333" w:type="dxa"/>
            <w:tcBorders>
              <w:top w:val="nil"/>
              <w:left w:val="nil"/>
              <w:bottom w:val="nil"/>
              <w:right w:val="nil"/>
            </w:tcBorders>
          </w:tcPr>
          <w:p w:rsidR="00986ECC" w:rsidRDefault="000D4B5E">
            <w:pPr>
              <w:spacing w:after="0" w:line="259" w:lineRule="auto"/>
              <w:ind w:left="0" w:firstLine="0"/>
            </w:pPr>
            <w:r>
              <w:t xml:space="preserve"> </w:t>
            </w:r>
          </w:p>
        </w:tc>
      </w:tr>
      <w:tr w:rsidR="00986ECC">
        <w:trPr>
          <w:trHeight w:val="390"/>
        </w:trPr>
        <w:tc>
          <w:tcPr>
            <w:tcW w:w="1958" w:type="dxa"/>
            <w:tcBorders>
              <w:top w:val="nil"/>
              <w:left w:val="nil"/>
              <w:bottom w:val="nil"/>
              <w:right w:val="nil"/>
            </w:tcBorders>
          </w:tcPr>
          <w:p w:rsidR="00986ECC" w:rsidRDefault="000D4B5E">
            <w:pPr>
              <w:spacing w:after="0" w:line="259" w:lineRule="auto"/>
              <w:ind w:left="0" w:firstLine="0"/>
            </w:pPr>
            <w:r>
              <w:t xml:space="preserve"> </w:t>
            </w:r>
          </w:p>
        </w:tc>
        <w:tc>
          <w:tcPr>
            <w:tcW w:w="3324" w:type="dxa"/>
            <w:tcBorders>
              <w:top w:val="nil"/>
              <w:left w:val="nil"/>
              <w:bottom w:val="nil"/>
              <w:right w:val="nil"/>
            </w:tcBorders>
          </w:tcPr>
          <w:p w:rsidR="00986ECC" w:rsidRDefault="000D4B5E">
            <w:pPr>
              <w:spacing w:after="0" w:line="259" w:lineRule="auto"/>
              <w:ind w:left="0" w:firstLine="0"/>
            </w:pPr>
            <w:r>
              <w:t xml:space="preserve">The deductibles are </w:t>
            </w:r>
          </w:p>
        </w:tc>
        <w:tc>
          <w:tcPr>
            <w:tcW w:w="2333" w:type="dxa"/>
            <w:tcBorders>
              <w:top w:val="nil"/>
              <w:left w:val="nil"/>
              <w:bottom w:val="nil"/>
              <w:right w:val="nil"/>
            </w:tcBorders>
          </w:tcPr>
          <w:p w:rsidR="00986ECC" w:rsidRDefault="000D4B5E">
            <w:pPr>
              <w:spacing w:after="0" w:line="259" w:lineRule="auto"/>
              <w:ind w:left="0" w:firstLine="0"/>
            </w:pPr>
            <w:r>
              <w:t xml:space="preserve"> </w:t>
            </w:r>
          </w:p>
        </w:tc>
      </w:tr>
      <w:tr w:rsidR="00986ECC">
        <w:trPr>
          <w:trHeight w:val="390"/>
        </w:trPr>
        <w:tc>
          <w:tcPr>
            <w:tcW w:w="1958" w:type="dxa"/>
            <w:tcBorders>
              <w:top w:val="nil"/>
              <w:left w:val="nil"/>
              <w:bottom w:val="nil"/>
              <w:right w:val="nil"/>
            </w:tcBorders>
          </w:tcPr>
          <w:p w:rsidR="00986ECC" w:rsidRDefault="000D4B5E">
            <w:pPr>
              <w:spacing w:after="0" w:line="259" w:lineRule="auto"/>
              <w:ind w:left="0" w:firstLine="0"/>
            </w:pPr>
            <w:r>
              <w:t xml:space="preserve"> </w:t>
            </w:r>
          </w:p>
        </w:tc>
        <w:tc>
          <w:tcPr>
            <w:tcW w:w="3324" w:type="dxa"/>
            <w:tcBorders>
              <w:top w:val="nil"/>
              <w:left w:val="nil"/>
              <w:bottom w:val="nil"/>
              <w:right w:val="nil"/>
            </w:tcBorders>
          </w:tcPr>
          <w:p w:rsidR="00986ECC" w:rsidRDefault="000D4B5E">
            <w:pPr>
              <w:spacing w:after="0" w:line="259" w:lineRule="auto"/>
              <w:ind w:left="0" w:firstLine="0"/>
            </w:pPr>
            <w:r>
              <w:t xml:space="preserve">2. Insurance against </w:t>
            </w:r>
          </w:p>
        </w:tc>
        <w:tc>
          <w:tcPr>
            <w:tcW w:w="2333" w:type="dxa"/>
            <w:tcBorders>
              <w:top w:val="nil"/>
              <w:left w:val="nil"/>
              <w:bottom w:val="nil"/>
              <w:right w:val="nil"/>
            </w:tcBorders>
          </w:tcPr>
          <w:p w:rsidR="00986ECC" w:rsidRDefault="000D4B5E">
            <w:pPr>
              <w:spacing w:after="0" w:line="259" w:lineRule="auto"/>
              <w:ind w:left="0" w:firstLine="0"/>
            </w:pPr>
            <w:r>
              <w:t xml:space="preserve"> </w:t>
            </w:r>
          </w:p>
        </w:tc>
      </w:tr>
      <w:tr w:rsidR="00986ECC">
        <w:trPr>
          <w:trHeight w:val="390"/>
        </w:trPr>
        <w:tc>
          <w:tcPr>
            <w:tcW w:w="1958" w:type="dxa"/>
            <w:tcBorders>
              <w:top w:val="nil"/>
              <w:left w:val="nil"/>
              <w:bottom w:val="nil"/>
              <w:right w:val="nil"/>
            </w:tcBorders>
          </w:tcPr>
          <w:p w:rsidR="00986ECC" w:rsidRDefault="000D4B5E">
            <w:pPr>
              <w:spacing w:after="0" w:line="259" w:lineRule="auto"/>
              <w:ind w:left="0" w:firstLine="0"/>
            </w:pPr>
            <w:r>
              <w:t xml:space="preserve"> </w:t>
            </w:r>
          </w:p>
        </w:tc>
        <w:tc>
          <w:tcPr>
            <w:tcW w:w="3324" w:type="dxa"/>
            <w:tcBorders>
              <w:top w:val="nil"/>
              <w:left w:val="nil"/>
              <w:bottom w:val="nil"/>
              <w:right w:val="nil"/>
            </w:tcBorders>
          </w:tcPr>
          <w:p w:rsidR="00986ECC" w:rsidRDefault="000D4B5E">
            <w:pPr>
              <w:spacing w:after="0" w:line="259" w:lineRule="auto"/>
              <w:ind w:left="0" w:firstLine="0"/>
            </w:pPr>
            <w:r>
              <w:t xml:space="preserve">Cover / indemnity is </w:t>
            </w:r>
          </w:p>
        </w:tc>
        <w:tc>
          <w:tcPr>
            <w:tcW w:w="2333" w:type="dxa"/>
            <w:tcBorders>
              <w:top w:val="nil"/>
              <w:left w:val="nil"/>
              <w:bottom w:val="nil"/>
              <w:right w:val="nil"/>
            </w:tcBorders>
          </w:tcPr>
          <w:p w:rsidR="00986ECC" w:rsidRDefault="000D4B5E">
            <w:pPr>
              <w:spacing w:after="0" w:line="259" w:lineRule="auto"/>
              <w:ind w:left="0" w:firstLine="0"/>
            </w:pPr>
            <w:r>
              <w:t xml:space="preserve"> </w:t>
            </w:r>
          </w:p>
        </w:tc>
      </w:tr>
      <w:tr w:rsidR="00986ECC">
        <w:trPr>
          <w:trHeight w:val="390"/>
        </w:trPr>
        <w:tc>
          <w:tcPr>
            <w:tcW w:w="1958" w:type="dxa"/>
            <w:tcBorders>
              <w:top w:val="nil"/>
              <w:left w:val="nil"/>
              <w:bottom w:val="nil"/>
              <w:right w:val="nil"/>
            </w:tcBorders>
          </w:tcPr>
          <w:p w:rsidR="00986ECC" w:rsidRDefault="000D4B5E">
            <w:pPr>
              <w:spacing w:after="0" w:line="259" w:lineRule="auto"/>
              <w:ind w:left="0" w:firstLine="0"/>
            </w:pPr>
            <w:r>
              <w:t xml:space="preserve"> </w:t>
            </w:r>
          </w:p>
        </w:tc>
        <w:tc>
          <w:tcPr>
            <w:tcW w:w="3324" w:type="dxa"/>
            <w:tcBorders>
              <w:top w:val="nil"/>
              <w:left w:val="nil"/>
              <w:bottom w:val="nil"/>
              <w:right w:val="nil"/>
            </w:tcBorders>
          </w:tcPr>
          <w:p w:rsidR="00986ECC" w:rsidRDefault="000D4B5E">
            <w:pPr>
              <w:spacing w:after="0" w:line="259" w:lineRule="auto"/>
              <w:ind w:left="0" w:firstLine="0"/>
            </w:pPr>
            <w:r>
              <w:t xml:space="preserve">The deductibles are </w:t>
            </w:r>
          </w:p>
        </w:tc>
        <w:tc>
          <w:tcPr>
            <w:tcW w:w="2333" w:type="dxa"/>
            <w:tcBorders>
              <w:top w:val="nil"/>
              <w:left w:val="nil"/>
              <w:bottom w:val="nil"/>
              <w:right w:val="nil"/>
            </w:tcBorders>
          </w:tcPr>
          <w:p w:rsidR="00986ECC" w:rsidRDefault="000D4B5E">
            <w:pPr>
              <w:spacing w:after="0" w:line="259" w:lineRule="auto"/>
              <w:ind w:left="0" w:firstLine="0"/>
            </w:pPr>
            <w:r>
              <w:t xml:space="preserve"> </w:t>
            </w:r>
          </w:p>
        </w:tc>
      </w:tr>
      <w:tr w:rsidR="00986ECC">
        <w:trPr>
          <w:trHeight w:val="634"/>
        </w:trPr>
        <w:tc>
          <w:tcPr>
            <w:tcW w:w="1958" w:type="dxa"/>
            <w:tcBorders>
              <w:top w:val="nil"/>
              <w:left w:val="nil"/>
              <w:bottom w:val="nil"/>
              <w:right w:val="nil"/>
            </w:tcBorders>
          </w:tcPr>
          <w:p w:rsidR="00986ECC" w:rsidRDefault="000D4B5E">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tcPr>
          <w:p w:rsidR="00986ECC" w:rsidRDefault="000D4B5E">
            <w:pPr>
              <w:spacing w:after="0" w:line="259" w:lineRule="auto"/>
              <w:ind w:left="0" w:firstLine="0"/>
            </w:pPr>
            <w:r>
              <w:rPr>
                <w:b/>
              </w:rPr>
              <w:t xml:space="preserve">The </w:t>
            </w:r>
            <w:r>
              <w:rPr>
                <w:b/>
                <w:i/>
              </w:rPr>
              <w:t>Contractor</w:t>
            </w:r>
            <w:r>
              <w:rPr>
                <w:b/>
              </w:rPr>
              <w:t xml:space="preserve"> provides these additional insurances </w:t>
            </w:r>
          </w:p>
        </w:tc>
        <w:tc>
          <w:tcPr>
            <w:tcW w:w="2333" w:type="dxa"/>
            <w:tcBorders>
              <w:top w:val="nil"/>
              <w:left w:val="nil"/>
              <w:bottom w:val="nil"/>
              <w:right w:val="nil"/>
            </w:tcBorders>
          </w:tcPr>
          <w:p w:rsidR="00986ECC" w:rsidRDefault="000D4B5E">
            <w:pPr>
              <w:spacing w:after="0" w:line="259" w:lineRule="auto"/>
              <w:ind w:left="0" w:firstLine="0"/>
            </w:pPr>
            <w:r>
              <w:t xml:space="preserve"> </w:t>
            </w:r>
          </w:p>
        </w:tc>
      </w:tr>
      <w:tr w:rsidR="00986ECC">
        <w:trPr>
          <w:trHeight w:val="620"/>
        </w:trPr>
        <w:tc>
          <w:tcPr>
            <w:tcW w:w="1958" w:type="dxa"/>
            <w:tcBorders>
              <w:top w:val="nil"/>
              <w:left w:val="nil"/>
              <w:bottom w:val="nil"/>
              <w:right w:val="nil"/>
            </w:tcBorders>
          </w:tcPr>
          <w:p w:rsidR="00986ECC" w:rsidRDefault="000D4B5E">
            <w:pPr>
              <w:spacing w:after="0" w:line="259" w:lineRule="auto"/>
              <w:ind w:left="0" w:firstLine="0"/>
            </w:pPr>
            <w:r>
              <w:t xml:space="preserve"> </w:t>
            </w:r>
          </w:p>
        </w:tc>
        <w:tc>
          <w:tcPr>
            <w:tcW w:w="3324" w:type="dxa"/>
            <w:tcBorders>
              <w:top w:val="nil"/>
              <w:left w:val="nil"/>
              <w:bottom w:val="nil"/>
              <w:right w:val="nil"/>
            </w:tcBorders>
          </w:tcPr>
          <w:p w:rsidR="00986ECC" w:rsidRDefault="000D4B5E">
            <w:pPr>
              <w:spacing w:after="0" w:line="259" w:lineRule="auto"/>
              <w:ind w:left="0" w:firstLine="0"/>
            </w:pPr>
            <w:r>
              <w:t xml:space="preserve">1. Insurance against  </w:t>
            </w:r>
          </w:p>
        </w:tc>
        <w:tc>
          <w:tcPr>
            <w:tcW w:w="2333" w:type="dxa"/>
            <w:tcBorders>
              <w:top w:val="nil"/>
              <w:left w:val="nil"/>
              <w:bottom w:val="nil"/>
              <w:right w:val="nil"/>
            </w:tcBorders>
          </w:tcPr>
          <w:p w:rsidR="00986ECC" w:rsidRDefault="000D4B5E">
            <w:pPr>
              <w:spacing w:after="0" w:line="259" w:lineRule="auto"/>
              <w:ind w:left="0" w:firstLine="0"/>
            </w:pPr>
            <w:r>
              <w:t xml:space="preserve">Professional Indemnity Insurance </w:t>
            </w:r>
          </w:p>
        </w:tc>
      </w:tr>
      <w:tr w:rsidR="00986ECC">
        <w:trPr>
          <w:trHeight w:val="619"/>
        </w:trPr>
        <w:tc>
          <w:tcPr>
            <w:tcW w:w="1958" w:type="dxa"/>
            <w:tcBorders>
              <w:top w:val="nil"/>
              <w:left w:val="nil"/>
              <w:bottom w:val="nil"/>
              <w:right w:val="nil"/>
            </w:tcBorders>
          </w:tcPr>
          <w:p w:rsidR="00986ECC" w:rsidRDefault="000D4B5E">
            <w:pPr>
              <w:spacing w:after="0" w:line="259" w:lineRule="auto"/>
              <w:ind w:left="0" w:firstLine="0"/>
            </w:pPr>
            <w:r>
              <w:t xml:space="preserve"> </w:t>
            </w:r>
          </w:p>
        </w:tc>
        <w:tc>
          <w:tcPr>
            <w:tcW w:w="3324" w:type="dxa"/>
            <w:tcBorders>
              <w:top w:val="nil"/>
              <w:left w:val="nil"/>
              <w:bottom w:val="nil"/>
              <w:right w:val="nil"/>
            </w:tcBorders>
          </w:tcPr>
          <w:p w:rsidR="00986ECC" w:rsidRDefault="000D4B5E">
            <w:pPr>
              <w:spacing w:after="0" w:line="259" w:lineRule="auto"/>
              <w:ind w:left="0" w:firstLine="0"/>
            </w:pPr>
            <w:r>
              <w:t xml:space="preserve">Cover / indemnity is  </w:t>
            </w:r>
          </w:p>
        </w:tc>
        <w:tc>
          <w:tcPr>
            <w:tcW w:w="2333" w:type="dxa"/>
            <w:tcBorders>
              <w:top w:val="nil"/>
              <w:left w:val="nil"/>
              <w:bottom w:val="nil"/>
              <w:right w:val="nil"/>
            </w:tcBorders>
          </w:tcPr>
          <w:p w:rsidR="00986ECC" w:rsidRDefault="000D4B5E">
            <w:pPr>
              <w:spacing w:after="0" w:line="259" w:lineRule="auto"/>
              <w:ind w:left="0" w:firstLine="0"/>
              <w:jc w:val="both"/>
            </w:pPr>
            <w:r>
              <w:t xml:space="preserve">£10,000,000 for each and every claim </w:t>
            </w:r>
          </w:p>
        </w:tc>
      </w:tr>
      <w:tr w:rsidR="00986ECC">
        <w:trPr>
          <w:trHeight w:val="390"/>
        </w:trPr>
        <w:tc>
          <w:tcPr>
            <w:tcW w:w="1958" w:type="dxa"/>
            <w:tcBorders>
              <w:top w:val="nil"/>
              <w:left w:val="nil"/>
              <w:bottom w:val="nil"/>
              <w:right w:val="nil"/>
            </w:tcBorders>
          </w:tcPr>
          <w:p w:rsidR="00986ECC" w:rsidRDefault="000D4B5E">
            <w:pPr>
              <w:spacing w:after="0" w:line="259" w:lineRule="auto"/>
              <w:ind w:left="0" w:firstLine="0"/>
            </w:pPr>
            <w:r>
              <w:t xml:space="preserve"> </w:t>
            </w:r>
          </w:p>
        </w:tc>
        <w:tc>
          <w:tcPr>
            <w:tcW w:w="3324" w:type="dxa"/>
            <w:tcBorders>
              <w:top w:val="nil"/>
              <w:left w:val="nil"/>
              <w:bottom w:val="nil"/>
              <w:right w:val="nil"/>
            </w:tcBorders>
          </w:tcPr>
          <w:p w:rsidR="00986ECC" w:rsidRDefault="000D4B5E">
            <w:pPr>
              <w:spacing w:after="0" w:line="259" w:lineRule="auto"/>
              <w:ind w:left="0" w:firstLine="0"/>
            </w:pPr>
            <w:r>
              <w:t xml:space="preserve">The deductibles are  </w:t>
            </w:r>
          </w:p>
        </w:tc>
        <w:tc>
          <w:tcPr>
            <w:tcW w:w="2333" w:type="dxa"/>
            <w:tcBorders>
              <w:top w:val="nil"/>
              <w:left w:val="nil"/>
              <w:bottom w:val="nil"/>
              <w:right w:val="nil"/>
            </w:tcBorders>
          </w:tcPr>
          <w:p w:rsidR="00986ECC" w:rsidRDefault="000D4B5E">
            <w:pPr>
              <w:spacing w:after="0" w:line="259" w:lineRule="auto"/>
              <w:ind w:left="0" w:firstLine="0"/>
            </w:pPr>
            <w:r>
              <w:t xml:space="preserve">£10,000 </w:t>
            </w:r>
          </w:p>
        </w:tc>
      </w:tr>
      <w:tr w:rsidR="00986ECC">
        <w:trPr>
          <w:trHeight w:val="620"/>
        </w:trPr>
        <w:tc>
          <w:tcPr>
            <w:tcW w:w="1958" w:type="dxa"/>
            <w:tcBorders>
              <w:top w:val="nil"/>
              <w:left w:val="nil"/>
              <w:bottom w:val="nil"/>
              <w:right w:val="nil"/>
            </w:tcBorders>
          </w:tcPr>
          <w:p w:rsidR="00986ECC" w:rsidRDefault="000D4B5E">
            <w:pPr>
              <w:spacing w:after="0" w:line="259" w:lineRule="auto"/>
              <w:ind w:left="0" w:firstLine="0"/>
            </w:pPr>
            <w:r>
              <w:t xml:space="preserve"> </w:t>
            </w:r>
          </w:p>
        </w:tc>
        <w:tc>
          <w:tcPr>
            <w:tcW w:w="3324" w:type="dxa"/>
            <w:tcBorders>
              <w:top w:val="nil"/>
              <w:left w:val="nil"/>
              <w:bottom w:val="nil"/>
              <w:right w:val="nil"/>
            </w:tcBorders>
          </w:tcPr>
          <w:p w:rsidR="00986ECC" w:rsidRDefault="000D4B5E">
            <w:pPr>
              <w:spacing w:after="0" w:line="259" w:lineRule="auto"/>
              <w:ind w:left="0" w:firstLine="0"/>
            </w:pPr>
            <w:r>
              <w:t xml:space="preserve">2. Insurance against </w:t>
            </w:r>
          </w:p>
        </w:tc>
        <w:tc>
          <w:tcPr>
            <w:tcW w:w="2333" w:type="dxa"/>
            <w:tcBorders>
              <w:top w:val="nil"/>
              <w:left w:val="nil"/>
              <w:bottom w:val="nil"/>
              <w:right w:val="nil"/>
            </w:tcBorders>
          </w:tcPr>
          <w:p w:rsidR="00986ECC" w:rsidRDefault="000D4B5E">
            <w:pPr>
              <w:spacing w:after="0" w:line="259" w:lineRule="auto"/>
              <w:ind w:left="0" w:firstLine="0"/>
              <w:jc w:val="both"/>
            </w:pPr>
            <w:r>
              <w:t xml:space="preserve">Environmental claims, pollution contamination </w:t>
            </w:r>
          </w:p>
        </w:tc>
      </w:tr>
      <w:tr w:rsidR="00986ECC">
        <w:trPr>
          <w:trHeight w:val="620"/>
        </w:trPr>
        <w:tc>
          <w:tcPr>
            <w:tcW w:w="1958" w:type="dxa"/>
            <w:tcBorders>
              <w:top w:val="nil"/>
              <w:left w:val="nil"/>
              <w:bottom w:val="nil"/>
              <w:right w:val="nil"/>
            </w:tcBorders>
          </w:tcPr>
          <w:p w:rsidR="00986ECC" w:rsidRDefault="000D4B5E">
            <w:pPr>
              <w:spacing w:after="0" w:line="259" w:lineRule="auto"/>
              <w:ind w:left="0" w:firstLine="0"/>
            </w:pPr>
            <w:r>
              <w:t xml:space="preserve"> </w:t>
            </w:r>
          </w:p>
        </w:tc>
        <w:tc>
          <w:tcPr>
            <w:tcW w:w="3324" w:type="dxa"/>
            <w:tcBorders>
              <w:top w:val="nil"/>
              <w:left w:val="nil"/>
              <w:bottom w:val="nil"/>
              <w:right w:val="nil"/>
            </w:tcBorders>
          </w:tcPr>
          <w:p w:rsidR="00986ECC" w:rsidRDefault="000D4B5E">
            <w:pPr>
              <w:spacing w:after="0" w:line="259" w:lineRule="auto"/>
              <w:ind w:left="0" w:firstLine="0"/>
            </w:pPr>
            <w:r>
              <w:t xml:space="preserve">Cover / indemnity is </w:t>
            </w:r>
          </w:p>
        </w:tc>
        <w:tc>
          <w:tcPr>
            <w:tcW w:w="2333" w:type="dxa"/>
            <w:tcBorders>
              <w:top w:val="nil"/>
              <w:left w:val="nil"/>
              <w:bottom w:val="nil"/>
              <w:right w:val="nil"/>
            </w:tcBorders>
          </w:tcPr>
          <w:p w:rsidR="00986ECC" w:rsidRDefault="000D4B5E">
            <w:pPr>
              <w:spacing w:after="0" w:line="259" w:lineRule="auto"/>
              <w:ind w:left="0" w:firstLine="0"/>
              <w:jc w:val="both"/>
            </w:pPr>
            <w:r>
              <w:t xml:space="preserve">£10,000,000 for each and every claim </w:t>
            </w:r>
          </w:p>
        </w:tc>
      </w:tr>
      <w:tr w:rsidR="00986ECC">
        <w:trPr>
          <w:trHeight w:val="291"/>
        </w:trPr>
        <w:tc>
          <w:tcPr>
            <w:tcW w:w="1958" w:type="dxa"/>
            <w:tcBorders>
              <w:top w:val="nil"/>
              <w:left w:val="nil"/>
              <w:bottom w:val="nil"/>
              <w:right w:val="nil"/>
            </w:tcBorders>
            <w:vAlign w:val="bottom"/>
          </w:tcPr>
          <w:p w:rsidR="00986ECC" w:rsidRDefault="000D4B5E">
            <w:pPr>
              <w:spacing w:after="0" w:line="259" w:lineRule="auto"/>
              <w:ind w:left="0" w:firstLine="0"/>
            </w:pPr>
            <w:r>
              <w:t xml:space="preserve"> </w:t>
            </w:r>
          </w:p>
        </w:tc>
        <w:tc>
          <w:tcPr>
            <w:tcW w:w="3324" w:type="dxa"/>
            <w:tcBorders>
              <w:top w:val="nil"/>
              <w:left w:val="nil"/>
              <w:bottom w:val="nil"/>
              <w:right w:val="nil"/>
            </w:tcBorders>
            <w:vAlign w:val="bottom"/>
          </w:tcPr>
          <w:p w:rsidR="00986ECC" w:rsidRDefault="000D4B5E">
            <w:pPr>
              <w:spacing w:after="0" w:line="259" w:lineRule="auto"/>
              <w:ind w:left="0" w:firstLine="0"/>
            </w:pPr>
            <w:r>
              <w:t xml:space="preserve">The deductibles are </w:t>
            </w:r>
          </w:p>
        </w:tc>
        <w:tc>
          <w:tcPr>
            <w:tcW w:w="2333" w:type="dxa"/>
            <w:tcBorders>
              <w:top w:val="nil"/>
              <w:left w:val="nil"/>
              <w:bottom w:val="nil"/>
              <w:right w:val="nil"/>
            </w:tcBorders>
            <w:vAlign w:val="bottom"/>
          </w:tcPr>
          <w:p w:rsidR="00986ECC" w:rsidRDefault="000D4B5E">
            <w:pPr>
              <w:spacing w:after="0" w:line="259" w:lineRule="auto"/>
              <w:ind w:left="0" w:firstLine="0"/>
            </w:pPr>
            <w:r>
              <w:t xml:space="preserve">£10,000 </w:t>
            </w:r>
          </w:p>
        </w:tc>
      </w:tr>
    </w:tbl>
    <w:p w:rsidR="00986ECC" w:rsidRDefault="000D4B5E">
      <w:pPr>
        <w:tabs>
          <w:tab w:val="center" w:pos="2235"/>
        </w:tabs>
        <w:spacing w:after="0" w:line="265" w:lineRule="auto"/>
        <w:ind w:left="0" w:firstLine="0"/>
      </w:pPr>
      <w:r>
        <w:t xml:space="preserve"> </w:t>
      </w:r>
      <w:r>
        <w:tab/>
      </w:r>
      <w:r>
        <w:rPr>
          <w:b/>
        </w:rPr>
        <w:t xml:space="preserve">Resolving and avoiding disputes </w:t>
      </w:r>
    </w:p>
    <w:tbl>
      <w:tblPr>
        <w:tblStyle w:val="TableGrid"/>
        <w:tblpPr w:leftFromText="180" w:rightFromText="180" w:vertAnchor="text" w:tblpY="1"/>
        <w:tblOverlap w:val="never"/>
        <w:tblW w:w="8736" w:type="dxa"/>
        <w:tblInd w:w="0" w:type="dxa"/>
        <w:tblCellMar>
          <w:top w:w="0" w:type="dxa"/>
          <w:left w:w="0" w:type="dxa"/>
          <w:bottom w:w="0" w:type="dxa"/>
          <w:right w:w="0" w:type="dxa"/>
        </w:tblCellMar>
        <w:tblLook w:val="04A0" w:firstRow="1" w:lastRow="0" w:firstColumn="1" w:lastColumn="0" w:noHBand="0" w:noVBand="1"/>
      </w:tblPr>
      <w:tblGrid>
        <w:gridCol w:w="2633"/>
        <w:gridCol w:w="3077"/>
        <w:gridCol w:w="108"/>
        <w:gridCol w:w="281"/>
        <w:gridCol w:w="174"/>
        <w:gridCol w:w="2342"/>
        <w:gridCol w:w="58"/>
        <w:gridCol w:w="63"/>
      </w:tblGrid>
      <w:tr w:rsidR="00986ECC" w:rsidTr="000D4B5E">
        <w:trPr>
          <w:gridAfter w:val="2"/>
          <w:wAfter w:w="121" w:type="dxa"/>
          <w:trHeight w:val="521"/>
        </w:trPr>
        <w:tc>
          <w:tcPr>
            <w:tcW w:w="2633" w:type="dxa"/>
            <w:tcBorders>
              <w:top w:val="nil"/>
              <w:left w:val="nil"/>
              <w:bottom w:val="nil"/>
              <w:right w:val="nil"/>
            </w:tcBorders>
          </w:tcPr>
          <w:p w:rsidR="00986ECC" w:rsidRDefault="000D4B5E" w:rsidP="000D4B5E">
            <w:pPr>
              <w:tabs>
                <w:tab w:val="center" w:pos="674"/>
                <w:tab w:val="center" w:pos="2319"/>
              </w:tabs>
              <w:spacing w:after="0" w:line="259" w:lineRule="auto"/>
              <w:ind w:left="0" w:firstLine="0"/>
            </w:pPr>
            <w:r>
              <w:t xml:space="preserve"> </w:t>
            </w:r>
            <w:r>
              <w:tab/>
              <w:t xml:space="preserve"> </w:t>
            </w:r>
            <w:r>
              <w:tab/>
            </w:r>
            <w:r>
              <w:rPr>
                <w:rFonts w:ascii="Segoe UI Symbol" w:eastAsia="Segoe UI Symbol" w:hAnsi="Segoe UI Symbol" w:cs="Segoe UI Symbol"/>
              </w:rPr>
              <w:t>•</w:t>
            </w:r>
            <w:r>
              <w:t xml:space="preserve"> </w:t>
            </w:r>
          </w:p>
        </w:tc>
        <w:tc>
          <w:tcPr>
            <w:tcW w:w="3077" w:type="dxa"/>
            <w:tcBorders>
              <w:top w:val="nil"/>
              <w:left w:val="nil"/>
              <w:bottom w:val="nil"/>
              <w:right w:val="nil"/>
            </w:tcBorders>
          </w:tcPr>
          <w:p w:rsidR="00986ECC" w:rsidRDefault="000D4B5E" w:rsidP="000D4B5E">
            <w:pPr>
              <w:spacing w:after="0" w:line="259" w:lineRule="auto"/>
              <w:ind w:left="0" w:firstLine="0"/>
            </w:pPr>
            <w:r>
              <w:t xml:space="preserve">The </w:t>
            </w:r>
            <w:r>
              <w:rPr>
                <w:i/>
              </w:rPr>
              <w:t xml:space="preserve">tribunal </w:t>
            </w:r>
            <w:r>
              <w:t xml:space="preserve"> is </w:t>
            </w:r>
          </w:p>
        </w:tc>
        <w:tc>
          <w:tcPr>
            <w:tcW w:w="2905" w:type="dxa"/>
            <w:gridSpan w:val="4"/>
            <w:tcBorders>
              <w:top w:val="nil"/>
              <w:left w:val="nil"/>
              <w:bottom w:val="nil"/>
              <w:right w:val="nil"/>
            </w:tcBorders>
          </w:tcPr>
          <w:p w:rsidR="00986ECC" w:rsidRDefault="000D4B5E" w:rsidP="000D4B5E">
            <w:pPr>
              <w:spacing w:after="0" w:line="259" w:lineRule="auto"/>
              <w:ind w:left="0" w:right="54" w:firstLine="0"/>
              <w:jc w:val="right"/>
            </w:pPr>
            <w:r>
              <w:t xml:space="preserve">The Courts of England and Wales </w:t>
            </w:r>
          </w:p>
        </w:tc>
      </w:tr>
      <w:tr w:rsidR="00986ECC" w:rsidTr="000D4B5E">
        <w:trPr>
          <w:gridAfter w:val="2"/>
          <w:wAfter w:w="121" w:type="dxa"/>
          <w:trHeight w:val="534"/>
        </w:trPr>
        <w:tc>
          <w:tcPr>
            <w:tcW w:w="2633" w:type="dxa"/>
            <w:tcBorders>
              <w:top w:val="nil"/>
              <w:left w:val="nil"/>
              <w:bottom w:val="nil"/>
              <w:right w:val="nil"/>
            </w:tcBorders>
          </w:tcPr>
          <w:p w:rsidR="00986ECC" w:rsidRDefault="000D4B5E" w:rsidP="000D4B5E">
            <w:pPr>
              <w:tabs>
                <w:tab w:val="center" w:pos="674"/>
                <w:tab w:val="center" w:pos="2319"/>
              </w:tabs>
              <w:spacing w:after="0" w:line="259" w:lineRule="auto"/>
              <w:ind w:left="0" w:firstLine="0"/>
            </w:pPr>
            <w:r>
              <w:t xml:space="preserve"> </w:t>
            </w:r>
            <w:r>
              <w:tab/>
              <w:t xml:space="preserve"> </w:t>
            </w:r>
            <w:r>
              <w:tab/>
            </w:r>
            <w:r>
              <w:rPr>
                <w:rFonts w:ascii="Segoe UI Symbol" w:eastAsia="Segoe UI Symbol" w:hAnsi="Segoe UI Symbol" w:cs="Segoe UI Symbol"/>
              </w:rPr>
              <w:t>•</w:t>
            </w:r>
            <w:r>
              <w:t xml:space="preserve"> </w:t>
            </w:r>
          </w:p>
        </w:tc>
        <w:tc>
          <w:tcPr>
            <w:tcW w:w="3077" w:type="dxa"/>
            <w:tcBorders>
              <w:top w:val="nil"/>
              <w:left w:val="nil"/>
              <w:bottom w:val="nil"/>
              <w:right w:val="nil"/>
            </w:tcBorders>
            <w:vAlign w:val="bottom"/>
          </w:tcPr>
          <w:p w:rsidR="00986ECC" w:rsidRDefault="000D4B5E" w:rsidP="000D4B5E">
            <w:pPr>
              <w:spacing w:after="0" w:line="259" w:lineRule="auto"/>
              <w:ind w:left="0" w:right="146" w:firstLine="0"/>
            </w:pPr>
            <w:r>
              <w:t xml:space="preserve">The place where the arbitration is to be held is </w:t>
            </w:r>
          </w:p>
        </w:tc>
        <w:tc>
          <w:tcPr>
            <w:tcW w:w="2905" w:type="dxa"/>
            <w:gridSpan w:val="4"/>
            <w:tcBorders>
              <w:top w:val="nil"/>
              <w:left w:val="nil"/>
              <w:bottom w:val="nil"/>
              <w:right w:val="nil"/>
            </w:tcBorders>
          </w:tcPr>
          <w:p w:rsidR="00986ECC" w:rsidRDefault="000D4B5E" w:rsidP="000D4B5E">
            <w:pPr>
              <w:spacing w:after="0" w:line="259" w:lineRule="auto"/>
              <w:ind w:left="0" w:right="57" w:firstLine="0"/>
              <w:jc w:val="right"/>
            </w:pPr>
            <w:r>
              <w:rPr>
                <w:b/>
              </w:rPr>
              <w:t xml:space="preserve">Not applicable </w:t>
            </w:r>
          </w:p>
        </w:tc>
      </w:tr>
      <w:tr w:rsidR="00986ECC" w:rsidTr="000D4B5E">
        <w:trPr>
          <w:gridAfter w:val="1"/>
          <w:wAfter w:w="63" w:type="dxa"/>
          <w:trHeight w:val="1454"/>
        </w:trPr>
        <w:tc>
          <w:tcPr>
            <w:tcW w:w="5710" w:type="dxa"/>
            <w:gridSpan w:val="2"/>
            <w:tcBorders>
              <w:top w:val="nil"/>
              <w:left w:val="nil"/>
              <w:bottom w:val="nil"/>
              <w:right w:val="nil"/>
            </w:tcBorders>
          </w:tcPr>
          <w:p w:rsidR="00986ECC" w:rsidRDefault="000D4B5E" w:rsidP="000D4B5E">
            <w:pPr>
              <w:tabs>
                <w:tab w:val="center" w:pos="674"/>
                <w:tab w:val="center" w:pos="2319"/>
                <w:tab w:val="center" w:pos="4038"/>
              </w:tabs>
              <w:spacing w:after="0" w:line="259" w:lineRule="auto"/>
              <w:ind w:left="0" w:firstLine="0"/>
            </w:pPr>
            <w:r>
              <w:t xml:space="preserve"> </w:t>
            </w:r>
            <w:r>
              <w:tab/>
              <w:t xml:space="preserve"> </w:t>
            </w:r>
            <w:r>
              <w:tab/>
            </w:r>
            <w:r>
              <w:rPr>
                <w:rFonts w:ascii="Segoe UI Symbol" w:eastAsia="Segoe UI Symbol" w:hAnsi="Segoe UI Symbol" w:cs="Segoe UI Symbol"/>
              </w:rPr>
              <w:t>•</w:t>
            </w:r>
            <w:r>
              <w:t xml:space="preserve"> </w:t>
            </w:r>
            <w:r>
              <w:tab/>
              <w:t xml:space="preserve">The person or organisation who </w:t>
            </w:r>
          </w:p>
          <w:p w:rsidR="00986ECC" w:rsidRDefault="000D4B5E" w:rsidP="000D4B5E">
            <w:pPr>
              <w:spacing w:after="0" w:line="259" w:lineRule="auto"/>
              <w:ind w:left="2633" w:right="49" w:firstLine="0"/>
            </w:pPr>
            <w:r>
              <w:t>will choose an arbitrator if the Parties cannot agree a choice or</w:t>
            </w:r>
            <w:r>
              <w:rPr>
                <w:b/>
              </w:rPr>
              <w:t xml:space="preserve"> </w:t>
            </w:r>
            <w:r>
              <w:t xml:space="preserve">if the </w:t>
            </w:r>
            <w:r>
              <w:rPr>
                <w:i/>
              </w:rPr>
              <w:t>arbitration procedure</w:t>
            </w:r>
            <w:r>
              <w:t xml:space="preserve"> does not state who selects an arbitrator is: Not applicable </w:t>
            </w:r>
          </w:p>
        </w:tc>
        <w:tc>
          <w:tcPr>
            <w:tcW w:w="2963" w:type="dxa"/>
            <w:gridSpan w:val="5"/>
            <w:tcBorders>
              <w:top w:val="nil"/>
              <w:left w:val="nil"/>
              <w:bottom w:val="nil"/>
              <w:right w:val="nil"/>
            </w:tcBorders>
          </w:tcPr>
          <w:p w:rsidR="00986ECC" w:rsidRDefault="000D4B5E" w:rsidP="000D4B5E">
            <w:pPr>
              <w:spacing w:after="0" w:line="259" w:lineRule="auto"/>
              <w:ind w:left="0" w:right="58" w:firstLine="0"/>
              <w:jc w:val="right"/>
            </w:pPr>
            <w:r>
              <w:rPr>
                <w:b/>
              </w:rPr>
              <w:t xml:space="preserve"> </w:t>
            </w:r>
          </w:p>
        </w:tc>
      </w:tr>
      <w:tr w:rsidR="00986ECC" w:rsidTr="000D4B5E">
        <w:trPr>
          <w:gridAfter w:val="1"/>
          <w:wAfter w:w="63" w:type="dxa"/>
          <w:trHeight w:val="430"/>
        </w:trPr>
        <w:tc>
          <w:tcPr>
            <w:tcW w:w="5710" w:type="dxa"/>
            <w:gridSpan w:val="2"/>
            <w:tcBorders>
              <w:top w:val="nil"/>
              <w:left w:val="nil"/>
              <w:bottom w:val="nil"/>
              <w:right w:val="nil"/>
            </w:tcBorders>
          </w:tcPr>
          <w:p w:rsidR="00986ECC" w:rsidRDefault="000D4B5E" w:rsidP="000D4B5E">
            <w:pPr>
              <w:tabs>
                <w:tab w:val="center" w:pos="674"/>
                <w:tab w:val="center" w:pos="3540"/>
              </w:tabs>
              <w:spacing w:after="0" w:line="259" w:lineRule="auto"/>
              <w:ind w:left="0" w:firstLine="0"/>
            </w:pPr>
            <w:r>
              <w:t xml:space="preserve"> </w:t>
            </w:r>
            <w:r>
              <w:tab/>
              <w:t xml:space="preserve"> </w:t>
            </w:r>
            <w:r>
              <w:tab/>
            </w:r>
            <w:r>
              <w:rPr>
                <w:b/>
              </w:rPr>
              <w:t xml:space="preserve">If Option W1 or W2 is used </w:t>
            </w:r>
          </w:p>
        </w:tc>
        <w:tc>
          <w:tcPr>
            <w:tcW w:w="2963" w:type="dxa"/>
            <w:gridSpan w:val="5"/>
            <w:tcBorders>
              <w:top w:val="nil"/>
              <w:left w:val="nil"/>
              <w:bottom w:val="nil"/>
              <w:right w:val="nil"/>
            </w:tcBorders>
          </w:tcPr>
          <w:p w:rsidR="00986ECC" w:rsidRDefault="000D4B5E" w:rsidP="000D4B5E">
            <w:pPr>
              <w:spacing w:after="0" w:line="259" w:lineRule="auto"/>
              <w:ind w:left="0" w:right="58" w:firstLine="0"/>
              <w:jc w:val="right"/>
            </w:pPr>
            <w:r>
              <w:rPr>
                <w:b/>
              </w:rPr>
              <w:t xml:space="preserve"> </w:t>
            </w:r>
          </w:p>
        </w:tc>
      </w:tr>
      <w:tr w:rsidR="00986ECC" w:rsidTr="000D4B5E">
        <w:trPr>
          <w:gridAfter w:val="1"/>
          <w:wAfter w:w="63" w:type="dxa"/>
          <w:trHeight w:val="634"/>
        </w:trPr>
        <w:tc>
          <w:tcPr>
            <w:tcW w:w="5710" w:type="dxa"/>
            <w:gridSpan w:val="2"/>
            <w:tcBorders>
              <w:top w:val="nil"/>
              <w:left w:val="nil"/>
              <w:bottom w:val="nil"/>
              <w:right w:val="nil"/>
            </w:tcBorders>
          </w:tcPr>
          <w:p w:rsidR="00986ECC" w:rsidRDefault="000D4B5E" w:rsidP="000D4B5E">
            <w:pPr>
              <w:tabs>
                <w:tab w:val="center" w:pos="674"/>
                <w:tab w:val="center" w:pos="2319"/>
                <w:tab w:val="center" w:pos="4150"/>
              </w:tabs>
              <w:spacing w:after="0" w:line="259" w:lineRule="auto"/>
              <w:ind w:left="0" w:firstLine="0"/>
            </w:pPr>
            <w:r>
              <w:lastRenderedPageBreak/>
              <w:t xml:space="preserve"> </w:t>
            </w:r>
            <w:r>
              <w:tab/>
              <w:t xml:space="preserve"> </w:t>
            </w:r>
            <w:r>
              <w:tab/>
            </w:r>
            <w:r>
              <w:rPr>
                <w:rFonts w:ascii="Segoe UI Symbol" w:eastAsia="Segoe UI Symbol" w:hAnsi="Segoe UI Symbol" w:cs="Segoe UI Symbol"/>
              </w:rPr>
              <w:t>•</w:t>
            </w:r>
            <w:r>
              <w:t xml:space="preserve"> </w:t>
            </w:r>
            <w:r>
              <w:tab/>
              <w:t xml:space="preserve">The </w:t>
            </w:r>
            <w:r>
              <w:rPr>
                <w:i/>
              </w:rPr>
              <w:t>Senior Representatives</w:t>
            </w:r>
            <w:r>
              <w:t xml:space="preserve"> of the </w:t>
            </w:r>
          </w:p>
          <w:p w:rsidR="00986ECC" w:rsidRDefault="000D4B5E" w:rsidP="000D4B5E">
            <w:pPr>
              <w:spacing w:after="0" w:line="259" w:lineRule="auto"/>
              <w:ind w:left="163" w:firstLine="0"/>
              <w:jc w:val="center"/>
            </w:pPr>
            <w:r>
              <w:t xml:space="preserve">Client are </w:t>
            </w:r>
          </w:p>
        </w:tc>
        <w:tc>
          <w:tcPr>
            <w:tcW w:w="2963" w:type="dxa"/>
            <w:gridSpan w:val="5"/>
            <w:tcBorders>
              <w:top w:val="nil"/>
              <w:left w:val="nil"/>
              <w:bottom w:val="nil"/>
              <w:right w:val="nil"/>
            </w:tcBorders>
          </w:tcPr>
          <w:p w:rsidR="00986ECC" w:rsidRDefault="000D4B5E" w:rsidP="000D4B5E">
            <w:pPr>
              <w:spacing w:after="0" w:line="259" w:lineRule="auto"/>
              <w:ind w:left="0" w:right="58" w:firstLine="0"/>
              <w:jc w:val="right"/>
            </w:pPr>
            <w:r>
              <w:rPr>
                <w:b/>
              </w:rPr>
              <w:t xml:space="preserve"> </w:t>
            </w:r>
          </w:p>
        </w:tc>
      </w:tr>
      <w:tr w:rsidR="00986ECC" w:rsidTr="000D4B5E">
        <w:trPr>
          <w:gridAfter w:val="1"/>
          <w:wAfter w:w="63" w:type="dxa"/>
          <w:trHeight w:val="400"/>
        </w:trPr>
        <w:tc>
          <w:tcPr>
            <w:tcW w:w="5710" w:type="dxa"/>
            <w:gridSpan w:val="2"/>
            <w:tcBorders>
              <w:top w:val="nil"/>
              <w:left w:val="nil"/>
              <w:bottom w:val="nil"/>
              <w:right w:val="nil"/>
            </w:tcBorders>
            <w:vAlign w:val="center"/>
          </w:tcPr>
          <w:p w:rsidR="00986ECC" w:rsidRDefault="000D4B5E" w:rsidP="000D4B5E">
            <w:pPr>
              <w:tabs>
                <w:tab w:val="center" w:pos="674"/>
                <w:tab w:val="center" w:pos="2718"/>
              </w:tabs>
              <w:spacing w:after="0" w:line="259" w:lineRule="auto"/>
              <w:ind w:left="0" w:firstLine="0"/>
            </w:pPr>
            <w:r>
              <w:t xml:space="preserve"> </w:t>
            </w:r>
            <w:r>
              <w:tab/>
              <w:t xml:space="preserve"> </w:t>
            </w:r>
            <w:r>
              <w:tab/>
              <w:t xml:space="preserve">Name (1): </w:t>
            </w:r>
          </w:p>
        </w:tc>
        <w:tc>
          <w:tcPr>
            <w:tcW w:w="2963" w:type="dxa"/>
            <w:gridSpan w:val="5"/>
            <w:tcBorders>
              <w:top w:val="nil"/>
              <w:left w:val="nil"/>
              <w:bottom w:val="nil"/>
              <w:right w:val="nil"/>
            </w:tcBorders>
          </w:tcPr>
          <w:p w:rsidR="00986ECC" w:rsidRDefault="000D4B5E" w:rsidP="000D4B5E">
            <w:pPr>
              <w:spacing w:after="0" w:line="259" w:lineRule="auto"/>
              <w:ind w:left="0" w:right="116" w:firstLine="0"/>
              <w:jc w:val="right"/>
            </w:pPr>
            <w:r w:rsidRPr="000D4B5E">
              <w:rPr>
                <w:highlight w:val="yellow"/>
              </w:rPr>
              <w:t>REDACTED</w:t>
            </w:r>
          </w:p>
        </w:tc>
      </w:tr>
      <w:tr w:rsidR="00986ECC" w:rsidTr="000D4B5E">
        <w:trPr>
          <w:gridAfter w:val="1"/>
          <w:wAfter w:w="63" w:type="dxa"/>
          <w:trHeight w:val="1340"/>
        </w:trPr>
        <w:tc>
          <w:tcPr>
            <w:tcW w:w="5710" w:type="dxa"/>
            <w:gridSpan w:val="2"/>
            <w:tcBorders>
              <w:top w:val="nil"/>
              <w:left w:val="nil"/>
              <w:bottom w:val="nil"/>
              <w:right w:val="nil"/>
            </w:tcBorders>
          </w:tcPr>
          <w:p w:rsidR="00986ECC" w:rsidRDefault="000D4B5E" w:rsidP="000D4B5E">
            <w:pPr>
              <w:tabs>
                <w:tab w:val="center" w:pos="674"/>
                <w:tab w:val="center" w:pos="3584"/>
              </w:tabs>
              <w:spacing w:after="0" w:line="259" w:lineRule="auto"/>
              <w:ind w:left="0" w:firstLine="0"/>
            </w:pPr>
            <w:r>
              <w:t xml:space="preserve"> </w:t>
            </w:r>
            <w:r>
              <w:tab/>
              <w:t xml:space="preserve"> </w:t>
            </w:r>
            <w:r>
              <w:tab/>
              <w:t xml:space="preserve">Address for Communications: </w:t>
            </w:r>
          </w:p>
        </w:tc>
        <w:tc>
          <w:tcPr>
            <w:tcW w:w="2963" w:type="dxa"/>
            <w:gridSpan w:val="5"/>
            <w:tcBorders>
              <w:top w:val="nil"/>
              <w:left w:val="nil"/>
              <w:bottom w:val="nil"/>
              <w:right w:val="nil"/>
            </w:tcBorders>
          </w:tcPr>
          <w:p w:rsidR="00986ECC" w:rsidRDefault="000D4B5E" w:rsidP="000D4B5E">
            <w:pPr>
              <w:spacing w:after="0" w:line="259" w:lineRule="auto"/>
              <w:ind w:left="0" w:right="113" w:firstLine="0"/>
              <w:jc w:val="right"/>
            </w:pPr>
            <w:r>
              <w:t xml:space="preserve">Department for Work and </w:t>
            </w:r>
          </w:p>
          <w:p w:rsidR="00986ECC" w:rsidRDefault="000D4B5E" w:rsidP="000D4B5E">
            <w:pPr>
              <w:spacing w:after="0" w:line="259" w:lineRule="auto"/>
              <w:ind w:left="0" w:right="114" w:firstLine="0"/>
              <w:jc w:val="right"/>
            </w:pPr>
            <w:r>
              <w:t xml:space="preserve">Pensions  </w:t>
            </w:r>
          </w:p>
          <w:p w:rsidR="00986ECC" w:rsidRDefault="000D4B5E" w:rsidP="000D4B5E">
            <w:pPr>
              <w:spacing w:after="0" w:line="259" w:lineRule="auto"/>
              <w:ind w:left="0" w:right="113" w:firstLine="0"/>
              <w:jc w:val="right"/>
            </w:pPr>
            <w:r>
              <w:t xml:space="preserve">Caxton House  </w:t>
            </w:r>
          </w:p>
          <w:p w:rsidR="00986ECC" w:rsidRDefault="000D4B5E" w:rsidP="000D4B5E">
            <w:pPr>
              <w:spacing w:after="43" w:line="259" w:lineRule="auto"/>
              <w:ind w:left="0" w:right="113" w:firstLine="0"/>
              <w:jc w:val="right"/>
            </w:pPr>
            <w:r>
              <w:t xml:space="preserve">Tothill Street,  </w:t>
            </w:r>
          </w:p>
          <w:p w:rsidR="00986ECC" w:rsidRDefault="000D4B5E" w:rsidP="000D4B5E">
            <w:pPr>
              <w:spacing w:after="0" w:line="259" w:lineRule="auto"/>
              <w:ind w:left="0" w:right="113" w:firstLine="0"/>
              <w:jc w:val="right"/>
            </w:pPr>
            <w:r>
              <w:rPr>
                <w:b/>
              </w:rPr>
              <w:t xml:space="preserve">SW1H 9NA </w:t>
            </w:r>
          </w:p>
        </w:tc>
      </w:tr>
      <w:tr w:rsidR="000D4B5E" w:rsidTr="000D4B5E">
        <w:trPr>
          <w:gridAfter w:val="6"/>
          <w:wAfter w:w="3026" w:type="dxa"/>
          <w:trHeight w:val="329"/>
        </w:trPr>
        <w:tc>
          <w:tcPr>
            <w:tcW w:w="5710" w:type="dxa"/>
            <w:gridSpan w:val="2"/>
            <w:vMerge w:val="restart"/>
            <w:tcBorders>
              <w:top w:val="nil"/>
              <w:left w:val="nil"/>
              <w:bottom w:val="nil"/>
              <w:right w:val="nil"/>
            </w:tcBorders>
          </w:tcPr>
          <w:p w:rsidR="000D4B5E" w:rsidRDefault="000D4B5E" w:rsidP="000D4B5E">
            <w:pPr>
              <w:spacing w:after="0" w:line="259" w:lineRule="auto"/>
              <w:ind w:left="2273" w:right="199" w:hanging="2273"/>
            </w:pPr>
            <w:r>
              <w:t xml:space="preserve"> </w:t>
            </w:r>
            <w:r>
              <w:tab/>
              <w:t xml:space="preserve"> </w:t>
            </w:r>
            <w:r>
              <w:tab/>
              <w:t xml:space="preserve">Address for electronic communications:                                                                     </w:t>
            </w:r>
          </w:p>
        </w:tc>
      </w:tr>
      <w:tr w:rsidR="00986ECC" w:rsidTr="000D4B5E">
        <w:trPr>
          <w:gridAfter w:val="1"/>
          <w:wAfter w:w="63" w:type="dxa"/>
          <w:trHeight w:val="292"/>
        </w:trPr>
        <w:tc>
          <w:tcPr>
            <w:tcW w:w="0" w:type="auto"/>
            <w:gridSpan w:val="2"/>
            <w:vMerge/>
            <w:tcBorders>
              <w:top w:val="nil"/>
              <w:left w:val="nil"/>
              <w:bottom w:val="nil"/>
              <w:right w:val="nil"/>
            </w:tcBorders>
          </w:tcPr>
          <w:p w:rsidR="00986ECC" w:rsidRDefault="00986ECC" w:rsidP="000D4B5E">
            <w:pPr>
              <w:spacing w:after="160" w:line="259" w:lineRule="auto"/>
              <w:ind w:left="0" w:firstLine="0"/>
            </w:pPr>
          </w:p>
        </w:tc>
        <w:tc>
          <w:tcPr>
            <w:tcW w:w="389" w:type="dxa"/>
            <w:gridSpan w:val="2"/>
            <w:tcBorders>
              <w:top w:val="nil"/>
              <w:left w:val="nil"/>
              <w:bottom w:val="nil"/>
              <w:right w:val="nil"/>
            </w:tcBorders>
          </w:tcPr>
          <w:p w:rsidR="00986ECC" w:rsidRDefault="00986ECC" w:rsidP="000D4B5E">
            <w:pPr>
              <w:spacing w:after="160" w:line="259" w:lineRule="auto"/>
              <w:ind w:left="0" w:firstLine="0"/>
            </w:pPr>
          </w:p>
        </w:tc>
        <w:tc>
          <w:tcPr>
            <w:tcW w:w="2574" w:type="dxa"/>
            <w:gridSpan w:val="3"/>
            <w:tcBorders>
              <w:top w:val="nil"/>
              <w:left w:val="nil"/>
              <w:bottom w:val="nil"/>
              <w:right w:val="nil"/>
            </w:tcBorders>
          </w:tcPr>
          <w:p w:rsidR="00986ECC" w:rsidRDefault="000D4B5E" w:rsidP="000D4B5E">
            <w:pPr>
              <w:spacing w:after="0" w:line="259" w:lineRule="auto"/>
              <w:ind w:left="0" w:right="113" w:firstLine="0"/>
              <w:jc w:val="right"/>
            </w:pPr>
            <w:r w:rsidRPr="000D4B5E">
              <w:rPr>
                <w:highlight w:val="yellow"/>
              </w:rPr>
              <w:t>REDACTED</w:t>
            </w:r>
          </w:p>
        </w:tc>
      </w:tr>
      <w:tr w:rsidR="00986ECC" w:rsidTr="000D4B5E">
        <w:trPr>
          <w:gridAfter w:val="1"/>
          <w:wAfter w:w="63" w:type="dxa"/>
          <w:trHeight w:val="401"/>
        </w:trPr>
        <w:tc>
          <w:tcPr>
            <w:tcW w:w="5710" w:type="dxa"/>
            <w:gridSpan w:val="2"/>
            <w:tcBorders>
              <w:top w:val="nil"/>
              <w:left w:val="nil"/>
              <w:bottom w:val="nil"/>
              <w:right w:val="nil"/>
            </w:tcBorders>
            <w:vAlign w:val="center"/>
          </w:tcPr>
          <w:p w:rsidR="00986ECC" w:rsidRDefault="000D4B5E" w:rsidP="000D4B5E">
            <w:pPr>
              <w:tabs>
                <w:tab w:val="center" w:pos="674"/>
                <w:tab w:val="center" w:pos="2718"/>
              </w:tabs>
              <w:spacing w:after="0" w:line="259" w:lineRule="auto"/>
              <w:ind w:left="0" w:firstLine="0"/>
            </w:pPr>
            <w:r>
              <w:t xml:space="preserve"> </w:t>
            </w:r>
            <w:r>
              <w:tab/>
              <w:t xml:space="preserve"> </w:t>
            </w:r>
            <w:r>
              <w:tab/>
              <w:t xml:space="preserve">Name (2): </w:t>
            </w:r>
          </w:p>
        </w:tc>
        <w:tc>
          <w:tcPr>
            <w:tcW w:w="389" w:type="dxa"/>
            <w:gridSpan w:val="2"/>
            <w:tcBorders>
              <w:top w:val="nil"/>
              <w:left w:val="nil"/>
              <w:bottom w:val="nil"/>
              <w:right w:val="nil"/>
            </w:tcBorders>
          </w:tcPr>
          <w:p w:rsidR="00986ECC" w:rsidRDefault="00986ECC" w:rsidP="000D4B5E">
            <w:pPr>
              <w:spacing w:after="160" w:line="259" w:lineRule="auto"/>
              <w:ind w:left="0" w:firstLine="0"/>
            </w:pPr>
          </w:p>
        </w:tc>
        <w:tc>
          <w:tcPr>
            <w:tcW w:w="2574" w:type="dxa"/>
            <w:gridSpan w:val="3"/>
            <w:tcBorders>
              <w:top w:val="nil"/>
              <w:left w:val="nil"/>
              <w:bottom w:val="nil"/>
              <w:right w:val="nil"/>
            </w:tcBorders>
          </w:tcPr>
          <w:p w:rsidR="00986ECC" w:rsidRDefault="000D4B5E" w:rsidP="000D4B5E">
            <w:pPr>
              <w:spacing w:after="0" w:line="259" w:lineRule="auto"/>
              <w:ind w:left="0" w:right="114" w:firstLine="0"/>
              <w:jc w:val="right"/>
            </w:pPr>
            <w:r w:rsidRPr="000D4B5E">
              <w:rPr>
                <w:highlight w:val="yellow"/>
              </w:rPr>
              <w:t>REDACTED</w:t>
            </w:r>
          </w:p>
        </w:tc>
      </w:tr>
      <w:tr w:rsidR="00986ECC" w:rsidTr="000D4B5E">
        <w:trPr>
          <w:gridAfter w:val="1"/>
          <w:wAfter w:w="63" w:type="dxa"/>
          <w:trHeight w:val="1338"/>
        </w:trPr>
        <w:tc>
          <w:tcPr>
            <w:tcW w:w="5710" w:type="dxa"/>
            <w:gridSpan w:val="2"/>
            <w:tcBorders>
              <w:top w:val="nil"/>
              <w:left w:val="nil"/>
              <w:bottom w:val="nil"/>
              <w:right w:val="nil"/>
            </w:tcBorders>
          </w:tcPr>
          <w:p w:rsidR="00986ECC" w:rsidRDefault="000D4B5E" w:rsidP="000D4B5E">
            <w:pPr>
              <w:tabs>
                <w:tab w:val="center" w:pos="674"/>
                <w:tab w:val="center" w:pos="3584"/>
              </w:tabs>
              <w:spacing w:after="0" w:line="259" w:lineRule="auto"/>
              <w:ind w:left="0" w:firstLine="0"/>
            </w:pPr>
            <w:r>
              <w:t xml:space="preserve"> </w:t>
            </w:r>
            <w:r>
              <w:tab/>
              <w:t xml:space="preserve"> </w:t>
            </w:r>
            <w:r>
              <w:tab/>
              <w:t xml:space="preserve">Address for Communications: </w:t>
            </w:r>
          </w:p>
        </w:tc>
        <w:tc>
          <w:tcPr>
            <w:tcW w:w="389" w:type="dxa"/>
            <w:gridSpan w:val="2"/>
            <w:tcBorders>
              <w:top w:val="nil"/>
              <w:left w:val="nil"/>
              <w:bottom w:val="nil"/>
              <w:right w:val="nil"/>
            </w:tcBorders>
          </w:tcPr>
          <w:p w:rsidR="00986ECC" w:rsidRDefault="00986ECC" w:rsidP="000D4B5E">
            <w:pPr>
              <w:spacing w:after="160" w:line="259" w:lineRule="auto"/>
              <w:ind w:left="0" w:firstLine="0"/>
            </w:pPr>
          </w:p>
        </w:tc>
        <w:tc>
          <w:tcPr>
            <w:tcW w:w="2574" w:type="dxa"/>
            <w:gridSpan w:val="3"/>
            <w:tcBorders>
              <w:top w:val="nil"/>
              <w:left w:val="nil"/>
              <w:bottom w:val="nil"/>
              <w:right w:val="nil"/>
            </w:tcBorders>
          </w:tcPr>
          <w:p w:rsidR="00986ECC" w:rsidRDefault="000D4B5E" w:rsidP="000D4B5E">
            <w:pPr>
              <w:spacing w:after="0" w:line="259" w:lineRule="auto"/>
              <w:ind w:left="0" w:right="113" w:firstLine="0"/>
              <w:jc w:val="right"/>
            </w:pPr>
            <w:r>
              <w:t xml:space="preserve">Department for Work and </w:t>
            </w:r>
          </w:p>
          <w:p w:rsidR="00986ECC" w:rsidRDefault="000D4B5E" w:rsidP="000D4B5E">
            <w:pPr>
              <w:spacing w:after="0" w:line="259" w:lineRule="auto"/>
              <w:ind w:left="0" w:right="114" w:firstLine="0"/>
              <w:jc w:val="right"/>
            </w:pPr>
            <w:r>
              <w:t xml:space="preserve">Pensions  </w:t>
            </w:r>
          </w:p>
          <w:p w:rsidR="00986ECC" w:rsidRDefault="000D4B5E" w:rsidP="000D4B5E">
            <w:pPr>
              <w:spacing w:after="0" w:line="259" w:lineRule="auto"/>
              <w:ind w:left="0" w:right="113" w:firstLine="0"/>
              <w:jc w:val="right"/>
            </w:pPr>
            <w:r>
              <w:t xml:space="preserve">Caxton House  </w:t>
            </w:r>
          </w:p>
          <w:p w:rsidR="00986ECC" w:rsidRDefault="000D4B5E" w:rsidP="000D4B5E">
            <w:pPr>
              <w:spacing w:after="43" w:line="259" w:lineRule="auto"/>
              <w:ind w:left="0" w:right="113" w:firstLine="0"/>
              <w:jc w:val="right"/>
            </w:pPr>
            <w:r>
              <w:t xml:space="preserve">Tothill Street,  </w:t>
            </w:r>
          </w:p>
          <w:p w:rsidR="00986ECC" w:rsidRDefault="000D4B5E" w:rsidP="000D4B5E">
            <w:pPr>
              <w:spacing w:after="0" w:line="259" w:lineRule="auto"/>
              <w:ind w:left="0" w:right="113" w:firstLine="0"/>
              <w:jc w:val="right"/>
            </w:pPr>
            <w:r>
              <w:rPr>
                <w:b/>
              </w:rPr>
              <w:t xml:space="preserve">SW1H 9NA </w:t>
            </w:r>
          </w:p>
        </w:tc>
      </w:tr>
      <w:tr w:rsidR="00986ECC" w:rsidTr="000D4B5E">
        <w:trPr>
          <w:gridAfter w:val="1"/>
          <w:wAfter w:w="63" w:type="dxa"/>
          <w:trHeight w:val="820"/>
        </w:trPr>
        <w:tc>
          <w:tcPr>
            <w:tcW w:w="5710" w:type="dxa"/>
            <w:gridSpan w:val="2"/>
            <w:tcBorders>
              <w:top w:val="nil"/>
              <w:left w:val="nil"/>
              <w:bottom w:val="nil"/>
              <w:right w:val="nil"/>
            </w:tcBorders>
          </w:tcPr>
          <w:p w:rsidR="00986ECC" w:rsidRDefault="000D4B5E" w:rsidP="000D4B5E">
            <w:pPr>
              <w:spacing w:after="0" w:line="259" w:lineRule="auto"/>
              <w:ind w:left="2273" w:right="199" w:hanging="2273"/>
            </w:pPr>
            <w:r>
              <w:t xml:space="preserve"> </w:t>
            </w:r>
            <w:r>
              <w:tab/>
              <w:t xml:space="preserve"> </w:t>
            </w:r>
            <w:r>
              <w:tab/>
              <w:t xml:space="preserve">Address for electronic communications: </w:t>
            </w:r>
          </w:p>
        </w:tc>
        <w:tc>
          <w:tcPr>
            <w:tcW w:w="389" w:type="dxa"/>
            <w:gridSpan w:val="2"/>
            <w:tcBorders>
              <w:top w:val="nil"/>
              <w:left w:val="nil"/>
              <w:bottom w:val="nil"/>
              <w:right w:val="nil"/>
            </w:tcBorders>
            <w:vAlign w:val="bottom"/>
          </w:tcPr>
          <w:p w:rsidR="00986ECC" w:rsidRDefault="000D4B5E" w:rsidP="000D4B5E">
            <w:pPr>
              <w:spacing w:after="0" w:line="259" w:lineRule="auto"/>
              <w:ind w:left="0" w:firstLine="0"/>
            </w:pPr>
            <w:r>
              <w:t xml:space="preserve"> </w:t>
            </w:r>
          </w:p>
        </w:tc>
        <w:tc>
          <w:tcPr>
            <w:tcW w:w="2574" w:type="dxa"/>
            <w:gridSpan w:val="3"/>
            <w:tcBorders>
              <w:top w:val="nil"/>
              <w:left w:val="nil"/>
              <w:bottom w:val="nil"/>
              <w:right w:val="nil"/>
            </w:tcBorders>
          </w:tcPr>
          <w:p w:rsidR="00986ECC" w:rsidRDefault="000D4B5E" w:rsidP="000D4B5E">
            <w:pPr>
              <w:spacing w:after="0" w:line="259" w:lineRule="auto"/>
              <w:ind w:left="0" w:firstLine="0"/>
              <w:jc w:val="both"/>
            </w:pPr>
            <w:r w:rsidRPr="000D4B5E">
              <w:rPr>
                <w:highlight w:val="yellow"/>
              </w:rPr>
              <w:t>REDACTED</w:t>
            </w:r>
          </w:p>
        </w:tc>
      </w:tr>
      <w:tr w:rsidR="00986ECC" w:rsidTr="000D4B5E">
        <w:trPr>
          <w:gridAfter w:val="1"/>
          <w:wAfter w:w="63" w:type="dxa"/>
          <w:trHeight w:val="430"/>
        </w:trPr>
        <w:tc>
          <w:tcPr>
            <w:tcW w:w="5710" w:type="dxa"/>
            <w:gridSpan w:val="2"/>
            <w:tcBorders>
              <w:top w:val="nil"/>
              <w:left w:val="nil"/>
              <w:bottom w:val="nil"/>
              <w:right w:val="nil"/>
            </w:tcBorders>
            <w:vAlign w:val="center"/>
          </w:tcPr>
          <w:p w:rsidR="00986ECC" w:rsidRDefault="000D4B5E" w:rsidP="000D4B5E">
            <w:pPr>
              <w:tabs>
                <w:tab w:val="center" w:pos="674"/>
                <w:tab w:val="center" w:pos="2319"/>
                <w:tab w:val="center" w:pos="3460"/>
              </w:tabs>
              <w:spacing w:after="0" w:line="259" w:lineRule="auto"/>
              <w:ind w:left="0" w:firstLine="0"/>
            </w:pPr>
            <w:r>
              <w:t xml:space="preserve"> </w:t>
            </w:r>
            <w:r>
              <w:tab/>
              <w:t xml:space="preserve"> </w:t>
            </w:r>
            <w:r>
              <w:tab/>
            </w:r>
            <w:r>
              <w:rPr>
                <w:rFonts w:ascii="Segoe UI Symbol" w:eastAsia="Segoe UI Symbol" w:hAnsi="Segoe UI Symbol" w:cs="Segoe UI Symbol"/>
              </w:rPr>
              <w:t>•</w:t>
            </w:r>
            <w:r>
              <w:t xml:space="preserve"> </w:t>
            </w:r>
            <w:r>
              <w:tab/>
              <w:t xml:space="preserve">The </w:t>
            </w:r>
            <w:r>
              <w:rPr>
                <w:i/>
              </w:rPr>
              <w:t>Adjudicator</w:t>
            </w:r>
            <w:r>
              <w:t xml:space="preserve"> is: </w:t>
            </w:r>
          </w:p>
        </w:tc>
        <w:tc>
          <w:tcPr>
            <w:tcW w:w="389" w:type="dxa"/>
            <w:gridSpan w:val="2"/>
            <w:tcBorders>
              <w:top w:val="nil"/>
              <w:left w:val="nil"/>
              <w:bottom w:val="nil"/>
              <w:right w:val="nil"/>
            </w:tcBorders>
          </w:tcPr>
          <w:p w:rsidR="00986ECC" w:rsidRDefault="00986ECC" w:rsidP="000D4B5E">
            <w:pPr>
              <w:spacing w:after="160" w:line="259" w:lineRule="auto"/>
              <w:ind w:left="0" w:firstLine="0"/>
            </w:pPr>
          </w:p>
        </w:tc>
        <w:tc>
          <w:tcPr>
            <w:tcW w:w="2574" w:type="dxa"/>
            <w:gridSpan w:val="3"/>
            <w:tcBorders>
              <w:top w:val="nil"/>
              <w:left w:val="nil"/>
              <w:bottom w:val="nil"/>
              <w:right w:val="nil"/>
            </w:tcBorders>
          </w:tcPr>
          <w:p w:rsidR="00986ECC" w:rsidRDefault="000D4B5E" w:rsidP="000D4B5E">
            <w:pPr>
              <w:spacing w:after="0" w:line="259" w:lineRule="auto"/>
              <w:ind w:left="0" w:right="58" w:firstLine="0"/>
              <w:jc w:val="right"/>
            </w:pPr>
            <w:r>
              <w:rPr>
                <w:b/>
              </w:rPr>
              <w:t xml:space="preserve"> </w:t>
            </w:r>
          </w:p>
        </w:tc>
      </w:tr>
      <w:tr w:rsidR="00986ECC" w:rsidTr="000D4B5E">
        <w:trPr>
          <w:gridAfter w:val="1"/>
          <w:wAfter w:w="63" w:type="dxa"/>
          <w:trHeight w:val="430"/>
        </w:trPr>
        <w:tc>
          <w:tcPr>
            <w:tcW w:w="5710" w:type="dxa"/>
            <w:gridSpan w:val="2"/>
            <w:tcBorders>
              <w:top w:val="nil"/>
              <w:left w:val="nil"/>
              <w:bottom w:val="nil"/>
              <w:right w:val="nil"/>
            </w:tcBorders>
            <w:vAlign w:val="center"/>
          </w:tcPr>
          <w:p w:rsidR="00986ECC" w:rsidRDefault="000D4B5E" w:rsidP="000D4B5E">
            <w:pPr>
              <w:tabs>
                <w:tab w:val="center" w:pos="674"/>
                <w:tab w:val="center" w:pos="3584"/>
              </w:tabs>
              <w:spacing w:after="0" w:line="259" w:lineRule="auto"/>
              <w:ind w:left="0" w:firstLine="0"/>
            </w:pPr>
            <w:r>
              <w:t xml:space="preserve"> </w:t>
            </w:r>
            <w:r>
              <w:tab/>
              <w:t xml:space="preserve"> </w:t>
            </w:r>
            <w:r>
              <w:tab/>
              <w:t xml:space="preserve">Address for Communications: </w:t>
            </w:r>
          </w:p>
        </w:tc>
        <w:tc>
          <w:tcPr>
            <w:tcW w:w="389" w:type="dxa"/>
            <w:gridSpan w:val="2"/>
            <w:tcBorders>
              <w:top w:val="nil"/>
              <w:left w:val="nil"/>
              <w:bottom w:val="nil"/>
              <w:right w:val="nil"/>
            </w:tcBorders>
          </w:tcPr>
          <w:p w:rsidR="00986ECC" w:rsidRDefault="00986ECC" w:rsidP="000D4B5E">
            <w:pPr>
              <w:spacing w:after="160" w:line="259" w:lineRule="auto"/>
              <w:ind w:left="0" w:firstLine="0"/>
            </w:pPr>
          </w:p>
        </w:tc>
        <w:tc>
          <w:tcPr>
            <w:tcW w:w="2574" w:type="dxa"/>
            <w:gridSpan w:val="3"/>
            <w:tcBorders>
              <w:top w:val="nil"/>
              <w:left w:val="nil"/>
              <w:bottom w:val="nil"/>
              <w:right w:val="nil"/>
            </w:tcBorders>
          </w:tcPr>
          <w:p w:rsidR="00986ECC" w:rsidRDefault="000D4B5E" w:rsidP="000D4B5E">
            <w:pPr>
              <w:spacing w:after="0" w:line="259" w:lineRule="auto"/>
              <w:ind w:left="0" w:right="58" w:firstLine="0"/>
              <w:jc w:val="right"/>
            </w:pPr>
            <w:r>
              <w:rPr>
                <w:b/>
              </w:rPr>
              <w:t xml:space="preserve"> </w:t>
            </w:r>
          </w:p>
        </w:tc>
      </w:tr>
      <w:tr w:rsidR="00986ECC" w:rsidTr="000D4B5E">
        <w:trPr>
          <w:gridAfter w:val="1"/>
          <w:wAfter w:w="63" w:type="dxa"/>
          <w:trHeight w:val="620"/>
        </w:trPr>
        <w:tc>
          <w:tcPr>
            <w:tcW w:w="5710" w:type="dxa"/>
            <w:gridSpan w:val="2"/>
            <w:tcBorders>
              <w:top w:val="nil"/>
              <w:left w:val="nil"/>
              <w:bottom w:val="nil"/>
              <w:right w:val="nil"/>
            </w:tcBorders>
          </w:tcPr>
          <w:p w:rsidR="00986ECC" w:rsidRDefault="000D4B5E" w:rsidP="000D4B5E">
            <w:pPr>
              <w:spacing w:after="0" w:line="259" w:lineRule="auto"/>
              <w:ind w:left="2273" w:right="199" w:hanging="2273"/>
            </w:pPr>
            <w:r>
              <w:t xml:space="preserve"> </w:t>
            </w:r>
            <w:r>
              <w:tab/>
              <w:t xml:space="preserve"> </w:t>
            </w:r>
            <w:r>
              <w:tab/>
              <w:t xml:space="preserve">Address for electronic communications: </w:t>
            </w:r>
          </w:p>
        </w:tc>
        <w:tc>
          <w:tcPr>
            <w:tcW w:w="389" w:type="dxa"/>
            <w:gridSpan w:val="2"/>
            <w:tcBorders>
              <w:top w:val="nil"/>
              <w:left w:val="nil"/>
              <w:bottom w:val="nil"/>
              <w:right w:val="nil"/>
            </w:tcBorders>
          </w:tcPr>
          <w:p w:rsidR="00986ECC" w:rsidRDefault="00986ECC" w:rsidP="000D4B5E">
            <w:pPr>
              <w:spacing w:after="160" w:line="259" w:lineRule="auto"/>
              <w:ind w:left="0" w:firstLine="0"/>
            </w:pPr>
          </w:p>
        </w:tc>
        <w:tc>
          <w:tcPr>
            <w:tcW w:w="2574" w:type="dxa"/>
            <w:gridSpan w:val="3"/>
            <w:tcBorders>
              <w:top w:val="nil"/>
              <w:left w:val="nil"/>
              <w:bottom w:val="nil"/>
              <w:right w:val="nil"/>
            </w:tcBorders>
          </w:tcPr>
          <w:p w:rsidR="00986ECC" w:rsidRDefault="000D4B5E" w:rsidP="000D4B5E">
            <w:pPr>
              <w:spacing w:after="0" w:line="259" w:lineRule="auto"/>
              <w:ind w:left="0" w:right="58" w:firstLine="0"/>
              <w:jc w:val="right"/>
            </w:pPr>
            <w:r>
              <w:rPr>
                <w:b/>
              </w:rPr>
              <w:t xml:space="preserve"> </w:t>
            </w:r>
          </w:p>
        </w:tc>
      </w:tr>
      <w:tr w:rsidR="00986ECC" w:rsidTr="000D4B5E">
        <w:trPr>
          <w:gridAfter w:val="1"/>
          <w:wAfter w:w="63" w:type="dxa"/>
          <w:trHeight w:val="534"/>
        </w:trPr>
        <w:tc>
          <w:tcPr>
            <w:tcW w:w="5710" w:type="dxa"/>
            <w:gridSpan w:val="2"/>
            <w:tcBorders>
              <w:top w:val="nil"/>
              <w:left w:val="nil"/>
              <w:bottom w:val="nil"/>
              <w:right w:val="nil"/>
            </w:tcBorders>
            <w:vAlign w:val="bottom"/>
          </w:tcPr>
          <w:p w:rsidR="00986ECC" w:rsidRDefault="000D4B5E" w:rsidP="000D4B5E">
            <w:pPr>
              <w:spacing w:after="0" w:line="259" w:lineRule="auto"/>
              <w:ind w:left="2633" w:right="146" w:hanging="2633"/>
            </w:pPr>
            <w:r>
              <w:t xml:space="preserve"> </w:t>
            </w:r>
            <w:r>
              <w:tab/>
              <w:t xml:space="preserve"> </w:t>
            </w:r>
            <w:r>
              <w:tab/>
            </w:r>
            <w:r>
              <w:rPr>
                <w:rFonts w:ascii="Segoe UI Symbol" w:eastAsia="Segoe UI Symbol" w:hAnsi="Segoe UI Symbol" w:cs="Segoe UI Symbol"/>
              </w:rPr>
              <w:t>•</w:t>
            </w:r>
            <w:r>
              <w:t xml:space="preserve"> </w:t>
            </w:r>
            <w:r>
              <w:tab/>
              <w:t xml:space="preserve">The Adjudicator nominating body is: </w:t>
            </w:r>
          </w:p>
        </w:tc>
        <w:tc>
          <w:tcPr>
            <w:tcW w:w="389" w:type="dxa"/>
            <w:gridSpan w:val="2"/>
            <w:tcBorders>
              <w:top w:val="nil"/>
              <w:left w:val="nil"/>
              <w:bottom w:val="nil"/>
              <w:right w:val="nil"/>
            </w:tcBorders>
          </w:tcPr>
          <w:p w:rsidR="00986ECC" w:rsidRDefault="00986ECC" w:rsidP="000D4B5E">
            <w:pPr>
              <w:spacing w:after="160" w:line="259" w:lineRule="auto"/>
              <w:ind w:left="0" w:firstLine="0"/>
            </w:pPr>
          </w:p>
        </w:tc>
        <w:tc>
          <w:tcPr>
            <w:tcW w:w="2574" w:type="dxa"/>
            <w:gridSpan w:val="3"/>
            <w:tcBorders>
              <w:top w:val="nil"/>
              <w:left w:val="nil"/>
              <w:bottom w:val="nil"/>
              <w:right w:val="nil"/>
            </w:tcBorders>
          </w:tcPr>
          <w:p w:rsidR="00986ECC" w:rsidRDefault="000D4B5E" w:rsidP="000D4B5E">
            <w:pPr>
              <w:spacing w:after="0" w:line="259" w:lineRule="auto"/>
              <w:ind w:left="0" w:right="114" w:firstLine="0"/>
              <w:jc w:val="right"/>
            </w:pPr>
            <w:r>
              <w:rPr>
                <w:b/>
              </w:rPr>
              <w:t xml:space="preserve">The Royal Institution of Chartered Surveyors  </w:t>
            </w:r>
          </w:p>
        </w:tc>
      </w:tr>
      <w:tr w:rsidR="00986ECC" w:rsidTr="000D4B5E">
        <w:tblPrEx>
          <w:tblCellMar>
            <w:top w:w="99" w:type="dxa"/>
            <w:left w:w="396" w:type="dxa"/>
            <w:right w:w="53" w:type="dxa"/>
          </w:tblCellMar>
        </w:tblPrEx>
        <w:trPr>
          <w:trHeight w:val="389"/>
        </w:trPr>
        <w:tc>
          <w:tcPr>
            <w:tcW w:w="5818" w:type="dxa"/>
            <w:gridSpan w:val="3"/>
            <w:tcBorders>
              <w:top w:val="nil"/>
              <w:left w:val="nil"/>
              <w:bottom w:val="nil"/>
              <w:right w:val="nil"/>
            </w:tcBorders>
            <w:shd w:val="clear" w:color="auto" w:fill="BFBFBF"/>
          </w:tcPr>
          <w:p w:rsidR="00986ECC" w:rsidRDefault="000D4B5E" w:rsidP="000D4B5E">
            <w:pPr>
              <w:tabs>
                <w:tab w:val="center" w:pos="386"/>
                <w:tab w:val="center" w:pos="2457"/>
              </w:tabs>
              <w:spacing w:after="0" w:line="259" w:lineRule="auto"/>
              <w:ind w:left="0" w:firstLine="0"/>
            </w:pPr>
            <w:r>
              <w:rPr>
                <w:rFonts w:ascii="Calibri" w:eastAsia="Calibri" w:hAnsi="Calibri" w:cs="Calibri"/>
                <w:sz w:val="22"/>
              </w:rPr>
              <w:tab/>
            </w:r>
            <w:r>
              <w:rPr>
                <w:b/>
              </w:rPr>
              <w:t xml:space="preserve"> </w:t>
            </w:r>
            <w:r>
              <w:rPr>
                <w:b/>
              </w:rPr>
              <w:tab/>
              <w:t xml:space="preserve">Option X5 </w:t>
            </w:r>
          </w:p>
        </w:tc>
        <w:tc>
          <w:tcPr>
            <w:tcW w:w="455" w:type="dxa"/>
            <w:gridSpan w:val="2"/>
            <w:tcBorders>
              <w:top w:val="nil"/>
              <w:left w:val="nil"/>
              <w:bottom w:val="nil"/>
              <w:right w:val="nil"/>
            </w:tcBorders>
            <w:shd w:val="clear" w:color="auto" w:fill="BFBFBF"/>
          </w:tcPr>
          <w:p w:rsidR="00986ECC" w:rsidRDefault="00986ECC" w:rsidP="000D4B5E">
            <w:pPr>
              <w:spacing w:after="160" w:line="259" w:lineRule="auto"/>
              <w:ind w:left="0" w:firstLine="0"/>
            </w:pPr>
          </w:p>
        </w:tc>
        <w:tc>
          <w:tcPr>
            <w:tcW w:w="2463" w:type="dxa"/>
            <w:gridSpan w:val="3"/>
            <w:tcBorders>
              <w:top w:val="nil"/>
              <w:left w:val="nil"/>
              <w:bottom w:val="nil"/>
              <w:right w:val="nil"/>
            </w:tcBorders>
            <w:shd w:val="clear" w:color="auto" w:fill="BFBFBF"/>
          </w:tcPr>
          <w:p w:rsidR="00986ECC" w:rsidRDefault="000D4B5E" w:rsidP="000D4B5E">
            <w:pPr>
              <w:spacing w:after="0" w:line="259" w:lineRule="auto"/>
              <w:ind w:left="0" w:right="59" w:firstLine="0"/>
              <w:jc w:val="right"/>
            </w:pPr>
            <w:r>
              <w:rPr>
                <w:b/>
              </w:rPr>
              <w:t>[is used / is not used]</w:t>
            </w:r>
            <w:r>
              <w:t xml:space="preserve"> </w:t>
            </w:r>
          </w:p>
        </w:tc>
      </w:tr>
    </w:tbl>
    <w:p w:rsidR="00986ECC" w:rsidRDefault="000D4B5E">
      <w:pPr>
        <w:numPr>
          <w:ilvl w:val="0"/>
          <w:numId w:val="6"/>
        </w:numPr>
        <w:spacing w:after="126" w:line="259" w:lineRule="auto"/>
        <w:ind w:hanging="360"/>
      </w:pPr>
      <w:r>
        <w:br w:type="textWrapping" w:clear="all"/>
        <w:t xml:space="preserve">The </w:t>
      </w:r>
      <w:r>
        <w:rPr>
          <w:i/>
        </w:rPr>
        <w:t>completion date</w:t>
      </w:r>
      <w:r>
        <w:t xml:space="preserve"> for each </w:t>
      </w:r>
      <w:r>
        <w:rPr>
          <w:i/>
        </w:rPr>
        <w:t>section</w:t>
      </w:r>
      <w:r>
        <w:t xml:space="preserve"> of the </w:t>
      </w:r>
      <w:r>
        <w:rPr>
          <w:i/>
        </w:rPr>
        <w:t>works</w:t>
      </w:r>
      <w:r>
        <w:t xml:space="preserve"> is </w:t>
      </w:r>
    </w:p>
    <w:p w:rsidR="00986ECC" w:rsidRDefault="000D4B5E">
      <w:pPr>
        <w:tabs>
          <w:tab w:val="center" w:pos="674"/>
          <w:tab w:val="center" w:pos="2273"/>
          <w:tab w:val="center" w:pos="3013"/>
          <w:tab w:val="center" w:pos="4171"/>
          <w:tab w:val="center" w:pos="7513"/>
        </w:tabs>
        <w:spacing w:after="164" w:line="259" w:lineRule="auto"/>
        <w:ind w:left="0" w:firstLine="0"/>
      </w:pPr>
      <w:r>
        <w:rPr>
          <w:rFonts w:ascii="Calibri" w:eastAsia="Calibri" w:hAnsi="Calibri" w:cs="Calibri"/>
          <w:sz w:val="22"/>
        </w:rPr>
        <w:tab/>
      </w:r>
      <w:r>
        <w:t xml:space="preserve"> </w:t>
      </w:r>
      <w:r>
        <w:tab/>
        <w:t xml:space="preserve"> </w:t>
      </w:r>
      <w:r>
        <w:tab/>
      </w:r>
      <w:r>
        <w:rPr>
          <w:i/>
        </w:rPr>
        <w:t xml:space="preserve">section </w:t>
      </w:r>
      <w:r>
        <w:rPr>
          <w:i/>
        </w:rPr>
        <w:tab/>
      </w:r>
      <w:r>
        <w:t xml:space="preserve">description </w:t>
      </w:r>
      <w:r>
        <w:tab/>
      </w:r>
      <w:r>
        <w:rPr>
          <w:i/>
        </w:rPr>
        <w:t xml:space="preserve">completion date </w:t>
      </w:r>
    </w:p>
    <w:p w:rsidR="00986ECC" w:rsidRDefault="000D4B5E">
      <w:pPr>
        <w:numPr>
          <w:ilvl w:val="1"/>
          <w:numId w:val="6"/>
        </w:numPr>
        <w:spacing w:after="167"/>
        <w:ind w:left="1665" w:right="9" w:hanging="991"/>
      </w:pPr>
      <w:r>
        <w:t xml:space="preserve">N/A </w:t>
      </w:r>
      <w:r>
        <w:tab/>
        <w:t xml:space="preserve"> </w:t>
      </w:r>
    </w:p>
    <w:p w:rsidR="00986ECC" w:rsidRDefault="000D4B5E">
      <w:pPr>
        <w:tabs>
          <w:tab w:val="center" w:pos="674"/>
          <w:tab w:val="center" w:pos="2273"/>
          <w:tab w:val="center" w:pos="2753"/>
          <w:tab w:val="center" w:pos="3689"/>
          <w:tab w:val="center" w:pos="6809"/>
        </w:tabs>
        <w:spacing w:after="170"/>
        <w:ind w:left="0" w:firstLine="0"/>
      </w:pPr>
      <w:r>
        <w:rPr>
          <w:rFonts w:ascii="Calibri" w:eastAsia="Calibri" w:hAnsi="Calibri" w:cs="Calibri"/>
          <w:sz w:val="22"/>
        </w:rPr>
        <w:tab/>
      </w:r>
      <w:r>
        <w:t xml:space="preserve"> </w:t>
      </w:r>
      <w:r>
        <w:tab/>
        <w:t xml:space="preserve"> </w:t>
      </w:r>
      <w:r>
        <w:tab/>
        <w:t xml:space="preserve">2 </w:t>
      </w:r>
      <w:r>
        <w:tab/>
        <w:t xml:space="preserve"> </w:t>
      </w:r>
      <w:r>
        <w:tab/>
        <w:t xml:space="preserve"> </w:t>
      </w:r>
    </w:p>
    <w:p w:rsidR="00986ECC" w:rsidRDefault="000D4B5E">
      <w:pPr>
        <w:tabs>
          <w:tab w:val="center" w:pos="674"/>
          <w:tab w:val="center" w:pos="2273"/>
          <w:tab w:val="center" w:pos="2753"/>
          <w:tab w:val="center" w:pos="3689"/>
          <w:tab w:val="center" w:pos="6809"/>
        </w:tabs>
        <w:spacing w:after="167"/>
        <w:ind w:left="0" w:firstLine="0"/>
      </w:pPr>
      <w:r>
        <w:rPr>
          <w:rFonts w:ascii="Calibri" w:eastAsia="Calibri" w:hAnsi="Calibri" w:cs="Calibri"/>
          <w:sz w:val="22"/>
        </w:rPr>
        <w:tab/>
      </w:r>
      <w:r>
        <w:t xml:space="preserve"> </w:t>
      </w:r>
      <w:r>
        <w:tab/>
        <w:t xml:space="preserve"> </w:t>
      </w:r>
      <w:r>
        <w:tab/>
        <w:t xml:space="preserve">3 </w:t>
      </w:r>
      <w:r>
        <w:tab/>
        <w:t xml:space="preserve"> </w:t>
      </w:r>
      <w:r>
        <w:tab/>
        <w:t xml:space="preserve"> </w:t>
      </w:r>
    </w:p>
    <w:p w:rsidR="00986ECC" w:rsidRDefault="000D4B5E">
      <w:pPr>
        <w:tabs>
          <w:tab w:val="center" w:pos="674"/>
          <w:tab w:val="center" w:pos="2273"/>
          <w:tab w:val="center" w:pos="2753"/>
          <w:tab w:val="center" w:pos="3689"/>
          <w:tab w:val="center" w:pos="6809"/>
        </w:tabs>
        <w:ind w:left="0" w:firstLine="0"/>
      </w:pPr>
      <w:r>
        <w:rPr>
          <w:rFonts w:ascii="Calibri" w:eastAsia="Calibri" w:hAnsi="Calibri" w:cs="Calibri"/>
          <w:sz w:val="22"/>
        </w:rPr>
        <w:tab/>
      </w:r>
      <w:r>
        <w:t xml:space="preserve"> </w:t>
      </w:r>
      <w:r>
        <w:tab/>
        <w:t xml:space="preserve"> </w:t>
      </w:r>
      <w:r>
        <w:tab/>
        <w:t xml:space="preserve">4 </w:t>
      </w:r>
      <w:r>
        <w:tab/>
        <w:t xml:space="preserve"> </w:t>
      </w:r>
      <w:r>
        <w:tab/>
        <w:t xml:space="preserve"> </w:t>
      </w:r>
    </w:p>
    <w:tbl>
      <w:tblPr>
        <w:tblStyle w:val="TableGrid"/>
        <w:tblW w:w="8897" w:type="dxa"/>
        <w:tblInd w:w="-108" w:type="dxa"/>
        <w:tblCellMar>
          <w:top w:w="99" w:type="dxa"/>
          <w:left w:w="782" w:type="dxa"/>
          <w:bottom w:w="0" w:type="dxa"/>
          <w:right w:w="53" w:type="dxa"/>
        </w:tblCellMar>
        <w:tblLook w:val="04A0" w:firstRow="1" w:lastRow="0" w:firstColumn="1" w:lastColumn="0" w:noHBand="0" w:noVBand="1"/>
      </w:tblPr>
      <w:tblGrid>
        <w:gridCol w:w="3797"/>
        <w:gridCol w:w="2220"/>
        <w:gridCol w:w="2880"/>
      </w:tblGrid>
      <w:tr w:rsidR="00986ECC">
        <w:trPr>
          <w:trHeight w:val="389"/>
        </w:trPr>
        <w:tc>
          <w:tcPr>
            <w:tcW w:w="3797" w:type="dxa"/>
            <w:tcBorders>
              <w:top w:val="nil"/>
              <w:left w:val="nil"/>
              <w:bottom w:val="nil"/>
              <w:right w:val="nil"/>
            </w:tcBorders>
            <w:shd w:val="clear" w:color="auto" w:fill="BFBFBF"/>
          </w:tcPr>
          <w:p w:rsidR="00986ECC" w:rsidRDefault="000D4B5E">
            <w:pPr>
              <w:tabs>
                <w:tab w:val="center" w:pos="2070"/>
              </w:tabs>
              <w:spacing w:after="0" w:line="259" w:lineRule="auto"/>
              <w:ind w:left="0" w:firstLine="0"/>
            </w:pPr>
            <w:r>
              <w:t xml:space="preserve"> </w:t>
            </w:r>
            <w:r>
              <w:tab/>
            </w:r>
            <w:r>
              <w:rPr>
                <w:b/>
              </w:rPr>
              <w:t xml:space="preserve">Option X7  </w:t>
            </w:r>
          </w:p>
        </w:tc>
        <w:tc>
          <w:tcPr>
            <w:tcW w:w="2220" w:type="dxa"/>
            <w:tcBorders>
              <w:top w:val="nil"/>
              <w:left w:val="nil"/>
              <w:bottom w:val="nil"/>
              <w:right w:val="nil"/>
            </w:tcBorders>
            <w:shd w:val="clear" w:color="auto" w:fill="BFBFBF"/>
          </w:tcPr>
          <w:p w:rsidR="00986ECC" w:rsidRDefault="00986ECC">
            <w:pPr>
              <w:spacing w:after="160" w:line="259" w:lineRule="auto"/>
              <w:ind w:left="0" w:firstLine="0"/>
            </w:pPr>
          </w:p>
        </w:tc>
        <w:tc>
          <w:tcPr>
            <w:tcW w:w="2880" w:type="dxa"/>
            <w:tcBorders>
              <w:top w:val="nil"/>
              <w:left w:val="nil"/>
              <w:bottom w:val="nil"/>
              <w:right w:val="nil"/>
            </w:tcBorders>
            <w:shd w:val="clear" w:color="auto" w:fill="BFBFBF"/>
          </w:tcPr>
          <w:p w:rsidR="00986ECC" w:rsidRDefault="000D4B5E">
            <w:pPr>
              <w:spacing w:after="0" w:line="259" w:lineRule="auto"/>
              <w:ind w:left="0" w:right="59" w:firstLine="0"/>
              <w:jc w:val="right"/>
            </w:pPr>
            <w:r>
              <w:rPr>
                <w:b/>
              </w:rPr>
              <w:t xml:space="preserve">[is used] </w:t>
            </w:r>
          </w:p>
        </w:tc>
      </w:tr>
    </w:tbl>
    <w:p w:rsidR="00986ECC" w:rsidRDefault="000D4B5E">
      <w:pPr>
        <w:numPr>
          <w:ilvl w:val="0"/>
          <w:numId w:val="6"/>
        </w:numPr>
        <w:ind w:hanging="360"/>
      </w:pPr>
      <w:r>
        <w:t xml:space="preserve">Delay damages for Completion of </w:t>
      </w:r>
      <w:r>
        <w:tab/>
        <w:t xml:space="preserve">Not applicable the whole of the </w:t>
      </w:r>
      <w:r>
        <w:rPr>
          <w:i/>
        </w:rPr>
        <w:t>works</w:t>
      </w:r>
      <w:r>
        <w:t xml:space="preserve"> are </w:t>
      </w:r>
    </w:p>
    <w:p w:rsidR="00986ECC" w:rsidRDefault="000D4B5E">
      <w:pPr>
        <w:spacing w:after="3" w:line="259" w:lineRule="auto"/>
        <w:ind w:left="10" w:right="61"/>
        <w:jc w:val="right"/>
      </w:pPr>
      <w:r>
        <w:t xml:space="preserve">per day </w:t>
      </w:r>
    </w:p>
    <w:p w:rsidR="00986ECC" w:rsidRDefault="000D4B5E">
      <w:pPr>
        <w:shd w:val="clear" w:color="auto" w:fill="BFBFBF"/>
        <w:tabs>
          <w:tab w:val="center" w:pos="2749"/>
          <w:tab w:val="center" w:pos="8268"/>
        </w:tabs>
        <w:spacing w:after="162" w:line="259" w:lineRule="auto"/>
        <w:ind w:left="659" w:firstLine="0"/>
      </w:pPr>
      <w:r>
        <w:t xml:space="preserve"> </w:t>
      </w:r>
      <w:r>
        <w:tab/>
      </w:r>
      <w:r>
        <w:rPr>
          <w:b/>
        </w:rPr>
        <w:t xml:space="preserve">Clause X8 </w:t>
      </w:r>
      <w:r>
        <w:rPr>
          <w:b/>
        </w:rPr>
        <w:tab/>
        <w:t xml:space="preserve">[is used] </w:t>
      </w:r>
    </w:p>
    <w:p w:rsidR="00986ECC" w:rsidRDefault="000D4B5E">
      <w:pPr>
        <w:shd w:val="clear" w:color="auto" w:fill="BFBFBF"/>
        <w:tabs>
          <w:tab w:val="center" w:pos="2806"/>
          <w:tab w:val="center" w:pos="8086"/>
        </w:tabs>
        <w:spacing w:after="162" w:line="259" w:lineRule="auto"/>
        <w:ind w:left="659" w:firstLine="0"/>
      </w:pPr>
      <w:r>
        <w:t xml:space="preserve"> </w:t>
      </w:r>
      <w:r>
        <w:tab/>
      </w:r>
      <w:r>
        <w:rPr>
          <w:b/>
        </w:rPr>
        <w:t xml:space="preserve">Clause X10 </w:t>
      </w:r>
      <w:r>
        <w:rPr>
          <w:b/>
        </w:rPr>
        <w:tab/>
        <w:t xml:space="preserve">[is not used] </w:t>
      </w:r>
    </w:p>
    <w:p w:rsidR="00986ECC" w:rsidRDefault="000D4B5E">
      <w:pPr>
        <w:shd w:val="clear" w:color="auto" w:fill="BFBFBF"/>
        <w:tabs>
          <w:tab w:val="center" w:pos="2806"/>
          <w:tab w:val="center" w:pos="8268"/>
        </w:tabs>
        <w:spacing w:after="0" w:line="259" w:lineRule="auto"/>
        <w:ind w:left="659" w:firstLine="0"/>
      </w:pPr>
      <w:r>
        <w:t xml:space="preserve"> </w:t>
      </w:r>
      <w:r>
        <w:tab/>
      </w:r>
      <w:r>
        <w:rPr>
          <w:b/>
        </w:rPr>
        <w:t xml:space="preserve">Clause X13 </w:t>
      </w:r>
      <w:r>
        <w:rPr>
          <w:b/>
        </w:rPr>
        <w:tab/>
        <w:t xml:space="preserve">[is used] </w:t>
      </w:r>
    </w:p>
    <w:tbl>
      <w:tblPr>
        <w:tblStyle w:val="TableGrid"/>
        <w:tblW w:w="8897" w:type="dxa"/>
        <w:tblInd w:w="-108" w:type="dxa"/>
        <w:tblCellMar>
          <w:top w:w="0" w:type="dxa"/>
          <w:left w:w="0" w:type="dxa"/>
          <w:bottom w:w="0" w:type="dxa"/>
          <w:right w:w="53" w:type="dxa"/>
        </w:tblCellMar>
        <w:tblLook w:val="04A0" w:firstRow="1" w:lastRow="0" w:firstColumn="1" w:lastColumn="0" w:noHBand="0" w:noVBand="1"/>
      </w:tblPr>
      <w:tblGrid>
        <w:gridCol w:w="6065"/>
        <w:gridCol w:w="2832"/>
      </w:tblGrid>
      <w:tr w:rsidR="00986ECC">
        <w:trPr>
          <w:trHeight w:val="534"/>
        </w:trPr>
        <w:tc>
          <w:tcPr>
            <w:tcW w:w="6065" w:type="dxa"/>
            <w:tcBorders>
              <w:top w:val="nil"/>
              <w:left w:val="nil"/>
              <w:bottom w:val="nil"/>
              <w:right w:val="nil"/>
            </w:tcBorders>
          </w:tcPr>
          <w:p w:rsidR="00986ECC" w:rsidRDefault="000D4B5E">
            <w:pPr>
              <w:spacing w:after="0" w:line="259" w:lineRule="auto"/>
              <w:ind w:left="2740" w:hanging="1958"/>
            </w:pPr>
            <w:r>
              <w:t xml:space="preserve"> </w:t>
            </w:r>
            <w:r>
              <w:tab/>
            </w:r>
            <w:r>
              <w:rPr>
                <w:rFonts w:ascii="Segoe UI Symbol" w:eastAsia="Segoe UI Symbol" w:hAnsi="Segoe UI Symbol" w:cs="Segoe UI Symbol"/>
              </w:rPr>
              <w:t>•</w:t>
            </w:r>
            <w:r>
              <w:t xml:space="preserve"> </w:t>
            </w:r>
            <w:r>
              <w:tab/>
              <w:t xml:space="preserve">The amount of the performance bond is </w:t>
            </w:r>
          </w:p>
        </w:tc>
        <w:tc>
          <w:tcPr>
            <w:tcW w:w="2832" w:type="dxa"/>
            <w:tcBorders>
              <w:top w:val="nil"/>
              <w:left w:val="nil"/>
              <w:bottom w:val="nil"/>
              <w:right w:val="nil"/>
            </w:tcBorders>
          </w:tcPr>
          <w:p w:rsidR="00986ECC" w:rsidRDefault="000D4B5E">
            <w:pPr>
              <w:spacing w:after="0" w:line="259" w:lineRule="auto"/>
              <w:ind w:left="0" w:right="59" w:firstLine="0"/>
              <w:jc w:val="right"/>
            </w:pPr>
            <w:r>
              <w:t xml:space="preserve">10% of the Prices </w:t>
            </w:r>
          </w:p>
        </w:tc>
      </w:tr>
      <w:tr w:rsidR="00986ECC">
        <w:trPr>
          <w:trHeight w:val="391"/>
        </w:trPr>
        <w:tc>
          <w:tcPr>
            <w:tcW w:w="6065" w:type="dxa"/>
            <w:tcBorders>
              <w:top w:val="nil"/>
              <w:left w:val="nil"/>
              <w:bottom w:val="nil"/>
              <w:right w:val="nil"/>
            </w:tcBorders>
            <w:shd w:val="clear" w:color="auto" w:fill="BFBFBF"/>
          </w:tcPr>
          <w:p w:rsidR="00986ECC" w:rsidRDefault="000D4B5E">
            <w:pPr>
              <w:tabs>
                <w:tab w:val="center" w:pos="782"/>
                <w:tab w:val="center" w:pos="2914"/>
              </w:tabs>
              <w:spacing w:after="0" w:line="259" w:lineRule="auto"/>
              <w:ind w:left="0" w:firstLine="0"/>
            </w:pPr>
            <w:r>
              <w:rPr>
                <w:rFonts w:ascii="Calibri" w:eastAsia="Calibri" w:hAnsi="Calibri" w:cs="Calibri"/>
                <w:sz w:val="22"/>
              </w:rPr>
              <w:tab/>
            </w:r>
            <w:r>
              <w:t xml:space="preserve"> </w:t>
            </w:r>
            <w:r>
              <w:tab/>
            </w:r>
            <w:r>
              <w:rPr>
                <w:b/>
              </w:rPr>
              <w:t xml:space="preserve">Clause X14 </w:t>
            </w:r>
          </w:p>
        </w:tc>
        <w:tc>
          <w:tcPr>
            <w:tcW w:w="2832" w:type="dxa"/>
            <w:tcBorders>
              <w:top w:val="nil"/>
              <w:left w:val="nil"/>
              <w:bottom w:val="nil"/>
              <w:right w:val="nil"/>
            </w:tcBorders>
            <w:shd w:val="clear" w:color="auto" w:fill="BFBFBF"/>
          </w:tcPr>
          <w:p w:rsidR="00986ECC" w:rsidRDefault="000D4B5E">
            <w:pPr>
              <w:spacing w:after="0" w:line="259" w:lineRule="auto"/>
              <w:ind w:left="0" w:right="56" w:firstLine="0"/>
              <w:jc w:val="right"/>
            </w:pPr>
            <w:r>
              <w:rPr>
                <w:b/>
              </w:rPr>
              <w:t>[is not used]</w:t>
            </w:r>
            <w:r>
              <w:t xml:space="preserve"> </w:t>
            </w:r>
          </w:p>
        </w:tc>
      </w:tr>
      <w:tr w:rsidR="00986ECC">
        <w:trPr>
          <w:trHeight w:val="1504"/>
        </w:trPr>
        <w:tc>
          <w:tcPr>
            <w:tcW w:w="6065" w:type="dxa"/>
            <w:tcBorders>
              <w:top w:val="nil"/>
              <w:left w:val="nil"/>
              <w:bottom w:val="nil"/>
              <w:right w:val="nil"/>
            </w:tcBorders>
            <w:vAlign w:val="center"/>
          </w:tcPr>
          <w:p w:rsidR="00986ECC" w:rsidRDefault="000D4B5E">
            <w:pPr>
              <w:numPr>
                <w:ilvl w:val="0"/>
                <w:numId w:val="26"/>
              </w:numPr>
              <w:spacing w:after="0" w:line="259" w:lineRule="auto"/>
              <w:ind w:right="84" w:hanging="360"/>
              <w:jc w:val="center"/>
            </w:pPr>
            <w:r>
              <w:lastRenderedPageBreak/>
              <w:t xml:space="preserve">The amount of the advanced </w:t>
            </w:r>
          </w:p>
          <w:p w:rsidR="00986ECC" w:rsidRDefault="000D4B5E">
            <w:pPr>
              <w:spacing w:after="181" w:line="259" w:lineRule="auto"/>
              <w:ind w:left="433" w:firstLine="0"/>
              <w:jc w:val="center"/>
            </w:pPr>
            <w:r>
              <w:t xml:space="preserve">payment is </w:t>
            </w:r>
          </w:p>
          <w:p w:rsidR="00986ECC" w:rsidRDefault="000D4B5E">
            <w:pPr>
              <w:numPr>
                <w:ilvl w:val="0"/>
                <w:numId w:val="26"/>
              </w:numPr>
              <w:spacing w:after="0" w:line="259" w:lineRule="auto"/>
              <w:ind w:right="84" w:hanging="360"/>
              <w:jc w:val="center"/>
            </w:pPr>
            <w:r>
              <w:t xml:space="preserve">The </w:t>
            </w:r>
            <w:r>
              <w:rPr>
                <w:i/>
              </w:rPr>
              <w:t>Contractor</w:t>
            </w:r>
            <w:r>
              <w:t xml:space="preserve"> repays the </w:t>
            </w:r>
          </w:p>
          <w:p w:rsidR="00986ECC" w:rsidRDefault="000D4B5E">
            <w:pPr>
              <w:spacing w:after="0" w:line="259" w:lineRule="auto"/>
              <w:ind w:left="2741" w:right="117" w:firstLine="0"/>
            </w:pPr>
            <w:r>
              <w:t xml:space="preserve">instalments in assessments starting not less than </w:t>
            </w:r>
          </w:p>
        </w:tc>
        <w:tc>
          <w:tcPr>
            <w:tcW w:w="2832" w:type="dxa"/>
            <w:tcBorders>
              <w:top w:val="nil"/>
              <w:left w:val="nil"/>
              <w:bottom w:val="nil"/>
              <w:right w:val="nil"/>
            </w:tcBorders>
          </w:tcPr>
          <w:p w:rsidR="00986ECC" w:rsidRDefault="000D4B5E">
            <w:pPr>
              <w:spacing w:after="386" w:line="259" w:lineRule="auto"/>
              <w:ind w:left="0" w:firstLine="0"/>
              <w:jc w:val="right"/>
            </w:pPr>
            <w:r>
              <w:t xml:space="preserve"> </w:t>
            </w:r>
          </w:p>
          <w:p w:rsidR="00986ECC" w:rsidRDefault="000D4B5E">
            <w:pPr>
              <w:spacing w:after="182" w:line="259" w:lineRule="auto"/>
              <w:ind w:left="0" w:firstLine="0"/>
              <w:jc w:val="right"/>
            </w:pPr>
            <w:r>
              <w:t xml:space="preserve"> </w:t>
            </w:r>
          </w:p>
          <w:p w:rsidR="00986ECC" w:rsidRDefault="000D4B5E">
            <w:pPr>
              <w:spacing w:after="0" w:line="259" w:lineRule="auto"/>
              <w:ind w:left="0" w:firstLine="0"/>
            </w:pPr>
            <w:r>
              <w:t xml:space="preserve">weeks after the Contract Date </w:t>
            </w:r>
          </w:p>
        </w:tc>
      </w:tr>
      <w:tr w:rsidR="00986ECC">
        <w:trPr>
          <w:trHeight w:val="1703"/>
        </w:trPr>
        <w:tc>
          <w:tcPr>
            <w:tcW w:w="6065" w:type="dxa"/>
            <w:tcBorders>
              <w:top w:val="nil"/>
              <w:left w:val="nil"/>
              <w:bottom w:val="nil"/>
              <w:right w:val="nil"/>
            </w:tcBorders>
          </w:tcPr>
          <w:p w:rsidR="00986ECC" w:rsidRDefault="000D4B5E">
            <w:pPr>
              <w:tabs>
                <w:tab w:val="center" w:pos="782"/>
                <w:tab w:val="center" w:pos="2427"/>
                <w:tab w:val="center" w:pos="3618"/>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instalments are </w:t>
            </w:r>
          </w:p>
        </w:tc>
        <w:tc>
          <w:tcPr>
            <w:tcW w:w="2832" w:type="dxa"/>
            <w:tcBorders>
              <w:top w:val="nil"/>
              <w:left w:val="nil"/>
              <w:bottom w:val="nil"/>
              <w:right w:val="nil"/>
            </w:tcBorders>
          </w:tcPr>
          <w:p w:rsidR="00986ECC" w:rsidRDefault="000D4B5E">
            <w:pPr>
              <w:spacing w:after="182" w:line="259" w:lineRule="auto"/>
              <w:ind w:left="0" w:firstLine="0"/>
              <w:jc w:val="right"/>
            </w:pPr>
            <w:r>
              <w:t xml:space="preserve"> </w:t>
            </w:r>
          </w:p>
          <w:p w:rsidR="00986ECC" w:rsidRDefault="000D4B5E">
            <w:pPr>
              <w:spacing w:after="180" w:line="259" w:lineRule="auto"/>
              <w:ind w:left="0" w:firstLine="0"/>
            </w:pPr>
            <w:r>
              <w:t xml:space="preserve"> </w:t>
            </w:r>
          </w:p>
          <w:p w:rsidR="00986ECC" w:rsidRDefault="000D4B5E">
            <w:pPr>
              <w:spacing w:after="0" w:line="259" w:lineRule="auto"/>
              <w:ind w:left="0" w:firstLine="0"/>
            </w:pPr>
            <w:r>
              <w:t xml:space="preserve">(either an amount or a percentage of the payment otherwise due) </w:t>
            </w:r>
          </w:p>
        </w:tc>
      </w:tr>
      <w:tr w:rsidR="00986ECC">
        <w:trPr>
          <w:trHeight w:val="402"/>
        </w:trPr>
        <w:tc>
          <w:tcPr>
            <w:tcW w:w="6065" w:type="dxa"/>
            <w:tcBorders>
              <w:top w:val="nil"/>
              <w:left w:val="nil"/>
              <w:bottom w:val="nil"/>
              <w:right w:val="nil"/>
            </w:tcBorders>
          </w:tcPr>
          <w:p w:rsidR="00986ECC" w:rsidRDefault="000D4B5E">
            <w:pPr>
              <w:tabs>
                <w:tab w:val="center" w:pos="782"/>
                <w:tab w:val="center" w:pos="2427"/>
                <w:tab w:val="center" w:pos="3987"/>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An advanced payment bond </w:t>
            </w:r>
          </w:p>
        </w:tc>
        <w:tc>
          <w:tcPr>
            <w:tcW w:w="2832" w:type="dxa"/>
            <w:tcBorders>
              <w:top w:val="nil"/>
              <w:left w:val="nil"/>
              <w:bottom w:val="nil"/>
              <w:right w:val="nil"/>
            </w:tcBorders>
          </w:tcPr>
          <w:p w:rsidR="00986ECC" w:rsidRDefault="000D4B5E">
            <w:pPr>
              <w:spacing w:after="0" w:line="259" w:lineRule="auto"/>
              <w:ind w:left="0" w:right="57" w:firstLine="0"/>
              <w:jc w:val="right"/>
            </w:pPr>
            <w:r>
              <w:t xml:space="preserve">[is / is not] required </w:t>
            </w:r>
          </w:p>
        </w:tc>
      </w:tr>
      <w:tr w:rsidR="00986ECC">
        <w:trPr>
          <w:trHeight w:val="391"/>
        </w:trPr>
        <w:tc>
          <w:tcPr>
            <w:tcW w:w="6065" w:type="dxa"/>
            <w:tcBorders>
              <w:top w:val="nil"/>
              <w:left w:val="nil"/>
              <w:bottom w:val="nil"/>
              <w:right w:val="nil"/>
            </w:tcBorders>
            <w:shd w:val="clear" w:color="auto" w:fill="BFBFBF"/>
          </w:tcPr>
          <w:p w:rsidR="00986ECC" w:rsidRDefault="000D4B5E">
            <w:pPr>
              <w:tabs>
                <w:tab w:val="center" w:pos="782"/>
                <w:tab w:val="center" w:pos="2914"/>
              </w:tabs>
              <w:spacing w:after="0" w:line="259" w:lineRule="auto"/>
              <w:ind w:left="0" w:firstLine="0"/>
            </w:pPr>
            <w:r>
              <w:rPr>
                <w:rFonts w:ascii="Calibri" w:eastAsia="Calibri" w:hAnsi="Calibri" w:cs="Calibri"/>
                <w:sz w:val="22"/>
              </w:rPr>
              <w:tab/>
            </w:r>
            <w:r>
              <w:t xml:space="preserve"> </w:t>
            </w:r>
            <w:r>
              <w:tab/>
            </w:r>
            <w:r>
              <w:rPr>
                <w:b/>
              </w:rPr>
              <w:t xml:space="preserve">Clause X15 </w:t>
            </w:r>
          </w:p>
        </w:tc>
        <w:tc>
          <w:tcPr>
            <w:tcW w:w="2832" w:type="dxa"/>
            <w:tcBorders>
              <w:top w:val="nil"/>
              <w:left w:val="nil"/>
              <w:bottom w:val="nil"/>
              <w:right w:val="nil"/>
            </w:tcBorders>
            <w:shd w:val="clear" w:color="auto" w:fill="BFBFBF"/>
          </w:tcPr>
          <w:p w:rsidR="00986ECC" w:rsidRDefault="000D4B5E">
            <w:pPr>
              <w:spacing w:after="0" w:line="259" w:lineRule="auto"/>
              <w:ind w:left="0" w:right="59" w:firstLine="0"/>
              <w:jc w:val="right"/>
            </w:pPr>
            <w:r>
              <w:rPr>
                <w:b/>
              </w:rPr>
              <w:t xml:space="preserve">[is used / is not used] </w:t>
            </w:r>
          </w:p>
        </w:tc>
      </w:tr>
      <w:tr w:rsidR="00986ECC">
        <w:trPr>
          <w:trHeight w:val="862"/>
        </w:trPr>
        <w:tc>
          <w:tcPr>
            <w:tcW w:w="6065" w:type="dxa"/>
            <w:tcBorders>
              <w:top w:val="nil"/>
              <w:left w:val="nil"/>
              <w:bottom w:val="nil"/>
              <w:right w:val="nil"/>
            </w:tcBorders>
          </w:tcPr>
          <w:p w:rsidR="00986ECC" w:rsidRDefault="000D4B5E">
            <w:pPr>
              <w:tabs>
                <w:tab w:val="center" w:pos="782"/>
                <w:tab w:val="center" w:pos="2427"/>
                <w:tab w:val="center" w:pos="4197"/>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w:t>
            </w:r>
            <w:r>
              <w:rPr>
                <w:i/>
              </w:rPr>
              <w:t>period for retention</w:t>
            </w:r>
            <w:r>
              <w:t xml:space="preserve"> following </w:t>
            </w:r>
          </w:p>
          <w:p w:rsidR="00986ECC" w:rsidRDefault="000D4B5E">
            <w:pPr>
              <w:spacing w:after="0" w:line="259" w:lineRule="auto"/>
              <w:ind w:left="2741" w:firstLine="0"/>
            </w:pPr>
            <w:r>
              <w:t xml:space="preserve">Completion of the whole of the </w:t>
            </w:r>
            <w:r>
              <w:rPr>
                <w:i/>
              </w:rPr>
              <w:t>works</w:t>
            </w:r>
            <w:r>
              <w:t xml:space="preserve"> or earlier termination is: </w:t>
            </w:r>
          </w:p>
        </w:tc>
        <w:tc>
          <w:tcPr>
            <w:tcW w:w="2832" w:type="dxa"/>
            <w:tcBorders>
              <w:top w:val="nil"/>
              <w:left w:val="nil"/>
              <w:bottom w:val="nil"/>
              <w:right w:val="nil"/>
            </w:tcBorders>
          </w:tcPr>
          <w:p w:rsidR="00986ECC" w:rsidRDefault="000D4B5E">
            <w:pPr>
              <w:spacing w:after="0" w:line="259" w:lineRule="auto"/>
              <w:ind w:left="0" w:right="57" w:firstLine="0"/>
              <w:jc w:val="right"/>
            </w:pPr>
            <w:r>
              <w:rPr>
                <w:b/>
              </w:rPr>
              <w:t xml:space="preserve">12 Years </w:t>
            </w:r>
          </w:p>
        </w:tc>
      </w:tr>
      <w:tr w:rsidR="00986ECC">
        <w:trPr>
          <w:trHeight w:val="4070"/>
        </w:trPr>
        <w:tc>
          <w:tcPr>
            <w:tcW w:w="6065" w:type="dxa"/>
            <w:tcBorders>
              <w:top w:val="nil"/>
              <w:left w:val="nil"/>
              <w:bottom w:val="nil"/>
              <w:right w:val="nil"/>
            </w:tcBorders>
          </w:tcPr>
          <w:p w:rsidR="00986ECC" w:rsidRDefault="000D4B5E">
            <w:pPr>
              <w:tabs>
                <w:tab w:val="center" w:pos="782"/>
                <w:tab w:val="center" w:pos="2427"/>
                <w:tab w:val="center" w:pos="4281"/>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minimum amount of insurance </w:t>
            </w:r>
          </w:p>
          <w:p w:rsidR="00986ECC" w:rsidRDefault="000D4B5E">
            <w:pPr>
              <w:spacing w:after="0" w:line="259" w:lineRule="auto"/>
              <w:ind w:left="2741" w:right="62" w:firstLine="0"/>
            </w:pPr>
            <w:r>
              <w:t xml:space="preserve">cover for claims made against the </w:t>
            </w:r>
            <w:r>
              <w:rPr>
                <w:i/>
              </w:rPr>
              <w:t>Contractor</w:t>
            </w:r>
            <w:r>
              <w:t xml:space="preserve"> arising out of its failure to use the skill and care normally used by professionals designing works similar to the </w:t>
            </w:r>
            <w:r>
              <w:rPr>
                <w:i/>
              </w:rPr>
              <w:t>works</w:t>
            </w:r>
            <w:r>
              <w:t xml:space="preserve"> is, in respect of each claim: </w:t>
            </w:r>
          </w:p>
        </w:tc>
        <w:tc>
          <w:tcPr>
            <w:tcW w:w="2832" w:type="dxa"/>
            <w:tcBorders>
              <w:top w:val="nil"/>
              <w:left w:val="nil"/>
              <w:bottom w:val="nil"/>
              <w:right w:val="nil"/>
            </w:tcBorders>
          </w:tcPr>
          <w:p w:rsidR="00986ECC" w:rsidRDefault="000D4B5E">
            <w:pPr>
              <w:spacing w:after="0" w:line="241" w:lineRule="auto"/>
              <w:ind w:left="0" w:right="55" w:firstLine="0"/>
              <w:jc w:val="right"/>
            </w:pPr>
            <w:r>
              <w:t xml:space="preserve">Not less than [Lot 2 – two million pounds (£2,000,000)] </w:t>
            </w:r>
          </w:p>
          <w:p w:rsidR="00986ECC" w:rsidRDefault="000D4B5E">
            <w:pPr>
              <w:spacing w:after="0" w:line="241" w:lineRule="auto"/>
              <w:ind w:left="67" w:firstLine="290"/>
            </w:pPr>
            <w:r>
              <w:t xml:space="preserve">[Lot 3 – five million pounds (£5,000,000] any one claim the number of claims being unlimited in any annual period of insurance but [Lot 2 – two million pounds (£2,000,000)] </w:t>
            </w:r>
          </w:p>
          <w:p w:rsidR="00986ECC" w:rsidRDefault="000D4B5E">
            <w:pPr>
              <w:spacing w:after="0" w:line="259" w:lineRule="auto"/>
              <w:ind w:left="0" w:right="57" w:firstLine="0"/>
              <w:jc w:val="right"/>
            </w:pPr>
            <w:r>
              <w:t xml:space="preserve">[Lot 3 – five million pounds </w:t>
            </w:r>
          </w:p>
          <w:p w:rsidR="00986ECC" w:rsidRDefault="000D4B5E">
            <w:pPr>
              <w:spacing w:after="0" w:line="259" w:lineRule="auto"/>
              <w:ind w:left="22" w:right="54" w:firstLine="0"/>
              <w:jc w:val="right"/>
            </w:pPr>
            <w:r>
              <w:t xml:space="preserve">(£5,000,00)] any one claim and in the annual aggregate in respect of pollution and contamination and one million pounds (£1,000,000) any one claim and in the annual aggregate in respect of asbestos. </w:t>
            </w:r>
          </w:p>
        </w:tc>
      </w:tr>
      <w:tr w:rsidR="00986ECC">
        <w:trPr>
          <w:trHeight w:val="2174"/>
        </w:trPr>
        <w:tc>
          <w:tcPr>
            <w:tcW w:w="6065" w:type="dxa"/>
            <w:tcBorders>
              <w:top w:val="nil"/>
              <w:left w:val="nil"/>
              <w:bottom w:val="nil"/>
              <w:right w:val="nil"/>
            </w:tcBorders>
            <w:vAlign w:val="center"/>
          </w:tcPr>
          <w:p w:rsidR="00986ECC" w:rsidRDefault="000D4B5E">
            <w:pPr>
              <w:tabs>
                <w:tab w:val="center" w:pos="782"/>
                <w:tab w:val="center" w:pos="2427"/>
                <w:tab w:val="center" w:pos="4279"/>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period following Completion of </w:t>
            </w:r>
          </w:p>
          <w:p w:rsidR="00986ECC" w:rsidRDefault="000D4B5E">
            <w:pPr>
              <w:spacing w:after="0" w:line="241" w:lineRule="auto"/>
              <w:ind w:left="2741" w:firstLine="0"/>
            </w:pPr>
            <w:r>
              <w:t xml:space="preserve">the whole of the </w:t>
            </w:r>
            <w:r>
              <w:rPr>
                <w:i/>
              </w:rPr>
              <w:t>works</w:t>
            </w:r>
            <w:r>
              <w:t xml:space="preserve"> or earlier termination for which the </w:t>
            </w:r>
          </w:p>
          <w:p w:rsidR="00986ECC" w:rsidRDefault="000D4B5E">
            <w:pPr>
              <w:spacing w:after="173" w:line="241" w:lineRule="auto"/>
              <w:ind w:left="2741" w:right="96" w:firstLine="0"/>
            </w:pPr>
            <w:r>
              <w:rPr>
                <w:i/>
              </w:rPr>
              <w:t>Contractor</w:t>
            </w:r>
            <w:r>
              <w:t xml:space="preserve"> maintains insurance for claims made against it arising out of its failure to use the skill and care is: </w:t>
            </w:r>
          </w:p>
          <w:p w:rsidR="00986ECC" w:rsidRDefault="000D4B5E">
            <w:pPr>
              <w:spacing w:after="0" w:line="259" w:lineRule="auto"/>
              <w:ind w:left="782" w:firstLine="0"/>
            </w:pPr>
            <w:r>
              <w:t xml:space="preserve"> </w:t>
            </w:r>
            <w:r>
              <w:tab/>
            </w:r>
            <w:r>
              <w:rPr>
                <w:b/>
              </w:rPr>
              <w:t xml:space="preserve"> </w:t>
            </w:r>
          </w:p>
        </w:tc>
        <w:tc>
          <w:tcPr>
            <w:tcW w:w="2832" w:type="dxa"/>
            <w:tcBorders>
              <w:top w:val="nil"/>
              <w:left w:val="nil"/>
              <w:bottom w:val="nil"/>
              <w:right w:val="nil"/>
            </w:tcBorders>
          </w:tcPr>
          <w:p w:rsidR="00986ECC" w:rsidRDefault="000D4B5E">
            <w:pPr>
              <w:spacing w:after="1536" w:line="259" w:lineRule="auto"/>
              <w:ind w:left="0" w:right="59" w:firstLine="0"/>
              <w:jc w:val="right"/>
            </w:pPr>
            <w:r>
              <w:t xml:space="preserve">12 years </w:t>
            </w:r>
          </w:p>
          <w:p w:rsidR="00986ECC" w:rsidRDefault="000D4B5E">
            <w:pPr>
              <w:spacing w:after="0" w:line="259" w:lineRule="auto"/>
              <w:ind w:left="0" w:firstLine="0"/>
              <w:jc w:val="right"/>
            </w:pPr>
            <w:r>
              <w:rPr>
                <w:b/>
              </w:rPr>
              <w:t xml:space="preserve"> </w:t>
            </w:r>
          </w:p>
        </w:tc>
      </w:tr>
      <w:tr w:rsidR="00986ECC">
        <w:trPr>
          <w:trHeight w:val="389"/>
        </w:trPr>
        <w:tc>
          <w:tcPr>
            <w:tcW w:w="6065" w:type="dxa"/>
            <w:tcBorders>
              <w:top w:val="nil"/>
              <w:left w:val="nil"/>
              <w:bottom w:val="nil"/>
              <w:right w:val="nil"/>
            </w:tcBorders>
            <w:shd w:val="clear" w:color="auto" w:fill="BFBFBF"/>
          </w:tcPr>
          <w:p w:rsidR="00986ECC" w:rsidRDefault="000D4B5E">
            <w:pPr>
              <w:tabs>
                <w:tab w:val="center" w:pos="782"/>
                <w:tab w:val="center" w:pos="2914"/>
              </w:tabs>
              <w:spacing w:after="0" w:line="259" w:lineRule="auto"/>
              <w:ind w:left="0" w:firstLine="0"/>
            </w:pPr>
            <w:r>
              <w:rPr>
                <w:rFonts w:ascii="Calibri" w:eastAsia="Calibri" w:hAnsi="Calibri" w:cs="Calibri"/>
                <w:sz w:val="22"/>
              </w:rPr>
              <w:tab/>
            </w:r>
            <w:r>
              <w:t xml:space="preserve"> </w:t>
            </w:r>
            <w:r>
              <w:tab/>
            </w:r>
            <w:r>
              <w:rPr>
                <w:b/>
              </w:rPr>
              <w:t xml:space="preserve">Clause X16 </w:t>
            </w:r>
          </w:p>
        </w:tc>
        <w:tc>
          <w:tcPr>
            <w:tcW w:w="2832" w:type="dxa"/>
            <w:tcBorders>
              <w:top w:val="nil"/>
              <w:left w:val="nil"/>
              <w:bottom w:val="nil"/>
              <w:right w:val="nil"/>
            </w:tcBorders>
            <w:shd w:val="clear" w:color="auto" w:fill="BFBFBF"/>
          </w:tcPr>
          <w:p w:rsidR="00986ECC" w:rsidRDefault="000D4B5E">
            <w:pPr>
              <w:spacing w:after="0" w:line="259" w:lineRule="auto"/>
              <w:ind w:left="0" w:right="59" w:firstLine="0"/>
              <w:jc w:val="right"/>
            </w:pPr>
            <w:r>
              <w:rPr>
                <w:b/>
              </w:rPr>
              <w:t xml:space="preserve">[is used / is not used] </w:t>
            </w:r>
          </w:p>
        </w:tc>
      </w:tr>
      <w:tr w:rsidR="00986ECC">
        <w:trPr>
          <w:trHeight w:val="304"/>
        </w:trPr>
        <w:tc>
          <w:tcPr>
            <w:tcW w:w="6065" w:type="dxa"/>
            <w:tcBorders>
              <w:top w:val="nil"/>
              <w:left w:val="nil"/>
              <w:bottom w:val="nil"/>
              <w:right w:val="nil"/>
            </w:tcBorders>
          </w:tcPr>
          <w:p w:rsidR="00986ECC" w:rsidRDefault="000D4B5E">
            <w:pPr>
              <w:tabs>
                <w:tab w:val="center" w:pos="782"/>
                <w:tab w:val="center" w:pos="2427"/>
                <w:tab w:val="center" w:pos="3992"/>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w:t>
            </w:r>
            <w:r>
              <w:rPr>
                <w:i/>
              </w:rPr>
              <w:t>retention free amount</w:t>
            </w:r>
            <w:r>
              <w:t xml:space="preserve"> is </w:t>
            </w:r>
          </w:p>
        </w:tc>
        <w:tc>
          <w:tcPr>
            <w:tcW w:w="2832" w:type="dxa"/>
            <w:tcBorders>
              <w:top w:val="nil"/>
              <w:left w:val="nil"/>
              <w:bottom w:val="nil"/>
              <w:right w:val="nil"/>
            </w:tcBorders>
          </w:tcPr>
          <w:p w:rsidR="00986ECC" w:rsidRDefault="000D4B5E">
            <w:pPr>
              <w:spacing w:after="0" w:line="259" w:lineRule="auto"/>
              <w:ind w:left="0" w:right="54" w:firstLine="0"/>
              <w:jc w:val="right"/>
            </w:pPr>
            <w:r>
              <w:t xml:space="preserve">All of the Works </w:t>
            </w:r>
          </w:p>
        </w:tc>
      </w:tr>
      <w:tr w:rsidR="00986ECC">
        <w:trPr>
          <w:trHeight w:val="402"/>
        </w:trPr>
        <w:tc>
          <w:tcPr>
            <w:tcW w:w="6065" w:type="dxa"/>
            <w:tcBorders>
              <w:top w:val="nil"/>
              <w:left w:val="nil"/>
              <w:bottom w:val="nil"/>
              <w:right w:val="nil"/>
            </w:tcBorders>
          </w:tcPr>
          <w:p w:rsidR="00986ECC" w:rsidRDefault="000D4B5E">
            <w:pPr>
              <w:tabs>
                <w:tab w:val="center" w:pos="782"/>
                <w:tab w:val="center" w:pos="2427"/>
                <w:tab w:val="center" w:pos="3957"/>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w:t>
            </w:r>
            <w:r>
              <w:rPr>
                <w:i/>
              </w:rPr>
              <w:t>retention percentage</w:t>
            </w:r>
            <w:r>
              <w:t xml:space="preserve"> is </w:t>
            </w:r>
          </w:p>
        </w:tc>
        <w:tc>
          <w:tcPr>
            <w:tcW w:w="2832" w:type="dxa"/>
            <w:tcBorders>
              <w:top w:val="nil"/>
              <w:left w:val="nil"/>
              <w:bottom w:val="nil"/>
              <w:right w:val="nil"/>
            </w:tcBorders>
          </w:tcPr>
          <w:p w:rsidR="00986ECC" w:rsidRDefault="000D4B5E">
            <w:pPr>
              <w:spacing w:after="0" w:line="259" w:lineRule="auto"/>
              <w:ind w:left="0" w:right="56" w:firstLine="0"/>
              <w:jc w:val="right"/>
            </w:pPr>
            <w:r>
              <w:t xml:space="preserve">0% </w:t>
            </w:r>
          </w:p>
        </w:tc>
      </w:tr>
      <w:tr w:rsidR="00986ECC">
        <w:trPr>
          <w:trHeight w:val="391"/>
        </w:trPr>
        <w:tc>
          <w:tcPr>
            <w:tcW w:w="6065" w:type="dxa"/>
            <w:tcBorders>
              <w:top w:val="nil"/>
              <w:left w:val="nil"/>
              <w:bottom w:val="nil"/>
              <w:right w:val="nil"/>
            </w:tcBorders>
            <w:shd w:val="clear" w:color="auto" w:fill="BFBFBF"/>
          </w:tcPr>
          <w:p w:rsidR="00986ECC" w:rsidRDefault="000D4B5E">
            <w:pPr>
              <w:tabs>
                <w:tab w:val="center" w:pos="782"/>
                <w:tab w:val="center" w:pos="2914"/>
              </w:tabs>
              <w:spacing w:after="0" w:line="259" w:lineRule="auto"/>
              <w:ind w:left="0" w:firstLine="0"/>
            </w:pPr>
            <w:r>
              <w:rPr>
                <w:rFonts w:ascii="Calibri" w:eastAsia="Calibri" w:hAnsi="Calibri" w:cs="Calibri"/>
                <w:sz w:val="22"/>
              </w:rPr>
              <w:tab/>
            </w:r>
            <w:r>
              <w:t xml:space="preserve"> </w:t>
            </w:r>
            <w:r>
              <w:tab/>
            </w:r>
            <w:r>
              <w:rPr>
                <w:b/>
              </w:rPr>
              <w:t xml:space="preserve">Clause X18 </w:t>
            </w:r>
          </w:p>
        </w:tc>
        <w:tc>
          <w:tcPr>
            <w:tcW w:w="2832" w:type="dxa"/>
            <w:tcBorders>
              <w:top w:val="nil"/>
              <w:left w:val="nil"/>
              <w:bottom w:val="nil"/>
              <w:right w:val="nil"/>
            </w:tcBorders>
            <w:shd w:val="clear" w:color="auto" w:fill="BFBFBF"/>
          </w:tcPr>
          <w:p w:rsidR="00986ECC" w:rsidRDefault="000D4B5E">
            <w:pPr>
              <w:spacing w:after="0" w:line="259" w:lineRule="auto"/>
              <w:ind w:left="0" w:right="59" w:firstLine="0"/>
              <w:jc w:val="right"/>
            </w:pPr>
            <w:r>
              <w:rPr>
                <w:b/>
              </w:rPr>
              <w:t xml:space="preserve">[is used] </w:t>
            </w:r>
          </w:p>
        </w:tc>
      </w:tr>
      <w:tr w:rsidR="00986ECC">
        <w:trPr>
          <w:trHeight w:val="862"/>
        </w:trPr>
        <w:tc>
          <w:tcPr>
            <w:tcW w:w="6065" w:type="dxa"/>
            <w:tcBorders>
              <w:top w:val="nil"/>
              <w:left w:val="nil"/>
              <w:bottom w:val="nil"/>
              <w:right w:val="nil"/>
            </w:tcBorders>
          </w:tcPr>
          <w:p w:rsidR="00986ECC" w:rsidRDefault="000D4B5E">
            <w:pPr>
              <w:tabs>
                <w:tab w:val="center" w:pos="782"/>
                <w:tab w:val="center" w:pos="2427"/>
                <w:tab w:val="center" w:pos="4081"/>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w:t>
            </w:r>
            <w:r>
              <w:rPr>
                <w:i/>
              </w:rPr>
              <w:t>Contractor's</w:t>
            </w:r>
            <w:r>
              <w:t xml:space="preserve"> liability to the </w:t>
            </w:r>
          </w:p>
          <w:p w:rsidR="00986ECC" w:rsidRDefault="000D4B5E">
            <w:pPr>
              <w:spacing w:after="0" w:line="259" w:lineRule="auto"/>
              <w:ind w:left="2741" w:firstLine="0"/>
            </w:pPr>
            <w:r>
              <w:rPr>
                <w:i/>
              </w:rPr>
              <w:t>Client</w:t>
            </w:r>
            <w:r>
              <w:t xml:space="preserve"> for indirect or consequential loss is limited to </w:t>
            </w:r>
          </w:p>
        </w:tc>
        <w:tc>
          <w:tcPr>
            <w:tcW w:w="2832" w:type="dxa"/>
            <w:tcBorders>
              <w:top w:val="nil"/>
              <w:left w:val="nil"/>
              <w:bottom w:val="nil"/>
              <w:right w:val="nil"/>
            </w:tcBorders>
          </w:tcPr>
          <w:p w:rsidR="00986ECC" w:rsidRDefault="000D4B5E">
            <w:pPr>
              <w:spacing w:after="0" w:line="259" w:lineRule="auto"/>
              <w:ind w:left="0" w:right="57" w:firstLine="0"/>
              <w:jc w:val="right"/>
            </w:pPr>
            <w:r>
              <w:t xml:space="preserve">Five million pounds </w:t>
            </w:r>
          </w:p>
          <w:p w:rsidR="00986ECC" w:rsidRDefault="000D4B5E">
            <w:pPr>
              <w:spacing w:after="0" w:line="259" w:lineRule="auto"/>
              <w:ind w:left="0" w:right="59" w:firstLine="0"/>
              <w:jc w:val="right"/>
            </w:pPr>
            <w:r>
              <w:t xml:space="preserve">(£5,000,000) </w:t>
            </w:r>
          </w:p>
        </w:tc>
      </w:tr>
      <w:tr w:rsidR="00986ECC">
        <w:trPr>
          <w:trHeight w:val="1094"/>
        </w:trPr>
        <w:tc>
          <w:tcPr>
            <w:tcW w:w="6065" w:type="dxa"/>
            <w:tcBorders>
              <w:top w:val="nil"/>
              <w:left w:val="nil"/>
              <w:bottom w:val="nil"/>
              <w:right w:val="nil"/>
            </w:tcBorders>
          </w:tcPr>
          <w:p w:rsidR="00986ECC" w:rsidRDefault="000D4B5E">
            <w:pPr>
              <w:tabs>
                <w:tab w:val="center" w:pos="782"/>
                <w:tab w:val="center" w:pos="2427"/>
                <w:tab w:val="center" w:pos="3741"/>
              </w:tabs>
              <w:spacing w:after="0" w:line="259" w:lineRule="auto"/>
              <w:ind w:left="0" w:firstLine="0"/>
            </w:pPr>
            <w:r>
              <w:rPr>
                <w:rFonts w:ascii="Calibri" w:eastAsia="Calibri" w:hAnsi="Calibri" w:cs="Calibri"/>
                <w:sz w:val="22"/>
              </w:rPr>
              <w:lastRenderedPageBreak/>
              <w:tab/>
            </w:r>
            <w:r>
              <w:t xml:space="preserve"> </w:t>
            </w:r>
            <w:r>
              <w:tab/>
            </w:r>
            <w:r>
              <w:rPr>
                <w:rFonts w:ascii="Segoe UI Symbol" w:eastAsia="Segoe UI Symbol" w:hAnsi="Segoe UI Symbol" w:cs="Segoe UI Symbol"/>
              </w:rPr>
              <w:t>•</w:t>
            </w:r>
            <w:r>
              <w:t xml:space="preserve"> </w:t>
            </w:r>
            <w:r>
              <w:tab/>
              <w:t xml:space="preserve">For any one event, the </w:t>
            </w:r>
          </w:p>
          <w:p w:rsidR="00986ECC" w:rsidRDefault="000D4B5E">
            <w:pPr>
              <w:spacing w:after="0" w:line="259" w:lineRule="auto"/>
              <w:ind w:left="2741" w:right="133" w:firstLine="0"/>
            </w:pPr>
            <w:r>
              <w:rPr>
                <w:i/>
              </w:rPr>
              <w:t>Contractor's</w:t>
            </w:r>
            <w:r>
              <w:t xml:space="preserve"> liability to the </w:t>
            </w:r>
            <w:r>
              <w:rPr>
                <w:i/>
              </w:rPr>
              <w:t>Client</w:t>
            </w:r>
            <w:r>
              <w:t xml:space="preserve"> for loss of or damage to the </w:t>
            </w:r>
            <w:r>
              <w:rPr>
                <w:i/>
              </w:rPr>
              <w:t>Client's</w:t>
            </w:r>
            <w:r>
              <w:t xml:space="preserve"> property is limited to </w:t>
            </w:r>
          </w:p>
        </w:tc>
        <w:tc>
          <w:tcPr>
            <w:tcW w:w="2832" w:type="dxa"/>
            <w:tcBorders>
              <w:top w:val="nil"/>
              <w:left w:val="nil"/>
              <w:bottom w:val="nil"/>
              <w:right w:val="nil"/>
            </w:tcBorders>
          </w:tcPr>
          <w:p w:rsidR="00986ECC" w:rsidRDefault="000D4B5E">
            <w:pPr>
              <w:spacing w:after="0" w:line="259" w:lineRule="auto"/>
              <w:ind w:left="0" w:right="57" w:firstLine="0"/>
              <w:jc w:val="right"/>
            </w:pPr>
            <w:r>
              <w:t xml:space="preserve">[Lot 2 – ten million pounds </w:t>
            </w:r>
          </w:p>
          <w:p w:rsidR="00986ECC" w:rsidRDefault="000D4B5E">
            <w:pPr>
              <w:spacing w:after="0" w:line="259" w:lineRule="auto"/>
              <w:ind w:left="84" w:right="52" w:hanging="84"/>
              <w:jc w:val="right"/>
            </w:pPr>
            <w:r>
              <w:t xml:space="preserve">(£10,000,000)] [Lot 3 – twenty five million pounds (£25,000,000)] </w:t>
            </w:r>
          </w:p>
        </w:tc>
      </w:tr>
      <w:tr w:rsidR="00986ECC">
        <w:trPr>
          <w:trHeight w:val="1092"/>
        </w:trPr>
        <w:tc>
          <w:tcPr>
            <w:tcW w:w="6065" w:type="dxa"/>
            <w:tcBorders>
              <w:top w:val="nil"/>
              <w:left w:val="nil"/>
              <w:bottom w:val="nil"/>
              <w:right w:val="nil"/>
            </w:tcBorders>
          </w:tcPr>
          <w:p w:rsidR="00986ECC" w:rsidRDefault="000D4B5E">
            <w:pPr>
              <w:tabs>
                <w:tab w:val="center" w:pos="782"/>
                <w:tab w:val="center" w:pos="2427"/>
                <w:tab w:val="center" w:pos="3949"/>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w:t>
            </w:r>
            <w:r>
              <w:rPr>
                <w:i/>
              </w:rPr>
              <w:t>Contractor's</w:t>
            </w:r>
            <w:r>
              <w:t xml:space="preserve"> liability for </w:t>
            </w:r>
          </w:p>
          <w:p w:rsidR="00986ECC" w:rsidRDefault="000D4B5E">
            <w:pPr>
              <w:spacing w:after="0" w:line="241" w:lineRule="auto"/>
              <w:ind w:left="2741" w:right="117" w:firstLine="0"/>
            </w:pPr>
            <w:r>
              <w:t xml:space="preserve">Defects due to his design which are not listed on the Defects </w:t>
            </w:r>
          </w:p>
          <w:p w:rsidR="00986ECC" w:rsidRDefault="000D4B5E">
            <w:pPr>
              <w:spacing w:after="0" w:line="259" w:lineRule="auto"/>
              <w:ind w:left="1423" w:firstLine="0"/>
              <w:jc w:val="center"/>
            </w:pPr>
            <w:r>
              <w:t xml:space="preserve">Certificate is limited to </w:t>
            </w:r>
          </w:p>
        </w:tc>
        <w:tc>
          <w:tcPr>
            <w:tcW w:w="2832" w:type="dxa"/>
            <w:tcBorders>
              <w:top w:val="nil"/>
              <w:left w:val="nil"/>
              <w:bottom w:val="nil"/>
              <w:right w:val="nil"/>
            </w:tcBorders>
          </w:tcPr>
          <w:p w:rsidR="00986ECC" w:rsidRDefault="000D4B5E">
            <w:pPr>
              <w:spacing w:after="0" w:line="259" w:lineRule="auto"/>
              <w:ind w:left="0" w:right="57" w:firstLine="0"/>
              <w:jc w:val="right"/>
            </w:pPr>
            <w:r>
              <w:t xml:space="preserve">[Lot 2 – two million pounds </w:t>
            </w:r>
          </w:p>
          <w:p w:rsidR="00986ECC" w:rsidRDefault="000D4B5E">
            <w:pPr>
              <w:spacing w:after="0" w:line="259" w:lineRule="auto"/>
              <w:ind w:left="0" w:right="55" w:firstLine="0"/>
              <w:jc w:val="right"/>
            </w:pPr>
            <w:r>
              <w:t xml:space="preserve">(£2,000,000)] [Lot 3 – five million pounds (£5,000,000)] </w:t>
            </w:r>
          </w:p>
        </w:tc>
      </w:tr>
      <w:tr w:rsidR="00986ECC">
        <w:trPr>
          <w:trHeight w:val="1325"/>
        </w:trPr>
        <w:tc>
          <w:tcPr>
            <w:tcW w:w="6065" w:type="dxa"/>
            <w:tcBorders>
              <w:top w:val="nil"/>
              <w:left w:val="nil"/>
              <w:bottom w:val="nil"/>
              <w:right w:val="nil"/>
            </w:tcBorders>
          </w:tcPr>
          <w:p w:rsidR="00986ECC" w:rsidRDefault="000D4B5E">
            <w:pPr>
              <w:tabs>
                <w:tab w:val="center" w:pos="782"/>
                <w:tab w:val="center" w:pos="2427"/>
                <w:tab w:val="center" w:pos="4132"/>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w:t>
            </w:r>
            <w:r>
              <w:rPr>
                <w:i/>
              </w:rPr>
              <w:t>Contractor's</w:t>
            </w:r>
            <w:r>
              <w:t xml:space="preserve"> total liability to </w:t>
            </w:r>
          </w:p>
          <w:p w:rsidR="00986ECC" w:rsidRDefault="000D4B5E">
            <w:pPr>
              <w:spacing w:after="0" w:line="259" w:lineRule="auto"/>
              <w:ind w:left="2741" w:firstLine="0"/>
            </w:pPr>
            <w:r>
              <w:t xml:space="preserve">the </w:t>
            </w:r>
            <w:r>
              <w:rPr>
                <w:i/>
              </w:rPr>
              <w:t>Client</w:t>
            </w:r>
            <w:r>
              <w:t xml:space="preserve"> for all matters arising under or in connection with this contract, other than the excluded matters is limited to </w:t>
            </w:r>
          </w:p>
        </w:tc>
        <w:tc>
          <w:tcPr>
            <w:tcW w:w="2832" w:type="dxa"/>
            <w:tcBorders>
              <w:top w:val="nil"/>
              <w:left w:val="nil"/>
              <w:bottom w:val="nil"/>
              <w:right w:val="nil"/>
            </w:tcBorders>
          </w:tcPr>
          <w:p w:rsidR="00986ECC" w:rsidRDefault="000D4B5E">
            <w:pPr>
              <w:spacing w:after="0" w:line="259" w:lineRule="auto"/>
              <w:ind w:left="0" w:right="57" w:firstLine="0"/>
              <w:jc w:val="right"/>
            </w:pPr>
            <w:r>
              <w:t xml:space="preserve">[Lot 2 – ten million pounds </w:t>
            </w:r>
          </w:p>
          <w:p w:rsidR="00986ECC" w:rsidRDefault="000D4B5E">
            <w:pPr>
              <w:spacing w:after="0" w:line="259" w:lineRule="auto"/>
              <w:ind w:left="84" w:right="52" w:hanging="84"/>
              <w:jc w:val="right"/>
            </w:pPr>
            <w:r>
              <w:t xml:space="preserve">(£10,000,000)] [Lot 3 – twenty five million pounds (£25,000,000)] </w:t>
            </w:r>
          </w:p>
        </w:tc>
      </w:tr>
      <w:tr w:rsidR="00986ECC">
        <w:trPr>
          <w:trHeight w:val="618"/>
        </w:trPr>
        <w:tc>
          <w:tcPr>
            <w:tcW w:w="6065" w:type="dxa"/>
            <w:tcBorders>
              <w:top w:val="nil"/>
              <w:left w:val="nil"/>
              <w:bottom w:val="nil"/>
              <w:right w:val="nil"/>
            </w:tcBorders>
          </w:tcPr>
          <w:p w:rsidR="00986ECC" w:rsidRDefault="000D4B5E">
            <w:pPr>
              <w:tabs>
                <w:tab w:val="center" w:pos="782"/>
                <w:tab w:val="center" w:pos="2427"/>
                <w:tab w:val="center" w:pos="3868"/>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w:t>
            </w:r>
            <w:r>
              <w:rPr>
                <w:i/>
              </w:rPr>
              <w:t>end of liability date</w:t>
            </w:r>
            <w:r>
              <w:t xml:space="preserve"> is </w:t>
            </w:r>
          </w:p>
        </w:tc>
        <w:tc>
          <w:tcPr>
            <w:tcW w:w="2832" w:type="dxa"/>
            <w:tcBorders>
              <w:top w:val="nil"/>
              <w:left w:val="nil"/>
              <w:bottom w:val="nil"/>
              <w:right w:val="nil"/>
            </w:tcBorders>
          </w:tcPr>
          <w:p w:rsidR="00986ECC" w:rsidRDefault="000D4B5E">
            <w:pPr>
              <w:spacing w:after="0" w:line="259" w:lineRule="auto"/>
              <w:ind w:left="0" w:firstLine="0"/>
            </w:pPr>
            <w:r>
              <w:t xml:space="preserve">12 years after the end of the whole of the </w:t>
            </w:r>
            <w:r>
              <w:rPr>
                <w:i/>
              </w:rPr>
              <w:t>works</w:t>
            </w:r>
            <w:r>
              <w:t xml:space="preserve"> </w:t>
            </w:r>
          </w:p>
        </w:tc>
      </w:tr>
      <w:tr w:rsidR="00986ECC">
        <w:trPr>
          <w:trHeight w:val="391"/>
        </w:trPr>
        <w:tc>
          <w:tcPr>
            <w:tcW w:w="6065" w:type="dxa"/>
            <w:tcBorders>
              <w:top w:val="nil"/>
              <w:left w:val="nil"/>
              <w:bottom w:val="nil"/>
              <w:right w:val="nil"/>
            </w:tcBorders>
            <w:shd w:val="clear" w:color="auto" w:fill="BFBFBF"/>
          </w:tcPr>
          <w:p w:rsidR="00986ECC" w:rsidRDefault="000D4B5E">
            <w:pPr>
              <w:tabs>
                <w:tab w:val="center" w:pos="782"/>
                <w:tab w:val="center" w:pos="2908"/>
              </w:tabs>
              <w:spacing w:after="0" w:line="259" w:lineRule="auto"/>
              <w:ind w:left="0" w:firstLine="0"/>
            </w:pPr>
            <w:r>
              <w:rPr>
                <w:rFonts w:ascii="Calibri" w:eastAsia="Calibri" w:hAnsi="Calibri" w:cs="Calibri"/>
                <w:sz w:val="22"/>
              </w:rPr>
              <w:tab/>
            </w:r>
            <w:r>
              <w:t xml:space="preserve"> </w:t>
            </w:r>
            <w:r>
              <w:tab/>
            </w:r>
            <w:r>
              <w:rPr>
                <w:b/>
              </w:rPr>
              <w:t xml:space="preserve">Option X20  </w:t>
            </w:r>
          </w:p>
        </w:tc>
        <w:tc>
          <w:tcPr>
            <w:tcW w:w="2832" w:type="dxa"/>
            <w:tcBorders>
              <w:top w:val="nil"/>
              <w:left w:val="nil"/>
              <w:bottom w:val="nil"/>
              <w:right w:val="nil"/>
            </w:tcBorders>
            <w:shd w:val="clear" w:color="auto" w:fill="BFBFBF"/>
          </w:tcPr>
          <w:p w:rsidR="00986ECC" w:rsidRDefault="000D4B5E">
            <w:pPr>
              <w:spacing w:after="0" w:line="259" w:lineRule="auto"/>
              <w:ind w:left="0" w:right="59" w:firstLine="0"/>
              <w:jc w:val="right"/>
            </w:pPr>
            <w:r>
              <w:rPr>
                <w:b/>
              </w:rPr>
              <w:t>is used</w:t>
            </w:r>
            <w:r>
              <w:t xml:space="preserve"> </w:t>
            </w:r>
          </w:p>
        </w:tc>
      </w:tr>
      <w:tr w:rsidR="00986ECC">
        <w:trPr>
          <w:trHeight w:val="864"/>
        </w:trPr>
        <w:tc>
          <w:tcPr>
            <w:tcW w:w="6065" w:type="dxa"/>
            <w:tcBorders>
              <w:top w:val="nil"/>
              <w:left w:val="nil"/>
              <w:bottom w:val="nil"/>
              <w:right w:val="nil"/>
            </w:tcBorders>
            <w:vAlign w:val="center"/>
          </w:tcPr>
          <w:p w:rsidR="00986ECC" w:rsidRDefault="000D4B5E">
            <w:pPr>
              <w:tabs>
                <w:tab w:val="center" w:pos="782"/>
                <w:tab w:val="center" w:pos="2427"/>
                <w:tab w:val="center" w:pos="4146"/>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A report of performance against </w:t>
            </w:r>
          </w:p>
          <w:p w:rsidR="00986ECC" w:rsidRDefault="000D4B5E">
            <w:pPr>
              <w:spacing w:after="0" w:line="259" w:lineRule="auto"/>
              <w:ind w:left="2741" w:firstLine="0"/>
            </w:pPr>
            <w:r>
              <w:t xml:space="preserve">each Key Performance Indicator is provided at intervals of </w:t>
            </w:r>
          </w:p>
        </w:tc>
        <w:tc>
          <w:tcPr>
            <w:tcW w:w="2832" w:type="dxa"/>
            <w:tcBorders>
              <w:top w:val="nil"/>
              <w:left w:val="nil"/>
              <w:bottom w:val="nil"/>
              <w:right w:val="nil"/>
            </w:tcBorders>
          </w:tcPr>
          <w:p w:rsidR="00986ECC" w:rsidRDefault="000D4B5E">
            <w:pPr>
              <w:spacing w:after="141" w:line="259" w:lineRule="auto"/>
              <w:ind w:left="0" w:firstLine="0"/>
              <w:jc w:val="right"/>
            </w:pPr>
            <w:r>
              <w:t xml:space="preserve"> </w:t>
            </w:r>
          </w:p>
          <w:p w:rsidR="00986ECC" w:rsidRDefault="000D4B5E">
            <w:pPr>
              <w:spacing w:after="0" w:line="259" w:lineRule="auto"/>
              <w:ind w:left="0" w:right="55" w:firstLine="0"/>
              <w:jc w:val="right"/>
            </w:pPr>
            <w:r>
              <w:t xml:space="preserve">1 month </w:t>
            </w:r>
          </w:p>
        </w:tc>
      </w:tr>
      <w:tr w:rsidR="00986ECC">
        <w:trPr>
          <w:trHeight w:val="707"/>
        </w:trPr>
        <w:tc>
          <w:tcPr>
            <w:tcW w:w="6065" w:type="dxa"/>
            <w:tcBorders>
              <w:top w:val="nil"/>
              <w:left w:val="nil"/>
              <w:bottom w:val="nil"/>
              <w:right w:val="nil"/>
            </w:tcBorders>
            <w:vAlign w:val="center"/>
          </w:tcPr>
          <w:p w:rsidR="00986ECC" w:rsidRDefault="000D4B5E">
            <w:pPr>
              <w:tabs>
                <w:tab w:val="center" w:pos="782"/>
                <w:tab w:val="center" w:pos="2427"/>
                <w:tab w:val="center" w:pos="4025"/>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value of a single Service </w:t>
            </w:r>
          </w:p>
          <w:p w:rsidR="00986ECC" w:rsidRDefault="000D4B5E">
            <w:pPr>
              <w:spacing w:after="0" w:line="259" w:lineRule="auto"/>
              <w:ind w:left="200" w:firstLine="0"/>
              <w:jc w:val="center"/>
            </w:pPr>
            <w:r>
              <w:t xml:space="preserve">Credit is </w:t>
            </w:r>
          </w:p>
        </w:tc>
        <w:tc>
          <w:tcPr>
            <w:tcW w:w="2832" w:type="dxa"/>
            <w:tcBorders>
              <w:top w:val="nil"/>
              <w:left w:val="nil"/>
              <w:bottom w:val="nil"/>
              <w:right w:val="nil"/>
            </w:tcBorders>
          </w:tcPr>
          <w:p w:rsidR="00986ECC" w:rsidRDefault="00860E6B">
            <w:pPr>
              <w:spacing w:after="0" w:line="259" w:lineRule="auto"/>
              <w:ind w:left="0" w:firstLine="0"/>
              <w:jc w:val="right"/>
            </w:pPr>
            <w:r w:rsidRPr="000D4B5E">
              <w:rPr>
                <w:highlight w:val="yellow"/>
              </w:rPr>
              <w:t>REDACTED</w:t>
            </w:r>
            <w:r w:rsidR="000D4B5E">
              <w:t xml:space="preserve"> </w:t>
            </w:r>
          </w:p>
        </w:tc>
      </w:tr>
      <w:tr w:rsidR="00986ECC">
        <w:trPr>
          <w:trHeight w:val="854"/>
        </w:trPr>
        <w:tc>
          <w:tcPr>
            <w:tcW w:w="6065" w:type="dxa"/>
            <w:tcBorders>
              <w:top w:val="nil"/>
              <w:left w:val="nil"/>
              <w:bottom w:val="nil"/>
              <w:right w:val="nil"/>
            </w:tcBorders>
          </w:tcPr>
          <w:p w:rsidR="00986ECC" w:rsidRDefault="000D4B5E">
            <w:pPr>
              <w:tabs>
                <w:tab w:val="center" w:pos="782"/>
                <w:tab w:val="center" w:pos="2427"/>
                <w:tab w:val="center" w:pos="3879"/>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w:t>
            </w:r>
            <w:r>
              <w:rPr>
                <w:i/>
              </w:rPr>
              <w:t>Service Credit Cap</w:t>
            </w:r>
            <w:r>
              <w:t xml:space="preserve"> is </w:t>
            </w:r>
          </w:p>
        </w:tc>
        <w:tc>
          <w:tcPr>
            <w:tcW w:w="2832" w:type="dxa"/>
            <w:tcBorders>
              <w:top w:val="nil"/>
              <w:left w:val="nil"/>
              <w:bottom w:val="nil"/>
              <w:right w:val="nil"/>
            </w:tcBorders>
            <w:vAlign w:val="center"/>
          </w:tcPr>
          <w:p w:rsidR="00986ECC" w:rsidRDefault="000D4B5E">
            <w:pPr>
              <w:spacing w:after="141" w:line="259" w:lineRule="auto"/>
              <w:ind w:left="0" w:right="55" w:firstLine="0"/>
              <w:jc w:val="right"/>
            </w:pPr>
            <w:r>
              <w:t xml:space="preserve">1% of the total of the Prices. </w:t>
            </w:r>
          </w:p>
          <w:p w:rsidR="00986ECC" w:rsidRDefault="000D4B5E">
            <w:pPr>
              <w:spacing w:after="0" w:line="259" w:lineRule="auto"/>
              <w:ind w:left="0" w:firstLine="0"/>
              <w:jc w:val="right"/>
            </w:pPr>
            <w:r>
              <w:t xml:space="preserve"> </w:t>
            </w:r>
          </w:p>
        </w:tc>
      </w:tr>
      <w:tr w:rsidR="00986ECC">
        <w:trPr>
          <w:trHeight w:val="389"/>
        </w:trPr>
        <w:tc>
          <w:tcPr>
            <w:tcW w:w="6065" w:type="dxa"/>
            <w:tcBorders>
              <w:top w:val="nil"/>
              <w:left w:val="nil"/>
              <w:bottom w:val="nil"/>
              <w:right w:val="nil"/>
            </w:tcBorders>
            <w:shd w:val="clear" w:color="auto" w:fill="BFBFBF"/>
          </w:tcPr>
          <w:p w:rsidR="00986ECC" w:rsidRDefault="000D4B5E">
            <w:pPr>
              <w:tabs>
                <w:tab w:val="center" w:pos="782"/>
                <w:tab w:val="center" w:pos="3065"/>
              </w:tabs>
              <w:spacing w:after="0" w:line="259" w:lineRule="auto"/>
              <w:ind w:left="0" w:firstLine="0"/>
            </w:pPr>
            <w:r>
              <w:rPr>
                <w:rFonts w:ascii="Calibri" w:eastAsia="Calibri" w:hAnsi="Calibri" w:cs="Calibri"/>
                <w:sz w:val="22"/>
              </w:rPr>
              <w:tab/>
            </w:r>
            <w:r>
              <w:rPr>
                <w:b/>
              </w:rPr>
              <w:t xml:space="preserve"> </w:t>
            </w:r>
            <w:r>
              <w:rPr>
                <w:b/>
              </w:rPr>
              <w:tab/>
              <w:t xml:space="preserve">Option Y(UK)2 </w:t>
            </w:r>
          </w:p>
        </w:tc>
        <w:tc>
          <w:tcPr>
            <w:tcW w:w="2832" w:type="dxa"/>
            <w:tcBorders>
              <w:top w:val="nil"/>
              <w:left w:val="nil"/>
              <w:bottom w:val="nil"/>
              <w:right w:val="nil"/>
            </w:tcBorders>
            <w:shd w:val="clear" w:color="auto" w:fill="BFBFBF"/>
          </w:tcPr>
          <w:p w:rsidR="00986ECC" w:rsidRDefault="000D4B5E">
            <w:pPr>
              <w:spacing w:after="0" w:line="259" w:lineRule="auto"/>
              <w:ind w:left="0" w:firstLine="0"/>
              <w:jc w:val="right"/>
            </w:pPr>
            <w:r>
              <w:rPr>
                <w:b/>
              </w:rPr>
              <w:t xml:space="preserve"> </w:t>
            </w:r>
          </w:p>
        </w:tc>
      </w:tr>
      <w:tr w:rsidR="00986ECC">
        <w:trPr>
          <w:trHeight w:val="864"/>
        </w:trPr>
        <w:tc>
          <w:tcPr>
            <w:tcW w:w="6065" w:type="dxa"/>
            <w:tcBorders>
              <w:top w:val="nil"/>
              <w:left w:val="nil"/>
              <w:bottom w:val="nil"/>
              <w:right w:val="nil"/>
            </w:tcBorders>
            <w:vAlign w:val="center"/>
          </w:tcPr>
          <w:p w:rsidR="00986ECC" w:rsidRDefault="000D4B5E">
            <w:pPr>
              <w:tabs>
                <w:tab w:val="center" w:pos="782"/>
                <w:tab w:val="center" w:pos="2427"/>
                <w:tab w:val="center" w:pos="4251"/>
              </w:tabs>
              <w:spacing w:after="0" w:line="259" w:lineRule="auto"/>
              <w:ind w:left="0" w:firstLine="0"/>
            </w:pPr>
            <w:r>
              <w:rPr>
                <w:rFonts w:ascii="Calibri" w:eastAsia="Calibri" w:hAnsi="Calibri" w:cs="Calibri"/>
                <w:sz w:val="22"/>
              </w:rPr>
              <w:tab/>
            </w:r>
            <w:r>
              <w:rPr>
                <w:b/>
              </w:rPr>
              <w:t xml:space="preserve"> </w:t>
            </w:r>
            <w:r>
              <w:rPr>
                <w:b/>
              </w:rPr>
              <w:tab/>
            </w:r>
            <w:r>
              <w:rPr>
                <w:rFonts w:ascii="Segoe UI Symbol" w:eastAsia="Segoe UI Symbol" w:hAnsi="Segoe UI Symbol" w:cs="Segoe UI Symbol"/>
              </w:rPr>
              <w:t>•</w:t>
            </w:r>
            <w:r>
              <w:t xml:space="preserve"> </w:t>
            </w:r>
            <w:r>
              <w:tab/>
              <w:t xml:space="preserve">The period for payment is 14 days </w:t>
            </w:r>
          </w:p>
          <w:p w:rsidR="00986ECC" w:rsidRDefault="000D4B5E">
            <w:pPr>
              <w:spacing w:after="0" w:line="259" w:lineRule="auto"/>
              <w:ind w:left="2741" w:firstLine="0"/>
            </w:pPr>
            <w:r>
              <w:t xml:space="preserve">after the date on which payment becomes due </w:t>
            </w:r>
          </w:p>
        </w:tc>
        <w:tc>
          <w:tcPr>
            <w:tcW w:w="2832" w:type="dxa"/>
            <w:tcBorders>
              <w:top w:val="nil"/>
              <w:left w:val="nil"/>
              <w:bottom w:val="nil"/>
              <w:right w:val="nil"/>
            </w:tcBorders>
          </w:tcPr>
          <w:p w:rsidR="00986ECC" w:rsidRDefault="000D4B5E">
            <w:pPr>
              <w:spacing w:after="0" w:line="259" w:lineRule="auto"/>
              <w:ind w:left="0" w:firstLine="0"/>
              <w:jc w:val="right"/>
            </w:pPr>
            <w:r>
              <w:rPr>
                <w:b/>
              </w:rPr>
              <w:t xml:space="preserve"> </w:t>
            </w:r>
          </w:p>
        </w:tc>
      </w:tr>
      <w:tr w:rsidR="00986ECC">
        <w:trPr>
          <w:trHeight w:val="389"/>
        </w:trPr>
        <w:tc>
          <w:tcPr>
            <w:tcW w:w="6065" w:type="dxa"/>
            <w:tcBorders>
              <w:top w:val="nil"/>
              <w:left w:val="nil"/>
              <w:bottom w:val="nil"/>
              <w:right w:val="nil"/>
            </w:tcBorders>
            <w:shd w:val="clear" w:color="auto" w:fill="BFBFBF"/>
          </w:tcPr>
          <w:p w:rsidR="00986ECC" w:rsidRDefault="000D4B5E">
            <w:pPr>
              <w:tabs>
                <w:tab w:val="center" w:pos="782"/>
                <w:tab w:val="center" w:pos="3163"/>
              </w:tabs>
              <w:spacing w:after="0" w:line="259" w:lineRule="auto"/>
              <w:ind w:left="0" w:firstLine="0"/>
            </w:pPr>
            <w:r>
              <w:rPr>
                <w:rFonts w:ascii="Calibri" w:eastAsia="Calibri" w:hAnsi="Calibri" w:cs="Calibri"/>
                <w:sz w:val="22"/>
              </w:rPr>
              <w:tab/>
            </w:r>
            <w:r>
              <w:t xml:space="preserve"> </w:t>
            </w:r>
            <w:r>
              <w:tab/>
            </w:r>
            <w:r>
              <w:rPr>
                <w:b/>
              </w:rPr>
              <w:t xml:space="preserve">Option Z is used </w:t>
            </w:r>
          </w:p>
        </w:tc>
        <w:tc>
          <w:tcPr>
            <w:tcW w:w="2832" w:type="dxa"/>
            <w:tcBorders>
              <w:top w:val="nil"/>
              <w:left w:val="nil"/>
              <w:bottom w:val="nil"/>
              <w:right w:val="nil"/>
            </w:tcBorders>
            <w:shd w:val="clear" w:color="auto" w:fill="BFBFBF"/>
          </w:tcPr>
          <w:p w:rsidR="00986ECC" w:rsidRDefault="000D4B5E">
            <w:pPr>
              <w:spacing w:after="0" w:line="259" w:lineRule="auto"/>
              <w:ind w:left="0" w:firstLine="0"/>
            </w:pPr>
            <w:r>
              <w:t xml:space="preserve"> </w:t>
            </w:r>
          </w:p>
        </w:tc>
      </w:tr>
      <w:tr w:rsidR="00986ECC">
        <w:trPr>
          <w:trHeight w:val="622"/>
        </w:trPr>
        <w:tc>
          <w:tcPr>
            <w:tcW w:w="6065" w:type="dxa"/>
            <w:tcBorders>
              <w:top w:val="nil"/>
              <w:left w:val="nil"/>
              <w:bottom w:val="nil"/>
              <w:right w:val="nil"/>
            </w:tcBorders>
          </w:tcPr>
          <w:p w:rsidR="00986ECC" w:rsidRDefault="000D4B5E">
            <w:pPr>
              <w:spacing w:after="0" w:line="259" w:lineRule="auto"/>
              <w:ind w:left="2380" w:right="31" w:hanging="1598"/>
            </w:pPr>
            <w:r>
              <w:t xml:space="preserve"> </w:t>
            </w:r>
            <w:r>
              <w:tab/>
              <w:t xml:space="preserve">The </w:t>
            </w:r>
            <w:r>
              <w:rPr>
                <w:i/>
              </w:rPr>
              <w:t xml:space="preserve">additional conditions of contract </w:t>
            </w:r>
            <w:r>
              <w:t xml:space="preserve">are: </w:t>
            </w:r>
          </w:p>
        </w:tc>
        <w:tc>
          <w:tcPr>
            <w:tcW w:w="2832" w:type="dxa"/>
            <w:tcBorders>
              <w:top w:val="nil"/>
              <w:left w:val="nil"/>
              <w:bottom w:val="nil"/>
              <w:right w:val="nil"/>
            </w:tcBorders>
          </w:tcPr>
          <w:p w:rsidR="00986ECC" w:rsidRDefault="000D4B5E">
            <w:pPr>
              <w:spacing w:after="0" w:line="259" w:lineRule="auto"/>
              <w:ind w:left="0" w:firstLine="0"/>
              <w:jc w:val="both"/>
            </w:pPr>
            <w:r>
              <w:t xml:space="preserve">Identified above and in Schedule B </w:t>
            </w:r>
          </w:p>
        </w:tc>
      </w:tr>
      <w:tr w:rsidR="00986ECC">
        <w:trPr>
          <w:trHeight w:val="389"/>
        </w:trPr>
        <w:tc>
          <w:tcPr>
            <w:tcW w:w="6065" w:type="dxa"/>
            <w:tcBorders>
              <w:top w:val="nil"/>
              <w:left w:val="nil"/>
              <w:bottom w:val="nil"/>
              <w:right w:val="nil"/>
            </w:tcBorders>
            <w:shd w:val="clear" w:color="auto" w:fill="BFBFBF"/>
          </w:tcPr>
          <w:p w:rsidR="00986ECC" w:rsidRDefault="000D4B5E">
            <w:pPr>
              <w:tabs>
                <w:tab w:val="center" w:pos="782"/>
                <w:tab w:val="center" w:pos="3759"/>
              </w:tabs>
              <w:spacing w:after="0" w:line="259" w:lineRule="auto"/>
              <w:ind w:left="0" w:firstLine="0"/>
            </w:pPr>
            <w:r>
              <w:rPr>
                <w:rFonts w:ascii="Calibri" w:eastAsia="Calibri" w:hAnsi="Calibri" w:cs="Calibri"/>
                <w:sz w:val="22"/>
              </w:rPr>
              <w:tab/>
            </w:r>
            <w:r>
              <w:t xml:space="preserve"> </w:t>
            </w:r>
            <w:r>
              <w:tab/>
            </w:r>
            <w:r>
              <w:rPr>
                <w:b/>
              </w:rPr>
              <w:t xml:space="preserve">Option Z17 CDM Regulations </w:t>
            </w:r>
          </w:p>
        </w:tc>
        <w:tc>
          <w:tcPr>
            <w:tcW w:w="2832" w:type="dxa"/>
            <w:tcBorders>
              <w:top w:val="nil"/>
              <w:left w:val="nil"/>
              <w:bottom w:val="nil"/>
              <w:right w:val="nil"/>
            </w:tcBorders>
            <w:shd w:val="clear" w:color="auto" w:fill="BFBFBF"/>
          </w:tcPr>
          <w:p w:rsidR="00986ECC" w:rsidRDefault="000D4B5E">
            <w:pPr>
              <w:spacing w:after="0" w:line="259" w:lineRule="auto"/>
              <w:ind w:left="0" w:firstLine="0"/>
              <w:jc w:val="right"/>
            </w:pPr>
            <w:r>
              <w:t xml:space="preserve"> </w:t>
            </w:r>
          </w:p>
        </w:tc>
      </w:tr>
      <w:tr w:rsidR="00986ECC">
        <w:trPr>
          <w:trHeight w:val="794"/>
        </w:trPr>
        <w:tc>
          <w:tcPr>
            <w:tcW w:w="6065" w:type="dxa"/>
            <w:tcBorders>
              <w:top w:val="nil"/>
              <w:left w:val="nil"/>
              <w:bottom w:val="nil"/>
              <w:right w:val="nil"/>
            </w:tcBorders>
            <w:vAlign w:val="center"/>
          </w:tcPr>
          <w:p w:rsidR="00986ECC" w:rsidRDefault="000D4B5E">
            <w:pPr>
              <w:tabs>
                <w:tab w:val="center" w:pos="605"/>
                <w:tab w:val="center" w:pos="2247"/>
                <w:tab w:val="center" w:pos="3671"/>
              </w:tabs>
              <w:spacing w:after="129"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Principal Designer is </w:t>
            </w:r>
          </w:p>
          <w:p w:rsidR="00986ECC" w:rsidRDefault="000D4B5E">
            <w:pPr>
              <w:spacing w:after="0" w:line="259" w:lineRule="auto"/>
              <w:ind w:left="605" w:firstLine="0"/>
            </w:pPr>
            <w:r>
              <w:t xml:space="preserve"> </w:t>
            </w:r>
            <w:r>
              <w:tab/>
            </w:r>
            <w:r>
              <w:rPr>
                <w:b/>
              </w:rPr>
              <w:t xml:space="preserve"> </w:t>
            </w:r>
          </w:p>
        </w:tc>
        <w:tc>
          <w:tcPr>
            <w:tcW w:w="2832" w:type="dxa"/>
            <w:tcBorders>
              <w:top w:val="nil"/>
              <w:left w:val="nil"/>
              <w:bottom w:val="nil"/>
              <w:right w:val="nil"/>
            </w:tcBorders>
          </w:tcPr>
          <w:p w:rsidR="00986ECC" w:rsidRDefault="000D4B5E">
            <w:pPr>
              <w:spacing w:after="156" w:line="259" w:lineRule="auto"/>
              <w:ind w:left="0" w:right="59" w:firstLine="0"/>
              <w:jc w:val="right"/>
            </w:pPr>
            <w:r>
              <w:t xml:space="preserve">The </w:t>
            </w:r>
            <w:r>
              <w:rPr>
                <w:i/>
              </w:rPr>
              <w:t>Contractor</w:t>
            </w:r>
            <w:r>
              <w:t xml:space="preserve"> </w:t>
            </w:r>
          </w:p>
          <w:p w:rsidR="00986ECC" w:rsidRDefault="000D4B5E">
            <w:pPr>
              <w:spacing w:after="0" w:line="259" w:lineRule="auto"/>
              <w:ind w:left="0" w:firstLine="0"/>
              <w:jc w:val="right"/>
            </w:pPr>
            <w:r>
              <w:t xml:space="preserve"> </w:t>
            </w:r>
          </w:p>
        </w:tc>
      </w:tr>
      <w:tr w:rsidR="00986ECC">
        <w:trPr>
          <w:trHeight w:val="389"/>
        </w:trPr>
        <w:tc>
          <w:tcPr>
            <w:tcW w:w="6065" w:type="dxa"/>
            <w:tcBorders>
              <w:top w:val="nil"/>
              <w:left w:val="nil"/>
              <w:bottom w:val="nil"/>
              <w:right w:val="nil"/>
            </w:tcBorders>
            <w:shd w:val="clear" w:color="auto" w:fill="BFBFBF"/>
          </w:tcPr>
          <w:p w:rsidR="00986ECC" w:rsidRDefault="000D4B5E">
            <w:pPr>
              <w:tabs>
                <w:tab w:val="center" w:pos="605"/>
                <w:tab w:val="center" w:pos="3023"/>
                <w:tab w:val="center" w:pos="4361"/>
              </w:tabs>
              <w:spacing w:after="0" w:line="259" w:lineRule="auto"/>
              <w:ind w:left="0" w:firstLine="0"/>
            </w:pPr>
            <w:r>
              <w:rPr>
                <w:rFonts w:ascii="Calibri" w:eastAsia="Calibri" w:hAnsi="Calibri" w:cs="Calibri"/>
                <w:sz w:val="22"/>
              </w:rPr>
              <w:tab/>
            </w:r>
            <w:r>
              <w:t xml:space="preserve"> </w:t>
            </w:r>
            <w:r>
              <w:tab/>
            </w:r>
            <w:r>
              <w:rPr>
                <w:b/>
              </w:rPr>
              <w:t xml:space="preserve">Option Z26 SMEs </w:t>
            </w:r>
            <w:r>
              <w:rPr>
                <w:b/>
              </w:rPr>
              <w:tab/>
              <w:t xml:space="preserve"> </w:t>
            </w:r>
          </w:p>
        </w:tc>
        <w:tc>
          <w:tcPr>
            <w:tcW w:w="2832" w:type="dxa"/>
            <w:tcBorders>
              <w:top w:val="nil"/>
              <w:left w:val="nil"/>
              <w:bottom w:val="nil"/>
              <w:right w:val="nil"/>
            </w:tcBorders>
            <w:shd w:val="clear" w:color="auto" w:fill="BFBFBF"/>
          </w:tcPr>
          <w:p w:rsidR="00986ECC" w:rsidRDefault="000D4B5E">
            <w:pPr>
              <w:spacing w:after="0" w:line="259" w:lineRule="auto"/>
              <w:ind w:left="0" w:firstLine="0"/>
              <w:jc w:val="right"/>
            </w:pPr>
            <w:r>
              <w:t xml:space="preserve"> </w:t>
            </w:r>
          </w:p>
        </w:tc>
      </w:tr>
    </w:tbl>
    <w:p w:rsidR="00986ECC" w:rsidRDefault="000D4B5E">
      <w:pPr>
        <w:numPr>
          <w:ilvl w:val="0"/>
          <w:numId w:val="6"/>
        </w:numPr>
        <w:spacing w:after="0" w:line="265" w:lineRule="auto"/>
        <w:ind w:hanging="360"/>
      </w:pPr>
      <w:r>
        <w:t xml:space="preserve">the SME Percentage is </w:t>
      </w:r>
      <w:r>
        <w:tab/>
        <w:t xml:space="preserve">20%  </w:t>
      </w:r>
      <w:r>
        <w:tab/>
      </w:r>
      <w:r>
        <w:rPr>
          <w:b/>
        </w:rPr>
        <w:t xml:space="preserve">Option Z27 Apprenticeships </w:t>
      </w:r>
      <w:r>
        <w:rPr>
          <w:b/>
        </w:rPr>
        <w:tab/>
      </w:r>
      <w:r>
        <w:t xml:space="preserve"> </w:t>
      </w:r>
    </w:p>
    <w:tbl>
      <w:tblPr>
        <w:tblStyle w:val="TableGrid"/>
        <w:tblW w:w="8239" w:type="dxa"/>
        <w:tblInd w:w="497" w:type="dxa"/>
        <w:tblCellMar>
          <w:top w:w="0" w:type="dxa"/>
          <w:left w:w="0" w:type="dxa"/>
          <w:bottom w:w="0" w:type="dxa"/>
          <w:right w:w="0" w:type="dxa"/>
        </w:tblCellMar>
        <w:tblLook w:val="04A0" w:firstRow="1" w:lastRow="0" w:firstColumn="1" w:lastColumn="0" w:noHBand="0" w:noVBand="1"/>
      </w:tblPr>
      <w:tblGrid>
        <w:gridCol w:w="449"/>
        <w:gridCol w:w="1956"/>
        <w:gridCol w:w="5333"/>
        <w:gridCol w:w="343"/>
        <w:gridCol w:w="158"/>
      </w:tblGrid>
      <w:tr w:rsidR="00986ECC">
        <w:trPr>
          <w:gridBefore w:val="1"/>
          <w:gridAfter w:val="1"/>
          <w:wBefore w:w="497" w:type="dxa"/>
          <w:wAfter w:w="161" w:type="dxa"/>
          <w:trHeight w:val="305"/>
        </w:trPr>
        <w:tc>
          <w:tcPr>
            <w:tcW w:w="1956" w:type="dxa"/>
            <w:tcBorders>
              <w:top w:val="nil"/>
              <w:left w:val="nil"/>
              <w:bottom w:val="nil"/>
              <w:right w:val="nil"/>
            </w:tcBorders>
          </w:tcPr>
          <w:p w:rsidR="00986ECC" w:rsidRDefault="000D4B5E">
            <w:pPr>
              <w:tabs>
                <w:tab w:val="center" w:pos="1642"/>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5940" w:type="dxa"/>
            <w:tcBorders>
              <w:top w:val="nil"/>
              <w:left w:val="nil"/>
              <w:bottom w:val="nil"/>
              <w:right w:val="nil"/>
            </w:tcBorders>
          </w:tcPr>
          <w:p w:rsidR="00986ECC" w:rsidRDefault="000D4B5E">
            <w:pPr>
              <w:spacing w:after="0" w:line="259" w:lineRule="auto"/>
              <w:ind w:left="0" w:firstLine="0"/>
            </w:pPr>
            <w:r>
              <w:t xml:space="preserve">the Apprenticeship Percentage is </w:t>
            </w:r>
          </w:p>
        </w:tc>
        <w:tc>
          <w:tcPr>
            <w:tcW w:w="343" w:type="dxa"/>
            <w:tcBorders>
              <w:top w:val="nil"/>
              <w:left w:val="nil"/>
              <w:bottom w:val="nil"/>
              <w:right w:val="nil"/>
            </w:tcBorders>
          </w:tcPr>
          <w:p w:rsidR="00986ECC" w:rsidRDefault="000D4B5E">
            <w:pPr>
              <w:spacing w:after="0" w:line="259" w:lineRule="auto"/>
              <w:ind w:left="0" w:firstLine="0"/>
              <w:jc w:val="both"/>
            </w:pPr>
            <w:r>
              <w:t xml:space="preserve">5% </w:t>
            </w:r>
          </w:p>
        </w:tc>
      </w:tr>
      <w:tr w:rsidR="00986ECC">
        <w:trPr>
          <w:gridBefore w:val="1"/>
          <w:gridAfter w:val="1"/>
          <w:wBefore w:w="497" w:type="dxa"/>
          <w:wAfter w:w="161" w:type="dxa"/>
          <w:trHeight w:val="292"/>
        </w:trPr>
        <w:tc>
          <w:tcPr>
            <w:tcW w:w="1956" w:type="dxa"/>
            <w:tcBorders>
              <w:top w:val="nil"/>
              <w:left w:val="nil"/>
              <w:bottom w:val="nil"/>
              <w:right w:val="nil"/>
            </w:tcBorders>
          </w:tcPr>
          <w:p w:rsidR="00986ECC" w:rsidRDefault="000D4B5E">
            <w:pPr>
              <w:spacing w:after="0" w:line="259" w:lineRule="auto"/>
              <w:ind w:left="0" w:firstLine="0"/>
            </w:pPr>
            <w:r>
              <w:t xml:space="preserve"> </w:t>
            </w:r>
            <w:r>
              <w:tab/>
            </w:r>
            <w:r>
              <w:rPr>
                <w:b/>
              </w:rPr>
              <w:t xml:space="preserve"> </w:t>
            </w:r>
          </w:p>
        </w:tc>
        <w:tc>
          <w:tcPr>
            <w:tcW w:w="5940" w:type="dxa"/>
            <w:tcBorders>
              <w:top w:val="nil"/>
              <w:left w:val="nil"/>
              <w:bottom w:val="nil"/>
              <w:right w:val="nil"/>
            </w:tcBorders>
          </w:tcPr>
          <w:p w:rsidR="00986ECC" w:rsidRDefault="00986ECC">
            <w:pPr>
              <w:spacing w:after="160" w:line="259" w:lineRule="auto"/>
              <w:ind w:left="0" w:firstLine="0"/>
            </w:pPr>
          </w:p>
        </w:tc>
        <w:tc>
          <w:tcPr>
            <w:tcW w:w="343" w:type="dxa"/>
            <w:tcBorders>
              <w:top w:val="nil"/>
              <w:left w:val="nil"/>
              <w:bottom w:val="nil"/>
              <w:right w:val="nil"/>
            </w:tcBorders>
            <w:vAlign w:val="bottom"/>
          </w:tcPr>
          <w:p w:rsidR="00986ECC" w:rsidRDefault="000D4B5E">
            <w:pPr>
              <w:spacing w:after="0" w:line="259" w:lineRule="auto"/>
              <w:ind w:left="0" w:firstLine="0"/>
              <w:jc w:val="right"/>
            </w:pPr>
            <w:r>
              <w:t xml:space="preserve"> </w:t>
            </w:r>
          </w:p>
        </w:tc>
      </w:tr>
      <w:tr w:rsidR="00986ECC">
        <w:tblPrEx>
          <w:tblCellMar>
            <w:top w:w="99" w:type="dxa"/>
            <w:left w:w="605" w:type="dxa"/>
            <w:right w:w="53" w:type="dxa"/>
          </w:tblCellMar>
        </w:tblPrEx>
        <w:trPr>
          <w:trHeight w:val="1051"/>
        </w:trPr>
        <w:tc>
          <w:tcPr>
            <w:tcW w:w="8897" w:type="dxa"/>
            <w:gridSpan w:val="5"/>
            <w:tcBorders>
              <w:top w:val="nil"/>
              <w:left w:val="nil"/>
              <w:bottom w:val="nil"/>
              <w:right w:val="nil"/>
            </w:tcBorders>
            <w:shd w:val="clear" w:color="auto" w:fill="BFBFBF"/>
          </w:tcPr>
          <w:p w:rsidR="00986ECC" w:rsidRDefault="000D4B5E">
            <w:pPr>
              <w:tabs>
                <w:tab w:val="center" w:pos="3145"/>
                <w:tab w:val="center" w:pos="8184"/>
              </w:tabs>
              <w:spacing w:after="187" w:line="259" w:lineRule="auto"/>
              <w:ind w:left="0" w:firstLine="0"/>
            </w:pPr>
            <w:r>
              <w:t xml:space="preserve"> </w:t>
            </w:r>
            <w:r>
              <w:tab/>
            </w:r>
            <w:r>
              <w:rPr>
                <w:b/>
              </w:rPr>
              <w:t xml:space="preserve">Option Z29 Collateral Warranties </w:t>
            </w:r>
            <w:r>
              <w:rPr>
                <w:b/>
              </w:rPr>
              <w:tab/>
            </w:r>
            <w:r>
              <w:t xml:space="preserve"> </w:t>
            </w:r>
          </w:p>
          <w:p w:rsidR="00986ECC" w:rsidRDefault="000D4B5E">
            <w:pPr>
              <w:spacing w:after="0" w:line="259" w:lineRule="auto"/>
              <w:ind w:left="1596" w:right="2477" w:firstLine="0"/>
            </w:pPr>
            <w:r>
              <w:rPr>
                <w:b/>
              </w:rPr>
              <w:t xml:space="preserve">The following parties are to be beneficiaries of collateral warranties: </w:t>
            </w:r>
          </w:p>
        </w:tc>
      </w:tr>
    </w:tbl>
    <w:p w:rsidR="00986ECC" w:rsidRDefault="00986ECC">
      <w:pPr>
        <w:sectPr w:rsidR="00986ECC">
          <w:headerReference w:type="even" r:id="rId14"/>
          <w:headerReference w:type="default" r:id="rId15"/>
          <w:footerReference w:type="even" r:id="rId16"/>
          <w:footerReference w:type="default" r:id="rId17"/>
          <w:headerReference w:type="first" r:id="rId18"/>
          <w:footerReference w:type="first" r:id="rId19"/>
          <w:pgSz w:w="11900" w:h="16840"/>
          <w:pgMar w:top="1480" w:right="1321" w:bottom="1530" w:left="1843" w:header="720" w:footer="432" w:gutter="0"/>
          <w:cols w:space="720"/>
        </w:sectPr>
      </w:pPr>
    </w:p>
    <w:p w:rsidR="00986ECC" w:rsidRDefault="000D4B5E">
      <w:pPr>
        <w:numPr>
          <w:ilvl w:val="0"/>
          <w:numId w:val="6"/>
        </w:numPr>
        <w:ind w:hanging="360"/>
      </w:pPr>
      <w:r>
        <w:t xml:space="preserve">Parties for whom collateral warranties are provided: </w:t>
      </w:r>
    </w:p>
    <w:p w:rsidR="00986ECC" w:rsidRDefault="000D4B5E">
      <w:pPr>
        <w:numPr>
          <w:ilvl w:val="0"/>
          <w:numId w:val="6"/>
        </w:numPr>
        <w:spacing w:after="4" w:line="250" w:lineRule="auto"/>
        <w:ind w:hanging="360"/>
      </w:pPr>
      <w:r>
        <w:rPr>
          <w:sz w:val="18"/>
        </w:rPr>
        <w:t xml:space="preserve">The </w:t>
      </w:r>
      <w:r>
        <w:rPr>
          <w:i/>
          <w:sz w:val="18"/>
        </w:rPr>
        <w:t xml:space="preserve">Client </w:t>
      </w:r>
      <w:r>
        <w:rPr>
          <w:sz w:val="18"/>
        </w:rPr>
        <w:t>(save in respect of collateral warranties from the</w:t>
      </w:r>
      <w:r>
        <w:rPr>
          <w:i/>
          <w:sz w:val="18"/>
        </w:rPr>
        <w:t xml:space="preserve"> </w:t>
      </w:r>
    </w:p>
    <w:p w:rsidR="00986ECC" w:rsidRDefault="00986ECC">
      <w:pPr>
        <w:sectPr w:rsidR="00986ECC">
          <w:type w:val="continuous"/>
          <w:pgSz w:w="11900" w:h="16840"/>
          <w:pgMar w:top="1440" w:right="1790" w:bottom="1440" w:left="1440" w:header="720" w:footer="720" w:gutter="0"/>
          <w:cols w:num="2" w:space="720" w:equalWidth="0">
            <w:col w:w="5925" w:space="559"/>
            <w:col w:w="2187"/>
          </w:cols>
        </w:sectPr>
      </w:pPr>
    </w:p>
    <w:p w:rsidR="00986ECC" w:rsidRDefault="000D4B5E">
      <w:pPr>
        <w:numPr>
          <w:ilvl w:val="0"/>
          <w:numId w:val="6"/>
        </w:numPr>
        <w:ind w:hanging="360"/>
      </w:pPr>
      <w:r>
        <w:lastRenderedPageBreak/>
        <w:t xml:space="preserve">Subcontractors from whom collateral </w:t>
      </w:r>
    </w:p>
    <w:p w:rsidR="00986ECC" w:rsidRDefault="000D4B5E">
      <w:pPr>
        <w:spacing w:after="184" w:line="259" w:lineRule="auto"/>
        <w:ind w:left="1855" w:right="180"/>
        <w:jc w:val="center"/>
      </w:pPr>
      <w:r>
        <w:t xml:space="preserve">warranties are required: </w:t>
      </w:r>
    </w:p>
    <w:p w:rsidR="00986ECC" w:rsidRDefault="000D4B5E">
      <w:pPr>
        <w:spacing w:after="0" w:line="259" w:lineRule="auto"/>
        <w:ind w:left="3178" w:firstLine="0"/>
        <w:jc w:val="center"/>
      </w:pPr>
      <w:r>
        <w:rPr>
          <w:b/>
        </w:rPr>
        <w:t xml:space="preserve"> </w:t>
      </w:r>
    </w:p>
    <w:p w:rsidR="00986ECC" w:rsidRDefault="000D4B5E">
      <w:pPr>
        <w:spacing w:after="171" w:line="259" w:lineRule="auto"/>
        <w:ind w:left="360" w:firstLine="0"/>
      </w:pPr>
      <w:r>
        <w:rPr>
          <w:i/>
          <w:sz w:val="18"/>
        </w:rPr>
        <w:t>Contractor</w:t>
      </w:r>
      <w:r>
        <w:rPr>
          <w:sz w:val="18"/>
        </w:rPr>
        <w:t xml:space="preserve">) </w:t>
      </w:r>
    </w:p>
    <w:p w:rsidR="00986ECC" w:rsidRDefault="000D4B5E">
      <w:pPr>
        <w:numPr>
          <w:ilvl w:val="0"/>
          <w:numId w:val="6"/>
        </w:numPr>
        <w:spacing w:after="221" w:line="250" w:lineRule="auto"/>
        <w:ind w:hanging="360"/>
      </w:pPr>
      <w:r>
        <w:rPr>
          <w:sz w:val="18"/>
        </w:rPr>
        <w:t xml:space="preserve">(where not the </w:t>
      </w:r>
      <w:r>
        <w:rPr>
          <w:i/>
          <w:sz w:val="18"/>
        </w:rPr>
        <w:t>Client</w:t>
      </w:r>
      <w:r>
        <w:rPr>
          <w:sz w:val="18"/>
        </w:rPr>
        <w:t xml:space="preserve">) each owner of the Site or any property on the site or any part of it </w:t>
      </w:r>
    </w:p>
    <w:p w:rsidR="00986ECC" w:rsidRDefault="000D4B5E">
      <w:pPr>
        <w:numPr>
          <w:ilvl w:val="0"/>
          <w:numId w:val="6"/>
        </w:numPr>
        <w:spacing w:after="221" w:line="250" w:lineRule="auto"/>
        <w:ind w:hanging="360"/>
      </w:pPr>
      <w:r>
        <w:rPr>
          <w:sz w:val="18"/>
        </w:rPr>
        <w:t xml:space="preserve">(where not the </w:t>
      </w:r>
      <w:r>
        <w:rPr>
          <w:i/>
          <w:sz w:val="18"/>
        </w:rPr>
        <w:t>Client</w:t>
      </w:r>
      <w:r>
        <w:rPr>
          <w:sz w:val="18"/>
        </w:rPr>
        <w:t xml:space="preserve">) each landlord of the Site or any property on the Site or any part of it </w:t>
      </w:r>
    </w:p>
    <w:p w:rsidR="00986ECC" w:rsidRDefault="000D4B5E">
      <w:pPr>
        <w:numPr>
          <w:ilvl w:val="0"/>
          <w:numId w:val="6"/>
        </w:numPr>
        <w:spacing w:after="4" w:line="250" w:lineRule="auto"/>
        <w:ind w:hanging="360"/>
      </w:pPr>
      <w:r>
        <w:rPr>
          <w:sz w:val="18"/>
        </w:rPr>
        <w:t xml:space="preserve">any person who </w:t>
      </w:r>
    </w:p>
    <w:p w:rsidR="00986ECC" w:rsidRDefault="000D4B5E">
      <w:pPr>
        <w:spacing w:after="4" w:line="250" w:lineRule="auto"/>
        <w:ind w:left="370"/>
      </w:pPr>
      <w:r>
        <w:rPr>
          <w:sz w:val="18"/>
        </w:rPr>
        <w:t xml:space="preserve">purchases a freehold or long leasehold interest </w:t>
      </w:r>
    </w:p>
    <w:p w:rsidR="00986ECC" w:rsidRDefault="000D4B5E">
      <w:pPr>
        <w:spacing w:after="4" w:line="250" w:lineRule="auto"/>
        <w:ind w:left="370"/>
      </w:pPr>
      <w:r>
        <w:rPr>
          <w:sz w:val="18"/>
        </w:rPr>
        <w:t xml:space="preserve">in the Site or any part of </w:t>
      </w:r>
    </w:p>
    <w:p w:rsidR="00986ECC" w:rsidRDefault="000D4B5E">
      <w:pPr>
        <w:spacing w:after="219" w:line="250" w:lineRule="auto"/>
        <w:ind w:left="370"/>
      </w:pPr>
      <w:r>
        <w:rPr>
          <w:sz w:val="18"/>
        </w:rPr>
        <w:t xml:space="preserve">it </w:t>
      </w:r>
    </w:p>
    <w:p w:rsidR="00986ECC" w:rsidRDefault="000D4B5E">
      <w:pPr>
        <w:numPr>
          <w:ilvl w:val="0"/>
          <w:numId w:val="6"/>
        </w:numPr>
        <w:spacing w:after="4" w:line="250" w:lineRule="auto"/>
        <w:ind w:hanging="360"/>
      </w:pPr>
      <w:r>
        <w:rPr>
          <w:sz w:val="18"/>
        </w:rPr>
        <w:t xml:space="preserve">any person who has </w:t>
      </w:r>
    </w:p>
    <w:p w:rsidR="00986ECC" w:rsidRDefault="000D4B5E">
      <w:pPr>
        <w:spacing w:after="221" w:line="250" w:lineRule="auto"/>
        <w:ind w:left="370"/>
      </w:pPr>
      <w:r>
        <w:rPr>
          <w:sz w:val="18"/>
        </w:rPr>
        <w:t xml:space="preserve">entered into a lease or an agreement for the grant of a leasehold interest in the Site or any part of it </w:t>
      </w:r>
    </w:p>
    <w:p w:rsidR="00986ECC" w:rsidRDefault="000D4B5E">
      <w:pPr>
        <w:numPr>
          <w:ilvl w:val="0"/>
          <w:numId w:val="6"/>
        </w:numPr>
        <w:spacing w:after="4" w:line="250" w:lineRule="auto"/>
        <w:ind w:hanging="360"/>
      </w:pPr>
      <w:r>
        <w:rPr>
          <w:sz w:val="18"/>
        </w:rPr>
        <w:t xml:space="preserve">Any Subcontractor with design responsibility </w:t>
      </w:r>
    </w:p>
    <w:p w:rsidR="00986ECC" w:rsidRDefault="00986ECC">
      <w:pPr>
        <w:sectPr w:rsidR="00986ECC">
          <w:type w:val="continuous"/>
          <w:pgSz w:w="11900" w:h="16840"/>
          <w:pgMar w:top="1440" w:right="1408" w:bottom="1440" w:left="1440" w:header="720" w:footer="720" w:gutter="0"/>
          <w:cols w:num="2" w:space="720" w:equalWidth="0">
            <w:col w:w="5800" w:space="654"/>
            <w:col w:w="2598"/>
          </w:cols>
        </w:sectPr>
      </w:pPr>
    </w:p>
    <w:p w:rsidR="00986ECC" w:rsidRDefault="000D4B5E">
      <w:pPr>
        <w:pStyle w:val="Heading1"/>
        <w:ind w:left="266"/>
      </w:pPr>
      <w:r>
        <w:t xml:space="preserve">Schedule B </w:t>
      </w:r>
    </w:p>
    <w:p w:rsidR="00986ECC" w:rsidRDefault="000D4B5E">
      <w:pPr>
        <w:spacing w:after="179" w:line="265" w:lineRule="auto"/>
        <w:ind w:left="413"/>
      </w:pPr>
      <w:r>
        <w:rPr>
          <w:b/>
        </w:rPr>
        <w:t xml:space="preserve">Option Z: Additional Conditions of Contract </w:t>
      </w:r>
    </w:p>
    <w:p w:rsidR="00986ECC" w:rsidRDefault="000D4B5E">
      <w:pPr>
        <w:ind w:left="413" w:right="9"/>
      </w:pPr>
      <w:r>
        <w:t xml:space="preserve">The following provisions supplement, modify or replace the published provisions of the NEC4 </w:t>
      </w:r>
    </w:p>
    <w:p w:rsidR="00986ECC" w:rsidRDefault="000D4B5E">
      <w:pPr>
        <w:ind w:left="413" w:right="9"/>
      </w:pPr>
      <w:r>
        <w:t xml:space="preserve">Engineering and Construction Contract Option A: Priced contract with activity schedule (June 2017)  </w:t>
      </w:r>
    </w:p>
    <w:tbl>
      <w:tblPr>
        <w:tblStyle w:val="TableGrid"/>
        <w:tblW w:w="9132" w:type="dxa"/>
        <w:tblInd w:w="74" w:type="dxa"/>
        <w:tblCellMar>
          <w:top w:w="0" w:type="dxa"/>
          <w:left w:w="0" w:type="dxa"/>
          <w:bottom w:w="0" w:type="dxa"/>
          <w:right w:w="252" w:type="dxa"/>
        </w:tblCellMar>
        <w:tblLook w:val="04A0" w:firstRow="1" w:lastRow="0" w:firstColumn="1" w:lastColumn="0" w:noHBand="0" w:noVBand="1"/>
      </w:tblPr>
      <w:tblGrid>
        <w:gridCol w:w="108"/>
        <w:gridCol w:w="1337"/>
        <w:gridCol w:w="1236"/>
        <w:gridCol w:w="766"/>
        <w:gridCol w:w="5602"/>
        <w:gridCol w:w="83"/>
      </w:tblGrid>
      <w:tr w:rsidR="00986ECC">
        <w:trPr>
          <w:trHeight w:val="292"/>
        </w:trPr>
        <w:tc>
          <w:tcPr>
            <w:tcW w:w="2681" w:type="dxa"/>
            <w:gridSpan w:val="3"/>
            <w:tcBorders>
              <w:top w:val="nil"/>
              <w:left w:val="nil"/>
              <w:bottom w:val="nil"/>
              <w:right w:val="nil"/>
            </w:tcBorders>
          </w:tcPr>
          <w:p w:rsidR="00986ECC" w:rsidRDefault="000D4B5E">
            <w:pPr>
              <w:tabs>
                <w:tab w:val="center" w:pos="1445"/>
              </w:tabs>
              <w:spacing w:after="0" w:line="259" w:lineRule="auto"/>
              <w:ind w:left="0" w:firstLine="0"/>
            </w:pPr>
            <w:r>
              <w:rPr>
                <w:b/>
              </w:rPr>
              <w:t xml:space="preserve">Actions </w:t>
            </w:r>
            <w:r>
              <w:rPr>
                <w:b/>
              </w:rPr>
              <w:tab/>
            </w:r>
            <w:r>
              <w:t xml:space="preserve"> </w:t>
            </w:r>
          </w:p>
        </w:tc>
        <w:tc>
          <w:tcPr>
            <w:tcW w:w="6451" w:type="dxa"/>
            <w:gridSpan w:val="3"/>
            <w:tcBorders>
              <w:top w:val="nil"/>
              <w:left w:val="nil"/>
              <w:bottom w:val="nil"/>
              <w:right w:val="nil"/>
            </w:tcBorders>
          </w:tcPr>
          <w:p w:rsidR="00986ECC" w:rsidRDefault="000D4B5E">
            <w:pPr>
              <w:spacing w:after="0" w:line="259" w:lineRule="auto"/>
              <w:ind w:left="0" w:firstLine="0"/>
            </w:pPr>
            <w:r>
              <w:rPr>
                <w:b/>
              </w:rPr>
              <w:t xml:space="preserve"> </w:t>
            </w:r>
          </w:p>
        </w:tc>
      </w:tr>
      <w:tr w:rsidR="00986ECC">
        <w:trPr>
          <w:trHeight w:val="430"/>
        </w:trPr>
        <w:tc>
          <w:tcPr>
            <w:tcW w:w="2681" w:type="dxa"/>
            <w:gridSpan w:val="3"/>
            <w:tcBorders>
              <w:top w:val="nil"/>
              <w:left w:val="nil"/>
              <w:bottom w:val="nil"/>
              <w:right w:val="nil"/>
            </w:tcBorders>
            <w:shd w:val="clear" w:color="auto" w:fill="BFBFBF"/>
          </w:tcPr>
          <w:p w:rsidR="00986ECC" w:rsidRDefault="000D4B5E">
            <w:pPr>
              <w:tabs>
                <w:tab w:val="center" w:pos="1445"/>
              </w:tabs>
              <w:spacing w:after="0" w:line="259" w:lineRule="auto"/>
              <w:ind w:left="0" w:firstLine="0"/>
            </w:pPr>
            <w:r>
              <w:rPr>
                <w:b/>
              </w:rPr>
              <w:t xml:space="preserve">Option Z1 </w:t>
            </w:r>
            <w:r>
              <w:rPr>
                <w:b/>
              </w:rPr>
              <w:tab/>
            </w:r>
            <w:r>
              <w:t xml:space="preserve"> </w:t>
            </w:r>
          </w:p>
        </w:tc>
        <w:tc>
          <w:tcPr>
            <w:tcW w:w="6451" w:type="dxa"/>
            <w:gridSpan w:val="3"/>
            <w:tcBorders>
              <w:top w:val="nil"/>
              <w:left w:val="nil"/>
              <w:bottom w:val="nil"/>
              <w:right w:val="nil"/>
            </w:tcBorders>
            <w:shd w:val="clear" w:color="auto" w:fill="BFBFBF"/>
          </w:tcPr>
          <w:p w:rsidR="00986ECC" w:rsidRDefault="000D4B5E">
            <w:pPr>
              <w:spacing w:after="0" w:line="259" w:lineRule="auto"/>
              <w:ind w:left="0" w:firstLine="0"/>
            </w:pPr>
            <w:r>
              <w:rPr>
                <w:b/>
              </w:rPr>
              <w:t xml:space="preserve">Governance </w:t>
            </w:r>
          </w:p>
        </w:tc>
      </w:tr>
      <w:tr w:rsidR="00986ECC">
        <w:trPr>
          <w:trHeight w:val="446"/>
        </w:trPr>
        <w:tc>
          <w:tcPr>
            <w:tcW w:w="2681" w:type="dxa"/>
            <w:gridSpan w:val="3"/>
            <w:tcBorders>
              <w:top w:val="nil"/>
              <w:left w:val="nil"/>
              <w:bottom w:val="nil"/>
              <w:right w:val="nil"/>
            </w:tcBorders>
            <w:vAlign w:val="center"/>
          </w:tcPr>
          <w:p w:rsidR="00986ECC" w:rsidRDefault="000D4B5E">
            <w:pPr>
              <w:spacing w:after="0" w:line="259" w:lineRule="auto"/>
              <w:ind w:left="108" w:firstLine="0"/>
            </w:pPr>
            <w:r>
              <w:t xml:space="preserve"> </w:t>
            </w:r>
            <w:r>
              <w:tab/>
              <w:t xml:space="preserve"> </w:t>
            </w:r>
          </w:p>
        </w:tc>
        <w:tc>
          <w:tcPr>
            <w:tcW w:w="6451" w:type="dxa"/>
            <w:gridSpan w:val="3"/>
            <w:tcBorders>
              <w:top w:val="nil"/>
              <w:left w:val="nil"/>
              <w:bottom w:val="nil"/>
              <w:right w:val="nil"/>
            </w:tcBorders>
            <w:vAlign w:val="center"/>
          </w:tcPr>
          <w:p w:rsidR="00986ECC" w:rsidRDefault="000D4B5E">
            <w:pPr>
              <w:spacing w:after="0" w:line="259" w:lineRule="auto"/>
              <w:ind w:left="0" w:firstLine="0"/>
            </w:pPr>
            <w:r>
              <w:t xml:space="preserve">Insert new clause: </w:t>
            </w:r>
          </w:p>
        </w:tc>
      </w:tr>
      <w:tr w:rsidR="00986ECC">
        <w:trPr>
          <w:trHeight w:val="1073"/>
        </w:trPr>
        <w:tc>
          <w:tcPr>
            <w:tcW w:w="2681" w:type="dxa"/>
            <w:gridSpan w:val="3"/>
            <w:tcBorders>
              <w:top w:val="nil"/>
              <w:left w:val="nil"/>
              <w:bottom w:val="nil"/>
              <w:right w:val="nil"/>
            </w:tcBorders>
            <w:vAlign w:val="center"/>
          </w:tcPr>
          <w:p w:rsidR="00986ECC" w:rsidRDefault="000D4B5E">
            <w:pPr>
              <w:spacing w:after="311" w:line="253" w:lineRule="auto"/>
              <w:ind w:left="108" w:right="74" w:firstLine="0"/>
            </w:pPr>
            <w:r>
              <w:rPr>
                <w:sz w:val="16"/>
              </w:rPr>
              <w:t xml:space="preserve">Additional </w:t>
            </w:r>
            <w:r>
              <w:rPr>
                <w:sz w:val="16"/>
              </w:rPr>
              <w:tab/>
            </w:r>
            <w:r>
              <w:t xml:space="preserve">10.3 </w:t>
            </w:r>
            <w:r>
              <w:rPr>
                <w:sz w:val="16"/>
              </w:rPr>
              <w:t xml:space="preserve">clause 10.3 </w:t>
            </w:r>
          </w:p>
          <w:p w:rsidR="00986ECC" w:rsidRDefault="000D4B5E">
            <w:pPr>
              <w:spacing w:after="0" w:line="259" w:lineRule="auto"/>
              <w:ind w:left="108" w:firstLine="0"/>
            </w:pPr>
            <w:r>
              <w:rPr>
                <w:sz w:val="16"/>
              </w:rPr>
              <w:t xml:space="preserve"> </w:t>
            </w:r>
            <w:r>
              <w:rPr>
                <w:sz w:val="16"/>
              </w:rPr>
              <w:tab/>
            </w:r>
            <w:r>
              <w:t xml:space="preserve"> </w:t>
            </w:r>
          </w:p>
        </w:tc>
        <w:tc>
          <w:tcPr>
            <w:tcW w:w="6451" w:type="dxa"/>
            <w:gridSpan w:val="3"/>
            <w:tcBorders>
              <w:top w:val="nil"/>
              <w:left w:val="nil"/>
              <w:bottom w:val="nil"/>
              <w:right w:val="nil"/>
            </w:tcBorders>
          </w:tcPr>
          <w:p w:rsidR="00986ECC" w:rsidRDefault="000D4B5E">
            <w:pPr>
              <w:spacing w:after="202" w:line="241" w:lineRule="auto"/>
              <w:ind w:left="0" w:firstLine="0"/>
              <w:jc w:val="both"/>
            </w:pPr>
            <w:r>
              <w:t xml:space="preserve">The parties comply with the provisions of Schedule L in relation to the management and governance of this contract. </w:t>
            </w:r>
          </w:p>
          <w:p w:rsidR="00986ECC" w:rsidRDefault="000D4B5E">
            <w:pPr>
              <w:spacing w:after="0" w:line="259" w:lineRule="auto"/>
              <w:ind w:left="0" w:firstLine="0"/>
            </w:pPr>
            <w:r>
              <w:t xml:space="preserve"> </w:t>
            </w:r>
          </w:p>
        </w:tc>
      </w:tr>
      <w:tr w:rsidR="00986ECC">
        <w:trPr>
          <w:trHeight w:val="430"/>
        </w:trPr>
        <w:tc>
          <w:tcPr>
            <w:tcW w:w="2681" w:type="dxa"/>
            <w:gridSpan w:val="3"/>
            <w:tcBorders>
              <w:top w:val="nil"/>
              <w:left w:val="nil"/>
              <w:bottom w:val="nil"/>
              <w:right w:val="nil"/>
            </w:tcBorders>
            <w:shd w:val="clear" w:color="auto" w:fill="BFBFBF"/>
          </w:tcPr>
          <w:p w:rsidR="00986ECC" w:rsidRDefault="000D4B5E">
            <w:pPr>
              <w:tabs>
                <w:tab w:val="center" w:pos="1445"/>
              </w:tabs>
              <w:spacing w:after="0" w:line="259" w:lineRule="auto"/>
              <w:ind w:left="0" w:firstLine="0"/>
            </w:pPr>
            <w:r>
              <w:rPr>
                <w:b/>
              </w:rPr>
              <w:t xml:space="preserve">Option Z2 </w:t>
            </w:r>
            <w:r>
              <w:rPr>
                <w:b/>
              </w:rPr>
              <w:tab/>
            </w:r>
            <w:r>
              <w:t xml:space="preserve"> </w:t>
            </w:r>
          </w:p>
        </w:tc>
        <w:tc>
          <w:tcPr>
            <w:tcW w:w="6451" w:type="dxa"/>
            <w:gridSpan w:val="3"/>
            <w:tcBorders>
              <w:top w:val="nil"/>
              <w:left w:val="nil"/>
              <w:bottom w:val="nil"/>
              <w:right w:val="nil"/>
            </w:tcBorders>
            <w:shd w:val="clear" w:color="auto" w:fill="BFBFBF"/>
          </w:tcPr>
          <w:p w:rsidR="00986ECC" w:rsidRDefault="000D4B5E">
            <w:pPr>
              <w:spacing w:after="0" w:line="259" w:lineRule="auto"/>
              <w:ind w:left="0" w:firstLine="0"/>
            </w:pPr>
            <w:r>
              <w:rPr>
                <w:b/>
              </w:rPr>
              <w:t>Identified and defined terms</w:t>
            </w:r>
            <w:r>
              <w:t xml:space="preserve"> </w:t>
            </w:r>
          </w:p>
        </w:tc>
      </w:tr>
      <w:tr w:rsidR="00986ECC">
        <w:tblPrEx>
          <w:tblCellMar>
            <w:right w:w="0" w:type="dxa"/>
          </w:tblCellMar>
        </w:tblPrEx>
        <w:trPr>
          <w:gridBefore w:val="1"/>
          <w:gridAfter w:val="1"/>
          <w:wBefore w:w="108" w:type="dxa"/>
          <w:wAfter w:w="83" w:type="dxa"/>
          <w:trHeight w:val="2355"/>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Supplement to clause 11 </w:t>
            </w:r>
          </w:p>
        </w:tc>
        <w:tc>
          <w:tcPr>
            <w:tcW w:w="1236" w:type="dxa"/>
            <w:tcBorders>
              <w:top w:val="nil"/>
              <w:left w:val="nil"/>
              <w:bottom w:val="nil"/>
              <w:right w:val="nil"/>
            </w:tcBorders>
          </w:tcPr>
          <w:p w:rsidR="00986ECC" w:rsidRDefault="000D4B5E">
            <w:pPr>
              <w:spacing w:after="0" w:line="259" w:lineRule="auto"/>
              <w:ind w:left="0" w:firstLine="0"/>
            </w:pPr>
            <w:r>
              <w:t xml:space="preserve">11.1 </w:t>
            </w:r>
          </w:p>
        </w:tc>
        <w:tc>
          <w:tcPr>
            <w:tcW w:w="6367" w:type="dxa"/>
            <w:gridSpan w:val="2"/>
            <w:tcBorders>
              <w:top w:val="nil"/>
              <w:left w:val="nil"/>
              <w:bottom w:val="nil"/>
              <w:right w:val="nil"/>
            </w:tcBorders>
          </w:tcPr>
          <w:p w:rsidR="00986ECC" w:rsidRDefault="000D4B5E">
            <w:pPr>
              <w:spacing w:after="180" w:line="259" w:lineRule="auto"/>
              <w:ind w:left="0" w:firstLine="0"/>
            </w:pPr>
            <w:r>
              <w:t xml:space="preserve">At the end of clause 11.1 add:  </w:t>
            </w:r>
          </w:p>
          <w:p w:rsidR="00986ECC" w:rsidRDefault="000D4B5E">
            <w:pPr>
              <w:spacing w:after="0" w:line="259" w:lineRule="auto"/>
              <w:ind w:left="0" w:firstLine="0"/>
            </w:pPr>
            <w:r>
              <w:t xml:space="preserve">Terms defined in the form of agreement to which this Schedule is annexed apply to this contract. Terms with capital initials not defined in this contract (excluding the Framework Agreement) have the meaning given to them in the Framework Agreement. Terms for which no interpretation is provided in this contract shall have the meaning ordinarily given to them by the legal profession where appropriate but otherwise shall be interpreted in accordance with their dictionary meaning. </w:t>
            </w:r>
          </w:p>
        </w:tc>
      </w:tr>
      <w:tr w:rsidR="00986ECC">
        <w:tblPrEx>
          <w:tblCellMar>
            <w:right w:w="0" w:type="dxa"/>
          </w:tblCellMar>
        </w:tblPrEx>
        <w:trPr>
          <w:gridBefore w:val="1"/>
          <w:gridAfter w:val="1"/>
          <w:wBefore w:w="108" w:type="dxa"/>
          <w:wAfter w:w="83" w:type="dxa"/>
          <w:trHeight w:val="983"/>
        </w:trPr>
        <w:tc>
          <w:tcPr>
            <w:tcW w:w="1337" w:type="dxa"/>
            <w:vMerge w:val="restart"/>
            <w:tcBorders>
              <w:top w:val="nil"/>
              <w:left w:val="nil"/>
              <w:bottom w:val="nil"/>
              <w:right w:val="nil"/>
            </w:tcBorders>
          </w:tcPr>
          <w:p w:rsidR="00986ECC" w:rsidRDefault="000D4B5E">
            <w:pPr>
              <w:spacing w:after="0" w:line="259" w:lineRule="auto"/>
              <w:ind w:left="0" w:firstLine="0"/>
            </w:pPr>
            <w:r>
              <w:rPr>
                <w:sz w:val="16"/>
              </w:rPr>
              <w:t xml:space="preserve">Amend clause </w:t>
            </w:r>
          </w:p>
          <w:p w:rsidR="00986ECC" w:rsidRDefault="000D4B5E">
            <w:pPr>
              <w:spacing w:after="0" w:line="259" w:lineRule="auto"/>
              <w:ind w:left="0" w:firstLine="0"/>
            </w:pPr>
            <w:r>
              <w:rPr>
                <w:sz w:val="16"/>
              </w:rPr>
              <w:t xml:space="preserve">11.2 (5) </w:t>
            </w:r>
          </w:p>
        </w:tc>
        <w:tc>
          <w:tcPr>
            <w:tcW w:w="1236" w:type="dxa"/>
            <w:vMerge w:val="restart"/>
            <w:tcBorders>
              <w:top w:val="nil"/>
              <w:left w:val="nil"/>
              <w:bottom w:val="nil"/>
              <w:right w:val="nil"/>
            </w:tcBorders>
          </w:tcPr>
          <w:p w:rsidR="00986ECC" w:rsidRDefault="000D4B5E">
            <w:pPr>
              <w:spacing w:after="0" w:line="259" w:lineRule="auto"/>
              <w:ind w:left="0" w:firstLine="0"/>
            </w:pPr>
            <w:r>
              <w:t xml:space="preserve">11.2 (5) </w:t>
            </w:r>
          </w:p>
        </w:tc>
        <w:tc>
          <w:tcPr>
            <w:tcW w:w="6367" w:type="dxa"/>
            <w:gridSpan w:val="2"/>
            <w:tcBorders>
              <w:top w:val="nil"/>
              <w:left w:val="nil"/>
              <w:bottom w:val="nil"/>
              <w:right w:val="nil"/>
            </w:tcBorders>
          </w:tcPr>
          <w:p w:rsidR="00986ECC" w:rsidRDefault="000D4B5E">
            <w:pPr>
              <w:spacing w:after="182" w:line="259" w:lineRule="auto"/>
              <w:ind w:left="0" w:firstLine="0"/>
            </w:pPr>
            <w:r>
              <w:t xml:space="preserve">Replace existing clause 11.2 (5) with the following: </w:t>
            </w:r>
          </w:p>
          <w:p w:rsidR="00986ECC" w:rsidRDefault="000D4B5E">
            <w:pPr>
              <w:spacing w:after="0" w:line="259" w:lineRule="auto"/>
              <w:ind w:left="0" w:firstLine="0"/>
            </w:pPr>
            <w:r>
              <w:t xml:space="preserve">"A Corrupt Act means:  </w:t>
            </w:r>
          </w:p>
        </w:tc>
      </w:tr>
      <w:tr w:rsidR="00986ECC">
        <w:tblPrEx>
          <w:tblCellMar>
            <w:right w:w="0" w:type="dxa"/>
          </w:tblCellMar>
        </w:tblPrEx>
        <w:trPr>
          <w:gridBefore w:val="1"/>
          <w:gridAfter w:val="1"/>
          <w:wBefore w:w="108" w:type="dxa"/>
          <w:wAfter w:w="83" w:type="dxa"/>
          <w:trHeight w:val="818"/>
        </w:trPr>
        <w:tc>
          <w:tcPr>
            <w:tcW w:w="0" w:type="auto"/>
            <w:vMerge/>
            <w:tcBorders>
              <w:top w:val="nil"/>
              <w:left w:val="nil"/>
              <w:bottom w:val="nil"/>
              <w:right w:val="nil"/>
            </w:tcBorders>
          </w:tcPr>
          <w:p w:rsidR="00986ECC" w:rsidRDefault="00986ECC">
            <w:pPr>
              <w:spacing w:after="160" w:line="259" w:lineRule="auto"/>
              <w:ind w:left="0" w:firstLine="0"/>
            </w:pPr>
          </w:p>
        </w:tc>
        <w:tc>
          <w:tcPr>
            <w:tcW w:w="0" w:type="auto"/>
            <w:vMerge/>
            <w:tcBorders>
              <w:top w:val="nil"/>
              <w:left w:val="nil"/>
              <w:bottom w:val="nil"/>
              <w:right w:val="nil"/>
            </w:tcBorders>
          </w:tcPr>
          <w:p w:rsidR="00986ECC" w:rsidRDefault="00986ECC">
            <w:pPr>
              <w:spacing w:after="160" w:line="259" w:lineRule="auto"/>
              <w:ind w:left="0" w:firstLine="0"/>
            </w:pPr>
          </w:p>
        </w:tc>
        <w:tc>
          <w:tcPr>
            <w:tcW w:w="766" w:type="dxa"/>
            <w:tcBorders>
              <w:top w:val="nil"/>
              <w:left w:val="nil"/>
              <w:bottom w:val="nil"/>
              <w:right w:val="nil"/>
            </w:tcBorders>
          </w:tcPr>
          <w:p w:rsidR="00986ECC" w:rsidRDefault="000D4B5E">
            <w:pPr>
              <w:spacing w:after="0" w:line="259" w:lineRule="auto"/>
              <w:ind w:left="120" w:firstLine="0"/>
              <w:jc w:val="center"/>
            </w:pPr>
            <w:r>
              <w:t xml:space="preserve">.1 </w:t>
            </w:r>
          </w:p>
        </w:tc>
        <w:tc>
          <w:tcPr>
            <w:tcW w:w="5602" w:type="dxa"/>
            <w:tcBorders>
              <w:top w:val="nil"/>
              <w:left w:val="nil"/>
              <w:bottom w:val="nil"/>
              <w:right w:val="nil"/>
            </w:tcBorders>
          </w:tcPr>
          <w:p w:rsidR="00986ECC" w:rsidRDefault="000D4B5E">
            <w:pPr>
              <w:spacing w:after="0" w:line="259" w:lineRule="auto"/>
              <w:ind w:left="0" w:firstLine="0"/>
            </w:pPr>
            <w:r>
              <w:t xml:space="preserve">to directly or indirectly offer, promise or give any person working for or engaged by the </w:t>
            </w:r>
            <w:r>
              <w:rPr>
                <w:i/>
              </w:rPr>
              <w:t>Client</w:t>
            </w:r>
            <w:r>
              <w:t xml:space="preserve"> or other Contracting Body or any other public body a financial or other advantage to: </w:t>
            </w:r>
          </w:p>
        </w:tc>
      </w:tr>
      <w:tr w:rsidR="00986ECC">
        <w:tblPrEx>
          <w:tblCellMar>
            <w:right w:w="0" w:type="dxa"/>
          </w:tblCellMar>
        </w:tblPrEx>
        <w:trPr>
          <w:gridBefore w:val="1"/>
          <w:gridAfter w:val="1"/>
          <w:wBefore w:w="108" w:type="dxa"/>
          <w:wAfter w:w="83" w:type="dxa"/>
          <w:trHeight w:val="1547"/>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 </w:t>
            </w:r>
          </w:p>
        </w:tc>
        <w:tc>
          <w:tcPr>
            <w:tcW w:w="1236" w:type="dxa"/>
            <w:tcBorders>
              <w:top w:val="nil"/>
              <w:left w:val="nil"/>
              <w:bottom w:val="nil"/>
              <w:right w:val="nil"/>
            </w:tcBorders>
          </w:tcPr>
          <w:p w:rsidR="00986ECC" w:rsidRDefault="000D4B5E">
            <w:pPr>
              <w:spacing w:after="0" w:line="259" w:lineRule="auto"/>
              <w:ind w:left="0" w:firstLine="0"/>
            </w:pPr>
            <w:r>
              <w:t xml:space="preserve"> </w:t>
            </w:r>
          </w:p>
        </w:tc>
        <w:tc>
          <w:tcPr>
            <w:tcW w:w="766" w:type="dxa"/>
            <w:tcBorders>
              <w:top w:val="nil"/>
              <w:left w:val="nil"/>
              <w:bottom w:val="nil"/>
              <w:right w:val="nil"/>
            </w:tcBorders>
          </w:tcPr>
          <w:p w:rsidR="00986ECC" w:rsidRDefault="00986ECC">
            <w:pPr>
              <w:spacing w:after="160" w:line="259" w:lineRule="auto"/>
              <w:ind w:left="0" w:firstLine="0"/>
            </w:pPr>
          </w:p>
        </w:tc>
        <w:tc>
          <w:tcPr>
            <w:tcW w:w="5602" w:type="dxa"/>
            <w:tcBorders>
              <w:top w:val="nil"/>
              <w:left w:val="nil"/>
              <w:bottom w:val="nil"/>
              <w:right w:val="nil"/>
            </w:tcBorders>
            <w:vAlign w:val="center"/>
          </w:tcPr>
          <w:p w:rsidR="00986ECC" w:rsidRDefault="000D4B5E">
            <w:pPr>
              <w:numPr>
                <w:ilvl w:val="0"/>
                <w:numId w:val="27"/>
              </w:numPr>
              <w:spacing w:after="327" w:line="242" w:lineRule="auto"/>
              <w:ind w:hanging="360"/>
            </w:pPr>
            <w:r>
              <w:t xml:space="preserve">induce that person to perform improperly a relevant function or activity; or </w:t>
            </w:r>
          </w:p>
          <w:p w:rsidR="00986ECC" w:rsidRDefault="000D4B5E">
            <w:pPr>
              <w:numPr>
                <w:ilvl w:val="0"/>
                <w:numId w:val="27"/>
              </w:numPr>
              <w:spacing w:after="0" w:line="259" w:lineRule="auto"/>
              <w:ind w:hanging="360"/>
            </w:pPr>
            <w:r>
              <w:t xml:space="preserve">reward that person for improper performance of a relevant function or activity;  </w:t>
            </w:r>
          </w:p>
        </w:tc>
      </w:tr>
      <w:tr w:rsidR="00986ECC">
        <w:tblPrEx>
          <w:tblCellMar>
            <w:right w:w="0" w:type="dxa"/>
          </w:tblCellMar>
        </w:tblPrEx>
        <w:trPr>
          <w:gridBefore w:val="1"/>
          <w:gridAfter w:val="1"/>
          <w:wBefore w:w="108" w:type="dxa"/>
          <w:wAfter w:w="83" w:type="dxa"/>
          <w:trHeight w:val="1220"/>
        </w:trPr>
        <w:tc>
          <w:tcPr>
            <w:tcW w:w="1337" w:type="dxa"/>
            <w:tcBorders>
              <w:top w:val="nil"/>
              <w:left w:val="nil"/>
              <w:bottom w:val="nil"/>
              <w:right w:val="nil"/>
            </w:tcBorders>
          </w:tcPr>
          <w:p w:rsidR="00986ECC" w:rsidRDefault="000D4B5E">
            <w:pPr>
              <w:spacing w:after="0" w:line="259" w:lineRule="auto"/>
              <w:ind w:left="0" w:firstLine="0"/>
            </w:pPr>
            <w:r>
              <w:rPr>
                <w:sz w:val="16"/>
              </w:rPr>
              <w:lastRenderedPageBreak/>
              <w:t xml:space="preserve"> </w:t>
            </w:r>
          </w:p>
        </w:tc>
        <w:tc>
          <w:tcPr>
            <w:tcW w:w="1236" w:type="dxa"/>
            <w:tcBorders>
              <w:top w:val="nil"/>
              <w:left w:val="nil"/>
              <w:bottom w:val="nil"/>
              <w:right w:val="nil"/>
            </w:tcBorders>
          </w:tcPr>
          <w:p w:rsidR="00986ECC" w:rsidRDefault="000D4B5E">
            <w:pPr>
              <w:spacing w:after="0" w:line="259" w:lineRule="auto"/>
              <w:ind w:left="0" w:firstLine="0"/>
            </w:pPr>
            <w:r>
              <w:t xml:space="preserve"> </w:t>
            </w:r>
          </w:p>
        </w:tc>
        <w:tc>
          <w:tcPr>
            <w:tcW w:w="766" w:type="dxa"/>
            <w:tcBorders>
              <w:top w:val="nil"/>
              <w:left w:val="nil"/>
              <w:bottom w:val="nil"/>
              <w:right w:val="nil"/>
            </w:tcBorders>
          </w:tcPr>
          <w:p w:rsidR="00986ECC" w:rsidRDefault="000D4B5E">
            <w:pPr>
              <w:spacing w:after="0" w:line="259" w:lineRule="auto"/>
              <w:ind w:left="120" w:firstLine="0"/>
              <w:jc w:val="center"/>
            </w:pPr>
            <w:r>
              <w:t xml:space="preserve">.2 </w:t>
            </w:r>
          </w:p>
        </w:tc>
        <w:tc>
          <w:tcPr>
            <w:tcW w:w="5602" w:type="dxa"/>
            <w:tcBorders>
              <w:top w:val="nil"/>
              <w:left w:val="nil"/>
              <w:bottom w:val="nil"/>
              <w:right w:val="nil"/>
            </w:tcBorders>
            <w:vAlign w:val="center"/>
          </w:tcPr>
          <w:p w:rsidR="00986ECC" w:rsidRDefault="000D4B5E">
            <w:pPr>
              <w:spacing w:after="0" w:line="259" w:lineRule="auto"/>
              <w:ind w:left="0" w:firstLine="0"/>
            </w:pPr>
            <w:r>
              <w:t xml:space="preserve">to directly or indirectly request, agree to receive or accept any financial or other advantage as an inducement or a reward for improper performance of a relevant function or activity in connection with this contract; </w:t>
            </w:r>
          </w:p>
        </w:tc>
      </w:tr>
      <w:tr w:rsidR="00986ECC">
        <w:tblPrEx>
          <w:tblCellMar>
            <w:right w:w="0" w:type="dxa"/>
          </w:tblCellMar>
        </w:tblPrEx>
        <w:trPr>
          <w:gridBefore w:val="1"/>
          <w:gridAfter w:val="1"/>
          <w:wBefore w:w="108" w:type="dxa"/>
          <w:wAfter w:w="83" w:type="dxa"/>
          <w:trHeight w:val="1668"/>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 </w:t>
            </w:r>
          </w:p>
        </w:tc>
        <w:tc>
          <w:tcPr>
            <w:tcW w:w="1236" w:type="dxa"/>
            <w:tcBorders>
              <w:top w:val="nil"/>
              <w:left w:val="nil"/>
              <w:bottom w:val="nil"/>
              <w:right w:val="nil"/>
            </w:tcBorders>
          </w:tcPr>
          <w:p w:rsidR="00986ECC" w:rsidRDefault="000D4B5E">
            <w:pPr>
              <w:spacing w:after="0" w:line="259" w:lineRule="auto"/>
              <w:ind w:left="0" w:firstLine="0"/>
            </w:pPr>
            <w:r>
              <w:t xml:space="preserve"> </w:t>
            </w:r>
          </w:p>
        </w:tc>
        <w:tc>
          <w:tcPr>
            <w:tcW w:w="766" w:type="dxa"/>
            <w:tcBorders>
              <w:top w:val="nil"/>
              <w:left w:val="nil"/>
              <w:bottom w:val="nil"/>
              <w:right w:val="nil"/>
            </w:tcBorders>
            <w:vAlign w:val="bottom"/>
          </w:tcPr>
          <w:p w:rsidR="00986ECC" w:rsidRDefault="000D4B5E">
            <w:pPr>
              <w:spacing w:after="1056" w:line="259" w:lineRule="auto"/>
              <w:ind w:left="120" w:firstLine="0"/>
              <w:jc w:val="center"/>
            </w:pPr>
            <w:r>
              <w:t xml:space="preserve">.3 </w:t>
            </w:r>
          </w:p>
          <w:p w:rsidR="00986ECC" w:rsidRDefault="000D4B5E">
            <w:pPr>
              <w:spacing w:after="0" w:line="259" w:lineRule="auto"/>
              <w:ind w:left="10" w:firstLine="0"/>
              <w:jc w:val="center"/>
            </w:pPr>
            <w:r>
              <w:t xml:space="preserve"> </w:t>
            </w:r>
          </w:p>
        </w:tc>
        <w:tc>
          <w:tcPr>
            <w:tcW w:w="5602" w:type="dxa"/>
            <w:tcBorders>
              <w:top w:val="nil"/>
              <w:left w:val="nil"/>
              <w:bottom w:val="nil"/>
              <w:right w:val="nil"/>
            </w:tcBorders>
          </w:tcPr>
          <w:p w:rsidR="00986ECC" w:rsidRDefault="000D4B5E">
            <w:pPr>
              <w:spacing w:after="311" w:line="259" w:lineRule="auto"/>
              <w:ind w:left="0" w:firstLine="0"/>
            </w:pPr>
            <w:r>
              <w:t xml:space="preserve">committing any offence:  </w:t>
            </w:r>
          </w:p>
          <w:p w:rsidR="00986ECC" w:rsidRDefault="000D4B5E">
            <w:pPr>
              <w:spacing w:after="0" w:line="259" w:lineRule="auto"/>
              <w:ind w:left="674" w:hanging="360"/>
            </w:pPr>
            <w:r>
              <w:rPr>
                <w:rFonts w:ascii="Segoe UI Symbol" w:eastAsia="Segoe UI Symbol" w:hAnsi="Segoe UI Symbol" w:cs="Segoe UI Symbol"/>
              </w:rPr>
              <w:t>•</w:t>
            </w:r>
            <w:r>
              <w:t xml:space="preserve"> </w:t>
            </w:r>
            <w:r>
              <w:tab/>
              <w:t xml:space="preserve">under the Bribery Act 2010 (or any legislation repealed or revoked by such Act) </w:t>
            </w:r>
          </w:p>
        </w:tc>
      </w:tr>
    </w:tbl>
    <w:p w:rsidR="00986ECC" w:rsidRDefault="00986ECC">
      <w:pPr>
        <w:spacing w:after="0" w:line="259" w:lineRule="auto"/>
        <w:ind w:left="-1440" w:right="10460" w:firstLine="0"/>
      </w:pPr>
    </w:p>
    <w:tbl>
      <w:tblPr>
        <w:tblStyle w:val="TableGrid"/>
        <w:tblW w:w="8967"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6394"/>
      </w:tblGrid>
      <w:tr w:rsidR="00986ECC">
        <w:trPr>
          <w:trHeight w:val="2370"/>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 </w:t>
            </w:r>
          </w:p>
        </w:tc>
        <w:tc>
          <w:tcPr>
            <w:tcW w:w="1236" w:type="dxa"/>
            <w:tcBorders>
              <w:top w:val="nil"/>
              <w:left w:val="nil"/>
              <w:bottom w:val="nil"/>
              <w:right w:val="nil"/>
            </w:tcBorders>
          </w:tcPr>
          <w:p w:rsidR="00986ECC" w:rsidRDefault="000D4B5E">
            <w:pPr>
              <w:spacing w:after="0" w:line="259" w:lineRule="auto"/>
              <w:ind w:left="0" w:firstLine="0"/>
            </w:pPr>
            <w:r>
              <w:t xml:space="preserve"> </w:t>
            </w:r>
          </w:p>
        </w:tc>
        <w:tc>
          <w:tcPr>
            <w:tcW w:w="6394" w:type="dxa"/>
            <w:tcBorders>
              <w:top w:val="nil"/>
              <w:left w:val="nil"/>
              <w:bottom w:val="nil"/>
              <w:right w:val="nil"/>
            </w:tcBorders>
          </w:tcPr>
          <w:p w:rsidR="00986ECC" w:rsidRDefault="000D4B5E">
            <w:pPr>
              <w:numPr>
                <w:ilvl w:val="0"/>
                <w:numId w:val="28"/>
              </w:numPr>
              <w:spacing w:after="322" w:line="247" w:lineRule="auto"/>
              <w:ind w:hanging="360"/>
            </w:pPr>
            <w:r>
              <w:t xml:space="preserve">under legislation or common law concerning fraudulent acts; or </w:t>
            </w:r>
          </w:p>
          <w:p w:rsidR="00986ECC" w:rsidRDefault="000D4B5E">
            <w:pPr>
              <w:numPr>
                <w:ilvl w:val="0"/>
                <w:numId w:val="28"/>
              </w:numPr>
              <w:spacing w:after="309" w:line="248" w:lineRule="auto"/>
              <w:ind w:hanging="360"/>
            </w:pPr>
            <w:r>
              <w:t xml:space="preserve">defrauding, attempting to defraud or conspiring to defraud the </w:t>
            </w:r>
            <w:r>
              <w:rPr>
                <w:i/>
              </w:rPr>
              <w:t>Client</w:t>
            </w:r>
            <w:r>
              <w:t xml:space="preserve">; or </w:t>
            </w:r>
          </w:p>
          <w:p w:rsidR="00986ECC" w:rsidRDefault="000D4B5E">
            <w:pPr>
              <w:spacing w:after="0" w:line="259" w:lineRule="auto"/>
              <w:ind w:left="766" w:hanging="406"/>
            </w:pPr>
            <w:r>
              <w:t xml:space="preserve">.4 </w:t>
            </w:r>
            <w:r>
              <w:tab/>
              <w:t xml:space="preserve">any activity, practice or conduct which would constitute one of the offences listed above if such activity, practice or conduct had been carried out in the UK"; </w:t>
            </w:r>
          </w:p>
        </w:tc>
      </w:tr>
      <w:tr w:rsidR="00986ECC">
        <w:trPr>
          <w:trHeight w:val="1369"/>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Amend clause </w:t>
            </w:r>
          </w:p>
          <w:p w:rsidR="00986ECC" w:rsidRDefault="000D4B5E">
            <w:pPr>
              <w:spacing w:after="0" w:line="259" w:lineRule="auto"/>
              <w:ind w:left="0" w:firstLine="0"/>
            </w:pPr>
            <w:r>
              <w:rPr>
                <w:sz w:val="16"/>
              </w:rPr>
              <w:t xml:space="preserve">11.2 (6) </w:t>
            </w:r>
          </w:p>
        </w:tc>
        <w:tc>
          <w:tcPr>
            <w:tcW w:w="1236" w:type="dxa"/>
            <w:tcBorders>
              <w:top w:val="nil"/>
              <w:left w:val="nil"/>
              <w:bottom w:val="nil"/>
              <w:right w:val="nil"/>
            </w:tcBorders>
          </w:tcPr>
          <w:p w:rsidR="00986ECC" w:rsidRDefault="000D4B5E">
            <w:pPr>
              <w:spacing w:after="0" w:line="259" w:lineRule="auto"/>
              <w:ind w:left="0" w:firstLine="0"/>
            </w:pPr>
            <w:r>
              <w:t xml:space="preserve">11.2(6) </w:t>
            </w:r>
          </w:p>
        </w:tc>
        <w:tc>
          <w:tcPr>
            <w:tcW w:w="6394" w:type="dxa"/>
            <w:tcBorders>
              <w:top w:val="nil"/>
              <w:left w:val="nil"/>
              <w:bottom w:val="nil"/>
              <w:right w:val="nil"/>
            </w:tcBorders>
            <w:vAlign w:val="center"/>
          </w:tcPr>
          <w:p w:rsidR="00986ECC" w:rsidRDefault="000D4B5E">
            <w:pPr>
              <w:spacing w:after="180" w:line="259" w:lineRule="auto"/>
              <w:ind w:left="0" w:firstLine="0"/>
            </w:pPr>
            <w:r>
              <w:t xml:space="preserve">In the first bullet point, before "Scope", insert "contract and/or the"; </w:t>
            </w:r>
          </w:p>
          <w:p w:rsidR="00986ECC" w:rsidRDefault="000D4B5E">
            <w:pPr>
              <w:spacing w:after="0" w:line="259" w:lineRule="auto"/>
              <w:ind w:left="0" w:firstLine="0"/>
            </w:pPr>
            <w:r>
              <w:t xml:space="preserve">In the second bullet point, delete "which the </w:t>
            </w:r>
            <w:r>
              <w:rPr>
                <w:i/>
              </w:rPr>
              <w:t>Project Manager</w:t>
            </w:r>
            <w:r>
              <w:t xml:space="preserve"> has accepted" and replace with "or the other requirements of this contract and/or the Scope"; </w:t>
            </w:r>
          </w:p>
        </w:tc>
      </w:tr>
      <w:tr w:rsidR="00986ECC">
        <w:trPr>
          <w:trHeight w:val="890"/>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Amend clause </w:t>
            </w:r>
          </w:p>
          <w:p w:rsidR="00986ECC" w:rsidRDefault="000D4B5E">
            <w:pPr>
              <w:spacing w:after="0" w:line="259" w:lineRule="auto"/>
              <w:ind w:left="0" w:firstLine="0"/>
            </w:pPr>
            <w:r>
              <w:rPr>
                <w:sz w:val="16"/>
              </w:rPr>
              <w:t xml:space="preserve">11.2 (12) </w:t>
            </w:r>
          </w:p>
        </w:tc>
        <w:tc>
          <w:tcPr>
            <w:tcW w:w="1236" w:type="dxa"/>
            <w:tcBorders>
              <w:top w:val="nil"/>
              <w:left w:val="nil"/>
              <w:bottom w:val="nil"/>
              <w:right w:val="nil"/>
            </w:tcBorders>
          </w:tcPr>
          <w:p w:rsidR="00986ECC" w:rsidRDefault="000D4B5E">
            <w:pPr>
              <w:spacing w:after="0" w:line="259" w:lineRule="auto"/>
              <w:ind w:left="0" w:firstLine="0"/>
            </w:pPr>
            <w:r>
              <w:t xml:space="preserve">11.2(12) </w:t>
            </w:r>
          </w:p>
        </w:tc>
        <w:tc>
          <w:tcPr>
            <w:tcW w:w="6394" w:type="dxa"/>
            <w:tcBorders>
              <w:top w:val="nil"/>
              <w:left w:val="nil"/>
              <w:bottom w:val="nil"/>
              <w:right w:val="nil"/>
            </w:tcBorders>
            <w:vAlign w:val="center"/>
          </w:tcPr>
          <w:p w:rsidR="00986ECC" w:rsidRDefault="000D4B5E">
            <w:pPr>
              <w:spacing w:after="0" w:line="259" w:lineRule="auto"/>
              <w:ind w:left="0" w:firstLine="0"/>
            </w:pPr>
            <w:r>
              <w:t xml:space="preserve">At the end of the clause, insert ", and include any parties identified in the Scope as related to, contracting with or as providing a service to or receiving a service from the </w:t>
            </w:r>
            <w:r>
              <w:rPr>
                <w:i/>
              </w:rPr>
              <w:t>Client</w:t>
            </w:r>
            <w:r>
              <w:t xml:space="preserve"> or "; </w:t>
            </w:r>
          </w:p>
        </w:tc>
      </w:tr>
      <w:tr w:rsidR="00986ECC">
        <w:trPr>
          <w:trHeight w:val="1038"/>
        </w:trPr>
        <w:tc>
          <w:tcPr>
            <w:tcW w:w="1337" w:type="dxa"/>
            <w:tcBorders>
              <w:top w:val="nil"/>
              <w:left w:val="nil"/>
              <w:bottom w:val="nil"/>
              <w:right w:val="nil"/>
            </w:tcBorders>
            <w:vAlign w:val="bottom"/>
          </w:tcPr>
          <w:p w:rsidR="00986ECC" w:rsidRDefault="000D4B5E">
            <w:pPr>
              <w:spacing w:after="0" w:line="259" w:lineRule="auto"/>
              <w:ind w:left="0" w:firstLine="0"/>
            </w:pPr>
            <w:r>
              <w:rPr>
                <w:sz w:val="16"/>
              </w:rPr>
              <w:t xml:space="preserve">Amend clause </w:t>
            </w:r>
          </w:p>
          <w:p w:rsidR="00986ECC" w:rsidRDefault="000D4B5E">
            <w:pPr>
              <w:spacing w:after="405" w:line="259" w:lineRule="auto"/>
              <w:ind w:left="0" w:firstLine="0"/>
            </w:pPr>
            <w:r>
              <w:rPr>
                <w:sz w:val="16"/>
              </w:rPr>
              <w:t xml:space="preserve">11.2 (18) </w:t>
            </w:r>
          </w:p>
          <w:p w:rsidR="00986ECC" w:rsidRDefault="000D4B5E">
            <w:pPr>
              <w:spacing w:after="0" w:line="259" w:lineRule="auto"/>
              <w:ind w:left="0" w:firstLine="0"/>
            </w:pPr>
            <w:r>
              <w:rPr>
                <w:sz w:val="16"/>
              </w:rPr>
              <w:t xml:space="preserve"> </w:t>
            </w:r>
          </w:p>
        </w:tc>
        <w:tc>
          <w:tcPr>
            <w:tcW w:w="1236" w:type="dxa"/>
            <w:tcBorders>
              <w:top w:val="nil"/>
              <w:left w:val="nil"/>
              <w:bottom w:val="nil"/>
              <w:right w:val="nil"/>
            </w:tcBorders>
          </w:tcPr>
          <w:p w:rsidR="00986ECC" w:rsidRDefault="000D4B5E">
            <w:pPr>
              <w:spacing w:after="0" w:line="259" w:lineRule="auto"/>
              <w:ind w:left="0" w:firstLine="0"/>
            </w:pPr>
            <w:r>
              <w:t xml:space="preserve">11.2(18) </w:t>
            </w:r>
          </w:p>
        </w:tc>
        <w:tc>
          <w:tcPr>
            <w:tcW w:w="6394" w:type="dxa"/>
            <w:tcBorders>
              <w:top w:val="nil"/>
              <w:left w:val="nil"/>
              <w:bottom w:val="nil"/>
              <w:right w:val="nil"/>
            </w:tcBorders>
          </w:tcPr>
          <w:p w:rsidR="00986ECC" w:rsidRDefault="000D4B5E">
            <w:pPr>
              <w:spacing w:after="0" w:line="259" w:lineRule="auto"/>
              <w:ind w:left="0" w:firstLine="0"/>
            </w:pPr>
            <w:r>
              <w:t xml:space="preserve">In the first bullet point, after the words "describes the Site", insert: "including the physical and other conditions (including the sub-surface conditions) of or affecting the Site"; </w:t>
            </w:r>
          </w:p>
        </w:tc>
      </w:tr>
      <w:tr w:rsidR="00986ECC">
        <w:trPr>
          <w:trHeight w:val="428"/>
        </w:trPr>
        <w:tc>
          <w:tcPr>
            <w:tcW w:w="1337" w:type="dxa"/>
            <w:tcBorders>
              <w:top w:val="nil"/>
              <w:left w:val="nil"/>
              <w:bottom w:val="nil"/>
              <w:right w:val="nil"/>
            </w:tcBorders>
            <w:vAlign w:val="bottom"/>
          </w:tcPr>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 </w:t>
            </w:r>
          </w:p>
        </w:tc>
        <w:tc>
          <w:tcPr>
            <w:tcW w:w="6394" w:type="dxa"/>
            <w:tcBorders>
              <w:top w:val="nil"/>
              <w:left w:val="nil"/>
              <w:bottom w:val="nil"/>
              <w:right w:val="nil"/>
            </w:tcBorders>
          </w:tcPr>
          <w:p w:rsidR="00986ECC" w:rsidRDefault="000D4B5E">
            <w:pPr>
              <w:spacing w:after="0" w:line="259" w:lineRule="auto"/>
              <w:ind w:left="0" w:firstLine="0"/>
            </w:pPr>
            <w:r>
              <w:t xml:space="preserve">Insert new clauses: </w:t>
            </w:r>
          </w:p>
        </w:tc>
      </w:tr>
      <w:tr w:rsidR="00986ECC">
        <w:trPr>
          <w:trHeight w:val="890"/>
        </w:trPr>
        <w:tc>
          <w:tcPr>
            <w:tcW w:w="1337" w:type="dxa"/>
            <w:tcBorders>
              <w:top w:val="nil"/>
              <w:left w:val="nil"/>
              <w:bottom w:val="nil"/>
              <w:right w:val="nil"/>
            </w:tcBorders>
          </w:tcPr>
          <w:p w:rsidR="00986ECC" w:rsidRDefault="000D4B5E">
            <w:pPr>
              <w:spacing w:after="506" w:line="259" w:lineRule="auto"/>
              <w:ind w:left="0" w:firstLine="0"/>
            </w:pPr>
            <w:r>
              <w:rPr>
                <w:sz w:val="16"/>
              </w:rPr>
              <w:t xml:space="preserve">clause 11.2(33)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11.2(33) </w:t>
            </w:r>
          </w:p>
        </w:tc>
        <w:tc>
          <w:tcPr>
            <w:tcW w:w="6394" w:type="dxa"/>
            <w:tcBorders>
              <w:top w:val="nil"/>
              <w:left w:val="nil"/>
              <w:bottom w:val="nil"/>
              <w:right w:val="nil"/>
            </w:tcBorders>
          </w:tcPr>
          <w:p w:rsidR="00986ECC" w:rsidRDefault="000D4B5E">
            <w:pPr>
              <w:spacing w:after="0" w:line="259" w:lineRule="auto"/>
              <w:ind w:left="0" w:right="47" w:firstLine="0"/>
            </w:pPr>
            <w:r>
              <w:t xml:space="preserve">Affiliate is in  relation to a body corporate, any other entity which directly or indirectly controls, is controlled by, or is under direct or indirect common control with, that body corporate from time to time; </w:t>
            </w:r>
          </w:p>
        </w:tc>
      </w:tr>
      <w:tr w:rsidR="00986ECC">
        <w:trPr>
          <w:trHeight w:val="3068"/>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11.2(34) </w:t>
            </w:r>
          </w:p>
        </w:tc>
        <w:tc>
          <w:tcPr>
            <w:tcW w:w="1236" w:type="dxa"/>
            <w:tcBorders>
              <w:top w:val="nil"/>
              <w:left w:val="nil"/>
              <w:bottom w:val="nil"/>
              <w:right w:val="nil"/>
            </w:tcBorders>
          </w:tcPr>
          <w:p w:rsidR="00986ECC" w:rsidRDefault="000D4B5E">
            <w:pPr>
              <w:spacing w:after="0" w:line="259" w:lineRule="auto"/>
              <w:ind w:left="0" w:firstLine="0"/>
            </w:pPr>
            <w:r>
              <w:t xml:space="preserve">11.2(34) </w:t>
            </w:r>
          </w:p>
        </w:tc>
        <w:tc>
          <w:tcPr>
            <w:tcW w:w="6394" w:type="dxa"/>
            <w:tcBorders>
              <w:top w:val="nil"/>
              <w:left w:val="nil"/>
              <w:bottom w:val="nil"/>
              <w:right w:val="nil"/>
            </w:tcBorders>
          </w:tcPr>
          <w:p w:rsidR="00986ECC" w:rsidRDefault="000D4B5E">
            <w:pPr>
              <w:spacing w:after="232" w:line="241" w:lineRule="auto"/>
              <w:ind w:left="0" w:firstLine="0"/>
            </w:pPr>
            <w:r>
              <w:t xml:space="preserve">Authority Supply Chain is the </w:t>
            </w:r>
            <w:r>
              <w:rPr>
                <w:i/>
              </w:rPr>
              <w:t>Contractor</w:t>
            </w:r>
            <w:r>
              <w:t xml:space="preserve"> and the principal suppliers to the </w:t>
            </w:r>
            <w:r>
              <w:rPr>
                <w:i/>
              </w:rPr>
              <w:t>Client</w:t>
            </w:r>
            <w:r>
              <w:t xml:space="preserve"> of the following services:  </w:t>
            </w:r>
          </w:p>
          <w:p w:rsidR="00986ECC" w:rsidRDefault="000D4B5E">
            <w:pPr>
              <w:numPr>
                <w:ilvl w:val="0"/>
                <w:numId w:val="29"/>
              </w:numPr>
              <w:spacing w:after="279" w:line="259" w:lineRule="auto"/>
              <w:ind w:firstLine="0"/>
            </w:pPr>
            <w:r>
              <w:t xml:space="preserve">landlord and lease management;  </w:t>
            </w:r>
          </w:p>
          <w:p w:rsidR="00986ECC" w:rsidRDefault="000D4B5E">
            <w:pPr>
              <w:numPr>
                <w:ilvl w:val="0"/>
                <w:numId w:val="29"/>
              </w:numPr>
              <w:spacing w:after="281" w:line="259" w:lineRule="auto"/>
              <w:ind w:firstLine="0"/>
            </w:pPr>
            <w:r>
              <w:t xml:space="preserve">furniture fittings &amp; equipment; </w:t>
            </w:r>
          </w:p>
          <w:p w:rsidR="00986ECC" w:rsidRDefault="000D4B5E">
            <w:pPr>
              <w:numPr>
                <w:ilvl w:val="0"/>
                <w:numId w:val="29"/>
              </w:numPr>
              <w:spacing w:after="0" w:line="517" w:lineRule="auto"/>
              <w:ind w:firstLine="0"/>
            </w:pPr>
            <w:r>
              <w:t xml:space="preserve">security; and </w:t>
            </w:r>
            <w:r>
              <w:rPr>
                <w:rFonts w:ascii="Segoe UI Symbol" w:eastAsia="Segoe UI Symbol" w:hAnsi="Segoe UI Symbol" w:cs="Segoe UI Symbol"/>
              </w:rPr>
              <w:t>•</w:t>
            </w:r>
            <w:r>
              <w:t xml:space="preserve"> </w:t>
            </w:r>
            <w:r>
              <w:tab/>
              <w:t xml:space="preserve">project works </w:t>
            </w:r>
          </w:p>
          <w:p w:rsidR="00986ECC" w:rsidRDefault="000D4B5E">
            <w:pPr>
              <w:spacing w:after="0" w:line="259" w:lineRule="auto"/>
              <w:ind w:left="0" w:firstLine="0"/>
            </w:pPr>
            <w:r>
              <w:t xml:space="preserve">each an </w:t>
            </w:r>
            <w:r>
              <w:rPr>
                <w:b/>
              </w:rPr>
              <w:t>Authority Supply Chain Member</w:t>
            </w:r>
            <w:r>
              <w:t xml:space="preserve">; </w:t>
            </w:r>
          </w:p>
        </w:tc>
      </w:tr>
      <w:tr w:rsidR="00986ECC">
        <w:trPr>
          <w:trHeight w:val="66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11.2(35) </w:t>
            </w:r>
          </w:p>
        </w:tc>
        <w:tc>
          <w:tcPr>
            <w:tcW w:w="1236" w:type="dxa"/>
            <w:tcBorders>
              <w:top w:val="nil"/>
              <w:left w:val="nil"/>
              <w:bottom w:val="nil"/>
              <w:right w:val="nil"/>
            </w:tcBorders>
          </w:tcPr>
          <w:p w:rsidR="00986ECC" w:rsidRDefault="000D4B5E">
            <w:pPr>
              <w:spacing w:after="0" w:line="259" w:lineRule="auto"/>
              <w:ind w:left="0" w:firstLine="0"/>
            </w:pPr>
            <w:r>
              <w:t xml:space="preserve">11.2(35) </w:t>
            </w:r>
          </w:p>
        </w:tc>
        <w:tc>
          <w:tcPr>
            <w:tcW w:w="6394" w:type="dxa"/>
            <w:tcBorders>
              <w:top w:val="nil"/>
              <w:left w:val="nil"/>
              <w:bottom w:val="nil"/>
              <w:right w:val="nil"/>
            </w:tcBorders>
            <w:vAlign w:val="bottom"/>
          </w:tcPr>
          <w:p w:rsidR="00986ECC" w:rsidRDefault="000D4B5E">
            <w:pPr>
              <w:spacing w:after="0" w:line="259" w:lineRule="auto"/>
              <w:ind w:left="0" w:firstLine="0"/>
            </w:pPr>
            <w:r>
              <w:t xml:space="preserve">Baseline Security Requirements means the relevant </w:t>
            </w:r>
            <w:r>
              <w:rPr>
                <w:i/>
              </w:rPr>
              <w:t>Client</w:t>
            </w:r>
            <w:r>
              <w:t xml:space="preserve">'s Policy as the </w:t>
            </w:r>
            <w:r>
              <w:rPr>
                <w:i/>
              </w:rPr>
              <w:t>Client</w:t>
            </w:r>
            <w:r>
              <w:t xml:space="preserve"> may notify to the </w:t>
            </w:r>
            <w:r>
              <w:rPr>
                <w:i/>
              </w:rPr>
              <w:t>Contractor</w:t>
            </w:r>
            <w:r>
              <w:t xml:space="preserve"> from time to time; </w:t>
            </w:r>
          </w:p>
        </w:tc>
      </w:tr>
      <w:tr w:rsidR="00986ECC">
        <w:trPr>
          <w:trHeight w:val="1121"/>
        </w:trPr>
        <w:tc>
          <w:tcPr>
            <w:tcW w:w="1337" w:type="dxa"/>
            <w:tcBorders>
              <w:top w:val="nil"/>
              <w:left w:val="nil"/>
              <w:bottom w:val="nil"/>
              <w:right w:val="nil"/>
            </w:tcBorders>
          </w:tcPr>
          <w:p w:rsidR="00986ECC" w:rsidRDefault="000D4B5E">
            <w:pPr>
              <w:spacing w:after="0" w:line="259" w:lineRule="auto"/>
              <w:ind w:left="0" w:right="123" w:firstLine="0"/>
            </w:pPr>
            <w:r>
              <w:rPr>
                <w:sz w:val="16"/>
              </w:rPr>
              <w:lastRenderedPageBreak/>
              <w:t xml:space="preserve">Additional clause 11.2(36) </w:t>
            </w:r>
          </w:p>
        </w:tc>
        <w:tc>
          <w:tcPr>
            <w:tcW w:w="1236" w:type="dxa"/>
            <w:tcBorders>
              <w:top w:val="nil"/>
              <w:left w:val="nil"/>
              <w:bottom w:val="nil"/>
              <w:right w:val="nil"/>
            </w:tcBorders>
          </w:tcPr>
          <w:p w:rsidR="00986ECC" w:rsidRDefault="000D4B5E">
            <w:pPr>
              <w:spacing w:after="0" w:line="259" w:lineRule="auto"/>
              <w:ind w:left="0" w:firstLine="0"/>
            </w:pPr>
            <w:r>
              <w:t xml:space="preserve">11.2(36) </w:t>
            </w:r>
          </w:p>
        </w:tc>
        <w:tc>
          <w:tcPr>
            <w:tcW w:w="6394" w:type="dxa"/>
            <w:tcBorders>
              <w:top w:val="nil"/>
              <w:left w:val="nil"/>
              <w:bottom w:val="nil"/>
              <w:right w:val="nil"/>
            </w:tcBorders>
            <w:vAlign w:val="bottom"/>
          </w:tcPr>
          <w:p w:rsidR="00986ECC" w:rsidRDefault="000D4B5E">
            <w:pPr>
              <w:spacing w:after="0" w:line="259" w:lineRule="auto"/>
              <w:ind w:left="0" w:firstLine="0"/>
            </w:pPr>
            <w:r>
              <w:t xml:space="preserve">CDM Regulations is the Construction (Design and Management) Regulations 2015 and any modification or replacement of the same, together with the guidance set out in the most recently published approved code of practice thereto; </w:t>
            </w:r>
          </w:p>
        </w:tc>
      </w:tr>
      <w:tr w:rsidR="00986ECC">
        <w:trPr>
          <w:trHeight w:val="1744"/>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11.2(37) </w:t>
            </w:r>
          </w:p>
        </w:tc>
        <w:tc>
          <w:tcPr>
            <w:tcW w:w="1236" w:type="dxa"/>
            <w:tcBorders>
              <w:top w:val="nil"/>
              <w:left w:val="nil"/>
              <w:bottom w:val="nil"/>
              <w:right w:val="nil"/>
            </w:tcBorders>
          </w:tcPr>
          <w:p w:rsidR="00986ECC" w:rsidRDefault="000D4B5E">
            <w:pPr>
              <w:spacing w:after="0" w:line="259" w:lineRule="auto"/>
              <w:ind w:left="0" w:firstLine="0"/>
            </w:pPr>
            <w:r>
              <w:t xml:space="preserve">11.2(37) </w:t>
            </w:r>
          </w:p>
        </w:tc>
        <w:tc>
          <w:tcPr>
            <w:tcW w:w="6394" w:type="dxa"/>
            <w:tcBorders>
              <w:top w:val="nil"/>
              <w:left w:val="nil"/>
              <w:bottom w:val="nil"/>
              <w:right w:val="nil"/>
            </w:tcBorders>
            <w:vAlign w:val="bottom"/>
          </w:tcPr>
          <w:p w:rsidR="00986ECC" w:rsidRDefault="000D4B5E">
            <w:pPr>
              <w:spacing w:after="0" w:line="259" w:lineRule="auto"/>
              <w:ind w:left="0" w:firstLine="0"/>
            </w:pPr>
            <w:r>
              <w:t xml:space="preserve">Client Confidential Information means all Personal Data and any information, however it is conveyed, that relates to the business, affairs, developments, trade secrets, know-how, personnel, and contractors of the </w:t>
            </w:r>
            <w:r>
              <w:rPr>
                <w:i/>
              </w:rPr>
              <w:t>Client</w:t>
            </w:r>
            <w:r>
              <w:t xml:space="preserve">, including all IPRs, together with all information derived from any of the above, and any other information clearly designated as being confidential (whether or not it is marked "confidential") or which ought reasonably be considered to be confidential; </w:t>
            </w:r>
          </w:p>
        </w:tc>
      </w:tr>
    </w:tbl>
    <w:p w:rsidR="00986ECC" w:rsidRDefault="00986ECC">
      <w:pPr>
        <w:sectPr w:rsidR="00986ECC">
          <w:type w:val="continuous"/>
          <w:pgSz w:w="11900" w:h="16840"/>
          <w:pgMar w:top="1440" w:right="1440" w:bottom="1440" w:left="1440" w:header="720" w:footer="720" w:gutter="0"/>
          <w:cols w:space="720"/>
        </w:sectPr>
      </w:pPr>
    </w:p>
    <w:p w:rsidR="00986ECC" w:rsidRDefault="00986ECC">
      <w:pPr>
        <w:spacing w:after="0" w:line="259" w:lineRule="auto"/>
        <w:ind w:left="-1440" w:right="10460" w:firstLine="0"/>
      </w:pPr>
    </w:p>
    <w:tbl>
      <w:tblPr>
        <w:tblStyle w:val="TableGrid"/>
        <w:tblW w:w="8914"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6341"/>
      </w:tblGrid>
      <w:tr w:rsidR="00986ECC">
        <w:trPr>
          <w:trHeight w:val="3748"/>
        </w:trPr>
        <w:tc>
          <w:tcPr>
            <w:tcW w:w="1337" w:type="dxa"/>
            <w:tcBorders>
              <w:top w:val="nil"/>
              <w:left w:val="nil"/>
              <w:bottom w:val="nil"/>
              <w:right w:val="nil"/>
            </w:tcBorders>
          </w:tcPr>
          <w:p w:rsidR="00986ECC" w:rsidRDefault="000D4B5E">
            <w:pPr>
              <w:spacing w:after="3343" w:line="259" w:lineRule="auto"/>
              <w:ind w:left="0" w:firstLine="0"/>
            </w:pPr>
            <w:r>
              <w:rPr>
                <w:sz w:val="16"/>
              </w:rPr>
              <w:t xml:space="preserve">clause 11.2(38)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11.2(38) </w:t>
            </w:r>
          </w:p>
        </w:tc>
        <w:tc>
          <w:tcPr>
            <w:tcW w:w="6341" w:type="dxa"/>
            <w:tcBorders>
              <w:top w:val="nil"/>
              <w:left w:val="nil"/>
              <w:bottom w:val="nil"/>
              <w:right w:val="nil"/>
            </w:tcBorders>
          </w:tcPr>
          <w:p w:rsidR="00986ECC" w:rsidRDefault="000D4B5E">
            <w:pPr>
              <w:spacing w:after="210" w:line="259" w:lineRule="auto"/>
              <w:ind w:left="0" w:firstLine="0"/>
            </w:pPr>
            <w:r>
              <w:t xml:space="preserve">Client Data means </w:t>
            </w:r>
          </w:p>
          <w:p w:rsidR="00986ECC" w:rsidRDefault="000D4B5E">
            <w:pPr>
              <w:numPr>
                <w:ilvl w:val="0"/>
                <w:numId w:val="30"/>
              </w:numPr>
              <w:spacing w:after="296" w:line="243" w:lineRule="auto"/>
              <w:ind w:hanging="360"/>
            </w:pPr>
            <w:r>
              <w:t xml:space="preserve">the data, text, drawings, diagrams, images or sounds (together with any database made up of any of these) which are embodied in any electronic, magnetic, optical or tangible media, and which are: </w:t>
            </w:r>
          </w:p>
          <w:p w:rsidR="00986ECC" w:rsidRDefault="000D4B5E">
            <w:pPr>
              <w:numPr>
                <w:ilvl w:val="1"/>
                <w:numId w:val="30"/>
              </w:numPr>
              <w:spacing w:after="295" w:line="244" w:lineRule="auto"/>
              <w:ind w:hanging="360"/>
            </w:pPr>
            <w:r>
              <w:t xml:space="preserve">supplied to the </w:t>
            </w:r>
            <w:r>
              <w:rPr>
                <w:i/>
              </w:rPr>
              <w:t>Contractor</w:t>
            </w:r>
            <w:r>
              <w:t xml:space="preserve"> by or on behalf of the </w:t>
            </w:r>
            <w:r>
              <w:rPr>
                <w:i/>
              </w:rPr>
              <w:t>Client</w:t>
            </w:r>
            <w:r>
              <w:t xml:space="preserve">; or  </w:t>
            </w:r>
          </w:p>
          <w:p w:rsidR="00986ECC" w:rsidRDefault="000D4B5E">
            <w:pPr>
              <w:numPr>
                <w:ilvl w:val="1"/>
                <w:numId w:val="30"/>
              </w:numPr>
              <w:spacing w:after="330" w:line="241" w:lineRule="auto"/>
              <w:ind w:hanging="360"/>
            </w:pPr>
            <w:r>
              <w:t xml:space="preserve">which the </w:t>
            </w:r>
            <w:r>
              <w:rPr>
                <w:i/>
              </w:rPr>
              <w:t>Contractor</w:t>
            </w:r>
            <w:r>
              <w:t xml:space="preserve"> is required to generate, process, store or transmit pursuant to this Contract; or </w:t>
            </w:r>
          </w:p>
          <w:p w:rsidR="00986ECC" w:rsidRDefault="000D4B5E">
            <w:pPr>
              <w:numPr>
                <w:ilvl w:val="0"/>
                <w:numId w:val="30"/>
              </w:numPr>
              <w:spacing w:after="0" w:line="259" w:lineRule="auto"/>
              <w:ind w:hanging="360"/>
            </w:pPr>
            <w:r>
              <w:t xml:space="preserve">any Personal Data for which the </w:t>
            </w:r>
            <w:r>
              <w:rPr>
                <w:i/>
              </w:rPr>
              <w:t>Client</w:t>
            </w:r>
            <w:r>
              <w:t xml:space="preserve"> is the Data Controller; </w:t>
            </w:r>
          </w:p>
        </w:tc>
      </w:tr>
      <w:tr w:rsidR="00986ECC">
        <w:trPr>
          <w:trHeight w:val="924"/>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11.2(39) </w:t>
            </w:r>
          </w:p>
        </w:tc>
        <w:tc>
          <w:tcPr>
            <w:tcW w:w="1236" w:type="dxa"/>
            <w:tcBorders>
              <w:top w:val="nil"/>
              <w:left w:val="nil"/>
              <w:bottom w:val="nil"/>
              <w:right w:val="nil"/>
            </w:tcBorders>
          </w:tcPr>
          <w:p w:rsidR="00986ECC" w:rsidRDefault="000D4B5E">
            <w:pPr>
              <w:spacing w:after="0" w:line="259" w:lineRule="auto"/>
              <w:ind w:left="0" w:firstLine="0"/>
            </w:pPr>
            <w:r>
              <w:t xml:space="preserve">11.2(39) </w:t>
            </w:r>
          </w:p>
        </w:tc>
        <w:tc>
          <w:tcPr>
            <w:tcW w:w="6341" w:type="dxa"/>
            <w:tcBorders>
              <w:top w:val="nil"/>
              <w:left w:val="nil"/>
              <w:bottom w:val="nil"/>
              <w:right w:val="nil"/>
            </w:tcBorders>
          </w:tcPr>
          <w:p w:rsidR="00986ECC" w:rsidRDefault="000D4B5E">
            <w:pPr>
              <w:spacing w:after="0" w:line="259" w:lineRule="auto"/>
              <w:ind w:left="0" w:firstLine="0"/>
            </w:pPr>
            <w:r>
              <w:t xml:space="preserve">Client's Policies are the policies of the </w:t>
            </w:r>
            <w:r>
              <w:rPr>
                <w:i/>
              </w:rPr>
              <w:t>Client</w:t>
            </w:r>
            <w:r>
              <w:t xml:space="preserve"> as published from time to time at the </w:t>
            </w:r>
            <w:r>
              <w:rPr>
                <w:i/>
              </w:rPr>
              <w:t>Client</w:t>
            </w:r>
            <w:r>
              <w:t xml:space="preserve">'s tendering website https://dwp.bravosolution.co.uk current at the date of this contract and as may be amended from time to time; </w:t>
            </w:r>
          </w:p>
        </w:tc>
      </w:tr>
      <w:tr w:rsidR="00986ECC">
        <w:trPr>
          <w:trHeight w:val="1776"/>
        </w:trPr>
        <w:tc>
          <w:tcPr>
            <w:tcW w:w="1337" w:type="dxa"/>
            <w:tcBorders>
              <w:top w:val="nil"/>
              <w:left w:val="nil"/>
              <w:bottom w:val="nil"/>
              <w:right w:val="nil"/>
            </w:tcBorders>
          </w:tcPr>
          <w:p w:rsidR="00986ECC" w:rsidRDefault="000D4B5E">
            <w:pPr>
              <w:spacing w:after="1210" w:line="240" w:lineRule="auto"/>
              <w:ind w:left="0" w:right="123" w:firstLine="0"/>
            </w:pPr>
            <w:r>
              <w:rPr>
                <w:sz w:val="16"/>
              </w:rPr>
              <w:t xml:space="preserve">Additional clause 11.2(40)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11.2(40) </w:t>
            </w:r>
          </w:p>
        </w:tc>
        <w:tc>
          <w:tcPr>
            <w:tcW w:w="6341" w:type="dxa"/>
            <w:tcBorders>
              <w:top w:val="nil"/>
              <w:left w:val="nil"/>
              <w:bottom w:val="nil"/>
              <w:right w:val="nil"/>
            </w:tcBorders>
            <w:vAlign w:val="center"/>
          </w:tcPr>
          <w:p w:rsidR="00986ECC" w:rsidRDefault="000D4B5E">
            <w:pPr>
              <w:spacing w:after="0" w:line="259" w:lineRule="auto"/>
              <w:ind w:left="0" w:firstLine="0"/>
            </w:pPr>
            <w:r>
              <w:t xml:space="preserve">Client's System means the </w:t>
            </w:r>
            <w:r>
              <w:rPr>
                <w:i/>
              </w:rPr>
              <w:t>Client's</w:t>
            </w:r>
            <w:r>
              <w:t xml:space="preserve"> computing environment (consisting of hardware, software and/or telecommunications networks or equipment) used by the </w:t>
            </w:r>
            <w:r>
              <w:rPr>
                <w:i/>
              </w:rPr>
              <w:t>Client</w:t>
            </w:r>
            <w:r>
              <w:t xml:space="preserve"> or the </w:t>
            </w:r>
            <w:r>
              <w:rPr>
                <w:i/>
              </w:rPr>
              <w:t>Contractor</w:t>
            </w:r>
            <w:r>
              <w:t xml:space="preserve"> in connection with this contract which is owned by the </w:t>
            </w:r>
            <w:r>
              <w:rPr>
                <w:i/>
              </w:rPr>
              <w:t>Client</w:t>
            </w:r>
            <w:r>
              <w:t xml:space="preserve"> or licensed to it by a third party and which interfaces with the Contractor System or which is necessary for the </w:t>
            </w:r>
            <w:r>
              <w:rPr>
                <w:i/>
              </w:rPr>
              <w:t>Client</w:t>
            </w:r>
            <w:r>
              <w:t xml:space="preserve"> to receive the </w:t>
            </w:r>
            <w:r>
              <w:rPr>
                <w:i/>
              </w:rPr>
              <w:t>works</w:t>
            </w:r>
            <w:r>
              <w:t xml:space="preserve">; </w:t>
            </w:r>
          </w:p>
        </w:tc>
      </w:tr>
      <w:tr w:rsidR="00986ECC">
        <w:trPr>
          <w:trHeight w:val="557"/>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11.2(41) </w:t>
            </w:r>
          </w:p>
        </w:tc>
        <w:tc>
          <w:tcPr>
            <w:tcW w:w="1236" w:type="dxa"/>
            <w:tcBorders>
              <w:top w:val="nil"/>
              <w:left w:val="nil"/>
              <w:bottom w:val="nil"/>
              <w:right w:val="nil"/>
            </w:tcBorders>
          </w:tcPr>
          <w:p w:rsidR="00986ECC" w:rsidRDefault="000D4B5E">
            <w:pPr>
              <w:spacing w:after="0" w:line="259" w:lineRule="auto"/>
              <w:ind w:left="0" w:firstLine="0"/>
            </w:pPr>
            <w:r>
              <w:t xml:space="preserve">11.2(41) </w:t>
            </w:r>
          </w:p>
        </w:tc>
        <w:tc>
          <w:tcPr>
            <w:tcW w:w="6341" w:type="dxa"/>
            <w:tcBorders>
              <w:top w:val="nil"/>
              <w:left w:val="nil"/>
              <w:bottom w:val="nil"/>
              <w:right w:val="nil"/>
            </w:tcBorders>
          </w:tcPr>
          <w:p w:rsidR="00986ECC" w:rsidRDefault="000D4B5E">
            <w:pPr>
              <w:spacing w:after="0" w:line="259" w:lineRule="auto"/>
              <w:ind w:left="0" w:firstLine="0"/>
            </w:pPr>
            <w:r>
              <w:t xml:space="preserve">Commercially Sensitive Information is the information agreed between the parties to be commercially sensitive (if any); </w:t>
            </w:r>
          </w:p>
        </w:tc>
      </w:tr>
      <w:tr w:rsidR="00986ECC">
        <w:trPr>
          <w:trHeight w:val="754"/>
        </w:trPr>
        <w:tc>
          <w:tcPr>
            <w:tcW w:w="1337" w:type="dxa"/>
            <w:tcBorders>
              <w:top w:val="nil"/>
              <w:left w:val="nil"/>
              <w:bottom w:val="nil"/>
              <w:right w:val="nil"/>
            </w:tcBorders>
            <w:vAlign w:val="center"/>
          </w:tcPr>
          <w:p w:rsidR="00986ECC" w:rsidRDefault="000D4B5E">
            <w:pPr>
              <w:spacing w:after="0" w:line="259" w:lineRule="auto"/>
              <w:ind w:left="0" w:right="123" w:firstLine="0"/>
            </w:pPr>
            <w:r>
              <w:rPr>
                <w:sz w:val="16"/>
              </w:rPr>
              <w:t xml:space="preserve">Additional clause 11.2(42) </w:t>
            </w:r>
          </w:p>
        </w:tc>
        <w:tc>
          <w:tcPr>
            <w:tcW w:w="1236" w:type="dxa"/>
            <w:tcBorders>
              <w:top w:val="nil"/>
              <w:left w:val="nil"/>
              <w:bottom w:val="nil"/>
              <w:right w:val="nil"/>
            </w:tcBorders>
            <w:vAlign w:val="center"/>
          </w:tcPr>
          <w:p w:rsidR="00986ECC" w:rsidRDefault="000D4B5E">
            <w:pPr>
              <w:spacing w:after="0" w:line="259" w:lineRule="auto"/>
              <w:ind w:left="0" w:firstLine="0"/>
            </w:pPr>
            <w:r>
              <w:t xml:space="preserve">11.2(42) </w:t>
            </w:r>
          </w:p>
        </w:tc>
        <w:tc>
          <w:tcPr>
            <w:tcW w:w="6341" w:type="dxa"/>
            <w:tcBorders>
              <w:top w:val="nil"/>
              <w:left w:val="nil"/>
              <w:bottom w:val="nil"/>
              <w:right w:val="nil"/>
            </w:tcBorders>
            <w:vAlign w:val="bottom"/>
          </w:tcPr>
          <w:p w:rsidR="00986ECC" w:rsidRDefault="000D4B5E">
            <w:pPr>
              <w:spacing w:after="0" w:line="259" w:lineRule="auto"/>
              <w:ind w:left="0" w:firstLine="0"/>
            </w:pPr>
            <w:r>
              <w:t xml:space="preserve">Confidential Information means the Client Confidential Information and/or the Contractor Confidential Information; </w:t>
            </w:r>
          </w:p>
        </w:tc>
      </w:tr>
      <w:tr w:rsidR="00986ECC">
        <w:trPr>
          <w:trHeight w:val="1188"/>
        </w:trPr>
        <w:tc>
          <w:tcPr>
            <w:tcW w:w="1337" w:type="dxa"/>
            <w:tcBorders>
              <w:top w:val="nil"/>
              <w:left w:val="nil"/>
              <w:bottom w:val="nil"/>
              <w:right w:val="nil"/>
            </w:tcBorders>
          </w:tcPr>
          <w:p w:rsidR="00986ECC" w:rsidRDefault="000D4B5E">
            <w:pPr>
              <w:spacing w:after="622" w:line="240" w:lineRule="auto"/>
              <w:ind w:left="0" w:right="123" w:firstLine="0"/>
            </w:pPr>
            <w:r>
              <w:rPr>
                <w:sz w:val="16"/>
              </w:rPr>
              <w:t xml:space="preserve">Additional clause 11.2(43)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 (43) </w:t>
            </w:r>
          </w:p>
        </w:tc>
        <w:tc>
          <w:tcPr>
            <w:tcW w:w="6341" w:type="dxa"/>
            <w:tcBorders>
              <w:top w:val="nil"/>
              <w:left w:val="nil"/>
              <w:bottom w:val="nil"/>
              <w:right w:val="nil"/>
            </w:tcBorders>
          </w:tcPr>
          <w:p w:rsidR="00986ECC" w:rsidRDefault="000D4B5E">
            <w:pPr>
              <w:spacing w:after="0" w:line="259" w:lineRule="auto"/>
              <w:ind w:left="0" w:firstLine="0"/>
            </w:pPr>
            <w:r>
              <w:t xml:space="preserve">Contracting Body means any Contracting Body as defined in </w:t>
            </w:r>
          </w:p>
          <w:p w:rsidR="00986ECC" w:rsidRDefault="000D4B5E">
            <w:pPr>
              <w:spacing w:after="0" w:line="259" w:lineRule="auto"/>
              <w:ind w:left="0" w:firstLine="0"/>
            </w:pPr>
            <w:r>
              <w:t xml:space="preserve">Regulation 5(2) of the Public Contracts (Works, Service and Supply) </w:t>
            </w:r>
          </w:p>
          <w:p w:rsidR="00986ECC" w:rsidRDefault="000D4B5E">
            <w:pPr>
              <w:spacing w:after="0" w:line="259" w:lineRule="auto"/>
              <w:ind w:left="0" w:firstLine="0"/>
            </w:pPr>
            <w:r>
              <w:t xml:space="preserve">(Amendment) Regulations 2000 other than the </w:t>
            </w:r>
            <w:r>
              <w:rPr>
                <w:i/>
              </w:rPr>
              <w:t>Client</w:t>
            </w:r>
            <w:r>
              <w:t xml:space="preserve">; </w:t>
            </w:r>
          </w:p>
        </w:tc>
      </w:tr>
      <w:tr w:rsidR="00986ECC">
        <w:trPr>
          <w:trHeight w:val="1844"/>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11.2(44) </w:t>
            </w:r>
          </w:p>
        </w:tc>
        <w:tc>
          <w:tcPr>
            <w:tcW w:w="1236" w:type="dxa"/>
            <w:tcBorders>
              <w:top w:val="nil"/>
              <w:left w:val="nil"/>
              <w:bottom w:val="nil"/>
              <w:right w:val="nil"/>
            </w:tcBorders>
          </w:tcPr>
          <w:p w:rsidR="00986ECC" w:rsidRDefault="000D4B5E">
            <w:pPr>
              <w:spacing w:after="0" w:line="259" w:lineRule="auto"/>
              <w:ind w:left="0" w:firstLine="0"/>
            </w:pPr>
            <w:r>
              <w:t xml:space="preserve">11.2(44) </w:t>
            </w:r>
          </w:p>
        </w:tc>
        <w:tc>
          <w:tcPr>
            <w:tcW w:w="6341" w:type="dxa"/>
            <w:tcBorders>
              <w:top w:val="nil"/>
              <w:left w:val="nil"/>
              <w:bottom w:val="nil"/>
              <w:right w:val="nil"/>
            </w:tcBorders>
          </w:tcPr>
          <w:p w:rsidR="00986ECC" w:rsidRDefault="000D4B5E">
            <w:pPr>
              <w:spacing w:after="0" w:line="241" w:lineRule="auto"/>
              <w:ind w:left="0" w:firstLine="0"/>
            </w:pPr>
            <w:r>
              <w:t xml:space="preserve">Contractor Confidential Information means any information, however it is conveyed, that relates to the business, affairs, developments, trade secrets, know-how, personnel and contractors of the </w:t>
            </w:r>
            <w:r>
              <w:rPr>
                <w:i/>
              </w:rPr>
              <w:t>Contractor</w:t>
            </w:r>
            <w:r>
              <w:t xml:space="preserve">, including IPRs, together with all information derived from the above, and any other information clearly designated as being confidential (whether or not it is marked as "confidential") or which ought reasonably to be considered to be confidential, including the </w:t>
            </w:r>
          </w:p>
          <w:p w:rsidR="00986ECC" w:rsidRDefault="000D4B5E">
            <w:pPr>
              <w:spacing w:after="0" w:line="259" w:lineRule="auto"/>
              <w:ind w:left="0" w:firstLine="0"/>
            </w:pPr>
            <w:r>
              <w:t xml:space="preserve">Commercially Sensitive Information; </w:t>
            </w:r>
          </w:p>
        </w:tc>
      </w:tr>
      <w:tr w:rsidR="00986ECC">
        <w:trPr>
          <w:trHeight w:val="135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11.2(45) </w:t>
            </w:r>
          </w:p>
        </w:tc>
        <w:tc>
          <w:tcPr>
            <w:tcW w:w="1236" w:type="dxa"/>
            <w:tcBorders>
              <w:top w:val="nil"/>
              <w:left w:val="nil"/>
              <w:bottom w:val="nil"/>
              <w:right w:val="nil"/>
            </w:tcBorders>
          </w:tcPr>
          <w:p w:rsidR="00986ECC" w:rsidRDefault="000D4B5E">
            <w:pPr>
              <w:spacing w:after="0" w:line="259" w:lineRule="auto"/>
              <w:ind w:left="0" w:firstLine="0"/>
            </w:pPr>
            <w:r>
              <w:t xml:space="preserve">11.2(45) </w:t>
            </w:r>
          </w:p>
        </w:tc>
        <w:tc>
          <w:tcPr>
            <w:tcW w:w="6341" w:type="dxa"/>
            <w:tcBorders>
              <w:top w:val="nil"/>
              <w:left w:val="nil"/>
              <w:bottom w:val="nil"/>
              <w:right w:val="nil"/>
            </w:tcBorders>
            <w:vAlign w:val="bottom"/>
          </w:tcPr>
          <w:p w:rsidR="00986ECC" w:rsidRDefault="000D4B5E">
            <w:pPr>
              <w:spacing w:after="0" w:line="259" w:lineRule="auto"/>
              <w:ind w:left="0" w:firstLine="0"/>
            </w:pPr>
            <w:r>
              <w:t xml:space="preserve">Contractor Personnel are persons employed or engaged by the </w:t>
            </w:r>
            <w:r>
              <w:rPr>
                <w:i/>
              </w:rPr>
              <w:t>Contractor</w:t>
            </w:r>
            <w:r>
              <w:t xml:space="preserve"> together with the </w:t>
            </w:r>
            <w:r>
              <w:rPr>
                <w:i/>
              </w:rPr>
              <w:t>Contractor</w:t>
            </w:r>
            <w:r>
              <w:t xml:space="preserve">’s servants, agents, suppliers, consultants and Subcontractor's (and all persons employed by any Subcontractor together with the Subcontractor’s servants, consultants, agents, suppliers and sub-subcontractors); </w:t>
            </w:r>
          </w:p>
        </w:tc>
      </w:tr>
      <w:tr w:rsidR="00986ECC">
        <w:trPr>
          <w:trHeight w:val="1285"/>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11.2(46) </w:t>
            </w:r>
          </w:p>
        </w:tc>
        <w:tc>
          <w:tcPr>
            <w:tcW w:w="1236" w:type="dxa"/>
            <w:tcBorders>
              <w:top w:val="nil"/>
              <w:left w:val="nil"/>
              <w:bottom w:val="nil"/>
              <w:right w:val="nil"/>
            </w:tcBorders>
          </w:tcPr>
          <w:p w:rsidR="00986ECC" w:rsidRDefault="000D4B5E">
            <w:pPr>
              <w:spacing w:after="0" w:line="259" w:lineRule="auto"/>
              <w:ind w:left="0" w:firstLine="0"/>
            </w:pPr>
            <w:r>
              <w:t xml:space="preserve">11.2(46) </w:t>
            </w:r>
          </w:p>
        </w:tc>
        <w:tc>
          <w:tcPr>
            <w:tcW w:w="6341" w:type="dxa"/>
            <w:tcBorders>
              <w:top w:val="nil"/>
              <w:left w:val="nil"/>
              <w:bottom w:val="nil"/>
              <w:right w:val="nil"/>
            </w:tcBorders>
            <w:vAlign w:val="bottom"/>
          </w:tcPr>
          <w:p w:rsidR="00986ECC" w:rsidRDefault="000D4B5E">
            <w:pPr>
              <w:spacing w:after="0" w:line="259" w:lineRule="auto"/>
              <w:ind w:left="0" w:right="182" w:firstLine="0"/>
              <w:jc w:val="both"/>
            </w:pPr>
            <w:r>
              <w:t xml:space="preserve">Contractor System means the  information  and   communications  technology system used by the </w:t>
            </w:r>
            <w:r>
              <w:rPr>
                <w:i/>
              </w:rPr>
              <w:t>Contractor</w:t>
            </w:r>
            <w:r>
              <w:t xml:space="preserve"> in implementing and performing the </w:t>
            </w:r>
            <w:r>
              <w:rPr>
                <w:i/>
              </w:rPr>
              <w:t>works</w:t>
            </w:r>
            <w:r>
              <w:t xml:space="preserve"> including software, the equipment, configuration and management utilities, calibration and testing tools and related cabling (but excluding the Client's System); </w:t>
            </w:r>
          </w:p>
        </w:tc>
      </w:tr>
    </w:tbl>
    <w:p w:rsidR="00986ECC" w:rsidRDefault="00986ECC">
      <w:pPr>
        <w:spacing w:after="0" w:line="259" w:lineRule="auto"/>
        <w:ind w:left="-1440" w:right="10460" w:firstLine="0"/>
      </w:pPr>
    </w:p>
    <w:tbl>
      <w:tblPr>
        <w:tblStyle w:val="TableGrid"/>
        <w:tblW w:w="8964"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6391"/>
      </w:tblGrid>
      <w:tr w:rsidR="00986ECC">
        <w:trPr>
          <w:trHeight w:val="1178"/>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11.2(47) </w:t>
            </w:r>
          </w:p>
        </w:tc>
        <w:tc>
          <w:tcPr>
            <w:tcW w:w="1236" w:type="dxa"/>
            <w:tcBorders>
              <w:top w:val="nil"/>
              <w:left w:val="nil"/>
              <w:bottom w:val="nil"/>
              <w:right w:val="nil"/>
            </w:tcBorders>
          </w:tcPr>
          <w:p w:rsidR="00986ECC" w:rsidRDefault="000D4B5E">
            <w:pPr>
              <w:spacing w:after="0" w:line="259" w:lineRule="auto"/>
              <w:ind w:left="0" w:firstLine="0"/>
            </w:pPr>
            <w:r>
              <w:t xml:space="preserve">11.2(47) </w:t>
            </w:r>
          </w:p>
        </w:tc>
        <w:tc>
          <w:tcPr>
            <w:tcW w:w="6391" w:type="dxa"/>
            <w:tcBorders>
              <w:top w:val="nil"/>
              <w:left w:val="nil"/>
              <w:bottom w:val="nil"/>
              <w:right w:val="nil"/>
            </w:tcBorders>
          </w:tcPr>
          <w:p w:rsidR="00986ECC" w:rsidRDefault="000D4B5E">
            <w:pPr>
              <w:spacing w:after="0" w:line="259" w:lineRule="auto"/>
              <w:ind w:left="0" w:right="42" w:firstLine="0"/>
            </w:pPr>
            <w:r>
              <w:t xml:space="preserve">Control  means that a person possesses, directly or indirectly, the power to direct or cause the direction of the management and policies of the other person (whether through the ownership of voting shares, by contract or otherwise) and "Controls" and "Controlled" shall be interpreted accordingly; </w:t>
            </w:r>
          </w:p>
        </w:tc>
      </w:tr>
      <w:tr w:rsidR="00986ECC">
        <w:trPr>
          <w:trHeight w:val="859"/>
        </w:trPr>
        <w:tc>
          <w:tcPr>
            <w:tcW w:w="1337" w:type="dxa"/>
            <w:tcBorders>
              <w:top w:val="nil"/>
              <w:left w:val="nil"/>
              <w:bottom w:val="nil"/>
              <w:right w:val="nil"/>
            </w:tcBorders>
          </w:tcPr>
          <w:p w:rsidR="00986ECC" w:rsidRDefault="000D4B5E">
            <w:pPr>
              <w:spacing w:after="293" w:line="240" w:lineRule="auto"/>
              <w:ind w:left="0" w:right="123" w:firstLine="0"/>
            </w:pPr>
            <w:r>
              <w:rPr>
                <w:sz w:val="16"/>
              </w:rPr>
              <w:t xml:space="preserve">Additional clause 11.2(48)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11.2(48) </w:t>
            </w:r>
          </w:p>
        </w:tc>
        <w:tc>
          <w:tcPr>
            <w:tcW w:w="6391" w:type="dxa"/>
            <w:tcBorders>
              <w:top w:val="nil"/>
              <w:left w:val="nil"/>
              <w:bottom w:val="nil"/>
              <w:right w:val="nil"/>
            </w:tcBorders>
            <w:vAlign w:val="center"/>
          </w:tcPr>
          <w:p w:rsidR="00986ECC" w:rsidRDefault="000D4B5E">
            <w:pPr>
              <w:spacing w:after="0" w:line="259" w:lineRule="auto"/>
              <w:ind w:left="0" w:right="29" w:firstLine="0"/>
            </w:pPr>
            <w:r>
              <w:t xml:space="preserve">Critical Performance Failure is more than four (4) Serious or Severe KPI Failures in a three month period; </w:t>
            </w:r>
          </w:p>
        </w:tc>
      </w:tr>
      <w:tr w:rsidR="00986ECC">
        <w:trPr>
          <w:trHeight w:val="367"/>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11.2(49) </w:t>
            </w:r>
          </w:p>
        </w:tc>
        <w:tc>
          <w:tcPr>
            <w:tcW w:w="1236" w:type="dxa"/>
            <w:tcBorders>
              <w:top w:val="nil"/>
              <w:left w:val="nil"/>
              <w:bottom w:val="nil"/>
              <w:right w:val="nil"/>
            </w:tcBorders>
          </w:tcPr>
          <w:p w:rsidR="00986ECC" w:rsidRDefault="000D4B5E">
            <w:pPr>
              <w:spacing w:after="0" w:line="259" w:lineRule="auto"/>
              <w:ind w:left="0" w:firstLine="0"/>
            </w:pPr>
            <w:r>
              <w:t xml:space="preserve">11.2(49) </w:t>
            </w:r>
          </w:p>
        </w:tc>
        <w:tc>
          <w:tcPr>
            <w:tcW w:w="6391" w:type="dxa"/>
            <w:tcBorders>
              <w:top w:val="nil"/>
              <w:left w:val="nil"/>
              <w:bottom w:val="nil"/>
              <w:right w:val="nil"/>
            </w:tcBorders>
          </w:tcPr>
          <w:p w:rsidR="00986ECC" w:rsidRDefault="000D4B5E">
            <w:pPr>
              <w:spacing w:after="0" w:line="259" w:lineRule="auto"/>
              <w:ind w:left="0" w:firstLine="0"/>
            </w:pPr>
            <w:r>
              <w:t xml:space="preserve">Crown Body means any department, office or agency of the Crown; </w:t>
            </w:r>
          </w:p>
        </w:tc>
      </w:tr>
      <w:tr w:rsidR="00986ECC">
        <w:trPr>
          <w:trHeight w:val="987"/>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11.2(50) </w:t>
            </w:r>
          </w:p>
        </w:tc>
        <w:tc>
          <w:tcPr>
            <w:tcW w:w="1236" w:type="dxa"/>
            <w:tcBorders>
              <w:top w:val="nil"/>
              <w:left w:val="nil"/>
              <w:bottom w:val="nil"/>
              <w:right w:val="nil"/>
            </w:tcBorders>
          </w:tcPr>
          <w:p w:rsidR="00986ECC" w:rsidRDefault="000D4B5E">
            <w:pPr>
              <w:spacing w:after="0" w:line="259" w:lineRule="auto"/>
              <w:ind w:left="0" w:firstLine="0"/>
            </w:pPr>
            <w:r>
              <w:t xml:space="preserve">11.2(50) </w:t>
            </w:r>
          </w:p>
        </w:tc>
        <w:tc>
          <w:tcPr>
            <w:tcW w:w="6391" w:type="dxa"/>
            <w:tcBorders>
              <w:top w:val="nil"/>
              <w:left w:val="nil"/>
              <w:bottom w:val="nil"/>
              <w:right w:val="nil"/>
            </w:tcBorders>
            <w:vAlign w:val="bottom"/>
          </w:tcPr>
          <w:p w:rsidR="00986ECC" w:rsidRDefault="000D4B5E">
            <w:pPr>
              <w:spacing w:after="0" w:line="259" w:lineRule="auto"/>
              <w:ind w:left="0" w:firstLine="0"/>
            </w:pPr>
            <w:r>
              <w:t xml:space="preserve">Defects Protocol is the protocol set out in the Scope setting out timeframes within which the </w:t>
            </w:r>
            <w:r>
              <w:rPr>
                <w:i/>
              </w:rPr>
              <w:t>Contractor</w:t>
            </w:r>
            <w:r>
              <w:t xml:space="preserve"> is to respond to specific categories of Defect; </w:t>
            </w:r>
          </w:p>
        </w:tc>
      </w:tr>
      <w:tr w:rsidR="00986ECC">
        <w:trPr>
          <w:trHeight w:val="66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11.2(51) </w:t>
            </w:r>
          </w:p>
        </w:tc>
        <w:tc>
          <w:tcPr>
            <w:tcW w:w="1236" w:type="dxa"/>
            <w:tcBorders>
              <w:top w:val="nil"/>
              <w:left w:val="nil"/>
              <w:bottom w:val="nil"/>
              <w:right w:val="nil"/>
            </w:tcBorders>
          </w:tcPr>
          <w:p w:rsidR="00986ECC" w:rsidRDefault="000D4B5E">
            <w:pPr>
              <w:spacing w:after="0" w:line="259" w:lineRule="auto"/>
              <w:ind w:left="0" w:firstLine="0"/>
            </w:pPr>
            <w:r>
              <w:t xml:space="preserve">11.2(51) </w:t>
            </w:r>
          </w:p>
        </w:tc>
        <w:tc>
          <w:tcPr>
            <w:tcW w:w="6391" w:type="dxa"/>
            <w:tcBorders>
              <w:top w:val="nil"/>
              <w:left w:val="nil"/>
              <w:bottom w:val="nil"/>
              <w:right w:val="nil"/>
            </w:tcBorders>
            <w:vAlign w:val="bottom"/>
          </w:tcPr>
          <w:p w:rsidR="00986ECC" w:rsidRDefault="000D4B5E">
            <w:pPr>
              <w:spacing w:after="0" w:line="259" w:lineRule="auto"/>
              <w:ind w:left="0" w:firstLine="0"/>
            </w:pPr>
            <w:r>
              <w:t xml:space="preserve">Data Controller has the meaning given in the Data Protection Legislation; </w:t>
            </w:r>
          </w:p>
        </w:tc>
      </w:tr>
      <w:tr w:rsidR="00986ECC">
        <w:trPr>
          <w:trHeight w:val="856"/>
        </w:trPr>
        <w:tc>
          <w:tcPr>
            <w:tcW w:w="1337" w:type="dxa"/>
            <w:tcBorders>
              <w:top w:val="nil"/>
              <w:left w:val="nil"/>
              <w:bottom w:val="nil"/>
              <w:right w:val="nil"/>
            </w:tcBorders>
          </w:tcPr>
          <w:p w:rsidR="00986ECC" w:rsidRDefault="000D4B5E">
            <w:pPr>
              <w:spacing w:after="295" w:line="237" w:lineRule="auto"/>
              <w:ind w:left="0" w:right="123" w:firstLine="0"/>
            </w:pPr>
            <w:r>
              <w:rPr>
                <w:sz w:val="16"/>
              </w:rPr>
              <w:t xml:space="preserve">Additional clause 11.2(52)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11.2(52) </w:t>
            </w:r>
          </w:p>
        </w:tc>
        <w:tc>
          <w:tcPr>
            <w:tcW w:w="6391" w:type="dxa"/>
            <w:tcBorders>
              <w:top w:val="nil"/>
              <w:left w:val="nil"/>
              <w:bottom w:val="nil"/>
              <w:right w:val="nil"/>
            </w:tcBorders>
            <w:vAlign w:val="center"/>
          </w:tcPr>
          <w:p w:rsidR="00986ECC" w:rsidRDefault="000D4B5E">
            <w:pPr>
              <w:spacing w:after="0" w:line="259" w:lineRule="auto"/>
              <w:ind w:left="0" w:firstLine="0"/>
            </w:pPr>
            <w:r>
              <w:t xml:space="preserve">Data Processor has the meaning given in the Data Protection Legislation; </w:t>
            </w:r>
          </w:p>
        </w:tc>
      </w:tr>
      <w:tr w:rsidR="00986ECC">
        <w:trPr>
          <w:trHeight w:val="1159"/>
        </w:trPr>
        <w:tc>
          <w:tcPr>
            <w:tcW w:w="1337" w:type="dxa"/>
            <w:tcBorders>
              <w:top w:val="nil"/>
              <w:left w:val="nil"/>
              <w:bottom w:val="nil"/>
              <w:right w:val="nil"/>
            </w:tcBorders>
          </w:tcPr>
          <w:p w:rsidR="00986ECC" w:rsidRDefault="000D4B5E">
            <w:pPr>
              <w:spacing w:after="777" w:line="259" w:lineRule="auto"/>
              <w:ind w:left="0" w:firstLine="0"/>
            </w:pPr>
            <w:r>
              <w:rPr>
                <w:sz w:val="16"/>
              </w:rPr>
              <w:t xml:space="preserve">clause 11.2(53)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11.2(53) </w:t>
            </w:r>
          </w:p>
        </w:tc>
        <w:tc>
          <w:tcPr>
            <w:tcW w:w="6391" w:type="dxa"/>
            <w:tcBorders>
              <w:top w:val="nil"/>
              <w:left w:val="nil"/>
              <w:bottom w:val="nil"/>
              <w:right w:val="nil"/>
            </w:tcBorders>
          </w:tcPr>
          <w:p w:rsidR="00986ECC" w:rsidRDefault="000D4B5E">
            <w:pPr>
              <w:spacing w:after="0" w:line="259" w:lineRule="auto"/>
              <w:ind w:left="0" w:firstLine="0"/>
            </w:pPr>
            <w:r>
              <w:t xml:space="preserve">Data Protection Legislation means the Data Protection Act 1998 and any replacement legislation coming into effect from time to time including (without limitation) the GDPR together with any codes of practice or other guidance issued by any competent Regulatory Body; </w:t>
            </w:r>
          </w:p>
        </w:tc>
      </w:tr>
      <w:tr w:rsidR="00986ECC">
        <w:trPr>
          <w:trHeight w:val="568"/>
        </w:trPr>
        <w:tc>
          <w:tcPr>
            <w:tcW w:w="1337" w:type="dxa"/>
            <w:tcBorders>
              <w:top w:val="nil"/>
              <w:left w:val="nil"/>
              <w:bottom w:val="nil"/>
              <w:right w:val="nil"/>
            </w:tcBorders>
          </w:tcPr>
          <w:p w:rsidR="00986ECC" w:rsidRDefault="000D4B5E">
            <w:pPr>
              <w:spacing w:after="182" w:line="259" w:lineRule="auto"/>
              <w:ind w:left="0" w:firstLine="0"/>
            </w:pPr>
            <w:r>
              <w:rPr>
                <w:sz w:val="16"/>
              </w:rPr>
              <w:t xml:space="preserve">clause 11.2(54)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11.2(54) </w:t>
            </w:r>
          </w:p>
        </w:tc>
        <w:tc>
          <w:tcPr>
            <w:tcW w:w="6391" w:type="dxa"/>
            <w:tcBorders>
              <w:top w:val="nil"/>
              <w:left w:val="nil"/>
              <w:bottom w:val="nil"/>
              <w:right w:val="nil"/>
            </w:tcBorders>
          </w:tcPr>
          <w:p w:rsidR="00986ECC" w:rsidRDefault="000D4B5E">
            <w:pPr>
              <w:spacing w:after="0" w:line="259" w:lineRule="auto"/>
              <w:ind w:left="0" w:firstLine="0"/>
              <w:jc w:val="both"/>
            </w:pPr>
            <w:r>
              <w:t xml:space="preserve">Data Subject has the meaning given in the Data Protection Legislation; </w:t>
            </w:r>
          </w:p>
        </w:tc>
      </w:tr>
      <w:tr w:rsidR="00986ECC">
        <w:trPr>
          <w:trHeight w:val="2333"/>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11.2(55) </w:t>
            </w:r>
          </w:p>
        </w:tc>
        <w:tc>
          <w:tcPr>
            <w:tcW w:w="1236" w:type="dxa"/>
            <w:tcBorders>
              <w:top w:val="nil"/>
              <w:left w:val="nil"/>
              <w:bottom w:val="nil"/>
              <w:right w:val="nil"/>
            </w:tcBorders>
          </w:tcPr>
          <w:p w:rsidR="00986ECC" w:rsidRDefault="000D4B5E">
            <w:pPr>
              <w:spacing w:after="0" w:line="259" w:lineRule="auto"/>
              <w:ind w:left="0" w:firstLine="0"/>
            </w:pPr>
            <w:r>
              <w:t xml:space="preserve">11.2(55) </w:t>
            </w:r>
          </w:p>
        </w:tc>
        <w:tc>
          <w:tcPr>
            <w:tcW w:w="6391" w:type="dxa"/>
            <w:tcBorders>
              <w:top w:val="nil"/>
              <w:left w:val="nil"/>
              <w:bottom w:val="nil"/>
              <w:right w:val="nil"/>
            </w:tcBorders>
          </w:tcPr>
          <w:p w:rsidR="00986ECC" w:rsidRDefault="000D4B5E">
            <w:pPr>
              <w:spacing w:after="0" w:line="259" w:lineRule="auto"/>
              <w:ind w:left="0" w:firstLine="0"/>
            </w:pPr>
            <w:r>
              <w:t xml:space="preserve">DOTAS is the Disclosure of Tax avoidance Schemes rules which require a promoter of tax schemes to tell HM Revenue &amp; Customs of any specified notable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986ECC">
        <w:trPr>
          <w:trHeight w:val="867"/>
        </w:trPr>
        <w:tc>
          <w:tcPr>
            <w:tcW w:w="1337" w:type="dxa"/>
            <w:tcBorders>
              <w:top w:val="nil"/>
              <w:left w:val="nil"/>
              <w:bottom w:val="nil"/>
              <w:right w:val="nil"/>
            </w:tcBorders>
          </w:tcPr>
          <w:p w:rsidR="00986ECC" w:rsidRDefault="000D4B5E">
            <w:pPr>
              <w:spacing w:after="295" w:line="237" w:lineRule="auto"/>
              <w:ind w:left="0" w:right="123" w:firstLine="0"/>
            </w:pPr>
            <w:r>
              <w:rPr>
                <w:sz w:val="16"/>
              </w:rPr>
              <w:t xml:space="preserve">Additional clause 11.2(56)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11.2(56) </w:t>
            </w:r>
          </w:p>
        </w:tc>
        <w:tc>
          <w:tcPr>
            <w:tcW w:w="6391" w:type="dxa"/>
            <w:tcBorders>
              <w:top w:val="nil"/>
              <w:left w:val="nil"/>
              <w:bottom w:val="nil"/>
              <w:right w:val="nil"/>
            </w:tcBorders>
            <w:vAlign w:val="center"/>
          </w:tcPr>
          <w:p w:rsidR="00986ECC" w:rsidRDefault="000D4B5E">
            <w:pPr>
              <w:spacing w:after="0" w:line="259" w:lineRule="auto"/>
              <w:ind w:left="0" w:firstLine="0"/>
              <w:jc w:val="both"/>
            </w:pPr>
            <w:r>
              <w:t xml:space="preserve">DWP Enterprise Security Risk Management Strategy means the relevant </w:t>
            </w:r>
            <w:r>
              <w:rPr>
                <w:i/>
              </w:rPr>
              <w:t>Client</w:t>
            </w:r>
            <w:r>
              <w:t xml:space="preserve">'s Policy; </w:t>
            </w:r>
          </w:p>
        </w:tc>
      </w:tr>
      <w:tr w:rsidR="00986ECC">
        <w:trPr>
          <w:trHeight w:val="430"/>
        </w:trPr>
        <w:tc>
          <w:tcPr>
            <w:tcW w:w="1337" w:type="dxa"/>
            <w:tcBorders>
              <w:top w:val="nil"/>
              <w:left w:val="nil"/>
              <w:bottom w:val="nil"/>
              <w:right w:val="nil"/>
            </w:tcBorders>
          </w:tcPr>
          <w:p w:rsidR="00986ECC" w:rsidRDefault="000D4B5E">
            <w:pPr>
              <w:spacing w:after="48" w:line="259" w:lineRule="auto"/>
              <w:ind w:left="0" w:firstLine="0"/>
            </w:pPr>
            <w:r>
              <w:rPr>
                <w:sz w:val="16"/>
              </w:rPr>
              <w:t xml:space="preserve">clause 11.2(57)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11.2(57) </w:t>
            </w:r>
          </w:p>
        </w:tc>
        <w:tc>
          <w:tcPr>
            <w:tcW w:w="6391" w:type="dxa"/>
            <w:tcBorders>
              <w:top w:val="nil"/>
              <w:left w:val="nil"/>
              <w:bottom w:val="nil"/>
              <w:right w:val="nil"/>
            </w:tcBorders>
          </w:tcPr>
          <w:p w:rsidR="00986ECC" w:rsidRDefault="000D4B5E">
            <w:pPr>
              <w:spacing w:after="0" w:line="259" w:lineRule="auto"/>
              <w:ind w:left="0" w:firstLine="0"/>
            </w:pPr>
            <w:r>
              <w:t xml:space="preserve">DWP Information Security Policy means the relevant </w:t>
            </w:r>
            <w:r>
              <w:rPr>
                <w:i/>
              </w:rPr>
              <w:t>Client</w:t>
            </w:r>
            <w:r>
              <w:t xml:space="preserve">'s Policy; </w:t>
            </w:r>
          </w:p>
        </w:tc>
      </w:tr>
      <w:tr w:rsidR="00986ECC">
        <w:trPr>
          <w:trHeight w:val="252"/>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11.2(58) </w:t>
            </w:r>
          </w:p>
        </w:tc>
        <w:tc>
          <w:tcPr>
            <w:tcW w:w="1236" w:type="dxa"/>
            <w:tcBorders>
              <w:top w:val="nil"/>
              <w:left w:val="nil"/>
              <w:bottom w:val="nil"/>
              <w:right w:val="nil"/>
            </w:tcBorders>
          </w:tcPr>
          <w:p w:rsidR="00986ECC" w:rsidRDefault="000D4B5E">
            <w:pPr>
              <w:spacing w:after="0" w:line="259" w:lineRule="auto"/>
              <w:ind w:left="0" w:firstLine="0"/>
            </w:pPr>
            <w:r>
              <w:t xml:space="preserve">11.2(58) </w:t>
            </w:r>
          </w:p>
        </w:tc>
        <w:tc>
          <w:tcPr>
            <w:tcW w:w="6391" w:type="dxa"/>
            <w:tcBorders>
              <w:top w:val="nil"/>
              <w:left w:val="nil"/>
              <w:bottom w:val="nil"/>
              <w:right w:val="nil"/>
            </w:tcBorders>
          </w:tcPr>
          <w:p w:rsidR="00986ECC" w:rsidRDefault="000D4B5E">
            <w:pPr>
              <w:spacing w:after="0" w:line="259" w:lineRule="auto"/>
              <w:ind w:left="0" w:firstLine="0"/>
            </w:pPr>
            <w:r>
              <w:t xml:space="preserve">DWP Offshoring Policy means the relevant </w:t>
            </w:r>
            <w:r>
              <w:rPr>
                <w:i/>
              </w:rPr>
              <w:t>Client</w:t>
            </w:r>
            <w:r>
              <w:t xml:space="preserve">'s Policy; </w:t>
            </w:r>
          </w:p>
        </w:tc>
      </w:tr>
      <w:tr w:rsidR="00986ECC">
        <w:trPr>
          <w:trHeight w:val="1296"/>
        </w:trPr>
        <w:tc>
          <w:tcPr>
            <w:tcW w:w="1337" w:type="dxa"/>
            <w:tcBorders>
              <w:top w:val="nil"/>
              <w:left w:val="nil"/>
              <w:bottom w:val="nil"/>
              <w:right w:val="nil"/>
            </w:tcBorders>
          </w:tcPr>
          <w:p w:rsidR="00986ECC" w:rsidRDefault="000D4B5E">
            <w:pPr>
              <w:spacing w:after="754" w:line="237" w:lineRule="auto"/>
              <w:ind w:left="0" w:right="123" w:firstLine="0"/>
            </w:pPr>
            <w:r>
              <w:rPr>
                <w:sz w:val="16"/>
              </w:rPr>
              <w:t xml:space="preserve">Additional clause 11.2(59)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11.2(59) </w:t>
            </w:r>
          </w:p>
        </w:tc>
        <w:tc>
          <w:tcPr>
            <w:tcW w:w="6391" w:type="dxa"/>
            <w:tcBorders>
              <w:top w:val="nil"/>
              <w:left w:val="nil"/>
              <w:bottom w:val="nil"/>
              <w:right w:val="nil"/>
            </w:tcBorders>
          </w:tcPr>
          <w:p w:rsidR="00986ECC" w:rsidRDefault="000D4B5E">
            <w:pPr>
              <w:spacing w:after="0" w:line="259" w:lineRule="auto"/>
              <w:ind w:left="0" w:right="24" w:firstLine="0"/>
            </w:pPr>
            <w:r>
              <w:t xml:space="preserve">Environmental Information Regulations is the Environmental Information Regulations 2004 and any guidance and/or codes of practice issued by the Information Commissioner in relation to such regulations; </w:t>
            </w:r>
          </w:p>
        </w:tc>
      </w:tr>
      <w:tr w:rsidR="00986ECC">
        <w:trPr>
          <w:trHeight w:val="859"/>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11.2(60) </w:t>
            </w:r>
          </w:p>
        </w:tc>
        <w:tc>
          <w:tcPr>
            <w:tcW w:w="1236" w:type="dxa"/>
            <w:tcBorders>
              <w:top w:val="nil"/>
              <w:left w:val="nil"/>
              <w:bottom w:val="nil"/>
              <w:right w:val="nil"/>
            </w:tcBorders>
          </w:tcPr>
          <w:p w:rsidR="00986ECC" w:rsidRDefault="000D4B5E">
            <w:pPr>
              <w:spacing w:after="0" w:line="259" w:lineRule="auto"/>
              <w:ind w:left="0" w:firstLine="0"/>
            </w:pPr>
            <w:r>
              <w:t xml:space="preserve">11.2(60) </w:t>
            </w:r>
          </w:p>
        </w:tc>
        <w:tc>
          <w:tcPr>
            <w:tcW w:w="6391" w:type="dxa"/>
            <w:tcBorders>
              <w:top w:val="nil"/>
              <w:left w:val="nil"/>
              <w:bottom w:val="nil"/>
              <w:right w:val="nil"/>
            </w:tcBorders>
          </w:tcPr>
          <w:p w:rsidR="00986ECC" w:rsidRDefault="000D4B5E">
            <w:pPr>
              <w:spacing w:after="0" w:line="259" w:lineRule="auto"/>
              <w:ind w:left="0" w:firstLine="0"/>
            </w:pPr>
            <w:r>
              <w:t xml:space="preserve">FOIA is the Freedom of Information Act 2000 and any subordinate legislation made under this Act from time to time together with any guidance and/or codes of practice issued by the Information Commissioner in relation to such legislation; </w:t>
            </w:r>
          </w:p>
        </w:tc>
      </w:tr>
    </w:tbl>
    <w:p w:rsidR="00986ECC" w:rsidRDefault="00986ECC">
      <w:pPr>
        <w:spacing w:after="0" w:line="259" w:lineRule="auto"/>
        <w:ind w:left="-1440" w:right="10460" w:firstLine="0"/>
      </w:pPr>
    </w:p>
    <w:tbl>
      <w:tblPr>
        <w:tblStyle w:val="TableGrid"/>
        <w:tblW w:w="8962"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6324"/>
        <w:gridCol w:w="65"/>
      </w:tblGrid>
      <w:tr w:rsidR="00986ECC">
        <w:trPr>
          <w:trHeight w:val="1374"/>
        </w:trPr>
        <w:tc>
          <w:tcPr>
            <w:tcW w:w="1337" w:type="dxa"/>
            <w:tcBorders>
              <w:top w:val="nil"/>
              <w:left w:val="nil"/>
              <w:bottom w:val="nil"/>
              <w:right w:val="nil"/>
            </w:tcBorders>
          </w:tcPr>
          <w:p w:rsidR="00986ECC" w:rsidRDefault="000D4B5E">
            <w:pPr>
              <w:spacing w:after="967" w:line="259" w:lineRule="auto"/>
              <w:ind w:left="0" w:firstLine="0"/>
            </w:pPr>
            <w:r>
              <w:rPr>
                <w:sz w:val="16"/>
              </w:rPr>
              <w:lastRenderedPageBreak/>
              <w:t xml:space="preserve">clause 11.2(61)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11.2(61) </w:t>
            </w:r>
          </w:p>
        </w:tc>
        <w:tc>
          <w:tcPr>
            <w:tcW w:w="6389" w:type="dxa"/>
            <w:gridSpan w:val="2"/>
            <w:tcBorders>
              <w:top w:val="nil"/>
              <w:left w:val="nil"/>
              <w:bottom w:val="nil"/>
              <w:right w:val="nil"/>
            </w:tcBorders>
          </w:tcPr>
          <w:p w:rsidR="00986ECC" w:rsidRDefault="000D4B5E">
            <w:pPr>
              <w:spacing w:after="0" w:line="259" w:lineRule="auto"/>
              <w:ind w:left="0" w:firstLine="0"/>
            </w:pPr>
            <w:r>
              <w:t xml:space="preserve">Former Contractor is the contractor supplying works to the </w:t>
            </w:r>
            <w:r>
              <w:rPr>
                <w:i/>
              </w:rPr>
              <w:t>Client</w:t>
            </w:r>
            <w:r>
              <w:t xml:space="preserve"> before the Relevant Transfer Date that are the same as or substantially similar to the </w:t>
            </w:r>
            <w:r>
              <w:rPr>
                <w:i/>
              </w:rPr>
              <w:t>works</w:t>
            </w:r>
            <w:r>
              <w:t xml:space="preserve"> (or any part of the </w:t>
            </w:r>
            <w:r>
              <w:rPr>
                <w:i/>
              </w:rPr>
              <w:t>works</w:t>
            </w:r>
            <w:r>
              <w:t xml:space="preserve">) and shall include any subcontractor of such supplier (or any sub-contractor of any such subcontractor); </w:t>
            </w:r>
          </w:p>
        </w:tc>
      </w:tr>
      <w:tr w:rsidR="00986ECC">
        <w:trPr>
          <w:trHeight w:val="1160"/>
        </w:trPr>
        <w:tc>
          <w:tcPr>
            <w:tcW w:w="1337" w:type="dxa"/>
            <w:tcBorders>
              <w:top w:val="nil"/>
              <w:left w:val="nil"/>
              <w:bottom w:val="nil"/>
              <w:right w:val="nil"/>
            </w:tcBorders>
          </w:tcPr>
          <w:p w:rsidR="00986ECC" w:rsidRDefault="000D4B5E">
            <w:pPr>
              <w:spacing w:after="775" w:line="259" w:lineRule="auto"/>
              <w:ind w:left="0" w:firstLine="0"/>
            </w:pPr>
            <w:r>
              <w:rPr>
                <w:sz w:val="16"/>
              </w:rPr>
              <w:t xml:space="preserve">clause 11.2(62)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11.2(62) </w:t>
            </w:r>
          </w:p>
        </w:tc>
        <w:tc>
          <w:tcPr>
            <w:tcW w:w="6389" w:type="dxa"/>
            <w:gridSpan w:val="2"/>
            <w:tcBorders>
              <w:top w:val="nil"/>
              <w:left w:val="nil"/>
              <w:bottom w:val="nil"/>
              <w:right w:val="nil"/>
            </w:tcBorders>
          </w:tcPr>
          <w:p w:rsidR="00986ECC" w:rsidRDefault="000D4B5E">
            <w:pPr>
              <w:spacing w:after="0" w:line="259" w:lineRule="auto"/>
              <w:ind w:left="0" w:right="33" w:firstLine="0"/>
            </w:pPr>
            <w:r>
              <w:t xml:space="preserve">GDPR means the General Data Protection Regulation (EU) 2016/679 of the European Parliament and of the Council on the protection of natural persons with regard to the processing of personal data and on the free movement of such data; </w:t>
            </w:r>
          </w:p>
        </w:tc>
      </w:tr>
      <w:tr w:rsidR="00986ECC">
        <w:trPr>
          <w:trHeight w:val="1690"/>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11.2(63) </w:t>
            </w:r>
          </w:p>
        </w:tc>
        <w:tc>
          <w:tcPr>
            <w:tcW w:w="1236" w:type="dxa"/>
            <w:tcBorders>
              <w:top w:val="nil"/>
              <w:left w:val="nil"/>
              <w:bottom w:val="nil"/>
              <w:right w:val="nil"/>
            </w:tcBorders>
          </w:tcPr>
          <w:p w:rsidR="00986ECC" w:rsidRDefault="000D4B5E">
            <w:pPr>
              <w:spacing w:after="0" w:line="259" w:lineRule="auto"/>
              <w:ind w:left="0" w:firstLine="0"/>
            </w:pPr>
            <w:r>
              <w:t xml:space="preserve">11.2(63) </w:t>
            </w:r>
          </w:p>
        </w:tc>
        <w:tc>
          <w:tcPr>
            <w:tcW w:w="6389" w:type="dxa"/>
            <w:gridSpan w:val="2"/>
            <w:tcBorders>
              <w:top w:val="nil"/>
              <w:left w:val="nil"/>
              <w:bottom w:val="nil"/>
              <w:right w:val="nil"/>
            </w:tcBorders>
          </w:tcPr>
          <w:p w:rsidR="00986ECC" w:rsidRDefault="000D4B5E">
            <w:pPr>
              <w:spacing w:after="253" w:line="259" w:lineRule="auto"/>
              <w:ind w:left="0" w:firstLine="0"/>
            </w:pPr>
            <w:r>
              <w:t xml:space="preserve">General Anti-Abuse Rule is: </w:t>
            </w:r>
          </w:p>
          <w:p w:rsidR="00986ECC" w:rsidRDefault="000D4B5E">
            <w:pPr>
              <w:numPr>
                <w:ilvl w:val="0"/>
                <w:numId w:val="31"/>
              </w:numPr>
              <w:spacing w:after="215" w:line="259" w:lineRule="auto"/>
              <w:ind w:hanging="360"/>
            </w:pPr>
            <w:r>
              <w:t xml:space="preserve">the legislation in Part 5 of the Finance Act 2013; and </w:t>
            </w:r>
          </w:p>
          <w:p w:rsidR="00986ECC" w:rsidRDefault="000D4B5E">
            <w:pPr>
              <w:numPr>
                <w:ilvl w:val="0"/>
                <w:numId w:val="31"/>
              </w:numPr>
              <w:spacing w:after="0" w:line="259" w:lineRule="auto"/>
              <w:ind w:hanging="360"/>
            </w:pPr>
            <w:r>
              <w:t xml:space="preserve">any future legislation introduced into parliament to counteract tax advantages arising from abusive arrangements and to avoid national insurance contributions; </w:t>
            </w:r>
          </w:p>
        </w:tc>
      </w:tr>
      <w:tr w:rsidR="00986ECC">
        <w:trPr>
          <w:trHeight w:val="90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11.2(64) </w:t>
            </w:r>
          </w:p>
        </w:tc>
        <w:tc>
          <w:tcPr>
            <w:tcW w:w="1236" w:type="dxa"/>
            <w:tcBorders>
              <w:top w:val="nil"/>
              <w:left w:val="nil"/>
              <w:bottom w:val="nil"/>
              <w:right w:val="nil"/>
            </w:tcBorders>
          </w:tcPr>
          <w:p w:rsidR="00986ECC" w:rsidRDefault="000D4B5E">
            <w:pPr>
              <w:spacing w:after="0" w:line="259" w:lineRule="auto"/>
              <w:ind w:left="0" w:firstLine="0"/>
            </w:pPr>
            <w:r>
              <w:t xml:space="preserve">11.2(64) </w:t>
            </w:r>
          </w:p>
        </w:tc>
        <w:tc>
          <w:tcPr>
            <w:tcW w:w="6389" w:type="dxa"/>
            <w:gridSpan w:val="2"/>
            <w:tcBorders>
              <w:top w:val="nil"/>
              <w:left w:val="nil"/>
              <w:bottom w:val="nil"/>
              <w:right w:val="nil"/>
            </w:tcBorders>
            <w:vAlign w:val="bottom"/>
          </w:tcPr>
          <w:p w:rsidR="00986ECC" w:rsidRDefault="000D4B5E">
            <w:pPr>
              <w:spacing w:after="0" w:line="259" w:lineRule="auto"/>
              <w:ind w:left="0" w:firstLine="0"/>
            </w:pPr>
            <w:r>
              <w:t xml:space="preserve">Good Industry Practice means the exercise of that degree of skill, care, prudence, efficiency, foresight and timeliness as would be expected from a leading company within the relevant industry or business sector; </w:t>
            </w:r>
          </w:p>
        </w:tc>
      </w:tr>
      <w:tr w:rsidR="00986ECC">
        <w:trPr>
          <w:trHeight w:val="858"/>
        </w:trPr>
        <w:tc>
          <w:tcPr>
            <w:tcW w:w="1337" w:type="dxa"/>
            <w:tcBorders>
              <w:top w:val="nil"/>
              <w:left w:val="nil"/>
              <w:bottom w:val="nil"/>
              <w:right w:val="nil"/>
            </w:tcBorders>
          </w:tcPr>
          <w:p w:rsidR="00986ECC" w:rsidRDefault="000D4B5E">
            <w:pPr>
              <w:spacing w:after="295" w:line="237" w:lineRule="auto"/>
              <w:ind w:left="0" w:right="123" w:firstLine="0"/>
            </w:pPr>
            <w:r>
              <w:rPr>
                <w:sz w:val="16"/>
              </w:rPr>
              <w:t xml:space="preserve">Additional clause 11.2(65)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11.2(65) </w:t>
            </w:r>
          </w:p>
        </w:tc>
        <w:tc>
          <w:tcPr>
            <w:tcW w:w="6389" w:type="dxa"/>
            <w:gridSpan w:val="2"/>
            <w:tcBorders>
              <w:top w:val="nil"/>
              <w:left w:val="nil"/>
              <w:bottom w:val="nil"/>
              <w:right w:val="nil"/>
            </w:tcBorders>
            <w:vAlign w:val="center"/>
          </w:tcPr>
          <w:p w:rsidR="00986ECC" w:rsidRDefault="000D4B5E">
            <w:pPr>
              <w:spacing w:after="0" w:line="259" w:lineRule="auto"/>
              <w:ind w:left="0" w:firstLine="0"/>
            </w:pPr>
            <w:r>
              <w:t xml:space="preserve">Government Digital Service Open Standards means the relevant </w:t>
            </w:r>
            <w:r>
              <w:rPr>
                <w:i/>
              </w:rPr>
              <w:t>Client</w:t>
            </w:r>
            <w:r>
              <w:t xml:space="preserve">'s Policy; </w:t>
            </w:r>
          </w:p>
        </w:tc>
      </w:tr>
      <w:tr w:rsidR="00986ECC">
        <w:trPr>
          <w:trHeight w:val="700"/>
        </w:trPr>
        <w:tc>
          <w:tcPr>
            <w:tcW w:w="1337" w:type="dxa"/>
            <w:tcBorders>
              <w:top w:val="nil"/>
              <w:left w:val="nil"/>
              <w:bottom w:val="nil"/>
              <w:right w:val="nil"/>
            </w:tcBorders>
          </w:tcPr>
          <w:p w:rsidR="00986ECC" w:rsidRDefault="000D4B5E">
            <w:pPr>
              <w:spacing w:after="316" w:line="259" w:lineRule="auto"/>
              <w:ind w:left="0" w:firstLine="0"/>
            </w:pPr>
            <w:r>
              <w:rPr>
                <w:sz w:val="16"/>
              </w:rPr>
              <w:t xml:space="preserve">clause 11.2(66)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11.2(66) </w:t>
            </w:r>
          </w:p>
        </w:tc>
        <w:tc>
          <w:tcPr>
            <w:tcW w:w="6389" w:type="dxa"/>
            <w:gridSpan w:val="2"/>
            <w:tcBorders>
              <w:top w:val="nil"/>
              <w:left w:val="nil"/>
              <w:bottom w:val="nil"/>
              <w:right w:val="nil"/>
            </w:tcBorders>
          </w:tcPr>
          <w:p w:rsidR="00986ECC" w:rsidRDefault="000D4B5E">
            <w:pPr>
              <w:spacing w:after="0" w:line="259" w:lineRule="auto"/>
              <w:ind w:left="0" w:firstLine="0"/>
            </w:pPr>
            <w:r>
              <w:t xml:space="preserve">Halifax Abuse Principle is the principle explained in the CJEU Case C255/02 Halifax and others; </w:t>
            </w:r>
          </w:p>
        </w:tc>
      </w:tr>
      <w:tr w:rsidR="00986ECC">
        <w:trPr>
          <w:trHeight w:val="430"/>
        </w:trPr>
        <w:tc>
          <w:tcPr>
            <w:tcW w:w="1337" w:type="dxa"/>
            <w:tcBorders>
              <w:top w:val="nil"/>
              <w:left w:val="nil"/>
              <w:bottom w:val="nil"/>
              <w:right w:val="nil"/>
            </w:tcBorders>
          </w:tcPr>
          <w:p w:rsidR="00986ECC" w:rsidRDefault="000D4B5E">
            <w:pPr>
              <w:spacing w:after="45" w:line="259" w:lineRule="auto"/>
              <w:ind w:left="0" w:firstLine="0"/>
            </w:pPr>
            <w:r>
              <w:rPr>
                <w:sz w:val="16"/>
              </w:rPr>
              <w:t xml:space="preserve">clause 11.2(67)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11.2(67) </w:t>
            </w:r>
          </w:p>
        </w:tc>
        <w:tc>
          <w:tcPr>
            <w:tcW w:w="6389" w:type="dxa"/>
            <w:gridSpan w:val="2"/>
            <w:tcBorders>
              <w:top w:val="nil"/>
              <w:left w:val="nil"/>
              <w:bottom w:val="nil"/>
              <w:right w:val="nil"/>
            </w:tcBorders>
          </w:tcPr>
          <w:p w:rsidR="00986ECC" w:rsidRDefault="000D4B5E">
            <w:pPr>
              <w:spacing w:after="0" w:line="259" w:lineRule="auto"/>
              <w:ind w:left="0" w:firstLine="0"/>
            </w:pPr>
            <w:r>
              <w:t xml:space="preserve">HMG Cyber Essentials Scheme means the relevant </w:t>
            </w:r>
            <w:r>
              <w:rPr>
                <w:i/>
              </w:rPr>
              <w:t>Client</w:t>
            </w:r>
            <w:r>
              <w:t xml:space="preserve">'s Policy; </w:t>
            </w:r>
          </w:p>
        </w:tc>
      </w:tr>
      <w:tr w:rsidR="00986ECC">
        <w:trPr>
          <w:trHeight w:val="431"/>
        </w:trPr>
        <w:tc>
          <w:tcPr>
            <w:tcW w:w="1337" w:type="dxa"/>
            <w:tcBorders>
              <w:top w:val="nil"/>
              <w:left w:val="nil"/>
              <w:bottom w:val="nil"/>
              <w:right w:val="nil"/>
            </w:tcBorders>
          </w:tcPr>
          <w:p w:rsidR="00986ECC" w:rsidRDefault="000D4B5E">
            <w:pPr>
              <w:spacing w:after="48" w:line="259" w:lineRule="auto"/>
              <w:ind w:left="0" w:firstLine="0"/>
            </w:pPr>
            <w:r>
              <w:rPr>
                <w:sz w:val="16"/>
              </w:rPr>
              <w:t xml:space="preserve">clause 11.2(68)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11.2(68) </w:t>
            </w:r>
          </w:p>
        </w:tc>
        <w:tc>
          <w:tcPr>
            <w:tcW w:w="6389" w:type="dxa"/>
            <w:gridSpan w:val="2"/>
            <w:tcBorders>
              <w:top w:val="nil"/>
              <w:left w:val="nil"/>
              <w:bottom w:val="nil"/>
              <w:right w:val="nil"/>
            </w:tcBorders>
          </w:tcPr>
          <w:p w:rsidR="00986ECC" w:rsidRDefault="000D4B5E">
            <w:pPr>
              <w:spacing w:after="0" w:line="259" w:lineRule="auto"/>
              <w:ind w:left="0" w:firstLine="0"/>
            </w:pPr>
            <w:r>
              <w:t xml:space="preserve">HMG Security Policy Framework means the relevant </w:t>
            </w:r>
            <w:r>
              <w:rPr>
                <w:i/>
              </w:rPr>
              <w:t>Client</w:t>
            </w:r>
            <w:r>
              <w:t xml:space="preserve">'s Policy; </w:t>
            </w:r>
          </w:p>
        </w:tc>
      </w:tr>
      <w:tr w:rsidR="00986ECC">
        <w:trPr>
          <w:trHeight w:val="430"/>
        </w:trPr>
        <w:tc>
          <w:tcPr>
            <w:tcW w:w="1337" w:type="dxa"/>
            <w:tcBorders>
              <w:top w:val="nil"/>
              <w:left w:val="nil"/>
              <w:bottom w:val="nil"/>
              <w:right w:val="nil"/>
            </w:tcBorders>
          </w:tcPr>
          <w:p w:rsidR="00986ECC" w:rsidRDefault="000D4B5E">
            <w:pPr>
              <w:spacing w:after="48" w:line="259" w:lineRule="auto"/>
              <w:ind w:left="0" w:firstLine="0"/>
            </w:pPr>
            <w:r>
              <w:rPr>
                <w:sz w:val="16"/>
              </w:rPr>
              <w:t xml:space="preserve">clause 11.2(69)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11.2(69) </w:t>
            </w:r>
          </w:p>
        </w:tc>
        <w:tc>
          <w:tcPr>
            <w:tcW w:w="6389" w:type="dxa"/>
            <w:gridSpan w:val="2"/>
            <w:tcBorders>
              <w:top w:val="nil"/>
              <w:left w:val="nil"/>
              <w:bottom w:val="nil"/>
              <w:right w:val="nil"/>
            </w:tcBorders>
          </w:tcPr>
          <w:p w:rsidR="00986ECC" w:rsidRDefault="000D4B5E">
            <w:pPr>
              <w:spacing w:after="0" w:line="259" w:lineRule="auto"/>
              <w:ind w:left="0" w:firstLine="0"/>
            </w:pPr>
            <w:r>
              <w:t xml:space="preserve">ICT Environment has the meaning given it in Schedule H; </w:t>
            </w:r>
          </w:p>
        </w:tc>
      </w:tr>
      <w:tr w:rsidR="00986ECC">
        <w:trPr>
          <w:trHeight w:val="252"/>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11.2(70) </w:t>
            </w:r>
          </w:p>
        </w:tc>
        <w:tc>
          <w:tcPr>
            <w:tcW w:w="1236" w:type="dxa"/>
            <w:tcBorders>
              <w:top w:val="nil"/>
              <w:left w:val="nil"/>
              <w:bottom w:val="nil"/>
              <w:right w:val="nil"/>
            </w:tcBorders>
          </w:tcPr>
          <w:p w:rsidR="00986ECC" w:rsidRDefault="000D4B5E">
            <w:pPr>
              <w:spacing w:after="0" w:line="259" w:lineRule="auto"/>
              <w:ind w:left="0" w:firstLine="0"/>
            </w:pPr>
            <w:r>
              <w:t xml:space="preserve">11.2(70) </w:t>
            </w:r>
          </w:p>
        </w:tc>
        <w:tc>
          <w:tcPr>
            <w:tcW w:w="6389" w:type="dxa"/>
            <w:gridSpan w:val="2"/>
            <w:tcBorders>
              <w:top w:val="nil"/>
              <w:left w:val="nil"/>
              <w:bottom w:val="nil"/>
              <w:right w:val="nil"/>
            </w:tcBorders>
          </w:tcPr>
          <w:p w:rsidR="00986ECC" w:rsidRDefault="000D4B5E">
            <w:pPr>
              <w:spacing w:after="0" w:line="259" w:lineRule="auto"/>
              <w:ind w:left="0" w:firstLine="0"/>
            </w:pPr>
            <w:r>
              <w:t xml:space="preserve">Improvement Notice has the meaning given in clause 67.2; </w:t>
            </w:r>
          </w:p>
        </w:tc>
      </w:tr>
      <w:tr w:rsidR="00986ECC">
        <w:trPr>
          <w:trHeight w:val="838"/>
        </w:trPr>
        <w:tc>
          <w:tcPr>
            <w:tcW w:w="1337" w:type="dxa"/>
            <w:tcBorders>
              <w:top w:val="nil"/>
              <w:left w:val="nil"/>
              <w:bottom w:val="nil"/>
              <w:right w:val="nil"/>
            </w:tcBorders>
          </w:tcPr>
          <w:p w:rsidR="00986ECC" w:rsidRDefault="000D4B5E">
            <w:pPr>
              <w:spacing w:after="290" w:line="240" w:lineRule="auto"/>
              <w:ind w:left="0" w:right="123" w:firstLine="0"/>
            </w:pPr>
            <w:r>
              <w:rPr>
                <w:sz w:val="16"/>
              </w:rPr>
              <w:t xml:space="preserve">Additional clause 11.2(71)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11.2(71) </w:t>
            </w:r>
          </w:p>
        </w:tc>
        <w:tc>
          <w:tcPr>
            <w:tcW w:w="6389" w:type="dxa"/>
            <w:gridSpan w:val="2"/>
            <w:tcBorders>
              <w:top w:val="nil"/>
              <w:left w:val="nil"/>
              <w:bottom w:val="nil"/>
              <w:right w:val="nil"/>
            </w:tcBorders>
          </w:tcPr>
          <w:p w:rsidR="00986ECC" w:rsidRDefault="000D4B5E">
            <w:pPr>
              <w:spacing w:after="0" w:line="259" w:lineRule="auto"/>
              <w:ind w:left="0" w:firstLine="0"/>
            </w:pPr>
            <w:r>
              <w:t xml:space="preserve">Improvement Plan the plan to address the impact of and prevent the reoccurrence of a Notifiable Event; </w:t>
            </w:r>
          </w:p>
        </w:tc>
      </w:tr>
      <w:tr w:rsidR="00986ECC">
        <w:trPr>
          <w:trHeight w:val="430"/>
        </w:trPr>
        <w:tc>
          <w:tcPr>
            <w:tcW w:w="1337" w:type="dxa"/>
            <w:tcBorders>
              <w:top w:val="nil"/>
              <w:left w:val="nil"/>
              <w:bottom w:val="nil"/>
              <w:right w:val="nil"/>
            </w:tcBorders>
          </w:tcPr>
          <w:p w:rsidR="00986ECC" w:rsidRDefault="000D4B5E">
            <w:pPr>
              <w:spacing w:after="48" w:line="259" w:lineRule="auto"/>
              <w:ind w:left="0" w:firstLine="0"/>
            </w:pPr>
            <w:r>
              <w:rPr>
                <w:sz w:val="16"/>
              </w:rPr>
              <w:t xml:space="preserve">clause 11.2(72)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11.2(72) </w:t>
            </w:r>
          </w:p>
        </w:tc>
        <w:tc>
          <w:tcPr>
            <w:tcW w:w="6389" w:type="dxa"/>
            <w:gridSpan w:val="2"/>
            <w:tcBorders>
              <w:top w:val="nil"/>
              <w:left w:val="nil"/>
              <w:bottom w:val="nil"/>
              <w:right w:val="nil"/>
            </w:tcBorders>
          </w:tcPr>
          <w:p w:rsidR="00986ECC" w:rsidRDefault="000D4B5E">
            <w:pPr>
              <w:spacing w:after="0" w:line="259" w:lineRule="auto"/>
              <w:ind w:left="0" w:firstLine="0"/>
            </w:pPr>
            <w:r>
              <w:t xml:space="preserve">Improvement Plan Failure has the meaning given in clause 67.9; </w:t>
            </w:r>
          </w:p>
        </w:tc>
      </w:tr>
      <w:tr w:rsidR="00986ECC">
        <w:trPr>
          <w:trHeight w:val="430"/>
        </w:trPr>
        <w:tc>
          <w:tcPr>
            <w:tcW w:w="1337" w:type="dxa"/>
            <w:tcBorders>
              <w:top w:val="nil"/>
              <w:left w:val="nil"/>
              <w:bottom w:val="nil"/>
              <w:right w:val="nil"/>
            </w:tcBorders>
          </w:tcPr>
          <w:p w:rsidR="00986ECC" w:rsidRDefault="000D4B5E">
            <w:pPr>
              <w:spacing w:after="45" w:line="259" w:lineRule="auto"/>
              <w:ind w:left="0" w:firstLine="0"/>
            </w:pPr>
            <w:r>
              <w:rPr>
                <w:sz w:val="16"/>
              </w:rPr>
              <w:t xml:space="preserve">clause 11.2(73)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11.2(73) </w:t>
            </w:r>
          </w:p>
        </w:tc>
        <w:tc>
          <w:tcPr>
            <w:tcW w:w="6389" w:type="dxa"/>
            <w:gridSpan w:val="2"/>
            <w:tcBorders>
              <w:top w:val="nil"/>
              <w:left w:val="nil"/>
              <w:bottom w:val="nil"/>
              <w:right w:val="nil"/>
            </w:tcBorders>
          </w:tcPr>
          <w:p w:rsidR="00986ECC" w:rsidRDefault="000D4B5E">
            <w:pPr>
              <w:spacing w:after="0" w:line="259" w:lineRule="auto"/>
              <w:ind w:left="0" w:firstLine="0"/>
            </w:pPr>
            <w:r>
              <w:t xml:space="preserve">Information has the meaning given under section 84 of FOIA; </w:t>
            </w:r>
          </w:p>
        </w:tc>
      </w:tr>
      <w:tr w:rsidR="00986ECC">
        <w:trPr>
          <w:trHeight w:val="430"/>
        </w:trPr>
        <w:tc>
          <w:tcPr>
            <w:tcW w:w="1337" w:type="dxa"/>
            <w:tcBorders>
              <w:top w:val="nil"/>
              <w:left w:val="nil"/>
              <w:bottom w:val="nil"/>
              <w:right w:val="nil"/>
            </w:tcBorders>
          </w:tcPr>
          <w:p w:rsidR="00986ECC" w:rsidRDefault="000D4B5E">
            <w:pPr>
              <w:spacing w:after="45" w:line="259" w:lineRule="auto"/>
              <w:ind w:left="0" w:firstLine="0"/>
            </w:pPr>
            <w:r>
              <w:rPr>
                <w:sz w:val="16"/>
              </w:rPr>
              <w:t xml:space="preserve">clause 11.2(74)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11.2(74) </w:t>
            </w:r>
          </w:p>
        </w:tc>
        <w:tc>
          <w:tcPr>
            <w:tcW w:w="6389" w:type="dxa"/>
            <w:gridSpan w:val="2"/>
            <w:tcBorders>
              <w:top w:val="nil"/>
              <w:left w:val="nil"/>
              <w:bottom w:val="nil"/>
              <w:right w:val="nil"/>
            </w:tcBorders>
          </w:tcPr>
          <w:p w:rsidR="00986ECC" w:rsidRDefault="000D4B5E">
            <w:pPr>
              <w:spacing w:after="0" w:line="259" w:lineRule="auto"/>
              <w:ind w:left="0" w:firstLine="0"/>
            </w:pPr>
            <w:r>
              <w:t xml:space="preserve">Integrator means the Supplier named in the Integrator Agreement; </w:t>
            </w:r>
          </w:p>
        </w:tc>
      </w:tr>
      <w:tr w:rsidR="00986ECC">
        <w:trPr>
          <w:trHeight w:val="399"/>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11.2(75) </w:t>
            </w:r>
          </w:p>
        </w:tc>
        <w:tc>
          <w:tcPr>
            <w:tcW w:w="1236" w:type="dxa"/>
            <w:tcBorders>
              <w:top w:val="nil"/>
              <w:left w:val="nil"/>
              <w:bottom w:val="nil"/>
              <w:right w:val="nil"/>
            </w:tcBorders>
          </w:tcPr>
          <w:p w:rsidR="00986ECC" w:rsidRDefault="000D4B5E">
            <w:pPr>
              <w:spacing w:after="0" w:line="259" w:lineRule="auto"/>
              <w:ind w:left="0" w:firstLine="0"/>
            </w:pPr>
            <w:r>
              <w:t xml:space="preserve">11.2(75) </w:t>
            </w:r>
          </w:p>
        </w:tc>
        <w:tc>
          <w:tcPr>
            <w:tcW w:w="6389" w:type="dxa"/>
            <w:gridSpan w:val="2"/>
            <w:tcBorders>
              <w:top w:val="nil"/>
              <w:left w:val="nil"/>
              <w:bottom w:val="nil"/>
              <w:right w:val="nil"/>
            </w:tcBorders>
          </w:tcPr>
          <w:p w:rsidR="00986ECC" w:rsidRDefault="000D4B5E">
            <w:pPr>
              <w:spacing w:after="0" w:line="259" w:lineRule="auto"/>
              <w:ind w:left="0" w:firstLine="0"/>
            </w:pPr>
            <w:r>
              <w:t xml:space="preserve">Integrator Agreement means the agreement entered into by the </w:t>
            </w:r>
            <w:r>
              <w:rPr>
                <w:i/>
              </w:rPr>
              <w:t>Client</w:t>
            </w:r>
            <w:r>
              <w:t xml:space="preserve"> and the Integrator dated 13 June 2017; </w:t>
            </w:r>
          </w:p>
        </w:tc>
      </w:tr>
      <w:tr w:rsidR="00986ECC">
        <w:trPr>
          <w:gridAfter w:val="1"/>
          <w:wAfter w:w="65" w:type="dxa"/>
          <w:trHeight w:val="3582"/>
        </w:trPr>
        <w:tc>
          <w:tcPr>
            <w:tcW w:w="1337" w:type="dxa"/>
            <w:tcBorders>
              <w:top w:val="nil"/>
              <w:left w:val="nil"/>
              <w:bottom w:val="nil"/>
              <w:right w:val="nil"/>
            </w:tcBorders>
          </w:tcPr>
          <w:p w:rsidR="00986ECC" w:rsidRDefault="000D4B5E">
            <w:pPr>
              <w:spacing w:after="3177" w:line="259" w:lineRule="auto"/>
              <w:ind w:left="0" w:firstLine="0"/>
            </w:pPr>
            <w:r>
              <w:rPr>
                <w:sz w:val="16"/>
              </w:rPr>
              <w:lastRenderedPageBreak/>
              <w:t xml:space="preserve">clause 11.2(76)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11.2(76) </w:t>
            </w:r>
          </w:p>
        </w:tc>
        <w:tc>
          <w:tcPr>
            <w:tcW w:w="6324" w:type="dxa"/>
            <w:tcBorders>
              <w:top w:val="nil"/>
              <w:left w:val="nil"/>
              <w:bottom w:val="nil"/>
              <w:right w:val="nil"/>
            </w:tcBorders>
          </w:tcPr>
          <w:p w:rsidR="00986ECC" w:rsidRDefault="000D4B5E">
            <w:pPr>
              <w:spacing w:after="180" w:line="259" w:lineRule="auto"/>
              <w:ind w:left="0" w:firstLine="0"/>
            </w:pPr>
            <w:r>
              <w:t xml:space="preserve">Intellectual Property Rights or "IPRs" are: </w:t>
            </w:r>
          </w:p>
          <w:p w:rsidR="00986ECC" w:rsidRDefault="000D4B5E">
            <w:pPr>
              <w:numPr>
                <w:ilvl w:val="0"/>
                <w:numId w:val="32"/>
              </w:numPr>
              <w:spacing w:after="197" w:line="241" w:lineRule="auto"/>
              <w:ind w:firstLine="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986ECC" w:rsidRDefault="000D4B5E">
            <w:pPr>
              <w:numPr>
                <w:ilvl w:val="0"/>
                <w:numId w:val="32"/>
              </w:numPr>
              <w:spacing w:after="196" w:line="243" w:lineRule="auto"/>
              <w:ind w:firstLine="0"/>
            </w:pPr>
            <w:r>
              <w:t xml:space="preserve">applications for registration, and the right to apply for registration, for any of the rights listed at (a) that are capable of being registered in any country or jurisdiction; and </w:t>
            </w:r>
          </w:p>
          <w:p w:rsidR="00986ECC" w:rsidRDefault="000D4B5E">
            <w:pPr>
              <w:numPr>
                <w:ilvl w:val="0"/>
                <w:numId w:val="32"/>
              </w:numPr>
              <w:spacing w:after="0" w:line="259" w:lineRule="auto"/>
              <w:ind w:firstLine="0"/>
            </w:pPr>
            <w:r>
              <w:t xml:space="preserve">all other rights having equivalent or similar effect in any country or jurisdiction; </w:t>
            </w:r>
          </w:p>
        </w:tc>
      </w:tr>
      <w:tr w:rsidR="00986ECC">
        <w:trPr>
          <w:gridAfter w:val="1"/>
          <w:wAfter w:w="65" w:type="dxa"/>
          <w:trHeight w:val="253"/>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11.2(77) </w:t>
            </w:r>
          </w:p>
        </w:tc>
        <w:tc>
          <w:tcPr>
            <w:tcW w:w="1236" w:type="dxa"/>
            <w:tcBorders>
              <w:top w:val="nil"/>
              <w:left w:val="nil"/>
              <w:bottom w:val="nil"/>
              <w:right w:val="nil"/>
            </w:tcBorders>
          </w:tcPr>
          <w:p w:rsidR="00986ECC" w:rsidRDefault="000D4B5E">
            <w:pPr>
              <w:spacing w:after="0" w:line="259" w:lineRule="auto"/>
              <w:ind w:left="0" w:firstLine="0"/>
            </w:pPr>
            <w:r>
              <w:t xml:space="preserve">11.2(77) </w:t>
            </w:r>
          </w:p>
        </w:tc>
        <w:tc>
          <w:tcPr>
            <w:tcW w:w="6324" w:type="dxa"/>
            <w:tcBorders>
              <w:top w:val="nil"/>
              <w:left w:val="nil"/>
              <w:bottom w:val="nil"/>
              <w:right w:val="nil"/>
            </w:tcBorders>
          </w:tcPr>
          <w:p w:rsidR="00986ECC" w:rsidRDefault="000D4B5E">
            <w:pPr>
              <w:spacing w:after="0" w:line="259" w:lineRule="auto"/>
              <w:ind w:left="0" w:firstLine="0"/>
            </w:pPr>
            <w:r>
              <w:t xml:space="preserve">Intervention Period has the meaning given to it at clause 68.5; </w:t>
            </w:r>
          </w:p>
        </w:tc>
      </w:tr>
      <w:tr w:rsidR="00986ECC">
        <w:trPr>
          <w:gridAfter w:val="1"/>
          <w:wAfter w:w="65" w:type="dxa"/>
          <w:trHeight w:val="64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11.2(78) </w:t>
            </w:r>
          </w:p>
        </w:tc>
        <w:tc>
          <w:tcPr>
            <w:tcW w:w="1236" w:type="dxa"/>
            <w:tcBorders>
              <w:top w:val="nil"/>
              <w:left w:val="nil"/>
              <w:bottom w:val="nil"/>
              <w:right w:val="nil"/>
            </w:tcBorders>
          </w:tcPr>
          <w:p w:rsidR="00986ECC" w:rsidRDefault="000D4B5E">
            <w:pPr>
              <w:spacing w:after="0" w:line="259" w:lineRule="auto"/>
              <w:ind w:left="0" w:firstLine="0"/>
            </w:pPr>
            <w:r>
              <w:t xml:space="preserve">11.2(78) </w:t>
            </w:r>
          </w:p>
        </w:tc>
        <w:tc>
          <w:tcPr>
            <w:tcW w:w="6324" w:type="dxa"/>
            <w:tcBorders>
              <w:top w:val="nil"/>
              <w:left w:val="nil"/>
              <w:bottom w:val="nil"/>
              <w:right w:val="nil"/>
            </w:tcBorders>
          </w:tcPr>
          <w:p w:rsidR="00986ECC" w:rsidRDefault="000D4B5E">
            <w:pPr>
              <w:spacing w:after="0" w:line="259" w:lineRule="auto"/>
              <w:ind w:left="0" w:firstLine="0"/>
            </w:pPr>
            <w:r>
              <w:t xml:space="preserve">Intervention Trigger Event is more than three (3) Serious KPI Failures or Severe KPI Failures in a three month period; </w:t>
            </w:r>
          </w:p>
        </w:tc>
      </w:tr>
      <w:tr w:rsidR="00986ECC">
        <w:trPr>
          <w:gridAfter w:val="1"/>
          <w:wAfter w:w="65" w:type="dxa"/>
          <w:trHeight w:val="66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11.2(79) </w:t>
            </w:r>
          </w:p>
        </w:tc>
        <w:tc>
          <w:tcPr>
            <w:tcW w:w="1236" w:type="dxa"/>
            <w:tcBorders>
              <w:top w:val="nil"/>
              <w:left w:val="nil"/>
              <w:bottom w:val="nil"/>
              <w:right w:val="nil"/>
            </w:tcBorders>
          </w:tcPr>
          <w:p w:rsidR="00986ECC" w:rsidRDefault="000D4B5E">
            <w:pPr>
              <w:spacing w:after="0" w:line="259" w:lineRule="auto"/>
              <w:ind w:left="0" w:firstLine="0"/>
            </w:pPr>
            <w:r>
              <w:t xml:space="preserve">11.2(79) </w:t>
            </w:r>
          </w:p>
        </w:tc>
        <w:tc>
          <w:tcPr>
            <w:tcW w:w="6324" w:type="dxa"/>
            <w:tcBorders>
              <w:top w:val="nil"/>
              <w:left w:val="nil"/>
              <w:bottom w:val="nil"/>
              <w:right w:val="nil"/>
            </w:tcBorders>
            <w:vAlign w:val="bottom"/>
          </w:tcPr>
          <w:p w:rsidR="00986ECC" w:rsidRDefault="000D4B5E">
            <w:pPr>
              <w:spacing w:after="0" w:line="259" w:lineRule="auto"/>
              <w:ind w:left="0" w:firstLine="0"/>
            </w:pPr>
            <w:r>
              <w:t xml:space="preserve">Key Performance Indicator is a Performance Indicator stated to be "Key" in column [6] of Schedule J; </w:t>
            </w:r>
          </w:p>
        </w:tc>
      </w:tr>
      <w:tr w:rsidR="00986ECC">
        <w:trPr>
          <w:gridAfter w:val="1"/>
          <w:wAfter w:w="65" w:type="dxa"/>
          <w:trHeight w:val="66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11.2(80) </w:t>
            </w:r>
          </w:p>
        </w:tc>
        <w:tc>
          <w:tcPr>
            <w:tcW w:w="1236" w:type="dxa"/>
            <w:tcBorders>
              <w:top w:val="nil"/>
              <w:left w:val="nil"/>
              <w:bottom w:val="nil"/>
              <w:right w:val="nil"/>
            </w:tcBorders>
          </w:tcPr>
          <w:p w:rsidR="00986ECC" w:rsidRDefault="000D4B5E">
            <w:pPr>
              <w:spacing w:after="0" w:line="259" w:lineRule="auto"/>
              <w:ind w:left="0" w:firstLine="0"/>
            </w:pPr>
            <w:r>
              <w:t xml:space="preserve">11.2(80) </w:t>
            </w:r>
          </w:p>
        </w:tc>
        <w:tc>
          <w:tcPr>
            <w:tcW w:w="6324" w:type="dxa"/>
            <w:tcBorders>
              <w:top w:val="nil"/>
              <w:left w:val="nil"/>
              <w:bottom w:val="nil"/>
              <w:right w:val="nil"/>
            </w:tcBorders>
            <w:vAlign w:val="bottom"/>
          </w:tcPr>
          <w:p w:rsidR="00986ECC" w:rsidRDefault="000D4B5E">
            <w:pPr>
              <w:spacing w:after="0" w:line="259" w:lineRule="auto"/>
              <w:ind w:left="0" w:firstLine="0"/>
            </w:pPr>
            <w:r>
              <w:t xml:space="preserve">KPI Failure is a failure to meet the Target Performance  Level stated in Schedule J in respect of a Key Performance Indicator; </w:t>
            </w:r>
          </w:p>
        </w:tc>
      </w:tr>
      <w:tr w:rsidR="00986ECC">
        <w:trPr>
          <w:gridAfter w:val="1"/>
          <w:wAfter w:w="65" w:type="dxa"/>
          <w:trHeight w:val="66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11.2(81) </w:t>
            </w:r>
          </w:p>
        </w:tc>
        <w:tc>
          <w:tcPr>
            <w:tcW w:w="1236" w:type="dxa"/>
            <w:tcBorders>
              <w:top w:val="nil"/>
              <w:left w:val="nil"/>
              <w:bottom w:val="nil"/>
              <w:right w:val="nil"/>
            </w:tcBorders>
          </w:tcPr>
          <w:p w:rsidR="00986ECC" w:rsidRDefault="000D4B5E">
            <w:pPr>
              <w:spacing w:after="0" w:line="259" w:lineRule="auto"/>
              <w:ind w:left="0" w:firstLine="0"/>
            </w:pPr>
            <w:r>
              <w:t xml:space="preserve">11.2(81) </w:t>
            </w:r>
          </w:p>
        </w:tc>
        <w:tc>
          <w:tcPr>
            <w:tcW w:w="6324" w:type="dxa"/>
            <w:tcBorders>
              <w:top w:val="nil"/>
              <w:left w:val="nil"/>
              <w:bottom w:val="nil"/>
              <w:right w:val="nil"/>
            </w:tcBorders>
            <w:vAlign w:val="bottom"/>
          </w:tcPr>
          <w:p w:rsidR="00986ECC" w:rsidRDefault="000D4B5E">
            <w:pPr>
              <w:spacing w:after="0" w:line="259" w:lineRule="auto"/>
              <w:ind w:left="0" w:firstLine="0"/>
            </w:pPr>
            <w:r>
              <w:t xml:space="preserve">Law means the law of the Contract and any revision, re-enactment of such law from time to time; </w:t>
            </w:r>
          </w:p>
        </w:tc>
      </w:tr>
      <w:tr w:rsidR="00986ECC">
        <w:trPr>
          <w:gridAfter w:val="1"/>
          <w:wAfter w:w="65" w:type="dxa"/>
          <w:trHeight w:val="1546"/>
        </w:trPr>
        <w:tc>
          <w:tcPr>
            <w:tcW w:w="1337" w:type="dxa"/>
            <w:tcBorders>
              <w:top w:val="nil"/>
              <w:left w:val="nil"/>
              <w:bottom w:val="nil"/>
              <w:right w:val="nil"/>
            </w:tcBorders>
          </w:tcPr>
          <w:p w:rsidR="00986ECC" w:rsidRDefault="000D4B5E">
            <w:pPr>
              <w:spacing w:after="979" w:line="240" w:lineRule="auto"/>
              <w:ind w:left="0" w:right="123" w:firstLine="0"/>
            </w:pPr>
            <w:r>
              <w:rPr>
                <w:sz w:val="16"/>
              </w:rPr>
              <w:t xml:space="preserve">Additional clause 11.2(82)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11.2(82) </w:t>
            </w:r>
          </w:p>
        </w:tc>
        <w:tc>
          <w:tcPr>
            <w:tcW w:w="6324" w:type="dxa"/>
            <w:tcBorders>
              <w:top w:val="nil"/>
              <w:left w:val="nil"/>
              <w:bottom w:val="nil"/>
              <w:right w:val="nil"/>
            </w:tcBorders>
            <w:vAlign w:val="center"/>
          </w:tcPr>
          <w:p w:rsidR="00986ECC" w:rsidRDefault="000D4B5E">
            <w:pPr>
              <w:spacing w:after="0" w:line="259" w:lineRule="auto"/>
              <w:ind w:left="0" w:firstLine="0"/>
            </w:pPr>
            <w:r>
              <w:t xml:space="preserve">Licence is any permit, consent, approval, authorisation, agreement, order, permission, certificate, waiver or licence which must be obtained from any person (including both private persons and public sector entities) in order to lawfully Provide the Works and for any goods to be transported, imported or exported; </w:t>
            </w:r>
          </w:p>
        </w:tc>
      </w:tr>
      <w:tr w:rsidR="00986ECC">
        <w:trPr>
          <w:gridAfter w:val="1"/>
          <w:wAfter w:w="65" w:type="dxa"/>
          <w:trHeight w:val="431"/>
        </w:trPr>
        <w:tc>
          <w:tcPr>
            <w:tcW w:w="1337" w:type="dxa"/>
            <w:tcBorders>
              <w:top w:val="nil"/>
              <w:left w:val="nil"/>
              <w:bottom w:val="nil"/>
              <w:right w:val="nil"/>
            </w:tcBorders>
          </w:tcPr>
          <w:p w:rsidR="00986ECC" w:rsidRDefault="000D4B5E">
            <w:pPr>
              <w:spacing w:after="48" w:line="259" w:lineRule="auto"/>
              <w:ind w:left="0" w:firstLine="0"/>
            </w:pPr>
            <w:r>
              <w:rPr>
                <w:sz w:val="16"/>
              </w:rPr>
              <w:t xml:space="preserve">clause 11.2(83)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11.2(83) </w:t>
            </w:r>
          </w:p>
        </w:tc>
        <w:tc>
          <w:tcPr>
            <w:tcW w:w="6324" w:type="dxa"/>
            <w:tcBorders>
              <w:top w:val="nil"/>
              <w:left w:val="nil"/>
              <w:bottom w:val="nil"/>
              <w:right w:val="nil"/>
            </w:tcBorders>
          </w:tcPr>
          <w:p w:rsidR="00986ECC" w:rsidRDefault="000D4B5E">
            <w:pPr>
              <w:spacing w:after="0" w:line="259" w:lineRule="auto"/>
              <w:ind w:left="0" w:firstLine="0"/>
            </w:pPr>
            <w:r>
              <w:t xml:space="preserve">Malicious Software has the meaning given it in Schedule H; </w:t>
            </w:r>
          </w:p>
        </w:tc>
      </w:tr>
      <w:tr w:rsidR="00986ECC">
        <w:trPr>
          <w:gridAfter w:val="1"/>
          <w:wAfter w:w="65" w:type="dxa"/>
          <w:trHeight w:val="1517"/>
        </w:trPr>
        <w:tc>
          <w:tcPr>
            <w:tcW w:w="1337" w:type="dxa"/>
            <w:tcBorders>
              <w:top w:val="nil"/>
              <w:left w:val="nil"/>
              <w:bottom w:val="nil"/>
              <w:right w:val="nil"/>
            </w:tcBorders>
          </w:tcPr>
          <w:p w:rsidR="00986ECC" w:rsidRDefault="000D4B5E">
            <w:pPr>
              <w:spacing w:after="1135" w:line="259" w:lineRule="auto"/>
              <w:ind w:left="0" w:firstLine="0"/>
            </w:pPr>
            <w:r>
              <w:rPr>
                <w:sz w:val="16"/>
              </w:rPr>
              <w:t xml:space="preserve">clause 11.2(84)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11.2(84) </w:t>
            </w:r>
          </w:p>
        </w:tc>
        <w:tc>
          <w:tcPr>
            <w:tcW w:w="6324" w:type="dxa"/>
            <w:tcBorders>
              <w:top w:val="nil"/>
              <w:left w:val="nil"/>
              <w:bottom w:val="nil"/>
              <w:right w:val="nil"/>
            </w:tcBorders>
          </w:tcPr>
          <w:p w:rsidR="00986ECC" w:rsidRDefault="000D4B5E">
            <w:pPr>
              <w:spacing w:after="213" w:line="259" w:lineRule="auto"/>
              <w:ind w:left="0" w:firstLine="0"/>
            </w:pPr>
            <w:r>
              <w:t xml:space="preserve">Material KPI Failure </w:t>
            </w:r>
          </w:p>
          <w:p w:rsidR="00986ECC" w:rsidRDefault="000D4B5E">
            <w:pPr>
              <w:numPr>
                <w:ilvl w:val="0"/>
                <w:numId w:val="33"/>
              </w:numPr>
              <w:spacing w:after="282" w:line="259" w:lineRule="auto"/>
              <w:ind w:hanging="720"/>
            </w:pPr>
            <w:r>
              <w:t xml:space="preserve">a Serious KPI Failure; or </w:t>
            </w:r>
          </w:p>
          <w:p w:rsidR="00986ECC" w:rsidRDefault="000D4B5E">
            <w:pPr>
              <w:numPr>
                <w:ilvl w:val="0"/>
                <w:numId w:val="33"/>
              </w:numPr>
              <w:spacing w:after="0" w:line="259" w:lineRule="auto"/>
              <w:ind w:hanging="720"/>
            </w:pPr>
            <w:r>
              <w:t xml:space="preserve">a Severe KPI Failure; </w:t>
            </w:r>
          </w:p>
        </w:tc>
      </w:tr>
      <w:tr w:rsidR="00986ECC">
        <w:trPr>
          <w:gridAfter w:val="1"/>
          <w:wAfter w:w="65" w:type="dxa"/>
          <w:trHeight w:val="205"/>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11.2(85) </w:t>
            </w:r>
          </w:p>
        </w:tc>
        <w:tc>
          <w:tcPr>
            <w:tcW w:w="1236" w:type="dxa"/>
            <w:tcBorders>
              <w:top w:val="nil"/>
              <w:left w:val="nil"/>
              <w:bottom w:val="nil"/>
              <w:right w:val="nil"/>
            </w:tcBorders>
          </w:tcPr>
          <w:p w:rsidR="00986ECC" w:rsidRDefault="000D4B5E">
            <w:pPr>
              <w:spacing w:after="0" w:line="259" w:lineRule="auto"/>
              <w:ind w:left="0" w:firstLine="0"/>
            </w:pPr>
            <w:r>
              <w:t xml:space="preserve">11.2(85) </w:t>
            </w:r>
          </w:p>
        </w:tc>
        <w:tc>
          <w:tcPr>
            <w:tcW w:w="6324" w:type="dxa"/>
            <w:tcBorders>
              <w:top w:val="nil"/>
              <w:left w:val="nil"/>
              <w:bottom w:val="nil"/>
              <w:right w:val="nil"/>
            </w:tcBorders>
          </w:tcPr>
          <w:p w:rsidR="00986ECC" w:rsidRDefault="000D4B5E">
            <w:pPr>
              <w:spacing w:after="0" w:line="259" w:lineRule="auto"/>
              <w:ind w:left="0" w:firstLine="0"/>
            </w:pPr>
            <w:r>
              <w:t xml:space="preserve">Material SPI Failure  </w:t>
            </w:r>
          </w:p>
        </w:tc>
      </w:tr>
    </w:tbl>
    <w:p w:rsidR="00986ECC" w:rsidRDefault="000D4B5E">
      <w:pPr>
        <w:numPr>
          <w:ilvl w:val="0"/>
          <w:numId w:val="7"/>
        </w:numPr>
        <w:spacing w:after="288"/>
        <w:ind w:right="9" w:hanging="720"/>
      </w:pPr>
      <w:r>
        <w:t xml:space="preserve">a Serious SPI Failure; or </w:t>
      </w:r>
    </w:p>
    <w:p w:rsidR="00986ECC" w:rsidRDefault="000D4B5E">
      <w:pPr>
        <w:numPr>
          <w:ilvl w:val="0"/>
          <w:numId w:val="7"/>
        </w:numPr>
        <w:ind w:right="9" w:hanging="720"/>
      </w:pPr>
      <w:r>
        <w:t xml:space="preserve">a Severe SPI Failure; </w:t>
      </w:r>
    </w:p>
    <w:p w:rsidR="00986ECC" w:rsidRDefault="00986ECC">
      <w:pPr>
        <w:spacing w:after="0" w:line="259" w:lineRule="auto"/>
        <w:ind w:left="-1440" w:right="10460" w:firstLine="0"/>
      </w:pPr>
    </w:p>
    <w:tbl>
      <w:tblPr>
        <w:tblStyle w:val="TableGrid"/>
        <w:tblW w:w="8945"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401"/>
        <w:gridCol w:w="5971"/>
      </w:tblGrid>
      <w:tr w:rsidR="00986ECC">
        <w:trPr>
          <w:trHeight w:val="3316"/>
        </w:trPr>
        <w:tc>
          <w:tcPr>
            <w:tcW w:w="1337" w:type="dxa"/>
            <w:tcBorders>
              <w:top w:val="nil"/>
              <w:left w:val="nil"/>
              <w:bottom w:val="nil"/>
              <w:right w:val="nil"/>
            </w:tcBorders>
          </w:tcPr>
          <w:p w:rsidR="00986ECC" w:rsidRDefault="000D4B5E">
            <w:pPr>
              <w:spacing w:after="2911" w:line="259" w:lineRule="auto"/>
              <w:ind w:left="0" w:firstLine="0"/>
            </w:pPr>
            <w:r>
              <w:rPr>
                <w:sz w:val="16"/>
              </w:rPr>
              <w:lastRenderedPageBreak/>
              <w:t xml:space="preserve">clause 11.2(86) </w:t>
            </w:r>
          </w:p>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0D4B5E">
            <w:pPr>
              <w:spacing w:after="0" w:line="259" w:lineRule="auto"/>
              <w:ind w:left="0" w:firstLine="0"/>
            </w:pPr>
            <w:r>
              <w:t xml:space="preserve">11.2(86) </w:t>
            </w:r>
          </w:p>
        </w:tc>
        <w:tc>
          <w:tcPr>
            <w:tcW w:w="6372" w:type="dxa"/>
            <w:gridSpan w:val="2"/>
            <w:tcBorders>
              <w:top w:val="nil"/>
              <w:left w:val="nil"/>
              <w:bottom w:val="nil"/>
              <w:right w:val="nil"/>
            </w:tcBorders>
          </w:tcPr>
          <w:p w:rsidR="00986ECC" w:rsidRDefault="000D4B5E">
            <w:pPr>
              <w:spacing w:after="210" w:line="259" w:lineRule="auto"/>
              <w:ind w:left="0" w:firstLine="0"/>
            </w:pPr>
            <w:r>
              <w:t xml:space="preserve">Notifiable Event means: </w:t>
            </w:r>
          </w:p>
          <w:p w:rsidR="00986ECC" w:rsidRDefault="000D4B5E">
            <w:pPr>
              <w:numPr>
                <w:ilvl w:val="0"/>
                <w:numId w:val="34"/>
              </w:numPr>
              <w:spacing w:after="322" w:line="247" w:lineRule="auto"/>
              <w:ind w:hanging="720"/>
            </w:pPr>
            <w:r>
              <w:t xml:space="preserve">a default by the </w:t>
            </w:r>
            <w:r>
              <w:rPr>
                <w:i/>
              </w:rPr>
              <w:t>Contractor</w:t>
            </w:r>
            <w:r>
              <w:t xml:space="preserve"> which is material and is capable of remedy; or </w:t>
            </w:r>
          </w:p>
          <w:p w:rsidR="00986ECC" w:rsidRDefault="000D4B5E">
            <w:pPr>
              <w:numPr>
                <w:ilvl w:val="0"/>
                <w:numId w:val="34"/>
              </w:numPr>
              <w:spacing w:after="330" w:line="244" w:lineRule="auto"/>
              <w:ind w:hanging="720"/>
            </w:pPr>
            <w:r>
              <w:t xml:space="preserve">any KPI Failure which relates to the same Key Performance Indicator and which occurs more than three (3) times in a three month period; </w:t>
            </w:r>
          </w:p>
          <w:p w:rsidR="00986ECC" w:rsidRDefault="000D4B5E">
            <w:pPr>
              <w:numPr>
                <w:ilvl w:val="0"/>
                <w:numId w:val="34"/>
              </w:numPr>
              <w:spacing w:after="278" w:line="259" w:lineRule="auto"/>
              <w:ind w:hanging="720"/>
            </w:pPr>
            <w:r>
              <w:t xml:space="preserve">more than two (2) KPI Failures in any month </w:t>
            </w:r>
          </w:p>
          <w:p w:rsidR="00986ECC" w:rsidRDefault="000D4B5E">
            <w:pPr>
              <w:numPr>
                <w:ilvl w:val="0"/>
                <w:numId w:val="34"/>
              </w:numPr>
              <w:spacing w:after="0" w:line="259" w:lineRule="auto"/>
              <w:ind w:hanging="720"/>
            </w:pPr>
            <w:r>
              <w:t xml:space="preserve">more than one (1) Material SPI Failure in successive months; </w:t>
            </w:r>
          </w:p>
        </w:tc>
      </w:tr>
      <w:tr w:rsidR="00986ECC">
        <w:trPr>
          <w:trHeight w:val="479"/>
        </w:trPr>
        <w:tc>
          <w:tcPr>
            <w:tcW w:w="1337" w:type="dxa"/>
            <w:vMerge w:val="restart"/>
            <w:tcBorders>
              <w:top w:val="nil"/>
              <w:left w:val="nil"/>
              <w:bottom w:val="nil"/>
              <w:right w:val="nil"/>
            </w:tcBorders>
          </w:tcPr>
          <w:p w:rsidR="00986ECC" w:rsidRDefault="000D4B5E">
            <w:pPr>
              <w:spacing w:after="0" w:line="259" w:lineRule="auto"/>
              <w:ind w:left="0" w:firstLine="0"/>
            </w:pPr>
            <w:r>
              <w:rPr>
                <w:sz w:val="16"/>
              </w:rPr>
              <w:t xml:space="preserve">clause 11.2(87) </w:t>
            </w:r>
          </w:p>
        </w:tc>
        <w:tc>
          <w:tcPr>
            <w:tcW w:w="1236" w:type="dxa"/>
            <w:vMerge w:val="restart"/>
            <w:tcBorders>
              <w:top w:val="nil"/>
              <w:left w:val="nil"/>
              <w:bottom w:val="nil"/>
              <w:right w:val="nil"/>
            </w:tcBorders>
          </w:tcPr>
          <w:p w:rsidR="00986ECC" w:rsidRDefault="000D4B5E">
            <w:pPr>
              <w:spacing w:after="0" w:line="259" w:lineRule="auto"/>
              <w:ind w:left="0" w:firstLine="0"/>
            </w:pPr>
            <w:r>
              <w:t xml:space="preserve">11.2(87) </w:t>
            </w:r>
          </w:p>
        </w:tc>
        <w:tc>
          <w:tcPr>
            <w:tcW w:w="6372" w:type="dxa"/>
            <w:gridSpan w:val="2"/>
            <w:tcBorders>
              <w:top w:val="nil"/>
              <w:left w:val="nil"/>
              <w:bottom w:val="nil"/>
              <w:right w:val="nil"/>
            </w:tcBorders>
          </w:tcPr>
          <w:p w:rsidR="00986ECC" w:rsidRDefault="000D4B5E">
            <w:pPr>
              <w:spacing w:after="0" w:line="259" w:lineRule="auto"/>
              <w:ind w:left="0" w:firstLine="0"/>
            </w:pPr>
            <w:r>
              <w:t xml:space="preserve">Occasion of Tax Non-Compliance is: </w:t>
            </w:r>
          </w:p>
        </w:tc>
      </w:tr>
      <w:tr w:rsidR="00986ECC">
        <w:trPr>
          <w:trHeight w:val="798"/>
        </w:trPr>
        <w:tc>
          <w:tcPr>
            <w:tcW w:w="0" w:type="auto"/>
            <w:vMerge/>
            <w:tcBorders>
              <w:top w:val="nil"/>
              <w:left w:val="nil"/>
              <w:bottom w:val="nil"/>
              <w:right w:val="nil"/>
            </w:tcBorders>
          </w:tcPr>
          <w:p w:rsidR="00986ECC" w:rsidRDefault="00986ECC">
            <w:pPr>
              <w:spacing w:after="160" w:line="259" w:lineRule="auto"/>
              <w:ind w:left="0" w:firstLine="0"/>
            </w:pPr>
          </w:p>
        </w:tc>
        <w:tc>
          <w:tcPr>
            <w:tcW w:w="0" w:type="auto"/>
            <w:vMerge/>
            <w:tcBorders>
              <w:top w:val="nil"/>
              <w:left w:val="nil"/>
              <w:bottom w:val="nil"/>
              <w:right w:val="nil"/>
            </w:tcBorders>
          </w:tcPr>
          <w:p w:rsidR="00986ECC" w:rsidRDefault="00986ECC">
            <w:pPr>
              <w:spacing w:after="160" w:line="259" w:lineRule="auto"/>
              <w:ind w:left="0" w:firstLine="0"/>
            </w:pPr>
          </w:p>
        </w:tc>
        <w:tc>
          <w:tcPr>
            <w:tcW w:w="401" w:type="dxa"/>
            <w:tcBorders>
              <w:top w:val="nil"/>
              <w:left w:val="nil"/>
              <w:bottom w:val="nil"/>
              <w:right w:val="nil"/>
            </w:tcBorders>
          </w:tcPr>
          <w:p w:rsidR="00986ECC" w:rsidRDefault="000D4B5E">
            <w:pPr>
              <w:spacing w:after="0" w:line="259" w:lineRule="auto"/>
              <w:ind w:left="41" w:firstLine="0"/>
            </w:pPr>
            <w:r>
              <w:rPr>
                <w:rFonts w:ascii="Segoe UI Symbol" w:eastAsia="Segoe UI Symbol" w:hAnsi="Segoe UI Symbol" w:cs="Segoe UI Symbol"/>
              </w:rPr>
              <w:t>•</w:t>
            </w:r>
            <w:r>
              <w:t xml:space="preserve"> </w:t>
            </w:r>
          </w:p>
        </w:tc>
        <w:tc>
          <w:tcPr>
            <w:tcW w:w="5971" w:type="dxa"/>
            <w:tcBorders>
              <w:top w:val="nil"/>
              <w:left w:val="nil"/>
              <w:bottom w:val="nil"/>
              <w:right w:val="nil"/>
            </w:tcBorders>
          </w:tcPr>
          <w:p w:rsidR="00986ECC" w:rsidRDefault="000D4B5E">
            <w:pPr>
              <w:spacing w:after="0" w:line="259" w:lineRule="auto"/>
              <w:ind w:left="0" w:firstLine="0"/>
            </w:pPr>
            <w:r>
              <w:t xml:space="preserve">where any tax return of the </w:t>
            </w:r>
            <w:r>
              <w:rPr>
                <w:i/>
              </w:rPr>
              <w:t>Contractor</w:t>
            </w:r>
            <w:r>
              <w:t xml:space="preserve"> submitted to a Relevant Tax Authority on or after 1 October 2012 is found on or after 1 June 2017 to be incorrect as a result of: </w:t>
            </w:r>
          </w:p>
        </w:tc>
      </w:tr>
      <w:tr w:rsidR="00986ECC">
        <w:trPr>
          <w:trHeight w:val="140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401" w:type="dxa"/>
            <w:tcBorders>
              <w:top w:val="nil"/>
              <w:left w:val="nil"/>
              <w:bottom w:val="nil"/>
              <w:right w:val="nil"/>
            </w:tcBorders>
          </w:tcPr>
          <w:p w:rsidR="00986ECC" w:rsidRDefault="000D4B5E">
            <w:pPr>
              <w:spacing w:after="0" w:line="259" w:lineRule="auto"/>
              <w:ind w:left="41" w:firstLine="0"/>
            </w:pPr>
            <w:r>
              <w:rPr>
                <w:rFonts w:ascii="Segoe UI Symbol" w:eastAsia="Segoe UI Symbol" w:hAnsi="Segoe UI Symbol" w:cs="Segoe UI Symbol"/>
              </w:rPr>
              <w:t>•</w:t>
            </w:r>
            <w:r>
              <w:t xml:space="preserve"> </w:t>
            </w:r>
          </w:p>
        </w:tc>
        <w:tc>
          <w:tcPr>
            <w:tcW w:w="5971" w:type="dxa"/>
            <w:tcBorders>
              <w:top w:val="nil"/>
              <w:left w:val="nil"/>
              <w:bottom w:val="nil"/>
              <w:right w:val="nil"/>
            </w:tcBorders>
            <w:vAlign w:val="center"/>
          </w:tcPr>
          <w:p w:rsidR="00986ECC" w:rsidRDefault="000D4B5E">
            <w:pPr>
              <w:spacing w:after="0" w:line="259" w:lineRule="auto"/>
              <w:ind w:left="0" w:firstLine="0"/>
            </w:pPr>
            <w:r>
              <w:t xml:space="preserve">A Relevant Tax Authority successfully challenging the </w:t>
            </w:r>
            <w:r>
              <w:rPr>
                <w:i/>
              </w:rPr>
              <w:t>Contractor</w:t>
            </w:r>
            <w:r>
              <w:t xml:space="preserve"> under the General Anti-Abuse Rule or the Halifax Abuse Principle or under any tax rules or legislation that have an effect equivalent or similar to the General Anti-Abuse Rule or the Halifax Abuse Principle; </w:t>
            </w:r>
          </w:p>
        </w:tc>
      </w:tr>
      <w:tr w:rsidR="00986ECC">
        <w:trPr>
          <w:trHeight w:val="117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401" w:type="dxa"/>
            <w:tcBorders>
              <w:top w:val="nil"/>
              <w:left w:val="nil"/>
              <w:bottom w:val="nil"/>
              <w:right w:val="nil"/>
            </w:tcBorders>
          </w:tcPr>
          <w:p w:rsidR="00986ECC" w:rsidRDefault="000D4B5E">
            <w:pPr>
              <w:spacing w:after="0" w:line="259" w:lineRule="auto"/>
              <w:ind w:left="41" w:firstLine="0"/>
            </w:pPr>
            <w:r>
              <w:rPr>
                <w:rFonts w:ascii="Segoe UI Symbol" w:eastAsia="Segoe UI Symbol" w:hAnsi="Segoe UI Symbol" w:cs="Segoe UI Symbol"/>
              </w:rPr>
              <w:t>•</w:t>
            </w:r>
            <w:r>
              <w:t xml:space="preserve"> </w:t>
            </w:r>
          </w:p>
        </w:tc>
        <w:tc>
          <w:tcPr>
            <w:tcW w:w="5971" w:type="dxa"/>
            <w:tcBorders>
              <w:top w:val="nil"/>
              <w:left w:val="nil"/>
              <w:bottom w:val="nil"/>
              <w:right w:val="nil"/>
            </w:tcBorders>
            <w:vAlign w:val="center"/>
          </w:tcPr>
          <w:p w:rsidR="00986ECC" w:rsidRDefault="000D4B5E">
            <w:pPr>
              <w:spacing w:after="0" w:line="259" w:lineRule="auto"/>
              <w:ind w:left="0" w:firstLine="0"/>
            </w:pPr>
            <w:r>
              <w:t xml:space="preserve">The failure of an avoidance scheme which the </w:t>
            </w:r>
            <w:r>
              <w:rPr>
                <w:i/>
              </w:rPr>
              <w:t>Contractor</w:t>
            </w:r>
            <w:r>
              <w:t xml:space="preserve"> was involved in, and which was, or should have been, notified to a Relevant Tax Authority under DOTAS or any equivalent or similar regime; and/or </w:t>
            </w:r>
            <w:r>
              <w:tab/>
              <w:t xml:space="preserve"> </w:t>
            </w:r>
          </w:p>
        </w:tc>
      </w:tr>
      <w:tr w:rsidR="00986ECC">
        <w:trPr>
          <w:trHeight w:val="1383"/>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401" w:type="dxa"/>
            <w:tcBorders>
              <w:top w:val="nil"/>
              <w:left w:val="nil"/>
              <w:bottom w:val="nil"/>
              <w:right w:val="nil"/>
            </w:tcBorders>
          </w:tcPr>
          <w:p w:rsidR="00986ECC" w:rsidRDefault="000D4B5E">
            <w:pPr>
              <w:spacing w:after="0" w:line="259" w:lineRule="auto"/>
              <w:ind w:left="41" w:firstLine="0"/>
            </w:pPr>
            <w:r>
              <w:rPr>
                <w:rFonts w:ascii="Segoe UI Symbol" w:eastAsia="Segoe UI Symbol" w:hAnsi="Segoe UI Symbol" w:cs="Segoe UI Symbol"/>
              </w:rPr>
              <w:t>•</w:t>
            </w:r>
            <w:r>
              <w:t xml:space="preserve"> </w:t>
            </w:r>
          </w:p>
        </w:tc>
        <w:tc>
          <w:tcPr>
            <w:tcW w:w="5971" w:type="dxa"/>
            <w:tcBorders>
              <w:top w:val="nil"/>
              <w:left w:val="nil"/>
              <w:bottom w:val="nil"/>
              <w:right w:val="nil"/>
            </w:tcBorders>
            <w:vAlign w:val="center"/>
          </w:tcPr>
          <w:p w:rsidR="00986ECC" w:rsidRDefault="000D4B5E">
            <w:pPr>
              <w:spacing w:after="0" w:line="259" w:lineRule="auto"/>
              <w:ind w:left="0" w:firstLine="0"/>
              <w:jc w:val="both"/>
            </w:pPr>
            <w:r>
              <w:t xml:space="preserve">where any tax return of the </w:t>
            </w:r>
            <w:r>
              <w:rPr>
                <w:i/>
              </w:rPr>
              <w:t>Contractor</w:t>
            </w:r>
            <w:r>
              <w:t xml:space="preserve"> submitted to a Relevant Tax </w:t>
            </w:r>
          </w:p>
          <w:p w:rsidR="00986ECC" w:rsidRDefault="000D4B5E">
            <w:pPr>
              <w:spacing w:after="0" w:line="259" w:lineRule="auto"/>
              <w:ind w:left="0" w:right="11" w:firstLine="0"/>
            </w:pPr>
            <w:r>
              <w:t xml:space="preserve">Authority on or after 1 October 2012 gives rise, on or after 1 June 2017, to a criminal conviction in any jurisdiction for tax related offences which is not spent at the Contract Date or to a civil penalty for fraud or evasion; </w:t>
            </w:r>
          </w:p>
        </w:tc>
      </w:tr>
      <w:tr w:rsidR="00986ECC">
        <w:trPr>
          <w:trHeight w:val="578"/>
        </w:trPr>
        <w:tc>
          <w:tcPr>
            <w:tcW w:w="1337" w:type="dxa"/>
            <w:tcBorders>
              <w:top w:val="nil"/>
              <w:left w:val="nil"/>
              <w:bottom w:val="nil"/>
              <w:right w:val="nil"/>
            </w:tcBorders>
            <w:vAlign w:val="center"/>
          </w:tcPr>
          <w:p w:rsidR="00986ECC" w:rsidRDefault="000D4B5E">
            <w:pPr>
              <w:spacing w:after="0" w:line="259" w:lineRule="auto"/>
              <w:ind w:left="0" w:right="123" w:firstLine="0"/>
            </w:pPr>
            <w:r>
              <w:rPr>
                <w:sz w:val="16"/>
              </w:rPr>
              <w:t xml:space="preserve">Additional clause 11.2(88) </w:t>
            </w:r>
          </w:p>
        </w:tc>
        <w:tc>
          <w:tcPr>
            <w:tcW w:w="1236" w:type="dxa"/>
            <w:tcBorders>
              <w:top w:val="nil"/>
              <w:left w:val="nil"/>
              <w:bottom w:val="nil"/>
              <w:right w:val="nil"/>
            </w:tcBorders>
          </w:tcPr>
          <w:p w:rsidR="00986ECC" w:rsidRDefault="000D4B5E">
            <w:pPr>
              <w:spacing w:after="0" w:line="259" w:lineRule="auto"/>
              <w:ind w:left="0" w:firstLine="0"/>
            </w:pPr>
            <w:r>
              <w:t xml:space="preserve">11.2(88) </w:t>
            </w:r>
          </w:p>
        </w:tc>
        <w:tc>
          <w:tcPr>
            <w:tcW w:w="6372" w:type="dxa"/>
            <w:gridSpan w:val="2"/>
            <w:tcBorders>
              <w:top w:val="nil"/>
              <w:left w:val="nil"/>
              <w:bottom w:val="nil"/>
              <w:right w:val="nil"/>
            </w:tcBorders>
          </w:tcPr>
          <w:p w:rsidR="00986ECC" w:rsidRDefault="000D4B5E">
            <w:pPr>
              <w:spacing w:after="0" w:line="259" w:lineRule="auto"/>
              <w:ind w:left="0" w:firstLine="0"/>
            </w:pPr>
            <w:r>
              <w:t xml:space="preserve">Performance Failure a KPI Failure or a SPI Failure; </w:t>
            </w:r>
          </w:p>
        </w:tc>
      </w:tr>
      <w:tr w:rsidR="00986ECC">
        <w:trPr>
          <w:trHeight w:val="595"/>
        </w:trPr>
        <w:tc>
          <w:tcPr>
            <w:tcW w:w="1337" w:type="dxa"/>
            <w:tcBorders>
              <w:top w:val="nil"/>
              <w:left w:val="nil"/>
              <w:bottom w:val="nil"/>
              <w:right w:val="nil"/>
            </w:tcBorders>
            <w:vAlign w:val="center"/>
          </w:tcPr>
          <w:p w:rsidR="00986ECC" w:rsidRDefault="000D4B5E">
            <w:pPr>
              <w:spacing w:after="0" w:line="259" w:lineRule="auto"/>
              <w:ind w:left="0" w:right="123" w:firstLine="0"/>
            </w:pPr>
            <w:r>
              <w:rPr>
                <w:sz w:val="16"/>
              </w:rPr>
              <w:t xml:space="preserve">Additional clause 11.2(89) </w:t>
            </w:r>
          </w:p>
        </w:tc>
        <w:tc>
          <w:tcPr>
            <w:tcW w:w="1236" w:type="dxa"/>
            <w:tcBorders>
              <w:top w:val="nil"/>
              <w:left w:val="nil"/>
              <w:bottom w:val="nil"/>
              <w:right w:val="nil"/>
            </w:tcBorders>
          </w:tcPr>
          <w:p w:rsidR="00986ECC" w:rsidRDefault="000D4B5E">
            <w:pPr>
              <w:spacing w:after="0" w:line="259" w:lineRule="auto"/>
              <w:ind w:left="0" w:firstLine="0"/>
            </w:pPr>
            <w:r>
              <w:t xml:space="preserve">11.2(89) </w:t>
            </w:r>
          </w:p>
        </w:tc>
        <w:tc>
          <w:tcPr>
            <w:tcW w:w="6372" w:type="dxa"/>
            <w:gridSpan w:val="2"/>
            <w:tcBorders>
              <w:top w:val="nil"/>
              <w:left w:val="nil"/>
              <w:bottom w:val="nil"/>
              <w:right w:val="nil"/>
            </w:tcBorders>
          </w:tcPr>
          <w:p w:rsidR="00986ECC" w:rsidRDefault="000D4B5E">
            <w:pPr>
              <w:spacing w:after="0" w:line="259" w:lineRule="auto"/>
              <w:ind w:left="0" w:firstLine="0"/>
            </w:pPr>
            <w:r>
              <w:t xml:space="preserve">Performance Indicators the Key Performance Indicators and the Subsidiary Performance Indicators; </w:t>
            </w:r>
          </w:p>
        </w:tc>
      </w:tr>
      <w:tr w:rsidR="00986ECC">
        <w:trPr>
          <w:trHeight w:val="2197"/>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11.2(90) </w:t>
            </w:r>
          </w:p>
        </w:tc>
        <w:tc>
          <w:tcPr>
            <w:tcW w:w="1236" w:type="dxa"/>
            <w:tcBorders>
              <w:top w:val="nil"/>
              <w:left w:val="nil"/>
              <w:bottom w:val="nil"/>
              <w:right w:val="nil"/>
            </w:tcBorders>
          </w:tcPr>
          <w:p w:rsidR="00986ECC" w:rsidRDefault="000D4B5E">
            <w:pPr>
              <w:spacing w:after="0" w:line="259" w:lineRule="auto"/>
              <w:ind w:left="0" w:firstLine="0"/>
            </w:pPr>
            <w:r>
              <w:t xml:space="preserve">11.2(90) </w:t>
            </w:r>
          </w:p>
        </w:tc>
        <w:tc>
          <w:tcPr>
            <w:tcW w:w="6372" w:type="dxa"/>
            <w:gridSpan w:val="2"/>
            <w:tcBorders>
              <w:top w:val="nil"/>
              <w:left w:val="nil"/>
              <w:bottom w:val="nil"/>
              <w:right w:val="nil"/>
            </w:tcBorders>
          </w:tcPr>
          <w:p w:rsidR="00986ECC" w:rsidRDefault="000D4B5E">
            <w:pPr>
              <w:spacing w:after="0" w:line="239" w:lineRule="auto"/>
              <w:ind w:left="0" w:firstLine="0"/>
            </w:pPr>
            <w:r>
              <w:rPr>
                <w:rFonts w:ascii="Calibri" w:eastAsia="Calibri" w:hAnsi="Calibri" w:cs="Calibri"/>
              </w:rPr>
              <w:t xml:space="preserve">Personal Data (as defined in the Data Protection Legislation) is data which is:  </w:t>
            </w:r>
          </w:p>
          <w:p w:rsidR="00986ECC" w:rsidRDefault="000D4B5E">
            <w:pPr>
              <w:spacing w:after="0" w:line="259" w:lineRule="auto"/>
              <w:ind w:left="0" w:firstLine="0"/>
            </w:pPr>
            <w:r>
              <w:rPr>
                <w:rFonts w:ascii="Calibri" w:eastAsia="Calibri" w:hAnsi="Calibri" w:cs="Calibri"/>
              </w:rPr>
              <w:t xml:space="preserve"> </w:t>
            </w:r>
          </w:p>
          <w:p w:rsidR="00986ECC" w:rsidRDefault="000D4B5E">
            <w:pPr>
              <w:numPr>
                <w:ilvl w:val="0"/>
                <w:numId w:val="35"/>
              </w:numPr>
              <w:spacing w:after="0" w:line="234" w:lineRule="auto"/>
              <w:ind w:right="4" w:hanging="360"/>
            </w:pPr>
            <w:r>
              <w:rPr>
                <w:rFonts w:ascii="Calibri" w:eastAsia="Calibri" w:hAnsi="Calibri" w:cs="Calibri"/>
              </w:rPr>
              <w:t xml:space="preserve">processed by the </w:t>
            </w:r>
            <w:r>
              <w:rPr>
                <w:rFonts w:ascii="Calibri" w:eastAsia="Calibri" w:hAnsi="Calibri" w:cs="Calibri"/>
                <w:sz w:val="21"/>
              </w:rPr>
              <w:t>Contractor</w:t>
            </w:r>
            <w:r>
              <w:rPr>
                <w:rFonts w:ascii="Calibri" w:eastAsia="Calibri" w:hAnsi="Calibri" w:cs="Calibri"/>
              </w:rPr>
              <w:t xml:space="preserve"> or any Subcontractor on behalf of the </w:t>
            </w:r>
            <w:r>
              <w:rPr>
                <w:rFonts w:ascii="Calibri" w:eastAsia="Calibri" w:hAnsi="Calibri" w:cs="Calibri"/>
                <w:sz w:val="21"/>
              </w:rPr>
              <w:t>Client</w:t>
            </w:r>
            <w:r>
              <w:rPr>
                <w:rFonts w:ascii="Calibri" w:eastAsia="Calibri" w:hAnsi="Calibri" w:cs="Calibri"/>
              </w:rPr>
              <w:t xml:space="preserve">; or </w:t>
            </w:r>
          </w:p>
          <w:p w:rsidR="00986ECC" w:rsidRDefault="000D4B5E">
            <w:pPr>
              <w:spacing w:after="0" w:line="259" w:lineRule="auto"/>
              <w:ind w:left="0" w:firstLine="0"/>
            </w:pPr>
            <w:r>
              <w:rPr>
                <w:rFonts w:ascii="Calibri" w:eastAsia="Calibri" w:hAnsi="Calibri" w:cs="Calibri"/>
              </w:rPr>
              <w:t xml:space="preserve"> </w:t>
            </w:r>
          </w:p>
          <w:p w:rsidR="00986ECC" w:rsidRDefault="000D4B5E">
            <w:pPr>
              <w:numPr>
                <w:ilvl w:val="0"/>
                <w:numId w:val="35"/>
              </w:numPr>
              <w:spacing w:after="0" w:line="259" w:lineRule="auto"/>
              <w:ind w:right="4" w:hanging="360"/>
            </w:pPr>
            <w:r>
              <w:rPr>
                <w:rFonts w:ascii="Calibri" w:eastAsia="Calibri" w:hAnsi="Calibri" w:cs="Calibri"/>
              </w:rPr>
              <w:t xml:space="preserve">for which one or both of the parties is Data Controller; pursuant to or in connection with this contract; </w:t>
            </w:r>
          </w:p>
        </w:tc>
      </w:tr>
      <w:tr w:rsidR="00986ECC">
        <w:trPr>
          <w:trHeight w:val="922"/>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11.2(91) </w:t>
            </w:r>
          </w:p>
        </w:tc>
        <w:tc>
          <w:tcPr>
            <w:tcW w:w="1236" w:type="dxa"/>
            <w:tcBorders>
              <w:top w:val="nil"/>
              <w:left w:val="nil"/>
              <w:bottom w:val="nil"/>
              <w:right w:val="nil"/>
            </w:tcBorders>
          </w:tcPr>
          <w:p w:rsidR="00986ECC" w:rsidRDefault="000D4B5E">
            <w:pPr>
              <w:spacing w:after="0" w:line="259" w:lineRule="auto"/>
              <w:ind w:left="0" w:firstLine="0"/>
            </w:pPr>
            <w:r>
              <w:t xml:space="preserve">11.2(91) </w:t>
            </w:r>
          </w:p>
        </w:tc>
        <w:tc>
          <w:tcPr>
            <w:tcW w:w="6372" w:type="dxa"/>
            <w:gridSpan w:val="2"/>
            <w:tcBorders>
              <w:top w:val="nil"/>
              <w:left w:val="nil"/>
              <w:bottom w:val="nil"/>
              <w:right w:val="nil"/>
            </w:tcBorders>
            <w:vAlign w:val="center"/>
          </w:tcPr>
          <w:p w:rsidR="00986ECC" w:rsidRDefault="000D4B5E">
            <w:pPr>
              <w:spacing w:after="0" w:line="259" w:lineRule="auto"/>
              <w:ind w:left="0" w:firstLine="0"/>
            </w:pPr>
            <w:r>
              <w:t xml:space="preserve">Personal Data Breach means a breach of security leading to the accidental or unlawful destruction, loss, alteration, damage, unauthorised disclosure of, or access to, Personal Data; </w:t>
            </w:r>
          </w:p>
        </w:tc>
      </w:tr>
      <w:tr w:rsidR="00986ECC">
        <w:trPr>
          <w:trHeight w:val="784"/>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11.2(92) </w:t>
            </w:r>
          </w:p>
        </w:tc>
        <w:tc>
          <w:tcPr>
            <w:tcW w:w="1236" w:type="dxa"/>
            <w:tcBorders>
              <w:top w:val="nil"/>
              <w:left w:val="nil"/>
              <w:bottom w:val="nil"/>
              <w:right w:val="nil"/>
            </w:tcBorders>
          </w:tcPr>
          <w:p w:rsidR="00986ECC" w:rsidRDefault="000D4B5E">
            <w:pPr>
              <w:spacing w:after="0" w:line="259" w:lineRule="auto"/>
              <w:ind w:left="0" w:firstLine="0"/>
            </w:pPr>
            <w:r>
              <w:t xml:space="preserve">11.2(92) </w:t>
            </w:r>
          </w:p>
        </w:tc>
        <w:tc>
          <w:tcPr>
            <w:tcW w:w="6372" w:type="dxa"/>
            <w:gridSpan w:val="2"/>
            <w:tcBorders>
              <w:top w:val="nil"/>
              <w:left w:val="nil"/>
              <w:bottom w:val="nil"/>
              <w:right w:val="nil"/>
            </w:tcBorders>
            <w:vAlign w:val="bottom"/>
          </w:tcPr>
          <w:p w:rsidR="00986ECC" w:rsidRDefault="000D4B5E">
            <w:pPr>
              <w:spacing w:after="0" w:line="259" w:lineRule="auto"/>
              <w:ind w:left="0" w:firstLine="0"/>
            </w:pPr>
            <w:r>
              <w:t xml:space="preserve">Process has the meaning given to it under the Data Protection Legislation and "Processed" and "Processing" shall be construed accordingly; </w:t>
            </w:r>
          </w:p>
        </w:tc>
      </w:tr>
    </w:tbl>
    <w:p w:rsidR="00986ECC" w:rsidRDefault="00986ECC">
      <w:pPr>
        <w:sectPr w:rsidR="00986ECC">
          <w:headerReference w:type="even" r:id="rId20"/>
          <w:headerReference w:type="default" r:id="rId21"/>
          <w:footerReference w:type="even" r:id="rId22"/>
          <w:footerReference w:type="default" r:id="rId23"/>
          <w:headerReference w:type="first" r:id="rId24"/>
          <w:footerReference w:type="first" r:id="rId25"/>
          <w:pgSz w:w="11900" w:h="16840"/>
          <w:pgMar w:top="1440" w:right="1440" w:bottom="1440" w:left="1440" w:header="606" w:footer="432" w:gutter="0"/>
          <w:cols w:space="720"/>
        </w:sectPr>
      </w:pPr>
    </w:p>
    <w:p w:rsidR="00986ECC" w:rsidRDefault="00986ECC">
      <w:pPr>
        <w:spacing w:after="0" w:line="259" w:lineRule="auto"/>
        <w:ind w:left="-1440" w:right="10460" w:firstLine="0"/>
      </w:pPr>
    </w:p>
    <w:tbl>
      <w:tblPr>
        <w:tblStyle w:val="TableGrid"/>
        <w:tblW w:w="8957"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720"/>
        <w:gridCol w:w="5664"/>
      </w:tblGrid>
      <w:tr w:rsidR="00986ECC">
        <w:trPr>
          <w:trHeight w:val="1457"/>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11.2(93) </w:t>
            </w:r>
          </w:p>
        </w:tc>
        <w:tc>
          <w:tcPr>
            <w:tcW w:w="1236" w:type="dxa"/>
            <w:tcBorders>
              <w:top w:val="nil"/>
              <w:left w:val="nil"/>
              <w:bottom w:val="nil"/>
              <w:right w:val="nil"/>
            </w:tcBorders>
          </w:tcPr>
          <w:p w:rsidR="00986ECC" w:rsidRDefault="000D4B5E">
            <w:pPr>
              <w:spacing w:after="0" w:line="259" w:lineRule="auto"/>
              <w:ind w:left="0" w:firstLine="0"/>
            </w:pPr>
            <w:r>
              <w:t xml:space="preserve">11.2(93) </w:t>
            </w:r>
          </w:p>
        </w:tc>
        <w:tc>
          <w:tcPr>
            <w:tcW w:w="6384" w:type="dxa"/>
            <w:gridSpan w:val="2"/>
            <w:tcBorders>
              <w:top w:val="nil"/>
              <w:left w:val="nil"/>
              <w:bottom w:val="nil"/>
              <w:right w:val="nil"/>
            </w:tcBorders>
          </w:tcPr>
          <w:p w:rsidR="00986ECC" w:rsidRDefault="000D4B5E">
            <w:pPr>
              <w:spacing w:after="0" w:line="259" w:lineRule="auto"/>
              <w:ind w:left="0" w:firstLine="0"/>
            </w:pPr>
            <w:r>
              <w:t xml:space="preserve">Regulatory Bodies are 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w:t>
            </w:r>
            <w:r>
              <w:rPr>
                <w:i/>
              </w:rPr>
              <w:t>Client</w:t>
            </w:r>
            <w:r>
              <w:t xml:space="preserve"> and "Regulatory Body" shall be construed accordingly; </w:t>
            </w:r>
          </w:p>
        </w:tc>
      </w:tr>
      <w:tr w:rsidR="00986ECC">
        <w:trPr>
          <w:trHeight w:val="566"/>
        </w:trPr>
        <w:tc>
          <w:tcPr>
            <w:tcW w:w="1337" w:type="dxa"/>
            <w:vMerge w:val="restart"/>
            <w:tcBorders>
              <w:top w:val="nil"/>
              <w:left w:val="nil"/>
              <w:bottom w:val="nil"/>
              <w:right w:val="nil"/>
            </w:tcBorders>
          </w:tcPr>
          <w:p w:rsidR="00986ECC" w:rsidRDefault="000D4B5E">
            <w:pPr>
              <w:spacing w:after="0" w:line="259" w:lineRule="auto"/>
              <w:ind w:left="0" w:right="123" w:firstLine="0"/>
            </w:pPr>
            <w:r>
              <w:rPr>
                <w:sz w:val="16"/>
              </w:rPr>
              <w:t xml:space="preserve">Additional clause 11.2(94) </w:t>
            </w:r>
          </w:p>
        </w:tc>
        <w:tc>
          <w:tcPr>
            <w:tcW w:w="1236" w:type="dxa"/>
            <w:vMerge w:val="restart"/>
            <w:tcBorders>
              <w:top w:val="nil"/>
              <w:left w:val="nil"/>
              <w:bottom w:val="nil"/>
              <w:right w:val="nil"/>
            </w:tcBorders>
          </w:tcPr>
          <w:p w:rsidR="00986ECC" w:rsidRDefault="000D4B5E">
            <w:pPr>
              <w:spacing w:after="0" w:line="259" w:lineRule="auto"/>
              <w:ind w:left="0" w:firstLine="0"/>
            </w:pPr>
            <w:r>
              <w:t xml:space="preserve">11.2(94) </w:t>
            </w:r>
          </w:p>
        </w:tc>
        <w:tc>
          <w:tcPr>
            <w:tcW w:w="6384" w:type="dxa"/>
            <w:gridSpan w:val="2"/>
            <w:tcBorders>
              <w:top w:val="nil"/>
              <w:left w:val="nil"/>
              <w:bottom w:val="nil"/>
              <w:right w:val="nil"/>
            </w:tcBorders>
          </w:tcPr>
          <w:p w:rsidR="00986ECC" w:rsidRDefault="000D4B5E">
            <w:pPr>
              <w:spacing w:after="0" w:line="259" w:lineRule="auto"/>
              <w:ind w:left="0" w:firstLine="0"/>
            </w:pPr>
            <w:r>
              <w:t xml:space="preserve">Proscribed Conduct is: </w:t>
            </w:r>
          </w:p>
        </w:tc>
      </w:tr>
      <w:tr w:rsidR="00986ECC">
        <w:trPr>
          <w:trHeight w:val="1288"/>
        </w:trPr>
        <w:tc>
          <w:tcPr>
            <w:tcW w:w="0" w:type="auto"/>
            <w:vMerge/>
            <w:tcBorders>
              <w:top w:val="nil"/>
              <w:left w:val="nil"/>
              <w:bottom w:val="nil"/>
              <w:right w:val="nil"/>
            </w:tcBorders>
          </w:tcPr>
          <w:p w:rsidR="00986ECC" w:rsidRDefault="00986ECC">
            <w:pPr>
              <w:spacing w:after="160" w:line="259" w:lineRule="auto"/>
              <w:ind w:left="0" w:firstLine="0"/>
            </w:pPr>
          </w:p>
        </w:tc>
        <w:tc>
          <w:tcPr>
            <w:tcW w:w="0" w:type="auto"/>
            <w:vMerge/>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0" w:firstLine="0"/>
            </w:pPr>
            <w:r>
              <w:rPr>
                <w:rFonts w:ascii="Segoe UI Symbol" w:eastAsia="Segoe UI Symbol" w:hAnsi="Segoe UI Symbol" w:cs="Segoe UI Symbol"/>
              </w:rPr>
              <w:t>•</w:t>
            </w:r>
            <w:r>
              <w:t xml:space="preserve"> </w:t>
            </w:r>
          </w:p>
        </w:tc>
        <w:tc>
          <w:tcPr>
            <w:tcW w:w="5664" w:type="dxa"/>
            <w:tcBorders>
              <w:top w:val="nil"/>
              <w:left w:val="nil"/>
              <w:bottom w:val="nil"/>
              <w:right w:val="nil"/>
            </w:tcBorders>
          </w:tcPr>
          <w:p w:rsidR="00986ECC" w:rsidRDefault="000D4B5E">
            <w:pPr>
              <w:spacing w:after="0" w:line="241" w:lineRule="auto"/>
              <w:ind w:left="0" w:firstLine="0"/>
            </w:pPr>
            <w:r>
              <w:t xml:space="preserve">agreeing, permitting or entering into any arrangement (whether by contract, joint venture or otherwise) other than by this contract to carry out the </w:t>
            </w:r>
            <w:r>
              <w:rPr>
                <w:i/>
              </w:rPr>
              <w:t>works</w:t>
            </w:r>
            <w:r>
              <w:t xml:space="preserve"> provided to the </w:t>
            </w:r>
            <w:r>
              <w:rPr>
                <w:i/>
              </w:rPr>
              <w:t>Client</w:t>
            </w:r>
            <w:r>
              <w:t xml:space="preserve"> under the </w:t>
            </w:r>
          </w:p>
          <w:p w:rsidR="00986ECC" w:rsidRDefault="000D4B5E">
            <w:pPr>
              <w:spacing w:after="0" w:line="259" w:lineRule="auto"/>
              <w:ind w:left="0" w:firstLine="0"/>
            </w:pPr>
            <w:r>
              <w:t xml:space="preserve">Integrator Agreement, either as Integrator or as any part of the </w:t>
            </w:r>
          </w:p>
          <w:p w:rsidR="00986ECC" w:rsidRDefault="000D4B5E">
            <w:pPr>
              <w:spacing w:after="0" w:line="259" w:lineRule="auto"/>
              <w:ind w:left="0" w:firstLine="0"/>
            </w:pPr>
            <w:r>
              <w:t xml:space="preserve">Integrator's supply chain; </w:t>
            </w:r>
          </w:p>
        </w:tc>
      </w:tr>
      <w:tr w:rsidR="00986ECC">
        <w:trPr>
          <w:trHeight w:val="123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0" w:firstLine="0"/>
            </w:pPr>
            <w:r>
              <w:rPr>
                <w:rFonts w:ascii="Segoe UI Symbol" w:eastAsia="Segoe UI Symbol" w:hAnsi="Segoe UI Symbol" w:cs="Segoe UI Symbol"/>
              </w:rPr>
              <w:t>•</w:t>
            </w:r>
            <w:r>
              <w:t xml:space="preserve"> </w:t>
            </w:r>
          </w:p>
        </w:tc>
        <w:tc>
          <w:tcPr>
            <w:tcW w:w="5664" w:type="dxa"/>
            <w:tcBorders>
              <w:top w:val="nil"/>
              <w:left w:val="nil"/>
              <w:bottom w:val="nil"/>
              <w:right w:val="nil"/>
            </w:tcBorders>
            <w:vAlign w:val="center"/>
          </w:tcPr>
          <w:p w:rsidR="00986ECC" w:rsidRDefault="000D4B5E">
            <w:pPr>
              <w:spacing w:after="0" w:line="259" w:lineRule="auto"/>
              <w:ind w:left="0" w:right="31" w:firstLine="0"/>
            </w:pPr>
            <w:r>
              <w:t xml:space="preserve">receiving or being entitled to receive any benefit. financial, commercial or otherwise which is derived expressly or impliedly from the Integrator save as expressly permitted by this contract; </w:t>
            </w:r>
          </w:p>
        </w:tc>
      </w:tr>
      <w:tr w:rsidR="00986ECC">
        <w:trPr>
          <w:trHeight w:val="123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0" w:firstLine="0"/>
            </w:pPr>
            <w:r>
              <w:rPr>
                <w:rFonts w:ascii="Segoe UI Symbol" w:eastAsia="Segoe UI Symbol" w:hAnsi="Segoe UI Symbol" w:cs="Segoe UI Symbol"/>
              </w:rPr>
              <w:t>•</w:t>
            </w:r>
            <w:r>
              <w:t xml:space="preserve"> </w:t>
            </w:r>
          </w:p>
        </w:tc>
        <w:tc>
          <w:tcPr>
            <w:tcW w:w="5664" w:type="dxa"/>
            <w:tcBorders>
              <w:top w:val="nil"/>
              <w:left w:val="nil"/>
              <w:bottom w:val="nil"/>
              <w:right w:val="nil"/>
            </w:tcBorders>
            <w:vAlign w:val="center"/>
          </w:tcPr>
          <w:p w:rsidR="00986ECC" w:rsidRDefault="000D4B5E">
            <w:pPr>
              <w:spacing w:after="0" w:line="259" w:lineRule="auto"/>
              <w:ind w:left="0" w:firstLine="0"/>
            </w:pPr>
            <w:r>
              <w:t xml:space="preserve">being connected by a shareholding (controlling or otherwise) or by any arrangement (whether written or oral, by contract (other than this contract), joint venture or otherwise) in the Integrator or its Affiliates or its Subcontractors;  </w:t>
            </w:r>
          </w:p>
        </w:tc>
      </w:tr>
      <w:tr w:rsidR="00986ECC">
        <w:trPr>
          <w:trHeight w:val="123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0" w:firstLine="0"/>
            </w:pPr>
            <w:r>
              <w:rPr>
                <w:rFonts w:ascii="Segoe UI Symbol" w:eastAsia="Segoe UI Symbol" w:hAnsi="Segoe UI Symbol" w:cs="Segoe UI Symbol"/>
              </w:rPr>
              <w:t>•</w:t>
            </w:r>
            <w:r>
              <w:t xml:space="preserve"> </w:t>
            </w:r>
          </w:p>
        </w:tc>
        <w:tc>
          <w:tcPr>
            <w:tcW w:w="5664" w:type="dxa"/>
            <w:tcBorders>
              <w:top w:val="nil"/>
              <w:left w:val="nil"/>
              <w:bottom w:val="nil"/>
              <w:right w:val="nil"/>
            </w:tcBorders>
            <w:vAlign w:val="center"/>
          </w:tcPr>
          <w:p w:rsidR="00986ECC" w:rsidRDefault="000D4B5E">
            <w:pPr>
              <w:spacing w:after="0" w:line="241" w:lineRule="auto"/>
              <w:ind w:left="0" w:firstLine="0"/>
            </w:pPr>
            <w:r>
              <w:t xml:space="preserve">allowing the Integrator, its Affiliates or Subcontractors to exercise any control or influence over the </w:t>
            </w:r>
            <w:r>
              <w:rPr>
                <w:i/>
              </w:rPr>
              <w:t>Contractor</w:t>
            </w:r>
            <w:r>
              <w:t xml:space="preserve"> or a Subcontractor save as required in the performance of the </w:t>
            </w:r>
          </w:p>
          <w:p w:rsidR="00986ECC" w:rsidRDefault="000D4B5E">
            <w:pPr>
              <w:spacing w:after="0" w:line="259" w:lineRule="auto"/>
              <w:ind w:left="0" w:firstLine="0"/>
            </w:pPr>
            <w:r>
              <w:t xml:space="preserve">Integrator's duties under the Integrator Agreement;  </w:t>
            </w:r>
          </w:p>
        </w:tc>
      </w:tr>
      <w:tr w:rsidR="00986ECC">
        <w:trPr>
          <w:trHeight w:val="1003"/>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0" w:firstLine="0"/>
            </w:pPr>
            <w:r>
              <w:rPr>
                <w:rFonts w:ascii="Segoe UI Symbol" w:eastAsia="Segoe UI Symbol" w:hAnsi="Segoe UI Symbol" w:cs="Segoe UI Symbol"/>
              </w:rPr>
              <w:t>•</w:t>
            </w:r>
            <w:r>
              <w:t xml:space="preserve"> </w:t>
            </w:r>
          </w:p>
        </w:tc>
        <w:tc>
          <w:tcPr>
            <w:tcW w:w="5664" w:type="dxa"/>
            <w:tcBorders>
              <w:top w:val="nil"/>
              <w:left w:val="nil"/>
              <w:bottom w:val="nil"/>
              <w:right w:val="nil"/>
            </w:tcBorders>
            <w:vAlign w:val="center"/>
          </w:tcPr>
          <w:p w:rsidR="00986ECC" w:rsidRDefault="000D4B5E">
            <w:pPr>
              <w:spacing w:after="0" w:line="259" w:lineRule="auto"/>
              <w:ind w:left="0" w:firstLine="0"/>
            </w:pPr>
            <w:r>
              <w:t xml:space="preserve">exercising any control or influence over or permitting any Subcontractor to exercise and control or influence over the Integrator or its supply chain; or </w:t>
            </w:r>
          </w:p>
        </w:tc>
      </w:tr>
      <w:tr w:rsidR="00986ECC">
        <w:trPr>
          <w:trHeight w:val="762"/>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0" w:firstLine="0"/>
            </w:pPr>
            <w:r>
              <w:rPr>
                <w:rFonts w:ascii="Segoe UI Symbol" w:eastAsia="Segoe UI Symbol" w:hAnsi="Segoe UI Symbol" w:cs="Segoe UI Symbol"/>
              </w:rPr>
              <w:t>•</w:t>
            </w:r>
            <w:r>
              <w:t xml:space="preserve"> </w:t>
            </w:r>
          </w:p>
        </w:tc>
        <w:tc>
          <w:tcPr>
            <w:tcW w:w="5664" w:type="dxa"/>
            <w:tcBorders>
              <w:top w:val="nil"/>
              <w:left w:val="nil"/>
              <w:bottom w:val="nil"/>
              <w:right w:val="nil"/>
            </w:tcBorders>
            <w:vAlign w:val="center"/>
          </w:tcPr>
          <w:p w:rsidR="00986ECC" w:rsidRDefault="000D4B5E">
            <w:pPr>
              <w:spacing w:after="0" w:line="259" w:lineRule="auto"/>
              <w:ind w:left="0" w:firstLine="0"/>
            </w:pPr>
            <w:r>
              <w:t xml:space="preserve">appointing the Integrator or any Affiliate of the Integrator as a Subcontractor; </w:t>
            </w:r>
          </w:p>
        </w:tc>
      </w:tr>
      <w:tr w:rsidR="00986ECC">
        <w:trPr>
          <w:trHeight w:val="117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11.2(95) </w:t>
            </w:r>
          </w:p>
        </w:tc>
        <w:tc>
          <w:tcPr>
            <w:tcW w:w="1236" w:type="dxa"/>
            <w:tcBorders>
              <w:top w:val="nil"/>
              <w:left w:val="nil"/>
              <w:bottom w:val="nil"/>
              <w:right w:val="nil"/>
            </w:tcBorders>
          </w:tcPr>
          <w:p w:rsidR="00986ECC" w:rsidRDefault="000D4B5E">
            <w:pPr>
              <w:spacing w:after="0" w:line="259" w:lineRule="auto"/>
              <w:ind w:left="0" w:firstLine="0"/>
            </w:pPr>
            <w:r>
              <w:t xml:space="preserve">11.2(95) </w:t>
            </w:r>
          </w:p>
        </w:tc>
        <w:tc>
          <w:tcPr>
            <w:tcW w:w="6384" w:type="dxa"/>
            <w:gridSpan w:val="2"/>
            <w:tcBorders>
              <w:top w:val="nil"/>
              <w:left w:val="nil"/>
              <w:bottom w:val="nil"/>
              <w:right w:val="nil"/>
            </w:tcBorders>
            <w:vAlign w:val="center"/>
          </w:tcPr>
          <w:p w:rsidR="00986ECC" w:rsidRDefault="000D4B5E">
            <w:pPr>
              <w:spacing w:after="0" w:line="259" w:lineRule="auto"/>
              <w:ind w:left="0" w:firstLine="0"/>
            </w:pPr>
            <w:r>
              <w:t xml:space="preserve">Relevant Requirements are all applicable laws relating to bribery, corruption and fraud, including the Bribery Act 2010 and any guidance issued by the Secretary of State for Justice pursuant to section 9 of the Bribery Act 2010; </w:t>
            </w:r>
          </w:p>
        </w:tc>
      </w:tr>
      <w:tr w:rsidR="00986ECC">
        <w:trPr>
          <w:trHeight w:val="691"/>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11.2(96) </w:t>
            </w:r>
          </w:p>
        </w:tc>
        <w:tc>
          <w:tcPr>
            <w:tcW w:w="1236" w:type="dxa"/>
            <w:tcBorders>
              <w:top w:val="nil"/>
              <w:left w:val="nil"/>
              <w:bottom w:val="nil"/>
              <w:right w:val="nil"/>
            </w:tcBorders>
          </w:tcPr>
          <w:p w:rsidR="00986ECC" w:rsidRDefault="000D4B5E">
            <w:pPr>
              <w:spacing w:after="0" w:line="259" w:lineRule="auto"/>
              <w:ind w:left="0" w:firstLine="0"/>
            </w:pPr>
            <w:r>
              <w:t xml:space="preserve">11.2(96) </w:t>
            </w:r>
          </w:p>
        </w:tc>
        <w:tc>
          <w:tcPr>
            <w:tcW w:w="6384" w:type="dxa"/>
            <w:gridSpan w:val="2"/>
            <w:tcBorders>
              <w:top w:val="nil"/>
              <w:left w:val="nil"/>
              <w:bottom w:val="nil"/>
              <w:right w:val="nil"/>
            </w:tcBorders>
            <w:vAlign w:val="center"/>
          </w:tcPr>
          <w:p w:rsidR="00986ECC" w:rsidRDefault="000D4B5E">
            <w:pPr>
              <w:spacing w:after="0" w:line="259" w:lineRule="auto"/>
              <w:ind w:left="0" w:firstLine="0"/>
            </w:pPr>
            <w:r>
              <w:t xml:space="preserve">Relevant Tax Authority is HM Revenue &amp; Customs, or, if applicable, a tax authority in the jurisdiction in which the </w:t>
            </w:r>
            <w:r>
              <w:rPr>
                <w:i/>
              </w:rPr>
              <w:t>Contractor</w:t>
            </w:r>
            <w:r>
              <w:t xml:space="preserve"> is established; </w:t>
            </w:r>
          </w:p>
        </w:tc>
      </w:tr>
      <w:tr w:rsidR="00986ECC">
        <w:trPr>
          <w:trHeight w:val="670"/>
        </w:trPr>
        <w:tc>
          <w:tcPr>
            <w:tcW w:w="1337" w:type="dxa"/>
            <w:tcBorders>
              <w:top w:val="nil"/>
              <w:left w:val="nil"/>
              <w:bottom w:val="nil"/>
              <w:right w:val="nil"/>
            </w:tcBorders>
            <w:vAlign w:val="center"/>
          </w:tcPr>
          <w:p w:rsidR="00986ECC" w:rsidRDefault="000D4B5E">
            <w:pPr>
              <w:spacing w:after="0" w:line="259" w:lineRule="auto"/>
              <w:ind w:left="0" w:right="123" w:firstLine="0"/>
            </w:pPr>
            <w:r>
              <w:rPr>
                <w:sz w:val="16"/>
              </w:rPr>
              <w:t xml:space="preserve">Additional clause 11.2(97) </w:t>
            </w:r>
          </w:p>
        </w:tc>
        <w:tc>
          <w:tcPr>
            <w:tcW w:w="1236" w:type="dxa"/>
            <w:tcBorders>
              <w:top w:val="nil"/>
              <w:left w:val="nil"/>
              <w:bottom w:val="nil"/>
              <w:right w:val="nil"/>
            </w:tcBorders>
          </w:tcPr>
          <w:p w:rsidR="00986ECC" w:rsidRDefault="000D4B5E">
            <w:pPr>
              <w:spacing w:after="0" w:line="259" w:lineRule="auto"/>
              <w:ind w:left="0" w:firstLine="0"/>
            </w:pPr>
            <w:r>
              <w:t xml:space="preserve">11.2(97) </w:t>
            </w:r>
          </w:p>
        </w:tc>
        <w:tc>
          <w:tcPr>
            <w:tcW w:w="6384" w:type="dxa"/>
            <w:gridSpan w:val="2"/>
            <w:tcBorders>
              <w:top w:val="nil"/>
              <w:left w:val="nil"/>
              <w:bottom w:val="nil"/>
              <w:right w:val="nil"/>
            </w:tcBorders>
            <w:vAlign w:val="center"/>
          </w:tcPr>
          <w:p w:rsidR="00986ECC" w:rsidRDefault="000D4B5E">
            <w:pPr>
              <w:spacing w:after="0" w:line="259" w:lineRule="auto"/>
              <w:ind w:left="0" w:right="41" w:firstLine="0"/>
            </w:pPr>
            <w:r>
              <w:t xml:space="preserve">Relevant Transfer is a transfer of employment to which the Employment Regulations (as defined in Schedule K) applies; </w:t>
            </w:r>
          </w:p>
        </w:tc>
      </w:tr>
      <w:tr w:rsidR="00986ECC">
        <w:trPr>
          <w:trHeight w:val="660"/>
        </w:trPr>
        <w:tc>
          <w:tcPr>
            <w:tcW w:w="1337" w:type="dxa"/>
            <w:tcBorders>
              <w:top w:val="nil"/>
              <w:left w:val="nil"/>
              <w:bottom w:val="nil"/>
              <w:right w:val="nil"/>
            </w:tcBorders>
            <w:vAlign w:val="center"/>
          </w:tcPr>
          <w:p w:rsidR="00986ECC" w:rsidRDefault="000D4B5E">
            <w:pPr>
              <w:spacing w:after="0" w:line="259" w:lineRule="auto"/>
              <w:ind w:left="0" w:right="123" w:firstLine="0"/>
            </w:pPr>
            <w:r>
              <w:rPr>
                <w:sz w:val="16"/>
              </w:rPr>
              <w:t xml:space="preserve">Additional clause 11.2(98) </w:t>
            </w:r>
          </w:p>
        </w:tc>
        <w:tc>
          <w:tcPr>
            <w:tcW w:w="1236" w:type="dxa"/>
            <w:tcBorders>
              <w:top w:val="nil"/>
              <w:left w:val="nil"/>
              <w:bottom w:val="nil"/>
              <w:right w:val="nil"/>
            </w:tcBorders>
          </w:tcPr>
          <w:p w:rsidR="00986ECC" w:rsidRDefault="000D4B5E">
            <w:pPr>
              <w:spacing w:after="0" w:line="259" w:lineRule="auto"/>
              <w:ind w:left="0" w:firstLine="0"/>
            </w:pPr>
            <w:r>
              <w:t xml:space="preserve">11.2(98) </w:t>
            </w:r>
          </w:p>
        </w:tc>
        <w:tc>
          <w:tcPr>
            <w:tcW w:w="6384" w:type="dxa"/>
            <w:gridSpan w:val="2"/>
            <w:tcBorders>
              <w:top w:val="nil"/>
              <w:left w:val="nil"/>
              <w:bottom w:val="nil"/>
              <w:right w:val="nil"/>
            </w:tcBorders>
            <w:vAlign w:val="center"/>
          </w:tcPr>
          <w:p w:rsidR="00986ECC" w:rsidRDefault="000D4B5E">
            <w:pPr>
              <w:spacing w:after="0" w:line="259" w:lineRule="auto"/>
              <w:ind w:left="0" w:firstLine="0"/>
            </w:pPr>
            <w:r>
              <w:t xml:space="preserve">Relevant Transfer Date is, in relation to a Relevant Transfer, the date upon which the Relevant Transfer takes place; </w:t>
            </w:r>
          </w:p>
        </w:tc>
      </w:tr>
      <w:tr w:rsidR="00986ECC">
        <w:trPr>
          <w:trHeight w:val="568"/>
        </w:trPr>
        <w:tc>
          <w:tcPr>
            <w:tcW w:w="1337" w:type="dxa"/>
            <w:tcBorders>
              <w:top w:val="nil"/>
              <w:left w:val="nil"/>
              <w:bottom w:val="nil"/>
              <w:right w:val="nil"/>
            </w:tcBorders>
            <w:vAlign w:val="center"/>
          </w:tcPr>
          <w:p w:rsidR="00986ECC" w:rsidRDefault="000D4B5E">
            <w:pPr>
              <w:spacing w:after="0" w:line="259" w:lineRule="auto"/>
              <w:ind w:left="0" w:right="123" w:firstLine="0"/>
            </w:pPr>
            <w:r>
              <w:rPr>
                <w:sz w:val="16"/>
              </w:rPr>
              <w:t xml:space="preserve">Additional clause 11.2(99) </w:t>
            </w:r>
          </w:p>
        </w:tc>
        <w:tc>
          <w:tcPr>
            <w:tcW w:w="1236" w:type="dxa"/>
            <w:tcBorders>
              <w:top w:val="nil"/>
              <w:left w:val="nil"/>
              <w:bottom w:val="nil"/>
              <w:right w:val="nil"/>
            </w:tcBorders>
          </w:tcPr>
          <w:p w:rsidR="00986ECC" w:rsidRDefault="000D4B5E">
            <w:pPr>
              <w:spacing w:after="0" w:line="259" w:lineRule="auto"/>
              <w:ind w:left="0" w:firstLine="0"/>
            </w:pPr>
            <w:r>
              <w:t xml:space="preserve">11.2(99) </w:t>
            </w:r>
          </w:p>
        </w:tc>
        <w:tc>
          <w:tcPr>
            <w:tcW w:w="6384" w:type="dxa"/>
            <w:gridSpan w:val="2"/>
            <w:tcBorders>
              <w:top w:val="nil"/>
              <w:left w:val="nil"/>
              <w:bottom w:val="nil"/>
              <w:right w:val="nil"/>
            </w:tcBorders>
          </w:tcPr>
          <w:p w:rsidR="00986ECC" w:rsidRDefault="000D4B5E">
            <w:pPr>
              <w:spacing w:after="0" w:line="259" w:lineRule="auto"/>
              <w:ind w:left="0" w:firstLine="0"/>
            </w:pPr>
            <w:r>
              <w:t xml:space="preserve">Remedial Adviser the person appointed pursuant to clause 68; </w:t>
            </w:r>
          </w:p>
        </w:tc>
      </w:tr>
      <w:tr w:rsidR="00986ECC">
        <w:trPr>
          <w:trHeight w:val="638"/>
        </w:trPr>
        <w:tc>
          <w:tcPr>
            <w:tcW w:w="1337" w:type="dxa"/>
            <w:tcBorders>
              <w:top w:val="nil"/>
              <w:left w:val="nil"/>
              <w:bottom w:val="nil"/>
              <w:right w:val="nil"/>
            </w:tcBorders>
            <w:vAlign w:val="bottom"/>
          </w:tcPr>
          <w:p w:rsidR="00986ECC" w:rsidRDefault="000D4B5E">
            <w:pPr>
              <w:spacing w:after="0" w:line="259" w:lineRule="auto"/>
              <w:ind w:left="0" w:right="144" w:firstLine="0"/>
            </w:pPr>
            <w:r>
              <w:rPr>
                <w:sz w:val="16"/>
              </w:rPr>
              <w:t xml:space="preserve">Additional clause 11.2(100) </w:t>
            </w:r>
          </w:p>
        </w:tc>
        <w:tc>
          <w:tcPr>
            <w:tcW w:w="1236" w:type="dxa"/>
            <w:tcBorders>
              <w:top w:val="nil"/>
              <w:left w:val="nil"/>
              <w:bottom w:val="nil"/>
              <w:right w:val="nil"/>
            </w:tcBorders>
          </w:tcPr>
          <w:p w:rsidR="00986ECC" w:rsidRDefault="000D4B5E">
            <w:pPr>
              <w:spacing w:after="0" w:line="259" w:lineRule="auto"/>
              <w:ind w:left="0" w:firstLine="0"/>
            </w:pPr>
            <w:r>
              <w:t xml:space="preserve">11.2(100) </w:t>
            </w:r>
          </w:p>
        </w:tc>
        <w:tc>
          <w:tcPr>
            <w:tcW w:w="6384" w:type="dxa"/>
            <w:gridSpan w:val="2"/>
            <w:tcBorders>
              <w:top w:val="nil"/>
              <w:left w:val="nil"/>
              <w:bottom w:val="nil"/>
              <w:right w:val="nil"/>
            </w:tcBorders>
          </w:tcPr>
          <w:p w:rsidR="00986ECC" w:rsidRDefault="000D4B5E">
            <w:pPr>
              <w:spacing w:after="0" w:line="259" w:lineRule="auto"/>
              <w:ind w:left="0" w:firstLine="0"/>
            </w:pPr>
            <w:r>
              <w:t xml:space="preserve">Remedial Adviser Failure has the meaning given to it in clause 68.9; </w:t>
            </w:r>
          </w:p>
        </w:tc>
      </w:tr>
    </w:tbl>
    <w:p w:rsidR="00986ECC" w:rsidRDefault="00986ECC">
      <w:pPr>
        <w:spacing w:after="0" w:line="259" w:lineRule="auto"/>
        <w:ind w:left="-1440" w:right="10460" w:firstLine="0"/>
      </w:pPr>
    </w:p>
    <w:tbl>
      <w:tblPr>
        <w:tblStyle w:val="TableGrid"/>
        <w:tblW w:w="8964"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6391"/>
      </w:tblGrid>
      <w:tr w:rsidR="00986ECC">
        <w:trPr>
          <w:trHeight w:val="628"/>
        </w:trPr>
        <w:tc>
          <w:tcPr>
            <w:tcW w:w="1337" w:type="dxa"/>
            <w:tcBorders>
              <w:top w:val="nil"/>
              <w:left w:val="nil"/>
              <w:bottom w:val="nil"/>
              <w:right w:val="nil"/>
            </w:tcBorders>
            <w:vAlign w:val="center"/>
          </w:tcPr>
          <w:p w:rsidR="00986ECC" w:rsidRDefault="000D4B5E">
            <w:pPr>
              <w:spacing w:after="0" w:line="259" w:lineRule="auto"/>
              <w:ind w:left="0" w:right="144" w:firstLine="0"/>
            </w:pPr>
            <w:r>
              <w:rPr>
                <w:sz w:val="16"/>
              </w:rPr>
              <w:lastRenderedPageBreak/>
              <w:t xml:space="preserve">clause 11.2(101) </w:t>
            </w:r>
          </w:p>
        </w:tc>
        <w:tc>
          <w:tcPr>
            <w:tcW w:w="1236" w:type="dxa"/>
            <w:tcBorders>
              <w:top w:val="nil"/>
              <w:left w:val="nil"/>
              <w:bottom w:val="nil"/>
              <w:right w:val="nil"/>
            </w:tcBorders>
          </w:tcPr>
          <w:p w:rsidR="00986ECC" w:rsidRDefault="000D4B5E">
            <w:pPr>
              <w:spacing w:after="0" w:line="259" w:lineRule="auto"/>
              <w:ind w:left="0" w:firstLine="0"/>
            </w:pPr>
            <w:r>
              <w:t xml:space="preserve">11.2(101) </w:t>
            </w:r>
          </w:p>
        </w:tc>
        <w:tc>
          <w:tcPr>
            <w:tcW w:w="6391" w:type="dxa"/>
            <w:tcBorders>
              <w:top w:val="nil"/>
              <w:left w:val="nil"/>
              <w:bottom w:val="nil"/>
              <w:right w:val="nil"/>
            </w:tcBorders>
          </w:tcPr>
          <w:p w:rsidR="00986ECC" w:rsidRDefault="000D4B5E">
            <w:pPr>
              <w:spacing w:after="0" w:line="259" w:lineRule="auto"/>
              <w:ind w:left="0" w:firstLine="0"/>
            </w:pPr>
            <w:r>
              <w:t xml:space="preserve">Request for Information is a request for information or an apparent request under the FOIA or the Environmental Information Regulations; </w:t>
            </w:r>
          </w:p>
        </w:tc>
      </w:tr>
      <w:tr w:rsidR="00986ECC">
        <w:trPr>
          <w:trHeight w:val="752"/>
        </w:trPr>
        <w:tc>
          <w:tcPr>
            <w:tcW w:w="1337" w:type="dxa"/>
            <w:tcBorders>
              <w:top w:val="nil"/>
              <w:left w:val="nil"/>
              <w:bottom w:val="nil"/>
              <w:right w:val="nil"/>
            </w:tcBorders>
            <w:vAlign w:val="center"/>
          </w:tcPr>
          <w:p w:rsidR="00986ECC" w:rsidRDefault="000D4B5E">
            <w:pPr>
              <w:spacing w:after="0" w:line="259" w:lineRule="auto"/>
              <w:ind w:left="0" w:right="144" w:firstLine="0"/>
            </w:pPr>
            <w:r>
              <w:rPr>
                <w:sz w:val="16"/>
              </w:rPr>
              <w:t xml:space="preserve">Additional clause 11.2(102) </w:t>
            </w:r>
          </w:p>
        </w:tc>
        <w:tc>
          <w:tcPr>
            <w:tcW w:w="1236" w:type="dxa"/>
            <w:tcBorders>
              <w:top w:val="nil"/>
              <w:left w:val="nil"/>
              <w:bottom w:val="nil"/>
              <w:right w:val="nil"/>
            </w:tcBorders>
          </w:tcPr>
          <w:p w:rsidR="00986ECC" w:rsidRDefault="000D4B5E">
            <w:pPr>
              <w:spacing w:after="0" w:line="259" w:lineRule="auto"/>
              <w:ind w:left="0" w:firstLine="0"/>
            </w:pPr>
            <w:r>
              <w:t xml:space="preserve">11.2(102) </w:t>
            </w:r>
          </w:p>
        </w:tc>
        <w:tc>
          <w:tcPr>
            <w:tcW w:w="6391" w:type="dxa"/>
            <w:tcBorders>
              <w:top w:val="nil"/>
              <w:left w:val="nil"/>
              <w:bottom w:val="nil"/>
              <w:right w:val="nil"/>
            </w:tcBorders>
          </w:tcPr>
          <w:p w:rsidR="00986ECC" w:rsidRDefault="000D4B5E">
            <w:pPr>
              <w:spacing w:after="0" w:line="259" w:lineRule="auto"/>
              <w:ind w:left="0" w:firstLine="0"/>
            </w:pPr>
            <w:r>
              <w:t xml:space="preserve">Required Action has the meaning given to it at clause 69.1; </w:t>
            </w:r>
          </w:p>
        </w:tc>
      </w:tr>
      <w:tr w:rsidR="00986ECC">
        <w:trPr>
          <w:trHeight w:val="892"/>
        </w:trPr>
        <w:tc>
          <w:tcPr>
            <w:tcW w:w="1337" w:type="dxa"/>
            <w:tcBorders>
              <w:top w:val="nil"/>
              <w:left w:val="nil"/>
              <w:bottom w:val="nil"/>
              <w:right w:val="nil"/>
            </w:tcBorders>
          </w:tcPr>
          <w:p w:rsidR="00986ECC" w:rsidRDefault="000D4B5E">
            <w:pPr>
              <w:spacing w:after="0" w:line="259" w:lineRule="auto"/>
              <w:ind w:left="0" w:right="144" w:firstLine="0"/>
            </w:pPr>
            <w:r>
              <w:rPr>
                <w:sz w:val="16"/>
              </w:rPr>
              <w:t xml:space="preserve">Additional clause 11.2(103) </w:t>
            </w:r>
          </w:p>
        </w:tc>
        <w:tc>
          <w:tcPr>
            <w:tcW w:w="1236" w:type="dxa"/>
            <w:tcBorders>
              <w:top w:val="nil"/>
              <w:left w:val="nil"/>
              <w:bottom w:val="nil"/>
              <w:right w:val="nil"/>
            </w:tcBorders>
          </w:tcPr>
          <w:p w:rsidR="00986ECC" w:rsidRDefault="000D4B5E">
            <w:pPr>
              <w:spacing w:after="0" w:line="259" w:lineRule="auto"/>
              <w:ind w:left="0" w:firstLine="0"/>
            </w:pPr>
            <w:r>
              <w:t xml:space="preserve">11.2(103) </w:t>
            </w:r>
          </w:p>
        </w:tc>
        <w:tc>
          <w:tcPr>
            <w:tcW w:w="6391" w:type="dxa"/>
            <w:tcBorders>
              <w:top w:val="nil"/>
              <w:left w:val="nil"/>
              <w:bottom w:val="nil"/>
              <w:right w:val="nil"/>
            </w:tcBorders>
            <w:vAlign w:val="center"/>
          </w:tcPr>
          <w:p w:rsidR="00986ECC" w:rsidRDefault="000D4B5E">
            <w:pPr>
              <w:spacing w:after="0" w:line="259" w:lineRule="auto"/>
              <w:ind w:left="0" w:right="48" w:firstLine="0"/>
            </w:pPr>
            <w:r>
              <w:t xml:space="preserve">Serious KPI Failure means a SPI Failure which is indicated as a Serious Performance Failure against the relevant  Performance Level in Schedule J; </w:t>
            </w:r>
          </w:p>
        </w:tc>
      </w:tr>
      <w:tr w:rsidR="00986ECC">
        <w:trPr>
          <w:trHeight w:val="890"/>
        </w:trPr>
        <w:tc>
          <w:tcPr>
            <w:tcW w:w="1337" w:type="dxa"/>
            <w:tcBorders>
              <w:top w:val="nil"/>
              <w:left w:val="nil"/>
              <w:bottom w:val="nil"/>
              <w:right w:val="nil"/>
            </w:tcBorders>
          </w:tcPr>
          <w:p w:rsidR="00986ECC" w:rsidRDefault="000D4B5E">
            <w:pPr>
              <w:spacing w:after="0" w:line="259" w:lineRule="auto"/>
              <w:ind w:left="0" w:right="144" w:firstLine="0"/>
            </w:pPr>
            <w:r>
              <w:rPr>
                <w:sz w:val="16"/>
              </w:rPr>
              <w:t xml:space="preserve">Additional clause 11.2(104) </w:t>
            </w:r>
          </w:p>
        </w:tc>
        <w:tc>
          <w:tcPr>
            <w:tcW w:w="1236" w:type="dxa"/>
            <w:tcBorders>
              <w:top w:val="nil"/>
              <w:left w:val="nil"/>
              <w:bottom w:val="nil"/>
              <w:right w:val="nil"/>
            </w:tcBorders>
          </w:tcPr>
          <w:p w:rsidR="00986ECC" w:rsidRDefault="000D4B5E">
            <w:pPr>
              <w:spacing w:after="0" w:line="259" w:lineRule="auto"/>
              <w:ind w:left="0" w:firstLine="0"/>
            </w:pPr>
            <w:r>
              <w:t xml:space="preserve">11.2(104) </w:t>
            </w:r>
          </w:p>
        </w:tc>
        <w:tc>
          <w:tcPr>
            <w:tcW w:w="6391" w:type="dxa"/>
            <w:tcBorders>
              <w:top w:val="nil"/>
              <w:left w:val="nil"/>
              <w:bottom w:val="nil"/>
              <w:right w:val="nil"/>
            </w:tcBorders>
            <w:vAlign w:val="center"/>
          </w:tcPr>
          <w:p w:rsidR="00986ECC" w:rsidRDefault="000D4B5E">
            <w:pPr>
              <w:spacing w:after="0" w:line="259" w:lineRule="auto"/>
              <w:ind w:left="0" w:right="48" w:firstLine="0"/>
            </w:pPr>
            <w:r>
              <w:t xml:space="preserve">Serious SPI Failure means a SPI Failure which is indicated as a Serious Performance Failure against the relevant  Performance Level in Schedule J; </w:t>
            </w:r>
          </w:p>
        </w:tc>
      </w:tr>
      <w:tr w:rsidR="00986ECC">
        <w:trPr>
          <w:trHeight w:val="1350"/>
        </w:trPr>
        <w:tc>
          <w:tcPr>
            <w:tcW w:w="1337" w:type="dxa"/>
            <w:tcBorders>
              <w:top w:val="nil"/>
              <w:left w:val="nil"/>
              <w:bottom w:val="nil"/>
              <w:right w:val="nil"/>
            </w:tcBorders>
          </w:tcPr>
          <w:p w:rsidR="00986ECC" w:rsidRDefault="000D4B5E">
            <w:pPr>
              <w:spacing w:after="0" w:line="259" w:lineRule="auto"/>
              <w:ind w:left="0" w:right="144" w:firstLine="0"/>
            </w:pPr>
            <w:r>
              <w:rPr>
                <w:sz w:val="16"/>
              </w:rPr>
              <w:t xml:space="preserve">Additional clause 11.2(105) </w:t>
            </w:r>
          </w:p>
        </w:tc>
        <w:tc>
          <w:tcPr>
            <w:tcW w:w="1236" w:type="dxa"/>
            <w:tcBorders>
              <w:top w:val="nil"/>
              <w:left w:val="nil"/>
              <w:bottom w:val="nil"/>
              <w:right w:val="nil"/>
            </w:tcBorders>
          </w:tcPr>
          <w:p w:rsidR="00986ECC" w:rsidRDefault="000D4B5E">
            <w:pPr>
              <w:spacing w:after="0" w:line="259" w:lineRule="auto"/>
              <w:ind w:left="0" w:firstLine="0"/>
            </w:pPr>
            <w:r>
              <w:t xml:space="preserve">11.2(105) </w:t>
            </w:r>
          </w:p>
        </w:tc>
        <w:tc>
          <w:tcPr>
            <w:tcW w:w="6391" w:type="dxa"/>
            <w:tcBorders>
              <w:top w:val="nil"/>
              <w:left w:val="nil"/>
              <w:bottom w:val="nil"/>
              <w:right w:val="nil"/>
            </w:tcBorders>
            <w:vAlign w:val="center"/>
          </w:tcPr>
          <w:p w:rsidR="00986ECC" w:rsidRDefault="000D4B5E">
            <w:pPr>
              <w:spacing w:after="0" w:line="241" w:lineRule="auto"/>
              <w:ind w:left="0" w:firstLine="0"/>
            </w:pPr>
            <w:r>
              <w:t xml:space="preserve">Service Credit means the amounts that may be payable by the </w:t>
            </w:r>
            <w:r>
              <w:rPr>
                <w:i/>
              </w:rPr>
              <w:t xml:space="preserve">Contractor </w:t>
            </w:r>
            <w:r>
              <w:t xml:space="preserve">as a consequence of the occurrence of one or more KPI Failures, and calculated by reference to the value of a single Service </w:t>
            </w:r>
          </w:p>
          <w:p w:rsidR="00986ECC" w:rsidRDefault="000D4B5E">
            <w:pPr>
              <w:spacing w:after="0" w:line="259" w:lineRule="auto"/>
              <w:ind w:left="0" w:firstLine="0"/>
            </w:pPr>
            <w:r>
              <w:t xml:space="preserve">Credit stated in the Contract Data multiplied by the number of Service </w:t>
            </w:r>
          </w:p>
          <w:p w:rsidR="00986ECC" w:rsidRDefault="000D4B5E">
            <w:pPr>
              <w:spacing w:after="0" w:line="259" w:lineRule="auto"/>
              <w:ind w:left="0" w:firstLine="0"/>
            </w:pPr>
            <w:r>
              <w:t xml:space="preserve">Failure Points accrued for such KPI Failure stated in Schedule J; </w:t>
            </w:r>
          </w:p>
        </w:tc>
      </w:tr>
      <w:tr w:rsidR="00986ECC">
        <w:trPr>
          <w:trHeight w:val="784"/>
        </w:trPr>
        <w:tc>
          <w:tcPr>
            <w:tcW w:w="1337" w:type="dxa"/>
            <w:tcBorders>
              <w:top w:val="nil"/>
              <w:left w:val="nil"/>
              <w:bottom w:val="nil"/>
              <w:right w:val="nil"/>
            </w:tcBorders>
            <w:vAlign w:val="center"/>
          </w:tcPr>
          <w:p w:rsidR="00986ECC" w:rsidRDefault="000D4B5E">
            <w:pPr>
              <w:spacing w:after="0" w:line="259" w:lineRule="auto"/>
              <w:ind w:left="0" w:right="144" w:firstLine="0"/>
            </w:pPr>
            <w:r>
              <w:rPr>
                <w:sz w:val="16"/>
              </w:rPr>
              <w:t xml:space="preserve">Additional clause 11.2(106) </w:t>
            </w:r>
          </w:p>
        </w:tc>
        <w:tc>
          <w:tcPr>
            <w:tcW w:w="1236" w:type="dxa"/>
            <w:tcBorders>
              <w:top w:val="nil"/>
              <w:left w:val="nil"/>
              <w:bottom w:val="nil"/>
              <w:right w:val="nil"/>
            </w:tcBorders>
          </w:tcPr>
          <w:p w:rsidR="00986ECC" w:rsidRDefault="000D4B5E">
            <w:pPr>
              <w:spacing w:after="0" w:line="259" w:lineRule="auto"/>
              <w:ind w:left="0" w:firstLine="0"/>
            </w:pPr>
            <w:r>
              <w:t xml:space="preserve">11.2(106) </w:t>
            </w:r>
          </w:p>
        </w:tc>
        <w:tc>
          <w:tcPr>
            <w:tcW w:w="6391" w:type="dxa"/>
            <w:tcBorders>
              <w:top w:val="nil"/>
              <w:left w:val="nil"/>
              <w:bottom w:val="nil"/>
              <w:right w:val="nil"/>
            </w:tcBorders>
          </w:tcPr>
          <w:p w:rsidR="00986ECC" w:rsidRDefault="000D4B5E">
            <w:pPr>
              <w:spacing w:after="0" w:line="259" w:lineRule="auto"/>
              <w:ind w:left="0" w:firstLine="0"/>
            </w:pPr>
            <w:r>
              <w:t xml:space="preserve">Service Credit Cap is the </w:t>
            </w:r>
            <w:r>
              <w:rPr>
                <w:i/>
              </w:rPr>
              <w:t>service credit cap</w:t>
            </w:r>
            <w:r>
              <w:t xml:space="preserve"> stated in the Contract Data part one; </w:t>
            </w:r>
          </w:p>
        </w:tc>
      </w:tr>
      <w:tr w:rsidR="00986ECC">
        <w:trPr>
          <w:trHeight w:val="2415"/>
        </w:trPr>
        <w:tc>
          <w:tcPr>
            <w:tcW w:w="1337" w:type="dxa"/>
            <w:tcBorders>
              <w:top w:val="nil"/>
              <w:left w:val="nil"/>
              <w:bottom w:val="nil"/>
              <w:right w:val="nil"/>
            </w:tcBorders>
          </w:tcPr>
          <w:p w:rsidR="00986ECC" w:rsidRDefault="000D4B5E">
            <w:pPr>
              <w:spacing w:after="0" w:line="259" w:lineRule="auto"/>
              <w:ind w:left="0" w:right="144" w:firstLine="0"/>
            </w:pPr>
            <w:r>
              <w:rPr>
                <w:sz w:val="16"/>
              </w:rPr>
              <w:t xml:space="preserve">Additional clause 11.2(107) </w:t>
            </w:r>
          </w:p>
        </w:tc>
        <w:tc>
          <w:tcPr>
            <w:tcW w:w="1236" w:type="dxa"/>
            <w:tcBorders>
              <w:top w:val="nil"/>
              <w:left w:val="nil"/>
              <w:bottom w:val="nil"/>
              <w:right w:val="nil"/>
            </w:tcBorders>
          </w:tcPr>
          <w:p w:rsidR="00986ECC" w:rsidRDefault="000D4B5E">
            <w:pPr>
              <w:spacing w:after="0" w:line="259" w:lineRule="auto"/>
              <w:ind w:left="0" w:firstLine="0"/>
            </w:pPr>
            <w:r>
              <w:t xml:space="preserve">11.2(107) </w:t>
            </w:r>
          </w:p>
        </w:tc>
        <w:tc>
          <w:tcPr>
            <w:tcW w:w="6391" w:type="dxa"/>
            <w:tcBorders>
              <w:top w:val="nil"/>
              <w:left w:val="nil"/>
              <w:bottom w:val="nil"/>
              <w:right w:val="nil"/>
            </w:tcBorders>
            <w:vAlign w:val="center"/>
          </w:tcPr>
          <w:p w:rsidR="00986ECC" w:rsidRDefault="000D4B5E">
            <w:pPr>
              <w:spacing w:after="214" w:line="259" w:lineRule="auto"/>
              <w:ind w:left="0" w:firstLine="0"/>
            </w:pPr>
            <w:r>
              <w:t xml:space="preserve">Service Failure Points means in relation to a: </w:t>
            </w:r>
          </w:p>
          <w:p w:rsidR="00986ECC" w:rsidRDefault="000D4B5E">
            <w:pPr>
              <w:numPr>
                <w:ilvl w:val="0"/>
                <w:numId w:val="36"/>
              </w:numPr>
              <w:spacing w:after="282" w:line="259" w:lineRule="auto"/>
              <w:ind w:hanging="720"/>
            </w:pPr>
            <w:r>
              <w:t xml:space="preserve">KPI Failure; or </w:t>
            </w:r>
          </w:p>
          <w:p w:rsidR="00986ECC" w:rsidRDefault="000D4B5E">
            <w:pPr>
              <w:numPr>
                <w:ilvl w:val="0"/>
                <w:numId w:val="36"/>
              </w:numPr>
              <w:spacing w:after="250" w:line="259" w:lineRule="auto"/>
              <w:ind w:hanging="720"/>
            </w:pPr>
            <w:r>
              <w:t xml:space="preserve">SPI Failure,  </w:t>
            </w:r>
          </w:p>
          <w:p w:rsidR="00986ECC" w:rsidRDefault="000D4B5E">
            <w:pPr>
              <w:spacing w:after="0" w:line="259" w:lineRule="auto"/>
              <w:ind w:left="0" w:firstLine="0"/>
            </w:pPr>
            <w:r>
              <w:t xml:space="preserve">the number of points that  are set out against the relevant Key </w:t>
            </w:r>
          </w:p>
          <w:p w:rsidR="00986ECC" w:rsidRDefault="000D4B5E">
            <w:pPr>
              <w:spacing w:after="0" w:line="259" w:lineRule="auto"/>
              <w:ind w:left="0" w:firstLine="0"/>
            </w:pPr>
            <w:r>
              <w:t xml:space="preserve">Performance Indicator and/or Subsidiary Performance Indicator (as the case may be) in Schedule J; </w:t>
            </w:r>
          </w:p>
        </w:tc>
      </w:tr>
      <w:tr w:rsidR="00986ECC">
        <w:trPr>
          <w:trHeight w:val="889"/>
        </w:trPr>
        <w:tc>
          <w:tcPr>
            <w:tcW w:w="1337" w:type="dxa"/>
            <w:tcBorders>
              <w:top w:val="nil"/>
              <w:left w:val="nil"/>
              <w:bottom w:val="nil"/>
              <w:right w:val="nil"/>
            </w:tcBorders>
          </w:tcPr>
          <w:p w:rsidR="00986ECC" w:rsidRDefault="000D4B5E">
            <w:pPr>
              <w:spacing w:after="0" w:line="259" w:lineRule="auto"/>
              <w:ind w:left="0" w:right="144" w:firstLine="0"/>
            </w:pPr>
            <w:r>
              <w:rPr>
                <w:sz w:val="16"/>
              </w:rPr>
              <w:t xml:space="preserve">Additional clause 11.2(108) </w:t>
            </w:r>
          </w:p>
        </w:tc>
        <w:tc>
          <w:tcPr>
            <w:tcW w:w="1236" w:type="dxa"/>
            <w:tcBorders>
              <w:top w:val="nil"/>
              <w:left w:val="nil"/>
              <w:bottom w:val="nil"/>
              <w:right w:val="nil"/>
            </w:tcBorders>
          </w:tcPr>
          <w:p w:rsidR="00986ECC" w:rsidRDefault="000D4B5E">
            <w:pPr>
              <w:spacing w:after="0" w:line="259" w:lineRule="auto"/>
              <w:ind w:left="0" w:firstLine="0"/>
            </w:pPr>
            <w:r>
              <w:t xml:space="preserve">11.2(108) </w:t>
            </w:r>
          </w:p>
        </w:tc>
        <w:tc>
          <w:tcPr>
            <w:tcW w:w="6391" w:type="dxa"/>
            <w:tcBorders>
              <w:top w:val="nil"/>
              <w:left w:val="nil"/>
              <w:bottom w:val="nil"/>
              <w:right w:val="nil"/>
            </w:tcBorders>
            <w:vAlign w:val="center"/>
          </w:tcPr>
          <w:p w:rsidR="00986ECC" w:rsidRDefault="000D4B5E">
            <w:pPr>
              <w:spacing w:after="0" w:line="259" w:lineRule="auto"/>
              <w:ind w:left="0" w:firstLine="0"/>
            </w:pPr>
            <w:r>
              <w:t xml:space="preserve">Severe KPI Failure means a SPI Failure which is indicated as a Serious Performance Failure against the relevant  Performance Level in Schedule J; </w:t>
            </w:r>
          </w:p>
        </w:tc>
      </w:tr>
      <w:tr w:rsidR="00986ECC">
        <w:trPr>
          <w:trHeight w:val="892"/>
        </w:trPr>
        <w:tc>
          <w:tcPr>
            <w:tcW w:w="1337" w:type="dxa"/>
            <w:tcBorders>
              <w:top w:val="nil"/>
              <w:left w:val="nil"/>
              <w:bottom w:val="nil"/>
              <w:right w:val="nil"/>
            </w:tcBorders>
          </w:tcPr>
          <w:p w:rsidR="00986ECC" w:rsidRDefault="000D4B5E">
            <w:pPr>
              <w:spacing w:after="0" w:line="259" w:lineRule="auto"/>
              <w:ind w:left="0" w:right="144" w:firstLine="0"/>
            </w:pPr>
            <w:r>
              <w:rPr>
                <w:sz w:val="16"/>
              </w:rPr>
              <w:t xml:space="preserve">Additional clause 11.2(109) </w:t>
            </w:r>
          </w:p>
        </w:tc>
        <w:tc>
          <w:tcPr>
            <w:tcW w:w="1236" w:type="dxa"/>
            <w:tcBorders>
              <w:top w:val="nil"/>
              <w:left w:val="nil"/>
              <w:bottom w:val="nil"/>
              <w:right w:val="nil"/>
            </w:tcBorders>
          </w:tcPr>
          <w:p w:rsidR="00986ECC" w:rsidRDefault="000D4B5E">
            <w:pPr>
              <w:spacing w:after="0" w:line="259" w:lineRule="auto"/>
              <w:ind w:left="0" w:firstLine="0"/>
            </w:pPr>
            <w:r>
              <w:t xml:space="preserve">11.2(109) </w:t>
            </w:r>
          </w:p>
        </w:tc>
        <w:tc>
          <w:tcPr>
            <w:tcW w:w="6391" w:type="dxa"/>
            <w:tcBorders>
              <w:top w:val="nil"/>
              <w:left w:val="nil"/>
              <w:bottom w:val="nil"/>
              <w:right w:val="nil"/>
            </w:tcBorders>
            <w:vAlign w:val="center"/>
          </w:tcPr>
          <w:p w:rsidR="00986ECC" w:rsidRDefault="000D4B5E">
            <w:pPr>
              <w:spacing w:after="0" w:line="259" w:lineRule="auto"/>
              <w:ind w:left="0" w:firstLine="0"/>
              <w:jc w:val="both"/>
            </w:pPr>
            <w:r>
              <w:t xml:space="preserve">Severe SPI Failure means a SPI Failure which is indicated as a Serious </w:t>
            </w:r>
          </w:p>
          <w:p w:rsidR="00986ECC" w:rsidRDefault="000D4B5E">
            <w:pPr>
              <w:spacing w:after="0" w:line="259" w:lineRule="auto"/>
              <w:ind w:left="0" w:firstLine="0"/>
            </w:pPr>
            <w:r>
              <w:t xml:space="preserve">Performance Failure against the relevant  Performance Level in Schedule J; </w:t>
            </w:r>
          </w:p>
        </w:tc>
      </w:tr>
      <w:tr w:rsidR="00986ECC">
        <w:trPr>
          <w:trHeight w:val="781"/>
        </w:trPr>
        <w:tc>
          <w:tcPr>
            <w:tcW w:w="1337" w:type="dxa"/>
            <w:tcBorders>
              <w:top w:val="nil"/>
              <w:left w:val="nil"/>
              <w:bottom w:val="nil"/>
              <w:right w:val="nil"/>
            </w:tcBorders>
            <w:vAlign w:val="center"/>
          </w:tcPr>
          <w:p w:rsidR="00986ECC" w:rsidRDefault="000D4B5E">
            <w:pPr>
              <w:spacing w:after="0" w:line="259" w:lineRule="auto"/>
              <w:ind w:left="0" w:right="144" w:firstLine="0"/>
            </w:pPr>
            <w:r>
              <w:rPr>
                <w:sz w:val="16"/>
              </w:rPr>
              <w:t xml:space="preserve">Additional clause 11.2(110) </w:t>
            </w:r>
          </w:p>
        </w:tc>
        <w:tc>
          <w:tcPr>
            <w:tcW w:w="1236" w:type="dxa"/>
            <w:tcBorders>
              <w:top w:val="nil"/>
              <w:left w:val="nil"/>
              <w:bottom w:val="nil"/>
              <w:right w:val="nil"/>
            </w:tcBorders>
          </w:tcPr>
          <w:p w:rsidR="00986ECC" w:rsidRDefault="000D4B5E">
            <w:pPr>
              <w:spacing w:after="0" w:line="259" w:lineRule="auto"/>
              <w:ind w:left="0" w:firstLine="0"/>
            </w:pPr>
            <w:r>
              <w:t xml:space="preserve">11.2(110) </w:t>
            </w:r>
          </w:p>
        </w:tc>
        <w:tc>
          <w:tcPr>
            <w:tcW w:w="6391" w:type="dxa"/>
            <w:tcBorders>
              <w:top w:val="nil"/>
              <w:left w:val="nil"/>
              <w:bottom w:val="nil"/>
              <w:right w:val="nil"/>
            </w:tcBorders>
          </w:tcPr>
          <w:p w:rsidR="00986ECC" w:rsidRDefault="000D4B5E">
            <w:pPr>
              <w:spacing w:after="0" w:line="259" w:lineRule="auto"/>
              <w:ind w:left="0" w:firstLine="0"/>
            </w:pPr>
            <w:r>
              <w:t xml:space="preserve">Software has the meaning given to it in Schedule H; </w:t>
            </w:r>
          </w:p>
        </w:tc>
      </w:tr>
      <w:tr w:rsidR="00986ECC">
        <w:trPr>
          <w:trHeight w:val="792"/>
        </w:trPr>
        <w:tc>
          <w:tcPr>
            <w:tcW w:w="1337" w:type="dxa"/>
            <w:tcBorders>
              <w:top w:val="nil"/>
              <w:left w:val="nil"/>
              <w:bottom w:val="nil"/>
              <w:right w:val="nil"/>
            </w:tcBorders>
            <w:vAlign w:val="center"/>
          </w:tcPr>
          <w:p w:rsidR="00986ECC" w:rsidRDefault="000D4B5E">
            <w:pPr>
              <w:spacing w:after="0" w:line="259" w:lineRule="auto"/>
              <w:ind w:left="0" w:right="144" w:firstLine="0"/>
            </w:pPr>
            <w:r>
              <w:rPr>
                <w:sz w:val="16"/>
              </w:rPr>
              <w:t xml:space="preserve">Additional clause 11.2(111) </w:t>
            </w:r>
          </w:p>
        </w:tc>
        <w:tc>
          <w:tcPr>
            <w:tcW w:w="1236" w:type="dxa"/>
            <w:tcBorders>
              <w:top w:val="nil"/>
              <w:left w:val="nil"/>
              <w:bottom w:val="nil"/>
              <w:right w:val="nil"/>
            </w:tcBorders>
          </w:tcPr>
          <w:p w:rsidR="00986ECC" w:rsidRDefault="000D4B5E">
            <w:pPr>
              <w:spacing w:after="0" w:line="259" w:lineRule="auto"/>
              <w:ind w:left="0" w:firstLine="0"/>
            </w:pPr>
            <w:r>
              <w:t xml:space="preserve">11.2(111) </w:t>
            </w:r>
          </w:p>
        </w:tc>
        <w:tc>
          <w:tcPr>
            <w:tcW w:w="6391" w:type="dxa"/>
            <w:tcBorders>
              <w:top w:val="nil"/>
              <w:left w:val="nil"/>
              <w:bottom w:val="nil"/>
              <w:right w:val="nil"/>
            </w:tcBorders>
          </w:tcPr>
          <w:p w:rsidR="00986ECC" w:rsidRDefault="000D4B5E">
            <w:pPr>
              <w:spacing w:after="0" w:line="259" w:lineRule="auto"/>
              <w:ind w:left="0" w:firstLine="0"/>
            </w:pPr>
            <w:r>
              <w:t xml:space="preserve">SPI Failure means a failure to meet the Target Performance Level in respect of a Subsidiary Performance Indicator; </w:t>
            </w:r>
          </w:p>
        </w:tc>
      </w:tr>
      <w:tr w:rsidR="00986ECC">
        <w:trPr>
          <w:trHeight w:val="1131"/>
        </w:trPr>
        <w:tc>
          <w:tcPr>
            <w:tcW w:w="1337" w:type="dxa"/>
            <w:tcBorders>
              <w:top w:val="nil"/>
              <w:left w:val="nil"/>
              <w:bottom w:val="nil"/>
              <w:right w:val="nil"/>
            </w:tcBorders>
          </w:tcPr>
          <w:p w:rsidR="00986ECC" w:rsidRDefault="000D4B5E">
            <w:pPr>
              <w:spacing w:after="0" w:line="259" w:lineRule="auto"/>
              <w:ind w:left="0" w:right="144" w:firstLine="0"/>
            </w:pPr>
            <w:r>
              <w:rPr>
                <w:sz w:val="16"/>
              </w:rPr>
              <w:t xml:space="preserve">Additional clause 11.2(112) </w:t>
            </w:r>
          </w:p>
        </w:tc>
        <w:tc>
          <w:tcPr>
            <w:tcW w:w="1236" w:type="dxa"/>
            <w:tcBorders>
              <w:top w:val="nil"/>
              <w:left w:val="nil"/>
              <w:bottom w:val="nil"/>
              <w:right w:val="nil"/>
            </w:tcBorders>
          </w:tcPr>
          <w:p w:rsidR="00986ECC" w:rsidRDefault="000D4B5E">
            <w:pPr>
              <w:spacing w:after="0" w:line="259" w:lineRule="auto"/>
              <w:ind w:left="0" w:firstLine="0"/>
            </w:pPr>
            <w:r>
              <w:t xml:space="preserve">11.2(112) </w:t>
            </w:r>
          </w:p>
        </w:tc>
        <w:tc>
          <w:tcPr>
            <w:tcW w:w="6391" w:type="dxa"/>
            <w:tcBorders>
              <w:top w:val="nil"/>
              <w:left w:val="nil"/>
              <w:bottom w:val="nil"/>
              <w:right w:val="nil"/>
            </w:tcBorders>
            <w:vAlign w:val="center"/>
          </w:tcPr>
          <w:p w:rsidR="00986ECC" w:rsidRDefault="000D4B5E">
            <w:pPr>
              <w:spacing w:after="0" w:line="259" w:lineRule="auto"/>
              <w:ind w:left="0" w:firstLine="0"/>
            </w:pPr>
            <w:r>
              <w:t xml:space="preserve">Specific Change in Law means a change in Law relating specifically to the business of the </w:t>
            </w:r>
            <w:r>
              <w:rPr>
                <w:i/>
              </w:rPr>
              <w:t>Client</w:t>
            </w:r>
            <w:r>
              <w:t xml:space="preserve"> and which would not affect a supply of works or services to another customer of the </w:t>
            </w:r>
            <w:r>
              <w:rPr>
                <w:i/>
              </w:rPr>
              <w:t>Contractor</w:t>
            </w:r>
            <w:r>
              <w:t xml:space="preserve"> that is the same or similar to the </w:t>
            </w:r>
            <w:r>
              <w:rPr>
                <w:i/>
              </w:rPr>
              <w:t>works</w:t>
            </w:r>
            <w:r>
              <w:t xml:space="preserve">; </w:t>
            </w:r>
          </w:p>
        </w:tc>
      </w:tr>
      <w:tr w:rsidR="00986ECC">
        <w:trPr>
          <w:trHeight w:val="654"/>
        </w:trPr>
        <w:tc>
          <w:tcPr>
            <w:tcW w:w="1337" w:type="dxa"/>
            <w:tcBorders>
              <w:top w:val="nil"/>
              <w:left w:val="nil"/>
              <w:bottom w:val="nil"/>
              <w:right w:val="nil"/>
            </w:tcBorders>
            <w:vAlign w:val="bottom"/>
          </w:tcPr>
          <w:p w:rsidR="00986ECC" w:rsidRDefault="000D4B5E">
            <w:pPr>
              <w:spacing w:after="0" w:line="259" w:lineRule="auto"/>
              <w:ind w:left="0" w:right="144" w:firstLine="0"/>
            </w:pPr>
            <w:r>
              <w:rPr>
                <w:sz w:val="16"/>
              </w:rPr>
              <w:t xml:space="preserve">Additional clause 11.2(113) </w:t>
            </w:r>
          </w:p>
        </w:tc>
        <w:tc>
          <w:tcPr>
            <w:tcW w:w="1236" w:type="dxa"/>
            <w:tcBorders>
              <w:top w:val="nil"/>
              <w:left w:val="nil"/>
              <w:bottom w:val="nil"/>
              <w:right w:val="nil"/>
            </w:tcBorders>
          </w:tcPr>
          <w:p w:rsidR="00986ECC" w:rsidRDefault="000D4B5E">
            <w:pPr>
              <w:spacing w:after="0" w:line="259" w:lineRule="auto"/>
              <w:ind w:left="0" w:firstLine="0"/>
            </w:pPr>
            <w:r>
              <w:t xml:space="preserve">11.2(113) </w:t>
            </w:r>
          </w:p>
        </w:tc>
        <w:tc>
          <w:tcPr>
            <w:tcW w:w="6391" w:type="dxa"/>
            <w:tcBorders>
              <w:top w:val="nil"/>
              <w:left w:val="nil"/>
              <w:bottom w:val="nil"/>
              <w:right w:val="nil"/>
            </w:tcBorders>
          </w:tcPr>
          <w:p w:rsidR="00986ECC" w:rsidRDefault="000D4B5E">
            <w:pPr>
              <w:spacing w:after="0" w:line="259" w:lineRule="auto"/>
              <w:ind w:left="0" w:firstLine="0"/>
            </w:pPr>
            <w:r>
              <w:t xml:space="preserve">Step-In Notice has the meaning given to in clause 69.1; </w:t>
            </w:r>
          </w:p>
        </w:tc>
      </w:tr>
    </w:tbl>
    <w:p w:rsidR="00986ECC" w:rsidRDefault="00986ECC">
      <w:pPr>
        <w:spacing w:after="0" w:line="259" w:lineRule="auto"/>
        <w:ind w:left="-1440" w:right="10460" w:firstLine="0"/>
      </w:pPr>
    </w:p>
    <w:tbl>
      <w:tblPr>
        <w:tblStyle w:val="TableGrid"/>
        <w:tblW w:w="8962"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6389"/>
      </w:tblGrid>
      <w:tr w:rsidR="00986ECC">
        <w:trPr>
          <w:trHeight w:val="5045"/>
        </w:trPr>
        <w:tc>
          <w:tcPr>
            <w:tcW w:w="1337" w:type="dxa"/>
            <w:tcBorders>
              <w:top w:val="nil"/>
              <w:left w:val="nil"/>
              <w:bottom w:val="nil"/>
              <w:right w:val="nil"/>
            </w:tcBorders>
          </w:tcPr>
          <w:p w:rsidR="00986ECC" w:rsidRDefault="000D4B5E">
            <w:pPr>
              <w:spacing w:after="0" w:line="259" w:lineRule="auto"/>
              <w:ind w:left="0" w:right="144" w:firstLine="0"/>
            </w:pPr>
            <w:r>
              <w:rPr>
                <w:sz w:val="16"/>
              </w:rPr>
              <w:lastRenderedPageBreak/>
              <w:t xml:space="preserve">clause 11.2(114) </w:t>
            </w:r>
          </w:p>
        </w:tc>
        <w:tc>
          <w:tcPr>
            <w:tcW w:w="1236" w:type="dxa"/>
            <w:tcBorders>
              <w:top w:val="nil"/>
              <w:left w:val="nil"/>
              <w:bottom w:val="nil"/>
              <w:right w:val="nil"/>
            </w:tcBorders>
          </w:tcPr>
          <w:p w:rsidR="00986ECC" w:rsidRDefault="000D4B5E">
            <w:pPr>
              <w:spacing w:after="0" w:line="259" w:lineRule="auto"/>
              <w:ind w:left="0" w:firstLine="0"/>
            </w:pPr>
            <w:r>
              <w:t xml:space="preserve">11.2(114) </w:t>
            </w:r>
          </w:p>
        </w:tc>
        <w:tc>
          <w:tcPr>
            <w:tcW w:w="6389" w:type="dxa"/>
            <w:tcBorders>
              <w:top w:val="nil"/>
              <w:left w:val="nil"/>
              <w:bottom w:val="nil"/>
              <w:right w:val="nil"/>
            </w:tcBorders>
          </w:tcPr>
          <w:p w:rsidR="00986ECC" w:rsidRDefault="000D4B5E">
            <w:pPr>
              <w:spacing w:after="182" w:line="259" w:lineRule="auto"/>
              <w:ind w:left="0" w:firstLine="0"/>
            </w:pPr>
            <w:r>
              <w:t xml:space="preserve">Step-In Trigger Event is  </w:t>
            </w:r>
          </w:p>
          <w:p w:rsidR="00986ECC" w:rsidRDefault="000D4B5E">
            <w:pPr>
              <w:numPr>
                <w:ilvl w:val="0"/>
                <w:numId w:val="37"/>
              </w:numPr>
              <w:spacing w:after="281" w:line="259" w:lineRule="auto"/>
              <w:ind w:hanging="360"/>
            </w:pPr>
            <w:r>
              <w:t xml:space="preserve">any event giving rise to a right to terminate this Contract;  </w:t>
            </w:r>
          </w:p>
          <w:p w:rsidR="00986ECC" w:rsidRDefault="000D4B5E">
            <w:pPr>
              <w:numPr>
                <w:ilvl w:val="0"/>
                <w:numId w:val="37"/>
              </w:numPr>
              <w:spacing w:after="298" w:line="241" w:lineRule="auto"/>
              <w:ind w:hanging="360"/>
            </w:pPr>
            <w:r>
              <w:t xml:space="preserve">a default by the </w:t>
            </w:r>
            <w:r>
              <w:rPr>
                <w:i/>
              </w:rPr>
              <w:t>Contractor</w:t>
            </w:r>
            <w:r>
              <w:t xml:space="preserve"> which is materially preventing or delaying the performance of the </w:t>
            </w:r>
            <w:r>
              <w:rPr>
                <w:i/>
              </w:rPr>
              <w:t>works</w:t>
            </w:r>
            <w:r>
              <w:t xml:space="preserve"> or a material part of them; </w:t>
            </w:r>
          </w:p>
          <w:p w:rsidR="00986ECC" w:rsidRDefault="000D4B5E">
            <w:pPr>
              <w:numPr>
                <w:ilvl w:val="0"/>
                <w:numId w:val="37"/>
              </w:numPr>
              <w:spacing w:after="296" w:line="243" w:lineRule="auto"/>
              <w:ind w:hanging="360"/>
            </w:pPr>
            <w:r>
              <w:t xml:space="preserve">circumstances which the </w:t>
            </w:r>
            <w:r>
              <w:rPr>
                <w:i/>
              </w:rPr>
              <w:t>Client</w:t>
            </w:r>
            <w:r>
              <w:t xml:space="preserve"> consider to amount to an emergency notwithstanding there is no breach of the contract by the </w:t>
            </w:r>
            <w:r>
              <w:rPr>
                <w:i/>
              </w:rPr>
              <w:t>Contractor</w:t>
            </w:r>
            <w:r>
              <w:t xml:space="preserve">; </w:t>
            </w:r>
          </w:p>
          <w:p w:rsidR="00986ECC" w:rsidRDefault="000D4B5E">
            <w:pPr>
              <w:numPr>
                <w:ilvl w:val="0"/>
                <w:numId w:val="37"/>
              </w:numPr>
              <w:spacing w:after="300" w:line="241" w:lineRule="auto"/>
              <w:ind w:hanging="360"/>
            </w:pPr>
            <w:r>
              <w:t xml:space="preserve">the </w:t>
            </w:r>
            <w:r>
              <w:rPr>
                <w:i/>
              </w:rPr>
              <w:t>Client</w:t>
            </w:r>
            <w:r>
              <w:t xml:space="preserve"> being advised by a Regulatory Body that the exercise of its step-in rights is necessary;  </w:t>
            </w:r>
          </w:p>
          <w:p w:rsidR="00986ECC" w:rsidRDefault="000D4B5E">
            <w:pPr>
              <w:numPr>
                <w:ilvl w:val="0"/>
                <w:numId w:val="37"/>
              </w:numPr>
              <w:spacing w:after="298" w:line="241" w:lineRule="auto"/>
              <w:ind w:hanging="360"/>
            </w:pPr>
            <w:r>
              <w:t xml:space="preserve">the need for the </w:t>
            </w:r>
            <w:r>
              <w:rPr>
                <w:i/>
              </w:rPr>
              <w:t>Client</w:t>
            </w:r>
            <w:r>
              <w:t xml:space="preserve"> to exercise its step-in rights to discharge a statutory duty; </w:t>
            </w:r>
          </w:p>
          <w:p w:rsidR="00986ECC" w:rsidRDefault="000D4B5E">
            <w:pPr>
              <w:numPr>
                <w:ilvl w:val="0"/>
                <w:numId w:val="37"/>
              </w:numPr>
              <w:spacing w:after="0" w:line="259" w:lineRule="auto"/>
              <w:ind w:hanging="360"/>
            </w:pPr>
            <w:r>
              <w:t xml:space="preserve">fire, leaks, act of god, storm damage, floods or similar events of force majeure; </w:t>
            </w:r>
          </w:p>
        </w:tc>
      </w:tr>
      <w:tr w:rsidR="00986ECC">
        <w:trPr>
          <w:trHeight w:val="802"/>
        </w:trPr>
        <w:tc>
          <w:tcPr>
            <w:tcW w:w="1337" w:type="dxa"/>
            <w:tcBorders>
              <w:top w:val="nil"/>
              <w:left w:val="nil"/>
              <w:bottom w:val="nil"/>
              <w:right w:val="nil"/>
            </w:tcBorders>
            <w:vAlign w:val="center"/>
          </w:tcPr>
          <w:p w:rsidR="00986ECC" w:rsidRDefault="000D4B5E">
            <w:pPr>
              <w:spacing w:after="0" w:line="259" w:lineRule="auto"/>
              <w:ind w:left="0" w:right="144" w:firstLine="0"/>
            </w:pPr>
            <w:r>
              <w:rPr>
                <w:sz w:val="16"/>
              </w:rPr>
              <w:t xml:space="preserve">Additional clause 11.2(115) </w:t>
            </w:r>
          </w:p>
        </w:tc>
        <w:tc>
          <w:tcPr>
            <w:tcW w:w="1236" w:type="dxa"/>
            <w:tcBorders>
              <w:top w:val="nil"/>
              <w:left w:val="nil"/>
              <w:bottom w:val="nil"/>
              <w:right w:val="nil"/>
            </w:tcBorders>
          </w:tcPr>
          <w:p w:rsidR="00986ECC" w:rsidRDefault="000D4B5E">
            <w:pPr>
              <w:spacing w:after="0" w:line="259" w:lineRule="auto"/>
              <w:ind w:left="0" w:firstLine="0"/>
            </w:pPr>
            <w:r>
              <w:t xml:space="preserve">11.2(115) </w:t>
            </w:r>
          </w:p>
        </w:tc>
        <w:tc>
          <w:tcPr>
            <w:tcW w:w="6389" w:type="dxa"/>
            <w:tcBorders>
              <w:top w:val="nil"/>
              <w:left w:val="nil"/>
              <w:bottom w:val="nil"/>
              <w:right w:val="nil"/>
            </w:tcBorders>
          </w:tcPr>
          <w:p w:rsidR="00986ECC" w:rsidRDefault="000D4B5E">
            <w:pPr>
              <w:spacing w:after="0" w:line="259" w:lineRule="auto"/>
              <w:ind w:left="0" w:firstLine="0"/>
            </w:pPr>
            <w:r>
              <w:t xml:space="preserve">Step-Out Date has the meaning given to it in clause 69.5; </w:t>
            </w:r>
          </w:p>
        </w:tc>
      </w:tr>
      <w:tr w:rsidR="00986ECC">
        <w:trPr>
          <w:trHeight w:val="752"/>
        </w:trPr>
        <w:tc>
          <w:tcPr>
            <w:tcW w:w="1337" w:type="dxa"/>
            <w:tcBorders>
              <w:top w:val="nil"/>
              <w:left w:val="nil"/>
              <w:bottom w:val="nil"/>
              <w:right w:val="nil"/>
            </w:tcBorders>
            <w:vAlign w:val="center"/>
          </w:tcPr>
          <w:p w:rsidR="00986ECC" w:rsidRDefault="000D4B5E">
            <w:pPr>
              <w:spacing w:after="0" w:line="259" w:lineRule="auto"/>
              <w:ind w:left="0" w:right="144" w:firstLine="0"/>
            </w:pPr>
            <w:r>
              <w:rPr>
                <w:sz w:val="16"/>
              </w:rPr>
              <w:t xml:space="preserve">Additional clause 11.2(116) </w:t>
            </w:r>
          </w:p>
        </w:tc>
        <w:tc>
          <w:tcPr>
            <w:tcW w:w="1236" w:type="dxa"/>
            <w:tcBorders>
              <w:top w:val="nil"/>
              <w:left w:val="nil"/>
              <w:bottom w:val="nil"/>
              <w:right w:val="nil"/>
            </w:tcBorders>
          </w:tcPr>
          <w:p w:rsidR="00986ECC" w:rsidRDefault="000D4B5E">
            <w:pPr>
              <w:spacing w:after="0" w:line="259" w:lineRule="auto"/>
              <w:ind w:left="0" w:firstLine="0"/>
            </w:pPr>
            <w:r>
              <w:t xml:space="preserve">11.2(116) </w:t>
            </w:r>
          </w:p>
        </w:tc>
        <w:tc>
          <w:tcPr>
            <w:tcW w:w="6389" w:type="dxa"/>
            <w:tcBorders>
              <w:top w:val="nil"/>
              <w:left w:val="nil"/>
              <w:bottom w:val="nil"/>
              <w:right w:val="nil"/>
            </w:tcBorders>
          </w:tcPr>
          <w:p w:rsidR="00986ECC" w:rsidRDefault="000D4B5E">
            <w:pPr>
              <w:spacing w:after="0" w:line="259" w:lineRule="auto"/>
              <w:ind w:left="0" w:firstLine="0"/>
            </w:pPr>
            <w:r>
              <w:t xml:space="preserve">Step-Out Notice has the meaning given to it in clause 69.5; </w:t>
            </w:r>
          </w:p>
        </w:tc>
      </w:tr>
      <w:tr w:rsidR="00986ECC">
        <w:trPr>
          <w:trHeight w:val="752"/>
        </w:trPr>
        <w:tc>
          <w:tcPr>
            <w:tcW w:w="1337" w:type="dxa"/>
            <w:tcBorders>
              <w:top w:val="nil"/>
              <w:left w:val="nil"/>
              <w:bottom w:val="nil"/>
              <w:right w:val="nil"/>
            </w:tcBorders>
            <w:vAlign w:val="center"/>
          </w:tcPr>
          <w:p w:rsidR="00986ECC" w:rsidRDefault="000D4B5E">
            <w:pPr>
              <w:spacing w:after="0" w:line="259" w:lineRule="auto"/>
              <w:ind w:left="0" w:right="144" w:firstLine="0"/>
            </w:pPr>
            <w:r>
              <w:rPr>
                <w:sz w:val="16"/>
              </w:rPr>
              <w:t xml:space="preserve">Additional clause 11.2(117) </w:t>
            </w:r>
          </w:p>
        </w:tc>
        <w:tc>
          <w:tcPr>
            <w:tcW w:w="1236" w:type="dxa"/>
            <w:tcBorders>
              <w:top w:val="nil"/>
              <w:left w:val="nil"/>
              <w:bottom w:val="nil"/>
              <w:right w:val="nil"/>
            </w:tcBorders>
          </w:tcPr>
          <w:p w:rsidR="00986ECC" w:rsidRDefault="000D4B5E">
            <w:pPr>
              <w:spacing w:after="0" w:line="259" w:lineRule="auto"/>
              <w:ind w:left="0" w:firstLine="0"/>
            </w:pPr>
            <w:r>
              <w:t xml:space="preserve">11.2(117) </w:t>
            </w:r>
          </w:p>
        </w:tc>
        <w:tc>
          <w:tcPr>
            <w:tcW w:w="6389" w:type="dxa"/>
            <w:tcBorders>
              <w:top w:val="nil"/>
              <w:left w:val="nil"/>
              <w:bottom w:val="nil"/>
              <w:right w:val="nil"/>
            </w:tcBorders>
          </w:tcPr>
          <w:p w:rsidR="00986ECC" w:rsidRDefault="000D4B5E">
            <w:pPr>
              <w:spacing w:after="0" w:line="259" w:lineRule="auto"/>
              <w:ind w:left="0" w:firstLine="0"/>
            </w:pPr>
            <w:r>
              <w:t xml:space="preserve">Step-Out Plan has the meaning given to it in clause 69.6; </w:t>
            </w:r>
          </w:p>
        </w:tc>
      </w:tr>
      <w:tr w:rsidR="00986ECC">
        <w:trPr>
          <w:trHeight w:val="751"/>
        </w:trPr>
        <w:tc>
          <w:tcPr>
            <w:tcW w:w="1337" w:type="dxa"/>
            <w:tcBorders>
              <w:top w:val="nil"/>
              <w:left w:val="nil"/>
              <w:bottom w:val="nil"/>
              <w:right w:val="nil"/>
            </w:tcBorders>
            <w:vAlign w:val="center"/>
          </w:tcPr>
          <w:p w:rsidR="00986ECC" w:rsidRDefault="000D4B5E">
            <w:pPr>
              <w:spacing w:after="0" w:line="259" w:lineRule="auto"/>
              <w:ind w:left="0" w:right="144" w:firstLine="0"/>
            </w:pPr>
            <w:r>
              <w:rPr>
                <w:sz w:val="16"/>
              </w:rPr>
              <w:t xml:space="preserve">Additional clause 11.2(118) </w:t>
            </w:r>
          </w:p>
        </w:tc>
        <w:tc>
          <w:tcPr>
            <w:tcW w:w="1236" w:type="dxa"/>
            <w:tcBorders>
              <w:top w:val="nil"/>
              <w:left w:val="nil"/>
              <w:bottom w:val="nil"/>
              <w:right w:val="nil"/>
            </w:tcBorders>
          </w:tcPr>
          <w:p w:rsidR="00986ECC" w:rsidRDefault="000D4B5E">
            <w:pPr>
              <w:spacing w:after="0" w:line="259" w:lineRule="auto"/>
              <w:ind w:left="0" w:firstLine="0"/>
            </w:pPr>
            <w:r>
              <w:t xml:space="preserve">11.2(118) </w:t>
            </w:r>
          </w:p>
        </w:tc>
        <w:tc>
          <w:tcPr>
            <w:tcW w:w="6389" w:type="dxa"/>
            <w:tcBorders>
              <w:top w:val="nil"/>
              <w:left w:val="nil"/>
              <w:bottom w:val="nil"/>
              <w:right w:val="nil"/>
            </w:tcBorders>
            <w:vAlign w:val="center"/>
          </w:tcPr>
          <w:p w:rsidR="00986ECC" w:rsidRDefault="000D4B5E">
            <w:pPr>
              <w:spacing w:after="0" w:line="259" w:lineRule="auto"/>
              <w:ind w:left="0" w:firstLine="0"/>
            </w:pPr>
            <w:r>
              <w:t xml:space="preserve">Subsidiary Performance Indicator is a Performance Indicators which is identified as a Subsidiary Performance Indicator in Schedule J; </w:t>
            </w:r>
          </w:p>
        </w:tc>
      </w:tr>
      <w:tr w:rsidR="00986ECC">
        <w:trPr>
          <w:trHeight w:val="1119"/>
        </w:trPr>
        <w:tc>
          <w:tcPr>
            <w:tcW w:w="1337" w:type="dxa"/>
            <w:tcBorders>
              <w:top w:val="nil"/>
              <w:left w:val="nil"/>
              <w:bottom w:val="nil"/>
              <w:right w:val="nil"/>
            </w:tcBorders>
          </w:tcPr>
          <w:p w:rsidR="00986ECC" w:rsidRDefault="000D4B5E">
            <w:pPr>
              <w:spacing w:after="0" w:line="259" w:lineRule="auto"/>
              <w:ind w:left="0" w:right="144" w:firstLine="0"/>
            </w:pPr>
            <w:r>
              <w:rPr>
                <w:sz w:val="16"/>
              </w:rPr>
              <w:t xml:space="preserve">Additional clause 11.2(119) </w:t>
            </w:r>
          </w:p>
        </w:tc>
        <w:tc>
          <w:tcPr>
            <w:tcW w:w="1236" w:type="dxa"/>
            <w:tcBorders>
              <w:top w:val="nil"/>
              <w:left w:val="nil"/>
              <w:bottom w:val="nil"/>
              <w:right w:val="nil"/>
            </w:tcBorders>
          </w:tcPr>
          <w:p w:rsidR="00986ECC" w:rsidRDefault="000D4B5E">
            <w:pPr>
              <w:spacing w:after="0" w:line="259" w:lineRule="auto"/>
              <w:ind w:left="0" w:firstLine="0"/>
            </w:pPr>
            <w:r>
              <w:t xml:space="preserve">11.2(119) </w:t>
            </w:r>
          </w:p>
        </w:tc>
        <w:tc>
          <w:tcPr>
            <w:tcW w:w="6389" w:type="dxa"/>
            <w:tcBorders>
              <w:top w:val="nil"/>
              <w:left w:val="nil"/>
              <w:bottom w:val="nil"/>
              <w:right w:val="nil"/>
            </w:tcBorders>
            <w:vAlign w:val="center"/>
          </w:tcPr>
          <w:p w:rsidR="00986ECC" w:rsidRDefault="000D4B5E">
            <w:pPr>
              <w:spacing w:after="0" w:line="259" w:lineRule="auto"/>
              <w:ind w:left="0" w:firstLine="0"/>
            </w:pPr>
            <w:r>
              <w:t xml:space="preserve">Target Performance Level the minimum level of performance for a </w:t>
            </w:r>
          </w:p>
          <w:p w:rsidR="00986ECC" w:rsidRDefault="000D4B5E">
            <w:pPr>
              <w:spacing w:after="0" w:line="259" w:lineRule="auto"/>
              <w:ind w:left="0" w:firstLine="0"/>
            </w:pPr>
            <w:r>
              <w:t xml:space="preserve">Performance Indicator which is required as set out against the relevant Performance Indicator in the column headed 'Target Performance' in the tables in Schedule J); </w:t>
            </w:r>
          </w:p>
        </w:tc>
      </w:tr>
      <w:tr w:rsidR="00986ECC">
        <w:trPr>
          <w:trHeight w:val="890"/>
        </w:trPr>
        <w:tc>
          <w:tcPr>
            <w:tcW w:w="1337" w:type="dxa"/>
            <w:tcBorders>
              <w:top w:val="nil"/>
              <w:left w:val="nil"/>
              <w:bottom w:val="nil"/>
              <w:right w:val="nil"/>
            </w:tcBorders>
          </w:tcPr>
          <w:p w:rsidR="00986ECC" w:rsidRDefault="000D4B5E">
            <w:pPr>
              <w:spacing w:after="0" w:line="259" w:lineRule="auto"/>
              <w:ind w:left="0" w:right="144" w:firstLine="0"/>
            </w:pPr>
            <w:r>
              <w:rPr>
                <w:sz w:val="16"/>
              </w:rPr>
              <w:t xml:space="preserve">Additional clause 11.2(120) </w:t>
            </w:r>
          </w:p>
        </w:tc>
        <w:tc>
          <w:tcPr>
            <w:tcW w:w="1236" w:type="dxa"/>
            <w:tcBorders>
              <w:top w:val="nil"/>
              <w:left w:val="nil"/>
              <w:bottom w:val="nil"/>
              <w:right w:val="nil"/>
            </w:tcBorders>
          </w:tcPr>
          <w:p w:rsidR="00986ECC" w:rsidRDefault="000D4B5E">
            <w:pPr>
              <w:spacing w:after="0" w:line="259" w:lineRule="auto"/>
              <w:ind w:left="0" w:firstLine="0"/>
            </w:pPr>
            <w:r>
              <w:t xml:space="preserve">11.2(120) </w:t>
            </w:r>
          </w:p>
        </w:tc>
        <w:tc>
          <w:tcPr>
            <w:tcW w:w="6389" w:type="dxa"/>
            <w:tcBorders>
              <w:top w:val="nil"/>
              <w:left w:val="nil"/>
              <w:bottom w:val="nil"/>
              <w:right w:val="nil"/>
            </w:tcBorders>
            <w:vAlign w:val="center"/>
          </w:tcPr>
          <w:p w:rsidR="00986ECC" w:rsidRDefault="000D4B5E">
            <w:pPr>
              <w:spacing w:after="0" w:line="259" w:lineRule="auto"/>
              <w:ind w:left="0" w:firstLine="0"/>
            </w:pPr>
            <w:r>
              <w:t xml:space="preserve">Third Party Agreements are the third party agreements entered into by </w:t>
            </w:r>
          </w:p>
          <w:p w:rsidR="00986ECC" w:rsidRDefault="000D4B5E">
            <w:pPr>
              <w:spacing w:after="0" w:line="259" w:lineRule="auto"/>
              <w:ind w:left="0" w:right="31" w:firstLine="0"/>
            </w:pPr>
            <w:r>
              <w:t xml:space="preserve">the </w:t>
            </w:r>
            <w:r>
              <w:rPr>
                <w:i/>
              </w:rPr>
              <w:t>Client</w:t>
            </w:r>
            <w:r>
              <w:t xml:space="preserve">, copies or relevant extracts of which are annexed at Schedule O; </w:t>
            </w:r>
          </w:p>
        </w:tc>
      </w:tr>
      <w:tr w:rsidR="00986ECC">
        <w:trPr>
          <w:trHeight w:val="753"/>
        </w:trPr>
        <w:tc>
          <w:tcPr>
            <w:tcW w:w="1337" w:type="dxa"/>
            <w:tcBorders>
              <w:top w:val="nil"/>
              <w:left w:val="nil"/>
              <w:bottom w:val="nil"/>
              <w:right w:val="nil"/>
            </w:tcBorders>
            <w:vAlign w:val="center"/>
          </w:tcPr>
          <w:p w:rsidR="00986ECC" w:rsidRDefault="000D4B5E">
            <w:pPr>
              <w:spacing w:after="0" w:line="259" w:lineRule="auto"/>
              <w:ind w:left="0" w:right="144" w:firstLine="0"/>
            </w:pPr>
            <w:r>
              <w:rPr>
                <w:sz w:val="16"/>
              </w:rPr>
              <w:t xml:space="preserve">Additional clause 11.2(121) </w:t>
            </w:r>
          </w:p>
        </w:tc>
        <w:tc>
          <w:tcPr>
            <w:tcW w:w="1236" w:type="dxa"/>
            <w:tcBorders>
              <w:top w:val="nil"/>
              <w:left w:val="nil"/>
              <w:bottom w:val="nil"/>
              <w:right w:val="nil"/>
            </w:tcBorders>
          </w:tcPr>
          <w:p w:rsidR="00986ECC" w:rsidRDefault="000D4B5E">
            <w:pPr>
              <w:spacing w:after="0" w:line="259" w:lineRule="auto"/>
              <w:ind w:left="0" w:firstLine="0"/>
            </w:pPr>
            <w:r>
              <w:t xml:space="preserve">11.2(121) </w:t>
            </w:r>
          </w:p>
        </w:tc>
        <w:tc>
          <w:tcPr>
            <w:tcW w:w="6389" w:type="dxa"/>
            <w:tcBorders>
              <w:top w:val="nil"/>
              <w:left w:val="nil"/>
              <w:bottom w:val="nil"/>
              <w:right w:val="nil"/>
            </w:tcBorders>
          </w:tcPr>
          <w:p w:rsidR="00986ECC" w:rsidRDefault="000D4B5E">
            <w:pPr>
              <w:spacing w:after="0" w:line="259" w:lineRule="auto"/>
              <w:ind w:left="0" w:firstLine="0"/>
            </w:pPr>
            <w:r>
              <w:t xml:space="preserve">Third Party Software has the meaning given it in Schedule H; </w:t>
            </w:r>
          </w:p>
        </w:tc>
      </w:tr>
      <w:tr w:rsidR="00986ECC">
        <w:trPr>
          <w:trHeight w:val="889"/>
        </w:trPr>
        <w:tc>
          <w:tcPr>
            <w:tcW w:w="1337" w:type="dxa"/>
            <w:tcBorders>
              <w:top w:val="nil"/>
              <w:left w:val="nil"/>
              <w:bottom w:val="nil"/>
              <w:right w:val="nil"/>
            </w:tcBorders>
          </w:tcPr>
          <w:p w:rsidR="00986ECC" w:rsidRDefault="000D4B5E">
            <w:pPr>
              <w:spacing w:after="0" w:line="259" w:lineRule="auto"/>
              <w:ind w:left="0" w:right="144" w:firstLine="0"/>
            </w:pPr>
            <w:r>
              <w:rPr>
                <w:sz w:val="16"/>
              </w:rPr>
              <w:t xml:space="preserve">Additional clause 11.2(122) </w:t>
            </w:r>
          </w:p>
        </w:tc>
        <w:tc>
          <w:tcPr>
            <w:tcW w:w="1236" w:type="dxa"/>
            <w:tcBorders>
              <w:top w:val="nil"/>
              <w:left w:val="nil"/>
              <w:bottom w:val="nil"/>
              <w:right w:val="nil"/>
            </w:tcBorders>
          </w:tcPr>
          <w:p w:rsidR="00986ECC" w:rsidRDefault="000D4B5E">
            <w:pPr>
              <w:spacing w:after="0" w:line="259" w:lineRule="auto"/>
              <w:ind w:left="0" w:firstLine="0"/>
            </w:pPr>
            <w:r>
              <w:t xml:space="preserve">11.2(122) </w:t>
            </w:r>
          </w:p>
        </w:tc>
        <w:tc>
          <w:tcPr>
            <w:tcW w:w="6389" w:type="dxa"/>
            <w:tcBorders>
              <w:top w:val="nil"/>
              <w:left w:val="nil"/>
              <w:bottom w:val="nil"/>
              <w:right w:val="nil"/>
            </w:tcBorders>
            <w:vAlign w:val="center"/>
          </w:tcPr>
          <w:p w:rsidR="00986ECC" w:rsidRDefault="000D4B5E">
            <w:pPr>
              <w:spacing w:after="0" w:line="259" w:lineRule="auto"/>
              <w:ind w:left="0" w:firstLine="0"/>
            </w:pPr>
            <w:r>
              <w:t xml:space="preserve">Transferring Client Employees are those employees of the </w:t>
            </w:r>
            <w:r>
              <w:rPr>
                <w:i/>
              </w:rPr>
              <w:t>Client</w:t>
            </w:r>
            <w:r>
              <w:t xml:space="preserve"> to whom the Employment Regulations (as defined in Schedule K) will apply on the Relevant Transfer Date; </w:t>
            </w:r>
          </w:p>
        </w:tc>
      </w:tr>
      <w:tr w:rsidR="00986ECC">
        <w:trPr>
          <w:trHeight w:val="1120"/>
        </w:trPr>
        <w:tc>
          <w:tcPr>
            <w:tcW w:w="1337" w:type="dxa"/>
            <w:tcBorders>
              <w:top w:val="nil"/>
              <w:left w:val="nil"/>
              <w:bottom w:val="nil"/>
              <w:right w:val="nil"/>
            </w:tcBorders>
          </w:tcPr>
          <w:p w:rsidR="00986ECC" w:rsidRDefault="000D4B5E">
            <w:pPr>
              <w:spacing w:after="0" w:line="259" w:lineRule="auto"/>
              <w:ind w:left="0" w:right="144" w:firstLine="0"/>
            </w:pPr>
            <w:r>
              <w:rPr>
                <w:sz w:val="16"/>
              </w:rPr>
              <w:t xml:space="preserve">Additional clause 11.2(123) </w:t>
            </w:r>
          </w:p>
        </w:tc>
        <w:tc>
          <w:tcPr>
            <w:tcW w:w="1236" w:type="dxa"/>
            <w:tcBorders>
              <w:top w:val="nil"/>
              <w:left w:val="nil"/>
              <w:bottom w:val="nil"/>
              <w:right w:val="nil"/>
            </w:tcBorders>
          </w:tcPr>
          <w:p w:rsidR="00986ECC" w:rsidRDefault="000D4B5E">
            <w:pPr>
              <w:spacing w:after="0" w:line="259" w:lineRule="auto"/>
              <w:ind w:left="0" w:firstLine="0"/>
            </w:pPr>
            <w:r>
              <w:t xml:space="preserve">11.2(123) </w:t>
            </w:r>
          </w:p>
        </w:tc>
        <w:tc>
          <w:tcPr>
            <w:tcW w:w="6389" w:type="dxa"/>
            <w:tcBorders>
              <w:top w:val="nil"/>
              <w:left w:val="nil"/>
              <w:bottom w:val="nil"/>
              <w:right w:val="nil"/>
            </w:tcBorders>
            <w:vAlign w:val="center"/>
          </w:tcPr>
          <w:p w:rsidR="00986ECC" w:rsidRDefault="000D4B5E">
            <w:pPr>
              <w:spacing w:after="0" w:line="259" w:lineRule="auto"/>
              <w:ind w:left="0" w:firstLine="0"/>
            </w:pPr>
            <w:r>
              <w:t xml:space="preserve">Transferring Former Contractor Employees are, in relation to a Former </w:t>
            </w:r>
          </w:p>
          <w:p w:rsidR="00986ECC" w:rsidRDefault="000D4B5E">
            <w:pPr>
              <w:spacing w:after="0" w:line="259" w:lineRule="auto"/>
              <w:ind w:left="0" w:firstLine="0"/>
            </w:pPr>
            <w:r>
              <w:t xml:space="preserve">Contractor, those employees of the Former Contractor to whom the </w:t>
            </w:r>
          </w:p>
          <w:p w:rsidR="00986ECC" w:rsidRDefault="000D4B5E">
            <w:pPr>
              <w:spacing w:after="0" w:line="259" w:lineRule="auto"/>
              <w:ind w:left="0" w:firstLine="0"/>
            </w:pPr>
            <w:r>
              <w:t xml:space="preserve">Employment Regulations (as defined in Schedule K)  will apply on the Relevant Transfer Date; </w:t>
            </w:r>
          </w:p>
        </w:tc>
      </w:tr>
      <w:tr w:rsidR="00986ECC">
        <w:trPr>
          <w:trHeight w:val="638"/>
        </w:trPr>
        <w:tc>
          <w:tcPr>
            <w:tcW w:w="1337" w:type="dxa"/>
            <w:tcBorders>
              <w:top w:val="nil"/>
              <w:left w:val="nil"/>
              <w:bottom w:val="nil"/>
              <w:right w:val="nil"/>
            </w:tcBorders>
            <w:vAlign w:val="bottom"/>
          </w:tcPr>
          <w:p w:rsidR="00986ECC" w:rsidRDefault="000D4B5E">
            <w:pPr>
              <w:spacing w:after="0" w:line="259" w:lineRule="auto"/>
              <w:ind w:left="0" w:right="144" w:firstLine="0"/>
            </w:pPr>
            <w:r>
              <w:rPr>
                <w:sz w:val="16"/>
              </w:rPr>
              <w:t xml:space="preserve">Additional clause 11.2(124) </w:t>
            </w:r>
          </w:p>
        </w:tc>
        <w:tc>
          <w:tcPr>
            <w:tcW w:w="1236" w:type="dxa"/>
            <w:tcBorders>
              <w:top w:val="nil"/>
              <w:left w:val="nil"/>
              <w:bottom w:val="nil"/>
              <w:right w:val="nil"/>
            </w:tcBorders>
          </w:tcPr>
          <w:p w:rsidR="00986ECC" w:rsidRDefault="000D4B5E">
            <w:pPr>
              <w:spacing w:after="0" w:line="259" w:lineRule="auto"/>
              <w:ind w:left="0" w:firstLine="0"/>
            </w:pPr>
            <w:r>
              <w:t xml:space="preserve">11.2(124) </w:t>
            </w:r>
          </w:p>
        </w:tc>
        <w:tc>
          <w:tcPr>
            <w:tcW w:w="6389" w:type="dxa"/>
            <w:tcBorders>
              <w:top w:val="nil"/>
              <w:left w:val="nil"/>
              <w:bottom w:val="nil"/>
              <w:right w:val="nil"/>
            </w:tcBorders>
          </w:tcPr>
          <w:p w:rsidR="00986ECC" w:rsidRDefault="000D4B5E">
            <w:pPr>
              <w:spacing w:after="0" w:line="259" w:lineRule="auto"/>
              <w:ind w:left="0" w:firstLine="0"/>
            </w:pPr>
            <w:r>
              <w:t xml:space="preserve">TUPE Surcharge has the meaning given in Schedule K; </w:t>
            </w:r>
          </w:p>
        </w:tc>
      </w:tr>
    </w:tbl>
    <w:p w:rsidR="00986ECC" w:rsidRDefault="00986ECC">
      <w:pPr>
        <w:sectPr w:rsidR="00986ECC">
          <w:headerReference w:type="even" r:id="rId26"/>
          <w:headerReference w:type="default" r:id="rId27"/>
          <w:footerReference w:type="even" r:id="rId28"/>
          <w:footerReference w:type="default" r:id="rId29"/>
          <w:headerReference w:type="first" r:id="rId30"/>
          <w:footerReference w:type="first" r:id="rId31"/>
          <w:pgSz w:w="11900" w:h="16840"/>
          <w:pgMar w:top="1440" w:right="1440" w:bottom="1440" w:left="1440" w:header="606" w:footer="432" w:gutter="0"/>
          <w:cols w:space="720"/>
        </w:sectPr>
      </w:pPr>
    </w:p>
    <w:tbl>
      <w:tblPr>
        <w:tblStyle w:val="TableGrid"/>
        <w:tblW w:w="9132" w:type="dxa"/>
        <w:tblInd w:w="-108" w:type="dxa"/>
        <w:tblCellMar>
          <w:top w:w="0" w:type="dxa"/>
          <w:left w:w="0" w:type="dxa"/>
          <w:bottom w:w="0" w:type="dxa"/>
          <w:right w:w="115" w:type="dxa"/>
        </w:tblCellMar>
        <w:tblLook w:val="04A0" w:firstRow="1" w:lastRow="0" w:firstColumn="1" w:lastColumn="0" w:noHBand="0" w:noVBand="1"/>
      </w:tblPr>
      <w:tblGrid>
        <w:gridCol w:w="1445"/>
        <w:gridCol w:w="1236"/>
        <w:gridCol w:w="6451"/>
      </w:tblGrid>
      <w:tr w:rsidR="00986ECC">
        <w:trPr>
          <w:trHeight w:val="637"/>
        </w:trPr>
        <w:tc>
          <w:tcPr>
            <w:tcW w:w="1445" w:type="dxa"/>
            <w:tcBorders>
              <w:top w:val="nil"/>
              <w:left w:val="nil"/>
              <w:bottom w:val="nil"/>
              <w:right w:val="nil"/>
            </w:tcBorders>
          </w:tcPr>
          <w:p w:rsidR="00986ECC" w:rsidRDefault="000D4B5E">
            <w:pPr>
              <w:spacing w:after="0" w:line="259" w:lineRule="auto"/>
              <w:ind w:left="108" w:right="29" w:firstLine="0"/>
            </w:pPr>
            <w:r>
              <w:rPr>
                <w:sz w:val="16"/>
              </w:rPr>
              <w:lastRenderedPageBreak/>
              <w:t xml:space="preserve">Additional clause 11.2(125) </w:t>
            </w:r>
          </w:p>
        </w:tc>
        <w:tc>
          <w:tcPr>
            <w:tcW w:w="1236" w:type="dxa"/>
            <w:tcBorders>
              <w:top w:val="nil"/>
              <w:left w:val="nil"/>
              <w:bottom w:val="nil"/>
              <w:right w:val="nil"/>
            </w:tcBorders>
          </w:tcPr>
          <w:p w:rsidR="00986ECC" w:rsidRDefault="000D4B5E">
            <w:pPr>
              <w:spacing w:after="0" w:line="259" w:lineRule="auto"/>
              <w:ind w:left="0" w:firstLine="0"/>
            </w:pPr>
            <w:r>
              <w:t xml:space="preserve">11.2(125) </w:t>
            </w:r>
          </w:p>
        </w:tc>
        <w:tc>
          <w:tcPr>
            <w:tcW w:w="6451" w:type="dxa"/>
            <w:tcBorders>
              <w:top w:val="nil"/>
              <w:left w:val="nil"/>
              <w:bottom w:val="nil"/>
              <w:right w:val="nil"/>
            </w:tcBorders>
          </w:tcPr>
          <w:p w:rsidR="00986ECC" w:rsidRDefault="000D4B5E">
            <w:pPr>
              <w:spacing w:after="0" w:line="259" w:lineRule="auto"/>
              <w:ind w:left="0" w:firstLine="0"/>
            </w:pPr>
            <w:r>
              <w:t xml:space="preserve">Working Day is any day other than a Saturday or Sunday or public holiday in England and Wales; </w:t>
            </w:r>
          </w:p>
        </w:tc>
      </w:tr>
      <w:tr w:rsidR="00986ECC">
        <w:trPr>
          <w:trHeight w:val="752"/>
        </w:trPr>
        <w:tc>
          <w:tcPr>
            <w:tcW w:w="1445" w:type="dxa"/>
            <w:tcBorders>
              <w:top w:val="nil"/>
              <w:left w:val="nil"/>
              <w:bottom w:val="nil"/>
              <w:right w:val="nil"/>
            </w:tcBorders>
            <w:vAlign w:val="center"/>
          </w:tcPr>
          <w:p w:rsidR="00986ECC" w:rsidRDefault="000D4B5E">
            <w:pPr>
              <w:spacing w:after="0" w:line="259" w:lineRule="auto"/>
              <w:ind w:left="108" w:right="29" w:firstLine="0"/>
            </w:pPr>
            <w:r>
              <w:rPr>
                <w:sz w:val="16"/>
              </w:rPr>
              <w:t xml:space="preserve">Additional clause 11.2(126) </w:t>
            </w:r>
          </w:p>
        </w:tc>
        <w:tc>
          <w:tcPr>
            <w:tcW w:w="1236" w:type="dxa"/>
            <w:tcBorders>
              <w:top w:val="nil"/>
              <w:left w:val="nil"/>
              <w:bottom w:val="nil"/>
              <w:right w:val="nil"/>
            </w:tcBorders>
          </w:tcPr>
          <w:p w:rsidR="00986ECC" w:rsidRDefault="000D4B5E">
            <w:pPr>
              <w:spacing w:after="0" w:line="259" w:lineRule="auto"/>
              <w:ind w:left="0" w:firstLine="0"/>
            </w:pPr>
            <w:r>
              <w:t xml:space="preserve">11.2(126) </w:t>
            </w:r>
          </w:p>
        </w:tc>
        <w:tc>
          <w:tcPr>
            <w:tcW w:w="6451" w:type="dxa"/>
            <w:tcBorders>
              <w:top w:val="nil"/>
              <w:left w:val="nil"/>
              <w:bottom w:val="nil"/>
              <w:right w:val="nil"/>
            </w:tcBorders>
          </w:tcPr>
          <w:p w:rsidR="00986ECC" w:rsidRDefault="000D4B5E">
            <w:pPr>
              <w:spacing w:after="0" w:line="259" w:lineRule="auto"/>
              <w:ind w:left="0" w:firstLine="0"/>
            </w:pPr>
            <w:r>
              <w:t xml:space="preserve">Works Exclusion Notice has the meaning given to it in clause 94.1; </w:t>
            </w:r>
          </w:p>
        </w:tc>
      </w:tr>
      <w:tr w:rsidR="00986ECC">
        <w:trPr>
          <w:trHeight w:val="1165"/>
        </w:trPr>
        <w:tc>
          <w:tcPr>
            <w:tcW w:w="1445" w:type="dxa"/>
            <w:tcBorders>
              <w:top w:val="nil"/>
              <w:left w:val="nil"/>
              <w:bottom w:val="nil"/>
              <w:right w:val="nil"/>
            </w:tcBorders>
            <w:vAlign w:val="center"/>
          </w:tcPr>
          <w:p w:rsidR="00986ECC" w:rsidRDefault="000D4B5E">
            <w:pPr>
              <w:spacing w:after="199" w:line="240" w:lineRule="auto"/>
              <w:ind w:left="108" w:right="29" w:firstLine="0"/>
            </w:pPr>
            <w:r>
              <w:rPr>
                <w:sz w:val="16"/>
              </w:rPr>
              <w:t xml:space="preserve">Additional clause 11.2(127) </w:t>
            </w:r>
          </w:p>
          <w:p w:rsidR="00986ECC" w:rsidRDefault="000D4B5E">
            <w:pPr>
              <w:spacing w:after="0" w:line="259" w:lineRule="auto"/>
              <w:ind w:left="108" w:firstLine="0"/>
            </w:pPr>
            <w:r>
              <w:rPr>
                <w:sz w:val="16"/>
              </w:rPr>
              <w:t xml:space="preserve"> </w:t>
            </w:r>
          </w:p>
        </w:tc>
        <w:tc>
          <w:tcPr>
            <w:tcW w:w="1236" w:type="dxa"/>
            <w:tcBorders>
              <w:top w:val="nil"/>
              <w:left w:val="nil"/>
              <w:bottom w:val="nil"/>
              <w:right w:val="nil"/>
            </w:tcBorders>
          </w:tcPr>
          <w:p w:rsidR="00986ECC" w:rsidRDefault="000D4B5E">
            <w:pPr>
              <w:spacing w:after="504" w:line="259" w:lineRule="auto"/>
              <w:ind w:left="0" w:firstLine="0"/>
            </w:pPr>
            <w:r>
              <w:t xml:space="preserve">11.2(127) </w:t>
            </w:r>
          </w:p>
          <w:p w:rsidR="00986ECC" w:rsidRDefault="000D4B5E">
            <w:pPr>
              <w:spacing w:after="0" w:line="259" w:lineRule="auto"/>
              <w:ind w:left="0" w:firstLine="0"/>
            </w:pPr>
            <w:r>
              <w:t xml:space="preserve"> </w:t>
            </w:r>
          </w:p>
        </w:tc>
        <w:tc>
          <w:tcPr>
            <w:tcW w:w="6451" w:type="dxa"/>
            <w:tcBorders>
              <w:top w:val="nil"/>
              <w:left w:val="nil"/>
              <w:bottom w:val="nil"/>
              <w:right w:val="nil"/>
            </w:tcBorders>
          </w:tcPr>
          <w:p w:rsidR="00986ECC" w:rsidRDefault="000D4B5E">
            <w:pPr>
              <w:spacing w:after="504" w:line="259" w:lineRule="auto"/>
              <w:ind w:left="0" w:firstLine="0"/>
            </w:pPr>
            <w:r>
              <w:t xml:space="preserve">Works Exclusion Cause has the meaning given to it in clause 94.1. </w:t>
            </w:r>
          </w:p>
          <w:p w:rsidR="00986ECC" w:rsidRDefault="000D4B5E">
            <w:pPr>
              <w:spacing w:after="0" w:line="259" w:lineRule="auto"/>
              <w:ind w:left="0" w:firstLine="0"/>
            </w:pPr>
            <w:r>
              <w:t xml:space="preserve"> </w:t>
            </w:r>
          </w:p>
        </w:tc>
      </w:tr>
      <w:tr w:rsidR="00986ECC">
        <w:trPr>
          <w:trHeight w:val="430"/>
        </w:trPr>
        <w:tc>
          <w:tcPr>
            <w:tcW w:w="1445" w:type="dxa"/>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Z3 </w:t>
            </w:r>
          </w:p>
        </w:tc>
        <w:tc>
          <w:tcPr>
            <w:tcW w:w="1236"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Communications </w:t>
            </w:r>
          </w:p>
        </w:tc>
      </w:tr>
      <w:tr w:rsidR="00986ECC">
        <w:trPr>
          <w:trHeight w:val="446"/>
        </w:trPr>
        <w:tc>
          <w:tcPr>
            <w:tcW w:w="1445" w:type="dxa"/>
            <w:tcBorders>
              <w:top w:val="nil"/>
              <w:left w:val="nil"/>
              <w:bottom w:val="nil"/>
              <w:right w:val="nil"/>
            </w:tcBorders>
            <w:vAlign w:val="center"/>
          </w:tcPr>
          <w:p w:rsidR="00986ECC" w:rsidRDefault="000D4B5E">
            <w:pPr>
              <w:spacing w:after="0" w:line="259" w:lineRule="auto"/>
              <w:ind w:left="108" w:firstLine="0"/>
            </w:pPr>
            <w:r>
              <w:rPr>
                <w:sz w:val="16"/>
              </w:rPr>
              <w:t xml:space="preserve"> </w:t>
            </w:r>
          </w:p>
        </w:tc>
        <w:tc>
          <w:tcPr>
            <w:tcW w:w="1236" w:type="dxa"/>
            <w:tcBorders>
              <w:top w:val="nil"/>
              <w:left w:val="nil"/>
              <w:bottom w:val="nil"/>
              <w:right w:val="nil"/>
            </w:tcBorders>
            <w:vAlign w:val="center"/>
          </w:tcPr>
          <w:p w:rsidR="00986ECC" w:rsidRDefault="000D4B5E">
            <w:pPr>
              <w:spacing w:after="0" w:line="259" w:lineRule="auto"/>
              <w:ind w:left="0" w:firstLine="0"/>
            </w:pPr>
            <w:r>
              <w:t xml:space="preserve"> </w:t>
            </w:r>
          </w:p>
        </w:tc>
        <w:tc>
          <w:tcPr>
            <w:tcW w:w="6451" w:type="dxa"/>
            <w:tcBorders>
              <w:top w:val="nil"/>
              <w:left w:val="nil"/>
              <w:bottom w:val="nil"/>
              <w:right w:val="nil"/>
            </w:tcBorders>
            <w:vAlign w:val="center"/>
          </w:tcPr>
          <w:p w:rsidR="00986ECC" w:rsidRDefault="000D4B5E">
            <w:pPr>
              <w:spacing w:after="0" w:line="259" w:lineRule="auto"/>
              <w:ind w:left="0" w:firstLine="0"/>
            </w:pPr>
            <w:r>
              <w:t xml:space="preserve">Insert new clauses: </w:t>
            </w:r>
          </w:p>
        </w:tc>
      </w:tr>
      <w:tr w:rsidR="00986ECC">
        <w:trPr>
          <w:trHeight w:val="2407"/>
        </w:trPr>
        <w:tc>
          <w:tcPr>
            <w:tcW w:w="1445" w:type="dxa"/>
            <w:tcBorders>
              <w:top w:val="nil"/>
              <w:left w:val="nil"/>
              <w:bottom w:val="nil"/>
              <w:right w:val="nil"/>
            </w:tcBorders>
          </w:tcPr>
          <w:p w:rsidR="00986ECC" w:rsidRDefault="000D4B5E">
            <w:pPr>
              <w:spacing w:after="0" w:line="259" w:lineRule="auto"/>
              <w:ind w:left="108" w:right="8" w:firstLine="0"/>
            </w:pPr>
            <w:r>
              <w:rPr>
                <w:sz w:val="16"/>
              </w:rPr>
              <w:t xml:space="preserve">Additional clause 13.9 </w:t>
            </w:r>
          </w:p>
        </w:tc>
        <w:tc>
          <w:tcPr>
            <w:tcW w:w="1236" w:type="dxa"/>
            <w:tcBorders>
              <w:top w:val="nil"/>
              <w:left w:val="nil"/>
              <w:bottom w:val="nil"/>
              <w:right w:val="nil"/>
            </w:tcBorders>
          </w:tcPr>
          <w:p w:rsidR="00986ECC" w:rsidRDefault="000D4B5E">
            <w:pPr>
              <w:spacing w:after="0" w:line="259" w:lineRule="auto"/>
              <w:ind w:left="0" w:firstLine="0"/>
            </w:pPr>
            <w:r>
              <w:t xml:space="preserve">13.9 </w:t>
            </w:r>
          </w:p>
        </w:tc>
        <w:tc>
          <w:tcPr>
            <w:tcW w:w="6451" w:type="dxa"/>
            <w:tcBorders>
              <w:top w:val="nil"/>
              <w:left w:val="nil"/>
              <w:bottom w:val="nil"/>
              <w:right w:val="nil"/>
            </w:tcBorders>
            <w:vAlign w:val="center"/>
          </w:tcPr>
          <w:p w:rsidR="00986ECC" w:rsidRDefault="000D4B5E">
            <w:pPr>
              <w:spacing w:after="212" w:line="259" w:lineRule="auto"/>
              <w:ind w:left="0" w:firstLine="0"/>
            </w:pPr>
            <w:r>
              <w:t xml:space="preserve">The </w:t>
            </w:r>
            <w:r>
              <w:rPr>
                <w:i/>
              </w:rPr>
              <w:t>Contractor</w:t>
            </w:r>
            <w:r>
              <w:t xml:space="preserve"> does not:  </w:t>
            </w:r>
          </w:p>
          <w:p w:rsidR="00986ECC" w:rsidRDefault="000D4B5E">
            <w:pPr>
              <w:numPr>
                <w:ilvl w:val="0"/>
                <w:numId w:val="38"/>
              </w:numPr>
              <w:spacing w:after="322" w:line="247" w:lineRule="auto"/>
              <w:ind w:hanging="720"/>
            </w:pPr>
            <w:r>
              <w:t xml:space="preserve">make any press announcements or publicise this Contract or its contents in any way; or  </w:t>
            </w:r>
          </w:p>
          <w:p w:rsidR="00986ECC" w:rsidRDefault="000D4B5E">
            <w:pPr>
              <w:numPr>
                <w:ilvl w:val="0"/>
                <w:numId w:val="38"/>
              </w:numPr>
              <w:spacing w:after="294" w:line="247" w:lineRule="auto"/>
              <w:ind w:hanging="720"/>
            </w:pPr>
            <w:r>
              <w:t xml:space="preserve">use the </w:t>
            </w:r>
            <w:r>
              <w:rPr>
                <w:i/>
              </w:rPr>
              <w:t>Client's</w:t>
            </w:r>
            <w:r>
              <w:t xml:space="preserve"> name or brand in any promotion or marketing or announcement of orders; </w:t>
            </w:r>
          </w:p>
          <w:p w:rsidR="00986ECC" w:rsidRDefault="000D4B5E">
            <w:pPr>
              <w:spacing w:after="0" w:line="259" w:lineRule="auto"/>
              <w:ind w:left="0" w:firstLine="0"/>
            </w:pPr>
            <w:r>
              <w:t xml:space="preserve">without the prior written consent of the </w:t>
            </w:r>
            <w:r>
              <w:rPr>
                <w:i/>
              </w:rPr>
              <w:t>Client</w:t>
            </w:r>
            <w:r>
              <w:t xml:space="preserve">. </w:t>
            </w:r>
          </w:p>
        </w:tc>
      </w:tr>
      <w:tr w:rsidR="00986ECC">
        <w:trPr>
          <w:trHeight w:val="1350"/>
        </w:trPr>
        <w:tc>
          <w:tcPr>
            <w:tcW w:w="1445" w:type="dxa"/>
            <w:tcBorders>
              <w:top w:val="nil"/>
              <w:left w:val="nil"/>
              <w:bottom w:val="nil"/>
              <w:right w:val="nil"/>
            </w:tcBorders>
          </w:tcPr>
          <w:p w:rsidR="00986ECC" w:rsidRDefault="000D4B5E">
            <w:pPr>
              <w:spacing w:after="0" w:line="259" w:lineRule="auto"/>
              <w:ind w:left="108" w:right="8" w:firstLine="0"/>
            </w:pPr>
            <w:r>
              <w:rPr>
                <w:sz w:val="16"/>
              </w:rPr>
              <w:t xml:space="preserve">Additional clause 13.10 </w:t>
            </w:r>
          </w:p>
        </w:tc>
        <w:tc>
          <w:tcPr>
            <w:tcW w:w="1236" w:type="dxa"/>
            <w:tcBorders>
              <w:top w:val="nil"/>
              <w:left w:val="nil"/>
              <w:bottom w:val="nil"/>
              <w:right w:val="nil"/>
            </w:tcBorders>
          </w:tcPr>
          <w:p w:rsidR="00986ECC" w:rsidRDefault="000D4B5E">
            <w:pPr>
              <w:spacing w:after="0" w:line="259" w:lineRule="auto"/>
              <w:ind w:left="0" w:firstLine="0"/>
            </w:pPr>
            <w:r>
              <w:t xml:space="preserve">13.10 </w:t>
            </w:r>
          </w:p>
        </w:tc>
        <w:tc>
          <w:tcPr>
            <w:tcW w:w="6451" w:type="dxa"/>
            <w:tcBorders>
              <w:top w:val="nil"/>
              <w:left w:val="nil"/>
              <w:bottom w:val="nil"/>
              <w:right w:val="nil"/>
            </w:tcBorders>
            <w:vAlign w:val="center"/>
          </w:tcPr>
          <w:p w:rsidR="00986ECC" w:rsidRDefault="000D4B5E">
            <w:pPr>
              <w:spacing w:after="0" w:line="259" w:lineRule="auto"/>
              <w:ind w:left="0" w:firstLine="0"/>
            </w:pPr>
            <w:r>
              <w:t xml:space="preserve">Each party acknowledges to the other that nothing in this contract either expressly or by implication constitutes an endorsement of any products or works of the other party (including the </w:t>
            </w:r>
            <w:r>
              <w:rPr>
                <w:i/>
              </w:rPr>
              <w:t>works</w:t>
            </w:r>
            <w:r>
              <w:t xml:space="preserve">) and each party agrees not to conduct itself in such a way as to imply or express any such approval or endorsement. </w:t>
            </w:r>
          </w:p>
        </w:tc>
      </w:tr>
      <w:tr w:rsidR="00986ECC">
        <w:trPr>
          <w:trHeight w:val="1305"/>
        </w:trPr>
        <w:tc>
          <w:tcPr>
            <w:tcW w:w="1445" w:type="dxa"/>
            <w:tcBorders>
              <w:top w:val="nil"/>
              <w:left w:val="nil"/>
              <w:bottom w:val="nil"/>
              <w:right w:val="nil"/>
            </w:tcBorders>
            <w:vAlign w:val="center"/>
          </w:tcPr>
          <w:p w:rsidR="00986ECC" w:rsidRDefault="000D4B5E">
            <w:pPr>
              <w:spacing w:after="523" w:line="240" w:lineRule="auto"/>
              <w:ind w:left="108" w:right="8" w:firstLine="0"/>
            </w:pPr>
            <w:r>
              <w:rPr>
                <w:sz w:val="16"/>
              </w:rPr>
              <w:t xml:space="preserve">Additional clause 13.11 </w:t>
            </w:r>
          </w:p>
          <w:p w:rsidR="00986ECC" w:rsidRDefault="000D4B5E">
            <w:pPr>
              <w:spacing w:after="0" w:line="259" w:lineRule="auto"/>
              <w:ind w:left="108" w:firstLine="0"/>
            </w:pPr>
            <w:r>
              <w:rPr>
                <w:sz w:val="16"/>
              </w:rPr>
              <w:t xml:space="preserve"> </w:t>
            </w:r>
          </w:p>
        </w:tc>
        <w:tc>
          <w:tcPr>
            <w:tcW w:w="1236" w:type="dxa"/>
            <w:tcBorders>
              <w:top w:val="nil"/>
              <w:left w:val="nil"/>
              <w:bottom w:val="nil"/>
              <w:right w:val="nil"/>
            </w:tcBorders>
          </w:tcPr>
          <w:p w:rsidR="00986ECC" w:rsidRDefault="000D4B5E">
            <w:pPr>
              <w:spacing w:after="643" w:line="259" w:lineRule="auto"/>
              <w:ind w:left="0" w:firstLine="0"/>
            </w:pPr>
            <w:r>
              <w:t xml:space="preserve">13.11 </w:t>
            </w:r>
          </w:p>
          <w:p w:rsidR="00986ECC" w:rsidRDefault="000D4B5E">
            <w:pPr>
              <w:spacing w:after="0" w:line="259" w:lineRule="auto"/>
              <w:ind w:left="0" w:firstLine="0"/>
            </w:pPr>
            <w:r>
              <w:t xml:space="preserve"> </w:t>
            </w:r>
          </w:p>
        </w:tc>
        <w:tc>
          <w:tcPr>
            <w:tcW w:w="6451" w:type="dxa"/>
            <w:tcBorders>
              <w:top w:val="nil"/>
              <w:left w:val="nil"/>
              <w:bottom w:val="nil"/>
              <w:right w:val="nil"/>
            </w:tcBorders>
          </w:tcPr>
          <w:p w:rsidR="00986ECC" w:rsidRDefault="000D4B5E">
            <w:pPr>
              <w:spacing w:after="202" w:line="241" w:lineRule="auto"/>
              <w:ind w:left="0" w:firstLine="0"/>
            </w:pPr>
            <w:r>
              <w:t xml:space="preserve">Each party takes reasonable steps to ensure that its employees, agents, subcontractor's, suppliers, professional advisers and consultants comply with clauses 13.9 and 13.10. </w:t>
            </w:r>
          </w:p>
          <w:p w:rsidR="00986ECC" w:rsidRDefault="000D4B5E">
            <w:pPr>
              <w:spacing w:after="0" w:line="259" w:lineRule="auto"/>
              <w:ind w:left="0" w:firstLine="0"/>
            </w:pPr>
            <w:r>
              <w:t xml:space="preserve"> </w:t>
            </w:r>
          </w:p>
        </w:tc>
      </w:tr>
      <w:tr w:rsidR="00986ECC">
        <w:trPr>
          <w:trHeight w:val="430"/>
        </w:trPr>
        <w:tc>
          <w:tcPr>
            <w:tcW w:w="1445" w:type="dxa"/>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Z4 </w:t>
            </w:r>
          </w:p>
        </w:tc>
        <w:tc>
          <w:tcPr>
            <w:tcW w:w="1236"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Integrator </w:t>
            </w:r>
          </w:p>
        </w:tc>
      </w:tr>
      <w:tr w:rsidR="00986ECC">
        <w:trPr>
          <w:trHeight w:val="446"/>
        </w:trPr>
        <w:tc>
          <w:tcPr>
            <w:tcW w:w="1445" w:type="dxa"/>
            <w:tcBorders>
              <w:top w:val="nil"/>
              <w:left w:val="nil"/>
              <w:bottom w:val="nil"/>
              <w:right w:val="nil"/>
            </w:tcBorders>
            <w:vAlign w:val="center"/>
          </w:tcPr>
          <w:p w:rsidR="00986ECC" w:rsidRDefault="000D4B5E">
            <w:pPr>
              <w:spacing w:after="0" w:line="259" w:lineRule="auto"/>
              <w:ind w:left="108" w:firstLine="0"/>
            </w:pPr>
            <w:r>
              <w:t xml:space="preserve"> </w:t>
            </w:r>
          </w:p>
        </w:tc>
        <w:tc>
          <w:tcPr>
            <w:tcW w:w="1236" w:type="dxa"/>
            <w:tcBorders>
              <w:top w:val="nil"/>
              <w:left w:val="nil"/>
              <w:bottom w:val="nil"/>
              <w:right w:val="nil"/>
            </w:tcBorders>
            <w:vAlign w:val="center"/>
          </w:tcPr>
          <w:p w:rsidR="00986ECC" w:rsidRDefault="000D4B5E">
            <w:pPr>
              <w:spacing w:after="0" w:line="259" w:lineRule="auto"/>
              <w:ind w:left="0" w:firstLine="0"/>
            </w:pPr>
            <w:r>
              <w:t xml:space="preserve"> </w:t>
            </w:r>
          </w:p>
        </w:tc>
        <w:tc>
          <w:tcPr>
            <w:tcW w:w="6451" w:type="dxa"/>
            <w:tcBorders>
              <w:top w:val="nil"/>
              <w:left w:val="nil"/>
              <w:bottom w:val="nil"/>
              <w:right w:val="nil"/>
            </w:tcBorders>
            <w:vAlign w:val="center"/>
          </w:tcPr>
          <w:p w:rsidR="00986ECC" w:rsidRDefault="000D4B5E">
            <w:pPr>
              <w:spacing w:after="0" w:line="259" w:lineRule="auto"/>
              <w:ind w:left="0" w:firstLine="0"/>
            </w:pPr>
            <w:r>
              <w:t xml:space="preserve">Insert new clauses: </w:t>
            </w:r>
          </w:p>
        </w:tc>
      </w:tr>
      <w:tr w:rsidR="00986ECC">
        <w:trPr>
          <w:trHeight w:val="2590"/>
        </w:trPr>
        <w:tc>
          <w:tcPr>
            <w:tcW w:w="1445" w:type="dxa"/>
            <w:tcBorders>
              <w:top w:val="nil"/>
              <w:left w:val="nil"/>
              <w:bottom w:val="nil"/>
              <w:right w:val="nil"/>
            </w:tcBorders>
            <w:vAlign w:val="center"/>
          </w:tcPr>
          <w:p w:rsidR="00986ECC" w:rsidRDefault="000D4B5E">
            <w:pPr>
              <w:spacing w:after="1810" w:line="240" w:lineRule="auto"/>
              <w:ind w:left="108" w:right="8" w:firstLine="0"/>
            </w:pPr>
            <w:r>
              <w:rPr>
                <w:sz w:val="16"/>
              </w:rPr>
              <w:t xml:space="preserve">Additional clause 14.6 </w:t>
            </w:r>
          </w:p>
          <w:p w:rsidR="00986ECC" w:rsidRDefault="000D4B5E">
            <w:pPr>
              <w:spacing w:after="0" w:line="259" w:lineRule="auto"/>
              <w:ind w:left="108" w:firstLine="0"/>
            </w:pPr>
            <w:r>
              <w:rPr>
                <w:sz w:val="16"/>
              </w:rPr>
              <w:t xml:space="preserve"> </w:t>
            </w:r>
          </w:p>
        </w:tc>
        <w:tc>
          <w:tcPr>
            <w:tcW w:w="1236" w:type="dxa"/>
            <w:tcBorders>
              <w:top w:val="nil"/>
              <w:left w:val="nil"/>
              <w:bottom w:val="nil"/>
              <w:right w:val="nil"/>
            </w:tcBorders>
          </w:tcPr>
          <w:p w:rsidR="00986ECC" w:rsidRDefault="000D4B5E">
            <w:pPr>
              <w:spacing w:after="1929" w:line="259" w:lineRule="auto"/>
              <w:ind w:left="0" w:firstLine="0"/>
            </w:pPr>
            <w:r>
              <w:t xml:space="preserve">14.6 </w:t>
            </w:r>
          </w:p>
          <w:p w:rsidR="00986ECC" w:rsidRDefault="000D4B5E">
            <w:pPr>
              <w:spacing w:after="0" w:line="259" w:lineRule="auto"/>
              <w:ind w:left="0" w:firstLine="0"/>
            </w:pPr>
            <w:r>
              <w:t xml:space="preserve"> </w:t>
            </w:r>
          </w:p>
        </w:tc>
        <w:tc>
          <w:tcPr>
            <w:tcW w:w="6451" w:type="dxa"/>
            <w:tcBorders>
              <w:top w:val="nil"/>
              <w:left w:val="nil"/>
              <w:bottom w:val="nil"/>
              <w:right w:val="nil"/>
            </w:tcBorders>
          </w:tcPr>
          <w:p w:rsidR="00986ECC" w:rsidRDefault="000D4B5E">
            <w:pPr>
              <w:spacing w:after="227" w:line="244" w:lineRule="auto"/>
              <w:ind w:left="0" w:firstLine="0"/>
            </w:pPr>
            <w:r>
              <w:t xml:space="preserve">The </w:t>
            </w:r>
            <w:r>
              <w:rPr>
                <w:i/>
              </w:rPr>
              <w:t xml:space="preserve">Contractor </w:t>
            </w:r>
            <w:r>
              <w:t xml:space="preserve">provides to the Integrator copies of all documents and/or information required by this Contract to be provided: </w:t>
            </w:r>
          </w:p>
          <w:p w:rsidR="00986ECC" w:rsidRDefault="000D4B5E">
            <w:pPr>
              <w:numPr>
                <w:ilvl w:val="0"/>
                <w:numId w:val="39"/>
              </w:numPr>
              <w:spacing w:after="278" w:line="259" w:lineRule="auto"/>
              <w:ind w:firstLine="360"/>
            </w:pPr>
            <w:r>
              <w:t xml:space="preserve">to the </w:t>
            </w:r>
            <w:r>
              <w:rPr>
                <w:i/>
              </w:rPr>
              <w:t>Client</w:t>
            </w:r>
            <w:r>
              <w:t xml:space="preserve">, instead of the </w:t>
            </w:r>
            <w:r>
              <w:rPr>
                <w:i/>
              </w:rPr>
              <w:t>Client</w:t>
            </w:r>
            <w:r>
              <w:t>; and</w:t>
            </w:r>
            <w:r>
              <w:rPr>
                <w:i/>
              </w:rPr>
              <w:t xml:space="preserve"> </w:t>
            </w:r>
          </w:p>
          <w:p w:rsidR="00986ECC" w:rsidRDefault="000D4B5E">
            <w:pPr>
              <w:numPr>
                <w:ilvl w:val="0"/>
                <w:numId w:val="39"/>
              </w:numPr>
              <w:spacing w:after="0" w:line="562" w:lineRule="auto"/>
              <w:ind w:firstLine="360"/>
            </w:pPr>
            <w:r>
              <w:t xml:space="preserve">to the </w:t>
            </w:r>
            <w:r>
              <w:rPr>
                <w:i/>
              </w:rPr>
              <w:t xml:space="preserve">Service Manager, </w:t>
            </w:r>
            <w:r>
              <w:t>as well as the</w:t>
            </w:r>
            <w:r>
              <w:rPr>
                <w:i/>
              </w:rPr>
              <w:t xml:space="preserve"> Service Manager, </w:t>
            </w:r>
            <w:r>
              <w:t xml:space="preserve">unless in either case instructed otherwise by the </w:t>
            </w:r>
            <w:r>
              <w:rPr>
                <w:i/>
              </w:rPr>
              <w:t xml:space="preserve">Client.  </w:t>
            </w:r>
            <w:r>
              <w:t xml:space="preserve"> </w:t>
            </w:r>
          </w:p>
          <w:p w:rsidR="00986ECC" w:rsidRDefault="000D4B5E">
            <w:pPr>
              <w:spacing w:after="0" w:line="259" w:lineRule="auto"/>
              <w:ind w:left="0" w:firstLine="0"/>
            </w:pPr>
            <w:r>
              <w:t xml:space="preserve"> </w:t>
            </w:r>
          </w:p>
        </w:tc>
      </w:tr>
      <w:tr w:rsidR="00986ECC">
        <w:trPr>
          <w:trHeight w:val="430"/>
        </w:trPr>
        <w:tc>
          <w:tcPr>
            <w:tcW w:w="1445" w:type="dxa"/>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Z5 </w:t>
            </w:r>
          </w:p>
        </w:tc>
        <w:tc>
          <w:tcPr>
            <w:tcW w:w="1236"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Early warning </w:t>
            </w:r>
          </w:p>
        </w:tc>
      </w:tr>
    </w:tbl>
    <w:p w:rsidR="00986ECC" w:rsidRDefault="000D4B5E">
      <w:pPr>
        <w:tabs>
          <w:tab w:val="center" w:pos="1337"/>
          <w:tab w:val="center" w:pos="3378"/>
        </w:tabs>
        <w:ind w:left="0" w:firstLine="0"/>
      </w:pPr>
      <w:r>
        <w:rPr>
          <w:sz w:val="16"/>
        </w:rPr>
        <w:t xml:space="preserve"> </w:t>
      </w:r>
      <w:r>
        <w:rPr>
          <w:sz w:val="16"/>
        </w:rPr>
        <w:tab/>
      </w:r>
      <w:r>
        <w:t xml:space="preserve"> </w:t>
      </w:r>
      <w:r>
        <w:tab/>
        <w:t xml:space="preserve">Insert new clause: </w:t>
      </w:r>
    </w:p>
    <w:tbl>
      <w:tblPr>
        <w:tblStyle w:val="TableGrid"/>
        <w:tblW w:w="9132" w:type="dxa"/>
        <w:tblInd w:w="-108" w:type="dxa"/>
        <w:tblCellMar>
          <w:top w:w="0" w:type="dxa"/>
          <w:left w:w="0" w:type="dxa"/>
          <w:bottom w:w="0" w:type="dxa"/>
          <w:right w:w="96" w:type="dxa"/>
        </w:tblCellMar>
        <w:tblLook w:val="04A0" w:firstRow="1" w:lastRow="0" w:firstColumn="1" w:lastColumn="0" w:noHBand="0" w:noVBand="1"/>
      </w:tblPr>
      <w:tblGrid>
        <w:gridCol w:w="1445"/>
        <w:gridCol w:w="1236"/>
        <w:gridCol w:w="6451"/>
      </w:tblGrid>
      <w:tr w:rsidR="00986ECC">
        <w:trPr>
          <w:trHeight w:val="2800"/>
        </w:trPr>
        <w:tc>
          <w:tcPr>
            <w:tcW w:w="1445" w:type="dxa"/>
            <w:tcBorders>
              <w:top w:val="nil"/>
              <w:left w:val="nil"/>
              <w:bottom w:val="nil"/>
              <w:right w:val="nil"/>
            </w:tcBorders>
          </w:tcPr>
          <w:p w:rsidR="00986ECC" w:rsidRDefault="000D4B5E">
            <w:pPr>
              <w:spacing w:after="2170" w:line="240" w:lineRule="auto"/>
              <w:ind w:left="108" w:right="27" w:firstLine="0"/>
            </w:pPr>
            <w:r>
              <w:rPr>
                <w:sz w:val="16"/>
              </w:rPr>
              <w:lastRenderedPageBreak/>
              <w:t xml:space="preserve">Additional clause 15.5 </w:t>
            </w:r>
          </w:p>
          <w:p w:rsidR="00986ECC" w:rsidRDefault="000D4B5E">
            <w:pPr>
              <w:spacing w:after="0" w:line="259" w:lineRule="auto"/>
              <w:ind w:left="108" w:firstLine="0"/>
            </w:pPr>
            <w:r>
              <w:rPr>
                <w:b/>
              </w:rPr>
              <w:t xml:space="preserve"> </w:t>
            </w:r>
          </w:p>
        </w:tc>
        <w:tc>
          <w:tcPr>
            <w:tcW w:w="1236" w:type="dxa"/>
            <w:tcBorders>
              <w:top w:val="nil"/>
              <w:left w:val="nil"/>
              <w:bottom w:val="nil"/>
              <w:right w:val="nil"/>
            </w:tcBorders>
          </w:tcPr>
          <w:p w:rsidR="00986ECC" w:rsidRDefault="000D4B5E">
            <w:pPr>
              <w:spacing w:after="2253" w:line="259" w:lineRule="auto"/>
              <w:ind w:left="0" w:firstLine="0"/>
            </w:pPr>
            <w:r>
              <w:t xml:space="preserve">15.5 </w:t>
            </w:r>
          </w:p>
          <w:p w:rsidR="00986ECC" w:rsidRDefault="000D4B5E">
            <w:pPr>
              <w:spacing w:after="0" w:line="259" w:lineRule="auto"/>
              <w:ind w:left="0" w:firstLine="0"/>
            </w:pPr>
            <w:r>
              <w:rPr>
                <w:b/>
              </w:rPr>
              <w:t xml:space="preserve"> </w:t>
            </w:r>
          </w:p>
        </w:tc>
        <w:tc>
          <w:tcPr>
            <w:tcW w:w="6451" w:type="dxa"/>
            <w:tcBorders>
              <w:top w:val="nil"/>
              <w:left w:val="nil"/>
              <w:bottom w:val="nil"/>
              <w:right w:val="nil"/>
            </w:tcBorders>
          </w:tcPr>
          <w:p w:rsidR="00986ECC" w:rsidRDefault="000D4B5E">
            <w:pPr>
              <w:spacing w:after="0" w:line="259" w:lineRule="auto"/>
              <w:ind w:left="0" w:firstLine="0"/>
            </w:pPr>
            <w:r>
              <w:t xml:space="preserve">The </w:t>
            </w:r>
            <w:r>
              <w:rPr>
                <w:i/>
              </w:rPr>
              <w:t>Contractor</w:t>
            </w:r>
            <w:r>
              <w:t xml:space="preserve"> complies, and procures compliance by its </w:t>
            </w:r>
          </w:p>
          <w:p w:rsidR="00986ECC" w:rsidRDefault="000D4B5E">
            <w:pPr>
              <w:spacing w:after="202" w:line="241" w:lineRule="auto"/>
              <w:ind w:left="0" w:firstLine="0"/>
            </w:pPr>
            <w:r>
              <w:t xml:space="preserve">Subcontractors and other suppliers, with the risk management process described in the Scope as updated from time to time by the </w:t>
            </w:r>
            <w:r>
              <w:rPr>
                <w:i/>
              </w:rPr>
              <w:t>Client</w:t>
            </w:r>
            <w:r>
              <w:t xml:space="preserve"> or (with the </w:t>
            </w:r>
            <w:r>
              <w:rPr>
                <w:i/>
              </w:rPr>
              <w:t>Client's</w:t>
            </w:r>
            <w:r>
              <w:t xml:space="preserve"> approval) the </w:t>
            </w:r>
            <w:r>
              <w:rPr>
                <w:i/>
              </w:rPr>
              <w:t>Contractor</w:t>
            </w:r>
            <w:r>
              <w:t xml:space="preserve">. Reasons for updating the risk management process include reflecting the requirements of insurers. Any update of the risk management process by the </w:t>
            </w:r>
            <w:r>
              <w:rPr>
                <w:i/>
              </w:rPr>
              <w:t>Client</w:t>
            </w:r>
            <w:r>
              <w:t xml:space="preserve"> shall be deemed to be an instruction from the </w:t>
            </w:r>
            <w:r>
              <w:rPr>
                <w:i/>
              </w:rPr>
              <w:t>Project Manager</w:t>
            </w:r>
            <w:r>
              <w:t xml:space="preserve"> changing the Scope. Any update to the risk management process by the </w:t>
            </w:r>
            <w:r>
              <w:rPr>
                <w:i/>
              </w:rPr>
              <w:t>Contractor</w:t>
            </w:r>
            <w:r>
              <w:t xml:space="preserve"> shall not be treated as a compensation event under this Contract. </w:t>
            </w:r>
          </w:p>
          <w:p w:rsidR="00986ECC" w:rsidRDefault="000D4B5E">
            <w:pPr>
              <w:spacing w:after="0" w:line="259" w:lineRule="auto"/>
              <w:ind w:left="0" w:firstLine="0"/>
            </w:pPr>
            <w:r>
              <w:rPr>
                <w:b/>
              </w:rPr>
              <w:t xml:space="preserve"> </w:t>
            </w:r>
          </w:p>
        </w:tc>
      </w:tr>
      <w:tr w:rsidR="00986ECC">
        <w:trPr>
          <w:trHeight w:val="430"/>
        </w:trPr>
        <w:tc>
          <w:tcPr>
            <w:tcW w:w="1445" w:type="dxa"/>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Z6 </w:t>
            </w:r>
          </w:p>
        </w:tc>
        <w:tc>
          <w:tcPr>
            <w:tcW w:w="1236"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Ambiguities and Inconsistencies </w:t>
            </w:r>
          </w:p>
        </w:tc>
      </w:tr>
      <w:tr w:rsidR="00986ECC">
        <w:trPr>
          <w:trHeight w:val="1106"/>
        </w:trPr>
        <w:tc>
          <w:tcPr>
            <w:tcW w:w="1445" w:type="dxa"/>
            <w:tcBorders>
              <w:top w:val="nil"/>
              <w:left w:val="nil"/>
              <w:bottom w:val="nil"/>
              <w:right w:val="nil"/>
            </w:tcBorders>
            <w:vAlign w:val="center"/>
          </w:tcPr>
          <w:p w:rsidR="00986ECC" w:rsidRDefault="000D4B5E">
            <w:pPr>
              <w:spacing w:after="293" w:line="240" w:lineRule="auto"/>
              <w:ind w:left="108" w:firstLine="0"/>
            </w:pPr>
            <w:r>
              <w:rPr>
                <w:sz w:val="16"/>
              </w:rPr>
              <w:t xml:space="preserve">Supplement to clause 17 </w:t>
            </w:r>
          </w:p>
          <w:p w:rsidR="00986ECC" w:rsidRDefault="000D4B5E">
            <w:pPr>
              <w:spacing w:after="0" w:line="259" w:lineRule="auto"/>
              <w:ind w:left="108" w:firstLine="0"/>
            </w:pPr>
            <w:r>
              <w:rPr>
                <w:sz w:val="16"/>
              </w:rPr>
              <w:t xml:space="preserve"> </w:t>
            </w:r>
          </w:p>
        </w:tc>
        <w:tc>
          <w:tcPr>
            <w:tcW w:w="1236" w:type="dxa"/>
            <w:tcBorders>
              <w:top w:val="nil"/>
              <w:left w:val="nil"/>
              <w:bottom w:val="nil"/>
              <w:right w:val="nil"/>
            </w:tcBorders>
            <w:vAlign w:val="center"/>
          </w:tcPr>
          <w:p w:rsidR="00986ECC" w:rsidRDefault="000D4B5E">
            <w:pPr>
              <w:spacing w:after="413" w:line="259" w:lineRule="auto"/>
              <w:ind w:left="0" w:firstLine="0"/>
            </w:pPr>
            <w:r>
              <w:t xml:space="preserve">17.1 </w:t>
            </w:r>
          </w:p>
          <w:p w:rsidR="00986ECC" w:rsidRDefault="000D4B5E">
            <w:pPr>
              <w:spacing w:after="0" w:line="259" w:lineRule="auto"/>
              <w:ind w:left="0" w:firstLine="0"/>
            </w:pPr>
            <w:r>
              <w:t xml:space="preserve"> </w:t>
            </w:r>
          </w:p>
        </w:tc>
        <w:tc>
          <w:tcPr>
            <w:tcW w:w="6451" w:type="dxa"/>
            <w:tcBorders>
              <w:top w:val="nil"/>
              <w:left w:val="nil"/>
              <w:bottom w:val="nil"/>
              <w:right w:val="nil"/>
            </w:tcBorders>
            <w:vAlign w:val="center"/>
          </w:tcPr>
          <w:p w:rsidR="00986ECC" w:rsidRDefault="000D4B5E">
            <w:pPr>
              <w:spacing w:after="202" w:line="241" w:lineRule="auto"/>
              <w:ind w:left="0" w:firstLine="0"/>
            </w:pPr>
            <w:r>
              <w:t xml:space="preserve">At the beginning of the second sentence, replace "The" with: "Subject to clause 2.1 of the Form of Agreement, the". </w:t>
            </w:r>
          </w:p>
          <w:p w:rsidR="00986ECC" w:rsidRDefault="000D4B5E">
            <w:pPr>
              <w:spacing w:after="0" w:line="259" w:lineRule="auto"/>
              <w:ind w:left="0" w:firstLine="0"/>
            </w:pPr>
            <w:r>
              <w:t xml:space="preserve">Insert new clauses: </w:t>
            </w:r>
          </w:p>
        </w:tc>
      </w:tr>
      <w:tr w:rsidR="00986ECC">
        <w:trPr>
          <w:trHeight w:val="4510"/>
        </w:trPr>
        <w:tc>
          <w:tcPr>
            <w:tcW w:w="1445" w:type="dxa"/>
            <w:tcBorders>
              <w:top w:val="nil"/>
              <w:left w:val="nil"/>
              <w:bottom w:val="nil"/>
              <w:right w:val="nil"/>
            </w:tcBorders>
          </w:tcPr>
          <w:p w:rsidR="00986ECC" w:rsidRDefault="000D4B5E">
            <w:pPr>
              <w:spacing w:after="0" w:line="259" w:lineRule="auto"/>
              <w:ind w:left="108" w:right="27" w:firstLine="0"/>
            </w:pPr>
            <w:r>
              <w:rPr>
                <w:sz w:val="16"/>
              </w:rPr>
              <w:t xml:space="preserve">Additional clause 17.3 </w:t>
            </w:r>
          </w:p>
        </w:tc>
        <w:tc>
          <w:tcPr>
            <w:tcW w:w="1236" w:type="dxa"/>
            <w:tcBorders>
              <w:top w:val="nil"/>
              <w:left w:val="nil"/>
              <w:bottom w:val="nil"/>
              <w:right w:val="nil"/>
            </w:tcBorders>
          </w:tcPr>
          <w:p w:rsidR="00986ECC" w:rsidRDefault="000D4B5E">
            <w:pPr>
              <w:spacing w:after="0" w:line="259" w:lineRule="auto"/>
              <w:ind w:left="0" w:firstLine="0"/>
            </w:pPr>
            <w:r>
              <w:t xml:space="preserve">17.3 </w:t>
            </w:r>
          </w:p>
        </w:tc>
        <w:tc>
          <w:tcPr>
            <w:tcW w:w="6451" w:type="dxa"/>
            <w:tcBorders>
              <w:top w:val="nil"/>
              <w:left w:val="nil"/>
              <w:bottom w:val="nil"/>
              <w:right w:val="nil"/>
            </w:tcBorders>
            <w:vAlign w:val="center"/>
          </w:tcPr>
          <w:p w:rsidR="00986ECC" w:rsidRDefault="000D4B5E">
            <w:pPr>
              <w:spacing w:after="197" w:line="241" w:lineRule="auto"/>
              <w:ind w:left="0" w:firstLine="0"/>
            </w:pPr>
            <w:r>
              <w:t xml:space="preserve">Where an ambiguity or inconsistency in the </w:t>
            </w:r>
            <w:r>
              <w:rPr>
                <w:i/>
              </w:rPr>
              <w:t>Contractor's</w:t>
            </w:r>
            <w:r>
              <w:t xml:space="preserve"> design accepted by the </w:t>
            </w:r>
            <w:r>
              <w:rPr>
                <w:i/>
              </w:rPr>
              <w:t>Project Manager</w:t>
            </w:r>
            <w:r>
              <w:t xml:space="preserve"> or between the </w:t>
            </w:r>
            <w:r>
              <w:rPr>
                <w:i/>
              </w:rPr>
              <w:t>Contractor's</w:t>
            </w:r>
            <w:r>
              <w:t xml:space="preserve"> design and the Scope, the </w:t>
            </w:r>
            <w:r>
              <w:rPr>
                <w:i/>
              </w:rPr>
              <w:t>Contractor</w:t>
            </w:r>
            <w:r>
              <w:t xml:space="preserve"> provides the </w:t>
            </w:r>
            <w:r>
              <w:rPr>
                <w:i/>
              </w:rPr>
              <w:t>Project Manager</w:t>
            </w:r>
            <w:r>
              <w:t xml:space="preserve"> with proposals to remove the same which are acceptable to the </w:t>
            </w:r>
            <w:r>
              <w:rPr>
                <w:i/>
              </w:rPr>
              <w:t>Project Manager</w:t>
            </w:r>
            <w:r>
              <w:t xml:space="preserve"> acting reasonably.  Such acceptance shall not be treated as an instruction changing the Scope.  </w:t>
            </w:r>
          </w:p>
          <w:p w:rsidR="00986ECC" w:rsidRDefault="000D4B5E">
            <w:pPr>
              <w:spacing w:after="199" w:line="241" w:lineRule="auto"/>
              <w:ind w:left="0" w:firstLine="0"/>
            </w:pPr>
            <w:r>
              <w:t xml:space="preserve">Where this clause 17.3 applies, in the event of any discrepancies being discovered in the documents, the </w:t>
            </w:r>
            <w:r>
              <w:rPr>
                <w:i/>
              </w:rPr>
              <w:t>Contractor</w:t>
            </w:r>
            <w:r>
              <w:t xml:space="preserve"> shall at once notify the </w:t>
            </w:r>
            <w:r>
              <w:rPr>
                <w:i/>
              </w:rPr>
              <w:t>Project Manager</w:t>
            </w:r>
            <w:r>
              <w:t xml:space="preserve"> in writing. If amendments to the design or methods of work are required as a result of discrepancies in the documents, such amendments shall not be regarded as a compensation event.  The </w:t>
            </w:r>
            <w:r>
              <w:rPr>
                <w:i/>
              </w:rPr>
              <w:t>Contractor</w:t>
            </w:r>
            <w:r>
              <w:t xml:space="preserve"> shall pay all fees and costs in connection therewith. </w:t>
            </w:r>
          </w:p>
          <w:p w:rsidR="00986ECC" w:rsidRDefault="000D4B5E">
            <w:pPr>
              <w:spacing w:after="0" w:line="259" w:lineRule="auto"/>
              <w:ind w:left="0" w:firstLine="0"/>
            </w:pPr>
            <w:r>
              <w:t xml:space="preserve">The </w:t>
            </w:r>
            <w:r>
              <w:rPr>
                <w:i/>
              </w:rPr>
              <w:t>Contractor</w:t>
            </w:r>
            <w:r>
              <w:t xml:space="preserve"> accepts entire responsibility for the design contained within the Scope for the </w:t>
            </w:r>
            <w:r>
              <w:rPr>
                <w:i/>
              </w:rPr>
              <w:t>Contractor’s</w:t>
            </w:r>
            <w:r>
              <w:t xml:space="preserve"> design and for any mistake, inaccuracy, discrepancy or omission contained in the same. Nothing contained in the Scope for the </w:t>
            </w:r>
            <w:r>
              <w:rPr>
                <w:i/>
              </w:rPr>
              <w:t>Contractor’s</w:t>
            </w:r>
            <w:r>
              <w:t xml:space="preserve"> design shall affect in any way the obligations of the </w:t>
            </w:r>
            <w:r>
              <w:rPr>
                <w:i/>
              </w:rPr>
              <w:t xml:space="preserve">Contractor </w:t>
            </w:r>
            <w:r>
              <w:t xml:space="preserve">under the Contract. </w:t>
            </w:r>
          </w:p>
        </w:tc>
      </w:tr>
      <w:tr w:rsidR="00986ECC">
        <w:trPr>
          <w:trHeight w:val="1870"/>
        </w:trPr>
        <w:tc>
          <w:tcPr>
            <w:tcW w:w="1445" w:type="dxa"/>
            <w:tcBorders>
              <w:top w:val="nil"/>
              <w:left w:val="nil"/>
              <w:bottom w:val="nil"/>
              <w:right w:val="nil"/>
            </w:tcBorders>
            <w:vAlign w:val="center"/>
          </w:tcPr>
          <w:p w:rsidR="00986ECC" w:rsidRDefault="000D4B5E">
            <w:pPr>
              <w:spacing w:after="1020" w:line="240" w:lineRule="auto"/>
              <w:ind w:left="108" w:right="27" w:firstLine="0"/>
            </w:pPr>
            <w:r>
              <w:rPr>
                <w:sz w:val="16"/>
              </w:rPr>
              <w:t xml:space="preserve">Additional clause 17.4 </w:t>
            </w:r>
          </w:p>
          <w:p w:rsidR="00986ECC" w:rsidRDefault="000D4B5E">
            <w:pPr>
              <w:spacing w:after="0" w:line="259" w:lineRule="auto"/>
              <w:ind w:left="108" w:firstLine="0"/>
            </w:pPr>
            <w:r>
              <w:t xml:space="preserve"> </w:t>
            </w:r>
          </w:p>
        </w:tc>
        <w:tc>
          <w:tcPr>
            <w:tcW w:w="1236" w:type="dxa"/>
            <w:tcBorders>
              <w:top w:val="nil"/>
              <w:left w:val="nil"/>
              <w:bottom w:val="nil"/>
              <w:right w:val="nil"/>
            </w:tcBorders>
            <w:vAlign w:val="center"/>
          </w:tcPr>
          <w:p w:rsidR="00986ECC" w:rsidRDefault="000D4B5E">
            <w:pPr>
              <w:spacing w:after="1104" w:line="259" w:lineRule="auto"/>
              <w:ind w:left="0" w:firstLine="0"/>
            </w:pPr>
            <w:r>
              <w:t xml:space="preserve">17.4 </w:t>
            </w:r>
          </w:p>
          <w:p w:rsidR="00986ECC" w:rsidRDefault="000D4B5E">
            <w:pPr>
              <w:spacing w:after="0" w:line="259" w:lineRule="auto"/>
              <w:ind w:left="0" w:firstLine="0"/>
            </w:pPr>
            <w:r>
              <w:t xml:space="preserve"> </w:t>
            </w:r>
          </w:p>
        </w:tc>
        <w:tc>
          <w:tcPr>
            <w:tcW w:w="6451" w:type="dxa"/>
            <w:tcBorders>
              <w:top w:val="nil"/>
              <w:left w:val="nil"/>
              <w:bottom w:val="nil"/>
              <w:right w:val="nil"/>
            </w:tcBorders>
            <w:vAlign w:val="center"/>
          </w:tcPr>
          <w:p w:rsidR="00986ECC" w:rsidRDefault="000D4B5E">
            <w:pPr>
              <w:spacing w:after="101" w:line="241" w:lineRule="auto"/>
              <w:ind w:left="0" w:right="7" w:firstLine="0"/>
            </w:pPr>
            <w:r>
              <w:t xml:space="preserve">If any term, condition or provision contained in this Contract is held to be invalid, unlawful or unenforceable to any extent, such term, condition or provision will not affect the validity, legality or enforceability of the remaining parts of this Contract. </w:t>
            </w:r>
          </w:p>
          <w:p w:rsidR="00986ECC" w:rsidRDefault="000D4B5E">
            <w:pPr>
              <w:spacing w:after="84" w:line="259" w:lineRule="auto"/>
              <w:ind w:left="0" w:firstLine="0"/>
            </w:pPr>
            <w:r>
              <w:t xml:space="preserve"> </w:t>
            </w:r>
          </w:p>
          <w:p w:rsidR="00986ECC" w:rsidRDefault="000D4B5E">
            <w:pPr>
              <w:spacing w:after="0" w:line="259" w:lineRule="auto"/>
              <w:ind w:left="0" w:firstLine="0"/>
            </w:pPr>
            <w:r>
              <w:t xml:space="preserve"> </w:t>
            </w:r>
          </w:p>
        </w:tc>
      </w:tr>
      <w:tr w:rsidR="00986ECC">
        <w:trPr>
          <w:trHeight w:val="430"/>
        </w:trPr>
        <w:tc>
          <w:tcPr>
            <w:tcW w:w="1445" w:type="dxa"/>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Z7 </w:t>
            </w:r>
          </w:p>
        </w:tc>
        <w:tc>
          <w:tcPr>
            <w:tcW w:w="1236"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Corrupt Acts </w:t>
            </w:r>
          </w:p>
        </w:tc>
      </w:tr>
    </w:tbl>
    <w:p w:rsidR="00986ECC" w:rsidRDefault="000D4B5E">
      <w:pPr>
        <w:tabs>
          <w:tab w:val="center" w:pos="1337"/>
          <w:tab w:val="center" w:pos="3428"/>
        </w:tabs>
        <w:ind w:left="0" w:firstLine="0"/>
      </w:pPr>
      <w:r>
        <w:t xml:space="preserve"> </w:t>
      </w:r>
      <w:r>
        <w:tab/>
        <w:t xml:space="preserve"> </w:t>
      </w:r>
      <w:r>
        <w:tab/>
        <w:t xml:space="preserve">Insert new clauses: </w:t>
      </w:r>
    </w:p>
    <w:p w:rsidR="00986ECC" w:rsidRDefault="00986ECC">
      <w:pPr>
        <w:spacing w:after="0" w:line="259" w:lineRule="auto"/>
        <w:ind w:left="-1622" w:right="10536" w:firstLine="0"/>
      </w:pPr>
    </w:p>
    <w:tbl>
      <w:tblPr>
        <w:tblStyle w:val="TableGrid"/>
        <w:tblW w:w="8940" w:type="dxa"/>
        <w:tblInd w:w="0" w:type="dxa"/>
        <w:tblCellMar>
          <w:top w:w="0" w:type="dxa"/>
          <w:left w:w="0" w:type="dxa"/>
          <w:bottom w:w="0" w:type="dxa"/>
          <w:right w:w="0" w:type="dxa"/>
        </w:tblCellMar>
        <w:tblLook w:val="04A0" w:firstRow="1" w:lastRow="0" w:firstColumn="1" w:lastColumn="0" w:noHBand="0" w:noVBand="1"/>
      </w:tblPr>
      <w:tblGrid>
        <w:gridCol w:w="1337"/>
        <w:gridCol w:w="1236"/>
        <w:gridCol w:w="6367"/>
      </w:tblGrid>
      <w:tr w:rsidR="00986ECC">
        <w:trPr>
          <w:trHeight w:val="3192"/>
        </w:trPr>
        <w:tc>
          <w:tcPr>
            <w:tcW w:w="1337" w:type="dxa"/>
            <w:tcBorders>
              <w:top w:val="nil"/>
              <w:left w:val="nil"/>
              <w:bottom w:val="nil"/>
              <w:right w:val="nil"/>
            </w:tcBorders>
          </w:tcPr>
          <w:p w:rsidR="00986ECC" w:rsidRDefault="000D4B5E">
            <w:pPr>
              <w:spacing w:after="0" w:line="259" w:lineRule="auto"/>
              <w:ind w:left="0" w:right="123" w:firstLine="0"/>
            </w:pPr>
            <w:r>
              <w:rPr>
                <w:sz w:val="16"/>
              </w:rPr>
              <w:lastRenderedPageBreak/>
              <w:t xml:space="preserve">Additional clause 18.4 </w:t>
            </w:r>
          </w:p>
        </w:tc>
        <w:tc>
          <w:tcPr>
            <w:tcW w:w="1236" w:type="dxa"/>
            <w:tcBorders>
              <w:top w:val="nil"/>
              <w:left w:val="nil"/>
              <w:bottom w:val="nil"/>
              <w:right w:val="nil"/>
            </w:tcBorders>
          </w:tcPr>
          <w:p w:rsidR="00986ECC" w:rsidRDefault="000D4B5E">
            <w:pPr>
              <w:spacing w:after="0" w:line="259" w:lineRule="auto"/>
              <w:ind w:left="0" w:firstLine="0"/>
            </w:pPr>
            <w:r>
              <w:t xml:space="preserve">18.4 </w:t>
            </w:r>
          </w:p>
        </w:tc>
        <w:tc>
          <w:tcPr>
            <w:tcW w:w="6367" w:type="dxa"/>
            <w:tcBorders>
              <w:top w:val="nil"/>
              <w:left w:val="nil"/>
              <w:bottom w:val="nil"/>
              <w:right w:val="nil"/>
            </w:tcBorders>
          </w:tcPr>
          <w:p w:rsidR="00986ECC" w:rsidRDefault="000D4B5E">
            <w:pPr>
              <w:spacing w:after="229" w:line="241" w:lineRule="auto"/>
              <w:ind w:left="0" w:firstLine="0"/>
            </w:pPr>
            <w:r>
              <w:t xml:space="preserve">The </w:t>
            </w:r>
            <w:r>
              <w:rPr>
                <w:i/>
              </w:rPr>
              <w:t>Contractor</w:t>
            </w:r>
            <w:r>
              <w:t xml:space="preserve"> represents and warrants that neither it, nor to the best of its knowledge any of its employees, have at any time prior to the Contract Date:  </w:t>
            </w:r>
          </w:p>
          <w:p w:rsidR="00986ECC" w:rsidRDefault="000D4B5E">
            <w:pPr>
              <w:numPr>
                <w:ilvl w:val="0"/>
                <w:numId w:val="40"/>
              </w:numPr>
              <w:spacing w:after="325" w:line="244" w:lineRule="auto"/>
              <w:ind w:hanging="720"/>
            </w:pPr>
            <w:r>
              <w:t xml:space="preserve">committed a Corrupt Act or been formally notified that it is subject to an investigation or prosecution which relates to an alleged Corrupt Act; and/or  </w:t>
            </w:r>
          </w:p>
          <w:p w:rsidR="00986ECC" w:rsidRDefault="000D4B5E">
            <w:pPr>
              <w:numPr>
                <w:ilvl w:val="0"/>
                <w:numId w:val="40"/>
              </w:numPr>
              <w:spacing w:after="0" w:line="259" w:lineRule="auto"/>
              <w:ind w:hanging="720"/>
            </w:pPr>
            <w:r>
              <w:t xml:space="preserve">been listed by any government department or agency as being </w:t>
            </w:r>
          </w:p>
          <w:p w:rsidR="00986ECC" w:rsidRDefault="000D4B5E">
            <w:pPr>
              <w:spacing w:after="0" w:line="259" w:lineRule="auto"/>
              <w:ind w:left="720" w:firstLine="0"/>
            </w:pPr>
            <w:r>
              <w:t xml:space="preserve">debarred, suspended, proposed for suspension or debarment, or otherwise ineligible for participation in government procurement programmes or Contracts on the grounds of a Corrupt Act. </w:t>
            </w:r>
          </w:p>
        </w:tc>
      </w:tr>
      <w:tr w:rsidR="00986ECC">
        <w:trPr>
          <w:trHeight w:val="140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18.5 </w:t>
            </w:r>
          </w:p>
        </w:tc>
        <w:tc>
          <w:tcPr>
            <w:tcW w:w="1236" w:type="dxa"/>
            <w:tcBorders>
              <w:top w:val="nil"/>
              <w:left w:val="nil"/>
              <w:bottom w:val="nil"/>
              <w:right w:val="nil"/>
            </w:tcBorders>
          </w:tcPr>
          <w:p w:rsidR="00986ECC" w:rsidRDefault="000D4B5E">
            <w:pPr>
              <w:spacing w:after="0" w:line="259" w:lineRule="auto"/>
              <w:ind w:left="0" w:firstLine="0"/>
            </w:pPr>
            <w:r>
              <w:t xml:space="preserve">18.5 </w:t>
            </w:r>
          </w:p>
        </w:tc>
        <w:tc>
          <w:tcPr>
            <w:tcW w:w="6367" w:type="dxa"/>
            <w:tcBorders>
              <w:top w:val="nil"/>
              <w:left w:val="nil"/>
              <w:bottom w:val="nil"/>
              <w:right w:val="nil"/>
            </w:tcBorders>
            <w:vAlign w:val="center"/>
          </w:tcPr>
          <w:p w:rsidR="00986ECC" w:rsidRDefault="000D4B5E">
            <w:pPr>
              <w:spacing w:after="0" w:line="259" w:lineRule="auto"/>
              <w:ind w:left="0" w:firstLine="0"/>
            </w:pPr>
            <w:r>
              <w:t xml:space="preserve">During the carrying out of the </w:t>
            </w:r>
            <w:r>
              <w:rPr>
                <w:i/>
              </w:rPr>
              <w:t>works</w:t>
            </w:r>
            <w:r>
              <w:t xml:space="preserve"> the </w:t>
            </w:r>
            <w:r>
              <w:rPr>
                <w:i/>
              </w:rPr>
              <w:t>Contractor</w:t>
            </w:r>
            <w:r>
              <w:t xml:space="preserve"> does not do or suffer anything to be done which would cause the </w:t>
            </w:r>
            <w:r>
              <w:rPr>
                <w:i/>
              </w:rPr>
              <w:t>Client</w:t>
            </w:r>
            <w:r>
              <w:t xml:space="preserve"> or any of the </w:t>
            </w:r>
            <w:r>
              <w:rPr>
                <w:i/>
              </w:rPr>
              <w:t>Client’s</w:t>
            </w:r>
            <w:r>
              <w:t xml:space="preserve"> employees, consultants, contractors, subcontractors or agents to contravene any of the Relevant Requirements or otherwise incur any liability in relation to the Relevant Requirements. </w:t>
            </w:r>
          </w:p>
        </w:tc>
      </w:tr>
      <w:tr w:rsidR="00986ECC">
        <w:trPr>
          <w:trHeight w:val="408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18.6 </w:t>
            </w:r>
          </w:p>
        </w:tc>
        <w:tc>
          <w:tcPr>
            <w:tcW w:w="1236" w:type="dxa"/>
            <w:tcBorders>
              <w:top w:val="nil"/>
              <w:left w:val="nil"/>
              <w:bottom w:val="nil"/>
              <w:right w:val="nil"/>
            </w:tcBorders>
          </w:tcPr>
          <w:p w:rsidR="00986ECC" w:rsidRDefault="000D4B5E">
            <w:pPr>
              <w:spacing w:after="0" w:line="259" w:lineRule="auto"/>
              <w:ind w:left="0" w:firstLine="0"/>
            </w:pPr>
            <w:r>
              <w:t xml:space="preserve">18.6 </w:t>
            </w:r>
          </w:p>
        </w:tc>
        <w:tc>
          <w:tcPr>
            <w:tcW w:w="6367" w:type="dxa"/>
            <w:tcBorders>
              <w:top w:val="nil"/>
              <w:left w:val="nil"/>
              <w:bottom w:val="nil"/>
              <w:right w:val="nil"/>
            </w:tcBorders>
            <w:vAlign w:val="center"/>
          </w:tcPr>
          <w:p w:rsidR="00986ECC" w:rsidRDefault="000D4B5E">
            <w:pPr>
              <w:spacing w:after="210" w:line="259" w:lineRule="auto"/>
              <w:ind w:left="0" w:firstLine="0"/>
            </w:pPr>
            <w:r>
              <w:t xml:space="preserve">During the carrying out of the </w:t>
            </w:r>
            <w:r>
              <w:rPr>
                <w:i/>
              </w:rPr>
              <w:t>works</w:t>
            </w:r>
            <w:r>
              <w:t xml:space="preserve"> the </w:t>
            </w:r>
            <w:r>
              <w:rPr>
                <w:i/>
              </w:rPr>
              <w:t>Contractor</w:t>
            </w:r>
            <w:r>
              <w:t xml:space="preserve">: </w:t>
            </w:r>
          </w:p>
          <w:p w:rsidR="00986ECC" w:rsidRDefault="000D4B5E">
            <w:pPr>
              <w:numPr>
                <w:ilvl w:val="0"/>
                <w:numId w:val="41"/>
              </w:numPr>
              <w:spacing w:after="326" w:line="243" w:lineRule="auto"/>
              <w:ind w:hanging="720"/>
            </w:pPr>
            <w:r>
              <w:t xml:space="preserve">establishes, maintains and enforces, and requires that its Subcontractors establish, maintain and enforce, policies and procedures which are adequate to ensure compliance with the Relevant Requirements and prevent the occurrence of a Corrupt Act;  </w:t>
            </w:r>
          </w:p>
          <w:p w:rsidR="00986ECC" w:rsidRDefault="000D4B5E">
            <w:pPr>
              <w:numPr>
                <w:ilvl w:val="0"/>
                <w:numId w:val="41"/>
              </w:numPr>
              <w:spacing w:after="322" w:line="247" w:lineRule="auto"/>
              <w:ind w:hanging="720"/>
            </w:pPr>
            <w:r>
              <w:t xml:space="preserve">keeps appropriate records of its compliance with this contract and make such records available to the </w:t>
            </w:r>
            <w:r>
              <w:rPr>
                <w:i/>
              </w:rPr>
              <w:t>Client</w:t>
            </w:r>
            <w:r>
              <w:t xml:space="preserve"> on request; </w:t>
            </w:r>
          </w:p>
          <w:p w:rsidR="00986ECC" w:rsidRDefault="000D4B5E">
            <w:pPr>
              <w:numPr>
                <w:ilvl w:val="0"/>
                <w:numId w:val="41"/>
              </w:numPr>
              <w:spacing w:after="0" w:line="259" w:lineRule="auto"/>
              <w:ind w:hanging="720"/>
            </w:pPr>
            <w:r>
              <w:t xml:space="preserve">provides and maintains and where appropriate enforces an anti-bribery policy (which shall be disclosed to the </w:t>
            </w:r>
            <w:r>
              <w:rPr>
                <w:i/>
              </w:rPr>
              <w:t>Client</w:t>
            </w:r>
            <w:r>
              <w:t xml:space="preserve"> on request) to prevent it and any </w:t>
            </w:r>
            <w:r>
              <w:rPr>
                <w:i/>
              </w:rPr>
              <w:t>Contractor</w:t>
            </w:r>
            <w:r>
              <w:t xml:space="preserve">’s employees or any person acting on the </w:t>
            </w:r>
            <w:r>
              <w:rPr>
                <w:i/>
              </w:rPr>
              <w:t>Contractor</w:t>
            </w:r>
            <w:r>
              <w:t xml:space="preserve">'s behalf from committing a Corrupt Act. </w:t>
            </w:r>
          </w:p>
        </w:tc>
      </w:tr>
      <w:tr w:rsidR="00986ECC">
        <w:trPr>
          <w:trHeight w:val="4424"/>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18.7 </w:t>
            </w:r>
          </w:p>
        </w:tc>
        <w:tc>
          <w:tcPr>
            <w:tcW w:w="1236" w:type="dxa"/>
            <w:tcBorders>
              <w:top w:val="nil"/>
              <w:left w:val="nil"/>
              <w:bottom w:val="nil"/>
              <w:right w:val="nil"/>
            </w:tcBorders>
          </w:tcPr>
          <w:p w:rsidR="00986ECC" w:rsidRDefault="000D4B5E">
            <w:pPr>
              <w:spacing w:after="0" w:line="259" w:lineRule="auto"/>
              <w:ind w:left="0" w:firstLine="0"/>
            </w:pPr>
            <w:r>
              <w:t xml:space="preserve">18.7 </w:t>
            </w:r>
          </w:p>
        </w:tc>
        <w:tc>
          <w:tcPr>
            <w:tcW w:w="6367" w:type="dxa"/>
            <w:tcBorders>
              <w:top w:val="nil"/>
              <w:left w:val="nil"/>
              <w:bottom w:val="nil"/>
              <w:right w:val="nil"/>
            </w:tcBorders>
            <w:vAlign w:val="bottom"/>
          </w:tcPr>
          <w:p w:rsidR="00986ECC" w:rsidRDefault="000D4B5E">
            <w:pPr>
              <w:spacing w:after="214" w:line="241" w:lineRule="auto"/>
              <w:ind w:left="0" w:firstLine="0"/>
            </w:pPr>
            <w:r>
              <w:t xml:space="preserve">The </w:t>
            </w:r>
            <w:r>
              <w:rPr>
                <w:i/>
              </w:rPr>
              <w:t>Contractor</w:t>
            </w:r>
            <w:r>
              <w:t xml:space="preserve"> immediately notifies the </w:t>
            </w:r>
            <w:r>
              <w:rPr>
                <w:i/>
              </w:rPr>
              <w:t>Client</w:t>
            </w:r>
            <w:r>
              <w:t xml:space="preserve"> in writing if it becomes aware of any breach of clause 18.1 or 18.5, or has reason to believe that it has or any of the its employees or Subcontractors have: </w:t>
            </w:r>
          </w:p>
          <w:p w:rsidR="00986ECC" w:rsidRDefault="000D4B5E">
            <w:pPr>
              <w:numPr>
                <w:ilvl w:val="0"/>
                <w:numId w:val="42"/>
              </w:numPr>
              <w:spacing w:after="327" w:line="242" w:lineRule="auto"/>
              <w:ind w:hanging="720"/>
              <w:jc w:val="both"/>
            </w:pPr>
            <w:r>
              <w:t xml:space="preserve">been subject to an investigation or prosecution which relates to an alleged Corrupt Act; </w:t>
            </w:r>
          </w:p>
          <w:p w:rsidR="00986ECC" w:rsidRDefault="000D4B5E">
            <w:pPr>
              <w:numPr>
                <w:ilvl w:val="0"/>
                <w:numId w:val="42"/>
              </w:numPr>
              <w:spacing w:after="0" w:line="259" w:lineRule="auto"/>
              <w:ind w:hanging="720"/>
              <w:jc w:val="both"/>
            </w:pPr>
            <w:r>
              <w:t xml:space="preserve">been listed by any government department or agency as being </w:t>
            </w:r>
          </w:p>
          <w:p w:rsidR="00986ECC" w:rsidRDefault="000D4B5E">
            <w:pPr>
              <w:spacing w:after="328" w:line="241" w:lineRule="auto"/>
              <w:ind w:left="720" w:firstLine="0"/>
            </w:pPr>
            <w:r>
              <w:t xml:space="preserve">debarred, suspended, proposed for suspension or debarment, or otherwise ineligible for participation in government procurement programmes or contracts on the grounds of a Corrupt Act; and/or </w:t>
            </w:r>
          </w:p>
          <w:p w:rsidR="00986ECC" w:rsidRDefault="000D4B5E">
            <w:pPr>
              <w:numPr>
                <w:ilvl w:val="0"/>
                <w:numId w:val="42"/>
              </w:numPr>
              <w:spacing w:after="0" w:line="259" w:lineRule="auto"/>
              <w:ind w:hanging="720"/>
              <w:jc w:val="both"/>
            </w:pPr>
            <w:r>
              <w:t xml:space="preserve">received a request or demand for any undue financial or other advantage of any kind in connection with the performance of this contractor otherwise suspects that any person or Party directly or indirectly connected with this contract has committed or attempted to commit a Corrupt Act. </w:t>
            </w:r>
          </w:p>
        </w:tc>
      </w:tr>
    </w:tbl>
    <w:p w:rsidR="00986ECC" w:rsidRDefault="00986ECC">
      <w:pPr>
        <w:spacing w:after="0" w:line="259" w:lineRule="auto"/>
        <w:ind w:left="-1622" w:right="10536" w:firstLine="0"/>
      </w:pPr>
    </w:p>
    <w:tbl>
      <w:tblPr>
        <w:tblStyle w:val="TableGrid"/>
        <w:tblW w:w="8943" w:type="dxa"/>
        <w:tblInd w:w="0" w:type="dxa"/>
        <w:tblCellMar>
          <w:top w:w="0" w:type="dxa"/>
          <w:left w:w="0" w:type="dxa"/>
          <w:bottom w:w="0" w:type="dxa"/>
          <w:right w:w="0" w:type="dxa"/>
        </w:tblCellMar>
        <w:tblLook w:val="04A0" w:firstRow="1" w:lastRow="0" w:firstColumn="1" w:lastColumn="0" w:noHBand="0" w:noVBand="1"/>
      </w:tblPr>
      <w:tblGrid>
        <w:gridCol w:w="1320"/>
        <w:gridCol w:w="107"/>
        <w:gridCol w:w="1105"/>
        <w:gridCol w:w="106"/>
        <w:gridCol w:w="6122"/>
        <w:gridCol w:w="17"/>
        <w:gridCol w:w="166"/>
      </w:tblGrid>
      <w:tr w:rsidR="00986ECC">
        <w:trPr>
          <w:gridAfter w:val="2"/>
          <w:wAfter w:w="189" w:type="dxa"/>
          <w:trHeight w:val="1234"/>
        </w:trPr>
        <w:tc>
          <w:tcPr>
            <w:tcW w:w="1337" w:type="dxa"/>
            <w:tcBorders>
              <w:top w:val="nil"/>
              <w:left w:val="nil"/>
              <w:bottom w:val="nil"/>
              <w:right w:val="nil"/>
            </w:tcBorders>
          </w:tcPr>
          <w:p w:rsidR="00986ECC" w:rsidRDefault="000D4B5E">
            <w:pPr>
              <w:spacing w:after="0" w:line="259" w:lineRule="auto"/>
              <w:ind w:left="0" w:right="123" w:firstLine="0"/>
            </w:pPr>
            <w:r>
              <w:rPr>
                <w:sz w:val="16"/>
              </w:rPr>
              <w:lastRenderedPageBreak/>
              <w:t xml:space="preserve">Additional clause 18.8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18.8 </w:t>
            </w:r>
          </w:p>
        </w:tc>
        <w:tc>
          <w:tcPr>
            <w:tcW w:w="6370" w:type="dxa"/>
            <w:gridSpan w:val="2"/>
            <w:tcBorders>
              <w:top w:val="nil"/>
              <w:left w:val="nil"/>
              <w:bottom w:val="nil"/>
              <w:right w:val="nil"/>
            </w:tcBorders>
          </w:tcPr>
          <w:p w:rsidR="00986ECC" w:rsidRDefault="000D4B5E">
            <w:pPr>
              <w:spacing w:after="0" w:line="259" w:lineRule="auto"/>
              <w:ind w:left="0" w:firstLine="0"/>
            </w:pPr>
            <w:r>
              <w:t xml:space="preserve">If the </w:t>
            </w:r>
            <w:r>
              <w:rPr>
                <w:i/>
              </w:rPr>
              <w:t>Contractor</w:t>
            </w:r>
            <w:r>
              <w:t xml:space="preserve"> makes a notification to the </w:t>
            </w:r>
            <w:r>
              <w:rPr>
                <w:i/>
              </w:rPr>
              <w:t>Client</w:t>
            </w:r>
            <w:r>
              <w:t xml:space="preserve"> pursuant to clause 18.7, the </w:t>
            </w:r>
            <w:r>
              <w:rPr>
                <w:i/>
              </w:rPr>
              <w:t>Contractor</w:t>
            </w:r>
            <w:r>
              <w:t xml:space="preserve"> responds promptly to the </w:t>
            </w:r>
            <w:r>
              <w:rPr>
                <w:i/>
              </w:rPr>
              <w:t>Client's</w:t>
            </w:r>
            <w:r>
              <w:t xml:space="preserve"> enquiries, cooperates with any investigation, and allows the </w:t>
            </w:r>
            <w:r>
              <w:rPr>
                <w:i/>
              </w:rPr>
              <w:t>Client</w:t>
            </w:r>
            <w:r>
              <w:t xml:space="preserve"> to audit any books, records and/or any other relevant documentation in accordance with this Contract. </w:t>
            </w:r>
          </w:p>
        </w:tc>
      </w:tr>
      <w:tr w:rsidR="00986ECC">
        <w:trPr>
          <w:gridAfter w:val="2"/>
          <w:wAfter w:w="189" w:type="dxa"/>
          <w:trHeight w:val="1121"/>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18.9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18.9 </w:t>
            </w:r>
          </w:p>
        </w:tc>
        <w:tc>
          <w:tcPr>
            <w:tcW w:w="6370" w:type="dxa"/>
            <w:gridSpan w:val="2"/>
            <w:tcBorders>
              <w:top w:val="nil"/>
              <w:left w:val="nil"/>
              <w:bottom w:val="nil"/>
              <w:right w:val="nil"/>
            </w:tcBorders>
            <w:vAlign w:val="center"/>
          </w:tcPr>
          <w:p w:rsidR="00986ECC" w:rsidRDefault="000D4B5E">
            <w:pPr>
              <w:spacing w:after="0" w:line="259" w:lineRule="auto"/>
              <w:ind w:left="0" w:firstLine="0"/>
              <w:jc w:val="both"/>
            </w:pPr>
            <w:r>
              <w:t xml:space="preserve">If the </w:t>
            </w:r>
            <w:r>
              <w:rPr>
                <w:i/>
              </w:rPr>
              <w:t>Contractor</w:t>
            </w:r>
            <w:r>
              <w:t xml:space="preserve"> breaches clause 18.1 or 18.5, the </w:t>
            </w:r>
            <w:r>
              <w:rPr>
                <w:i/>
              </w:rPr>
              <w:t>Client</w:t>
            </w:r>
            <w:r>
              <w:t xml:space="preserve"> may by notice </w:t>
            </w:r>
          </w:p>
          <w:p w:rsidR="00986ECC" w:rsidRDefault="000D4B5E">
            <w:pPr>
              <w:spacing w:after="0" w:line="259" w:lineRule="auto"/>
              <w:ind w:left="0" w:firstLine="0"/>
            </w:pPr>
            <w:r>
              <w:t xml:space="preserve">require the </w:t>
            </w:r>
            <w:r>
              <w:rPr>
                <w:i/>
              </w:rPr>
              <w:t>Contractor</w:t>
            </w:r>
            <w:r>
              <w:t xml:space="preserve"> to remove from Providing the Works any </w:t>
            </w:r>
            <w:r>
              <w:rPr>
                <w:i/>
              </w:rPr>
              <w:t>Contractor</w:t>
            </w:r>
            <w:r>
              <w:t xml:space="preserve"> employee whose acts or omissions have caused the </w:t>
            </w:r>
            <w:r>
              <w:rPr>
                <w:i/>
              </w:rPr>
              <w:t>Contractor</w:t>
            </w:r>
            <w:r>
              <w:t xml:space="preserve">’s breach. </w:t>
            </w:r>
          </w:p>
        </w:tc>
      </w:tr>
      <w:tr w:rsidR="00986ECC">
        <w:trPr>
          <w:gridAfter w:val="2"/>
          <w:wAfter w:w="189" w:type="dxa"/>
          <w:trHeight w:val="3766"/>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18.10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18.10 </w:t>
            </w:r>
          </w:p>
        </w:tc>
        <w:tc>
          <w:tcPr>
            <w:tcW w:w="6370" w:type="dxa"/>
            <w:gridSpan w:val="2"/>
            <w:tcBorders>
              <w:top w:val="nil"/>
              <w:left w:val="nil"/>
              <w:bottom w:val="nil"/>
              <w:right w:val="nil"/>
            </w:tcBorders>
            <w:vAlign w:val="center"/>
          </w:tcPr>
          <w:p w:rsidR="00986ECC" w:rsidRDefault="000D4B5E">
            <w:pPr>
              <w:spacing w:after="225" w:line="244" w:lineRule="auto"/>
              <w:ind w:left="0" w:firstLine="0"/>
            </w:pPr>
            <w:r>
              <w:t xml:space="preserve">The </w:t>
            </w:r>
            <w:r>
              <w:rPr>
                <w:i/>
              </w:rPr>
              <w:t>Contractor</w:t>
            </w:r>
            <w:r>
              <w:t xml:space="preserve"> shall, as soon as reasonably practicable after becoming aware of the same, notify the </w:t>
            </w:r>
            <w:r>
              <w:rPr>
                <w:i/>
              </w:rPr>
              <w:t>Client</w:t>
            </w:r>
            <w:r>
              <w:t xml:space="preserve"> in writing if: </w:t>
            </w:r>
          </w:p>
          <w:p w:rsidR="00986ECC" w:rsidRDefault="000D4B5E">
            <w:pPr>
              <w:numPr>
                <w:ilvl w:val="0"/>
                <w:numId w:val="43"/>
              </w:numPr>
              <w:spacing w:after="326" w:line="243" w:lineRule="auto"/>
              <w:ind w:right="17" w:hanging="720"/>
            </w:pPr>
            <w:r>
              <w:t xml:space="preserve">any investigations are instituted into the affairs of the </w:t>
            </w:r>
            <w:r>
              <w:rPr>
                <w:i/>
              </w:rPr>
              <w:t>Contractor</w:t>
            </w:r>
            <w:r>
              <w:t xml:space="preserve"> or any Subcontractors, other approved subcontractors or suppliers of any of its or their directors or key managers, under the Companies, Financial Services or Banking Acts; </w:t>
            </w:r>
          </w:p>
          <w:p w:rsidR="00986ECC" w:rsidRDefault="000D4B5E">
            <w:pPr>
              <w:numPr>
                <w:ilvl w:val="0"/>
                <w:numId w:val="43"/>
              </w:numPr>
              <w:spacing w:after="0" w:line="243" w:lineRule="auto"/>
              <w:ind w:right="17" w:hanging="720"/>
            </w:pPr>
            <w:r>
              <w:t xml:space="preserve">any police or Serious Fraud Office enquiries into possible fraud, or any involvement in Department of Trade and Industry investigations, and enquiries into the affairs of others which might result in public criticism of, or action against the </w:t>
            </w:r>
          </w:p>
          <w:p w:rsidR="00986ECC" w:rsidRDefault="000D4B5E">
            <w:pPr>
              <w:spacing w:after="0" w:line="259" w:lineRule="auto"/>
              <w:ind w:left="720" w:firstLine="0"/>
            </w:pPr>
            <w:r>
              <w:rPr>
                <w:i/>
              </w:rPr>
              <w:t>Contractor</w:t>
            </w:r>
            <w:r>
              <w:t xml:space="preserve"> or any Subcontractors or any other subcontractors or suppliers. </w:t>
            </w:r>
          </w:p>
        </w:tc>
      </w:tr>
      <w:tr w:rsidR="00986ECC">
        <w:trPr>
          <w:gridAfter w:val="2"/>
          <w:wAfter w:w="189" w:type="dxa"/>
          <w:trHeight w:val="1865"/>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18.11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18.11 </w:t>
            </w:r>
          </w:p>
        </w:tc>
        <w:tc>
          <w:tcPr>
            <w:tcW w:w="6370" w:type="dxa"/>
            <w:gridSpan w:val="2"/>
            <w:tcBorders>
              <w:top w:val="nil"/>
              <w:left w:val="nil"/>
              <w:bottom w:val="nil"/>
              <w:right w:val="nil"/>
            </w:tcBorders>
            <w:vAlign w:val="center"/>
          </w:tcPr>
          <w:p w:rsidR="00986ECC" w:rsidRDefault="000D4B5E">
            <w:pPr>
              <w:spacing w:after="0" w:line="259" w:lineRule="auto"/>
              <w:ind w:left="0" w:right="15" w:firstLine="0"/>
            </w:pPr>
            <w:r>
              <w:t xml:space="preserve">The </w:t>
            </w:r>
            <w:r>
              <w:rPr>
                <w:i/>
              </w:rPr>
              <w:t>Contractor</w:t>
            </w:r>
            <w:r>
              <w:t xml:space="preserve"> shall supply the </w:t>
            </w:r>
            <w:r>
              <w:rPr>
                <w:i/>
              </w:rPr>
              <w:t>Client</w:t>
            </w:r>
            <w:r>
              <w:t xml:space="preserve"> with a copy of any notice, order or proposal for a notice or order affecting the Site served on the </w:t>
            </w:r>
            <w:r>
              <w:rPr>
                <w:i/>
              </w:rPr>
              <w:t>Contractor</w:t>
            </w:r>
            <w:r>
              <w:t xml:space="preserve"> by any competent authority (or received by the </w:t>
            </w:r>
            <w:r>
              <w:rPr>
                <w:i/>
              </w:rPr>
              <w:t>Contractor</w:t>
            </w:r>
            <w:r>
              <w:t xml:space="preserve"> from any of its Subcontractors or suppliers or other person) as soon as reasonably practicable after it is received by the </w:t>
            </w:r>
            <w:r>
              <w:rPr>
                <w:i/>
              </w:rPr>
              <w:t>Contractor</w:t>
            </w:r>
            <w:r>
              <w:t xml:space="preserve"> and shall without delay take all steps necessary to comply with any such notice or order. </w:t>
            </w:r>
          </w:p>
        </w:tc>
      </w:tr>
      <w:tr w:rsidR="00986ECC">
        <w:trPr>
          <w:gridAfter w:val="2"/>
          <w:wAfter w:w="189" w:type="dxa"/>
          <w:trHeight w:val="310"/>
        </w:trPr>
        <w:tc>
          <w:tcPr>
            <w:tcW w:w="1337" w:type="dxa"/>
            <w:tcBorders>
              <w:top w:val="nil"/>
              <w:left w:val="nil"/>
              <w:bottom w:val="nil"/>
              <w:right w:val="nil"/>
            </w:tcBorders>
            <w:vAlign w:val="bottom"/>
          </w:tcPr>
          <w:p w:rsidR="00986ECC" w:rsidRDefault="000D4B5E">
            <w:pPr>
              <w:spacing w:after="0" w:line="259" w:lineRule="auto"/>
              <w:ind w:left="0" w:firstLine="0"/>
            </w:pPr>
            <w:r>
              <w:t xml:space="preserve"> </w:t>
            </w:r>
          </w:p>
        </w:tc>
        <w:tc>
          <w:tcPr>
            <w:tcW w:w="1236" w:type="dxa"/>
            <w:gridSpan w:val="2"/>
            <w:tcBorders>
              <w:top w:val="nil"/>
              <w:left w:val="nil"/>
              <w:bottom w:val="nil"/>
              <w:right w:val="nil"/>
            </w:tcBorders>
            <w:vAlign w:val="bottom"/>
          </w:tcPr>
          <w:p w:rsidR="00986ECC" w:rsidRDefault="000D4B5E">
            <w:pPr>
              <w:spacing w:after="0" w:line="259" w:lineRule="auto"/>
              <w:ind w:left="0" w:firstLine="0"/>
            </w:pPr>
            <w:r>
              <w:t xml:space="preserve"> </w:t>
            </w:r>
          </w:p>
        </w:tc>
        <w:tc>
          <w:tcPr>
            <w:tcW w:w="6370" w:type="dxa"/>
            <w:gridSpan w:val="2"/>
            <w:tcBorders>
              <w:top w:val="nil"/>
              <w:left w:val="nil"/>
              <w:bottom w:val="nil"/>
              <w:right w:val="nil"/>
            </w:tcBorders>
            <w:vAlign w:val="bottom"/>
          </w:tcPr>
          <w:p w:rsidR="00986ECC" w:rsidRDefault="000D4B5E">
            <w:pPr>
              <w:spacing w:after="0" w:line="259" w:lineRule="auto"/>
              <w:ind w:left="0" w:firstLine="0"/>
            </w:pPr>
            <w:r>
              <w:t xml:space="preserve"> </w:t>
            </w:r>
          </w:p>
        </w:tc>
      </w:tr>
      <w:tr w:rsidR="00986ECC">
        <w:tblPrEx>
          <w:tblCellMar>
            <w:top w:w="140" w:type="dxa"/>
            <w:right w:w="115" w:type="dxa"/>
          </w:tblCellMar>
        </w:tblPrEx>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Z8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tcPr>
          <w:p w:rsidR="00986ECC" w:rsidRDefault="000D4B5E">
            <w:pPr>
              <w:spacing w:after="0" w:line="259" w:lineRule="auto"/>
              <w:ind w:left="0" w:firstLine="0"/>
            </w:pPr>
            <w:r>
              <w:rPr>
                <w:b/>
              </w:rPr>
              <w:t xml:space="preserve">Providing the Works </w:t>
            </w:r>
          </w:p>
        </w:tc>
      </w:tr>
      <w:tr w:rsidR="00986ECC">
        <w:trPr>
          <w:gridAfter w:val="1"/>
          <w:wAfter w:w="172" w:type="dxa"/>
          <w:trHeight w:val="1206"/>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Replace clause </w:t>
            </w:r>
          </w:p>
          <w:p w:rsidR="00986ECC" w:rsidRDefault="000D4B5E">
            <w:pPr>
              <w:spacing w:after="0" w:line="259" w:lineRule="auto"/>
              <w:ind w:left="0" w:firstLine="0"/>
            </w:pPr>
            <w:r>
              <w:rPr>
                <w:sz w:val="16"/>
              </w:rPr>
              <w:t xml:space="preserve">20.1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20.1 </w:t>
            </w:r>
          </w:p>
        </w:tc>
        <w:tc>
          <w:tcPr>
            <w:tcW w:w="6387" w:type="dxa"/>
            <w:gridSpan w:val="3"/>
            <w:tcBorders>
              <w:top w:val="nil"/>
              <w:left w:val="nil"/>
              <w:bottom w:val="nil"/>
              <w:right w:val="nil"/>
            </w:tcBorders>
          </w:tcPr>
          <w:p w:rsidR="00986ECC" w:rsidRDefault="000D4B5E">
            <w:pPr>
              <w:spacing w:after="180" w:line="259" w:lineRule="auto"/>
              <w:ind w:left="0" w:firstLine="0"/>
            </w:pPr>
            <w:r>
              <w:t xml:space="preserve">Delete and replace with: </w:t>
            </w:r>
          </w:p>
          <w:p w:rsidR="00986ECC" w:rsidRDefault="000D4B5E">
            <w:pPr>
              <w:spacing w:after="0" w:line="259" w:lineRule="auto"/>
              <w:ind w:left="0" w:firstLine="0"/>
            </w:pPr>
            <w:r>
              <w:t xml:space="preserve">"The </w:t>
            </w:r>
            <w:r>
              <w:rPr>
                <w:i/>
              </w:rPr>
              <w:t>Contractor</w:t>
            </w:r>
            <w:r>
              <w:t xml:space="preserve"> provides the </w:t>
            </w:r>
            <w:r>
              <w:rPr>
                <w:i/>
              </w:rPr>
              <w:t>works</w:t>
            </w:r>
            <w:r>
              <w:t xml:space="preserve"> in a proper and workmanlike manner and in accordance with this Contract, the Scope, the Licences, and all applicable Law." </w:t>
            </w:r>
          </w:p>
        </w:tc>
      </w:tr>
      <w:tr w:rsidR="00986ECC">
        <w:trPr>
          <w:gridAfter w:val="1"/>
          <w:wAfter w:w="172" w:type="dxa"/>
          <w:trHeight w:val="430"/>
        </w:trPr>
        <w:tc>
          <w:tcPr>
            <w:tcW w:w="1337" w:type="dxa"/>
            <w:tcBorders>
              <w:top w:val="nil"/>
              <w:left w:val="nil"/>
              <w:bottom w:val="nil"/>
              <w:right w:val="nil"/>
            </w:tcBorders>
            <w:vAlign w:val="center"/>
          </w:tcPr>
          <w:p w:rsidR="00986ECC" w:rsidRDefault="000D4B5E">
            <w:pPr>
              <w:spacing w:after="0" w:line="259" w:lineRule="auto"/>
              <w:ind w:left="0" w:firstLine="0"/>
            </w:pPr>
            <w:r>
              <w:rPr>
                <w:sz w:val="16"/>
              </w:rPr>
              <w:t xml:space="preserve"> </w:t>
            </w:r>
          </w:p>
        </w:tc>
        <w:tc>
          <w:tcPr>
            <w:tcW w:w="1236" w:type="dxa"/>
            <w:gridSpan w:val="2"/>
            <w:tcBorders>
              <w:top w:val="nil"/>
              <w:left w:val="nil"/>
              <w:bottom w:val="nil"/>
              <w:right w:val="nil"/>
            </w:tcBorders>
            <w:vAlign w:val="center"/>
          </w:tcPr>
          <w:p w:rsidR="00986ECC" w:rsidRDefault="000D4B5E">
            <w:pPr>
              <w:spacing w:after="0" w:line="259" w:lineRule="auto"/>
              <w:ind w:left="0" w:firstLine="0"/>
            </w:pPr>
            <w:r>
              <w:t xml:space="preserve"> </w:t>
            </w:r>
          </w:p>
        </w:tc>
        <w:tc>
          <w:tcPr>
            <w:tcW w:w="6387" w:type="dxa"/>
            <w:gridSpan w:val="3"/>
            <w:tcBorders>
              <w:top w:val="nil"/>
              <w:left w:val="nil"/>
              <w:bottom w:val="nil"/>
              <w:right w:val="nil"/>
            </w:tcBorders>
            <w:vAlign w:val="center"/>
          </w:tcPr>
          <w:p w:rsidR="00986ECC" w:rsidRDefault="000D4B5E">
            <w:pPr>
              <w:spacing w:after="0" w:line="259" w:lineRule="auto"/>
              <w:ind w:left="0" w:firstLine="0"/>
            </w:pPr>
            <w:r>
              <w:t xml:space="preserve">Insert new clauses: </w:t>
            </w:r>
          </w:p>
        </w:tc>
      </w:tr>
      <w:tr w:rsidR="00986ECC">
        <w:trPr>
          <w:gridAfter w:val="1"/>
          <w:wAfter w:w="172" w:type="dxa"/>
          <w:trHeight w:val="569"/>
        </w:trPr>
        <w:tc>
          <w:tcPr>
            <w:tcW w:w="1337" w:type="dxa"/>
            <w:tcBorders>
              <w:top w:val="nil"/>
              <w:left w:val="nil"/>
              <w:bottom w:val="nil"/>
              <w:right w:val="nil"/>
            </w:tcBorders>
            <w:vAlign w:val="center"/>
          </w:tcPr>
          <w:p w:rsidR="00986ECC" w:rsidRDefault="000D4B5E">
            <w:pPr>
              <w:spacing w:after="0" w:line="259" w:lineRule="auto"/>
              <w:ind w:left="0" w:right="123" w:firstLine="0"/>
            </w:pPr>
            <w:r>
              <w:rPr>
                <w:sz w:val="16"/>
              </w:rPr>
              <w:t xml:space="preserve">Additional clause 20.2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20.2 </w:t>
            </w:r>
          </w:p>
        </w:tc>
        <w:tc>
          <w:tcPr>
            <w:tcW w:w="6387" w:type="dxa"/>
            <w:gridSpan w:val="3"/>
            <w:tcBorders>
              <w:top w:val="nil"/>
              <w:left w:val="nil"/>
              <w:bottom w:val="nil"/>
              <w:right w:val="nil"/>
            </w:tcBorders>
          </w:tcPr>
          <w:p w:rsidR="00986ECC" w:rsidRDefault="000D4B5E">
            <w:pPr>
              <w:spacing w:after="0" w:line="259" w:lineRule="auto"/>
              <w:ind w:left="0" w:firstLine="0"/>
            </w:pPr>
            <w:r>
              <w:t xml:space="preserve">The </w:t>
            </w:r>
            <w:r>
              <w:rPr>
                <w:i/>
              </w:rPr>
              <w:t>Contractor</w:t>
            </w:r>
            <w:r>
              <w:t xml:space="preserve"> undertakes to the </w:t>
            </w:r>
            <w:r>
              <w:rPr>
                <w:i/>
              </w:rPr>
              <w:t>Client</w:t>
            </w:r>
            <w:r>
              <w:t xml:space="preserve"> that: </w:t>
            </w:r>
          </w:p>
        </w:tc>
      </w:tr>
      <w:tr w:rsidR="00986ECC">
        <w:trPr>
          <w:gridAfter w:val="1"/>
          <w:wAfter w:w="172" w:type="dxa"/>
          <w:trHeight w:val="1003"/>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 </w:t>
            </w:r>
          </w:p>
        </w:tc>
        <w:tc>
          <w:tcPr>
            <w:tcW w:w="6387" w:type="dxa"/>
            <w:gridSpan w:val="3"/>
            <w:tcBorders>
              <w:top w:val="nil"/>
              <w:left w:val="nil"/>
              <w:bottom w:val="nil"/>
              <w:right w:val="nil"/>
            </w:tcBorders>
            <w:vAlign w:val="bottom"/>
          </w:tcPr>
          <w:p w:rsidR="00986ECC" w:rsidRDefault="000D4B5E">
            <w:pPr>
              <w:spacing w:after="0" w:line="259" w:lineRule="auto"/>
              <w:ind w:left="698" w:hanging="698"/>
            </w:pPr>
            <w:r>
              <w:t xml:space="preserve">.1 </w:t>
            </w:r>
            <w:r>
              <w:tab/>
              <w:t xml:space="preserve">in the carrying out of the works the </w:t>
            </w:r>
            <w:r>
              <w:rPr>
                <w:i/>
              </w:rPr>
              <w:t>Contractor</w:t>
            </w:r>
            <w:r>
              <w:t xml:space="preserve"> shall procure that only materials and goods of sound and satisfactory quality and which have been manufactured or prepared in compliance with the specifications and quality plans; </w:t>
            </w:r>
          </w:p>
        </w:tc>
      </w:tr>
    </w:tbl>
    <w:p w:rsidR="00986ECC" w:rsidRDefault="00986ECC">
      <w:pPr>
        <w:spacing w:after="0" w:line="259" w:lineRule="auto"/>
        <w:ind w:left="-1622" w:right="10536" w:firstLine="0"/>
      </w:pPr>
    </w:p>
    <w:tbl>
      <w:tblPr>
        <w:tblStyle w:val="TableGrid"/>
        <w:tblW w:w="8967" w:type="dxa"/>
        <w:tblInd w:w="0" w:type="dxa"/>
        <w:tblCellMar>
          <w:top w:w="0" w:type="dxa"/>
          <w:left w:w="0" w:type="dxa"/>
          <w:bottom w:w="0" w:type="dxa"/>
          <w:right w:w="0" w:type="dxa"/>
        </w:tblCellMar>
        <w:tblLook w:val="04A0" w:firstRow="1" w:lastRow="0" w:firstColumn="1" w:lastColumn="0" w:noHBand="0" w:noVBand="1"/>
      </w:tblPr>
      <w:tblGrid>
        <w:gridCol w:w="1333"/>
        <w:gridCol w:w="1214"/>
        <w:gridCol w:w="108"/>
        <w:gridCol w:w="505"/>
        <w:gridCol w:w="5647"/>
        <w:gridCol w:w="160"/>
      </w:tblGrid>
      <w:tr w:rsidR="00986ECC">
        <w:trPr>
          <w:gridAfter w:val="1"/>
          <w:wAfter w:w="165" w:type="dxa"/>
          <w:trHeight w:val="1744"/>
        </w:trPr>
        <w:tc>
          <w:tcPr>
            <w:tcW w:w="1337" w:type="dxa"/>
            <w:tcBorders>
              <w:top w:val="nil"/>
              <w:left w:val="nil"/>
              <w:bottom w:val="nil"/>
              <w:right w:val="nil"/>
            </w:tcBorders>
          </w:tcPr>
          <w:p w:rsidR="00986ECC" w:rsidRDefault="000D4B5E">
            <w:pPr>
              <w:spacing w:after="0" w:line="259" w:lineRule="auto"/>
              <w:ind w:left="0" w:firstLine="0"/>
            </w:pPr>
            <w:r>
              <w:rPr>
                <w:sz w:val="16"/>
              </w:rPr>
              <w:lastRenderedPageBreak/>
              <w:t xml:space="preserve"> </w:t>
            </w:r>
          </w:p>
        </w:tc>
        <w:tc>
          <w:tcPr>
            <w:tcW w:w="1236" w:type="dxa"/>
            <w:tcBorders>
              <w:top w:val="nil"/>
              <w:left w:val="nil"/>
              <w:bottom w:val="nil"/>
              <w:right w:val="nil"/>
            </w:tcBorders>
          </w:tcPr>
          <w:p w:rsidR="00986ECC" w:rsidRDefault="000D4B5E">
            <w:pPr>
              <w:spacing w:after="0" w:line="259" w:lineRule="auto"/>
              <w:ind w:left="0" w:firstLine="0"/>
            </w:pPr>
            <w:r>
              <w:t xml:space="preserve"> </w:t>
            </w:r>
          </w:p>
        </w:tc>
        <w:tc>
          <w:tcPr>
            <w:tcW w:w="624" w:type="dxa"/>
            <w:gridSpan w:val="2"/>
            <w:tcBorders>
              <w:top w:val="nil"/>
              <w:left w:val="nil"/>
              <w:bottom w:val="nil"/>
              <w:right w:val="nil"/>
            </w:tcBorders>
          </w:tcPr>
          <w:p w:rsidR="00986ECC" w:rsidRDefault="000D4B5E">
            <w:pPr>
              <w:spacing w:after="0" w:line="259" w:lineRule="auto"/>
              <w:ind w:left="0" w:firstLine="0"/>
            </w:pPr>
            <w:r>
              <w:t xml:space="preserve">.2 </w:t>
            </w:r>
          </w:p>
        </w:tc>
        <w:tc>
          <w:tcPr>
            <w:tcW w:w="5770" w:type="dxa"/>
            <w:tcBorders>
              <w:top w:val="nil"/>
              <w:left w:val="nil"/>
              <w:bottom w:val="nil"/>
              <w:right w:val="nil"/>
            </w:tcBorders>
          </w:tcPr>
          <w:p w:rsidR="00986ECC" w:rsidRDefault="000D4B5E">
            <w:pPr>
              <w:spacing w:after="0" w:line="259" w:lineRule="auto"/>
              <w:ind w:left="0" w:right="48" w:firstLine="0"/>
            </w:pPr>
            <w:r>
              <w:t xml:space="preserve">the </w:t>
            </w:r>
            <w:r>
              <w:rPr>
                <w:i/>
              </w:rPr>
              <w:t>Contractor</w:t>
            </w:r>
            <w:r>
              <w:t xml:space="preserve"> shall (and shall procure that it Subcontractors and suppliers shall) at all times comply with the lawful requirements of the Relevant Authorities and comply with  any Statutory Requirement either in carrying out the </w:t>
            </w:r>
            <w:r>
              <w:rPr>
                <w:i/>
              </w:rPr>
              <w:t>works</w:t>
            </w:r>
            <w:r>
              <w:t xml:space="preserve"> or where design,  development, workmanship, methods of construction, materials, plant, commissioning,  testing or maintenance are to be reviewed by the </w:t>
            </w:r>
            <w:r>
              <w:rPr>
                <w:i/>
              </w:rPr>
              <w:t>Project Manager</w:t>
            </w:r>
            <w:r>
              <w:t xml:space="preserve"> or any Relevant Authorities; </w:t>
            </w:r>
          </w:p>
        </w:tc>
      </w:tr>
      <w:tr w:rsidR="00986ECC">
        <w:trPr>
          <w:gridAfter w:val="1"/>
          <w:wAfter w:w="165" w:type="dxa"/>
          <w:trHeight w:val="1450"/>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 </w:t>
            </w:r>
          </w:p>
        </w:tc>
        <w:tc>
          <w:tcPr>
            <w:tcW w:w="1236" w:type="dxa"/>
            <w:tcBorders>
              <w:top w:val="nil"/>
              <w:left w:val="nil"/>
              <w:bottom w:val="nil"/>
              <w:right w:val="nil"/>
            </w:tcBorders>
          </w:tcPr>
          <w:p w:rsidR="00986ECC" w:rsidRDefault="000D4B5E">
            <w:pPr>
              <w:spacing w:after="0" w:line="259" w:lineRule="auto"/>
              <w:ind w:left="0" w:firstLine="0"/>
            </w:pPr>
            <w:r>
              <w:t xml:space="preserve"> </w:t>
            </w:r>
          </w:p>
        </w:tc>
        <w:tc>
          <w:tcPr>
            <w:tcW w:w="624" w:type="dxa"/>
            <w:gridSpan w:val="2"/>
            <w:tcBorders>
              <w:top w:val="nil"/>
              <w:left w:val="nil"/>
              <w:bottom w:val="nil"/>
              <w:right w:val="nil"/>
            </w:tcBorders>
          </w:tcPr>
          <w:p w:rsidR="00986ECC" w:rsidRDefault="000D4B5E">
            <w:pPr>
              <w:spacing w:after="0" w:line="259" w:lineRule="auto"/>
              <w:ind w:left="0" w:firstLine="0"/>
            </w:pPr>
            <w:r>
              <w:t xml:space="preserve">.3 </w:t>
            </w:r>
          </w:p>
        </w:tc>
        <w:tc>
          <w:tcPr>
            <w:tcW w:w="5770" w:type="dxa"/>
            <w:tcBorders>
              <w:top w:val="nil"/>
              <w:left w:val="nil"/>
              <w:bottom w:val="nil"/>
              <w:right w:val="nil"/>
            </w:tcBorders>
            <w:vAlign w:val="center"/>
          </w:tcPr>
          <w:p w:rsidR="00986ECC" w:rsidRDefault="000D4B5E">
            <w:pPr>
              <w:spacing w:after="0" w:line="259" w:lineRule="auto"/>
              <w:ind w:left="74" w:firstLine="0"/>
            </w:pPr>
            <w:r>
              <w:t xml:space="preserve">it shall use its reasonable endeavours to ensure that all subcontracts, equipment rental or lease agreements and all other (non-employment) contracts which are necessary to the performance of the </w:t>
            </w:r>
            <w:r>
              <w:rPr>
                <w:i/>
              </w:rPr>
              <w:t>works</w:t>
            </w:r>
            <w:r>
              <w:t xml:space="preserve">, are assignable to the </w:t>
            </w:r>
            <w:r>
              <w:rPr>
                <w:i/>
              </w:rPr>
              <w:t>Client</w:t>
            </w:r>
            <w:r>
              <w:t xml:space="preserve"> or its nominee (without any transfer or charge); </w:t>
            </w:r>
          </w:p>
        </w:tc>
      </w:tr>
      <w:tr w:rsidR="00986ECC">
        <w:trPr>
          <w:gridAfter w:val="1"/>
          <w:wAfter w:w="165" w:type="dxa"/>
          <w:trHeight w:val="938"/>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 </w:t>
            </w:r>
          </w:p>
        </w:tc>
        <w:tc>
          <w:tcPr>
            <w:tcW w:w="1236" w:type="dxa"/>
            <w:tcBorders>
              <w:top w:val="nil"/>
              <w:left w:val="nil"/>
              <w:bottom w:val="nil"/>
              <w:right w:val="nil"/>
            </w:tcBorders>
          </w:tcPr>
          <w:p w:rsidR="00986ECC" w:rsidRDefault="000D4B5E">
            <w:pPr>
              <w:spacing w:after="0" w:line="259" w:lineRule="auto"/>
              <w:ind w:left="0" w:firstLine="0"/>
            </w:pPr>
            <w:r>
              <w:t xml:space="preserve"> </w:t>
            </w:r>
          </w:p>
        </w:tc>
        <w:tc>
          <w:tcPr>
            <w:tcW w:w="624" w:type="dxa"/>
            <w:gridSpan w:val="2"/>
            <w:tcBorders>
              <w:top w:val="nil"/>
              <w:left w:val="nil"/>
              <w:bottom w:val="nil"/>
              <w:right w:val="nil"/>
            </w:tcBorders>
          </w:tcPr>
          <w:p w:rsidR="00986ECC" w:rsidRDefault="000D4B5E">
            <w:pPr>
              <w:spacing w:after="0" w:line="259" w:lineRule="auto"/>
              <w:ind w:left="0" w:firstLine="0"/>
            </w:pPr>
            <w:r>
              <w:t xml:space="preserve">.4  </w:t>
            </w:r>
          </w:p>
        </w:tc>
        <w:tc>
          <w:tcPr>
            <w:tcW w:w="5770" w:type="dxa"/>
            <w:tcBorders>
              <w:top w:val="nil"/>
              <w:left w:val="nil"/>
              <w:bottom w:val="nil"/>
              <w:right w:val="nil"/>
            </w:tcBorders>
            <w:vAlign w:val="center"/>
          </w:tcPr>
          <w:p w:rsidR="00986ECC" w:rsidRDefault="000D4B5E">
            <w:pPr>
              <w:spacing w:after="0" w:line="259" w:lineRule="auto"/>
              <w:ind w:left="74" w:firstLine="0"/>
            </w:pPr>
            <w:r>
              <w:t xml:space="preserve">the </w:t>
            </w:r>
            <w:r>
              <w:rPr>
                <w:i/>
              </w:rPr>
              <w:t>Client</w:t>
            </w:r>
            <w:r>
              <w:t xml:space="preserve"> shall acquire such title as the encumbrances created by or against the </w:t>
            </w:r>
            <w:r>
              <w:rPr>
                <w:i/>
              </w:rPr>
              <w:t>Contractor</w:t>
            </w:r>
            <w:r>
              <w:t xml:space="preserve"> and the </w:t>
            </w:r>
            <w:r>
              <w:rPr>
                <w:i/>
              </w:rPr>
              <w:t>Client</w:t>
            </w:r>
            <w:r>
              <w:t xml:space="preserve"> shall have the right of quiet possession thereof. </w:t>
            </w:r>
          </w:p>
        </w:tc>
      </w:tr>
      <w:tr w:rsidR="00986ECC">
        <w:trPr>
          <w:gridAfter w:val="1"/>
          <w:wAfter w:w="165" w:type="dxa"/>
          <w:trHeight w:val="3935"/>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20.3 </w:t>
            </w:r>
          </w:p>
        </w:tc>
        <w:tc>
          <w:tcPr>
            <w:tcW w:w="1236" w:type="dxa"/>
            <w:tcBorders>
              <w:top w:val="nil"/>
              <w:left w:val="nil"/>
              <w:bottom w:val="nil"/>
              <w:right w:val="nil"/>
            </w:tcBorders>
          </w:tcPr>
          <w:p w:rsidR="00986ECC" w:rsidRDefault="000D4B5E">
            <w:pPr>
              <w:spacing w:after="0" w:line="259" w:lineRule="auto"/>
              <w:ind w:left="0" w:firstLine="0"/>
            </w:pPr>
            <w:r>
              <w:t xml:space="preserve">20.3 </w:t>
            </w:r>
          </w:p>
        </w:tc>
        <w:tc>
          <w:tcPr>
            <w:tcW w:w="6394" w:type="dxa"/>
            <w:gridSpan w:val="3"/>
            <w:tcBorders>
              <w:top w:val="nil"/>
              <w:left w:val="nil"/>
              <w:bottom w:val="nil"/>
              <w:right w:val="nil"/>
            </w:tcBorders>
            <w:vAlign w:val="center"/>
          </w:tcPr>
          <w:p w:rsidR="00986ECC" w:rsidRDefault="000D4B5E">
            <w:pPr>
              <w:spacing w:after="229" w:line="241" w:lineRule="auto"/>
              <w:ind w:left="0" w:firstLine="0"/>
            </w:pPr>
            <w:r>
              <w:t xml:space="preserve">The </w:t>
            </w:r>
            <w:r>
              <w:rPr>
                <w:i/>
              </w:rPr>
              <w:t>Contractor</w:t>
            </w:r>
            <w:r>
              <w:t xml:space="preserve"> performs its obligations under this Contract (including those in relation to the </w:t>
            </w:r>
            <w:r>
              <w:rPr>
                <w:i/>
              </w:rPr>
              <w:t>works</w:t>
            </w:r>
            <w:r>
              <w:t xml:space="preserve">) in accordance with: </w:t>
            </w:r>
          </w:p>
          <w:p w:rsidR="00986ECC" w:rsidRDefault="000D4B5E">
            <w:pPr>
              <w:numPr>
                <w:ilvl w:val="0"/>
                <w:numId w:val="44"/>
              </w:numPr>
              <w:spacing w:after="329" w:line="244" w:lineRule="auto"/>
              <w:ind w:hanging="720"/>
            </w:pPr>
            <w:r>
              <w:t xml:space="preserve">all applicable equality Law (whether in relation to race, sex, gender reassignment, age, disability, sexual orientation, religion or belief, pregnancy, maternity or otherwise); </w:t>
            </w:r>
          </w:p>
          <w:p w:rsidR="00986ECC" w:rsidRDefault="000D4B5E">
            <w:pPr>
              <w:numPr>
                <w:ilvl w:val="0"/>
                <w:numId w:val="44"/>
              </w:numPr>
              <w:spacing w:after="277" w:line="259" w:lineRule="auto"/>
              <w:ind w:hanging="720"/>
            </w:pPr>
            <w:r>
              <w:t xml:space="preserve">the </w:t>
            </w:r>
            <w:r>
              <w:rPr>
                <w:i/>
              </w:rPr>
              <w:t>Client's</w:t>
            </w:r>
            <w:r>
              <w:t xml:space="preserve"> Policies;</w:t>
            </w:r>
            <w:r>
              <w:rPr>
                <w:i/>
              </w:rPr>
              <w:t xml:space="preserve"> </w:t>
            </w:r>
          </w:p>
          <w:p w:rsidR="00986ECC" w:rsidRDefault="000D4B5E">
            <w:pPr>
              <w:numPr>
                <w:ilvl w:val="0"/>
                <w:numId w:val="44"/>
              </w:numPr>
              <w:spacing w:after="329" w:line="243" w:lineRule="auto"/>
              <w:ind w:hanging="720"/>
            </w:pPr>
            <w:r>
              <w:t xml:space="preserve">any other requirements and instructions which the </w:t>
            </w:r>
            <w:r>
              <w:rPr>
                <w:i/>
              </w:rPr>
              <w:t>Client</w:t>
            </w:r>
            <w:r>
              <w:t xml:space="preserve"> reasonably imposes in connection with any equality obligations imposed on the </w:t>
            </w:r>
            <w:r>
              <w:rPr>
                <w:i/>
              </w:rPr>
              <w:t>Client</w:t>
            </w:r>
            <w:r>
              <w:t xml:space="preserve"> at any time under applicable equality Law; and</w:t>
            </w:r>
            <w:r>
              <w:rPr>
                <w:i/>
              </w:rPr>
              <w:t xml:space="preserve"> </w:t>
            </w:r>
          </w:p>
          <w:p w:rsidR="00986ECC" w:rsidRDefault="000D4B5E">
            <w:pPr>
              <w:numPr>
                <w:ilvl w:val="0"/>
                <w:numId w:val="44"/>
              </w:numPr>
              <w:spacing w:after="0" w:line="259" w:lineRule="auto"/>
              <w:ind w:hanging="720"/>
            </w:pPr>
            <w:r>
              <w:t xml:space="preserve">the provisions of Schedule M. </w:t>
            </w:r>
          </w:p>
        </w:tc>
      </w:tr>
      <w:tr w:rsidR="00986ECC">
        <w:trPr>
          <w:gridAfter w:val="1"/>
          <w:wAfter w:w="165" w:type="dxa"/>
          <w:trHeight w:val="1285"/>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20.4 </w:t>
            </w:r>
          </w:p>
        </w:tc>
        <w:tc>
          <w:tcPr>
            <w:tcW w:w="1236" w:type="dxa"/>
            <w:tcBorders>
              <w:top w:val="nil"/>
              <w:left w:val="nil"/>
              <w:bottom w:val="nil"/>
              <w:right w:val="nil"/>
            </w:tcBorders>
          </w:tcPr>
          <w:p w:rsidR="00986ECC" w:rsidRDefault="000D4B5E">
            <w:pPr>
              <w:spacing w:after="0" w:line="259" w:lineRule="auto"/>
              <w:ind w:left="0" w:firstLine="0"/>
            </w:pPr>
            <w:r>
              <w:t xml:space="preserve">20.4 </w:t>
            </w:r>
          </w:p>
        </w:tc>
        <w:tc>
          <w:tcPr>
            <w:tcW w:w="6394" w:type="dxa"/>
            <w:gridSpan w:val="3"/>
            <w:tcBorders>
              <w:top w:val="nil"/>
              <w:left w:val="nil"/>
              <w:bottom w:val="nil"/>
              <w:right w:val="nil"/>
            </w:tcBorders>
            <w:vAlign w:val="bottom"/>
          </w:tcPr>
          <w:p w:rsidR="00986ECC" w:rsidRDefault="000D4B5E">
            <w:pPr>
              <w:spacing w:after="0" w:line="259" w:lineRule="auto"/>
              <w:ind w:left="0" w:right="45" w:firstLine="0"/>
            </w:pPr>
            <w:r>
              <w:t xml:space="preserve">The Official Secrets Act 1989 and, where appropriate, the provisions of section 11 of the Atomic Energy Act 1946 apply to this contract from the starting date until Completion of the </w:t>
            </w:r>
            <w:r>
              <w:rPr>
                <w:i/>
              </w:rPr>
              <w:t>works</w:t>
            </w:r>
            <w:r>
              <w:t xml:space="preserve"> or until a termination certificate has been issued.  The </w:t>
            </w:r>
            <w:r>
              <w:rPr>
                <w:i/>
              </w:rPr>
              <w:t>Contractor</w:t>
            </w:r>
            <w:r>
              <w:t xml:space="preserve"> notifies his employees and his Subcontractors of their duties under these Acts. </w:t>
            </w:r>
          </w:p>
        </w:tc>
      </w:tr>
      <w:tr w:rsidR="00986ECC">
        <w:tblPrEx>
          <w:tblCellMar>
            <w:right w:w="96" w:type="dxa"/>
          </w:tblCellMar>
        </w:tblPrEx>
        <w:trPr>
          <w:trHeight w:val="5366"/>
        </w:trPr>
        <w:tc>
          <w:tcPr>
            <w:tcW w:w="2681" w:type="dxa"/>
            <w:gridSpan w:val="3"/>
            <w:tcBorders>
              <w:top w:val="nil"/>
              <w:left w:val="nil"/>
              <w:bottom w:val="nil"/>
              <w:right w:val="nil"/>
            </w:tcBorders>
          </w:tcPr>
          <w:p w:rsidR="00986ECC" w:rsidRDefault="000D4B5E">
            <w:pPr>
              <w:spacing w:after="4740" w:line="253" w:lineRule="auto"/>
              <w:ind w:left="108" w:right="230" w:firstLine="0"/>
            </w:pPr>
            <w:r>
              <w:rPr>
                <w:sz w:val="16"/>
              </w:rPr>
              <w:lastRenderedPageBreak/>
              <w:t xml:space="preserve">Additional </w:t>
            </w:r>
            <w:r>
              <w:rPr>
                <w:sz w:val="16"/>
              </w:rPr>
              <w:tab/>
            </w:r>
            <w:r>
              <w:t xml:space="preserve">20.5 </w:t>
            </w:r>
            <w:r>
              <w:rPr>
                <w:sz w:val="16"/>
              </w:rPr>
              <w:t xml:space="preserve">clause 20.5 </w:t>
            </w:r>
          </w:p>
          <w:p w:rsidR="00986ECC" w:rsidRDefault="000D4B5E">
            <w:pPr>
              <w:spacing w:after="0" w:line="259" w:lineRule="auto"/>
              <w:ind w:left="108" w:firstLine="0"/>
            </w:pPr>
            <w:r>
              <w:t xml:space="preserve"> </w:t>
            </w:r>
            <w:r>
              <w:tab/>
              <w:t xml:space="preserve"> </w:t>
            </w:r>
          </w:p>
        </w:tc>
        <w:tc>
          <w:tcPr>
            <w:tcW w:w="6451" w:type="dxa"/>
            <w:gridSpan w:val="3"/>
            <w:tcBorders>
              <w:top w:val="nil"/>
              <w:left w:val="nil"/>
              <w:bottom w:val="nil"/>
              <w:right w:val="nil"/>
            </w:tcBorders>
          </w:tcPr>
          <w:p w:rsidR="00986ECC" w:rsidRDefault="000D4B5E">
            <w:pPr>
              <w:spacing w:after="311" w:line="259" w:lineRule="auto"/>
              <w:ind w:left="0" w:firstLine="0"/>
            </w:pPr>
            <w:r>
              <w:t xml:space="preserve">The </w:t>
            </w:r>
            <w:r>
              <w:rPr>
                <w:i/>
              </w:rPr>
              <w:t>Contractor</w:t>
            </w:r>
            <w:r>
              <w:t xml:space="preserve">: </w:t>
            </w:r>
          </w:p>
          <w:p w:rsidR="00986ECC" w:rsidRDefault="000D4B5E">
            <w:pPr>
              <w:numPr>
                <w:ilvl w:val="0"/>
                <w:numId w:val="45"/>
              </w:numPr>
              <w:spacing w:after="329" w:line="242" w:lineRule="auto"/>
              <w:ind w:hanging="360"/>
            </w:pPr>
            <w:r>
              <w:t xml:space="preserve">carries out and completes the works in conformity with the </w:t>
            </w:r>
            <w:r>
              <w:rPr>
                <w:i/>
              </w:rPr>
              <w:t>Client</w:t>
            </w:r>
            <w:r>
              <w:t xml:space="preserve">'s obligations under the Third Party Agreements, and without infringing any right, reservation, covenant, restriction, stipulation or other encumbrance that is binding upon or affects the Site and which is notified by the </w:t>
            </w:r>
            <w:r>
              <w:rPr>
                <w:i/>
              </w:rPr>
              <w:t>Client</w:t>
            </w:r>
            <w:r>
              <w:t xml:space="preserve"> to the </w:t>
            </w:r>
            <w:r>
              <w:rPr>
                <w:i/>
              </w:rPr>
              <w:t>Contractor</w:t>
            </w:r>
            <w:r>
              <w:t xml:space="preserve">. </w:t>
            </w:r>
          </w:p>
          <w:p w:rsidR="00986ECC" w:rsidRDefault="000D4B5E">
            <w:pPr>
              <w:numPr>
                <w:ilvl w:val="0"/>
                <w:numId w:val="45"/>
              </w:numPr>
              <w:spacing w:after="0" w:line="242" w:lineRule="auto"/>
              <w:ind w:hanging="360"/>
            </w:pPr>
            <w:r>
              <w:t xml:space="preserve">undertakes to the </w:t>
            </w:r>
            <w:r>
              <w:rPr>
                <w:i/>
              </w:rPr>
              <w:t xml:space="preserve">Client </w:t>
            </w:r>
            <w:r>
              <w:t xml:space="preserve">that he has performed and will perform his obligations under this contracting such a manner and at such times that no act, omission or default by the </w:t>
            </w:r>
            <w:r>
              <w:rPr>
                <w:i/>
              </w:rPr>
              <w:t>Contractor</w:t>
            </w:r>
            <w:r>
              <w:t xml:space="preserve"> or any of the Subcontractors or their respective employees or agents causes or contributes to any breach by the </w:t>
            </w:r>
            <w:r>
              <w:rPr>
                <w:i/>
              </w:rPr>
              <w:t>Client</w:t>
            </w:r>
            <w:r>
              <w:t xml:space="preserve"> of any of his obligations under the Third Party Agreements and, to the extent that the </w:t>
            </w:r>
            <w:r>
              <w:rPr>
                <w:i/>
              </w:rPr>
              <w:t xml:space="preserve">Contractor </w:t>
            </w:r>
            <w:r>
              <w:t xml:space="preserve">causes or contributes to any breach by the </w:t>
            </w:r>
          </w:p>
          <w:p w:rsidR="00986ECC" w:rsidRDefault="000D4B5E">
            <w:pPr>
              <w:spacing w:after="0" w:line="259" w:lineRule="auto"/>
              <w:ind w:left="588" w:firstLine="0"/>
            </w:pPr>
            <w:r>
              <w:rPr>
                <w:i/>
              </w:rPr>
              <w:t>Client</w:t>
            </w:r>
            <w:r>
              <w:t xml:space="preserve"> of any of his obligations under the Third Party </w:t>
            </w:r>
          </w:p>
          <w:p w:rsidR="00986ECC" w:rsidRDefault="000D4B5E">
            <w:pPr>
              <w:spacing w:after="300" w:line="241" w:lineRule="auto"/>
              <w:ind w:left="588" w:firstLine="0"/>
            </w:pPr>
            <w:r>
              <w:t xml:space="preserve">Agreements, the </w:t>
            </w:r>
            <w:r>
              <w:rPr>
                <w:i/>
              </w:rPr>
              <w:t>Contractor</w:t>
            </w:r>
            <w:r>
              <w:t xml:space="preserve"> indemnifies the </w:t>
            </w:r>
            <w:r>
              <w:rPr>
                <w:i/>
              </w:rPr>
              <w:t>Client</w:t>
            </w:r>
            <w:r>
              <w:t xml:space="preserve"> against any liability, claims, damages, costs, and losses that the </w:t>
            </w:r>
            <w:r>
              <w:rPr>
                <w:i/>
              </w:rPr>
              <w:t>Client</w:t>
            </w:r>
            <w:r>
              <w:t xml:space="preserve"> may incur as a result of or arising out of a breach by the </w:t>
            </w:r>
            <w:r>
              <w:rPr>
                <w:i/>
              </w:rPr>
              <w:t>Contractor</w:t>
            </w:r>
            <w:r>
              <w:t xml:space="preserve"> of his obligations under this clause 20.7. </w:t>
            </w:r>
          </w:p>
          <w:p w:rsidR="00986ECC" w:rsidRDefault="000D4B5E">
            <w:pPr>
              <w:spacing w:after="0" w:line="259" w:lineRule="auto"/>
              <w:ind w:left="0" w:firstLine="0"/>
            </w:pPr>
            <w:r>
              <w:t xml:space="preserve"> </w:t>
            </w:r>
          </w:p>
        </w:tc>
      </w:tr>
      <w:tr w:rsidR="00986ECC">
        <w:tblPrEx>
          <w:tblCellMar>
            <w:right w:w="96" w:type="dxa"/>
          </w:tblCellMar>
        </w:tblPrEx>
        <w:trPr>
          <w:trHeight w:val="461"/>
        </w:trPr>
        <w:tc>
          <w:tcPr>
            <w:tcW w:w="2681" w:type="dxa"/>
            <w:gridSpan w:val="3"/>
            <w:tcBorders>
              <w:top w:val="nil"/>
              <w:left w:val="nil"/>
              <w:bottom w:val="nil"/>
              <w:right w:val="nil"/>
            </w:tcBorders>
            <w:shd w:val="clear" w:color="auto" w:fill="BFBFBF"/>
          </w:tcPr>
          <w:p w:rsidR="00986ECC" w:rsidRDefault="000D4B5E">
            <w:pPr>
              <w:tabs>
                <w:tab w:val="center" w:pos="2465"/>
              </w:tabs>
              <w:spacing w:after="0" w:line="259" w:lineRule="auto"/>
              <w:ind w:left="0" w:firstLine="0"/>
            </w:pPr>
            <w:r>
              <w:rPr>
                <w:b/>
              </w:rPr>
              <w:t xml:space="preserve">Option Z9 </w:t>
            </w:r>
            <w:r>
              <w:rPr>
                <w:b/>
              </w:rPr>
              <w:tab/>
            </w:r>
            <w:r>
              <w:t xml:space="preserve"> </w:t>
            </w:r>
          </w:p>
        </w:tc>
        <w:tc>
          <w:tcPr>
            <w:tcW w:w="6451" w:type="dxa"/>
            <w:gridSpan w:val="3"/>
            <w:tcBorders>
              <w:top w:val="nil"/>
              <w:left w:val="nil"/>
              <w:bottom w:val="nil"/>
              <w:right w:val="nil"/>
            </w:tcBorders>
            <w:shd w:val="clear" w:color="auto" w:fill="BFBFBF"/>
          </w:tcPr>
          <w:p w:rsidR="00986ECC" w:rsidRDefault="000D4B5E">
            <w:pPr>
              <w:spacing w:after="0" w:line="259" w:lineRule="auto"/>
              <w:ind w:left="0" w:firstLine="0"/>
            </w:pPr>
            <w:r>
              <w:rPr>
                <w:b/>
              </w:rPr>
              <w:t xml:space="preserve">Tax Compliance </w:t>
            </w:r>
          </w:p>
          <w:p w:rsidR="00986ECC" w:rsidRDefault="000D4B5E">
            <w:pPr>
              <w:spacing w:after="0" w:line="259" w:lineRule="auto"/>
              <w:ind w:left="0" w:firstLine="0"/>
            </w:pPr>
            <w:r>
              <w:rPr>
                <w:b/>
              </w:rPr>
              <w:t xml:space="preserve"> </w:t>
            </w:r>
          </w:p>
        </w:tc>
      </w:tr>
      <w:tr w:rsidR="00986ECC">
        <w:tblPrEx>
          <w:tblCellMar>
            <w:right w:w="96" w:type="dxa"/>
          </w:tblCellMar>
        </w:tblPrEx>
        <w:trPr>
          <w:trHeight w:val="296"/>
        </w:trPr>
        <w:tc>
          <w:tcPr>
            <w:tcW w:w="2681" w:type="dxa"/>
            <w:gridSpan w:val="3"/>
            <w:tcBorders>
              <w:top w:val="nil"/>
              <w:left w:val="nil"/>
              <w:bottom w:val="nil"/>
              <w:right w:val="nil"/>
            </w:tcBorders>
          </w:tcPr>
          <w:p w:rsidR="00986ECC" w:rsidRDefault="000D4B5E">
            <w:pPr>
              <w:spacing w:after="0" w:line="259" w:lineRule="auto"/>
              <w:ind w:left="108" w:firstLine="0"/>
            </w:pPr>
            <w:r>
              <w:rPr>
                <w:b/>
              </w:rPr>
              <w:t xml:space="preserve"> </w:t>
            </w:r>
            <w:r>
              <w:rPr>
                <w:b/>
              </w:rPr>
              <w:tab/>
            </w:r>
            <w:r>
              <w:t xml:space="preserve"> </w:t>
            </w:r>
          </w:p>
        </w:tc>
        <w:tc>
          <w:tcPr>
            <w:tcW w:w="6451" w:type="dxa"/>
            <w:gridSpan w:val="3"/>
            <w:tcBorders>
              <w:top w:val="nil"/>
              <w:left w:val="nil"/>
              <w:bottom w:val="nil"/>
              <w:right w:val="nil"/>
            </w:tcBorders>
          </w:tcPr>
          <w:p w:rsidR="00986ECC" w:rsidRDefault="000D4B5E">
            <w:pPr>
              <w:spacing w:after="0" w:line="259" w:lineRule="auto"/>
              <w:ind w:left="0" w:firstLine="0"/>
            </w:pPr>
            <w:r>
              <w:t xml:space="preserve">Insert new clauses: </w:t>
            </w:r>
          </w:p>
        </w:tc>
      </w:tr>
      <w:tr w:rsidR="00986ECC">
        <w:tblPrEx>
          <w:tblCellMar>
            <w:right w:w="96" w:type="dxa"/>
          </w:tblCellMar>
        </w:tblPrEx>
        <w:trPr>
          <w:trHeight w:val="1218"/>
        </w:trPr>
        <w:tc>
          <w:tcPr>
            <w:tcW w:w="2681" w:type="dxa"/>
            <w:gridSpan w:val="3"/>
            <w:tcBorders>
              <w:top w:val="nil"/>
              <w:left w:val="nil"/>
              <w:bottom w:val="nil"/>
              <w:right w:val="nil"/>
            </w:tcBorders>
          </w:tcPr>
          <w:p w:rsidR="00986ECC" w:rsidRDefault="000D4B5E">
            <w:pPr>
              <w:tabs>
                <w:tab w:val="center" w:pos="2465"/>
              </w:tabs>
              <w:spacing w:after="0" w:line="259" w:lineRule="auto"/>
              <w:ind w:left="0" w:firstLine="0"/>
            </w:pPr>
            <w:r>
              <w:rPr>
                <w:sz w:val="16"/>
              </w:rPr>
              <w:t xml:space="preserve">Additional </w:t>
            </w:r>
            <w:r>
              <w:rPr>
                <w:sz w:val="16"/>
              </w:rPr>
              <w:tab/>
            </w:r>
            <w:r>
              <w:rPr>
                <w:sz w:val="31"/>
                <w:vertAlign w:val="superscript"/>
              </w:rPr>
              <w:t xml:space="preserve"> </w:t>
            </w:r>
          </w:p>
          <w:p w:rsidR="00986ECC" w:rsidRDefault="000D4B5E">
            <w:pPr>
              <w:tabs>
                <w:tab w:val="center" w:pos="1638"/>
              </w:tabs>
              <w:spacing w:after="0" w:line="259" w:lineRule="auto"/>
              <w:ind w:left="0" w:firstLine="0"/>
            </w:pPr>
            <w:r>
              <w:rPr>
                <w:sz w:val="16"/>
              </w:rPr>
              <w:t xml:space="preserve">clause 20.6 </w:t>
            </w:r>
            <w:r>
              <w:rPr>
                <w:sz w:val="16"/>
              </w:rPr>
              <w:tab/>
            </w:r>
            <w:r>
              <w:t xml:space="preserve">20.6 </w:t>
            </w:r>
          </w:p>
        </w:tc>
        <w:tc>
          <w:tcPr>
            <w:tcW w:w="6451" w:type="dxa"/>
            <w:gridSpan w:val="3"/>
            <w:tcBorders>
              <w:top w:val="nil"/>
              <w:left w:val="nil"/>
              <w:bottom w:val="nil"/>
              <w:right w:val="nil"/>
            </w:tcBorders>
          </w:tcPr>
          <w:p w:rsidR="00986ECC" w:rsidRDefault="000D4B5E">
            <w:pPr>
              <w:spacing w:after="0" w:line="259" w:lineRule="auto"/>
              <w:ind w:left="0" w:firstLine="0"/>
            </w:pPr>
            <w:r>
              <w:rPr>
                <w:b/>
              </w:rPr>
              <w:t xml:space="preserve"> </w:t>
            </w:r>
          </w:p>
          <w:p w:rsidR="00986ECC" w:rsidRDefault="000D4B5E">
            <w:pPr>
              <w:spacing w:after="0" w:line="241" w:lineRule="auto"/>
              <w:ind w:left="0" w:firstLine="0"/>
            </w:pPr>
            <w:r>
              <w:t xml:space="preserve">The </w:t>
            </w:r>
            <w:r>
              <w:rPr>
                <w:i/>
              </w:rPr>
              <w:t>Contractor</w:t>
            </w:r>
            <w:r>
              <w:t xml:space="preserve"> represents and warrants that as at the Contract Date, it has notified the </w:t>
            </w:r>
            <w:r>
              <w:rPr>
                <w:i/>
              </w:rPr>
              <w:t>Client</w:t>
            </w:r>
            <w:r>
              <w:t xml:space="preserve"> in writing of any Occasions of Tax Non-</w:t>
            </w:r>
          </w:p>
          <w:p w:rsidR="00986ECC" w:rsidRDefault="000D4B5E">
            <w:pPr>
              <w:spacing w:after="0" w:line="259" w:lineRule="auto"/>
              <w:ind w:left="0" w:firstLine="0"/>
            </w:pPr>
            <w:r>
              <w:t xml:space="preserve">Compliance or any litigation that it is involved in that is in connection with any Occasions of Tax Non-Compliance. </w:t>
            </w:r>
          </w:p>
        </w:tc>
      </w:tr>
      <w:tr w:rsidR="00986ECC">
        <w:tblPrEx>
          <w:tblCellMar>
            <w:right w:w="96" w:type="dxa"/>
          </w:tblCellMar>
        </w:tblPrEx>
        <w:trPr>
          <w:trHeight w:val="4030"/>
        </w:trPr>
        <w:tc>
          <w:tcPr>
            <w:tcW w:w="2681" w:type="dxa"/>
            <w:gridSpan w:val="3"/>
            <w:tcBorders>
              <w:top w:val="nil"/>
              <w:left w:val="nil"/>
              <w:bottom w:val="nil"/>
              <w:right w:val="nil"/>
            </w:tcBorders>
          </w:tcPr>
          <w:p w:rsidR="00986ECC" w:rsidRDefault="000D4B5E">
            <w:pPr>
              <w:spacing w:after="3130" w:line="314" w:lineRule="auto"/>
              <w:ind w:left="108" w:right="230" w:firstLine="0"/>
            </w:pPr>
            <w:r>
              <w:rPr>
                <w:sz w:val="16"/>
              </w:rPr>
              <w:t xml:space="preserve">Additional </w:t>
            </w:r>
            <w:r>
              <w:rPr>
                <w:sz w:val="16"/>
              </w:rPr>
              <w:tab/>
            </w:r>
            <w:r>
              <w:rPr>
                <w:sz w:val="31"/>
                <w:vertAlign w:val="superscript"/>
              </w:rPr>
              <w:t xml:space="preserve">20.7 </w:t>
            </w:r>
            <w:r>
              <w:rPr>
                <w:sz w:val="16"/>
              </w:rPr>
              <w:t xml:space="preserve">clause 20.7 </w:t>
            </w:r>
          </w:p>
          <w:p w:rsidR="00986ECC" w:rsidRDefault="000D4B5E">
            <w:pPr>
              <w:spacing w:after="0" w:line="259" w:lineRule="auto"/>
              <w:ind w:left="108" w:firstLine="0"/>
            </w:pPr>
            <w:r>
              <w:t xml:space="preserve"> </w:t>
            </w:r>
            <w:r>
              <w:tab/>
              <w:t xml:space="preserve"> </w:t>
            </w:r>
          </w:p>
        </w:tc>
        <w:tc>
          <w:tcPr>
            <w:tcW w:w="6451" w:type="dxa"/>
            <w:gridSpan w:val="3"/>
            <w:tcBorders>
              <w:top w:val="nil"/>
              <w:left w:val="nil"/>
              <w:bottom w:val="nil"/>
              <w:right w:val="nil"/>
            </w:tcBorders>
          </w:tcPr>
          <w:p w:rsidR="00986ECC" w:rsidRDefault="000D4B5E">
            <w:pPr>
              <w:spacing w:after="0" w:line="259" w:lineRule="auto"/>
              <w:ind w:left="0" w:firstLine="0"/>
            </w:pPr>
            <w:r>
              <w:t xml:space="preserve"> </w:t>
            </w:r>
          </w:p>
          <w:p w:rsidR="00986ECC" w:rsidRDefault="000D4B5E">
            <w:pPr>
              <w:spacing w:after="0" w:line="241" w:lineRule="auto"/>
              <w:ind w:left="0" w:firstLine="0"/>
            </w:pPr>
            <w:r>
              <w:t xml:space="preserve">If, at any point during the Provision of the Works, an Occasion of Tax Non-Compliance occurs, the </w:t>
            </w:r>
            <w:r>
              <w:rPr>
                <w:i/>
              </w:rPr>
              <w:t>Contractor</w:t>
            </w:r>
            <w:r>
              <w:t xml:space="preserve"> shall: </w:t>
            </w:r>
          </w:p>
          <w:p w:rsidR="00986ECC" w:rsidRDefault="000D4B5E">
            <w:pPr>
              <w:spacing w:after="0" w:line="259" w:lineRule="auto"/>
              <w:ind w:left="0" w:firstLine="0"/>
            </w:pPr>
            <w:r>
              <w:t xml:space="preserve"> </w:t>
            </w:r>
          </w:p>
          <w:p w:rsidR="00986ECC" w:rsidRDefault="000D4B5E">
            <w:pPr>
              <w:numPr>
                <w:ilvl w:val="0"/>
                <w:numId w:val="46"/>
              </w:numPr>
              <w:spacing w:after="2" w:line="240" w:lineRule="auto"/>
              <w:ind w:hanging="502"/>
            </w:pPr>
            <w:r>
              <w:t xml:space="preserve">notify the </w:t>
            </w:r>
            <w:r>
              <w:rPr>
                <w:i/>
              </w:rPr>
              <w:t>Client</w:t>
            </w:r>
            <w:r>
              <w:t xml:space="preserve"> in writing of such fact within 5 days of its occurrence; and </w:t>
            </w:r>
          </w:p>
          <w:p w:rsidR="00986ECC" w:rsidRDefault="000D4B5E">
            <w:pPr>
              <w:spacing w:after="14" w:line="259" w:lineRule="auto"/>
              <w:ind w:left="444" w:firstLine="0"/>
            </w:pPr>
            <w:r>
              <w:t xml:space="preserve"> </w:t>
            </w:r>
          </w:p>
          <w:p w:rsidR="00986ECC" w:rsidRDefault="000D4B5E">
            <w:pPr>
              <w:numPr>
                <w:ilvl w:val="0"/>
                <w:numId w:val="46"/>
              </w:numPr>
              <w:spacing w:after="0" w:line="259" w:lineRule="auto"/>
              <w:ind w:hanging="502"/>
            </w:pPr>
            <w:r>
              <w:t xml:space="preserve">promptly provide to the </w:t>
            </w:r>
            <w:r>
              <w:rPr>
                <w:i/>
              </w:rPr>
              <w:t>Client</w:t>
            </w:r>
            <w:r>
              <w:t xml:space="preserve">: </w:t>
            </w:r>
          </w:p>
          <w:p w:rsidR="00986ECC" w:rsidRDefault="000D4B5E">
            <w:pPr>
              <w:spacing w:after="13" w:line="259" w:lineRule="auto"/>
              <w:ind w:left="720" w:firstLine="0"/>
            </w:pPr>
            <w:r>
              <w:t xml:space="preserve"> </w:t>
            </w:r>
          </w:p>
          <w:p w:rsidR="00986ECC" w:rsidRDefault="000D4B5E">
            <w:pPr>
              <w:numPr>
                <w:ilvl w:val="0"/>
                <w:numId w:val="46"/>
              </w:numPr>
              <w:spacing w:after="0" w:line="242" w:lineRule="auto"/>
              <w:ind w:hanging="502"/>
            </w:pPr>
            <w:r>
              <w:t xml:space="preserve">details of the steps which the </w:t>
            </w:r>
            <w:r>
              <w:rPr>
                <w:i/>
              </w:rPr>
              <w:t>Contractor</w:t>
            </w:r>
            <w:r>
              <w:t xml:space="preserve"> is taking to address the Occasions of Tax Non-Compliance and to prevent the same from recurring, together with any mitigating factors that it considers relevant; and </w:t>
            </w:r>
          </w:p>
          <w:p w:rsidR="00986ECC" w:rsidRDefault="000D4B5E">
            <w:pPr>
              <w:spacing w:after="13" w:line="259" w:lineRule="auto"/>
              <w:ind w:left="509" w:firstLine="0"/>
            </w:pPr>
            <w:r>
              <w:t xml:space="preserve"> </w:t>
            </w:r>
          </w:p>
          <w:p w:rsidR="00986ECC" w:rsidRDefault="000D4B5E">
            <w:pPr>
              <w:numPr>
                <w:ilvl w:val="0"/>
                <w:numId w:val="46"/>
              </w:numPr>
              <w:spacing w:after="95" w:line="247" w:lineRule="auto"/>
              <w:ind w:hanging="502"/>
            </w:pPr>
            <w:r>
              <w:t xml:space="preserve">such other information in relation to the Occasion of Tax Non-Compliance as the </w:t>
            </w:r>
            <w:r>
              <w:rPr>
                <w:i/>
              </w:rPr>
              <w:t>Client</w:t>
            </w:r>
            <w:r>
              <w:t xml:space="preserve"> may reasonably require. </w:t>
            </w:r>
          </w:p>
          <w:p w:rsidR="00986ECC" w:rsidRDefault="000D4B5E">
            <w:pPr>
              <w:spacing w:after="0" w:line="259" w:lineRule="auto"/>
              <w:ind w:left="0" w:firstLine="0"/>
            </w:pPr>
            <w:r>
              <w:t xml:space="preserve"> </w:t>
            </w:r>
          </w:p>
        </w:tc>
      </w:tr>
      <w:tr w:rsidR="00986ECC">
        <w:tblPrEx>
          <w:tblCellMar>
            <w:right w:w="96" w:type="dxa"/>
          </w:tblCellMar>
        </w:tblPrEx>
        <w:trPr>
          <w:trHeight w:val="528"/>
        </w:trPr>
        <w:tc>
          <w:tcPr>
            <w:tcW w:w="2681" w:type="dxa"/>
            <w:gridSpan w:val="3"/>
            <w:tcBorders>
              <w:top w:val="nil"/>
              <w:left w:val="nil"/>
              <w:bottom w:val="nil"/>
              <w:right w:val="nil"/>
            </w:tcBorders>
            <w:shd w:val="clear" w:color="auto" w:fill="BFBFBF"/>
          </w:tcPr>
          <w:p w:rsidR="00986ECC" w:rsidRDefault="000D4B5E">
            <w:pPr>
              <w:tabs>
                <w:tab w:val="center" w:pos="1445"/>
              </w:tabs>
              <w:spacing w:after="0" w:line="259" w:lineRule="auto"/>
              <w:ind w:left="0" w:firstLine="0"/>
            </w:pPr>
            <w:r>
              <w:rPr>
                <w:b/>
              </w:rPr>
              <w:t xml:space="preserve">Option Z10 </w:t>
            </w:r>
            <w:r>
              <w:rPr>
                <w:b/>
              </w:rPr>
              <w:tab/>
              <w:t xml:space="preserve"> </w:t>
            </w:r>
          </w:p>
        </w:tc>
        <w:tc>
          <w:tcPr>
            <w:tcW w:w="6451" w:type="dxa"/>
            <w:gridSpan w:val="3"/>
            <w:tcBorders>
              <w:top w:val="nil"/>
              <w:left w:val="nil"/>
              <w:bottom w:val="nil"/>
              <w:right w:val="nil"/>
            </w:tcBorders>
            <w:shd w:val="clear" w:color="auto" w:fill="BFBFBF"/>
            <w:vAlign w:val="center"/>
          </w:tcPr>
          <w:p w:rsidR="00986ECC" w:rsidRDefault="000D4B5E">
            <w:pPr>
              <w:spacing w:after="0" w:line="259" w:lineRule="auto"/>
              <w:ind w:left="0" w:firstLine="0"/>
            </w:pPr>
            <w:r>
              <w:rPr>
                <w:b/>
              </w:rPr>
              <w:t>Change of Control and conflicts</w:t>
            </w:r>
            <w:r>
              <w:t xml:space="preserve"> </w:t>
            </w:r>
          </w:p>
        </w:tc>
      </w:tr>
    </w:tbl>
    <w:p w:rsidR="00986ECC" w:rsidRDefault="000D4B5E">
      <w:pPr>
        <w:tabs>
          <w:tab w:val="center" w:pos="3353"/>
        </w:tabs>
        <w:ind w:left="0" w:firstLine="0"/>
      </w:pPr>
      <w:r>
        <w:rPr>
          <w:sz w:val="16"/>
        </w:rPr>
        <w:t xml:space="preserve"> </w:t>
      </w:r>
      <w:r>
        <w:rPr>
          <w:sz w:val="16"/>
        </w:rPr>
        <w:tab/>
      </w:r>
      <w:r>
        <w:t xml:space="preserve"> Insert a new clause: </w:t>
      </w:r>
    </w:p>
    <w:tbl>
      <w:tblPr>
        <w:tblStyle w:val="TableGrid"/>
        <w:tblW w:w="8940" w:type="dxa"/>
        <w:tblInd w:w="0" w:type="dxa"/>
        <w:tblCellMar>
          <w:top w:w="0" w:type="dxa"/>
          <w:left w:w="0" w:type="dxa"/>
          <w:bottom w:w="0" w:type="dxa"/>
          <w:right w:w="0" w:type="dxa"/>
        </w:tblCellMar>
        <w:tblLook w:val="04A0" w:firstRow="1" w:lastRow="0" w:firstColumn="1" w:lastColumn="0" w:noHBand="0" w:noVBand="1"/>
      </w:tblPr>
      <w:tblGrid>
        <w:gridCol w:w="1337"/>
        <w:gridCol w:w="1236"/>
        <w:gridCol w:w="6367"/>
      </w:tblGrid>
      <w:tr w:rsidR="00986ECC">
        <w:trPr>
          <w:trHeight w:val="2095"/>
        </w:trPr>
        <w:tc>
          <w:tcPr>
            <w:tcW w:w="1337" w:type="dxa"/>
            <w:tcBorders>
              <w:top w:val="nil"/>
              <w:left w:val="nil"/>
              <w:bottom w:val="nil"/>
              <w:right w:val="nil"/>
            </w:tcBorders>
          </w:tcPr>
          <w:p w:rsidR="00986ECC" w:rsidRDefault="000D4B5E">
            <w:pPr>
              <w:spacing w:after="0" w:line="259" w:lineRule="auto"/>
              <w:ind w:left="0" w:right="123" w:firstLine="0"/>
            </w:pPr>
            <w:r>
              <w:rPr>
                <w:sz w:val="16"/>
              </w:rPr>
              <w:lastRenderedPageBreak/>
              <w:t xml:space="preserve">Additional clause 20.8 </w:t>
            </w:r>
          </w:p>
        </w:tc>
        <w:tc>
          <w:tcPr>
            <w:tcW w:w="1236" w:type="dxa"/>
            <w:tcBorders>
              <w:top w:val="nil"/>
              <w:left w:val="nil"/>
              <w:bottom w:val="nil"/>
              <w:right w:val="nil"/>
            </w:tcBorders>
          </w:tcPr>
          <w:p w:rsidR="00986ECC" w:rsidRDefault="000D4B5E">
            <w:pPr>
              <w:spacing w:after="0" w:line="259" w:lineRule="auto"/>
              <w:ind w:left="0" w:firstLine="0"/>
            </w:pPr>
            <w:r>
              <w:t xml:space="preserve">20.8 </w:t>
            </w:r>
          </w:p>
        </w:tc>
        <w:tc>
          <w:tcPr>
            <w:tcW w:w="6367" w:type="dxa"/>
            <w:tcBorders>
              <w:top w:val="nil"/>
              <w:left w:val="nil"/>
              <w:bottom w:val="nil"/>
              <w:right w:val="nil"/>
            </w:tcBorders>
          </w:tcPr>
          <w:p w:rsidR="00986ECC" w:rsidRDefault="000D4B5E">
            <w:pPr>
              <w:spacing w:after="0" w:line="259" w:lineRule="auto"/>
              <w:ind w:left="0" w:right="12" w:firstLine="0"/>
            </w:pPr>
            <w:r>
              <w:t xml:space="preserve">The </w:t>
            </w:r>
            <w:r>
              <w:rPr>
                <w:i/>
              </w:rPr>
              <w:t>Contractor</w:t>
            </w:r>
            <w:r>
              <w:t xml:space="preserve"> promptly notifies the Project Manager in writing on each occasion of the occurrence of any change of control as defined by section 416 of the Income and Corporation taxes Act 1988 (any such case being a “Change of Control”).  The </w:t>
            </w:r>
            <w:r>
              <w:rPr>
                <w:i/>
              </w:rPr>
              <w:t>Client</w:t>
            </w:r>
            <w:r>
              <w:t xml:space="preserve"> is permitted to exercise its rights pursuant to this clause for only six months after service of each and any notice by the </w:t>
            </w:r>
            <w:r>
              <w:rPr>
                <w:i/>
              </w:rPr>
              <w:t>Contractor</w:t>
            </w:r>
            <w:r>
              <w:t xml:space="preserve"> pursuant to this clause and is not permitted to exercise such rights where the </w:t>
            </w:r>
            <w:r>
              <w:rPr>
                <w:i/>
              </w:rPr>
              <w:t>Client</w:t>
            </w:r>
            <w:r>
              <w:t xml:space="preserve"> has agreed in advance in writing to the particular Change of Control provided such Change of Control takes place as agreed. </w:t>
            </w:r>
          </w:p>
        </w:tc>
      </w:tr>
      <w:tr w:rsidR="00986ECC">
        <w:trPr>
          <w:trHeight w:val="1072"/>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20.9 </w:t>
            </w:r>
          </w:p>
        </w:tc>
        <w:tc>
          <w:tcPr>
            <w:tcW w:w="1236" w:type="dxa"/>
            <w:tcBorders>
              <w:top w:val="nil"/>
              <w:left w:val="nil"/>
              <w:bottom w:val="nil"/>
              <w:right w:val="nil"/>
            </w:tcBorders>
          </w:tcPr>
          <w:p w:rsidR="00986ECC" w:rsidRDefault="000D4B5E">
            <w:pPr>
              <w:spacing w:after="0" w:line="259" w:lineRule="auto"/>
              <w:ind w:left="0" w:firstLine="0"/>
            </w:pPr>
            <w:r>
              <w:t xml:space="preserve">20.9 </w:t>
            </w:r>
          </w:p>
        </w:tc>
        <w:tc>
          <w:tcPr>
            <w:tcW w:w="6367" w:type="dxa"/>
            <w:tcBorders>
              <w:top w:val="nil"/>
              <w:left w:val="nil"/>
              <w:bottom w:val="nil"/>
              <w:right w:val="nil"/>
            </w:tcBorders>
          </w:tcPr>
          <w:p w:rsidR="00986ECC" w:rsidRDefault="000D4B5E">
            <w:pPr>
              <w:spacing w:after="0" w:line="259" w:lineRule="auto"/>
              <w:ind w:left="0" w:firstLine="0"/>
            </w:pPr>
            <w:r>
              <w:t xml:space="preserve">The </w:t>
            </w:r>
            <w:r>
              <w:rPr>
                <w:i/>
              </w:rPr>
              <w:t>Contractor</w:t>
            </w:r>
            <w:r>
              <w:t xml:space="preserve"> discloses to the </w:t>
            </w:r>
            <w:r>
              <w:rPr>
                <w:i/>
              </w:rPr>
              <w:t>Project Manager</w:t>
            </w:r>
            <w:r>
              <w:t xml:space="preserve"> any actual or potential conflict of interest arising from the </w:t>
            </w:r>
            <w:r>
              <w:rPr>
                <w:i/>
              </w:rPr>
              <w:t>Contractor</w:t>
            </w:r>
            <w:r>
              <w:t xml:space="preserve">’s provision of the </w:t>
            </w:r>
            <w:r>
              <w:rPr>
                <w:i/>
              </w:rPr>
              <w:t>works</w:t>
            </w:r>
            <w:r>
              <w:t xml:space="preserve"> as soon as practicable after becoming aware of such actual or potential conflict. </w:t>
            </w:r>
          </w:p>
        </w:tc>
      </w:tr>
      <w:tr w:rsidR="00986ECC">
        <w:trPr>
          <w:trHeight w:val="135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20.10 </w:t>
            </w:r>
          </w:p>
        </w:tc>
        <w:tc>
          <w:tcPr>
            <w:tcW w:w="1236" w:type="dxa"/>
            <w:tcBorders>
              <w:top w:val="nil"/>
              <w:left w:val="nil"/>
              <w:bottom w:val="nil"/>
              <w:right w:val="nil"/>
            </w:tcBorders>
          </w:tcPr>
          <w:p w:rsidR="00986ECC" w:rsidRDefault="000D4B5E">
            <w:pPr>
              <w:spacing w:after="0" w:line="259" w:lineRule="auto"/>
              <w:ind w:left="0" w:firstLine="0"/>
            </w:pPr>
            <w:r>
              <w:t xml:space="preserve">20.10 </w:t>
            </w:r>
          </w:p>
        </w:tc>
        <w:tc>
          <w:tcPr>
            <w:tcW w:w="6367" w:type="dxa"/>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immediately notifies the </w:t>
            </w:r>
            <w:r>
              <w:rPr>
                <w:i/>
              </w:rPr>
              <w:t>Project Manager</w:t>
            </w:r>
            <w:r>
              <w:t xml:space="preserve"> of any circumstances giving rise to or potentially giving rise to conflicts of interest relating to the </w:t>
            </w:r>
            <w:r>
              <w:rPr>
                <w:i/>
              </w:rPr>
              <w:t>Contractor</w:t>
            </w:r>
            <w:r>
              <w:t xml:space="preserve"> and/or the </w:t>
            </w:r>
            <w:r>
              <w:rPr>
                <w:i/>
              </w:rPr>
              <w:t>Client</w:t>
            </w:r>
            <w:r>
              <w:t xml:space="preserve"> (including without limitation its reputation and standing) of which it is aware or anticipates may justify the </w:t>
            </w:r>
            <w:r>
              <w:rPr>
                <w:i/>
              </w:rPr>
              <w:t>Client</w:t>
            </w:r>
            <w:r>
              <w:t xml:space="preserve"> taking action to protect its interests. </w:t>
            </w:r>
          </w:p>
        </w:tc>
      </w:tr>
      <w:tr w:rsidR="00986ECC">
        <w:trPr>
          <w:trHeight w:val="660"/>
        </w:trPr>
        <w:tc>
          <w:tcPr>
            <w:tcW w:w="1337" w:type="dxa"/>
            <w:tcBorders>
              <w:top w:val="nil"/>
              <w:left w:val="nil"/>
              <w:bottom w:val="nil"/>
              <w:right w:val="nil"/>
            </w:tcBorders>
            <w:vAlign w:val="center"/>
          </w:tcPr>
          <w:p w:rsidR="00986ECC" w:rsidRDefault="000D4B5E">
            <w:pPr>
              <w:spacing w:after="0" w:line="259" w:lineRule="auto"/>
              <w:ind w:left="0" w:right="123" w:firstLine="0"/>
            </w:pPr>
            <w:r>
              <w:rPr>
                <w:sz w:val="16"/>
              </w:rPr>
              <w:t xml:space="preserve">Additional clause 20.11 </w:t>
            </w:r>
          </w:p>
        </w:tc>
        <w:tc>
          <w:tcPr>
            <w:tcW w:w="1236" w:type="dxa"/>
            <w:tcBorders>
              <w:top w:val="nil"/>
              <w:left w:val="nil"/>
              <w:bottom w:val="nil"/>
              <w:right w:val="nil"/>
            </w:tcBorders>
          </w:tcPr>
          <w:p w:rsidR="00986ECC" w:rsidRDefault="000D4B5E">
            <w:pPr>
              <w:spacing w:after="0" w:line="259" w:lineRule="auto"/>
              <w:ind w:left="0" w:firstLine="0"/>
            </w:pPr>
            <w:r>
              <w:t xml:space="preserve">20.11 </w:t>
            </w:r>
          </w:p>
        </w:tc>
        <w:tc>
          <w:tcPr>
            <w:tcW w:w="6367" w:type="dxa"/>
            <w:tcBorders>
              <w:top w:val="nil"/>
              <w:left w:val="nil"/>
              <w:bottom w:val="nil"/>
              <w:right w:val="nil"/>
            </w:tcBorders>
            <w:vAlign w:val="center"/>
          </w:tcPr>
          <w:p w:rsidR="00986ECC" w:rsidRDefault="000D4B5E">
            <w:pPr>
              <w:spacing w:after="0" w:line="259" w:lineRule="auto"/>
              <w:ind w:left="0" w:firstLine="0"/>
            </w:pPr>
            <w:r>
              <w:t xml:space="preserve">The </w:t>
            </w:r>
            <w:r>
              <w:rPr>
                <w:i/>
              </w:rPr>
              <w:t xml:space="preserve">Contractor </w:t>
            </w:r>
            <w:r>
              <w:t xml:space="preserve">carries out (and procures that the Contractor Personnel carry out) the </w:t>
            </w:r>
            <w:r>
              <w:rPr>
                <w:i/>
              </w:rPr>
              <w:t>works</w:t>
            </w:r>
            <w:r>
              <w:t xml:space="preserve"> in the </w:t>
            </w:r>
            <w:r>
              <w:rPr>
                <w:i/>
              </w:rPr>
              <w:t>Client</w:t>
            </w:r>
            <w:r>
              <w:t xml:space="preserve">'s best interests. </w:t>
            </w:r>
          </w:p>
        </w:tc>
      </w:tr>
      <w:tr w:rsidR="00986ECC">
        <w:trPr>
          <w:trHeight w:val="1349"/>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20.12 </w:t>
            </w:r>
          </w:p>
        </w:tc>
        <w:tc>
          <w:tcPr>
            <w:tcW w:w="1236" w:type="dxa"/>
            <w:tcBorders>
              <w:top w:val="nil"/>
              <w:left w:val="nil"/>
              <w:bottom w:val="nil"/>
              <w:right w:val="nil"/>
            </w:tcBorders>
          </w:tcPr>
          <w:p w:rsidR="00986ECC" w:rsidRDefault="000D4B5E">
            <w:pPr>
              <w:spacing w:after="0" w:line="259" w:lineRule="auto"/>
              <w:ind w:left="0" w:firstLine="0"/>
            </w:pPr>
            <w:r>
              <w:t xml:space="preserve">20.12 </w:t>
            </w:r>
          </w:p>
        </w:tc>
        <w:tc>
          <w:tcPr>
            <w:tcW w:w="6367" w:type="dxa"/>
            <w:tcBorders>
              <w:top w:val="nil"/>
              <w:left w:val="nil"/>
              <w:bottom w:val="nil"/>
              <w:right w:val="nil"/>
            </w:tcBorders>
            <w:vAlign w:val="center"/>
          </w:tcPr>
          <w:p w:rsidR="00986ECC" w:rsidRDefault="000D4B5E">
            <w:pPr>
              <w:spacing w:after="0" w:line="259" w:lineRule="auto"/>
              <w:ind w:left="0" w:firstLine="0"/>
            </w:pPr>
            <w:r>
              <w:t xml:space="preserve">Without prejudice to the </w:t>
            </w:r>
            <w:r>
              <w:rPr>
                <w:i/>
              </w:rPr>
              <w:t>Contractor's</w:t>
            </w:r>
            <w:r>
              <w:t xml:space="preserve"> obligations under clauses 20.8 to </w:t>
            </w:r>
          </w:p>
          <w:p w:rsidR="00986ECC" w:rsidRDefault="000D4B5E">
            <w:pPr>
              <w:spacing w:after="0" w:line="259" w:lineRule="auto"/>
              <w:ind w:left="0" w:firstLine="0"/>
            </w:pPr>
            <w:r>
              <w:t xml:space="preserve">20.11 (inclusive), the </w:t>
            </w:r>
            <w:r>
              <w:rPr>
                <w:i/>
              </w:rPr>
              <w:t>Contractor</w:t>
            </w:r>
            <w:r>
              <w:t xml:space="preserve"> does not and procures that </w:t>
            </w:r>
          </w:p>
          <w:p w:rsidR="00986ECC" w:rsidRDefault="000D4B5E">
            <w:pPr>
              <w:spacing w:after="0" w:line="259" w:lineRule="auto"/>
              <w:ind w:left="0" w:firstLine="0"/>
            </w:pPr>
            <w:r>
              <w:t xml:space="preserve">Subcontractors and any </w:t>
            </w:r>
            <w:r>
              <w:rPr>
                <w:i/>
              </w:rPr>
              <w:t>Contractor</w:t>
            </w:r>
            <w:r>
              <w:t xml:space="preserve"> Personnel do not engage in Proscribed Conduct and notifies the </w:t>
            </w:r>
            <w:r>
              <w:rPr>
                <w:i/>
              </w:rPr>
              <w:t>Client</w:t>
            </w:r>
            <w:r>
              <w:t xml:space="preserve"> immediately on any breach of this requirement. </w:t>
            </w:r>
          </w:p>
        </w:tc>
      </w:tr>
      <w:tr w:rsidR="00986ECC">
        <w:trPr>
          <w:trHeight w:val="1696"/>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20.13 </w:t>
            </w:r>
          </w:p>
        </w:tc>
        <w:tc>
          <w:tcPr>
            <w:tcW w:w="1236" w:type="dxa"/>
            <w:tcBorders>
              <w:top w:val="nil"/>
              <w:left w:val="nil"/>
              <w:bottom w:val="nil"/>
              <w:right w:val="nil"/>
            </w:tcBorders>
          </w:tcPr>
          <w:p w:rsidR="00986ECC" w:rsidRDefault="000D4B5E">
            <w:pPr>
              <w:spacing w:after="0" w:line="259" w:lineRule="auto"/>
              <w:ind w:left="0" w:firstLine="0"/>
            </w:pPr>
            <w:r>
              <w:t xml:space="preserve">20.13 </w:t>
            </w:r>
          </w:p>
        </w:tc>
        <w:tc>
          <w:tcPr>
            <w:tcW w:w="6367" w:type="dxa"/>
            <w:tcBorders>
              <w:top w:val="nil"/>
              <w:left w:val="nil"/>
              <w:bottom w:val="nil"/>
              <w:right w:val="nil"/>
            </w:tcBorders>
            <w:vAlign w:val="bottom"/>
          </w:tcPr>
          <w:p w:rsidR="00986ECC" w:rsidRDefault="000D4B5E">
            <w:pPr>
              <w:spacing w:after="0" w:line="259" w:lineRule="auto"/>
              <w:ind w:left="0" w:right="24" w:firstLine="0"/>
            </w:pPr>
            <w:r>
              <w:t xml:space="preserve">Without Prejudice to the </w:t>
            </w:r>
            <w:r>
              <w:rPr>
                <w:i/>
              </w:rPr>
              <w:t>Client's</w:t>
            </w:r>
            <w:r>
              <w:t xml:space="preserve"> rights under clauses 91 and 92 where the </w:t>
            </w:r>
            <w:r>
              <w:rPr>
                <w:i/>
              </w:rPr>
              <w:t>Contractor</w:t>
            </w:r>
            <w:r>
              <w:t xml:space="preserve"> is in breach of any of clauses 20.8 – 20.12 (inclusive) the </w:t>
            </w:r>
            <w:r>
              <w:rPr>
                <w:i/>
              </w:rPr>
              <w:t xml:space="preserve">Contractor </w:t>
            </w:r>
            <w:r>
              <w:t xml:space="preserve">within five (5) day of any breach becoming apparent to it, provides proposals to the </w:t>
            </w:r>
            <w:r>
              <w:rPr>
                <w:i/>
              </w:rPr>
              <w:t>Client</w:t>
            </w:r>
            <w:r>
              <w:t xml:space="preserve"> for remedying and/or mitigating such breach. Upon any breach of clauses 20.8 – 20.12 (inclusive) becoming apparent to the </w:t>
            </w:r>
            <w:r>
              <w:rPr>
                <w:i/>
              </w:rPr>
              <w:t>Client</w:t>
            </w:r>
            <w:r>
              <w:t xml:space="preserve"> (whether or not notified by the </w:t>
            </w:r>
            <w:r>
              <w:rPr>
                <w:i/>
              </w:rPr>
              <w:t>Contractor</w:t>
            </w:r>
            <w:r>
              <w:t xml:space="preserve">), the </w:t>
            </w:r>
            <w:r>
              <w:rPr>
                <w:i/>
              </w:rPr>
              <w:t>Client</w:t>
            </w:r>
            <w:r>
              <w:t xml:space="preserve"> may at the </w:t>
            </w:r>
            <w:r>
              <w:rPr>
                <w:i/>
              </w:rPr>
              <w:t>Contractor's</w:t>
            </w:r>
            <w:r>
              <w:t xml:space="preserve"> cost: </w:t>
            </w:r>
          </w:p>
        </w:tc>
      </w:tr>
    </w:tbl>
    <w:p w:rsidR="00986ECC" w:rsidRDefault="000D4B5E">
      <w:pPr>
        <w:numPr>
          <w:ilvl w:val="0"/>
          <w:numId w:val="7"/>
        </w:numPr>
        <w:spacing w:after="318"/>
        <w:ind w:right="9" w:hanging="720"/>
      </w:pPr>
      <w:r>
        <w:t xml:space="preserve">remove any or all of the </w:t>
      </w:r>
      <w:r>
        <w:rPr>
          <w:i/>
        </w:rPr>
        <w:t>works</w:t>
      </w:r>
      <w:r>
        <w:t xml:space="preserve"> from the scope of this Contract and carry out such works itself and/or employ a third party to carry out such works; </w:t>
      </w:r>
    </w:p>
    <w:p w:rsidR="00986ECC" w:rsidRDefault="000D4B5E">
      <w:pPr>
        <w:numPr>
          <w:ilvl w:val="0"/>
          <w:numId w:val="7"/>
        </w:numPr>
        <w:spacing w:after="3" w:line="259" w:lineRule="auto"/>
        <w:ind w:right="9" w:hanging="720"/>
      </w:pPr>
      <w:r>
        <w:t xml:space="preserve">require the </w:t>
      </w:r>
      <w:r>
        <w:rPr>
          <w:i/>
        </w:rPr>
        <w:t>Contractor</w:t>
      </w:r>
      <w:r>
        <w:t xml:space="preserve"> to put such measures in place (including </w:t>
      </w:r>
    </w:p>
    <w:p w:rsidR="00986ECC" w:rsidRDefault="000D4B5E">
      <w:pPr>
        <w:spacing w:after="321"/>
        <w:ind w:left="3303" w:right="9"/>
      </w:pPr>
      <w:r>
        <w:t xml:space="preserve">but not limited to information barriers) as required by the </w:t>
      </w:r>
      <w:r>
        <w:rPr>
          <w:i/>
        </w:rPr>
        <w:t xml:space="preserve">Client </w:t>
      </w:r>
      <w:r>
        <w:t xml:space="preserve">in its absolute discretion to rectify and/or mitigate the effect of any breach of clauses 20.8 – 20.12 (inclusive); and/or </w:t>
      </w:r>
    </w:p>
    <w:p w:rsidR="00986ECC" w:rsidRDefault="000D4B5E">
      <w:pPr>
        <w:numPr>
          <w:ilvl w:val="0"/>
          <w:numId w:val="7"/>
        </w:numPr>
        <w:ind w:right="9" w:hanging="720"/>
      </w:pPr>
      <w:r>
        <w:t xml:space="preserve">instruct or commence increased monitoring. </w:t>
      </w:r>
    </w:p>
    <w:p w:rsidR="00986ECC" w:rsidRDefault="00986ECC">
      <w:pPr>
        <w:spacing w:after="0" w:line="259" w:lineRule="auto"/>
        <w:ind w:left="-1622" w:right="10536" w:firstLine="0"/>
      </w:pPr>
    </w:p>
    <w:tbl>
      <w:tblPr>
        <w:tblStyle w:val="TableGrid"/>
        <w:tblW w:w="9132" w:type="dxa"/>
        <w:tblInd w:w="-108" w:type="dxa"/>
        <w:tblCellMar>
          <w:top w:w="0" w:type="dxa"/>
          <w:left w:w="0" w:type="dxa"/>
          <w:bottom w:w="0" w:type="dxa"/>
          <w:right w:w="79" w:type="dxa"/>
        </w:tblCellMar>
        <w:tblLook w:val="04A0" w:firstRow="1" w:lastRow="0" w:firstColumn="1" w:lastColumn="0" w:noHBand="0" w:noVBand="1"/>
      </w:tblPr>
      <w:tblGrid>
        <w:gridCol w:w="1337"/>
        <w:gridCol w:w="108"/>
        <w:gridCol w:w="1128"/>
        <w:gridCol w:w="108"/>
        <w:gridCol w:w="600"/>
        <w:gridCol w:w="720"/>
        <w:gridCol w:w="4937"/>
        <w:gridCol w:w="28"/>
        <w:gridCol w:w="166"/>
      </w:tblGrid>
      <w:tr w:rsidR="00986ECC">
        <w:trPr>
          <w:trHeight w:val="3887"/>
        </w:trPr>
        <w:tc>
          <w:tcPr>
            <w:tcW w:w="1445" w:type="dxa"/>
            <w:gridSpan w:val="2"/>
            <w:tcBorders>
              <w:top w:val="nil"/>
              <w:left w:val="nil"/>
              <w:bottom w:val="nil"/>
              <w:right w:val="nil"/>
            </w:tcBorders>
          </w:tcPr>
          <w:p w:rsidR="00986ECC" w:rsidRDefault="000D4B5E">
            <w:pPr>
              <w:spacing w:after="3218" w:line="240" w:lineRule="auto"/>
              <w:ind w:left="108" w:right="44" w:firstLine="0"/>
            </w:pPr>
            <w:r>
              <w:rPr>
                <w:sz w:val="16"/>
              </w:rPr>
              <w:lastRenderedPageBreak/>
              <w:t xml:space="preserve">Additional clause 20.14 </w:t>
            </w:r>
          </w:p>
          <w:p w:rsidR="00986ECC" w:rsidRDefault="000D4B5E">
            <w:pPr>
              <w:spacing w:after="0" w:line="259" w:lineRule="auto"/>
              <w:ind w:left="108" w:firstLine="0"/>
            </w:pPr>
            <w:r>
              <w:rPr>
                <w:sz w:val="16"/>
              </w:rPr>
              <w:t xml:space="preserve"> </w:t>
            </w:r>
          </w:p>
        </w:tc>
        <w:tc>
          <w:tcPr>
            <w:tcW w:w="1236" w:type="dxa"/>
            <w:gridSpan w:val="2"/>
            <w:tcBorders>
              <w:top w:val="nil"/>
              <w:left w:val="nil"/>
              <w:bottom w:val="nil"/>
              <w:right w:val="nil"/>
            </w:tcBorders>
          </w:tcPr>
          <w:p w:rsidR="00986ECC" w:rsidRDefault="000D4B5E">
            <w:pPr>
              <w:spacing w:after="3338" w:line="259" w:lineRule="auto"/>
              <w:ind w:left="0" w:firstLine="0"/>
            </w:pPr>
            <w:r>
              <w:t xml:space="preserve">20.14 </w:t>
            </w:r>
          </w:p>
          <w:p w:rsidR="00986ECC" w:rsidRDefault="000D4B5E">
            <w:pPr>
              <w:spacing w:after="0" w:line="259" w:lineRule="auto"/>
              <w:ind w:left="0" w:firstLine="0"/>
            </w:pPr>
            <w:r>
              <w:t xml:space="preserve"> </w:t>
            </w:r>
          </w:p>
        </w:tc>
        <w:tc>
          <w:tcPr>
            <w:tcW w:w="6451" w:type="dxa"/>
            <w:gridSpan w:val="5"/>
            <w:tcBorders>
              <w:top w:val="nil"/>
              <w:left w:val="nil"/>
              <w:bottom w:val="nil"/>
              <w:right w:val="nil"/>
            </w:tcBorders>
          </w:tcPr>
          <w:p w:rsidR="00986ECC" w:rsidRDefault="000D4B5E">
            <w:pPr>
              <w:spacing w:after="212" w:line="241" w:lineRule="auto"/>
              <w:ind w:left="0" w:firstLine="0"/>
            </w:pPr>
            <w:r>
              <w:t xml:space="preserve">Save in the event of removal of the relevant element of the </w:t>
            </w:r>
            <w:r>
              <w:rPr>
                <w:i/>
              </w:rPr>
              <w:t>works</w:t>
            </w:r>
            <w:r>
              <w:t xml:space="preserve"> or termination of all or part of the </w:t>
            </w:r>
            <w:r>
              <w:rPr>
                <w:i/>
              </w:rPr>
              <w:t>works</w:t>
            </w:r>
            <w:r>
              <w:t xml:space="preserve">, where as a result of the matters leading or contributing to a breach of clauses 20.8 – 20.12 (inclusive) the </w:t>
            </w:r>
            <w:r>
              <w:rPr>
                <w:i/>
              </w:rPr>
              <w:t>Contractor</w:t>
            </w:r>
            <w:r>
              <w:t xml:space="preserve"> or a Contractor Personnel realises a profit or other financial benefit:  </w:t>
            </w:r>
          </w:p>
          <w:p w:rsidR="00986ECC" w:rsidRDefault="000D4B5E">
            <w:pPr>
              <w:numPr>
                <w:ilvl w:val="0"/>
                <w:numId w:val="47"/>
              </w:numPr>
              <w:spacing w:after="325" w:line="245" w:lineRule="auto"/>
              <w:ind w:right="9" w:hanging="720"/>
            </w:pPr>
            <w:r>
              <w:t xml:space="preserve">the </w:t>
            </w:r>
            <w:r>
              <w:rPr>
                <w:i/>
              </w:rPr>
              <w:t xml:space="preserve">Contractor </w:t>
            </w:r>
            <w:r>
              <w:t xml:space="preserve">accounts to the </w:t>
            </w:r>
            <w:r>
              <w:rPr>
                <w:i/>
              </w:rPr>
              <w:t>Client</w:t>
            </w:r>
            <w:r>
              <w:t xml:space="preserve"> in respect of each assessment period; and </w:t>
            </w:r>
          </w:p>
          <w:p w:rsidR="00986ECC" w:rsidRDefault="000D4B5E">
            <w:pPr>
              <w:numPr>
                <w:ilvl w:val="0"/>
                <w:numId w:val="47"/>
              </w:numPr>
              <w:spacing w:after="299" w:line="242" w:lineRule="auto"/>
              <w:ind w:right="9" w:hanging="720"/>
            </w:pPr>
            <w:r>
              <w:t xml:space="preserve">the </w:t>
            </w:r>
            <w:r>
              <w:rPr>
                <w:i/>
              </w:rPr>
              <w:t>Client</w:t>
            </w:r>
            <w:r>
              <w:t xml:space="preserve"> is entitled to set off an amount equivalent to that financial benefit (as accounted for by the </w:t>
            </w:r>
            <w:r>
              <w:rPr>
                <w:i/>
              </w:rPr>
              <w:t>Contractor</w:t>
            </w:r>
            <w:r>
              <w:t xml:space="preserve"> or otherwise as the </w:t>
            </w:r>
            <w:r>
              <w:rPr>
                <w:i/>
              </w:rPr>
              <w:t>Client</w:t>
            </w:r>
            <w:r>
              <w:t xml:space="preserve"> may determine) from any amount due to the </w:t>
            </w:r>
            <w:r>
              <w:rPr>
                <w:i/>
              </w:rPr>
              <w:t>Contractor</w:t>
            </w:r>
            <w:r>
              <w:t xml:space="preserve"> under this contract or under any other agreement between the </w:t>
            </w:r>
            <w:r>
              <w:rPr>
                <w:i/>
              </w:rPr>
              <w:t>Contractor</w:t>
            </w:r>
            <w:r>
              <w:t xml:space="preserve"> and the </w:t>
            </w:r>
            <w:r>
              <w:rPr>
                <w:i/>
              </w:rPr>
              <w:t>Client</w:t>
            </w:r>
            <w:r>
              <w:t xml:space="preserve">. </w:t>
            </w:r>
          </w:p>
          <w:p w:rsidR="00986ECC" w:rsidRDefault="000D4B5E">
            <w:pPr>
              <w:spacing w:after="0" w:line="259" w:lineRule="auto"/>
              <w:ind w:left="0" w:firstLine="0"/>
            </w:pPr>
            <w:r>
              <w:t xml:space="preserve"> </w:t>
            </w:r>
          </w:p>
        </w:tc>
      </w:tr>
      <w:tr w:rsidR="00986ECC">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Z11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5"/>
            <w:tcBorders>
              <w:top w:val="nil"/>
              <w:left w:val="nil"/>
              <w:bottom w:val="nil"/>
              <w:right w:val="nil"/>
            </w:tcBorders>
            <w:shd w:val="clear" w:color="auto" w:fill="BFBFBF"/>
          </w:tcPr>
          <w:p w:rsidR="00986ECC" w:rsidRDefault="000D4B5E">
            <w:pPr>
              <w:spacing w:after="0" w:line="259" w:lineRule="auto"/>
              <w:ind w:left="0" w:firstLine="0"/>
            </w:pPr>
            <w:r>
              <w:rPr>
                <w:b/>
              </w:rPr>
              <w:t xml:space="preserve">The </w:t>
            </w:r>
            <w:r>
              <w:rPr>
                <w:b/>
                <w:i/>
              </w:rPr>
              <w:t>Contractor</w:t>
            </w:r>
            <w:r>
              <w:rPr>
                <w:b/>
              </w:rPr>
              <w:t xml:space="preserve">'s Design </w:t>
            </w:r>
          </w:p>
        </w:tc>
      </w:tr>
      <w:tr w:rsidR="00986ECC">
        <w:trPr>
          <w:trHeight w:val="2406"/>
        </w:trPr>
        <w:tc>
          <w:tcPr>
            <w:tcW w:w="1445" w:type="dxa"/>
            <w:gridSpan w:val="2"/>
            <w:tcBorders>
              <w:top w:val="nil"/>
              <w:left w:val="nil"/>
              <w:bottom w:val="nil"/>
              <w:right w:val="nil"/>
            </w:tcBorders>
          </w:tcPr>
          <w:p w:rsidR="00986ECC" w:rsidRDefault="000D4B5E">
            <w:pPr>
              <w:spacing w:after="0" w:line="259" w:lineRule="auto"/>
              <w:ind w:left="108" w:firstLine="0"/>
            </w:pPr>
            <w:r>
              <w:rPr>
                <w:sz w:val="16"/>
              </w:rPr>
              <w:t xml:space="preserve">Supplement to clause 21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21.1 </w:t>
            </w:r>
          </w:p>
        </w:tc>
        <w:tc>
          <w:tcPr>
            <w:tcW w:w="6451" w:type="dxa"/>
            <w:gridSpan w:val="5"/>
            <w:tcBorders>
              <w:top w:val="nil"/>
              <w:left w:val="nil"/>
              <w:bottom w:val="nil"/>
              <w:right w:val="nil"/>
            </w:tcBorders>
            <w:vAlign w:val="center"/>
          </w:tcPr>
          <w:p w:rsidR="00986ECC" w:rsidRDefault="000D4B5E">
            <w:pPr>
              <w:spacing w:after="229" w:line="241" w:lineRule="auto"/>
              <w:ind w:left="0" w:firstLine="0"/>
            </w:pPr>
            <w:r>
              <w:t xml:space="preserve">Insert a new second sentence as follows: "In the design and construction of the </w:t>
            </w:r>
            <w:r>
              <w:rPr>
                <w:i/>
              </w:rPr>
              <w:t>works</w:t>
            </w:r>
            <w:r>
              <w:t xml:space="preserve">, the </w:t>
            </w:r>
            <w:r>
              <w:rPr>
                <w:i/>
              </w:rPr>
              <w:t>Contractor</w:t>
            </w:r>
            <w:r>
              <w:t xml:space="preserve"> takes all proper account of: </w:t>
            </w:r>
          </w:p>
          <w:p w:rsidR="00986ECC" w:rsidRDefault="000D4B5E">
            <w:pPr>
              <w:numPr>
                <w:ilvl w:val="0"/>
                <w:numId w:val="48"/>
              </w:numPr>
              <w:spacing w:after="310" w:line="244" w:lineRule="auto"/>
              <w:ind w:hanging="360"/>
            </w:pPr>
            <w:r>
              <w:t xml:space="preserve">the considerations of health and safety contained in the CDM Regulations (and his design will include adequate health and safety information); and </w:t>
            </w:r>
          </w:p>
          <w:p w:rsidR="00986ECC" w:rsidRDefault="000D4B5E">
            <w:pPr>
              <w:numPr>
                <w:ilvl w:val="0"/>
                <w:numId w:val="48"/>
              </w:numPr>
              <w:spacing w:after="0" w:line="259" w:lineRule="auto"/>
              <w:ind w:hanging="360"/>
            </w:pPr>
            <w:r>
              <w:t xml:space="preserve">the geological, geo-technical and sub-surface conditions affecting the Site." </w:t>
            </w:r>
          </w:p>
        </w:tc>
      </w:tr>
      <w:tr w:rsidR="00986ECC">
        <w:trPr>
          <w:trHeight w:val="2898"/>
        </w:trPr>
        <w:tc>
          <w:tcPr>
            <w:tcW w:w="1445" w:type="dxa"/>
            <w:gridSpan w:val="2"/>
            <w:tcBorders>
              <w:top w:val="nil"/>
              <w:left w:val="nil"/>
              <w:bottom w:val="nil"/>
              <w:right w:val="nil"/>
            </w:tcBorders>
            <w:vAlign w:val="center"/>
          </w:tcPr>
          <w:p w:rsidR="00986ECC" w:rsidRDefault="000D4B5E">
            <w:pPr>
              <w:spacing w:after="2189" w:line="259" w:lineRule="auto"/>
              <w:ind w:left="108" w:firstLine="0"/>
            </w:pPr>
            <w:r>
              <w:t xml:space="preserve"> </w:t>
            </w:r>
          </w:p>
          <w:p w:rsidR="00986ECC" w:rsidRDefault="000D4B5E">
            <w:pPr>
              <w:spacing w:after="0" w:line="259" w:lineRule="auto"/>
              <w:ind w:left="108" w:firstLine="0"/>
            </w:pPr>
            <w:r>
              <w:t xml:space="preserve"> </w:t>
            </w:r>
          </w:p>
        </w:tc>
        <w:tc>
          <w:tcPr>
            <w:tcW w:w="1236" w:type="dxa"/>
            <w:gridSpan w:val="2"/>
            <w:tcBorders>
              <w:top w:val="nil"/>
              <w:left w:val="nil"/>
              <w:bottom w:val="nil"/>
              <w:right w:val="nil"/>
            </w:tcBorders>
            <w:vAlign w:val="center"/>
          </w:tcPr>
          <w:p w:rsidR="00986ECC" w:rsidRDefault="000D4B5E">
            <w:pPr>
              <w:spacing w:after="2189" w:line="259" w:lineRule="auto"/>
              <w:ind w:left="0" w:firstLine="0"/>
            </w:pPr>
            <w:r>
              <w:t xml:space="preserve">21.2 </w:t>
            </w:r>
          </w:p>
          <w:p w:rsidR="00986ECC" w:rsidRDefault="000D4B5E">
            <w:pPr>
              <w:spacing w:after="0" w:line="259" w:lineRule="auto"/>
              <w:ind w:left="0" w:firstLine="0"/>
            </w:pPr>
            <w:r>
              <w:t xml:space="preserve"> </w:t>
            </w:r>
          </w:p>
        </w:tc>
        <w:tc>
          <w:tcPr>
            <w:tcW w:w="6451" w:type="dxa"/>
            <w:gridSpan w:val="5"/>
            <w:tcBorders>
              <w:top w:val="nil"/>
              <w:left w:val="nil"/>
              <w:bottom w:val="nil"/>
              <w:right w:val="nil"/>
            </w:tcBorders>
            <w:vAlign w:val="center"/>
          </w:tcPr>
          <w:p w:rsidR="00986ECC" w:rsidRDefault="000D4B5E">
            <w:pPr>
              <w:spacing w:after="229" w:line="241" w:lineRule="auto"/>
              <w:ind w:left="0" w:firstLine="0"/>
            </w:pPr>
            <w:r>
              <w:t xml:space="preserve">Delete "the Scope" in the first line and replace with "any requirement of this Contract".  Delete the second sentence and replace with "Reasons for not accepting the </w:t>
            </w:r>
            <w:r>
              <w:rPr>
                <w:i/>
              </w:rPr>
              <w:t>Contractor</w:t>
            </w:r>
            <w:r>
              <w:t xml:space="preserve">'s design include: </w:t>
            </w:r>
          </w:p>
          <w:p w:rsidR="00986ECC" w:rsidRDefault="000D4B5E">
            <w:pPr>
              <w:numPr>
                <w:ilvl w:val="0"/>
                <w:numId w:val="49"/>
              </w:numPr>
              <w:spacing w:after="307" w:line="247" w:lineRule="auto"/>
              <w:ind w:right="2" w:hanging="360"/>
            </w:pPr>
            <w:r>
              <w:t xml:space="preserve">that it does not comply with either the Scope or the applicable Law; and </w:t>
            </w:r>
          </w:p>
          <w:p w:rsidR="00986ECC" w:rsidRDefault="000D4B5E">
            <w:pPr>
              <w:numPr>
                <w:ilvl w:val="0"/>
                <w:numId w:val="49"/>
              </w:numPr>
              <w:spacing w:after="299" w:line="242" w:lineRule="auto"/>
              <w:ind w:right="2" w:hanging="360"/>
            </w:pPr>
            <w:r>
              <w:t xml:space="preserve">that it has an impact on the Prices which is not necessary in order to comply with this Contract. </w:t>
            </w:r>
          </w:p>
          <w:p w:rsidR="00986ECC" w:rsidRDefault="000D4B5E">
            <w:pPr>
              <w:spacing w:after="0" w:line="259" w:lineRule="auto"/>
              <w:ind w:left="0" w:firstLine="0"/>
            </w:pPr>
            <w:r>
              <w:t xml:space="preserve"> </w:t>
            </w:r>
          </w:p>
        </w:tc>
      </w:tr>
      <w:tr w:rsidR="00986ECC">
        <w:trPr>
          <w:trHeight w:val="66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Z12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5"/>
            <w:tcBorders>
              <w:top w:val="nil"/>
              <w:left w:val="nil"/>
              <w:bottom w:val="nil"/>
              <w:right w:val="nil"/>
            </w:tcBorders>
            <w:shd w:val="clear" w:color="auto" w:fill="BFBFBF"/>
            <w:vAlign w:val="bottom"/>
          </w:tcPr>
          <w:p w:rsidR="00986ECC" w:rsidRDefault="000D4B5E">
            <w:pPr>
              <w:tabs>
                <w:tab w:val="center" w:pos="849"/>
                <w:tab w:val="center" w:pos="1785"/>
              </w:tabs>
              <w:spacing w:after="86" w:line="259" w:lineRule="auto"/>
              <w:ind w:left="0" w:firstLine="0"/>
            </w:pPr>
            <w:r>
              <w:rPr>
                <w:rFonts w:ascii="Calibri" w:eastAsia="Calibri" w:hAnsi="Calibri" w:cs="Calibri"/>
                <w:sz w:val="22"/>
              </w:rPr>
              <w:tab/>
            </w:r>
            <w:r>
              <w:rPr>
                <w:b/>
              </w:rPr>
              <w:t xml:space="preserve">(a) </w:t>
            </w:r>
            <w:r>
              <w:rPr>
                <w:b/>
              </w:rPr>
              <w:tab/>
              <w:t xml:space="preserve">People </w:t>
            </w:r>
          </w:p>
          <w:p w:rsidR="00986ECC" w:rsidRDefault="000D4B5E">
            <w:pPr>
              <w:spacing w:after="0" w:line="259" w:lineRule="auto"/>
              <w:ind w:left="0" w:firstLine="0"/>
            </w:pPr>
            <w:r>
              <w:rPr>
                <w:b/>
              </w:rPr>
              <w:t xml:space="preserve"> </w:t>
            </w:r>
          </w:p>
        </w:tc>
      </w:tr>
      <w:tr w:rsidR="00986ECC">
        <w:tblPrEx>
          <w:tblCellMar>
            <w:right w:w="0" w:type="dxa"/>
          </w:tblCellMar>
        </w:tblPrEx>
        <w:trPr>
          <w:gridAfter w:val="1"/>
          <w:wAfter w:w="166" w:type="dxa"/>
          <w:trHeight w:val="732"/>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24.3 – 24.6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 </w:t>
            </w:r>
          </w:p>
        </w:tc>
        <w:tc>
          <w:tcPr>
            <w:tcW w:w="6393" w:type="dxa"/>
            <w:gridSpan w:val="5"/>
            <w:tcBorders>
              <w:top w:val="nil"/>
              <w:left w:val="nil"/>
              <w:bottom w:val="nil"/>
              <w:right w:val="nil"/>
            </w:tcBorders>
          </w:tcPr>
          <w:p w:rsidR="00986ECC" w:rsidRDefault="000D4B5E">
            <w:pPr>
              <w:spacing w:after="0" w:line="259" w:lineRule="auto"/>
              <w:ind w:left="0" w:firstLine="0"/>
            </w:pPr>
            <w:r>
              <w:t xml:space="preserve">Insert new clauses 24.3 to 24.6: </w:t>
            </w:r>
          </w:p>
          <w:p w:rsidR="00986ECC" w:rsidRDefault="000D4B5E">
            <w:pPr>
              <w:spacing w:after="0" w:line="259" w:lineRule="auto"/>
              <w:ind w:left="0" w:firstLine="0"/>
            </w:pPr>
            <w:r>
              <w:t xml:space="preserve"> </w:t>
            </w:r>
          </w:p>
        </w:tc>
      </w:tr>
      <w:tr w:rsidR="00986ECC">
        <w:tblPrEx>
          <w:tblCellMar>
            <w:right w:w="0" w:type="dxa"/>
          </w:tblCellMar>
        </w:tblPrEx>
        <w:trPr>
          <w:gridAfter w:val="1"/>
          <w:wAfter w:w="166" w:type="dxa"/>
          <w:trHeight w:val="1119"/>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24.3 </w:t>
            </w:r>
          </w:p>
        </w:tc>
        <w:tc>
          <w:tcPr>
            <w:tcW w:w="6393" w:type="dxa"/>
            <w:gridSpan w:val="5"/>
            <w:tcBorders>
              <w:top w:val="nil"/>
              <w:left w:val="nil"/>
              <w:bottom w:val="nil"/>
              <w:right w:val="nil"/>
            </w:tcBorders>
            <w:vAlign w:val="center"/>
          </w:tcPr>
          <w:p w:rsidR="00986ECC" w:rsidRDefault="000D4B5E">
            <w:pPr>
              <w:spacing w:after="0" w:line="259" w:lineRule="auto"/>
              <w:ind w:left="0" w:right="48" w:firstLine="0"/>
            </w:pPr>
            <w:r>
              <w:t xml:space="preserve">The </w:t>
            </w:r>
            <w:r>
              <w:rPr>
                <w:i/>
              </w:rPr>
              <w:t>Contractor</w:t>
            </w:r>
            <w:r>
              <w:t xml:space="preserve"> ensures that the </w:t>
            </w:r>
            <w:r>
              <w:rPr>
                <w:i/>
              </w:rPr>
              <w:t>key persons</w:t>
            </w:r>
            <w:r>
              <w:t xml:space="preserve"> named in the Contract Data fulfil the relevant jobs specified in the Contract Data at all times during the </w:t>
            </w:r>
            <w:r>
              <w:rPr>
                <w:i/>
              </w:rPr>
              <w:t>Provision of the Works</w:t>
            </w:r>
            <w:r>
              <w:t xml:space="preserve">. The </w:t>
            </w:r>
            <w:r>
              <w:rPr>
                <w:i/>
              </w:rPr>
              <w:t>Contractor</w:t>
            </w:r>
            <w:r>
              <w:t xml:space="preserve"> appoints the key people to fill those jobs at the </w:t>
            </w:r>
            <w:r>
              <w:rPr>
                <w:i/>
              </w:rPr>
              <w:t>starting date.</w:t>
            </w:r>
            <w:r>
              <w:t xml:space="preserve"> </w:t>
            </w:r>
          </w:p>
        </w:tc>
      </w:tr>
      <w:tr w:rsidR="00986ECC">
        <w:tblPrEx>
          <w:tblCellMar>
            <w:right w:w="0" w:type="dxa"/>
          </w:tblCellMar>
        </w:tblPrEx>
        <w:trPr>
          <w:gridAfter w:val="1"/>
          <w:wAfter w:w="166" w:type="dxa"/>
          <w:trHeight w:val="774"/>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24.4 </w:t>
            </w:r>
          </w:p>
        </w:tc>
        <w:tc>
          <w:tcPr>
            <w:tcW w:w="6393" w:type="dxa"/>
            <w:gridSpan w:val="5"/>
            <w:tcBorders>
              <w:top w:val="nil"/>
              <w:left w:val="nil"/>
              <w:bottom w:val="nil"/>
              <w:right w:val="nil"/>
            </w:tcBorders>
            <w:vAlign w:val="bottom"/>
          </w:tcPr>
          <w:p w:rsidR="00986ECC" w:rsidRDefault="000D4B5E">
            <w:pPr>
              <w:spacing w:after="0" w:line="259" w:lineRule="auto"/>
              <w:ind w:left="0" w:firstLine="0"/>
            </w:pPr>
            <w:r>
              <w:t xml:space="preserve">The </w:t>
            </w:r>
            <w:r>
              <w:rPr>
                <w:i/>
              </w:rPr>
              <w:t>Client</w:t>
            </w:r>
            <w:r>
              <w:t xml:space="preserve"> identifies any further jobs and, following agreement to the same by the </w:t>
            </w:r>
            <w:r>
              <w:rPr>
                <w:i/>
              </w:rPr>
              <w:t>Contractor</w:t>
            </w:r>
            <w:r>
              <w:t xml:space="preserve"> the list of key people in the Contract Data includes the relevant person selected to fill those jobs. </w:t>
            </w:r>
          </w:p>
        </w:tc>
      </w:tr>
      <w:tr w:rsidR="00986ECC">
        <w:tblPrEx>
          <w:tblCellMar>
            <w:right w:w="0" w:type="dxa"/>
          </w:tblCellMar>
        </w:tblPrEx>
        <w:trPr>
          <w:gridAfter w:val="2"/>
          <w:wAfter w:w="194" w:type="dxa"/>
          <w:trHeight w:val="554"/>
        </w:trPr>
        <w:tc>
          <w:tcPr>
            <w:tcW w:w="2573" w:type="dxa"/>
            <w:gridSpan w:val="3"/>
            <w:tcBorders>
              <w:top w:val="nil"/>
              <w:left w:val="nil"/>
              <w:bottom w:val="nil"/>
              <w:right w:val="nil"/>
            </w:tcBorders>
          </w:tcPr>
          <w:p w:rsidR="00986ECC" w:rsidRDefault="000D4B5E">
            <w:pPr>
              <w:tabs>
                <w:tab w:val="center" w:pos="1539"/>
              </w:tabs>
              <w:spacing w:after="0" w:line="259" w:lineRule="auto"/>
              <w:ind w:left="0" w:firstLine="0"/>
            </w:pPr>
            <w:r>
              <w:rPr>
                <w:sz w:val="16"/>
              </w:rPr>
              <w:t xml:space="preserve"> </w:t>
            </w:r>
            <w:r>
              <w:rPr>
                <w:sz w:val="16"/>
              </w:rPr>
              <w:tab/>
            </w:r>
            <w:r>
              <w:t xml:space="preserve">24.5 </w:t>
            </w:r>
          </w:p>
        </w:tc>
        <w:tc>
          <w:tcPr>
            <w:tcW w:w="708" w:type="dxa"/>
            <w:gridSpan w:val="2"/>
            <w:tcBorders>
              <w:top w:val="nil"/>
              <w:left w:val="nil"/>
              <w:bottom w:val="nil"/>
              <w:right w:val="nil"/>
            </w:tcBorders>
          </w:tcPr>
          <w:p w:rsidR="00986ECC" w:rsidRDefault="00986ECC">
            <w:pPr>
              <w:spacing w:after="160" w:line="259" w:lineRule="auto"/>
              <w:ind w:left="0" w:firstLine="0"/>
            </w:pPr>
          </w:p>
        </w:tc>
        <w:tc>
          <w:tcPr>
            <w:tcW w:w="5657" w:type="dxa"/>
            <w:gridSpan w:val="2"/>
            <w:tcBorders>
              <w:top w:val="nil"/>
              <w:left w:val="nil"/>
              <w:bottom w:val="nil"/>
              <w:right w:val="nil"/>
            </w:tcBorders>
          </w:tcPr>
          <w:p w:rsidR="00986ECC" w:rsidRDefault="000D4B5E">
            <w:pPr>
              <w:spacing w:after="0" w:line="259" w:lineRule="auto"/>
              <w:ind w:left="1094" w:hanging="1082"/>
            </w:pPr>
            <w:r>
              <w:t xml:space="preserve">(b) </w:t>
            </w:r>
            <w:r>
              <w:tab/>
              <w:t xml:space="preserve">The </w:t>
            </w:r>
            <w:r>
              <w:rPr>
                <w:i/>
              </w:rPr>
              <w:t>Contractor</w:t>
            </w:r>
            <w:r>
              <w:t xml:space="preserve"> does not remove or replace any key person unless: </w:t>
            </w:r>
          </w:p>
        </w:tc>
      </w:tr>
      <w:tr w:rsidR="00986ECC">
        <w:tblPrEx>
          <w:tblCellMar>
            <w:right w:w="0" w:type="dxa"/>
          </w:tblCellMar>
        </w:tblPrEx>
        <w:trPr>
          <w:gridAfter w:val="2"/>
          <w:wAfter w:w="194" w:type="dxa"/>
          <w:trHeight w:val="444"/>
        </w:trPr>
        <w:tc>
          <w:tcPr>
            <w:tcW w:w="2573" w:type="dxa"/>
            <w:gridSpan w:val="3"/>
            <w:tcBorders>
              <w:top w:val="nil"/>
              <w:left w:val="nil"/>
              <w:bottom w:val="nil"/>
              <w:right w:val="nil"/>
            </w:tcBorders>
          </w:tcPr>
          <w:p w:rsidR="00986ECC" w:rsidRDefault="00986ECC">
            <w:pPr>
              <w:spacing w:after="160" w:line="259" w:lineRule="auto"/>
              <w:ind w:left="0" w:firstLine="0"/>
            </w:pPr>
          </w:p>
        </w:tc>
        <w:tc>
          <w:tcPr>
            <w:tcW w:w="708" w:type="dxa"/>
            <w:gridSpan w:val="2"/>
            <w:tcBorders>
              <w:top w:val="nil"/>
              <w:left w:val="nil"/>
              <w:bottom w:val="nil"/>
              <w:right w:val="nil"/>
            </w:tcBorders>
            <w:vAlign w:val="center"/>
          </w:tcPr>
          <w:p w:rsidR="00986ECC" w:rsidRDefault="000D4B5E">
            <w:pPr>
              <w:spacing w:after="0" w:line="259" w:lineRule="auto"/>
              <w:ind w:left="104" w:firstLine="0"/>
              <w:jc w:val="center"/>
            </w:pPr>
            <w:r>
              <w:rPr>
                <w:rFonts w:ascii="Segoe UI Symbol" w:eastAsia="Segoe UI Symbol" w:hAnsi="Segoe UI Symbol" w:cs="Segoe UI Symbol"/>
              </w:rPr>
              <w:t>•</w:t>
            </w:r>
            <w:r>
              <w:t xml:space="preserve"> </w:t>
            </w:r>
          </w:p>
        </w:tc>
        <w:tc>
          <w:tcPr>
            <w:tcW w:w="5657" w:type="dxa"/>
            <w:gridSpan w:val="2"/>
            <w:tcBorders>
              <w:top w:val="nil"/>
              <w:left w:val="nil"/>
              <w:bottom w:val="nil"/>
              <w:right w:val="nil"/>
            </w:tcBorders>
            <w:vAlign w:val="center"/>
          </w:tcPr>
          <w:p w:rsidR="00986ECC" w:rsidRDefault="000D4B5E">
            <w:pPr>
              <w:spacing w:after="0" w:line="259" w:lineRule="auto"/>
              <w:ind w:left="12" w:firstLine="0"/>
            </w:pPr>
            <w:r>
              <w:t xml:space="preserve">the </w:t>
            </w:r>
            <w:r>
              <w:rPr>
                <w:i/>
              </w:rPr>
              <w:t xml:space="preserve">Client </w:t>
            </w:r>
            <w:r>
              <w:t xml:space="preserve">requests that the </w:t>
            </w:r>
            <w:r>
              <w:rPr>
                <w:i/>
              </w:rPr>
              <w:t xml:space="preserve">Contractor </w:t>
            </w:r>
            <w:r>
              <w:t xml:space="preserve">does so; </w:t>
            </w:r>
          </w:p>
        </w:tc>
      </w:tr>
      <w:tr w:rsidR="00986ECC">
        <w:tblPrEx>
          <w:tblCellMar>
            <w:right w:w="0" w:type="dxa"/>
          </w:tblCellMar>
        </w:tblPrEx>
        <w:trPr>
          <w:gridAfter w:val="2"/>
          <w:wAfter w:w="194" w:type="dxa"/>
          <w:trHeight w:val="672"/>
        </w:trPr>
        <w:tc>
          <w:tcPr>
            <w:tcW w:w="2573" w:type="dxa"/>
            <w:gridSpan w:val="3"/>
            <w:tcBorders>
              <w:top w:val="nil"/>
              <w:left w:val="nil"/>
              <w:bottom w:val="nil"/>
              <w:right w:val="nil"/>
            </w:tcBorders>
          </w:tcPr>
          <w:p w:rsidR="00986ECC" w:rsidRDefault="00986ECC">
            <w:pPr>
              <w:spacing w:after="160" w:line="259" w:lineRule="auto"/>
              <w:ind w:left="0" w:firstLine="0"/>
            </w:pPr>
          </w:p>
        </w:tc>
        <w:tc>
          <w:tcPr>
            <w:tcW w:w="708" w:type="dxa"/>
            <w:gridSpan w:val="2"/>
            <w:tcBorders>
              <w:top w:val="nil"/>
              <w:left w:val="nil"/>
              <w:bottom w:val="nil"/>
              <w:right w:val="nil"/>
            </w:tcBorders>
          </w:tcPr>
          <w:p w:rsidR="00986ECC" w:rsidRDefault="000D4B5E">
            <w:pPr>
              <w:spacing w:after="0" w:line="259" w:lineRule="auto"/>
              <w:ind w:left="104" w:firstLine="0"/>
              <w:jc w:val="center"/>
            </w:pPr>
            <w:r>
              <w:rPr>
                <w:rFonts w:ascii="Segoe UI Symbol" w:eastAsia="Segoe UI Symbol" w:hAnsi="Segoe UI Symbol" w:cs="Segoe UI Symbol"/>
              </w:rPr>
              <w:t>•</w:t>
            </w:r>
            <w:r>
              <w:t xml:space="preserve"> </w:t>
            </w:r>
          </w:p>
        </w:tc>
        <w:tc>
          <w:tcPr>
            <w:tcW w:w="5657" w:type="dxa"/>
            <w:gridSpan w:val="2"/>
            <w:tcBorders>
              <w:top w:val="nil"/>
              <w:left w:val="nil"/>
              <w:bottom w:val="nil"/>
              <w:right w:val="nil"/>
            </w:tcBorders>
            <w:vAlign w:val="center"/>
          </w:tcPr>
          <w:p w:rsidR="00986ECC" w:rsidRDefault="000D4B5E">
            <w:pPr>
              <w:spacing w:after="0" w:line="259" w:lineRule="auto"/>
              <w:ind w:left="12" w:firstLine="0"/>
            </w:pPr>
            <w:r>
              <w:t xml:space="preserve">the key person concerned resigns, retires or dies or is on maternity or long-term sick leave; </w:t>
            </w:r>
          </w:p>
        </w:tc>
      </w:tr>
      <w:tr w:rsidR="00986ECC">
        <w:tblPrEx>
          <w:tblCellMar>
            <w:right w:w="0" w:type="dxa"/>
          </w:tblCellMar>
        </w:tblPrEx>
        <w:trPr>
          <w:gridAfter w:val="2"/>
          <w:wAfter w:w="194" w:type="dxa"/>
          <w:trHeight w:val="854"/>
        </w:trPr>
        <w:tc>
          <w:tcPr>
            <w:tcW w:w="2573" w:type="dxa"/>
            <w:gridSpan w:val="3"/>
            <w:tcBorders>
              <w:top w:val="nil"/>
              <w:left w:val="nil"/>
              <w:bottom w:val="nil"/>
              <w:right w:val="nil"/>
            </w:tcBorders>
          </w:tcPr>
          <w:p w:rsidR="00986ECC" w:rsidRDefault="00986ECC">
            <w:pPr>
              <w:spacing w:after="160" w:line="259" w:lineRule="auto"/>
              <w:ind w:left="0" w:firstLine="0"/>
            </w:pPr>
          </w:p>
        </w:tc>
        <w:tc>
          <w:tcPr>
            <w:tcW w:w="708" w:type="dxa"/>
            <w:gridSpan w:val="2"/>
            <w:tcBorders>
              <w:top w:val="nil"/>
              <w:left w:val="nil"/>
              <w:bottom w:val="nil"/>
              <w:right w:val="nil"/>
            </w:tcBorders>
          </w:tcPr>
          <w:p w:rsidR="00986ECC" w:rsidRDefault="000D4B5E">
            <w:pPr>
              <w:spacing w:after="0" w:line="259" w:lineRule="auto"/>
              <w:ind w:left="104" w:firstLine="0"/>
              <w:jc w:val="center"/>
            </w:pPr>
            <w:r>
              <w:rPr>
                <w:rFonts w:ascii="Segoe UI Symbol" w:eastAsia="Segoe UI Symbol" w:hAnsi="Segoe UI Symbol" w:cs="Segoe UI Symbol"/>
              </w:rPr>
              <w:t>•</w:t>
            </w:r>
            <w:r>
              <w:t xml:space="preserve"> </w:t>
            </w:r>
          </w:p>
        </w:tc>
        <w:tc>
          <w:tcPr>
            <w:tcW w:w="5657" w:type="dxa"/>
            <w:gridSpan w:val="2"/>
            <w:tcBorders>
              <w:top w:val="nil"/>
              <w:left w:val="nil"/>
              <w:bottom w:val="nil"/>
              <w:right w:val="nil"/>
            </w:tcBorders>
          </w:tcPr>
          <w:p w:rsidR="00986ECC" w:rsidRDefault="000D4B5E">
            <w:pPr>
              <w:spacing w:after="0" w:line="259" w:lineRule="auto"/>
              <w:ind w:left="12" w:firstLine="0"/>
            </w:pPr>
            <w:r>
              <w:t xml:space="preserve">the key person’s employment or Contractual arrangement with the </w:t>
            </w:r>
            <w:r>
              <w:rPr>
                <w:i/>
              </w:rPr>
              <w:t>Contractor</w:t>
            </w:r>
            <w:r>
              <w:t xml:space="preserve"> or a Subcontractor is terminated for material breach of contract by the employee; or </w:t>
            </w:r>
          </w:p>
        </w:tc>
      </w:tr>
      <w:tr w:rsidR="00986ECC">
        <w:tblPrEx>
          <w:tblCellMar>
            <w:right w:w="0" w:type="dxa"/>
          </w:tblCellMar>
        </w:tblPrEx>
        <w:trPr>
          <w:gridAfter w:val="2"/>
          <w:wAfter w:w="194" w:type="dxa"/>
          <w:trHeight w:val="563"/>
        </w:trPr>
        <w:tc>
          <w:tcPr>
            <w:tcW w:w="2573" w:type="dxa"/>
            <w:gridSpan w:val="3"/>
            <w:tcBorders>
              <w:top w:val="nil"/>
              <w:left w:val="nil"/>
              <w:bottom w:val="nil"/>
              <w:right w:val="nil"/>
            </w:tcBorders>
          </w:tcPr>
          <w:p w:rsidR="00986ECC" w:rsidRDefault="00986ECC">
            <w:pPr>
              <w:spacing w:after="160" w:line="259" w:lineRule="auto"/>
              <w:ind w:left="0" w:firstLine="0"/>
            </w:pPr>
          </w:p>
        </w:tc>
        <w:tc>
          <w:tcPr>
            <w:tcW w:w="708" w:type="dxa"/>
            <w:gridSpan w:val="2"/>
            <w:tcBorders>
              <w:top w:val="nil"/>
              <w:left w:val="nil"/>
              <w:bottom w:val="nil"/>
              <w:right w:val="nil"/>
            </w:tcBorders>
          </w:tcPr>
          <w:p w:rsidR="00986ECC" w:rsidRDefault="000D4B5E">
            <w:pPr>
              <w:spacing w:after="0" w:line="259" w:lineRule="auto"/>
              <w:ind w:left="104" w:firstLine="0"/>
              <w:jc w:val="center"/>
            </w:pPr>
            <w:r>
              <w:rPr>
                <w:rFonts w:ascii="Segoe UI Symbol" w:eastAsia="Segoe UI Symbol" w:hAnsi="Segoe UI Symbol" w:cs="Segoe UI Symbol"/>
              </w:rPr>
              <w:t>•</w:t>
            </w:r>
            <w:r>
              <w:t xml:space="preserve"> </w:t>
            </w:r>
          </w:p>
        </w:tc>
        <w:tc>
          <w:tcPr>
            <w:tcW w:w="5657" w:type="dxa"/>
            <w:gridSpan w:val="2"/>
            <w:tcBorders>
              <w:top w:val="nil"/>
              <w:left w:val="nil"/>
              <w:bottom w:val="nil"/>
              <w:right w:val="nil"/>
            </w:tcBorders>
          </w:tcPr>
          <w:p w:rsidR="00986ECC" w:rsidRDefault="000D4B5E">
            <w:pPr>
              <w:spacing w:after="0" w:line="259" w:lineRule="auto"/>
              <w:ind w:left="12" w:firstLine="0"/>
            </w:pPr>
            <w:r>
              <w:t xml:space="preserve">the </w:t>
            </w:r>
            <w:r>
              <w:rPr>
                <w:i/>
              </w:rPr>
              <w:t>Contractor</w:t>
            </w:r>
            <w:r>
              <w:t xml:space="preserve"> obtains the </w:t>
            </w:r>
            <w:r>
              <w:rPr>
                <w:i/>
              </w:rPr>
              <w:t>Client's</w:t>
            </w:r>
            <w:r>
              <w:t xml:space="preserve"> prior written consent (such consent not to be unreasonably withheld or delayed). </w:t>
            </w:r>
          </w:p>
        </w:tc>
      </w:tr>
      <w:tr w:rsidR="00986ECC">
        <w:tblPrEx>
          <w:tblCellMar>
            <w:right w:w="0" w:type="dxa"/>
          </w:tblCellMar>
        </w:tblPrEx>
        <w:trPr>
          <w:gridAfter w:val="2"/>
          <w:wAfter w:w="194" w:type="dxa"/>
          <w:trHeight w:val="515"/>
        </w:trPr>
        <w:tc>
          <w:tcPr>
            <w:tcW w:w="2573" w:type="dxa"/>
            <w:gridSpan w:val="3"/>
            <w:vMerge w:val="restart"/>
            <w:tcBorders>
              <w:top w:val="nil"/>
              <w:left w:val="nil"/>
              <w:bottom w:val="nil"/>
              <w:right w:val="nil"/>
            </w:tcBorders>
          </w:tcPr>
          <w:p w:rsidR="00986ECC" w:rsidRDefault="000D4B5E">
            <w:pPr>
              <w:tabs>
                <w:tab w:val="center" w:pos="1539"/>
              </w:tabs>
              <w:spacing w:after="0" w:line="259" w:lineRule="auto"/>
              <w:ind w:left="0" w:firstLine="0"/>
            </w:pPr>
            <w:r>
              <w:rPr>
                <w:sz w:val="16"/>
              </w:rPr>
              <w:t xml:space="preserve"> </w:t>
            </w:r>
            <w:r>
              <w:rPr>
                <w:sz w:val="16"/>
              </w:rPr>
              <w:tab/>
            </w:r>
            <w:r>
              <w:t xml:space="preserve">24.6 </w:t>
            </w:r>
          </w:p>
        </w:tc>
        <w:tc>
          <w:tcPr>
            <w:tcW w:w="708" w:type="dxa"/>
            <w:gridSpan w:val="2"/>
            <w:vMerge w:val="restart"/>
            <w:tcBorders>
              <w:top w:val="nil"/>
              <w:left w:val="nil"/>
              <w:bottom w:val="nil"/>
              <w:right w:val="nil"/>
            </w:tcBorders>
          </w:tcPr>
          <w:p w:rsidR="00986ECC" w:rsidRDefault="000D4B5E">
            <w:pPr>
              <w:spacing w:after="0" w:line="259" w:lineRule="auto"/>
              <w:ind w:left="0" w:firstLine="0"/>
            </w:pPr>
            <w:r>
              <w:t xml:space="preserve">(c) </w:t>
            </w:r>
          </w:p>
        </w:tc>
        <w:tc>
          <w:tcPr>
            <w:tcW w:w="5657" w:type="dxa"/>
            <w:gridSpan w:val="2"/>
            <w:tcBorders>
              <w:top w:val="nil"/>
              <w:left w:val="nil"/>
              <w:bottom w:val="nil"/>
              <w:right w:val="nil"/>
            </w:tcBorders>
          </w:tcPr>
          <w:p w:rsidR="00986ECC" w:rsidRDefault="000D4B5E">
            <w:pPr>
              <w:spacing w:after="0" w:line="259" w:lineRule="auto"/>
              <w:ind w:left="0" w:firstLine="0"/>
            </w:pPr>
            <w:r>
              <w:t xml:space="preserve">The </w:t>
            </w:r>
            <w:r>
              <w:rPr>
                <w:i/>
              </w:rPr>
              <w:t>Contractor</w:t>
            </w:r>
            <w:r>
              <w:t xml:space="preserve">: </w:t>
            </w:r>
          </w:p>
        </w:tc>
      </w:tr>
      <w:tr w:rsidR="00986ECC">
        <w:tblPrEx>
          <w:tblCellMar>
            <w:right w:w="0" w:type="dxa"/>
          </w:tblCellMar>
        </w:tblPrEx>
        <w:trPr>
          <w:gridAfter w:val="2"/>
          <w:wAfter w:w="194" w:type="dxa"/>
          <w:trHeight w:val="1238"/>
        </w:trPr>
        <w:tc>
          <w:tcPr>
            <w:tcW w:w="0" w:type="auto"/>
            <w:gridSpan w:val="3"/>
            <w:vMerge/>
            <w:tcBorders>
              <w:top w:val="nil"/>
              <w:left w:val="nil"/>
              <w:bottom w:val="nil"/>
              <w:right w:val="nil"/>
            </w:tcBorders>
          </w:tcPr>
          <w:p w:rsidR="00986ECC" w:rsidRDefault="00986ECC">
            <w:pPr>
              <w:spacing w:after="160" w:line="259" w:lineRule="auto"/>
              <w:ind w:left="0" w:firstLine="0"/>
            </w:pPr>
          </w:p>
        </w:tc>
        <w:tc>
          <w:tcPr>
            <w:tcW w:w="0" w:type="auto"/>
            <w:gridSpan w:val="2"/>
            <w:vMerge/>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4937" w:type="dxa"/>
            <w:tcBorders>
              <w:top w:val="nil"/>
              <w:left w:val="nil"/>
              <w:bottom w:val="nil"/>
              <w:right w:val="nil"/>
            </w:tcBorders>
          </w:tcPr>
          <w:p w:rsidR="00986ECC" w:rsidRDefault="000D4B5E">
            <w:pPr>
              <w:spacing w:after="0" w:line="259" w:lineRule="auto"/>
              <w:ind w:left="0" w:firstLine="0"/>
            </w:pPr>
            <w:r>
              <w:t xml:space="preserve">notify the </w:t>
            </w:r>
            <w:r>
              <w:rPr>
                <w:i/>
              </w:rPr>
              <w:t>Client</w:t>
            </w:r>
            <w:r>
              <w:t xml:space="preserve"> promptly of the absence of any key person(s) (other than for short-term sickness or holidays of 2 weeks or less, in which case the </w:t>
            </w:r>
            <w:r>
              <w:rPr>
                <w:i/>
              </w:rPr>
              <w:t>Contractor</w:t>
            </w:r>
            <w:r>
              <w:t xml:space="preserve"> shall ensure appropriate temporary cover for that </w:t>
            </w:r>
            <w:r>
              <w:rPr>
                <w:i/>
              </w:rPr>
              <w:t>key person</w:t>
            </w:r>
            <w:r>
              <w:t xml:space="preserve">); </w:t>
            </w:r>
          </w:p>
        </w:tc>
      </w:tr>
      <w:tr w:rsidR="00986ECC">
        <w:tblPrEx>
          <w:tblCellMar>
            <w:right w:w="0" w:type="dxa"/>
          </w:tblCellMar>
        </w:tblPrEx>
        <w:trPr>
          <w:gridAfter w:val="2"/>
          <w:wAfter w:w="194" w:type="dxa"/>
          <w:trHeight w:val="673"/>
        </w:trPr>
        <w:tc>
          <w:tcPr>
            <w:tcW w:w="2573" w:type="dxa"/>
            <w:gridSpan w:val="3"/>
            <w:tcBorders>
              <w:top w:val="nil"/>
              <w:left w:val="nil"/>
              <w:bottom w:val="nil"/>
              <w:right w:val="nil"/>
            </w:tcBorders>
          </w:tcPr>
          <w:p w:rsidR="00986ECC" w:rsidRDefault="00986ECC">
            <w:pPr>
              <w:spacing w:after="160" w:line="259" w:lineRule="auto"/>
              <w:ind w:left="0" w:firstLine="0"/>
            </w:pPr>
          </w:p>
        </w:tc>
        <w:tc>
          <w:tcPr>
            <w:tcW w:w="708" w:type="dxa"/>
            <w:gridSpan w:val="2"/>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4937" w:type="dxa"/>
            <w:tcBorders>
              <w:top w:val="nil"/>
              <w:left w:val="nil"/>
              <w:bottom w:val="nil"/>
              <w:right w:val="nil"/>
            </w:tcBorders>
            <w:vAlign w:val="center"/>
          </w:tcPr>
          <w:p w:rsidR="00986ECC" w:rsidRDefault="000D4B5E">
            <w:pPr>
              <w:spacing w:after="0" w:line="259" w:lineRule="auto"/>
              <w:ind w:left="0" w:firstLine="0"/>
            </w:pPr>
            <w:r>
              <w:t xml:space="preserve">ensures that any </w:t>
            </w:r>
            <w:r>
              <w:rPr>
                <w:i/>
              </w:rPr>
              <w:t>key person's</w:t>
            </w:r>
            <w:r>
              <w:t xml:space="preserve"> job is not vacant for any longer than ten (10) Working Days; </w:t>
            </w:r>
          </w:p>
        </w:tc>
      </w:tr>
      <w:tr w:rsidR="00986ECC">
        <w:tblPrEx>
          <w:tblCellMar>
            <w:right w:w="0" w:type="dxa"/>
          </w:tblCellMar>
        </w:tblPrEx>
        <w:trPr>
          <w:gridAfter w:val="2"/>
          <w:wAfter w:w="194" w:type="dxa"/>
          <w:trHeight w:val="1594"/>
        </w:trPr>
        <w:tc>
          <w:tcPr>
            <w:tcW w:w="2573" w:type="dxa"/>
            <w:gridSpan w:val="3"/>
            <w:tcBorders>
              <w:top w:val="nil"/>
              <w:left w:val="nil"/>
              <w:bottom w:val="nil"/>
              <w:right w:val="nil"/>
            </w:tcBorders>
          </w:tcPr>
          <w:p w:rsidR="00986ECC" w:rsidRDefault="00986ECC">
            <w:pPr>
              <w:spacing w:after="160" w:line="259" w:lineRule="auto"/>
              <w:ind w:left="0" w:firstLine="0"/>
            </w:pPr>
          </w:p>
        </w:tc>
        <w:tc>
          <w:tcPr>
            <w:tcW w:w="708" w:type="dxa"/>
            <w:gridSpan w:val="2"/>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4937" w:type="dxa"/>
            <w:tcBorders>
              <w:top w:val="nil"/>
              <w:left w:val="nil"/>
              <w:bottom w:val="nil"/>
              <w:right w:val="nil"/>
            </w:tcBorders>
            <w:vAlign w:val="center"/>
          </w:tcPr>
          <w:p w:rsidR="00986ECC" w:rsidRDefault="000D4B5E">
            <w:pPr>
              <w:spacing w:after="1" w:line="241" w:lineRule="auto"/>
              <w:ind w:left="0" w:firstLine="0"/>
            </w:pPr>
            <w:r>
              <w:t xml:space="preserve">gives as much notice as is reasonably practicable of its intention to remove  or replace any key person and, except in the cases of death, unexpected ill health or a material breach of the key person's employment contract, this will mean at least sixty </w:t>
            </w:r>
          </w:p>
          <w:p w:rsidR="00986ECC" w:rsidRDefault="000D4B5E">
            <w:pPr>
              <w:spacing w:after="0" w:line="259" w:lineRule="auto"/>
              <w:ind w:left="0" w:firstLine="0"/>
            </w:pPr>
            <w:r>
              <w:t xml:space="preserve">(60) Working Days’  notice; </w:t>
            </w:r>
          </w:p>
        </w:tc>
      </w:tr>
      <w:tr w:rsidR="00986ECC">
        <w:tblPrEx>
          <w:tblCellMar>
            <w:right w:w="0" w:type="dxa"/>
          </w:tblCellMar>
        </w:tblPrEx>
        <w:trPr>
          <w:gridAfter w:val="2"/>
          <w:wAfter w:w="194" w:type="dxa"/>
          <w:trHeight w:val="1595"/>
        </w:trPr>
        <w:tc>
          <w:tcPr>
            <w:tcW w:w="2573" w:type="dxa"/>
            <w:gridSpan w:val="3"/>
            <w:tcBorders>
              <w:top w:val="nil"/>
              <w:left w:val="nil"/>
              <w:bottom w:val="nil"/>
              <w:right w:val="nil"/>
            </w:tcBorders>
          </w:tcPr>
          <w:p w:rsidR="00986ECC" w:rsidRDefault="00986ECC">
            <w:pPr>
              <w:spacing w:after="160" w:line="259" w:lineRule="auto"/>
              <w:ind w:left="0" w:firstLine="0"/>
            </w:pPr>
          </w:p>
        </w:tc>
        <w:tc>
          <w:tcPr>
            <w:tcW w:w="708" w:type="dxa"/>
            <w:gridSpan w:val="2"/>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4937" w:type="dxa"/>
            <w:tcBorders>
              <w:top w:val="nil"/>
              <w:left w:val="nil"/>
              <w:bottom w:val="nil"/>
              <w:right w:val="nil"/>
            </w:tcBorders>
            <w:vAlign w:val="center"/>
          </w:tcPr>
          <w:p w:rsidR="00986ECC" w:rsidRDefault="000D4B5E">
            <w:pPr>
              <w:spacing w:after="0" w:line="259" w:lineRule="auto"/>
              <w:ind w:left="0" w:firstLine="0"/>
            </w:pPr>
            <w:r>
              <w:t xml:space="preserve">ensures that all arrangements for planned change of a key person or key people provide adequate periods during which incoming and outgoing key people work together to transfer responsibilities and ensures that such change does not have an adverse impact on the performance of the Services;  and </w:t>
            </w:r>
          </w:p>
        </w:tc>
      </w:tr>
      <w:tr w:rsidR="00986ECC">
        <w:tblPrEx>
          <w:tblCellMar>
            <w:right w:w="0" w:type="dxa"/>
          </w:tblCellMar>
        </w:tblPrEx>
        <w:trPr>
          <w:gridAfter w:val="2"/>
          <w:wAfter w:w="194" w:type="dxa"/>
          <w:trHeight w:val="2012"/>
        </w:trPr>
        <w:tc>
          <w:tcPr>
            <w:tcW w:w="2573" w:type="dxa"/>
            <w:gridSpan w:val="3"/>
            <w:tcBorders>
              <w:top w:val="nil"/>
              <w:left w:val="nil"/>
              <w:bottom w:val="nil"/>
              <w:right w:val="nil"/>
            </w:tcBorders>
          </w:tcPr>
          <w:p w:rsidR="00986ECC" w:rsidRDefault="00986ECC">
            <w:pPr>
              <w:spacing w:after="160" w:line="259" w:lineRule="auto"/>
              <w:ind w:left="0" w:firstLine="0"/>
            </w:pPr>
          </w:p>
        </w:tc>
        <w:tc>
          <w:tcPr>
            <w:tcW w:w="708" w:type="dxa"/>
            <w:gridSpan w:val="2"/>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4937" w:type="dxa"/>
            <w:tcBorders>
              <w:top w:val="nil"/>
              <w:left w:val="nil"/>
              <w:bottom w:val="nil"/>
              <w:right w:val="nil"/>
            </w:tcBorders>
            <w:vAlign w:val="center"/>
          </w:tcPr>
          <w:p w:rsidR="00986ECC" w:rsidRDefault="000D4B5E">
            <w:pPr>
              <w:spacing w:after="193" w:line="259" w:lineRule="auto"/>
              <w:ind w:left="0" w:firstLine="0"/>
            </w:pPr>
            <w:r>
              <w:t xml:space="preserve">ensures that any replacement for a </w:t>
            </w:r>
            <w:r>
              <w:rPr>
                <w:i/>
              </w:rPr>
              <w:t>key person</w:t>
            </w:r>
            <w:r>
              <w:t xml:space="preserve">: </w:t>
            </w:r>
          </w:p>
          <w:p w:rsidR="00986ECC" w:rsidRDefault="000D4B5E">
            <w:pPr>
              <w:numPr>
                <w:ilvl w:val="0"/>
                <w:numId w:val="50"/>
              </w:numPr>
              <w:spacing w:after="209" w:line="245" w:lineRule="auto"/>
              <w:ind w:right="92" w:hanging="425"/>
              <w:jc w:val="both"/>
            </w:pPr>
            <w:r>
              <w:t xml:space="preserve">has a level of qualifications and experience appropriate to the relevant </w:t>
            </w:r>
            <w:r>
              <w:rPr>
                <w:i/>
              </w:rPr>
              <w:t>key person</w:t>
            </w:r>
            <w:r>
              <w:t xml:space="preserve">; and </w:t>
            </w:r>
          </w:p>
          <w:p w:rsidR="00986ECC" w:rsidRDefault="000D4B5E">
            <w:pPr>
              <w:numPr>
                <w:ilvl w:val="0"/>
                <w:numId w:val="50"/>
              </w:numPr>
              <w:spacing w:after="0" w:line="259" w:lineRule="auto"/>
              <w:ind w:right="92" w:hanging="425"/>
              <w:jc w:val="both"/>
            </w:pPr>
            <w:r>
              <w:t xml:space="preserve">is fully competent to carry out the tasks assigned to the key person whom he or she has replaced. </w:t>
            </w:r>
          </w:p>
        </w:tc>
      </w:tr>
      <w:tr w:rsidR="00986ECC">
        <w:tblPrEx>
          <w:tblCellMar>
            <w:right w:w="0" w:type="dxa"/>
          </w:tblCellMar>
        </w:tblPrEx>
        <w:trPr>
          <w:gridAfter w:val="2"/>
          <w:wAfter w:w="194" w:type="dxa"/>
          <w:trHeight w:val="310"/>
        </w:trPr>
        <w:tc>
          <w:tcPr>
            <w:tcW w:w="2573" w:type="dxa"/>
            <w:gridSpan w:val="3"/>
            <w:tcBorders>
              <w:top w:val="nil"/>
              <w:left w:val="nil"/>
              <w:bottom w:val="nil"/>
              <w:right w:val="nil"/>
            </w:tcBorders>
            <w:vAlign w:val="bottom"/>
          </w:tcPr>
          <w:p w:rsidR="00986ECC" w:rsidRDefault="000D4B5E">
            <w:pPr>
              <w:spacing w:after="0" w:line="259" w:lineRule="auto"/>
              <w:ind w:left="0" w:firstLine="0"/>
            </w:pPr>
            <w:r>
              <w:t xml:space="preserve"> </w:t>
            </w:r>
            <w:r>
              <w:tab/>
              <w:t xml:space="preserve"> </w:t>
            </w:r>
          </w:p>
        </w:tc>
        <w:tc>
          <w:tcPr>
            <w:tcW w:w="708" w:type="dxa"/>
            <w:gridSpan w:val="2"/>
            <w:tcBorders>
              <w:top w:val="nil"/>
              <w:left w:val="nil"/>
              <w:bottom w:val="nil"/>
              <w:right w:val="nil"/>
            </w:tcBorders>
            <w:vAlign w:val="bottom"/>
          </w:tcPr>
          <w:p w:rsidR="00986ECC" w:rsidRDefault="000D4B5E">
            <w:pPr>
              <w:spacing w:after="0" w:line="259" w:lineRule="auto"/>
              <w:ind w:left="0" w:firstLine="0"/>
            </w:pPr>
            <w:r>
              <w:t xml:space="preserve"> </w:t>
            </w:r>
          </w:p>
        </w:tc>
        <w:tc>
          <w:tcPr>
            <w:tcW w:w="720" w:type="dxa"/>
            <w:tcBorders>
              <w:top w:val="nil"/>
              <w:left w:val="nil"/>
              <w:bottom w:val="nil"/>
              <w:right w:val="nil"/>
            </w:tcBorders>
          </w:tcPr>
          <w:p w:rsidR="00986ECC" w:rsidRDefault="00986ECC">
            <w:pPr>
              <w:spacing w:after="160" w:line="259" w:lineRule="auto"/>
              <w:ind w:left="0" w:firstLine="0"/>
            </w:pPr>
          </w:p>
        </w:tc>
        <w:tc>
          <w:tcPr>
            <w:tcW w:w="4937" w:type="dxa"/>
            <w:tcBorders>
              <w:top w:val="nil"/>
              <w:left w:val="nil"/>
              <w:bottom w:val="nil"/>
              <w:right w:val="nil"/>
            </w:tcBorders>
          </w:tcPr>
          <w:p w:rsidR="00986ECC" w:rsidRDefault="00986ECC">
            <w:pPr>
              <w:spacing w:after="160" w:line="259" w:lineRule="auto"/>
              <w:ind w:left="0" w:firstLine="0"/>
            </w:pPr>
          </w:p>
        </w:tc>
      </w:tr>
      <w:tr w:rsidR="00986ECC">
        <w:tblPrEx>
          <w:tblCellMar>
            <w:top w:w="140" w:type="dxa"/>
            <w:right w:w="115" w:type="dxa"/>
          </w:tblCellMar>
        </w:tblPrEx>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Z13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5"/>
            <w:tcBorders>
              <w:top w:val="nil"/>
              <w:left w:val="nil"/>
              <w:bottom w:val="nil"/>
              <w:right w:val="nil"/>
            </w:tcBorders>
            <w:shd w:val="clear" w:color="auto" w:fill="BFBFBF"/>
          </w:tcPr>
          <w:p w:rsidR="00986ECC" w:rsidRDefault="000D4B5E">
            <w:pPr>
              <w:spacing w:after="0" w:line="259" w:lineRule="auto"/>
              <w:ind w:left="0" w:firstLine="0"/>
            </w:pPr>
            <w:r>
              <w:rPr>
                <w:b/>
              </w:rPr>
              <w:t xml:space="preserve">Contractor Personnel </w:t>
            </w:r>
          </w:p>
        </w:tc>
      </w:tr>
    </w:tbl>
    <w:p w:rsidR="00986ECC" w:rsidRDefault="000D4B5E">
      <w:pPr>
        <w:spacing w:after="242"/>
        <w:ind w:left="10" w:right="9"/>
      </w:pPr>
      <w:r>
        <w:rPr>
          <w:sz w:val="25"/>
          <w:vertAlign w:val="superscript"/>
        </w:rPr>
        <w:t xml:space="preserve">Additional </w:t>
      </w:r>
      <w:r>
        <w:rPr>
          <w:sz w:val="25"/>
          <w:vertAlign w:val="superscript"/>
        </w:rPr>
        <w:tab/>
      </w:r>
      <w:r>
        <w:t xml:space="preserve">24.7 </w:t>
      </w:r>
      <w:r>
        <w:tab/>
        <w:t xml:space="preserve">If the </w:t>
      </w:r>
      <w:r>
        <w:rPr>
          <w:i/>
        </w:rPr>
        <w:t>Client</w:t>
      </w:r>
      <w:r>
        <w:t xml:space="preserve"> reasonably believes that any of the Contractor Personnel </w:t>
      </w:r>
      <w:r>
        <w:rPr>
          <w:sz w:val="25"/>
          <w:vertAlign w:val="superscript"/>
        </w:rPr>
        <w:t xml:space="preserve">clause 24.4 </w:t>
      </w:r>
      <w:r>
        <w:rPr>
          <w:sz w:val="25"/>
          <w:vertAlign w:val="superscript"/>
        </w:rPr>
        <w:tab/>
      </w:r>
      <w:r>
        <w:t xml:space="preserve">are unsuitable to undertake work in respect of this Contract, it may: </w:t>
      </w:r>
    </w:p>
    <w:p w:rsidR="00986ECC" w:rsidRDefault="000D4B5E">
      <w:pPr>
        <w:numPr>
          <w:ilvl w:val="0"/>
          <w:numId w:val="7"/>
        </w:numPr>
        <w:spacing w:after="275" w:line="259" w:lineRule="auto"/>
        <w:ind w:right="9" w:hanging="720"/>
      </w:pPr>
      <w:r>
        <w:t xml:space="preserve">refuse admission to the relevant person(s) to the Site; and/or </w:t>
      </w:r>
    </w:p>
    <w:p w:rsidR="00986ECC" w:rsidRDefault="000D4B5E">
      <w:pPr>
        <w:numPr>
          <w:ilvl w:val="0"/>
          <w:numId w:val="7"/>
        </w:numPr>
        <w:ind w:right="9" w:hanging="720"/>
      </w:pPr>
      <w:r>
        <w:t xml:space="preserve">direct the </w:t>
      </w:r>
      <w:r>
        <w:rPr>
          <w:i/>
        </w:rPr>
        <w:t>Contractor</w:t>
      </w:r>
      <w:r>
        <w:t xml:space="preserve"> to end the involvement in the Provision of the Works of the relevant person(s). </w:t>
      </w:r>
    </w:p>
    <w:p w:rsidR="00986ECC" w:rsidRDefault="000D4B5E">
      <w:pPr>
        <w:tabs>
          <w:tab w:val="center" w:pos="1350"/>
          <w:tab w:val="center" w:pos="2557"/>
        </w:tabs>
        <w:ind w:left="0" w:firstLine="0"/>
      </w:pPr>
      <w:r>
        <w:rPr>
          <w:sz w:val="16"/>
        </w:rPr>
        <w:t xml:space="preserve">Additional </w:t>
      </w:r>
      <w:r>
        <w:rPr>
          <w:sz w:val="16"/>
        </w:rPr>
        <w:tab/>
      </w:r>
      <w:r>
        <w:t xml:space="preserve">24.8 </w:t>
      </w:r>
      <w:r>
        <w:tab/>
        <w:t xml:space="preserve">Where:  </w:t>
      </w:r>
    </w:p>
    <w:p w:rsidR="00986ECC" w:rsidRDefault="000D4B5E">
      <w:pPr>
        <w:spacing w:after="111" w:line="259" w:lineRule="auto"/>
        <w:ind w:left="-5" w:right="4204"/>
      </w:pPr>
      <w:r>
        <w:rPr>
          <w:sz w:val="16"/>
        </w:rPr>
        <w:t xml:space="preserve">clause 24.8 </w:t>
      </w:r>
    </w:p>
    <w:p w:rsidR="00986ECC" w:rsidRDefault="000D4B5E">
      <w:pPr>
        <w:numPr>
          <w:ilvl w:val="0"/>
          <w:numId w:val="7"/>
        </w:numPr>
        <w:spacing w:after="190"/>
        <w:ind w:right="9" w:hanging="720"/>
      </w:pPr>
      <w:r>
        <w:lastRenderedPageBreak/>
        <w:t xml:space="preserve">the commencement of the provision of the </w:t>
      </w:r>
      <w:r>
        <w:rPr>
          <w:i/>
        </w:rPr>
        <w:t>works</w:t>
      </w:r>
      <w:r>
        <w:t xml:space="preserve"> or any part thereof results in one or more Relevant Transfers, Contract Schedule K, Part 1 shall apply as follows: </w:t>
      </w:r>
    </w:p>
    <w:p w:rsidR="00986ECC" w:rsidRDefault="000D4B5E">
      <w:pPr>
        <w:numPr>
          <w:ilvl w:val="2"/>
          <w:numId w:val="9"/>
        </w:numPr>
        <w:ind w:left="3076" w:right="9" w:hanging="122"/>
      </w:pPr>
      <w:r>
        <w:t xml:space="preserve">where the Relevant Transfer involves the transfer of </w:t>
      </w:r>
    </w:p>
    <w:p w:rsidR="00986ECC" w:rsidRDefault="000D4B5E">
      <w:pPr>
        <w:spacing w:after="188"/>
        <w:ind w:left="2964" w:right="324"/>
      </w:pPr>
      <w:r>
        <w:t xml:space="preserve">Transferring Client Employees, Section A of  Contract Schedule K, Part 1 shall apply; </w:t>
      </w:r>
    </w:p>
    <w:p w:rsidR="00986ECC" w:rsidRDefault="000D4B5E">
      <w:pPr>
        <w:numPr>
          <w:ilvl w:val="2"/>
          <w:numId w:val="9"/>
        </w:numPr>
        <w:ind w:left="3076" w:right="9" w:hanging="122"/>
      </w:pPr>
      <w:r>
        <w:t xml:space="preserve">where the Relevant Transfer involves the transfer of </w:t>
      </w:r>
    </w:p>
    <w:p w:rsidR="00986ECC" w:rsidRDefault="000D4B5E">
      <w:pPr>
        <w:ind w:left="2964" w:right="9"/>
      </w:pPr>
      <w:r>
        <w:t xml:space="preserve">Transferring Former Contractor Employees, Section B of the </w:t>
      </w:r>
    </w:p>
    <w:p w:rsidR="00986ECC" w:rsidRDefault="000D4B5E">
      <w:pPr>
        <w:spacing w:after="184" w:line="259" w:lineRule="auto"/>
        <w:ind w:left="1855" w:right="1318"/>
        <w:jc w:val="center"/>
      </w:pPr>
      <w:r>
        <w:t xml:space="preserve">Contract Schedule K, Part 1 shall apply; </w:t>
      </w:r>
    </w:p>
    <w:p w:rsidR="00986ECC" w:rsidRDefault="000D4B5E">
      <w:pPr>
        <w:numPr>
          <w:ilvl w:val="2"/>
          <w:numId w:val="9"/>
        </w:numPr>
        <w:ind w:left="3076" w:right="9" w:hanging="122"/>
      </w:pPr>
      <w:r>
        <w:t xml:space="preserve">where the Relevant Transfer involves the transfer of </w:t>
      </w:r>
    </w:p>
    <w:p w:rsidR="00986ECC" w:rsidRDefault="000D4B5E">
      <w:pPr>
        <w:ind w:left="2964" w:right="9"/>
      </w:pPr>
      <w:r>
        <w:t xml:space="preserve">Transferring Client Employees and Transferring Former </w:t>
      </w:r>
    </w:p>
    <w:p w:rsidR="00986ECC" w:rsidRDefault="000D4B5E">
      <w:pPr>
        <w:ind w:left="2964" w:right="9"/>
      </w:pPr>
      <w:r>
        <w:t xml:space="preserve">Contractor Employees, Sections A and B of Contract </w:t>
      </w:r>
    </w:p>
    <w:p w:rsidR="00986ECC" w:rsidRDefault="000D4B5E">
      <w:pPr>
        <w:spacing w:after="184" w:line="259" w:lineRule="auto"/>
        <w:ind w:left="1855" w:right="1740"/>
        <w:jc w:val="center"/>
      </w:pPr>
      <w:r>
        <w:t xml:space="preserve">Schedule K, Part 1 shall apply; and </w:t>
      </w:r>
    </w:p>
    <w:p w:rsidR="00986ECC" w:rsidRDefault="000D4B5E">
      <w:pPr>
        <w:numPr>
          <w:ilvl w:val="2"/>
          <w:numId w:val="9"/>
        </w:numPr>
        <w:spacing w:after="216"/>
        <w:ind w:left="3076" w:right="9" w:hanging="122"/>
      </w:pPr>
      <w:r>
        <w:t xml:space="preserve">Section C of Contract Schedule K, Part 1 shall not apply;    </w:t>
      </w:r>
    </w:p>
    <w:p w:rsidR="00986ECC" w:rsidRDefault="000D4B5E">
      <w:pPr>
        <w:numPr>
          <w:ilvl w:val="0"/>
          <w:numId w:val="7"/>
        </w:numPr>
        <w:spacing w:after="218"/>
        <w:ind w:right="9" w:hanging="720"/>
      </w:pPr>
      <w:r>
        <w:t xml:space="preserve">commencement of the provision of the </w:t>
      </w:r>
      <w:r>
        <w:rPr>
          <w:i/>
        </w:rPr>
        <w:t>works</w:t>
      </w:r>
      <w:r>
        <w:t xml:space="preserve"> or a part of thereof does not result in a Relevant Transfer, Section C of Contract Schedule K, Part 1 shall apply and Sections A and B of Contract Schedule K, Part 1 shall not apply; and </w:t>
      </w:r>
    </w:p>
    <w:p w:rsidR="00986ECC" w:rsidRDefault="000D4B5E">
      <w:pPr>
        <w:numPr>
          <w:ilvl w:val="0"/>
          <w:numId w:val="7"/>
        </w:numPr>
        <w:spacing w:after="207"/>
        <w:ind w:right="9" w:hanging="720"/>
      </w:pPr>
      <w:r>
        <w:t xml:space="preserve">expiry or termination of the </w:t>
      </w:r>
      <w:r>
        <w:rPr>
          <w:i/>
        </w:rPr>
        <w:t>works</w:t>
      </w:r>
      <w:r>
        <w:t xml:space="preserve"> or any part of thereof occurs Section D of Contract Schedule K, Part 1 shall apply. </w:t>
      </w:r>
    </w:p>
    <w:p w:rsidR="00986ECC" w:rsidRDefault="000D4B5E">
      <w:pPr>
        <w:spacing w:after="0" w:line="259" w:lineRule="auto"/>
        <w:ind w:left="0" w:firstLine="0"/>
      </w:pPr>
      <w:r>
        <w:t xml:space="preserve"> </w:t>
      </w:r>
      <w:r>
        <w:tab/>
        <w:t xml:space="preserve"> </w:t>
      </w:r>
      <w:r>
        <w:tab/>
        <w:t xml:space="preserve"> </w:t>
      </w:r>
    </w:p>
    <w:tbl>
      <w:tblPr>
        <w:tblStyle w:val="TableGrid"/>
        <w:tblW w:w="9132" w:type="dxa"/>
        <w:tblInd w:w="-108" w:type="dxa"/>
        <w:tblCellMar>
          <w:top w:w="140" w:type="dxa"/>
          <w:left w:w="108" w:type="dxa"/>
          <w:bottom w:w="0" w:type="dxa"/>
          <w:right w:w="57" w:type="dxa"/>
        </w:tblCellMar>
        <w:tblLook w:val="04A0" w:firstRow="1" w:lastRow="0" w:firstColumn="1" w:lastColumn="0" w:noHBand="0" w:noVBand="1"/>
      </w:tblPr>
      <w:tblGrid>
        <w:gridCol w:w="1265"/>
        <w:gridCol w:w="1078"/>
        <w:gridCol w:w="6789"/>
      </w:tblGrid>
      <w:tr w:rsidR="00986ECC">
        <w:trPr>
          <w:trHeight w:val="430"/>
        </w:trPr>
        <w:tc>
          <w:tcPr>
            <w:tcW w:w="1265"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Option Z14 </w:t>
            </w:r>
          </w:p>
        </w:tc>
        <w:tc>
          <w:tcPr>
            <w:tcW w:w="1078" w:type="dxa"/>
            <w:tcBorders>
              <w:top w:val="nil"/>
              <w:left w:val="nil"/>
              <w:bottom w:val="nil"/>
              <w:right w:val="nil"/>
            </w:tcBorders>
            <w:shd w:val="clear" w:color="auto" w:fill="BFBFBF"/>
          </w:tcPr>
          <w:p w:rsidR="00986ECC" w:rsidRDefault="000D4B5E">
            <w:pPr>
              <w:spacing w:after="0" w:line="259" w:lineRule="auto"/>
              <w:ind w:left="72" w:firstLine="0"/>
            </w:pPr>
            <w:r>
              <w:rPr>
                <w:b/>
              </w:rPr>
              <w:t xml:space="preserve"> </w:t>
            </w:r>
          </w:p>
        </w:tc>
        <w:tc>
          <w:tcPr>
            <w:tcW w:w="6790" w:type="dxa"/>
            <w:tcBorders>
              <w:top w:val="nil"/>
              <w:left w:val="nil"/>
              <w:bottom w:val="nil"/>
              <w:right w:val="nil"/>
            </w:tcBorders>
            <w:shd w:val="clear" w:color="auto" w:fill="BFBFBF"/>
          </w:tcPr>
          <w:p w:rsidR="00986ECC" w:rsidRDefault="000D4B5E">
            <w:pPr>
              <w:spacing w:after="0" w:line="259" w:lineRule="auto"/>
              <w:ind w:left="230" w:firstLine="0"/>
            </w:pPr>
            <w:r>
              <w:rPr>
                <w:b/>
              </w:rPr>
              <w:t xml:space="preserve">Working with the </w:t>
            </w:r>
            <w:r>
              <w:rPr>
                <w:b/>
                <w:i/>
              </w:rPr>
              <w:t>Client</w:t>
            </w:r>
            <w:r>
              <w:rPr>
                <w:b/>
              </w:rPr>
              <w:t xml:space="preserve"> and Others </w:t>
            </w:r>
          </w:p>
        </w:tc>
      </w:tr>
    </w:tbl>
    <w:p w:rsidR="00986ECC" w:rsidRDefault="000D4B5E">
      <w:pPr>
        <w:tabs>
          <w:tab w:val="center" w:pos="1337"/>
          <w:tab w:val="center" w:pos="3428"/>
        </w:tabs>
        <w:spacing w:after="204"/>
        <w:ind w:left="0" w:firstLine="0"/>
      </w:pPr>
      <w:r>
        <w:t xml:space="preserve"> </w:t>
      </w:r>
      <w:r>
        <w:tab/>
        <w:t xml:space="preserve"> </w:t>
      </w:r>
      <w:r>
        <w:tab/>
        <w:t xml:space="preserve">Insert new clauses: </w:t>
      </w:r>
    </w:p>
    <w:p w:rsidR="00986ECC" w:rsidRDefault="000D4B5E">
      <w:pPr>
        <w:spacing w:after="304"/>
        <w:ind w:left="10" w:right="9"/>
      </w:pPr>
      <w:r>
        <w:rPr>
          <w:sz w:val="25"/>
          <w:vertAlign w:val="superscript"/>
        </w:rPr>
        <w:t xml:space="preserve">Additional </w:t>
      </w:r>
      <w:r>
        <w:rPr>
          <w:sz w:val="25"/>
          <w:vertAlign w:val="superscript"/>
        </w:rPr>
        <w:tab/>
      </w:r>
      <w:r>
        <w:t xml:space="preserve">25.4 </w:t>
      </w:r>
      <w:r>
        <w:tab/>
        <w:t xml:space="preserve">.1 </w:t>
      </w:r>
      <w:r>
        <w:tab/>
        <w:t xml:space="preserve">Compliance by the </w:t>
      </w:r>
      <w:r>
        <w:rPr>
          <w:i/>
        </w:rPr>
        <w:t>Contractor</w:t>
      </w:r>
      <w:r>
        <w:t xml:space="preserve"> with this clause 25.4 is without </w:t>
      </w:r>
      <w:r>
        <w:rPr>
          <w:sz w:val="25"/>
          <w:vertAlign w:val="superscript"/>
        </w:rPr>
        <w:t>clause 25.4</w:t>
      </w:r>
      <w:r>
        <w:rPr>
          <w:sz w:val="31"/>
          <w:vertAlign w:val="superscript"/>
        </w:rPr>
        <w:t xml:space="preserve"> </w:t>
      </w:r>
      <w:r>
        <w:rPr>
          <w:sz w:val="31"/>
          <w:vertAlign w:val="superscript"/>
        </w:rPr>
        <w:tab/>
      </w:r>
      <w:r>
        <w:t xml:space="preserve">additional cost to the </w:t>
      </w:r>
      <w:r>
        <w:rPr>
          <w:i/>
        </w:rPr>
        <w:t>Client</w:t>
      </w:r>
      <w:r>
        <w:t xml:space="preserve">.  The </w:t>
      </w:r>
      <w:r>
        <w:rPr>
          <w:i/>
        </w:rPr>
        <w:t>Contractor</w:t>
      </w:r>
      <w:r>
        <w:t xml:space="preserve"> shall not be entitled to a Compensation Event or otherwise to additional time or cost as a consequence of failure by it to observe this clause nor by the failure of Others to observe similar provisions in their contracts with the </w:t>
      </w:r>
      <w:r>
        <w:rPr>
          <w:i/>
        </w:rPr>
        <w:t>Client</w:t>
      </w:r>
      <w:r>
        <w:t xml:space="preserve">. </w:t>
      </w:r>
    </w:p>
    <w:p w:rsidR="00986ECC" w:rsidRDefault="000D4B5E">
      <w:pPr>
        <w:tabs>
          <w:tab w:val="center" w:pos="1337"/>
          <w:tab w:val="center" w:pos="2656"/>
          <w:tab w:val="center" w:pos="3986"/>
        </w:tabs>
        <w:spacing w:after="248" w:line="259" w:lineRule="auto"/>
        <w:ind w:left="0" w:firstLine="0"/>
      </w:pPr>
      <w:r>
        <w:rPr>
          <w:sz w:val="25"/>
          <w:vertAlign w:val="superscript"/>
        </w:rPr>
        <w:t xml:space="preserve"> </w:t>
      </w:r>
      <w:r>
        <w:rPr>
          <w:sz w:val="25"/>
          <w:vertAlign w:val="superscript"/>
        </w:rPr>
        <w:tab/>
      </w:r>
      <w:r>
        <w:t xml:space="preserve"> </w:t>
      </w:r>
      <w:r>
        <w:tab/>
        <w:t xml:space="preserve">.2 </w:t>
      </w:r>
      <w:r>
        <w:tab/>
        <w:t xml:space="preserve">The </w:t>
      </w:r>
      <w:r>
        <w:rPr>
          <w:i/>
        </w:rPr>
        <w:t>Contractor</w:t>
      </w:r>
      <w:r>
        <w:t xml:space="preserve">: </w:t>
      </w:r>
    </w:p>
    <w:p w:rsidR="00986ECC" w:rsidRDefault="000D4B5E">
      <w:pPr>
        <w:numPr>
          <w:ilvl w:val="3"/>
          <w:numId w:val="10"/>
        </w:numPr>
        <w:spacing w:after="315"/>
        <w:ind w:right="9" w:hanging="720"/>
      </w:pPr>
      <w:r>
        <w:t xml:space="preserve">provides access and co-operation to Others as required by the </w:t>
      </w:r>
      <w:r>
        <w:rPr>
          <w:i/>
        </w:rPr>
        <w:t>Project Manager</w:t>
      </w:r>
      <w:r>
        <w:t xml:space="preserve">; </w:t>
      </w:r>
    </w:p>
    <w:p w:rsidR="00986ECC" w:rsidRDefault="000D4B5E">
      <w:pPr>
        <w:numPr>
          <w:ilvl w:val="3"/>
          <w:numId w:val="10"/>
        </w:numPr>
        <w:ind w:right="9" w:hanging="720"/>
      </w:pPr>
      <w:r>
        <w:t xml:space="preserve">co-ordinates and integrates the execution of </w:t>
      </w:r>
    </w:p>
    <w:p w:rsidR="00986ECC" w:rsidRDefault="000D4B5E">
      <w:pPr>
        <w:spacing w:after="196"/>
        <w:ind w:left="4743" w:right="9"/>
      </w:pPr>
      <w:r>
        <w:t xml:space="preserve">the </w:t>
      </w:r>
      <w:r>
        <w:rPr>
          <w:i/>
        </w:rPr>
        <w:t>works</w:t>
      </w:r>
      <w:r>
        <w:t xml:space="preserve"> with works of Others including those engaged by the </w:t>
      </w:r>
      <w:r>
        <w:rPr>
          <w:i/>
        </w:rPr>
        <w:t>Client</w:t>
      </w:r>
      <w:r>
        <w:t xml:space="preserve"> under any contract which the </w:t>
      </w:r>
      <w:r>
        <w:rPr>
          <w:i/>
        </w:rPr>
        <w:t>Client</w:t>
      </w:r>
      <w:r>
        <w:t xml:space="preserve"> may enter into in relation to the Site; </w:t>
      </w:r>
    </w:p>
    <w:p w:rsidR="00986ECC" w:rsidRDefault="000D4B5E">
      <w:pPr>
        <w:numPr>
          <w:ilvl w:val="3"/>
          <w:numId w:val="10"/>
        </w:numPr>
        <w:ind w:right="9" w:hanging="720"/>
      </w:pPr>
      <w:r>
        <w:t xml:space="preserve">complies with such instructions as issued by </w:t>
      </w:r>
    </w:p>
    <w:p w:rsidR="00986ECC" w:rsidRDefault="000D4B5E">
      <w:pPr>
        <w:ind w:left="4743" w:right="9"/>
      </w:pPr>
      <w:r>
        <w:t xml:space="preserve">the </w:t>
      </w:r>
      <w:r>
        <w:rPr>
          <w:i/>
        </w:rPr>
        <w:t>Project Manager</w:t>
      </w:r>
      <w:r>
        <w:t xml:space="preserve"> to co-ordinate the </w:t>
      </w:r>
      <w:r>
        <w:rPr>
          <w:i/>
        </w:rPr>
        <w:t>Contractor</w:t>
      </w:r>
      <w:r>
        <w:t xml:space="preserve">'s execution of the </w:t>
      </w:r>
      <w:r>
        <w:rPr>
          <w:i/>
        </w:rPr>
        <w:t>works</w:t>
      </w:r>
      <w:r>
        <w:t xml:space="preserve"> with the work of Others; </w:t>
      </w:r>
    </w:p>
    <w:p w:rsidR="00986ECC" w:rsidRDefault="000D4B5E">
      <w:pPr>
        <w:numPr>
          <w:ilvl w:val="3"/>
          <w:numId w:val="10"/>
        </w:numPr>
        <w:ind w:right="9" w:hanging="720"/>
      </w:pPr>
      <w:r>
        <w:t xml:space="preserve">plans and coordinates the </w:t>
      </w:r>
      <w:r>
        <w:rPr>
          <w:i/>
        </w:rPr>
        <w:t>works</w:t>
      </w:r>
      <w:r>
        <w:t xml:space="preserve"> in accordance </w:t>
      </w:r>
    </w:p>
    <w:p w:rsidR="00986ECC" w:rsidRDefault="000D4B5E">
      <w:pPr>
        <w:spacing w:after="196"/>
        <w:ind w:left="4743" w:right="9"/>
      </w:pPr>
      <w:r>
        <w:t xml:space="preserve">with the requirements of the </w:t>
      </w:r>
      <w:r>
        <w:rPr>
          <w:i/>
        </w:rPr>
        <w:t>Project Manager</w:t>
      </w:r>
      <w:r>
        <w:t xml:space="preserve">, taking into account the presence of Others and </w:t>
      </w:r>
      <w:r>
        <w:lastRenderedPageBreak/>
        <w:t xml:space="preserve">acknowledging in particular the need to communicate and cooperate with Others so that the </w:t>
      </w:r>
      <w:r>
        <w:rPr>
          <w:i/>
        </w:rPr>
        <w:t>works</w:t>
      </w:r>
      <w:r>
        <w:t xml:space="preserve"> and the works provided by Others are delivered in a coordinated and efficient manner without delay or disruption to the </w:t>
      </w:r>
      <w:r>
        <w:rPr>
          <w:i/>
        </w:rPr>
        <w:t>works</w:t>
      </w:r>
      <w:r>
        <w:t xml:space="preserve"> and avoiding unnecessary disruption or inconvenience to the users of the Site through lack observance of the requirements of this clause;  </w:t>
      </w:r>
    </w:p>
    <w:p w:rsidR="00986ECC" w:rsidRDefault="000D4B5E">
      <w:pPr>
        <w:numPr>
          <w:ilvl w:val="3"/>
          <w:numId w:val="10"/>
        </w:numPr>
        <w:ind w:right="9" w:hanging="720"/>
      </w:pPr>
      <w:r>
        <w:t xml:space="preserve">affords reasonable facilities for Others who are </w:t>
      </w:r>
    </w:p>
    <w:p w:rsidR="00986ECC" w:rsidRDefault="000D4B5E">
      <w:pPr>
        <w:ind w:left="0" w:right="9" w:firstLine="4733"/>
      </w:pPr>
      <w:r>
        <w:t xml:space="preserve">properly authorised or who are statutory bodies employed in the execution on or near the Site of any </w:t>
      </w:r>
      <w:r>
        <w:rPr>
          <w:i/>
        </w:rPr>
        <w:t>works</w:t>
      </w:r>
      <w:r>
        <w:t xml:space="preserve"> not in the contract or which is required under any contract which the </w:t>
      </w:r>
      <w:r>
        <w:rPr>
          <w:i/>
        </w:rPr>
        <w:t>Client</w:t>
      </w:r>
      <w:r>
        <w:t xml:space="preserve"> may enter into in relation to the Site; </w:t>
      </w:r>
      <w:r>
        <w:rPr>
          <w:sz w:val="16"/>
        </w:rPr>
        <w:t xml:space="preserve"> </w:t>
      </w:r>
      <w:r>
        <w:rPr>
          <w:sz w:val="16"/>
        </w:rPr>
        <w:tab/>
      </w:r>
      <w:r>
        <w:t xml:space="preserve"> </w:t>
      </w:r>
      <w:r>
        <w:tab/>
        <w:t xml:space="preserve">f. </w:t>
      </w:r>
      <w:r>
        <w:tab/>
        <w:t xml:space="preserve">provides or assists in provision of all </w:t>
      </w:r>
    </w:p>
    <w:p w:rsidR="00986ECC" w:rsidRDefault="000D4B5E">
      <w:pPr>
        <w:spacing w:after="196"/>
        <w:ind w:left="4743" w:right="9"/>
      </w:pPr>
      <w:r>
        <w:t xml:space="preserve">information, data, know-how and calculations necessary for the </w:t>
      </w:r>
      <w:r>
        <w:rPr>
          <w:i/>
        </w:rPr>
        <w:t>Client</w:t>
      </w:r>
      <w:r>
        <w:t xml:space="preserve"> and/or any person appointed by the </w:t>
      </w:r>
      <w:r>
        <w:rPr>
          <w:i/>
        </w:rPr>
        <w:t>Client</w:t>
      </w:r>
      <w:r>
        <w:t xml:space="preserve"> to carry out any works or services in a timely, economic and efficient manner without delay and disruption and keeps the </w:t>
      </w:r>
      <w:r>
        <w:rPr>
          <w:i/>
        </w:rPr>
        <w:t>Client</w:t>
      </w:r>
      <w:r>
        <w:t xml:space="preserve"> informed at all times of all relevant matters pertaining to the Site;  </w:t>
      </w:r>
    </w:p>
    <w:p w:rsidR="00986ECC" w:rsidRDefault="000D4B5E">
      <w:pPr>
        <w:numPr>
          <w:ilvl w:val="3"/>
          <w:numId w:val="8"/>
        </w:numPr>
        <w:ind w:right="9" w:hanging="720"/>
      </w:pPr>
      <w:r>
        <w:t xml:space="preserve">is fully responsible for identifying and obtaining </w:t>
      </w:r>
    </w:p>
    <w:p w:rsidR="00986ECC" w:rsidRDefault="000D4B5E">
      <w:pPr>
        <w:spacing w:after="196"/>
        <w:ind w:left="4743" w:right="9"/>
      </w:pPr>
      <w:r>
        <w:t xml:space="preserve">all information, data, know-how, calculations, drawings, documents, reports, investigations and surveys used for or in connection with the Site the provision of which is undertaken by Others in order that the </w:t>
      </w:r>
      <w:r>
        <w:rPr>
          <w:i/>
        </w:rPr>
        <w:t>works</w:t>
      </w:r>
      <w:r>
        <w:t xml:space="preserve"> are executed in a timely, economic and efficient manner without delay and disruption to the business of the </w:t>
      </w:r>
      <w:r>
        <w:rPr>
          <w:i/>
        </w:rPr>
        <w:t>Client</w:t>
      </w:r>
      <w:r>
        <w:t xml:space="preserve">; </w:t>
      </w:r>
    </w:p>
    <w:p w:rsidR="00986ECC" w:rsidRDefault="000D4B5E">
      <w:pPr>
        <w:numPr>
          <w:ilvl w:val="3"/>
          <w:numId w:val="8"/>
        </w:numPr>
        <w:ind w:right="9" w:hanging="720"/>
      </w:pPr>
      <w:r>
        <w:t xml:space="preserve">jointly and severally with Others engaged by </w:t>
      </w:r>
    </w:p>
    <w:p w:rsidR="00986ECC" w:rsidRDefault="000D4B5E">
      <w:pPr>
        <w:spacing w:after="203"/>
        <w:ind w:left="4743" w:right="9"/>
      </w:pPr>
      <w:r>
        <w:t xml:space="preserve">the </w:t>
      </w:r>
      <w:r>
        <w:rPr>
          <w:i/>
        </w:rPr>
        <w:t>Client</w:t>
      </w:r>
      <w:r>
        <w:t xml:space="preserve"> co-operates and manages the interface of the </w:t>
      </w:r>
      <w:r>
        <w:rPr>
          <w:i/>
        </w:rPr>
        <w:t>works</w:t>
      </w:r>
      <w:r>
        <w:t xml:space="preserve"> with the works of such Others and provides all management services, labour, materials, goods, plants and works necessary for the </w:t>
      </w:r>
      <w:r>
        <w:rPr>
          <w:i/>
        </w:rPr>
        <w:t>Contractor</w:t>
      </w:r>
      <w:r>
        <w:t xml:space="preserve">'s cooperation and management; and </w:t>
      </w:r>
    </w:p>
    <w:p w:rsidR="00986ECC" w:rsidRDefault="000D4B5E">
      <w:pPr>
        <w:numPr>
          <w:ilvl w:val="3"/>
          <w:numId w:val="8"/>
        </w:numPr>
        <w:spacing w:after="198"/>
        <w:ind w:right="9" w:hanging="720"/>
      </w:pPr>
      <w:r>
        <w:t xml:space="preserve">updates the latest programme as appropriate to reflect any matter set out in this clause. </w:t>
      </w:r>
    </w:p>
    <w:p w:rsidR="00986ECC" w:rsidRDefault="000D4B5E">
      <w:pPr>
        <w:ind w:left="10" w:right="9"/>
      </w:pPr>
      <w:r>
        <w:rPr>
          <w:sz w:val="25"/>
          <w:vertAlign w:val="superscript"/>
        </w:rPr>
        <w:t xml:space="preserve">Additional </w:t>
      </w:r>
      <w:r>
        <w:rPr>
          <w:sz w:val="25"/>
          <w:vertAlign w:val="superscript"/>
        </w:rPr>
        <w:tab/>
      </w:r>
      <w:r>
        <w:t xml:space="preserve">25.5 </w:t>
      </w:r>
      <w:r>
        <w:tab/>
        <w:t xml:space="preserve">It is agreed and declared that the </w:t>
      </w:r>
      <w:r>
        <w:rPr>
          <w:i/>
        </w:rPr>
        <w:t>Contractor</w:t>
      </w:r>
      <w:r>
        <w:t xml:space="preserve"> could reasonably foresee </w:t>
      </w:r>
      <w:r>
        <w:rPr>
          <w:sz w:val="25"/>
          <w:vertAlign w:val="superscript"/>
        </w:rPr>
        <w:t xml:space="preserve">clause 25.5 </w:t>
      </w:r>
      <w:r>
        <w:rPr>
          <w:sz w:val="25"/>
          <w:vertAlign w:val="superscript"/>
        </w:rPr>
        <w:tab/>
      </w:r>
      <w:r>
        <w:t xml:space="preserve">the activities of Others engaged by the </w:t>
      </w:r>
      <w:r>
        <w:rPr>
          <w:i/>
        </w:rPr>
        <w:t>Client</w:t>
      </w:r>
      <w:r>
        <w:t xml:space="preserve"> and statutory undertakers referred to in the Scope on or near the Site. </w:t>
      </w:r>
    </w:p>
    <w:p w:rsidR="00986ECC" w:rsidRDefault="000D4B5E">
      <w:pPr>
        <w:spacing w:after="3" w:line="259" w:lineRule="auto"/>
        <w:ind w:left="-5" w:right="4204"/>
      </w:pPr>
      <w:r>
        <w:rPr>
          <w:sz w:val="16"/>
        </w:rPr>
        <w:t xml:space="preserve">Additional </w:t>
      </w:r>
    </w:p>
    <w:tbl>
      <w:tblPr>
        <w:tblStyle w:val="TableGrid"/>
        <w:tblW w:w="8969" w:type="dxa"/>
        <w:tblInd w:w="0" w:type="dxa"/>
        <w:tblCellMar>
          <w:top w:w="0" w:type="dxa"/>
          <w:left w:w="0" w:type="dxa"/>
          <w:bottom w:w="0" w:type="dxa"/>
          <w:right w:w="0" w:type="dxa"/>
        </w:tblCellMar>
        <w:tblLook w:val="04A0" w:firstRow="1" w:lastRow="0" w:firstColumn="1" w:lastColumn="0" w:noHBand="0" w:noVBand="1"/>
      </w:tblPr>
      <w:tblGrid>
        <w:gridCol w:w="1322"/>
        <w:gridCol w:w="107"/>
        <w:gridCol w:w="1106"/>
        <w:gridCol w:w="107"/>
        <w:gridCol w:w="6168"/>
        <w:gridCol w:w="159"/>
      </w:tblGrid>
      <w:tr w:rsidR="00986ECC">
        <w:trPr>
          <w:gridAfter w:val="1"/>
          <w:wAfter w:w="163" w:type="dxa"/>
          <w:trHeight w:val="2215"/>
        </w:trPr>
        <w:tc>
          <w:tcPr>
            <w:tcW w:w="1337" w:type="dxa"/>
            <w:tcBorders>
              <w:top w:val="nil"/>
              <w:left w:val="nil"/>
              <w:bottom w:val="nil"/>
              <w:right w:val="nil"/>
            </w:tcBorders>
          </w:tcPr>
          <w:p w:rsidR="00986ECC" w:rsidRDefault="000D4B5E">
            <w:pPr>
              <w:spacing w:after="0" w:line="259" w:lineRule="auto"/>
              <w:ind w:left="0" w:firstLine="0"/>
            </w:pPr>
            <w:r>
              <w:rPr>
                <w:sz w:val="16"/>
              </w:rPr>
              <w:lastRenderedPageBreak/>
              <w:t xml:space="preserve">clause 25.6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25.6 </w:t>
            </w:r>
          </w:p>
        </w:tc>
        <w:tc>
          <w:tcPr>
            <w:tcW w:w="6396" w:type="dxa"/>
            <w:gridSpan w:val="2"/>
            <w:tcBorders>
              <w:top w:val="nil"/>
              <w:left w:val="nil"/>
              <w:bottom w:val="nil"/>
              <w:right w:val="nil"/>
            </w:tcBorders>
          </w:tcPr>
          <w:p w:rsidR="00986ECC" w:rsidRDefault="000D4B5E">
            <w:pPr>
              <w:spacing w:after="229" w:line="241" w:lineRule="auto"/>
              <w:ind w:left="0" w:firstLine="0"/>
            </w:pPr>
            <w:r>
              <w:t xml:space="preserve">The </w:t>
            </w:r>
            <w:r>
              <w:rPr>
                <w:i/>
              </w:rPr>
              <w:t>Contractor</w:t>
            </w:r>
            <w:r>
              <w:t xml:space="preserve"> provides attendance for Others as may be directed by the </w:t>
            </w:r>
            <w:r>
              <w:rPr>
                <w:i/>
              </w:rPr>
              <w:t>Client</w:t>
            </w:r>
            <w:r>
              <w:t xml:space="preserve">.  For this purpose attendance shall be deemed to cover all expenses incurred by the </w:t>
            </w:r>
            <w:r>
              <w:rPr>
                <w:i/>
              </w:rPr>
              <w:t>Contractor</w:t>
            </w:r>
            <w:r>
              <w:t xml:space="preserve"> in: </w:t>
            </w:r>
          </w:p>
          <w:p w:rsidR="00986ECC" w:rsidRDefault="000D4B5E">
            <w:pPr>
              <w:numPr>
                <w:ilvl w:val="0"/>
                <w:numId w:val="51"/>
              </w:numPr>
              <w:spacing w:after="322" w:line="247" w:lineRule="auto"/>
              <w:ind w:hanging="720"/>
            </w:pPr>
            <w:r>
              <w:t xml:space="preserve">planning, programming and co-ordinating the </w:t>
            </w:r>
            <w:r>
              <w:rPr>
                <w:i/>
              </w:rPr>
              <w:t>works</w:t>
            </w:r>
            <w:r>
              <w:t xml:space="preserve"> with that of Others; and </w:t>
            </w:r>
          </w:p>
          <w:p w:rsidR="00986ECC" w:rsidRDefault="000D4B5E">
            <w:pPr>
              <w:numPr>
                <w:ilvl w:val="0"/>
                <w:numId w:val="51"/>
              </w:numPr>
              <w:spacing w:after="0" w:line="259" w:lineRule="auto"/>
              <w:ind w:hanging="720"/>
            </w:pPr>
            <w:r>
              <w:t xml:space="preserve">accepting delivery, unloading and storing material for Others as required. </w:t>
            </w:r>
          </w:p>
        </w:tc>
      </w:tr>
      <w:tr w:rsidR="00986ECC">
        <w:trPr>
          <w:gridAfter w:val="1"/>
          <w:wAfter w:w="163" w:type="dxa"/>
          <w:trHeight w:val="1685"/>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25.7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25.7 </w:t>
            </w:r>
          </w:p>
        </w:tc>
        <w:tc>
          <w:tcPr>
            <w:tcW w:w="6396" w:type="dxa"/>
            <w:gridSpan w:val="2"/>
            <w:tcBorders>
              <w:top w:val="nil"/>
              <w:left w:val="nil"/>
              <w:bottom w:val="nil"/>
              <w:right w:val="nil"/>
            </w:tcBorders>
            <w:vAlign w:val="bottom"/>
          </w:tcPr>
          <w:p w:rsidR="00986ECC" w:rsidRDefault="000D4B5E">
            <w:pPr>
              <w:spacing w:after="0" w:line="244" w:lineRule="auto"/>
              <w:ind w:left="0" w:firstLine="0"/>
            </w:pPr>
            <w:r>
              <w:t xml:space="preserve">The </w:t>
            </w:r>
            <w:r>
              <w:rPr>
                <w:i/>
              </w:rPr>
              <w:t>Contractor</w:t>
            </w:r>
            <w:r>
              <w:t xml:space="preserve"> shall ensure that the </w:t>
            </w:r>
            <w:r>
              <w:rPr>
                <w:i/>
              </w:rPr>
              <w:t>Client's</w:t>
            </w:r>
            <w:r>
              <w:t xml:space="preserve"> business is not interrupted, hindered or prevented due to the act, neglect or omission of the </w:t>
            </w:r>
          </w:p>
          <w:p w:rsidR="00986ECC" w:rsidRDefault="000D4B5E">
            <w:pPr>
              <w:spacing w:after="0" w:line="259" w:lineRule="auto"/>
              <w:ind w:left="0" w:firstLine="0"/>
            </w:pPr>
            <w:r>
              <w:rPr>
                <w:i/>
              </w:rPr>
              <w:t>Contractor</w:t>
            </w:r>
            <w:r>
              <w:t xml:space="preserve"> or any person for whom it is responsible or as a result of any industrial action or interruption in utilities supplies, provided that this clause 25.7 shall not apply in relation to interruption in utilities supplies caused directly by the </w:t>
            </w:r>
            <w:r>
              <w:rPr>
                <w:i/>
              </w:rPr>
              <w:t>Client</w:t>
            </w:r>
            <w:r>
              <w:t xml:space="preserve">. </w:t>
            </w:r>
          </w:p>
        </w:tc>
      </w:tr>
      <w:tr w:rsidR="00986ECC">
        <w:trPr>
          <w:gridAfter w:val="1"/>
          <w:wAfter w:w="163" w:type="dxa"/>
          <w:trHeight w:val="312"/>
        </w:trPr>
        <w:tc>
          <w:tcPr>
            <w:tcW w:w="1337" w:type="dxa"/>
            <w:tcBorders>
              <w:top w:val="nil"/>
              <w:left w:val="nil"/>
              <w:bottom w:val="nil"/>
              <w:right w:val="nil"/>
            </w:tcBorders>
            <w:vAlign w:val="bottom"/>
          </w:tcPr>
          <w:p w:rsidR="00986ECC" w:rsidRDefault="000D4B5E">
            <w:pPr>
              <w:spacing w:after="0" w:line="259" w:lineRule="auto"/>
              <w:ind w:left="0" w:firstLine="0"/>
            </w:pPr>
            <w:r>
              <w:rPr>
                <w:b/>
              </w:rPr>
              <w:t xml:space="preserve"> </w:t>
            </w:r>
          </w:p>
        </w:tc>
        <w:tc>
          <w:tcPr>
            <w:tcW w:w="1236" w:type="dxa"/>
            <w:gridSpan w:val="2"/>
            <w:tcBorders>
              <w:top w:val="nil"/>
              <w:left w:val="nil"/>
              <w:bottom w:val="nil"/>
              <w:right w:val="nil"/>
            </w:tcBorders>
            <w:vAlign w:val="bottom"/>
          </w:tcPr>
          <w:p w:rsidR="00986ECC" w:rsidRDefault="000D4B5E">
            <w:pPr>
              <w:spacing w:after="0" w:line="259" w:lineRule="auto"/>
              <w:ind w:left="0" w:firstLine="0"/>
            </w:pPr>
            <w:r>
              <w:rPr>
                <w:b/>
              </w:rPr>
              <w:t xml:space="preserve"> </w:t>
            </w:r>
          </w:p>
        </w:tc>
        <w:tc>
          <w:tcPr>
            <w:tcW w:w="6396" w:type="dxa"/>
            <w:gridSpan w:val="2"/>
            <w:tcBorders>
              <w:top w:val="nil"/>
              <w:left w:val="nil"/>
              <w:bottom w:val="nil"/>
              <w:right w:val="nil"/>
            </w:tcBorders>
            <w:vAlign w:val="bottom"/>
          </w:tcPr>
          <w:p w:rsidR="00986ECC" w:rsidRDefault="000D4B5E">
            <w:pPr>
              <w:spacing w:after="0" w:line="259" w:lineRule="auto"/>
              <w:ind w:left="0" w:firstLine="0"/>
            </w:pPr>
            <w:r>
              <w:rPr>
                <w:b/>
              </w:rPr>
              <w:t xml:space="preserve"> </w:t>
            </w:r>
          </w:p>
        </w:tc>
      </w:tr>
      <w:tr w:rsidR="00986ECC">
        <w:tblPrEx>
          <w:tblCellMar>
            <w:top w:w="140" w:type="dxa"/>
            <w:right w:w="115" w:type="dxa"/>
          </w:tblCellMar>
        </w:tblPrEx>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Z15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Subcontracting </w:t>
            </w:r>
          </w:p>
        </w:tc>
      </w:tr>
    </w:tbl>
    <w:p w:rsidR="00986ECC" w:rsidRDefault="000D4B5E">
      <w:pPr>
        <w:tabs>
          <w:tab w:val="center" w:pos="1530"/>
          <w:tab w:val="center" w:pos="5236"/>
        </w:tabs>
        <w:ind w:left="0" w:firstLine="0"/>
      </w:pPr>
      <w:r>
        <w:rPr>
          <w:sz w:val="16"/>
        </w:rPr>
        <w:t xml:space="preserve">Amendment to </w:t>
      </w:r>
      <w:r>
        <w:rPr>
          <w:sz w:val="16"/>
        </w:rPr>
        <w:tab/>
      </w:r>
      <w:r>
        <w:t xml:space="preserve">26.2 </w:t>
      </w:r>
      <w:r>
        <w:tab/>
        <w:t xml:space="preserve">Delete clauses 26.2 and 26.3 and replace with the following: </w:t>
      </w:r>
    </w:p>
    <w:p w:rsidR="00986ECC" w:rsidRDefault="000D4B5E">
      <w:pPr>
        <w:spacing w:after="235" w:line="259" w:lineRule="auto"/>
        <w:ind w:left="-5" w:right="4204"/>
      </w:pPr>
      <w:r>
        <w:rPr>
          <w:sz w:val="16"/>
        </w:rPr>
        <w:t xml:space="preserve">clause 26 </w:t>
      </w:r>
    </w:p>
    <w:p w:rsidR="00986ECC" w:rsidRDefault="000D4B5E">
      <w:pPr>
        <w:tabs>
          <w:tab w:val="center" w:pos="1530"/>
          <w:tab w:val="center" w:pos="5383"/>
        </w:tabs>
        <w:ind w:left="0" w:firstLine="0"/>
      </w:pPr>
      <w:r>
        <w:t xml:space="preserve"> </w:t>
      </w:r>
      <w:r>
        <w:tab/>
        <w:t xml:space="preserve">26.2 </w:t>
      </w:r>
      <w:r>
        <w:tab/>
        <w:t xml:space="preserve">The </w:t>
      </w:r>
      <w:r>
        <w:rPr>
          <w:i/>
        </w:rPr>
        <w:t>Contractor</w:t>
      </w:r>
      <w:r>
        <w:t xml:space="preserve"> exercises due skill and care in the selection and </w:t>
      </w:r>
    </w:p>
    <w:p w:rsidR="00986ECC" w:rsidRDefault="000D4B5E">
      <w:pPr>
        <w:spacing w:after="218"/>
        <w:ind w:left="2583" w:right="9"/>
      </w:pPr>
      <w:r>
        <w:t xml:space="preserve">appointment of any Subcontractor to ensure that the </w:t>
      </w:r>
      <w:r>
        <w:rPr>
          <w:i/>
        </w:rPr>
        <w:t>Contractor</w:t>
      </w:r>
      <w:r>
        <w:t xml:space="preserve"> is able to: </w:t>
      </w:r>
    </w:p>
    <w:p w:rsidR="00986ECC" w:rsidRDefault="000D4B5E">
      <w:pPr>
        <w:numPr>
          <w:ilvl w:val="0"/>
          <w:numId w:val="7"/>
        </w:numPr>
        <w:ind w:right="9" w:hanging="720"/>
      </w:pPr>
      <w:r>
        <w:t xml:space="preserve">manage any Subcontractors in accordance with Good Industry </w:t>
      </w:r>
    </w:p>
    <w:p w:rsidR="00986ECC" w:rsidRDefault="000D4B5E">
      <w:pPr>
        <w:spacing w:after="317"/>
        <w:ind w:left="3303" w:right="9"/>
      </w:pPr>
      <w:r>
        <w:t xml:space="preserve">Practice;  </w:t>
      </w:r>
    </w:p>
    <w:p w:rsidR="00986ECC" w:rsidRDefault="000D4B5E">
      <w:pPr>
        <w:numPr>
          <w:ilvl w:val="0"/>
          <w:numId w:val="7"/>
        </w:numPr>
        <w:spacing w:after="318"/>
        <w:ind w:right="9" w:hanging="720"/>
      </w:pPr>
      <w:r>
        <w:t xml:space="preserve">comply with its obligations under the contract in the delivery of the </w:t>
      </w:r>
      <w:r>
        <w:rPr>
          <w:i/>
        </w:rPr>
        <w:t>works</w:t>
      </w:r>
      <w:r>
        <w:t xml:space="preserve">; and </w:t>
      </w:r>
    </w:p>
    <w:p w:rsidR="00986ECC" w:rsidRDefault="000D4B5E">
      <w:pPr>
        <w:numPr>
          <w:ilvl w:val="0"/>
          <w:numId w:val="7"/>
        </w:numPr>
        <w:spacing w:after="303"/>
        <w:ind w:right="9" w:hanging="720"/>
      </w:pPr>
      <w:r>
        <w:t xml:space="preserve">assign, novate or otherwise transfer to the </w:t>
      </w:r>
      <w:r>
        <w:rPr>
          <w:i/>
        </w:rPr>
        <w:t>Client</w:t>
      </w:r>
      <w:r>
        <w:t xml:space="preserve"> any of its rights and/or obligations under each sub-contract that relates to this Contract. </w:t>
      </w:r>
    </w:p>
    <w:p w:rsidR="00986ECC" w:rsidRDefault="000D4B5E">
      <w:pPr>
        <w:tabs>
          <w:tab w:val="center" w:pos="1530"/>
          <w:tab w:val="center" w:pos="5607"/>
        </w:tabs>
        <w:ind w:left="0" w:firstLine="0"/>
      </w:pPr>
      <w:r>
        <w:t xml:space="preserve"> </w:t>
      </w:r>
      <w:r>
        <w:tab/>
        <w:t xml:space="preserve">26.3 </w:t>
      </w:r>
      <w:r>
        <w:tab/>
        <w:t xml:space="preserve">Prior to sub-contracting any of its obligations under this Contract, the </w:t>
      </w:r>
    </w:p>
    <w:p w:rsidR="00986ECC" w:rsidRDefault="000D4B5E">
      <w:pPr>
        <w:spacing w:after="210" w:line="259" w:lineRule="auto"/>
        <w:ind w:left="1855" w:right="1968"/>
        <w:jc w:val="center"/>
      </w:pPr>
      <w:r>
        <w:rPr>
          <w:i/>
        </w:rPr>
        <w:t>Contractor</w:t>
      </w:r>
      <w:r>
        <w:t xml:space="preserve"> notifies the </w:t>
      </w:r>
      <w:r>
        <w:rPr>
          <w:i/>
        </w:rPr>
        <w:t>Client</w:t>
      </w:r>
      <w:r>
        <w:t xml:space="preserve"> in writing of: </w:t>
      </w:r>
    </w:p>
    <w:p w:rsidR="00986ECC" w:rsidRDefault="000D4B5E">
      <w:pPr>
        <w:numPr>
          <w:ilvl w:val="0"/>
          <w:numId w:val="7"/>
        </w:numPr>
        <w:spacing w:after="303"/>
        <w:ind w:right="9" w:hanging="720"/>
      </w:pPr>
      <w:r>
        <w:t xml:space="preserve">the proposed Subcontractor's name, registered office and company registration number; </w:t>
      </w:r>
    </w:p>
    <w:p w:rsidR="00986ECC" w:rsidRDefault="000D4B5E">
      <w:pPr>
        <w:numPr>
          <w:ilvl w:val="0"/>
          <w:numId w:val="7"/>
        </w:numPr>
        <w:spacing w:after="321"/>
        <w:ind w:right="9" w:hanging="720"/>
      </w:pPr>
      <w:r>
        <w:t xml:space="preserve">the scope of any </w:t>
      </w:r>
      <w:r>
        <w:rPr>
          <w:i/>
        </w:rPr>
        <w:t>works</w:t>
      </w:r>
      <w:r>
        <w:t xml:space="preserve"> to be provided by the proposed Subcontractor; and </w:t>
      </w:r>
    </w:p>
    <w:p w:rsidR="00986ECC" w:rsidRDefault="000D4B5E">
      <w:pPr>
        <w:numPr>
          <w:ilvl w:val="0"/>
          <w:numId w:val="7"/>
        </w:numPr>
        <w:spacing w:after="289"/>
        <w:ind w:right="9" w:hanging="720"/>
      </w:pPr>
      <w:r>
        <w:t xml:space="preserve">where the proposed Subcontractor is an Affiliate of the </w:t>
      </w:r>
      <w:r>
        <w:rPr>
          <w:i/>
        </w:rPr>
        <w:t>Contractor</w:t>
      </w:r>
      <w:r>
        <w:t xml:space="preserve">, evidence that demonstrates to the reasonable satisfaction of the </w:t>
      </w:r>
      <w:r>
        <w:rPr>
          <w:i/>
        </w:rPr>
        <w:t>Client</w:t>
      </w:r>
      <w:r>
        <w:t xml:space="preserve"> that the proposed Sub-contract has been agreed on an arms-length basis, </w:t>
      </w:r>
    </w:p>
    <w:p w:rsidR="00986ECC" w:rsidRDefault="000D4B5E">
      <w:pPr>
        <w:spacing w:after="195"/>
        <w:ind w:left="2583" w:right="9"/>
      </w:pPr>
      <w:r>
        <w:t xml:space="preserve">and provides the </w:t>
      </w:r>
      <w:r>
        <w:rPr>
          <w:i/>
        </w:rPr>
        <w:t>Client</w:t>
      </w:r>
      <w:r>
        <w:t xml:space="preserve"> with a copy of the proposed sub-contract and any other information reasonably required by the </w:t>
      </w:r>
      <w:r>
        <w:rPr>
          <w:i/>
        </w:rPr>
        <w:t>Client</w:t>
      </w:r>
      <w:r>
        <w:t xml:space="preserve">. </w:t>
      </w:r>
    </w:p>
    <w:p w:rsidR="00986ECC" w:rsidRDefault="000D4B5E">
      <w:pPr>
        <w:tabs>
          <w:tab w:val="center" w:pos="1337"/>
          <w:tab w:val="center" w:pos="3428"/>
        </w:tabs>
        <w:ind w:left="0" w:firstLine="0"/>
      </w:pPr>
      <w:r>
        <w:rPr>
          <w:sz w:val="16"/>
        </w:rPr>
        <w:lastRenderedPageBreak/>
        <w:t xml:space="preserve"> </w:t>
      </w:r>
      <w:r>
        <w:rPr>
          <w:sz w:val="16"/>
        </w:rPr>
        <w:tab/>
      </w:r>
      <w:r>
        <w:t xml:space="preserve"> </w:t>
      </w:r>
      <w:r>
        <w:tab/>
        <w:t xml:space="preserve">Insert new clauses: </w:t>
      </w:r>
    </w:p>
    <w:tbl>
      <w:tblPr>
        <w:tblStyle w:val="TableGrid"/>
        <w:tblW w:w="8964" w:type="dxa"/>
        <w:tblInd w:w="0" w:type="dxa"/>
        <w:tblCellMar>
          <w:top w:w="0" w:type="dxa"/>
          <w:left w:w="0" w:type="dxa"/>
          <w:bottom w:w="0" w:type="dxa"/>
          <w:right w:w="0" w:type="dxa"/>
        </w:tblCellMar>
        <w:tblLook w:val="04A0" w:firstRow="1" w:lastRow="0" w:firstColumn="1" w:lastColumn="0" w:noHBand="0" w:noVBand="1"/>
      </w:tblPr>
      <w:tblGrid>
        <w:gridCol w:w="1323"/>
        <w:gridCol w:w="106"/>
        <w:gridCol w:w="1105"/>
        <w:gridCol w:w="107"/>
        <w:gridCol w:w="6160"/>
        <w:gridCol w:w="163"/>
      </w:tblGrid>
      <w:tr w:rsidR="00986ECC">
        <w:trPr>
          <w:gridAfter w:val="1"/>
          <w:wAfter w:w="168" w:type="dxa"/>
          <w:trHeight w:val="405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26.4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26.4 </w:t>
            </w:r>
          </w:p>
        </w:tc>
        <w:tc>
          <w:tcPr>
            <w:tcW w:w="6391" w:type="dxa"/>
            <w:gridSpan w:val="2"/>
            <w:tcBorders>
              <w:top w:val="nil"/>
              <w:left w:val="nil"/>
              <w:bottom w:val="nil"/>
              <w:right w:val="nil"/>
            </w:tcBorders>
          </w:tcPr>
          <w:p w:rsidR="00986ECC" w:rsidRDefault="000D4B5E">
            <w:pPr>
              <w:spacing w:after="229" w:line="241" w:lineRule="auto"/>
              <w:ind w:left="0" w:firstLine="0"/>
            </w:pPr>
            <w:r>
              <w:t xml:space="preserve">The </w:t>
            </w:r>
            <w:r>
              <w:rPr>
                <w:i/>
              </w:rPr>
              <w:t>Client</w:t>
            </w:r>
            <w:r>
              <w:t xml:space="preserve"> may within ten (10) days of receipt of the </w:t>
            </w:r>
            <w:r>
              <w:rPr>
                <w:i/>
              </w:rPr>
              <w:t>Contractor</w:t>
            </w:r>
            <w:r>
              <w:t xml:space="preserve">'s notice issued pursuant to clause 26.3 (or if later receipt of any further information requested pursuant to clause 26.3) object to the appointment of the relevant proposed Subcontractor if it considers that:  </w:t>
            </w:r>
          </w:p>
          <w:p w:rsidR="00986ECC" w:rsidRDefault="000D4B5E">
            <w:pPr>
              <w:numPr>
                <w:ilvl w:val="0"/>
                <w:numId w:val="52"/>
              </w:numPr>
              <w:spacing w:after="325" w:line="244" w:lineRule="auto"/>
              <w:ind w:hanging="720"/>
            </w:pPr>
            <w:r>
              <w:t xml:space="preserve">the appointment of a proposed Subcontractor may prejudice the provision of the </w:t>
            </w:r>
            <w:r>
              <w:rPr>
                <w:i/>
              </w:rPr>
              <w:t>works</w:t>
            </w:r>
            <w:r>
              <w:t xml:space="preserve"> and/or may be contrary to the interests of the </w:t>
            </w:r>
            <w:r>
              <w:rPr>
                <w:i/>
              </w:rPr>
              <w:t>Client</w:t>
            </w:r>
            <w:r>
              <w:t xml:space="preserve">;  </w:t>
            </w:r>
          </w:p>
          <w:p w:rsidR="00986ECC" w:rsidRDefault="000D4B5E">
            <w:pPr>
              <w:numPr>
                <w:ilvl w:val="0"/>
                <w:numId w:val="52"/>
              </w:numPr>
              <w:spacing w:after="324" w:line="247" w:lineRule="auto"/>
              <w:ind w:hanging="720"/>
            </w:pPr>
            <w:r>
              <w:t xml:space="preserve">the proposed Subcontractor is unreliable and/or has not provided reasonable services to its other customers; </w:t>
            </w:r>
          </w:p>
          <w:p w:rsidR="00986ECC" w:rsidRDefault="000D4B5E">
            <w:pPr>
              <w:numPr>
                <w:ilvl w:val="0"/>
                <w:numId w:val="52"/>
              </w:numPr>
              <w:spacing w:after="275" w:line="259" w:lineRule="auto"/>
              <w:ind w:hanging="720"/>
            </w:pPr>
            <w:r>
              <w:t xml:space="preserve">the proposed Subcontractor employs unfit persons; and/or </w:t>
            </w:r>
          </w:p>
          <w:p w:rsidR="00986ECC" w:rsidRDefault="000D4B5E">
            <w:pPr>
              <w:numPr>
                <w:ilvl w:val="0"/>
                <w:numId w:val="52"/>
              </w:numPr>
              <w:spacing w:after="0" w:line="259" w:lineRule="auto"/>
              <w:ind w:hanging="720"/>
            </w:pPr>
            <w:r>
              <w:t xml:space="preserve">the proposed Subcontractor should be excluded in accordance with clause 26.5. </w:t>
            </w:r>
          </w:p>
        </w:tc>
      </w:tr>
      <w:tr w:rsidR="00986ECC">
        <w:trPr>
          <w:gridAfter w:val="1"/>
          <w:wAfter w:w="168" w:type="dxa"/>
          <w:trHeight w:val="3126"/>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26.5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26.5 </w:t>
            </w:r>
          </w:p>
        </w:tc>
        <w:tc>
          <w:tcPr>
            <w:tcW w:w="6391" w:type="dxa"/>
            <w:gridSpan w:val="2"/>
            <w:tcBorders>
              <w:top w:val="nil"/>
              <w:left w:val="nil"/>
              <w:bottom w:val="nil"/>
              <w:right w:val="nil"/>
            </w:tcBorders>
            <w:vAlign w:val="center"/>
          </w:tcPr>
          <w:p w:rsidR="00986ECC" w:rsidRDefault="000D4B5E">
            <w:pPr>
              <w:spacing w:after="0" w:line="259" w:lineRule="auto"/>
              <w:ind w:left="0" w:firstLine="0"/>
              <w:jc w:val="both"/>
            </w:pPr>
            <w:r>
              <w:t xml:space="preserve">Where the </w:t>
            </w:r>
            <w:r>
              <w:rPr>
                <w:i/>
              </w:rPr>
              <w:t>Client</w:t>
            </w:r>
            <w:r>
              <w:t xml:space="preserve"> considers whether there are grounds for the exclusion </w:t>
            </w:r>
          </w:p>
          <w:p w:rsidR="00986ECC" w:rsidRDefault="000D4B5E">
            <w:pPr>
              <w:spacing w:after="229" w:line="241" w:lineRule="auto"/>
              <w:ind w:left="0" w:firstLine="0"/>
            </w:pPr>
            <w:r>
              <w:t xml:space="preserve">of a Subcontractor under Regulation 57 of the Public Contracts Regulations 2015, then:  </w:t>
            </w:r>
          </w:p>
          <w:p w:rsidR="00986ECC" w:rsidRDefault="000D4B5E">
            <w:pPr>
              <w:numPr>
                <w:ilvl w:val="0"/>
                <w:numId w:val="53"/>
              </w:numPr>
              <w:spacing w:after="328" w:line="243" w:lineRule="auto"/>
              <w:ind w:hanging="720"/>
            </w:pPr>
            <w:r>
              <w:t xml:space="preserve">if the </w:t>
            </w:r>
            <w:r>
              <w:rPr>
                <w:i/>
              </w:rPr>
              <w:t>Client</w:t>
            </w:r>
            <w:r>
              <w:t xml:space="preserve"> finds there are compulsory grounds for exclusion, the </w:t>
            </w:r>
            <w:r>
              <w:rPr>
                <w:i/>
              </w:rPr>
              <w:t>Contractor</w:t>
            </w:r>
            <w:r>
              <w:t xml:space="preserve"> replaces or does not appoint the proposed Subcontractor; </w:t>
            </w:r>
          </w:p>
          <w:p w:rsidR="00986ECC" w:rsidRDefault="000D4B5E">
            <w:pPr>
              <w:numPr>
                <w:ilvl w:val="0"/>
                <w:numId w:val="53"/>
              </w:numPr>
              <w:spacing w:after="0" w:line="259" w:lineRule="auto"/>
              <w:ind w:hanging="720"/>
            </w:pPr>
            <w:r>
              <w:t xml:space="preserve">if the </w:t>
            </w:r>
            <w:r>
              <w:rPr>
                <w:i/>
              </w:rPr>
              <w:t>Client</w:t>
            </w:r>
            <w:r>
              <w:t xml:space="preserve"> finds there are non-compulsory grounds for exclusion, the </w:t>
            </w:r>
            <w:r>
              <w:rPr>
                <w:i/>
              </w:rPr>
              <w:t>Client</w:t>
            </w:r>
            <w:r>
              <w:t xml:space="preserve"> may require the </w:t>
            </w:r>
            <w:r>
              <w:rPr>
                <w:i/>
              </w:rPr>
              <w:t>Contractor</w:t>
            </w:r>
            <w:r>
              <w:t xml:space="preserve"> to replace or not to appoint the Subcontractor and the </w:t>
            </w:r>
            <w:r>
              <w:rPr>
                <w:i/>
              </w:rPr>
              <w:t>Contractor</w:t>
            </w:r>
            <w:r>
              <w:t xml:space="preserve"> complies with such a requirement. </w:t>
            </w:r>
          </w:p>
        </w:tc>
      </w:tr>
      <w:tr w:rsidR="00986ECC">
        <w:trPr>
          <w:gridAfter w:val="1"/>
          <w:wAfter w:w="168" w:type="dxa"/>
          <w:trHeight w:val="1175"/>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26.6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26.6 </w:t>
            </w:r>
          </w:p>
        </w:tc>
        <w:tc>
          <w:tcPr>
            <w:tcW w:w="6391" w:type="dxa"/>
            <w:gridSpan w:val="2"/>
            <w:tcBorders>
              <w:top w:val="nil"/>
              <w:left w:val="nil"/>
              <w:bottom w:val="nil"/>
              <w:right w:val="nil"/>
            </w:tcBorders>
            <w:vAlign w:val="center"/>
          </w:tcPr>
          <w:p w:rsidR="00986ECC" w:rsidRDefault="000D4B5E">
            <w:pPr>
              <w:spacing w:after="0" w:line="259" w:lineRule="auto"/>
              <w:ind w:left="0" w:right="39" w:firstLine="0"/>
            </w:pPr>
            <w:r>
              <w:t xml:space="preserve">The </w:t>
            </w:r>
            <w:r>
              <w:rPr>
                <w:i/>
              </w:rPr>
              <w:t>Contractor</w:t>
            </w:r>
            <w:r>
              <w:t xml:space="preserve"> shall not and shall procure that any Subcontractor, other approved sub-contractors and suppliers shall not place or cause to be placed any orders with suppliers, or otherwise incur liabilities in the name of the </w:t>
            </w:r>
            <w:r>
              <w:rPr>
                <w:i/>
              </w:rPr>
              <w:t>Client</w:t>
            </w:r>
            <w:r>
              <w:t xml:space="preserve"> or any representative of the </w:t>
            </w:r>
            <w:r>
              <w:rPr>
                <w:i/>
              </w:rPr>
              <w:t>Client</w:t>
            </w:r>
            <w:r>
              <w:t xml:space="preserve">. </w:t>
            </w:r>
          </w:p>
        </w:tc>
      </w:tr>
      <w:tr w:rsidR="00986ECC">
        <w:trPr>
          <w:gridAfter w:val="1"/>
          <w:wAfter w:w="168" w:type="dxa"/>
          <w:trHeight w:val="310"/>
        </w:trPr>
        <w:tc>
          <w:tcPr>
            <w:tcW w:w="1337" w:type="dxa"/>
            <w:tcBorders>
              <w:top w:val="nil"/>
              <w:left w:val="nil"/>
              <w:bottom w:val="nil"/>
              <w:right w:val="nil"/>
            </w:tcBorders>
            <w:vAlign w:val="bottom"/>
          </w:tcPr>
          <w:p w:rsidR="00986ECC" w:rsidRDefault="000D4B5E">
            <w:pPr>
              <w:spacing w:after="0" w:line="259" w:lineRule="auto"/>
              <w:ind w:left="0" w:firstLine="0"/>
            </w:pPr>
            <w:r>
              <w:t xml:space="preserve"> </w:t>
            </w:r>
          </w:p>
        </w:tc>
        <w:tc>
          <w:tcPr>
            <w:tcW w:w="1236" w:type="dxa"/>
            <w:gridSpan w:val="2"/>
            <w:tcBorders>
              <w:top w:val="nil"/>
              <w:left w:val="nil"/>
              <w:bottom w:val="nil"/>
              <w:right w:val="nil"/>
            </w:tcBorders>
            <w:vAlign w:val="bottom"/>
          </w:tcPr>
          <w:p w:rsidR="00986ECC" w:rsidRDefault="000D4B5E">
            <w:pPr>
              <w:spacing w:after="0" w:line="259" w:lineRule="auto"/>
              <w:ind w:left="0" w:firstLine="0"/>
            </w:pPr>
            <w:r>
              <w:t xml:space="preserve"> </w:t>
            </w:r>
          </w:p>
        </w:tc>
        <w:tc>
          <w:tcPr>
            <w:tcW w:w="6391" w:type="dxa"/>
            <w:gridSpan w:val="2"/>
            <w:tcBorders>
              <w:top w:val="nil"/>
              <w:left w:val="nil"/>
              <w:bottom w:val="nil"/>
              <w:right w:val="nil"/>
            </w:tcBorders>
            <w:vAlign w:val="bottom"/>
          </w:tcPr>
          <w:p w:rsidR="00986ECC" w:rsidRDefault="000D4B5E">
            <w:pPr>
              <w:spacing w:after="0" w:line="259" w:lineRule="auto"/>
              <w:ind w:left="0" w:firstLine="0"/>
            </w:pPr>
            <w:r>
              <w:t xml:space="preserve"> </w:t>
            </w:r>
          </w:p>
        </w:tc>
      </w:tr>
      <w:tr w:rsidR="00986ECC">
        <w:tblPrEx>
          <w:tblCellMar>
            <w:top w:w="140" w:type="dxa"/>
            <w:right w:w="115" w:type="dxa"/>
          </w:tblCellMar>
        </w:tblPrEx>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Z16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Other responsibilities </w:t>
            </w:r>
          </w:p>
        </w:tc>
      </w:tr>
    </w:tbl>
    <w:p w:rsidR="00986ECC" w:rsidRDefault="000D4B5E">
      <w:pPr>
        <w:spacing w:after="99"/>
        <w:ind w:left="10" w:right="283"/>
      </w:pPr>
      <w:r>
        <w:rPr>
          <w:sz w:val="16"/>
        </w:rPr>
        <w:t xml:space="preserve">Supplement to </w:t>
      </w:r>
      <w:r>
        <w:t xml:space="preserve">27.1 Re-number 27.1 as 27.1.1 and insert, at the end of this clause: </w:t>
      </w:r>
      <w:r>
        <w:rPr>
          <w:sz w:val="16"/>
        </w:rPr>
        <w:t xml:space="preserve">clause 27 </w:t>
      </w:r>
    </w:p>
    <w:p w:rsidR="00986ECC" w:rsidRDefault="000D4B5E">
      <w:pPr>
        <w:tabs>
          <w:tab w:val="center" w:pos="2656"/>
          <w:tab w:val="right" w:pos="8914"/>
        </w:tabs>
        <w:spacing w:after="3" w:line="259" w:lineRule="auto"/>
        <w:ind w:left="0" w:firstLine="0"/>
      </w:pPr>
      <w:r>
        <w:rPr>
          <w:rFonts w:ascii="Calibri" w:eastAsia="Calibri" w:hAnsi="Calibri" w:cs="Calibri"/>
          <w:sz w:val="22"/>
        </w:rPr>
        <w:tab/>
      </w:r>
      <w:r>
        <w:t xml:space="preserve">.2 </w:t>
      </w:r>
      <w:r>
        <w:tab/>
        <w:t xml:space="preserve">The </w:t>
      </w:r>
      <w:r>
        <w:rPr>
          <w:i/>
        </w:rPr>
        <w:t>Client</w:t>
      </w:r>
      <w:r>
        <w:t xml:space="preserve"> obtains the Licences required to Provide the Works </w:t>
      </w:r>
    </w:p>
    <w:p w:rsidR="00986ECC" w:rsidRDefault="000D4B5E">
      <w:pPr>
        <w:spacing w:after="305"/>
        <w:ind w:left="3353" w:right="9"/>
      </w:pPr>
      <w:r>
        <w:t xml:space="preserve">which the Scope states are to be provided by the </w:t>
      </w:r>
      <w:r>
        <w:rPr>
          <w:i/>
        </w:rPr>
        <w:t>Client</w:t>
      </w:r>
      <w:r>
        <w:t xml:space="preserve">.  The </w:t>
      </w:r>
      <w:r>
        <w:rPr>
          <w:i/>
        </w:rPr>
        <w:t>Contractor</w:t>
      </w:r>
      <w:r>
        <w:t xml:space="preserve"> obtains all other Licences required to Provide the Works. </w:t>
      </w:r>
    </w:p>
    <w:p w:rsidR="00986ECC" w:rsidRDefault="000D4B5E">
      <w:pPr>
        <w:tabs>
          <w:tab w:val="center" w:pos="1337"/>
          <w:tab w:val="center" w:pos="2656"/>
          <w:tab w:val="center" w:pos="5956"/>
        </w:tabs>
        <w:ind w:left="0" w:firstLine="0"/>
      </w:pPr>
      <w:r>
        <w:t xml:space="preserve"> </w:t>
      </w:r>
      <w:r>
        <w:tab/>
        <w:t xml:space="preserve"> </w:t>
      </w:r>
      <w:r>
        <w:tab/>
        <w:t xml:space="preserve">.3 </w:t>
      </w:r>
      <w:r>
        <w:tab/>
        <w:t xml:space="preserve">The </w:t>
      </w:r>
      <w:r>
        <w:rPr>
          <w:i/>
        </w:rPr>
        <w:t>Contractor</w:t>
      </w:r>
      <w:r>
        <w:t xml:space="preserve"> obtains the Licences required for use of the </w:t>
      </w:r>
    </w:p>
    <w:p w:rsidR="00986ECC" w:rsidRDefault="000D4B5E">
      <w:pPr>
        <w:ind w:left="3353" w:right="9"/>
      </w:pPr>
      <w:r>
        <w:t xml:space="preserve">completed </w:t>
      </w:r>
      <w:r>
        <w:rPr>
          <w:i/>
        </w:rPr>
        <w:t>works</w:t>
      </w:r>
      <w:r>
        <w:t xml:space="preserve"> which the Scope states are to be obtained by the </w:t>
      </w:r>
      <w:r>
        <w:rPr>
          <w:i/>
        </w:rPr>
        <w:t>Contractor</w:t>
      </w:r>
      <w:r>
        <w:t xml:space="preserve">.  The </w:t>
      </w:r>
      <w:r>
        <w:rPr>
          <w:i/>
        </w:rPr>
        <w:t>Client</w:t>
      </w:r>
      <w:r>
        <w:t xml:space="preserve"> obtains any other Licences required for use of the completed </w:t>
      </w:r>
      <w:r>
        <w:rPr>
          <w:i/>
        </w:rPr>
        <w:t>works</w:t>
      </w:r>
      <w:r>
        <w:t xml:space="preserve">. </w:t>
      </w:r>
    </w:p>
    <w:p w:rsidR="00986ECC" w:rsidRDefault="00986ECC">
      <w:pPr>
        <w:spacing w:after="0" w:line="259" w:lineRule="auto"/>
        <w:ind w:left="-1622" w:right="10536" w:firstLine="0"/>
      </w:pPr>
    </w:p>
    <w:tbl>
      <w:tblPr>
        <w:tblStyle w:val="TableGrid"/>
        <w:tblW w:w="9132" w:type="dxa"/>
        <w:tblInd w:w="-108" w:type="dxa"/>
        <w:tblCellMar>
          <w:top w:w="0" w:type="dxa"/>
          <w:left w:w="0" w:type="dxa"/>
          <w:bottom w:w="0" w:type="dxa"/>
          <w:right w:w="74" w:type="dxa"/>
        </w:tblCellMar>
        <w:tblLook w:val="04A0" w:firstRow="1" w:lastRow="0" w:firstColumn="1" w:lastColumn="0" w:noHBand="0" w:noVBand="1"/>
      </w:tblPr>
      <w:tblGrid>
        <w:gridCol w:w="1337"/>
        <w:gridCol w:w="1236"/>
        <w:gridCol w:w="108"/>
        <w:gridCol w:w="612"/>
        <w:gridCol w:w="108"/>
        <w:gridCol w:w="5451"/>
        <w:gridCol w:w="100"/>
        <w:gridCol w:w="180"/>
      </w:tblGrid>
      <w:tr w:rsidR="00986ECC">
        <w:trPr>
          <w:trHeight w:val="3518"/>
        </w:trPr>
        <w:tc>
          <w:tcPr>
            <w:tcW w:w="3401" w:type="dxa"/>
            <w:gridSpan w:val="5"/>
            <w:tcBorders>
              <w:top w:val="nil"/>
              <w:left w:val="nil"/>
              <w:bottom w:val="nil"/>
              <w:right w:val="nil"/>
            </w:tcBorders>
          </w:tcPr>
          <w:p w:rsidR="00986ECC" w:rsidRDefault="000D4B5E">
            <w:pPr>
              <w:tabs>
                <w:tab w:val="center" w:pos="1445"/>
                <w:tab w:val="center" w:pos="2764"/>
              </w:tabs>
              <w:spacing w:after="0" w:line="259" w:lineRule="auto"/>
              <w:ind w:left="0" w:firstLine="0"/>
            </w:pPr>
            <w:r>
              <w:lastRenderedPageBreak/>
              <w:t xml:space="preserve"> </w:t>
            </w:r>
            <w:r>
              <w:tab/>
              <w:t xml:space="preserve"> </w:t>
            </w:r>
            <w:r>
              <w:tab/>
              <w:t xml:space="preserve">.4 </w:t>
            </w:r>
          </w:p>
        </w:tc>
        <w:tc>
          <w:tcPr>
            <w:tcW w:w="5731" w:type="dxa"/>
            <w:gridSpan w:val="3"/>
            <w:tcBorders>
              <w:top w:val="nil"/>
              <w:left w:val="nil"/>
              <w:bottom w:val="nil"/>
              <w:right w:val="nil"/>
            </w:tcBorders>
          </w:tcPr>
          <w:p w:rsidR="00986ECC" w:rsidRDefault="000D4B5E">
            <w:pPr>
              <w:spacing w:after="328" w:line="241" w:lineRule="auto"/>
              <w:ind w:left="50" w:firstLine="0"/>
            </w:pPr>
            <w:r>
              <w:t xml:space="preserve">In relation to Licences which it is the </w:t>
            </w:r>
            <w:r>
              <w:rPr>
                <w:i/>
              </w:rPr>
              <w:t>Client's</w:t>
            </w:r>
            <w:r>
              <w:t xml:space="preserve"> responsibility to obtain, the </w:t>
            </w:r>
            <w:r>
              <w:rPr>
                <w:i/>
              </w:rPr>
              <w:t>Contractor</w:t>
            </w:r>
            <w:r>
              <w:t xml:space="preserve"> (without taking the risk that such Licences are not obtained, save to the extent that this is caused by the </w:t>
            </w:r>
            <w:r>
              <w:rPr>
                <w:i/>
              </w:rPr>
              <w:t>Contractor</w:t>
            </w:r>
            <w:r>
              <w:t xml:space="preserve">'s failure to provide the support required by this Contract): </w:t>
            </w:r>
          </w:p>
          <w:p w:rsidR="00986ECC" w:rsidRDefault="000D4B5E">
            <w:pPr>
              <w:numPr>
                <w:ilvl w:val="0"/>
                <w:numId w:val="54"/>
              </w:numPr>
              <w:spacing w:after="0" w:line="259" w:lineRule="auto"/>
              <w:ind w:hanging="720"/>
            </w:pPr>
            <w:r>
              <w:t xml:space="preserve">provides such support as the Scope states the </w:t>
            </w:r>
          </w:p>
          <w:p w:rsidR="00986ECC" w:rsidRDefault="000D4B5E">
            <w:pPr>
              <w:spacing w:after="328" w:line="241" w:lineRule="auto"/>
              <w:ind w:left="720" w:firstLine="0"/>
            </w:pPr>
            <w:r>
              <w:rPr>
                <w:i/>
              </w:rPr>
              <w:t>Contractor</w:t>
            </w:r>
            <w:r>
              <w:t xml:space="preserve"> is to provide to the </w:t>
            </w:r>
            <w:r>
              <w:rPr>
                <w:i/>
              </w:rPr>
              <w:t>Client</w:t>
            </w:r>
            <w:r>
              <w:t xml:space="preserve"> in applying for and obtaining such Licences; and </w:t>
            </w:r>
          </w:p>
          <w:p w:rsidR="00986ECC" w:rsidRDefault="000D4B5E">
            <w:pPr>
              <w:numPr>
                <w:ilvl w:val="0"/>
                <w:numId w:val="54"/>
              </w:numPr>
              <w:spacing w:after="0" w:line="247" w:lineRule="auto"/>
              <w:ind w:hanging="720"/>
            </w:pPr>
            <w:r>
              <w:t xml:space="preserve">provides such other support as the </w:t>
            </w:r>
            <w:r>
              <w:rPr>
                <w:i/>
              </w:rPr>
              <w:t>Client</w:t>
            </w:r>
            <w:r>
              <w:t xml:space="preserve"> reasonably requires, not entailing excessive cost to the </w:t>
            </w:r>
            <w:r>
              <w:rPr>
                <w:i/>
              </w:rPr>
              <w:t>Contractor</w:t>
            </w:r>
            <w:r>
              <w:t xml:space="preserve"> </w:t>
            </w:r>
          </w:p>
          <w:p w:rsidR="00986ECC" w:rsidRDefault="000D4B5E">
            <w:pPr>
              <w:spacing w:after="0" w:line="259" w:lineRule="auto"/>
              <w:ind w:left="720" w:firstLine="0"/>
            </w:pPr>
            <w:r>
              <w:t xml:space="preserve">(or if entailing such cost, provided the same is reimbursed by the </w:t>
            </w:r>
            <w:r>
              <w:rPr>
                <w:i/>
              </w:rPr>
              <w:t>Client</w:t>
            </w:r>
            <w:r>
              <w:t xml:space="preserve">). </w:t>
            </w:r>
          </w:p>
        </w:tc>
      </w:tr>
      <w:tr w:rsidR="00986ECC">
        <w:trPr>
          <w:trHeight w:val="2500"/>
        </w:trPr>
        <w:tc>
          <w:tcPr>
            <w:tcW w:w="3401" w:type="dxa"/>
            <w:gridSpan w:val="5"/>
            <w:tcBorders>
              <w:top w:val="nil"/>
              <w:left w:val="nil"/>
              <w:bottom w:val="nil"/>
              <w:right w:val="nil"/>
            </w:tcBorders>
          </w:tcPr>
          <w:p w:rsidR="00986ECC" w:rsidRDefault="000D4B5E">
            <w:pPr>
              <w:tabs>
                <w:tab w:val="center" w:pos="1445"/>
                <w:tab w:val="center" w:pos="2764"/>
              </w:tabs>
              <w:spacing w:after="1815" w:line="259" w:lineRule="auto"/>
              <w:ind w:left="0" w:firstLine="0"/>
            </w:pPr>
            <w:r>
              <w:t xml:space="preserve"> </w:t>
            </w:r>
            <w:r>
              <w:tab/>
              <w:t xml:space="preserve"> </w:t>
            </w:r>
            <w:r>
              <w:tab/>
              <w:t xml:space="preserve">.5 </w:t>
            </w:r>
          </w:p>
          <w:p w:rsidR="00986ECC" w:rsidRDefault="000D4B5E">
            <w:pPr>
              <w:spacing w:after="0" w:line="259" w:lineRule="auto"/>
              <w:ind w:left="108" w:firstLine="0"/>
            </w:pPr>
            <w:r>
              <w:t xml:space="preserve"> </w:t>
            </w:r>
            <w:r>
              <w:tab/>
              <w:t xml:space="preserve"> </w:t>
            </w:r>
            <w:r>
              <w:tab/>
              <w:t xml:space="preserve"> </w:t>
            </w:r>
          </w:p>
        </w:tc>
        <w:tc>
          <w:tcPr>
            <w:tcW w:w="5731" w:type="dxa"/>
            <w:gridSpan w:val="3"/>
            <w:tcBorders>
              <w:top w:val="nil"/>
              <w:left w:val="nil"/>
              <w:bottom w:val="nil"/>
              <w:right w:val="nil"/>
            </w:tcBorders>
          </w:tcPr>
          <w:p w:rsidR="00986ECC" w:rsidRDefault="000D4B5E">
            <w:pPr>
              <w:spacing w:after="0" w:line="259" w:lineRule="auto"/>
              <w:ind w:left="120" w:firstLine="0"/>
            </w:pPr>
            <w:r>
              <w:t xml:space="preserve">The </w:t>
            </w:r>
            <w:r>
              <w:rPr>
                <w:i/>
              </w:rPr>
              <w:t>Contractor</w:t>
            </w:r>
            <w:r>
              <w:t xml:space="preserve"> ensures that the </w:t>
            </w:r>
            <w:r>
              <w:rPr>
                <w:i/>
              </w:rPr>
              <w:t>works</w:t>
            </w:r>
            <w:r>
              <w:t xml:space="preserve"> comply with all </w:t>
            </w:r>
          </w:p>
          <w:p w:rsidR="00986ECC" w:rsidRDefault="000D4B5E">
            <w:pPr>
              <w:spacing w:after="0" w:line="259" w:lineRule="auto"/>
              <w:ind w:left="120" w:firstLine="0"/>
            </w:pPr>
            <w:r>
              <w:t xml:space="preserve">Licences and Laws.  The </w:t>
            </w:r>
            <w:r>
              <w:rPr>
                <w:i/>
              </w:rPr>
              <w:t>Contractor</w:t>
            </w:r>
            <w:r>
              <w:t xml:space="preserve">'s duty to Provide the Works includes providing all work necessary to satisfy the requirements of any agreement entered into by the </w:t>
            </w:r>
            <w:r>
              <w:rPr>
                <w:i/>
              </w:rPr>
              <w:t>Client</w:t>
            </w:r>
            <w:r>
              <w:t xml:space="preserve"> and/or the </w:t>
            </w:r>
            <w:r>
              <w:rPr>
                <w:i/>
              </w:rPr>
              <w:t>Contractor</w:t>
            </w:r>
            <w:r>
              <w:t xml:space="preserve"> with Others pursuant to the requirements of a Licence, unless (in relation only to work which is not situated on or adjacent to the Site) the </w:t>
            </w:r>
            <w:r>
              <w:rPr>
                <w:i/>
              </w:rPr>
              <w:t>Client</w:t>
            </w:r>
            <w:r>
              <w:t xml:space="preserve">, acting reasonably, agrees otherwise in writing. </w:t>
            </w:r>
          </w:p>
        </w:tc>
      </w:tr>
      <w:tr w:rsidR="00986ECC">
        <w:trPr>
          <w:trHeight w:val="430"/>
        </w:trPr>
        <w:tc>
          <w:tcPr>
            <w:tcW w:w="2681" w:type="dxa"/>
            <w:gridSpan w:val="3"/>
            <w:tcBorders>
              <w:top w:val="nil"/>
              <w:left w:val="nil"/>
              <w:bottom w:val="nil"/>
              <w:right w:val="nil"/>
            </w:tcBorders>
            <w:shd w:val="clear" w:color="auto" w:fill="BFBFBF"/>
          </w:tcPr>
          <w:p w:rsidR="00986ECC" w:rsidRDefault="000D4B5E">
            <w:pPr>
              <w:tabs>
                <w:tab w:val="center" w:pos="1445"/>
              </w:tabs>
              <w:spacing w:after="0" w:line="259" w:lineRule="auto"/>
              <w:ind w:left="0" w:firstLine="0"/>
            </w:pPr>
            <w:r>
              <w:rPr>
                <w:b/>
              </w:rPr>
              <w:t xml:space="preserve">Option Z17 </w:t>
            </w:r>
            <w:r>
              <w:rPr>
                <w:b/>
              </w:rPr>
              <w:tab/>
              <w:t xml:space="preserve"> </w:t>
            </w:r>
          </w:p>
        </w:tc>
        <w:tc>
          <w:tcPr>
            <w:tcW w:w="6451" w:type="dxa"/>
            <w:gridSpan w:val="5"/>
            <w:tcBorders>
              <w:top w:val="nil"/>
              <w:left w:val="nil"/>
              <w:bottom w:val="nil"/>
              <w:right w:val="nil"/>
            </w:tcBorders>
            <w:shd w:val="clear" w:color="auto" w:fill="BFBFBF"/>
          </w:tcPr>
          <w:p w:rsidR="00986ECC" w:rsidRDefault="000D4B5E">
            <w:pPr>
              <w:spacing w:after="0" w:line="259" w:lineRule="auto"/>
              <w:ind w:left="0" w:firstLine="0"/>
            </w:pPr>
            <w:r>
              <w:rPr>
                <w:b/>
              </w:rPr>
              <w:t xml:space="preserve">CDM Regulations </w:t>
            </w:r>
          </w:p>
        </w:tc>
      </w:tr>
      <w:tr w:rsidR="00986ECC">
        <w:trPr>
          <w:trHeight w:val="447"/>
        </w:trPr>
        <w:tc>
          <w:tcPr>
            <w:tcW w:w="2681" w:type="dxa"/>
            <w:gridSpan w:val="3"/>
            <w:tcBorders>
              <w:top w:val="nil"/>
              <w:left w:val="nil"/>
              <w:bottom w:val="nil"/>
              <w:right w:val="nil"/>
            </w:tcBorders>
            <w:vAlign w:val="center"/>
          </w:tcPr>
          <w:p w:rsidR="00986ECC" w:rsidRDefault="000D4B5E">
            <w:pPr>
              <w:spacing w:after="0" w:line="259" w:lineRule="auto"/>
              <w:ind w:left="108" w:firstLine="0"/>
            </w:pPr>
            <w:r>
              <w:t xml:space="preserve"> </w:t>
            </w:r>
            <w:r>
              <w:tab/>
              <w:t xml:space="preserve"> </w:t>
            </w:r>
          </w:p>
        </w:tc>
        <w:tc>
          <w:tcPr>
            <w:tcW w:w="6451" w:type="dxa"/>
            <w:gridSpan w:val="5"/>
            <w:tcBorders>
              <w:top w:val="nil"/>
              <w:left w:val="nil"/>
              <w:bottom w:val="nil"/>
              <w:right w:val="nil"/>
            </w:tcBorders>
            <w:vAlign w:val="center"/>
          </w:tcPr>
          <w:p w:rsidR="00986ECC" w:rsidRDefault="000D4B5E">
            <w:pPr>
              <w:spacing w:after="0" w:line="259" w:lineRule="auto"/>
              <w:ind w:left="0" w:firstLine="0"/>
            </w:pPr>
            <w:r>
              <w:t xml:space="preserve">Insert new clauses: </w:t>
            </w:r>
          </w:p>
        </w:tc>
      </w:tr>
      <w:tr w:rsidR="00986ECC">
        <w:trPr>
          <w:trHeight w:val="889"/>
        </w:trPr>
        <w:tc>
          <w:tcPr>
            <w:tcW w:w="2681" w:type="dxa"/>
            <w:gridSpan w:val="3"/>
            <w:tcBorders>
              <w:top w:val="nil"/>
              <w:left w:val="nil"/>
              <w:bottom w:val="nil"/>
              <w:right w:val="nil"/>
            </w:tcBorders>
          </w:tcPr>
          <w:p w:rsidR="00986ECC" w:rsidRDefault="000D4B5E">
            <w:pPr>
              <w:tabs>
                <w:tab w:val="center" w:pos="1638"/>
              </w:tabs>
              <w:spacing w:after="0" w:line="259" w:lineRule="auto"/>
              <w:ind w:left="0" w:firstLine="0"/>
            </w:pPr>
            <w:r>
              <w:rPr>
                <w:sz w:val="16"/>
              </w:rPr>
              <w:t xml:space="preserve">Additional </w:t>
            </w:r>
            <w:r>
              <w:rPr>
                <w:sz w:val="16"/>
              </w:rPr>
              <w:tab/>
            </w:r>
            <w:r>
              <w:t xml:space="preserve">27.5 </w:t>
            </w:r>
          </w:p>
          <w:p w:rsidR="00986ECC" w:rsidRDefault="000D4B5E">
            <w:pPr>
              <w:spacing w:after="0" w:line="259" w:lineRule="auto"/>
              <w:ind w:left="108" w:firstLine="0"/>
            </w:pPr>
            <w:r>
              <w:rPr>
                <w:sz w:val="16"/>
              </w:rPr>
              <w:t xml:space="preserve">clause 27.5 </w:t>
            </w:r>
          </w:p>
        </w:tc>
        <w:tc>
          <w:tcPr>
            <w:tcW w:w="6451" w:type="dxa"/>
            <w:gridSpan w:val="5"/>
            <w:tcBorders>
              <w:top w:val="nil"/>
              <w:left w:val="nil"/>
              <w:bottom w:val="nil"/>
              <w:right w:val="nil"/>
            </w:tcBorders>
            <w:vAlign w:val="center"/>
          </w:tcPr>
          <w:p w:rsidR="00986ECC" w:rsidRDefault="000D4B5E">
            <w:pPr>
              <w:spacing w:after="0" w:line="259" w:lineRule="auto"/>
              <w:ind w:left="0" w:firstLine="0"/>
            </w:pPr>
            <w:r>
              <w:t xml:space="preserve">Where stated in the Contract Data, the </w:t>
            </w:r>
            <w:r>
              <w:rPr>
                <w:i/>
              </w:rPr>
              <w:t>Contractor</w:t>
            </w:r>
            <w:r>
              <w:t xml:space="preserve"> is the Principal Designer, Principal Contractor, and a designer for the </w:t>
            </w:r>
            <w:r>
              <w:rPr>
                <w:i/>
              </w:rPr>
              <w:t>works</w:t>
            </w:r>
            <w:r>
              <w:t xml:space="preserve"> for the purposes of the CDM Regulations. </w:t>
            </w:r>
          </w:p>
        </w:tc>
      </w:tr>
      <w:tr w:rsidR="00986ECC">
        <w:trPr>
          <w:trHeight w:val="1534"/>
        </w:trPr>
        <w:tc>
          <w:tcPr>
            <w:tcW w:w="2681" w:type="dxa"/>
            <w:gridSpan w:val="3"/>
            <w:tcBorders>
              <w:top w:val="nil"/>
              <w:left w:val="nil"/>
              <w:bottom w:val="nil"/>
              <w:right w:val="nil"/>
            </w:tcBorders>
          </w:tcPr>
          <w:p w:rsidR="00986ECC" w:rsidRDefault="000D4B5E">
            <w:pPr>
              <w:spacing w:after="638" w:line="256" w:lineRule="auto"/>
              <w:ind w:left="108" w:right="251" w:firstLine="0"/>
            </w:pPr>
            <w:r>
              <w:rPr>
                <w:sz w:val="16"/>
              </w:rPr>
              <w:t xml:space="preserve">Additional </w:t>
            </w:r>
            <w:r>
              <w:rPr>
                <w:sz w:val="16"/>
              </w:rPr>
              <w:tab/>
            </w:r>
            <w:r>
              <w:t xml:space="preserve">27.6 </w:t>
            </w:r>
            <w:r>
              <w:rPr>
                <w:sz w:val="16"/>
              </w:rPr>
              <w:t xml:space="preserve">clause 27.6 </w:t>
            </w:r>
          </w:p>
          <w:p w:rsidR="00986ECC" w:rsidRDefault="000D4B5E">
            <w:pPr>
              <w:spacing w:after="0" w:line="259" w:lineRule="auto"/>
              <w:ind w:left="108" w:firstLine="0"/>
            </w:pPr>
            <w:r>
              <w:rPr>
                <w:sz w:val="16"/>
              </w:rPr>
              <w:t xml:space="preserve"> </w:t>
            </w:r>
          </w:p>
          <w:p w:rsidR="00986ECC" w:rsidRDefault="000D4B5E">
            <w:pPr>
              <w:spacing w:after="0" w:line="259" w:lineRule="auto"/>
              <w:ind w:left="338" w:firstLine="0"/>
              <w:jc w:val="center"/>
            </w:pPr>
            <w:r>
              <w:t xml:space="preserve"> </w:t>
            </w:r>
          </w:p>
        </w:tc>
        <w:tc>
          <w:tcPr>
            <w:tcW w:w="6451" w:type="dxa"/>
            <w:gridSpan w:val="5"/>
            <w:tcBorders>
              <w:top w:val="nil"/>
              <w:left w:val="nil"/>
              <w:bottom w:val="nil"/>
              <w:right w:val="nil"/>
            </w:tcBorders>
          </w:tcPr>
          <w:p w:rsidR="00986ECC" w:rsidRDefault="000D4B5E">
            <w:pPr>
              <w:spacing w:after="0" w:line="244" w:lineRule="auto"/>
              <w:ind w:left="0" w:firstLine="0"/>
            </w:pPr>
            <w:r>
              <w:t xml:space="preserve">The </w:t>
            </w:r>
            <w:r>
              <w:rPr>
                <w:i/>
              </w:rPr>
              <w:t>Contractor</w:t>
            </w:r>
            <w:r>
              <w:t xml:space="preserve"> takes full responsibility for the adequacy, stability and safety of all site operations (so far as the Site is under his control) and </w:t>
            </w:r>
          </w:p>
          <w:p w:rsidR="00986ECC" w:rsidRDefault="000D4B5E">
            <w:pPr>
              <w:spacing w:after="202" w:line="241" w:lineRule="auto"/>
              <w:ind w:left="0" w:firstLine="0"/>
            </w:pPr>
            <w:r>
              <w:t xml:space="preserve">methods of construction in relation to the </w:t>
            </w:r>
            <w:r>
              <w:rPr>
                <w:i/>
              </w:rPr>
              <w:t>works</w:t>
            </w:r>
            <w:r>
              <w:t xml:space="preserve"> and obeys the requirements of the CDM Regulations. </w:t>
            </w:r>
          </w:p>
          <w:p w:rsidR="00986ECC" w:rsidRDefault="000D4B5E">
            <w:pPr>
              <w:spacing w:after="0" w:line="259" w:lineRule="auto"/>
              <w:ind w:left="0" w:firstLine="0"/>
            </w:pPr>
            <w:r>
              <w:t xml:space="preserve"> </w:t>
            </w:r>
          </w:p>
        </w:tc>
      </w:tr>
      <w:tr w:rsidR="00986ECC">
        <w:trPr>
          <w:trHeight w:val="430"/>
        </w:trPr>
        <w:tc>
          <w:tcPr>
            <w:tcW w:w="2681" w:type="dxa"/>
            <w:gridSpan w:val="3"/>
            <w:tcBorders>
              <w:top w:val="nil"/>
              <w:left w:val="nil"/>
              <w:bottom w:val="nil"/>
              <w:right w:val="nil"/>
            </w:tcBorders>
            <w:shd w:val="clear" w:color="auto" w:fill="BFBFBF"/>
          </w:tcPr>
          <w:p w:rsidR="00986ECC" w:rsidRDefault="000D4B5E">
            <w:pPr>
              <w:tabs>
                <w:tab w:val="center" w:pos="1445"/>
              </w:tabs>
              <w:spacing w:after="0" w:line="259" w:lineRule="auto"/>
              <w:ind w:left="0" w:firstLine="0"/>
            </w:pPr>
            <w:r>
              <w:rPr>
                <w:b/>
              </w:rPr>
              <w:t xml:space="preserve">Option Z18 </w:t>
            </w:r>
            <w:r>
              <w:rPr>
                <w:b/>
              </w:rPr>
              <w:tab/>
              <w:t xml:space="preserve"> </w:t>
            </w:r>
          </w:p>
        </w:tc>
        <w:tc>
          <w:tcPr>
            <w:tcW w:w="6451" w:type="dxa"/>
            <w:gridSpan w:val="5"/>
            <w:tcBorders>
              <w:top w:val="nil"/>
              <w:left w:val="nil"/>
              <w:bottom w:val="nil"/>
              <w:right w:val="nil"/>
            </w:tcBorders>
            <w:shd w:val="clear" w:color="auto" w:fill="BFBFBF"/>
          </w:tcPr>
          <w:p w:rsidR="00986ECC" w:rsidRDefault="000D4B5E">
            <w:pPr>
              <w:spacing w:after="0" w:line="259" w:lineRule="auto"/>
              <w:ind w:left="0" w:firstLine="0"/>
            </w:pPr>
            <w:r>
              <w:rPr>
                <w:b/>
              </w:rPr>
              <w:t xml:space="preserve">Freedom of Information and Transparency </w:t>
            </w:r>
          </w:p>
        </w:tc>
      </w:tr>
      <w:tr w:rsidR="00986ECC">
        <w:tblPrEx>
          <w:tblCellMar>
            <w:right w:w="0" w:type="dxa"/>
          </w:tblCellMar>
        </w:tblPrEx>
        <w:trPr>
          <w:gridAfter w:val="2"/>
          <w:wAfter w:w="280" w:type="dxa"/>
          <w:trHeight w:val="257"/>
        </w:trPr>
        <w:tc>
          <w:tcPr>
            <w:tcW w:w="1337" w:type="dxa"/>
            <w:tcBorders>
              <w:top w:val="nil"/>
              <w:left w:val="nil"/>
              <w:bottom w:val="nil"/>
              <w:right w:val="nil"/>
            </w:tcBorders>
          </w:tcPr>
          <w:p w:rsidR="00986ECC" w:rsidRDefault="000D4B5E">
            <w:pPr>
              <w:spacing w:after="0" w:line="259" w:lineRule="auto"/>
              <w:ind w:left="0" w:firstLine="0"/>
            </w:pPr>
            <w:r>
              <w:rPr>
                <w:b/>
              </w:rPr>
              <w:t xml:space="preserve"> </w:t>
            </w:r>
          </w:p>
        </w:tc>
        <w:tc>
          <w:tcPr>
            <w:tcW w:w="1236" w:type="dxa"/>
            <w:tcBorders>
              <w:top w:val="nil"/>
              <w:left w:val="nil"/>
              <w:bottom w:val="nil"/>
              <w:right w:val="nil"/>
            </w:tcBorders>
          </w:tcPr>
          <w:p w:rsidR="00986ECC" w:rsidRDefault="000D4B5E">
            <w:pPr>
              <w:spacing w:after="0" w:line="259" w:lineRule="auto"/>
              <w:ind w:left="0" w:firstLine="0"/>
            </w:pPr>
            <w:r>
              <w:rPr>
                <w:b/>
              </w:rPr>
              <w:t xml:space="preserve"> </w:t>
            </w:r>
          </w:p>
        </w:tc>
        <w:tc>
          <w:tcPr>
            <w:tcW w:w="6279" w:type="dxa"/>
            <w:gridSpan w:val="4"/>
            <w:tcBorders>
              <w:top w:val="nil"/>
              <w:left w:val="nil"/>
              <w:bottom w:val="nil"/>
              <w:right w:val="nil"/>
            </w:tcBorders>
          </w:tcPr>
          <w:p w:rsidR="00986ECC" w:rsidRDefault="000D4B5E">
            <w:pPr>
              <w:spacing w:after="0" w:line="259" w:lineRule="auto"/>
              <w:ind w:left="0" w:firstLine="0"/>
            </w:pPr>
            <w:r>
              <w:t xml:space="preserve">Insert new clauses: </w:t>
            </w:r>
          </w:p>
        </w:tc>
      </w:tr>
      <w:tr w:rsidR="00986ECC">
        <w:tblPrEx>
          <w:tblCellMar>
            <w:right w:w="0" w:type="dxa"/>
          </w:tblCellMar>
        </w:tblPrEx>
        <w:trPr>
          <w:gridAfter w:val="2"/>
          <w:wAfter w:w="280" w:type="dxa"/>
          <w:trHeight w:val="1514"/>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27.7 </w:t>
            </w:r>
          </w:p>
        </w:tc>
        <w:tc>
          <w:tcPr>
            <w:tcW w:w="1236" w:type="dxa"/>
            <w:tcBorders>
              <w:top w:val="nil"/>
              <w:left w:val="nil"/>
              <w:bottom w:val="nil"/>
              <w:right w:val="nil"/>
            </w:tcBorders>
          </w:tcPr>
          <w:p w:rsidR="00986ECC" w:rsidRDefault="000D4B5E">
            <w:pPr>
              <w:spacing w:after="0" w:line="259" w:lineRule="auto"/>
              <w:ind w:left="0" w:firstLine="0"/>
            </w:pPr>
            <w:r>
              <w:t xml:space="preserve">27.7 </w:t>
            </w:r>
          </w:p>
        </w:tc>
        <w:tc>
          <w:tcPr>
            <w:tcW w:w="6279" w:type="dxa"/>
            <w:gridSpan w:val="4"/>
            <w:tcBorders>
              <w:top w:val="nil"/>
              <w:left w:val="nil"/>
              <w:bottom w:val="nil"/>
              <w:right w:val="nil"/>
            </w:tcBorders>
            <w:vAlign w:val="bottom"/>
          </w:tcPr>
          <w:p w:rsidR="00986ECC" w:rsidRDefault="000D4B5E">
            <w:pPr>
              <w:spacing w:after="0" w:line="259" w:lineRule="auto"/>
              <w:ind w:left="0" w:firstLine="0"/>
            </w:pPr>
            <w:r>
              <w:t xml:space="preserve">The </w:t>
            </w:r>
            <w:r>
              <w:rPr>
                <w:i/>
              </w:rPr>
              <w:t>Contractor</w:t>
            </w:r>
            <w:r>
              <w:t xml:space="preserve"> acknowledges that unless the </w:t>
            </w:r>
            <w:r>
              <w:rPr>
                <w:i/>
              </w:rPr>
              <w:t>Project Manager</w:t>
            </w:r>
            <w:r>
              <w:t xml:space="preserve"> has notified the </w:t>
            </w:r>
            <w:r>
              <w:rPr>
                <w:i/>
              </w:rPr>
              <w:t>Contractor</w:t>
            </w:r>
            <w:r>
              <w:t xml:space="preserve"> that the </w:t>
            </w:r>
            <w:r>
              <w:rPr>
                <w:i/>
              </w:rPr>
              <w:t>Client</w:t>
            </w:r>
            <w:r>
              <w:t xml:space="preserve"> is exempt from the provisions of the FOIA, the </w:t>
            </w:r>
            <w:r>
              <w:rPr>
                <w:i/>
              </w:rPr>
              <w:t>Client</w:t>
            </w:r>
            <w:r>
              <w:t xml:space="preserve"> is subject to the requirements of the FOIA and the Environmental Information Regulations.  The </w:t>
            </w:r>
            <w:r>
              <w:rPr>
                <w:i/>
              </w:rPr>
              <w:t>Contractor</w:t>
            </w:r>
            <w:r>
              <w:t xml:space="preserve"> cooperates with and assists the </w:t>
            </w:r>
            <w:r>
              <w:rPr>
                <w:i/>
              </w:rPr>
              <w:t>Client</w:t>
            </w:r>
            <w:r>
              <w:t xml:space="preserve"> so as to enable the </w:t>
            </w:r>
            <w:r>
              <w:rPr>
                <w:i/>
              </w:rPr>
              <w:t>Client</w:t>
            </w:r>
            <w:r>
              <w:t xml:space="preserve"> to comply with its information disclosure obligations. </w:t>
            </w:r>
          </w:p>
        </w:tc>
      </w:tr>
      <w:tr w:rsidR="00986ECC">
        <w:tblPrEx>
          <w:tblCellMar>
            <w:right w:w="0" w:type="dxa"/>
          </w:tblCellMar>
        </w:tblPrEx>
        <w:trPr>
          <w:gridAfter w:val="1"/>
          <w:wAfter w:w="180" w:type="dxa"/>
          <w:trHeight w:val="131"/>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Additional </w:t>
            </w:r>
          </w:p>
        </w:tc>
        <w:tc>
          <w:tcPr>
            <w:tcW w:w="1236" w:type="dxa"/>
            <w:tcBorders>
              <w:top w:val="nil"/>
              <w:left w:val="nil"/>
              <w:bottom w:val="nil"/>
              <w:right w:val="nil"/>
            </w:tcBorders>
          </w:tcPr>
          <w:p w:rsidR="00986ECC" w:rsidRDefault="00986ECC">
            <w:pPr>
              <w:spacing w:after="160" w:line="259" w:lineRule="auto"/>
              <w:ind w:left="0" w:firstLine="0"/>
            </w:pPr>
          </w:p>
        </w:tc>
        <w:tc>
          <w:tcPr>
            <w:tcW w:w="6379" w:type="dxa"/>
            <w:gridSpan w:val="5"/>
            <w:tcBorders>
              <w:top w:val="nil"/>
              <w:left w:val="nil"/>
              <w:bottom w:val="nil"/>
              <w:right w:val="nil"/>
            </w:tcBorders>
          </w:tcPr>
          <w:p w:rsidR="00986ECC" w:rsidRDefault="00986ECC">
            <w:pPr>
              <w:spacing w:after="160" w:line="259" w:lineRule="auto"/>
              <w:ind w:left="0" w:firstLine="0"/>
            </w:pPr>
          </w:p>
        </w:tc>
      </w:tr>
      <w:tr w:rsidR="00986ECC">
        <w:tblPrEx>
          <w:tblCellMar>
            <w:right w:w="0" w:type="dxa"/>
          </w:tblCellMar>
        </w:tblPrEx>
        <w:trPr>
          <w:gridAfter w:val="1"/>
          <w:wAfter w:w="180" w:type="dxa"/>
          <w:trHeight w:val="419"/>
        </w:trPr>
        <w:tc>
          <w:tcPr>
            <w:tcW w:w="1337" w:type="dxa"/>
            <w:vMerge w:val="restart"/>
            <w:tcBorders>
              <w:top w:val="nil"/>
              <w:left w:val="nil"/>
              <w:bottom w:val="nil"/>
              <w:right w:val="nil"/>
            </w:tcBorders>
          </w:tcPr>
          <w:p w:rsidR="00986ECC" w:rsidRDefault="000D4B5E">
            <w:pPr>
              <w:spacing w:after="0" w:line="259" w:lineRule="auto"/>
              <w:ind w:left="0" w:firstLine="0"/>
            </w:pPr>
            <w:r>
              <w:rPr>
                <w:sz w:val="16"/>
              </w:rPr>
              <w:t xml:space="preserve">clause 27.8 </w:t>
            </w:r>
          </w:p>
        </w:tc>
        <w:tc>
          <w:tcPr>
            <w:tcW w:w="1236" w:type="dxa"/>
            <w:vMerge w:val="restart"/>
            <w:tcBorders>
              <w:top w:val="nil"/>
              <w:left w:val="nil"/>
              <w:bottom w:val="nil"/>
              <w:right w:val="nil"/>
            </w:tcBorders>
          </w:tcPr>
          <w:p w:rsidR="00986ECC" w:rsidRDefault="000D4B5E">
            <w:pPr>
              <w:spacing w:after="0" w:line="259" w:lineRule="auto"/>
              <w:ind w:left="0" w:firstLine="0"/>
            </w:pPr>
            <w:r>
              <w:t xml:space="preserve">27.8 </w:t>
            </w:r>
          </w:p>
        </w:tc>
        <w:tc>
          <w:tcPr>
            <w:tcW w:w="6379" w:type="dxa"/>
            <w:gridSpan w:val="5"/>
            <w:tcBorders>
              <w:top w:val="nil"/>
              <w:left w:val="nil"/>
              <w:bottom w:val="nil"/>
              <w:right w:val="nil"/>
            </w:tcBorders>
          </w:tcPr>
          <w:p w:rsidR="00986ECC" w:rsidRDefault="000D4B5E">
            <w:pPr>
              <w:spacing w:after="0" w:line="259" w:lineRule="auto"/>
              <w:ind w:left="0" w:firstLine="0"/>
            </w:pPr>
            <w:r>
              <w:t xml:space="preserve">The </w:t>
            </w:r>
            <w:r>
              <w:rPr>
                <w:i/>
              </w:rPr>
              <w:t>Contractor</w:t>
            </w:r>
            <w:r>
              <w:t xml:space="preserve">: </w:t>
            </w:r>
          </w:p>
        </w:tc>
      </w:tr>
      <w:tr w:rsidR="00986ECC">
        <w:tblPrEx>
          <w:tblCellMar>
            <w:right w:w="0" w:type="dxa"/>
          </w:tblCellMar>
        </w:tblPrEx>
        <w:trPr>
          <w:gridAfter w:val="1"/>
          <w:wAfter w:w="180" w:type="dxa"/>
          <w:trHeight w:val="828"/>
        </w:trPr>
        <w:tc>
          <w:tcPr>
            <w:tcW w:w="0" w:type="auto"/>
            <w:vMerge/>
            <w:tcBorders>
              <w:top w:val="nil"/>
              <w:left w:val="nil"/>
              <w:bottom w:val="nil"/>
              <w:right w:val="nil"/>
            </w:tcBorders>
          </w:tcPr>
          <w:p w:rsidR="00986ECC" w:rsidRDefault="00986ECC">
            <w:pPr>
              <w:spacing w:after="160" w:line="259" w:lineRule="auto"/>
              <w:ind w:left="0" w:firstLine="0"/>
            </w:pPr>
          </w:p>
        </w:tc>
        <w:tc>
          <w:tcPr>
            <w:tcW w:w="0" w:type="auto"/>
            <w:vMerge/>
            <w:tcBorders>
              <w:top w:val="nil"/>
              <w:left w:val="nil"/>
              <w:bottom w:val="nil"/>
              <w:right w:val="nil"/>
            </w:tcBorders>
          </w:tcPr>
          <w:p w:rsidR="00986ECC" w:rsidRDefault="00986ECC">
            <w:pPr>
              <w:spacing w:after="160" w:line="259" w:lineRule="auto"/>
              <w:ind w:left="0" w:firstLine="0"/>
            </w:pPr>
          </w:p>
        </w:tc>
        <w:tc>
          <w:tcPr>
            <w:tcW w:w="720" w:type="dxa"/>
            <w:gridSpan w:val="2"/>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59" w:type="dxa"/>
            <w:gridSpan w:val="3"/>
            <w:tcBorders>
              <w:top w:val="nil"/>
              <w:left w:val="nil"/>
              <w:bottom w:val="nil"/>
              <w:right w:val="nil"/>
            </w:tcBorders>
          </w:tcPr>
          <w:p w:rsidR="00986ECC" w:rsidRDefault="000D4B5E">
            <w:pPr>
              <w:spacing w:after="0" w:line="259" w:lineRule="auto"/>
              <w:ind w:left="0" w:firstLine="0"/>
            </w:pPr>
            <w:r>
              <w:t xml:space="preserve">transfers to the </w:t>
            </w:r>
            <w:r>
              <w:rPr>
                <w:i/>
              </w:rPr>
              <w:t>Project Manager</w:t>
            </w:r>
            <w:r>
              <w:t xml:space="preserve"> all Requests for Information that it receives as soon as practicable and in any event within two Working Days of receiving a Request for Information; </w:t>
            </w:r>
          </w:p>
        </w:tc>
      </w:tr>
      <w:tr w:rsidR="00986ECC">
        <w:tblPrEx>
          <w:tblCellMar>
            <w:right w:w="0" w:type="dxa"/>
          </w:tblCellMar>
        </w:tblPrEx>
        <w:trPr>
          <w:gridAfter w:val="1"/>
          <w:wAfter w:w="180" w:type="dxa"/>
          <w:trHeight w:val="146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gridSpan w:val="2"/>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59" w:type="dxa"/>
            <w:gridSpan w:val="3"/>
            <w:tcBorders>
              <w:top w:val="nil"/>
              <w:left w:val="nil"/>
              <w:bottom w:val="nil"/>
              <w:right w:val="nil"/>
            </w:tcBorders>
            <w:vAlign w:val="center"/>
          </w:tcPr>
          <w:p w:rsidR="00986ECC" w:rsidRDefault="000D4B5E">
            <w:pPr>
              <w:spacing w:after="0" w:line="259" w:lineRule="auto"/>
              <w:ind w:left="0" w:firstLine="0"/>
            </w:pPr>
            <w:r>
              <w:t xml:space="preserve">provides the </w:t>
            </w:r>
            <w:r>
              <w:rPr>
                <w:i/>
              </w:rPr>
              <w:t>Project Manager</w:t>
            </w:r>
            <w:r>
              <w:t xml:space="preserve"> with a copy of all Information in its possession, or power in the form that the Project Manager requires within five (5) Working Days (or such other period as the </w:t>
            </w:r>
            <w:r>
              <w:rPr>
                <w:i/>
              </w:rPr>
              <w:t>Project Manager</w:t>
            </w:r>
            <w:r>
              <w:t xml:space="preserve"> may specify) of the </w:t>
            </w:r>
            <w:r>
              <w:rPr>
                <w:i/>
              </w:rPr>
              <w:t>Project Manager’s</w:t>
            </w:r>
            <w:r>
              <w:t xml:space="preserve"> request;  </w:t>
            </w:r>
          </w:p>
        </w:tc>
      </w:tr>
      <w:tr w:rsidR="00986ECC">
        <w:tblPrEx>
          <w:tblCellMar>
            <w:right w:w="0" w:type="dxa"/>
          </w:tblCellMar>
        </w:tblPrEx>
        <w:trPr>
          <w:gridAfter w:val="1"/>
          <w:wAfter w:w="180" w:type="dxa"/>
          <w:trHeight w:val="1465"/>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gridSpan w:val="2"/>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59" w:type="dxa"/>
            <w:gridSpan w:val="3"/>
            <w:tcBorders>
              <w:top w:val="nil"/>
              <w:left w:val="nil"/>
              <w:bottom w:val="nil"/>
              <w:right w:val="nil"/>
            </w:tcBorders>
            <w:vAlign w:val="center"/>
          </w:tcPr>
          <w:p w:rsidR="00986ECC" w:rsidRDefault="000D4B5E">
            <w:pPr>
              <w:spacing w:after="0" w:line="259" w:lineRule="auto"/>
              <w:ind w:left="0" w:right="17" w:firstLine="0"/>
            </w:pPr>
            <w:r>
              <w:t xml:space="preserve">provides all necessary assistance as reasonably requested by the Project Manager to enable the </w:t>
            </w:r>
            <w:r>
              <w:rPr>
                <w:i/>
              </w:rPr>
              <w:t>Client</w:t>
            </w:r>
            <w:r>
              <w:t xml:space="preserve"> to respond to the Request for Information within the time for compliance set out in section 10 of the FOIA or regulation 5 of the Environmental Information Regulations; and </w:t>
            </w:r>
          </w:p>
        </w:tc>
      </w:tr>
      <w:tr w:rsidR="00986ECC">
        <w:tblPrEx>
          <w:tblCellMar>
            <w:right w:w="0" w:type="dxa"/>
          </w:tblCellMar>
        </w:tblPrEx>
        <w:trPr>
          <w:gridAfter w:val="1"/>
          <w:wAfter w:w="180" w:type="dxa"/>
          <w:trHeight w:val="482"/>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gridSpan w:val="2"/>
            <w:tcBorders>
              <w:top w:val="nil"/>
              <w:left w:val="nil"/>
              <w:bottom w:val="nil"/>
              <w:right w:val="nil"/>
            </w:tcBorders>
            <w:vAlign w:val="center"/>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59" w:type="dxa"/>
            <w:gridSpan w:val="3"/>
            <w:tcBorders>
              <w:top w:val="nil"/>
              <w:left w:val="nil"/>
              <w:bottom w:val="nil"/>
              <w:right w:val="nil"/>
            </w:tcBorders>
            <w:vAlign w:val="center"/>
          </w:tcPr>
          <w:p w:rsidR="00986ECC" w:rsidRDefault="000D4B5E">
            <w:pPr>
              <w:spacing w:after="0" w:line="259" w:lineRule="auto"/>
              <w:ind w:left="0" w:firstLine="0"/>
            </w:pPr>
            <w:r>
              <w:t xml:space="preserve">procures that its Subcontractors do likewise. </w:t>
            </w:r>
          </w:p>
        </w:tc>
      </w:tr>
      <w:tr w:rsidR="00986ECC">
        <w:tblPrEx>
          <w:tblCellMar>
            <w:right w:w="0" w:type="dxa"/>
          </w:tblCellMar>
        </w:tblPrEx>
        <w:trPr>
          <w:gridAfter w:val="1"/>
          <w:wAfter w:w="180" w:type="dxa"/>
          <w:trHeight w:val="1218"/>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27.9 </w:t>
            </w:r>
          </w:p>
        </w:tc>
        <w:tc>
          <w:tcPr>
            <w:tcW w:w="1236" w:type="dxa"/>
            <w:tcBorders>
              <w:top w:val="nil"/>
              <w:left w:val="nil"/>
              <w:bottom w:val="nil"/>
              <w:right w:val="nil"/>
            </w:tcBorders>
          </w:tcPr>
          <w:p w:rsidR="00986ECC" w:rsidRDefault="000D4B5E">
            <w:pPr>
              <w:spacing w:after="0" w:line="259" w:lineRule="auto"/>
              <w:ind w:left="0" w:firstLine="0"/>
            </w:pPr>
            <w:r>
              <w:t xml:space="preserve">27.9 </w:t>
            </w:r>
          </w:p>
        </w:tc>
        <w:tc>
          <w:tcPr>
            <w:tcW w:w="6379" w:type="dxa"/>
            <w:gridSpan w:val="5"/>
            <w:tcBorders>
              <w:top w:val="nil"/>
              <w:left w:val="nil"/>
              <w:bottom w:val="nil"/>
              <w:right w:val="nil"/>
            </w:tcBorders>
            <w:vAlign w:val="bottom"/>
          </w:tcPr>
          <w:p w:rsidR="00986ECC" w:rsidRDefault="000D4B5E">
            <w:pPr>
              <w:spacing w:after="0" w:line="241" w:lineRule="auto"/>
              <w:ind w:left="0" w:firstLine="0"/>
            </w:pPr>
            <w:r>
              <w:t xml:space="preserve">The </w:t>
            </w:r>
            <w:r>
              <w:rPr>
                <w:i/>
              </w:rPr>
              <w:t>Client</w:t>
            </w:r>
            <w:r>
              <w:t xml:space="preserve"> is responsible for determining in its absolute discretion whether any information is exempt from disclosure in accordance with </w:t>
            </w:r>
          </w:p>
          <w:p w:rsidR="00986ECC" w:rsidRDefault="000D4B5E">
            <w:pPr>
              <w:spacing w:after="0" w:line="259" w:lineRule="auto"/>
              <w:ind w:left="0" w:firstLine="0"/>
            </w:pPr>
            <w:r>
              <w:t xml:space="preserve">the provisions of the FOIA or the Environmental Information Regulations. </w:t>
            </w:r>
          </w:p>
        </w:tc>
      </w:tr>
      <w:tr w:rsidR="00986ECC">
        <w:tblPrEx>
          <w:tblCellMar>
            <w:right w:w="0" w:type="dxa"/>
          </w:tblCellMar>
        </w:tblPrEx>
        <w:trPr>
          <w:gridAfter w:val="1"/>
          <w:wAfter w:w="180" w:type="dxa"/>
          <w:trHeight w:val="660"/>
        </w:trPr>
        <w:tc>
          <w:tcPr>
            <w:tcW w:w="1337" w:type="dxa"/>
            <w:tcBorders>
              <w:top w:val="nil"/>
              <w:left w:val="nil"/>
              <w:bottom w:val="nil"/>
              <w:right w:val="nil"/>
            </w:tcBorders>
            <w:vAlign w:val="center"/>
          </w:tcPr>
          <w:p w:rsidR="00986ECC" w:rsidRDefault="000D4B5E">
            <w:pPr>
              <w:spacing w:after="0" w:line="259" w:lineRule="auto"/>
              <w:ind w:left="0" w:right="123" w:firstLine="0"/>
            </w:pPr>
            <w:r>
              <w:rPr>
                <w:sz w:val="16"/>
              </w:rPr>
              <w:t xml:space="preserve">Additional clause 27.10 </w:t>
            </w:r>
          </w:p>
        </w:tc>
        <w:tc>
          <w:tcPr>
            <w:tcW w:w="1236" w:type="dxa"/>
            <w:tcBorders>
              <w:top w:val="nil"/>
              <w:left w:val="nil"/>
              <w:bottom w:val="nil"/>
              <w:right w:val="nil"/>
            </w:tcBorders>
          </w:tcPr>
          <w:p w:rsidR="00986ECC" w:rsidRDefault="000D4B5E">
            <w:pPr>
              <w:spacing w:after="0" w:line="259" w:lineRule="auto"/>
              <w:ind w:left="0" w:firstLine="0"/>
            </w:pPr>
            <w:r>
              <w:t xml:space="preserve">27.10 </w:t>
            </w:r>
          </w:p>
        </w:tc>
        <w:tc>
          <w:tcPr>
            <w:tcW w:w="6379" w:type="dxa"/>
            <w:gridSpan w:val="5"/>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does not respond directly to a Request for Information unless authorised to do so by the </w:t>
            </w:r>
            <w:r>
              <w:rPr>
                <w:i/>
              </w:rPr>
              <w:t>Project Manager</w:t>
            </w:r>
            <w:r>
              <w:t xml:space="preserve">. </w:t>
            </w:r>
          </w:p>
        </w:tc>
      </w:tr>
      <w:tr w:rsidR="00986ECC">
        <w:tblPrEx>
          <w:tblCellMar>
            <w:right w:w="0" w:type="dxa"/>
          </w:tblCellMar>
        </w:tblPrEx>
        <w:trPr>
          <w:gridAfter w:val="1"/>
          <w:wAfter w:w="180" w:type="dxa"/>
          <w:trHeight w:val="158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27.11 </w:t>
            </w:r>
          </w:p>
        </w:tc>
        <w:tc>
          <w:tcPr>
            <w:tcW w:w="1236" w:type="dxa"/>
            <w:tcBorders>
              <w:top w:val="nil"/>
              <w:left w:val="nil"/>
              <w:bottom w:val="nil"/>
              <w:right w:val="nil"/>
            </w:tcBorders>
          </w:tcPr>
          <w:p w:rsidR="00986ECC" w:rsidRDefault="000D4B5E">
            <w:pPr>
              <w:spacing w:after="0" w:line="259" w:lineRule="auto"/>
              <w:ind w:left="0" w:firstLine="0"/>
            </w:pPr>
            <w:r>
              <w:t xml:space="preserve">27.11 </w:t>
            </w:r>
          </w:p>
        </w:tc>
        <w:tc>
          <w:tcPr>
            <w:tcW w:w="6379" w:type="dxa"/>
            <w:gridSpan w:val="5"/>
            <w:tcBorders>
              <w:top w:val="nil"/>
              <w:left w:val="nil"/>
              <w:bottom w:val="nil"/>
              <w:right w:val="nil"/>
            </w:tcBorders>
            <w:vAlign w:val="center"/>
          </w:tcPr>
          <w:p w:rsidR="00986ECC" w:rsidRDefault="000D4B5E">
            <w:pPr>
              <w:spacing w:after="0" w:line="259" w:lineRule="auto"/>
              <w:ind w:left="0" w:right="24" w:firstLine="0"/>
            </w:pPr>
            <w:r>
              <w:t xml:space="preserve">The </w:t>
            </w:r>
            <w:r>
              <w:rPr>
                <w:i/>
              </w:rPr>
              <w:t>Contractor</w:t>
            </w:r>
            <w:r>
              <w:t xml:space="preserve"> acknowledges that the </w:t>
            </w:r>
            <w:r>
              <w:rPr>
                <w:i/>
              </w:rPr>
              <w:t>Client</w:t>
            </w:r>
            <w:r>
              <w:t xml:space="preserve"> may, acting in accordance with the Department of Constitutional Affairs’ Code of Practice on the Discharge of the Functions of Public Authorities under Part 1 of FOIA, be obliged to disclose Information without consulting or obtaining consent from the </w:t>
            </w:r>
            <w:r>
              <w:rPr>
                <w:i/>
              </w:rPr>
              <w:t>Contractor</w:t>
            </w:r>
            <w:r>
              <w:t xml:space="preserve"> or despite the </w:t>
            </w:r>
            <w:r>
              <w:rPr>
                <w:i/>
              </w:rPr>
              <w:t>Contractor</w:t>
            </w:r>
            <w:r>
              <w:t xml:space="preserve"> having expressed negative views when consulted. </w:t>
            </w:r>
          </w:p>
        </w:tc>
      </w:tr>
      <w:tr w:rsidR="00986ECC">
        <w:tblPrEx>
          <w:tblCellMar>
            <w:right w:w="0" w:type="dxa"/>
          </w:tblCellMar>
        </w:tblPrEx>
        <w:trPr>
          <w:gridAfter w:val="1"/>
          <w:wAfter w:w="180" w:type="dxa"/>
          <w:trHeight w:val="112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27.12 </w:t>
            </w:r>
          </w:p>
        </w:tc>
        <w:tc>
          <w:tcPr>
            <w:tcW w:w="1236" w:type="dxa"/>
            <w:tcBorders>
              <w:top w:val="nil"/>
              <w:left w:val="nil"/>
              <w:bottom w:val="nil"/>
              <w:right w:val="nil"/>
            </w:tcBorders>
          </w:tcPr>
          <w:p w:rsidR="00986ECC" w:rsidRDefault="000D4B5E">
            <w:pPr>
              <w:spacing w:after="0" w:line="259" w:lineRule="auto"/>
              <w:ind w:left="0" w:firstLine="0"/>
            </w:pPr>
            <w:r>
              <w:t xml:space="preserve">27.12 </w:t>
            </w:r>
          </w:p>
        </w:tc>
        <w:tc>
          <w:tcPr>
            <w:tcW w:w="6379" w:type="dxa"/>
            <w:gridSpan w:val="5"/>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ensures that all Information is retained for disclosure throughout the period for retention and permits the </w:t>
            </w:r>
            <w:r>
              <w:rPr>
                <w:i/>
              </w:rPr>
              <w:t>Project Manager</w:t>
            </w:r>
            <w:r>
              <w:t xml:space="preserve"> to inspect such records as and when reasonably requested from time to time. </w:t>
            </w:r>
          </w:p>
        </w:tc>
      </w:tr>
      <w:tr w:rsidR="00986ECC">
        <w:tblPrEx>
          <w:tblCellMar>
            <w:right w:w="0" w:type="dxa"/>
          </w:tblCellMar>
        </w:tblPrEx>
        <w:trPr>
          <w:gridAfter w:val="1"/>
          <w:wAfter w:w="180" w:type="dxa"/>
          <w:trHeight w:val="455"/>
        </w:trPr>
        <w:tc>
          <w:tcPr>
            <w:tcW w:w="1337" w:type="dxa"/>
            <w:tcBorders>
              <w:top w:val="nil"/>
              <w:left w:val="nil"/>
              <w:bottom w:val="nil"/>
              <w:right w:val="nil"/>
            </w:tcBorders>
            <w:vAlign w:val="bottom"/>
          </w:tcPr>
          <w:p w:rsidR="00986ECC" w:rsidRDefault="000D4B5E">
            <w:pPr>
              <w:spacing w:after="0" w:line="259" w:lineRule="auto"/>
              <w:ind w:left="0" w:right="123" w:firstLine="0"/>
            </w:pPr>
            <w:r>
              <w:rPr>
                <w:sz w:val="16"/>
              </w:rPr>
              <w:t xml:space="preserve">Additional clause 27.13 </w:t>
            </w:r>
          </w:p>
        </w:tc>
        <w:tc>
          <w:tcPr>
            <w:tcW w:w="1236" w:type="dxa"/>
            <w:tcBorders>
              <w:top w:val="nil"/>
              <w:left w:val="nil"/>
              <w:bottom w:val="nil"/>
              <w:right w:val="nil"/>
            </w:tcBorders>
            <w:vAlign w:val="center"/>
          </w:tcPr>
          <w:p w:rsidR="00986ECC" w:rsidRDefault="000D4B5E">
            <w:pPr>
              <w:spacing w:after="0" w:line="259" w:lineRule="auto"/>
              <w:ind w:left="0" w:firstLine="0"/>
            </w:pPr>
            <w:r>
              <w:t>27.13</w:t>
            </w:r>
            <w:r>
              <w:rPr>
                <w:sz w:val="16"/>
              </w:rPr>
              <w:t xml:space="preserve"> </w:t>
            </w:r>
          </w:p>
        </w:tc>
        <w:tc>
          <w:tcPr>
            <w:tcW w:w="6379" w:type="dxa"/>
            <w:gridSpan w:val="5"/>
            <w:tcBorders>
              <w:top w:val="nil"/>
              <w:left w:val="nil"/>
              <w:bottom w:val="nil"/>
              <w:right w:val="nil"/>
            </w:tcBorders>
            <w:vAlign w:val="center"/>
          </w:tcPr>
          <w:p w:rsidR="00986ECC" w:rsidRDefault="000D4B5E">
            <w:pPr>
              <w:spacing w:after="0" w:line="259" w:lineRule="auto"/>
              <w:ind w:left="0" w:firstLine="0"/>
            </w:pPr>
            <w:r>
              <w:t xml:space="preserve">The parties acknowledge that: </w:t>
            </w:r>
          </w:p>
        </w:tc>
      </w:tr>
    </w:tbl>
    <w:p w:rsidR="00986ECC" w:rsidRDefault="000D4B5E">
      <w:pPr>
        <w:numPr>
          <w:ilvl w:val="0"/>
          <w:numId w:val="11"/>
        </w:numPr>
        <w:spacing w:after="217"/>
        <w:ind w:right="9" w:hanging="360"/>
      </w:pPr>
      <w:r>
        <w:t xml:space="preserve">reports generated by the </w:t>
      </w:r>
      <w:r>
        <w:rPr>
          <w:i/>
        </w:rPr>
        <w:t>Contractor</w:t>
      </w:r>
      <w:r>
        <w:t xml:space="preserve"> pursuant to the terms of this contract; and </w:t>
      </w:r>
    </w:p>
    <w:p w:rsidR="00986ECC" w:rsidRDefault="000D4B5E">
      <w:pPr>
        <w:numPr>
          <w:ilvl w:val="0"/>
          <w:numId w:val="11"/>
        </w:numPr>
        <w:spacing w:after="189"/>
        <w:ind w:right="9" w:hanging="360"/>
      </w:pPr>
      <w:r>
        <w:t xml:space="preserve">the content of this contract, including any changes to this contract agreed from time to time,  </w:t>
      </w:r>
    </w:p>
    <w:p w:rsidR="00986ECC" w:rsidRDefault="000D4B5E">
      <w:pPr>
        <w:spacing w:after="216"/>
        <w:ind w:left="2583" w:right="9"/>
      </w:pPr>
      <w:r>
        <w:t xml:space="preserve">except for: </w:t>
      </w:r>
    </w:p>
    <w:p w:rsidR="00986ECC" w:rsidRDefault="000D4B5E">
      <w:pPr>
        <w:numPr>
          <w:ilvl w:val="0"/>
          <w:numId w:val="11"/>
        </w:numPr>
        <w:spacing w:after="223"/>
        <w:ind w:right="9" w:hanging="360"/>
      </w:pPr>
      <w:r>
        <w:t xml:space="preserve">any information which is exempt from disclosure in accordance with the provisions of the FOIA, which shall be determined by the </w:t>
      </w:r>
      <w:r>
        <w:rPr>
          <w:i/>
        </w:rPr>
        <w:t>Client</w:t>
      </w:r>
      <w:r>
        <w:t xml:space="preserve">; and </w:t>
      </w:r>
    </w:p>
    <w:p w:rsidR="00986ECC" w:rsidRDefault="000D4B5E">
      <w:pPr>
        <w:numPr>
          <w:ilvl w:val="0"/>
          <w:numId w:val="11"/>
        </w:numPr>
        <w:spacing w:after="145" w:line="259" w:lineRule="auto"/>
        <w:ind w:right="9" w:hanging="360"/>
      </w:pPr>
      <w:r>
        <w:t xml:space="preserve">commercially sensitive information; </w:t>
      </w:r>
    </w:p>
    <w:p w:rsidR="00986ECC" w:rsidRDefault="000D4B5E">
      <w:pPr>
        <w:ind w:left="2583" w:right="9"/>
      </w:pPr>
      <w:r>
        <w:t xml:space="preserve">(together the </w:t>
      </w:r>
      <w:r>
        <w:rPr>
          <w:b/>
        </w:rPr>
        <w:t>Transparency Information</w:t>
      </w:r>
      <w:r>
        <w:t xml:space="preserve">) are not Confidential Information. </w:t>
      </w:r>
    </w:p>
    <w:p w:rsidR="00986ECC" w:rsidRDefault="00986ECC">
      <w:pPr>
        <w:spacing w:after="0" w:line="259" w:lineRule="auto"/>
        <w:ind w:left="-1622" w:right="10536" w:firstLine="0"/>
      </w:pPr>
    </w:p>
    <w:tbl>
      <w:tblPr>
        <w:tblStyle w:val="TableGrid"/>
        <w:tblW w:w="8969" w:type="dxa"/>
        <w:tblInd w:w="0" w:type="dxa"/>
        <w:tblCellMar>
          <w:top w:w="0" w:type="dxa"/>
          <w:left w:w="0" w:type="dxa"/>
          <w:bottom w:w="0" w:type="dxa"/>
          <w:right w:w="0" w:type="dxa"/>
        </w:tblCellMar>
        <w:tblLook w:val="04A0" w:firstRow="1" w:lastRow="0" w:firstColumn="1" w:lastColumn="0" w:noHBand="0" w:noVBand="1"/>
      </w:tblPr>
      <w:tblGrid>
        <w:gridCol w:w="1323"/>
        <w:gridCol w:w="107"/>
        <w:gridCol w:w="1109"/>
        <w:gridCol w:w="106"/>
        <w:gridCol w:w="6083"/>
        <w:gridCol w:w="82"/>
        <w:gridCol w:w="159"/>
      </w:tblGrid>
      <w:tr w:rsidR="00986ECC">
        <w:trPr>
          <w:gridAfter w:val="1"/>
          <w:wAfter w:w="163" w:type="dxa"/>
          <w:trHeight w:val="1924"/>
        </w:trPr>
        <w:tc>
          <w:tcPr>
            <w:tcW w:w="1337" w:type="dxa"/>
            <w:tcBorders>
              <w:top w:val="nil"/>
              <w:left w:val="nil"/>
              <w:bottom w:val="nil"/>
              <w:right w:val="nil"/>
            </w:tcBorders>
          </w:tcPr>
          <w:p w:rsidR="00986ECC" w:rsidRDefault="000D4B5E">
            <w:pPr>
              <w:spacing w:after="0" w:line="259" w:lineRule="auto"/>
              <w:ind w:left="0" w:right="123" w:firstLine="0"/>
            </w:pPr>
            <w:r>
              <w:rPr>
                <w:sz w:val="16"/>
              </w:rPr>
              <w:lastRenderedPageBreak/>
              <w:t xml:space="preserve">Additional clause 27.14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27.14 </w:t>
            </w:r>
          </w:p>
        </w:tc>
        <w:tc>
          <w:tcPr>
            <w:tcW w:w="6396" w:type="dxa"/>
            <w:gridSpan w:val="3"/>
            <w:tcBorders>
              <w:top w:val="nil"/>
              <w:left w:val="nil"/>
              <w:bottom w:val="nil"/>
              <w:right w:val="nil"/>
            </w:tcBorders>
          </w:tcPr>
          <w:p w:rsidR="00986ECC" w:rsidRDefault="000D4B5E">
            <w:pPr>
              <w:spacing w:after="0" w:line="259" w:lineRule="auto"/>
              <w:ind w:left="0" w:right="5" w:firstLine="0"/>
            </w:pPr>
            <w:r>
              <w:t xml:space="preserve">Notwithstanding any other provision of this contract, the </w:t>
            </w:r>
            <w:r>
              <w:rPr>
                <w:i/>
              </w:rPr>
              <w:t>Contractor</w:t>
            </w:r>
            <w:r>
              <w:t xml:space="preserve"> hereby gives its consent for the </w:t>
            </w:r>
            <w:r>
              <w:rPr>
                <w:i/>
              </w:rPr>
              <w:t>Client</w:t>
            </w:r>
            <w:r>
              <w:t xml:space="preserve"> to publish to the general public the Transparency Information in its entirety (but with any information which is exempt from disclosure in accordance with the provisions of the FOIA redacted). The </w:t>
            </w:r>
            <w:r>
              <w:rPr>
                <w:i/>
              </w:rPr>
              <w:t>Client</w:t>
            </w:r>
            <w:r>
              <w:t xml:space="preserve"> shall, prior to publication, consult with the </w:t>
            </w:r>
            <w:r>
              <w:rPr>
                <w:i/>
              </w:rPr>
              <w:t>Contractor</w:t>
            </w:r>
            <w:r>
              <w:t xml:space="preserve"> on the manner and format of publication and to inform its decision regarding any redactions but shall have the final decision in its absolute discretion. </w:t>
            </w:r>
          </w:p>
        </w:tc>
      </w:tr>
      <w:tr w:rsidR="00986ECC">
        <w:trPr>
          <w:gridAfter w:val="1"/>
          <w:wAfter w:w="163" w:type="dxa"/>
          <w:trHeight w:val="660"/>
        </w:trPr>
        <w:tc>
          <w:tcPr>
            <w:tcW w:w="1337" w:type="dxa"/>
            <w:tcBorders>
              <w:top w:val="nil"/>
              <w:left w:val="nil"/>
              <w:bottom w:val="nil"/>
              <w:right w:val="nil"/>
            </w:tcBorders>
            <w:vAlign w:val="center"/>
          </w:tcPr>
          <w:p w:rsidR="00986ECC" w:rsidRDefault="000D4B5E">
            <w:pPr>
              <w:spacing w:after="0" w:line="259" w:lineRule="auto"/>
              <w:ind w:left="0" w:right="123" w:firstLine="0"/>
            </w:pPr>
            <w:r>
              <w:rPr>
                <w:sz w:val="16"/>
              </w:rPr>
              <w:t xml:space="preserve">Additional clause 27.15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27.15 </w:t>
            </w:r>
          </w:p>
        </w:tc>
        <w:tc>
          <w:tcPr>
            <w:tcW w:w="6396" w:type="dxa"/>
            <w:gridSpan w:val="3"/>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shall assist and co-operate with the </w:t>
            </w:r>
            <w:r>
              <w:rPr>
                <w:i/>
              </w:rPr>
              <w:t>Client</w:t>
            </w:r>
            <w:r>
              <w:t xml:space="preserve"> to enable the </w:t>
            </w:r>
            <w:r>
              <w:rPr>
                <w:i/>
              </w:rPr>
              <w:t>Client</w:t>
            </w:r>
            <w:r>
              <w:t xml:space="preserve"> to publish the Transparency Information. </w:t>
            </w:r>
          </w:p>
        </w:tc>
      </w:tr>
      <w:tr w:rsidR="00986ECC">
        <w:trPr>
          <w:gridAfter w:val="1"/>
          <w:wAfter w:w="163" w:type="dxa"/>
          <w:trHeight w:val="2501"/>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27.16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27.16 </w:t>
            </w:r>
          </w:p>
        </w:tc>
        <w:tc>
          <w:tcPr>
            <w:tcW w:w="6396" w:type="dxa"/>
            <w:gridSpan w:val="3"/>
            <w:tcBorders>
              <w:top w:val="nil"/>
              <w:left w:val="nil"/>
              <w:bottom w:val="nil"/>
              <w:right w:val="nil"/>
            </w:tcBorders>
            <w:vAlign w:val="center"/>
          </w:tcPr>
          <w:p w:rsidR="00986ECC" w:rsidRDefault="000D4B5E">
            <w:pPr>
              <w:spacing w:after="0" w:line="259" w:lineRule="auto"/>
              <w:ind w:left="0" w:firstLine="0"/>
            </w:pPr>
            <w:r>
              <w:t xml:space="preserve">If the </w:t>
            </w:r>
            <w:r>
              <w:rPr>
                <w:i/>
              </w:rPr>
              <w:t>Client</w:t>
            </w:r>
            <w:r>
              <w:t xml:space="preserve"> believes that publication of any element of the </w:t>
            </w:r>
          </w:p>
          <w:p w:rsidR="00986ECC" w:rsidRDefault="000D4B5E">
            <w:pPr>
              <w:spacing w:after="0" w:line="241" w:lineRule="auto"/>
              <w:ind w:left="0" w:right="29" w:firstLine="0"/>
            </w:pPr>
            <w:r>
              <w:t xml:space="preserve">Transparency Information would be contrary to the public interest, the </w:t>
            </w:r>
            <w:r>
              <w:rPr>
                <w:i/>
              </w:rPr>
              <w:t>Client</w:t>
            </w:r>
            <w:r>
              <w:t xml:space="preserve"> shall be entitled to exclude such information from publication. The </w:t>
            </w:r>
            <w:r>
              <w:rPr>
                <w:i/>
              </w:rPr>
              <w:t>Client</w:t>
            </w:r>
            <w:r>
              <w:t xml:space="preserve"> acknowledges that it would expect the public interest by default to be best served by publication of the Transparency </w:t>
            </w:r>
          </w:p>
          <w:p w:rsidR="00986ECC" w:rsidRDefault="000D4B5E">
            <w:pPr>
              <w:spacing w:after="0" w:line="259" w:lineRule="auto"/>
              <w:ind w:left="0" w:right="137" w:firstLine="0"/>
            </w:pPr>
            <w:r>
              <w:t xml:space="preserve">Information in its entirety. Accordingly, the </w:t>
            </w:r>
            <w:r>
              <w:rPr>
                <w:i/>
              </w:rPr>
              <w:t>Client</w:t>
            </w:r>
            <w:r>
              <w:t xml:space="preserve"> acknowledges that it will only exclude Transparency Information from publication in exceptional circumstances and agrees that where it decides to exclude information from publication it will provide a clear explanation to the </w:t>
            </w:r>
            <w:r>
              <w:rPr>
                <w:i/>
              </w:rPr>
              <w:t>Contractor</w:t>
            </w:r>
            <w:r>
              <w:t xml:space="preserve">. </w:t>
            </w:r>
          </w:p>
        </w:tc>
      </w:tr>
      <w:tr w:rsidR="00986ECC">
        <w:trPr>
          <w:gridAfter w:val="1"/>
          <w:wAfter w:w="163" w:type="dxa"/>
          <w:trHeight w:val="1584"/>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27.17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27.17 </w:t>
            </w:r>
          </w:p>
        </w:tc>
        <w:tc>
          <w:tcPr>
            <w:tcW w:w="6396" w:type="dxa"/>
            <w:gridSpan w:val="3"/>
            <w:tcBorders>
              <w:top w:val="nil"/>
              <w:left w:val="nil"/>
              <w:bottom w:val="nil"/>
              <w:right w:val="nil"/>
            </w:tcBorders>
            <w:vAlign w:val="center"/>
          </w:tcPr>
          <w:p w:rsidR="00986ECC" w:rsidRDefault="000D4B5E">
            <w:pPr>
              <w:spacing w:after="0" w:line="259" w:lineRule="auto"/>
              <w:ind w:left="0" w:right="19" w:firstLine="0"/>
            </w:pPr>
            <w:r>
              <w:t xml:space="preserve">The </w:t>
            </w:r>
            <w:r>
              <w:rPr>
                <w:i/>
              </w:rPr>
              <w:t>Client</w:t>
            </w:r>
            <w:r>
              <w:t xml:space="preserve"> shall publish the Transparency Information in a format that assists the general public in understanding the relevance and completeness of the information being published to ensure the public obtain a fair view on how this contract is being performed, having regard to the context of the wider commercial relationship with the </w:t>
            </w:r>
            <w:r>
              <w:rPr>
                <w:i/>
              </w:rPr>
              <w:t>Contractor</w:t>
            </w:r>
            <w:r>
              <w:t xml:space="preserve">. </w:t>
            </w:r>
          </w:p>
        </w:tc>
      </w:tr>
      <w:tr w:rsidR="00986ECC">
        <w:trPr>
          <w:gridAfter w:val="1"/>
          <w:wAfter w:w="163" w:type="dxa"/>
          <w:trHeight w:val="312"/>
        </w:trPr>
        <w:tc>
          <w:tcPr>
            <w:tcW w:w="1337" w:type="dxa"/>
            <w:tcBorders>
              <w:top w:val="nil"/>
              <w:left w:val="nil"/>
              <w:bottom w:val="nil"/>
              <w:right w:val="nil"/>
            </w:tcBorders>
            <w:vAlign w:val="bottom"/>
          </w:tcPr>
          <w:p w:rsidR="00986ECC" w:rsidRDefault="000D4B5E">
            <w:pPr>
              <w:spacing w:after="0" w:line="259" w:lineRule="auto"/>
              <w:ind w:left="0" w:firstLine="0"/>
            </w:pPr>
            <w:r>
              <w:t xml:space="preserve"> </w:t>
            </w:r>
          </w:p>
        </w:tc>
        <w:tc>
          <w:tcPr>
            <w:tcW w:w="1236" w:type="dxa"/>
            <w:gridSpan w:val="2"/>
            <w:tcBorders>
              <w:top w:val="nil"/>
              <w:left w:val="nil"/>
              <w:bottom w:val="nil"/>
              <w:right w:val="nil"/>
            </w:tcBorders>
            <w:vAlign w:val="bottom"/>
          </w:tcPr>
          <w:p w:rsidR="00986ECC" w:rsidRDefault="000D4B5E">
            <w:pPr>
              <w:spacing w:after="0" w:line="259" w:lineRule="auto"/>
              <w:ind w:left="0" w:firstLine="0"/>
            </w:pPr>
            <w:r>
              <w:t xml:space="preserve"> </w:t>
            </w:r>
          </w:p>
        </w:tc>
        <w:tc>
          <w:tcPr>
            <w:tcW w:w="6396" w:type="dxa"/>
            <w:gridSpan w:val="3"/>
            <w:tcBorders>
              <w:top w:val="nil"/>
              <w:left w:val="nil"/>
              <w:bottom w:val="nil"/>
              <w:right w:val="nil"/>
            </w:tcBorders>
            <w:vAlign w:val="bottom"/>
          </w:tcPr>
          <w:p w:rsidR="00986ECC" w:rsidRDefault="000D4B5E">
            <w:pPr>
              <w:spacing w:after="0" w:line="259" w:lineRule="auto"/>
              <w:ind w:left="0" w:firstLine="0"/>
            </w:pPr>
            <w:r>
              <w:t xml:space="preserve"> </w:t>
            </w:r>
          </w:p>
        </w:tc>
      </w:tr>
      <w:tr w:rsidR="00986ECC">
        <w:tblPrEx>
          <w:tblCellMar>
            <w:top w:w="140" w:type="dxa"/>
            <w:right w:w="115" w:type="dxa"/>
          </w:tblCellMar>
        </w:tblPrEx>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Z19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tcPr>
          <w:p w:rsidR="00986ECC" w:rsidRDefault="000D4B5E">
            <w:pPr>
              <w:spacing w:after="0" w:line="259" w:lineRule="auto"/>
              <w:ind w:left="0" w:firstLine="0"/>
            </w:pPr>
            <w:r>
              <w:rPr>
                <w:b/>
              </w:rPr>
              <w:t xml:space="preserve">Records and reports </w:t>
            </w:r>
          </w:p>
        </w:tc>
      </w:tr>
      <w:tr w:rsidR="00986ECC">
        <w:trPr>
          <w:gridAfter w:val="2"/>
          <w:wAfter w:w="247" w:type="dxa"/>
          <w:trHeight w:val="305"/>
        </w:trPr>
        <w:tc>
          <w:tcPr>
            <w:tcW w:w="1337" w:type="dxa"/>
            <w:tcBorders>
              <w:top w:val="nil"/>
              <w:left w:val="nil"/>
              <w:bottom w:val="nil"/>
              <w:right w:val="nil"/>
            </w:tcBorders>
          </w:tcPr>
          <w:p w:rsidR="00986ECC" w:rsidRDefault="000D4B5E">
            <w:pPr>
              <w:spacing w:after="0" w:line="259" w:lineRule="auto"/>
              <w:ind w:left="0" w:firstLine="0"/>
            </w:pPr>
            <w:r>
              <w:t xml:space="preserve">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 </w:t>
            </w:r>
          </w:p>
        </w:tc>
        <w:tc>
          <w:tcPr>
            <w:tcW w:w="6312" w:type="dxa"/>
            <w:gridSpan w:val="2"/>
            <w:tcBorders>
              <w:top w:val="nil"/>
              <w:left w:val="nil"/>
              <w:bottom w:val="nil"/>
              <w:right w:val="nil"/>
            </w:tcBorders>
          </w:tcPr>
          <w:p w:rsidR="00986ECC" w:rsidRDefault="000D4B5E">
            <w:pPr>
              <w:spacing w:after="0" w:line="259" w:lineRule="auto"/>
              <w:ind w:left="0" w:firstLine="0"/>
            </w:pPr>
            <w:r>
              <w:t xml:space="preserve">Insert new clauses: </w:t>
            </w:r>
          </w:p>
        </w:tc>
      </w:tr>
      <w:tr w:rsidR="00986ECC">
        <w:trPr>
          <w:gridAfter w:val="2"/>
          <w:wAfter w:w="247" w:type="dxa"/>
          <w:trHeight w:val="1991"/>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27.18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27.18 </w:t>
            </w:r>
          </w:p>
        </w:tc>
        <w:tc>
          <w:tcPr>
            <w:tcW w:w="6312" w:type="dxa"/>
            <w:gridSpan w:val="2"/>
            <w:tcBorders>
              <w:top w:val="nil"/>
              <w:left w:val="nil"/>
              <w:bottom w:val="nil"/>
              <w:right w:val="nil"/>
            </w:tcBorders>
          </w:tcPr>
          <w:p w:rsidR="00986ECC" w:rsidRDefault="000D4B5E">
            <w:pPr>
              <w:spacing w:after="0" w:line="259" w:lineRule="auto"/>
              <w:ind w:left="0" w:firstLine="0"/>
            </w:pPr>
            <w:r>
              <w:t xml:space="preserve">All records created pursuant to this contract including without limitation financial records, sub-contract agreements, supply agreements, progress reports, quality monitoring and health and safety documents shall be retained and maintained for a period of 6 years by the </w:t>
            </w:r>
            <w:r>
              <w:rPr>
                <w:i/>
              </w:rPr>
              <w:t>Contractor</w:t>
            </w:r>
            <w:r>
              <w:t xml:space="preserve"> in sufficient detail, an organised manner and generally in such manner to enable the </w:t>
            </w:r>
            <w:r>
              <w:rPr>
                <w:i/>
              </w:rPr>
              <w:t>Contractor</w:t>
            </w:r>
            <w:r>
              <w:t xml:space="preserve"> to comply with its obligations under the contract and shall be made available for inspection to the </w:t>
            </w:r>
            <w:r>
              <w:rPr>
                <w:i/>
              </w:rPr>
              <w:t>Client</w:t>
            </w:r>
            <w:r>
              <w:t xml:space="preserve"> upon request. </w:t>
            </w:r>
          </w:p>
        </w:tc>
      </w:tr>
      <w:tr w:rsidR="00986ECC">
        <w:trPr>
          <w:gridAfter w:val="2"/>
          <w:wAfter w:w="247" w:type="dxa"/>
          <w:trHeight w:val="1975"/>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27.19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27.19 </w:t>
            </w:r>
          </w:p>
        </w:tc>
        <w:tc>
          <w:tcPr>
            <w:tcW w:w="6312" w:type="dxa"/>
            <w:gridSpan w:val="2"/>
            <w:tcBorders>
              <w:top w:val="nil"/>
              <w:left w:val="nil"/>
              <w:bottom w:val="nil"/>
              <w:right w:val="nil"/>
            </w:tcBorders>
            <w:vAlign w:val="bottom"/>
          </w:tcPr>
          <w:p w:rsidR="00986ECC" w:rsidRDefault="000D4B5E">
            <w:pPr>
              <w:spacing w:after="0" w:line="259" w:lineRule="auto"/>
              <w:ind w:left="0" w:firstLine="0"/>
            </w:pPr>
            <w:r>
              <w:t xml:space="preserve">Where records are maintained as provided in clause 27.18 and the period for their retention has expired, the </w:t>
            </w:r>
            <w:r>
              <w:rPr>
                <w:i/>
              </w:rPr>
              <w:t>Contractor</w:t>
            </w:r>
            <w:r>
              <w:t xml:space="preserve"> shall notify the </w:t>
            </w:r>
            <w:r>
              <w:rPr>
                <w:i/>
              </w:rPr>
              <w:t>Client</w:t>
            </w:r>
            <w:r>
              <w:t xml:space="preserve"> with regards to its retention in relation to such records and if it intends to dispose of them or subsequently decides to dispose of them it shall notify the </w:t>
            </w:r>
            <w:r>
              <w:rPr>
                <w:i/>
              </w:rPr>
              <w:t>Client</w:t>
            </w:r>
            <w:r>
              <w:t xml:space="preserve"> and if the </w:t>
            </w:r>
            <w:r>
              <w:rPr>
                <w:i/>
              </w:rPr>
              <w:t>Client</w:t>
            </w:r>
            <w:r>
              <w:t xml:space="preserve">, within sixty (60) business days of such notice elects to receive certain of those records, the </w:t>
            </w:r>
            <w:r>
              <w:rPr>
                <w:i/>
              </w:rPr>
              <w:t>Contractor</w:t>
            </w:r>
            <w:r>
              <w:t xml:space="preserve"> shall deliver such records to the </w:t>
            </w:r>
            <w:r>
              <w:rPr>
                <w:i/>
              </w:rPr>
              <w:t>Client</w:t>
            </w:r>
            <w:r>
              <w:t xml:space="preserve"> in the manner and at the location as the </w:t>
            </w:r>
            <w:r>
              <w:rPr>
                <w:i/>
              </w:rPr>
              <w:t>Client</w:t>
            </w:r>
            <w:r>
              <w:t xml:space="preserve"> shall reasonably specify. </w:t>
            </w:r>
          </w:p>
        </w:tc>
      </w:tr>
      <w:tr w:rsidR="00986ECC">
        <w:tblPrEx>
          <w:tblCellMar>
            <w:bottom w:w="65" w:type="dxa"/>
            <w:right w:w="57" w:type="dxa"/>
          </w:tblCellMar>
        </w:tblPrEx>
        <w:trPr>
          <w:trHeight w:val="3129"/>
        </w:trPr>
        <w:tc>
          <w:tcPr>
            <w:tcW w:w="2681" w:type="dxa"/>
            <w:gridSpan w:val="4"/>
            <w:tcBorders>
              <w:top w:val="nil"/>
              <w:left w:val="nil"/>
              <w:bottom w:val="nil"/>
              <w:right w:val="nil"/>
            </w:tcBorders>
          </w:tcPr>
          <w:p w:rsidR="00986ECC" w:rsidRDefault="000D4B5E">
            <w:pPr>
              <w:spacing w:line="259" w:lineRule="auto"/>
              <w:ind w:left="108" w:firstLine="0"/>
            </w:pPr>
            <w:r>
              <w:rPr>
                <w:sz w:val="16"/>
              </w:rPr>
              <w:lastRenderedPageBreak/>
              <w:t xml:space="preserve">Additional </w:t>
            </w:r>
          </w:p>
          <w:p w:rsidR="00986ECC" w:rsidRDefault="000D4B5E">
            <w:pPr>
              <w:tabs>
                <w:tab w:val="center" w:pos="1695"/>
              </w:tabs>
              <w:spacing w:after="2491" w:line="259" w:lineRule="auto"/>
              <w:ind w:left="0" w:firstLine="0"/>
            </w:pPr>
            <w:r>
              <w:rPr>
                <w:sz w:val="16"/>
              </w:rPr>
              <w:t xml:space="preserve">clause 27.20 </w:t>
            </w:r>
            <w:r>
              <w:rPr>
                <w:sz w:val="16"/>
              </w:rPr>
              <w:tab/>
            </w:r>
            <w:r>
              <w:t xml:space="preserve">27.20 </w:t>
            </w:r>
          </w:p>
          <w:p w:rsidR="00986ECC" w:rsidRDefault="000D4B5E">
            <w:pPr>
              <w:spacing w:after="0" w:line="259" w:lineRule="auto"/>
              <w:ind w:left="108" w:firstLine="0"/>
            </w:pPr>
            <w:r>
              <w:t xml:space="preserve"> </w:t>
            </w:r>
            <w:r>
              <w:tab/>
              <w:t xml:space="preserve"> </w:t>
            </w:r>
          </w:p>
        </w:tc>
        <w:tc>
          <w:tcPr>
            <w:tcW w:w="6451" w:type="dxa"/>
            <w:gridSpan w:val="3"/>
            <w:tcBorders>
              <w:top w:val="nil"/>
              <w:left w:val="nil"/>
              <w:bottom w:val="nil"/>
              <w:right w:val="nil"/>
            </w:tcBorders>
            <w:vAlign w:val="center"/>
          </w:tcPr>
          <w:p w:rsidR="00986ECC" w:rsidRDefault="000D4B5E">
            <w:pPr>
              <w:spacing w:after="199" w:line="241" w:lineRule="auto"/>
              <w:ind w:left="0" w:firstLine="0"/>
            </w:pPr>
            <w:r>
              <w:t xml:space="preserve">The </w:t>
            </w:r>
            <w:r>
              <w:rPr>
                <w:i/>
              </w:rPr>
              <w:t>Contractor</w:t>
            </w:r>
            <w:r>
              <w:t xml:space="preserve"> shall on request afford the </w:t>
            </w:r>
            <w:r>
              <w:rPr>
                <w:i/>
              </w:rPr>
              <w:t>Client</w:t>
            </w:r>
            <w:r>
              <w:t xml:space="preserve"> all such rights of access to those records required to be kept by the </w:t>
            </w:r>
            <w:r>
              <w:rPr>
                <w:i/>
              </w:rPr>
              <w:t>Contractor</w:t>
            </w:r>
            <w:r>
              <w:t xml:space="preserve"> under clause 27.18 as may be required for the purpose of examination and certification of the </w:t>
            </w:r>
            <w:r>
              <w:rPr>
                <w:i/>
              </w:rPr>
              <w:t>Client's</w:t>
            </w:r>
            <w:r>
              <w:t xml:space="preserve"> accounts or any examination pursuant to Section 6(1) of the National Audit Act 1983 of the economy, efficiency and effectiveness with which the </w:t>
            </w:r>
            <w:r>
              <w:rPr>
                <w:i/>
              </w:rPr>
              <w:t>Client</w:t>
            </w:r>
            <w:r>
              <w:t xml:space="preserve"> has used its resources.  The Comptroller and Auditor General (both as defined by the National Audit Act 1983) may examine documents evidencing expenditure and income by the </w:t>
            </w:r>
            <w:r>
              <w:rPr>
                <w:i/>
              </w:rPr>
              <w:t>Client</w:t>
            </w:r>
            <w:r>
              <w:t xml:space="preserve"> which are owned, held or otherwise within the control of the </w:t>
            </w:r>
            <w:r>
              <w:rPr>
                <w:i/>
              </w:rPr>
              <w:t>Contractor</w:t>
            </w:r>
            <w:r>
              <w:t xml:space="preserve"> and may require the </w:t>
            </w:r>
            <w:r>
              <w:rPr>
                <w:i/>
              </w:rPr>
              <w:t>Contractor</w:t>
            </w:r>
            <w:r>
              <w:t xml:space="preserve"> to produce such oral or written explanations as the </w:t>
            </w:r>
            <w:r>
              <w:rPr>
                <w:i/>
              </w:rPr>
              <w:t>Client</w:t>
            </w:r>
            <w:r>
              <w:t xml:space="preserve"> considers necessary. </w:t>
            </w:r>
          </w:p>
          <w:p w:rsidR="00986ECC" w:rsidRDefault="000D4B5E">
            <w:pPr>
              <w:spacing w:after="0" w:line="259" w:lineRule="auto"/>
              <w:ind w:left="0" w:firstLine="0"/>
            </w:pPr>
            <w:r>
              <w:t xml:space="preserve"> </w:t>
            </w:r>
          </w:p>
        </w:tc>
      </w:tr>
      <w:tr w:rsidR="00986ECC">
        <w:tblPrEx>
          <w:tblCellMar>
            <w:bottom w:w="65" w:type="dxa"/>
            <w:right w:w="57" w:type="dxa"/>
          </w:tblCellMar>
        </w:tblPrEx>
        <w:trPr>
          <w:trHeight w:val="430"/>
        </w:trPr>
        <w:tc>
          <w:tcPr>
            <w:tcW w:w="2681" w:type="dxa"/>
            <w:gridSpan w:val="4"/>
            <w:tcBorders>
              <w:top w:val="nil"/>
              <w:left w:val="nil"/>
              <w:bottom w:val="nil"/>
              <w:right w:val="nil"/>
            </w:tcBorders>
            <w:shd w:val="clear" w:color="auto" w:fill="BFBFBF"/>
          </w:tcPr>
          <w:p w:rsidR="00986ECC" w:rsidRDefault="000D4B5E">
            <w:pPr>
              <w:tabs>
                <w:tab w:val="center" w:pos="1445"/>
              </w:tabs>
              <w:spacing w:after="0" w:line="259" w:lineRule="auto"/>
              <w:ind w:left="0" w:firstLine="0"/>
            </w:pPr>
            <w:r>
              <w:rPr>
                <w:b/>
              </w:rPr>
              <w:t xml:space="preserve">Option Z20 </w:t>
            </w:r>
            <w:r>
              <w:rPr>
                <w:b/>
              </w:rPr>
              <w:tab/>
              <w:t xml:space="preserve"> </w:t>
            </w:r>
          </w:p>
        </w:tc>
        <w:tc>
          <w:tcPr>
            <w:tcW w:w="6451" w:type="dxa"/>
            <w:gridSpan w:val="3"/>
            <w:tcBorders>
              <w:top w:val="nil"/>
              <w:left w:val="nil"/>
              <w:bottom w:val="nil"/>
              <w:right w:val="nil"/>
            </w:tcBorders>
            <w:shd w:val="clear" w:color="auto" w:fill="BFBFBF"/>
          </w:tcPr>
          <w:p w:rsidR="00986ECC" w:rsidRDefault="000D4B5E">
            <w:pPr>
              <w:spacing w:after="0" w:line="259" w:lineRule="auto"/>
              <w:ind w:left="0" w:firstLine="0"/>
            </w:pPr>
            <w:r>
              <w:rPr>
                <w:b/>
              </w:rPr>
              <w:t xml:space="preserve">Malicious Software </w:t>
            </w:r>
          </w:p>
        </w:tc>
      </w:tr>
      <w:tr w:rsidR="00986ECC">
        <w:tblPrEx>
          <w:tblCellMar>
            <w:bottom w:w="65" w:type="dxa"/>
            <w:right w:w="57" w:type="dxa"/>
          </w:tblCellMar>
        </w:tblPrEx>
        <w:trPr>
          <w:trHeight w:val="397"/>
        </w:trPr>
        <w:tc>
          <w:tcPr>
            <w:tcW w:w="2681" w:type="dxa"/>
            <w:gridSpan w:val="4"/>
            <w:tcBorders>
              <w:top w:val="nil"/>
              <w:left w:val="nil"/>
              <w:bottom w:val="nil"/>
              <w:right w:val="nil"/>
            </w:tcBorders>
          </w:tcPr>
          <w:p w:rsidR="00986ECC" w:rsidRDefault="000D4B5E">
            <w:pPr>
              <w:spacing w:after="0" w:line="259" w:lineRule="auto"/>
              <w:ind w:left="108" w:firstLine="0"/>
            </w:pPr>
            <w:r>
              <w:t xml:space="preserve"> </w:t>
            </w:r>
            <w:r>
              <w:tab/>
              <w:t xml:space="preserve"> </w:t>
            </w:r>
          </w:p>
        </w:tc>
        <w:tc>
          <w:tcPr>
            <w:tcW w:w="6451" w:type="dxa"/>
            <w:gridSpan w:val="3"/>
            <w:tcBorders>
              <w:top w:val="nil"/>
              <w:left w:val="nil"/>
              <w:bottom w:val="nil"/>
              <w:right w:val="nil"/>
            </w:tcBorders>
          </w:tcPr>
          <w:p w:rsidR="00986ECC" w:rsidRDefault="000D4B5E">
            <w:pPr>
              <w:spacing w:after="0" w:line="259" w:lineRule="auto"/>
              <w:ind w:left="0" w:firstLine="0"/>
            </w:pPr>
            <w:r>
              <w:t xml:space="preserve">Insert new clauses: </w:t>
            </w:r>
          </w:p>
        </w:tc>
      </w:tr>
      <w:tr w:rsidR="00986ECC">
        <w:tblPrEx>
          <w:tblCellMar>
            <w:bottom w:w="65" w:type="dxa"/>
            <w:right w:w="57" w:type="dxa"/>
          </w:tblCellMar>
        </w:tblPrEx>
        <w:trPr>
          <w:trHeight w:val="1579"/>
        </w:trPr>
        <w:tc>
          <w:tcPr>
            <w:tcW w:w="2681" w:type="dxa"/>
            <w:gridSpan w:val="4"/>
            <w:tcBorders>
              <w:top w:val="nil"/>
              <w:left w:val="nil"/>
              <w:bottom w:val="nil"/>
              <w:right w:val="nil"/>
            </w:tcBorders>
          </w:tcPr>
          <w:p w:rsidR="00986ECC" w:rsidRDefault="000D4B5E">
            <w:pPr>
              <w:spacing w:line="259" w:lineRule="auto"/>
              <w:ind w:left="108" w:firstLine="0"/>
            </w:pPr>
            <w:r>
              <w:rPr>
                <w:sz w:val="16"/>
              </w:rPr>
              <w:t xml:space="preserve">Additional </w:t>
            </w:r>
          </w:p>
          <w:p w:rsidR="00986ECC" w:rsidRDefault="000D4B5E">
            <w:pPr>
              <w:tabs>
                <w:tab w:val="center" w:pos="1695"/>
              </w:tabs>
              <w:spacing w:after="0" w:line="259" w:lineRule="auto"/>
              <w:ind w:left="0" w:firstLine="0"/>
            </w:pPr>
            <w:r>
              <w:rPr>
                <w:sz w:val="16"/>
              </w:rPr>
              <w:t xml:space="preserve">clause 27.21 </w:t>
            </w:r>
            <w:r>
              <w:rPr>
                <w:sz w:val="16"/>
              </w:rPr>
              <w:tab/>
            </w:r>
            <w:r>
              <w:t xml:space="preserve">27.21 </w:t>
            </w:r>
          </w:p>
        </w:tc>
        <w:tc>
          <w:tcPr>
            <w:tcW w:w="6451" w:type="dxa"/>
            <w:gridSpan w:val="3"/>
            <w:tcBorders>
              <w:top w:val="nil"/>
              <w:left w:val="nil"/>
              <w:bottom w:val="nil"/>
              <w:right w:val="nil"/>
            </w:tcBorders>
            <w:vAlign w:val="bottom"/>
          </w:tcPr>
          <w:p w:rsidR="00986ECC" w:rsidRDefault="000D4B5E">
            <w:pPr>
              <w:spacing w:after="0" w:line="259" w:lineRule="auto"/>
              <w:ind w:left="0" w:firstLine="0"/>
            </w:pPr>
            <w:r>
              <w:t xml:space="preserve">The </w:t>
            </w:r>
            <w:r>
              <w:rPr>
                <w:i/>
              </w:rPr>
              <w:t>Contractor</w:t>
            </w:r>
            <w:r>
              <w:t xml:space="preserve"> shall, as an enduring obligation throughout the </w:t>
            </w:r>
          </w:p>
          <w:p w:rsidR="00986ECC" w:rsidRDefault="000D4B5E">
            <w:pPr>
              <w:spacing w:after="0" w:line="259" w:lineRule="auto"/>
              <w:ind w:left="0" w:firstLine="0"/>
            </w:pPr>
            <w:r>
              <w:t xml:space="preserve">Provision of the Works, use the latest versions of anti-virus definitions and software available from an industry accepted anti-virus software vendor to check for, contain the spread of, and minimise the impact of Malicious Software in the ICT Environment (or as otherwise agreed by the parties). </w:t>
            </w:r>
          </w:p>
        </w:tc>
      </w:tr>
      <w:tr w:rsidR="00986ECC">
        <w:tblPrEx>
          <w:tblCellMar>
            <w:bottom w:w="65" w:type="dxa"/>
            <w:right w:w="57" w:type="dxa"/>
          </w:tblCellMar>
        </w:tblPrEx>
        <w:trPr>
          <w:trHeight w:val="1579"/>
        </w:trPr>
        <w:tc>
          <w:tcPr>
            <w:tcW w:w="2681" w:type="dxa"/>
            <w:gridSpan w:val="4"/>
            <w:tcBorders>
              <w:top w:val="nil"/>
              <w:left w:val="nil"/>
              <w:bottom w:val="nil"/>
              <w:right w:val="nil"/>
            </w:tcBorders>
          </w:tcPr>
          <w:p w:rsidR="00986ECC" w:rsidRDefault="000D4B5E">
            <w:pPr>
              <w:spacing w:line="259" w:lineRule="auto"/>
              <w:ind w:left="108" w:firstLine="0"/>
            </w:pPr>
            <w:r>
              <w:rPr>
                <w:sz w:val="16"/>
              </w:rPr>
              <w:t xml:space="preserve">Additional </w:t>
            </w:r>
          </w:p>
          <w:p w:rsidR="00986ECC" w:rsidRDefault="000D4B5E">
            <w:pPr>
              <w:tabs>
                <w:tab w:val="center" w:pos="1695"/>
              </w:tabs>
              <w:spacing w:after="0" w:line="259" w:lineRule="auto"/>
              <w:ind w:left="0" w:firstLine="0"/>
            </w:pPr>
            <w:r>
              <w:rPr>
                <w:sz w:val="16"/>
              </w:rPr>
              <w:t xml:space="preserve">clause 27.22 </w:t>
            </w:r>
            <w:r>
              <w:rPr>
                <w:sz w:val="16"/>
              </w:rPr>
              <w:tab/>
            </w:r>
            <w:r>
              <w:t xml:space="preserve">27.22 </w:t>
            </w:r>
          </w:p>
        </w:tc>
        <w:tc>
          <w:tcPr>
            <w:tcW w:w="6451" w:type="dxa"/>
            <w:gridSpan w:val="3"/>
            <w:tcBorders>
              <w:top w:val="nil"/>
              <w:left w:val="nil"/>
              <w:bottom w:val="nil"/>
              <w:right w:val="nil"/>
            </w:tcBorders>
            <w:vAlign w:val="bottom"/>
          </w:tcPr>
          <w:p w:rsidR="00986ECC" w:rsidRDefault="000D4B5E">
            <w:pPr>
              <w:spacing w:after="0" w:line="259" w:lineRule="auto"/>
              <w:ind w:left="0" w:firstLine="0"/>
            </w:pPr>
            <w:r>
              <w:t xml:space="preserve">Notwithstanding the above clause, if Malicious Software is found, the parties shall co-operate to reduce the effect of the Malicious Software and, particularly if Malicious Software causes loss of operational efficiency or loss or corruption of Client Data, assist each other to mitigate any losses and to restore the service to their desired operating efficiency. </w:t>
            </w:r>
          </w:p>
        </w:tc>
      </w:tr>
      <w:tr w:rsidR="00986ECC">
        <w:tblPrEx>
          <w:tblCellMar>
            <w:bottom w:w="65" w:type="dxa"/>
            <w:right w:w="57" w:type="dxa"/>
          </w:tblCellMar>
        </w:tblPrEx>
        <w:trPr>
          <w:trHeight w:val="4742"/>
        </w:trPr>
        <w:tc>
          <w:tcPr>
            <w:tcW w:w="2681" w:type="dxa"/>
            <w:gridSpan w:val="4"/>
            <w:tcBorders>
              <w:top w:val="nil"/>
              <w:left w:val="nil"/>
              <w:bottom w:val="nil"/>
              <w:right w:val="nil"/>
            </w:tcBorders>
          </w:tcPr>
          <w:p w:rsidR="00986ECC" w:rsidRDefault="000D4B5E">
            <w:pPr>
              <w:spacing w:after="9" w:line="259" w:lineRule="auto"/>
              <w:ind w:left="108" w:firstLine="0"/>
            </w:pPr>
            <w:r>
              <w:rPr>
                <w:sz w:val="16"/>
              </w:rPr>
              <w:t xml:space="preserve">Additional </w:t>
            </w:r>
          </w:p>
          <w:p w:rsidR="00986ECC" w:rsidRDefault="000D4B5E">
            <w:pPr>
              <w:tabs>
                <w:tab w:val="center" w:pos="1695"/>
              </w:tabs>
              <w:spacing w:after="3887" w:line="259" w:lineRule="auto"/>
              <w:ind w:left="0" w:firstLine="0"/>
            </w:pPr>
            <w:r>
              <w:rPr>
                <w:sz w:val="16"/>
              </w:rPr>
              <w:t xml:space="preserve">clause 27.23 </w:t>
            </w:r>
            <w:r>
              <w:rPr>
                <w:sz w:val="16"/>
              </w:rPr>
              <w:tab/>
            </w:r>
            <w:r>
              <w:t xml:space="preserve">27.23 </w:t>
            </w:r>
          </w:p>
          <w:p w:rsidR="00986ECC" w:rsidRDefault="000D4B5E">
            <w:pPr>
              <w:spacing w:after="0" w:line="259" w:lineRule="auto"/>
              <w:ind w:left="108" w:firstLine="0"/>
            </w:pPr>
            <w:r>
              <w:rPr>
                <w:sz w:val="16"/>
              </w:rPr>
              <w:t xml:space="preserve"> </w:t>
            </w:r>
          </w:p>
          <w:p w:rsidR="00986ECC" w:rsidRDefault="000D4B5E">
            <w:pPr>
              <w:spacing w:after="0" w:line="259" w:lineRule="auto"/>
              <w:ind w:left="322" w:firstLine="0"/>
              <w:jc w:val="center"/>
            </w:pPr>
            <w:r>
              <w:t xml:space="preserve"> </w:t>
            </w:r>
          </w:p>
        </w:tc>
        <w:tc>
          <w:tcPr>
            <w:tcW w:w="6451" w:type="dxa"/>
            <w:gridSpan w:val="3"/>
            <w:tcBorders>
              <w:top w:val="nil"/>
              <w:left w:val="nil"/>
              <w:bottom w:val="nil"/>
              <w:right w:val="nil"/>
            </w:tcBorders>
            <w:vAlign w:val="center"/>
          </w:tcPr>
          <w:p w:rsidR="00986ECC" w:rsidRDefault="000D4B5E">
            <w:pPr>
              <w:spacing w:after="226" w:line="243" w:lineRule="auto"/>
              <w:ind w:left="0" w:firstLine="0"/>
            </w:pPr>
            <w:r>
              <w:t xml:space="preserve">Any cost arising out of the actions of the parties taken in compliance with the provisions of the above clause shall be borne by the parties as follows: </w:t>
            </w:r>
          </w:p>
          <w:p w:rsidR="00986ECC" w:rsidRDefault="000D4B5E">
            <w:pPr>
              <w:numPr>
                <w:ilvl w:val="0"/>
                <w:numId w:val="55"/>
              </w:numPr>
              <w:spacing w:after="327" w:line="242" w:lineRule="auto"/>
              <w:ind w:hanging="360"/>
            </w:pPr>
            <w:r>
              <w:t xml:space="preserve">by the </w:t>
            </w:r>
            <w:r>
              <w:rPr>
                <w:i/>
              </w:rPr>
              <w:t>Contractor</w:t>
            </w:r>
            <w:r>
              <w:t xml:space="preserve"> where the Malicious Software originates from the </w:t>
            </w:r>
            <w:r>
              <w:rPr>
                <w:i/>
              </w:rPr>
              <w:t>Contractor's</w:t>
            </w:r>
            <w:r>
              <w:t xml:space="preserve"> own software, the Third Party Software supplied by the </w:t>
            </w:r>
            <w:r>
              <w:rPr>
                <w:i/>
              </w:rPr>
              <w:t>Contractor</w:t>
            </w:r>
            <w:r>
              <w:t xml:space="preserve"> (except where the </w:t>
            </w:r>
            <w:r>
              <w:rPr>
                <w:i/>
              </w:rPr>
              <w:t>Client</w:t>
            </w:r>
            <w:r>
              <w:t xml:space="preserve"> has waived the obligation) or the Client Data (whilst the Client Data was under the control of the </w:t>
            </w:r>
            <w:r>
              <w:rPr>
                <w:i/>
              </w:rPr>
              <w:t>Contractor</w:t>
            </w:r>
            <w:r>
              <w:t xml:space="preserve">) unless the </w:t>
            </w:r>
            <w:r>
              <w:rPr>
                <w:i/>
              </w:rPr>
              <w:t>Contractor</w:t>
            </w:r>
            <w:r>
              <w:t xml:space="preserve"> can demonstrate that such Malicious Software was present and not quarantined or otherwise identified by the </w:t>
            </w:r>
            <w:r>
              <w:rPr>
                <w:i/>
              </w:rPr>
              <w:t>Client</w:t>
            </w:r>
            <w:r>
              <w:t xml:space="preserve"> when provided to the </w:t>
            </w:r>
            <w:r>
              <w:rPr>
                <w:i/>
              </w:rPr>
              <w:t>Contractor</w:t>
            </w:r>
            <w:r>
              <w:t xml:space="preserve">; and  </w:t>
            </w:r>
          </w:p>
          <w:p w:rsidR="00986ECC" w:rsidRDefault="000D4B5E">
            <w:pPr>
              <w:numPr>
                <w:ilvl w:val="0"/>
                <w:numId w:val="55"/>
              </w:numPr>
              <w:spacing w:after="298" w:line="243" w:lineRule="auto"/>
              <w:ind w:hanging="360"/>
            </w:pPr>
            <w:r>
              <w:t xml:space="preserve">by the </w:t>
            </w:r>
            <w:r>
              <w:rPr>
                <w:i/>
              </w:rPr>
              <w:t>Client</w:t>
            </w:r>
            <w:r>
              <w:t xml:space="preserve"> if the Malicious Software originates from the </w:t>
            </w:r>
            <w:r>
              <w:rPr>
                <w:i/>
              </w:rPr>
              <w:t>Client's</w:t>
            </w:r>
            <w:r>
              <w:t xml:space="preserve"> Software (in respect of which the </w:t>
            </w:r>
            <w:r>
              <w:rPr>
                <w:i/>
              </w:rPr>
              <w:t>Client</w:t>
            </w:r>
            <w:r>
              <w:t xml:space="preserve"> has waived its obligation) or the Client Data (whilst the Client Data was under the control of the </w:t>
            </w:r>
            <w:r>
              <w:rPr>
                <w:i/>
              </w:rPr>
              <w:t>Client</w:t>
            </w:r>
            <w:r>
              <w:t xml:space="preserve">). </w:t>
            </w:r>
          </w:p>
          <w:p w:rsidR="00986ECC" w:rsidRDefault="000D4B5E">
            <w:pPr>
              <w:spacing w:after="0" w:line="259" w:lineRule="auto"/>
              <w:ind w:left="0" w:firstLine="0"/>
            </w:pPr>
            <w:r>
              <w:t xml:space="preserve"> </w:t>
            </w:r>
          </w:p>
        </w:tc>
      </w:tr>
      <w:tr w:rsidR="00986ECC">
        <w:tblPrEx>
          <w:tblCellMar>
            <w:bottom w:w="65" w:type="dxa"/>
            <w:right w:w="57" w:type="dxa"/>
          </w:tblCellMar>
        </w:tblPrEx>
        <w:trPr>
          <w:trHeight w:val="430"/>
        </w:trPr>
        <w:tc>
          <w:tcPr>
            <w:tcW w:w="2681" w:type="dxa"/>
            <w:gridSpan w:val="4"/>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Z21 </w:t>
            </w:r>
          </w:p>
          <w:p w:rsidR="00986ECC" w:rsidRDefault="000D4B5E">
            <w:pPr>
              <w:spacing w:after="0" w:line="259" w:lineRule="auto"/>
              <w:ind w:left="322" w:firstLine="0"/>
              <w:jc w:val="center"/>
            </w:pPr>
            <w:r>
              <w:rPr>
                <w:b/>
              </w:rPr>
              <w:t xml:space="preserve"> </w:t>
            </w:r>
          </w:p>
        </w:tc>
        <w:tc>
          <w:tcPr>
            <w:tcW w:w="6451" w:type="dxa"/>
            <w:gridSpan w:val="3"/>
            <w:tcBorders>
              <w:top w:val="nil"/>
              <w:left w:val="nil"/>
              <w:bottom w:val="nil"/>
              <w:right w:val="nil"/>
            </w:tcBorders>
            <w:shd w:val="clear" w:color="auto" w:fill="BFBFBF"/>
          </w:tcPr>
          <w:p w:rsidR="00986ECC" w:rsidRDefault="000D4B5E">
            <w:pPr>
              <w:spacing w:after="0" w:line="259" w:lineRule="auto"/>
              <w:ind w:left="0" w:firstLine="0"/>
            </w:pPr>
            <w:r>
              <w:rPr>
                <w:b/>
              </w:rPr>
              <w:t xml:space="preserve">Public and private nuisance </w:t>
            </w:r>
          </w:p>
        </w:tc>
      </w:tr>
    </w:tbl>
    <w:p w:rsidR="00986ECC" w:rsidRDefault="000D4B5E">
      <w:pPr>
        <w:spacing w:after="0" w:line="259" w:lineRule="auto"/>
        <w:ind w:left="0" w:firstLine="0"/>
      </w:pPr>
      <w:r>
        <w:rPr>
          <w:b/>
        </w:rPr>
        <w:t xml:space="preserve"> </w:t>
      </w:r>
    </w:p>
    <w:p w:rsidR="00986ECC" w:rsidRDefault="000D4B5E">
      <w:pPr>
        <w:tabs>
          <w:tab w:val="center" w:pos="1337"/>
          <w:tab w:val="center" w:pos="3378"/>
        </w:tabs>
        <w:spacing w:after="3" w:line="259" w:lineRule="auto"/>
        <w:ind w:left="0" w:firstLine="0"/>
      </w:pPr>
      <w:r>
        <w:rPr>
          <w:rFonts w:ascii="Calibri" w:eastAsia="Calibri" w:hAnsi="Calibri" w:cs="Calibri"/>
          <w:sz w:val="22"/>
        </w:rPr>
        <w:tab/>
      </w:r>
      <w:r>
        <w:rPr>
          <w:b/>
        </w:rPr>
        <w:t xml:space="preserve"> </w:t>
      </w:r>
      <w:r>
        <w:rPr>
          <w:b/>
        </w:rPr>
        <w:tab/>
      </w:r>
      <w:r>
        <w:t xml:space="preserve">Insert new clause: </w:t>
      </w:r>
    </w:p>
    <w:p w:rsidR="00986ECC" w:rsidRDefault="000D4B5E">
      <w:pPr>
        <w:spacing w:after="3" w:line="259" w:lineRule="auto"/>
        <w:ind w:left="-5" w:right="4204"/>
      </w:pPr>
      <w:r>
        <w:rPr>
          <w:sz w:val="16"/>
        </w:rPr>
        <w:lastRenderedPageBreak/>
        <w:t xml:space="preserve">Additional </w:t>
      </w:r>
    </w:p>
    <w:tbl>
      <w:tblPr>
        <w:tblStyle w:val="TableGrid"/>
        <w:tblW w:w="8952" w:type="dxa"/>
        <w:tblInd w:w="0" w:type="dxa"/>
        <w:tblCellMar>
          <w:top w:w="0" w:type="dxa"/>
          <w:left w:w="0" w:type="dxa"/>
          <w:bottom w:w="0" w:type="dxa"/>
          <w:right w:w="0" w:type="dxa"/>
        </w:tblCellMar>
        <w:tblLook w:val="04A0" w:firstRow="1" w:lastRow="0" w:firstColumn="1" w:lastColumn="0" w:noHBand="0" w:noVBand="1"/>
      </w:tblPr>
      <w:tblGrid>
        <w:gridCol w:w="1324"/>
        <w:gridCol w:w="107"/>
        <w:gridCol w:w="1109"/>
        <w:gridCol w:w="106"/>
        <w:gridCol w:w="6047"/>
        <w:gridCol w:w="84"/>
        <w:gridCol w:w="175"/>
      </w:tblGrid>
      <w:tr w:rsidR="00986ECC">
        <w:trPr>
          <w:gridAfter w:val="1"/>
          <w:wAfter w:w="180" w:type="dxa"/>
          <w:trHeight w:val="2147"/>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27.24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27.24 </w:t>
            </w:r>
          </w:p>
        </w:tc>
        <w:tc>
          <w:tcPr>
            <w:tcW w:w="6379" w:type="dxa"/>
            <w:gridSpan w:val="3"/>
            <w:tcBorders>
              <w:top w:val="nil"/>
              <w:left w:val="nil"/>
              <w:bottom w:val="nil"/>
              <w:right w:val="nil"/>
            </w:tcBorders>
          </w:tcPr>
          <w:p w:rsidR="00986ECC" w:rsidRDefault="000D4B5E">
            <w:pPr>
              <w:spacing w:after="0" w:line="259" w:lineRule="auto"/>
              <w:ind w:left="0" w:right="33" w:firstLine="0"/>
            </w:pPr>
            <w:r>
              <w:t xml:space="preserve">The </w:t>
            </w:r>
            <w:r>
              <w:rPr>
                <w:i/>
              </w:rPr>
              <w:t>Contractor</w:t>
            </w:r>
            <w:r>
              <w:t xml:space="preserve">, at all times, prevents any public or private nuisance (including, without limitation, any such nuisance caused by noxious fumes, noisy working operations or the deposit of any material or debris on the public highway) or other interference with the rights of any adjoining or neighbouring landowner, tenant or occupier or any statutory undertaker arising out of Providing the Works or the performance of any obligation pursuant to clause 44 and assists the </w:t>
            </w:r>
            <w:r>
              <w:rPr>
                <w:i/>
              </w:rPr>
              <w:t>Client</w:t>
            </w:r>
            <w:r>
              <w:t xml:space="preserve"> in defending any action or proceedings which may be instituted in relation thereto. </w:t>
            </w:r>
          </w:p>
        </w:tc>
      </w:tr>
      <w:tr w:rsidR="00986ECC">
        <w:trPr>
          <w:gridAfter w:val="1"/>
          <w:wAfter w:w="180" w:type="dxa"/>
          <w:trHeight w:val="3114"/>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27.25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27.25 </w:t>
            </w:r>
          </w:p>
        </w:tc>
        <w:tc>
          <w:tcPr>
            <w:tcW w:w="6379" w:type="dxa"/>
            <w:gridSpan w:val="3"/>
            <w:tcBorders>
              <w:top w:val="nil"/>
              <w:left w:val="nil"/>
              <w:bottom w:val="nil"/>
              <w:right w:val="nil"/>
            </w:tcBorders>
            <w:vAlign w:val="center"/>
          </w:tcPr>
          <w:p w:rsidR="00986ECC" w:rsidRDefault="000D4B5E">
            <w:pPr>
              <w:spacing w:after="0" w:line="241" w:lineRule="auto"/>
              <w:ind w:left="0" w:firstLine="0"/>
            </w:pPr>
            <w:r>
              <w:t xml:space="preserve">The </w:t>
            </w:r>
            <w:r>
              <w:rPr>
                <w:i/>
              </w:rPr>
              <w:t>Contractor</w:t>
            </w:r>
            <w:r>
              <w:t xml:space="preserve"> ensures that there is no trespass on or over any adjoining or neighbouring property arising out of or in the course of Providing the Works or the performance of any obligation pursuant to clause 44.  If Providing the Works or the performance of any obligation pursuant to clause 44 is likely to necessitate any interference </w:t>
            </w:r>
          </w:p>
          <w:p w:rsidR="00986ECC" w:rsidRDefault="000D4B5E">
            <w:pPr>
              <w:spacing w:after="0" w:line="259" w:lineRule="auto"/>
              <w:ind w:left="0" w:firstLine="0"/>
            </w:pPr>
            <w:r>
              <w:t xml:space="preserve">(including, without limitation, the over-sailing of tower crane jibs) with the rights of adjoining or neighbouring owners or occupiers, then the </w:t>
            </w:r>
            <w:r>
              <w:rPr>
                <w:i/>
              </w:rPr>
              <w:t>Contractor</w:t>
            </w:r>
            <w:r>
              <w:t xml:space="preserve">, at no cost to the </w:t>
            </w:r>
            <w:r>
              <w:rPr>
                <w:i/>
              </w:rPr>
              <w:t>Client</w:t>
            </w:r>
            <w:r>
              <w:t xml:space="preserve">, is to obtain the prior written agreement of such owners and/or occupiers thereto, and such agreement is subject to the approval of the </w:t>
            </w:r>
            <w:r>
              <w:rPr>
                <w:i/>
              </w:rPr>
              <w:t>Client</w:t>
            </w:r>
            <w:r>
              <w:t xml:space="preserve"> before execution.  The </w:t>
            </w:r>
            <w:r>
              <w:rPr>
                <w:i/>
              </w:rPr>
              <w:t>Contractor</w:t>
            </w:r>
            <w:r>
              <w:t xml:space="preserve"> is to comply in every respect with any conditions contained in any such agreement. </w:t>
            </w:r>
          </w:p>
        </w:tc>
      </w:tr>
      <w:tr w:rsidR="00986ECC">
        <w:trPr>
          <w:gridAfter w:val="1"/>
          <w:wAfter w:w="180" w:type="dxa"/>
          <w:trHeight w:val="361"/>
        </w:trPr>
        <w:tc>
          <w:tcPr>
            <w:tcW w:w="1337" w:type="dxa"/>
            <w:tcBorders>
              <w:top w:val="nil"/>
              <w:left w:val="nil"/>
              <w:bottom w:val="nil"/>
              <w:right w:val="nil"/>
            </w:tcBorders>
            <w:vAlign w:val="bottom"/>
          </w:tcPr>
          <w:p w:rsidR="00986ECC" w:rsidRDefault="000D4B5E">
            <w:pPr>
              <w:spacing w:after="0" w:line="259" w:lineRule="auto"/>
              <w:ind w:left="0" w:firstLine="0"/>
            </w:pPr>
            <w:r>
              <w:t xml:space="preserve"> </w:t>
            </w:r>
          </w:p>
        </w:tc>
        <w:tc>
          <w:tcPr>
            <w:tcW w:w="1236" w:type="dxa"/>
            <w:gridSpan w:val="2"/>
            <w:tcBorders>
              <w:top w:val="nil"/>
              <w:left w:val="nil"/>
              <w:bottom w:val="nil"/>
              <w:right w:val="nil"/>
            </w:tcBorders>
            <w:vAlign w:val="bottom"/>
          </w:tcPr>
          <w:p w:rsidR="00986ECC" w:rsidRDefault="000D4B5E">
            <w:pPr>
              <w:spacing w:after="0" w:line="259" w:lineRule="auto"/>
              <w:ind w:left="0" w:firstLine="0"/>
            </w:pPr>
            <w:r>
              <w:t xml:space="preserve"> </w:t>
            </w:r>
          </w:p>
        </w:tc>
        <w:tc>
          <w:tcPr>
            <w:tcW w:w="6379" w:type="dxa"/>
            <w:gridSpan w:val="3"/>
            <w:tcBorders>
              <w:top w:val="nil"/>
              <w:left w:val="nil"/>
              <w:bottom w:val="nil"/>
              <w:right w:val="nil"/>
            </w:tcBorders>
            <w:vAlign w:val="bottom"/>
          </w:tcPr>
          <w:p w:rsidR="00986ECC" w:rsidRDefault="000D4B5E">
            <w:pPr>
              <w:spacing w:after="0" w:line="259" w:lineRule="auto"/>
              <w:ind w:left="0" w:firstLine="0"/>
            </w:pPr>
            <w:r>
              <w:t xml:space="preserve"> </w:t>
            </w:r>
          </w:p>
        </w:tc>
      </w:tr>
      <w:tr w:rsidR="00986ECC">
        <w:tblPrEx>
          <w:tblCellMar>
            <w:right w:w="115" w:type="dxa"/>
          </w:tblCellMar>
        </w:tblPrEx>
        <w:trPr>
          <w:trHeight w:val="432"/>
        </w:trPr>
        <w:tc>
          <w:tcPr>
            <w:tcW w:w="1445" w:type="dxa"/>
            <w:gridSpan w:val="2"/>
            <w:tcBorders>
              <w:top w:val="nil"/>
              <w:left w:val="nil"/>
              <w:bottom w:val="nil"/>
              <w:right w:val="nil"/>
            </w:tcBorders>
            <w:shd w:val="clear" w:color="auto" w:fill="BFBFBF"/>
            <w:vAlign w:val="center"/>
          </w:tcPr>
          <w:p w:rsidR="00986ECC" w:rsidRDefault="000D4B5E">
            <w:pPr>
              <w:spacing w:after="0" w:line="259" w:lineRule="auto"/>
              <w:ind w:left="108" w:firstLine="0"/>
            </w:pPr>
            <w:r>
              <w:rPr>
                <w:b/>
              </w:rPr>
              <w:t xml:space="preserve">Option Z22 </w:t>
            </w:r>
          </w:p>
        </w:tc>
        <w:tc>
          <w:tcPr>
            <w:tcW w:w="1236" w:type="dxa"/>
            <w:gridSpan w:val="2"/>
            <w:tcBorders>
              <w:top w:val="nil"/>
              <w:left w:val="nil"/>
              <w:bottom w:val="nil"/>
              <w:right w:val="nil"/>
            </w:tcBorders>
            <w:shd w:val="clear" w:color="auto" w:fill="BFBFBF"/>
            <w:vAlign w:val="center"/>
          </w:tcPr>
          <w:p w:rsidR="00986ECC" w:rsidRDefault="000D4B5E">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vAlign w:val="center"/>
          </w:tcPr>
          <w:p w:rsidR="00986ECC" w:rsidRDefault="000D4B5E">
            <w:pPr>
              <w:spacing w:after="0" w:line="259" w:lineRule="auto"/>
              <w:ind w:left="0" w:firstLine="0"/>
            </w:pPr>
            <w:r>
              <w:rPr>
                <w:b/>
              </w:rPr>
              <w:t xml:space="preserve">Client Data </w:t>
            </w:r>
          </w:p>
        </w:tc>
      </w:tr>
      <w:tr w:rsidR="00986ECC">
        <w:trPr>
          <w:gridAfter w:val="2"/>
          <w:wAfter w:w="266" w:type="dxa"/>
          <w:trHeight w:val="305"/>
        </w:trPr>
        <w:tc>
          <w:tcPr>
            <w:tcW w:w="1337" w:type="dxa"/>
            <w:tcBorders>
              <w:top w:val="nil"/>
              <w:left w:val="nil"/>
              <w:bottom w:val="nil"/>
              <w:right w:val="nil"/>
            </w:tcBorders>
          </w:tcPr>
          <w:p w:rsidR="00986ECC" w:rsidRDefault="000D4B5E">
            <w:pPr>
              <w:spacing w:after="0" w:line="259" w:lineRule="auto"/>
              <w:ind w:left="0" w:firstLine="0"/>
            </w:pPr>
            <w:r>
              <w:t xml:space="preserve">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 </w:t>
            </w:r>
          </w:p>
        </w:tc>
        <w:tc>
          <w:tcPr>
            <w:tcW w:w="6293" w:type="dxa"/>
            <w:gridSpan w:val="2"/>
            <w:tcBorders>
              <w:top w:val="nil"/>
              <w:left w:val="nil"/>
              <w:bottom w:val="nil"/>
              <w:right w:val="nil"/>
            </w:tcBorders>
          </w:tcPr>
          <w:p w:rsidR="00986ECC" w:rsidRDefault="000D4B5E">
            <w:pPr>
              <w:spacing w:after="0" w:line="259" w:lineRule="auto"/>
              <w:ind w:left="0" w:firstLine="0"/>
            </w:pPr>
            <w:r>
              <w:t xml:space="preserve">Insert new clauses: </w:t>
            </w:r>
          </w:p>
        </w:tc>
      </w:tr>
      <w:tr w:rsidR="00986ECC">
        <w:trPr>
          <w:gridAfter w:val="2"/>
          <w:wAfter w:w="266" w:type="dxa"/>
          <w:trHeight w:val="659"/>
        </w:trPr>
        <w:tc>
          <w:tcPr>
            <w:tcW w:w="1337" w:type="dxa"/>
            <w:tcBorders>
              <w:top w:val="nil"/>
              <w:left w:val="nil"/>
              <w:bottom w:val="nil"/>
              <w:right w:val="nil"/>
            </w:tcBorders>
            <w:vAlign w:val="center"/>
          </w:tcPr>
          <w:p w:rsidR="00986ECC" w:rsidRDefault="000D4B5E">
            <w:pPr>
              <w:spacing w:after="0" w:line="259" w:lineRule="auto"/>
              <w:ind w:left="0" w:right="123" w:firstLine="0"/>
            </w:pPr>
            <w:r>
              <w:rPr>
                <w:sz w:val="16"/>
              </w:rPr>
              <w:t xml:space="preserve">Additional clause 27.26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27.26 </w:t>
            </w:r>
          </w:p>
        </w:tc>
        <w:tc>
          <w:tcPr>
            <w:tcW w:w="6293" w:type="dxa"/>
            <w:gridSpan w:val="2"/>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shall not delete or remove any proprietary notices contained within or relating to the Client Data. </w:t>
            </w:r>
          </w:p>
        </w:tc>
      </w:tr>
      <w:tr w:rsidR="00986ECC">
        <w:trPr>
          <w:gridAfter w:val="2"/>
          <w:wAfter w:w="266" w:type="dxa"/>
          <w:trHeight w:val="89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27.27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27.27  </w:t>
            </w:r>
          </w:p>
        </w:tc>
        <w:tc>
          <w:tcPr>
            <w:tcW w:w="6293" w:type="dxa"/>
            <w:gridSpan w:val="2"/>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shall not store, copy, disclose, or use the Client Data except as necessary to Provide the Works or as otherwise expressly authorised in writing by the </w:t>
            </w:r>
            <w:r>
              <w:rPr>
                <w:i/>
              </w:rPr>
              <w:t>Client</w:t>
            </w:r>
            <w:r>
              <w:t xml:space="preserve">. </w:t>
            </w:r>
          </w:p>
        </w:tc>
      </w:tr>
      <w:tr w:rsidR="00986ECC">
        <w:trPr>
          <w:gridAfter w:val="2"/>
          <w:wAfter w:w="266" w:type="dxa"/>
          <w:trHeight w:val="135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27.28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27.28 </w:t>
            </w:r>
          </w:p>
        </w:tc>
        <w:tc>
          <w:tcPr>
            <w:tcW w:w="6293" w:type="dxa"/>
            <w:gridSpan w:val="2"/>
            <w:tcBorders>
              <w:top w:val="nil"/>
              <w:left w:val="nil"/>
              <w:bottom w:val="nil"/>
              <w:right w:val="nil"/>
            </w:tcBorders>
            <w:vAlign w:val="center"/>
          </w:tcPr>
          <w:p w:rsidR="00986ECC" w:rsidRDefault="000D4B5E">
            <w:pPr>
              <w:spacing w:after="0" w:line="259" w:lineRule="auto"/>
              <w:ind w:left="0" w:firstLine="0"/>
            </w:pPr>
            <w:r>
              <w:t xml:space="preserve">To the extent that Client Data is held and/or processed by the </w:t>
            </w:r>
          </w:p>
          <w:p w:rsidR="00986ECC" w:rsidRDefault="000D4B5E">
            <w:pPr>
              <w:spacing w:after="0" w:line="259" w:lineRule="auto"/>
              <w:ind w:left="0" w:firstLine="0"/>
            </w:pPr>
            <w:r>
              <w:rPr>
                <w:i/>
              </w:rPr>
              <w:t>Contractor</w:t>
            </w:r>
            <w:r>
              <w:t xml:space="preserve">, the </w:t>
            </w:r>
            <w:r>
              <w:rPr>
                <w:i/>
              </w:rPr>
              <w:t>Contractor</w:t>
            </w:r>
            <w:r>
              <w:t xml:space="preserve"> shall supply that Client Data to the </w:t>
            </w:r>
            <w:r>
              <w:rPr>
                <w:i/>
              </w:rPr>
              <w:t>Client</w:t>
            </w:r>
            <w:r>
              <w:t xml:space="preserve"> as requested by the </w:t>
            </w:r>
            <w:r>
              <w:rPr>
                <w:i/>
              </w:rPr>
              <w:t>Client</w:t>
            </w:r>
            <w:r>
              <w:t xml:space="preserve"> and in the format specified in this contract (if any) and in any event as specified by the </w:t>
            </w:r>
            <w:r>
              <w:rPr>
                <w:i/>
              </w:rPr>
              <w:t>Client</w:t>
            </w:r>
            <w:r>
              <w:t xml:space="preserve"> from time to time in writing. </w:t>
            </w:r>
          </w:p>
        </w:tc>
      </w:tr>
      <w:tr w:rsidR="00986ECC">
        <w:trPr>
          <w:gridAfter w:val="2"/>
          <w:wAfter w:w="266" w:type="dxa"/>
          <w:trHeight w:val="546"/>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27.29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27.29 </w:t>
            </w:r>
          </w:p>
        </w:tc>
        <w:tc>
          <w:tcPr>
            <w:tcW w:w="6293" w:type="dxa"/>
            <w:gridSpan w:val="2"/>
            <w:tcBorders>
              <w:top w:val="nil"/>
              <w:left w:val="nil"/>
              <w:bottom w:val="nil"/>
              <w:right w:val="nil"/>
            </w:tcBorders>
            <w:vAlign w:val="bottom"/>
          </w:tcPr>
          <w:p w:rsidR="00986ECC" w:rsidRDefault="000D4B5E">
            <w:pPr>
              <w:spacing w:after="0" w:line="259" w:lineRule="auto"/>
              <w:ind w:left="0" w:firstLine="0"/>
            </w:pPr>
            <w:r>
              <w:t xml:space="preserve">The </w:t>
            </w:r>
            <w:r>
              <w:rPr>
                <w:i/>
              </w:rPr>
              <w:t>Contractor</w:t>
            </w:r>
            <w:r>
              <w:t xml:space="preserve"> shall take responsibility for preserving the integrity of Client Data and preventing the corruption or loss of Client Data. </w:t>
            </w:r>
          </w:p>
        </w:tc>
      </w:tr>
    </w:tbl>
    <w:p w:rsidR="00986ECC" w:rsidRDefault="00986ECC">
      <w:pPr>
        <w:sectPr w:rsidR="00986ECC">
          <w:headerReference w:type="even" r:id="rId32"/>
          <w:headerReference w:type="default" r:id="rId33"/>
          <w:footerReference w:type="even" r:id="rId34"/>
          <w:footerReference w:type="default" r:id="rId35"/>
          <w:headerReference w:type="first" r:id="rId36"/>
          <w:footerReference w:type="first" r:id="rId37"/>
          <w:pgSz w:w="11900" w:h="16840"/>
          <w:pgMar w:top="1472" w:right="1364" w:bottom="1902" w:left="1622" w:header="720" w:footer="432" w:gutter="0"/>
          <w:cols w:space="720"/>
        </w:sectPr>
      </w:pPr>
    </w:p>
    <w:p w:rsidR="00986ECC" w:rsidRDefault="00986ECC">
      <w:pPr>
        <w:spacing w:after="0" w:line="259" w:lineRule="auto"/>
        <w:ind w:left="-1440" w:right="10460" w:firstLine="0"/>
      </w:pPr>
    </w:p>
    <w:tbl>
      <w:tblPr>
        <w:tblStyle w:val="TableGrid"/>
        <w:tblW w:w="8940"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720"/>
        <w:gridCol w:w="5647"/>
      </w:tblGrid>
      <w:tr w:rsidR="00986ECC">
        <w:trPr>
          <w:trHeight w:val="4061"/>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27.30 </w:t>
            </w:r>
          </w:p>
        </w:tc>
        <w:tc>
          <w:tcPr>
            <w:tcW w:w="1236" w:type="dxa"/>
            <w:tcBorders>
              <w:top w:val="nil"/>
              <w:left w:val="nil"/>
              <w:bottom w:val="nil"/>
              <w:right w:val="nil"/>
            </w:tcBorders>
          </w:tcPr>
          <w:p w:rsidR="00986ECC" w:rsidRDefault="000D4B5E">
            <w:pPr>
              <w:spacing w:after="0" w:line="259" w:lineRule="auto"/>
              <w:ind w:left="0" w:firstLine="0"/>
            </w:pPr>
            <w:r>
              <w:t xml:space="preserve">27.30  </w:t>
            </w:r>
          </w:p>
        </w:tc>
        <w:tc>
          <w:tcPr>
            <w:tcW w:w="6367" w:type="dxa"/>
            <w:gridSpan w:val="2"/>
            <w:tcBorders>
              <w:top w:val="nil"/>
              <w:left w:val="nil"/>
              <w:bottom w:val="nil"/>
              <w:right w:val="nil"/>
            </w:tcBorders>
          </w:tcPr>
          <w:p w:rsidR="00986ECC" w:rsidRDefault="000D4B5E">
            <w:pPr>
              <w:spacing w:after="229" w:line="241" w:lineRule="auto"/>
              <w:ind w:left="0" w:firstLine="0"/>
            </w:pPr>
            <w:r>
              <w:t xml:space="preserve">The </w:t>
            </w:r>
            <w:r>
              <w:rPr>
                <w:i/>
              </w:rPr>
              <w:t>Contractor</w:t>
            </w:r>
            <w:r>
              <w:t xml:space="preserve"> shall perform secure back-ups of all Client Data and shall ensure that up-to-date back-ups are stored off-site in accordance with:  </w:t>
            </w:r>
          </w:p>
          <w:p w:rsidR="00986ECC" w:rsidRDefault="000D4B5E">
            <w:pPr>
              <w:numPr>
                <w:ilvl w:val="0"/>
                <w:numId w:val="56"/>
              </w:numPr>
              <w:spacing w:after="324" w:line="247" w:lineRule="auto"/>
              <w:ind w:hanging="360"/>
            </w:pPr>
            <w:r>
              <w:t xml:space="preserve">any business continuity and/or disaster recovery plan created as part of the contract (if any); </w:t>
            </w:r>
          </w:p>
          <w:p w:rsidR="00986ECC" w:rsidRDefault="000D4B5E">
            <w:pPr>
              <w:numPr>
                <w:ilvl w:val="0"/>
                <w:numId w:val="56"/>
              </w:numPr>
              <w:spacing w:after="281" w:line="259" w:lineRule="auto"/>
              <w:ind w:hanging="360"/>
            </w:pPr>
            <w:r>
              <w:t xml:space="preserve">the </w:t>
            </w:r>
            <w:r>
              <w:rPr>
                <w:i/>
              </w:rPr>
              <w:t>Client’s</w:t>
            </w:r>
            <w:r>
              <w:t xml:space="preserve"> requirements set out in this contract (if any); </w:t>
            </w:r>
          </w:p>
          <w:p w:rsidR="00986ECC" w:rsidRDefault="000D4B5E">
            <w:pPr>
              <w:numPr>
                <w:ilvl w:val="0"/>
                <w:numId w:val="56"/>
              </w:numPr>
              <w:spacing w:after="276" w:line="259" w:lineRule="auto"/>
              <w:ind w:hanging="360"/>
            </w:pPr>
            <w:r>
              <w:t xml:space="preserve">Good Industry Practice; and  </w:t>
            </w:r>
          </w:p>
          <w:p w:rsidR="00986ECC" w:rsidRDefault="000D4B5E">
            <w:pPr>
              <w:numPr>
                <w:ilvl w:val="0"/>
                <w:numId w:val="56"/>
              </w:numPr>
              <w:spacing w:after="297" w:line="244" w:lineRule="auto"/>
              <w:ind w:hanging="360"/>
            </w:pPr>
            <w:r>
              <w:t xml:space="preserve">such reasonable instructions in relation to business continuity and disaster recovery as the </w:t>
            </w:r>
            <w:r>
              <w:rPr>
                <w:i/>
              </w:rPr>
              <w:t>Client</w:t>
            </w:r>
            <w:r>
              <w:t xml:space="preserve"> may notify to the </w:t>
            </w:r>
            <w:r>
              <w:rPr>
                <w:i/>
              </w:rPr>
              <w:t>Contractor</w:t>
            </w:r>
            <w:r>
              <w:t xml:space="preserve"> from time to time. </w:t>
            </w:r>
          </w:p>
          <w:p w:rsidR="00986ECC" w:rsidRDefault="000D4B5E">
            <w:pPr>
              <w:spacing w:after="0" w:line="259" w:lineRule="auto"/>
              <w:ind w:left="0" w:firstLine="0"/>
            </w:pPr>
            <w:r>
              <w:t>(together the "</w:t>
            </w:r>
            <w:r>
              <w:rPr>
                <w:b/>
              </w:rPr>
              <w:t>BCDR Requirements</w:t>
            </w:r>
            <w:r>
              <w:t xml:space="preserve">") </w:t>
            </w:r>
          </w:p>
        </w:tc>
      </w:tr>
      <w:tr w:rsidR="00986ECC">
        <w:trPr>
          <w:trHeight w:val="135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27.31 </w:t>
            </w:r>
          </w:p>
        </w:tc>
        <w:tc>
          <w:tcPr>
            <w:tcW w:w="1236" w:type="dxa"/>
            <w:tcBorders>
              <w:top w:val="nil"/>
              <w:left w:val="nil"/>
              <w:bottom w:val="nil"/>
              <w:right w:val="nil"/>
            </w:tcBorders>
          </w:tcPr>
          <w:p w:rsidR="00986ECC" w:rsidRDefault="000D4B5E">
            <w:pPr>
              <w:spacing w:after="0" w:line="259" w:lineRule="auto"/>
              <w:ind w:left="0" w:firstLine="0"/>
            </w:pPr>
            <w:r>
              <w:t xml:space="preserve">27.31 </w:t>
            </w:r>
          </w:p>
        </w:tc>
        <w:tc>
          <w:tcPr>
            <w:tcW w:w="6367" w:type="dxa"/>
            <w:gridSpan w:val="2"/>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ensures that such back-ups are available to the </w:t>
            </w:r>
            <w:r>
              <w:rPr>
                <w:i/>
              </w:rPr>
              <w:t>Client</w:t>
            </w:r>
            <w:r>
              <w:t xml:space="preserve"> at all times upon request and delivers to the </w:t>
            </w:r>
            <w:r>
              <w:rPr>
                <w:i/>
              </w:rPr>
              <w:t>Client</w:t>
            </w:r>
            <w:r>
              <w:t xml:space="preserve"> at regular intervals prescribed by the </w:t>
            </w:r>
            <w:r>
              <w:rPr>
                <w:i/>
              </w:rPr>
              <w:t>Client</w:t>
            </w:r>
            <w:r>
              <w:t xml:space="preserve"> from time to time acting reasonably. The </w:t>
            </w:r>
            <w:r>
              <w:rPr>
                <w:i/>
              </w:rPr>
              <w:t>Contractor</w:t>
            </w:r>
            <w:r>
              <w:t xml:space="preserve"> delivers all existing Client Data not previously provided to the </w:t>
            </w:r>
            <w:r>
              <w:rPr>
                <w:i/>
              </w:rPr>
              <w:t>Client</w:t>
            </w:r>
            <w:r>
              <w:t xml:space="preserve"> within 10 days of termination of this Contract. </w:t>
            </w:r>
          </w:p>
        </w:tc>
      </w:tr>
      <w:tr w:rsidR="00986ECC">
        <w:trPr>
          <w:trHeight w:val="800"/>
        </w:trPr>
        <w:tc>
          <w:tcPr>
            <w:tcW w:w="1337" w:type="dxa"/>
            <w:vMerge w:val="restart"/>
            <w:tcBorders>
              <w:top w:val="nil"/>
              <w:left w:val="nil"/>
              <w:bottom w:val="nil"/>
              <w:right w:val="nil"/>
            </w:tcBorders>
          </w:tcPr>
          <w:p w:rsidR="00986ECC" w:rsidRDefault="000D4B5E">
            <w:pPr>
              <w:spacing w:after="0" w:line="259" w:lineRule="auto"/>
              <w:ind w:left="0" w:right="123" w:firstLine="0"/>
            </w:pPr>
            <w:r>
              <w:rPr>
                <w:sz w:val="16"/>
              </w:rPr>
              <w:t xml:space="preserve">Additional clause 27.32 </w:t>
            </w:r>
          </w:p>
        </w:tc>
        <w:tc>
          <w:tcPr>
            <w:tcW w:w="1236" w:type="dxa"/>
            <w:vMerge w:val="restart"/>
            <w:tcBorders>
              <w:top w:val="nil"/>
              <w:left w:val="nil"/>
              <w:bottom w:val="nil"/>
              <w:right w:val="nil"/>
            </w:tcBorders>
          </w:tcPr>
          <w:p w:rsidR="00986ECC" w:rsidRDefault="000D4B5E">
            <w:pPr>
              <w:spacing w:after="0" w:line="259" w:lineRule="auto"/>
              <w:ind w:left="0" w:firstLine="0"/>
            </w:pPr>
            <w:r>
              <w:t xml:space="preserve">27.32 </w:t>
            </w:r>
          </w:p>
        </w:tc>
        <w:tc>
          <w:tcPr>
            <w:tcW w:w="6367" w:type="dxa"/>
            <w:gridSpan w:val="2"/>
            <w:tcBorders>
              <w:top w:val="nil"/>
              <w:left w:val="nil"/>
              <w:bottom w:val="nil"/>
              <w:right w:val="nil"/>
            </w:tcBorders>
          </w:tcPr>
          <w:p w:rsidR="00986ECC" w:rsidRDefault="000D4B5E">
            <w:pPr>
              <w:spacing w:after="0" w:line="259" w:lineRule="auto"/>
              <w:ind w:left="0" w:firstLine="0"/>
            </w:pPr>
            <w:r>
              <w:t xml:space="preserve">The </w:t>
            </w:r>
            <w:r>
              <w:rPr>
                <w:i/>
              </w:rPr>
              <w:t>Contractor</w:t>
            </w:r>
            <w:r>
              <w:t xml:space="preserve"> shall ensure that any system on which the </w:t>
            </w:r>
            <w:r>
              <w:rPr>
                <w:i/>
              </w:rPr>
              <w:t>Contractor</w:t>
            </w:r>
            <w:r>
              <w:t xml:space="preserve"> holds any Client Data, including back-up data, is a secure system that:  </w:t>
            </w:r>
          </w:p>
        </w:tc>
      </w:tr>
      <w:tr w:rsidR="00986ECC">
        <w:trPr>
          <w:trHeight w:val="367"/>
        </w:trPr>
        <w:tc>
          <w:tcPr>
            <w:tcW w:w="0" w:type="auto"/>
            <w:vMerge/>
            <w:tcBorders>
              <w:top w:val="nil"/>
              <w:left w:val="nil"/>
              <w:bottom w:val="nil"/>
              <w:right w:val="nil"/>
            </w:tcBorders>
          </w:tcPr>
          <w:p w:rsidR="00986ECC" w:rsidRDefault="00986ECC">
            <w:pPr>
              <w:spacing w:after="160" w:line="259" w:lineRule="auto"/>
              <w:ind w:left="0" w:firstLine="0"/>
            </w:pPr>
          </w:p>
        </w:tc>
        <w:tc>
          <w:tcPr>
            <w:tcW w:w="0" w:type="auto"/>
            <w:vMerge/>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47" w:type="dxa"/>
            <w:tcBorders>
              <w:top w:val="nil"/>
              <w:left w:val="nil"/>
              <w:bottom w:val="nil"/>
              <w:right w:val="nil"/>
            </w:tcBorders>
          </w:tcPr>
          <w:p w:rsidR="00986ECC" w:rsidRDefault="000D4B5E">
            <w:pPr>
              <w:spacing w:after="0" w:line="259" w:lineRule="auto"/>
              <w:ind w:left="0" w:firstLine="0"/>
            </w:pPr>
            <w:r>
              <w:t xml:space="preserve">complies with the DWP Information Security Policy;  </w:t>
            </w:r>
          </w:p>
        </w:tc>
      </w:tr>
      <w:tr w:rsidR="00986ECC">
        <w:trPr>
          <w:trHeight w:val="542"/>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vAlign w:val="center"/>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47" w:type="dxa"/>
            <w:tcBorders>
              <w:top w:val="nil"/>
              <w:left w:val="nil"/>
              <w:bottom w:val="nil"/>
              <w:right w:val="nil"/>
            </w:tcBorders>
            <w:vAlign w:val="center"/>
          </w:tcPr>
          <w:p w:rsidR="00986ECC" w:rsidRDefault="000D4B5E">
            <w:pPr>
              <w:spacing w:after="0" w:line="259" w:lineRule="auto"/>
              <w:ind w:left="0" w:firstLine="0"/>
            </w:pPr>
            <w:r>
              <w:t xml:space="preserve">complies with the Baseline Security Requirements; </w:t>
            </w:r>
          </w:p>
        </w:tc>
      </w:tr>
      <w:tr w:rsidR="00986ECC">
        <w:trPr>
          <w:trHeight w:val="1462"/>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47" w:type="dxa"/>
            <w:tcBorders>
              <w:top w:val="nil"/>
              <w:left w:val="nil"/>
              <w:bottom w:val="nil"/>
              <w:right w:val="nil"/>
            </w:tcBorders>
            <w:vAlign w:val="center"/>
          </w:tcPr>
          <w:p w:rsidR="00986ECC" w:rsidRDefault="000D4B5E">
            <w:pPr>
              <w:spacing w:after="0" w:line="259" w:lineRule="auto"/>
              <w:ind w:left="0" w:firstLine="0"/>
            </w:pPr>
            <w:r>
              <w:t xml:space="preserve">is capable of implementing and enforcing appropriate security standards as specified by DWP from time to time including but not limited to the result of any information risk assessment undertaken pursuant to the DWP Enterprise Security Risk Management Strategy;  </w:t>
            </w:r>
          </w:p>
        </w:tc>
      </w:tr>
      <w:tr w:rsidR="00986ECC">
        <w:trPr>
          <w:trHeight w:val="146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47" w:type="dxa"/>
            <w:tcBorders>
              <w:top w:val="nil"/>
              <w:left w:val="nil"/>
              <w:bottom w:val="nil"/>
              <w:right w:val="nil"/>
            </w:tcBorders>
            <w:vAlign w:val="center"/>
          </w:tcPr>
          <w:p w:rsidR="00986ECC" w:rsidRDefault="000D4B5E">
            <w:pPr>
              <w:spacing w:after="0" w:line="259" w:lineRule="auto"/>
              <w:ind w:left="0" w:firstLine="0"/>
            </w:pPr>
            <w:r>
              <w:t xml:space="preserve">as part of HMG Security Policy Framework, complies with and shall have certificated the HMG Cyber Essentials Scheme or approved equivalent as defined under the HMG Cyber Essentials Scheme (further details available at: www.cyberessentials-scheme.co.uk); </w:t>
            </w:r>
          </w:p>
        </w:tc>
      </w:tr>
      <w:tr w:rsidR="00986ECC">
        <w:trPr>
          <w:trHeight w:val="597"/>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vAlign w:val="center"/>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47" w:type="dxa"/>
            <w:tcBorders>
              <w:top w:val="nil"/>
              <w:left w:val="nil"/>
              <w:bottom w:val="nil"/>
              <w:right w:val="nil"/>
            </w:tcBorders>
            <w:vAlign w:val="bottom"/>
          </w:tcPr>
          <w:p w:rsidR="00986ECC" w:rsidRDefault="000D4B5E">
            <w:pPr>
              <w:spacing w:after="0" w:line="259" w:lineRule="auto"/>
              <w:ind w:left="0" w:firstLine="0"/>
            </w:pPr>
            <w:r>
              <w:t xml:space="preserve">complies with all relevant aspects of the Government Digital Service Open Standards. </w:t>
            </w:r>
          </w:p>
        </w:tc>
      </w:tr>
    </w:tbl>
    <w:p w:rsidR="00986ECC" w:rsidRDefault="00986ECC">
      <w:pPr>
        <w:spacing w:after="0" w:line="259" w:lineRule="auto"/>
        <w:ind w:left="-1440" w:right="10460" w:firstLine="0"/>
      </w:pPr>
    </w:p>
    <w:tbl>
      <w:tblPr>
        <w:tblStyle w:val="TableGrid"/>
        <w:tblW w:w="8964"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6391"/>
      </w:tblGrid>
      <w:tr w:rsidR="00986ECC">
        <w:trPr>
          <w:trHeight w:val="3644"/>
        </w:trPr>
        <w:tc>
          <w:tcPr>
            <w:tcW w:w="1337" w:type="dxa"/>
            <w:tcBorders>
              <w:top w:val="nil"/>
              <w:left w:val="nil"/>
              <w:bottom w:val="nil"/>
              <w:right w:val="nil"/>
            </w:tcBorders>
          </w:tcPr>
          <w:p w:rsidR="00986ECC" w:rsidRDefault="000D4B5E">
            <w:pPr>
              <w:spacing w:after="0" w:line="259" w:lineRule="auto"/>
              <w:ind w:left="0" w:firstLine="0"/>
            </w:pPr>
            <w:r>
              <w:rPr>
                <w:sz w:val="16"/>
              </w:rPr>
              <w:lastRenderedPageBreak/>
              <w:t xml:space="preserve">clause 27.33 </w:t>
            </w:r>
          </w:p>
        </w:tc>
        <w:tc>
          <w:tcPr>
            <w:tcW w:w="1236" w:type="dxa"/>
            <w:tcBorders>
              <w:top w:val="nil"/>
              <w:left w:val="nil"/>
              <w:bottom w:val="nil"/>
              <w:right w:val="nil"/>
            </w:tcBorders>
          </w:tcPr>
          <w:p w:rsidR="00986ECC" w:rsidRDefault="000D4B5E">
            <w:pPr>
              <w:spacing w:after="0" w:line="259" w:lineRule="auto"/>
              <w:ind w:left="0" w:firstLine="0"/>
            </w:pPr>
            <w:r>
              <w:t xml:space="preserve">27.33 </w:t>
            </w:r>
          </w:p>
        </w:tc>
        <w:tc>
          <w:tcPr>
            <w:tcW w:w="6391" w:type="dxa"/>
            <w:tcBorders>
              <w:top w:val="nil"/>
              <w:left w:val="nil"/>
              <w:bottom w:val="nil"/>
              <w:right w:val="nil"/>
            </w:tcBorders>
          </w:tcPr>
          <w:p w:rsidR="00986ECC" w:rsidRDefault="000D4B5E">
            <w:pPr>
              <w:spacing w:after="229" w:line="241" w:lineRule="auto"/>
              <w:ind w:left="0" w:firstLine="0"/>
            </w:pPr>
            <w:r>
              <w:t xml:space="preserve">If the Client Data is corrupted, lost or sufficiently degraded as a result of an action, error, breach or default of the </w:t>
            </w:r>
            <w:r>
              <w:rPr>
                <w:i/>
              </w:rPr>
              <w:t>Contractor</w:t>
            </w:r>
            <w:r>
              <w:t xml:space="preserve"> so as to be unusable, the </w:t>
            </w:r>
            <w:r>
              <w:rPr>
                <w:i/>
              </w:rPr>
              <w:t>Client</w:t>
            </w:r>
            <w:r>
              <w:t xml:space="preserve"> may: </w:t>
            </w:r>
          </w:p>
          <w:p w:rsidR="00986ECC" w:rsidRDefault="000D4B5E">
            <w:pPr>
              <w:numPr>
                <w:ilvl w:val="0"/>
                <w:numId w:val="57"/>
              </w:numPr>
              <w:spacing w:after="327" w:line="242" w:lineRule="auto"/>
              <w:ind w:hanging="360"/>
            </w:pPr>
            <w:r>
              <w:t xml:space="preserve">require the </w:t>
            </w:r>
            <w:r>
              <w:rPr>
                <w:i/>
              </w:rPr>
              <w:t>Contractor</w:t>
            </w:r>
            <w:r>
              <w:t xml:space="preserve"> (at the </w:t>
            </w:r>
            <w:r>
              <w:rPr>
                <w:i/>
              </w:rPr>
              <w:t>Contractor</w:t>
            </w:r>
            <w:r>
              <w:t xml:space="preserve">'s expense) to restore or procure the restoration of Client Data to the extent and in accordance with the BCDR Requirements  and the </w:t>
            </w:r>
            <w:r>
              <w:rPr>
                <w:i/>
              </w:rPr>
              <w:t>Contractor</w:t>
            </w:r>
            <w:r>
              <w:t xml:space="preserve"> shall do so as soon as practicable but in any event not later than such date as is notified to the </w:t>
            </w:r>
            <w:r>
              <w:rPr>
                <w:i/>
              </w:rPr>
              <w:t>Contractor</w:t>
            </w:r>
            <w:r>
              <w:t xml:space="preserve"> by the </w:t>
            </w:r>
            <w:r>
              <w:rPr>
                <w:i/>
              </w:rPr>
              <w:t>Client</w:t>
            </w:r>
            <w:r>
              <w:t xml:space="preserve"> acting reasonably; and/or </w:t>
            </w:r>
          </w:p>
          <w:p w:rsidR="00986ECC" w:rsidRDefault="000D4B5E">
            <w:pPr>
              <w:numPr>
                <w:ilvl w:val="0"/>
                <w:numId w:val="57"/>
              </w:numPr>
              <w:spacing w:after="0" w:line="259" w:lineRule="auto"/>
              <w:ind w:hanging="360"/>
            </w:pPr>
            <w:r>
              <w:t xml:space="preserve">itself restore or procure the restoration of Client Data, and shall be repaid by the </w:t>
            </w:r>
            <w:r>
              <w:rPr>
                <w:i/>
              </w:rPr>
              <w:t>Contractor</w:t>
            </w:r>
            <w:r>
              <w:t xml:space="preserve"> any reasonable expenses incurred in doing so to the extent and in accordance with the requirements specified the by BCDR Requirements. </w:t>
            </w:r>
          </w:p>
        </w:tc>
      </w:tr>
      <w:tr w:rsidR="00986ECC">
        <w:trPr>
          <w:trHeight w:val="140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27.34 </w:t>
            </w:r>
          </w:p>
        </w:tc>
        <w:tc>
          <w:tcPr>
            <w:tcW w:w="1236" w:type="dxa"/>
            <w:tcBorders>
              <w:top w:val="nil"/>
              <w:left w:val="nil"/>
              <w:bottom w:val="nil"/>
              <w:right w:val="nil"/>
            </w:tcBorders>
          </w:tcPr>
          <w:p w:rsidR="00986ECC" w:rsidRDefault="000D4B5E">
            <w:pPr>
              <w:spacing w:after="0" w:line="259" w:lineRule="auto"/>
              <w:ind w:left="0" w:firstLine="0"/>
            </w:pPr>
            <w:r>
              <w:t xml:space="preserve">27.34 </w:t>
            </w:r>
          </w:p>
        </w:tc>
        <w:tc>
          <w:tcPr>
            <w:tcW w:w="6391" w:type="dxa"/>
            <w:tcBorders>
              <w:top w:val="nil"/>
              <w:left w:val="nil"/>
              <w:bottom w:val="nil"/>
              <w:right w:val="nil"/>
            </w:tcBorders>
            <w:vAlign w:val="center"/>
          </w:tcPr>
          <w:p w:rsidR="00986ECC" w:rsidRDefault="000D4B5E">
            <w:pPr>
              <w:spacing w:after="0" w:line="259" w:lineRule="auto"/>
              <w:ind w:left="0" w:firstLine="0"/>
            </w:pPr>
            <w:r>
              <w:t xml:space="preserve">If at any time the </w:t>
            </w:r>
            <w:r>
              <w:rPr>
                <w:i/>
              </w:rPr>
              <w:t>Contractor</w:t>
            </w:r>
            <w:r>
              <w:t xml:space="preserve"> suspects or has reason to believe that Client Data has or may become corrupted, lost or sufficiently degraded in any way for any reason, then the </w:t>
            </w:r>
            <w:r>
              <w:rPr>
                <w:i/>
              </w:rPr>
              <w:t>Contractor</w:t>
            </w:r>
            <w:r>
              <w:t xml:space="preserve"> shall notify the </w:t>
            </w:r>
            <w:r>
              <w:rPr>
                <w:i/>
              </w:rPr>
              <w:t>Client</w:t>
            </w:r>
            <w:r>
              <w:t xml:space="preserve"> immediately and inform the </w:t>
            </w:r>
            <w:r>
              <w:rPr>
                <w:i/>
              </w:rPr>
              <w:t>Client</w:t>
            </w:r>
            <w:r>
              <w:t xml:space="preserve"> of the remedial action the </w:t>
            </w:r>
            <w:r>
              <w:rPr>
                <w:i/>
              </w:rPr>
              <w:t>Contractor</w:t>
            </w:r>
            <w:r>
              <w:t xml:space="preserve"> proposes to take. </w:t>
            </w:r>
          </w:p>
        </w:tc>
      </w:tr>
      <w:tr w:rsidR="00986ECC">
        <w:trPr>
          <w:trHeight w:val="568"/>
        </w:trPr>
        <w:tc>
          <w:tcPr>
            <w:tcW w:w="1337" w:type="dxa"/>
            <w:tcBorders>
              <w:top w:val="nil"/>
              <w:left w:val="nil"/>
              <w:bottom w:val="nil"/>
              <w:right w:val="nil"/>
            </w:tcBorders>
            <w:vAlign w:val="center"/>
          </w:tcPr>
          <w:p w:rsidR="00986ECC" w:rsidRDefault="000D4B5E">
            <w:pPr>
              <w:spacing w:after="0" w:line="259" w:lineRule="auto"/>
              <w:ind w:left="0" w:right="123" w:firstLine="0"/>
            </w:pPr>
            <w:r>
              <w:rPr>
                <w:sz w:val="16"/>
              </w:rPr>
              <w:t xml:space="preserve">Additional clause 27.35 </w:t>
            </w:r>
          </w:p>
        </w:tc>
        <w:tc>
          <w:tcPr>
            <w:tcW w:w="1236" w:type="dxa"/>
            <w:tcBorders>
              <w:top w:val="nil"/>
              <w:left w:val="nil"/>
              <w:bottom w:val="nil"/>
              <w:right w:val="nil"/>
            </w:tcBorders>
          </w:tcPr>
          <w:p w:rsidR="00986ECC" w:rsidRDefault="000D4B5E">
            <w:pPr>
              <w:spacing w:after="0" w:line="259" w:lineRule="auto"/>
              <w:ind w:left="0" w:firstLine="0"/>
            </w:pPr>
            <w:r>
              <w:t xml:space="preserve">27.35 </w:t>
            </w:r>
          </w:p>
        </w:tc>
        <w:tc>
          <w:tcPr>
            <w:tcW w:w="6391" w:type="dxa"/>
            <w:tcBorders>
              <w:top w:val="nil"/>
              <w:left w:val="nil"/>
              <w:bottom w:val="nil"/>
              <w:right w:val="nil"/>
            </w:tcBorders>
          </w:tcPr>
          <w:p w:rsidR="00986ECC" w:rsidRDefault="000D4B5E">
            <w:pPr>
              <w:spacing w:after="0" w:line="259" w:lineRule="auto"/>
              <w:ind w:left="0" w:firstLine="0"/>
            </w:pPr>
            <w:r>
              <w:t xml:space="preserve">The </w:t>
            </w:r>
            <w:r>
              <w:rPr>
                <w:i/>
              </w:rPr>
              <w:t>Contractor</w:t>
            </w:r>
            <w:r>
              <w:t xml:space="preserve"> complies with the requirements of Schedule H. </w:t>
            </w:r>
          </w:p>
        </w:tc>
      </w:tr>
      <w:tr w:rsidR="00986ECC">
        <w:trPr>
          <w:trHeight w:val="659"/>
        </w:trPr>
        <w:tc>
          <w:tcPr>
            <w:tcW w:w="1337" w:type="dxa"/>
            <w:tcBorders>
              <w:top w:val="nil"/>
              <w:left w:val="nil"/>
              <w:bottom w:val="nil"/>
              <w:right w:val="nil"/>
            </w:tcBorders>
            <w:vAlign w:val="center"/>
          </w:tcPr>
          <w:p w:rsidR="00986ECC" w:rsidRDefault="000D4B5E">
            <w:pPr>
              <w:spacing w:after="0" w:line="259" w:lineRule="auto"/>
              <w:ind w:left="0" w:right="123" w:firstLine="0"/>
            </w:pPr>
            <w:r>
              <w:rPr>
                <w:sz w:val="16"/>
              </w:rPr>
              <w:t xml:space="preserve">Additional clause 27.36 </w:t>
            </w:r>
          </w:p>
        </w:tc>
        <w:tc>
          <w:tcPr>
            <w:tcW w:w="1236" w:type="dxa"/>
            <w:tcBorders>
              <w:top w:val="nil"/>
              <w:left w:val="nil"/>
              <w:bottom w:val="nil"/>
              <w:right w:val="nil"/>
            </w:tcBorders>
          </w:tcPr>
          <w:p w:rsidR="00986ECC" w:rsidRDefault="000D4B5E">
            <w:pPr>
              <w:spacing w:after="0" w:line="259" w:lineRule="auto"/>
              <w:ind w:left="0" w:firstLine="0"/>
            </w:pPr>
            <w:r>
              <w:t xml:space="preserve">27.36 </w:t>
            </w:r>
          </w:p>
        </w:tc>
        <w:tc>
          <w:tcPr>
            <w:tcW w:w="6391" w:type="dxa"/>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and its Subcontractors comply with the DWP Offshoring Policy.  </w:t>
            </w:r>
          </w:p>
        </w:tc>
      </w:tr>
      <w:tr w:rsidR="00986ECC">
        <w:trPr>
          <w:trHeight w:val="181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27.37 </w:t>
            </w:r>
          </w:p>
        </w:tc>
        <w:tc>
          <w:tcPr>
            <w:tcW w:w="1236" w:type="dxa"/>
            <w:tcBorders>
              <w:top w:val="nil"/>
              <w:left w:val="nil"/>
              <w:bottom w:val="nil"/>
              <w:right w:val="nil"/>
            </w:tcBorders>
          </w:tcPr>
          <w:p w:rsidR="00986ECC" w:rsidRDefault="000D4B5E">
            <w:pPr>
              <w:spacing w:after="0" w:line="259" w:lineRule="auto"/>
              <w:ind w:left="0" w:firstLine="0"/>
            </w:pPr>
            <w:r>
              <w:t xml:space="preserve">27.37 </w:t>
            </w:r>
          </w:p>
        </w:tc>
        <w:tc>
          <w:tcPr>
            <w:tcW w:w="6391" w:type="dxa"/>
            <w:tcBorders>
              <w:top w:val="nil"/>
              <w:left w:val="nil"/>
              <w:bottom w:val="nil"/>
              <w:right w:val="nil"/>
            </w:tcBorders>
            <w:vAlign w:val="center"/>
          </w:tcPr>
          <w:p w:rsidR="00986ECC" w:rsidRDefault="000D4B5E">
            <w:pPr>
              <w:spacing w:after="0" w:line="259" w:lineRule="auto"/>
              <w:ind w:left="0" w:firstLine="0"/>
            </w:pPr>
            <w:r>
              <w:t xml:space="preserve">In accordance with the DWP Offshoring Policy and without limiting any </w:t>
            </w:r>
          </w:p>
          <w:p w:rsidR="00986ECC" w:rsidRDefault="000D4B5E">
            <w:pPr>
              <w:spacing w:after="0" w:line="241" w:lineRule="auto"/>
              <w:ind w:left="0" w:firstLine="0"/>
            </w:pPr>
            <w:r>
              <w:t xml:space="preserve">other provision of this contract, the </w:t>
            </w:r>
            <w:r>
              <w:rPr>
                <w:i/>
              </w:rPr>
              <w:t>Contractor</w:t>
            </w:r>
            <w:r>
              <w:t xml:space="preserve"> and any of its Subcontractors, do not offshore Client Data outside the United </w:t>
            </w:r>
          </w:p>
          <w:p w:rsidR="00986ECC" w:rsidRDefault="000D4B5E">
            <w:pPr>
              <w:spacing w:after="0" w:line="259" w:lineRule="auto"/>
              <w:ind w:left="0" w:right="5" w:firstLine="0"/>
            </w:pPr>
            <w:r>
              <w:t xml:space="preserve">Kingdom without the prior written consent of the </w:t>
            </w:r>
            <w:r>
              <w:rPr>
                <w:i/>
              </w:rPr>
              <w:t>Client</w:t>
            </w:r>
            <w:r>
              <w:t xml:space="preserve">. Where the </w:t>
            </w:r>
            <w:r>
              <w:rPr>
                <w:i/>
              </w:rPr>
              <w:t>Client</w:t>
            </w:r>
            <w:r>
              <w:t xml:space="preserve"> gives consent, the </w:t>
            </w:r>
            <w:r>
              <w:rPr>
                <w:i/>
              </w:rPr>
              <w:t>Contractor</w:t>
            </w:r>
            <w:r>
              <w:t xml:space="preserve"> complies with any reasonable instructions notified to it by the </w:t>
            </w:r>
            <w:r>
              <w:rPr>
                <w:i/>
              </w:rPr>
              <w:t>Client</w:t>
            </w:r>
            <w:r>
              <w:t xml:space="preserve"> in relation to the Client Data in question. </w:t>
            </w:r>
          </w:p>
        </w:tc>
      </w:tr>
      <w:tr w:rsidR="00986ECC">
        <w:trPr>
          <w:trHeight w:val="3077"/>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27.38 </w:t>
            </w:r>
          </w:p>
        </w:tc>
        <w:tc>
          <w:tcPr>
            <w:tcW w:w="1236" w:type="dxa"/>
            <w:tcBorders>
              <w:top w:val="nil"/>
              <w:left w:val="nil"/>
              <w:bottom w:val="nil"/>
              <w:right w:val="nil"/>
            </w:tcBorders>
          </w:tcPr>
          <w:p w:rsidR="00986ECC" w:rsidRDefault="000D4B5E">
            <w:pPr>
              <w:spacing w:after="0" w:line="259" w:lineRule="auto"/>
              <w:ind w:left="0" w:firstLine="0"/>
            </w:pPr>
            <w:r>
              <w:t xml:space="preserve">27.38 </w:t>
            </w:r>
          </w:p>
        </w:tc>
        <w:tc>
          <w:tcPr>
            <w:tcW w:w="6391" w:type="dxa"/>
            <w:tcBorders>
              <w:top w:val="nil"/>
              <w:left w:val="nil"/>
              <w:bottom w:val="nil"/>
              <w:right w:val="nil"/>
            </w:tcBorders>
            <w:vAlign w:val="center"/>
          </w:tcPr>
          <w:p w:rsidR="00986ECC" w:rsidRDefault="000D4B5E">
            <w:pPr>
              <w:spacing w:after="226" w:line="243" w:lineRule="auto"/>
              <w:ind w:left="0" w:firstLine="0"/>
            </w:pPr>
            <w:r>
              <w:t xml:space="preserve">Where the </w:t>
            </w:r>
            <w:r>
              <w:rPr>
                <w:i/>
              </w:rPr>
              <w:t>Client</w:t>
            </w:r>
            <w:r>
              <w:t xml:space="preserve"> has given its prior written consent to the </w:t>
            </w:r>
            <w:r>
              <w:rPr>
                <w:i/>
              </w:rPr>
              <w:t>Contractor</w:t>
            </w:r>
            <w:r>
              <w:t xml:space="preserve"> to process, host or access Client Data from premises outside the United Kingdom (in accordance with clause 27.37):  </w:t>
            </w:r>
          </w:p>
          <w:p w:rsidR="00986ECC" w:rsidRDefault="000D4B5E">
            <w:pPr>
              <w:numPr>
                <w:ilvl w:val="0"/>
                <w:numId w:val="58"/>
              </w:numPr>
              <w:spacing w:after="325" w:line="244" w:lineRule="auto"/>
              <w:ind w:right="2" w:hanging="360"/>
            </w:pPr>
            <w:r>
              <w:t xml:space="preserve">the </w:t>
            </w:r>
            <w:r>
              <w:rPr>
                <w:i/>
              </w:rPr>
              <w:t>Contractor</w:t>
            </w:r>
            <w:r>
              <w:t xml:space="preserve"> notifies the </w:t>
            </w:r>
            <w:r>
              <w:rPr>
                <w:i/>
              </w:rPr>
              <w:t>Client</w:t>
            </w:r>
            <w:r>
              <w:t xml:space="preserve"> (in so far as they are not prohibited by Law) where any Regulatory Bodies seek to gain or have gained access to such Client Data; and </w:t>
            </w:r>
          </w:p>
          <w:p w:rsidR="00986ECC" w:rsidRDefault="000D4B5E">
            <w:pPr>
              <w:numPr>
                <w:ilvl w:val="0"/>
                <w:numId w:val="58"/>
              </w:numPr>
              <w:spacing w:after="0" w:line="259" w:lineRule="auto"/>
              <w:ind w:right="2" w:hanging="360"/>
            </w:pPr>
            <w:r>
              <w:t xml:space="preserve">the </w:t>
            </w:r>
            <w:r>
              <w:rPr>
                <w:i/>
              </w:rPr>
              <w:t>Contractor</w:t>
            </w:r>
            <w:r>
              <w:t xml:space="preserve"> takes all necessary steps in order to prevent any access to, or disclosure of, any Client Data to any regulatory bodies outside the United Kingdom unless required by Law without any applicable exception or exemption </w:t>
            </w:r>
          </w:p>
        </w:tc>
      </w:tr>
      <w:tr w:rsidR="00986ECC">
        <w:trPr>
          <w:trHeight w:val="826"/>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27.39 </w:t>
            </w:r>
          </w:p>
        </w:tc>
        <w:tc>
          <w:tcPr>
            <w:tcW w:w="1236" w:type="dxa"/>
            <w:tcBorders>
              <w:top w:val="nil"/>
              <w:left w:val="nil"/>
              <w:bottom w:val="nil"/>
              <w:right w:val="nil"/>
            </w:tcBorders>
          </w:tcPr>
          <w:p w:rsidR="00986ECC" w:rsidRDefault="000D4B5E">
            <w:pPr>
              <w:spacing w:after="0" w:line="259" w:lineRule="auto"/>
              <w:ind w:left="0" w:firstLine="0"/>
            </w:pPr>
            <w:r>
              <w:t xml:space="preserve">27.39 </w:t>
            </w:r>
          </w:p>
        </w:tc>
        <w:tc>
          <w:tcPr>
            <w:tcW w:w="6391" w:type="dxa"/>
            <w:tcBorders>
              <w:top w:val="nil"/>
              <w:left w:val="nil"/>
              <w:bottom w:val="nil"/>
              <w:right w:val="nil"/>
            </w:tcBorders>
            <w:vAlign w:val="bottom"/>
          </w:tcPr>
          <w:p w:rsidR="00986ECC" w:rsidRDefault="000D4B5E">
            <w:pPr>
              <w:spacing w:after="0" w:line="259" w:lineRule="auto"/>
              <w:ind w:left="0" w:firstLine="0"/>
            </w:pPr>
            <w:r>
              <w:t xml:space="preserve">The </w:t>
            </w:r>
            <w:r>
              <w:rPr>
                <w:i/>
              </w:rPr>
              <w:t>Client</w:t>
            </w:r>
            <w:r>
              <w:t xml:space="preserve"> notifies the </w:t>
            </w:r>
            <w:r>
              <w:rPr>
                <w:i/>
              </w:rPr>
              <w:t>Contractor</w:t>
            </w:r>
            <w:r>
              <w:t xml:space="preserve"> of any changes or proposed changes to the Baseline Security Requirements. The </w:t>
            </w:r>
            <w:r>
              <w:rPr>
                <w:i/>
              </w:rPr>
              <w:t>Contractor</w:t>
            </w:r>
            <w:r>
              <w:t xml:space="preserve"> complies with any such changes required by the </w:t>
            </w:r>
            <w:r>
              <w:rPr>
                <w:i/>
              </w:rPr>
              <w:t>Client</w:t>
            </w:r>
            <w:r>
              <w:t xml:space="preserve">. </w:t>
            </w:r>
          </w:p>
        </w:tc>
      </w:tr>
    </w:tbl>
    <w:p w:rsidR="00986ECC" w:rsidRDefault="00986ECC">
      <w:pPr>
        <w:spacing w:after="0" w:line="259" w:lineRule="auto"/>
        <w:ind w:left="-1440" w:right="10460" w:firstLine="0"/>
      </w:pPr>
    </w:p>
    <w:tbl>
      <w:tblPr>
        <w:tblStyle w:val="TableGrid"/>
        <w:tblW w:w="8964" w:type="dxa"/>
        <w:tblInd w:w="182" w:type="dxa"/>
        <w:tblCellMar>
          <w:top w:w="0" w:type="dxa"/>
          <w:left w:w="0" w:type="dxa"/>
          <w:bottom w:w="0" w:type="dxa"/>
          <w:right w:w="0" w:type="dxa"/>
        </w:tblCellMar>
        <w:tblLook w:val="04A0" w:firstRow="1" w:lastRow="0" w:firstColumn="1" w:lastColumn="0" w:noHBand="0" w:noVBand="1"/>
      </w:tblPr>
      <w:tblGrid>
        <w:gridCol w:w="105"/>
        <w:gridCol w:w="1323"/>
        <w:gridCol w:w="1215"/>
        <w:gridCol w:w="6263"/>
        <w:gridCol w:w="58"/>
      </w:tblGrid>
      <w:tr w:rsidR="00986ECC">
        <w:trPr>
          <w:gridBefore w:val="1"/>
          <w:gridAfter w:val="1"/>
          <w:wBefore w:w="108" w:type="dxa"/>
          <w:wAfter w:w="60" w:type="dxa"/>
          <w:trHeight w:val="2032"/>
        </w:trPr>
        <w:tc>
          <w:tcPr>
            <w:tcW w:w="1337" w:type="dxa"/>
            <w:tcBorders>
              <w:top w:val="nil"/>
              <w:left w:val="nil"/>
              <w:bottom w:val="nil"/>
              <w:right w:val="nil"/>
            </w:tcBorders>
          </w:tcPr>
          <w:p w:rsidR="00986ECC" w:rsidRDefault="000D4B5E">
            <w:pPr>
              <w:spacing w:after="0" w:line="259" w:lineRule="auto"/>
              <w:ind w:left="0" w:firstLine="0"/>
            </w:pPr>
            <w:r>
              <w:rPr>
                <w:sz w:val="16"/>
              </w:rPr>
              <w:lastRenderedPageBreak/>
              <w:t xml:space="preserve">clause 27.40 </w:t>
            </w:r>
          </w:p>
        </w:tc>
        <w:tc>
          <w:tcPr>
            <w:tcW w:w="1236" w:type="dxa"/>
            <w:tcBorders>
              <w:top w:val="nil"/>
              <w:left w:val="nil"/>
              <w:bottom w:val="nil"/>
              <w:right w:val="nil"/>
            </w:tcBorders>
          </w:tcPr>
          <w:p w:rsidR="00986ECC" w:rsidRDefault="000D4B5E">
            <w:pPr>
              <w:spacing w:after="0" w:line="259" w:lineRule="auto"/>
              <w:ind w:left="0" w:firstLine="0"/>
            </w:pPr>
            <w:r>
              <w:t xml:space="preserve">27.40 </w:t>
            </w:r>
          </w:p>
        </w:tc>
        <w:tc>
          <w:tcPr>
            <w:tcW w:w="6391" w:type="dxa"/>
            <w:tcBorders>
              <w:top w:val="nil"/>
              <w:left w:val="nil"/>
              <w:bottom w:val="nil"/>
              <w:right w:val="nil"/>
            </w:tcBorders>
          </w:tcPr>
          <w:p w:rsidR="00986ECC" w:rsidRDefault="000D4B5E">
            <w:pPr>
              <w:spacing w:after="210" w:line="259" w:lineRule="auto"/>
              <w:ind w:left="0" w:firstLine="0"/>
            </w:pPr>
            <w:r>
              <w:t xml:space="preserve">The </w:t>
            </w:r>
            <w:r>
              <w:rPr>
                <w:i/>
              </w:rPr>
              <w:t>Contractor</w:t>
            </w:r>
            <w:r>
              <w:t xml:space="preserve"> retains throughout the period for retention: </w:t>
            </w:r>
          </w:p>
          <w:p w:rsidR="00986ECC" w:rsidRDefault="000D4B5E">
            <w:pPr>
              <w:numPr>
                <w:ilvl w:val="0"/>
                <w:numId w:val="59"/>
              </w:numPr>
              <w:spacing w:after="322" w:line="247" w:lineRule="auto"/>
              <w:ind w:hanging="360"/>
            </w:pPr>
            <w:r>
              <w:t xml:space="preserve">copies of drawings, specifications, reports, calculations and other documents which record the </w:t>
            </w:r>
            <w:r>
              <w:rPr>
                <w:i/>
              </w:rPr>
              <w:t>works</w:t>
            </w:r>
            <w:r>
              <w:t xml:space="preserve">;   </w:t>
            </w:r>
          </w:p>
          <w:p w:rsidR="00986ECC" w:rsidRDefault="000D4B5E">
            <w:pPr>
              <w:numPr>
                <w:ilvl w:val="0"/>
                <w:numId w:val="59"/>
              </w:numPr>
              <w:spacing w:after="0" w:line="259" w:lineRule="auto"/>
              <w:ind w:hanging="360"/>
            </w:pPr>
            <w:r>
              <w:t xml:space="preserve">documents and information obtained or prepared by the </w:t>
            </w:r>
            <w:r>
              <w:rPr>
                <w:i/>
              </w:rPr>
              <w:t>Contractor</w:t>
            </w:r>
            <w:r>
              <w:t xml:space="preserve"> or any Subcontractor in connection with this Contract. </w:t>
            </w:r>
          </w:p>
        </w:tc>
      </w:tr>
      <w:tr w:rsidR="00986ECC">
        <w:trPr>
          <w:gridBefore w:val="1"/>
          <w:gridAfter w:val="1"/>
          <w:wBefore w:w="108" w:type="dxa"/>
          <w:wAfter w:w="60" w:type="dxa"/>
          <w:trHeight w:val="2834"/>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27.41 </w:t>
            </w:r>
          </w:p>
        </w:tc>
        <w:tc>
          <w:tcPr>
            <w:tcW w:w="1236" w:type="dxa"/>
            <w:tcBorders>
              <w:top w:val="nil"/>
              <w:left w:val="nil"/>
              <w:bottom w:val="nil"/>
              <w:right w:val="nil"/>
            </w:tcBorders>
          </w:tcPr>
          <w:p w:rsidR="00986ECC" w:rsidRDefault="000D4B5E">
            <w:pPr>
              <w:spacing w:after="0" w:line="259" w:lineRule="auto"/>
              <w:ind w:left="0" w:firstLine="0"/>
            </w:pPr>
            <w:r>
              <w:t xml:space="preserve">27.41 </w:t>
            </w:r>
          </w:p>
        </w:tc>
        <w:tc>
          <w:tcPr>
            <w:tcW w:w="6391" w:type="dxa"/>
            <w:tcBorders>
              <w:top w:val="nil"/>
              <w:left w:val="nil"/>
              <w:bottom w:val="nil"/>
              <w:right w:val="nil"/>
            </w:tcBorders>
            <w:vAlign w:val="center"/>
          </w:tcPr>
          <w:p w:rsidR="00986ECC" w:rsidRDefault="000D4B5E">
            <w:pPr>
              <w:spacing w:after="210" w:line="259" w:lineRule="auto"/>
              <w:ind w:left="0" w:firstLine="0"/>
            </w:pPr>
            <w:r>
              <w:t xml:space="preserve">The copies are retained in the form stated in the Scope and </w:t>
            </w:r>
          </w:p>
          <w:p w:rsidR="00986ECC" w:rsidRDefault="000D4B5E">
            <w:pPr>
              <w:numPr>
                <w:ilvl w:val="0"/>
                <w:numId w:val="60"/>
              </w:numPr>
              <w:spacing w:after="326" w:line="247" w:lineRule="auto"/>
              <w:ind w:hanging="360"/>
            </w:pPr>
            <w:r>
              <w:t xml:space="preserve">in accordance with the requirements of the National Archives and Good Industry Practice; </w:t>
            </w:r>
          </w:p>
          <w:p w:rsidR="00986ECC" w:rsidRDefault="000D4B5E">
            <w:pPr>
              <w:numPr>
                <w:ilvl w:val="0"/>
                <w:numId w:val="60"/>
              </w:numPr>
              <w:spacing w:after="279" w:line="259" w:lineRule="auto"/>
              <w:ind w:hanging="360"/>
            </w:pPr>
            <w:r>
              <w:t xml:space="preserve">in chronological order; </w:t>
            </w:r>
          </w:p>
          <w:p w:rsidR="00986ECC" w:rsidRDefault="000D4B5E">
            <w:pPr>
              <w:numPr>
                <w:ilvl w:val="0"/>
                <w:numId w:val="60"/>
              </w:numPr>
              <w:spacing w:after="282" w:line="259" w:lineRule="auto"/>
              <w:ind w:hanging="360"/>
            </w:pPr>
            <w:r>
              <w:t xml:space="preserve">in a form capable of audit; and </w:t>
            </w:r>
          </w:p>
          <w:p w:rsidR="00986ECC" w:rsidRDefault="000D4B5E">
            <w:pPr>
              <w:numPr>
                <w:ilvl w:val="0"/>
                <w:numId w:val="60"/>
              </w:numPr>
              <w:spacing w:after="0" w:line="259" w:lineRule="auto"/>
              <w:ind w:hanging="360"/>
            </w:pPr>
            <w:r>
              <w:t xml:space="preserve">at its own expense. </w:t>
            </w:r>
          </w:p>
        </w:tc>
      </w:tr>
      <w:tr w:rsidR="00986ECC">
        <w:trPr>
          <w:gridBefore w:val="1"/>
          <w:gridAfter w:val="1"/>
          <w:wBefore w:w="108" w:type="dxa"/>
          <w:wAfter w:w="60" w:type="dxa"/>
          <w:trHeight w:val="94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27.42 </w:t>
            </w:r>
          </w:p>
        </w:tc>
        <w:tc>
          <w:tcPr>
            <w:tcW w:w="1236" w:type="dxa"/>
            <w:tcBorders>
              <w:top w:val="nil"/>
              <w:left w:val="nil"/>
              <w:bottom w:val="nil"/>
              <w:right w:val="nil"/>
            </w:tcBorders>
          </w:tcPr>
          <w:p w:rsidR="00986ECC" w:rsidRDefault="000D4B5E">
            <w:pPr>
              <w:spacing w:after="0" w:line="259" w:lineRule="auto"/>
              <w:ind w:left="0" w:firstLine="0"/>
            </w:pPr>
            <w:r>
              <w:t xml:space="preserve">27.42 </w:t>
            </w:r>
          </w:p>
        </w:tc>
        <w:tc>
          <w:tcPr>
            <w:tcW w:w="6391" w:type="dxa"/>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permits the </w:t>
            </w:r>
            <w:r>
              <w:rPr>
                <w:i/>
              </w:rPr>
              <w:t>Project Manager</w:t>
            </w:r>
            <w:r>
              <w:t xml:space="preserve"> and/or the</w:t>
            </w:r>
            <w:r>
              <w:rPr>
                <w:i/>
              </w:rPr>
              <w:t xml:space="preserve"> Client</w:t>
            </w:r>
            <w:r>
              <w:t xml:space="preserve"> to examine documents held or controlled by the </w:t>
            </w:r>
            <w:r>
              <w:rPr>
                <w:i/>
              </w:rPr>
              <w:t>Contractor</w:t>
            </w:r>
            <w:r>
              <w:t xml:space="preserve"> or any Subcontractor. </w:t>
            </w:r>
          </w:p>
        </w:tc>
      </w:tr>
      <w:tr w:rsidR="00986ECC">
        <w:trPr>
          <w:gridBefore w:val="1"/>
          <w:gridAfter w:val="1"/>
          <w:wBefore w:w="108" w:type="dxa"/>
          <w:wAfter w:w="60" w:type="dxa"/>
          <w:trHeight w:val="660"/>
        </w:trPr>
        <w:tc>
          <w:tcPr>
            <w:tcW w:w="1337" w:type="dxa"/>
            <w:tcBorders>
              <w:top w:val="nil"/>
              <w:left w:val="nil"/>
              <w:bottom w:val="nil"/>
              <w:right w:val="nil"/>
            </w:tcBorders>
            <w:vAlign w:val="center"/>
          </w:tcPr>
          <w:p w:rsidR="00986ECC" w:rsidRDefault="000D4B5E">
            <w:pPr>
              <w:spacing w:after="0" w:line="259" w:lineRule="auto"/>
              <w:ind w:left="0" w:right="123" w:firstLine="0"/>
            </w:pPr>
            <w:r>
              <w:rPr>
                <w:sz w:val="16"/>
              </w:rPr>
              <w:t xml:space="preserve">Additional clause 27.43 </w:t>
            </w:r>
          </w:p>
        </w:tc>
        <w:tc>
          <w:tcPr>
            <w:tcW w:w="1236" w:type="dxa"/>
            <w:tcBorders>
              <w:top w:val="nil"/>
              <w:left w:val="nil"/>
              <w:bottom w:val="nil"/>
              <w:right w:val="nil"/>
            </w:tcBorders>
          </w:tcPr>
          <w:p w:rsidR="00986ECC" w:rsidRDefault="000D4B5E">
            <w:pPr>
              <w:spacing w:after="0" w:line="259" w:lineRule="auto"/>
              <w:ind w:left="0" w:firstLine="0"/>
            </w:pPr>
            <w:r>
              <w:t xml:space="preserve">27.43 </w:t>
            </w:r>
          </w:p>
        </w:tc>
        <w:tc>
          <w:tcPr>
            <w:tcW w:w="6391" w:type="dxa"/>
            <w:tcBorders>
              <w:top w:val="nil"/>
              <w:left w:val="nil"/>
              <w:bottom w:val="nil"/>
              <w:right w:val="nil"/>
            </w:tcBorders>
            <w:vAlign w:val="center"/>
          </w:tcPr>
          <w:p w:rsidR="00986ECC" w:rsidRDefault="000D4B5E">
            <w:pPr>
              <w:spacing w:after="0" w:line="259" w:lineRule="auto"/>
              <w:ind w:left="0" w:right="48" w:firstLine="0"/>
            </w:pPr>
            <w:r>
              <w:t xml:space="preserve">The </w:t>
            </w:r>
            <w:r>
              <w:rPr>
                <w:i/>
              </w:rPr>
              <w:t>Contractor</w:t>
            </w:r>
            <w:r>
              <w:t xml:space="preserve"> provides such oral or written explanations as the </w:t>
            </w:r>
            <w:r>
              <w:rPr>
                <w:i/>
              </w:rPr>
              <w:t>Project Manager</w:t>
            </w:r>
            <w:r>
              <w:t xml:space="preserve"> and/or the</w:t>
            </w:r>
            <w:r>
              <w:rPr>
                <w:i/>
              </w:rPr>
              <w:t xml:space="preserve"> Client</w:t>
            </w:r>
            <w:r>
              <w:t xml:space="preserve"> considers necessary. </w:t>
            </w:r>
          </w:p>
        </w:tc>
      </w:tr>
      <w:tr w:rsidR="00986ECC">
        <w:trPr>
          <w:gridBefore w:val="1"/>
          <w:gridAfter w:val="1"/>
          <w:wBefore w:w="108" w:type="dxa"/>
          <w:wAfter w:w="60" w:type="dxa"/>
          <w:trHeight w:val="112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27.44 </w:t>
            </w:r>
          </w:p>
        </w:tc>
        <w:tc>
          <w:tcPr>
            <w:tcW w:w="1236" w:type="dxa"/>
            <w:tcBorders>
              <w:top w:val="nil"/>
              <w:left w:val="nil"/>
              <w:bottom w:val="nil"/>
              <w:right w:val="nil"/>
            </w:tcBorders>
          </w:tcPr>
          <w:p w:rsidR="00986ECC" w:rsidRDefault="000D4B5E">
            <w:pPr>
              <w:spacing w:after="0" w:line="259" w:lineRule="auto"/>
              <w:ind w:left="0" w:firstLine="0"/>
            </w:pPr>
            <w:r>
              <w:t xml:space="preserve">27.44 </w:t>
            </w:r>
          </w:p>
        </w:tc>
        <w:tc>
          <w:tcPr>
            <w:tcW w:w="6391" w:type="dxa"/>
            <w:tcBorders>
              <w:top w:val="nil"/>
              <w:left w:val="nil"/>
              <w:bottom w:val="nil"/>
              <w:right w:val="nil"/>
            </w:tcBorders>
            <w:vAlign w:val="center"/>
          </w:tcPr>
          <w:p w:rsidR="00986ECC" w:rsidRDefault="000D4B5E">
            <w:pPr>
              <w:spacing w:after="0" w:line="259" w:lineRule="auto"/>
              <w:ind w:left="0" w:firstLine="0"/>
            </w:pPr>
            <w:r>
              <w:t xml:space="preserve">This clause does not constitute a requirement or agreement for the purposes of section 6(3) (d) of the National Audit Act 1983 for the examination, certification or inspection of the accounts of the </w:t>
            </w:r>
            <w:r>
              <w:rPr>
                <w:i/>
              </w:rPr>
              <w:t>Contractor</w:t>
            </w:r>
            <w:r>
              <w:t xml:space="preserve">. </w:t>
            </w:r>
          </w:p>
        </w:tc>
      </w:tr>
      <w:tr w:rsidR="00986ECC">
        <w:trPr>
          <w:gridBefore w:val="1"/>
          <w:gridAfter w:val="1"/>
          <w:wBefore w:w="108" w:type="dxa"/>
          <w:wAfter w:w="60" w:type="dxa"/>
          <w:trHeight w:val="1579"/>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27.45 </w:t>
            </w:r>
          </w:p>
        </w:tc>
        <w:tc>
          <w:tcPr>
            <w:tcW w:w="1236" w:type="dxa"/>
            <w:tcBorders>
              <w:top w:val="nil"/>
              <w:left w:val="nil"/>
              <w:bottom w:val="nil"/>
              <w:right w:val="nil"/>
            </w:tcBorders>
          </w:tcPr>
          <w:p w:rsidR="00986ECC" w:rsidRDefault="000D4B5E">
            <w:pPr>
              <w:spacing w:after="0" w:line="259" w:lineRule="auto"/>
              <w:ind w:left="0" w:firstLine="0"/>
            </w:pPr>
            <w:r>
              <w:t xml:space="preserve">27.45 </w:t>
            </w:r>
          </w:p>
        </w:tc>
        <w:tc>
          <w:tcPr>
            <w:tcW w:w="6391" w:type="dxa"/>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acknowledges that all Client Data is owned by the </w:t>
            </w:r>
            <w:r>
              <w:rPr>
                <w:i/>
              </w:rPr>
              <w:t>Client</w:t>
            </w:r>
            <w:r>
              <w:t xml:space="preserve">. The </w:t>
            </w:r>
            <w:r>
              <w:rPr>
                <w:i/>
              </w:rPr>
              <w:t>Project Manager</w:t>
            </w:r>
            <w:r>
              <w:t xml:space="preserve"> and/or the </w:t>
            </w:r>
            <w:r>
              <w:rPr>
                <w:i/>
              </w:rPr>
              <w:t>Client</w:t>
            </w:r>
            <w:r>
              <w:t xml:space="preserve"> may request the </w:t>
            </w:r>
            <w:r>
              <w:rPr>
                <w:i/>
              </w:rPr>
              <w:t>Contractor</w:t>
            </w:r>
            <w:r>
              <w:t xml:space="preserve"> to deliver up to the </w:t>
            </w:r>
            <w:r>
              <w:rPr>
                <w:i/>
              </w:rPr>
              <w:t>Client</w:t>
            </w:r>
            <w:r>
              <w:t xml:space="preserve"> and/or </w:t>
            </w:r>
            <w:r>
              <w:rPr>
                <w:i/>
              </w:rPr>
              <w:t>Project Manager</w:t>
            </w:r>
            <w:r>
              <w:t xml:space="preserve"> (in a format notified by the </w:t>
            </w:r>
            <w:r>
              <w:rPr>
                <w:i/>
              </w:rPr>
              <w:t>Client</w:t>
            </w:r>
            <w:r>
              <w:t xml:space="preserve"> and/or </w:t>
            </w:r>
            <w:r>
              <w:rPr>
                <w:i/>
              </w:rPr>
              <w:t>Project Manager</w:t>
            </w:r>
            <w:r>
              <w:t xml:space="preserve"> and at no cost) any and all Client Data and the </w:t>
            </w:r>
            <w:r>
              <w:rPr>
                <w:i/>
              </w:rPr>
              <w:t>Contractor</w:t>
            </w:r>
            <w:r>
              <w:t xml:space="preserve"> delivers up such Client Data within 7 days following a request. </w:t>
            </w:r>
          </w:p>
        </w:tc>
      </w:tr>
      <w:tr w:rsidR="00986ECC">
        <w:trPr>
          <w:gridBefore w:val="1"/>
          <w:gridAfter w:val="1"/>
          <w:wBefore w:w="108" w:type="dxa"/>
          <w:wAfter w:w="60" w:type="dxa"/>
          <w:trHeight w:val="3425"/>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27.46 </w:t>
            </w:r>
          </w:p>
        </w:tc>
        <w:tc>
          <w:tcPr>
            <w:tcW w:w="1236" w:type="dxa"/>
            <w:tcBorders>
              <w:top w:val="nil"/>
              <w:left w:val="nil"/>
              <w:bottom w:val="nil"/>
              <w:right w:val="nil"/>
            </w:tcBorders>
          </w:tcPr>
          <w:p w:rsidR="00986ECC" w:rsidRDefault="000D4B5E">
            <w:pPr>
              <w:spacing w:after="0" w:line="259" w:lineRule="auto"/>
              <w:ind w:left="0" w:firstLine="0"/>
            </w:pPr>
            <w:r>
              <w:t xml:space="preserve">27.46 </w:t>
            </w:r>
          </w:p>
        </w:tc>
        <w:tc>
          <w:tcPr>
            <w:tcW w:w="6391" w:type="dxa"/>
            <w:tcBorders>
              <w:top w:val="nil"/>
              <w:left w:val="nil"/>
              <w:bottom w:val="nil"/>
              <w:right w:val="nil"/>
            </w:tcBorders>
            <w:vAlign w:val="center"/>
          </w:tcPr>
          <w:p w:rsidR="00986ECC" w:rsidRDefault="000D4B5E">
            <w:pPr>
              <w:spacing w:after="0" w:line="259" w:lineRule="auto"/>
              <w:ind w:left="0" w:right="19" w:firstLine="0"/>
            </w:pPr>
            <w:r>
              <w:t xml:space="preserve">The </w:t>
            </w:r>
            <w:r>
              <w:rPr>
                <w:i/>
              </w:rPr>
              <w:t>Contractor</w:t>
            </w:r>
            <w:r>
              <w:t xml:space="preserve"> ensures that (at no additional cost to the </w:t>
            </w:r>
            <w:r>
              <w:rPr>
                <w:i/>
              </w:rPr>
              <w:t>Client</w:t>
            </w:r>
            <w:r>
              <w:t xml:space="preserve">) the Contractor System on which the </w:t>
            </w:r>
            <w:r>
              <w:rPr>
                <w:i/>
              </w:rPr>
              <w:t>Contractor</w:t>
            </w:r>
            <w:r>
              <w:t xml:space="preserve"> holds any Client Data fully integrates and interoperates with any system of the </w:t>
            </w:r>
            <w:r>
              <w:rPr>
                <w:i/>
              </w:rPr>
              <w:t>Client</w:t>
            </w:r>
            <w:r>
              <w:t xml:space="preserve"> and </w:t>
            </w:r>
            <w:r>
              <w:rPr>
                <w:i/>
              </w:rPr>
              <w:t>Project Manager</w:t>
            </w:r>
            <w:r>
              <w:t xml:space="preserve"> (including but not limited to the Client's System) such that the Client Data is available to the </w:t>
            </w:r>
            <w:r>
              <w:rPr>
                <w:i/>
              </w:rPr>
              <w:t>Client</w:t>
            </w:r>
            <w:r>
              <w:t xml:space="preserve">, the Integrator and the </w:t>
            </w:r>
            <w:r>
              <w:rPr>
                <w:i/>
              </w:rPr>
              <w:t>Project Manager</w:t>
            </w:r>
            <w:r>
              <w:t xml:space="preserve"> via the systems of the </w:t>
            </w:r>
            <w:r>
              <w:rPr>
                <w:i/>
              </w:rPr>
              <w:t>Client</w:t>
            </w:r>
            <w:r>
              <w:t xml:space="preserve"> and the Integrator (including but not limited to the </w:t>
            </w:r>
            <w:r>
              <w:rPr>
                <w:i/>
              </w:rPr>
              <w:t>Client</w:t>
            </w:r>
            <w:r>
              <w:t xml:space="preserve">s System). The </w:t>
            </w:r>
            <w:r>
              <w:rPr>
                <w:i/>
              </w:rPr>
              <w:t>Contractor</w:t>
            </w:r>
            <w:r>
              <w:t xml:space="preserve"> does not store or process any Client Data on its own systems alone without such Client Data being also available to the </w:t>
            </w:r>
            <w:r>
              <w:rPr>
                <w:i/>
              </w:rPr>
              <w:t>Client</w:t>
            </w:r>
            <w:r>
              <w:t xml:space="preserve"> and the </w:t>
            </w:r>
            <w:r>
              <w:rPr>
                <w:i/>
              </w:rPr>
              <w:t>Project Manager</w:t>
            </w:r>
            <w:r>
              <w:t xml:space="preserve"> through the interface with the system of the </w:t>
            </w:r>
            <w:r>
              <w:rPr>
                <w:i/>
              </w:rPr>
              <w:t>Client</w:t>
            </w:r>
            <w:r>
              <w:t xml:space="preserve"> and </w:t>
            </w:r>
            <w:r>
              <w:rPr>
                <w:i/>
              </w:rPr>
              <w:t>Project Manager</w:t>
            </w:r>
            <w:r>
              <w:t xml:space="preserve"> (including but not limited to the Client's System). The </w:t>
            </w:r>
            <w:r>
              <w:rPr>
                <w:i/>
              </w:rPr>
              <w:t>Contractor</w:t>
            </w:r>
            <w:r>
              <w:t xml:space="preserve"> and the </w:t>
            </w:r>
            <w:r>
              <w:rPr>
                <w:i/>
              </w:rPr>
              <w:t>Project Manager</w:t>
            </w:r>
            <w:r>
              <w:t xml:space="preserve"> work together to ensure that their respective systems on which Client Data is stored and processed interface and interoperate appropriately. </w:t>
            </w:r>
          </w:p>
        </w:tc>
      </w:tr>
      <w:tr w:rsidR="00986ECC">
        <w:trPr>
          <w:gridBefore w:val="1"/>
          <w:gridAfter w:val="1"/>
          <w:wBefore w:w="108" w:type="dxa"/>
          <w:wAfter w:w="60" w:type="dxa"/>
          <w:trHeight w:val="312"/>
        </w:trPr>
        <w:tc>
          <w:tcPr>
            <w:tcW w:w="1337" w:type="dxa"/>
            <w:tcBorders>
              <w:top w:val="nil"/>
              <w:left w:val="nil"/>
              <w:bottom w:val="nil"/>
              <w:right w:val="nil"/>
            </w:tcBorders>
            <w:vAlign w:val="bottom"/>
          </w:tcPr>
          <w:p w:rsidR="00986ECC" w:rsidRDefault="000D4B5E">
            <w:pPr>
              <w:spacing w:after="0" w:line="259" w:lineRule="auto"/>
              <w:ind w:left="0" w:firstLine="0"/>
            </w:pPr>
            <w:r>
              <w:t xml:space="preserve"> </w:t>
            </w:r>
          </w:p>
        </w:tc>
        <w:tc>
          <w:tcPr>
            <w:tcW w:w="1236" w:type="dxa"/>
            <w:tcBorders>
              <w:top w:val="nil"/>
              <w:left w:val="nil"/>
              <w:bottom w:val="nil"/>
              <w:right w:val="nil"/>
            </w:tcBorders>
            <w:vAlign w:val="bottom"/>
          </w:tcPr>
          <w:p w:rsidR="00986ECC" w:rsidRDefault="000D4B5E">
            <w:pPr>
              <w:spacing w:after="0" w:line="259" w:lineRule="auto"/>
              <w:ind w:left="0" w:firstLine="0"/>
            </w:pPr>
            <w:r>
              <w:t xml:space="preserve"> </w:t>
            </w:r>
          </w:p>
        </w:tc>
        <w:tc>
          <w:tcPr>
            <w:tcW w:w="6391" w:type="dxa"/>
            <w:tcBorders>
              <w:top w:val="nil"/>
              <w:left w:val="nil"/>
              <w:bottom w:val="nil"/>
              <w:right w:val="nil"/>
            </w:tcBorders>
            <w:vAlign w:val="bottom"/>
          </w:tcPr>
          <w:p w:rsidR="00986ECC" w:rsidRDefault="000D4B5E">
            <w:pPr>
              <w:spacing w:after="0" w:line="259" w:lineRule="auto"/>
              <w:ind w:left="0" w:firstLine="0"/>
            </w:pPr>
            <w:r>
              <w:t xml:space="preserve"> </w:t>
            </w:r>
          </w:p>
        </w:tc>
      </w:tr>
      <w:tr w:rsidR="00986ECC">
        <w:tblPrEx>
          <w:tblCellMar>
            <w:top w:w="140" w:type="dxa"/>
            <w:right w:w="115" w:type="dxa"/>
          </w:tblCellMar>
        </w:tblPrEx>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Z23 </w:t>
            </w:r>
          </w:p>
        </w:tc>
        <w:tc>
          <w:tcPr>
            <w:tcW w:w="1236"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Protection of Personal Data </w:t>
            </w:r>
          </w:p>
        </w:tc>
      </w:tr>
    </w:tbl>
    <w:p w:rsidR="00986ECC" w:rsidRDefault="00986ECC">
      <w:pPr>
        <w:sectPr w:rsidR="00986ECC">
          <w:headerReference w:type="even" r:id="rId38"/>
          <w:headerReference w:type="default" r:id="rId39"/>
          <w:footerReference w:type="even" r:id="rId40"/>
          <w:footerReference w:type="default" r:id="rId41"/>
          <w:headerReference w:type="first" r:id="rId42"/>
          <w:footerReference w:type="first" r:id="rId43"/>
          <w:pgSz w:w="11900" w:h="16840"/>
          <w:pgMar w:top="1440" w:right="1440" w:bottom="1440" w:left="1440" w:header="606" w:footer="432" w:gutter="0"/>
          <w:cols w:space="720"/>
        </w:sectPr>
      </w:pPr>
    </w:p>
    <w:p w:rsidR="00986ECC" w:rsidRDefault="00986ECC">
      <w:pPr>
        <w:spacing w:after="0" w:line="259" w:lineRule="auto"/>
        <w:ind w:left="-1440" w:right="10460" w:firstLine="0"/>
      </w:pPr>
    </w:p>
    <w:tbl>
      <w:tblPr>
        <w:tblStyle w:val="TableGrid"/>
        <w:tblW w:w="8959"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720"/>
        <w:gridCol w:w="5666"/>
      </w:tblGrid>
      <w:tr w:rsidR="00986ECC">
        <w:trPr>
          <w:trHeight w:val="256"/>
        </w:trPr>
        <w:tc>
          <w:tcPr>
            <w:tcW w:w="1337" w:type="dxa"/>
            <w:tcBorders>
              <w:top w:val="nil"/>
              <w:left w:val="nil"/>
              <w:bottom w:val="nil"/>
              <w:right w:val="nil"/>
            </w:tcBorders>
          </w:tcPr>
          <w:p w:rsidR="00986ECC" w:rsidRDefault="000D4B5E">
            <w:pPr>
              <w:spacing w:after="0" w:line="259" w:lineRule="auto"/>
              <w:ind w:left="0" w:firstLine="0"/>
            </w:pPr>
            <w:r>
              <w:t xml:space="preserve"> </w:t>
            </w:r>
          </w:p>
        </w:tc>
        <w:tc>
          <w:tcPr>
            <w:tcW w:w="1236" w:type="dxa"/>
            <w:tcBorders>
              <w:top w:val="nil"/>
              <w:left w:val="nil"/>
              <w:bottom w:val="nil"/>
              <w:right w:val="nil"/>
            </w:tcBorders>
          </w:tcPr>
          <w:p w:rsidR="00986ECC" w:rsidRDefault="000D4B5E">
            <w:pPr>
              <w:spacing w:after="0" w:line="259" w:lineRule="auto"/>
              <w:ind w:left="0" w:firstLine="0"/>
            </w:pPr>
            <w:r>
              <w:t xml:space="preserve"> </w:t>
            </w:r>
          </w:p>
        </w:tc>
        <w:tc>
          <w:tcPr>
            <w:tcW w:w="6387" w:type="dxa"/>
            <w:gridSpan w:val="2"/>
            <w:tcBorders>
              <w:top w:val="nil"/>
              <w:left w:val="nil"/>
              <w:bottom w:val="nil"/>
              <w:right w:val="nil"/>
            </w:tcBorders>
          </w:tcPr>
          <w:p w:rsidR="00986ECC" w:rsidRDefault="000D4B5E">
            <w:pPr>
              <w:spacing w:after="0" w:line="259" w:lineRule="auto"/>
              <w:ind w:left="0" w:firstLine="0"/>
            </w:pPr>
            <w:r>
              <w:t xml:space="preserve">Insert new clauses: </w:t>
            </w:r>
          </w:p>
        </w:tc>
      </w:tr>
      <w:tr w:rsidR="00986ECC">
        <w:trPr>
          <w:trHeight w:val="1399"/>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27.42 </w:t>
            </w:r>
          </w:p>
        </w:tc>
        <w:tc>
          <w:tcPr>
            <w:tcW w:w="1236" w:type="dxa"/>
            <w:tcBorders>
              <w:top w:val="nil"/>
              <w:left w:val="nil"/>
              <w:bottom w:val="nil"/>
              <w:right w:val="nil"/>
            </w:tcBorders>
          </w:tcPr>
          <w:p w:rsidR="00986ECC" w:rsidRDefault="000D4B5E">
            <w:pPr>
              <w:spacing w:after="0" w:line="259" w:lineRule="auto"/>
              <w:ind w:left="0" w:firstLine="0"/>
            </w:pPr>
            <w:r>
              <w:t xml:space="preserve">27.47 </w:t>
            </w:r>
          </w:p>
        </w:tc>
        <w:tc>
          <w:tcPr>
            <w:tcW w:w="6387" w:type="dxa"/>
            <w:gridSpan w:val="2"/>
            <w:tcBorders>
              <w:top w:val="nil"/>
              <w:left w:val="nil"/>
              <w:bottom w:val="nil"/>
              <w:right w:val="nil"/>
            </w:tcBorders>
            <w:vAlign w:val="center"/>
          </w:tcPr>
          <w:p w:rsidR="00986ECC" w:rsidRDefault="000D4B5E">
            <w:pPr>
              <w:spacing w:after="0" w:line="259" w:lineRule="auto"/>
              <w:ind w:left="0" w:firstLine="0"/>
            </w:pPr>
            <w:r>
              <w:t xml:space="preserve">The parties acknowledge that during the Provision of the Works the </w:t>
            </w:r>
            <w:r>
              <w:rPr>
                <w:i/>
              </w:rPr>
              <w:t>Contractor</w:t>
            </w:r>
            <w:r>
              <w:t xml:space="preserve"> will Process Personal Data on behalf of the </w:t>
            </w:r>
            <w:r>
              <w:rPr>
                <w:i/>
              </w:rPr>
              <w:t>Client</w:t>
            </w:r>
            <w:r>
              <w:t xml:space="preserve"> in connection with the Provision of the Works and may also, from time to time, Process Personal Data for its own purposes as a Data Controller in connection the Provision of the Works. </w:t>
            </w:r>
          </w:p>
        </w:tc>
      </w:tr>
      <w:tr w:rsidR="00986ECC">
        <w:trPr>
          <w:trHeight w:val="1025"/>
        </w:trPr>
        <w:tc>
          <w:tcPr>
            <w:tcW w:w="1337" w:type="dxa"/>
            <w:vMerge w:val="restart"/>
            <w:tcBorders>
              <w:top w:val="nil"/>
              <w:left w:val="nil"/>
              <w:bottom w:val="nil"/>
              <w:right w:val="nil"/>
            </w:tcBorders>
          </w:tcPr>
          <w:p w:rsidR="00986ECC" w:rsidRDefault="000D4B5E">
            <w:pPr>
              <w:spacing w:after="0" w:line="259" w:lineRule="auto"/>
              <w:ind w:left="0" w:right="123" w:firstLine="0"/>
            </w:pPr>
            <w:r>
              <w:rPr>
                <w:sz w:val="16"/>
              </w:rPr>
              <w:t xml:space="preserve">Additional clause 27.48 </w:t>
            </w:r>
          </w:p>
        </w:tc>
        <w:tc>
          <w:tcPr>
            <w:tcW w:w="1236" w:type="dxa"/>
            <w:vMerge w:val="restart"/>
            <w:tcBorders>
              <w:top w:val="nil"/>
              <w:left w:val="nil"/>
              <w:bottom w:val="nil"/>
              <w:right w:val="nil"/>
            </w:tcBorders>
          </w:tcPr>
          <w:p w:rsidR="00986ECC" w:rsidRDefault="000D4B5E">
            <w:pPr>
              <w:spacing w:after="0" w:line="259" w:lineRule="auto"/>
              <w:ind w:left="0" w:firstLine="0"/>
            </w:pPr>
            <w:r>
              <w:t xml:space="preserve">27.48 </w:t>
            </w:r>
          </w:p>
        </w:tc>
        <w:tc>
          <w:tcPr>
            <w:tcW w:w="6387" w:type="dxa"/>
            <w:gridSpan w:val="2"/>
            <w:tcBorders>
              <w:top w:val="nil"/>
              <w:left w:val="nil"/>
              <w:bottom w:val="nil"/>
              <w:right w:val="nil"/>
            </w:tcBorders>
          </w:tcPr>
          <w:p w:rsidR="00986ECC" w:rsidRDefault="000D4B5E">
            <w:pPr>
              <w:spacing w:after="0" w:line="259" w:lineRule="auto"/>
              <w:ind w:left="0" w:firstLine="0"/>
            </w:pPr>
            <w:r>
              <w:t xml:space="preserve">In all cases when the </w:t>
            </w:r>
            <w:r>
              <w:rPr>
                <w:i/>
              </w:rPr>
              <w:t>Contractor</w:t>
            </w:r>
            <w:r>
              <w:t xml:space="preserve"> is Processing Personal Data in connection with this contract as a Data Controller the </w:t>
            </w:r>
            <w:r>
              <w:rPr>
                <w:i/>
              </w:rPr>
              <w:t>Contractor</w:t>
            </w:r>
            <w:r>
              <w:t xml:space="preserve"> shall (and shall procure that all Subcontractors shall): </w:t>
            </w:r>
          </w:p>
        </w:tc>
      </w:tr>
      <w:tr w:rsidR="00986ECC">
        <w:trPr>
          <w:trHeight w:val="550"/>
        </w:trPr>
        <w:tc>
          <w:tcPr>
            <w:tcW w:w="0" w:type="auto"/>
            <w:vMerge/>
            <w:tcBorders>
              <w:top w:val="nil"/>
              <w:left w:val="nil"/>
              <w:bottom w:val="nil"/>
              <w:right w:val="nil"/>
            </w:tcBorders>
          </w:tcPr>
          <w:p w:rsidR="00986ECC" w:rsidRDefault="00986ECC">
            <w:pPr>
              <w:spacing w:after="160" w:line="259" w:lineRule="auto"/>
              <w:ind w:left="0" w:firstLine="0"/>
            </w:pPr>
          </w:p>
        </w:tc>
        <w:tc>
          <w:tcPr>
            <w:tcW w:w="0" w:type="auto"/>
            <w:vMerge/>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67" w:type="dxa"/>
            <w:tcBorders>
              <w:top w:val="nil"/>
              <w:left w:val="nil"/>
              <w:bottom w:val="nil"/>
              <w:right w:val="nil"/>
            </w:tcBorders>
          </w:tcPr>
          <w:p w:rsidR="00986ECC" w:rsidRDefault="000D4B5E">
            <w:pPr>
              <w:spacing w:after="0" w:line="259" w:lineRule="auto"/>
              <w:ind w:left="0" w:firstLine="0"/>
              <w:jc w:val="both"/>
            </w:pPr>
            <w:r>
              <w:t xml:space="preserve">take such steps identified by the </w:t>
            </w:r>
            <w:r>
              <w:rPr>
                <w:i/>
              </w:rPr>
              <w:t>Client</w:t>
            </w:r>
            <w:r>
              <w:t xml:space="preserve"> to assist the </w:t>
            </w:r>
            <w:r>
              <w:rPr>
                <w:i/>
              </w:rPr>
              <w:t>Client</w:t>
            </w:r>
            <w:r>
              <w:t xml:space="preserve"> to comply with the Data Protection Legislation; </w:t>
            </w:r>
          </w:p>
        </w:tc>
      </w:tr>
      <w:tr w:rsidR="00986ECC">
        <w:trPr>
          <w:trHeight w:val="44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vAlign w:val="center"/>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67" w:type="dxa"/>
            <w:tcBorders>
              <w:top w:val="nil"/>
              <w:left w:val="nil"/>
              <w:bottom w:val="nil"/>
              <w:right w:val="nil"/>
            </w:tcBorders>
            <w:vAlign w:val="center"/>
          </w:tcPr>
          <w:p w:rsidR="00986ECC" w:rsidRDefault="000D4B5E">
            <w:pPr>
              <w:spacing w:after="0" w:line="259" w:lineRule="auto"/>
              <w:ind w:left="0" w:firstLine="0"/>
            </w:pPr>
            <w:r>
              <w:t xml:space="preserve">comply with the Data Protection Legislation;  </w:t>
            </w:r>
          </w:p>
        </w:tc>
      </w:tr>
      <w:tr w:rsidR="00986ECC">
        <w:trPr>
          <w:trHeight w:val="3112"/>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67" w:type="dxa"/>
            <w:tcBorders>
              <w:top w:val="nil"/>
              <w:left w:val="nil"/>
              <w:bottom w:val="nil"/>
              <w:right w:val="nil"/>
            </w:tcBorders>
            <w:vAlign w:val="center"/>
          </w:tcPr>
          <w:p w:rsidR="00986ECC" w:rsidRDefault="000D4B5E">
            <w:pPr>
              <w:spacing w:after="195" w:line="259" w:lineRule="auto"/>
              <w:ind w:left="0" w:firstLine="0"/>
            </w:pPr>
            <w:r>
              <w:t xml:space="preserve">not:  </w:t>
            </w:r>
          </w:p>
          <w:p w:rsidR="00986ECC" w:rsidRDefault="000D4B5E">
            <w:pPr>
              <w:numPr>
                <w:ilvl w:val="0"/>
                <w:numId w:val="61"/>
              </w:numPr>
              <w:spacing w:after="209" w:line="247" w:lineRule="auto"/>
              <w:ind w:hanging="1082"/>
            </w:pPr>
            <w:r>
              <w:t xml:space="preserve">do anything to cause the </w:t>
            </w:r>
            <w:r>
              <w:rPr>
                <w:i/>
              </w:rPr>
              <w:t>Client</w:t>
            </w:r>
            <w:r>
              <w:t xml:space="preserve"> to contravene any provisions of the Data Protection Legislation; </w:t>
            </w:r>
          </w:p>
          <w:p w:rsidR="00986ECC" w:rsidRDefault="000D4B5E">
            <w:pPr>
              <w:numPr>
                <w:ilvl w:val="0"/>
                <w:numId w:val="61"/>
              </w:numPr>
              <w:spacing w:after="210" w:line="243" w:lineRule="auto"/>
              <w:ind w:hanging="1082"/>
            </w:pPr>
            <w:r>
              <w:t xml:space="preserve">carry out any Processing of </w:t>
            </w:r>
            <w:r>
              <w:rPr>
                <w:i/>
              </w:rPr>
              <w:t>Client</w:t>
            </w:r>
            <w:r>
              <w:t xml:space="preserve">'s Data, or any Personal Data obtained in the course of this contract at or from a location outside of the United Kingdom without the </w:t>
            </w:r>
            <w:r>
              <w:rPr>
                <w:i/>
              </w:rPr>
              <w:t>Client's</w:t>
            </w:r>
            <w:r>
              <w:t xml:space="preserve"> prior consent; or </w:t>
            </w:r>
          </w:p>
          <w:p w:rsidR="00986ECC" w:rsidRDefault="000D4B5E">
            <w:pPr>
              <w:numPr>
                <w:ilvl w:val="0"/>
                <w:numId w:val="61"/>
              </w:numPr>
              <w:spacing w:after="0" w:line="259" w:lineRule="auto"/>
              <w:ind w:hanging="1082"/>
            </w:pPr>
            <w:r>
              <w:t xml:space="preserve">allow Authority Data to be accessed from outside of the United Kingdom without the </w:t>
            </w:r>
            <w:r>
              <w:rPr>
                <w:i/>
              </w:rPr>
              <w:t>Client's</w:t>
            </w:r>
            <w:r>
              <w:t xml:space="preserve"> prior consent;  </w:t>
            </w:r>
          </w:p>
        </w:tc>
      </w:tr>
      <w:tr w:rsidR="00986ECC">
        <w:trPr>
          <w:trHeight w:val="1592"/>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67" w:type="dxa"/>
            <w:tcBorders>
              <w:top w:val="nil"/>
              <w:left w:val="nil"/>
              <w:bottom w:val="nil"/>
              <w:right w:val="nil"/>
            </w:tcBorders>
            <w:vAlign w:val="center"/>
          </w:tcPr>
          <w:p w:rsidR="00986ECC" w:rsidRDefault="000D4B5E">
            <w:pPr>
              <w:spacing w:after="0" w:line="259" w:lineRule="auto"/>
              <w:ind w:left="0" w:firstLine="0"/>
            </w:pPr>
            <w: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 27.26-27.46 and Schedules H and P);  </w:t>
            </w:r>
          </w:p>
        </w:tc>
      </w:tr>
      <w:tr w:rsidR="00986ECC">
        <w:trPr>
          <w:trHeight w:val="159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67" w:type="dxa"/>
            <w:tcBorders>
              <w:top w:val="nil"/>
              <w:left w:val="nil"/>
              <w:bottom w:val="nil"/>
              <w:right w:val="nil"/>
            </w:tcBorders>
            <w:vAlign w:val="center"/>
          </w:tcPr>
          <w:p w:rsidR="00986ECC" w:rsidRDefault="000D4B5E">
            <w:pPr>
              <w:spacing w:after="1" w:line="241" w:lineRule="auto"/>
              <w:ind w:left="0" w:firstLine="0"/>
            </w:pPr>
            <w:r>
              <w:t xml:space="preserve">provide all reasonable co-operation and assistance as may be requested by the </w:t>
            </w:r>
            <w:r>
              <w:rPr>
                <w:i/>
              </w:rPr>
              <w:t>Client</w:t>
            </w:r>
            <w:r>
              <w:t xml:space="preserve"> from time to time to enable the </w:t>
            </w:r>
            <w:r>
              <w:rPr>
                <w:i/>
              </w:rPr>
              <w:t>Client</w:t>
            </w:r>
            <w:r>
              <w:t xml:space="preserve"> to comply with the Data Protection Legislation, including providing input into and carrying out data protection impact assessments </w:t>
            </w:r>
          </w:p>
          <w:p w:rsidR="00986ECC" w:rsidRDefault="000D4B5E">
            <w:pPr>
              <w:spacing w:after="0" w:line="259" w:lineRule="auto"/>
              <w:ind w:left="0" w:firstLine="0"/>
            </w:pPr>
            <w:r>
              <w:t xml:space="preserve">and assisting with consultations with the Information Commissioner's Office;  </w:t>
            </w:r>
          </w:p>
        </w:tc>
      </w:tr>
      <w:tr w:rsidR="00986ECC">
        <w:trPr>
          <w:trHeight w:val="159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67" w:type="dxa"/>
            <w:tcBorders>
              <w:top w:val="nil"/>
              <w:left w:val="nil"/>
              <w:bottom w:val="nil"/>
              <w:right w:val="nil"/>
            </w:tcBorders>
            <w:vAlign w:val="center"/>
          </w:tcPr>
          <w:p w:rsidR="00986ECC" w:rsidRDefault="000D4B5E">
            <w:pPr>
              <w:spacing w:after="0" w:line="259" w:lineRule="auto"/>
              <w:ind w:left="0" w:firstLine="0"/>
            </w:pPr>
            <w:r>
              <w:t xml:space="preserve">notify the </w:t>
            </w:r>
            <w:r>
              <w:rPr>
                <w:i/>
              </w:rPr>
              <w:t>Client</w:t>
            </w:r>
            <w:r>
              <w:t xml:space="preserve"> promptly if a data security breach occurs, if any complaints are made or if a regulatory investigation is commenced (in each case in connection with the Personal Data) and provide all such information as may be requested by the </w:t>
            </w:r>
            <w:r>
              <w:rPr>
                <w:i/>
              </w:rPr>
              <w:t>Client</w:t>
            </w:r>
            <w:r>
              <w:t xml:space="preserve"> in relation to such breach, complaint or notification (as applicable); and </w:t>
            </w:r>
          </w:p>
        </w:tc>
      </w:tr>
      <w:tr w:rsidR="00986ECC">
        <w:trPr>
          <w:trHeight w:val="1172"/>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67" w:type="dxa"/>
            <w:tcBorders>
              <w:top w:val="nil"/>
              <w:left w:val="nil"/>
              <w:bottom w:val="nil"/>
              <w:right w:val="nil"/>
            </w:tcBorders>
            <w:vAlign w:val="center"/>
          </w:tcPr>
          <w:p w:rsidR="00986ECC" w:rsidRDefault="000D4B5E">
            <w:pPr>
              <w:spacing w:after="0" w:line="259" w:lineRule="auto"/>
              <w:ind w:left="0" w:firstLine="0"/>
            </w:pPr>
            <w:r>
              <w:t xml:space="preserve">provide the </w:t>
            </w:r>
            <w:r>
              <w:rPr>
                <w:i/>
              </w:rPr>
              <w:t>Client</w:t>
            </w:r>
            <w:r>
              <w:t xml:space="preserve"> with such information as the </w:t>
            </w:r>
            <w:r>
              <w:rPr>
                <w:i/>
              </w:rPr>
              <w:t>Client</w:t>
            </w:r>
            <w:r>
              <w:t xml:space="preserve"> may from time to time require to satisfy itself that the </w:t>
            </w:r>
            <w:r>
              <w:rPr>
                <w:i/>
              </w:rPr>
              <w:t>Contractor</w:t>
            </w:r>
            <w:r>
              <w:t xml:space="preserve"> and its Subcontractors have complied with the obligations of clauses 27.47-27.50 (inclusive). </w:t>
            </w:r>
          </w:p>
        </w:tc>
      </w:tr>
      <w:tr w:rsidR="00986ECC">
        <w:trPr>
          <w:trHeight w:val="825"/>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27.49 </w:t>
            </w:r>
          </w:p>
        </w:tc>
        <w:tc>
          <w:tcPr>
            <w:tcW w:w="1236" w:type="dxa"/>
            <w:tcBorders>
              <w:top w:val="nil"/>
              <w:left w:val="nil"/>
              <w:bottom w:val="nil"/>
              <w:right w:val="nil"/>
            </w:tcBorders>
          </w:tcPr>
          <w:p w:rsidR="00986ECC" w:rsidRDefault="000D4B5E">
            <w:pPr>
              <w:spacing w:after="0" w:line="259" w:lineRule="auto"/>
              <w:ind w:left="0" w:firstLine="0"/>
            </w:pPr>
            <w:r>
              <w:t xml:space="preserve">27.49 </w:t>
            </w:r>
          </w:p>
        </w:tc>
        <w:tc>
          <w:tcPr>
            <w:tcW w:w="6387" w:type="dxa"/>
            <w:gridSpan w:val="2"/>
            <w:tcBorders>
              <w:top w:val="nil"/>
              <w:left w:val="nil"/>
              <w:bottom w:val="nil"/>
              <w:right w:val="nil"/>
            </w:tcBorders>
            <w:vAlign w:val="bottom"/>
          </w:tcPr>
          <w:p w:rsidR="00986ECC" w:rsidRDefault="000D4B5E">
            <w:pPr>
              <w:spacing w:after="0" w:line="259" w:lineRule="auto"/>
              <w:ind w:left="0" w:firstLine="0"/>
            </w:pPr>
            <w:r>
              <w:t xml:space="preserve">Without limiting clause 27.48 or any applicable standards, policies, procedures and regulations specified in the Client's Policies, the parties shall comply with their respective obligations as set out in Schedule P. </w:t>
            </w:r>
          </w:p>
        </w:tc>
      </w:tr>
    </w:tbl>
    <w:p w:rsidR="00986ECC" w:rsidRDefault="00986ECC">
      <w:pPr>
        <w:spacing w:after="0" w:line="259" w:lineRule="auto"/>
        <w:ind w:left="-1440" w:right="10460" w:firstLine="0"/>
      </w:pPr>
    </w:p>
    <w:tbl>
      <w:tblPr>
        <w:tblStyle w:val="TableGrid"/>
        <w:tblW w:w="9132" w:type="dxa"/>
        <w:tblInd w:w="74" w:type="dxa"/>
        <w:tblCellMar>
          <w:top w:w="0" w:type="dxa"/>
          <w:left w:w="0" w:type="dxa"/>
          <w:bottom w:w="0" w:type="dxa"/>
          <w:right w:w="111" w:type="dxa"/>
        </w:tblCellMar>
        <w:tblLook w:val="04A0" w:firstRow="1" w:lastRow="0" w:firstColumn="1" w:lastColumn="0" w:noHBand="0" w:noVBand="1"/>
      </w:tblPr>
      <w:tblGrid>
        <w:gridCol w:w="108"/>
        <w:gridCol w:w="1337"/>
        <w:gridCol w:w="1236"/>
        <w:gridCol w:w="6245"/>
        <w:gridCol w:w="206"/>
      </w:tblGrid>
      <w:tr w:rsidR="00986ECC">
        <w:trPr>
          <w:trHeight w:val="1412"/>
        </w:trPr>
        <w:tc>
          <w:tcPr>
            <w:tcW w:w="2681" w:type="dxa"/>
            <w:gridSpan w:val="3"/>
            <w:tcBorders>
              <w:top w:val="nil"/>
              <w:left w:val="nil"/>
              <w:bottom w:val="nil"/>
              <w:right w:val="nil"/>
            </w:tcBorders>
          </w:tcPr>
          <w:p w:rsidR="00986ECC" w:rsidRDefault="000D4B5E">
            <w:pPr>
              <w:tabs>
                <w:tab w:val="center" w:pos="1695"/>
              </w:tabs>
              <w:spacing w:after="871" w:line="259" w:lineRule="auto"/>
              <w:ind w:left="0" w:firstLine="0"/>
            </w:pPr>
            <w:r>
              <w:t xml:space="preserve"> </w:t>
            </w:r>
            <w:r>
              <w:tab/>
              <w:t xml:space="preserve">27.50 </w:t>
            </w:r>
          </w:p>
          <w:p w:rsidR="00986ECC" w:rsidRDefault="000D4B5E">
            <w:pPr>
              <w:spacing w:after="0" w:line="259" w:lineRule="auto"/>
              <w:ind w:left="108" w:firstLine="0"/>
            </w:pPr>
            <w:r>
              <w:rPr>
                <w:sz w:val="16"/>
              </w:rPr>
              <w:t xml:space="preserve"> </w:t>
            </w:r>
            <w:r>
              <w:rPr>
                <w:sz w:val="16"/>
              </w:rPr>
              <w:tab/>
            </w:r>
            <w:r>
              <w:t xml:space="preserve"> </w:t>
            </w:r>
          </w:p>
        </w:tc>
        <w:tc>
          <w:tcPr>
            <w:tcW w:w="6451" w:type="dxa"/>
            <w:gridSpan w:val="2"/>
            <w:tcBorders>
              <w:top w:val="nil"/>
              <w:left w:val="nil"/>
              <w:bottom w:val="nil"/>
              <w:right w:val="nil"/>
            </w:tcBorders>
          </w:tcPr>
          <w:p w:rsidR="00986ECC" w:rsidRDefault="000D4B5E">
            <w:pPr>
              <w:spacing w:after="202" w:line="241" w:lineRule="auto"/>
              <w:ind w:left="0" w:firstLine="0"/>
            </w:pPr>
            <w:r>
              <w:t xml:space="preserve">The </w:t>
            </w:r>
            <w:r>
              <w:rPr>
                <w:i/>
              </w:rPr>
              <w:t>Contractor</w:t>
            </w:r>
            <w:r>
              <w:t xml:space="preserve">, via the Contractor System or otherwise, has systems and processes in place to receive and process requests from the helpdesk operated by the Integrator in accordance with and within the timescales stipulated in the Scope. </w:t>
            </w:r>
          </w:p>
          <w:p w:rsidR="00986ECC" w:rsidRDefault="000D4B5E">
            <w:pPr>
              <w:spacing w:after="0" w:line="259" w:lineRule="auto"/>
              <w:ind w:left="0" w:firstLine="0"/>
            </w:pPr>
            <w:r>
              <w:t xml:space="preserve"> </w:t>
            </w:r>
          </w:p>
        </w:tc>
      </w:tr>
      <w:tr w:rsidR="00986ECC">
        <w:trPr>
          <w:trHeight w:val="660"/>
        </w:trPr>
        <w:tc>
          <w:tcPr>
            <w:tcW w:w="2681" w:type="dxa"/>
            <w:gridSpan w:val="3"/>
            <w:tcBorders>
              <w:top w:val="nil"/>
              <w:left w:val="nil"/>
              <w:bottom w:val="nil"/>
              <w:right w:val="nil"/>
            </w:tcBorders>
            <w:shd w:val="clear" w:color="auto" w:fill="BFBFBF"/>
          </w:tcPr>
          <w:p w:rsidR="00986ECC" w:rsidRDefault="000D4B5E">
            <w:pPr>
              <w:tabs>
                <w:tab w:val="center" w:pos="1445"/>
              </w:tabs>
              <w:spacing w:after="0" w:line="259" w:lineRule="auto"/>
              <w:ind w:left="0" w:firstLine="0"/>
            </w:pPr>
            <w:r>
              <w:rPr>
                <w:b/>
              </w:rPr>
              <w:t>Option Z24</w:t>
            </w:r>
            <w:r>
              <w:t xml:space="preserve"> </w:t>
            </w:r>
            <w:r>
              <w:tab/>
              <w:t xml:space="preserve"> </w:t>
            </w:r>
          </w:p>
        </w:tc>
        <w:tc>
          <w:tcPr>
            <w:tcW w:w="6451" w:type="dxa"/>
            <w:gridSpan w:val="2"/>
            <w:tcBorders>
              <w:top w:val="nil"/>
              <w:left w:val="nil"/>
              <w:bottom w:val="nil"/>
              <w:right w:val="nil"/>
            </w:tcBorders>
            <w:shd w:val="clear" w:color="auto" w:fill="BFBFBF"/>
            <w:vAlign w:val="bottom"/>
          </w:tcPr>
          <w:p w:rsidR="00986ECC" w:rsidRDefault="000D4B5E">
            <w:pPr>
              <w:spacing w:after="81" w:line="259" w:lineRule="auto"/>
              <w:ind w:left="0" w:firstLine="0"/>
            </w:pPr>
            <w:r>
              <w:rPr>
                <w:b/>
              </w:rPr>
              <w:t xml:space="preserve">Income Tax and National Insurance Contributions </w:t>
            </w:r>
          </w:p>
          <w:p w:rsidR="00986ECC" w:rsidRDefault="000D4B5E">
            <w:pPr>
              <w:spacing w:after="0" w:line="259" w:lineRule="auto"/>
              <w:ind w:left="0" w:firstLine="0"/>
            </w:pPr>
            <w:r>
              <w:t xml:space="preserve"> </w:t>
            </w:r>
          </w:p>
        </w:tc>
      </w:tr>
      <w:tr w:rsidR="00986ECC">
        <w:trPr>
          <w:trHeight w:val="399"/>
        </w:trPr>
        <w:tc>
          <w:tcPr>
            <w:tcW w:w="2681" w:type="dxa"/>
            <w:gridSpan w:val="3"/>
            <w:tcBorders>
              <w:top w:val="nil"/>
              <w:left w:val="nil"/>
              <w:bottom w:val="nil"/>
              <w:right w:val="nil"/>
            </w:tcBorders>
          </w:tcPr>
          <w:p w:rsidR="00986ECC" w:rsidRDefault="000D4B5E">
            <w:pPr>
              <w:spacing w:after="0" w:line="259" w:lineRule="auto"/>
              <w:ind w:left="108" w:firstLine="0"/>
            </w:pPr>
            <w:r>
              <w:rPr>
                <w:sz w:val="16"/>
              </w:rPr>
              <w:t xml:space="preserve"> </w:t>
            </w:r>
            <w:r>
              <w:rPr>
                <w:sz w:val="16"/>
              </w:rPr>
              <w:tab/>
            </w:r>
            <w:r>
              <w:t xml:space="preserve"> </w:t>
            </w:r>
          </w:p>
        </w:tc>
        <w:tc>
          <w:tcPr>
            <w:tcW w:w="6451" w:type="dxa"/>
            <w:gridSpan w:val="2"/>
            <w:tcBorders>
              <w:top w:val="nil"/>
              <w:left w:val="nil"/>
              <w:bottom w:val="nil"/>
              <w:right w:val="nil"/>
            </w:tcBorders>
          </w:tcPr>
          <w:p w:rsidR="00986ECC" w:rsidRDefault="000D4B5E">
            <w:pPr>
              <w:spacing w:after="0" w:line="259" w:lineRule="auto"/>
              <w:ind w:left="0" w:firstLine="0"/>
            </w:pPr>
            <w:r>
              <w:t xml:space="preserve">Insert new clause </w:t>
            </w:r>
          </w:p>
        </w:tc>
      </w:tr>
      <w:tr w:rsidR="00986ECC">
        <w:trPr>
          <w:trHeight w:val="4739"/>
        </w:trPr>
        <w:tc>
          <w:tcPr>
            <w:tcW w:w="2681" w:type="dxa"/>
            <w:gridSpan w:val="3"/>
            <w:tcBorders>
              <w:top w:val="nil"/>
              <w:left w:val="nil"/>
              <w:bottom w:val="nil"/>
              <w:right w:val="nil"/>
            </w:tcBorders>
          </w:tcPr>
          <w:p w:rsidR="00986ECC" w:rsidRDefault="000D4B5E">
            <w:pPr>
              <w:tabs>
                <w:tab w:val="center" w:pos="1706"/>
              </w:tabs>
              <w:spacing w:after="1064" w:line="259" w:lineRule="auto"/>
              <w:ind w:left="0" w:firstLine="0"/>
            </w:pPr>
            <w:r>
              <w:rPr>
                <w:sz w:val="25"/>
                <w:vertAlign w:val="superscript"/>
              </w:rPr>
              <w:t xml:space="preserve"> </w:t>
            </w:r>
            <w:r>
              <w:rPr>
                <w:sz w:val="25"/>
                <w:vertAlign w:val="superscript"/>
              </w:rPr>
              <w:tab/>
            </w:r>
            <w:r>
              <w:t xml:space="preserve">27.51 </w:t>
            </w:r>
          </w:p>
          <w:p w:rsidR="00986ECC" w:rsidRDefault="000D4B5E">
            <w:pPr>
              <w:spacing w:after="1389" w:line="259" w:lineRule="auto"/>
              <w:ind w:left="108" w:firstLine="0"/>
            </w:pPr>
            <w:r>
              <w:rPr>
                <w:sz w:val="16"/>
              </w:rPr>
              <w:t xml:space="preserve"> </w:t>
            </w:r>
            <w:r>
              <w:rPr>
                <w:sz w:val="16"/>
              </w:rPr>
              <w:tab/>
            </w:r>
            <w:r>
              <w:t xml:space="preserve"> </w:t>
            </w:r>
          </w:p>
          <w:p w:rsidR="00986ECC" w:rsidRDefault="000D4B5E">
            <w:pPr>
              <w:spacing w:after="1161" w:line="259" w:lineRule="auto"/>
              <w:ind w:left="108" w:firstLine="0"/>
            </w:pPr>
            <w:r>
              <w:rPr>
                <w:sz w:val="16"/>
              </w:rPr>
              <w:t xml:space="preserve"> </w:t>
            </w:r>
            <w:r>
              <w:rPr>
                <w:sz w:val="16"/>
              </w:rPr>
              <w:tab/>
            </w:r>
            <w:r>
              <w:t xml:space="preserve"> </w:t>
            </w:r>
          </w:p>
          <w:p w:rsidR="00986ECC" w:rsidRDefault="000D4B5E">
            <w:pPr>
              <w:spacing w:after="0" w:line="259" w:lineRule="auto"/>
              <w:ind w:left="108" w:firstLine="0"/>
            </w:pPr>
            <w:r>
              <w:rPr>
                <w:b/>
              </w:rPr>
              <w:t xml:space="preserve"> </w:t>
            </w:r>
            <w:r>
              <w:rPr>
                <w:b/>
              </w:rPr>
              <w:tab/>
              <w:t xml:space="preserve"> </w:t>
            </w:r>
          </w:p>
        </w:tc>
        <w:tc>
          <w:tcPr>
            <w:tcW w:w="6451" w:type="dxa"/>
            <w:gridSpan w:val="2"/>
            <w:tcBorders>
              <w:top w:val="nil"/>
              <w:left w:val="nil"/>
              <w:bottom w:val="nil"/>
              <w:right w:val="nil"/>
            </w:tcBorders>
          </w:tcPr>
          <w:p w:rsidR="00986ECC" w:rsidRDefault="000D4B5E">
            <w:pPr>
              <w:numPr>
                <w:ilvl w:val="0"/>
                <w:numId w:val="62"/>
              </w:numPr>
              <w:spacing w:after="210" w:line="243" w:lineRule="auto"/>
              <w:ind w:hanging="720"/>
            </w:pPr>
            <w:r>
              <w:t xml:space="preserve">Where the </w:t>
            </w:r>
            <w:r>
              <w:rPr>
                <w:i/>
              </w:rPr>
              <w:t>Contractor</w:t>
            </w:r>
            <w:r>
              <w:t xml:space="preserve"> or any Contractor Personnel are liable to be taxed in the UK or to pay national insurance contributions in respect of consideration received under this contract, the </w:t>
            </w:r>
            <w:r>
              <w:rPr>
                <w:i/>
              </w:rPr>
              <w:t>Contractor</w:t>
            </w:r>
            <w:r>
              <w:t xml:space="preserve">: </w:t>
            </w:r>
          </w:p>
          <w:p w:rsidR="00986ECC" w:rsidRDefault="000D4B5E">
            <w:pPr>
              <w:numPr>
                <w:ilvl w:val="0"/>
                <w:numId w:val="62"/>
              </w:numPr>
              <w:spacing w:after="213" w:line="242" w:lineRule="auto"/>
              <w:ind w:hanging="720"/>
            </w:pPr>
            <w:r>
              <w:t xml:space="preserve">.1 </w:t>
            </w:r>
            <w:r>
              <w:tab/>
              <w:t xml:space="preserve">at all times complies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986ECC" w:rsidRDefault="000D4B5E">
            <w:pPr>
              <w:numPr>
                <w:ilvl w:val="0"/>
                <w:numId w:val="62"/>
              </w:numPr>
              <w:spacing w:after="198" w:line="243" w:lineRule="auto"/>
              <w:ind w:hanging="720"/>
            </w:pPr>
            <w:r>
              <w:t xml:space="preserve">.2 </w:t>
            </w:r>
            <w:r>
              <w:tab/>
              <w:t xml:space="preserve">indemnifies the </w:t>
            </w:r>
            <w:r>
              <w:rPr>
                <w:i/>
              </w:rPr>
              <w:t>Client</w:t>
            </w:r>
            <w:r>
              <w:t xml:space="preserve"> against any income tax, national insurance and social security contributions and any other liability, deduction, contribution, assessment or claim arising from or made in connection with the Provision of the Works by the </w:t>
            </w:r>
            <w:r>
              <w:rPr>
                <w:i/>
              </w:rPr>
              <w:t>Contractor</w:t>
            </w:r>
            <w:r>
              <w:t xml:space="preserve"> or any Contractor   Personnel. </w:t>
            </w:r>
          </w:p>
          <w:p w:rsidR="00986ECC" w:rsidRDefault="000D4B5E">
            <w:pPr>
              <w:spacing w:after="0" w:line="259" w:lineRule="auto"/>
              <w:ind w:left="0" w:firstLine="0"/>
            </w:pPr>
            <w:r>
              <w:rPr>
                <w:b/>
              </w:rPr>
              <w:t xml:space="preserve"> </w:t>
            </w:r>
          </w:p>
        </w:tc>
      </w:tr>
      <w:tr w:rsidR="00986ECC">
        <w:trPr>
          <w:trHeight w:val="430"/>
        </w:trPr>
        <w:tc>
          <w:tcPr>
            <w:tcW w:w="2681" w:type="dxa"/>
            <w:gridSpan w:val="3"/>
            <w:tcBorders>
              <w:top w:val="nil"/>
              <w:left w:val="nil"/>
              <w:bottom w:val="nil"/>
              <w:right w:val="nil"/>
            </w:tcBorders>
            <w:shd w:val="clear" w:color="auto" w:fill="BFBFBF"/>
          </w:tcPr>
          <w:p w:rsidR="00986ECC" w:rsidRDefault="000D4B5E">
            <w:pPr>
              <w:tabs>
                <w:tab w:val="center" w:pos="1445"/>
              </w:tabs>
              <w:spacing w:after="0" w:line="259" w:lineRule="auto"/>
              <w:ind w:left="0" w:firstLine="0"/>
            </w:pPr>
            <w:r>
              <w:rPr>
                <w:b/>
              </w:rPr>
              <w:t xml:space="preserve">Option Z25 </w:t>
            </w:r>
            <w:r>
              <w:rPr>
                <w:b/>
              </w:rPr>
              <w:tab/>
              <w:t xml:space="preserve"> </w:t>
            </w:r>
          </w:p>
        </w:tc>
        <w:tc>
          <w:tcPr>
            <w:tcW w:w="6451"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Assignment </w:t>
            </w:r>
          </w:p>
        </w:tc>
      </w:tr>
      <w:tr w:rsidR="00986ECC">
        <w:tblPrEx>
          <w:tblCellMar>
            <w:right w:w="0" w:type="dxa"/>
          </w:tblCellMar>
        </w:tblPrEx>
        <w:trPr>
          <w:gridBefore w:val="1"/>
          <w:gridAfter w:val="1"/>
          <w:wBefore w:w="108" w:type="dxa"/>
          <w:wAfter w:w="206" w:type="dxa"/>
          <w:trHeight w:val="538"/>
        </w:trPr>
        <w:tc>
          <w:tcPr>
            <w:tcW w:w="1337" w:type="dxa"/>
            <w:tcBorders>
              <w:top w:val="nil"/>
              <w:left w:val="nil"/>
              <w:bottom w:val="nil"/>
              <w:right w:val="nil"/>
            </w:tcBorders>
          </w:tcPr>
          <w:p w:rsidR="00986ECC" w:rsidRDefault="000D4B5E">
            <w:pPr>
              <w:spacing w:after="0" w:line="259" w:lineRule="auto"/>
              <w:ind w:left="0" w:firstLine="0"/>
            </w:pPr>
            <w:r>
              <w:t xml:space="preserve"> </w:t>
            </w:r>
          </w:p>
        </w:tc>
        <w:tc>
          <w:tcPr>
            <w:tcW w:w="1236" w:type="dxa"/>
            <w:tcBorders>
              <w:top w:val="nil"/>
              <w:left w:val="nil"/>
              <w:bottom w:val="nil"/>
              <w:right w:val="nil"/>
            </w:tcBorders>
          </w:tcPr>
          <w:p w:rsidR="00986ECC" w:rsidRDefault="000D4B5E">
            <w:pPr>
              <w:spacing w:after="0" w:line="259" w:lineRule="auto"/>
              <w:ind w:left="0" w:firstLine="0"/>
            </w:pPr>
            <w:r>
              <w:t xml:space="preserve"> </w:t>
            </w:r>
          </w:p>
        </w:tc>
        <w:tc>
          <w:tcPr>
            <w:tcW w:w="6245" w:type="dxa"/>
            <w:tcBorders>
              <w:top w:val="nil"/>
              <w:left w:val="nil"/>
              <w:bottom w:val="nil"/>
              <w:right w:val="nil"/>
            </w:tcBorders>
          </w:tcPr>
          <w:p w:rsidR="00986ECC" w:rsidRDefault="000D4B5E">
            <w:pPr>
              <w:spacing w:after="0" w:line="259" w:lineRule="auto"/>
              <w:ind w:left="0" w:firstLine="0"/>
            </w:pPr>
            <w:r>
              <w:t xml:space="preserve">Delete clause 28.1 and replace with the following new clauses 28.1 – 28.5: </w:t>
            </w:r>
          </w:p>
        </w:tc>
      </w:tr>
      <w:tr w:rsidR="00986ECC">
        <w:tblPrEx>
          <w:tblCellMar>
            <w:right w:w="0" w:type="dxa"/>
          </w:tblCellMar>
        </w:tblPrEx>
        <w:trPr>
          <w:gridBefore w:val="1"/>
          <w:gridAfter w:val="1"/>
          <w:wBefore w:w="108" w:type="dxa"/>
          <w:wAfter w:w="206" w:type="dxa"/>
          <w:trHeight w:val="3161"/>
        </w:trPr>
        <w:tc>
          <w:tcPr>
            <w:tcW w:w="1337" w:type="dxa"/>
            <w:tcBorders>
              <w:top w:val="nil"/>
              <w:left w:val="nil"/>
              <w:bottom w:val="nil"/>
              <w:right w:val="nil"/>
            </w:tcBorders>
          </w:tcPr>
          <w:p w:rsidR="00986ECC" w:rsidRDefault="000D4B5E">
            <w:pPr>
              <w:spacing w:after="0" w:line="259" w:lineRule="auto"/>
              <w:ind w:left="0" w:firstLine="0"/>
              <w:jc w:val="both"/>
            </w:pPr>
            <w:r>
              <w:rPr>
                <w:sz w:val="16"/>
              </w:rPr>
              <w:t xml:space="preserve">Amendment to clause 28.1 </w:t>
            </w:r>
          </w:p>
        </w:tc>
        <w:tc>
          <w:tcPr>
            <w:tcW w:w="1236" w:type="dxa"/>
            <w:tcBorders>
              <w:top w:val="nil"/>
              <w:left w:val="nil"/>
              <w:bottom w:val="nil"/>
              <w:right w:val="nil"/>
            </w:tcBorders>
          </w:tcPr>
          <w:p w:rsidR="00986ECC" w:rsidRDefault="000D4B5E">
            <w:pPr>
              <w:spacing w:after="0" w:line="259" w:lineRule="auto"/>
              <w:ind w:left="0" w:firstLine="0"/>
            </w:pPr>
            <w:r>
              <w:t xml:space="preserve">28.1 </w:t>
            </w:r>
          </w:p>
        </w:tc>
        <w:tc>
          <w:tcPr>
            <w:tcW w:w="6245" w:type="dxa"/>
            <w:tcBorders>
              <w:top w:val="nil"/>
              <w:left w:val="nil"/>
              <w:bottom w:val="nil"/>
              <w:right w:val="nil"/>
            </w:tcBorders>
            <w:vAlign w:val="center"/>
          </w:tcPr>
          <w:p w:rsidR="00986ECC" w:rsidRDefault="000D4B5E">
            <w:pPr>
              <w:spacing w:after="228" w:line="244" w:lineRule="auto"/>
              <w:ind w:left="0" w:firstLine="0"/>
            </w:pPr>
            <w:r>
              <w:t xml:space="preserve">The </w:t>
            </w:r>
            <w:r>
              <w:rPr>
                <w:i/>
              </w:rPr>
              <w:t>Client</w:t>
            </w:r>
            <w:r>
              <w:t xml:space="preserve"> is entitled to assign or otherwise dispose of its rights under this contract or any part thereof to: </w:t>
            </w:r>
          </w:p>
          <w:p w:rsidR="00986ECC" w:rsidRDefault="000D4B5E">
            <w:pPr>
              <w:numPr>
                <w:ilvl w:val="0"/>
                <w:numId w:val="63"/>
              </w:numPr>
              <w:spacing w:after="279" w:line="259" w:lineRule="auto"/>
              <w:ind w:hanging="360"/>
            </w:pPr>
            <w:r>
              <w:t xml:space="preserve">any Contracting Body; </w:t>
            </w:r>
          </w:p>
          <w:p w:rsidR="00986ECC" w:rsidRDefault="000D4B5E">
            <w:pPr>
              <w:numPr>
                <w:ilvl w:val="0"/>
                <w:numId w:val="63"/>
              </w:numPr>
              <w:spacing w:after="325" w:line="244" w:lineRule="auto"/>
              <w:ind w:hanging="360"/>
            </w:pPr>
            <w:r>
              <w:t xml:space="preserve">any other body (including any private sector body) which substantially performs any of the functions that previously had been performed by the </w:t>
            </w:r>
            <w:r>
              <w:rPr>
                <w:i/>
              </w:rPr>
              <w:t>Client</w:t>
            </w:r>
            <w:r>
              <w:t xml:space="preserve">; or </w:t>
            </w:r>
          </w:p>
          <w:p w:rsidR="00986ECC" w:rsidRDefault="000D4B5E">
            <w:pPr>
              <w:numPr>
                <w:ilvl w:val="0"/>
                <w:numId w:val="63"/>
              </w:numPr>
              <w:spacing w:after="0" w:line="259" w:lineRule="auto"/>
              <w:ind w:hanging="360"/>
            </w:pPr>
            <w:r>
              <w:t xml:space="preserve">to a devolved government or assembly (or agency thereof) which performs any of the functions that previously had been performed by the </w:t>
            </w:r>
            <w:r>
              <w:rPr>
                <w:i/>
              </w:rPr>
              <w:t>Client</w:t>
            </w:r>
            <w:r>
              <w:t xml:space="preserve">. </w:t>
            </w:r>
          </w:p>
        </w:tc>
      </w:tr>
      <w:tr w:rsidR="00986ECC">
        <w:tblPrEx>
          <w:tblCellMar>
            <w:right w:w="0" w:type="dxa"/>
          </w:tblCellMar>
        </w:tblPrEx>
        <w:trPr>
          <w:gridBefore w:val="1"/>
          <w:gridAfter w:val="1"/>
          <w:wBefore w:w="108" w:type="dxa"/>
          <w:wAfter w:w="206" w:type="dxa"/>
          <w:trHeight w:val="1285"/>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28.2 </w:t>
            </w:r>
          </w:p>
        </w:tc>
        <w:tc>
          <w:tcPr>
            <w:tcW w:w="1236" w:type="dxa"/>
            <w:tcBorders>
              <w:top w:val="nil"/>
              <w:left w:val="nil"/>
              <w:bottom w:val="nil"/>
              <w:right w:val="nil"/>
            </w:tcBorders>
          </w:tcPr>
          <w:p w:rsidR="00986ECC" w:rsidRDefault="000D4B5E">
            <w:pPr>
              <w:spacing w:after="0" w:line="259" w:lineRule="auto"/>
              <w:ind w:left="0" w:firstLine="0"/>
            </w:pPr>
            <w:r>
              <w:t xml:space="preserve">28.2 </w:t>
            </w:r>
          </w:p>
        </w:tc>
        <w:tc>
          <w:tcPr>
            <w:tcW w:w="6245" w:type="dxa"/>
            <w:tcBorders>
              <w:top w:val="nil"/>
              <w:left w:val="nil"/>
              <w:bottom w:val="nil"/>
              <w:right w:val="nil"/>
            </w:tcBorders>
            <w:vAlign w:val="bottom"/>
          </w:tcPr>
          <w:p w:rsidR="00986ECC" w:rsidRDefault="000D4B5E">
            <w:pPr>
              <w:spacing w:after="0" w:line="259" w:lineRule="auto"/>
              <w:ind w:left="0" w:firstLine="0"/>
            </w:pPr>
            <w:r>
              <w:t xml:space="preserve">The </w:t>
            </w:r>
            <w:r>
              <w:rPr>
                <w:i/>
              </w:rPr>
              <w:t>Contractor</w:t>
            </w:r>
            <w:r>
              <w:t xml:space="preserve"> does not, without the written consent of the </w:t>
            </w:r>
            <w:r>
              <w:rPr>
                <w:i/>
              </w:rPr>
              <w:t>Project Manager</w:t>
            </w:r>
            <w:r>
              <w:t xml:space="preserve">, assign or transfer this contract, or any part of, share of or interest in it.  In the absence of the </w:t>
            </w:r>
            <w:r>
              <w:rPr>
                <w:i/>
              </w:rPr>
              <w:t>Project Manager</w:t>
            </w:r>
            <w:r>
              <w:t xml:space="preserve">’s written consent no sum of money becoming due under this contract is payable to any person other than the </w:t>
            </w:r>
            <w:r>
              <w:rPr>
                <w:i/>
              </w:rPr>
              <w:t>Contractor</w:t>
            </w:r>
            <w:r>
              <w:t xml:space="preserve">. </w:t>
            </w:r>
          </w:p>
        </w:tc>
      </w:tr>
      <w:tr w:rsidR="00986ECC">
        <w:tblPrEx>
          <w:tblCellMar>
            <w:bottom w:w="65" w:type="dxa"/>
            <w:right w:w="60" w:type="dxa"/>
          </w:tblCellMar>
        </w:tblPrEx>
        <w:trPr>
          <w:trHeight w:val="3441"/>
        </w:trPr>
        <w:tc>
          <w:tcPr>
            <w:tcW w:w="1445" w:type="dxa"/>
            <w:gridSpan w:val="2"/>
            <w:tcBorders>
              <w:top w:val="nil"/>
              <w:left w:val="nil"/>
              <w:bottom w:val="nil"/>
              <w:right w:val="nil"/>
            </w:tcBorders>
          </w:tcPr>
          <w:p w:rsidR="00986ECC" w:rsidRDefault="000D4B5E">
            <w:pPr>
              <w:spacing w:after="0" w:line="259" w:lineRule="auto"/>
              <w:ind w:left="108" w:right="63" w:firstLine="0"/>
            </w:pPr>
            <w:r>
              <w:rPr>
                <w:sz w:val="16"/>
              </w:rPr>
              <w:lastRenderedPageBreak/>
              <w:t xml:space="preserve">Additional clause 28.3 </w:t>
            </w:r>
          </w:p>
        </w:tc>
        <w:tc>
          <w:tcPr>
            <w:tcW w:w="1236" w:type="dxa"/>
            <w:tcBorders>
              <w:top w:val="nil"/>
              <w:left w:val="nil"/>
              <w:bottom w:val="nil"/>
              <w:right w:val="nil"/>
            </w:tcBorders>
          </w:tcPr>
          <w:p w:rsidR="00986ECC" w:rsidRDefault="000D4B5E">
            <w:pPr>
              <w:spacing w:after="0" w:line="259" w:lineRule="auto"/>
              <w:ind w:left="0" w:firstLine="0"/>
            </w:pPr>
            <w:r>
              <w:t xml:space="preserve">28.3 </w:t>
            </w:r>
          </w:p>
        </w:tc>
        <w:tc>
          <w:tcPr>
            <w:tcW w:w="6451" w:type="dxa"/>
            <w:gridSpan w:val="2"/>
            <w:tcBorders>
              <w:top w:val="nil"/>
              <w:left w:val="nil"/>
              <w:bottom w:val="nil"/>
              <w:right w:val="nil"/>
            </w:tcBorders>
          </w:tcPr>
          <w:p w:rsidR="00986ECC" w:rsidRDefault="000D4B5E">
            <w:pPr>
              <w:spacing w:after="233" w:line="241" w:lineRule="auto"/>
              <w:ind w:left="0" w:right="36" w:firstLine="0"/>
            </w:pPr>
            <w:r>
              <w:t xml:space="preserve">The </w:t>
            </w:r>
            <w:r>
              <w:rPr>
                <w:i/>
              </w:rPr>
              <w:t>Client</w:t>
            </w:r>
            <w:r>
              <w:t xml:space="preserve"> is entitled to, and the </w:t>
            </w:r>
            <w:r>
              <w:rPr>
                <w:i/>
              </w:rPr>
              <w:t>Contractor</w:t>
            </w:r>
            <w:r>
              <w:t xml:space="preserve"> gives consent and agrees to give effect to, the novation of this contract or any part thereof to: </w:t>
            </w:r>
          </w:p>
          <w:p w:rsidR="00986ECC" w:rsidRDefault="000D4B5E">
            <w:pPr>
              <w:numPr>
                <w:ilvl w:val="0"/>
                <w:numId w:val="64"/>
              </w:numPr>
              <w:spacing w:after="276" w:line="259" w:lineRule="auto"/>
              <w:ind w:hanging="360"/>
            </w:pPr>
            <w:r>
              <w:t xml:space="preserve">any Contracting Body; or </w:t>
            </w:r>
          </w:p>
          <w:p w:rsidR="00986ECC" w:rsidRDefault="000D4B5E">
            <w:pPr>
              <w:numPr>
                <w:ilvl w:val="0"/>
                <w:numId w:val="64"/>
              </w:numPr>
              <w:spacing w:after="297" w:line="244" w:lineRule="auto"/>
              <w:ind w:hanging="360"/>
            </w:pPr>
            <w:r>
              <w:t xml:space="preserve">any other body (including any private sector body) which substantially performs any of the functions that previously had been performed by the </w:t>
            </w:r>
            <w:r>
              <w:rPr>
                <w:i/>
              </w:rPr>
              <w:t>Client</w:t>
            </w:r>
            <w:r>
              <w:t xml:space="preserve">;  </w:t>
            </w:r>
          </w:p>
          <w:p w:rsidR="00986ECC" w:rsidRDefault="000D4B5E">
            <w:pPr>
              <w:spacing w:after="0" w:line="259" w:lineRule="auto"/>
              <w:ind w:left="0" w:firstLine="0"/>
            </w:pPr>
            <w:r>
              <w:t xml:space="preserve">upon such terms as the </w:t>
            </w:r>
            <w:r>
              <w:rPr>
                <w:i/>
              </w:rPr>
              <w:t>Client</w:t>
            </w:r>
            <w:r>
              <w:t xml:space="preserve"> proposes, provided that where such novation increases the burden on the </w:t>
            </w:r>
            <w:r>
              <w:rPr>
                <w:i/>
              </w:rPr>
              <w:t>Contractor</w:t>
            </w:r>
            <w:r>
              <w:t xml:space="preserve"> pursuant to this contract, the novation shall be a compensation event.  The </w:t>
            </w:r>
            <w:r>
              <w:rPr>
                <w:i/>
              </w:rPr>
              <w:t>Contractor</w:t>
            </w:r>
            <w:r>
              <w:t xml:space="preserve"> shall do all things required to give effect to such novation including executing a deed of novation at the request of the </w:t>
            </w:r>
            <w:r>
              <w:rPr>
                <w:i/>
              </w:rPr>
              <w:t>Client</w:t>
            </w:r>
            <w:r>
              <w:t xml:space="preserve">. </w:t>
            </w:r>
          </w:p>
        </w:tc>
      </w:tr>
      <w:tr w:rsidR="00986ECC">
        <w:tblPrEx>
          <w:tblCellMar>
            <w:bottom w:w="65" w:type="dxa"/>
            <w:right w:w="60" w:type="dxa"/>
          </w:tblCellMar>
        </w:tblPrEx>
        <w:trPr>
          <w:trHeight w:val="1121"/>
        </w:trPr>
        <w:tc>
          <w:tcPr>
            <w:tcW w:w="1445" w:type="dxa"/>
            <w:gridSpan w:val="2"/>
            <w:tcBorders>
              <w:top w:val="nil"/>
              <w:left w:val="nil"/>
              <w:bottom w:val="nil"/>
              <w:right w:val="nil"/>
            </w:tcBorders>
          </w:tcPr>
          <w:p w:rsidR="00986ECC" w:rsidRDefault="000D4B5E">
            <w:pPr>
              <w:spacing w:after="0" w:line="259" w:lineRule="auto"/>
              <w:ind w:left="108" w:right="63" w:firstLine="0"/>
            </w:pPr>
            <w:r>
              <w:rPr>
                <w:sz w:val="16"/>
              </w:rPr>
              <w:t xml:space="preserve">Additional clause 28.4 </w:t>
            </w:r>
          </w:p>
        </w:tc>
        <w:tc>
          <w:tcPr>
            <w:tcW w:w="1236" w:type="dxa"/>
            <w:tcBorders>
              <w:top w:val="nil"/>
              <w:left w:val="nil"/>
              <w:bottom w:val="nil"/>
              <w:right w:val="nil"/>
            </w:tcBorders>
          </w:tcPr>
          <w:p w:rsidR="00986ECC" w:rsidRDefault="000D4B5E">
            <w:pPr>
              <w:spacing w:after="0" w:line="259" w:lineRule="auto"/>
              <w:ind w:left="0" w:firstLine="0"/>
            </w:pPr>
            <w:r>
              <w:t xml:space="preserve">28.4 </w:t>
            </w:r>
          </w:p>
        </w:tc>
        <w:tc>
          <w:tcPr>
            <w:tcW w:w="6451" w:type="dxa"/>
            <w:gridSpan w:val="2"/>
            <w:tcBorders>
              <w:top w:val="nil"/>
              <w:left w:val="nil"/>
              <w:bottom w:val="nil"/>
              <w:right w:val="nil"/>
            </w:tcBorders>
            <w:vAlign w:val="center"/>
          </w:tcPr>
          <w:p w:rsidR="00986ECC" w:rsidRDefault="000D4B5E">
            <w:pPr>
              <w:spacing w:after="0" w:line="259" w:lineRule="auto"/>
              <w:ind w:left="0" w:firstLine="0"/>
            </w:pPr>
            <w:r>
              <w:t xml:space="preserve">Any change in the legal status of the </w:t>
            </w:r>
            <w:r>
              <w:rPr>
                <w:i/>
              </w:rPr>
              <w:t>Client</w:t>
            </w:r>
            <w:r>
              <w:t xml:space="preserve"> such that it ceases to be a Contracting Body does not affect the validity of this contract.  In such circumstances, this contract binds and inures to the benefit of any successor body to the </w:t>
            </w:r>
            <w:r>
              <w:rPr>
                <w:i/>
              </w:rPr>
              <w:t>Client</w:t>
            </w:r>
            <w:r>
              <w:t xml:space="preserve">. </w:t>
            </w:r>
          </w:p>
        </w:tc>
      </w:tr>
      <w:tr w:rsidR="00986ECC">
        <w:tblPrEx>
          <w:tblCellMar>
            <w:bottom w:w="65" w:type="dxa"/>
            <w:right w:w="60" w:type="dxa"/>
          </w:tblCellMar>
        </w:tblPrEx>
        <w:trPr>
          <w:trHeight w:val="1994"/>
        </w:trPr>
        <w:tc>
          <w:tcPr>
            <w:tcW w:w="1445" w:type="dxa"/>
            <w:gridSpan w:val="2"/>
            <w:tcBorders>
              <w:top w:val="nil"/>
              <w:left w:val="nil"/>
              <w:bottom w:val="nil"/>
              <w:right w:val="nil"/>
            </w:tcBorders>
          </w:tcPr>
          <w:p w:rsidR="00986ECC" w:rsidRDefault="000D4B5E">
            <w:pPr>
              <w:spacing w:after="1248" w:line="240" w:lineRule="auto"/>
              <w:ind w:left="108" w:right="63" w:firstLine="0"/>
            </w:pPr>
            <w:r>
              <w:rPr>
                <w:sz w:val="16"/>
              </w:rPr>
              <w:t xml:space="preserve">Additional clause 28.5 </w:t>
            </w:r>
          </w:p>
          <w:p w:rsidR="00986ECC" w:rsidRDefault="000D4B5E">
            <w:pPr>
              <w:spacing w:after="0" w:line="259" w:lineRule="auto"/>
              <w:ind w:left="108" w:firstLine="0"/>
            </w:pPr>
            <w:r>
              <w:t xml:space="preserve"> </w:t>
            </w:r>
          </w:p>
        </w:tc>
        <w:tc>
          <w:tcPr>
            <w:tcW w:w="1236" w:type="dxa"/>
            <w:tcBorders>
              <w:top w:val="nil"/>
              <w:left w:val="nil"/>
              <w:bottom w:val="nil"/>
              <w:right w:val="nil"/>
            </w:tcBorders>
          </w:tcPr>
          <w:p w:rsidR="00986ECC" w:rsidRDefault="000D4B5E">
            <w:pPr>
              <w:spacing w:after="1332" w:line="259" w:lineRule="auto"/>
              <w:ind w:left="0" w:firstLine="0"/>
            </w:pPr>
            <w:r>
              <w:t xml:space="preserve">28.5 </w:t>
            </w:r>
          </w:p>
          <w:p w:rsidR="00986ECC" w:rsidRDefault="000D4B5E">
            <w:pPr>
              <w:spacing w:after="0" w:line="259" w:lineRule="auto"/>
              <w:ind w:left="0" w:firstLine="0"/>
            </w:pPr>
            <w:r>
              <w:t xml:space="preserve"> </w:t>
            </w:r>
          </w:p>
        </w:tc>
        <w:tc>
          <w:tcPr>
            <w:tcW w:w="6451" w:type="dxa"/>
            <w:gridSpan w:val="2"/>
            <w:tcBorders>
              <w:top w:val="nil"/>
              <w:left w:val="nil"/>
              <w:bottom w:val="nil"/>
              <w:right w:val="nil"/>
            </w:tcBorders>
          </w:tcPr>
          <w:p w:rsidR="00986ECC" w:rsidRDefault="000D4B5E">
            <w:pPr>
              <w:spacing w:after="202" w:line="241" w:lineRule="auto"/>
              <w:ind w:left="0" w:firstLine="0"/>
            </w:pPr>
            <w:r>
              <w:t xml:space="preserve">If this contract is novated to a body which is not a Contracting Body or if a successor body which is not a Contracting Body becomes the </w:t>
            </w:r>
            <w:r>
              <w:rPr>
                <w:i/>
              </w:rPr>
              <w:t>Client</w:t>
            </w:r>
            <w:r>
              <w:t xml:space="preserve"> (both such bodies being referred to in the remainder of this clause as the “transferee”) the transferee is only able to assign, novate or otherwise dispose of its rights and obligations under this contract or any part thereof with the written consent of the </w:t>
            </w:r>
            <w:r>
              <w:rPr>
                <w:i/>
              </w:rPr>
              <w:t>Contractor</w:t>
            </w:r>
            <w:r>
              <w:t xml:space="preserve">. </w:t>
            </w:r>
          </w:p>
          <w:p w:rsidR="00986ECC" w:rsidRDefault="000D4B5E">
            <w:pPr>
              <w:spacing w:after="0" w:line="259" w:lineRule="auto"/>
              <w:ind w:left="0" w:firstLine="0"/>
            </w:pPr>
            <w:r>
              <w:t xml:space="preserve"> </w:t>
            </w:r>
          </w:p>
        </w:tc>
      </w:tr>
      <w:tr w:rsidR="00986ECC">
        <w:tblPrEx>
          <w:tblCellMar>
            <w:bottom w:w="65" w:type="dxa"/>
            <w:right w:w="60" w:type="dxa"/>
          </w:tblCellMar>
        </w:tblPrEx>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Z26 </w:t>
            </w:r>
          </w:p>
        </w:tc>
        <w:tc>
          <w:tcPr>
            <w:tcW w:w="1236"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Small and Medium Sized Enterprises (SMEs) </w:t>
            </w:r>
          </w:p>
        </w:tc>
      </w:tr>
      <w:tr w:rsidR="00986ECC">
        <w:tblPrEx>
          <w:tblCellMar>
            <w:bottom w:w="65" w:type="dxa"/>
            <w:right w:w="60" w:type="dxa"/>
          </w:tblCellMar>
        </w:tblPrEx>
        <w:trPr>
          <w:trHeight w:val="446"/>
        </w:trPr>
        <w:tc>
          <w:tcPr>
            <w:tcW w:w="1445" w:type="dxa"/>
            <w:gridSpan w:val="2"/>
            <w:tcBorders>
              <w:top w:val="nil"/>
              <w:left w:val="nil"/>
              <w:bottom w:val="nil"/>
              <w:right w:val="nil"/>
            </w:tcBorders>
            <w:vAlign w:val="center"/>
          </w:tcPr>
          <w:p w:rsidR="00986ECC" w:rsidRDefault="000D4B5E">
            <w:pPr>
              <w:spacing w:after="0" w:line="259" w:lineRule="auto"/>
              <w:ind w:left="108" w:firstLine="0"/>
            </w:pPr>
            <w:r>
              <w:t xml:space="preserve"> </w:t>
            </w:r>
          </w:p>
        </w:tc>
        <w:tc>
          <w:tcPr>
            <w:tcW w:w="1236" w:type="dxa"/>
            <w:tcBorders>
              <w:top w:val="nil"/>
              <w:left w:val="nil"/>
              <w:bottom w:val="nil"/>
              <w:right w:val="nil"/>
            </w:tcBorders>
            <w:vAlign w:val="center"/>
          </w:tcPr>
          <w:p w:rsidR="00986ECC" w:rsidRDefault="000D4B5E">
            <w:pPr>
              <w:spacing w:after="0" w:line="259" w:lineRule="auto"/>
              <w:ind w:left="0" w:firstLine="0"/>
            </w:pPr>
            <w:r>
              <w:t xml:space="preserve"> </w:t>
            </w:r>
          </w:p>
        </w:tc>
        <w:tc>
          <w:tcPr>
            <w:tcW w:w="6451" w:type="dxa"/>
            <w:gridSpan w:val="2"/>
            <w:tcBorders>
              <w:top w:val="nil"/>
              <w:left w:val="nil"/>
              <w:bottom w:val="nil"/>
              <w:right w:val="nil"/>
            </w:tcBorders>
            <w:vAlign w:val="center"/>
          </w:tcPr>
          <w:p w:rsidR="00986ECC" w:rsidRDefault="000D4B5E">
            <w:pPr>
              <w:spacing w:after="0" w:line="259" w:lineRule="auto"/>
              <w:ind w:left="0" w:firstLine="0"/>
            </w:pPr>
            <w:r>
              <w:t xml:space="preserve">Insert new clauses: </w:t>
            </w:r>
          </w:p>
        </w:tc>
      </w:tr>
      <w:tr w:rsidR="00986ECC">
        <w:tblPrEx>
          <w:tblCellMar>
            <w:bottom w:w="65" w:type="dxa"/>
            <w:right w:w="60" w:type="dxa"/>
          </w:tblCellMar>
        </w:tblPrEx>
        <w:trPr>
          <w:trHeight w:val="1300"/>
        </w:trPr>
        <w:tc>
          <w:tcPr>
            <w:tcW w:w="1445" w:type="dxa"/>
            <w:gridSpan w:val="2"/>
            <w:tcBorders>
              <w:top w:val="nil"/>
              <w:left w:val="nil"/>
              <w:bottom w:val="nil"/>
              <w:right w:val="nil"/>
            </w:tcBorders>
          </w:tcPr>
          <w:p w:rsidR="00986ECC" w:rsidRDefault="000D4B5E">
            <w:pPr>
              <w:spacing w:after="0" w:line="259" w:lineRule="auto"/>
              <w:ind w:left="108" w:right="63" w:firstLine="0"/>
            </w:pPr>
            <w:r>
              <w:rPr>
                <w:sz w:val="16"/>
              </w:rPr>
              <w:t xml:space="preserve">Additional clause 29.3 </w:t>
            </w:r>
          </w:p>
        </w:tc>
        <w:tc>
          <w:tcPr>
            <w:tcW w:w="1236" w:type="dxa"/>
            <w:tcBorders>
              <w:top w:val="nil"/>
              <w:left w:val="nil"/>
              <w:bottom w:val="nil"/>
              <w:right w:val="nil"/>
            </w:tcBorders>
          </w:tcPr>
          <w:p w:rsidR="00986ECC" w:rsidRDefault="000D4B5E">
            <w:pPr>
              <w:spacing w:after="0" w:line="259" w:lineRule="auto"/>
              <w:ind w:left="0" w:firstLine="0"/>
            </w:pPr>
            <w:r>
              <w:t xml:space="preserve">29.3 </w:t>
            </w:r>
          </w:p>
        </w:tc>
        <w:tc>
          <w:tcPr>
            <w:tcW w:w="6451" w:type="dxa"/>
            <w:gridSpan w:val="2"/>
            <w:tcBorders>
              <w:top w:val="nil"/>
              <w:left w:val="nil"/>
              <w:bottom w:val="nil"/>
              <w:right w:val="nil"/>
            </w:tcBorders>
          </w:tcPr>
          <w:p w:rsidR="00986ECC" w:rsidRDefault="000D4B5E">
            <w:pPr>
              <w:spacing w:after="0" w:line="259" w:lineRule="auto"/>
              <w:ind w:left="0" w:right="50" w:firstLine="0"/>
            </w:pPr>
            <w:r>
              <w:t xml:space="preserve">The </w:t>
            </w:r>
            <w:r>
              <w:rPr>
                <w:i/>
              </w:rPr>
              <w:t>Contractor</w:t>
            </w:r>
            <w:r>
              <w:t xml:space="preserve"> is required to take all reasonable steps to engage SMEs as Subcontractors and to seek to ensure that no fewer than the percentage of the Subcontractors stated in the Contract Data (the “SME Percentage”) are SMEs or that a similar proportion of the Defined Cost of the </w:t>
            </w:r>
            <w:r>
              <w:rPr>
                <w:i/>
              </w:rPr>
              <w:t>works</w:t>
            </w:r>
            <w:r>
              <w:t xml:space="preserve"> is undertaken by SMEs. </w:t>
            </w:r>
          </w:p>
        </w:tc>
      </w:tr>
      <w:tr w:rsidR="00986ECC">
        <w:tblPrEx>
          <w:tblCellMar>
            <w:bottom w:w="65" w:type="dxa"/>
            <w:right w:w="60" w:type="dxa"/>
          </w:tblCellMar>
        </w:tblPrEx>
        <w:trPr>
          <w:trHeight w:val="1121"/>
        </w:trPr>
        <w:tc>
          <w:tcPr>
            <w:tcW w:w="1445" w:type="dxa"/>
            <w:gridSpan w:val="2"/>
            <w:tcBorders>
              <w:top w:val="nil"/>
              <w:left w:val="nil"/>
              <w:bottom w:val="nil"/>
              <w:right w:val="nil"/>
            </w:tcBorders>
          </w:tcPr>
          <w:p w:rsidR="00986ECC" w:rsidRDefault="000D4B5E">
            <w:pPr>
              <w:spacing w:after="0" w:line="259" w:lineRule="auto"/>
              <w:ind w:left="108" w:right="63" w:firstLine="0"/>
            </w:pPr>
            <w:r>
              <w:rPr>
                <w:sz w:val="16"/>
              </w:rPr>
              <w:t xml:space="preserve">Additional clause 29.4 </w:t>
            </w:r>
          </w:p>
        </w:tc>
        <w:tc>
          <w:tcPr>
            <w:tcW w:w="1236" w:type="dxa"/>
            <w:tcBorders>
              <w:top w:val="nil"/>
              <w:left w:val="nil"/>
              <w:bottom w:val="nil"/>
              <w:right w:val="nil"/>
            </w:tcBorders>
          </w:tcPr>
          <w:p w:rsidR="00986ECC" w:rsidRDefault="000D4B5E">
            <w:pPr>
              <w:spacing w:after="0" w:line="259" w:lineRule="auto"/>
              <w:ind w:left="0" w:firstLine="0"/>
            </w:pPr>
            <w:r>
              <w:t xml:space="preserve">29.4 </w:t>
            </w:r>
          </w:p>
        </w:tc>
        <w:tc>
          <w:tcPr>
            <w:tcW w:w="6451" w:type="dxa"/>
            <w:gridSpan w:val="2"/>
            <w:tcBorders>
              <w:top w:val="nil"/>
              <w:left w:val="nil"/>
              <w:bottom w:val="nil"/>
              <w:right w:val="nil"/>
            </w:tcBorders>
            <w:vAlign w:val="bottom"/>
          </w:tcPr>
          <w:p w:rsidR="00986ECC" w:rsidRDefault="000D4B5E">
            <w:pPr>
              <w:spacing w:after="0" w:line="259" w:lineRule="auto"/>
              <w:ind w:left="0" w:right="37" w:firstLine="0"/>
            </w:pPr>
            <w:r>
              <w:t xml:space="preserve">The </w:t>
            </w:r>
            <w:r>
              <w:rPr>
                <w:i/>
              </w:rPr>
              <w:t>Contractor</w:t>
            </w:r>
            <w:r>
              <w:t xml:space="preserve"> is required to report to the </w:t>
            </w:r>
            <w:r>
              <w:rPr>
                <w:i/>
              </w:rPr>
              <w:t>Client</w:t>
            </w:r>
            <w:r>
              <w:t xml:space="preserve"> in its regular contract management monthly reporting cycle the numbers of SMEs engaged as Subcontractors and the value of the Defined Cost of the </w:t>
            </w:r>
            <w:r>
              <w:rPr>
                <w:i/>
              </w:rPr>
              <w:t>works</w:t>
            </w:r>
            <w:r>
              <w:t xml:space="preserve"> that has been undertaken by SMEs. </w:t>
            </w:r>
          </w:p>
        </w:tc>
      </w:tr>
      <w:tr w:rsidR="00986ECC">
        <w:tblPrEx>
          <w:tblCellMar>
            <w:bottom w:w="65" w:type="dxa"/>
            <w:right w:w="60" w:type="dxa"/>
          </w:tblCellMar>
        </w:tblPrEx>
        <w:trPr>
          <w:trHeight w:val="890"/>
        </w:trPr>
        <w:tc>
          <w:tcPr>
            <w:tcW w:w="1445" w:type="dxa"/>
            <w:gridSpan w:val="2"/>
            <w:tcBorders>
              <w:top w:val="nil"/>
              <w:left w:val="nil"/>
              <w:bottom w:val="nil"/>
              <w:right w:val="nil"/>
            </w:tcBorders>
          </w:tcPr>
          <w:p w:rsidR="00986ECC" w:rsidRDefault="000D4B5E">
            <w:pPr>
              <w:spacing w:after="0" w:line="259" w:lineRule="auto"/>
              <w:ind w:left="108" w:right="63" w:firstLine="0"/>
            </w:pPr>
            <w:r>
              <w:rPr>
                <w:sz w:val="16"/>
              </w:rPr>
              <w:t xml:space="preserve">Additional clause 29.5 </w:t>
            </w:r>
          </w:p>
        </w:tc>
        <w:tc>
          <w:tcPr>
            <w:tcW w:w="1236" w:type="dxa"/>
            <w:tcBorders>
              <w:top w:val="nil"/>
              <w:left w:val="nil"/>
              <w:bottom w:val="nil"/>
              <w:right w:val="nil"/>
            </w:tcBorders>
          </w:tcPr>
          <w:p w:rsidR="00986ECC" w:rsidRDefault="000D4B5E">
            <w:pPr>
              <w:spacing w:after="0" w:line="259" w:lineRule="auto"/>
              <w:ind w:left="0" w:firstLine="0"/>
            </w:pPr>
            <w:r>
              <w:t xml:space="preserve">29.5 </w:t>
            </w:r>
          </w:p>
        </w:tc>
        <w:tc>
          <w:tcPr>
            <w:tcW w:w="6451" w:type="dxa"/>
            <w:gridSpan w:val="2"/>
            <w:tcBorders>
              <w:top w:val="nil"/>
              <w:left w:val="nil"/>
              <w:bottom w:val="nil"/>
              <w:right w:val="nil"/>
            </w:tcBorders>
            <w:vAlign w:val="bottom"/>
          </w:tcPr>
          <w:p w:rsidR="00986ECC" w:rsidRDefault="000D4B5E">
            <w:pPr>
              <w:spacing w:after="0" w:line="259" w:lineRule="auto"/>
              <w:ind w:left="0" w:firstLine="0"/>
            </w:pPr>
            <w:r>
              <w:t xml:space="preserve">Where available and if required by the </w:t>
            </w:r>
            <w:r>
              <w:rPr>
                <w:i/>
              </w:rPr>
              <w:t>Client</w:t>
            </w:r>
            <w:r>
              <w:t xml:space="preserve">, the </w:t>
            </w:r>
            <w:r>
              <w:rPr>
                <w:i/>
              </w:rPr>
              <w:t>Contractor</w:t>
            </w:r>
            <w:r>
              <w:t xml:space="preserve"> is required to tender its sub-contracts using the same online electronic portal as was provided by the </w:t>
            </w:r>
            <w:r>
              <w:rPr>
                <w:i/>
              </w:rPr>
              <w:t>Client</w:t>
            </w:r>
            <w:r>
              <w:t xml:space="preserve"> for the purposes of tendering this Contract. </w:t>
            </w:r>
          </w:p>
        </w:tc>
      </w:tr>
      <w:tr w:rsidR="00986ECC">
        <w:tblPrEx>
          <w:tblCellMar>
            <w:bottom w:w="65" w:type="dxa"/>
            <w:right w:w="60" w:type="dxa"/>
          </w:tblCellMar>
        </w:tblPrEx>
        <w:trPr>
          <w:trHeight w:val="1814"/>
        </w:trPr>
        <w:tc>
          <w:tcPr>
            <w:tcW w:w="1445" w:type="dxa"/>
            <w:gridSpan w:val="2"/>
            <w:tcBorders>
              <w:top w:val="nil"/>
              <w:left w:val="nil"/>
              <w:bottom w:val="nil"/>
              <w:right w:val="nil"/>
            </w:tcBorders>
          </w:tcPr>
          <w:p w:rsidR="00986ECC" w:rsidRDefault="000D4B5E">
            <w:pPr>
              <w:spacing w:after="1118" w:line="240" w:lineRule="auto"/>
              <w:ind w:left="108" w:right="63" w:firstLine="0"/>
            </w:pPr>
            <w:r>
              <w:rPr>
                <w:sz w:val="16"/>
              </w:rPr>
              <w:t xml:space="preserve">Additional clause 29.6 </w:t>
            </w:r>
          </w:p>
          <w:p w:rsidR="00986ECC" w:rsidRDefault="000D4B5E">
            <w:pPr>
              <w:spacing w:after="0" w:line="259" w:lineRule="auto"/>
              <w:ind w:left="108" w:firstLine="0"/>
            </w:pPr>
            <w:r>
              <w:t xml:space="preserve"> </w:t>
            </w:r>
          </w:p>
        </w:tc>
        <w:tc>
          <w:tcPr>
            <w:tcW w:w="1236" w:type="dxa"/>
            <w:tcBorders>
              <w:top w:val="nil"/>
              <w:left w:val="nil"/>
              <w:bottom w:val="nil"/>
              <w:right w:val="nil"/>
            </w:tcBorders>
          </w:tcPr>
          <w:p w:rsidR="00986ECC" w:rsidRDefault="000D4B5E">
            <w:pPr>
              <w:spacing w:after="1104" w:line="259" w:lineRule="auto"/>
              <w:ind w:left="0" w:firstLine="0"/>
            </w:pPr>
            <w:r>
              <w:t xml:space="preserve">29.6 </w:t>
            </w:r>
          </w:p>
          <w:p w:rsidR="00986ECC" w:rsidRDefault="000D4B5E">
            <w:pPr>
              <w:spacing w:after="0" w:line="259" w:lineRule="auto"/>
              <w:ind w:left="0" w:firstLine="0"/>
            </w:pPr>
            <w:r>
              <w:t xml:space="preserve"> </w:t>
            </w:r>
          </w:p>
        </w:tc>
        <w:tc>
          <w:tcPr>
            <w:tcW w:w="6451" w:type="dxa"/>
            <w:gridSpan w:val="2"/>
            <w:tcBorders>
              <w:top w:val="nil"/>
              <w:left w:val="nil"/>
              <w:bottom w:val="nil"/>
              <w:right w:val="nil"/>
            </w:tcBorders>
          </w:tcPr>
          <w:p w:rsidR="00986ECC" w:rsidRDefault="000D4B5E">
            <w:pPr>
              <w:spacing w:after="202" w:line="241" w:lineRule="auto"/>
              <w:ind w:left="0" w:firstLine="0"/>
            </w:pPr>
            <w:r>
              <w:t xml:space="preserve">The </w:t>
            </w:r>
            <w:r>
              <w:rPr>
                <w:i/>
              </w:rPr>
              <w:t>Contractor</w:t>
            </w:r>
            <w:r>
              <w:t xml:space="preserve"> is to ensure that the terms and conditions used to engage Subcontractors are no less favourable than those of this contract.  A reason for the </w:t>
            </w:r>
            <w:r>
              <w:rPr>
                <w:i/>
              </w:rPr>
              <w:t>Project Manager</w:t>
            </w:r>
            <w:r>
              <w:t xml:space="preserve"> not accepting Sub-Contract conditions proposed by the </w:t>
            </w:r>
            <w:r>
              <w:rPr>
                <w:i/>
              </w:rPr>
              <w:t>Contractor</w:t>
            </w:r>
            <w:r>
              <w:t xml:space="preserve"> is that they are unduly disadvantageous to the Subcontractor. </w:t>
            </w:r>
          </w:p>
          <w:p w:rsidR="00986ECC" w:rsidRDefault="000D4B5E">
            <w:pPr>
              <w:spacing w:after="0" w:line="259" w:lineRule="auto"/>
              <w:ind w:left="0" w:firstLine="0"/>
            </w:pPr>
            <w:r>
              <w:t xml:space="preserve"> </w:t>
            </w:r>
          </w:p>
        </w:tc>
      </w:tr>
      <w:tr w:rsidR="00986ECC">
        <w:tblPrEx>
          <w:tblCellMar>
            <w:bottom w:w="65" w:type="dxa"/>
            <w:right w:w="60" w:type="dxa"/>
          </w:tblCellMar>
        </w:tblPrEx>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Z27 </w:t>
            </w:r>
          </w:p>
        </w:tc>
        <w:tc>
          <w:tcPr>
            <w:tcW w:w="1236"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Apprenticeships </w:t>
            </w:r>
          </w:p>
        </w:tc>
      </w:tr>
    </w:tbl>
    <w:p w:rsidR="00986ECC" w:rsidRDefault="000D4B5E">
      <w:pPr>
        <w:tabs>
          <w:tab w:val="center" w:pos="182"/>
          <w:tab w:val="center" w:pos="1519"/>
          <w:tab w:val="center" w:pos="3611"/>
        </w:tabs>
        <w:ind w:left="0" w:firstLine="0"/>
      </w:pPr>
      <w:r>
        <w:rPr>
          <w:rFonts w:ascii="Calibri" w:eastAsia="Calibri" w:hAnsi="Calibri" w:cs="Calibri"/>
          <w:sz w:val="22"/>
        </w:rPr>
        <w:tab/>
      </w:r>
      <w:r>
        <w:t xml:space="preserve"> </w:t>
      </w:r>
      <w:r>
        <w:tab/>
        <w:t xml:space="preserve"> </w:t>
      </w:r>
      <w:r>
        <w:tab/>
        <w:t xml:space="preserve">Insert new clauses: </w:t>
      </w:r>
    </w:p>
    <w:p w:rsidR="00986ECC" w:rsidRDefault="00986ECC">
      <w:pPr>
        <w:sectPr w:rsidR="00986ECC">
          <w:headerReference w:type="even" r:id="rId44"/>
          <w:headerReference w:type="default" r:id="rId45"/>
          <w:footerReference w:type="even" r:id="rId46"/>
          <w:footerReference w:type="default" r:id="rId47"/>
          <w:headerReference w:type="first" r:id="rId48"/>
          <w:footerReference w:type="first" r:id="rId49"/>
          <w:pgSz w:w="11900" w:h="16840"/>
          <w:pgMar w:top="1440" w:right="1440" w:bottom="1440" w:left="1440" w:header="720" w:footer="432" w:gutter="0"/>
          <w:cols w:space="720"/>
        </w:sectPr>
      </w:pPr>
    </w:p>
    <w:tbl>
      <w:tblPr>
        <w:tblStyle w:val="TableGrid"/>
        <w:tblW w:w="8931" w:type="dxa"/>
        <w:tblInd w:w="0" w:type="dxa"/>
        <w:tblCellMar>
          <w:top w:w="0" w:type="dxa"/>
          <w:left w:w="0" w:type="dxa"/>
          <w:bottom w:w="0" w:type="dxa"/>
          <w:right w:w="0" w:type="dxa"/>
        </w:tblCellMar>
        <w:tblLook w:val="04A0" w:firstRow="1" w:lastRow="0" w:firstColumn="1" w:lastColumn="0" w:noHBand="0" w:noVBand="1"/>
      </w:tblPr>
      <w:tblGrid>
        <w:gridCol w:w="1337"/>
        <w:gridCol w:w="1236"/>
        <w:gridCol w:w="720"/>
        <w:gridCol w:w="5638"/>
      </w:tblGrid>
      <w:tr w:rsidR="00986ECC">
        <w:trPr>
          <w:trHeight w:val="998"/>
        </w:trPr>
        <w:tc>
          <w:tcPr>
            <w:tcW w:w="1337" w:type="dxa"/>
            <w:tcBorders>
              <w:top w:val="nil"/>
              <w:left w:val="nil"/>
              <w:bottom w:val="nil"/>
              <w:right w:val="nil"/>
            </w:tcBorders>
          </w:tcPr>
          <w:p w:rsidR="00986ECC" w:rsidRDefault="000D4B5E">
            <w:pPr>
              <w:spacing w:after="0" w:line="259" w:lineRule="auto"/>
              <w:ind w:left="0" w:firstLine="0"/>
            </w:pPr>
            <w:r>
              <w:rPr>
                <w:sz w:val="16"/>
              </w:rPr>
              <w:lastRenderedPageBreak/>
              <w:t xml:space="preserve">clause 29.7 </w:t>
            </w:r>
          </w:p>
        </w:tc>
        <w:tc>
          <w:tcPr>
            <w:tcW w:w="1236" w:type="dxa"/>
            <w:tcBorders>
              <w:top w:val="nil"/>
              <w:left w:val="nil"/>
              <w:bottom w:val="nil"/>
              <w:right w:val="nil"/>
            </w:tcBorders>
          </w:tcPr>
          <w:p w:rsidR="00986ECC" w:rsidRDefault="000D4B5E">
            <w:pPr>
              <w:spacing w:after="0" w:line="259" w:lineRule="auto"/>
              <w:ind w:left="0" w:firstLine="0"/>
            </w:pPr>
            <w:r>
              <w:t xml:space="preserve">29.7 </w:t>
            </w:r>
          </w:p>
        </w:tc>
        <w:tc>
          <w:tcPr>
            <w:tcW w:w="6358" w:type="dxa"/>
            <w:gridSpan w:val="2"/>
            <w:tcBorders>
              <w:top w:val="nil"/>
              <w:left w:val="nil"/>
              <w:bottom w:val="nil"/>
              <w:right w:val="nil"/>
            </w:tcBorders>
          </w:tcPr>
          <w:p w:rsidR="00986ECC" w:rsidRDefault="000D4B5E">
            <w:pPr>
              <w:spacing w:after="0" w:line="259" w:lineRule="auto"/>
              <w:ind w:left="0" w:firstLine="0"/>
            </w:pPr>
            <w:r>
              <w:t xml:space="preserve">The </w:t>
            </w:r>
            <w:r>
              <w:rPr>
                <w:i/>
              </w:rPr>
              <w:t>Contractor</w:t>
            </w:r>
            <w:r>
              <w:t xml:space="preserve"> is required to take all reasonable steps to employ apprentices, and report to the </w:t>
            </w:r>
            <w:r>
              <w:rPr>
                <w:i/>
              </w:rPr>
              <w:t>Client</w:t>
            </w:r>
            <w:r>
              <w:t xml:space="preserve"> the numbers of apprentices employed and the wider skills training provided, during the delivery of the </w:t>
            </w:r>
            <w:r>
              <w:rPr>
                <w:i/>
              </w:rPr>
              <w:t>works</w:t>
            </w:r>
            <w:r>
              <w:t xml:space="preserve">. </w:t>
            </w:r>
          </w:p>
        </w:tc>
      </w:tr>
      <w:tr w:rsidR="00986ECC">
        <w:trPr>
          <w:trHeight w:val="1579"/>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29.8 </w:t>
            </w:r>
          </w:p>
        </w:tc>
        <w:tc>
          <w:tcPr>
            <w:tcW w:w="1236" w:type="dxa"/>
            <w:tcBorders>
              <w:top w:val="nil"/>
              <w:left w:val="nil"/>
              <w:bottom w:val="nil"/>
              <w:right w:val="nil"/>
            </w:tcBorders>
          </w:tcPr>
          <w:p w:rsidR="00986ECC" w:rsidRDefault="000D4B5E">
            <w:pPr>
              <w:spacing w:after="0" w:line="259" w:lineRule="auto"/>
              <w:ind w:left="0" w:firstLine="0"/>
            </w:pPr>
            <w:r>
              <w:t xml:space="preserve">29.8 </w:t>
            </w:r>
          </w:p>
        </w:tc>
        <w:tc>
          <w:tcPr>
            <w:tcW w:w="6358" w:type="dxa"/>
            <w:gridSpan w:val="2"/>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is required to take all reasonable steps to ensure that no fewer than the percentage of its employees stated in the Contract Data (the “Apprenticeship Percentage”) are on formal apprenticeship programmes or that a similar proportion of hours worked in delivering the </w:t>
            </w:r>
            <w:r>
              <w:rPr>
                <w:i/>
              </w:rPr>
              <w:t>works</w:t>
            </w:r>
            <w:r>
              <w:t xml:space="preserve">, (which may include support staff and Subcontractors) are provided by employees on formal apprenticeship programmes. </w:t>
            </w:r>
          </w:p>
        </w:tc>
      </w:tr>
      <w:tr w:rsidR="00986ECC">
        <w:trPr>
          <w:trHeight w:val="1121"/>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29.9 </w:t>
            </w:r>
          </w:p>
        </w:tc>
        <w:tc>
          <w:tcPr>
            <w:tcW w:w="1236" w:type="dxa"/>
            <w:tcBorders>
              <w:top w:val="nil"/>
              <w:left w:val="nil"/>
              <w:bottom w:val="nil"/>
              <w:right w:val="nil"/>
            </w:tcBorders>
          </w:tcPr>
          <w:p w:rsidR="00986ECC" w:rsidRDefault="000D4B5E">
            <w:pPr>
              <w:spacing w:after="0" w:line="259" w:lineRule="auto"/>
              <w:ind w:left="0" w:firstLine="0"/>
            </w:pPr>
            <w:r>
              <w:t xml:space="preserve">29.9 </w:t>
            </w:r>
          </w:p>
        </w:tc>
        <w:tc>
          <w:tcPr>
            <w:tcW w:w="6358" w:type="dxa"/>
            <w:gridSpan w:val="2"/>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is required to make available to its employees and </w:t>
            </w:r>
          </w:p>
          <w:p w:rsidR="00986ECC" w:rsidRDefault="000D4B5E">
            <w:pPr>
              <w:spacing w:after="0" w:line="259" w:lineRule="auto"/>
              <w:ind w:left="0" w:firstLine="0"/>
            </w:pPr>
            <w:r>
              <w:t xml:space="preserve">Subcontractors working on the contract, information about the Government’s Apprenticeship programme and wider skills opportunities. </w:t>
            </w:r>
          </w:p>
        </w:tc>
      </w:tr>
      <w:tr w:rsidR="00986ECC">
        <w:trPr>
          <w:trHeight w:val="660"/>
        </w:trPr>
        <w:tc>
          <w:tcPr>
            <w:tcW w:w="1337" w:type="dxa"/>
            <w:tcBorders>
              <w:top w:val="nil"/>
              <w:left w:val="nil"/>
              <w:bottom w:val="nil"/>
              <w:right w:val="nil"/>
            </w:tcBorders>
            <w:vAlign w:val="center"/>
          </w:tcPr>
          <w:p w:rsidR="00986ECC" w:rsidRDefault="000D4B5E">
            <w:pPr>
              <w:spacing w:after="0" w:line="259" w:lineRule="auto"/>
              <w:ind w:left="0" w:right="123" w:firstLine="0"/>
            </w:pPr>
            <w:r>
              <w:rPr>
                <w:sz w:val="16"/>
              </w:rPr>
              <w:t xml:space="preserve">Additional clause 29.10 </w:t>
            </w:r>
          </w:p>
        </w:tc>
        <w:tc>
          <w:tcPr>
            <w:tcW w:w="1236" w:type="dxa"/>
            <w:tcBorders>
              <w:top w:val="nil"/>
              <w:left w:val="nil"/>
              <w:bottom w:val="nil"/>
              <w:right w:val="nil"/>
            </w:tcBorders>
          </w:tcPr>
          <w:p w:rsidR="00986ECC" w:rsidRDefault="000D4B5E">
            <w:pPr>
              <w:spacing w:after="0" w:line="259" w:lineRule="auto"/>
              <w:ind w:left="0" w:firstLine="0"/>
            </w:pPr>
            <w:r>
              <w:t xml:space="preserve">29.10 </w:t>
            </w:r>
          </w:p>
        </w:tc>
        <w:tc>
          <w:tcPr>
            <w:tcW w:w="6358" w:type="dxa"/>
            <w:gridSpan w:val="2"/>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is to provide any further skills training opportunities that are appropriate for its employees engaged in Providing the Works. </w:t>
            </w:r>
          </w:p>
        </w:tc>
      </w:tr>
      <w:tr w:rsidR="00986ECC">
        <w:trPr>
          <w:trHeight w:val="1256"/>
        </w:trPr>
        <w:tc>
          <w:tcPr>
            <w:tcW w:w="1337" w:type="dxa"/>
            <w:vMerge w:val="restart"/>
            <w:tcBorders>
              <w:top w:val="nil"/>
              <w:left w:val="nil"/>
              <w:bottom w:val="nil"/>
              <w:right w:val="nil"/>
            </w:tcBorders>
          </w:tcPr>
          <w:p w:rsidR="00986ECC" w:rsidRDefault="000D4B5E">
            <w:pPr>
              <w:spacing w:after="0" w:line="259" w:lineRule="auto"/>
              <w:ind w:left="0" w:right="123" w:firstLine="0"/>
            </w:pPr>
            <w:r>
              <w:rPr>
                <w:sz w:val="16"/>
              </w:rPr>
              <w:t xml:space="preserve">Additional clause 29.11 </w:t>
            </w:r>
          </w:p>
        </w:tc>
        <w:tc>
          <w:tcPr>
            <w:tcW w:w="1236" w:type="dxa"/>
            <w:vMerge w:val="restart"/>
            <w:tcBorders>
              <w:top w:val="nil"/>
              <w:left w:val="nil"/>
              <w:bottom w:val="nil"/>
              <w:right w:val="nil"/>
            </w:tcBorders>
          </w:tcPr>
          <w:p w:rsidR="00986ECC" w:rsidRDefault="000D4B5E">
            <w:pPr>
              <w:spacing w:after="0" w:line="259" w:lineRule="auto"/>
              <w:ind w:left="0" w:firstLine="0"/>
            </w:pPr>
            <w:r>
              <w:t xml:space="preserve">29.11 </w:t>
            </w:r>
          </w:p>
        </w:tc>
        <w:tc>
          <w:tcPr>
            <w:tcW w:w="6358" w:type="dxa"/>
            <w:gridSpan w:val="2"/>
            <w:tcBorders>
              <w:top w:val="nil"/>
              <w:left w:val="nil"/>
              <w:bottom w:val="nil"/>
              <w:right w:val="nil"/>
            </w:tcBorders>
          </w:tcPr>
          <w:p w:rsidR="00986ECC" w:rsidRDefault="000D4B5E">
            <w:pPr>
              <w:spacing w:after="0" w:line="259" w:lineRule="auto"/>
              <w:ind w:left="0" w:firstLine="0"/>
            </w:pPr>
            <w:r>
              <w:t xml:space="preserve">The </w:t>
            </w:r>
            <w:r>
              <w:rPr>
                <w:i/>
              </w:rPr>
              <w:t>Contractor</w:t>
            </w:r>
            <w:r>
              <w:t xml:space="preserve"> is to provide a written report detailing the following measures in its regular contract management monthly reporting cycle and be prepared to discuss apprenticeships at its regular meetings with the </w:t>
            </w:r>
            <w:r>
              <w:rPr>
                <w:i/>
              </w:rPr>
              <w:t>Project Manager</w:t>
            </w:r>
            <w:r>
              <w:t xml:space="preserve">: </w:t>
            </w:r>
          </w:p>
        </w:tc>
      </w:tr>
      <w:tr w:rsidR="00986ECC">
        <w:trPr>
          <w:trHeight w:val="597"/>
        </w:trPr>
        <w:tc>
          <w:tcPr>
            <w:tcW w:w="0" w:type="auto"/>
            <w:vMerge/>
            <w:tcBorders>
              <w:top w:val="nil"/>
              <w:left w:val="nil"/>
              <w:bottom w:val="nil"/>
              <w:right w:val="nil"/>
            </w:tcBorders>
          </w:tcPr>
          <w:p w:rsidR="00986ECC" w:rsidRDefault="00986ECC">
            <w:pPr>
              <w:spacing w:after="160" w:line="259" w:lineRule="auto"/>
              <w:ind w:left="0" w:firstLine="0"/>
            </w:pPr>
          </w:p>
        </w:tc>
        <w:tc>
          <w:tcPr>
            <w:tcW w:w="0" w:type="auto"/>
            <w:vMerge/>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38" w:type="dxa"/>
            <w:tcBorders>
              <w:top w:val="nil"/>
              <w:left w:val="nil"/>
              <w:bottom w:val="nil"/>
              <w:right w:val="nil"/>
            </w:tcBorders>
          </w:tcPr>
          <w:p w:rsidR="00986ECC" w:rsidRDefault="000D4B5E">
            <w:pPr>
              <w:spacing w:after="0" w:line="259" w:lineRule="auto"/>
              <w:ind w:left="0" w:firstLine="0"/>
            </w:pPr>
            <w:r>
              <w:t xml:space="preserve">the number of people during the reporting period employed on the contract, including support staff and Subcontractors; </w:t>
            </w:r>
          </w:p>
        </w:tc>
      </w:tr>
      <w:tr w:rsidR="00986ECC">
        <w:trPr>
          <w:trHeight w:val="100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38" w:type="dxa"/>
            <w:tcBorders>
              <w:top w:val="nil"/>
              <w:left w:val="nil"/>
              <w:bottom w:val="nil"/>
              <w:right w:val="nil"/>
            </w:tcBorders>
            <w:vAlign w:val="center"/>
          </w:tcPr>
          <w:p w:rsidR="00986ECC" w:rsidRDefault="000D4B5E">
            <w:pPr>
              <w:spacing w:after="0" w:line="259" w:lineRule="auto"/>
              <w:ind w:left="0" w:firstLine="0"/>
            </w:pPr>
            <w:r>
              <w:t xml:space="preserve">the number of apprentices and number of new starts on apprenticeships directly initiated through the procurement process; </w:t>
            </w:r>
          </w:p>
        </w:tc>
      </w:tr>
      <w:tr w:rsidR="00986ECC">
        <w:trPr>
          <w:trHeight w:val="77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38" w:type="dxa"/>
            <w:tcBorders>
              <w:top w:val="nil"/>
              <w:left w:val="nil"/>
              <w:bottom w:val="nil"/>
              <w:right w:val="nil"/>
            </w:tcBorders>
            <w:vAlign w:val="center"/>
          </w:tcPr>
          <w:p w:rsidR="00986ECC" w:rsidRDefault="000D4B5E">
            <w:pPr>
              <w:spacing w:after="0" w:line="259" w:lineRule="auto"/>
              <w:ind w:left="0" w:firstLine="0"/>
            </w:pPr>
            <w:r>
              <w:t xml:space="preserve">the percentage of all employees taking part in an apprenticeship programme; </w:t>
            </w:r>
          </w:p>
        </w:tc>
      </w:tr>
      <w:tr w:rsidR="00986ECC">
        <w:trPr>
          <w:trHeight w:val="77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38" w:type="dxa"/>
            <w:tcBorders>
              <w:top w:val="nil"/>
              <w:left w:val="nil"/>
              <w:bottom w:val="nil"/>
              <w:right w:val="nil"/>
            </w:tcBorders>
            <w:vAlign w:val="center"/>
          </w:tcPr>
          <w:p w:rsidR="00986ECC" w:rsidRDefault="000D4B5E">
            <w:pPr>
              <w:spacing w:after="0" w:line="259" w:lineRule="auto"/>
              <w:ind w:left="0" w:firstLine="0"/>
              <w:jc w:val="both"/>
            </w:pPr>
            <w:r>
              <w:t xml:space="preserve">if applicable, an explanation from the </w:t>
            </w:r>
            <w:r>
              <w:rPr>
                <w:i/>
              </w:rPr>
              <w:t>Contractor</w:t>
            </w:r>
            <w:r>
              <w:t xml:space="preserve"> as to why it is not managing to meet the specified percentage target; </w:t>
            </w:r>
          </w:p>
        </w:tc>
      </w:tr>
      <w:tr w:rsidR="00986ECC">
        <w:trPr>
          <w:trHeight w:val="542"/>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vAlign w:val="center"/>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38" w:type="dxa"/>
            <w:tcBorders>
              <w:top w:val="nil"/>
              <w:left w:val="nil"/>
              <w:bottom w:val="nil"/>
              <w:right w:val="nil"/>
            </w:tcBorders>
            <w:vAlign w:val="center"/>
          </w:tcPr>
          <w:p w:rsidR="00986ECC" w:rsidRDefault="000D4B5E">
            <w:pPr>
              <w:spacing w:after="0" w:line="259" w:lineRule="auto"/>
              <w:ind w:left="0" w:firstLine="0"/>
            </w:pPr>
            <w:r>
              <w:t xml:space="preserve">actions being taken to improve the take up of apprenticeships; </w:t>
            </w:r>
          </w:p>
        </w:tc>
      </w:tr>
      <w:tr w:rsidR="00986ECC">
        <w:trPr>
          <w:trHeight w:val="598"/>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vAlign w:val="center"/>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38" w:type="dxa"/>
            <w:tcBorders>
              <w:top w:val="nil"/>
              <w:left w:val="nil"/>
              <w:bottom w:val="nil"/>
              <w:right w:val="nil"/>
            </w:tcBorders>
            <w:vAlign w:val="bottom"/>
          </w:tcPr>
          <w:p w:rsidR="00986ECC" w:rsidRDefault="000D4B5E">
            <w:pPr>
              <w:spacing w:after="0" w:line="259" w:lineRule="auto"/>
              <w:ind w:left="0" w:firstLine="0"/>
            </w:pPr>
            <w:r>
              <w:t xml:space="preserve">other training/skills development being undertaken by employees in relation to this contract, including: </w:t>
            </w:r>
          </w:p>
        </w:tc>
      </w:tr>
    </w:tbl>
    <w:p w:rsidR="00986ECC" w:rsidRDefault="000D4B5E">
      <w:pPr>
        <w:numPr>
          <w:ilvl w:val="2"/>
          <w:numId w:val="12"/>
        </w:numPr>
        <w:spacing w:after="289"/>
        <w:ind w:right="9" w:hanging="360"/>
        <w:jc w:val="center"/>
      </w:pPr>
      <w:r>
        <w:t xml:space="preserve">work experience placements for 14 to 16 year olds; </w:t>
      </w:r>
    </w:p>
    <w:p w:rsidR="00986ECC" w:rsidRDefault="000D4B5E">
      <w:pPr>
        <w:numPr>
          <w:ilvl w:val="2"/>
          <w:numId w:val="12"/>
        </w:numPr>
        <w:spacing w:after="287"/>
        <w:ind w:right="9" w:hanging="360"/>
        <w:jc w:val="center"/>
      </w:pPr>
      <w:r>
        <w:t xml:space="preserve">work experience /work trial placements for other ages; </w:t>
      </w:r>
    </w:p>
    <w:p w:rsidR="00986ECC" w:rsidRDefault="000D4B5E">
      <w:pPr>
        <w:numPr>
          <w:ilvl w:val="2"/>
          <w:numId w:val="12"/>
        </w:numPr>
        <w:spacing w:after="289"/>
        <w:ind w:right="9" w:hanging="360"/>
        <w:jc w:val="center"/>
      </w:pPr>
      <w:r>
        <w:t xml:space="preserve">student sandwich/gap year placements; </w:t>
      </w:r>
    </w:p>
    <w:p w:rsidR="00986ECC" w:rsidRDefault="000D4B5E">
      <w:pPr>
        <w:numPr>
          <w:ilvl w:val="2"/>
          <w:numId w:val="12"/>
        </w:numPr>
        <w:spacing w:after="283" w:line="259" w:lineRule="auto"/>
        <w:ind w:right="9" w:hanging="360"/>
        <w:jc w:val="center"/>
      </w:pPr>
      <w:r>
        <w:t xml:space="preserve">graduate placements; </w:t>
      </w:r>
    </w:p>
    <w:p w:rsidR="00986ECC" w:rsidRDefault="000D4B5E">
      <w:pPr>
        <w:numPr>
          <w:ilvl w:val="2"/>
          <w:numId w:val="12"/>
        </w:numPr>
        <w:spacing w:after="298" w:line="259" w:lineRule="auto"/>
        <w:ind w:right="9" w:hanging="360"/>
        <w:jc w:val="center"/>
      </w:pPr>
      <w:r>
        <w:t xml:space="preserve">vocational training; </w:t>
      </w:r>
    </w:p>
    <w:p w:rsidR="00986ECC" w:rsidRDefault="000D4B5E">
      <w:pPr>
        <w:numPr>
          <w:ilvl w:val="2"/>
          <w:numId w:val="12"/>
        </w:numPr>
        <w:spacing w:after="288" w:line="259" w:lineRule="auto"/>
        <w:ind w:right="9" w:hanging="360"/>
        <w:jc w:val="center"/>
      </w:pPr>
      <w:r>
        <w:t xml:space="preserve">basic skills training; and </w:t>
      </w:r>
    </w:p>
    <w:p w:rsidR="00986ECC" w:rsidRDefault="000D4B5E">
      <w:pPr>
        <w:numPr>
          <w:ilvl w:val="2"/>
          <w:numId w:val="12"/>
        </w:numPr>
        <w:spacing w:after="184" w:line="259" w:lineRule="auto"/>
        <w:ind w:right="9" w:hanging="360"/>
        <w:jc w:val="center"/>
      </w:pPr>
      <w:r>
        <w:t xml:space="preserve">on site training provision/ facilities. </w:t>
      </w:r>
    </w:p>
    <w:p w:rsidR="00986ECC" w:rsidRDefault="000D4B5E">
      <w:pPr>
        <w:spacing w:after="0" w:line="259" w:lineRule="auto"/>
        <w:ind w:left="0" w:firstLine="0"/>
      </w:pPr>
      <w:r>
        <w:lastRenderedPageBreak/>
        <w:t xml:space="preserve"> </w:t>
      </w:r>
      <w:r>
        <w:tab/>
        <w:t xml:space="preserve"> </w:t>
      </w:r>
      <w:r>
        <w:tab/>
        <w:t xml:space="preserve"> </w:t>
      </w:r>
    </w:p>
    <w:tbl>
      <w:tblPr>
        <w:tblStyle w:val="TableGrid"/>
        <w:tblW w:w="9132" w:type="dxa"/>
        <w:tblInd w:w="-108" w:type="dxa"/>
        <w:tblCellMar>
          <w:top w:w="0" w:type="dxa"/>
          <w:left w:w="0" w:type="dxa"/>
          <w:bottom w:w="0" w:type="dxa"/>
          <w:right w:w="0" w:type="dxa"/>
        </w:tblCellMar>
        <w:tblLook w:val="04A0" w:firstRow="1" w:lastRow="0" w:firstColumn="1" w:lastColumn="0" w:noHBand="0" w:noVBand="1"/>
      </w:tblPr>
      <w:tblGrid>
        <w:gridCol w:w="1337"/>
        <w:gridCol w:w="108"/>
        <w:gridCol w:w="1128"/>
        <w:gridCol w:w="108"/>
        <w:gridCol w:w="6271"/>
        <w:gridCol w:w="180"/>
      </w:tblGrid>
      <w:tr w:rsidR="00986ECC">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Z28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IPR and Confidentiality </w:t>
            </w:r>
          </w:p>
        </w:tc>
      </w:tr>
      <w:tr w:rsidR="00986ECC">
        <w:trPr>
          <w:gridAfter w:val="1"/>
          <w:wAfter w:w="180" w:type="dxa"/>
          <w:trHeight w:val="305"/>
        </w:trPr>
        <w:tc>
          <w:tcPr>
            <w:tcW w:w="1337" w:type="dxa"/>
            <w:tcBorders>
              <w:top w:val="nil"/>
              <w:left w:val="nil"/>
              <w:bottom w:val="nil"/>
              <w:right w:val="nil"/>
            </w:tcBorders>
          </w:tcPr>
          <w:p w:rsidR="00986ECC" w:rsidRDefault="000D4B5E">
            <w:pPr>
              <w:spacing w:after="0" w:line="259" w:lineRule="auto"/>
              <w:ind w:left="0" w:firstLine="0"/>
            </w:pPr>
            <w:r>
              <w:t xml:space="preserve">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 </w:t>
            </w:r>
          </w:p>
        </w:tc>
        <w:tc>
          <w:tcPr>
            <w:tcW w:w="6379" w:type="dxa"/>
            <w:gridSpan w:val="2"/>
            <w:tcBorders>
              <w:top w:val="nil"/>
              <w:left w:val="nil"/>
              <w:bottom w:val="nil"/>
              <w:right w:val="nil"/>
            </w:tcBorders>
          </w:tcPr>
          <w:p w:rsidR="00986ECC" w:rsidRDefault="000D4B5E">
            <w:pPr>
              <w:spacing w:after="0" w:line="259" w:lineRule="auto"/>
              <w:ind w:left="0" w:firstLine="0"/>
            </w:pPr>
            <w:r>
              <w:t xml:space="preserve">Insert new clauses: </w:t>
            </w:r>
          </w:p>
        </w:tc>
      </w:tr>
      <w:tr w:rsidR="00986ECC">
        <w:trPr>
          <w:gridAfter w:val="1"/>
          <w:wAfter w:w="180" w:type="dxa"/>
          <w:trHeight w:val="155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29.12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29.12 </w:t>
            </w:r>
          </w:p>
        </w:tc>
        <w:tc>
          <w:tcPr>
            <w:tcW w:w="6379" w:type="dxa"/>
            <w:gridSpan w:val="2"/>
            <w:tcBorders>
              <w:top w:val="nil"/>
              <w:left w:val="nil"/>
              <w:bottom w:val="nil"/>
              <w:right w:val="nil"/>
            </w:tcBorders>
            <w:vAlign w:val="center"/>
          </w:tcPr>
          <w:p w:rsidR="00986ECC" w:rsidRDefault="000D4B5E">
            <w:pPr>
              <w:spacing w:after="183" w:line="259" w:lineRule="auto"/>
              <w:ind w:left="0" w:firstLine="0"/>
            </w:pPr>
            <w:r>
              <w:t xml:space="preserve">In clause 29.13 – 29.19 only: </w:t>
            </w:r>
          </w:p>
          <w:p w:rsidR="00986ECC" w:rsidRDefault="000D4B5E">
            <w:pPr>
              <w:spacing w:after="0" w:line="259" w:lineRule="auto"/>
              <w:ind w:left="0" w:firstLine="0"/>
            </w:pPr>
            <w:r>
              <w:t>“</w:t>
            </w:r>
            <w:r>
              <w:rPr>
                <w:b/>
              </w:rPr>
              <w:t>Document</w:t>
            </w:r>
            <w:r>
              <w:t xml:space="preserve">” means all designs, drawings, specifications, software, electronic data, photographs, plans, surveys, reports, and all other documents and/or information prepared by or on behalf of the </w:t>
            </w:r>
            <w:r>
              <w:rPr>
                <w:i/>
              </w:rPr>
              <w:t>Contractor</w:t>
            </w:r>
            <w:r>
              <w:t xml:space="preserve"> in relation to this Contract. </w:t>
            </w:r>
          </w:p>
        </w:tc>
      </w:tr>
      <w:tr w:rsidR="00986ECC">
        <w:trPr>
          <w:gridAfter w:val="1"/>
          <w:wAfter w:w="180" w:type="dxa"/>
          <w:trHeight w:val="273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29.13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29.13 </w:t>
            </w:r>
          </w:p>
        </w:tc>
        <w:tc>
          <w:tcPr>
            <w:tcW w:w="6379" w:type="dxa"/>
            <w:gridSpan w:val="2"/>
            <w:tcBorders>
              <w:top w:val="nil"/>
              <w:left w:val="nil"/>
              <w:bottom w:val="nil"/>
              <w:right w:val="nil"/>
            </w:tcBorders>
            <w:vAlign w:val="center"/>
          </w:tcPr>
          <w:p w:rsidR="00986ECC" w:rsidRDefault="000D4B5E">
            <w:pPr>
              <w:spacing w:after="0" w:line="259" w:lineRule="auto"/>
              <w:ind w:left="0" w:firstLine="0"/>
            </w:pPr>
            <w:r>
              <w:t xml:space="preserve">The Intellectual Property Rights in all Documents prepared by or on behalf of the </w:t>
            </w:r>
            <w:r>
              <w:rPr>
                <w:i/>
              </w:rPr>
              <w:t>Contractor</w:t>
            </w:r>
            <w:r>
              <w:t xml:space="preserve"> in relation to this Contract and the </w:t>
            </w:r>
            <w:r>
              <w:rPr>
                <w:i/>
              </w:rPr>
              <w:t>works</w:t>
            </w:r>
            <w:r>
              <w:t xml:space="preserve"> executed from them remains the property of the </w:t>
            </w:r>
            <w:r>
              <w:rPr>
                <w:i/>
              </w:rPr>
              <w:t>Contractor</w:t>
            </w:r>
            <w:r>
              <w:t xml:space="preserve">.  The </w:t>
            </w:r>
            <w:r>
              <w:rPr>
                <w:i/>
              </w:rPr>
              <w:t>Contractor</w:t>
            </w:r>
            <w:r>
              <w:t xml:space="preserve"> hereby grants to the </w:t>
            </w:r>
            <w:r>
              <w:rPr>
                <w:i/>
              </w:rPr>
              <w:t>Client</w:t>
            </w:r>
            <w:r>
              <w:t xml:space="preserve"> an irrevocable, royalty free, nonexclusive licence to use and reproduce the Documents for any and all purposes connected with the Site.  Such licence entitles the </w:t>
            </w:r>
            <w:r>
              <w:rPr>
                <w:i/>
              </w:rPr>
              <w:t>Client</w:t>
            </w:r>
            <w:r>
              <w:t xml:space="preserve"> to grant sub-licences to third parties in the same terms as this licence provided always that the </w:t>
            </w:r>
            <w:r>
              <w:rPr>
                <w:i/>
              </w:rPr>
              <w:t>Contractor</w:t>
            </w:r>
            <w:r>
              <w:t xml:space="preserve"> shall not be liable to any licensee for any use of the Documents or the Intellectual Property Rights in the Documents for purposes other than those for which the same were originally prepared by or on behalf of the </w:t>
            </w:r>
            <w:r>
              <w:rPr>
                <w:i/>
              </w:rPr>
              <w:t>Contractor</w:t>
            </w:r>
            <w:r>
              <w:t xml:space="preserve">. </w:t>
            </w:r>
          </w:p>
        </w:tc>
      </w:tr>
      <w:tr w:rsidR="00986ECC">
        <w:trPr>
          <w:gridAfter w:val="1"/>
          <w:wAfter w:w="180" w:type="dxa"/>
          <w:trHeight w:val="2269"/>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29.14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29.14 </w:t>
            </w:r>
          </w:p>
        </w:tc>
        <w:tc>
          <w:tcPr>
            <w:tcW w:w="6379" w:type="dxa"/>
            <w:gridSpan w:val="2"/>
            <w:tcBorders>
              <w:top w:val="nil"/>
              <w:left w:val="nil"/>
              <w:bottom w:val="nil"/>
              <w:right w:val="nil"/>
            </w:tcBorders>
            <w:vAlign w:val="center"/>
          </w:tcPr>
          <w:p w:rsidR="00986ECC" w:rsidRDefault="000D4B5E">
            <w:pPr>
              <w:spacing w:after="0" w:line="259" w:lineRule="auto"/>
              <w:ind w:left="0" w:right="30" w:firstLine="0"/>
            </w:pPr>
            <w:r>
              <w:t xml:space="preserve">In the event that the </w:t>
            </w:r>
            <w:r>
              <w:rPr>
                <w:i/>
              </w:rPr>
              <w:t>Contractor</w:t>
            </w:r>
            <w:r>
              <w:t xml:space="preserve"> does not own the copyright or any Intellectual Property Rights in any Document the </w:t>
            </w:r>
            <w:r>
              <w:rPr>
                <w:i/>
              </w:rPr>
              <w:t>Contractor</w:t>
            </w:r>
            <w:r>
              <w:t xml:space="preserve"> uses all reasonable endeavours to procure the right to grant such rights to the </w:t>
            </w:r>
            <w:r>
              <w:rPr>
                <w:i/>
              </w:rPr>
              <w:t>Client</w:t>
            </w:r>
            <w:r>
              <w:t xml:space="preserve"> to use any such copyright or Intellectual Property Rights from any third party owner of the copyright or Intellectual Property Rights.  In the event that the </w:t>
            </w:r>
            <w:r>
              <w:rPr>
                <w:i/>
              </w:rPr>
              <w:t>Contractor</w:t>
            </w:r>
            <w:r>
              <w:t xml:space="preserve"> is unable to procure the right to grant to the </w:t>
            </w:r>
            <w:r>
              <w:rPr>
                <w:i/>
              </w:rPr>
              <w:t>Client</w:t>
            </w:r>
            <w:r>
              <w:t xml:space="preserve"> in accordance with the foregoing the </w:t>
            </w:r>
            <w:r>
              <w:rPr>
                <w:i/>
              </w:rPr>
              <w:t>Contractor</w:t>
            </w:r>
            <w:r>
              <w:t xml:space="preserve"> procures that the third party grants a direct licence to the </w:t>
            </w:r>
            <w:r>
              <w:rPr>
                <w:i/>
              </w:rPr>
              <w:t>Client</w:t>
            </w:r>
            <w:r>
              <w:t xml:space="preserve"> on industry acceptable terms. </w:t>
            </w:r>
          </w:p>
        </w:tc>
      </w:tr>
      <w:tr w:rsidR="00986ECC">
        <w:trPr>
          <w:gridAfter w:val="1"/>
          <w:wAfter w:w="180" w:type="dxa"/>
          <w:trHeight w:val="135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29.15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29.15 </w:t>
            </w:r>
          </w:p>
        </w:tc>
        <w:tc>
          <w:tcPr>
            <w:tcW w:w="6379" w:type="dxa"/>
            <w:gridSpan w:val="2"/>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waives any moral right to be identified as author of the </w:t>
            </w:r>
          </w:p>
          <w:p w:rsidR="00986ECC" w:rsidRDefault="000D4B5E">
            <w:pPr>
              <w:spacing w:after="0" w:line="259" w:lineRule="auto"/>
              <w:ind w:left="0" w:firstLine="0"/>
            </w:pPr>
            <w:r>
              <w:t xml:space="preserve">Documents in accordance with section 77, Copyright Designs and Patents Acts 1988 and any right not to have the Documents subjected to derogatory treatment in accordance with section 8 of that Act as against the </w:t>
            </w:r>
            <w:r>
              <w:rPr>
                <w:i/>
              </w:rPr>
              <w:t>Client</w:t>
            </w:r>
            <w:r>
              <w:t xml:space="preserve"> or any licensee or assignee of the </w:t>
            </w:r>
            <w:r>
              <w:rPr>
                <w:i/>
              </w:rPr>
              <w:t>Client</w:t>
            </w:r>
            <w:r>
              <w:t xml:space="preserve">. </w:t>
            </w:r>
          </w:p>
        </w:tc>
      </w:tr>
      <w:tr w:rsidR="00986ECC">
        <w:trPr>
          <w:gridAfter w:val="1"/>
          <w:wAfter w:w="180" w:type="dxa"/>
          <w:trHeight w:val="1121"/>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29.16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29.16 </w:t>
            </w:r>
          </w:p>
        </w:tc>
        <w:tc>
          <w:tcPr>
            <w:tcW w:w="6379" w:type="dxa"/>
            <w:gridSpan w:val="2"/>
            <w:tcBorders>
              <w:top w:val="nil"/>
              <w:left w:val="nil"/>
              <w:bottom w:val="nil"/>
              <w:right w:val="nil"/>
            </w:tcBorders>
            <w:vAlign w:val="center"/>
          </w:tcPr>
          <w:p w:rsidR="00986ECC" w:rsidRDefault="000D4B5E">
            <w:pPr>
              <w:spacing w:after="0" w:line="259" w:lineRule="auto"/>
              <w:ind w:left="0" w:firstLine="0"/>
            </w:pPr>
            <w:r>
              <w:t xml:space="preserve">In the event that any act unauthorised by the </w:t>
            </w:r>
            <w:r>
              <w:rPr>
                <w:i/>
              </w:rPr>
              <w:t>Client</w:t>
            </w:r>
            <w:r>
              <w:t xml:space="preserve"> infringes a moral right of the </w:t>
            </w:r>
            <w:r>
              <w:rPr>
                <w:i/>
              </w:rPr>
              <w:t>Contractor</w:t>
            </w:r>
            <w:r>
              <w:t xml:space="preserve"> in relation to the Documents the </w:t>
            </w:r>
            <w:r>
              <w:rPr>
                <w:i/>
              </w:rPr>
              <w:t>Contractor</w:t>
            </w:r>
            <w:r>
              <w:t xml:space="preserve"> undertakes, if the </w:t>
            </w:r>
            <w:r>
              <w:rPr>
                <w:i/>
              </w:rPr>
              <w:t>Client</w:t>
            </w:r>
            <w:r>
              <w:t xml:space="preserve"> so requests and at the </w:t>
            </w:r>
            <w:r>
              <w:rPr>
                <w:i/>
              </w:rPr>
              <w:t>Client’s</w:t>
            </w:r>
            <w:r>
              <w:t xml:space="preserve"> expense, to institute proceedings for infringement of the moral rights. </w:t>
            </w:r>
          </w:p>
        </w:tc>
      </w:tr>
      <w:tr w:rsidR="00986ECC">
        <w:trPr>
          <w:gridAfter w:val="1"/>
          <w:wAfter w:w="180" w:type="dxa"/>
          <w:trHeight w:val="889"/>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29.17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29.17 </w:t>
            </w:r>
          </w:p>
        </w:tc>
        <w:tc>
          <w:tcPr>
            <w:tcW w:w="6379" w:type="dxa"/>
            <w:gridSpan w:val="2"/>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warrants to the </w:t>
            </w:r>
            <w:r>
              <w:rPr>
                <w:i/>
              </w:rPr>
              <w:t>Client</w:t>
            </w:r>
            <w:r>
              <w:t xml:space="preserve"> that he has not granted and shall not (unless authorised by the </w:t>
            </w:r>
            <w:r>
              <w:rPr>
                <w:i/>
              </w:rPr>
              <w:t>Client</w:t>
            </w:r>
            <w:r>
              <w:t xml:space="preserve">) grant any rights to any third party to use or otherwise exploit the Documents. </w:t>
            </w:r>
          </w:p>
        </w:tc>
      </w:tr>
      <w:tr w:rsidR="00986ECC">
        <w:trPr>
          <w:gridAfter w:val="1"/>
          <w:wAfter w:w="180" w:type="dxa"/>
          <w:trHeight w:val="112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29.18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29.18 </w:t>
            </w:r>
          </w:p>
        </w:tc>
        <w:tc>
          <w:tcPr>
            <w:tcW w:w="6379" w:type="dxa"/>
            <w:gridSpan w:val="2"/>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supplies copies of the Documents to the </w:t>
            </w:r>
            <w:r>
              <w:rPr>
                <w:i/>
              </w:rPr>
              <w:t>Project Manager</w:t>
            </w:r>
            <w:r>
              <w:t xml:space="preserve"> and to the </w:t>
            </w:r>
            <w:r>
              <w:rPr>
                <w:i/>
              </w:rPr>
              <w:t>Client’s</w:t>
            </w:r>
            <w:r>
              <w:t xml:space="preserve"> other Contractors and consultants for no additional fee to the extent necessary to enable them to discharge their respective functions in relation to this contract or the </w:t>
            </w:r>
            <w:r>
              <w:rPr>
                <w:i/>
              </w:rPr>
              <w:t>works</w:t>
            </w:r>
            <w:r>
              <w:t xml:space="preserve">. </w:t>
            </w:r>
          </w:p>
        </w:tc>
      </w:tr>
      <w:tr w:rsidR="00986ECC">
        <w:trPr>
          <w:gridAfter w:val="1"/>
          <w:wAfter w:w="180" w:type="dxa"/>
          <w:trHeight w:val="1236"/>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29.19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29.19 </w:t>
            </w:r>
          </w:p>
        </w:tc>
        <w:tc>
          <w:tcPr>
            <w:tcW w:w="6379" w:type="dxa"/>
            <w:gridSpan w:val="2"/>
            <w:tcBorders>
              <w:top w:val="nil"/>
              <w:left w:val="nil"/>
              <w:bottom w:val="nil"/>
              <w:right w:val="nil"/>
            </w:tcBorders>
            <w:vAlign w:val="bottom"/>
          </w:tcPr>
          <w:p w:rsidR="00986ECC" w:rsidRDefault="000D4B5E">
            <w:pPr>
              <w:spacing w:after="0" w:line="241" w:lineRule="auto"/>
              <w:ind w:left="0" w:firstLine="0"/>
            </w:pPr>
            <w:r>
              <w:t xml:space="preserve">After the termination or conclusion of the </w:t>
            </w:r>
            <w:r>
              <w:rPr>
                <w:i/>
              </w:rPr>
              <w:t>Contractor</w:t>
            </w:r>
            <w:r>
              <w:t xml:space="preserve">’s employment hereunder, the </w:t>
            </w:r>
            <w:r>
              <w:rPr>
                <w:i/>
              </w:rPr>
              <w:t>Contractor</w:t>
            </w:r>
            <w:r>
              <w:t xml:space="preserve"> supplies the </w:t>
            </w:r>
            <w:r>
              <w:rPr>
                <w:i/>
              </w:rPr>
              <w:t>Project Manager</w:t>
            </w:r>
            <w:r>
              <w:t xml:space="preserve"> with copies and/or computer discs of such of the Documents as the </w:t>
            </w:r>
            <w:r>
              <w:rPr>
                <w:i/>
              </w:rPr>
              <w:t>Project Manager</w:t>
            </w:r>
            <w:r>
              <w:t xml:space="preserve"> may from time to time request and the </w:t>
            </w:r>
            <w:r>
              <w:rPr>
                <w:i/>
              </w:rPr>
              <w:t>Client</w:t>
            </w:r>
            <w:r>
              <w:t xml:space="preserve"> pays the </w:t>
            </w:r>
          </w:p>
          <w:p w:rsidR="00986ECC" w:rsidRDefault="000D4B5E">
            <w:pPr>
              <w:spacing w:after="0" w:line="259" w:lineRule="auto"/>
              <w:ind w:left="0" w:firstLine="0"/>
            </w:pPr>
            <w:r>
              <w:rPr>
                <w:i/>
              </w:rPr>
              <w:t>Contractor</w:t>
            </w:r>
            <w:r>
              <w:t xml:space="preserve">’s reasonable costs for producing such copies or discs. </w:t>
            </w:r>
          </w:p>
        </w:tc>
      </w:tr>
      <w:tr w:rsidR="00986ECC">
        <w:trPr>
          <w:gridAfter w:val="1"/>
          <w:wAfter w:w="180" w:type="dxa"/>
          <w:trHeight w:val="1227"/>
        </w:trPr>
        <w:tc>
          <w:tcPr>
            <w:tcW w:w="1337" w:type="dxa"/>
            <w:tcBorders>
              <w:top w:val="nil"/>
              <w:left w:val="nil"/>
              <w:bottom w:val="nil"/>
              <w:right w:val="nil"/>
            </w:tcBorders>
          </w:tcPr>
          <w:p w:rsidR="00986ECC" w:rsidRDefault="000D4B5E">
            <w:pPr>
              <w:spacing w:after="0" w:line="259" w:lineRule="auto"/>
              <w:ind w:left="0" w:firstLine="0"/>
            </w:pPr>
            <w:r>
              <w:rPr>
                <w:sz w:val="16"/>
              </w:rPr>
              <w:lastRenderedPageBreak/>
              <w:t xml:space="preserve">clause 29.20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29.20 </w:t>
            </w:r>
          </w:p>
        </w:tc>
        <w:tc>
          <w:tcPr>
            <w:tcW w:w="6379" w:type="dxa"/>
            <w:gridSpan w:val="2"/>
            <w:tcBorders>
              <w:top w:val="nil"/>
              <w:left w:val="nil"/>
              <w:bottom w:val="nil"/>
              <w:right w:val="nil"/>
            </w:tcBorders>
          </w:tcPr>
          <w:p w:rsidR="00986ECC" w:rsidRDefault="000D4B5E">
            <w:pPr>
              <w:spacing w:after="0" w:line="259" w:lineRule="auto"/>
              <w:ind w:left="0" w:firstLine="0"/>
            </w:pPr>
            <w:r>
              <w:t xml:space="preserve">In Providing the Works the </w:t>
            </w:r>
            <w:r>
              <w:rPr>
                <w:i/>
              </w:rPr>
              <w:t>Contractor</w:t>
            </w:r>
            <w:r>
              <w:t xml:space="preserve"> does not infringe any Intellectual Property Rights of any third party. The </w:t>
            </w:r>
            <w:r>
              <w:rPr>
                <w:i/>
              </w:rPr>
              <w:t>Contractor</w:t>
            </w:r>
            <w:r>
              <w:t xml:space="preserve"> indemnifies the </w:t>
            </w:r>
            <w:r>
              <w:rPr>
                <w:i/>
              </w:rPr>
              <w:t>Client</w:t>
            </w:r>
            <w:r>
              <w:t xml:space="preserve"> against claims, proceedings, compensation and costs arising from an infringement or alleged infringement of the Intellectual Property Rights of any third party. </w:t>
            </w:r>
          </w:p>
        </w:tc>
      </w:tr>
      <w:tr w:rsidR="00986ECC">
        <w:trPr>
          <w:gridAfter w:val="1"/>
          <w:wAfter w:w="180" w:type="dxa"/>
          <w:trHeight w:val="296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29.21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29.21 </w:t>
            </w:r>
          </w:p>
        </w:tc>
        <w:tc>
          <w:tcPr>
            <w:tcW w:w="6379" w:type="dxa"/>
            <w:gridSpan w:val="2"/>
            <w:tcBorders>
              <w:top w:val="nil"/>
              <w:left w:val="nil"/>
              <w:bottom w:val="nil"/>
              <w:right w:val="nil"/>
            </w:tcBorders>
            <w:vAlign w:val="center"/>
          </w:tcPr>
          <w:p w:rsidR="00986ECC" w:rsidRDefault="000D4B5E">
            <w:pPr>
              <w:spacing w:after="0" w:line="259" w:lineRule="auto"/>
              <w:ind w:left="0" w:firstLine="0"/>
            </w:pPr>
            <w:r>
              <w:t xml:space="preserve">The </w:t>
            </w:r>
            <w:r>
              <w:rPr>
                <w:i/>
              </w:rPr>
              <w:t>Client</w:t>
            </w:r>
            <w:r>
              <w:t xml:space="preserve"> grants to the </w:t>
            </w:r>
            <w:r>
              <w:rPr>
                <w:i/>
              </w:rPr>
              <w:t>Contractor</w:t>
            </w:r>
            <w:r>
              <w:t xml:space="preserve"> a limited, non-exclusive, nontransferable, non-sub licensable licence during the Provision of the Works</w:t>
            </w:r>
            <w:r>
              <w:rPr>
                <w:i/>
              </w:rPr>
              <w:t xml:space="preserve"> </w:t>
            </w:r>
            <w:r>
              <w:t xml:space="preserve">to use the </w:t>
            </w:r>
            <w:r>
              <w:rPr>
                <w:i/>
              </w:rPr>
              <w:t xml:space="preserve">Client's </w:t>
            </w:r>
            <w:r>
              <w:t xml:space="preserve">systems, and software solely for the purpose of providing the </w:t>
            </w:r>
            <w:r>
              <w:rPr>
                <w:i/>
              </w:rPr>
              <w:t>works</w:t>
            </w:r>
            <w:r>
              <w:t xml:space="preserve"> to the </w:t>
            </w:r>
            <w:r>
              <w:rPr>
                <w:i/>
              </w:rPr>
              <w:t>Client</w:t>
            </w:r>
            <w:r>
              <w:t xml:space="preserve"> under this contract and for no other use. The licence granted by the </w:t>
            </w:r>
            <w:r>
              <w:rPr>
                <w:i/>
              </w:rPr>
              <w:t>Client</w:t>
            </w:r>
            <w:r>
              <w:t xml:space="preserve"> terminates on termination of this contract howsoever arising. The </w:t>
            </w:r>
            <w:r>
              <w:rPr>
                <w:i/>
              </w:rPr>
              <w:t>Contractor</w:t>
            </w:r>
            <w:r>
              <w:t xml:space="preserve"> indemnifies and keeps indemnified the </w:t>
            </w:r>
            <w:r>
              <w:rPr>
                <w:i/>
              </w:rPr>
              <w:t>Client</w:t>
            </w:r>
            <w:r>
              <w:t xml:space="preserve"> on demand from and against all and any losses, cost or expenses (including management costs and professional fees) whatsoever arising out of or in connection with any liability arising in respect of the </w:t>
            </w:r>
            <w:r>
              <w:rPr>
                <w:i/>
              </w:rPr>
              <w:t>Contractor</w:t>
            </w:r>
            <w:r>
              <w:t xml:space="preserve">'s use of the </w:t>
            </w:r>
            <w:r>
              <w:rPr>
                <w:i/>
              </w:rPr>
              <w:t>Project Manager</w:t>
            </w:r>
            <w:r>
              <w:t xml:space="preserve">'s systems and software licenced to the </w:t>
            </w:r>
            <w:r>
              <w:rPr>
                <w:i/>
              </w:rPr>
              <w:t>Contractor</w:t>
            </w:r>
            <w:r>
              <w:t xml:space="preserve"> by the </w:t>
            </w:r>
            <w:r>
              <w:rPr>
                <w:i/>
              </w:rPr>
              <w:t>Client</w:t>
            </w:r>
            <w:r>
              <w:t xml:space="preserve"> under this clause 29.21. </w:t>
            </w:r>
          </w:p>
        </w:tc>
      </w:tr>
      <w:tr w:rsidR="00986ECC">
        <w:trPr>
          <w:gridAfter w:val="1"/>
          <w:wAfter w:w="180" w:type="dxa"/>
          <w:trHeight w:val="2269"/>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29.22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29.22 </w:t>
            </w:r>
          </w:p>
        </w:tc>
        <w:tc>
          <w:tcPr>
            <w:tcW w:w="6379" w:type="dxa"/>
            <w:gridSpan w:val="2"/>
            <w:tcBorders>
              <w:top w:val="nil"/>
              <w:left w:val="nil"/>
              <w:bottom w:val="nil"/>
              <w:right w:val="nil"/>
            </w:tcBorders>
            <w:vAlign w:val="center"/>
          </w:tcPr>
          <w:p w:rsidR="00986ECC" w:rsidRDefault="000D4B5E">
            <w:pPr>
              <w:spacing w:after="0" w:line="259" w:lineRule="auto"/>
              <w:ind w:left="0" w:right="11" w:firstLine="0"/>
            </w:pPr>
            <w:r>
              <w:t xml:space="preserve">The </w:t>
            </w:r>
            <w:r>
              <w:rPr>
                <w:i/>
              </w:rPr>
              <w:t>Contractor</w:t>
            </w:r>
            <w:r>
              <w:t xml:space="preserve"> grants to the </w:t>
            </w:r>
            <w:r>
              <w:rPr>
                <w:i/>
              </w:rPr>
              <w:t xml:space="preserve">Client, </w:t>
            </w:r>
            <w:r>
              <w:t xml:space="preserve">the Integrator, and the </w:t>
            </w:r>
            <w:r>
              <w:rPr>
                <w:i/>
              </w:rPr>
              <w:t>Project Manager</w:t>
            </w:r>
            <w:r>
              <w:t xml:space="preserve"> a perpetual, royalty free, sub-licensable and non-exclusive licence to use (including but not limited to the right to load, execute, store, transmit, display and copy (for the purposes of archiving, backing-up, loading, execution, storage, transmission or display) the Contractor System for the purpose of receiving the benefit of the </w:t>
            </w:r>
            <w:r>
              <w:rPr>
                <w:i/>
              </w:rPr>
              <w:t>works</w:t>
            </w:r>
            <w:r>
              <w:t xml:space="preserve"> or otherwise in connection with this contract. The </w:t>
            </w:r>
            <w:r>
              <w:rPr>
                <w:i/>
              </w:rPr>
              <w:t>Contractor</w:t>
            </w:r>
            <w:r>
              <w:t xml:space="preserve"> provides all support and maintenance services in respect of the use of the Contractor System by the </w:t>
            </w:r>
            <w:r>
              <w:rPr>
                <w:i/>
              </w:rPr>
              <w:t>Client</w:t>
            </w:r>
            <w:r>
              <w:t xml:space="preserve"> and the </w:t>
            </w:r>
            <w:r>
              <w:rPr>
                <w:i/>
              </w:rPr>
              <w:t>Project Manager.</w:t>
            </w:r>
            <w:r>
              <w:t xml:space="preserve"> </w:t>
            </w:r>
          </w:p>
        </w:tc>
      </w:tr>
      <w:tr w:rsidR="00986ECC">
        <w:trPr>
          <w:gridAfter w:val="1"/>
          <w:wAfter w:w="180" w:type="dxa"/>
          <w:trHeight w:val="2158"/>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29.23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29.23 </w:t>
            </w:r>
          </w:p>
        </w:tc>
        <w:tc>
          <w:tcPr>
            <w:tcW w:w="6379" w:type="dxa"/>
            <w:gridSpan w:val="2"/>
            <w:tcBorders>
              <w:top w:val="nil"/>
              <w:left w:val="nil"/>
              <w:bottom w:val="nil"/>
              <w:right w:val="nil"/>
            </w:tcBorders>
            <w:vAlign w:val="center"/>
          </w:tcPr>
          <w:p w:rsidR="00986ECC" w:rsidRDefault="000D4B5E">
            <w:pPr>
              <w:spacing w:after="224" w:line="244" w:lineRule="auto"/>
              <w:ind w:left="0" w:firstLine="0"/>
            </w:pPr>
            <w:r>
              <w:t xml:space="preserve">Except to the extent set out in this clause or where disclosure is expressly permitted elsewhere in this contract, each party shall: </w:t>
            </w:r>
          </w:p>
          <w:p w:rsidR="00986ECC" w:rsidRDefault="000D4B5E">
            <w:pPr>
              <w:numPr>
                <w:ilvl w:val="0"/>
                <w:numId w:val="65"/>
              </w:numPr>
              <w:spacing w:after="320" w:line="250" w:lineRule="auto"/>
              <w:ind w:hanging="360"/>
            </w:pPr>
            <w:r>
              <w:t xml:space="preserve">treat the other party's Confidential Information as confidential and safeguard it accordingly; and </w:t>
            </w:r>
          </w:p>
          <w:p w:rsidR="00986ECC" w:rsidRDefault="000D4B5E">
            <w:pPr>
              <w:numPr>
                <w:ilvl w:val="0"/>
                <w:numId w:val="65"/>
              </w:numPr>
              <w:spacing w:after="0" w:line="259" w:lineRule="auto"/>
              <w:ind w:hanging="360"/>
            </w:pPr>
            <w:r>
              <w:t xml:space="preserve">not disclose the other party's Confidential Information to any other person without the owner's prior written consent. </w:t>
            </w:r>
          </w:p>
        </w:tc>
      </w:tr>
      <w:tr w:rsidR="00986ECC">
        <w:trPr>
          <w:gridAfter w:val="1"/>
          <w:wAfter w:w="180" w:type="dxa"/>
          <w:trHeight w:val="504"/>
        </w:trPr>
        <w:tc>
          <w:tcPr>
            <w:tcW w:w="1337" w:type="dxa"/>
            <w:tcBorders>
              <w:top w:val="nil"/>
              <w:left w:val="nil"/>
              <w:bottom w:val="nil"/>
              <w:right w:val="nil"/>
            </w:tcBorders>
            <w:vAlign w:val="bottom"/>
          </w:tcPr>
          <w:p w:rsidR="00986ECC" w:rsidRDefault="000D4B5E">
            <w:pPr>
              <w:spacing w:after="0" w:line="259" w:lineRule="auto"/>
              <w:ind w:left="0" w:right="123" w:firstLine="0"/>
            </w:pPr>
            <w:r>
              <w:rPr>
                <w:sz w:val="16"/>
              </w:rPr>
              <w:t xml:space="preserve">Additional clause 29.24 </w:t>
            </w:r>
          </w:p>
        </w:tc>
        <w:tc>
          <w:tcPr>
            <w:tcW w:w="1236" w:type="dxa"/>
            <w:gridSpan w:val="2"/>
            <w:tcBorders>
              <w:top w:val="nil"/>
              <w:left w:val="nil"/>
              <w:bottom w:val="nil"/>
              <w:right w:val="nil"/>
            </w:tcBorders>
            <w:vAlign w:val="center"/>
          </w:tcPr>
          <w:p w:rsidR="00986ECC" w:rsidRDefault="000D4B5E">
            <w:pPr>
              <w:spacing w:after="0" w:line="259" w:lineRule="auto"/>
              <w:ind w:left="0" w:firstLine="0"/>
            </w:pPr>
            <w:r>
              <w:t xml:space="preserve">29.24 </w:t>
            </w:r>
          </w:p>
        </w:tc>
        <w:tc>
          <w:tcPr>
            <w:tcW w:w="6379" w:type="dxa"/>
            <w:gridSpan w:val="2"/>
            <w:tcBorders>
              <w:top w:val="nil"/>
              <w:left w:val="nil"/>
              <w:bottom w:val="nil"/>
              <w:right w:val="nil"/>
            </w:tcBorders>
            <w:vAlign w:val="center"/>
          </w:tcPr>
          <w:p w:rsidR="00986ECC" w:rsidRDefault="000D4B5E">
            <w:pPr>
              <w:spacing w:after="0" w:line="259" w:lineRule="auto"/>
              <w:ind w:left="0" w:firstLine="0"/>
            </w:pPr>
            <w:r>
              <w:t xml:space="preserve">The clause above shall not apply to the extent that:  </w:t>
            </w:r>
          </w:p>
        </w:tc>
      </w:tr>
    </w:tbl>
    <w:p w:rsidR="00986ECC" w:rsidRDefault="000D4B5E">
      <w:pPr>
        <w:numPr>
          <w:ilvl w:val="0"/>
          <w:numId w:val="11"/>
        </w:numPr>
        <w:spacing w:after="319"/>
        <w:ind w:right="9" w:hanging="360"/>
      </w:pPr>
      <w:r>
        <w:t xml:space="preserve">such disclosure is a requirement of the Law placed upon the party making the disclosure, including any requirements for disclosure under the FOIA or the Environmental Information Regulations; </w:t>
      </w:r>
    </w:p>
    <w:p w:rsidR="00986ECC" w:rsidRDefault="000D4B5E">
      <w:pPr>
        <w:numPr>
          <w:ilvl w:val="0"/>
          <w:numId w:val="11"/>
        </w:numPr>
        <w:spacing w:after="319"/>
        <w:ind w:right="9" w:hanging="360"/>
      </w:pPr>
      <w:r>
        <w:t xml:space="preserve">such information was in the possession of the party making the disclosure without obligation of confidentiality prior to its disclosure by the information owner; </w:t>
      </w:r>
    </w:p>
    <w:p w:rsidR="00986ECC" w:rsidRDefault="000D4B5E">
      <w:pPr>
        <w:numPr>
          <w:ilvl w:val="0"/>
          <w:numId w:val="11"/>
        </w:numPr>
        <w:spacing w:after="318"/>
        <w:ind w:right="9" w:hanging="360"/>
      </w:pPr>
      <w:r>
        <w:t xml:space="preserve">such information was obtained from a third party without obligation of confidentiality; </w:t>
      </w:r>
    </w:p>
    <w:p w:rsidR="00986ECC" w:rsidRDefault="000D4B5E">
      <w:pPr>
        <w:numPr>
          <w:ilvl w:val="0"/>
          <w:numId w:val="11"/>
        </w:numPr>
        <w:spacing w:after="318"/>
        <w:ind w:right="9" w:hanging="360"/>
      </w:pPr>
      <w:r>
        <w:t xml:space="preserve">such information was already in the public domain at the time of disclosure otherwise than by a breach of this contract; or </w:t>
      </w:r>
    </w:p>
    <w:p w:rsidR="00986ECC" w:rsidRDefault="000D4B5E">
      <w:pPr>
        <w:numPr>
          <w:ilvl w:val="0"/>
          <w:numId w:val="11"/>
        </w:numPr>
        <w:ind w:right="9" w:hanging="360"/>
      </w:pPr>
      <w:r>
        <w:lastRenderedPageBreak/>
        <w:t xml:space="preserve">it is independently developed without access to the other party's Confidential Information. </w:t>
      </w:r>
    </w:p>
    <w:p w:rsidR="00986ECC" w:rsidRDefault="00986ECC">
      <w:pPr>
        <w:sectPr w:rsidR="00986ECC">
          <w:headerReference w:type="even" r:id="rId50"/>
          <w:headerReference w:type="default" r:id="rId51"/>
          <w:footerReference w:type="even" r:id="rId52"/>
          <w:footerReference w:type="default" r:id="rId53"/>
          <w:headerReference w:type="first" r:id="rId54"/>
          <w:footerReference w:type="first" r:id="rId55"/>
          <w:pgSz w:w="11900" w:h="16840"/>
          <w:pgMar w:top="1578" w:right="1417" w:bottom="1648" w:left="1622" w:header="720" w:footer="432" w:gutter="0"/>
          <w:cols w:space="720"/>
        </w:sectPr>
      </w:pPr>
    </w:p>
    <w:p w:rsidR="00986ECC" w:rsidRDefault="00986ECC">
      <w:pPr>
        <w:spacing w:after="0" w:line="259" w:lineRule="auto"/>
        <w:ind w:left="-1622" w:right="10540" w:firstLine="0"/>
      </w:pPr>
    </w:p>
    <w:tbl>
      <w:tblPr>
        <w:tblStyle w:val="TableGrid"/>
        <w:tblW w:w="8952" w:type="dxa"/>
        <w:tblInd w:w="0" w:type="dxa"/>
        <w:tblCellMar>
          <w:top w:w="0" w:type="dxa"/>
          <w:left w:w="0" w:type="dxa"/>
          <w:bottom w:w="0" w:type="dxa"/>
          <w:right w:w="0" w:type="dxa"/>
        </w:tblCellMar>
        <w:tblLook w:val="04A0" w:firstRow="1" w:lastRow="0" w:firstColumn="1" w:lastColumn="0" w:noHBand="0" w:noVBand="1"/>
      </w:tblPr>
      <w:tblGrid>
        <w:gridCol w:w="1337"/>
        <w:gridCol w:w="1236"/>
        <w:gridCol w:w="6379"/>
      </w:tblGrid>
      <w:tr w:rsidR="00986ECC">
        <w:trPr>
          <w:trHeight w:val="1917"/>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29.25 </w:t>
            </w:r>
          </w:p>
        </w:tc>
        <w:tc>
          <w:tcPr>
            <w:tcW w:w="1236" w:type="dxa"/>
            <w:tcBorders>
              <w:top w:val="nil"/>
              <w:left w:val="nil"/>
              <w:bottom w:val="nil"/>
              <w:right w:val="nil"/>
            </w:tcBorders>
          </w:tcPr>
          <w:p w:rsidR="00986ECC" w:rsidRDefault="000D4B5E">
            <w:pPr>
              <w:spacing w:after="0" w:line="259" w:lineRule="auto"/>
              <w:ind w:left="0" w:firstLine="0"/>
            </w:pPr>
            <w:r>
              <w:t xml:space="preserve">29.25 </w:t>
            </w:r>
          </w:p>
        </w:tc>
        <w:tc>
          <w:tcPr>
            <w:tcW w:w="6379" w:type="dxa"/>
            <w:tcBorders>
              <w:top w:val="nil"/>
              <w:left w:val="nil"/>
              <w:bottom w:val="nil"/>
              <w:right w:val="nil"/>
            </w:tcBorders>
          </w:tcPr>
          <w:p w:rsidR="00986ECC" w:rsidRDefault="000D4B5E">
            <w:pPr>
              <w:spacing w:after="0" w:line="259" w:lineRule="auto"/>
              <w:ind w:left="0" w:right="13" w:firstLine="0"/>
            </w:pPr>
            <w:r>
              <w:t xml:space="preserve">The </w:t>
            </w:r>
            <w:r>
              <w:rPr>
                <w:i/>
              </w:rPr>
              <w:t>Contractor</w:t>
            </w:r>
            <w:r>
              <w:t xml:space="preserve"> may only disclose the Client Confidential Information to the Contractor Personnel who are directly involved in the provision of the </w:t>
            </w:r>
            <w:r>
              <w:rPr>
                <w:i/>
              </w:rPr>
              <w:t>works</w:t>
            </w:r>
            <w:r>
              <w:t xml:space="preserve"> and who need to know the information, and shall ensure that such Contractor Personnel are aware of and shall comply with these obligations as to confidentiality.  The </w:t>
            </w:r>
            <w:r>
              <w:rPr>
                <w:i/>
              </w:rPr>
              <w:t>Contractor</w:t>
            </w:r>
            <w:r>
              <w:t xml:space="preserve"> shall not, and shall procure that the Contractor Personnel do not, use any of the </w:t>
            </w:r>
            <w:r>
              <w:rPr>
                <w:i/>
              </w:rPr>
              <w:t>Client</w:t>
            </w:r>
            <w:r>
              <w:t xml:space="preserve"> Confidential Information received otherwise than for the purposes of this Contract. </w:t>
            </w:r>
          </w:p>
        </w:tc>
      </w:tr>
      <w:tr w:rsidR="00986ECC">
        <w:trPr>
          <w:trHeight w:val="365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29.26 </w:t>
            </w:r>
          </w:p>
        </w:tc>
        <w:tc>
          <w:tcPr>
            <w:tcW w:w="1236" w:type="dxa"/>
            <w:tcBorders>
              <w:top w:val="nil"/>
              <w:left w:val="nil"/>
              <w:bottom w:val="nil"/>
              <w:right w:val="nil"/>
            </w:tcBorders>
          </w:tcPr>
          <w:p w:rsidR="00986ECC" w:rsidRDefault="000D4B5E">
            <w:pPr>
              <w:spacing w:after="0" w:line="259" w:lineRule="auto"/>
              <w:ind w:left="0" w:firstLine="0"/>
            </w:pPr>
            <w:r>
              <w:t xml:space="preserve">29.26 </w:t>
            </w:r>
          </w:p>
        </w:tc>
        <w:tc>
          <w:tcPr>
            <w:tcW w:w="6379" w:type="dxa"/>
            <w:tcBorders>
              <w:top w:val="nil"/>
              <w:left w:val="nil"/>
              <w:bottom w:val="nil"/>
              <w:right w:val="nil"/>
            </w:tcBorders>
            <w:vAlign w:val="center"/>
          </w:tcPr>
          <w:p w:rsidR="00986ECC" w:rsidRDefault="000D4B5E">
            <w:pPr>
              <w:spacing w:after="0" w:line="259" w:lineRule="auto"/>
              <w:ind w:left="0" w:firstLine="0"/>
            </w:pPr>
            <w:r>
              <w:t xml:space="preserve">In the event that any default, act or omission of any Contractor Personnel causes or contributes (or could cause or contribute) to the </w:t>
            </w:r>
            <w:r>
              <w:rPr>
                <w:i/>
              </w:rPr>
              <w:t>Contractor</w:t>
            </w:r>
            <w:r>
              <w:t xml:space="preserve"> breaching its obligations as to confidentiality under or in connection with this contract, the </w:t>
            </w:r>
            <w:r>
              <w:rPr>
                <w:i/>
              </w:rPr>
              <w:t>Contractor</w:t>
            </w:r>
            <w:r>
              <w:t xml:space="preserve"> shall take such action as may be appropriate in the circumstances, including the use of disciplinary procedures in serious cases. To the fullest extent permitted by its own obligations of confidentiality to any Contractor Personnel, the </w:t>
            </w:r>
            <w:r>
              <w:rPr>
                <w:i/>
              </w:rPr>
              <w:t>Contractor</w:t>
            </w:r>
            <w:r>
              <w:t xml:space="preserve"> shall provide such evidence to the </w:t>
            </w:r>
            <w:r>
              <w:rPr>
                <w:i/>
              </w:rPr>
              <w:t>Client</w:t>
            </w:r>
            <w:r>
              <w:t xml:space="preserve"> as the </w:t>
            </w:r>
            <w:r>
              <w:rPr>
                <w:i/>
              </w:rPr>
              <w:t>Client</w:t>
            </w:r>
            <w:r>
              <w:t xml:space="preserve"> may reasonably require (though not so as to risk compromising or prejudicing the case) to demonstrate that the </w:t>
            </w:r>
            <w:r>
              <w:rPr>
                <w:i/>
              </w:rPr>
              <w:t>Contractor</w:t>
            </w:r>
            <w:r>
              <w:t xml:space="preserve"> is taking appropriate steps to comply with this clause, including copies of any written communications to and/or from Contractor Personnel, and any minutes of meetings and any other records which provide an audit trail of any discussions or exchanges with Contractor Personnel in connection with obligations as to confidentiality. </w:t>
            </w:r>
          </w:p>
        </w:tc>
      </w:tr>
      <w:tr w:rsidR="00986ECC">
        <w:trPr>
          <w:trHeight w:val="1005"/>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29.27 </w:t>
            </w:r>
          </w:p>
        </w:tc>
        <w:tc>
          <w:tcPr>
            <w:tcW w:w="1236" w:type="dxa"/>
            <w:tcBorders>
              <w:top w:val="nil"/>
              <w:left w:val="nil"/>
              <w:bottom w:val="nil"/>
              <w:right w:val="nil"/>
            </w:tcBorders>
          </w:tcPr>
          <w:p w:rsidR="00986ECC" w:rsidRDefault="000D4B5E">
            <w:pPr>
              <w:spacing w:after="0" w:line="259" w:lineRule="auto"/>
              <w:ind w:left="0" w:firstLine="0"/>
            </w:pPr>
            <w:r>
              <w:t xml:space="preserve">29.27 </w:t>
            </w:r>
          </w:p>
        </w:tc>
        <w:tc>
          <w:tcPr>
            <w:tcW w:w="6379" w:type="dxa"/>
            <w:tcBorders>
              <w:top w:val="nil"/>
              <w:left w:val="nil"/>
              <w:bottom w:val="nil"/>
              <w:right w:val="nil"/>
            </w:tcBorders>
            <w:vAlign w:val="bottom"/>
          </w:tcPr>
          <w:p w:rsidR="00986ECC" w:rsidRDefault="000D4B5E">
            <w:pPr>
              <w:spacing w:after="0" w:line="259" w:lineRule="auto"/>
              <w:ind w:left="0" w:firstLine="0"/>
            </w:pPr>
            <w:r>
              <w:t xml:space="preserve">At the written request of the </w:t>
            </w:r>
            <w:r>
              <w:rPr>
                <w:i/>
              </w:rPr>
              <w:t>Client</w:t>
            </w:r>
            <w:r>
              <w:t xml:space="preserve">, the </w:t>
            </w:r>
            <w:r>
              <w:rPr>
                <w:i/>
              </w:rPr>
              <w:t>Contractor</w:t>
            </w:r>
            <w:r>
              <w:t xml:space="preserve"> shall procure that those members of the Contractor Personnel identified in the </w:t>
            </w:r>
            <w:r>
              <w:rPr>
                <w:i/>
              </w:rPr>
              <w:t>Client's</w:t>
            </w:r>
            <w:r>
              <w:t xml:space="preserve"> notice signs a confidentiality undertaking prior to commencing any work in accordance with this Contract. </w:t>
            </w:r>
          </w:p>
        </w:tc>
      </w:tr>
    </w:tbl>
    <w:p w:rsidR="00986ECC" w:rsidRDefault="000D4B5E">
      <w:r>
        <w:br w:type="page"/>
      </w:r>
    </w:p>
    <w:p w:rsidR="00986ECC" w:rsidRDefault="00986ECC">
      <w:pPr>
        <w:spacing w:after="0" w:line="259" w:lineRule="auto"/>
        <w:ind w:left="-1622" w:right="11" w:firstLine="0"/>
      </w:pPr>
    </w:p>
    <w:tbl>
      <w:tblPr>
        <w:tblStyle w:val="TableGrid"/>
        <w:tblW w:w="8907" w:type="dxa"/>
        <w:tblInd w:w="0" w:type="dxa"/>
        <w:tblCellMar>
          <w:top w:w="0" w:type="dxa"/>
          <w:left w:w="0" w:type="dxa"/>
          <w:bottom w:w="0" w:type="dxa"/>
          <w:right w:w="0" w:type="dxa"/>
        </w:tblCellMar>
        <w:tblLook w:val="04A0" w:firstRow="1" w:lastRow="0" w:firstColumn="1" w:lastColumn="0" w:noHBand="0" w:noVBand="1"/>
      </w:tblPr>
      <w:tblGrid>
        <w:gridCol w:w="1337"/>
        <w:gridCol w:w="1236"/>
        <w:gridCol w:w="720"/>
        <w:gridCol w:w="5614"/>
      </w:tblGrid>
      <w:tr w:rsidR="00986ECC">
        <w:trPr>
          <w:trHeight w:val="674"/>
        </w:trPr>
        <w:tc>
          <w:tcPr>
            <w:tcW w:w="1337" w:type="dxa"/>
            <w:vMerge w:val="restart"/>
            <w:tcBorders>
              <w:top w:val="nil"/>
              <w:left w:val="nil"/>
              <w:bottom w:val="nil"/>
              <w:right w:val="nil"/>
            </w:tcBorders>
          </w:tcPr>
          <w:p w:rsidR="00986ECC" w:rsidRDefault="000D4B5E">
            <w:pPr>
              <w:spacing w:after="0" w:line="259" w:lineRule="auto"/>
              <w:ind w:left="0" w:firstLine="0"/>
            </w:pPr>
            <w:r>
              <w:rPr>
                <w:sz w:val="16"/>
              </w:rPr>
              <w:t xml:space="preserve">clause 29.28 </w:t>
            </w:r>
          </w:p>
        </w:tc>
        <w:tc>
          <w:tcPr>
            <w:tcW w:w="1236" w:type="dxa"/>
            <w:vMerge w:val="restart"/>
            <w:tcBorders>
              <w:top w:val="nil"/>
              <w:left w:val="nil"/>
              <w:bottom w:val="nil"/>
              <w:right w:val="nil"/>
            </w:tcBorders>
          </w:tcPr>
          <w:p w:rsidR="00986ECC" w:rsidRDefault="000D4B5E">
            <w:pPr>
              <w:spacing w:after="0" w:line="259" w:lineRule="auto"/>
              <w:ind w:left="0" w:firstLine="0"/>
            </w:pPr>
            <w:r>
              <w:t xml:space="preserve">29.28 </w:t>
            </w:r>
          </w:p>
        </w:tc>
        <w:tc>
          <w:tcPr>
            <w:tcW w:w="6334" w:type="dxa"/>
            <w:gridSpan w:val="2"/>
            <w:tcBorders>
              <w:top w:val="nil"/>
              <w:left w:val="nil"/>
              <w:bottom w:val="nil"/>
              <w:right w:val="nil"/>
            </w:tcBorders>
          </w:tcPr>
          <w:p w:rsidR="00986ECC" w:rsidRDefault="000D4B5E">
            <w:pPr>
              <w:spacing w:after="0" w:line="259" w:lineRule="auto"/>
              <w:ind w:left="0" w:firstLine="0"/>
            </w:pPr>
            <w:r>
              <w:t xml:space="preserve">Nothing in this Contract shall prevent the </w:t>
            </w:r>
            <w:r>
              <w:rPr>
                <w:i/>
              </w:rPr>
              <w:t>Client</w:t>
            </w:r>
            <w:r>
              <w:t xml:space="preserve"> from disclosing and the </w:t>
            </w:r>
            <w:r>
              <w:rPr>
                <w:i/>
              </w:rPr>
              <w:t>Client</w:t>
            </w:r>
            <w:r>
              <w:t xml:space="preserve"> may disclose the Contractor Confidential Information: </w:t>
            </w:r>
          </w:p>
        </w:tc>
      </w:tr>
      <w:tr w:rsidR="00986ECC">
        <w:trPr>
          <w:trHeight w:val="1977"/>
        </w:trPr>
        <w:tc>
          <w:tcPr>
            <w:tcW w:w="0" w:type="auto"/>
            <w:vMerge/>
            <w:tcBorders>
              <w:top w:val="nil"/>
              <w:left w:val="nil"/>
              <w:bottom w:val="nil"/>
              <w:right w:val="nil"/>
            </w:tcBorders>
          </w:tcPr>
          <w:p w:rsidR="00986ECC" w:rsidRDefault="00986ECC">
            <w:pPr>
              <w:spacing w:after="160" w:line="259" w:lineRule="auto"/>
              <w:ind w:left="0" w:firstLine="0"/>
            </w:pPr>
          </w:p>
        </w:tc>
        <w:tc>
          <w:tcPr>
            <w:tcW w:w="0" w:type="auto"/>
            <w:vMerge/>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14" w:type="dxa"/>
            <w:tcBorders>
              <w:top w:val="nil"/>
              <w:left w:val="nil"/>
              <w:bottom w:val="nil"/>
              <w:right w:val="nil"/>
            </w:tcBorders>
          </w:tcPr>
          <w:p w:rsidR="00986ECC" w:rsidRDefault="000D4B5E">
            <w:pPr>
              <w:spacing w:after="0" w:line="259" w:lineRule="auto"/>
              <w:ind w:left="0" w:firstLine="0"/>
            </w:pPr>
            <w:r>
              <w:t xml:space="preserve">on a confidential basis to any Crown Body or any other Contracting Bodies.  All Crown Bodies or Contracting Bodies receiving such Confidential Information shall be entitled to further disclose the Confidential Information to other Crown Bodies or other Contracting Bodies on the basis that the information is confidential and is not to be disclosed to a third party which is not part of any Crown Body or any Contracting Body;  </w:t>
            </w:r>
          </w:p>
        </w:tc>
      </w:tr>
      <w:tr w:rsidR="00986ECC">
        <w:trPr>
          <w:trHeight w:val="773"/>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14" w:type="dxa"/>
            <w:tcBorders>
              <w:top w:val="nil"/>
              <w:left w:val="nil"/>
              <w:bottom w:val="nil"/>
              <w:right w:val="nil"/>
            </w:tcBorders>
            <w:vAlign w:val="center"/>
          </w:tcPr>
          <w:p w:rsidR="00986ECC" w:rsidRDefault="000D4B5E">
            <w:pPr>
              <w:spacing w:after="0" w:line="259" w:lineRule="auto"/>
              <w:ind w:left="0" w:firstLine="0"/>
              <w:jc w:val="both"/>
            </w:pPr>
            <w:r>
              <w:t xml:space="preserve">to Parliament and Parliamentary Committees or if required by any Parliamentary reporting requirement; </w:t>
            </w:r>
          </w:p>
        </w:tc>
      </w:tr>
      <w:tr w:rsidR="00986ECC">
        <w:trPr>
          <w:trHeight w:val="776"/>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14" w:type="dxa"/>
            <w:tcBorders>
              <w:top w:val="nil"/>
              <w:left w:val="nil"/>
              <w:bottom w:val="nil"/>
              <w:right w:val="nil"/>
            </w:tcBorders>
            <w:vAlign w:val="center"/>
          </w:tcPr>
          <w:p w:rsidR="00986ECC" w:rsidRDefault="000D4B5E">
            <w:pPr>
              <w:spacing w:after="0" w:line="259" w:lineRule="auto"/>
              <w:ind w:left="0" w:firstLine="0"/>
            </w:pPr>
            <w:r>
              <w:t xml:space="preserve">to any consultant, contractor or other person engaged by the </w:t>
            </w:r>
            <w:r>
              <w:rPr>
                <w:i/>
              </w:rPr>
              <w:t>Client</w:t>
            </w:r>
            <w:r>
              <w:t xml:space="preserve">; </w:t>
            </w:r>
          </w:p>
        </w:tc>
      </w:tr>
      <w:tr w:rsidR="00986ECC">
        <w:trPr>
          <w:trHeight w:val="542"/>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vAlign w:val="center"/>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14" w:type="dxa"/>
            <w:tcBorders>
              <w:top w:val="nil"/>
              <w:left w:val="nil"/>
              <w:bottom w:val="nil"/>
              <w:right w:val="nil"/>
            </w:tcBorders>
            <w:vAlign w:val="center"/>
          </w:tcPr>
          <w:p w:rsidR="00986ECC" w:rsidRDefault="000D4B5E">
            <w:pPr>
              <w:spacing w:after="0" w:line="259" w:lineRule="auto"/>
              <w:ind w:left="0" w:firstLine="0"/>
              <w:jc w:val="both"/>
            </w:pPr>
            <w:r>
              <w:t xml:space="preserve">for the purpose of the exercise of its rights under this Contract; </w:t>
            </w:r>
          </w:p>
        </w:tc>
      </w:tr>
      <w:tr w:rsidR="00986ECC">
        <w:trPr>
          <w:trHeight w:val="772"/>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14" w:type="dxa"/>
            <w:tcBorders>
              <w:top w:val="nil"/>
              <w:left w:val="nil"/>
              <w:bottom w:val="nil"/>
              <w:right w:val="nil"/>
            </w:tcBorders>
            <w:vAlign w:val="center"/>
          </w:tcPr>
          <w:p w:rsidR="00986ECC" w:rsidRDefault="000D4B5E">
            <w:pPr>
              <w:spacing w:after="0" w:line="259" w:lineRule="auto"/>
              <w:ind w:left="0" w:firstLine="0"/>
            </w:pPr>
            <w:r>
              <w:t xml:space="preserve">for the purpose of the examination and certification of the </w:t>
            </w:r>
            <w:r>
              <w:rPr>
                <w:i/>
              </w:rPr>
              <w:t>Client's</w:t>
            </w:r>
            <w:r>
              <w:t xml:space="preserve"> accounts; or </w:t>
            </w:r>
          </w:p>
        </w:tc>
      </w:tr>
      <w:tr w:rsidR="00986ECC">
        <w:trPr>
          <w:trHeight w:val="100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14" w:type="dxa"/>
            <w:tcBorders>
              <w:top w:val="nil"/>
              <w:left w:val="nil"/>
              <w:bottom w:val="nil"/>
              <w:right w:val="nil"/>
            </w:tcBorders>
            <w:vAlign w:val="center"/>
          </w:tcPr>
          <w:p w:rsidR="00986ECC" w:rsidRDefault="000D4B5E">
            <w:pPr>
              <w:spacing w:after="0" w:line="259" w:lineRule="auto"/>
              <w:ind w:left="0" w:firstLine="0"/>
            </w:pPr>
            <w:r>
              <w:t xml:space="preserve">on a confidential basis to a proposed successor body of the </w:t>
            </w:r>
            <w:r>
              <w:rPr>
                <w:i/>
              </w:rPr>
              <w:t>Client</w:t>
            </w:r>
            <w:r>
              <w:t xml:space="preserve"> in connection with any assignment, novation or disposal of any of its rights, obligations or liabilities under this Contract; </w:t>
            </w:r>
          </w:p>
        </w:tc>
      </w:tr>
      <w:tr w:rsidR="00986ECC">
        <w:trPr>
          <w:trHeight w:val="826"/>
        </w:trPr>
        <w:tc>
          <w:tcPr>
            <w:tcW w:w="1337" w:type="dxa"/>
            <w:vMerge w:val="restart"/>
            <w:tcBorders>
              <w:top w:val="nil"/>
              <w:left w:val="nil"/>
              <w:bottom w:val="nil"/>
              <w:right w:val="nil"/>
            </w:tcBorders>
          </w:tcPr>
          <w:p w:rsidR="00986ECC" w:rsidRDefault="00986ECC">
            <w:pPr>
              <w:spacing w:after="160" w:line="259" w:lineRule="auto"/>
              <w:ind w:left="0" w:firstLine="0"/>
            </w:pPr>
          </w:p>
        </w:tc>
        <w:tc>
          <w:tcPr>
            <w:tcW w:w="1236" w:type="dxa"/>
            <w:vMerge w:val="restart"/>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14" w:type="dxa"/>
            <w:tcBorders>
              <w:top w:val="nil"/>
              <w:left w:val="nil"/>
              <w:bottom w:val="nil"/>
              <w:right w:val="nil"/>
            </w:tcBorders>
            <w:vAlign w:val="bottom"/>
          </w:tcPr>
          <w:p w:rsidR="00986ECC" w:rsidRDefault="000D4B5E">
            <w:pPr>
              <w:spacing w:after="0" w:line="259" w:lineRule="auto"/>
              <w:ind w:left="0" w:firstLine="0"/>
            </w:pPr>
            <w:r>
              <w:t xml:space="preserve">for any examination pursuant to Section 6(1) of the National Audit Act 1983 of the economy, efficiency and effectiveness with which the </w:t>
            </w:r>
            <w:r>
              <w:rPr>
                <w:i/>
              </w:rPr>
              <w:t>Client</w:t>
            </w:r>
            <w:r>
              <w:t xml:space="preserve"> has used its resources. </w:t>
            </w:r>
          </w:p>
        </w:tc>
      </w:tr>
      <w:tr w:rsidR="00986ECC">
        <w:trPr>
          <w:trHeight w:val="1336"/>
        </w:trPr>
        <w:tc>
          <w:tcPr>
            <w:tcW w:w="0" w:type="auto"/>
            <w:vMerge/>
            <w:tcBorders>
              <w:top w:val="nil"/>
              <w:left w:val="nil"/>
              <w:bottom w:val="nil"/>
              <w:right w:val="nil"/>
            </w:tcBorders>
          </w:tcPr>
          <w:p w:rsidR="00986ECC" w:rsidRDefault="00986ECC">
            <w:pPr>
              <w:spacing w:after="160" w:line="259" w:lineRule="auto"/>
              <w:ind w:left="0" w:firstLine="0"/>
            </w:pPr>
          </w:p>
        </w:tc>
        <w:tc>
          <w:tcPr>
            <w:tcW w:w="0" w:type="auto"/>
            <w:vMerge/>
            <w:tcBorders>
              <w:top w:val="nil"/>
              <w:left w:val="nil"/>
              <w:bottom w:val="nil"/>
              <w:right w:val="nil"/>
            </w:tcBorders>
          </w:tcPr>
          <w:p w:rsidR="00986ECC" w:rsidRDefault="00986ECC">
            <w:pPr>
              <w:spacing w:after="160" w:line="259" w:lineRule="auto"/>
              <w:ind w:left="0" w:firstLine="0"/>
            </w:pPr>
          </w:p>
        </w:tc>
        <w:tc>
          <w:tcPr>
            <w:tcW w:w="6334" w:type="dxa"/>
            <w:gridSpan w:val="2"/>
            <w:tcBorders>
              <w:top w:val="nil"/>
              <w:left w:val="nil"/>
              <w:bottom w:val="nil"/>
              <w:right w:val="nil"/>
            </w:tcBorders>
            <w:vAlign w:val="bottom"/>
          </w:tcPr>
          <w:p w:rsidR="00986ECC" w:rsidRDefault="000D4B5E">
            <w:pPr>
              <w:spacing w:after="0" w:line="259" w:lineRule="auto"/>
              <w:ind w:left="0" w:firstLine="0"/>
            </w:pPr>
            <w:r>
              <w:t xml:space="preserve">and for the purposes of the foregoing, disclosure of the Contractor Confidential Information shall be on a confidential basis and subject to a confidentiality agreement or arrangement containing terms no less stringent than those placed on the </w:t>
            </w:r>
            <w:r>
              <w:rPr>
                <w:i/>
              </w:rPr>
              <w:t>Client</w:t>
            </w:r>
            <w:r>
              <w:t xml:space="preserve"> under this clause 29.28.  </w:t>
            </w:r>
          </w:p>
        </w:tc>
      </w:tr>
      <w:tr w:rsidR="00986ECC">
        <w:trPr>
          <w:trHeight w:val="135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29.29 </w:t>
            </w:r>
          </w:p>
        </w:tc>
        <w:tc>
          <w:tcPr>
            <w:tcW w:w="1236" w:type="dxa"/>
            <w:tcBorders>
              <w:top w:val="nil"/>
              <w:left w:val="nil"/>
              <w:bottom w:val="nil"/>
              <w:right w:val="nil"/>
            </w:tcBorders>
          </w:tcPr>
          <w:p w:rsidR="00986ECC" w:rsidRDefault="000D4B5E">
            <w:pPr>
              <w:spacing w:after="0" w:line="259" w:lineRule="auto"/>
              <w:ind w:left="0" w:firstLine="0"/>
            </w:pPr>
            <w:r>
              <w:t xml:space="preserve">29.29 </w:t>
            </w:r>
          </w:p>
        </w:tc>
        <w:tc>
          <w:tcPr>
            <w:tcW w:w="6334" w:type="dxa"/>
            <w:gridSpan w:val="2"/>
            <w:tcBorders>
              <w:top w:val="nil"/>
              <w:left w:val="nil"/>
              <w:bottom w:val="nil"/>
              <w:right w:val="nil"/>
            </w:tcBorders>
            <w:vAlign w:val="center"/>
          </w:tcPr>
          <w:p w:rsidR="00986ECC" w:rsidRDefault="000D4B5E">
            <w:pPr>
              <w:spacing w:after="0" w:line="259" w:lineRule="auto"/>
              <w:ind w:left="0" w:firstLine="0"/>
            </w:pPr>
            <w:r>
              <w:t xml:space="preserve">The </w:t>
            </w:r>
            <w:r>
              <w:rPr>
                <w:i/>
              </w:rPr>
              <w:t>Client</w:t>
            </w:r>
            <w:r>
              <w:t xml:space="preserve"> shall use all reasonable endeavours to ensure that any government department, Contracting Body, employee, third party or Subcontractor to whom the Contractor Confidential Information is disclosed pursuant to the above clause is made aware of the </w:t>
            </w:r>
            <w:r>
              <w:rPr>
                <w:i/>
              </w:rPr>
              <w:t>Client's</w:t>
            </w:r>
            <w:r>
              <w:t xml:space="preserve"> obligations of confidentiality. </w:t>
            </w:r>
          </w:p>
        </w:tc>
      </w:tr>
      <w:tr w:rsidR="00986ECC">
        <w:trPr>
          <w:trHeight w:val="1236"/>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29.30 </w:t>
            </w:r>
          </w:p>
        </w:tc>
        <w:tc>
          <w:tcPr>
            <w:tcW w:w="1236" w:type="dxa"/>
            <w:tcBorders>
              <w:top w:val="nil"/>
              <w:left w:val="nil"/>
              <w:bottom w:val="nil"/>
              <w:right w:val="nil"/>
            </w:tcBorders>
          </w:tcPr>
          <w:p w:rsidR="00986ECC" w:rsidRDefault="000D4B5E">
            <w:pPr>
              <w:spacing w:after="0" w:line="259" w:lineRule="auto"/>
              <w:ind w:left="0" w:firstLine="0"/>
            </w:pPr>
            <w:r>
              <w:t xml:space="preserve">29.30 </w:t>
            </w:r>
          </w:p>
        </w:tc>
        <w:tc>
          <w:tcPr>
            <w:tcW w:w="6334" w:type="dxa"/>
            <w:gridSpan w:val="2"/>
            <w:tcBorders>
              <w:top w:val="nil"/>
              <w:left w:val="nil"/>
              <w:bottom w:val="nil"/>
              <w:right w:val="nil"/>
            </w:tcBorders>
            <w:vAlign w:val="bottom"/>
          </w:tcPr>
          <w:p w:rsidR="00986ECC" w:rsidRDefault="000D4B5E">
            <w:pPr>
              <w:spacing w:after="0" w:line="241" w:lineRule="auto"/>
              <w:ind w:left="0" w:firstLine="0"/>
            </w:pPr>
            <w:r>
              <w:t xml:space="preserve">Nothing in this clause shall prevent either party from using any techniques, ideas or know-how gained during the performance of the contract in the course of its normal business to the extent that this use </w:t>
            </w:r>
          </w:p>
          <w:p w:rsidR="00986ECC" w:rsidRDefault="000D4B5E">
            <w:pPr>
              <w:spacing w:after="0" w:line="259" w:lineRule="auto"/>
              <w:ind w:left="0" w:firstLine="0"/>
            </w:pPr>
            <w:r>
              <w:t xml:space="preserve">does not result in a disclosure of the other party's Confidential Information or an infringement of IPR </w:t>
            </w:r>
          </w:p>
        </w:tc>
      </w:tr>
    </w:tbl>
    <w:p w:rsidR="00986ECC" w:rsidRDefault="000D4B5E">
      <w:pPr>
        <w:tabs>
          <w:tab w:val="center" w:pos="1587"/>
          <w:tab w:val="center" w:pos="4433"/>
        </w:tabs>
        <w:ind w:left="0" w:firstLine="0"/>
      </w:pPr>
      <w:r>
        <w:rPr>
          <w:rFonts w:ascii="Calibri" w:eastAsia="Calibri" w:hAnsi="Calibri" w:cs="Calibri"/>
          <w:sz w:val="22"/>
        </w:rPr>
        <w:tab/>
      </w:r>
      <w:r>
        <w:t xml:space="preserve">29.31 </w:t>
      </w:r>
      <w:r>
        <w:tab/>
        <w:t xml:space="preserve">The </w:t>
      </w:r>
      <w:r>
        <w:rPr>
          <w:i/>
        </w:rPr>
        <w:t>Contractor</w:t>
      </w:r>
      <w:r>
        <w:t xml:space="preserve"> warrants to the </w:t>
      </w:r>
      <w:r>
        <w:rPr>
          <w:i/>
        </w:rPr>
        <w:t>Client</w:t>
      </w:r>
      <w:r>
        <w:t xml:space="preserve"> that: </w:t>
      </w:r>
    </w:p>
    <w:p w:rsidR="00986ECC" w:rsidRDefault="000D4B5E">
      <w:pPr>
        <w:spacing w:after="111" w:line="259" w:lineRule="auto"/>
        <w:ind w:left="-5" w:right="4204"/>
      </w:pPr>
      <w:r>
        <w:rPr>
          <w:sz w:val="16"/>
        </w:rPr>
        <w:t xml:space="preserve">clause 29.31 </w:t>
      </w:r>
    </w:p>
    <w:p w:rsidR="00986ECC" w:rsidRDefault="000D4B5E">
      <w:pPr>
        <w:numPr>
          <w:ilvl w:val="0"/>
          <w:numId w:val="11"/>
        </w:numPr>
        <w:spacing w:after="319"/>
        <w:ind w:right="9" w:hanging="360"/>
      </w:pPr>
      <w:r>
        <w:t xml:space="preserve">to the best of the </w:t>
      </w:r>
      <w:r>
        <w:rPr>
          <w:i/>
        </w:rPr>
        <w:t>Contractor</w:t>
      </w:r>
      <w:r>
        <w:t xml:space="preserve">'s knowledge, all information, representation and other matters of fact communicated in writing to the </w:t>
      </w:r>
      <w:r>
        <w:rPr>
          <w:i/>
        </w:rPr>
        <w:t>Client</w:t>
      </w:r>
      <w:r>
        <w:t xml:space="preserve"> or its agents or employees in connection with the </w:t>
      </w:r>
      <w:r>
        <w:rPr>
          <w:i/>
        </w:rPr>
        <w:t>Contractor</w:t>
      </w:r>
      <w:r>
        <w:t xml:space="preserve">'s response to the invitation to tender in respect of the </w:t>
      </w:r>
      <w:r>
        <w:rPr>
          <w:i/>
        </w:rPr>
        <w:t>works</w:t>
      </w:r>
      <w:r>
        <w:t xml:space="preserve"> or in the course of the subsequent </w:t>
      </w:r>
      <w:r>
        <w:lastRenderedPageBreak/>
        <w:t xml:space="preserve">negotiations in respect of this contract are true, complete and accurate in all material respects at the time communicated to the </w:t>
      </w:r>
      <w:r>
        <w:rPr>
          <w:i/>
        </w:rPr>
        <w:t>Client</w:t>
      </w:r>
      <w:r>
        <w:t xml:space="preserve"> or its agents or employees; </w:t>
      </w:r>
    </w:p>
    <w:p w:rsidR="00986ECC" w:rsidRDefault="000D4B5E">
      <w:pPr>
        <w:numPr>
          <w:ilvl w:val="0"/>
          <w:numId w:val="11"/>
        </w:numPr>
        <w:spacing w:after="320"/>
        <w:ind w:right="9" w:hanging="360"/>
      </w:pPr>
      <w:r>
        <w:t xml:space="preserve">it is a limited liability company, duly incorporated and validly existing under the laws of the jurisdiction of its incorporation; </w:t>
      </w:r>
    </w:p>
    <w:tbl>
      <w:tblPr>
        <w:tblStyle w:val="TableGrid"/>
        <w:tblpPr w:vertAnchor="page" w:horzAnchor="page" w:tblpX="1514" w:tblpY="8983"/>
        <w:tblOverlap w:val="never"/>
        <w:tblW w:w="9132" w:type="dxa"/>
        <w:tblInd w:w="0" w:type="dxa"/>
        <w:tblCellMar>
          <w:top w:w="140" w:type="dxa"/>
          <w:left w:w="0" w:type="dxa"/>
          <w:bottom w:w="0" w:type="dxa"/>
          <w:right w:w="115" w:type="dxa"/>
        </w:tblCellMar>
        <w:tblLook w:val="04A0" w:firstRow="1" w:lastRow="0" w:firstColumn="1" w:lastColumn="0" w:noHBand="0" w:noVBand="1"/>
      </w:tblPr>
      <w:tblGrid>
        <w:gridCol w:w="1445"/>
        <w:gridCol w:w="1236"/>
        <w:gridCol w:w="6451"/>
      </w:tblGrid>
      <w:tr w:rsidR="00986ECC">
        <w:trPr>
          <w:trHeight w:val="430"/>
        </w:trPr>
        <w:tc>
          <w:tcPr>
            <w:tcW w:w="1445" w:type="dxa"/>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Z29 </w:t>
            </w:r>
          </w:p>
        </w:tc>
        <w:tc>
          <w:tcPr>
            <w:tcW w:w="1236"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Collateral warranty agreements </w:t>
            </w:r>
          </w:p>
        </w:tc>
      </w:tr>
    </w:tbl>
    <w:tbl>
      <w:tblPr>
        <w:tblStyle w:val="TableGrid"/>
        <w:tblpPr w:vertAnchor="page" w:horzAnchor="page" w:tblpX="1622" w:tblpY="9553"/>
        <w:tblOverlap w:val="never"/>
        <w:tblW w:w="8964" w:type="dxa"/>
        <w:tblInd w:w="0" w:type="dxa"/>
        <w:tblCellMar>
          <w:top w:w="0" w:type="dxa"/>
          <w:left w:w="0" w:type="dxa"/>
          <w:bottom w:w="0" w:type="dxa"/>
          <w:right w:w="0" w:type="dxa"/>
        </w:tblCellMar>
        <w:tblLook w:val="04A0" w:firstRow="1" w:lastRow="0" w:firstColumn="1" w:lastColumn="0" w:noHBand="0" w:noVBand="1"/>
      </w:tblPr>
      <w:tblGrid>
        <w:gridCol w:w="1337"/>
        <w:gridCol w:w="1236"/>
        <w:gridCol w:w="6391"/>
      </w:tblGrid>
      <w:tr w:rsidR="00986ECC">
        <w:trPr>
          <w:trHeight w:val="305"/>
        </w:trPr>
        <w:tc>
          <w:tcPr>
            <w:tcW w:w="1337" w:type="dxa"/>
            <w:tcBorders>
              <w:top w:val="nil"/>
              <w:left w:val="nil"/>
              <w:bottom w:val="nil"/>
              <w:right w:val="nil"/>
            </w:tcBorders>
          </w:tcPr>
          <w:p w:rsidR="00986ECC" w:rsidRDefault="000D4B5E">
            <w:pPr>
              <w:spacing w:after="0" w:line="259" w:lineRule="auto"/>
              <w:ind w:left="0" w:firstLine="0"/>
            </w:pPr>
            <w:r>
              <w:t xml:space="preserve"> </w:t>
            </w:r>
          </w:p>
        </w:tc>
        <w:tc>
          <w:tcPr>
            <w:tcW w:w="1236" w:type="dxa"/>
            <w:tcBorders>
              <w:top w:val="nil"/>
              <w:left w:val="nil"/>
              <w:bottom w:val="nil"/>
              <w:right w:val="nil"/>
            </w:tcBorders>
          </w:tcPr>
          <w:p w:rsidR="00986ECC" w:rsidRDefault="000D4B5E">
            <w:pPr>
              <w:spacing w:after="0" w:line="259" w:lineRule="auto"/>
              <w:ind w:left="0" w:firstLine="0"/>
            </w:pPr>
            <w:r>
              <w:t xml:space="preserve"> </w:t>
            </w:r>
          </w:p>
        </w:tc>
        <w:tc>
          <w:tcPr>
            <w:tcW w:w="6391" w:type="dxa"/>
            <w:tcBorders>
              <w:top w:val="nil"/>
              <w:left w:val="nil"/>
              <w:bottom w:val="nil"/>
              <w:right w:val="nil"/>
            </w:tcBorders>
          </w:tcPr>
          <w:p w:rsidR="00986ECC" w:rsidRDefault="000D4B5E">
            <w:pPr>
              <w:spacing w:after="0" w:line="259" w:lineRule="auto"/>
              <w:ind w:left="0" w:firstLine="0"/>
            </w:pPr>
            <w:r>
              <w:t xml:space="preserve">Insert new clauses: </w:t>
            </w:r>
          </w:p>
        </w:tc>
      </w:tr>
      <w:tr w:rsidR="00986ECC">
        <w:trPr>
          <w:trHeight w:val="158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29.32 </w:t>
            </w:r>
          </w:p>
        </w:tc>
        <w:tc>
          <w:tcPr>
            <w:tcW w:w="1236" w:type="dxa"/>
            <w:tcBorders>
              <w:top w:val="nil"/>
              <w:left w:val="nil"/>
              <w:bottom w:val="nil"/>
              <w:right w:val="nil"/>
            </w:tcBorders>
          </w:tcPr>
          <w:p w:rsidR="00986ECC" w:rsidRDefault="000D4B5E">
            <w:pPr>
              <w:spacing w:after="0" w:line="259" w:lineRule="auto"/>
              <w:ind w:left="0" w:firstLine="0"/>
            </w:pPr>
            <w:r>
              <w:t xml:space="preserve">29.32  </w:t>
            </w:r>
          </w:p>
        </w:tc>
        <w:tc>
          <w:tcPr>
            <w:tcW w:w="6391" w:type="dxa"/>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enters into the collateral warranty agreements in the relevant formats appended in Schedule G in favour of the parties identified in the Contract Data and delivers executed copies in duplicate to the </w:t>
            </w:r>
            <w:r>
              <w:rPr>
                <w:i/>
              </w:rPr>
              <w:t>Project Manager</w:t>
            </w:r>
            <w:r>
              <w:t xml:space="preserve"> no later than ten (10) Working Days after the </w:t>
            </w:r>
            <w:r>
              <w:rPr>
                <w:i/>
              </w:rPr>
              <w:t>Project Manager</w:t>
            </w:r>
            <w:r>
              <w:t xml:space="preserve"> has provided the </w:t>
            </w:r>
            <w:r>
              <w:rPr>
                <w:i/>
              </w:rPr>
              <w:t>Contractor</w:t>
            </w:r>
            <w:r>
              <w:t xml:space="preserve"> with appropriate collateral warranty agreements suitable for execution. </w:t>
            </w:r>
          </w:p>
        </w:tc>
      </w:tr>
      <w:tr w:rsidR="00986ECC">
        <w:trPr>
          <w:trHeight w:val="181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29.33 </w:t>
            </w:r>
          </w:p>
        </w:tc>
        <w:tc>
          <w:tcPr>
            <w:tcW w:w="1236" w:type="dxa"/>
            <w:tcBorders>
              <w:top w:val="nil"/>
              <w:left w:val="nil"/>
              <w:bottom w:val="nil"/>
              <w:right w:val="nil"/>
            </w:tcBorders>
          </w:tcPr>
          <w:p w:rsidR="00986ECC" w:rsidRDefault="000D4B5E">
            <w:pPr>
              <w:spacing w:after="0" w:line="259" w:lineRule="auto"/>
              <w:ind w:left="0" w:firstLine="0"/>
            </w:pPr>
            <w:r>
              <w:t xml:space="preserve">29.33  </w:t>
            </w:r>
          </w:p>
        </w:tc>
        <w:tc>
          <w:tcPr>
            <w:tcW w:w="6391" w:type="dxa"/>
            <w:tcBorders>
              <w:top w:val="nil"/>
              <w:left w:val="nil"/>
              <w:bottom w:val="nil"/>
              <w:right w:val="nil"/>
            </w:tcBorders>
            <w:vAlign w:val="center"/>
          </w:tcPr>
          <w:p w:rsidR="00986ECC" w:rsidRDefault="000D4B5E">
            <w:pPr>
              <w:spacing w:after="0" w:line="241" w:lineRule="auto"/>
              <w:ind w:left="0" w:firstLine="0"/>
            </w:pPr>
            <w:r>
              <w:t xml:space="preserve">The </w:t>
            </w:r>
            <w:r>
              <w:rPr>
                <w:i/>
              </w:rPr>
              <w:t>Contractor</w:t>
            </w:r>
            <w:r>
              <w:t xml:space="preserve"> procures from the Subcontractors identified in the Contract Data collateral warranty agreements in the relevant formats appended in Schedule G in favour of the parties identified in the Contract Data and delivers executed copies in duplicate to the </w:t>
            </w:r>
            <w:r>
              <w:rPr>
                <w:i/>
              </w:rPr>
              <w:t xml:space="preserve">Project </w:t>
            </w:r>
          </w:p>
          <w:p w:rsidR="00986ECC" w:rsidRDefault="000D4B5E">
            <w:pPr>
              <w:spacing w:after="0" w:line="259" w:lineRule="auto"/>
              <w:ind w:left="0" w:firstLine="0"/>
            </w:pPr>
            <w:r>
              <w:rPr>
                <w:i/>
              </w:rPr>
              <w:t>Manager</w:t>
            </w:r>
            <w:r>
              <w:t xml:space="preserve"> no later than fifteen (15) Working Days after the </w:t>
            </w:r>
            <w:r>
              <w:rPr>
                <w:i/>
              </w:rPr>
              <w:t>Project Manager</w:t>
            </w:r>
            <w:r>
              <w:t xml:space="preserve"> has provided the </w:t>
            </w:r>
            <w:r>
              <w:rPr>
                <w:i/>
              </w:rPr>
              <w:t>Contractor</w:t>
            </w:r>
            <w:r>
              <w:t xml:space="preserve"> with appropriate collateral warranty agreements suitable for execution. </w:t>
            </w:r>
          </w:p>
        </w:tc>
      </w:tr>
      <w:tr w:rsidR="00986ECC">
        <w:trPr>
          <w:trHeight w:val="1355"/>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29.34 </w:t>
            </w:r>
          </w:p>
        </w:tc>
        <w:tc>
          <w:tcPr>
            <w:tcW w:w="1236" w:type="dxa"/>
            <w:tcBorders>
              <w:top w:val="nil"/>
              <w:left w:val="nil"/>
              <w:bottom w:val="nil"/>
              <w:right w:val="nil"/>
            </w:tcBorders>
          </w:tcPr>
          <w:p w:rsidR="00986ECC" w:rsidRDefault="000D4B5E">
            <w:pPr>
              <w:spacing w:after="0" w:line="259" w:lineRule="auto"/>
              <w:ind w:left="0" w:firstLine="0"/>
            </w:pPr>
            <w:r>
              <w:t xml:space="preserve">29.34  </w:t>
            </w:r>
          </w:p>
        </w:tc>
        <w:tc>
          <w:tcPr>
            <w:tcW w:w="6391" w:type="dxa"/>
            <w:tcBorders>
              <w:top w:val="nil"/>
              <w:left w:val="nil"/>
              <w:bottom w:val="nil"/>
              <w:right w:val="nil"/>
            </w:tcBorders>
            <w:vAlign w:val="center"/>
          </w:tcPr>
          <w:p w:rsidR="00986ECC" w:rsidRDefault="000D4B5E">
            <w:pPr>
              <w:spacing w:after="0" w:line="259" w:lineRule="auto"/>
              <w:ind w:left="0" w:firstLine="0"/>
            </w:pPr>
            <w:r>
              <w:t xml:space="preserve">If the </w:t>
            </w:r>
            <w:r>
              <w:rPr>
                <w:i/>
              </w:rPr>
              <w:t>Contractor</w:t>
            </w:r>
            <w:r>
              <w:t xml:space="preserve"> fails to deliver the required collateral warranty agreements in the manner and within the time stipulated by this contract, one quarter (1/4) of the Price for Works Provided to Date is retained in assessments of the amount due until the </w:t>
            </w:r>
            <w:r>
              <w:rPr>
                <w:i/>
              </w:rPr>
              <w:t>Contractor</w:t>
            </w:r>
            <w:r>
              <w:t xml:space="preserve"> has remedied the failure. </w:t>
            </w:r>
          </w:p>
        </w:tc>
      </w:tr>
      <w:tr w:rsidR="00986ECC">
        <w:trPr>
          <w:trHeight w:val="310"/>
        </w:trPr>
        <w:tc>
          <w:tcPr>
            <w:tcW w:w="1337" w:type="dxa"/>
            <w:tcBorders>
              <w:top w:val="nil"/>
              <w:left w:val="nil"/>
              <w:bottom w:val="nil"/>
              <w:right w:val="nil"/>
            </w:tcBorders>
            <w:vAlign w:val="bottom"/>
          </w:tcPr>
          <w:p w:rsidR="00986ECC" w:rsidRDefault="000D4B5E">
            <w:pPr>
              <w:spacing w:after="0" w:line="259" w:lineRule="auto"/>
              <w:ind w:left="0" w:firstLine="0"/>
            </w:pPr>
            <w:r>
              <w:t xml:space="preserve"> </w:t>
            </w:r>
          </w:p>
        </w:tc>
        <w:tc>
          <w:tcPr>
            <w:tcW w:w="1236" w:type="dxa"/>
            <w:tcBorders>
              <w:top w:val="nil"/>
              <w:left w:val="nil"/>
              <w:bottom w:val="nil"/>
              <w:right w:val="nil"/>
            </w:tcBorders>
            <w:vAlign w:val="bottom"/>
          </w:tcPr>
          <w:p w:rsidR="00986ECC" w:rsidRDefault="000D4B5E">
            <w:pPr>
              <w:spacing w:after="0" w:line="259" w:lineRule="auto"/>
              <w:ind w:left="0" w:firstLine="0"/>
            </w:pPr>
            <w:r>
              <w:t xml:space="preserve"> </w:t>
            </w:r>
          </w:p>
        </w:tc>
        <w:tc>
          <w:tcPr>
            <w:tcW w:w="6391" w:type="dxa"/>
            <w:tcBorders>
              <w:top w:val="nil"/>
              <w:left w:val="nil"/>
              <w:bottom w:val="nil"/>
              <w:right w:val="nil"/>
            </w:tcBorders>
            <w:vAlign w:val="bottom"/>
          </w:tcPr>
          <w:p w:rsidR="00986ECC" w:rsidRDefault="000D4B5E">
            <w:pPr>
              <w:spacing w:after="0" w:line="259" w:lineRule="auto"/>
              <w:ind w:left="0" w:firstLine="0"/>
            </w:pPr>
            <w:r>
              <w:t xml:space="preserve"> </w:t>
            </w:r>
          </w:p>
        </w:tc>
      </w:tr>
    </w:tbl>
    <w:p w:rsidR="00986ECC" w:rsidRDefault="000D4B5E">
      <w:pPr>
        <w:numPr>
          <w:ilvl w:val="0"/>
          <w:numId w:val="11"/>
        </w:numPr>
        <w:spacing w:after="318"/>
        <w:ind w:right="9" w:hanging="360"/>
      </w:pPr>
      <w:r>
        <w:t xml:space="preserve">it has full power and authority to enter into this contract and to carry out the </w:t>
      </w:r>
      <w:r>
        <w:rPr>
          <w:i/>
        </w:rPr>
        <w:t>works</w:t>
      </w:r>
      <w:r>
        <w:t xml:space="preserve"> and this contract is executed by duly authorised representatives; </w:t>
      </w:r>
    </w:p>
    <w:p w:rsidR="00986ECC" w:rsidRDefault="000D4B5E">
      <w:pPr>
        <w:numPr>
          <w:ilvl w:val="0"/>
          <w:numId w:val="11"/>
        </w:numPr>
        <w:spacing w:after="290"/>
        <w:ind w:right="9" w:hanging="360"/>
      </w:pPr>
      <w:r>
        <w:t xml:space="preserve">the entry into and performance by it of this contract does not and will not: </w:t>
      </w:r>
    </w:p>
    <w:p w:rsidR="00986ECC" w:rsidRDefault="000D4B5E">
      <w:pPr>
        <w:numPr>
          <w:ilvl w:val="2"/>
          <w:numId w:val="13"/>
        </w:numPr>
        <w:spacing w:after="287"/>
        <w:ind w:right="9" w:hanging="360"/>
      </w:pPr>
      <w:r>
        <w:t xml:space="preserve">conflict with its constitutional documents; and </w:t>
      </w:r>
    </w:p>
    <w:p w:rsidR="00986ECC" w:rsidRDefault="000D4B5E">
      <w:pPr>
        <w:numPr>
          <w:ilvl w:val="2"/>
          <w:numId w:val="13"/>
        </w:numPr>
        <w:spacing w:after="306"/>
        <w:ind w:right="9" w:hanging="360"/>
      </w:pPr>
      <w:r>
        <w:t xml:space="preserve">conflict with any document which is binding upon it, or any of its assets to the extent that such conflict would be reasonably likely to have a material adverse effect on the ability of the </w:t>
      </w:r>
      <w:r>
        <w:rPr>
          <w:i/>
        </w:rPr>
        <w:t>Contractor</w:t>
      </w:r>
      <w:r>
        <w:t xml:space="preserve"> to perform its obligations under this Contract. </w:t>
      </w:r>
    </w:p>
    <w:p w:rsidR="00986ECC" w:rsidRDefault="000D4B5E">
      <w:pPr>
        <w:spacing w:after="0" w:line="259" w:lineRule="auto"/>
        <w:ind w:left="0" w:firstLine="0"/>
      </w:pPr>
      <w:r>
        <w:t xml:space="preserve"> </w:t>
      </w:r>
      <w:r>
        <w:tab/>
        <w:t xml:space="preserve"> </w:t>
      </w:r>
      <w:r>
        <w:tab/>
        <w:t xml:space="preserve"> </w:t>
      </w:r>
    </w:p>
    <w:p w:rsidR="00986ECC" w:rsidRDefault="00986ECC">
      <w:pPr>
        <w:sectPr w:rsidR="00986ECC">
          <w:headerReference w:type="even" r:id="rId56"/>
          <w:headerReference w:type="default" r:id="rId57"/>
          <w:footerReference w:type="even" r:id="rId58"/>
          <w:footerReference w:type="default" r:id="rId59"/>
          <w:headerReference w:type="first" r:id="rId60"/>
          <w:footerReference w:type="first" r:id="rId61"/>
          <w:pgSz w:w="11900" w:h="16840"/>
          <w:pgMar w:top="1578" w:right="1360" w:bottom="1926" w:left="1622" w:header="606" w:footer="432" w:gutter="0"/>
          <w:cols w:space="720"/>
        </w:sectPr>
      </w:pPr>
    </w:p>
    <w:tbl>
      <w:tblPr>
        <w:tblStyle w:val="TableGrid"/>
        <w:tblW w:w="9132" w:type="dxa"/>
        <w:tblInd w:w="-108" w:type="dxa"/>
        <w:tblCellMar>
          <w:top w:w="118" w:type="dxa"/>
          <w:left w:w="0" w:type="dxa"/>
          <w:bottom w:w="0" w:type="dxa"/>
          <w:right w:w="81" w:type="dxa"/>
        </w:tblCellMar>
        <w:tblLook w:val="04A0" w:firstRow="1" w:lastRow="0" w:firstColumn="1" w:lastColumn="0" w:noHBand="0" w:noVBand="1"/>
      </w:tblPr>
      <w:tblGrid>
        <w:gridCol w:w="2681"/>
        <w:gridCol w:w="6451"/>
      </w:tblGrid>
      <w:tr w:rsidR="00986ECC">
        <w:trPr>
          <w:trHeight w:val="430"/>
        </w:trPr>
        <w:tc>
          <w:tcPr>
            <w:tcW w:w="2681" w:type="dxa"/>
            <w:tcBorders>
              <w:top w:val="nil"/>
              <w:left w:val="nil"/>
              <w:bottom w:val="nil"/>
              <w:right w:val="nil"/>
            </w:tcBorders>
            <w:shd w:val="clear" w:color="auto" w:fill="BFBFBF"/>
          </w:tcPr>
          <w:p w:rsidR="00986ECC" w:rsidRDefault="000D4B5E">
            <w:pPr>
              <w:tabs>
                <w:tab w:val="center" w:pos="1445"/>
              </w:tabs>
              <w:spacing w:after="0" w:line="259" w:lineRule="auto"/>
              <w:ind w:left="0" w:firstLine="0"/>
            </w:pPr>
            <w:r>
              <w:rPr>
                <w:b/>
              </w:rPr>
              <w:lastRenderedPageBreak/>
              <w:t xml:space="preserve">Option Z30 </w:t>
            </w:r>
            <w:r>
              <w:rPr>
                <w:b/>
              </w:rPr>
              <w:tab/>
              <w:t xml:space="preserve"> </w:t>
            </w:r>
          </w:p>
        </w:tc>
        <w:tc>
          <w:tcPr>
            <w:tcW w:w="6451"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Starting, Completion and Key Dates </w:t>
            </w:r>
          </w:p>
        </w:tc>
      </w:tr>
      <w:tr w:rsidR="00986ECC">
        <w:trPr>
          <w:trHeight w:val="446"/>
        </w:trPr>
        <w:tc>
          <w:tcPr>
            <w:tcW w:w="2681" w:type="dxa"/>
            <w:tcBorders>
              <w:top w:val="nil"/>
              <w:left w:val="nil"/>
              <w:bottom w:val="nil"/>
              <w:right w:val="nil"/>
            </w:tcBorders>
            <w:vAlign w:val="center"/>
          </w:tcPr>
          <w:p w:rsidR="00986ECC" w:rsidRDefault="000D4B5E">
            <w:pPr>
              <w:spacing w:after="0" w:line="259" w:lineRule="auto"/>
              <w:ind w:left="108" w:firstLine="0"/>
            </w:pPr>
            <w:r>
              <w:t xml:space="preserve"> </w:t>
            </w:r>
            <w:r>
              <w:tab/>
              <w:t xml:space="preserve"> </w:t>
            </w:r>
          </w:p>
        </w:tc>
        <w:tc>
          <w:tcPr>
            <w:tcW w:w="6451" w:type="dxa"/>
            <w:tcBorders>
              <w:top w:val="nil"/>
              <w:left w:val="nil"/>
              <w:bottom w:val="nil"/>
              <w:right w:val="nil"/>
            </w:tcBorders>
            <w:vAlign w:val="center"/>
          </w:tcPr>
          <w:p w:rsidR="00986ECC" w:rsidRDefault="000D4B5E">
            <w:pPr>
              <w:spacing w:after="0" w:line="259" w:lineRule="auto"/>
              <w:ind w:left="0" w:firstLine="0"/>
            </w:pPr>
            <w:r>
              <w:t xml:space="preserve">Insert new clause: </w:t>
            </w:r>
          </w:p>
        </w:tc>
      </w:tr>
      <w:tr w:rsidR="00986ECC">
        <w:trPr>
          <w:trHeight w:val="4525"/>
        </w:trPr>
        <w:tc>
          <w:tcPr>
            <w:tcW w:w="2681" w:type="dxa"/>
            <w:tcBorders>
              <w:top w:val="nil"/>
              <w:left w:val="nil"/>
              <w:bottom w:val="nil"/>
              <w:right w:val="nil"/>
            </w:tcBorders>
          </w:tcPr>
          <w:p w:rsidR="00986ECC" w:rsidRDefault="000D4B5E">
            <w:pPr>
              <w:spacing w:after="3780" w:line="256" w:lineRule="auto"/>
              <w:ind w:left="108" w:right="244" w:firstLine="0"/>
            </w:pPr>
            <w:r>
              <w:rPr>
                <w:sz w:val="16"/>
              </w:rPr>
              <w:t xml:space="preserve">Additional </w:t>
            </w:r>
            <w:r>
              <w:rPr>
                <w:sz w:val="16"/>
              </w:rPr>
              <w:tab/>
            </w:r>
            <w:r>
              <w:t xml:space="preserve">30.4 </w:t>
            </w:r>
            <w:r>
              <w:rPr>
                <w:sz w:val="16"/>
              </w:rPr>
              <w:t xml:space="preserve">clause 30.4. </w:t>
            </w:r>
          </w:p>
          <w:p w:rsidR="00986ECC" w:rsidRDefault="000D4B5E">
            <w:pPr>
              <w:spacing w:after="0" w:line="259" w:lineRule="auto"/>
              <w:ind w:left="108" w:firstLine="0"/>
            </w:pPr>
            <w:r>
              <w:t xml:space="preserve"> </w:t>
            </w:r>
            <w:r>
              <w:tab/>
              <w:t xml:space="preserve"> </w:t>
            </w:r>
          </w:p>
        </w:tc>
        <w:tc>
          <w:tcPr>
            <w:tcW w:w="6451" w:type="dxa"/>
            <w:tcBorders>
              <w:top w:val="nil"/>
              <w:left w:val="nil"/>
              <w:bottom w:val="nil"/>
              <w:right w:val="nil"/>
            </w:tcBorders>
          </w:tcPr>
          <w:p w:rsidR="00986ECC" w:rsidRDefault="000D4B5E">
            <w:pPr>
              <w:spacing w:after="202" w:line="241" w:lineRule="auto"/>
              <w:ind w:left="0" w:right="24" w:firstLine="0"/>
            </w:pPr>
            <w:r>
              <w:t xml:space="preserve">Before Completion, the </w:t>
            </w:r>
            <w:r>
              <w:rPr>
                <w:i/>
              </w:rPr>
              <w:t>Contractor</w:t>
            </w:r>
            <w:r>
              <w:t xml:space="preserve"> supplies to the </w:t>
            </w:r>
            <w:r>
              <w:rPr>
                <w:i/>
              </w:rPr>
              <w:t>Client</w:t>
            </w:r>
            <w:r>
              <w:t xml:space="preserve">, without additional charge, such documents, deliverables and other related information as may be specified in the Scope or as the </w:t>
            </w:r>
            <w:r>
              <w:rPr>
                <w:i/>
              </w:rPr>
              <w:t>Client</w:t>
            </w:r>
            <w:r>
              <w:t xml:space="preserve"> may request, showing or describing the </w:t>
            </w:r>
            <w:r>
              <w:rPr>
                <w:i/>
              </w:rPr>
              <w:t>works</w:t>
            </w:r>
            <w:r>
              <w:t xml:space="preserve"> as constructed and concerning the maintenance and operation of the </w:t>
            </w:r>
            <w:r>
              <w:rPr>
                <w:i/>
              </w:rPr>
              <w:t>works</w:t>
            </w:r>
            <w:r>
              <w:t xml:space="preserve"> including any Plant.  Notwithstanding any provision to the contrary in this contract, the </w:t>
            </w:r>
            <w:r>
              <w:rPr>
                <w:i/>
              </w:rPr>
              <w:t>Contractor</w:t>
            </w:r>
            <w:r>
              <w:t xml:space="preserve"> is not entitled to any payment of any amount retained pursuant to clause X16 that would (but for this provision) become due and payable until the provisions of this clause 30.4 have been complied with.  If, prior to the issue of the Defects Certificate, errors are discovered in the documents, drawings and information supplied by the </w:t>
            </w:r>
            <w:r>
              <w:rPr>
                <w:i/>
              </w:rPr>
              <w:t>Contractor</w:t>
            </w:r>
            <w:r>
              <w:t xml:space="preserve"> in accordance with this clause 30.4 or, if as a result of any revision or remedial work carried out prior to the issue of the Defects Certificate, the said documents, drawings and information no longer show or describe the </w:t>
            </w:r>
            <w:r>
              <w:rPr>
                <w:i/>
              </w:rPr>
              <w:t>works</w:t>
            </w:r>
            <w:r>
              <w:t xml:space="preserve"> as required by this clause 30.4, then the </w:t>
            </w:r>
            <w:r>
              <w:rPr>
                <w:i/>
              </w:rPr>
              <w:t>Contractor</w:t>
            </w:r>
            <w:r>
              <w:t xml:space="preserve"> is to amend the said documents, drawings and information so that they comply with the requirements of this clause 30.4. </w:t>
            </w:r>
          </w:p>
          <w:p w:rsidR="00986ECC" w:rsidRDefault="000D4B5E">
            <w:pPr>
              <w:spacing w:after="0" w:line="259" w:lineRule="auto"/>
              <w:ind w:left="0" w:firstLine="0"/>
            </w:pPr>
            <w:r>
              <w:t xml:space="preserve"> </w:t>
            </w:r>
          </w:p>
        </w:tc>
      </w:tr>
      <w:tr w:rsidR="00986ECC">
        <w:trPr>
          <w:trHeight w:val="430"/>
        </w:trPr>
        <w:tc>
          <w:tcPr>
            <w:tcW w:w="2681" w:type="dxa"/>
            <w:tcBorders>
              <w:top w:val="nil"/>
              <w:left w:val="nil"/>
              <w:bottom w:val="nil"/>
              <w:right w:val="nil"/>
            </w:tcBorders>
            <w:shd w:val="clear" w:color="auto" w:fill="BFBFBF"/>
          </w:tcPr>
          <w:p w:rsidR="00986ECC" w:rsidRDefault="000D4B5E">
            <w:pPr>
              <w:tabs>
                <w:tab w:val="center" w:pos="1445"/>
              </w:tabs>
              <w:spacing w:after="0" w:line="259" w:lineRule="auto"/>
              <w:ind w:left="0" w:firstLine="0"/>
            </w:pPr>
            <w:r>
              <w:rPr>
                <w:b/>
              </w:rPr>
              <w:t xml:space="preserve">Option Z31 </w:t>
            </w:r>
            <w:r>
              <w:rPr>
                <w:b/>
              </w:rPr>
              <w:tab/>
              <w:t xml:space="preserve"> </w:t>
            </w:r>
          </w:p>
        </w:tc>
        <w:tc>
          <w:tcPr>
            <w:tcW w:w="6451"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Revising the programme </w:t>
            </w:r>
          </w:p>
        </w:tc>
      </w:tr>
    </w:tbl>
    <w:p w:rsidR="00986ECC" w:rsidRDefault="000D4B5E">
      <w:pPr>
        <w:tabs>
          <w:tab w:val="center" w:pos="1558"/>
          <w:tab w:val="center" w:pos="3302"/>
        </w:tabs>
        <w:ind w:left="0" w:firstLine="0"/>
      </w:pPr>
      <w:r>
        <w:rPr>
          <w:sz w:val="25"/>
          <w:vertAlign w:val="superscript"/>
        </w:rPr>
        <w:t xml:space="preserve">Additional </w:t>
      </w:r>
      <w:r>
        <w:rPr>
          <w:sz w:val="25"/>
          <w:vertAlign w:val="superscript"/>
        </w:rPr>
        <w:tab/>
      </w:r>
      <w:r>
        <w:t xml:space="preserve">32.3. </w:t>
      </w:r>
      <w:r>
        <w:tab/>
        <w:t xml:space="preserve">"The </w:t>
      </w:r>
      <w:r>
        <w:rPr>
          <w:i/>
        </w:rPr>
        <w:t>Contractor</w:t>
      </w:r>
      <w:r>
        <w:t xml:space="preserve">: </w:t>
      </w:r>
    </w:p>
    <w:p w:rsidR="00986ECC" w:rsidRDefault="000D4B5E">
      <w:pPr>
        <w:spacing w:after="3" w:line="259" w:lineRule="auto"/>
        <w:ind w:left="-5" w:right="4204"/>
      </w:pPr>
      <w:r>
        <w:rPr>
          <w:sz w:val="16"/>
        </w:rPr>
        <w:t xml:space="preserve">clause 32.3 </w:t>
      </w:r>
    </w:p>
    <w:tbl>
      <w:tblPr>
        <w:tblStyle w:val="TableGrid"/>
        <w:tblW w:w="8909" w:type="dxa"/>
        <w:tblInd w:w="0" w:type="dxa"/>
        <w:tblCellMar>
          <w:top w:w="0" w:type="dxa"/>
          <w:left w:w="0" w:type="dxa"/>
          <w:bottom w:w="0" w:type="dxa"/>
          <w:right w:w="0" w:type="dxa"/>
        </w:tblCellMar>
        <w:tblLook w:val="04A0" w:firstRow="1" w:lastRow="0" w:firstColumn="1" w:lastColumn="0" w:noHBand="0" w:noVBand="1"/>
      </w:tblPr>
      <w:tblGrid>
        <w:gridCol w:w="3413"/>
        <w:gridCol w:w="5496"/>
      </w:tblGrid>
      <w:tr w:rsidR="00986ECC">
        <w:trPr>
          <w:trHeight w:val="1279"/>
        </w:trPr>
        <w:tc>
          <w:tcPr>
            <w:tcW w:w="3413" w:type="dxa"/>
            <w:tcBorders>
              <w:top w:val="nil"/>
              <w:left w:val="nil"/>
              <w:bottom w:val="nil"/>
              <w:right w:val="nil"/>
            </w:tcBorders>
          </w:tcPr>
          <w:p w:rsidR="00986ECC" w:rsidRDefault="000D4B5E">
            <w:pPr>
              <w:spacing w:after="0" w:line="259" w:lineRule="auto"/>
              <w:ind w:left="0" w:right="542" w:firstLine="0"/>
              <w:jc w:val="right"/>
            </w:pPr>
            <w:r>
              <w:t xml:space="preserve">.1 </w:t>
            </w:r>
          </w:p>
        </w:tc>
        <w:tc>
          <w:tcPr>
            <w:tcW w:w="5496" w:type="dxa"/>
            <w:tcBorders>
              <w:top w:val="nil"/>
              <w:left w:val="nil"/>
              <w:bottom w:val="nil"/>
              <w:right w:val="nil"/>
            </w:tcBorders>
          </w:tcPr>
          <w:p w:rsidR="00986ECC" w:rsidRDefault="000D4B5E">
            <w:pPr>
              <w:spacing w:after="0" w:line="259" w:lineRule="auto"/>
              <w:ind w:left="0" w:firstLine="0"/>
            </w:pPr>
            <w:r>
              <w:t xml:space="preserve">provides at least seven (7) days' in advance of any admission to the Site a list of the names of all Contractor Personnel requiring such admission, specifying the capacity in which they require admission and giving such other particulars as the </w:t>
            </w:r>
            <w:r>
              <w:rPr>
                <w:i/>
              </w:rPr>
              <w:t>Client</w:t>
            </w:r>
            <w:r>
              <w:t xml:space="preserve"> reasonably requires; </w:t>
            </w:r>
          </w:p>
        </w:tc>
      </w:tr>
      <w:tr w:rsidR="00986ECC">
        <w:trPr>
          <w:trHeight w:val="530"/>
        </w:trPr>
        <w:tc>
          <w:tcPr>
            <w:tcW w:w="3413" w:type="dxa"/>
            <w:tcBorders>
              <w:top w:val="nil"/>
              <w:left w:val="nil"/>
              <w:bottom w:val="nil"/>
              <w:right w:val="nil"/>
            </w:tcBorders>
            <w:vAlign w:val="center"/>
          </w:tcPr>
          <w:p w:rsidR="00986ECC" w:rsidRDefault="000D4B5E">
            <w:pPr>
              <w:tabs>
                <w:tab w:val="center" w:pos="1337"/>
                <w:tab w:val="center" w:pos="2788"/>
              </w:tabs>
              <w:spacing w:after="0" w:line="259" w:lineRule="auto"/>
              <w:ind w:left="0" w:firstLine="0"/>
            </w:pPr>
            <w:r>
              <w:rPr>
                <w:sz w:val="16"/>
              </w:rPr>
              <w:t xml:space="preserve"> </w:t>
            </w:r>
            <w:r>
              <w:rPr>
                <w:sz w:val="16"/>
              </w:rPr>
              <w:tab/>
            </w:r>
            <w:r>
              <w:t xml:space="preserve"> </w:t>
            </w:r>
            <w:r>
              <w:tab/>
              <w:t xml:space="preserve">.2 </w:t>
            </w:r>
          </w:p>
        </w:tc>
        <w:tc>
          <w:tcPr>
            <w:tcW w:w="5496" w:type="dxa"/>
            <w:tcBorders>
              <w:top w:val="nil"/>
              <w:left w:val="nil"/>
              <w:bottom w:val="nil"/>
              <w:right w:val="nil"/>
            </w:tcBorders>
            <w:vAlign w:val="center"/>
          </w:tcPr>
          <w:p w:rsidR="00986ECC" w:rsidRDefault="000D4B5E">
            <w:pPr>
              <w:spacing w:after="0" w:line="259" w:lineRule="auto"/>
              <w:ind w:left="0" w:firstLine="0"/>
            </w:pPr>
            <w:r>
              <w:t xml:space="preserve">ensures that all Contractor Personnel: </w:t>
            </w:r>
          </w:p>
        </w:tc>
      </w:tr>
      <w:tr w:rsidR="00986ECC">
        <w:trPr>
          <w:trHeight w:val="990"/>
        </w:trPr>
        <w:tc>
          <w:tcPr>
            <w:tcW w:w="3413" w:type="dxa"/>
            <w:tcBorders>
              <w:top w:val="nil"/>
              <w:left w:val="nil"/>
              <w:bottom w:val="nil"/>
              <w:right w:val="nil"/>
            </w:tcBorders>
          </w:tcPr>
          <w:p w:rsidR="00986ECC" w:rsidRDefault="000D4B5E">
            <w:pPr>
              <w:spacing w:after="0" w:line="259" w:lineRule="auto"/>
              <w:ind w:left="0" w:firstLine="0"/>
            </w:pPr>
            <w:r>
              <w:rPr>
                <w:sz w:val="16"/>
              </w:rPr>
              <w:t xml:space="preserve"> </w:t>
            </w:r>
            <w:r>
              <w:rPr>
                <w:sz w:val="16"/>
              </w:rPr>
              <w:tab/>
            </w:r>
            <w:r>
              <w:t xml:space="preserve"> </w:t>
            </w:r>
          </w:p>
        </w:tc>
        <w:tc>
          <w:tcPr>
            <w:tcW w:w="5496" w:type="dxa"/>
            <w:tcBorders>
              <w:top w:val="nil"/>
              <w:left w:val="nil"/>
              <w:bottom w:val="nil"/>
              <w:right w:val="nil"/>
            </w:tcBorders>
            <w:vAlign w:val="center"/>
          </w:tcPr>
          <w:p w:rsidR="00986ECC" w:rsidRDefault="000D4B5E">
            <w:pPr>
              <w:spacing w:after="0" w:line="259" w:lineRule="auto"/>
              <w:ind w:left="600" w:hanging="360"/>
            </w:pPr>
            <w:r>
              <w:t xml:space="preserve">a. are appropriately qualified, trained and experienced to Provide the Works with all reasonable skill, care and diligence; </w:t>
            </w:r>
          </w:p>
        </w:tc>
      </w:tr>
      <w:tr w:rsidR="00986ECC">
        <w:trPr>
          <w:trHeight w:val="990"/>
        </w:trPr>
        <w:tc>
          <w:tcPr>
            <w:tcW w:w="3413" w:type="dxa"/>
            <w:tcBorders>
              <w:top w:val="nil"/>
              <w:left w:val="nil"/>
              <w:bottom w:val="nil"/>
              <w:right w:val="nil"/>
            </w:tcBorders>
          </w:tcPr>
          <w:p w:rsidR="00986ECC" w:rsidRDefault="000D4B5E">
            <w:pPr>
              <w:spacing w:after="0" w:line="259" w:lineRule="auto"/>
              <w:ind w:left="0" w:firstLine="0"/>
            </w:pPr>
            <w:r>
              <w:rPr>
                <w:sz w:val="16"/>
              </w:rPr>
              <w:t xml:space="preserve"> </w:t>
            </w:r>
            <w:r>
              <w:rPr>
                <w:sz w:val="16"/>
              </w:rPr>
              <w:tab/>
            </w:r>
            <w:r>
              <w:t xml:space="preserve"> </w:t>
            </w:r>
          </w:p>
        </w:tc>
        <w:tc>
          <w:tcPr>
            <w:tcW w:w="5496" w:type="dxa"/>
            <w:tcBorders>
              <w:top w:val="nil"/>
              <w:left w:val="nil"/>
              <w:bottom w:val="nil"/>
              <w:right w:val="nil"/>
            </w:tcBorders>
            <w:vAlign w:val="center"/>
          </w:tcPr>
          <w:p w:rsidR="00986ECC" w:rsidRDefault="000D4B5E">
            <w:pPr>
              <w:spacing w:after="0" w:line="241" w:lineRule="auto"/>
              <w:ind w:left="600" w:hanging="360"/>
            </w:pPr>
            <w:r>
              <w:t xml:space="preserve">b. are vetted in accordance with Good Industry Practice and, where applicable, the security requirements set    </w:t>
            </w:r>
          </w:p>
          <w:p w:rsidR="00986ECC" w:rsidRDefault="000D4B5E">
            <w:pPr>
              <w:spacing w:after="0" w:line="259" w:lineRule="auto"/>
              <w:ind w:left="600" w:firstLine="0"/>
            </w:pPr>
            <w:r>
              <w:t xml:space="preserve">out in the Scope and Schedule H; and </w:t>
            </w:r>
          </w:p>
        </w:tc>
      </w:tr>
      <w:tr w:rsidR="00986ECC">
        <w:trPr>
          <w:trHeight w:val="1680"/>
        </w:trPr>
        <w:tc>
          <w:tcPr>
            <w:tcW w:w="3413" w:type="dxa"/>
            <w:tcBorders>
              <w:top w:val="nil"/>
              <w:left w:val="nil"/>
              <w:bottom w:val="nil"/>
              <w:right w:val="nil"/>
            </w:tcBorders>
          </w:tcPr>
          <w:p w:rsidR="00986ECC" w:rsidRDefault="000D4B5E">
            <w:pPr>
              <w:spacing w:after="0" w:line="259" w:lineRule="auto"/>
              <w:ind w:left="0" w:firstLine="0"/>
            </w:pPr>
            <w:r>
              <w:rPr>
                <w:sz w:val="16"/>
              </w:rPr>
              <w:t xml:space="preserve"> </w:t>
            </w:r>
            <w:r>
              <w:rPr>
                <w:sz w:val="16"/>
              </w:rPr>
              <w:tab/>
            </w:r>
            <w:r>
              <w:t xml:space="preserve"> </w:t>
            </w:r>
          </w:p>
        </w:tc>
        <w:tc>
          <w:tcPr>
            <w:tcW w:w="5496" w:type="dxa"/>
            <w:tcBorders>
              <w:top w:val="nil"/>
              <w:left w:val="nil"/>
              <w:bottom w:val="nil"/>
              <w:right w:val="nil"/>
            </w:tcBorders>
            <w:vAlign w:val="center"/>
          </w:tcPr>
          <w:p w:rsidR="00986ECC" w:rsidRDefault="000D4B5E">
            <w:pPr>
              <w:spacing w:after="0" w:line="259" w:lineRule="auto"/>
              <w:ind w:left="600" w:hanging="360"/>
            </w:pPr>
            <w:r>
              <w:t xml:space="preserve">c. comply with such rules, regulations and requirements (including those relating to security arrangements) as are in force from time to time for the conduct of personnel  and all reasonable requirements of the Site conduct at or outside of the Site, including the security requirements as set out in Schedule H; </w:t>
            </w:r>
          </w:p>
        </w:tc>
      </w:tr>
      <w:tr w:rsidR="00986ECC">
        <w:trPr>
          <w:trHeight w:val="823"/>
        </w:trPr>
        <w:tc>
          <w:tcPr>
            <w:tcW w:w="3413" w:type="dxa"/>
            <w:tcBorders>
              <w:top w:val="nil"/>
              <w:left w:val="nil"/>
              <w:bottom w:val="nil"/>
              <w:right w:val="nil"/>
            </w:tcBorders>
          </w:tcPr>
          <w:p w:rsidR="00986ECC" w:rsidRDefault="000D4B5E">
            <w:pPr>
              <w:tabs>
                <w:tab w:val="center" w:pos="1337"/>
                <w:tab w:val="center" w:pos="2788"/>
              </w:tabs>
              <w:spacing w:after="0" w:line="259" w:lineRule="auto"/>
              <w:ind w:left="0" w:firstLine="0"/>
            </w:pPr>
            <w:r>
              <w:rPr>
                <w:sz w:val="16"/>
              </w:rPr>
              <w:lastRenderedPageBreak/>
              <w:t xml:space="preserve"> </w:t>
            </w:r>
            <w:r>
              <w:rPr>
                <w:sz w:val="16"/>
              </w:rPr>
              <w:tab/>
            </w:r>
            <w:r>
              <w:t xml:space="preserve"> </w:t>
            </w:r>
            <w:r>
              <w:tab/>
              <w:t xml:space="preserve">.3 </w:t>
            </w:r>
          </w:p>
        </w:tc>
        <w:tc>
          <w:tcPr>
            <w:tcW w:w="5496" w:type="dxa"/>
            <w:tcBorders>
              <w:top w:val="nil"/>
              <w:left w:val="nil"/>
              <w:bottom w:val="nil"/>
              <w:right w:val="nil"/>
            </w:tcBorders>
            <w:vAlign w:val="bottom"/>
          </w:tcPr>
          <w:p w:rsidR="00986ECC" w:rsidRDefault="000D4B5E">
            <w:pPr>
              <w:spacing w:after="0" w:line="259" w:lineRule="auto"/>
              <w:ind w:left="0" w:firstLine="0"/>
            </w:pPr>
            <w:r>
              <w:t xml:space="preserve">subject to Schedule I, retains overall control of the Contractor Personnel at all times so that the Contractor Personnel are not deemed to be employees, agents or Contractors of  the </w:t>
            </w:r>
          </w:p>
        </w:tc>
      </w:tr>
    </w:tbl>
    <w:p w:rsidR="00986ECC" w:rsidRDefault="000D4B5E">
      <w:pPr>
        <w:spacing w:after="0" w:line="259" w:lineRule="auto"/>
        <w:ind w:left="3423"/>
      </w:pPr>
      <w:r>
        <w:rPr>
          <w:i/>
        </w:rPr>
        <w:t>Client</w:t>
      </w:r>
      <w:r>
        <w:t xml:space="preserve">; </w:t>
      </w:r>
    </w:p>
    <w:p w:rsidR="00986ECC" w:rsidRDefault="00986ECC">
      <w:pPr>
        <w:spacing w:after="0" w:line="259" w:lineRule="auto"/>
        <w:ind w:left="-1622" w:right="10534" w:firstLine="0"/>
      </w:pPr>
    </w:p>
    <w:tbl>
      <w:tblPr>
        <w:tblStyle w:val="TableGrid"/>
        <w:tblW w:w="9132" w:type="dxa"/>
        <w:tblInd w:w="-108" w:type="dxa"/>
        <w:tblCellMar>
          <w:top w:w="5" w:type="dxa"/>
          <w:left w:w="0" w:type="dxa"/>
          <w:bottom w:w="0" w:type="dxa"/>
          <w:right w:w="53" w:type="dxa"/>
        </w:tblCellMar>
        <w:tblLook w:val="04A0" w:firstRow="1" w:lastRow="0" w:firstColumn="1" w:lastColumn="0" w:noHBand="0" w:noVBand="1"/>
      </w:tblPr>
      <w:tblGrid>
        <w:gridCol w:w="2681"/>
        <w:gridCol w:w="840"/>
        <w:gridCol w:w="5611"/>
      </w:tblGrid>
      <w:tr w:rsidR="00986ECC">
        <w:trPr>
          <w:trHeight w:val="1056"/>
        </w:trPr>
        <w:tc>
          <w:tcPr>
            <w:tcW w:w="3521" w:type="dxa"/>
            <w:gridSpan w:val="2"/>
            <w:tcBorders>
              <w:top w:val="nil"/>
              <w:left w:val="nil"/>
              <w:bottom w:val="nil"/>
              <w:right w:val="nil"/>
            </w:tcBorders>
          </w:tcPr>
          <w:p w:rsidR="00986ECC" w:rsidRDefault="000D4B5E">
            <w:pPr>
              <w:tabs>
                <w:tab w:val="center" w:pos="108"/>
                <w:tab w:val="center" w:pos="1445"/>
                <w:tab w:val="center" w:pos="2896"/>
              </w:tabs>
              <w:spacing w:after="0" w:line="259" w:lineRule="auto"/>
              <w:ind w:left="0" w:firstLine="0"/>
            </w:pPr>
            <w:r>
              <w:rPr>
                <w:rFonts w:ascii="Calibri" w:eastAsia="Calibri" w:hAnsi="Calibri" w:cs="Calibri"/>
                <w:sz w:val="22"/>
              </w:rPr>
              <w:tab/>
            </w:r>
            <w:r>
              <w:rPr>
                <w:sz w:val="16"/>
              </w:rPr>
              <w:t xml:space="preserve"> </w:t>
            </w:r>
            <w:r>
              <w:rPr>
                <w:sz w:val="16"/>
              </w:rPr>
              <w:tab/>
            </w:r>
            <w:r>
              <w:t xml:space="preserve"> </w:t>
            </w:r>
            <w:r>
              <w:tab/>
              <w:t xml:space="preserve">.4 </w:t>
            </w:r>
          </w:p>
        </w:tc>
        <w:tc>
          <w:tcPr>
            <w:tcW w:w="5611" w:type="dxa"/>
            <w:tcBorders>
              <w:top w:val="nil"/>
              <w:left w:val="nil"/>
              <w:bottom w:val="nil"/>
              <w:right w:val="nil"/>
            </w:tcBorders>
          </w:tcPr>
          <w:p w:rsidR="00986ECC" w:rsidRDefault="000D4B5E">
            <w:pPr>
              <w:spacing w:after="0" w:line="259" w:lineRule="auto"/>
              <w:ind w:left="0" w:firstLine="0"/>
            </w:pPr>
            <w:r>
              <w:t xml:space="preserve">is liable at all times for all acts or omissions of Contractor Personnel, so that any act or omission of a member of any Contractor Personnel which results in a default under this contract is a default by the </w:t>
            </w:r>
            <w:r>
              <w:rPr>
                <w:i/>
              </w:rPr>
              <w:t>Contractor</w:t>
            </w:r>
            <w:r>
              <w:t xml:space="preserve">; </w:t>
            </w:r>
          </w:p>
        </w:tc>
      </w:tr>
      <w:tr w:rsidR="00986ECC">
        <w:trPr>
          <w:trHeight w:val="761"/>
        </w:trPr>
        <w:tc>
          <w:tcPr>
            <w:tcW w:w="3521" w:type="dxa"/>
            <w:gridSpan w:val="2"/>
            <w:tcBorders>
              <w:top w:val="nil"/>
              <w:left w:val="nil"/>
              <w:bottom w:val="nil"/>
              <w:right w:val="nil"/>
            </w:tcBorders>
          </w:tcPr>
          <w:p w:rsidR="00986ECC" w:rsidRDefault="000D4B5E">
            <w:pPr>
              <w:tabs>
                <w:tab w:val="center" w:pos="108"/>
                <w:tab w:val="center" w:pos="1445"/>
                <w:tab w:val="center" w:pos="2896"/>
              </w:tabs>
              <w:spacing w:after="0" w:line="259" w:lineRule="auto"/>
              <w:ind w:left="0" w:firstLine="0"/>
            </w:pPr>
            <w:r>
              <w:rPr>
                <w:rFonts w:ascii="Calibri" w:eastAsia="Calibri" w:hAnsi="Calibri" w:cs="Calibri"/>
                <w:sz w:val="22"/>
              </w:rPr>
              <w:tab/>
            </w:r>
            <w:r>
              <w:rPr>
                <w:sz w:val="16"/>
              </w:rPr>
              <w:t xml:space="preserve"> </w:t>
            </w:r>
            <w:r>
              <w:rPr>
                <w:sz w:val="16"/>
              </w:rPr>
              <w:tab/>
            </w:r>
            <w:r>
              <w:t xml:space="preserve"> </w:t>
            </w:r>
            <w:r>
              <w:tab/>
              <w:t xml:space="preserve">.5 </w:t>
            </w:r>
          </w:p>
        </w:tc>
        <w:tc>
          <w:tcPr>
            <w:tcW w:w="5611" w:type="dxa"/>
            <w:tcBorders>
              <w:top w:val="nil"/>
              <w:left w:val="nil"/>
              <w:bottom w:val="nil"/>
              <w:right w:val="nil"/>
            </w:tcBorders>
            <w:vAlign w:val="center"/>
          </w:tcPr>
          <w:p w:rsidR="00986ECC" w:rsidRDefault="000D4B5E">
            <w:pPr>
              <w:spacing w:after="0" w:line="259" w:lineRule="auto"/>
              <w:ind w:left="0" w:firstLine="0"/>
            </w:pPr>
            <w:r>
              <w:t xml:space="preserve">uses all reasonable endeavours to minimise the number of changes in Contractor Personnel; </w:t>
            </w:r>
          </w:p>
        </w:tc>
      </w:tr>
      <w:tr w:rsidR="00986ECC">
        <w:trPr>
          <w:trHeight w:val="1219"/>
        </w:trPr>
        <w:tc>
          <w:tcPr>
            <w:tcW w:w="3521" w:type="dxa"/>
            <w:gridSpan w:val="2"/>
            <w:tcBorders>
              <w:top w:val="nil"/>
              <w:left w:val="nil"/>
              <w:bottom w:val="nil"/>
              <w:right w:val="nil"/>
            </w:tcBorders>
          </w:tcPr>
          <w:p w:rsidR="00986ECC" w:rsidRDefault="000D4B5E">
            <w:pPr>
              <w:tabs>
                <w:tab w:val="center" w:pos="108"/>
                <w:tab w:val="center" w:pos="1445"/>
                <w:tab w:val="center" w:pos="2896"/>
              </w:tabs>
              <w:spacing w:after="0" w:line="259" w:lineRule="auto"/>
              <w:ind w:left="0" w:firstLine="0"/>
            </w:pPr>
            <w:r>
              <w:rPr>
                <w:rFonts w:ascii="Calibri" w:eastAsia="Calibri" w:hAnsi="Calibri" w:cs="Calibri"/>
                <w:sz w:val="22"/>
              </w:rPr>
              <w:tab/>
            </w:r>
            <w:r>
              <w:rPr>
                <w:sz w:val="16"/>
              </w:rPr>
              <w:t xml:space="preserve"> </w:t>
            </w:r>
            <w:r>
              <w:rPr>
                <w:sz w:val="16"/>
              </w:rPr>
              <w:tab/>
            </w:r>
            <w:r>
              <w:t xml:space="preserve"> </w:t>
            </w:r>
            <w:r>
              <w:tab/>
              <w:t xml:space="preserve">.6 </w:t>
            </w:r>
          </w:p>
        </w:tc>
        <w:tc>
          <w:tcPr>
            <w:tcW w:w="5611" w:type="dxa"/>
            <w:tcBorders>
              <w:top w:val="nil"/>
              <w:left w:val="nil"/>
              <w:bottom w:val="nil"/>
              <w:right w:val="nil"/>
            </w:tcBorders>
            <w:vAlign w:val="center"/>
          </w:tcPr>
          <w:p w:rsidR="00986ECC" w:rsidRDefault="000D4B5E">
            <w:pPr>
              <w:spacing w:after="0" w:line="259" w:lineRule="auto"/>
              <w:ind w:left="0" w:firstLine="0"/>
            </w:pPr>
            <w:r>
              <w:t xml:space="preserve">replaces (temporarily or permanently, as appropriate) any </w:t>
            </w:r>
          </w:p>
          <w:p w:rsidR="00986ECC" w:rsidRDefault="000D4B5E">
            <w:pPr>
              <w:spacing w:after="0" w:line="259" w:lineRule="auto"/>
              <w:ind w:left="0" w:firstLine="0"/>
            </w:pPr>
            <w:r>
              <w:t xml:space="preserve">Contractor Personnel as soon  as practicable if any </w:t>
            </w:r>
          </w:p>
          <w:p w:rsidR="00986ECC" w:rsidRDefault="000D4B5E">
            <w:pPr>
              <w:spacing w:after="0" w:line="259" w:lineRule="auto"/>
              <w:ind w:left="0" w:firstLine="0"/>
            </w:pPr>
            <w:r>
              <w:t xml:space="preserve">Contractor Personnel have been removed or are unavailable for any reason whatsoever; </w:t>
            </w:r>
          </w:p>
        </w:tc>
      </w:tr>
      <w:tr w:rsidR="00986ECC">
        <w:trPr>
          <w:trHeight w:val="991"/>
        </w:trPr>
        <w:tc>
          <w:tcPr>
            <w:tcW w:w="3521" w:type="dxa"/>
            <w:gridSpan w:val="2"/>
            <w:tcBorders>
              <w:top w:val="nil"/>
              <w:left w:val="nil"/>
              <w:bottom w:val="nil"/>
              <w:right w:val="nil"/>
            </w:tcBorders>
          </w:tcPr>
          <w:p w:rsidR="00986ECC" w:rsidRDefault="000D4B5E">
            <w:pPr>
              <w:tabs>
                <w:tab w:val="center" w:pos="108"/>
                <w:tab w:val="center" w:pos="1445"/>
                <w:tab w:val="center" w:pos="2896"/>
              </w:tabs>
              <w:spacing w:after="0" w:line="259" w:lineRule="auto"/>
              <w:ind w:left="0" w:firstLine="0"/>
            </w:pPr>
            <w:r>
              <w:rPr>
                <w:rFonts w:ascii="Calibri" w:eastAsia="Calibri" w:hAnsi="Calibri" w:cs="Calibri"/>
                <w:sz w:val="22"/>
              </w:rPr>
              <w:tab/>
            </w:r>
            <w:r>
              <w:rPr>
                <w:sz w:val="16"/>
              </w:rPr>
              <w:t xml:space="preserve"> </w:t>
            </w:r>
            <w:r>
              <w:rPr>
                <w:sz w:val="16"/>
              </w:rPr>
              <w:tab/>
            </w:r>
            <w:r>
              <w:t xml:space="preserve"> </w:t>
            </w:r>
            <w:r>
              <w:tab/>
              <w:t xml:space="preserve">.7 </w:t>
            </w:r>
          </w:p>
        </w:tc>
        <w:tc>
          <w:tcPr>
            <w:tcW w:w="5611" w:type="dxa"/>
            <w:tcBorders>
              <w:top w:val="nil"/>
              <w:left w:val="nil"/>
              <w:bottom w:val="nil"/>
              <w:right w:val="nil"/>
            </w:tcBorders>
            <w:vAlign w:val="center"/>
          </w:tcPr>
          <w:p w:rsidR="00986ECC" w:rsidRDefault="000D4B5E">
            <w:pPr>
              <w:spacing w:after="0" w:line="259" w:lineRule="auto"/>
              <w:ind w:left="0" w:right="62" w:firstLine="0"/>
            </w:pPr>
            <w:r>
              <w:t xml:space="preserve">bears the programme familiarisation and other costs associated with any replacement of any Contractor Personnel; and </w:t>
            </w:r>
          </w:p>
        </w:tc>
      </w:tr>
      <w:tr w:rsidR="00986ECC">
        <w:trPr>
          <w:trHeight w:val="1319"/>
        </w:trPr>
        <w:tc>
          <w:tcPr>
            <w:tcW w:w="2681" w:type="dxa"/>
            <w:tcBorders>
              <w:top w:val="nil"/>
              <w:left w:val="nil"/>
              <w:bottom w:val="nil"/>
              <w:right w:val="nil"/>
            </w:tcBorders>
            <w:vAlign w:val="center"/>
          </w:tcPr>
          <w:p w:rsidR="00986ECC" w:rsidRDefault="000D4B5E">
            <w:pPr>
              <w:spacing w:after="547" w:line="259" w:lineRule="auto"/>
              <w:ind w:left="108" w:firstLine="0"/>
            </w:pPr>
            <w:r>
              <w:rPr>
                <w:sz w:val="16"/>
              </w:rPr>
              <w:t xml:space="preserve"> </w:t>
            </w:r>
            <w:r>
              <w:rPr>
                <w:sz w:val="16"/>
              </w:rPr>
              <w:tab/>
            </w:r>
            <w:r>
              <w:t xml:space="preserve"> </w:t>
            </w:r>
          </w:p>
          <w:p w:rsidR="00986ECC" w:rsidRDefault="000D4B5E">
            <w:pPr>
              <w:spacing w:after="0" w:line="259" w:lineRule="auto"/>
              <w:ind w:left="108" w:firstLine="0"/>
            </w:pPr>
            <w:r>
              <w:rPr>
                <w:sz w:val="16"/>
              </w:rPr>
              <w:t xml:space="preserve"> </w:t>
            </w:r>
            <w:r>
              <w:rPr>
                <w:sz w:val="16"/>
              </w:rPr>
              <w:tab/>
            </w:r>
            <w:r>
              <w:t xml:space="preserve"> </w:t>
            </w:r>
          </w:p>
        </w:tc>
        <w:tc>
          <w:tcPr>
            <w:tcW w:w="6451" w:type="dxa"/>
            <w:gridSpan w:val="2"/>
            <w:tcBorders>
              <w:top w:val="nil"/>
              <w:left w:val="nil"/>
              <w:bottom w:val="nil"/>
              <w:right w:val="nil"/>
            </w:tcBorders>
            <w:vAlign w:val="center"/>
          </w:tcPr>
          <w:p w:rsidR="00986ECC" w:rsidRDefault="000D4B5E">
            <w:pPr>
              <w:spacing w:after="295" w:line="247" w:lineRule="auto"/>
              <w:ind w:left="840" w:hanging="708"/>
            </w:pPr>
            <w:r>
              <w:t xml:space="preserve">.8 </w:t>
            </w:r>
            <w:r>
              <w:tab/>
              <w:t xml:space="preserve">procures that the Contractor Personnel vacate the Site immediately upon the termination or expiry of this Contract." </w:t>
            </w:r>
          </w:p>
          <w:p w:rsidR="00986ECC" w:rsidRDefault="000D4B5E">
            <w:pPr>
              <w:spacing w:after="0" w:line="259" w:lineRule="auto"/>
              <w:ind w:left="360" w:firstLine="0"/>
            </w:pPr>
            <w:r>
              <w:t xml:space="preserve"> </w:t>
            </w:r>
          </w:p>
        </w:tc>
      </w:tr>
      <w:tr w:rsidR="00986ECC">
        <w:trPr>
          <w:trHeight w:val="430"/>
        </w:trPr>
        <w:tc>
          <w:tcPr>
            <w:tcW w:w="2681" w:type="dxa"/>
            <w:tcBorders>
              <w:top w:val="nil"/>
              <w:left w:val="nil"/>
              <w:bottom w:val="nil"/>
              <w:right w:val="nil"/>
            </w:tcBorders>
            <w:shd w:val="clear" w:color="auto" w:fill="BFBFBF"/>
          </w:tcPr>
          <w:p w:rsidR="00986ECC" w:rsidRDefault="000D4B5E">
            <w:pPr>
              <w:tabs>
                <w:tab w:val="center" w:pos="630"/>
                <w:tab w:val="center" w:pos="1445"/>
              </w:tabs>
              <w:spacing w:after="0" w:line="259" w:lineRule="auto"/>
              <w:ind w:left="0" w:firstLine="0"/>
            </w:pPr>
            <w:r>
              <w:rPr>
                <w:rFonts w:ascii="Calibri" w:eastAsia="Calibri" w:hAnsi="Calibri" w:cs="Calibri"/>
                <w:sz w:val="22"/>
              </w:rPr>
              <w:tab/>
            </w:r>
            <w:r>
              <w:rPr>
                <w:b/>
              </w:rPr>
              <w:t xml:space="preserve">Option Z32 </w:t>
            </w:r>
            <w:r>
              <w:rPr>
                <w:b/>
              </w:rPr>
              <w:tab/>
              <w:t xml:space="preserve"> </w:t>
            </w:r>
          </w:p>
        </w:tc>
        <w:tc>
          <w:tcPr>
            <w:tcW w:w="6451"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Access to and use of the Site </w:t>
            </w:r>
          </w:p>
        </w:tc>
      </w:tr>
      <w:tr w:rsidR="00986ECC">
        <w:trPr>
          <w:trHeight w:val="1567"/>
        </w:trPr>
        <w:tc>
          <w:tcPr>
            <w:tcW w:w="2681" w:type="dxa"/>
            <w:tcBorders>
              <w:top w:val="nil"/>
              <w:left w:val="nil"/>
              <w:bottom w:val="nil"/>
              <w:right w:val="nil"/>
            </w:tcBorders>
            <w:vAlign w:val="center"/>
          </w:tcPr>
          <w:p w:rsidR="00986ECC" w:rsidRDefault="000D4B5E">
            <w:pPr>
              <w:spacing w:after="763" w:line="261" w:lineRule="auto"/>
              <w:ind w:left="108" w:right="273" w:firstLine="0"/>
            </w:pPr>
            <w:r>
              <w:rPr>
                <w:sz w:val="16"/>
              </w:rPr>
              <w:t xml:space="preserve">Supplement to </w:t>
            </w:r>
            <w:r>
              <w:rPr>
                <w:sz w:val="16"/>
              </w:rPr>
              <w:tab/>
            </w:r>
            <w:r>
              <w:t xml:space="preserve">33.1 </w:t>
            </w:r>
            <w:r>
              <w:rPr>
                <w:sz w:val="16"/>
              </w:rPr>
              <w:t xml:space="preserve">clause 33 </w:t>
            </w:r>
          </w:p>
          <w:p w:rsidR="00986ECC" w:rsidRDefault="000D4B5E">
            <w:pPr>
              <w:spacing w:after="0" w:line="259" w:lineRule="auto"/>
              <w:ind w:left="108" w:firstLine="0"/>
            </w:pPr>
            <w:r>
              <w:rPr>
                <w:sz w:val="16"/>
              </w:rPr>
              <w:t xml:space="preserve"> </w:t>
            </w:r>
            <w:r>
              <w:rPr>
                <w:sz w:val="16"/>
              </w:rPr>
              <w:tab/>
            </w:r>
            <w:r>
              <w:t xml:space="preserve"> </w:t>
            </w:r>
          </w:p>
        </w:tc>
        <w:tc>
          <w:tcPr>
            <w:tcW w:w="6451" w:type="dxa"/>
            <w:gridSpan w:val="2"/>
            <w:tcBorders>
              <w:top w:val="nil"/>
              <w:left w:val="nil"/>
              <w:bottom w:val="nil"/>
              <w:right w:val="nil"/>
            </w:tcBorders>
            <w:vAlign w:val="center"/>
          </w:tcPr>
          <w:p w:rsidR="00986ECC" w:rsidRDefault="000D4B5E">
            <w:pPr>
              <w:spacing w:after="198" w:line="242" w:lineRule="auto"/>
              <w:ind w:left="0" w:right="41" w:firstLine="0"/>
            </w:pPr>
            <w:r>
              <w:t xml:space="preserve">After the words "each part of the Site to the </w:t>
            </w:r>
            <w:r>
              <w:rPr>
                <w:i/>
              </w:rPr>
              <w:t>Contractor</w:t>
            </w:r>
            <w:r>
              <w:t xml:space="preserve">", insert "in accordance with the Scope". Before the words "Access and use", insert: "The </w:t>
            </w:r>
            <w:r>
              <w:rPr>
                <w:i/>
              </w:rPr>
              <w:t>Contractor</w:t>
            </w:r>
            <w:r>
              <w:t xml:space="preserve"> acknowledges that access to and use of the Site may be shared with Others in accordance with the Scope." </w:t>
            </w:r>
          </w:p>
          <w:p w:rsidR="00986ECC" w:rsidRDefault="000D4B5E">
            <w:pPr>
              <w:spacing w:after="0" w:line="259" w:lineRule="auto"/>
              <w:ind w:left="0" w:firstLine="0"/>
            </w:pPr>
            <w:r>
              <w:t xml:space="preserve">Insert new clauses: </w:t>
            </w:r>
          </w:p>
        </w:tc>
      </w:tr>
      <w:tr w:rsidR="00986ECC">
        <w:trPr>
          <w:trHeight w:val="1303"/>
        </w:trPr>
        <w:tc>
          <w:tcPr>
            <w:tcW w:w="2681" w:type="dxa"/>
            <w:tcBorders>
              <w:top w:val="nil"/>
              <w:left w:val="nil"/>
              <w:bottom w:val="nil"/>
              <w:right w:val="nil"/>
            </w:tcBorders>
          </w:tcPr>
          <w:p w:rsidR="00986ECC" w:rsidRDefault="000D4B5E">
            <w:pPr>
              <w:tabs>
                <w:tab w:val="center" w:pos="461"/>
                <w:tab w:val="center" w:pos="1638"/>
              </w:tabs>
              <w:spacing w:after="0" w:line="259" w:lineRule="auto"/>
              <w:ind w:left="0" w:firstLine="0"/>
            </w:pPr>
            <w:r>
              <w:rPr>
                <w:rFonts w:ascii="Calibri" w:eastAsia="Calibri" w:hAnsi="Calibri" w:cs="Calibri"/>
                <w:sz w:val="22"/>
              </w:rPr>
              <w:tab/>
            </w:r>
            <w:r>
              <w:rPr>
                <w:sz w:val="16"/>
              </w:rPr>
              <w:t xml:space="preserve">Additional </w:t>
            </w:r>
            <w:r>
              <w:rPr>
                <w:sz w:val="16"/>
              </w:rPr>
              <w:tab/>
            </w:r>
            <w:r>
              <w:t xml:space="preserve">33.2 </w:t>
            </w:r>
          </w:p>
          <w:p w:rsidR="00986ECC" w:rsidRDefault="000D4B5E">
            <w:pPr>
              <w:spacing w:after="0" w:line="259" w:lineRule="auto"/>
              <w:ind w:left="108" w:firstLine="0"/>
            </w:pPr>
            <w:r>
              <w:rPr>
                <w:sz w:val="16"/>
              </w:rPr>
              <w:t xml:space="preserve">clause 33.2 </w:t>
            </w:r>
          </w:p>
        </w:tc>
        <w:tc>
          <w:tcPr>
            <w:tcW w:w="6451" w:type="dxa"/>
            <w:gridSpan w:val="2"/>
            <w:tcBorders>
              <w:top w:val="nil"/>
              <w:left w:val="nil"/>
              <w:bottom w:val="nil"/>
              <w:right w:val="nil"/>
            </w:tcBorders>
          </w:tcPr>
          <w:p w:rsidR="00986ECC" w:rsidRDefault="000D4B5E">
            <w:pPr>
              <w:spacing w:after="0" w:line="259" w:lineRule="auto"/>
              <w:ind w:left="0" w:firstLine="0"/>
            </w:pPr>
            <w:r>
              <w:t xml:space="preserve">The </w:t>
            </w:r>
            <w:r>
              <w:rPr>
                <w:i/>
              </w:rPr>
              <w:t>Contractor</w:t>
            </w:r>
            <w:r>
              <w:t xml:space="preserve"> submits to the </w:t>
            </w:r>
            <w:r>
              <w:rPr>
                <w:i/>
              </w:rPr>
              <w:t>Project Manager</w:t>
            </w:r>
            <w:r>
              <w:t xml:space="preserve"> details of people who are to be employed by him and his Subcontractors in connection with the </w:t>
            </w:r>
            <w:r>
              <w:rPr>
                <w:i/>
              </w:rPr>
              <w:t>works</w:t>
            </w:r>
            <w:r>
              <w:t xml:space="preserve">. The details include a list of names and addresses, the capabilities in which they are employed, and other information required by the </w:t>
            </w:r>
            <w:r>
              <w:rPr>
                <w:i/>
              </w:rPr>
              <w:t>Project Manager</w:t>
            </w:r>
            <w:r>
              <w:t xml:space="preserve">. </w:t>
            </w:r>
          </w:p>
        </w:tc>
      </w:tr>
      <w:tr w:rsidR="00986ECC">
        <w:trPr>
          <w:trHeight w:val="1016"/>
        </w:trPr>
        <w:tc>
          <w:tcPr>
            <w:tcW w:w="2681" w:type="dxa"/>
            <w:tcBorders>
              <w:top w:val="nil"/>
              <w:left w:val="nil"/>
              <w:bottom w:val="nil"/>
              <w:right w:val="nil"/>
            </w:tcBorders>
          </w:tcPr>
          <w:p w:rsidR="00986ECC" w:rsidRDefault="000D4B5E">
            <w:pPr>
              <w:tabs>
                <w:tab w:val="center" w:pos="461"/>
                <w:tab w:val="center" w:pos="1638"/>
              </w:tabs>
              <w:spacing w:after="0" w:line="259" w:lineRule="auto"/>
              <w:ind w:left="0" w:firstLine="0"/>
            </w:pPr>
            <w:r>
              <w:rPr>
                <w:rFonts w:ascii="Calibri" w:eastAsia="Calibri" w:hAnsi="Calibri" w:cs="Calibri"/>
                <w:sz w:val="22"/>
              </w:rPr>
              <w:tab/>
            </w:r>
            <w:r>
              <w:rPr>
                <w:sz w:val="16"/>
              </w:rPr>
              <w:t xml:space="preserve">Additional </w:t>
            </w:r>
            <w:r>
              <w:rPr>
                <w:sz w:val="16"/>
              </w:rPr>
              <w:tab/>
            </w:r>
            <w:r>
              <w:t xml:space="preserve">33.3 </w:t>
            </w:r>
          </w:p>
          <w:p w:rsidR="00986ECC" w:rsidRDefault="000D4B5E">
            <w:pPr>
              <w:spacing w:after="0" w:line="259" w:lineRule="auto"/>
              <w:ind w:left="108" w:firstLine="0"/>
            </w:pPr>
            <w:r>
              <w:rPr>
                <w:sz w:val="16"/>
              </w:rPr>
              <w:t xml:space="preserve">clause 33.3 </w:t>
            </w:r>
          </w:p>
        </w:tc>
        <w:tc>
          <w:tcPr>
            <w:tcW w:w="6451" w:type="dxa"/>
            <w:gridSpan w:val="2"/>
            <w:tcBorders>
              <w:top w:val="nil"/>
              <w:left w:val="nil"/>
              <w:bottom w:val="nil"/>
              <w:right w:val="nil"/>
            </w:tcBorders>
          </w:tcPr>
          <w:p w:rsidR="00986ECC" w:rsidRDefault="000D4B5E">
            <w:pPr>
              <w:spacing w:after="0" w:line="259" w:lineRule="auto"/>
              <w:ind w:left="0" w:right="55" w:firstLine="0"/>
              <w:jc w:val="both"/>
            </w:pPr>
            <w:r>
              <w:t xml:space="preserve">The </w:t>
            </w:r>
            <w:r>
              <w:rPr>
                <w:i/>
              </w:rPr>
              <w:t>Project Manager</w:t>
            </w:r>
            <w:r>
              <w:t xml:space="preserve"> may instruct the </w:t>
            </w:r>
            <w:r>
              <w:rPr>
                <w:i/>
              </w:rPr>
              <w:t>Contractor</w:t>
            </w:r>
            <w:r>
              <w:t xml:space="preserve"> to take measures to prevent unauthorised persons being admitted to the Site. The instruction is a compensation event if the measures are additional to those required by the Scope. </w:t>
            </w:r>
          </w:p>
        </w:tc>
      </w:tr>
      <w:tr w:rsidR="00986ECC">
        <w:trPr>
          <w:trHeight w:val="840"/>
        </w:trPr>
        <w:tc>
          <w:tcPr>
            <w:tcW w:w="2681" w:type="dxa"/>
            <w:tcBorders>
              <w:top w:val="nil"/>
              <w:left w:val="nil"/>
              <w:bottom w:val="nil"/>
              <w:right w:val="nil"/>
            </w:tcBorders>
          </w:tcPr>
          <w:p w:rsidR="00986ECC" w:rsidRDefault="000D4B5E">
            <w:pPr>
              <w:tabs>
                <w:tab w:val="center" w:pos="461"/>
                <w:tab w:val="center" w:pos="1638"/>
              </w:tabs>
              <w:spacing w:after="0" w:line="259" w:lineRule="auto"/>
              <w:ind w:left="0" w:firstLine="0"/>
            </w:pPr>
            <w:r>
              <w:rPr>
                <w:rFonts w:ascii="Calibri" w:eastAsia="Calibri" w:hAnsi="Calibri" w:cs="Calibri"/>
                <w:sz w:val="22"/>
              </w:rPr>
              <w:tab/>
            </w:r>
            <w:r>
              <w:rPr>
                <w:sz w:val="16"/>
              </w:rPr>
              <w:t xml:space="preserve">Additional </w:t>
            </w:r>
            <w:r>
              <w:rPr>
                <w:sz w:val="16"/>
              </w:rPr>
              <w:tab/>
            </w:r>
            <w:r>
              <w:t xml:space="preserve">33.4 </w:t>
            </w:r>
          </w:p>
          <w:p w:rsidR="00986ECC" w:rsidRDefault="000D4B5E">
            <w:pPr>
              <w:spacing w:after="0" w:line="259" w:lineRule="auto"/>
              <w:ind w:left="108" w:firstLine="0"/>
            </w:pPr>
            <w:r>
              <w:rPr>
                <w:sz w:val="16"/>
              </w:rPr>
              <w:t xml:space="preserve">clause 33.4 </w:t>
            </w:r>
          </w:p>
        </w:tc>
        <w:tc>
          <w:tcPr>
            <w:tcW w:w="6451" w:type="dxa"/>
            <w:gridSpan w:val="2"/>
            <w:tcBorders>
              <w:top w:val="nil"/>
              <w:left w:val="nil"/>
              <w:bottom w:val="nil"/>
              <w:right w:val="nil"/>
            </w:tcBorders>
          </w:tcPr>
          <w:p w:rsidR="00986ECC" w:rsidRDefault="000D4B5E">
            <w:pPr>
              <w:spacing w:after="0" w:line="259" w:lineRule="auto"/>
              <w:ind w:left="0" w:firstLine="0"/>
            </w:pPr>
            <w:r>
              <w:t xml:space="preserve">Employees of the </w:t>
            </w:r>
            <w:r>
              <w:rPr>
                <w:i/>
              </w:rPr>
              <w:t>Contractor</w:t>
            </w:r>
            <w:r>
              <w:t xml:space="preserve"> and his Subcontractors are to carry a </w:t>
            </w:r>
            <w:r>
              <w:rPr>
                <w:i/>
              </w:rPr>
              <w:t>Client’s</w:t>
            </w:r>
            <w:r>
              <w:t xml:space="preserve"> pass whilst they are on the parts of the Site identified in the Scope. </w:t>
            </w:r>
          </w:p>
        </w:tc>
      </w:tr>
      <w:tr w:rsidR="00986ECC">
        <w:trPr>
          <w:trHeight w:val="1994"/>
        </w:trPr>
        <w:tc>
          <w:tcPr>
            <w:tcW w:w="2681" w:type="dxa"/>
            <w:tcBorders>
              <w:top w:val="nil"/>
              <w:left w:val="nil"/>
              <w:bottom w:val="nil"/>
              <w:right w:val="nil"/>
            </w:tcBorders>
            <w:vAlign w:val="center"/>
          </w:tcPr>
          <w:p w:rsidR="00986ECC" w:rsidRDefault="000D4B5E">
            <w:pPr>
              <w:spacing w:after="1230" w:line="253" w:lineRule="auto"/>
              <w:ind w:left="108" w:right="273" w:firstLine="0"/>
            </w:pPr>
            <w:r>
              <w:rPr>
                <w:sz w:val="16"/>
              </w:rPr>
              <w:lastRenderedPageBreak/>
              <w:t xml:space="preserve">Additional </w:t>
            </w:r>
            <w:r>
              <w:rPr>
                <w:sz w:val="16"/>
              </w:rPr>
              <w:tab/>
            </w:r>
            <w:r>
              <w:t xml:space="preserve">33.5 </w:t>
            </w:r>
            <w:r>
              <w:rPr>
                <w:sz w:val="16"/>
              </w:rPr>
              <w:t xml:space="preserve">clause 33.5 </w:t>
            </w:r>
          </w:p>
          <w:p w:rsidR="00986ECC" w:rsidRDefault="000D4B5E">
            <w:pPr>
              <w:spacing w:after="0" w:line="259" w:lineRule="auto"/>
              <w:ind w:left="108" w:firstLine="0"/>
            </w:pPr>
            <w:r>
              <w:rPr>
                <w:sz w:val="16"/>
              </w:rPr>
              <w:t xml:space="preserve"> </w:t>
            </w:r>
            <w:r>
              <w:rPr>
                <w:sz w:val="16"/>
              </w:rPr>
              <w:tab/>
            </w:r>
            <w:r>
              <w:t xml:space="preserve"> </w:t>
            </w:r>
          </w:p>
        </w:tc>
        <w:tc>
          <w:tcPr>
            <w:tcW w:w="6451" w:type="dxa"/>
            <w:gridSpan w:val="2"/>
            <w:tcBorders>
              <w:top w:val="nil"/>
              <w:left w:val="nil"/>
              <w:bottom w:val="nil"/>
              <w:right w:val="nil"/>
            </w:tcBorders>
          </w:tcPr>
          <w:p w:rsidR="00986ECC" w:rsidRDefault="000D4B5E">
            <w:pPr>
              <w:spacing w:after="199" w:line="241" w:lineRule="auto"/>
              <w:ind w:left="0" w:firstLine="0"/>
            </w:pPr>
            <w:r>
              <w:t xml:space="preserve">The </w:t>
            </w:r>
            <w:r>
              <w:rPr>
                <w:i/>
              </w:rPr>
              <w:t>Contractor</w:t>
            </w:r>
            <w:r>
              <w:t xml:space="preserve"> submits to the </w:t>
            </w:r>
            <w:r>
              <w:rPr>
                <w:i/>
              </w:rPr>
              <w:t>Project Manager</w:t>
            </w:r>
            <w:r>
              <w:t xml:space="preserve"> for acceptance a list of the names of the people for whom passes are required. The </w:t>
            </w:r>
            <w:r>
              <w:rPr>
                <w:i/>
              </w:rPr>
              <w:t>Project Manager</w:t>
            </w:r>
            <w:r>
              <w:t xml:space="preserve"> issues the passes to the </w:t>
            </w:r>
            <w:r>
              <w:rPr>
                <w:i/>
              </w:rPr>
              <w:t>Contractor</w:t>
            </w:r>
            <w:r>
              <w:t xml:space="preserve">. Each pass is returned to the </w:t>
            </w:r>
            <w:r>
              <w:rPr>
                <w:i/>
              </w:rPr>
              <w:t>Project Manager</w:t>
            </w:r>
            <w:r>
              <w:t xml:space="preserve"> when the employee no longer requires access to that part of the Site or after the </w:t>
            </w:r>
            <w:r>
              <w:rPr>
                <w:i/>
              </w:rPr>
              <w:t>Project Manager</w:t>
            </w:r>
            <w:r>
              <w:t xml:space="preserve"> has given notice that the employee is not to be admitted to the Site. </w:t>
            </w:r>
          </w:p>
          <w:p w:rsidR="00986ECC" w:rsidRDefault="000D4B5E">
            <w:pPr>
              <w:spacing w:after="0" w:line="259" w:lineRule="auto"/>
              <w:ind w:left="0" w:firstLine="0"/>
            </w:pPr>
            <w:r>
              <w:t xml:space="preserve"> </w:t>
            </w:r>
          </w:p>
        </w:tc>
      </w:tr>
      <w:tr w:rsidR="00986ECC">
        <w:trPr>
          <w:trHeight w:val="430"/>
        </w:trPr>
        <w:tc>
          <w:tcPr>
            <w:tcW w:w="2681" w:type="dxa"/>
            <w:tcBorders>
              <w:top w:val="nil"/>
              <w:left w:val="nil"/>
              <w:bottom w:val="nil"/>
              <w:right w:val="nil"/>
            </w:tcBorders>
            <w:shd w:val="clear" w:color="auto" w:fill="BFBFBF"/>
          </w:tcPr>
          <w:p w:rsidR="00986ECC" w:rsidRDefault="000D4B5E">
            <w:pPr>
              <w:tabs>
                <w:tab w:val="center" w:pos="630"/>
                <w:tab w:val="center" w:pos="1445"/>
              </w:tabs>
              <w:spacing w:after="0" w:line="259" w:lineRule="auto"/>
              <w:ind w:left="0" w:firstLine="0"/>
            </w:pPr>
            <w:r>
              <w:rPr>
                <w:rFonts w:ascii="Calibri" w:eastAsia="Calibri" w:hAnsi="Calibri" w:cs="Calibri"/>
                <w:sz w:val="22"/>
              </w:rPr>
              <w:tab/>
            </w:r>
            <w:r>
              <w:rPr>
                <w:b/>
              </w:rPr>
              <w:t xml:space="preserve">Option Z33 </w:t>
            </w:r>
            <w:r>
              <w:rPr>
                <w:b/>
              </w:rPr>
              <w:tab/>
              <w:t xml:space="preserve"> </w:t>
            </w:r>
          </w:p>
        </w:tc>
        <w:tc>
          <w:tcPr>
            <w:tcW w:w="6451"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Acceleration </w:t>
            </w:r>
          </w:p>
        </w:tc>
      </w:tr>
    </w:tbl>
    <w:p w:rsidR="00986ECC" w:rsidRDefault="00986ECC">
      <w:pPr>
        <w:spacing w:after="0" w:line="259" w:lineRule="auto"/>
        <w:ind w:left="-1622" w:right="10534" w:firstLine="0"/>
      </w:pPr>
    </w:p>
    <w:tbl>
      <w:tblPr>
        <w:tblStyle w:val="TableGrid"/>
        <w:tblW w:w="9132" w:type="dxa"/>
        <w:tblInd w:w="-108" w:type="dxa"/>
        <w:tblCellMar>
          <w:top w:w="0" w:type="dxa"/>
          <w:left w:w="0" w:type="dxa"/>
          <w:bottom w:w="0" w:type="dxa"/>
          <w:right w:w="84" w:type="dxa"/>
        </w:tblCellMar>
        <w:tblLook w:val="04A0" w:firstRow="1" w:lastRow="0" w:firstColumn="1" w:lastColumn="0" w:noHBand="0" w:noVBand="1"/>
      </w:tblPr>
      <w:tblGrid>
        <w:gridCol w:w="1337"/>
        <w:gridCol w:w="108"/>
        <w:gridCol w:w="1128"/>
        <w:gridCol w:w="108"/>
        <w:gridCol w:w="6247"/>
        <w:gridCol w:w="204"/>
      </w:tblGrid>
      <w:tr w:rsidR="00986ECC">
        <w:trPr>
          <w:trHeight w:val="1420"/>
        </w:trPr>
        <w:tc>
          <w:tcPr>
            <w:tcW w:w="1445" w:type="dxa"/>
            <w:gridSpan w:val="2"/>
            <w:tcBorders>
              <w:top w:val="nil"/>
              <w:left w:val="nil"/>
              <w:bottom w:val="nil"/>
              <w:right w:val="nil"/>
            </w:tcBorders>
          </w:tcPr>
          <w:p w:rsidR="00986ECC" w:rsidRDefault="000D4B5E">
            <w:pPr>
              <w:spacing w:after="790" w:line="240" w:lineRule="auto"/>
              <w:ind w:left="108" w:firstLine="0"/>
            </w:pPr>
            <w:r>
              <w:rPr>
                <w:sz w:val="16"/>
              </w:rPr>
              <w:t xml:space="preserve">Supplement to clause 36 </w:t>
            </w:r>
          </w:p>
          <w:p w:rsidR="00986ECC" w:rsidRDefault="000D4B5E">
            <w:pPr>
              <w:spacing w:after="0" w:line="259" w:lineRule="auto"/>
              <w:ind w:left="108" w:firstLine="0"/>
            </w:pPr>
            <w:r>
              <w:t xml:space="preserve"> </w:t>
            </w:r>
          </w:p>
        </w:tc>
        <w:tc>
          <w:tcPr>
            <w:tcW w:w="1236" w:type="dxa"/>
            <w:gridSpan w:val="2"/>
            <w:tcBorders>
              <w:top w:val="nil"/>
              <w:left w:val="nil"/>
              <w:bottom w:val="nil"/>
              <w:right w:val="nil"/>
            </w:tcBorders>
          </w:tcPr>
          <w:p w:rsidR="00986ECC" w:rsidRDefault="000D4B5E">
            <w:pPr>
              <w:spacing w:after="873" w:line="259" w:lineRule="auto"/>
              <w:ind w:left="0" w:firstLine="0"/>
            </w:pPr>
            <w:r>
              <w:t xml:space="preserve">36.1 </w:t>
            </w:r>
          </w:p>
          <w:p w:rsidR="00986ECC" w:rsidRDefault="000D4B5E">
            <w:pPr>
              <w:spacing w:after="0" w:line="259" w:lineRule="auto"/>
              <w:ind w:left="0" w:firstLine="0"/>
            </w:pPr>
            <w:r>
              <w:t xml:space="preserve"> </w:t>
            </w:r>
          </w:p>
        </w:tc>
        <w:tc>
          <w:tcPr>
            <w:tcW w:w="6451" w:type="dxa"/>
            <w:gridSpan w:val="2"/>
            <w:tcBorders>
              <w:top w:val="nil"/>
              <w:left w:val="nil"/>
              <w:bottom w:val="nil"/>
              <w:right w:val="nil"/>
            </w:tcBorders>
          </w:tcPr>
          <w:p w:rsidR="00986ECC" w:rsidRDefault="000D4B5E">
            <w:pPr>
              <w:spacing w:after="202" w:line="241" w:lineRule="auto"/>
              <w:ind w:left="0" w:firstLine="0"/>
            </w:pPr>
            <w:r>
              <w:t xml:space="preserve">After the words "A quotation for an acceleration comprises proposed changes to the Prices" insert "(unless the acceleration is required to recover delay beyond the Completion Date not resulting from a compensation event, in which case the Prices are not adjusted)." </w:t>
            </w:r>
          </w:p>
          <w:p w:rsidR="00986ECC" w:rsidRDefault="000D4B5E">
            <w:pPr>
              <w:spacing w:after="0" w:line="259" w:lineRule="auto"/>
              <w:ind w:left="0" w:firstLine="0"/>
            </w:pPr>
            <w:r>
              <w:t xml:space="preserve"> </w:t>
            </w:r>
          </w:p>
        </w:tc>
      </w:tr>
      <w:tr w:rsidR="00986ECC">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Z34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Correcting Defects </w:t>
            </w:r>
          </w:p>
        </w:tc>
      </w:tr>
      <w:tr w:rsidR="00986ECC">
        <w:trPr>
          <w:trHeight w:val="1320"/>
        </w:trPr>
        <w:tc>
          <w:tcPr>
            <w:tcW w:w="1445" w:type="dxa"/>
            <w:gridSpan w:val="2"/>
            <w:tcBorders>
              <w:top w:val="nil"/>
              <w:left w:val="nil"/>
              <w:bottom w:val="nil"/>
              <w:right w:val="nil"/>
            </w:tcBorders>
          </w:tcPr>
          <w:p w:rsidR="00986ECC" w:rsidRDefault="000D4B5E">
            <w:pPr>
              <w:spacing w:after="559" w:line="240" w:lineRule="auto"/>
              <w:ind w:left="108" w:firstLine="0"/>
            </w:pPr>
            <w:r>
              <w:rPr>
                <w:sz w:val="16"/>
              </w:rPr>
              <w:t xml:space="preserve">Supplement to clause 43 </w:t>
            </w:r>
          </w:p>
          <w:p w:rsidR="00986ECC" w:rsidRDefault="000D4B5E">
            <w:pPr>
              <w:spacing w:after="0" w:line="259" w:lineRule="auto"/>
              <w:ind w:left="108" w:firstLine="0"/>
            </w:pPr>
            <w:r>
              <w:t xml:space="preserve"> </w:t>
            </w:r>
          </w:p>
        </w:tc>
        <w:tc>
          <w:tcPr>
            <w:tcW w:w="1236" w:type="dxa"/>
            <w:gridSpan w:val="2"/>
            <w:tcBorders>
              <w:top w:val="nil"/>
              <w:left w:val="nil"/>
              <w:bottom w:val="nil"/>
              <w:right w:val="nil"/>
            </w:tcBorders>
          </w:tcPr>
          <w:p w:rsidR="00986ECC" w:rsidRDefault="000D4B5E">
            <w:pPr>
              <w:spacing w:after="643" w:line="259" w:lineRule="auto"/>
              <w:ind w:left="0" w:firstLine="0"/>
            </w:pPr>
            <w:r>
              <w:t xml:space="preserve">43.2 </w:t>
            </w:r>
          </w:p>
          <w:p w:rsidR="00986ECC" w:rsidRDefault="000D4B5E">
            <w:pPr>
              <w:spacing w:after="0" w:line="259" w:lineRule="auto"/>
              <w:ind w:left="0" w:firstLine="0"/>
            </w:pPr>
            <w:r>
              <w:t xml:space="preserve"> </w:t>
            </w:r>
          </w:p>
        </w:tc>
        <w:tc>
          <w:tcPr>
            <w:tcW w:w="6451" w:type="dxa"/>
            <w:gridSpan w:val="2"/>
            <w:tcBorders>
              <w:top w:val="nil"/>
              <w:left w:val="nil"/>
              <w:bottom w:val="nil"/>
              <w:right w:val="nil"/>
            </w:tcBorders>
          </w:tcPr>
          <w:p w:rsidR="00986ECC" w:rsidRDefault="000D4B5E">
            <w:pPr>
              <w:spacing w:after="202" w:line="241" w:lineRule="auto"/>
              <w:ind w:left="0" w:firstLine="0"/>
            </w:pPr>
            <w:r>
              <w:t xml:space="preserve">After the words "the </w:t>
            </w:r>
            <w:r>
              <w:rPr>
                <w:i/>
              </w:rPr>
              <w:t>Contractor</w:t>
            </w:r>
            <w:r>
              <w:t xml:space="preserve"> corrects a notified Defect" insert "in accordance with any applicable timeframes set out in the Defects Protocol, and in any event". </w:t>
            </w:r>
          </w:p>
          <w:p w:rsidR="00986ECC" w:rsidRDefault="000D4B5E">
            <w:pPr>
              <w:spacing w:after="0" w:line="259" w:lineRule="auto"/>
              <w:ind w:left="0" w:firstLine="0"/>
            </w:pPr>
            <w:r>
              <w:t xml:space="preserve"> </w:t>
            </w:r>
          </w:p>
        </w:tc>
      </w:tr>
      <w:tr w:rsidR="00986ECC">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Z35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Uncorrected Defects </w:t>
            </w:r>
          </w:p>
        </w:tc>
      </w:tr>
      <w:tr w:rsidR="00986ECC">
        <w:trPr>
          <w:trHeight w:val="3528"/>
        </w:trPr>
        <w:tc>
          <w:tcPr>
            <w:tcW w:w="1445" w:type="dxa"/>
            <w:gridSpan w:val="2"/>
            <w:tcBorders>
              <w:top w:val="nil"/>
              <w:left w:val="nil"/>
              <w:bottom w:val="nil"/>
              <w:right w:val="nil"/>
            </w:tcBorders>
            <w:vAlign w:val="center"/>
          </w:tcPr>
          <w:p w:rsidR="00986ECC" w:rsidRDefault="000D4B5E">
            <w:pPr>
              <w:spacing w:after="2765" w:line="240" w:lineRule="auto"/>
              <w:ind w:left="108" w:firstLine="0"/>
              <w:jc w:val="both"/>
            </w:pPr>
            <w:r>
              <w:rPr>
                <w:sz w:val="16"/>
              </w:rPr>
              <w:t xml:space="preserve">Amendment to clause 46 </w:t>
            </w:r>
          </w:p>
          <w:p w:rsidR="00986ECC" w:rsidRDefault="000D4B5E">
            <w:pPr>
              <w:spacing w:after="0" w:line="259" w:lineRule="auto"/>
              <w:ind w:left="108" w:firstLine="0"/>
            </w:pPr>
            <w:r>
              <w:t xml:space="preserve"> </w:t>
            </w:r>
          </w:p>
        </w:tc>
        <w:tc>
          <w:tcPr>
            <w:tcW w:w="1236" w:type="dxa"/>
            <w:gridSpan w:val="2"/>
            <w:tcBorders>
              <w:top w:val="nil"/>
              <w:left w:val="nil"/>
              <w:bottom w:val="nil"/>
              <w:right w:val="nil"/>
            </w:tcBorders>
            <w:vAlign w:val="center"/>
          </w:tcPr>
          <w:p w:rsidR="00986ECC" w:rsidRDefault="000D4B5E">
            <w:pPr>
              <w:spacing w:after="2849" w:line="259" w:lineRule="auto"/>
              <w:ind w:left="0" w:firstLine="0"/>
            </w:pPr>
            <w:r>
              <w:t xml:space="preserve">46.1 </w:t>
            </w:r>
          </w:p>
          <w:p w:rsidR="00986ECC" w:rsidRDefault="000D4B5E">
            <w:pPr>
              <w:spacing w:after="0" w:line="259" w:lineRule="auto"/>
              <w:ind w:left="0" w:firstLine="0"/>
            </w:pPr>
            <w:r>
              <w:t xml:space="preserve"> </w:t>
            </w:r>
          </w:p>
        </w:tc>
        <w:tc>
          <w:tcPr>
            <w:tcW w:w="6451" w:type="dxa"/>
            <w:gridSpan w:val="2"/>
            <w:tcBorders>
              <w:top w:val="nil"/>
              <w:left w:val="nil"/>
              <w:bottom w:val="nil"/>
              <w:right w:val="nil"/>
            </w:tcBorders>
            <w:vAlign w:val="center"/>
          </w:tcPr>
          <w:p w:rsidR="00986ECC" w:rsidRDefault="000D4B5E">
            <w:pPr>
              <w:spacing w:after="180" w:line="259" w:lineRule="auto"/>
              <w:ind w:left="0" w:firstLine="0"/>
            </w:pPr>
            <w:r>
              <w:t xml:space="preserve">Delete clauses 46.1 and 46.2 and replace with the following: </w:t>
            </w:r>
          </w:p>
          <w:p w:rsidR="00986ECC" w:rsidRDefault="000D4B5E">
            <w:pPr>
              <w:spacing w:after="226" w:line="243" w:lineRule="auto"/>
              <w:ind w:left="0" w:firstLine="0"/>
            </w:pPr>
            <w:r>
              <w:t xml:space="preserve">"If the </w:t>
            </w:r>
            <w:r>
              <w:rPr>
                <w:i/>
              </w:rPr>
              <w:t>Contractor</w:t>
            </w:r>
            <w:r>
              <w:t xml:space="preserve"> fails to correct any Defect within the </w:t>
            </w:r>
            <w:r>
              <w:rPr>
                <w:i/>
              </w:rPr>
              <w:t>defect correction period</w:t>
            </w:r>
            <w:r>
              <w:t xml:space="preserve">, the </w:t>
            </w:r>
            <w:r>
              <w:rPr>
                <w:i/>
              </w:rPr>
              <w:t>Client</w:t>
            </w:r>
            <w:r>
              <w:t xml:space="preserve"> may employ or pay others to correct such Defect and the </w:t>
            </w:r>
            <w:r>
              <w:rPr>
                <w:i/>
              </w:rPr>
              <w:t>Contractor</w:t>
            </w:r>
            <w:r>
              <w:t xml:space="preserve"> pays to the </w:t>
            </w:r>
            <w:r>
              <w:rPr>
                <w:i/>
              </w:rPr>
              <w:t>Client</w:t>
            </w:r>
            <w:r>
              <w:t xml:space="preserve"> the following: </w:t>
            </w:r>
          </w:p>
          <w:p w:rsidR="00986ECC" w:rsidRDefault="000D4B5E">
            <w:pPr>
              <w:numPr>
                <w:ilvl w:val="0"/>
                <w:numId w:val="66"/>
              </w:numPr>
              <w:spacing w:after="322" w:line="247" w:lineRule="auto"/>
              <w:ind w:right="6" w:hanging="360"/>
            </w:pPr>
            <w:r>
              <w:t xml:space="preserve">the reasonable and proper costs incurred by the </w:t>
            </w:r>
            <w:r>
              <w:rPr>
                <w:i/>
              </w:rPr>
              <w:t>Client</w:t>
            </w:r>
            <w:r>
              <w:t xml:space="preserve"> in employing and paying others to correct such Defect; and </w:t>
            </w:r>
          </w:p>
          <w:p w:rsidR="00986ECC" w:rsidRDefault="000D4B5E">
            <w:pPr>
              <w:numPr>
                <w:ilvl w:val="0"/>
                <w:numId w:val="66"/>
              </w:numPr>
              <w:spacing w:after="297" w:line="244" w:lineRule="auto"/>
              <w:ind w:right="6" w:hanging="360"/>
            </w:pPr>
            <w:r>
              <w:t xml:space="preserve">any other losses incurred by the </w:t>
            </w:r>
            <w:r>
              <w:rPr>
                <w:i/>
              </w:rPr>
              <w:t>Client</w:t>
            </w:r>
            <w:r>
              <w:t xml:space="preserve"> as a consequence of the </w:t>
            </w:r>
            <w:r>
              <w:rPr>
                <w:i/>
              </w:rPr>
              <w:t>Contractor</w:t>
            </w:r>
            <w:r>
              <w:t xml:space="preserve">'s failure to correct such Defect within the </w:t>
            </w:r>
            <w:r>
              <w:rPr>
                <w:i/>
              </w:rPr>
              <w:t>defect correction period</w:t>
            </w:r>
            <w:r>
              <w:t xml:space="preserve">." </w:t>
            </w:r>
          </w:p>
          <w:p w:rsidR="00986ECC" w:rsidRDefault="000D4B5E">
            <w:pPr>
              <w:spacing w:after="0" w:line="259" w:lineRule="auto"/>
              <w:ind w:left="0" w:firstLine="0"/>
            </w:pPr>
            <w:r>
              <w:t xml:space="preserve"> </w:t>
            </w:r>
          </w:p>
        </w:tc>
      </w:tr>
      <w:tr w:rsidR="00986ECC">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Z36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Assessing the amount due </w:t>
            </w:r>
          </w:p>
        </w:tc>
      </w:tr>
      <w:tr w:rsidR="00986ECC">
        <w:trPr>
          <w:trHeight w:val="1778"/>
        </w:trPr>
        <w:tc>
          <w:tcPr>
            <w:tcW w:w="1445" w:type="dxa"/>
            <w:gridSpan w:val="2"/>
            <w:tcBorders>
              <w:top w:val="nil"/>
              <w:left w:val="nil"/>
              <w:bottom w:val="nil"/>
              <w:right w:val="nil"/>
            </w:tcBorders>
          </w:tcPr>
          <w:p w:rsidR="00986ECC" w:rsidRDefault="000D4B5E">
            <w:pPr>
              <w:spacing w:after="1018" w:line="240" w:lineRule="auto"/>
              <w:ind w:left="108" w:firstLine="0"/>
            </w:pPr>
            <w:r>
              <w:rPr>
                <w:sz w:val="16"/>
              </w:rPr>
              <w:t xml:space="preserve">Supplement to clause 50 </w:t>
            </w:r>
          </w:p>
          <w:p w:rsidR="00986ECC" w:rsidRDefault="000D4B5E">
            <w:pPr>
              <w:spacing w:after="0" w:line="259" w:lineRule="auto"/>
              <w:ind w:left="108" w:firstLine="0"/>
            </w:pPr>
            <w:r>
              <w:t xml:space="preserve"> </w:t>
            </w:r>
          </w:p>
        </w:tc>
        <w:tc>
          <w:tcPr>
            <w:tcW w:w="1236" w:type="dxa"/>
            <w:gridSpan w:val="2"/>
            <w:tcBorders>
              <w:top w:val="nil"/>
              <w:left w:val="nil"/>
              <w:bottom w:val="nil"/>
              <w:right w:val="nil"/>
            </w:tcBorders>
          </w:tcPr>
          <w:p w:rsidR="00986ECC" w:rsidRDefault="000D4B5E">
            <w:pPr>
              <w:spacing w:after="1101" w:line="259" w:lineRule="auto"/>
              <w:ind w:left="0" w:firstLine="0"/>
            </w:pPr>
            <w:r>
              <w:t xml:space="preserve">50.1 </w:t>
            </w:r>
          </w:p>
          <w:p w:rsidR="00986ECC" w:rsidRDefault="000D4B5E">
            <w:pPr>
              <w:spacing w:after="0" w:line="259" w:lineRule="auto"/>
              <w:ind w:left="0" w:firstLine="0"/>
            </w:pPr>
            <w:r>
              <w:t xml:space="preserve"> </w:t>
            </w:r>
          </w:p>
        </w:tc>
        <w:tc>
          <w:tcPr>
            <w:tcW w:w="6451" w:type="dxa"/>
            <w:gridSpan w:val="2"/>
            <w:tcBorders>
              <w:top w:val="nil"/>
              <w:left w:val="nil"/>
              <w:bottom w:val="nil"/>
              <w:right w:val="nil"/>
            </w:tcBorders>
          </w:tcPr>
          <w:p w:rsidR="00986ECC" w:rsidRDefault="000D4B5E">
            <w:pPr>
              <w:spacing w:after="199" w:line="241" w:lineRule="auto"/>
              <w:ind w:left="0" w:firstLine="0"/>
            </w:pPr>
            <w:r>
              <w:t xml:space="preserve">Change the first word from "The" to "the" and insert at the beginning: "Provided the </w:t>
            </w:r>
            <w:r>
              <w:rPr>
                <w:i/>
              </w:rPr>
              <w:t>Project Manager</w:t>
            </w:r>
            <w:r>
              <w:t xml:space="preserve"> has received all substantiation necessary or reasonably required by the </w:t>
            </w:r>
            <w:r>
              <w:rPr>
                <w:i/>
              </w:rPr>
              <w:t>Project Manager</w:t>
            </w:r>
            <w:r>
              <w:t xml:space="preserve"> and the </w:t>
            </w:r>
            <w:r>
              <w:rPr>
                <w:i/>
              </w:rPr>
              <w:t>Contractor</w:t>
            </w:r>
            <w:r>
              <w:t xml:space="preserve"> has complied with its obligations under clause 26, clause X4 and clause X13". </w:t>
            </w:r>
          </w:p>
          <w:p w:rsidR="00986ECC" w:rsidRDefault="000D4B5E">
            <w:pPr>
              <w:spacing w:after="0" w:line="259" w:lineRule="auto"/>
              <w:ind w:left="0" w:firstLine="0"/>
            </w:pPr>
            <w:r>
              <w:t xml:space="preserve"> </w:t>
            </w:r>
          </w:p>
        </w:tc>
      </w:tr>
      <w:tr w:rsidR="00986ECC">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Z37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Payment certificates </w:t>
            </w:r>
          </w:p>
        </w:tc>
      </w:tr>
      <w:tr w:rsidR="00986ECC">
        <w:tblPrEx>
          <w:tblCellMar>
            <w:right w:w="0" w:type="dxa"/>
          </w:tblCellMar>
        </w:tblPrEx>
        <w:trPr>
          <w:gridAfter w:val="1"/>
          <w:wAfter w:w="204" w:type="dxa"/>
          <w:trHeight w:val="307"/>
        </w:trPr>
        <w:tc>
          <w:tcPr>
            <w:tcW w:w="1337" w:type="dxa"/>
            <w:tcBorders>
              <w:top w:val="nil"/>
              <w:left w:val="nil"/>
              <w:bottom w:val="nil"/>
              <w:right w:val="nil"/>
            </w:tcBorders>
          </w:tcPr>
          <w:p w:rsidR="00986ECC" w:rsidRDefault="000D4B5E">
            <w:pPr>
              <w:spacing w:after="0" w:line="259" w:lineRule="auto"/>
              <w:ind w:left="0" w:firstLine="0"/>
            </w:pPr>
            <w:r>
              <w:t xml:space="preserve">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 </w:t>
            </w:r>
          </w:p>
        </w:tc>
        <w:tc>
          <w:tcPr>
            <w:tcW w:w="6355" w:type="dxa"/>
            <w:gridSpan w:val="2"/>
            <w:tcBorders>
              <w:top w:val="nil"/>
              <w:left w:val="nil"/>
              <w:bottom w:val="nil"/>
              <w:right w:val="nil"/>
            </w:tcBorders>
          </w:tcPr>
          <w:p w:rsidR="00986ECC" w:rsidRDefault="000D4B5E">
            <w:pPr>
              <w:spacing w:after="0" w:line="259" w:lineRule="auto"/>
              <w:ind w:left="0" w:firstLine="0"/>
            </w:pPr>
            <w:r>
              <w:t xml:space="preserve">Insert new clauses: </w:t>
            </w:r>
          </w:p>
        </w:tc>
      </w:tr>
      <w:tr w:rsidR="00986ECC">
        <w:tblPrEx>
          <w:tblCellMar>
            <w:right w:w="0" w:type="dxa"/>
          </w:tblCellMar>
        </w:tblPrEx>
        <w:trPr>
          <w:gridAfter w:val="1"/>
          <w:wAfter w:w="204" w:type="dxa"/>
          <w:trHeight w:val="1530"/>
        </w:trPr>
        <w:tc>
          <w:tcPr>
            <w:tcW w:w="1337" w:type="dxa"/>
            <w:tcBorders>
              <w:top w:val="nil"/>
              <w:left w:val="nil"/>
              <w:bottom w:val="nil"/>
              <w:right w:val="nil"/>
            </w:tcBorders>
          </w:tcPr>
          <w:p w:rsidR="00986ECC" w:rsidRDefault="000D4B5E">
            <w:pPr>
              <w:spacing w:after="0" w:line="259" w:lineRule="auto"/>
              <w:ind w:left="0" w:right="123" w:firstLine="0"/>
            </w:pPr>
            <w:r>
              <w:rPr>
                <w:sz w:val="16"/>
              </w:rPr>
              <w:lastRenderedPageBreak/>
              <w:t xml:space="preserve">Additional clause 56.1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56.1 </w:t>
            </w:r>
          </w:p>
        </w:tc>
        <w:tc>
          <w:tcPr>
            <w:tcW w:w="6355" w:type="dxa"/>
            <w:gridSpan w:val="2"/>
            <w:tcBorders>
              <w:top w:val="nil"/>
              <w:left w:val="nil"/>
              <w:bottom w:val="nil"/>
              <w:right w:val="nil"/>
            </w:tcBorders>
          </w:tcPr>
          <w:p w:rsidR="00986ECC" w:rsidRDefault="000D4B5E">
            <w:pPr>
              <w:spacing w:after="0" w:line="259" w:lineRule="auto"/>
              <w:ind w:left="0" w:firstLine="0"/>
            </w:pPr>
            <w:r>
              <w:t xml:space="preserve">The issue of any payment certificate or the payment of any amount by the </w:t>
            </w:r>
            <w:r>
              <w:rPr>
                <w:i/>
              </w:rPr>
              <w:t>Client</w:t>
            </w:r>
            <w:r>
              <w:t xml:space="preserve"> to the </w:t>
            </w:r>
            <w:r>
              <w:rPr>
                <w:i/>
              </w:rPr>
              <w:t>Contractor</w:t>
            </w:r>
            <w:r>
              <w:t xml:space="preserve"> does not constitute or imply or be evidence of the </w:t>
            </w:r>
            <w:r>
              <w:rPr>
                <w:i/>
              </w:rPr>
              <w:t>Project Manager</w:t>
            </w:r>
            <w:r>
              <w:t xml:space="preserve">'s, the Supervisor's, or the </w:t>
            </w:r>
            <w:r>
              <w:rPr>
                <w:i/>
              </w:rPr>
              <w:t>Client's</w:t>
            </w:r>
            <w:r>
              <w:t xml:space="preserve"> approval or acceptance of any design, work, Plant and Materials forming part of the </w:t>
            </w:r>
            <w:r>
              <w:rPr>
                <w:i/>
              </w:rPr>
              <w:t>works</w:t>
            </w:r>
            <w:r>
              <w:t xml:space="preserve"> or relieve the </w:t>
            </w:r>
            <w:r>
              <w:rPr>
                <w:i/>
              </w:rPr>
              <w:t>Contractor</w:t>
            </w:r>
            <w:r>
              <w:t xml:space="preserve"> of any of his obligations under this Contract. </w:t>
            </w:r>
          </w:p>
        </w:tc>
      </w:tr>
      <w:tr w:rsidR="00986ECC">
        <w:tblPrEx>
          <w:tblCellMar>
            <w:right w:w="0" w:type="dxa"/>
          </w:tblCellMar>
        </w:tblPrEx>
        <w:trPr>
          <w:gridAfter w:val="1"/>
          <w:wAfter w:w="204" w:type="dxa"/>
          <w:trHeight w:val="594"/>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56.2 </w:t>
            </w:r>
          </w:p>
        </w:tc>
        <w:tc>
          <w:tcPr>
            <w:tcW w:w="1236" w:type="dxa"/>
            <w:gridSpan w:val="2"/>
            <w:tcBorders>
              <w:top w:val="nil"/>
              <w:left w:val="nil"/>
              <w:bottom w:val="nil"/>
              <w:right w:val="nil"/>
            </w:tcBorders>
            <w:vAlign w:val="center"/>
          </w:tcPr>
          <w:p w:rsidR="00986ECC" w:rsidRDefault="000D4B5E">
            <w:pPr>
              <w:spacing w:after="0" w:line="259" w:lineRule="auto"/>
              <w:ind w:left="0" w:firstLine="0"/>
            </w:pPr>
            <w:r>
              <w:t xml:space="preserve">56.2 </w:t>
            </w:r>
          </w:p>
        </w:tc>
        <w:tc>
          <w:tcPr>
            <w:tcW w:w="6355" w:type="dxa"/>
            <w:gridSpan w:val="2"/>
            <w:tcBorders>
              <w:top w:val="nil"/>
              <w:left w:val="nil"/>
              <w:bottom w:val="nil"/>
              <w:right w:val="nil"/>
            </w:tcBorders>
            <w:vAlign w:val="bottom"/>
          </w:tcPr>
          <w:p w:rsidR="00986ECC" w:rsidRDefault="000D4B5E">
            <w:pPr>
              <w:spacing w:after="0" w:line="259" w:lineRule="auto"/>
              <w:ind w:left="0" w:firstLine="0"/>
            </w:pPr>
            <w:r>
              <w:t xml:space="preserve">The </w:t>
            </w:r>
            <w:r>
              <w:rPr>
                <w:i/>
              </w:rPr>
              <w:t>Contractor</w:t>
            </w:r>
            <w:r>
              <w:t xml:space="preserve"> assesses the amount due to a Subcontractor without taking into account the amount certified by the </w:t>
            </w:r>
            <w:r>
              <w:rPr>
                <w:i/>
              </w:rPr>
              <w:t>Project Manager</w:t>
            </w:r>
            <w:r>
              <w:t xml:space="preserve">. </w:t>
            </w:r>
          </w:p>
        </w:tc>
      </w:tr>
    </w:tbl>
    <w:p w:rsidR="00986ECC" w:rsidRDefault="000D4B5E">
      <w:pPr>
        <w:spacing w:after="3" w:line="259" w:lineRule="auto"/>
        <w:ind w:left="-5" w:right="4204"/>
      </w:pPr>
      <w:r>
        <w:rPr>
          <w:sz w:val="16"/>
        </w:rPr>
        <w:t xml:space="preserve">Additional </w:t>
      </w:r>
    </w:p>
    <w:tbl>
      <w:tblPr>
        <w:tblStyle w:val="TableGrid"/>
        <w:tblW w:w="8957" w:type="dxa"/>
        <w:tblInd w:w="0" w:type="dxa"/>
        <w:tblCellMar>
          <w:top w:w="0" w:type="dxa"/>
          <w:left w:w="0" w:type="dxa"/>
          <w:bottom w:w="0" w:type="dxa"/>
          <w:right w:w="0" w:type="dxa"/>
        </w:tblCellMar>
        <w:tblLook w:val="04A0" w:firstRow="1" w:lastRow="0" w:firstColumn="1" w:lastColumn="0" w:noHBand="0" w:noVBand="1"/>
      </w:tblPr>
      <w:tblGrid>
        <w:gridCol w:w="1320"/>
        <w:gridCol w:w="106"/>
        <w:gridCol w:w="1104"/>
        <w:gridCol w:w="107"/>
        <w:gridCol w:w="6150"/>
        <w:gridCol w:w="170"/>
      </w:tblGrid>
      <w:tr w:rsidR="00986ECC">
        <w:trPr>
          <w:gridAfter w:val="1"/>
          <w:wAfter w:w="175" w:type="dxa"/>
          <w:trHeight w:val="4383"/>
        </w:trPr>
        <w:tc>
          <w:tcPr>
            <w:tcW w:w="1337" w:type="dxa"/>
            <w:tcBorders>
              <w:top w:val="nil"/>
              <w:left w:val="nil"/>
              <w:bottom w:val="nil"/>
              <w:right w:val="nil"/>
            </w:tcBorders>
          </w:tcPr>
          <w:p w:rsidR="00986ECC" w:rsidRDefault="000D4B5E">
            <w:pPr>
              <w:spacing w:after="3976" w:line="259" w:lineRule="auto"/>
              <w:ind w:left="0" w:firstLine="0"/>
            </w:pPr>
            <w:r>
              <w:rPr>
                <w:sz w:val="16"/>
              </w:rPr>
              <w:t xml:space="preserve">clause 56.3 </w:t>
            </w:r>
          </w:p>
          <w:p w:rsidR="00986ECC" w:rsidRDefault="000D4B5E">
            <w:pPr>
              <w:spacing w:after="0" w:line="259" w:lineRule="auto"/>
              <w:ind w:left="0" w:firstLine="0"/>
            </w:pPr>
            <w:r>
              <w:rPr>
                <w:sz w:val="16"/>
              </w:rPr>
              <w:t xml:space="preserve">Additional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56.3 </w:t>
            </w:r>
          </w:p>
        </w:tc>
        <w:tc>
          <w:tcPr>
            <w:tcW w:w="6384" w:type="dxa"/>
            <w:gridSpan w:val="2"/>
            <w:tcBorders>
              <w:top w:val="nil"/>
              <w:left w:val="nil"/>
              <w:bottom w:val="nil"/>
              <w:right w:val="nil"/>
            </w:tcBorders>
          </w:tcPr>
          <w:p w:rsidR="00986ECC" w:rsidRDefault="000D4B5E">
            <w:pPr>
              <w:spacing w:after="210" w:line="259" w:lineRule="auto"/>
              <w:ind w:left="0" w:firstLine="0"/>
            </w:pPr>
            <w:r>
              <w:t xml:space="preserve">The </w:t>
            </w:r>
            <w:r>
              <w:rPr>
                <w:i/>
              </w:rPr>
              <w:t>Contractor</w:t>
            </w:r>
            <w:r>
              <w:t xml:space="preserve"> includes in the contract with each Subcontractor </w:t>
            </w:r>
          </w:p>
          <w:p w:rsidR="00986ECC" w:rsidRDefault="000D4B5E">
            <w:pPr>
              <w:numPr>
                <w:ilvl w:val="0"/>
                <w:numId w:val="67"/>
              </w:numPr>
              <w:spacing w:after="327" w:line="243" w:lineRule="auto"/>
              <w:ind w:hanging="360"/>
            </w:pPr>
            <w:r>
              <w:t xml:space="preserve">a period for payment of the amount due to the Subcontractor not greater than 5 days after the final date for payment in this contract. The amount due includes, but is not limited to, payment for work which the Subcontractor has completed from the previous assessment date up to the current assessment date in this Contract, </w:t>
            </w:r>
          </w:p>
          <w:p w:rsidR="00986ECC" w:rsidRDefault="000D4B5E">
            <w:pPr>
              <w:numPr>
                <w:ilvl w:val="0"/>
                <w:numId w:val="67"/>
              </w:numPr>
              <w:spacing w:after="329" w:line="243" w:lineRule="auto"/>
              <w:ind w:hanging="360"/>
            </w:pPr>
            <w:r>
              <w:t xml:space="preserve">a provision requiring the Subcontractor to include in each subsubcontract the same requirement, except that the period for payment is to be not greater than 9 days after the final date for payment in this contract and </w:t>
            </w:r>
          </w:p>
          <w:p w:rsidR="00986ECC" w:rsidRDefault="000D4B5E">
            <w:pPr>
              <w:numPr>
                <w:ilvl w:val="0"/>
                <w:numId w:val="67"/>
              </w:numPr>
              <w:spacing w:after="0" w:line="259" w:lineRule="auto"/>
              <w:ind w:hanging="360"/>
            </w:pPr>
            <w:r>
              <w:t xml:space="preserve">a provision requiring the Subcontractor to assess the amount due to a subsubcontractor without taking into account the amount paid by the </w:t>
            </w:r>
            <w:r>
              <w:rPr>
                <w:i/>
              </w:rPr>
              <w:t>Contractor</w:t>
            </w:r>
            <w:r>
              <w:t xml:space="preserve">. </w:t>
            </w:r>
          </w:p>
        </w:tc>
      </w:tr>
      <w:tr w:rsidR="00986ECC">
        <w:trPr>
          <w:gridAfter w:val="1"/>
          <w:wAfter w:w="175" w:type="dxa"/>
          <w:trHeight w:val="2809"/>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56.4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56.4 </w:t>
            </w:r>
          </w:p>
        </w:tc>
        <w:tc>
          <w:tcPr>
            <w:tcW w:w="6384" w:type="dxa"/>
            <w:gridSpan w:val="2"/>
            <w:tcBorders>
              <w:top w:val="nil"/>
              <w:left w:val="nil"/>
              <w:bottom w:val="nil"/>
              <w:right w:val="nil"/>
            </w:tcBorders>
          </w:tcPr>
          <w:p w:rsidR="00986ECC" w:rsidRDefault="000D4B5E">
            <w:pPr>
              <w:spacing w:after="215" w:line="259" w:lineRule="auto"/>
              <w:ind w:left="0" w:firstLine="0"/>
            </w:pPr>
            <w:r>
              <w:t xml:space="preserve">The </w:t>
            </w:r>
            <w:r>
              <w:rPr>
                <w:i/>
              </w:rPr>
              <w:t>Client</w:t>
            </w:r>
            <w:r>
              <w:t xml:space="preserve"> may set off any liability of the </w:t>
            </w:r>
            <w:r>
              <w:rPr>
                <w:i/>
              </w:rPr>
              <w:t>Contractor</w:t>
            </w:r>
            <w:r>
              <w:t xml:space="preserve"> to: </w:t>
            </w:r>
          </w:p>
          <w:p w:rsidR="00986ECC" w:rsidRDefault="000D4B5E">
            <w:pPr>
              <w:numPr>
                <w:ilvl w:val="0"/>
                <w:numId w:val="68"/>
              </w:numPr>
              <w:spacing w:after="281" w:line="259" w:lineRule="auto"/>
              <w:ind w:hanging="360"/>
            </w:pPr>
            <w:r>
              <w:t xml:space="preserve">the </w:t>
            </w:r>
            <w:r>
              <w:rPr>
                <w:i/>
              </w:rPr>
              <w:t>Client</w:t>
            </w:r>
            <w:r>
              <w:t xml:space="preserve">; </w:t>
            </w:r>
          </w:p>
          <w:p w:rsidR="00986ECC" w:rsidRDefault="000D4B5E">
            <w:pPr>
              <w:numPr>
                <w:ilvl w:val="0"/>
                <w:numId w:val="68"/>
              </w:numPr>
              <w:spacing w:after="283" w:line="259" w:lineRule="auto"/>
              <w:ind w:hanging="360"/>
            </w:pPr>
            <w:r>
              <w:t xml:space="preserve">any Contracting Body; or </w:t>
            </w:r>
          </w:p>
          <w:p w:rsidR="00986ECC" w:rsidRDefault="000D4B5E">
            <w:pPr>
              <w:numPr>
                <w:ilvl w:val="0"/>
                <w:numId w:val="68"/>
              </w:numPr>
              <w:spacing w:after="247" w:line="259" w:lineRule="auto"/>
              <w:ind w:hanging="360"/>
            </w:pPr>
            <w:r>
              <w:t xml:space="preserve">any Crown Body  </w:t>
            </w:r>
          </w:p>
          <w:p w:rsidR="00986ECC" w:rsidRDefault="000D4B5E">
            <w:pPr>
              <w:spacing w:after="0" w:line="259" w:lineRule="auto"/>
              <w:ind w:left="0" w:firstLine="0"/>
            </w:pPr>
            <w:r>
              <w:t xml:space="preserve">against any liability of the </w:t>
            </w:r>
            <w:r>
              <w:rPr>
                <w:i/>
              </w:rPr>
              <w:t>Client</w:t>
            </w:r>
            <w:r>
              <w:t xml:space="preserve">, any Contracting Body or any Crown Body, whether such liability is present or future, liquidated or unliquidated and whether or not such liability arises under this Contract. </w:t>
            </w:r>
          </w:p>
        </w:tc>
      </w:tr>
      <w:tr w:rsidR="00986ECC">
        <w:trPr>
          <w:gridAfter w:val="1"/>
          <w:wAfter w:w="175" w:type="dxa"/>
          <w:trHeight w:val="310"/>
        </w:trPr>
        <w:tc>
          <w:tcPr>
            <w:tcW w:w="1337" w:type="dxa"/>
            <w:tcBorders>
              <w:top w:val="nil"/>
              <w:left w:val="nil"/>
              <w:bottom w:val="nil"/>
              <w:right w:val="nil"/>
            </w:tcBorders>
            <w:vAlign w:val="bottom"/>
          </w:tcPr>
          <w:p w:rsidR="00986ECC" w:rsidRDefault="000D4B5E">
            <w:pPr>
              <w:spacing w:after="0" w:line="259" w:lineRule="auto"/>
              <w:ind w:left="0" w:firstLine="0"/>
            </w:pPr>
            <w:r>
              <w:t xml:space="preserve"> </w:t>
            </w:r>
          </w:p>
        </w:tc>
        <w:tc>
          <w:tcPr>
            <w:tcW w:w="1236" w:type="dxa"/>
            <w:gridSpan w:val="2"/>
            <w:tcBorders>
              <w:top w:val="nil"/>
              <w:left w:val="nil"/>
              <w:bottom w:val="nil"/>
              <w:right w:val="nil"/>
            </w:tcBorders>
            <w:vAlign w:val="bottom"/>
          </w:tcPr>
          <w:p w:rsidR="00986ECC" w:rsidRDefault="000D4B5E">
            <w:pPr>
              <w:spacing w:after="0" w:line="259" w:lineRule="auto"/>
              <w:ind w:left="0" w:firstLine="0"/>
            </w:pPr>
            <w:r>
              <w:t xml:space="preserve"> </w:t>
            </w:r>
          </w:p>
        </w:tc>
        <w:tc>
          <w:tcPr>
            <w:tcW w:w="6384" w:type="dxa"/>
            <w:gridSpan w:val="2"/>
            <w:tcBorders>
              <w:top w:val="nil"/>
              <w:left w:val="nil"/>
              <w:bottom w:val="nil"/>
              <w:right w:val="nil"/>
            </w:tcBorders>
            <w:vAlign w:val="bottom"/>
          </w:tcPr>
          <w:p w:rsidR="00986ECC" w:rsidRDefault="000D4B5E">
            <w:pPr>
              <w:spacing w:after="0" w:line="259" w:lineRule="auto"/>
              <w:ind w:left="0" w:firstLine="0"/>
            </w:pPr>
            <w:r>
              <w:t xml:space="preserve"> </w:t>
            </w:r>
          </w:p>
        </w:tc>
      </w:tr>
      <w:tr w:rsidR="00986ECC">
        <w:tblPrEx>
          <w:tblCellMar>
            <w:top w:w="140" w:type="dxa"/>
            <w:right w:w="115" w:type="dxa"/>
          </w:tblCellMar>
        </w:tblPrEx>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Z38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Compensation Events </w:t>
            </w:r>
          </w:p>
        </w:tc>
      </w:tr>
    </w:tbl>
    <w:p w:rsidR="00986ECC" w:rsidRDefault="000D4B5E">
      <w:pPr>
        <w:spacing w:after="200"/>
        <w:ind w:left="10" w:right="9"/>
      </w:pPr>
      <w:r>
        <w:rPr>
          <w:sz w:val="16"/>
        </w:rPr>
        <w:t xml:space="preserve">Supplement to </w:t>
      </w:r>
      <w:r>
        <w:rPr>
          <w:sz w:val="16"/>
        </w:rPr>
        <w:tab/>
      </w:r>
      <w:r>
        <w:t xml:space="preserve">60.1(2) </w:t>
      </w:r>
      <w:r>
        <w:tab/>
        <w:t xml:space="preserve">In the first line, after "Site", insert "within the time periods stated in the </w:t>
      </w:r>
      <w:r>
        <w:rPr>
          <w:sz w:val="25"/>
          <w:vertAlign w:val="superscript"/>
        </w:rPr>
        <w:t xml:space="preserve">clause 60 </w:t>
      </w:r>
      <w:r>
        <w:rPr>
          <w:sz w:val="25"/>
          <w:vertAlign w:val="superscript"/>
        </w:rPr>
        <w:tab/>
      </w:r>
      <w:r>
        <w:t xml:space="preserve">Scope as being the time periods during which access to the Site will be available to the </w:t>
      </w:r>
      <w:r>
        <w:rPr>
          <w:i/>
        </w:rPr>
        <w:t>Contractor</w:t>
      </w:r>
      <w:r>
        <w:t xml:space="preserve">." </w:t>
      </w:r>
    </w:p>
    <w:p w:rsidR="00986ECC" w:rsidRDefault="000D4B5E">
      <w:pPr>
        <w:spacing w:after="184"/>
        <w:ind w:left="2573" w:right="9" w:hanging="2573"/>
      </w:pPr>
      <w:r>
        <w:t xml:space="preserve"> </w:t>
      </w:r>
      <w:r>
        <w:tab/>
        <w:t xml:space="preserve">60.1(10) </w:t>
      </w:r>
      <w:r>
        <w:tab/>
        <w:t xml:space="preserve">At the end of the sentence, insert "or where, although the search fails to disclose non-compliance with this contract and/or the Scope, such search was instigated as a result of problems or failures having been discovered in similar items of Plant, Materials or the </w:t>
      </w:r>
      <w:r>
        <w:rPr>
          <w:i/>
        </w:rPr>
        <w:t>works</w:t>
      </w:r>
      <w:r>
        <w:t xml:space="preserve">, and the </w:t>
      </w:r>
      <w:r>
        <w:rPr>
          <w:i/>
        </w:rPr>
        <w:t>Project Manager</w:t>
      </w:r>
      <w:r>
        <w:t xml:space="preserve"> or the </w:t>
      </w:r>
      <w:r>
        <w:rPr>
          <w:i/>
        </w:rPr>
        <w:t>Supervisor</w:t>
      </w:r>
      <w:r>
        <w:t xml:space="preserve"> had reasonable </w:t>
      </w:r>
      <w:r>
        <w:lastRenderedPageBreak/>
        <w:t xml:space="preserve">grounds to believe that such a problem or fault existed in the items of Plant, Materials or the </w:t>
      </w:r>
      <w:r>
        <w:rPr>
          <w:i/>
        </w:rPr>
        <w:t>works</w:t>
      </w:r>
      <w:r>
        <w:t xml:space="preserve"> on which the search was carried out." </w:t>
      </w:r>
    </w:p>
    <w:p w:rsidR="00986ECC" w:rsidRDefault="000D4B5E">
      <w:pPr>
        <w:spacing w:after="3" w:line="259" w:lineRule="auto"/>
        <w:ind w:left="-5" w:right="4204"/>
      </w:pPr>
      <w:r>
        <w:rPr>
          <w:sz w:val="16"/>
        </w:rPr>
        <w:t xml:space="preserve">Additional </w:t>
      </w:r>
      <w:r>
        <w:t xml:space="preserve"> Insert new clause: </w:t>
      </w:r>
      <w:r>
        <w:rPr>
          <w:sz w:val="16"/>
        </w:rPr>
        <w:t>clause 63.17</w:t>
      </w:r>
      <w:r>
        <w:t xml:space="preserve"> </w:t>
      </w:r>
    </w:p>
    <w:p w:rsidR="00986ECC" w:rsidRDefault="000D4B5E">
      <w:pPr>
        <w:tabs>
          <w:tab w:val="center" w:pos="1407"/>
          <w:tab w:val="center" w:pos="3508"/>
        </w:tabs>
        <w:spacing w:after="234"/>
        <w:ind w:left="0" w:firstLine="0"/>
      </w:pPr>
      <w:r>
        <w:rPr>
          <w:sz w:val="16"/>
        </w:rPr>
        <w:t xml:space="preserve"> </w:t>
      </w:r>
      <w:r>
        <w:rPr>
          <w:sz w:val="16"/>
        </w:rPr>
        <w:tab/>
      </w:r>
      <w:r>
        <w:t xml:space="preserve">63.17 </w:t>
      </w:r>
      <w:r>
        <w:tab/>
        <w:t xml:space="preserve">A compensation event which </w:t>
      </w:r>
    </w:p>
    <w:p w:rsidR="00986ECC" w:rsidRDefault="000D4B5E">
      <w:pPr>
        <w:numPr>
          <w:ilvl w:val="1"/>
          <w:numId w:val="14"/>
        </w:numPr>
        <w:ind w:right="9" w:hanging="360"/>
      </w:pPr>
      <w:r>
        <w:t xml:space="preserve">arises from a difference between the rates of pay of </w:t>
      </w:r>
    </w:p>
    <w:p w:rsidR="00986ECC" w:rsidRDefault="000D4B5E">
      <w:pPr>
        <w:ind w:left="2964" w:right="9"/>
      </w:pPr>
      <w:r>
        <w:t xml:space="preserve">Transferring Former Contractor Employees and/or </w:t>
      </w:r>
    </w:p>
    <w:p w:rsidR="00986ECC" w:rsidRDefault="000D4B5E">
      <w:pPr>
        <w:spacing w:after="221"/>
        <w:ind w:left="2964" w:right="146"/>
      </w:pPr>
      <w:r>
        <w:t xml:space="preserve">Transferring Client Employees and the equivalent rates of pay used by the </w:t>
      </w:r>
      <w:r>
        <w:rPr>
          <w:i/>
        </w:rPr>
        <w:t>Contractor</w:t>
      </w:r>
      <w:r>
        <w:t xml:space="preserve"> and/or Notified Sub-contractor to calculate the Prices under the Framework Agreement, the change to the Prices is the TUPE Surcharge assessed in accordance with Schedule K, Part 2 </w:t>
      </w:r>
    </w:p>
    <w:p w:rsidR="00986ECC" w:rsidRDefault="000D4B5E">
      <w:pPr>
        <w:numPr>
          <w:ilvl w:val="1"/>
          <w:numId w:val="14"/>
        </w:numPr>
        <w:spacing w:after="53"/>
        <w:ind w:right="9" w:hanging="360"/>
      </w:pPr>
      <w:r>
        <w:t xml:space="preserve">arises where a Transferring Former Contractor Employee and/or any Transferring Client Employee is made redundant by the </w:t>
      </w:r>
      <w:r>
        <w:rPr>
          <w:i/>
        </w:rPr>
        <w:t>Contractor</w:t>
      </w:r>
      <w:r>
        <w:t xml:space="preserve"> and/or any Notified Sub-Contractor as a result of an economic technical organisational reason entailing changes to the workforce and the </w:t>
      </w:r>
      <w:r>
        <w:rPr>
          <w:i/>
        </w:rPr>
        <w:t>Contractor</w:t>
      </w:r>
      <w:r>
        <w:t xml:space="preserve"> and/or the Notified Sub-Contractor has followed a fair dismissal procedure and complied with all contractual and legislative requirements, the change to the Prices is the Redundancy Surcharge assessed in accordance with Schedule K, Part 2. </w:t>
      </w:r>
    </w:p>
    <w:p w:rsidR="00986ECC" w:rsidRDefault="000D4B5E">
      <w:pPr>
        <w:spacing w:after="0" w:line="259" w:lineRule="auto"/>
        <w:ind w:left="0" w:firstLine="0"/>
      </w:pPr>
      <w:r>
        <w:rPr>
          <w:sz w:val="16"/>
        </w:rPr>
        <w:t xml:space="preserve"> </w:t>
      </w:r>
    </w:p>
    <w:p w:rsidR="00986ECC" w:rsidRDefault="000D4B5E">
      <w:pPr>
        <w:spacing w:after="0" w:line="259" w:lineRule="auto"/>
        <w:ind w:left="1337" w:firstLine="0"/>
      </w:pPr>
      <w:r>
        <w:t xml:space="preserve"> </w:t>
      </w:r>
      <w:r>
        <w:tab/>
        <w:t xml:space="preserve"> </w:t>
      </w:r>
    </w:p>
    <w:tbl>
      <w:tblPr>
        <w:tblStyle w:val="TableGrid"/>
        <w:tblW w:w="9132" w:type="dxa"/>
        <w:tblInd w:w="-108" w:type="dxa"/>
        <w:tblCellMar>
          <w:top w:w="0" w:type="dxa"/>
          <w:left w:w="108" w:type="dxa"/>
          <w:bottom w:w="0" w:type="dxa"/>
          <w:right w:w="57" w:type="dxa"/>
        </w:tblCellMar>
        <w:tblLook w:val="04A0" w:firstRow="1" w:lastRow="0" w:firstColumn="1" w:lastColumn="0" w:noHBand="0" w:noVBand="1"/>
      </w:tblPr>
      <w:tblGrid>
        <w:gridCol w:w="1157"/>
        <w:gridCol w:w="108"/>
        <w:gridCol w:w="970"/>
        <w:gridCol w:w="108"/>
        <w:gridCol w:w="6597"/>
        <w:gridCol w:w="192"/>
      </w:tblGrid>
      <w:tr w:rsidR="00986ECC">
        <w:trPr>
          <w:trHeight w:val="432"/>
        </w:trPr>
        <w:tc>
          <w:tcPr>
            <w:tcW w:w="1265" w:type="dxa"/>
            <w:gridSpan w:val="2"/>
            <w:tcBorders>
              <w:top w:val="nil"/>
              <w:left w:val="nil"/>
              <w:bottom w:val="nil"/>
              <w:right w:val="nil"/>
            </w:tcBorders>
            <w:shd w:val="clear" w:color="auto" w:fill="BFBFBF"/>
            <w:vAlign w:val="center"/>
          </w:tcPr>
          <w:p w:rsidR="00986ECC" w:rsidRDefault="000D4B5E">
            <w:pPr>
              <w:spacing w:after="0" w:line="259" w:lineRule="auto"/>
              <w:ind w:left="0" w:firstLine="0"/>
            </w:pPr>
            <w:r>
              <w:rPr>
                <w:b/>
              </w:rPr>
              <w:t xml:space="preserve">Option Z39 </w:t>
            </w:r>
          </w:p>
        </w:tc>
        <w:tc>
          <w:tcPr>
            <w:tcW w:w="1078" w:type="dxa"/>
            <w:gridSpan w:val="2"/>
            <w:tcBorders>
              <w:top w:val="nil"/>
              <w:left w:val="nil"/>
              <w:bottom w:val="nil"/>
              <w:right w:val="nil"/>
            </w:tcBorders>
            <w:shd w:val="clear" w:color="auto" w:fill="BFBFBF"/>
            <w:vAlign w:val="center"/>
          </w:tcPr>
          <w:p w:rsidR="00986ECC" w:rsidRDefault="000D4B5E">
            <w:pPr>
              <w:spacing w:after="0" w:line="259" w:lineRule="auto"/>
              <w:ind w:left="72" w:firstLine="0"/>
            </w:pPr>
            <w:r>
              <w:rPr>
                <w:b/>
              </w:rPr>
              <w:t xml:space="preserve"> </w:t>
            </w:r>
          </w:p>
        </w:tc>
        <w:tc>
          <w:tcPr>
            <w:tcW w:w="6790" w:type="dxa"/>
            <w:gridSpan w:val="2"/>
            <w:tcBorders>
              <w:top w:val="nil"/>
              <w:left w:val="nil"/>
              <w:bottom w:val="nil"/>
              <w:right w:val="nil"/>
            </w:tcBorders>
            <w:shd w:val="clear" w:color="auto" w:fill="BFBFBF"/>
            <w:vAlign w:val="center"/>
          </w:tcPr>
          <w:p w:rsidR="00986ECC" w:rsidRDefault="000D4B5E">
            <w:pPr>
              <w:spacing w:after="0" w:line="259" w:lineRule="auto"/>
              <w:ind w:left="230" w:firstLine="0"/>
            </w:pPr>
            <w:r>
              <w:rPr>
                <w:b/>
              </w:rPr>
              <w:t xml:space="preserve">Improvement Plan Process </w:t>
            </w:r>
          </w:p>
        </w:tc>
      </w:tr>
      <w:tr w:rsidR="00986ECC">
        <w:tblPrEx>
          <w:tblCellMar>
            <w:left w:w="0" w:type="dxa"/>
            <w:right w:w="0" w:type="dxa"/>
          </w:tblCellMar>
        </w:tblPrEx>
        <w:trPr>
          <w:gridAfter w:val="1"/>
          <w:wAfter w:w="192" w:type="dxa"/>
          <w:trHeight w:val="305"/>
        </w:trPr>
        <w:tc>
          <w:tcPr>
            <w:tcW w:w="1157" w:type="dxa"/>
            <w:tcBorders>
              <w:top w:val="nil"/>
              <w:left w:val="nil"/>
              <w:bottom w:val="nil"/>
              <w:right w:val="nil"/>
            </w:tcBorders>
          </w:tcPr>
          <w:p w:rsidR="00986ECC" w:rsidRDefault="000D4B5E">
            <w:pPr>
              <w:spacing w:after="0" w:line="259" w:lineRule="auto"/>
              <w:ind w:left="0" w:firstLine="0"/>
            </w:pPr>
            <w:r>
              <w:t xml:space="preserve"> </w:t>
            </w:r>
          </w:p>
        </w:tc>
        <w:tc>
          <w:tcPr>
            <w:tcW w:w="1078" w:type="dxa"/>
            <w:gridSpan w:val="2"/>
            <w:tcBorders>
              <w:top w:val="nil"/>
              <w:left w:val="nil"/>
              <w:bottom w:val="nil"/>
              <w:right w:val="nil"/>
            </w:tcBorders>
          </w:tcPr>
          <w:p w:rsidR="00986ECC" w:rsidRDefault="000D4B5E">
            <w:pPr>
              <w:spacing w:after="0" w:line="259" w:lineRule="auto"/>
              <w:ind w:left="180" w:firstLine="0"/>
            </w:pPr>
            <w:r>
              <w:t xml:space="preserve"> </w:t>
            </w:r>
          </w:p>
        </w:tc>
        <w:tc>
          <w:tcPr>
            <w:tcW w:w="6706" w:type="dxa"/>
            <w:gridSpan w:val="2"/>
            <w:tcBorders>
              <w:top w:val="nil"/>
              <w:left w:val="nil"/>
              <w:bottom w:val="nil"/>
              <w:right w:val="nil"/>
            </w:tcBorders>
          </w:tcPr>
          <w:p w:rsidR="00986ECC" w:rsidRDefault="000D4B5E">
            <w:pPr>
              <w:spacing w:after="0" w:line="259" w:lineRule="auto"/>
              <w:ind w:left="338" w:firstLine="0"/>
            </w:pPr>
            <w:r>
              <w:t xml:space="preserve">Insert new clauses: </w:t>
            </w:r>
          </w:p>
        </w:tc>
      </w:tr>
      <w:tr w:rsidR="00986ECC">
        <w:tblPrEx>
          <w:tblCellMar>
            <w:left w:w="0" w:type="dxa"/>
            <w:right w:w="0" w:type="dxa"/>
          </w:tblCellMar>
        </w:tblPrEx>
        <w:trPr>
          <w:gridAfter w:val="1"/>
          <w:wAfter w:w="192" w:type="dxa"/>
          <w:trHeight w:val="1035"/>
        </w:trPr>
        <w:tc>
          <w:tcPr>
            <w:tcW w:w="1157" w:type="dxa"/>
            <w:tcBorders>
              <w:top w:val="nil"/>
              <w:left w:val="nil"/>
              <w:bottom w:val="nil"/>
              <w:right w:val="nil"/>
            </w:tcBorders>
            <w:vAlign w:val="bottom"/>
          </w:tcPr>
          <w:p w:rsidR="00986ECC" w:rsidRDefault="000D4B5E">
            <w:pPr>
              <w:spacing w:after="0" w:line="259" w:lineRule="auto"/>
              <w:ind w:left="0" w:firstLine="0"/>
            </w:pPr>
            <w:r>
              <w:rPr>
                <w:sz w:val="16"/>
              </w:rPr>
              <w:t xml:space="preserve">Additional clause 67.1 Additional </w:t>
            </w:r>
          </w:p>
        </w:tc>
        <w:tc>
          <w:tcPr>
            <w:tcW w:w="1078" w:type="dxa"/>
            <w:gridSpan w:val="2"/>
            <w:tcBorders>
              <w:top w:val="nil"/>
              <w:left w:val="nil"/>
              <w:bottom w:val="nil"/>
              <w:right w:val="nil"/>
            </w:tcBorders>
          </w:tcPr>
          <w:p w:rsidR="00986ECC" w:rsidRDefault="000D4B5E">
            <w:pPr>
              <w:spacing w:after="0" w:line="259" w:lineRule="auto"/>
              <w:ind w:left="180" w:firstLine="0"/>
            </w:pPr>
            <w:r>
              <w:t xml:space="preserve">67.1 </w:t>
            </w:r>
          </w:p>
        </w:tc>
        <w:tc>
          <w:tcPr>
            <w:tcW w:w="6706" w:type="dxa"/>
            <w:gridSpan w:val="2"/>
            <w:tcBorders>
              <w:top w:val="nil"/>
              <w:left w:val="nil"/>
              <w:bottom w:val="nil"/>
              <w:right w:val="nil"/>
            </w:tcBorders>
          </w:tcPr>
          <w:p w:rsidR="00986ECC" w:rsidRDefault="000D4B5E">
            <w:pPr>
              <w:spacing w:after="0" w:line="259" w:lineRule="auto"/>
              <w:ind w:left="338" w:firstLine="0"/>
            </w:pPr>
            <w:r>
              <w:t xml:space="preserve">The </w:t>
            </w:r>
            <w:r>
              <w:rPr>
                <w:i/>
              </w:rPr>
              <w:t>Contractor</w:t>
            </w:r>
            <w:r>
              <w:t xml:space="preserve"> notifies the </w:t>
            </w:r>
            <w:r>
              <w:rPr>
                <w:i/>
              </w:rPr>
              <w:t>Client</w:t>
            </w:r>
            <w:r>
              <w:t xml:space="preserve"> of a Notifiable Event within 3 days of becoming aware of the same and in such notice sets out details of the actual or anticipated effect of the Notifiable Event. </w:t>
            </w:r>
          </w:p>
        </w:tc>
      </w:tr>
      <w:tr w:rsidR="00986ECC">
        <w:tblPrEx>
          <w:tblCellMar>
            <w:left w:w="0" w:type="dxa"/>
            <w:right w:w="0" w:type="dxa"/>
          </w:tblCellMar>
        </w:tblPrEx>
        <w:trPr>
          <w:gridAfter w:val="1"/>
          <w:wAfter w:w="192" w:type="dxa"/>
          <w:trHeight w:val="924"/>
        </w:trPr>
        <w:tc>
          <w:tcPr>
            <w:tcW w:w="1157" w:type="dxa"/>
            <w:tcBorders>
              <w:top w:val="nil"/>
              <w:left w:val="nil"/>
              <w:bottom w:val="nil"/>
              <w:right w:val="nil"/>
            </w:tcBorders>
          </w:tcPr>
          <w:p w:rsidR="00986ECC" w:rsidRDefault="000D4B5E">
            <w:pPr>
              <w:spacing w:after="0" w:line="259" w:lineRule="auto"/>
              <w:ind w:left="0" w:firstLine="0"/>
            </w:pPr>
            <w:r>
              <w:rPr>
                <w:sz w:val="16"/>
              </w:rPr>
              <w:t xml:space="preserve">clause 67.2 </w:t>
            </w:r>
          </w:p>
        </w:tc>
        <w:tc>
          <w:tcPr>
            <w:tcW w:w="1078" w:type="dxa"/>
            <w:gridSpan w:val="2"/>
            <w:tcBorders>
              <w:top w:val="nil"/>
              <w:left w:val="nil"/>
              <w:bottom w:val="nil"/>
              <w:right w:val="nil"/>
            </w:tcBorders>
          </w:tcPr>
          <w:p w:rsidR="00986ECC" w:rsidRDefault="000D4B5E">
            <w:pPr>
              <w:spacing w:after="0" w:line="259" w:lineRule="auto"/>
              <w:ind w:left="180" w:firstLine="0"/>
            </w:pPr>
            <w:r>
              <w:t xml:space="preserve">67.2 </w:t>
            </w:r>
          </w:p>
        </w:tc>
        <w:tc>
          <w:tcPr>
            <w:tcW w:w="6706" w:type="dxa"/>
            <w:gridSpan w:val="2"/>
            <w:tcBorders>
              <w:top w:val="nil"/>
              <w:left w:val="nil"/>
              <w:bottom w:val="nil"/>
              <w:right w:val="nil"/>
            </w:tcBorders>
          </w:tcPr>
          <w:p w:rsidR="00986ECC" w:rsidRDefault="000D4B5E">
            <w:pPr>
              <w:spacing w:after="0" w:line="259" w:lineRule="auto"/>
              <w:ind w:left="338" w:firstLine="0"/>
            </w:pPr>
            <w:r>
              <w:t xml:space="preserve">If the </w:t>
            </w:r>
            <w:r>
              <w:rPr>
                <w:i/>
              </w:rPr>
              <w:t>Client</w:t>
            </w:r>
            <w:r>
              <w:t xml:space="preserve"> considers that a Notifiable Event has occurred or the </w:t>
            </w:r>
            <w:r>
              <w:rPr>
                <w:i/>
              </w:rPr>
              <w:t>Client</w:t>
            </w:r>
            <w:r>
              <w:t xml:space="preserve"> receives a notice from the </w:t>
            </w:r>
            <w:r>
              <w:rPr>
                <w:i/>
              </w:rPr>
              <w:t>Contractor</w:t>
            </w:r>
            <w:r>
              <w:t xml:space="preserve"> under clause 67.1, the </w:t>
            </w:r>
            <w:r>
              <w:rPr>
                <w:i/>
              </w:rPr>
              <w:t>Client</w:t>
            </w:r>
            <w:r>
              <w:t xml:space="preserve"> may serve notice (an </w:t>
            </w:r>
            <w:r>
              <w:rPr>
                <w:b/>
              </w:rPr>
              <w:t>Improvement Notice</w:t>
            </w:r>
            <w:r>
              <w:t xml:space="preserve">) on the </w:t>
            </w:r>
            <w:r>
              <w:rPr>
                <w:i/>
              </w:rPr>
              <w:t>Contractor</w:t>
            </w:r>
            <w:r>
              <w:t xml:space="preserve"> setting out sufficient detail to make it clear what the </w:t>
            </w:r>
            <w:r>
              <w:rPr>
                <w:i/>
              </w:rPr>
              <w:t>Contractor</w:t>
            </w:r>
            <w:r>
              <w:t xml:space="preserve"> has to rectify. </w:t>
            </w:r>
          </w:p>
        </w:tc>
      </w:tr>
      <w:tr w:rsidR="00986ECC">
        <w:tblPrEx>
          <w:tblCellMar>
            <w:left w:w="0" w:type="dxa"/>
            <w:right w:w="0" w:type="dxa"/>
          </w:tblCellMar>
        </w:tblPrEx>
        <w:trPr>
          <w:gridAfter w:val="1"/>
          <w:wAfter w:w="192" w:type="dxa"/>
          <w:trHeight w:val="1776"/>
        </w:trPr>
        <w:tc>
          <w:tcPr>
            <w:tcW w:w="1157" w:type="dxa"/>
            <w:tcBorders>
              <w:top w:val="nil"/>
              <w:left w:val="nil"/>
              <w:bottom w:val="nil"/>
              <w:right w:val="nil"/>
            </w:tcBorders>
          </w:tcPr>
          <w:p w:rsidR="00986ECC" w:rsidRDefault="000D4B5E">
            <w:pPr>
              <w:spacing w:after="0" w:line="259" w:lineRule="auto"/>
              <w:ind w:left="0" w:firstLine="0"/>
            </w:pPr>
            <w:r>
              <w:rPr>
                <w:sz w:val="16"/>
              </w:rPr>
              <w:t xml:space="preserve">Additional clause 67.3 Additional </w:t>
            </w:r>
          </w:p>
        </w:tc>
        <w:tc>
          <w:tcPr>
            <w:tcW w:w="1078" w:type="dxa"/>
            <w:gridSpan w:val="2"/>
            <w:tcBorders>
              <w:top w:val="nil"/>
              <w:left w:val="nil"/>
              <w:bottom w:val="nil"/>
              <w:right w:val="nil"/>
            </w:tcBorders>
          </w:tcPr>
          <w:p w:rsidR="00986ECC" w:rsidRDefault="000D4B5E">
            <w:pPr>
              <w:spacing w:after="0" w:line="259" w:lineRule="auto"/>
              <w:ind w:left="180" w:firstLine="0"/>
            </w:pPr>
            <w:r>
              <w:t xml:space="preserve">67.3 </w:t>
            </w:r>
          </w:p>
        </w:tc>
        <w:tc>
          <w:tcPr>
            <w:tcW w:w="6706" w:type="dxa"/>
            <w:gridSpan w:val="2"/>
            <w:tcBorders>
              <w:top w:val="nil"/>
              <w:left w:val="nil"/>
              <w:bottom w:val="nil"/>
              <w:right w:val="nil"/>
            </w:tcBorders>
            <w:vAlign w:val="center"/>
          </w:tcPr>
          <w:p w:rsidR="00986ECC" w:rsidRDefault="000D4B5E">
            <w:pPr>
              <w:spacing w:after="0" w:line="259" w:lineRule="auto"/>
              <w:ind w:left="338" w:firstLine="0"/>
            </w:pPr>
            <w:r>
              <w:t xml:space="preserve">Where an Improvement Notice is served under clause 67.2 the </w:t>
            </w:r>
          </w:p>
          <w:p w:rsidR="00986ECC" w:rsidRDefault="000D4B5E">
            <w:pPr>
              <w:spacing w:after="0" w:line="259" w:lineRule="auto"/>
              <w:ind w:left="338" w:firstLine="0"/>
            </w:pPr>
            <w:r>
              <w:rPr>
                <w:i/>
              </w:rPr>
              <w:t>Contractor</w:t>
            </w:r>
            <w:r>
              <w:t xml:space="preserve"> submits to the </w:t>
            </w:r>
            <w:r>
              <w:rPr>
                <w:i/>
              </w:rPr>
              <w:t>Client</w:t>
            </w:r>
            <w:r>
              <w:t xml:space="preserve"> a draft Improvement Plan and the </w:t>
            </w:r>
          </w:p>
          <w:p w:rsidR="00986ECC" w:rsidRDefault="000D4B5E">
            <w:pPr>
              <w:spacing w:after="0" w:line="259" w:lineRule="auto"/>
              <w:ind w:left="338" w:right="11" w:firstLine="0"/>
            </w:pPr>
            <w:r>
              <w:rPr>
                <w:i/>
              </w:rPr>
              <w:t>Client</w:t>
            </w:r>
            <w:r>
              <w:t xml:space="preserve"> reviews it as soon as possible and in any event within 10 days (or such other period as the parties agree) of the original notification under clause 67.1 or 67.2. The </w:t>
            </w:r>
            <w:r>
              <w:rPr>
                <w:i/>
              </w:rPr>
              <w:t>Contractor</w:t>
            </w:r>
            <w:r>
              <w:t xml:space="preserve"> submits a draft Improvement Plan even if it disputes that it is responsible for the Notifiable Event. </w:t>
            </w:r>
          </w:p>
        </w:tc>
      </w:tr>
      <w:tr w:rsidR="00986ECC">
        <w:tblPrEx>
          <w:tblCellMar>
            <w:left w:w="0" w:type="dxa"/>
            <w:right w:w="0" w:type="dxa"/>
          </w:tblCellMar>
        </w:tblPrEx>
        <w:trPr>
          <w:gridAfter w:val="1"/>
          <w:wAfter w:w="192" w:type="dxa"/>
          <w:trHeight w:val="1731"/>
        </w:trPr>
        <w:tc>
          <w:tcPr>
            <w:tcW w:w="1157" w:type="dxa"/>
            <w:tcBorders>
              <w:top w:val="nil"/>
              <w:left w:val="nil"/>
              <w:bottom w:val="nil"/>
              <w:right w:val="nil"/>
            </w:tcBorders>
          </w:tcPr>
          <w:p w:rsidR="00986ECC" w:rsidRDefault="000D4B5E">
            <w:pPr>
              <w:spacing w:after="0" w:line="259" w:lineRule="auto"/>
              <w:ind w:left="0" w:firstLine="0"/>
            </w:pPr>
            <w:r>
              <w:rPr>
                <w:sz w:val="16"/>
              </w:rPr>
              <w:t xml:space="preserve">clause 67.4 </w:t>
            </w:r>
          </w:p>
        </w:tc>
        <w:tc>
          <w:tcPr>
            <w:tcW w:w="1078" w:type="dxa"/>
            <w:gridSpan w:val="2"/>
            <w:tcBorders>
              <w:top w:val="nil"/>
              <w:left w:val="nil"/>
              <w:bottom w:val="nil"/>
              <w:right w:val="nil"/>
            </w:tcBorders>
          </w:tcPr>
          <w:p w:rsidR="00986ECC" w:rsidRDefault="000D4B5E">
            <w:pPr>
              <w:spacing w:after="0" w:line="259" w:lineRule="auto"/>
              <w:ind w:left="180" w:firstLine="0"/>
            </w:pPr>
            <w:r>
              <w:t xml:space="preserve">67.4 </w:t>
            </w:r>
          </w:p>
        </w:tc>
        <w:tc>
          <w:tcPr>
            <w:tcW w:w="6706" w:type="dxa"/>
            <w:gridSpan w:val="2"/>
            <w:tcBorders>
              <w:top w:val="nil"/>
              <w:left w:val="nil"/>
              <w:bottom w:val="nil"/>
              <w:right w:val="nil"/>
            </w:tcBorders>
          </w:tcPr>
          <w:p w:rsidR="00986ECC" w:rsidRDefault="000D4B5E">
            <w:pPr>
              <w:spacing w:after="215" w:line="259" w:lineRule="auto"/>
              <w:ind w:left="338" w:firstLine="0"/>
            </w:pPr>
            <w:r>
              <w:t xml:space="preserve">The draft Improvement Plan sets out:  </w:t>
            </w:r>
          </w:p>
          <w:p w:rsidR="00986ECC" w:rsidRDefault="000D4B5E">
            <w:pPr>
              <w:numPr>
                <w:ilvl w:val="0"/>
                <w:numId w:val="69"/>
              </w:numPr>
              <w:spacing w:after="276" w:line="259" w:lineRule="auto"/>
              <w:ind w:hanging="360"/>
            </w:pPr>
            <w:r>
              <w:t xml:space="preserve">full details of the Notifiable Event;  </w:t>
            </w:r>
          </w:p>
          <w:p w:rsidR="00986ECC" w:rsidRDefault="000D4B5E">
            <w:pPr>
              <w:numPr>
                <w:ilvl w:val="0"/>
                <w:numId w:val="69"/>
              </w:numPr>
              <w:spacing w:after="0" w:line="259" w:lineRule="auto"/>
              <w:ind w:hanging="360"/>
            </w:pPr>
            <w:r>
              <w:t xml:space="preserve">the steps the </w:t>
            </w:r>
            <w:r>
              <w:rPr>
                <w:i/>
              </w:rPr>
              <w:t>Contractor</w:t>
            </w:r>
            <w:r>
              <w:t xml:space="preserve"> proposes to take to rectify the Notifiable Event (if applicable) and to prevent such Notifiable Event from recurring, including timescales for such steps. </w:t>
            </w:r>
          </w:p>
        </w:tc>
      </w:tr>
      <w:tr w:rsidR="00986ECC">
        <w:tblPrEx>
          <w:tblCellMar>
            <w:left w:w="0" w:type="dxa"/>
            <w:right w:w="0" w:type="dxa"/>
          </w:tblCellMar>
        </w:tblPrEx>
        <w:trPr>
          <w:gridAfter w:val="1"/>
          <w:wAfter w:w="192" w:type="dxa"/>
          <w:trHeight w:val="645"/>
        </w:trPr>
        <w:tc>
          <w:tcPr>
            <w:tcW w:w="1157" w:type="dxa"/>
            <w:tcBorders>
              <w:top w:val="nil"/>
              <w:left w:val="nil"/>
              <w:bottom w:val="nil"/>
              <w:right w:val="nil"/>
            </w:tcBorders>
            <w:vAlign w:val="center"/>
          </w:tcPr>
          <w:p w:rsidR="00986ECC" w:rsidRDefault="000D4B5E">
            <w:pPr>
              <w:spacing w:after="0" w:line="259" w:lineRule="auto"/>
              <w:ind w:left="0" w:firstLine="0"/>
            </w:pPr>
            <w:r>
              <w:rPr>
                <w:sz w:val="16"/>
              </w:rPr>
              <w:t xml:space="preserve">Additional clause 67.5 </w:t>
            </w:r>
          </w:p>
        </w:tc>
        <w:tc>
          <w:tcPr>
            <w:tcW w:w="1078" w:type="dxa"/>
            <w:gridSpan w:val="2"/>
            <w:tcBorders>
              <w:top w:val="nil"/>
              <w:left w:val="nil"/>
              <w:bottom w:val="nil"/>
              <w:right w:val="nil"/>
            </w:tcBorders>
            <w:vAlign w:val="center"/>
          </w:tcPr>
          <w:p w:rsidR="00986ECC" w:rsidRDefault="000D4B5E">
            <w:pPr>
              <w:spacing w:after="0" w:line="259" w:lineRule="auto"/>
              <w:ind w:left="180" w:firstLine="0"/>
            </w:pPr>
            <w:r>
              <w:t xml:space="preserve">67.5 </w:t>
            </w:r>
          </w:p>
        </w:tc>
        <w:tc>
          <w:tcPr>
            <w:tcW w:w="6706" w:type="dxa"/>
            <w:gridSpan w:val="2"/>
            <w:tcBorders>
              <w:top w:val="nil"/>
              <w:left w:val="nil"/>
              <w:bottom w:val="nil"/>
              <w:right w:val="nil"/>
            </w:tcBorders>
            <w:vAlign w:val="bottom"/>
          </w:tcPr>
          <w:p w:rsidR="00986ECC" w:rsidRDefault="000D4B5E">
            <w:pPr>
              <w:spacing w:after="0" w:line="259" w:lineRule="auto"/>
              <w:ind w:left="338" w:firstLine="0"/>
            </w:pPr>
            <w:r>
              <w:t xml:space="preserve">The </w:t>
            </w:r>
            <w:r>
              <w:rPr>
                <w:i/>
              </w:rPr>
              <w:t>Contractor</w:t>
            </w:r>
            <w:r>
              <w:t xml:space="preserve"> provides the </w:t>
            </w:r>
            <w:r>
              <w:rPr>
                <w:i/>
              </w:rPr>
              <w:t>Client</w:t>
            </w:r>
            <w:r>
              <w:t xml:space="preserve"> with such additional information or documentation as the </w:t>
            </w:r>
            <w:r>
              <w:rPr>
                <w:i/>
              </w:rPr>
              <w:t>Client</w:t>
            </w:r>
            <w:r>
              <w:t xml:space="preserve"> reasonably requires. </w:t>
            </w:r>
          </w:p>
        </w:tc>
      </w:tr>
    </w:tbl>
    <w:p w:rsidR="00986ECC" w:rsidRDefault="000D4B5E">
      <w:pPr>
        <w:spacing w:after="3" w:line="259" w:lineRule="auto"/>
        <w:ind w:left="-5" w:right="4204"/>
      </w:pPr>
      <w:r>
        <w:rPr>
          <w:sz w:val="16"/>
        </w:rPr>
        <w:lastRenderedPageBreak/>
        <w:t xml:space="preserve">Additional </w:t>
      </w:r>
    </w:p>
    <w:tbl>
      <w:tblPr>
        <w:tblStyle w:val="TableGrid"/>
        <w:tblW w:w="8895" w:type="dxa"/>
        <w:tblInd w:w="0" w:type="dxa"/>
        <w:tblCellMar>
          <w:top w:w="0" w:type="dxa"/>
          <w:left w:w="0" w:type="dxa"/>
          <w:bottom w:w="0" w:type="dxa"/>
          <w:right w:w="0" w:type="dxa"/>
        </w:tblCellMar>
        <w:tblLook w:val="04A0" w:firstRow="1" w:lastRow="0" w:firstColumn="1" w:lastColumn="0" w:noHBand="0" w:noVBand="1"/>
      </w:tblPr>
      <w:tblGrid>
        <w:gridCol w:w="1319"/>
        <w:gridCol w:w="106"/>
        <w:gridCol w:w="1099"/>
        <w:gridCol w:w="105"/>
        <w:gridCol w:w="592"/>
        <w:gridCol w:w="5447"/>
        <w:gridCol w:w="227"/>
      </w:tblGrid>
      <w:tr w:rsidR="00986ECC">
        <w:trPr>
          <w:gridAfter w:val="1"/>
          <w:wAfter w:w="237" w:type="dxa"/>
          <w:trHeight w:val="2443"/>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67.6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67.6 </w:t>
            </w:r>
          </w:p>
        </w:tc>
        <w:tc>
          <w:tcPr>
            <w:tcW w:w="6322" w:type="dxa"/>
            <w:gridSpan w:val="3"/>
            <w:tcBorders>
              <w:top w:val="nil"/>
              <w:left w:val="nil"/>
              <w:bottom w:val="nil"/>
              <w:right w:val="nil"/>
            </w:tcBorders>
          </w:tcPr>
          <w:p w:rsidR="00986ECC" w:rsidRDefault="000D4B5E">
            <w:pPr>
              <w:spacing w:after="213" w:line="259" w:lineRule="auto"/>
              <w:ind w:left="0" w:firstLine="0"/>
            </w:pPr>
            <w:r>
              <w:t xml:space="preserve">The </w:t>
            </w:r>
            <w:r>
              <w:rPr>
                <w:i/>
              </w:rPr>
              <w:t>Client</w:t>
            </w:r>
            <w:r>
              <w:t xml:space="preserve"> notifies the </w:t>
            </w:r>
            <w:r>
              <w:rPr>
                <w:i/>
              </w:rPr>
              <w:t>Contractor</w:t>
            </w:r>
            <w:r>
              <w:t xml:space="preserve"> that:  </w:t>
            </w:r>
          </w:p>
          <w:p w:rsidR="00986ECC" w:rsidRDefault="000D4B5E">
            <w:pPr>
              <w:numPr>
                <w:ilvl w:val="0"/>
                <w:numId w:val="70"/>
              </w:numPr>
              <w:spacing w:after="278" w:line="259" w:lineRule="auto"/>
              <w:ind w:hanging="360"/>
            </w:pPr>
            <w:r>
              <w:t xml:space="preserve">it agrees the draft Improvement Plan; or </w:t>
            </w:r>
          </w:p>
          <w:p w:rsidR="00986ECC" w:rsidRDefault="000D4B5E">
            <w:pPr>
              <w:numPr>
                <w:ilvl w:val="0"/>
                <w:numId w:val="70"/>
              </w:numPr>
              <w:spacing w:after="0" w:line="259" w:lineRule="auto"/>
              <w:ind w:hanging="360"/>
            </w:pPr>
            <w:r>
              <w:t xml:space="preserve">it rejects the draft Improvement Plan because it is inadequate for example because it is not detailed enough to evaluate, will take too long to complete, will not prevent reoccurrence of the Notifiable Event or is otherwise unacceptable to the </w:t>
            </w:r>
            <w:r>
              <w:rPr>
                <w:i/>
              </w:rPr>
              <w:t>Client</w:t>
            </w:r>
            <w:r>
              <w:t xml:space="preserve">. Where the </w:t>
            </w:r>
            <w:r>
              <w:rPr>
                <w:i/>
              </w:rPr>
              <w:t>Client</w:t>
            </w:r>
            <w:r>
              <w:t xml:space="preserve"> does so it shall set out its reasons for doing so. </w:t>
            </w:r>
          </w:p>
        </w:tc>
      </w:tr>
      <w:tr w:rsidR="00986ECC">
        <w:trPr>
          <w:gridAfter w:val="1"/>
          <w:wAfter w:w="237" w:type="dxa"/>
          <w:trHeight w:val="71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67.7 </w:t>
            </w:r>
          </w:p>
        </w:tc>
        <w:tc>
          <w:tcPr>
            <w:tcW w:w="1236" w:type="dxa"/>
            <w:gridSpan w:val="2"/>
            <w:tcBorders>
              <w:top w:val="nil"/>
              <w:left w:val="nil"/>
              <w:bottom w:val="nil"/>
              <w:right w:val="nil"/>
            </w:tcBorders>
            <w:vAlign w:val="center"/>
          </w:tcPr>
          <w:p w:rsidR="00986ECC" w:rsidRDefault="000D4B5E">
            <w:pPr>
              <w:spacing w:after="0" w:line="259" w:lineRule="auto"/>
              <w:ind w:left="0" w:firstLine="0"/>
            </w:pPr>
            <w:r>
              <w:t xml:space="preserve">67.7 </w:t>
            </w:r>
          </w:p>
        </w:tc>
        <w:tc>
          <w:tcPr>
            <w:tcW w:w="6322" w:type="dxa"/>
            <w:gridSpan w:val="3"/>
            <w:tcBorders>
              <w:top w:val="nil"/>
              <w:left w:val="nil"/>
              <w:bottom w:val="nil"/>
              <w:right w:val="nil"/>
            </w:tcBorders>
            <w:vAlign w:val="bottom"/>
          </w:tcPr>
          <w:p w:rsidR="00986ECC" w:rsidRDefault="000D4B5E">
            <w:pPr>
              <w:spacing w:after="0" w:line="259" w:lineRule="auto"/>
              <w:ind w:left="0" w:firstLine="0"/>
            </w:pPr>
            <w:r>
              <w:t xml:space="preserve">Where the </w:t>
            </w:r>
            <w:r>
              <w:rPr>
                <w:i/>
              </w:rPr>
              <w:t>Client</w:t>
            </w:r>
            <w:r>
              <w:t xml:space="preserve"> accepts the Improvement Plan the </w:t>
            </w:r>
            <w:r>
              <w:rPr>
                <w:i/>
              </w:rPr>
              <w:t>Contractor</w:t>
            </w:r>
            <w:r>
              <w:t xml:space="preserve"> immediately implements the actions in the Improvement Plan. </w:t>
            </w:r>
          </w:p>
        </w:tc>
      </w:tr>
      <w:tr w:rsidR="00986ECC">
        <w:trPr>
          <w:gridAfter w:val="1"/>
          <w:wAfter w:w="237" w:type="dxa"/>
          <w:trHeight w:val="1315"/>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67.8 Additional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67.8 </w:t>
            </w:r>
          </w:p>
        </w:tc>
        <w:tc>
          <w:tcPr>
            <w:tcW w:w="6322" w:type="dxa"/>
            <w:gridSpan w:val="3"/>
            <w:tcBorders>
              <w:top w:val="nil"/>
              <w:left w:val="nil"/>
              <w:bottom w:val="nil"/>
              <w:right w:val="nil"/>
            </w:tcBorders>
            <w:vAlign w:val="center"/>
          </w:tcPr>
          <w:p w:rsidR="00986ECC" w:rsidRDefault="000D4B5E">
            <w:pPr>
              <w:spacing w:after="0" w:line="259" w:lineRule="auto"/>
              <w:ind w:left="0" w:firstLine="0"/>
            </w:pPr>
            <w:r>
              <w:t xml:space="preserve">Where the </w:t>
            </w:r>
            <w:r>
              <w:rPr>
                <w:i/>
              </w:rPr>
              <w:t>Client</w:t>
            </w:r>
            <w:r>
              <w:t xml:space="preserve"> rejects the Improvement Plan the </w:t>
            </w:r>
            <w:r>
              <w:rPr>
                <w:i/>
              </w:rPr>
              <w:t>Contractor</w:t>
            </w:r>
            <w:r>
              <w:t xml:space="preserve"> resubmits its draft Improvement Plan taking into account the </w:t>
            </w:r>
            <w:r>
              <w:rPr>
                <w:i/>
              </w:rPr>
              <w:t>Client's</w:t>
            </w:r>
            <w:r>
              <w:t xml:space="preserve"> comments within 5 day of notice that the </w:t>
            </w:r>
            <w:r>
              <w:rPr>
                <w:i/>
              </w:rPr>
              <w:t>Client</w:t>
            </w:r>
            <w:r>
              <w:t xml:space="preserve"> rejects the preceding Improvement Plan. </w:t>
            </w:r>
          </w:p>
        </w:tc>
      </w:tr>
      <w:tr w:rsidR="00986ECC">
        <w:trPr>
          <w:gridAfter w:val="1"/>
          <w:wAfter w:w="237" w:type="dxa"/>
          <w:trHeight w:val="651"/>
        </w:trPr>
        <w:tc>
          <w:tcPr>
            <w:tcW w:w="1337" w:type="dxa"/>
            <w:vMerge w:val="restart"/>
            <w:tcBorders>
              <w:top w:val="nil"/>
              <w:left w:val="nil"/>
              <w:bottom w:val="nil"/>
              <w:right w:val="nil"/>
            </w:tcBorders>
          </w:tcPr>
          <w:p w:rsidR="00986ECC" w:rsidRDefault="000D4B5E">
            <w:pPr>
              <w:spacing w:after="0" w:line="259" w:lineRule="auto"/>
              <w:ind w:left="0" w:firstLine="0"/>
            </w:pPr>
            <w:r>
              <w:rPr>
                <w:sz w:val="16"/>
              </w:rPr>
              <w:t xml:space="preserve">clause 67.9 </w:t>
            </w:r>
          </w:p>
        </w:tc>
        <w:tc>
          <w:tcPr>
            <w:tcW w:w="1236" w:type="dxa"/>
            <w:gridSpan w:val="2"/>
            <w:vMerge w:val="restart"/>
            <w:tcBorders>
              <w:top w:val="nil"/>
              <w:left w:val="nil"/>
              <w:bottom w:val="nil"/>
              <w:right w:val="nil"/>
            </w:tcBorders>
          </w:tcPr>
          <w:p w:rsidR="00986ECC" w:rsidRDefault="000D4B5E">
            <w:pPr>
              <w:spacing w:after="0" w:line="259" w:lineRule="auto"/>
              <w:ind w:left="0" w:firstLine="0"/>
            </w:pPr>
            <w:r>
              <w:t xml:space="preserve">67.9 </w:t>
            </w:r>
          </w:p>
        </w:tc>
        <w:tc>
          <w:tcPr>
            <w:tcW w:w="6322" w:type="dxa"/>
            <w:gridSpan w:val="3"/>
            <w:tcBorders>
              <w:top w:val="nil"/>
              <w:left w:val="nil"/>
              <w:bottom w:val="nil"/>
              <w:right w:val="nil"/>
            </w:tcBorders>
          </w:tcPr>
          <w:p w:rsidR="00986ECC" w:rsidRDefault="000D4B5E">
            <w:pPr>
              <w:spacing w:after="0" w:line="259" w:lineRule="auto"/>
              <w:ind w:left="0" w:firstLine="0"/>
            </w:pPr>
            <w:r>
              <w:t xml:space="preserve">In relation to a KPI Failure, the </w:t>
            </w:r>
            <w:r>
              <w:rPr>
                <w:i/>
              </w:rPr>
              <w:t>Client</w:t>
            </w:r>
            <w:r>
              <w:t xml:space="preserve"> may terminate this contract because the </w:t>
            </w:r>
            <w:r>
              <w:rPr>
                <w:i/>
              </w:rPr>
              <w:t>Contractor</w:t>
            </w:r>
            <w:r>
              <w:t xml:space="preserve"> fails:  </w:t>
            </w:r>
          </w:p>
        </w:tc>
      </w:tr>
      <w:tr w:rsidR="00986ECC">
        <w:trPr>
          <w:gridAfter w:val="1"/>
          <w:wAfter w:w="237" w:type="dxa"/>
          <w:trHeight w:val="597"/>
        </w:trPr>
        <w:tc>
          <w:tcPr>
            <w:tcW w:w="0" w:type="auto"/>
            <w:vMerge/>
            <w:tcBorders>
              <w:top w:val="nil"/>
              <w:left w:val="nil"/>
              <w:bottom w:val="nil"/>
              <w:right w:val="nil"/>
            </w:tcBorders>
          </w:tcPr>
          <w:p w:rsidR="00986ECC" w:rsidRDefault="00986ECC">
            <w:pPr>
              <w:spacing w:after="160" w:line="259" w:lineRule="auto"/>
              <w:ind w:left="0" w:firstLine="0"/>
            </w:pPr>
          </w:p>
        </w:tc>
        <w:tc>
          <w:tcPr>
            <w:tcW w:w="0" w:type="auto"/>
            <w:gridSpan w:val="2"/>
            <w:vMerge/>
            <w:tcBorders>
              <w:top w:val="nil"/>
              <w:left w:val="nil"/>
              <w:bottom w:val="nil"/>
              <w:right w:val="nil"/>
            </w:tcBorders>
          </w:tcPr>
          <w:p w:rsidR="00986ECC" w:rsidRDefault="00986ECC">
            <w:pPr>
              <w:spacing w:after="160" w:line="259" w:lineRule="auto"/>
              <w:ind w:left="0" w:firstLine="0"/>
            </w:pPr>
          </w:p>
        </w:tc>
        <w:tc>
          <w:tcPr>
            <w:tcW w:w="720" w:type="dxa"/>
            <w:gridSpan w:val="2"/>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02" w:type="dxa"/>
            <w:tcBorders>
              <w:top w:val="nil"/>
              <w:left w:val="nil"/>
              <w:bottom w:val="nil"/>
              <w:right w:val="nil"/>
            </w:tcBorders>
          </w:tcPr>
          <w:p w:rsidR="00986ECC" w:rsidRDefault="000D4B5E">
            <w:pPr>
              <w:spacing w:after="0" w:line="259" w:lineRule="auto"/>
              <w:ind w:left="0" w:firstLine="0"/>
            </w:pPr>
            <w:r>
              <w:t xml:space="preserve">to submit a draft Improvement Plan to the </w:t>
            </w:r>
            <w:r>
              <w:rPr>
                <w:i/>
              </w:rPr>
              <w:t>Client</w:t>
            </w:r>
            <w:r>
              <w:t xml:space="preserve"> in accordance with clause 67.4 or 67.8; </w:t>
            </w:r>
          </w:p>
        </w:tc>
      </w:tr>
      <w:tr w:rsidR="00986ECC">
        <w:trPr>
          <w:gridAfter w:val="1"/>
          <w:wAfter w:w="237" w:type="dxa"/>
          <w:trHeight w:val="773"/>
        </w:trPr>
        <w:tc>
          <w:tcPr>
            <w:tcW w:w="1337" w:type="dxa"/>
            <w:tcBorders>
              <w:top w:val="nil"/>
              <w:left w:val="nil"/>
              <w:bottom w:val="nil"/>
              <w:right w:val="nil"/>
            </w:tcBorders>
          </w:tcPr>
          <w:p w:rsidR="00986ECC" w:rsidRDefault="00986ECC">
            <w:pPr>
              <w:spacing w:after="160" w:line="259" w:lineRule="auto"/>
              <w:ind w:left="0" w:firstLine="0"/>
            </w:pPr>
          </w:p>
        </w:tc>
        <w:tc>
          <w:tcPr>
            <w:tcW w:w="1236" w:type="dxa"/>
            <w:gridSpan w:val="2"/>
            <w:tcBorders>
              <w:top w:val="nil"/>
              <w:left w:val="nil"/>
              <w:bottom w:val="nil"/>
              <w:right w:val="nil"/>
            </w:tcBorders>
          </w:tcPr>
          <w:p w:rsidR="00986ECC" w:rsidRDefault="00986ECC">
            <w:pPr>
              <w:spacing w:after="160" w:line="259" w:lineRule="auto"/>
              <w:ind w:left="0" w:firstLine="0"/>
            </w:pPr>
          </w:p>
        </w:tc>
        <w:tc>
          <w:tcPr>
            <w:tcW w:w="720" w:type="dxa"/>
            <w:gridSpan w:val="2"/>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02" w:type="dxa"/>
            <w:tcBorders>
              <w:top w:val="nil"/>
              <w:left w:val="nil"/>
              <w:bottom w:val="nil"/>
              <w:right w:val="nil"/>
            </w:tcBorders>
            <w:vAlign w:val="center"/>
          </w:tcPr>
          <w:p w:rsidR="00986ECC" w:rsidRDefault="000D4B5E">
            <w:pPr>
              <w:spacing w:after="0" w:line="259" w:lineRule="auto"/>
              <w:ind w:left="0" w:firstLine="0"/>
            </w:pPr>
            <w:r>
              <w:t xml:space="preserve">to submit a draft Improvement Plan which the </w:t>
            </w:r>
            <w:r>
              <w:rPr>
                <w:i/>
              </w:rPr>
              <w:t>Client</w:t>
            </w:r>
            <w:r>
              <w:t xml:space="preserve"> acting reasonably does not approve; </w:t>
            </w:r>
          </w:p>
        </w:tc>
      </w:tr>
      <w:tr w:rsidR="00986ECC">
        <w:trPr>
          <w:gridAfter w:val="1"/>
          <w:wAfter w:w="237" w:type="dxa"/>
          <w:trHeight w:val="229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gridSpan w:val="2"/>
            <w:tcBorders>
              <w:top w:val="nil"/>
              <w:left w:val="nil"/>
              <w:bottom w:val="nil"/>
              <w:right w:val="nil"/>
            </w:tcBorders>
          </w:tcPr>
          <w:p w:rsidR="00986ECC" w:rsidRDefault="00986ECC">
            <w:pPr>
              <w:spacing w:after="160" w:line="259" w:lineRule="auto"/>
              <w:ind w:left="0" w:firstLine="0"/>
            </w:pPr>
          </w:p>
        </w:tc>
        <w:tc>
          <w:tcPr>
            <w:tcW w:w="720" w:type="dxa"/>
            <w:gridSpan w:val="2"/>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02" w:type="dxa"/>
            <w:tcBorders>
              <w:top w:val="nil"/>
              <w:left w:val="nil"/>
              <w:bottom w:val="nil"/>
              <w:right w:val="nil"/>
            </w:tcBorders>
            <w:vAlign w:val="center"/>
          </w:tcPr>
          <w:p w:rsidR="00986ECC" w:rsidRDefault="000D4B5E">
            <w:pPr>
              <w:spacing w:after="302" w:line="241" w:lineRule="auto"/>
              <w:ind w:left="0" w:firstLine="0"/>
            </w:pPr>
            <w:r>
              <w:t xml:space="preserve">to rectify a Notifiable Event capable of remedy within the later of:  </w:t>
            </w:r>
          </w:p>
          <w:p w:rsidR="00986ECC" w:rsidRDefault="000D4B5E">
            <w:pPr>
              <w:numPr>
                <w:ilvl w:val="0"/>
                <w:numId w:val="71"/>
              </w:numPr>
              <w:spacing w:after="278" w:line="259" w:lineRule="auto"/>
              <w:ind w:hanging="360"/>
            </w:pPr>
            <w:r>
              <w:t xml:space="preserve">30 day of notification pursuant to clause 67.1; or </w:t>
            </w:r>
          </w:p>
          <w:p w:rsidR="00986ECC" w:rsidRDefault="000D4B5E">
            <w:pPr>
              <w:numPr>
                <w:ilvl w:val="0"/>
                <w:numId w:val="71"/>
              </w:numPr>
              <w:spacing w:after="0" w:line="259" w:lineRule="auto"/>
              <w:ind w:hanging="360"/>
            </w:pPr>
            <w:r>
              <w:t xml:space="preserve">Where the parties agree an Improvement Plan and the </w:t>
            </w:r>
            <w:r>
              <w:rPr>
                <w:i/>
              </w:rPr>
              <w:t>Contractor</w:t>
            </w:r>
            <w:r>
              <w:t xml:space="preserve"> is implementing the same, the date for rectification stipulated in the Improvement Plan. </w:t>
            </w:r>
          </w:p>
        </w:tc>
      </w:tr>
      <w:tr w:rsidR="00986ECC">
        <w:trPr>
          <w:gridAfter w:val="1"/>
          <w:wAfter w:w="237" w:type="dxa"/>
          <w:trHeight w:val="1058"/>
        </w:trPr>
        <w:tc>
          <w:tcPr>
            <w:tcW w:w="1337" w:type="dxa"/>
            <w:vMerge w:val="restart"/>
            <w:tcBorders>
              <w:top w:val="nil"/>
              <w:left w:val="nil"/>
              <w:bottom w:val="nil"/>
              <w:right w:val="nil"/>
            </w:tcBorders>
          </w:tcPr>
          <w:p w:rsidR="00986ECC" w:rsidRDefault="00986ECC">
            <w:pPr>
              <w:spacing w:after="160" w:line="259" w:lineRule="auto"/>
              <w:ind w:left="0" w:firstLine="0"/>
            </w:pPr>
          </w:p>
        </w:tc>
        <w:tc>
          <w:tcPr>
            <w:tcW w:w="1236" w:type="dxa"/>
            <w:gridSpan w:val="2"/>
            <w:vMerge w:val="restart"/>
            <w:tcBorders>
              <w:top w:val="nil"/>
              <w:left w:val="nil"/>
              <w:bottom w:val="nil"/>
              <w:right w:val="nil"/>
            </w:tcBorders>
          </w:tcPr>
          <w:p w:rsidR="00986ECC" w:rsidRDefault="00986ECC">
            <w:pPr>
              <w:spacing w:after="160" w:line="259" w:lineRule="auto"/>
              <w:ind w:left="0" w:firstLine="0"/>
            </w:pPr>
          </w:p>
        </w:tc>
        <w:tc>
          <w:tcPr>
            <w:tcW w:w="720" w:type="dxa"/>
            <w:gridSpan w:val="2"/>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02" w:type="dxa"/>
            <w:tcBorders>
              <w:top w:val="nil"/>
              <w:left w:val="nil"/>
              <w:bottom w:val="nil"/>
              <w:right w:val="nil"/>
            </w:tcBorders>
            <w:vAlign w:val="bottom"/>
          </w:tcPr>
          <w:p w:rsidR="00986ECC" w:rsidRDefault="000D4B5E">
            <w:pPr>
              <w:spacing w:after="0" w:line="259" w:lineRule="auto"/>
              <w:ind w:left="0" w:firstLine="0"/>
            </w:pPr>
            <w:r>
              <w:t xml:space="preserve">Following successful implementation of a Improvement Plan the same event occurs within a period of 6 months for the same (or substantially the same) root cause as that original Notifiable Event, </w:t>
            </w:r>
          </w:p>
        </w:tc>
      </w:tr>
      <w:tr w:rsidR="00986ECC">
        <w:trPr>
          <w:gridAfter w:val="1"/>
          <w:wAfter w:w="237" w:type="dxa"/>
          <w:trHeight w:val="649"/>
        </w:trPr>
        <w:tc>
          <w:tcPr>
            <w:tcW w:w="0" w:type="auto"/>
            <w:vMerge/>
            <w:tcBorders>
              <w:top w:val="nil"/>
              <w:left w:val="nil"/>
              <w:bottom w:val="nil"/>
              <w:right w:val="nil"/>
            </w:tcBorders>
          </w:tcPr>
          <w:p w:rsidR="00986ECC" w:rsidRDefault="00986ECC">
            <w:pPr>
              <w:spacing w:after="160" w:line="259" w:lineRule="auto"/>
              <w:ind w:left="0" w:firstLine="0"/>
            </w:pPr>
          </w:p>
        </w:tc>
        <w:tc>
          <w:tcPr>
            <w:tcW w:w="0" w:type="auto"/>
            <w:gridSpan w:val="2"/>
            <w:vMerge/>
            <w:tcBorders>
              <w:top w:val="nil"/>
              <w:left w:val="nil"/>
              <w:bottom w:val="nil"/>
              <w:right w:val="nil"/>
            </w:tcBorders>
          </w:tcPr>
          <w:p w:rsidR="00986ECC" w:rsidRDefault="00986ECC">
            <w:pPr>
              <w:spacing w:after="160" w:line="259" w:lineRule="auto"/>
              <w:ind w:left="0" w:firstLine="0"/>
            </w:pPr>
          </w:p>
        </w:tc>
        <w:tc>
          <w:tcPr>
            <w:tcW w:w="6322" w:type="dxa"/>
            <w:gridSpan w:val="3"/>
            <w:tcBorders>
              <w:top w:val="nil"/>
              <w:left w:val="nil"/>
              <w:bottom w:val="nil"/>
              <w:right w:val="nil"/>
            </w:tcBorders>
            <w:vAlign w:val="bottom"/>
          </w:tcPr>
          <w:p w:rsidR="00986ECC" w:rsidRDefault="000D4B5E">
            <w:pPr>
              <w:spacing w:after="0" w:line="259" w:lineRule="auto"/>
              <w:ind w:left="0" w:firstLine="0"/>
            </w:pPr>
            <w:r>
              <w:t xml:space="preserve">(each an </w:t>
            </w:r>
            <w:r>
              <w:rPr>
                <w:b/>
              </w:rPr>
              <w:t>Improvement Plan Failure</w:t>
            </w:r>
            <w:r>
              <w:t xml:space="preserve">). </w:t>
            </w:r>
          </w:p>
        </w:tc>
      </w:tr>
      <w:tr w:rsidR="00986ECC">
        <w:trPr>
          <w:gridAfter w:val="1"/>
          <w:wAfter w:w="237" w:type="dxa"/>
          <w:trHeight w:val="890"/>
        </w:trPr>
        <w:tc>
          <w:tcPr>
            <w:tcW w:w="1337" w:type="dxa"/>
            <w:tcBorders>
              <w:top w:val="nil"/>
              <w:left w:val="nil"/>
              <w:bottom w:val="nil"/>
              <w:right w:val="nil"/>
            </w:tcBorders>
            <w:vAlign w:val="center"/>
          </w:tcPr>
          <w:p w:rsidR="00986ECC" w:rsidRDefault="000D4B5E">
            <w:pPr>
              <w:spacing w:after="0" w:line="259" w:lineRule="auto"/>
              <w:ind w:left="0" w:firstLine="0"/>
            </w:pPr>
            <w:r>
              <w:t xml:space="preserve">Additional </w:t>
            </w:r>
          </w:p>
          <w:p w:rsidR="00986ECC" w:rsidRDefault="000D4B5E">
            <w:pPr>
              <w:spacing w:after="0" w:line="259" w:lineRule="auto"/>
              <w:ind w:left="0" w:firstLine="0"/>
            </w:pPr>
            <w:r>
              <w:t xml:space="preserve">Clause </w:t>
            </w:r>
          </w:p>
          <w:p w:rsidR="00986ECC" w:rsidRDefault="000D4B5E">
            <w:pPr>
              <w:spacing w:after="0" w:line="259" w:lineRule="auto"/>
              <w:ind w:left="0" w:firstLine="0"/>
            </w:pPr>
            <w:r>
              <w:t xml:space="preserve">66.10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67.10 </w:t>
            </w:r>
          </w:p>
        </w:tc>
        <w:tc>
          <w:tcPr>
            <w:tcW w:w="6322" w:type="dxa"/>
            <w:gridSpan w:val="3"/>
            <w:tcBorders>
              <w:top w:val="nil"/>
              <w:left w:val="nil"/>
              <w:bottom w:val="nil"/>
              <w:right w:val="nil"/>
            </w:tcBorders>
          </w:tcPr>
          <w:p w:rsidR="00986ECC" w:rsidRDefault="000D4B5E">
            <w:pPr>
              <w:spacing w:after="0" w:line="259" w:lineRule="auto"/>
              <w:ind w:left="0" w:firstLine="0"/>
            </w:pPr>
            <w:r>
              <w:t>Where the</w:t>
            </w:r>
            <w:r>
              <w:rPr>
                <w:i/>
              </w:rPr>
              <w:t xml:space="preserve"> Client </w:t>
            </w:r>
            <w:r>
              <w:t xml:space="preserve">accepts the Improvement Plan, the </w:t>
            </w:r>
            <w:r>
              <w:rPr>
                <w:i/>
              </w:rPr>
              <w:t xml:space="preserve">Contractor </w:t>
            </w:r>
            <w:r>
              <w:t xml:space="preserve">immediately implements the actions in the Improvement Plan.  </w:t>
            </w:r>
          </w:p>
        </w:tc>
      </w:tr>
      <w:tr w:rsidR="00986ECC">
        <w:trPr>
          <w:gridAfter w:val="1"/>
          <w:wAfter w:w="237" w:type="dxa"/>
          <w:trHeight w:val="312"/>
        </w:trPr>
        <w:tc>
          <w:tcPr>
            <w:tcW w:w="1337" w:type="dxa"/>
            <w:tcBorders>
              <w:top w:val="nil"/>
              <w:left w:val="nil"/>
              <w:bottom w:val="nil"/>
              <w:right w:val="nil"/>
            </w:tcBorders>
            <w:vAlign w:val="bottom"/>
          </w:tcPr>
          <w:p w:rsidR="00986ECC" w:rsidRDefault="000D4B5E">
            <w:pPr>
              <w:spacing w:after="0" w:line="259" w:lineRule="auto"/>
              <w:ind w:left="0" w:firstLine="0"/>
            </w:pPr>
            <w:r>
              <w:t xml:space="preserve"> </w:t>
            </w:r>
          </w:p>
        </w:tc>
        <w:tc>
          <w:tcPr>
            <w:tcW w:w="1236" w:type="dxa"/>
            <w:gridSpan w:val="2"/>
            <w:tcBorders>
              <w:top w:val="nil"/>
              <w:left w:val="nil"/>
              <w:bottom w:val="nil"/>
              <w:right w:val="nil"/>
            </w:tcBorders>
            <w:vAlign w:val="bottom"/>
          </w:tcPr>
          <w:p w:rsidR="00986ECC" w:rsidRDefault="000D4B5E">
            <w:pPr>
              <w:spacing w:after="0" w:line="259" w:lineRule="auto"/>
              <w:ind w:left="0" w:firstLine="0"/>
            </w:pPr>
            <w:r>
              <w:t xml:space="preserve"> </w:t>
            </w:r>
          </w:p>
        </w:tc>
        <w:tc>
          <w:tcPr>
            <w:tcW w:w="6322" w:type="dxa"/>
            <w:gridSpan w:val="3"/>
            <w:tcBorders>
              <w:top w:val="nil"/>
              <w:left w:val="nil"/>
              <w:bottom w:val="nil"/>
              <w:right w:val="nil"/>
            </w:tcBorders>
            <w:vAlign w:val="bottom"/>
          </w:tcPr>
          <w:p w:rsidR="00986ECC" w:rsidRDefault="000D4B5E">
            <w:pPr>
              <w:spacing w:after="0" w:line="259" w:lineRule="auto"/>
              <w:ind w:left="0" w:firstLine="0"/>
            </w:pPr>
            <w:r>
              <w:t xml:space="preserve"> </w:t>
            </w:r>
          </w:p>
        </w:tc>
      </w:tr>
      <w:tr w:rsidR="00986ECC">
        <w:tblPrEx>
          <w:tblCellMar>
            <w:top w:w="140" w:type="dxa"/>
            <w:right w:w="115" w:type="dxa"/>
          </w:tblCellMar>
        </w:tblPrEx>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Z40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tcPr>
          <w:p w:rsidR="00986ECC" w:rsidRDefault="000D4B5E">
            <w:pPr>
              <w:spacing w:after="0" w:line="259" w:lineRule="auto"/>
              <w:ind w:left="0" w:firstLine="0"/>
            </w:pPr>
            <w:r>
              <w:rPr>
                <w:b/>
              </w:rPr>
              <w:t xml:space="preserve">Increased Monitoring </w:t>
            </w:r>
          </w:p>
        </w:tc>
      </w:tr>
    </w:tbl>
    <w:p w:rsidR="00986ECC" w:rsidRDefault="000D4B5E">
      <w:pPr>
        <w:tabs>
          <w:tab w:val="center" w:pos="1337"/>
          <w:tab w:val="center" w:pos="3428"/>
        </w:tabs>
        <w:ind w:left="0" w:firstLine="0"/>
      </w:pPr>
      <w:r>
        <w:t xml:space="preserve"> </w:t>
      </w:r>
      <w:r>
        <w:tab/>
        <w:t xml:space="preserve"> </w:t>
      </w:r>
      <w:r>
        <w:tab/>
        <w:t xml:space="preserve">Insert new clauses: </w:t>
      </w:r>
    </w:p>
    <w:p w:rsidR="00986ECC" w:rsidRDefault="00986ECC">
      <w:pPr>
        <w:sectPr w:rsidR="00986ECC">
          <w:headerReference w:type="even" r:id="rId62"/>
          <w:headerReference w:type="default" r:id="rId63"/>
          <w:footerReference w:type="even" r:id="rId64"/>
          <w:footerReference w:type="default" r:id="rId65"/>
          <w:headerReference w:type="first" r:id="rId66"/>
          <w:footerReference w:type="first" r:id="rId67"/>
          <w:pgSz w:w="11900" w:h="16840"/>
          <w:pgMar w:top="1440" w:right="1366" w:bottom="2342" w:left="1622" w:header="720" w:footer="432" w:gutter="0"/>
          <w:cols w:space="720"/>
        </w:sectPr>
      </w:pPr>
    </w:p>
    <w:tbl>
      <w:tblPr>
        <w:tblStyle w:val="TableGrid"/>
        <w:tblW w:w="8967" w:type="dxa"/>
        <w:tblInd w:w="0" w:type="dxa"/>
        <w:tblCellMar>
          <w:top w:w="0" w:type="dxa"/>
          <w:left w:w="0" w:type="dxa"/>
          <w:bottom w:w="0" w:type="dxa"/>
          <w:right w:w="0" w:type="dxa"/>
        </w:tblCellMar>
        <w:tblLook w:val="04A0" w:firstRow="1" w:lastRow="0" w:firstColumn="1" w:lastColumn="0" w:noHBand="0" w:noVBand="1"/>
      </w:tblPr>
      <w:tblGrid>
        <w:gridCol w:w="1323"/>
        <w:gridCol w:w="107"/>
        <w:gridCol w:w="1107"/>
        <w:gridCol w:w="106"/>
        <w:gridCol w:w="6146"/>
        <w:gridCol w:w="17"/>
        <w:gridCol w:w="161"/>
      </w:tblGrid>
      <w:tr w:rsidR="00986ECC">
        <w:trPr>
          <w:gridAfter w:val="1"/>
          <w:wAfter w:w="165" w:type="dxa"/>
          <w:trHeight w:val="1408"/>
        </w:trPr>
        <w:tc>
          <w:tcPr>
            <w:tcW w:w="1337" w:type="dxa"/>
            <w:tcBorders>
              <w:top w:val="nil"/>
              <w:left w:val="nil"/>
              <w:bottom w:val="nil"/>
              <w:right w:val="nil"/>
            </w:tcBorders>
          </w:tcPr>
          <w:p w:rsidR="00986ECC" w:rsidRDefault="000D4B5E">
            <w:pPr>
              <w:spacing w:after="0" w:line="259" w:lineRule="auto"/>
              <w:ind w:left="0" w:firstLine="0"/>
            </w:pPr>
            <w:r>
              <w:rPr>
                <w:sz w:val="16"/>
              </w:rPr>
              <w:lastRenderedPageBreak/>
              <w:t xml:space="preserve">clause 68.1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68.1 </w:t>
            </w:r>
          </w:p>
        </w:tc>
        <w:tc>
          <w:tcPr>
            <w:tcW w:w="6394" w:type="dxa"/>
            <w:gridSpan w:val="3"/>
            <w:tcBorders>
              <w:top w:val="nil"/>
              <w:left w:val="nil"/>
              <w:bottom w:val="nil"/>
              <w:right w:val="nil"/>
            </w:tcBorders>
          </w:tcPr>
          <w:p w:rsidR="00986ECC" w:rsidRDefault="000D4B5E">
            <w:pPr>
              <w:spacing w:after="0" w:line="259" w:lineRule="auto"/>
              <w:ind w:left="0" w:right="35" w:firstLine="0"/>
            </w:pPr>
            <w:r>
              <w:t xml:space="preserve">At any time the </w:t>
            </w:r>
            <w:r>
              <w:rPr>
                <w:i/>
              </w:rPr>
              <w:t>Client</w:t>
            </w:r>
            <w:r>
              <w:t xml:space="preserve"> may notify the </w:t>
            </w:r>
            <w:r>
              <w:rPr>
                <w:i/>
              </w:rPr>
              <w:t>Contractor</w:t>
            </w:r>
            <w:r>
              <w:t xml:space="preserve"> that it is increasing its level of monitoring of the </w:t>
            </w:r>
            <w:r>
              <w:rPr>
                <w:i/>
              </w:rPr>
              <w:t>Contractor</w:t>
            </w:r>
            <w:r>
              <w:t xml:space="preserve"> and/or (at the </w:t>
            </w:r>
            <w:r>
              <w:rPr>
                <w:i/>
              </w:rPr>
              <w:t>Client's</w:t>
            </w:r>
            <w:r>
              <w:t xml:space="preserve"> option) of the </w:t>
            </w:r>
            <w:r>
              <w:rPr>
                <w:i/>
              </w:rPr>
              <w:t>Contractor</w:t>
            </w:r>
            <w:r>
              <w:t xml:space="preserve">'s  monitoring of its own performance under this Contract until such time as the </w:t>
            </w:r>
            <w:r>
              <w:rPr>
                <w:i/>
              </w:rPr>
              <w:t>Contractor</w:t>
            </w:r>
            <w:r>
              <w:t xml:space="preserve"> demonstrates to the reasonable satisfaction of the </w:t>
            </w:r>
            <w:r>
              <w:rPr>
                <w:i/>
              </w:rPr>
              <w:t>Client</w:t>
            </w:r>
            <w:r>
              <w:t xml:space="preserve"> that is performing its obligations under this Contract. </w:t>
            </w:r>
          </w:p>
        </w:tc>
      </w:tr>
      <w:tr w:rsidR="00986ECC">
        <w:trPr>
          <w:gridAfter w:val="1"/>
          <w:wAfter w:w="165" w:type="dxa"/>
          <w:trHeight w:val="181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68.2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68.2 </w:t>
            </w:r>
          </w:p>
        </w:tc>
        <w:tc>
          <w:tcPr>
            <w:tcW w:w="6394" w:type="dxa"/>
            <w:gridSpan w:val="3"/>
            <w:tcBorders>
              <w:top w:val="nil"/>
              <w:left w:val="nil"/>
              <w:bottom w:val="nil"/>
              <w:right w:val="nil"/>
            </w:tcBorders>
            <w:vAlign w:val="bottom"/>
          </w:tcPr>
          <w:p w:rsidR="00986ECC" w:rsidRDefault="000D4B5E">
            <w:pPr>
              <w:spacing w:after="0" w:line="259" w:lineRule="auto"/>
              <w:ind w:left="0" w:firstLine="0"/>
            </w:pPr>
            <w:r>
              <w:t xml:space="preserve">Where the </w:t>
            </w:r>
            <w:r>
              <w:rPr>
                <w:i/>
              </w:rPr>
              <w:t>Client</w:t>
            </w:r>
            <w:r>
              <w:t xml:space="preserve"> issues a notice under clause 68.1 as a result of any failure by the </w:t>
            </w:r>
            <w:r>
              <w:rPr>
                <w:i/>
              </w:rPr>
              <w:t>Contractor</w:t>
            </w:r>
            <w:r>
              <w:t xml:space="preserve"> to perform its obligations under this contract, the </w:t>
            </w:r>
            <w:r>
              <w:rPr>
                <w:i/>
              </w:rPr>
              <w:t>Contractor</w:t>
            </w:r>
            <w:r>
              <w:t xml:space="preserve"> bears its own costs and indemnifies and keeps indemnified the </w:t>
            </w:r>
            <w:r>
              <w:rPr>
                <w:i/>
              </w:rPr>
              <w:t>Client</w:t>
            </w:r>
            <w:r>
              <w:t xml:space="preserve"> at all times from and against all reasonable costs and expenses incurred by or on behalf of the </w:t>
            </w:r>
            <w:r>
              <w:rPr>
                <w:i/>
              </w:rPr>
              <w:t>Client</w:t>
            </w:r>
            <w:r>
              <w:t xml:space="preserve"> (including management costs and professional fees) in relation to such increased monitoring. </w:t>
            </w:r>
          </w:p>
        </w:tc>
      </w:tr>
      <w:tr w:rsidR="00986ECC">
        <w:trPr>
          <w:gridAfter w:val="1"/>
          <w:wAfter w:w="165" w:type="dxa"/>
          <w:trHeight w:val="1635"/>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68.3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68.3 </w:t>
            </w:r>
          </w:p>
        </w:tc>
        <w:tc>
          <w:tcPr>
            <w:tcW w:w="6394" w:type="dxa"/>
            <w:gridSpan w:val="3"/>
            <w:tcBorders>
              <w:top w:val="nil"/>
              <w:left w:val="nil"/>
              <w:bottom w:val="nil"/>
              <w:right w:val="nil"/>
            </w:tcBorders>
            <w:vAlign w:val="center"/>
          </w:tcPr>
          <w:p w:rsidR="00986ECC" w:rsidRDefault="000D4B5E">
            <w:pPr>
              <w:spacing w:after="0" w:line="259" w:lineRule="auto"/>
              <w:ind w:left="0" w:right="5" w:firstLine="0"/>
            </w:pPr>
            <w:r>
              <w:t xml:space="preserve">Where the </w:t>
            </w:r>
            <w:r>
              <w:rPr>
                <w:i/>
              </w:rPr>
              <w:t>Client</w:t>
            </w:r>
            <w:r>
              <w:t xml:space="preserve"> issues a notice under 68.1 other than as a result of any failure by the </w:t>
            </w:r>
            <w:r>
              <w:rPr>
                <w:i/>
              </w:rPr>
              <w:t>Contractor</w:t>
            </w:r>
            <w:r>
              <w:t xml:space="preserve"> to perform its obligations under this contract, the </w:t>
            </w:r>
            <w:r>
              <w:rPr>
                <w:i/>
              </w:rPr>
              <w:t>Client</w:t>
            </w:r>
            <w:r>
              <w:t xml:space="preserve"> bears its own costs and indemnifies and keeps indemnified the </w:t>
            </w:r>
            <w:r>
              <w:rPr>
                <w:i/>
              </w:rPr>
              <w:t>Contractor</w:t>
            </w:r>
            <w:r>
              <w:t xml:space="preserve"> at all times from and against all reasonable costs and expenses incurred by or on behalf of the </w:t>
            </w:r>
            <w:r>
              <w:rPr>
                <w:i/>
              </w:rPr>
              <w:t>Contractor</w:t>
            </w:r>
            <w:r>
              <w:t xml:space="preserve"> in relation to such increased monitoring. </w:t>
            </w:r>
          </w:p>
        </w:tc>
      </w:tr>
      <w:tr w:rsidR="00986ECC">
        <w:trPr>
          <w:gridAfter w:val="1"/>
          <w:wAfter w:w="165" w:type="dxa"/>
          <w:trHeight w:val="312"/>
        </w:trPr>
        <w:tc>
          <w:tcPr>
            <w:tcW w:w="1337" w:type="dxa"/>
            <w:tcBorders>
              <w:top w:val="nil"/>
              <w:left w:val="nil"/>
              <w:bottom w:val="nil"/>
              <w:right w:val="nil"/>
            </w:tcBorders>
            <w:vAlign w:val="bottom"/>
          </w:tcPr>
          <w:p w:rsidR="00986ECC" w:rsidRDefault="000D4B5E">
            <w:pPr>
              <w:spacing w:after="0" w:line="259" w:lineRule="auto"/>
              <w:ind w:left="0" w:firstLine="0"/>
            </w:pPr>
            <w:r>
              <w:t xml:space="preserve"> </w:t>
            </w:r>
          </w:p>
        </w:tc>
        <w:tc>
          <w:tcPr>
            <w:tcW w:w="1236" w:type="dxa"/>
            <w:gridSpan w:val="2"/>
            <w:tcBorders>
              <w:top w:val="nil"/>
              <w:left w:val="nil"/>
              <w:bottom w:val="nil"/>
              <w:right w:val="nil"/>
            </w:tcBorders>
            <w:vAlign w:val="bottom"/>
          </w:tcPr>
          <w:p w:rsidR="00986ECC" w:rsidRDefault="000D4B5E">
            <w:pPr>
              <w:spacing w:after="0" w:line="259" w:lineRule="auto"/>
              <w:ind w:left="0" w:firstLine="0"/>
            </w:pPr>
            <w:r>
              <w:t xml:space="preserve"> </w:t>
            </w:r>
          </w:p>
        </w:tc>
        <w:tc>
          <w:tcPr>
            <w:tcW w:w="6394" w:type="dxa"/>
            <w:gridSpan w:val="3"/>
            <w:tcBorders>
              <w:top w:val="nil"/>
              <w:left w:val="nil"/>
              <w:bottom w:val="nil"/>
              <w:right w:val="nil"/>
            </w:tcBorders>
            <w:vAlign w:val="bottom"/>
          </w:tcPr>
          <w:p w:rsidR="00986ECC" w:rsidRDefault="000D4B5E">
            <w:pPr>
              <w:spacing w:after="0" w:line="259" w:lineRule="auto"/>
              <w:ind w:left="0" w:firstLine="0"/>
            </w:pPr>
            <w:r>
              <w:t xml:space="preserve"> </w:t>
            </w:r>
          </w:p>
        </w:tc>
      </w:tr>
      <w:tr w:rsidR="00986ECC">
        <w:tblPrEx>
          <w:tblCellMar>
            <w:top w:w="140" w:type="dxa"/>
            <w:right w:w="115" w:type="dxa"/>
          </w:tblCellMar>
        </w:tblPrEx>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Z41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tcPr>
          <w:p w:rsidR="00986ECC" w:rsidRDefault="000D4B5E">
            <w:pPr>
              <w:spacing w:after="0" w:line="259" w:lineRule="auto"/>
              <w:ind w:left="0" w:firstLine="0"/>
            </w:pPr>
            <w:r>
              <w:rPr>
                <w:b/>
              </w:rPr>
              <w:t xml:space="preserve">Remedial Adviser </w:t>
            </w:r>
          </w:p>
        </w:tc>
      </w:tr>
      <w:tr w:rsidR="00986ECC">
        <w:trPr>
          <w:gridAfter w:val="2"/>
          <w:wAfter w:w="182" w:type="dxa"/>
          <w:trHeight w:val="305"/>
        </w:trPr>
        <w:tc>
          <w:tcPr>
            <w:tcW w:w="1337" w:type="dxa"/>
            <w:tcBorders>
              <w:top w:val="nil"/>
              <w:left w:val="nil"/>
              <w:bottom w:val="nil"/>
              <w:right w:val="nil"/>
            </w:tcBorders>
          </w:tcPr>
          <w:p w:rsidR="00986ECC" w:rsidRDefault="000D4B5E">
            <w:pPr>
              <w:spacing w:after="0" w:line="259" w:lineRule="auto"/>
              <w:ind w:left="0" w:firstLine="0"/>
            </w:pPr>
            <w:r>
              <w:t xml:space="preserve">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 </w:t>
            </w:r>
          </w:p>
        </w:tc>
        <w:tc>
          <w:tcPr>
            <w:tcW w:w="6377" w:type="dxa"/>
            <w:gridSpan w:val="2"/>
            <w:tcBorders>
              <w:top w:val="nil"/>
              <w:left w:val="nil"/>
              <w:bottom w:val="nil"/>
              <w:right w:val="nil"/>
            </w:tcBorders>
          </w:tcPr>
          <w:p w:rsidR="00986ECC" w:rsidRDefault="000D4B5E">
            <w:pPr>
              <w:spacing w:after="0" w:line="259" w:lineRule="auto"/>
              <w:ind w:left="0" w:firstLine="0"/>
            </w:pPr>
            <w:r>
              <w:t xml:space="preserve">Insert new clauses: </w:t>
            </w:r>
          </w:p>
        </w:tc>
      </w:tr>
      <w:tr w:rsidR="00986ECC">
        <w:trPr>
          <w:gridAfter w:val="2"/>
          <w:wAfter w:w="182" w:type="dxa"/>
          <w:trHeight w:val="2617"/>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68.4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68.4 </w:t>
            </w:r>
          </w:p>
        </w:tc>
        <w:tc>
          <w:tcPr>
            <w:tcW w:w="6377" w:type="dxa"/>
            <w:gridSpan w:val="2"/>
            <w:tcBorders>
              <w:top w:val="nil"/>
              <w:left w:val="nil"/>
              <w:bottom w:val="nil"/>
              <w:right w:val="nil"/>
            </w:tcBorders>
            <w:vAlign w:val="center"/>
          </w:tcPr>
          <w:p w:rsidR="00986ECC" w:rsidRDefault="000D4B5E">
            <w:pPr>
              <w:spacing w:after="214" w:line="241" w:lineRule="auto"/>
              <w:ind w:left="0" w:firstLine="0"/>
            </w:pPr>
            <w:r>
              <w:t xml:space="preserve">Without prejudice to any right to terminate this contract the </w:t>
            </w:r>
            <w:r>
              <w:rPr>
                <w:i/>
              </w:rPr>
              <w:t>Client</w:t>
            </w:r>
            <w:r>
              <w:t xml:space="preserve"> may have, if an Intervention Trigger Event occurs or, in the </w:t>
            </w:r>
            <w:r>
              <w:rPr>
                <w:i/>
              </w:rPr>
              <w:t>Client's</w:t>
            </w:r>
            <w:r>
              <w:t xml:space="preserve"> reasonable opinion, is likely to occur the </w:t>
            </w:r>
            <w:r>
              <w:rPr>
                <w:i/>
              </w:rPr>
              <w:t>Client</w:t>
            </w:r>
            <w:r>
              <w:t xml:space="preserve"> gives notice to the </w:t>
            </w:r>
            <w:r>
              <w:rPr>
                <w:i/>
              </w:rPr>
              <w:t>Contractor</w:t>
            </w:r>
            <w:r>
              <w:t xml:space="preserve"> with reasonable details in the Intervention Trigger Event and requiring: </w:t>
            </w:r>
          </w:p>
          <w:p w:rsidR="00986ECC" w:rsidRDefault="000D4B5E">
            <w:pPr>
              <w:numPr>
                <w:ilvl w:val="0"/>
                <w:numId w:val="72"/>
              </w:numPr>
              <w:spacing w:after="329" w:line="242" w:lineRule="auto"/>
              <w:ind w:right="56" w:hanging="360"/>
              <w:jc w:val="both"/>
            </w:pPr>
            <w:r>
              <w:t xml:space="preserve">a meeting between the </w:t>
            </w:r>
            <w:r>
              <w:rPr>
                <w:i/>
              </w:rPr>
              <w:t>Client</w:t>
            </w:r>
            <w:r>
              <w:t xml:space="preserve"> and the </w:t>
            </w:r>
            <w:r>
              <w:rPr>
                <w:i/>
              </w:rPr>
              <w:t>Contractor</w:t>
            </w:r>
            <w:r>
              <w:t xml:space="preserve"> to discuss the Intervention Trigger Event; and/or </w:t>
            </w:r>
          </w:p>
          <w:p w:rsidR="00986ECC" w:rsidRDefault="000D4B5E">
            <w:pPr>
              <w:numPr>
                <w:ilvl w:val="0"/>
                <w:numId w:val="72"/>
              </w:numPr>
              <w:spacing w:after="0" w:line="259" w:lineRule="auto"/>
              <w:ind w:right="56" w:hanging="360"/>
              <w:jc w:val="both"/>
            </w:pPr>
            <w:r>
              <w:t xml:space="preserve">the appointment as soon as practicable of a Remedial Adviser.  </w:t>
            </w:r>
          </w:p>
        </w:tc>
      </w:tr>
      <w:tr w:rsidR="00986ECC">
        <w:trPr>
          <w:gridAfter w:val="2"/>
          <w:wAfter w:w="182" w:type="dxa"/>
          <w:trHeight w:val="595"/>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68.5 </w:t>
            </w:r>
          </w:p>
        </w:tc>
        <w:tc>
          <w:tcPr>
            <w:tcW w:w="1236" w:type="dxa"/>
            <w:gridSpan w:val="2"/>
            <w:tcBorders>
              <w:top w:val="nil"/>
              <w:left w:val="nil"/>
              <w:bottom w:val="nil"/>
              <w:right w:val="nil"/>
            </w:tcBorders>
            <w:vAlign w:val="center"/>
          </w:tcPr>
          <w:p w:rsidR="00986ECC" w:rsidRDefault="000D4B5E">
            <w:pPr>
              <w:spacing w:after="0" w:line="259" w:lineRule="auto"/>
              <w:ind w:left="0" w:firstLine="0"/>
            </w:pPr>
            <w:r>
              <w:t xml:space="preserve">68.5 </w:t>
            </w:r>
          </w:p>
        </w:tc>
        <w:tc>
          <w:tcPr>
            <w:tcW w:w="6377" w:type="dxa"/>
            <w:gridSpan w:val="2"/>
            <w:tcBorders>
              <w:top w:val="nil"/>
              <w:left w:val="nil"/>
              <w:bottom w:val="nil"/>
              <w:right w:val="nil"/>
            </w:tcBorders>
            <w:vAlign w:val="bottom"/>
          </w:tcPr>
          <w:p w:rsidR="00986ECC" w:rsidRDefault="000D4B5E">
            <w:pPr>
              <w:spacing w:after="0" w:line="259" w:lineRule="auto"/>
              <w:ind w:left="0" w:right="21" w:firstLine="0"/>
            </w:pPr>
            <w:r>
              <w:t xml:space="preserve">If the </w:t>
            </w:r>
            <w:r>
              <w:rPr>
                <w:i/>
              </w:rPr>
              <w:t>Client</w:t>
            </w:r>
            <w:r>
              <w:t xml:space="preserve"> notifies the </w:t>
            </w:r>
            <w:r>
              <w:rPr>
                <w:i/>
              </w:rPr>
              <w:t>Contractor</w:t>
            </w:r>
            <w:r>
              <w:t xml:space="preserve"> that it requires a Remedial Adviser to the appointed:  </w:t>
            </w:r>
          </w:p>
        </w:tc>
      </w:tr>
    </w:tbl>
    <w:p w:rsidR="00986ECC" w:rsidRDefault="000D4B5E">
      <w:pPr>
        <w:numPr>
          <w:ilvl w:val="1"/>
          <w:numId w:val="14"/>
        </w:numPr>
        <w:spacing w:after="319"/>
        <w:ind w:right="9" w:hanging="360"/>
      </w:pPr>
      <w:r>
        <w:t xml:space="preserve">the </w:t>
      </w:r>
      <w:r>
        <w:rPr>
          <w:i/>
        </w:rPr>
        <w:t>Contractor</w:t>
      </w:r>
      <w:r>
        <w:t xml:space="preserve"> shall select and the </w:t>
      </w:r>
      <w:r>
        <w:rPr>
          <w:i/>
        </w:rPr>
        <w:t>Client</w:t>
      </w:r>
      <w:r>
        <w:t xml:space="preserve"> shall approve within 10 day a person to be appointed as Remedial Adviser or if no such person is approved the </w:t>
      </w:r>
      <w:r>
        <w:rPr>
          <w:i/>
        </w:rPr>
        <w:t>Client</w:t>
      </w:r>
      <w:r>
        <w:t xml:space="preserve"> shall identify the person to be appointed as Remedial Adviser;  </w:t>
      </w:r>
    </w:p>
    <w:p w:rsidR="00986ECC" w:rsidRDefault="000D4B5E">
      <w:pPr>
        <w:numPr>
          <w:ilvl w:val="1"/>
          <w:numId w:val="14"/>
        </w:numPr>
        <w:spacing w:after="318"/>
        <w:ind w:right="9" w:hanging="360"/>
      </w:pPr>
      <w:r>
        <w:t xml:space="preserve">the terms of engagement and start date agreed with the Remedial Adviser are approved by the </w:t>
      </w:r>
      <w:r>
        <w:rPr>
          <w:i/>
        </w:rPr>
        <w:t>Client</w:t>
      </w:r>
      <w:r>
        <w:t xml:space="preserve">; </w:t>
      </w:r>
      <w:r>
        <w:rPr>
          <w:i/>
        </w:rPr>
        <w:t xml:space="preserve"> </w:t>
      </w:r>
    </w:p>
    <w:p w:rsidR="00986ECC" w:rsidRDefault="000D4B5E">
      <w:pPr>
        <w:numPr>
          <w:ilvl w:val="1"/>
          <w:numId w:val="14"/>
        </w:numPr>
        <w:ind w:right="9" w:hanging="360"/>
      </w:pPr>
      <w:r>
        <w:t xml:space="preserve">any right of the </w:t>
      </w:r>
      <w:r>
        <w:rPr>
          <w:i/>
        </w:rPr>
        <w:t>Client</w:t>
      </w:r>
      <w:r>
        <w:t xml:space="preserve"> to terminate this contract in respect of the relevant Intervention Trigger Event is suspended for 60 days from the date of the notice issued pursuant to this clause 68.5 (the </w:t>
      </w:r>
      <w:r>
        <w:rPr>
          <w:b/>
        </w:rPr>
        <w:t>Intervention Period</w:t>
      </w:r>
      <w:r>
        <w:t xml:space="preserve">).  </w:t>
      </w:r>
    </w:p>
    <w:p w:rsidR="00986ECC" w:rsidRDefault="00986ECC">
      <w:pPr>
        <w:spacing w:after="0" w:line="259" w:lineRule="auto"/>
        <w:ind w:left="-1622" w:right="10529" w:firstLine="0"/>
      </w:pPr>
    </w:p>
    <w:tbl>
      <w:tblPr>
        <w:tblStyle w:val="TableGrid"/>
        <w:tblW w:w="8947" w:type="dxa"/>
        <w:tblInd w:w="0" w:type="dxa"/>
        <w:tblCellMar>
          <w:top w:w="0" w:type="dxa"/>
          <w:left w:w="0" w:type="dxa"/>
          <w:bottom w:w="0" w:type="dxa"/>
          <w:right w:w="0" w:type="dxa"/>
        </w:tblCellMar>
        <w:tblLook w:val="04A0" w:firstRow="1" w:lastRow="0" w:firstColumn="1" w:lastColumn="0" w:noHBand="0" w:noVBand="1"/>
      </w:tblPr>
      <w:tblGrid>
        <w:gridCol w:w="1337"/>
        <w:gridCol w:w="1236"/>
        <w:gridCol w:w="720"/>
        <w:gridCol w:w="5654"/>
      </w:tblGrid>
      <w:tr w:rsidR="00986ECC">
        <w:trPr>
          <w:trHeight w:val="1135"/>
        </w:trPr>
        <w:tc>
          <w:tcPr>
            <w:tcW w:w="1337" w:type="dxa"/>
            <w:vMerge w:val="restart"/>
            <w:tcBorders>
              <w:top w:val="nil"/>
              <w:left w:val="nil"/>
              <w:bottom w:val="nil"/>
              <w:right w:val="nil"/>
            </w:tcBorders>
          </w:tcPr>
          <w:p w:rsidR="00986ECC" w:rsidRDefault="000D4B5E">
            <w:pPr>
              <w:spacing w:after="0" w:line="259" w:lineRule="auto"/>
              <w:ind w:left="0" w:firstLine="0"/>
            </w:pPr>
            <w:r>
              <w:rPr>
                <w:sz w:val="16"/>
              </w:rPr>
              <w:t xml:space="preserve">clause 68.6 </w:t>
            </w:r>
          </w:p>
        </w:tc>
        <w:tc>
          <w:tcPr>
            <w:tcW w:w="1236" w:type="dxa"/>
            <w:vMerge w:val="restart"/>
            <w:tcBorders>
              <w:top w:val="nil"/>
              <w:left w:val="nil"/>
              <w:bottom w:val="nil"/>
              <w:right w:val="nil"/>
            </w:tcBorders>
          </w:tcPr>
          <w:p w:rsidR="00986ECC" w:rsidRDefault="000D4B5E">
            <w:pPr>
              <w:spacing w:after="0" w:line="259" w:lineRule="auto"/>
              <w:ind w:left="0" w:firstLine="0"/>
            </w:pPr>
            <w:r>
              <w:t xml:space="preserve">68.6 </w:t>
            </w:r>
          </w:p>
        </w:tc>
        <w:tc>
          <w:tcPr>
            <w:tcW w:w="6375" w:type="dxa"/>
            <w:gridSpan w:val="2"/>
            <w:tcBorders>
              <w:top w:val="nil"/>
              <w:left w:val="nil"/>
              <w:bottom w:val="nil"/>
              <w:right w:val="nil"/>
            </w:tcBorders>
          </w:tcPr>
          <w:p w:rsidR="00986ECC" w:rsidRDefault="000D4B5E">
            <w:pPr>
              <w:spacing w:after="0" w:line="259" w:lineRule="auto"/>
              <w:ind w:left="0" w:firstLine="0"/>
            </w:pPr>
            <w:r>
              <w:t xml:space="preserve">The Remedial Adviser's overall objective is to mitigate the effects of, and (to the extent possible) remedy the relevant Intervention Trigger Event and avoid the recurrence of the same. In order to achieve that objective the parties agree that the Remedial Adviser may:  </w:t>
            </w:r>
          </w:p>
        </w:tc>
      </w:tr>
      <w:tr w:rsidR="00986ECC">
        <w:trPr>
          <w:trHeight w:val="1057"/>
        </w:trPr>
        <w:tc>
          <w:tcPr>
            <w:tcW w:w="0" w:type="auto"/>
            <w:vMerge/>
            <w:tcBorders>
              <w:top w:val="nil"/>
              <w:left w:val="nil"/>
              <w:bottom w:val="nil"/>
              <w:right w:val="nil"/>
            </w:tcBorders>
          </w:tcPr>
          <w:p w:rsidR="00986ECC" w:rsidRDefault="00986ECC">
            <w:pPr>
              <w:spacing w:after="160" w:line="259" w:lineRule="auto"/>
              <w:ind w:left="0" w:firstLine="0"/>
            </w:pPr>
          </w:p>
        </w:tc>
        <w:tc>
          <w:tcPr>
            <w:tcW w:w="0" w:type="auto"/>
            <w:vMerge/>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55" w:type="dxa"/>
            <w:tcBorders>
              <w:top w:val="nil"/>
              <w:left w:val="nil"/>
              <w:bottom w:val="nil"/>
              <w:right w:val="nil"/>
            </w:tcBorders>
          </w:tcPr>
          <w:p w:rsidR="00986ECC" w:rsidRDefault="000D4B5E">
            <w:pPr>
              <w:spacing w:after="0" w:line="259" w:lineRule="auto"/>
              <w:ind w:left="0" w:firstLine="0"/>
            </w:pPr>
            <w:r>
              <w:t xml:space="preserve">observe the conduct of and work alongside the Contractor Personnel to the extent that the Remedial Adviser considers reasonable and proportionate having regard to the relevant Intervention Trigger Event; </w:t>
            </w:r>
          </w:p>
        </w:tc>
      </w:tr>
      <w:tr w:rsidR="00986ECC">
        <w:trPr>
          <w:trHeight w:val="77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55" w:type="dxa"/>
            <w:tcBorders>
              <w:top w:val="nil"/>
              <w:left w:val="nil"/>
              <w:bottom w:val="nil"/>
              <w:right w:val="nil"/>
            </w:tcBorders>
            <w:vAlign w:val="center"/>
          </w:tcPr>
          <w:p w:rsidR="00986ECC" w:rsidRDefault="000D4B5E">
            <w:pPr>
              <w:spacing w:after="0" w:line="259" w:lineRule="auto"/>
              <w:ind w:left="0" w:right="33" w:firstLine="0"/>
            </w:pPr>
            <w:r>
              <w:t xml:space="preserve">gather any information the Remedial Adviser considers relevant in the furtherance of its objective; </w:t>
            </w:r>
          </w:p>
        </w:tc>
      </w:tr>
      <w:tr w:rsidR="00986ECC">
        <w:trPr>
          <w:trHeight w:val="1003"/>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55" w:type="dxa"/>
            <w:tcBorders>
              <w:top w:val="nil"/>
              <w:left w:val="nil"/>
              <w:bottom w:val="nil"/>
              <w:right w:val="nil"/>
            </w:tcBorders>
            <w:vAlign w:val="center"/>
          </w:tcPr>
          <w:p w:rsidR="00986ECC" w:rsidRDefault="000D4B5E">
            <w:pPr>
              <w:spacing w:after="0" w:line="259" w:lineRule="auto"/>
              <w:ind w:left="0" w:firstLine="0"/>
            </w:pPr>
            <w:r>
              <w:t xml:space="preserve">write reports and provide information to the </w:t>
            </w:r>
            <w:r>
              <w:rPr>
                <w:i/>
              </w:rPr>
              <w:t>Client</w:t>
            </w:r>
            <w:r>
              <w:t xml:space="preserve"> in connection with the steps being taken by the </w:t>
            </w:r>
            <w:r>
              <w:rPr>
                <w:i/>
              </w:rPr>
              <w:t>Contractor</w:t>
            </w:r>
            <w:r>
              <w:t xml:space="preserve"> to remedy the relevant Intervention Trigger Event; </w:t>
            </w:r>
          </w:p>
        </w:tc>
      </w:tr>
      <w:tr w:rsidR="00986ECC">
        <w:trPr>
          <w:trHeight w:val="1003"/>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55" w:type="dxa"/>
            <w:tcBorders>
              <w:top w:val="nil"/>
              <w:left w:val="nil"/>
              <w:bottom w:val="nil"/>
              <w:right w:val="nil"/>
            </w:tcBorders>
            <w:vAlign w:val="center"/>
          </w:tcPr>
          <w:p w:rsidR="00986ECC" w:rsidRDefault="000D4B5E">
            <w:pPr>
              <w:spacing w:after="0" w:line="259" w:lineRule="auto"/>
              <w:ind w:left="0" w:firstLine="0"/>
            </w:pPr>
            <w:r>
              <w:t xml:space="preserve">make recommendations to the </w:t>
            </w:r>
            <w:r>
              <w:rPr>
                <w:i/>
              </w:rPr>
              <w:t>Client</w:t>
            </w:r>
            <w:r>
              <w:t xml:space="preserve"> and/or the </w:t>
            </w:r>
            <w:r>
              <w:rPr>
                <w:i/>
              </w:rPr>
              <w:t>Contractor</w:t>
            </w:r>
            <w:r>
              <w:t xml:space="preserve"> as to how the relevant Intervention Trigger  Event might be mitigated or avoided in the future;  and/or </w:t>
            </w:r>
          </w:p>
        </w:tc>
      </w:tr>
      <w:tr w:rsidR="00986ECC">
        <w:trPr>
          <w:trHeight w:val="992"/>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55" w:type="dxa"/>
            <w:tcBorders>
              <w:top w:val="nil"/>
              <w:left w:val="nil"/>
              <w:bottom w:val="nil"/>
              <w:right w:val="nil"/>
            </w:tcBorders>
            <w:vAlign w:val="center"/>
          </w:tcPr>
          <w:p w:rsidR="00986ECC" w:rsidRDefault="000D4B5E">
            <w:pPr>
              <w:spacing w:after="0" w:line="259" w:lineRule="auto"/>
              <w:ind w:left="0" w:firstLine="0"/>
            </w:pPr>
            <w:r>
              <w:t xml:space="preserve">take any other steps that the </w:t>
            </w:r>
            <w:r>
              <w:rPr>
                <w:i/>
              </w:rPr>
              <w:t>Client</w:t>
            </w:r>
            <w:r>
              <w:t xml:space="preserve"> and/or the Remedial Adviser reasonably considers necessary or expedient in order to mitigate or rectify the relevant Intervention Trigger Event. </w:t>
            </w:r>
          </w:p>
        </w:tc>
      </w:tr>
      <w:tr w:rsidR="00986ECC">
        <w:trPr>
          <w:trHeight w:val="616"/>
        </w:trPr>
        <w:tc>
          <w:tcPr>
            <w:tcW w:w="1337" w:type="dxa"/>
            <w:vMerge w:val="restart"/>
            <w:tcBorders>
              <w:top w:val="nil"/>
              <w:left w:val="nil"/>
              <w:bottom w:val="nil"/>
              <w:right w:val="nil"/>
            </w:tcBorders>
          </w:tcPr>
          <w:p w:rsidR="00986ECC" w:rsidRDefault="000D4B5E">
            <w:pPr>
              <w:spacing w:after="0" w:line="259" w:lineRule="auto"/>
              <w:ind w:left="0" w:right="123" w:firstLine="0"/>
            </w:pPr>
            <w:r>
              <w:rPr>
                <w:sz w:val="16"/>
              </w:rPr>
              <w:t xml:space="preserve">Additional clause 68.7 </w:t>
            </w:r>
          </w:p>
        </w:tc>
        <w:tc>
          <w:tcPr>
            <w:tcW w:w="1236" w:type="dxa"/>
            <w:vMerge w:val="restart"/>
            <w:tcBorders>
              <w:top w:val="nil"/>
              <w:left w:val="nil"/>
              <w:bottom w:val="nil"/>
              <w:right w:val="nil"/>
            </w:tcBorders>
          </w:tcPr>
          <w:p w:rsidR="00986ECC" w:rsidRDefault="000D4B5E">
            <w:pPr>
              <w:spacing w:after="0" w:line="259" w:lineRule="auto"/>
              <w:ind w:left="0" w:firstLine="0"/>
            </w:pPr>
            <w:r>
              <w:t xml:space="preserve">68.7 </w:t>
            </w:r>
          </w:p>
        </w:tc>
        <w:tc>
          <w:tcPr>
            <w:tcW w:w="6375" w:type="dxa"/>
            <w:gridSpan w:val="2"/>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w:t>
            </w:r>
          </w:p>
        </w:tc>
      </w:tr>
      <w:tr w:rsidR="00986ECC">
        <w:trPr>
          <w:trHeight w:val="828"/>
        </w:trPr>
        <w:tc>
          <w:tcPr>
            <w:tcW w:w="0" w:type="auto"/>
            <w:vMerge/>
            <w:tcBorders>
              <w:top w:val="nil"/>
              <w:left w:val="nil"/>
              <w:bottom w:val="nil"/>
              <w:right w:val="nil"/>
            </w:tcBorders>
          </w:tcPr>
          <w:p w:rsidR="00986ECC" w:rsidRDefault="00986ECC">
            <w:pPr>
              <w:spacing w:after="160" w:line="259" w:lineRule="auto"/>
              <w:ind w:left="0" w:firstLine="0"/>
            </w:pPr>
          </w:p>
        </w:tc>
        <w:tc>
          <w:tcPr>
            <w:tcW w:w="0" w:type="auto"/>
            <w:vMerge/>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55" w:type="dxa"/>
            <w:tcBorders>
              <w:top w:val="nil"/>
              <w:left w:val="nil"/>
              <w:bottom w:val="nil"/>
              <w:right w:val="nil"/>
            </w:tcBorders>
          </w:tcPr>
          <w:p w:rsidR="00986ECC" w:rsidRDefault="000D4B5E">
            <w:pPr>
              <w:spacing w:after="0" w:line="259" w:lineRule="auto"/>
              <w:ind w:left="0" w:firstLine="0"/>
            </w:pPr>
            <w:r>
              <w:t xml:space="preserve">works alongside, provide information to, co-operate in good faith with and adopt any reasonable methodology in providing the </w:t>
            </w:r>
            <w:r>
              <w:rPr>
                <w:i/>
              </w:rPr>
              <w:t>works</w:t>
            </w:r>
            <w:r>
              <w:t xml:space="preserve"> recommended by the Remedial Adviser.  </w:t>
            </w:r>
          </w:p>
        </w:tc>
      </w:tr>
      <w:tr w:rsidR="00986ECC">
        <w:trPr>
          <w:trHeight w:val="1003"/>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55" w:type="dxa"/>
            <w:tcBorders>
              <w:top w:val="nil"/>
              <w:left w:val="nil"/>
              <w:bottom w:val="nil"/>
              <w:right w:val="nil"/>
            </w:tcBorders>
            <w:vAlign w:val="center"/>
          </w:tcPr>
          <w:p w:rsidR="00986ECC" w:rsidRDefault="000D4B5E">
            <w:pPr>
              <w:spacing w:after="0" w:line="259" w:lineRule="auto"/>
              <w:ind w:left="0" w:right="9" w:firstLine="0"/>
            </w:pPr>
            <w:r>
              <w:t xml:space="preserve">ensures that the Remedial Adviser has all the access it may require in order to carry out its objective, including access to the Site; </w:t>
            </w:r>
          </w:p>
        </w:tc>
      </w:tr>
      <w:tr w:rsidR="00986ECC">
        <w:trPr>
          <w:trHeight w:val="100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55" w:type="dxa"/>
            <w:tcBorders>
              <w:top w:val="nil"/>
              <w:left w:val="nil"/>
              <w:bottom w:val="nil"/>
              <w:right w:val="nil"/>
            </w:tcBorders>
            <w:vAlign w:val="center"/>
          </w:tcPr>
          <w:p w:rsidR="00986ECC" w:rsidRDefault="000D4B5E">
            <w:pPr>
              <w:spacing w:after="0" w:line="259" w:lineRule="auto"/>
              <w:ind w:left="0" w:firstLine="0"/>
            </w:pPr>
            <w:r>
              <w:t xml:space="preserve">submits to such monitoring as the </w:t>
            </w:r>
            <w:r>
              <w:rPr>
                <w:i/>
              </w:rPr>
              <w:t>Client</w:t>
            </w:r>
            <w:r>
              <w:t xml:space="preserve"> and/or the Remedial Adviser considers reasonable and proportionate in respect of the relevant Intervention Trigger Event; </w:t>
            </w:r>
          </w:p>
        </w:tc>
      </w:tr>
      <w:tr w:rsidR="00986ECC">
        <w:trPr>
          <w:trHeight w:val="1003"/>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55" w:type="dxa"/>
            <w:tcBorders>
              <w:top w:val="nil"/>
              <w:left w:val="nil"/>
              <w:bottom w:val="nil"/>
              <w:right w:val="nil"/>
            </w:tcBorders>
            <w:vAlign w:val="center"/>
          </w:tcPr>
          <w:p w:rsidR="00986ECC" w:rsidRDefault="000D4B5E">
            <w:pPr>
              <w:spacing w:after="0" w:line="259" w:lineRule="auto"/>
              <w:ind w:left="0" w:firstLine="0"/>
            </w:pPr>
            <w:r>
              <w:t xml:space="preserve">implements all reasonable recommendations made by the Remedial Adviser and approved by the </w:t>
            </w:r>
            <w:r>
              <w:rPr>
                <w:i/>
              </w:rPr>
              <w:t>Client</w:t>
            </w:r>
            <w:r>
              <w:t xml:space="preserve"> within the timescales stipulated; and </w:t>
            </w:r>
          </w:p>
        </w:tc>
      </w:tr>
      <w:tr w:rsidR="00986ECC">
        <w:trPr>
          <w:trHeight w:val="993"/>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55" w:type="dxa"/>
            <w:tcBorders>
              <w:top w:val="nil"/>
              <w:left w:val="nil"/>
              <w:bottom w:val="nil"/>
              <w:right w:val="nil"/>
            </w:tcBorders>
            <w:vAlign w:val="center"/>
          </w:tcPr>
          <w:p w:rsidR="00986ECC" w:rsidRDefault="000D4B5E">
            <w:pPr>
              <w:spacing w:after="0" w:line="259" w:lineRule="auto"/>
              <w:ind w:left="0" w:firstLine="0"/>
            </w:pPr>
            <w:r>
              <w:t xml:space="preserve">shall not terminate the appointment of the Remedial Adviser prior to the end of the Intervention Period without the </w:t>
            </w:r>
            <w:r>
              <w:rPr>
                <w:i/>
              </w:rPr>
              <w:t>Client's</w:t>
            </w:r>
            <w:r>
              <w:t xml:space="preserve"> consent, not to be unreasonably withheld. </w:t>
            </w:r>
          </w:p>
        </w:tc>
      </w:tr>
      <w:tr w:rsidR="00986ECC">
        <w:trPr>
          <w:trHeight w:val="1054"/>
        </w:trPr>
        <w:tc>
          <w:tcPr>
            <w:tcW w:w="1337" w:type="dxa"/>
            <w:tcBorders>
              <w:top w:val="nil"/>
              <w:left w:val="nil"/>
              <w:bottom w:val="nil"/>
              <w:right w:val="nil"/>
            </w:tcBorders>
          </w:tcPr>
          <w:p w:rsidR="00986ECC" w:rsidRDefault="000D4B5E">
            <w:pPr>
              <w:spacing w:after="0" w:line="259" w:lineRule="auto"/>
              <w:ind w:left="0" w:right="123" w:firstLine="0"/>
            </w:pPr>
            <w:r>
              <w:rPr>
                <w:sz w:val="16"/>
              </w:rPr>
              <w:lastRenderedPageBreak/>
              <w:t xml:space="preserve">Additional clause 68.8 </w:t>
            </w:r>
          </w:p>
        </w:tc>
        <w:tc>
          <w:tcPr>
            <w:tcW w:w="1236" w:type="dxa"/>
            <w:tcBorders>
              <w:top w:val="nil"/>
              <w:left w:val="nil"/>
              <w:bottom w:val="nil"/>
              <w:right w:val="nil"/>
            </w:tcBorders>
          </w:tcPr>
          <w:p w:rsidR="00986ECC" w:rsidRDefault="000D4B5E">
            <w:pPr>
              <w:spacing w:after="0" w:line="259" w:lineRule="auto"/>
              <w:ind w:left="0" w:firstLine="0"/>
            </w:pPr>
            <w:r>
              <w:t xml:space="preserve">68.8 </w:t>
            </w:r>
          </w:p>
        </w:tc>
        <w:tc>
          <w:tcPr>
            <w:tcW w:w="6375" w:type="dxa"/>
            <w:gridSpan w:val="2"/>
            <w:tcBorders>
              <w:top w:val="nil"/>
              <w:left w:val="nil"/>
              <w:bottom w:val="nil"/>
              <w:right w:val="nil"/>
            </w:tcBorders>
            <w:vAlign w:val="bottom"/>
          </w:tcPr>
          <w:p w:rsidR="00986ECC" w:rsidRDefault="000D4B5E">
            <w:pPr>
              <w:spacing w:after="0" w:line="259" w:lineRule="auto"/>
              <w:ind w:left="0" w:firstLine="0"/>
            </w:pPr>
            <w:r>
              <w:t xml:space="preserve">The </w:t>
            </w:r>
            <w:r>
              <w:rPr>
                <w:i/>
              </w:rPr>
              <w:t>Contractor</w:t>
            </w:r>
            <w:r>
              <w:t xml:space="preserve"> is responsible for the costs of appointing, and the fees charged by, the Remedial Adviser. The </w:t>
            </w:r>
            <w:r>
              <w:rPr>
                <w:i/>
              </w:rPr>
              <w:t>Contractor</w:t>
            </w:r>
            <w:r>
              <w:t xml:space="preserve"> bears its own costs in connection with any action required by the </w:t>
            </w:r>
            <w:r>
              <w:rPr>
                <w:i/>
              </w:rPr>
              <w:t>Client</w:t>
            </w:r>
            <w:r>
              <w:t xml:space="preserve"> and/or Remedial Adviser pursuant to this clause 68. </w:t>
            </w:r>
          </w:p>
        </w:tc>
      </w:tr>
    </w:tbl>
    <w:p w:rsidR="00986ECC" w:rsidRDefault="000D4B5E">
      <w:pPr>
        <w:tabs>
          <w:tab w:val="center" w:pos="1530"/>
          <w:tab w:val="right" w:pos="8907"/>
        </w:tabs>
        <w:spacing w:after="3" w:line="259" w:lineRule="auto"/>
        <w:ind w:left="0" w:firstLine="0"/>
      </w:pPr>
      <w:r>
        <w:rPr>
          <w:rFonts w:ascii="Calibri" w:eastAsia="Calibri" w:hAnsi="Calibri" w:cs="Calibri"/>
          <w:sz w:val="22"/>
        </w:rPr>
        <w:tab/>
      </w:r>
      <w:r>
        <w:t xml:space="preserve">68.9 </w:t>
      </w:r>
      <w:r>
        <w:tab/>
        <w:t xml:space="preserve">If the </w:t>
      </w:r>
      <w:r>
        <w:rPr>
          <w:i/>
        </w:rPr>
        <w:t>Contractor</w:t>
      </w:r>
      <w:r>
        <w:t xml:space="preserve"> fails to comply with the instructions given in any notice </w:t>
      </w:r>
    </w:p>
    <w:p w:rsidR="00986ECC" w:rsidRDefault="000D4B5E">
      <w:pPr>
        <w:spacing w:after="203"/>
        <w:ind w:left="2573" w:right="9" w:hanging="2573"/>
      </w:pPr>
      <w:r>
        <w:rPr>
          <w:sz w:val="25"/>
          <w:vertAlign w:val="superscript"/>
        </w:rPr>
        <w:t xml:space="preserve">clause 68.9 </w:t>
      </w:r>
      <w:r>
        <w:rPr>
          <w:sz w:val="25"/>
          <w:vertAlign w:val="superscript"/>
        </w:rPr>
        <w:tab/>
      </w:r>
      <w:r>
        <w:t xml:space="preserve">issued pursuant to clause 68.4 or defaults on its obligations under clause 68.7 or if the relevant Intervention Trigger Event is not rectified by the end of the Intervention Period (each a </w:t>
      </w:r>
      <w:r>
        <w:rPr>
          <w:b/>
        </w:rPr>
        <w:t>Remedial Adviser Failure</w:t>
      </w:r>
      <w:r>
        <w:t xml:space="preserve">) the </w:t>
      </w:r>
      <w:r>
        <w:rPr>
          <w:i/>
        </w:rPr>
        <w:t>Client</w:t>
      </w:r>
      <w:r>
        <w:t xml:space="preserve"> is entitled to terminate this Contract. </w:t>
      </w:r>
    </w:p>
    <w:p w:rsidR="00986ECC" w:rsidRDefault="000D4B5E">
      <w:pPr>
        <w:spacing w:after="0" w:line="259" w:lineRule="auto"/>
        <w:ind w:left="0" w:firstLine="0"/>
      </w:pPr>
      <w:r>
        <w:t xml:space="preserve"> </w:t>
      </w:r>
      <w:r>
        <w:tab/>
        <w:t xml:space="preserve"> </w:t>
      </w:r>
      <w:r>
        <w:tab/>
        <w:t xml:space="preserve"> </w:t>
      </w:r>
    </w:p>
    <w:tbl>
      <w:tblPr>
        <w:tblStyle w:val="TableGrid"/>
        <w:tblW w:w="9132" w:type="dxa"/>
        <w:tblInd w:w="-108" w:type="dxa"/>
        <w:tblCellMar>
          <w:top w:w="140" w:type="dxa"/>
          <w:left w:w="0" w:type="dxa"/>
          <w:bottom w:w="0" w:type="dxa"/>
          <w:right w:w="115" w:type="dxa"/>
        </w:tblCellMar>
        <w:tblLook w:val="04A0" w:firstRow="1" w:lastRow="0" w:firstColumn="1" w:lastColumn="0" w:noHBand="0" w:noVBand="1"/>
      </w:tblPr>
      <w:tblGrid>
        <w:gridCol w:w="1337"/>
        <w:gridCol w:w="108"/>
        <w:gridCol w:w="1128"/>
        <w:gridCol w:w="108"/>
        <w:gridCol w:w="612"/>
        <w:gridCol w:w="5645"/>
        <w:gridCol w:w="194"/>
      </w:tblGrid>
      <w:tr w:rsidR="00986ECC">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Z42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tcPr>
          <w:p w:rsidR="00986ECC" w:rsidRDefault="000D4B5E">
            <w:pPr>
              <w:spacing w:after="0" w:line="259" w:lineRule="auto"/>
              <w:ind w:left="0" w:firstLine="0"/>
            </w:pPr>
            <w:r>
              <w:rPr>
                <w:b/>
              </w:rPr>
              <w:t xml:space="preserve">Step in rights </w:t>
            </w:r>
          </w:p>
        </w:tc>
      </w:tr>
      <w:tr w:rsidR="00986ECC">
        <w:tblPrEx>
          <w:tblCellMar>
            <w:top w:w="0" w:type="dxa"/>
            <w:right w:w="0" w:type="dxa"/>
          </w:tblCellMar>
        </w:tblPrEx>
        <w:trPr>
          <w:gridAfter w:val="1"/>
          <w:wAfter w:w="194" w:type="dxa"/>
          <w:trHeight w:val="305"/>
        </w:trPr>
        <w:tc>
          <w:tcPr>
            <w:tcW w:w="1337" w:type="dxa"/>
            <w:tcBorders>
              <w:top w:val="nil"/>
              <w:left w:val="nil"/>
              <w:bottom w:val="nil"/>
              <w:right w:val="nil"/>
            </w:tcBorders>
          </w:tcPr>
          <w:p w:rsidR="00986ECC" w:rsidRDefault="000D4B5E">
            <w:pPr>
              <w:spacing w:after="0" w:line="259" w:lineRule="auto"/>
              <w:ind w:left="0" w:firstLine="0"/>
            </w:pPr>
            <w:r>
              <w:t xml:space="preserve">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 </w:t>
            </w:r>
          </w:p>
        </w:tc>
        <w:tc>
          <w:tcPr>
            <w:tcW w:w="6365" w:type="dxa"/>
            <w:gridSpan w:val="3"/>
            <w:tcBorders>
              <w:top w:val="nil"/>
              <w:left w:val="nil"/>
              <w:bottom w:val="nil"/>
              <w:right w:val="nil"/>
            </w:tcBorders>
          </w:tcPr>
          <w:p w:rsidR="00986ECC" w:rsidRDefault="000D4B5E">
            <w:pPr>
              <w:spacing w:after="0" w:line="259" w:lineRule="auto"/>
              <w:ind w:left="0" w:firstLine="0"/>
            </w:pPr>
            <w:r>
              <w:t xml:space="preserve">Insert new clauses: </w:t>
            </w:r>
          </w:p>
        </w:tc>
      </w:tr>
      <w:tr w:rsidR="00986ECC">
        <w:tblPrEx>
          <w:tblCellMar>
            <w:top w:w="0" w:type="dxa"/>
            <w:right w:w="0" w:type="dxa"/>
          </w:tblCellMar>
        </w:tblPrEx>
        <w:trPr>
          <w:gridAfter w:val="1"/>
          <w:wAfter w:w="194" w:type="dxa"/>
          <w:trHeight w:val="1027"/>
        </w:trPr>
        <w:tc>
          <w:tcPr>
            <w:tcW w:w="1337" w:type="dxa"/>
            <w:vMerge w:val="restart"/>
            <w:tcBorders>
              <w:top w:val="nil"/>
              <w:left w:val="nil"/>
              <w:bottom w:val="nil"/>
              <w:right w:val="nil"/>
            </w:tcBorders>
          </w:tcPr>
          <w:p w:rsidR="00986ECC" w:rsidRDefault="000D4B5E">
            <w:pPr>
              <w:spacing w:after="0" w:line="259" w:lineRule="auto"/>
              <w:ind w:left="0" w:right="123" w:firstLine="0"/>
            </w:pPr>
            <w:r>
              <w:rPr>
                <w:sz w:val="16"/>
              </w:rPr>
              <w:t xml:space="preserve">Additional clause 69.1 </w:t>
            </w:r>
          </w:p>
        </w:tc>
        <w:tc>
          <w:tcPr>
            <w:tcW w:w="1236" w:type="dxa"/>
            <w:gridSpan w:val="2"/>
            <w:vMerge w:val="restart"/>
            <w:tcBorders>
              <w:top w:val="nil"/>
              <w:left w:val="nil"/>
              <w:bottom w:val="nil"/>
              <w:right w:val="nil"/>
            </w:tcBorders>
          </w:tcPr>
          <w:p w:rsidR="00986ECC" w:rsidRDefault="000D4B5E">
            <w:pPr>
              <w:spacing w:after="0" w:line="259" w:lineRule="auto"/>
              <w:ind w:left="0" w:firstLine="0"/>
            </w:pPr>
            <w:r>
              <w:t xml:space="preserve">69.1 </w:t>
            </w:r>
          </w:p>
        </w:tc>
        <w:tc>
          <w:tcPr>
            <w:tcW w:w="6365" w:type="dxa"/>
            <w:gridSpan w:val="3"/>
            <w:tcBorders>
              <w:top w:val="nil"/>
              <w:left w:val="nil"/>
              <w:bottom w:val="nil"/>
              <w:right w:val="nil"/>
            </w:tcBorders>
          </w:tcPr>
          <w:p w:rsidR="00986ECC" w:rsidRDefault="000D4B5E">
            <w:pPr>
              <w:spacing w:after="0" w:line="259" w:lineRule="auto"/>
              <w:ind w:left="0" w:firstLine="0"/>
            </w:pPr>
            <w:r>
              <w:t xml:space="preserve">On the occurrence of a Step-In Trigger Event the </w:t>
            </w:r>
            <w:r>
              <w:rPr>
                <w:i/>
              </w:rPr>
              <w:t>Client</w:t>
            </w:r>
            <w:r>
              <w:t xml:space="preserve"> serves notice on the </w:t>
            </w:r>
            <w:r>
              <w:rPr>
                <w:i/>
              </w:rPr>
              <w:t>Contractor</w:t>
            </w:r>
            <w:r>
              <w:t xml:space="preserve"> (a </w:t>
            </w:r>
            <w:r>
              <w:rPr>
                <w:b/>
              </w:rPr>
              <w:t>Step-In Notice</w:t>
            </w:r>
            <w:r>
              <w:t xml:space="preserve">) that it will take action under this clause 69 either itself or via a third party specifying:  </w:t>
            </w:r>
          </w:p>
        </w:tc>
      </w:tr>
      <w:tr w:rsidR="00986ECC">
        <w:tblPrEx>
          <w:tblCellMar>
            <w:top w:w="0" w:type="dxa"/>
            <w:right w:w="0" w:type="dxa"/>
          </w:tblCellMar>
        </w:tblPrEx>
        <w:trPr>
          <w:gridAfter w:val="1"/>
          <w:wAfter w:w="194" w:type="dxa"/>
          <w:trHeight w:val="597"/>
        </w:trPr>
        <w:tc>
          <w:tcPr>
            <w:tcW w:w="0" w:type="auto"/>
            <w:vMerge/>
            <w:tcBorders>
              <w:top w:val="nil"/>
              <w:left w:val="nil"/>
              <w:bottom w:val="nil"/>
              <w:right w:val="nil"/>
            </w:tcBorders>
          </w:tcPr>
          <w:p w:rsidR="00986ECC" w:rsidRDefault="00986ECC">
            <w:pPr>
              <w:spacing w:after="160" w:line="259" w:lineRule="auto"/>
              <w:ind w:left="0" w:firstLine="0"/>
            </w:pPr>
          </w:p>
        </w:tc>
        <w:tc>
          <w:tcPr>
            <w:tcW w:w="0" w:type="auto"/>
            <w:gridSpan w:val="2"/>
            <w:vMerge/>
            <w:tcBorders>
              <w:top w:val="nil"/>
              <w:left w:val="nil"/>
              <w:bottom w:val="nil"/>
              <w:right w:val="nil"/>
            </w:tcBorders>
          </w:tcPr>
          <w:p w:rsidR="00986ECC" w:rsidRDefault="00986ECC">
            <w:pPr>
              <w:spacing w:after="160" w:line="259" w:lineRule="auto"/>
              <w:ind w:left="0" w:firstLine="0"/>
            </w:pPr>
          </w:p>
        </w:tc>
        <w:tc>
          <w:tcPr>
            <w:tcW w:w="720" w:type="dxa"/>
            <w:gridSpan w:val="2"/>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45" w:type="dxa"/>
            <w:tcBorders>
              <w:top w:val="nil"/>
              <w:left w:val="nil"/>
              <w:bottom w:val="nil"/>
              <w:right w:val="nil"/>
            </w:tcBorders>
          </w:tcPr>
          <w:p w:rsidR="00986ECC" w:rsidRDefault="000D4B5E">
            <w:pPr>
              <w:spacing w:after="0" w:line="259" w:lineRule="auto"/>
              <w:ind w:left="0" w:firstLine="0"/>
            </w:pPr>
            <w:r>
              <w:t xml:space="preserve">the action that the </w:t>
            </w:r>
            <w:r>
              <w:rPr>
                <w:i/>
              </w:rPr>
              <w:t>Client</w:t>
            </w:r>
            <w:r>
              <w:t xml:space="preserve"> wishes to take and in particular the </w:t>
            </w:r>
            <w:r>
              <w:rPr>
                <w:i/>
              </w:rPr>
              <w:t>works</w:t>
            </w:r>
            <w:r>
              <w:t xml:space="preserve"> that it wishes to control (the </w:t>
            </w:r>
            <w:r>
              <w:rPr>
                <w:b/>
              </w:rPr>
              <w:t>Required Action</w:t>
            </w:r>
            <w:r>
              <w:t xml:space="preserve">); </w:t>
            </w:r>
          </w:p>
        </w:tc>
      </w:tr>
      <w:tr w:rsidR="00986ECC">
        <w:tblPrEx>
          <w:tblCellMar>
            <w:top w:w="0" w:type="dxa"/>
            <w:right w:w="0" w:type="dxa"/>
          </w:tblCellMar>
        </w:tblPrEx>
        <w:trPr>
          <w:gridAfter w:val="1"/>
          <w:wAfter w:w="194" w:type="dxa"/>
          <w:trHeight w:val="100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gridSpan w:val="2"/>
            <w:tcBorders>
              <w:top w:val="nil"/>
              <w:left w:val="nil"/>
              <w:bottom w:val="nil"/>
              <w:right w:val="nil"/>
            </w:tcBorders>
          </w:tcPr>
          <w:p w:rsidR="00986ECC" w:rsidRDefault="00986ECC">
            <w:pPr>
              <w:spacing w:after="160" w:line="259" w:lineRule="auto"/>
              <w:ind w:left="0" w:firstLine="0"/>
            </w:pPr>
          </w:p>
        </w:tc>
        <w:tc>
          <w:tcPr>
            <w:tcW w:w="720" w:type="dxa"/>
            <w:gridSpan w:val="2"/>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45" w:type="dxa"/>
            <w:tcBorders>
              <w:top w:val="nil"/>
              <w:left w:val="nil"/>
              <w:bottom w:val="nil"/>
              <w:right w:val="nil"/>
            </w:tcBorders>
            <w:vAlign w:val="center"/>
          </w:tcPr>
          <w:p w:rsidR="00986ECC" w:rsidRDefault="000D4B5E">
            <w:pPr>
              <w:spacing w:after="0" w:line="259" w:lineRule="auto"/>
              <w:ind w:left="0" w:firstLine="0"/>
            </w:pPr>
            <w:r>
              <w:t xml:space="preserve">the Step-In Trigger Event that has occurred and whether the </w:t>
            </w:r>
            <w:r>
              <w:rPr>
                <w:i/>
              </w:rPr>
              <w:t>Client</w:t>
            </w:r>
            <w:r>
              <w:t xml:space="preserve"> believes that the Required Action is due to a default by the </w:t>
            </w:r>
            <w:r>
              <w:rPr>
                <w:i/>
              </w:rPr>
              <w:t>Contractor</w:t>
            </w:r>
            <w:r>
              <w:t xml:space="preserve">; </w:t>
            </w:r>
          </w:p>
        </w:tc>
      </w:tr>
      <w:tr w:rsidR="00986ECC">
        <w:tblPrEx>
          <w:tblCellMar>
            <w:top w:w="0" w:type="dxa"/>
            <w:right w:w="0" w:type="dxa"/>
          </w:tblCellMar>
        </w:tblPrEx>
        <w:trPr>
          <w:gridAfter w:val="1"/>
          <w:wAfter w:w="194" w:type="dxa"/>
          <w:trHeight w:val="54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gridSpan w:val="2"/>
            <w:tcBorders>
              <w:top w:val="nil"/>
              <w:left w:val="nil"/>
              <w:bottom w:val="nil"/>
              <w:right w:val="nil"/>
            </w:tcBorders>
          </w:tcPr>
          <w:p w:rsidR="00986ECC" w:rsidRDefault="00986ECC">
            <w:pPr>
              <w:spacing w:after="160" w:line="259" w:lineRule="auto"/>
              <w:ind w:left="0" w:firstLine="0"/>
            </w:pPr>
          </w:p>
        </w:tc>
        <w:tc>
          <w:tcPr>
            <w:tcW w:w="720" w:type="dxa"/>
            <w:gridSpan w:val="2"/>
            <w:tcBorders>
              <w:top w:val="nil"/>
              <w:left w:val="nil"/>
              <w:bottom w:val="nil"/>
              <w:right w:val="nil"/>
            </w:tcBorders>
            <w:vAlign w:val="center"/>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45" w:type="dxa"/>
            <w:tcBorders>
              <w:top w:val="nil"/>
              <w:left w:val="nil"/>
              <w:bottom w:val="nil"/>
              <w:right w:val="nil"/>
            </w:tcBorders>
            <w:vAlign w:val="center"/>
          </w:tcPr>
          <w:p w:rsidR="00986ECC" w:rsidRDefault="000D4B5E">
            <w:pPr>
              <w:spacing w:after="0" w:line="259" w:lineRule="auto"/>
              <w:ind w:left="0" w:firstLine="0"/>
              <w:jc w:val="both"/>
            </w:pPr>
            <w:r>
              <w:t xml:space="preserve">the date on which it wishes to commence the Required Action; </w:t>
            </w:r>
          </w:p>
        </w:tc>
      </w:tr>
      <w:tr w:rsidR="00986ECC">
        <w:tblPrEx>
          <w:tblCellMar>
            <w:top w:w="0" w:type="dxa"/>
            <w:right w:w="0" w:type="dxa"/>
          </w:tblCellMar>
        </w:tblPrEx>
        <w:trPr>
          <w:gridAfter w:val="1"/>
          <w:wAfter w:w="194" w:type="dxa"/>
          <w:trHeight w:val="773"/>
        </w:trPr>
        <w:tc>
          <w:tcPr>
            <w:tcW w:w="1337" w:type="dxa"/>
            <w:tcBorders>
              <w:top w:val="nil"/>
              <w:left w:val="nil"/>
              <w:bottom w:val="nil"/>
              <w:right w:val="nil"/>
            </w:tcBorders>
          </w:tcPr>
          <w:p w:rsidR="00986ECC" w:rsidRDefault="00986ECC">
            <w:pPr>
              <w:spacing w:after="160" w:line="259" w:lineRule="auto"/>
              <w:ind w:left="0" w:firstLine="0"/>
            </w:pPr>
          </w:p>
        </w:tc>
        <w:tc>
          <w:tcPr>
            <w:tcW w:w="1236" w:type="dxa"/>
            <w:gridSpan w:val="2"/>
            <w:tcBorders>
              <w:top w:val="nil"/>
              <w:left w:val="nil"/>
              <w:bottom w:val="nil"/>
              <w:right w:val="nil"/>
            </w:tcBorders>
          </w:tcPr>
          <w:p w:rsidR="00986ECC" w:rsidRDefault="00986ECC">
            <w:pPr>
              <w:spacing w:after="160" w:line="259" w:lineRule="auto"/>
              <w:ind w:left="0" w:firstLine="0"/>
            </w:pPr>
          </w:p>
        </w:tc>
        <w:tc>
          <w:tcPr>
            <w:tcW w:w="720" w:type="dxa"/>
            <w:gridSpan w:val="2"/>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45" w:type="dxa"/>
            <w:tcBorders>
              <w:top w:val="nil"/>
              <w:left w:val="nil"/>
              <w:bottom w:val="nil"/>
              <w:right w:val="nil"/>
            </w:tcBorders>
            <w:vAlign w:val="center"/>
          </w:tcPr>
          <w:p w:rsidR="00986ECC" w:rsidRDefault="000D4B5E">
            <w:pPr>
              <w:spacing w:after="0" w:line="259" w:lineRule="auto"/>
              <w:ind w:left="0" w:firstLine="0"/>
              <w:jc w:val="both"/>
            </w:pPr>
            <w:r>
              <w:t xml:space="preserve">the time period which it believes will be necessary for the Required  Action; and </w:t>
            </w:r>
          </w:p>
        </w:tc>
      </w:tr>
      <w:tr w:rsidR="00986ECC">
        <w:tblPrEx>
          <w:tblCellMar>
            <w:top w:w="0" w:type="dxa"/>
            <w:right w:w="0" w:type="dxa"/>
          </w:tblCellMar>
        </w:tblPrEx>
        <w:trPr>
          <w:gridAfter w:val="1"/>
          <w:wAfter w:w="194" w:type="dxa"/>
          <w:trHeight w:val="1419"/>
        </w:trPr>
        <w:tc>
          <w:tcPr>
            <w:tcW w:w="1337" w:type="dxa"/>
            <w:tcBorders>
              <w:top w:val="nil"/>
              <w:left w:val="nil"/>
              <w:bottom w:val="nil"/>
              <w:right w:val="nil"/>
            </w:tcBorders>
            <w:vAlign w:val="bottom"/>
          </w:tcPr>
          <w:p w:rsidR="00986ECC" w:rsidRDefault="000D4B5E">
            <w:pPr>
              <w:spacing w:after="0" w:line="259" w:lineRule="auto"/>
              <w:ind w:left="0" w:firstLine="0"/>
            </w:pPr>
            <w:r>
              <w:rPr>
                <w:sz w:val="16"/>
              </w:rPr>
              <w:t xml:space="preserve">Additional </w:t>
            </w:r>
          </w:p>
        </w:tc>
        <w:tc>
          <w:tcPr>
            <w:tcW w:w="1236" w:type="dxa"/>
            <w:gridSpan w:val="2"/>
            <w:tcBorders>
              <w:top w:val="nil"/>
              <w:left w:val="nil"/>
              <w:bottom w:val="nil"/>
              <w:right w:val="nil"/>
            </w:tcBorders>
          </w:tcPr>
          <w:p w:rsidR="00986ECC" w:rsidRDefault="00986ECC">
            <w:pPr>
              <w:spacing w:after="160" w:line="259" w:lineRule="auto"/>
              <w:ind w:left="0" w:firstLine="0"/>
            </w:pPr>
          </w:p>
        </w:tc>
        <w:tc>
          <w:tcPr>
            <w:tcW w:w="720" w:type="dxa"/>
            <w:gridSpan w:val="2"/>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45" w:type="dxa"/>
            <w:tcBorders>
              <w:top w:val="nil"/>
              <w:left w:val="nil"/>
              <w:bottom w:val="nil"/>
              <w:right w:val="nil"/>
            </w:tcBorders>
          </w:tcPr>
          <w:p w:rsidR="00986ECC" w:rsidRDefault="000D4B5E">
            <w:pPr>
              <w:spacing w:after="0" w:line="259" w:lineRule="auto"/>
              <w:ind w:left="0" w:firstLine="0"/>
            </w:pPr>
            <w:r>
              <w:t xml:space="preserve">to the extent practicable, the impact that the </w:t>
            </w:r>
            <w:r>
              <w:rPr>
                <w:i/>
              </w:rPr>
              <w:t>Client</w:t>
            </w:r>
            <w:r>
              <w:t xml:space="preserve"> anticipates the Required Action will have on the </w:t>
            </w:r>
            <w:r>
              <w:rPr>
                <w:i/>
              </w:rPr>
              <w:t>Contractor</w:t>
            </w:r>
            <w:r>
              <w:t xml:space="preserve">'s obligations to Provide the Works during the period that the Required Action is being taken </w:t>
            </w:r>
          </w:p>
        </w:tc>
      </w:tr>
      <w:tr w:rsidR="00986ECC">
        <w:tblPrEx>
          <w:tblCellMar>
            <w:top w:w="0" w:type="dxa"/>
            <w:right w:w="0" w:type="dxa"/>
          </w:tblCellMar>
        </w:tblPrEx>
        <w:trPr>
          <w:gridAfter w:val="1"/>
          <w:wAfter w:w="194" w:type="dxa"/>
          <w:trHeight w:val="3851"/>
        </w:trPr>
        <w:tc>
          <w:tcPr>
            <w:tcW w:w="1337" w:type="dxa"/>
            <w:tcBorders>
              <w:top w:val="nil"/>
              <w:left w:val="nil"/>
              <w:bottom w:val="nil"/>
              <w:right w:val="nil"/>
            </w:tcBorders>
          </w:tcPr>
          <w:p w:rsidR="00986ECC" w:rsidRDefault="000D4B5E">
            <w:pPr>
              <w:spacing w:after="0" w:line="259" w:lineRule="auto"/>
              <w:ind w:left="0" w:firstLine="0"/>
            </w:pPr>
            <w:r>
              <w:rPr>
                <w:sz w:val="16"/>
              </w:rPr>
              <w:lastRenderedPageBreak/>
              <w:t xml:space="preserve">clause 69.2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69.2 </w:t>
            </w:r>
          </w:p>
        </w:tc>
        <w:tc>
          <w:tcPr>
            <w:tcW w:w="6365" w:type="dxa"/>
            <w:gridSpan w:val="3"/>
            <w:tcBorders>
              <w:top w:val="nil"/>
              <w:left w:val="nil"/>
              <w:bottom w:val="nil"/>
              <w:right w:val="nil"/>
            </w:tcBorders>
          </w:tcPr>
          <w:p w:rsidR="00986ECC" w:rsidRDefault="000D4B5E">
            <w:pPr>
              <w:spacing w:after="210" w:line="259" w:lineRule="auto"/>
              <w:ind w:left="0" w:firstLine="0"/>
            </w:pPr>
            <w:r>
              <w:t xml:space="preserve">Following service of a Step-In Notice the </w:t>
            </w:r>
            <w:r>
              <w:rPr>
                <w:i/>
              </w:rPr>
              <w:t>Client</w:t>
            </w:r>
            <w:r>
              <w:t xml:space="preserve">:  </w:t>
            </w:r>
          </w:p>
          <w:p w:rsidR="00986ECC" w:rsidRDefault="000D4B5E">
            <w:pPr>
              <w:numPr>
                <w:ilvl w:val="0"/>
                <w:numId w:val="73"/>
              </w:numPr>
              <w:spacing w:after="325" w:line="244" w:lineRule="auto"/>
              <w:ind w:hanging="360"/>
            </w:pPr>
            <w:r>
              <w:t xml:space="preserve">takes the Required Action(s) and any consequential additional actions as it reasonably believes is necessary to achieve the Required Action;  </w:t>
            </w:r>
          </w:p>
          <w:p w:rsidR="00986ECC" w:rsidRDefault="000D4B5E">
            <w:pPr>
              <w:numPr>
                <w:ilvl w:val="0"/>
                <w:numId w:val="73"/>
              </w:numPr>
              <w:spacing w:after="322" w:line="247" w:lineRule="auto"/>
              <w:ind w:hanging="360"/>
            </w:pPr>
            <w:r>
              <w:t xml:space="preserve">keeps records of the Required Action(s) taken and provide information about the same to the </w:t>
            </w:r>
            <w:r>
              <w:rPr>
                <w:i/>
              </w:rPr>
              <w:t>Contractor</w:t>
            </w:r>
            <w:r>
              <w:t xml:space="preserve">;  </w:t>
            </w:r>
          </w:p>
          <w:p w:rsidR="00986ECC" w:rsidRDefault="000D4B5E">
            <w:pPr>
              <w:numPr>
                <w:ilvl w:val="0"/>
                <w:numId w:val="73"/>
              </w:numPr>
              <w:spacing w:after="325" w:line="244" w:lineRule="auto"/>
              <w:ind w:hanging="360"/>
            </w:pPr>
            <w:r>
              <w:t xml:space="preserve">co-operates wherever reasonable with the </w:t>
            </w:r>
            <w:r>
              <w:rPr>
                <w:i/>
              </w:rPr>
              <w:t>Contractor</w:t>
            </w:r>
            <w:r>
              <w:t xml:space="preserve"> in order to enable the </w:t>
            </w:r>
            <w:r>
              <w:rPr>
                <w:i/>
              </w:rPr>
              <w:t>Contractor</w:t>
            </w:r>
            <w:r>
              <w:t xml:space="preserve"> to continue to Provide the Works in relation to which the </w:t>
            </w:r>
            <w:r>
              <w:rPr>
                <w:i/>
              </w:rPr>
              <w:t>Client</w:t>
            </w:r>
            <w:r>
              <w:t xml:space="preserve"> is not assuming control;  </w:t>
            </w:r>
          </w:p>
          <w:p w:rsidR="00986ECC" w:rsidRDefault="000D4B5E">
            <w:pPr>
              <w:numPr>
                <w:ilvl w:val="0"/>
                <w:numId w:val="73"/>
              </w:numPr>
              <w:spacing w:after="0" w:line="259" w:lineRule="auto"/>
              <w:ind w:hanging="360"/>
            </w:pPr>
            <w:r>
              <w:t xml:space="preserve">acts reasonably in mitigating the cost that the </w:t>
            </w:r>
            <w:r>
              <w:rPr>
                <w:i/>
              </w:rPr>
              <w:t>Contractor</w:t>
            </w:r>
            <w:r>
              <w:t xml:space="preserve"> will incur as a result of the exercise of the </w:t>
            </w:r>
            <w:r>
              <w:rPr>
                <w:i/>
              </w:rPr>
              <w:t>Client's</w:t>
            </w:r>
            <w:r>
              <w:t xml:space="preserve"> rights under this clause 69. </w:t>
            </w:r>
          </w:p>
        </w:tc>
      </w:tr>
    </w:tbl>
    <w:p w:rsidR="00986ECC" w:rsidRDefault="00986ECC">
      <w:pPr>
        <w:sectPr w:rsidR="00986ECC">
          <w:headerReference w:type="even" r:id="rId68"/>
          <w:headerReference w:type="default" r:id="rId69"/>
          <w:footerReference w:type="even" r:id="rId70"/>
          <w:footerReference w:type="default" r:id="rId71"/>
          <w:headerReference w:type="first" r:id="rId72"/>
          <w:footerReference w:type="first" r:id="rId73"/>
          <w:pgSz w:w="11900" w:h="16840"/>
          <w:pgMar w:top="1578" w:right="1371" w:bottom="2773" w:left="1622" w:header="606" w:footer="432" w:gutter="0"/>
          <w:cols w:space="720"/>
        </w:sectPr>
      </w:pPr>
    </w:p>
    <w:p w:rsidR="00986ECC" w:rsidRDefault="000D4B5E">
      <w:pPr>
        <w:spacing w:after="3" w:line="259" w:lineRule="auto"/>
        <w:ind w:left="-5" w:right="4204"/>
      </w:pPr>
      <w:r>
        <w:rPr>
          <w:sz w:val="16"/>
        </w:rPr>
        <w:lastRenderedPageBreak/>
        <w:t xml:space="preserve">Additional </w:t>
      </w:r>
    </w:p>
    <w:tbl>
      <w:tblPr>
        <w:tblStyle w:val="TableGrid"/>
        <w:tblW w:w="8955" w:type="dxa"/>
        <w:tblInd w:w="0" w:type="dxa"/>
        <w:tblCellMar>
          <w:top w:w="0" w:type="dxa"/>
          <w:left w:w="0" w:type="dxa"/>
          <w:bottom w:w="0" w:type="dxa"/>
          <w:right w:w="0" w:type="dxa"/>
        </w:tblCellMar>
        <w:tblLook w:val="04A0" w:firstRow="1" w:lastRow="0" w:firstColumn="1" w:lastColumn="0" w:noHBand="0" w:noVBand="1"/>
      </w:tblPr>
      <w:tblGrid>
        <w:gridCol w:w="1323"/>
        <w:gridCol w:w="106"/>
        <w:gridCol w:w="1105"/>
        <w:gridCol w:w="106"/>
        <w:gridCol w:w="6143"/>
        <w:gridCol w:w="172"/>
      </w:tblGrid>
      <w:tr w:rsidR="00986ECC">
        <w:trPr>
          <w:gridAfter w:val="1"/>
          <w:wAfter w:w="177" w:type="dxa"/>
          <w:trHeight w:val="3218"/>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69.3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69.3 </w:t>
            </w:r>
          </w:p>
        </w:tc>
        <w:tc>
          <w:tcPr>
            <w:tcW w:w="6382" w:type="dxa"/>
            <w:gridSpan w:val="2"/>
            <w:tcBorders>
              <w:top w:val="nil"/>
              <w:left w:val="nil"/>
              <w:bottom w:val="nil"/>
              <w:right w:val="nil"/>
            </w:tcBorders>
          </w:tcPr>
          <w:p w:rsidR="00986ECC" w:rsidRDefault="000D4B5E">
            <w:pPr>
              <w:spacing w:after="229" w:line="241" w:lineRule="auto"/>
              <w:ind w:left="0" w:firstLine="0"/>
            </w:pPr>
            <w:r>
              <w:t xml:space="preserve">For so long as and to the extent that the Required Action is continuing,  then: </w:t>
            </w:r>
          </w:p>
          <w:p w:rsidR="00986ECC" w:rsidRDefault="000D4B5E">
            <w:pPr>
              <w:numPr>
                <w:ilvl w:val="0"/>
                <w:numId w:val="74"/>
              </w:numPr>
              <w:spacing w:after="322" w:line="247" w:lineRule="auto"/>
              <w:ind w:hanging="360"/>
            </w:pPr>
            <w:r>
              <w:t xml:space="preserve">the </w:t>
            </w:r>
            <w:r>
              <w:rPr>
                <w:i/>
              </w:rPr>
              <w:t>Contractor</w:t>
            </w:r>
            <w:r>
              <w:t xml:space="preserve"> shall not be obliged to Provide the Works to the extent that they are the subject of the Required Action; </w:t>
            </w:r>
          </w:p>
          <w:p w:rsidR="00986ECC" w:rsidRDefault="000D4B5E">
            <w:pPr>
              <w:numPr>
                <w:ilvl w:val="0"/>
                <w:numId w:val="74"/>
              </w:numPr>
              <w:spacing w:after="325" w:line="244" w:lineRule="auto"/>
              <w:ind w:hanging="360"/>
            </w:pPr>
            <w:r>
              <w:t xml:space="preserve">no deductions shall be applicable in relation to amounts due under this contract in respect of </w:t>
            </w:r>
            <w:r>
              <w:rPr>
                <w:i/>
              </w:rPr>
              <w:t>works</w:t>
            </w:r>
            <w:r>
              <w:t xml:space="preserve"> that are the subject of the Required Action; and </w:t>
            </w:r>
          </w:p>
          <w:p w:rsidR="00986ECC" w:rsidRDefault="000D4B5E">
            <w:pPr>
              <w:numPr>
                <w:ilvl w:val="0"/>
                <w:numId w:val="74"/>
              </w:numPr>
              <w:spacing w:after="0" w:line="259" w:lineRule="auto"/>
              <w:ind w:hanging="360"/>
            </w:pPr>
            <w:r>
              <w:t xml:space="preserve">the </w:t>
            </w:r>
            <w:r>
              <w:rPr>
                <w:i/>
              </w:rPr>
              <w:t>Client</w:t>
            </w:r>
            <w:r>
              <w:t xml:space="preserve"> shall deduct its additional costs of providing the Required Action(s) from amounts otherwise due under this contract.  </w:t>
            </w:r>
          </w:p>
        </w:tc>
      </w:tr>
      <w:tr w:rsidR="00986ECC">
        <w:trPr>
          <w:gridAfter w:val="1"/>
          <w:wAfter w:w="177" w:type="dxa"/>
          <w:trHeight w:val="1400"/>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69.4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69.4 </w:t>
            </w:r>
          </w:p>
        </w:tc>
        <w:tc>
          <w:tcPr>
            <w:tcW w:w="6382" w:type="dxa"/>
            <w:gridSpan w:val="2"/>
            <w:tcBorders>
              <w:top w:val="nil"/>
              <w:left w:val="nil"/>
              <w:bottom w:val="nil"/>
              <w:right w:val="nil"/>
            </w:tcBorders>
            <w:vAlign w:val="bottom"/>
          </w:tcPr>
          <w:p w:rsidR="00986ECC" w:rsidRDefault="000D4B5E">
            <w:pPr>
              <w:spacing w:after="0" w:line="259" w:lineRule="auto"/>
              <w:ind w:left="0" w:firstLine="0"/>
            </w:pPr>
            <w:r>
              <w:t xml:space="preserve">If the </w:t>
            </w:r>
            <w:r>
              <w:rPr>
                <w:i/>
              </w:rPr>
              <w:t>Contractor</w:t>
            </w:r>
            <w:r>
              <w:t xml:space="preserve"> demonstrates to the reasonable satisfaction of the </w:t>
            </w:r>
            <w:r>
              <w:rPr>
                <w:i/>
              </w:rPr>
              <w:t>Client</w:t>
            </w:r>
            <w:r>
              <w:t xml:space="preserve"> that the Required Action is resulting in the degradation of any </w:t>
            </w:r>
            <w:r>
              <w:rPr>
                <w:i/>
              </w:rPr>
              <w:t>works</w:t>
            </w:r>
            <w:r>
              <w:t xml:space="preserve"> not subject to the Required Action beyond that which would be the case if the </w:t>
            </w:r>
            <w:r>
              <w:rPr>
                <w:i/>
              </w:rPr>
              <w:t>Client</w:t>
            </w:r>
            <w:r>
              <w:t xml:space="preserve"> was not taking the Required Action, then the </w:t>
            </w:r>
            <w:r>
              <w:rPr>
                <w:i/>
              </w:rPr>
              <w:t>Contractor</w:t>
            </w:r>
            <w:r>
              <w:t xml:space="preserve"> shall be entitled to an agreed adjustment of the Price. </w:t>
            </w:r>
          </w:p>
        </w:tc>
      </w:tr>
      <w:tr w:rsidR="00986ECC">
        <w:trPr>
          <w:gridAfter w:val="1"/>
          <w:wAfter w:w="177" w:type="dxa"/>
          <w:trHeight w:val="2387"/>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69.5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69.5 </w:t>
            </w:r>
          </w:p>
        </w:tc>
        <w:tc>
          <w:tcPr>
            <w:tcW w:w="6382" w:type="dxa"/>
            <w:gridSpan w:val="2"/>
            <w:tcBorders>
              <w:top w:val="nil"/>
              <w:left w:val="nil"/>
              <w:bottom w:val="nil"/>
              <w:right w:val="nil"/>
            </w:tcBorders>
            <w:vAlign w:val="center"/>
          </w:tcPr>
          <w:p w:rsidR="00986ECC" w:rsidRDefault="000D4B5E">
            <w:pPr>
              <w:spacing w:after="231" w:line="242" w:lineRule="auto"/>
              <w:ind w:left="0" w:firstLine="0"/>
            </w:pPr>
            <w:r>
              <w:t xml:space="preserve">Before ceasing to exercise its right to step-in, the </w:t>
            </w:r>
            <w:r>
              <w:rPr>
                <w:i/>
              </w:rPr>
              <w:t>Client</w:t>
            </w:r>
            <w:r>
              <w:t xml:space="preserve">  delivers a written notice to the </w:t>
            </w:r>
            <w:r>
              <w:rPr>
                <w:i/>
              </w:rPr>
              <w:t>Contractor</w:t>
            </w:r>
            <w:r>
              <w:t xml:space="preserve"> (a </w:t>
            </w:r>
            <w:r>
              <w:rPr>
                <w:b/>
              </w:rPr>
              <w:t>Step-Out Notice</w:t>
            </w:r>
            <w:r>
              <w:t xml:space="preserve">), specifying: </w:t>
            </w:r>
          </w:p>
          <w:p w:rsidR="00986ECC" w:rsidRDefault="000D4B5E">
            <w:pPr>
              <w:numPr>
                <w:ilvl w:val="0"/>
                <w:numId w:val="75"/>
              </w:numPr>
              <w:spacing w:after="275" w:line="259" w:lineRule="auto"/>
              <w:ind w:right="17" w:hanging="360"/>
            </w:pPr>
            <w:r>
              <w:t xml:space="preserve">the Required Action it has actually taken; and </w:t>
            </w:r>
          </w:p>
          <w:p w:rsidR="00986ECC" w:rsidRDefault="000D4B5E">
            <w:pPr>
              <w:numPr>
                <w:ilvl w:val="0"/>
                <w:numId w:val="75"/>
              </w:numPr>
              <w:spacing w:after="0" w:line="259" w:lineRule="auto"/>
              <w:ind w:right="17" w:hanging="360"/>
            </w:pPr>
            <w:r>
              <w:t xml:space="preserve">the date on which the </w:t>
            </w:r>
            <w:r>
              <w:rPr>
                <w:i/>
              </w:rPr>
              <w:t>Client</w:t>
            </w:r>
            <w:r>
              <w:t xml:space="preserve"> plans to end the Required Action (the </w:t>
            </w:r>
            <w:r>
              <w:rPr>
                <w:b/>
              </w:rPr>
              <w:t>Step-Out Date</w:t>
            </w:r>
            <w:r>
              <w:t xml:space="preserve">) subject to the </w:t>
            </w:r>
            <w:r>
              <w:rPr>
                <w:i/>
              </w:rPr>
              <w:t>Client</w:t>
            </w:r>
            <w:r>
              <w:t xml:space="preserve"> being satisfied with the </w:t>
            </w:r>
            <w:r>
              <w:rPr>
                <w:i/>
              </w:rPr>
              <w:t>Contractor</w:t>
            </w:r>
            <w:r>
              <w:t xml:space="preserve">'s ability to resume the provision of the </w:t>
            </w:r>
            <w:r>
              <w:rPr>
                <w:i/>
              </w:rPr>
              <w:t>works</w:t>
            </w:r>
            <w:r>
              <w:t xml:space="preserve"> and the </w:t>
            </w:r>
            <w:r>
              <w:rPr>
                <w:i/>
              </w:rPr>
              <w:t>Contractor</w:t>
            </w:r>
            <w:r>
              <w:t xml:space="preserve"> providing a satisfactory Step-Out Plan. </w:t>
            </w:r>
          </w:p>
        </w:tc>
      </w:tr>
      <w:tr w:rsidR="00986ECC">
        <w:trPr>
          <w:gridAfter w:val="1"/>
          <w:wAfter w:w="177" w:type="dxa"/>
          <w:trHeight w:val="1826"/>
        </w:trPr>
        <w:tc>
          <w:tcPr>
            <w:tcW w:w="1337" w:type="dxa"/>
            <w:tcBorders>
              <w:top w:val="nil"/>
              <w:left w:val="nil"/>
              <w:bottom w:val="nil"/>
              <w:right w:val="nil"/>
            </w:tcBorders>
            <w:vAlign w:val="bottom"/>
          </w:tcPr>
          <w:p w:rsidR="00986ECC" w:rsidRDefault="000D4B5E">
            <w:pPr>
              <w:spacing w:after="0" w:line="259" w:lineRule="auto"/>
              <w:ind w:left="0" w:right="123" w:firstLine="0"/>
            </w:pPr>
            <w:r>
              <w:rPr>
                <w:sz w:val="16"/>
              </w:rPr>
              <w:t xml:space="preserve">Additional clause 69.6 Additional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69.6 </w:t>
            </w:r>
          </w:p>
        </w:tc>
        <w:tc>
          <w:tcPr>
            <w:tcW w:w="6382" w:type="dxa"/>
            <w:gridSpan w:val="2"/>
            <w:tcBorders>
              <w:top w:val="nil"/>
              <w:left w:val="nil"/>
              <w:bottom w:val="nil"/>
              <w:right w:val="nil"/>
            </w:tcBorders>
            <w:vAlign w:val="center"/>
          </w:tcPr>
          <w:p w:rsidR="00986ECC" w:rsidRDefault="000D4B5E">
            <w:pPr>
              <w:spacing w:after="0" w:line="242" w:lineRule="auto"/>
              <w:ind w:left="0" w:right="26" w:firstLine="0"/>
            </w:pPr>
            <w:r>
              <w:t xml:space="preserve">The </w:t>
            </w:r>
            <w:r>
              <w:rPr>
                <w:i/>
              </w:rPr>
              <w:t>Contractor</w:t>
            </w:r>
            <w:r>
              <w:t xml:space="preserve">, following receipt of a Step-Out Notice and not less than twenty (20) day prior to the Step-Out Date, develops for approval a draft plan (a </w:t>
            </w:r>
            <w:r>
              <w:rPr>
                <w:b/>
              </w:rPr>
              <w:t>Step-Out Plan</w:t>
            </w:r>
            <w:r>
              <w:t xml:space="preserve">) relating to the resumption by the </w:t>
            </w:r>
          </w:p>
          <w:p w:rsidR="00986ECC" w:rsidRDefault="000D4B5E">
            <w:pPr>
              <w:spacing w:after="0" w:line="259" w:lineRule="auto"/>
              <w:ind w:left="0" w:right="26" w:firstLine="0"/>
            </w:pPr>
            <w:r>
              <w:rPr>
                <w:i/>
              </w:rPr>
              <w:t>Contractor</w:t>
            </w:r>
            <w:r>
              <w:t xml:space="preserve"> of the </w:t>
            </w:r>
            <w:r>
              <w:rPr>
                <w:i/>
              </w:rPr>
              <w:t>works</w:t>
            </w:r>
            <w:r>
              <w:t xml:space="preserve">, including any action the </w:t>
            </w:r>
            <w:r>
              <w:rPr>
                <w:i/>
              </w:rPr>
              <w:t>Contractor</w:t>
            </w:r>
            <w:r>
              <w:t xml:space="preserve"> proposes to take to ensure that the affected </w:t>
            </w:r>
            <w:r>
              <w:rPr>
                <w:i/>
              </w:rPr>
              <w:t>works</w:t>
            </w:r>
            <w:r>
              <w:t xml:space="preserve"> satisfy the requirements of this Contract. </w:t>
            </w:r>
          </w:p>
        </w:tc>
      </w:tr>
      <w:tr w:rsidR="00986ECC">
        <w:trPr>
          <w:gridAfter w:val="1"/>
          <w:wAfter w:w="177" w:type="dxa"/>
          <w:trHeight w:val="1579"/>
        </w:trPr>
        <w:tc>
          <w:tcPr>
            <w:tcW w:w="1337" w:type="dxa"/>
            <w:tcBorders>
              <w:top w:val="nil"/>
              <w:left w:val="nil"/>
              <w:bottom w:val="nil"/>
              <w:right w:val="nil"/>
            </w:tcBorders>
          </w:tcPr>
          <w:p w:rsidR="00986ECC" w:rsidRDefault="000D4B5E">
            <w:pPr>
              <w:spacing w:after="1195" w:line="259" w:lineRule="auto"/>
              <w:ind w:left="0" w:firstLine="0"/>
            </w:pPr>
            <w:r>
              <w:rPr>
                <w:sz w:val="16"/>
              </w:rPr>
              <w:t xml:space="preserve">clause 69.7 </w:t>
            </w:r>
          </w:p>
          <w:p w:rsidR="00986ECC" w:rsidRDefault="000D4B5E">
            <w:pPr>
              <w:spacing w:after="0" w:line="259" w:lineRule="auto"/>
              <w:ind w:left="0" w:firstLine="0"/>
            </w:pPr>
            <w:r>
              <w:rPr>
                <w:sz w:val="16"/>
              </w:rPr>
              <w:t xml:space="preserve">Additional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69.7 </w:t>
            </w:r>
          </w:p>
        </w:tc>
        <w:tc>
          <w:tcPr>
            <w:tcW w:w="6382" w:type="dxa"/>
            <w:gridSpan w:val="2"/>
            <w:tcBorders>
              <w:top w:val="nil"/>
              <w:left w:val="nil"/>
              <w:bottom w:val="nil"/>
              <w:right w:val="nil"/>
            </w:tcBorders>
          </w:tcPr>
          <w:p w:rsidR="00986ECC" w:rsidRDefault="000D4B5E">
            <w:pPr>
              <w:spacing w:after="0" w:line="259" w:lineRule="auto"/>
              <w:ind w:left="0" w:right="1" w:firstLine="0"/>
            </w:pPr>
            <w:r>
              <w:t xml:space="preserve">If the </w:t>
            </w:r>
            <w:r>
              <w:rPr>
                <w:i/>
              </w:rPr>
              <w:t>Client</w:t>
            </w:r>
            <w:r>
              <w:t xml:space="preserve"> does not approve the draft Step-Out Plan, the </w:t>
            </w:r>
            <w:r>
              <w:rPr>
                <w:i/>
              </w:rPr>
              <w:t>Client</w:t>
            </w:r>
            <w:r>
              <w:t xml:space="preserve"> informs the </w:t>
            </w:r>
            <w:r>
              <w:rPr>
                <w:i/>
              </w:rPr>
              <w:t>Contractor</w:t>
            </w:r>
            <w:r>
              <w:t xml:space="preserve"> of its reasons for not doing so. The </w:t>
            </w:r>
            <w:r>
              <w:rPr>
                <w:i/>
              </w:rPr>
              <w:t>Contractor</w:t>
            </w:r>
            <w:r>
              <w:t xml:space="preserve"> shall then revise the draft Step-Out Plan taking those reasons into account and shall re-submit the revised plan to the </w:t>
            </w:r>
            <w:r>
              <w:rPr>
                <w:i/>
              </w:rPr>
              <w:t>Client</w:t>
            </w:r>
            <w:r>
              <w:t xml:space="preserve"> for approval. The </w:t>
            </w:r>
            <w:r>
              <w:rPr>
                <w:i/>
              </w:rPr>
              <w:t>Client</w:t>
            </w:r>
            <w:r>
              <w:t xml:space="preserve"> shall not withhold or delay approval of the draft Step-Out Plan unnecessarily. </w:t>
            </w:r>
          </w:p>
        </w:tc>
      </w:tr>
      <w:tr w:rsidR="00986ECC">
        <w:trPr>
          <w:gridAfter w:val="1"/>
          <w:wAfter w:w="177" w:type="dxa"/>
          <w:trHeight w:val="1209"/>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69.8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69.8 </w:t>
            </w:r>
          </w:p>
        </w:tc>
        <w:tc>
          <w:tcPr>
            <w:tcW w:w="6382" w:type="dxa"/>
            <w:gridSpan w:val="2"/>
            <w:tcBorders>
              <w:top w:val="nil"/>
              <w:left w:val="nil"/>
              <w:bottom w:val="nil"/>
              <w:right w:val="nil"/>
            </w:tcBorders>
          </w:tcPr>
          <w:p w:rsidR="00986ECC" w:rsidRDefault="000D4B5E">
            <w:pPr>
              <w:spacing w:after="0" w:line="259" w:lineRule="auto"/>
              <w:ind w:left="0" w:firstLine="0"/>
            </w:pPr>
            <w:r>
              <w:t xml:space="preserve">The </w:t>
            </w:r>
            <w:r>
              <w:rPr>
                <w:i/>
              </w:rPr>
              <w:t>Contractor</w:t>
            </w:r>
            <w:r>
              <w:t xml:space="preserve"> shall bear its own costs in connection with any step-in by the </w:t>
            </w:r>
            <w:r>
              <w:rPr>
                <w:i/>
              </w:rPr>
              <w:t>Client</w:t>
            </w:r>
            <w:r>
              <w:t xml:space="preserve"> under this clause 69, provided that the </w:t>
            </w:r>
            <w:r>
              <w:rPr>
                <w:i/>
              </w:rPr>
              <w:t>Client</w:t>
            </w:r>
            <w:r>
              <w:t xml:space="preserve"> shall reimburse the </w:t>
            </w:r>
            <w:r>
              <w:rPr>
                <w:i/>
              </w:rPr>
              <w:t>Contractor</w:t>
            </w:r>
            <w:r>
              <w:t xml:space="preserve">'s reasonable additional expenses incurred directly as a result of any step-in action taken by the </w:t>
            </w:r>
            <w:r>
              <w:rPr>
                <w:i/>
              </w:rPr>
              <w:t>Client</w:t>
            </w:r>
            <w:r>
              <w:t xml:space="preserve"> other than as a result of a default of threat of default by the </w:t>
            </w:r>
            <w:r>
              <w:rPr>
                <w:i/>
              </w:rPr>
              <w:t>Contractor</w:t>
            </w:r>
            <w:r>
              <w:t xml:space="preserve">. </w:t>
            </w:r>
          </w:p>
        </w:tc>
      </w:tr>
      <w:tr w:rsidR="00986ECC">
        <w:trPr>
          <w:gridAfter w:val="1"/>
          <w:wAfter w:w="177" w:type="dxa"/>
          <w:trHeight w:val="310"/>
        </w:trPr>
        <w:tc>
          <w:tcPr>
            <w:tcW w:w="1337" w:type="dxa"/>
            <w:tcBorders>
              <w:top w:val="nil"/>
              <w:left w:val="nil"/>
              <w:bottom w:val="nil"/>
              <w:right w:val="nil"/>
            </w:tcBorders>
            <w:vAlign w:val="bottom"/>
          </w:tcPr>
          <w:p w:rsidR="00986ECC" w:rsidRDefault="000D4B5E">
            <w:pPr>
              <w:spacing w:after="0" w:line="259" w:lineRule="auto"/>
              <w:ind w:left="0" w:firstLine="0"/>
            </w:pPr>
            <w:r>
              <w:t xml:space="preserve"> </w:t>
            </w:r>
          </w:p>
        </w:tc>
        <w:tc>
          <w:tcPr>
            <w:tcW w:w="1236" w:type="dxa"/>
            <w:gridSpan w:val="2"/>
            <w:tcBorders>
              <w:top w:val="nil"/>
              <w:left w:val="nil"/>
              <w:bottom w:val="nil"/>
              <w:right w:val="nil"/>
            </w:tcBorders>
            <w:vAlign w:val="bottom"/>
          </w:tcPr>
          <w:p w:rsidR="00986ECC" w:rsidRDefault="000D4B5E">
            <w:pPr>
              <w:spacing w:after="0" w:line="259" w:lineRule="auto"/>
              <w:ind w:left="0" w:firstLine="0"/>
            </w:pPr>
            <w:r>
              <w:t xml:space="preserve"> </w:t>
            </w:r>
          </w:p>
        </w:tc>
        <w:tc>
          <w:tcPr>
            <w:tcW w:w="6382" w:type="dxa"/>
            <w:gridSpan w:val="2"/>
            <w:tcBorders>
              <w:top w:val="nil"/>
              <w:left w:val="nil"/>
              <w:bottom w:val="nil"/>
              <w:right w:val="nil"/>
            </w:tcBorders>
            <w:vAlign w:val="bottom"/>
          </w:tcPr>
          <w:p w:rsidR="00986ECC" w:rsidRDefault="000D4B5E">
            <w:pPr>
              <w:spacing w:after="0" w:line="259" w:lineRule="auto"/>
              <w:ind w:left="0" w:firstLine="0"/>
            </w:pPr>
            <w:r>
              <w:t xml:space="preserve"> </w:t>
            </w:r>
          </w:p>
        </w:tc>
      </w:tr>
      <w:tr w:rsidR="00986ECC">
        <w:tblPrEx>
          <w:tblCellMar>
            <w:right w:w="115" w:type="dxa"/>
          </w:tblCellMar>
        </w:tblPrEx>
        <w:trPr>
          <w:trHeight w:val="432"/>
        </w:trPr>
        <w:tc>
          <w:tcPr>
            <w:tcW w:w="1445" w:type="dxa"/>
            <w:gridSpan w:val="2"/>
            <w:tcBorders>
              <w:top w:val="nil"/>
              <w:left w:val="nil"/>
              <w:bottom w:val="nil"/>
              <w:right w:val="nil"/>
            </w:tcBorders>
            <w:shd w:val="clear" w:color="auto" w:fill="BFBFBF"/>
            <w:vAlign w:val="center"/>
          </w:tcPr>
          <w:p w:rsidR="00986ECC" w:rsidRDefault="000D4B5E">
            <w:pPr>
              <w:spacing w:after="0" w:line="259" w:lineRule="auto"/>
              <w:ind w:left="108" w:firstLine="0"/>
            </w:pPr>
            <w:r>
              <w:rPr>
                <w:b/>
              </w:rPr>
              <w:t xml:space="preserve">Option Z43 </w:t>
            </w:r>
          </w:p>
        </w:tc>
        <w:tc>
          <w:tcPr>
            <w:tcW w:w="1236" w:type="dxa"/>
            <w:gridSpan w:val="2"/>
            <w:tcBorders>
              <w:top w:val="nil"/>
              <w:left w:val="nil"/>
              <w:bottom w:val="nil"/>
              <w:right w:val="nil"/>
            </w:tcBorders>
            <w:shd w:val="clear" w:color="auto" w:fill="BFBFBF"/>
            <w:vAlign w:val="center"/>
          </w:tcPr>
          <w:p w:rsidR="00986ECC" w:rsidRDefault="000D4B5E">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vAlign w:val="center"/>
          </w:tcPr>
          <w:p w:rsidR="00986ECC" w:rsidRDefault="000D4B5E">
            <w:pPr>
              <w:spacing w:after="0" w:line="259" w:lineRule="auto"/>
              <w:ind w:left="0" w:firstLine="0"/>
            </w:pPr>
            <w:r>
              <w:rPr>
                <w:b/>
              </w:rPr>
              <w:t xml:space="preserve">Liabilities and insurance </w:t>
            </w:r>
          </w:p>
        </w:tc>
      </w:tr>
    </w:tbl>
    <w:p w:rsidR="00986ECC" w:rsidRDefault="000D4B5E">
      <w:pPr>
        <w:tabs>
          <w:tab w:val="center" w:pos="1337"/>
          <w:tab w:val="center" w:pos="3428"/>
        </w:tabs>
        <w:ind w:left="0" w:firstLine="0"/>
      </w:pPr>
      <w:r>
        <w:t xml:space="preserve"> </w:t>
      </w:r>
      <w:r>
        <w:tab/>
        <w:t xml:space="preserve"> </w:t>
      </w:r>
      <w:r>
        <w:tab/>
        <w:t xml:space="preserve">Insert new clauses: </w:t>
      </w:r>
    </w:p>
    <w:p w:rsidR="00986ECC" w:rsidRDefault="00986ECC">
      <w:pPr>
        <w:spacing w:after="0" w:line="259" w:lineRule="auto"/>
        <w:ind w:left="-1622" w:right="10529" w:firstLine="0"/>
      </w:pPr>
    </w:p>
    <w:tbl>
      <w:tblPr>
        <w:tblStyle w:val="TableGrid"/>
        <w:tblW w:w="8971" w:type="dxa"/>
        <w:tblInd w:w="0" w:type="dxa"/>
        <w:tblCellMar>
          <w:top w:w="0" w:type="dxa"/>
          <w:left w:w="0" w:type="dxa"/>
          <w:bottom w:w="0" w:type="dxa"/>
          <w:right w:w="0" w:type="dxa"/>
        </w:tblCellMar>
        <w:tblLook w:val="04A0" w:firstRow="1" w:lastRow="0" w:firstColumn="1" w:lastColumn="0" w:noHBand="0" w:noVBand="1"/>
      </w:tblPr>
      <w:tblGrid>
        <w:gridCol w:w="1337"/>
        <w:gridCol w:w="1236"/>
        <w:gridCol w:w="720"/>
        <w:gridCol w:w="5678"/>
      </w:tblGrid>
      <w:tr w:rsidR="00986ECC">
        <w:trPr>
          <w:trHeight w:val="1416"/>
        </w:trPr>
        <w:tc>
          <w:tcPr>
            <w:tcW w:w="1337" w:type="dxa"/>
            <w:tcBorders>
              <w:top w:val="nil"/>
              <w:left w:val="nil"/>
              <w:bottom w:val="nil"/>
              <w:right w:val="nil"/>
            </w:tcBorders>
          </w:tcPr>
          <w:p w:rsidR="00986ECC" w:rsidRDefault="000D4B5E">
            <w:pPr>
              <w:spacing w:after="0" w:line="259" w:lineRule="auto"/>
              <w:ind w:left="0" w:right="123" w:firstLine="0"/>
            </w:pPr>
            <w:r>
              <w:rPr>
                <w:sz w:val="16"/>
              </w:rPr>
              <w:lastRenderedPageBreak/>
              <w:t xml:space="preserve">Additional clause 83.4 </w:t>
            </w:r>
          </w:p>
        </w:tc>
        <w:tc>
          <w:tcPr>
            <w:tcW w:w="1236" w:type="dxa"/>
            <w:tcBorders>
              <w:top w:val="nil"/>
              <w:left w:val="nil"/>
              <w:bottom w:val="nil"/>
              <w:right w:val="nil"/>
            </w:tcBorders>
          </w:tcPr>
          <w:p w:rsidR="00986ECC" w:rsidRDefault="000D4B5E">
            <w:pPr>
              <w:spacing w:after="0" w:line="259" w:lineRule="auto"/>
              <w:ind w:left="0" w:firstLine="0"/>
            </w:pPr>
            <w:r>
              <w:t xml:space="preserve">83.4 </w:t>
            </w:r>
          </w:p>
        </w:tc>
        <w:tc>
          <w:tcPr>
            <w:tcW w:w="6399" w:type="dxa"/>
            <w:gridSpan w:val="2"/>
            <w:tcBorders>
              <w:top w:val="nil"/>
              <w:left w:val="nil"/>
              <w:bottom w:val="nil"/>
              <w:right w:val="nil"/>
            </w:tcBorders>
          </w:tcPr>
          <w:p w:rsidR="00986ECC" w:rsidRDefault="000D4B5E">
            <w:pPr>
              <w:spacing w:after="0" w:line="259" w:lineRule="auto"/>
              <w:ind w:left="0" w:firstLine="0"/>
              <w:jc w:val="both"/>
            </w:pPr>
            <w:r>
              <w:t xml:space="preserve">The </w:t>
            </w:r>
            <w:r>
              <w:rPr>
                <w:i/>
              </w:rPr>
              <w:t>Contractor</w:t>
            </w:r>
            <w:r>
              <w:t xml:space="preserve"> does not without the prior written approval of the </w:t>
            </w:r>
            <w:r>
              <w:rPr>
                <w:i/>
              </w:rPr>
              <w:t xml:space="preserve">Project </w:t>
            </w:r>
          </w:p>
          <w:p w:rsidR="00986ECC" w:rsidRDefault="000D4B5E">
            <w:pPr>
              <w:spacing w:after="0" w:line="259" w:lineRule="auto"/>
              <w:ind w:left="0" w:firstLine="0"/>
            </w:pPr>
            <w:r>
              <w:rPr>
                <w:i/>
              </w:rPr>
              <w:t>Manager</w:t>
            </w:r>
            <w:r>
              <w:t xml:space="preserve"> settle or compromise with the insurers any claim which the </w:t>
            </w:r>
            <w:r>
              <w:rPr>
                <w:i/>
              </w:rPr>
              <w:t>Contractor</w:t>
            </w:r>
            <w:r>
              <w:t xml:space="preserve"> may have against the insurers and which relates to a claim by the </w:t>
            </w:r>
            <w:r>
              <w:rPr>
                <w:i/>
              </w:rPr>
              <w:t>Client</w:t>
            </w:r>
            <w:r>
              <w:t xml:space="preserve"> against the </w:t>
            </w:r>
            <w:r>
              <w:rPr>
                <w:i/>
              </w:rPr>
              <w:t>Contractor</w:t>
            </w:r>
            <w:r>
              <w:t xml:space="preserve">, nor by any act or omission lose or prejudice the </w:t>
            </w:r>
            <w:r>
              <w:rPr>
                <w:i/>
              </w:rPr>
              <w:t>Contractor</w:t>
            </w:r>
            <w:r>
              <w:t xml:space="preserve">’s right to make or proceed with such a claim against the insurers. </w:t>
            </w:r>
          </w:p>
        </w:tc>
      </w:tr>
      <w:tr w:rsidR="00986ECC">
        <w:trPr>
          <w:trHeight w:val="1545"/>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83.5 Additional </w:t>
            </w:r>
          </w:p>
        </w:tc>
        <w:tc>
          <w:tcPr>
            <w:tcW w:w="1236" w:type="dxa"/>
            <w:tcBorders>
              <w:top w:val="nil"/>
              <w:left w:val="nil"/>
              <w:bottom w:val="nil"/>
              <w:right w:val="nil"/>
            </w:tcBorders>
          </w:tcPr>
          <w:p w:rsidR="00986ECC" w:rsidRDefault="000D4B5E">
            <w:pPr>
              <w:spacing w:after="0" w:line="259" w:lineRule="auto"/>
              <w:ind w:left="0" w:firstLine="0"/>
            </w:pPr>
            <w:r>
              <w:t xml:space="preserve">83.5 </w:t>
            </w:r>
          </w:p>
        </w:tc>
        <w:tc>
          <w:tcPr>
            <w:tcW w:w="6399" w:type="dxa"/>
            <w:gridSpan w:val="2"/>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shall discharge in full all duties and obligations in respect of the Insurance Act 2015 when procuring, maintaining or amending any insurance(s) required by this Contract, including in circumstances where the </w:t>
            </w:r>
            <w:r>
              <w:rPr>
                <w:i/>
              </w:rPr>
              <w:t>Contractor</w:t>
            </w:r>
            <w:r>
              <w:t xml:space="preserve"> is required to name the </w:t>
            </w:r>
            <w:r>
              <w:rPr>
                <w:i/>
              </w:rPr>
              <w:t>Client</w:t>
            </w:r>
            <w:r>
              <w:t xml:space="preserve"> on any such insurance policies to protect the </w:t>
            </w:r>
            <w:r>
              <w:rPr>
                <w:i/>
              </w:rPr>
              <w:t>Client’s</w:t>
            </w:r>
            <w:r>
              <w:t xml:space="preserve"> separate interests. </w:t>
            </w:r>
          </w:p>
        </w:tc>
      </w:tr>
      <w:tr w:rsidR="00986ECC">
        <w:trPr>
          <w:trHeight w:val="651"/>
        </w:trPr>
        <w:tc>
          <w:tcPr>
            <w:tcW w:w="1337" w:type="dxa"/>
            <w:vMerge w:val="restart"/>
            <w:tcBorders>
              <w:top w:val="nil"/>
              <w:left w:val="nil"/>
              <w:bottom w:val="nil"/>
              <w:right w:val="nil"/>
            </w:tcBorders>
          </w:tcPr>
          <w:p w:rsidR="00986ECC" w:rsidRDefault="000D4B5E">
            <w:pPr>
              <w:spacing w:after="0" w:line="259" w:lineRule="auto"/>
              <w:ind w:left="0" w:firstLine="0"/>
            </w:pPr>
            <w:r>
              <w:rPr>
                <w:sz w:val="16"/>
              </w:rPr>
              <w:t xml:space="preserve">clause 83.6 </w:t>
            </w:r>
          </w:p>
        </w:tc>
        <w:tc>
          <w:tcPr>
            <w:tcW w:w="1236" w:type="dxa"/>
            <w:vMerge w:val="restart"/>
            <w:tcBorders>
              <w:top w:val="nil"/>
              <w:left w:val="nil"/>
              <w:bottom w:val="nil"/>
              <w:right w:val="nil"/>
            </w:tcBorders>
          </w:tcPr>
          <w:p w:rsidR="00986ECC" w:rsidRDefault="000D4B5E">
            <w:pPr>
              <w:spacing w:after="0" w:line="259" w:lineRule="auto"/>
              <w:ind w:left="0" w:firstLine="0"/>
            </w:pPr>
            <w:r>
              <w:t xml:space="preserve">83.6 </w:t>
            </w:r>
          </w:p>
        </w:tc>
        <w:tc>
          <w:tcPr>
            <w:tcW w:w="6399" w:type="dxa"/>
            <w:gridSpan w:val="2"/>
            <w:tcBorders>
              <w:top w:val="nil"/>
              <w:left w:val="nil"/>
              <w:bottom w:val="nil"/>
              <w:right w:val="nil"/>
            </w:tcBorders>
          </w:tcPr>
          <w:p w:rsidR="00986ECC" w:rsidRDefault="000D4B5E">
            <w:pPr>
              <w:spacing w:after="0" w:line="259" w:lineRule="auto"/>
              <w:ind w:left="0" w:firstLine="0"/>
            </w:pPr>
            <w:r>
              <w:t xml:space="preserve">Where the minimum limit of indemnity required in relation to any of the Insurances is specified as being "in the aggregate": </w:t>
            </w:r>
          </w:p>
        </w:tc>
      </w:tr>
      <w:tr w:rsidR="00986ECC">
        <w:trPr>
          <w:trHeight w:val="2557"/>
        </w:trPr>
        <w:tc>
          <w:tcPr>
            <w:tcW w:w="0" w:type="auto"/>
            <w:vMerge/>
            <w:tcBorders>
              <w:top w:val="nil"/>
              <w:left w:val="nil"/>
              <w:bottom w:val="nil"/>
              <w:right w:val="nil"/>
            </w:tcBorders>
          </w:tcPr>
          <w:p w:rsidR="00986ECC" w:rsidRDefault="00986ECC">
            <w:pPr>
              <w:spacing w:after="160" w:line="259" w:lineRule="auto"/>
              <w:ind w:left="0" w:firstLine="0"/>
            </w:pPr>
          </w:p>
        </w:tc>
        <w:tc>
          <w:tcPr>
            <w:tcW w:w="0" w:type="auto"/>
            <w:vMerge/>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79" w:type="dxa"/>
            <w:tcBorders>
              <w:top w:val="nil"/>
              <w:left w:val="nil"/>
              <w:bottom w:val="nil"/>
              <w:right w:val="nil"/>
            </w:tcBorders>
          </w:tcPr>
          <w:p w:rsidR="00986ECC" w:rsidRDefault="000D4B5E">
            <w:pPr>
              <w:spacing w:after="202" w:line="241" w:lineRule="auto"/>
              <w:ind w:left="0" w:right="35" w:firstLine="0"/>
            </w:pPr>
            <w:r>
              <w:t xml:space="preserve">if a claim or claims which do not relate to this contract are notified to the insurers which, given the nature of the allegations and/or the quantum  claimed by the third party(ies), is likely to result in a claim or claims being paid by the insurers which could reduce the level of cover available below that minimum, the </w:t>
            </w:r>
            <w:r>
              <w:rPr>
                <w:i/>
              </w:rPr>
              <w:t>Contractor</w:t>
            </w:r>
            <w:r>
              <w:t xml:space="preserve"> shall immediately submit to the </w:t>
            </w:r>
            <w:r>
              <w:rPr>
                <w:i/>
              </w:rPr>
              <w:t>Client</w:t>
            </w:r>
            <w:r>
              <w:t xml:space="preserve">: </w:t>
            </w:r>
          </w:p>
          <w:p w:rsidR="00986ECC" w:rsidRDefault="000D4B5E">
            <w:pPr>
              <w:numPr>
                <w:ilvl w:val="0"/>
                <w:numId w:val="76"/>
              </w:numPr>
              <w:spacing w:after="180" w:line="259" w:lineRule="auto"/>
              <w:ind w:hanging="360"/>
            </w:pPr>
            <w:r>
              <w:t xml:space="preserve">details of the policy concerned; and </w:t>
            </w:r>
          </w:p>
          <w:p w:rsidR="00986ECC" w:rsidRDefault="000D4B5E">
            <w:pPr>
              <w:numPr>
                <w:ilvl w:val="0"/>
                <w:numId w:val="76"/>
              </w:numPr>
              <w:spacing w:after="0" w:line="259" w:lineRule="auto"/>
              <w:ind w:hanging="360"/>
            </w:pPr>
            <w:r>
              <w:t xml:space="preserve">its proposed solution for maintaining the minimum limit of indemnity specified; and </w:t>
            </w:r>
          </w:p>
        </w:tc>
      </w:tr>
      <w:tr w:rsidR="00986ECC">
        <w:trPr>
          <w:trHeight w:val="3543"/>
        </w:trPr>
        <w:tc>
          <w:tcPr>
            <w:tcW w:w="1337" w:type="dxa"/>
            <w:tcBorders>
              <w:top w:val="nil"/>
              <w:left w:val="nil"/>
              <w:bottom w:val="nil"/>
              <w:right w:val="nil"/>
            </w:tcBorders>
          </w:tcPr>
          <w:p w:rsidR="00986ECC" w:rsidRDefault="00986ECC">
            <w:pPr>
              <w:spacing w:after="160" w:line="259" w:lineRule="auto"/>
              <w:ind w:left="0" w:firstLine="0"/>
            </w:pPr>
          </w:p>
        </w:tc>
        <w:tc>
          <w:tcPr>
            <w:tcW w:w="1236" w:type="dxa"/>
            <w:tcBorders>
              <w:top w:val="nil"/>
              <w:left w:val="nil"/>
              <w:bottom w:val="nil"/>
              <w:right w:val="nil"/>
            </w:tcBorders>
          </w:tcPr>
          <w:p w:rsidR="00986ECC" w:rsidRDefault="00986ECC">
            <w:pPr>
              <w:spacing w:after="160" w:line="259" w:lineRule="auto"/>
              <w:ind w:left="0" w:firstLine="0"/>
            </w:pPr>
          </w:p>
        </w:tc>
        <w:tc>
          <w:tcPr>
            <w:tcW w:w="720" w:type="dxa"/>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79" w:type="dxa"/>
            <w:tcBorders>
              <w:top w:val="nil"/>
              <w:left w:val="nil"/>
              <w:bottom w:val="nil"/>
              <w:right w:val="nil"/>
            </w:tcBorders>
          </w:tcPr>
          <w:p w:rsidR="00986ECC" w:rsidRDefault="000D4B5E">
            <w:pPr>
              <w:spacing w:after="197" w:line="241" w:lineRule="auto"/>
              <w:ind w:left="0" w:firstLine="0"/>
            </w:pPr>
            <w:r>
              <w:t xml:space="preserve">if and to the extent that the level of insurance cover available falls below that minimum because a claim or claims which do not relate to this contract are paid by insurers, the </w:t>
            </w:r>
            <w:r>
              <w:rPr>
                <w:i/>
              </w:rPr>
              <w:t>Contractor</w:t>
            </w:r>
            <w:r>
              <w:t xml:space="preserve"> shall: </w:t>
            </w:r>
          </w:p>
          <w:p w:rsidR="00986ECC" w:rsidRDefault="000D4B5E">
            <w:pPr>
              <w:numPr>
                <w:ilvl w:val="0"/>
                <w:numId w:val="77"/>
              </w:numPr>
              <w:spacing w:after="199" w:line="241" w:lineRule="auto"/>
              <w:ind w:hanging="360"/>
            </w:pPr>
            <w:r>
              <w:t xml:space="preserve">ensure that the insurance cover is reinstated to maintain at all times the minimum limit of indemnity specified for claims relating to this contract; or </w:t>
            </w:r>
          </w:p>
          <w:p w:rsidR="00986ECC" w:rsidRDefault="000D4B5E">
            <w:pPr>
              <w:numPr>
                <w:ilvl w:val="0"/>
                <w:numId w:val="77"/>
              </w:numPr>
              <w:spacing w:after="0" w:line="259" w:lineRule="auto"/>
              <w:ind w:hanging="360"/>
            </w:pPr>
            <w:r>
              <w:t xml:space="preserve">if the </w:t>
            </w:r>
            <w:r>
              <w:rPr>
                <w:i/>
              </w:rPr>
              <w:t>Contractor</w:t>
            </w:r>
            <w:r>
              <w:t xml:space="preserve"> is or has reason to believe that it will be unable to ensure that insurance cover is reinstated to maintain at all times the minimum limit of indemnity specified, immediately submit to the </w:t>
            </w:r>
            <w:r>
              <w:rPr>
                <w:i/>
              </w:rPr>
              <w:t>Client</w:t>
            </w:r>
            <w:r>
              <w:t xml:space="preserve"> full details of the policy concerned and its proposed solution for maintaining the minimum limit of indemnity specified.. </w:t>
            </w:r>
          </w:p>
        </w:tc>
      </w:tr>
      <w:tr w:rsidR="00986ECC">
        <w:trPr>
          <w:trHeight w:val="2695"/>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83.7 Additional </w:t>
            </w:r>
          </w:p>
        </w:tc>
        <w:tc>
          <w:tcPr>
            <w:tcW w:w="1236" w:type="dxa"/>
            <w:tcBorders>
              <w:top w:val="nil"/>
              <w:left w:val="nil"/>
              <w:bottom w:val="nil"/>
              <w:right w:val="nil"/>
            </w:tcBorders>
          </w:tcPr>
          <w:p w:rsidR="00986ECC" w:rsidRDefault="000D4B5E">
            <w:pPr>
              <w:spacing w:after="0" w:line="259" w:lineRule="auto"/>
              <w:ind w:left="0" w:firstLine="0"/>
            </w:pPr>
            <w:r>
              <w:t xml:space="preserve">83.7 </w:t>
            </w:r>
          </w:p>
        </w:tc>
        <w:tc>
          <w:tcPr>
            <w:tcW w:w="6399" w:type="dxa"/>
            <w:gridSpan w:val="2"/>
            <w:tcBorders>
              <w:top w:val="nil"/>
              <w:left w:val="nil"/>
              <w:bottom w:val="nil"/>
              <w:right w:val="nil"/>
            </w:tcBorders>
            <w:vAlign w:val="center"/>
          </w:tcPr>
          <w:p w:rsidR="00986ECC" w:rsidRDefault="000D4B5E">
            <w:pPr>
              <w:spacing w:after="0" w:line="241" w:lineRule="auto"/>
              <w:ind w:left="0" w:right="9" w:firstLine="0"/>
            </w:pPr>
            <w:r>
              <w:t xml:space="preserve">Except where the </w:t>
            </w:r>
            <w:r>
              <w:rPr>
                <w:i/>
              </w:rPr>
              <w:t>Client</w:t>
            </w:r>
            <w:r>
              <w:t xml:space="preserve"> is the claimant party, the </w:t>
            </w:r>
            <w:r>
              <w:rPr>
                <w:i/>
              </w:rPr>
              <w:t>Contractor</w:t>
            </w:r>
            <w:r>
              <w:t xml:space="preserve"> gives the </w:t>
            </w:r>
            <w:r>
              <w:rPr>
                <w:i/>
              </w:rPr>
              <w:t>Client</w:t>
            </w:r>
            <w:r>
              <w:t xml:space="preserve"> notice within twenty (20) working days after any insurance claim in excess of fifty thousand pounds (£50,000) relating to this contract on any of the insurances required by this contract or which, but for the application of the applicable policy excess, would be made on any of the insurances required by this contract and (if required by the </w:t>
            </w:r>
            <w:r>
              <w:rPr>
                <w:i/>
              </w:rPr>
              <w:t>Client</w:t>
            </w:r>
            <w:r>
              <w:t xml:space="preserve">) provides full details of the incident giving rise to the claim.   The </w:t>
            </w:r>
          </w:p>
          <w:p w:rsidR="00986ECC" w:rsidRDefault="000D4B5E">
            <w:pPr>
              <w:spacing w:after="0" w:line="259" w:lineRule="auto"/>
              <w:ind w:left="0" w:firstLine="0"/>
            </w:pPr>
            <w:r>
              <w:rPr>
                <w:i/>
              </w:rPr>
              <w:t>Contractor</w:t>
            </w:r>
            <w:r>
              <w:t xml:space="preserve"> co-operates with the </w:t>
            </w:r>
            <w:r>
              <w:rPr>
                <w:i/>
              </w:rPr>
              <w:t>Client</w:t>
            </w:r>
            <w:r>
              <w:t xml:space="preserve"> and assist it in dealing with such claims including without limitation providing information and documentation in a timely manner. </w:t>
            </w:r>
          </w:p>
        </w:tc>
      </w:tr>
      <w:tr w:rsidR="00986ECC">
        <w:trPr>
          <w:trHeight w:val="859"/>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clause 83.8 </w:t>
            </w:r>
          </w:p>
        </w:tc>
        <w:tc>
          <w:tcPr>
            <w:tcW w:w="1236" w:type="dxa"/>
            <w:tcBorders>
              <w:top w:val="nil"/>
              <w:left w:val="nil"/>
              <w:bottom w:val="nil"/>
              <w:right w:val="nil"/>
            </w:tcBorders>
          </w:tcPr>
          <w:p w:rsidR="00986ECC" w:rsidRDefault="000D4B5E">
            <w:pPr>
              <w:spacing w:after="0" w:line="259" w:lineRule="auto"/>
              <w:ind w:left="0" w:firstLine="0"/>
            </w:pPr>
            <w:r>
              <w:t xml:space="preserve">83.8 </w:t>
            </w:r>
          </w:p>
        </w:tc>
        <w:tc>
          <w:tcPr>
            <w:tcW w:w="6399" w:type="dxa"/>
            <w:gridSpan w:val="2"/>
            <w:tcBorders>
              <w:top w:val="nil"/>
              <w:left w:val="nil"/>
              <w:bottom w:val="nil"/>
              <w:right w:val="nil"/>
            </w:tcBorders>
          </w:tcPr>
          <w:p w:rsidR="00986ECC" w:rsidRDefault="000D4B5E">
            <w:pPr>
              <w:spacing w:after="0" w:line="259" w:lineRule="auto"/>
              <w:ind w:left="0" w:firstLine="0"/>
            </w:pPr>
            <w:r>
              <w:t xml:space="preserve">The public liability insurance required by this contract is in the joint names of the </w:t>
            </w:r>
            <w:r>
              <w:rPr>
                <w:i/>
              </w:rPr>
              <w:t>Client</w:t>
            </w:r>
            <w:r>
              <w:t xml:space="preserve"> and such other person as the </w:t>
            </w:r>
            <w:r>
              <w:rPr>
                <w:i/>
              </w:rPr>
              <w:t>Project Manager</w:t>
            </w:r>
            <w:r>
              <w:t xml:space="preserve"> may reasonably require including, without limitation, the </w:t>
            </w:r>
            <w:r>
              <w:rPr>
                <w:i/>
              </w:rPr>
              <w:t>Client’s</w:t>
            </w:r>
            <w:r>
              <w:t xml:space="preserve"> consultants and contractors, the </w:t>
            </w:r>
            <w:r>
              <w:rPr>
                <w:i/>
              </w:rPr>
              <w:t>Contractor</w:t>
            </w:r>
            <w:r>
              <w:t xml:space="preserve"> and all Subcontractors. </w:t>
            </w:r>
          </w:p>
        </w:tc>
      </w:tr>
    </w:tbl>
    <w:p w:rsidR="00986ECC" w:rsidRDefault="000D4B5E">
      <w:pPr>
        <w:spacing w:after="3" w:line="259" w:lineRule="auto"/>
        <w:ind w:left="-5" w:right="4204"/>
      </w:pPr>
      <w:r>
        <w:rPr>
          <w:sz w:val="16"/>
        </w:rPr>
        <w:t xml:space="preserve">Additional </w:t>
      </w:r>
    </w:p>
    <w:tbl>
      <w:tblPr>
        <w:tblStyle w:val="TableGrid"/>
        <w:tblW w:w="8909" w:type="dxa"/>
        <w:tblInd w:w="0" w:type="dxa"/>
        <w:tblCellMar>
          <w:top w:w="0" w:type="dxa"/>
          <w:left w:w="0" w:type="dxa"/>
          <w:bottom w:w="0" w:type="dxa"/>
          <w:right w:w="0" w:type="dxa"/>
        </w:tblCellMar>
        <w:tblLook w:val="04A0" w:firstRow="1" w:lastRow="0" w:firstColumn="1" w:lastColumn="0" w:noHBand="0" w:noVBand="1"/>
      </w:tblPr>
      <w:tblGrid>
        <w:gridCol w:w="1312"/>
        <w:gridCol w:w="106"/>
        <w:gridCol w:w="1076"/>
        <w:gridCol w:w="15"/>
        <w:gridCol w:w="108"/>
        <w:gridCol w:w="2048"/>
        <w:gridCol w:w="1942"/>
        <w:gridCol w:w="145"/>
        <w:gridCol w:w="1942"/>
        <w:gridCol w:w="104"/>
        <w:gridCol w:w="111"/>
      </w:tblGrid>
      <w:tr w:rsidR="00986ECC">
        <w:trPr>
          <w:gridAfter w:val="2"/>
          <w:wAfter w:w="223" w:type="dxa"/>
          <w:trHeight w:val="1868"/>
        </w:trPr>
        <w:tc>
          <w:tcPr>
            <w:tcW w:w="1337" w:type="dxa"/>
            <w:tcBorders>
              <w:top w:val="nil"/>
              <w:left w:val="nil"/>
              <w:bottom w:val="nil"/>
              <w:right w:val="nil"/>
            </w:tcBorders>
          </w:tcPr>
          <w:p w:rsidR="00986ECC" w:rsidRDefault="000D4B5E">
            <w:pPr>
              <w:spacing w:after="0" w:line="259" w:lineRule="auto"/>
              <w:ind w:left="0" w:firstLine="0"/>
            </w:pPr>
            <w:r>
              <w:rPr>
                <w:sz w:val="16"/>
              </w:rPr>
              <w:lastRenderedPageBreak/>
              <w:t xml:space="preserve">clause 83.9 </w:t>
            </w:r>
          </w:p>
        </w:tc>
        <w:tc>
          <w:tcPr>
            <w:tcW w:w="1236" w:type="dxa"/>
            <w:gridSpan w:val="3"/>
            <w:tcBorders>
              <w:top w:val="nil"/>
              <w:left w:val="nil"/>
              <w:bottom w:val="nil"/>
              <w:right w:val="nil"/>
            </w:tcBorders>
          </w:tcPr>
          <w:p w:rsidR="00986ECC" w:rsidRDefault="000D4B5E">
            <w:pPr>
              <w:spacing w:after="0" w:line="259" w:lineRule="auto"/>
              <w:ind w:left="0" w:firstLine="0"/>
            </w:pPr>
            <w:r>
              <w:t xml:space="preserve">83.9 </w:t>
            </w:r>
          </w:p>
        </w:tc>
        <w:tc>
          <w:tcPr>
            <w:tcW w:w="6336" w:type="dxa"/>
            <w:gridSpan w:val="5"/>
            <w:tcBorders>
              <w:top w:val="nil"/>
              <w:left w:val="nil"/>
              <w:bottom w:val="nil"/>
              <w:right w:val="nil"/>
            </w:tcBorders>
          </w:tcPr>
          <w:p w:rsidR="00986ECC" w:rsidRDefault="000D4B5E">
            <w:pPr>
              <w:spacing w:after="0" w:line="259" w:lineRule="auto"/>
              <w:ind w:left="0" w:firstLine="0"/>
            </w:pPr>
            <w:r>
              <w:t xml:space="preserve">All insurances required to be effected and maintained under this contract are placed with reputable insurers, to whom the other party has no reasonable objection, lawfully carrying on such insurance business in the United Kingdom, and upon customary and usual terms prevailing for the time being in the European insurance market.  The said terms and conditions do not include any term or condition to the effect that any insured must discharge any liability before being entitled to recover from the insurers. </w:t>
            </w:r>
          </w:p>
        </w:tc>
      </w:tr>
      <w:tr w:rsidR="00986ECC">
        <w:trPr>
          <w:gridAfter w:val="2"/>
          <w:wAfter w:w="223" w:type="dxa"/>
          <w:trHeight w:val="714"/>
        </w:trPr>
        <w:tc>
          <w:tcPr>
            <w:tcW w:w="1337" w:type="dxa"/>
            <w:tcBorders>
              <w:top w:val="nil"/>
              <w:left w:val="nil"/>
              <w:bottom w:val="nil"/>
              <w:right w:val="nil"/>
            </w:tcBorders>
          </w:tcPr>
          <w:p w:rsidR="00986ECC" w:rsidRDefault="000D4B5E">
            <w:pPr>
              <w:spacing w:after="0" w:line="259" w:lineRule="auto"/>
              <w:ind w:left="0" w:right="123" w:firstLine="0"/>
            </w:pPr>
            <w:r>
              <w:rPr>
                <w:sz w:val="16"/>
              </w:rPr>
              <w:t xml:space="preserve">Additional clause 83.10 </w:t>
            </w:r>
          </w:p>
        </w:tc>
        <w:tc>
          <w:tcPr>
            <w:tcW w:w="1236" w:type="dxa"/>
            <w:gridSpan w:val="3"/>
            <w:tcBorders>
              <w:top w:val="nil"/>
              <w:left w:val="nil"/>
              <w:bottom w:val="nil"/>
              <w:right w:val="nil"/>
            </w:tcBorders>
          </w:tcPr>
          <w:p w:rsidR="00986ECC" w:rsidRDefault="000D4B5E">
            <w:pPr>
              <w:spacing w:after="0" w:line="259" w:lineRule="auto"/>
              <w:ind w:left="0" w:firstLine="0"/>
            </w:pPr>
            <w:r>
              <w:t xml:space="preserve">83.10 </w:t>
            </w:r>
          </w:p>
        </w:tc>
        <w:tc>
          <w:tcPr>
            <w:tcW w:w="6336" w:type="dxa"/>
            <w:gridSpan w:val="5"/>
            <w:tcBorders>
              <w:top w:val="nil"/>
              <w:left w:val="nil"/>
              <w:bottom w:val="nil"/>
              <w:right w:val="nil"/>
            </w:tcBorders>
            <w:vAlign w:val="center"/>
          </w:tcPr>
          <w:p w:rsidR="00986ECC" w:rsidRDefault="000D4B5E">
            <w:pPr>
              <w:spacing w:after="0" w:line="259" w:lineRule="auto"/>
              <w:ind w:left="0" w:firstLine="0"/>
            </w:pPr>
            <w:r>
              <w:t xml:space="preserve">Nothing in this clause 83 relieves the </w:t>
            </w:r>
            <w:r>
              <w:rPr>
                <w:i/>
              </w:rPr>
              <w:t xml:space="preserve">Contractor </w:t>
            </w:r>
            <w:r>
              <w:t xml:space="preserve">from any of its obligations and liabilities under this Contract </w:t>
            </w:r>
          </w:p>
        </w:tc>
      </w:tr>
      <w:tr w:rsidR="00986ECC">
        <w:trPr>
          <w:gridAfter w:val="2"/>
          <w:wAfter w:w="223" w:type="dxa"/>
          <w:trHeight w:val="312"/>
        </w:trPr>
        <w:tc>
          <w:tcPr>
            <w:tcW w:w="1337" w:type="dxa"/>
            <w:tcBorders>
              <w:top w:val="nil"/>
              <w:left w:val="nil"/>
              <w:bottom w:val="nil"/>
              <w:right w:val="nil"/>
            </w:tcBorders>
            <w:vAlign w:val="bottom"/>
          </w:tcPr>
          <w:p w:rsidR="00986ECC" w:rsidRDefault="000D4B5E">
            <w:pPr>
              <w:spacing w:after="0" w:line="259" w:lineRule="auto"/>
              <w:ind w:left="0" w:firstLine="0"/>
            </w:pPr>
            <w:r>
              <w:t xml:space="preserve"> </w:t>
            </w:r>
          </w:p>
        </w:tc>
        <w:tc>
          <w:tcPr>
            <w:tcW w:w="1236" w:type="dxa"/>
            <w:gridSpan w:val="3"/>
            <w:tcBorders>
              <w:top w:val="nil"/>
              <w:left w:val="nil"/>
              <w:bottom w:val="nil"/>
              <w:right w:val="nil"/>
            </w:tcBorders>
            <w:vAlign w:val="bottom"/>
          </w:tcPr>
          <w:p w:rsidR="00986ECC" w:rsidRDefault="000D4B5E">
            <w:pPr>
              <w:spacing w:after="0" w:line="259" w:lineRule="auto"/>
              <w:ind w:left="0" w:firstLine="0"/>
            </w:pPr>
            <w:r>
              <w:t xml:space="preserve"> </w:t>
            </w:r>
          </w:p>
        </w:tc>
        <w:tc>
          <w:tcPr>
            <w:tcW w:w="6336" w:type="dxa"/>
            <w:gridSpan w:val="5"/>
            <w:tcBorders>
              <w:top w:val="nil"/>
              <w:left w:val="nil"/>
              <w:bottom w:val="nil"/>
              <w:right w:val="nil"/>
            </w:tcBorders>
            <w:vAlign w:val="bottom"/>
          </w:tcPr>
          <w:p w:rsidR="00986ECC" w:rsidRDefault="000D4B5E">
            <w:pPr>
              <w:spacing w:after="0" w:line="259" w:lineRule="auto"/>
              <w:ind w:left="0" w:firstLine="0"/>
            </w:pPr>
            <w:r>
              <w:t xml:space="preserve"> </w:t>
            </w:r>
          </w:p>
        </w:tc>
      </w:tr>
      <w:tr w:rsidR="00986ECC">
        <w:tblPrEx>
          <w:tblCellMar>
            <w:top w:w="140" w:type="dxa"/>
            <w:right w:w="115" w:type="dxa"/>
          </w:tblCellMar>
        </w:tblPrEx>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Z44 </w:t>
            </w:r>
          </w:p>
        </w:tc>
        <w:tc>
          <w:tcPr>
            <w:tcW w:w="1236" w:type="dxa"/>
            <w:gridSpan w:val="3"/>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6"/>
            <w:tcBorders>
              <w:top w:val="nil"/>
              <w:left w:val="nil"/>
              <w:bottom w:val="nil"/>
              <w:right w:val="nil"/>
            </w:tcBorders>
            <w:shd w:val="clear" w:color="auto" w:fill="BFBFBF"/>
          </w:tcPr>
          <w:p w:rsidR="00986ECC" w:rsidRDefault="000D4B5E">
            <w:pPr>
              <w:spacing w:after="0" w:line="259" w:lineRule="auto"/>
              <w:ind w:left="0" w:firstLine="0"/>
            </w:pPr>
            <w:r>
              <w:rPr>
                <w:b/>
              </w:rPr>
              <w:t xml:space="preserve">Termination </w:t>
            </w:r>
          </w:p>
        </w:tc>
      </w:tr>
      <w:tr w:rsidR="00986ECC">
        <w:trPr>
          <w:gridAfter w:val="4"/>
          <w:wAfter w:w="2356" w:type="dxa"/>
          <w:trHeight w:val="631"/>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Supplement to clause 90 </w:t>
            </w:r>
          </w:p>
        </w:tc>
        <w:tc>
          <w:tcPr>
            <w:tcW w:w="1236" w:type="dxa"/>
            <w:gridSpan w:val="3"/>
            <w:tcBorders>
              <w:top w:val="nil"/>
              <w:left w:val="nil"/>
              <w:bottom w:val="nil"/>
              <w:right w:val="nil"/>
            </w:tcBorders>
          </w:tcPr>
          <w:p w:rsidR="00986ECC" w:rsidRDefault="000D4B5E">
            <w:pPr>
              <w:spacing w:after="0" w:line="259" w:lineRule="auto"/>
              <w:ind w:left="0" w:firstLine="0"/>
            </w:pPr>
            <w:r>
              <w:t xml:space="preserve">90.2 </w:t>
            </w:r>
          </w:p>
        </w:tc>
        <w:tc>
          <w:tcPr>
            <w:tcW w:w="4203" w:type="dxa"/>
            <w:gridSpan w:val="3"/>
            <w:tcBorders>
              <w:top w:val="nil"/>
              <w:left w:val="nil"/>
              <w:bottom w:val="nil"/>
              <w:right w:val="nil"/>
            </w:tcBorders>
          </w:tcPr>
          <w:p w:rsidR="00986ECC" w:rsidRDefault="000D4B5E">
            <w:pPr>
              <w:spacing w:after="182" w:line="259" w:lineRule="auto"/>
              <w:ind w:left="0" w:firstLine="0"/>
              <w:jc w:val="both"/>
            </w:pPr>
            <w:r>
              <w:t xml:space="preserve">Delete the Termination Table and replace with: </w:t>
            </w:r>
          </w:p>
          <w:p w:rsidR="00986ECC" w:rsidRDefault="000D4B5E">
            <w:pPr>
              <w:spacing w:after="0" w:line="259" w:lineRule="auto"/>
              <w:ind w:left="108" w:firstLine="0"/>
            </w:pPr>
            <w:r>
              <w:rPr>
                <w:b/>
              </w:rPr>
              <w:t xml:space="preserve">TERMINATION TABLE </w:t>
            </w:r>
          </w:p>
        </w:tc>
      </w:tr>
      <w:tr w:rsidR="00986ECC">
        <w:tblPrEx>
          <w:tblCellMar>
            <w:top w:w="118" w:type="dxa"/>
            <w:left w:w="108" w:type="dxa"/>
            <w:right w:w="115" w:type="dxa"/>
          </w:tblCellMar>
        </w:tblPrEx>
        <w:trPr>
          <w:gridBefore w:val="3"/>
          <w:gridAfter w:val="1"/>
          <w:wBefore w:w="2558" w:type="dxa"/>
          <w:wAfter w:w="116" w:type="dxa"/>
          <w:trHeight w:val="578"/>
        </w:trPr>
        <w:tc>
          <w:tcPr>
            <w:tcW w:w="2215" w:type="dxa"/>
            <w:gridSpan w:val="3"/>
            <w:tcBorders>
              <w:top w:val="single" w:sz="4" w:space="0" w:color="000000"/>
              <w:left w:val="nil"/>
              <w:bottom w:val="single" w:sz="4" w:space="0" w:color="000000"/>
              <w:right w:val="single" w:sz="4" w:space="0" w:color="000000"/>
            </w:tcBorders>
            <w:vAlign w:val="center"/>
          </w:tcPr>
          <w:p w:rsidR="00986ECC" w:rsidRDefault="000D4B5E">
            <w:pPr>
              <w:spacing w:after="0" w:line="259" w:lineRule="auto"/>
              <w:ind w:left="14" w:firstLine="0"/>
            </w:pPr>
            <w:r>
              <w:rPr>
                <w:b/>
              </w:rPr>
              <w:t xml:space="preserve">Terminating Party </w:t>
            </w:r>
          </w:p>
        </w:tc>
        <w:tc>
          <w:tcPr>
            <w:tcW w:w="2150" w:type="dxa"/>
            <w:gridSpan w:val="2"/>
            <w:tcBorders>
              <w:top w:val="single" w:sz="4" w:space="0" w:color="000000"/>
              <w:left w:val="single" w:sz="4" w:space="0" w:color="000000"/>
              <w:bottom w:val="single" w:sz="4" w:space="0" w:color="000000"/>
              <w:right w:val="single" w:sz="4" w:space="0" w:color="000000"/>
            </w:tcBorders>
            <w:vAlign w:val="center"/>
          </w:tcPr>
          <w:p w:rsidR="00986ECC" w:rsidRDefault="000D4B5E">
            <w:pPr>
              <w:spacing w:after="0" w:line="259" w:lineRule="auto"/>
              <w:ind w:left="0" w:firstLine="0"/>
            </w:pPr>
            <w:r>
              <w:rPr>
                <w:b/>
              </w:rPr>
              <w:t xml:space="preserve">Reason </w:t>
            </w:r>
          </w:p>
        </w:tc>
        <w:tc>
          <w:tcPr>
            <w:tcW w:w="2093" w:type="dxa"/>
            <w:gridSpan w:val="2"/>
            <w:tcBorders>
              <w:top w:val="single" w:sz="4" w:space="0" w:color="000000"/>
              <w:left w:val="single" w:sz="4" w:space="0" w:color="000000"/>
              <w:bottom w:val="single" w:sz="4" w:space="0" w:color="000000"/>
              <w:right w:val="single" w:sz="4" w:space="0" w:color="000000"/>
            </w:tcBorders>
            <w:vAlign w:val="center"/>
          </w:tcPr>
          <w:p w:rsidR="00986ECC" w:rsidRDefault="000D4B5E">
            <w:pPr>
              <w:spacing w:after="0" w:line="259" w:lineRule="auto"/>
              <w:ind w:left="2" w:firstLine="0"/>
            </w:pPr>
            <w:r>
              <w:rPr>
                <w:b/>
              </w:rPr>
              <w:t xml:space="preserve">Procedure </w:t>
            </w:r>
          </w:p>
        </w:tc>
      </w:tr>
      <w:tr w:rsidR="00986ECC">
        <w:tblPrEx>
          <w:tblCellMar>
            <w:top w:w="118" w:type="dxa"/>
            <w:left w:w="108" w:type="dxa"/>
            <w:right w:w="115" w:type="dxa"/>
          </w:tblCellMar>
        </w:tblPrEx>
        <w:trPr>
          <w:gridBefore w:val="3"/>
          <w:gridAfter w:val="1"/>
          <w:wBefore w:w="2558" w:type="dxa"/>
          <w:wAfter w:w="116" w:type="dxa"/>
          <w:trHeight w:val="685"/>
        </w:trPr>
        <w:tc>
          <w:tcPr>
            <w:tcW w:w="2215" w:type="dxa"/>
            <w:gridSpan w:val="3"/>
            <w:tcBorders>
              <w:top w:val="single" w:sz="4" w:space="0" w:color="000000"/>
              <w:left w:val="nil"/>
              <w:bottom w:val="nil"/>
              <w:right w:val="single" w:sz="4" w:space="0" w:color="000000"/>
            </w:tcBorders>
          </w:tcPr>
          <w:p w:rsidR="00986ECC" w:rsidRDefault="000D4B5E">
            <w:pPr>
              <w:spacing w:after="0" w:line="259" w:lineRule="auto"/>
              <w:ind w:left="14" w:firstLine="0"/>
            </w:pPr>
            <w:r>
              <w:t xml:space="preserve">The </w:t>
            </w:r>
            <w:r>
              <w:rPr>
                <w:i/>
              </w:rPr>
              <w:t>Client</w:t>
            </w:r>
            <w:r>
              <w:t xml:space="preserve"> </w:t>
            </w:r>
          </w:p>
        </w:tc>
        <w:tc>
          <w:tcPr>
            <w:tcW w:w="2150" w:type="dxa"/>
            <w:gridSpan w:val="2"/>
            <w:tcBorders>
              <w:top w:val="single" w:sz="4" w:space="0" w:color="000000"/>
              <w:left w:val="single" w:sz="4" w:space="0" w:color="000000"/>
              <w:bottom w:val="nil"/>
              <w:right w:val="single" w:sz="4" w:space="0" w:color="000000"/>
            </w:tcBorders>
            <w:vAlign w:val="center"/>
          </w:tcPr>
          <w:p w:rsidR="00986ECC" w:rsidRDefault="000D4B5E">
            <w:pPr>
              <w:spacing w:after="0" w:line="259" w:lineRule="auto"/>
              <w:ind w:left="0" w:firstLine="0"/>
            </w:pPr>
            <w:r>
              <w:t xml:space="preserve">A reason other than R1-R32 </w:t>
            </w:r>
          </w:p>
        </w:tc>
        <w:tc>
          <w:tcPr>
            <w:tcW w:w="2093" w:type="dxa"/>
            <w:gridSpan w:val="2"/>
            <w:tcBorders>
              <w:top w:val="single" w:sz="4" w:space="0" w:color="000000"/>
              <w:left w:val="single" w:sz="4" w:space="0" w:color="000000"/>
              <w:bottom w:val="nil"/>
              <w:right w:val="single" w:sz="4" w:space="0" w:color="000000"/>
            </w:tcBorders>
          </w:tcPr>
          <w:p w:rsidR="00986ECC" w:rsidRDefault="000D4B5E">
            <w:pPr>
              <w:spacing w:after="0" w:line="259" w:lineRule="auto"/>
              <w:ind w:left="2" w:firstLine="0"/>
            </w:pPr>
            <w:r>
              <w:t xml:space="preserve">P1, P2 and P4 </w:t>
            </w:r>
          </w:p>
        </w:tc>
      </w:tr>
      <w:tr w:rsidR="00986ECC">
        <w:tblPrEx>
          <w:tblCellMar>
            <w:top w:w="118" w:type="dxa"/>
            <w:left w:w="108" w:type="dxa"/>
            <w:right w:w="115" w:type="dxa"/>
          </w:tblCellMar>
        </w:tblPrEx>
        <w:trPr>
          <w:gridBefore w:val="3"/>
          <w:gridAfter w:val="1"/>
          <w:wBefore w:w="2558" w:type="dxa"/>
          <w:wAfter w:w="116" w:type="dxa"/>
          <w:trHeight w:val="661"/>
        </w:trPr>
        <w:tc>
          <w:tcPr>
            <w:tcW w:w="2215" w:type="dxa"/>
            <w:gridSpan w:val="3"/>
            <w:tcBorders>
              <w:top w:val="nil"/>
              <w:left w:val="nil"/>
              <w:bottom w:val="nil"/>
              <w:right w:val="single" w:sz="4" w:space="0" w:color="000000"/>
            </w:tcBorders>
          </w:tcPr>
          <w:p w:rsidR="00986ECC" w:rsidRDefault="000D4B5E">
            <w:pPr>
              <w:spacing w:after="0" w:line="259" w:lineRule="auto"/>
              <w:ind w:left="14" w:firstLine="0"/>
            </w:pPr>
            <w:r>
              <w:t xml:space="preserve"> </w:t>
            </w:r>
          </w:p>
        </w:tc>
        <w:tc>
          <w:tcPr>
            <w:tcW w:w="2150" w:type="dxa"/>
            <w:gridSpan w:val="2"/>
            <w:tcBorders>
              <w:top w:val="nil"/>
              <w:left w:val="single" w:sz="4" w:space="0" w:color="000000"/>
              <w:bottom w:val="nil"/>
              <w:right w:val="single" w:sz="4" w:space="0" w:color="000000"/>
            </w:tcBorders>
            <w:vAlign w:val="center"/>
          </w:tcPr>
          <w:p w:rsidR="00986ECC" w:rsidRDefault="000D4B5E">
            <w:pPr>
              <w:spacing w:after="0" w:line="259" w:lineRule="auto"/>
              <w:ind w:left="0" w:firstLine="0"/>
            </w:pPr>
            <w:r>
              <w:t xml:space="preserve">R1-R15, R18 or R22R38 </w:t>
            </w:r>
          </w:p>
        </w:tc>
        <w:tc>
          <w:tcPr>
            <w:tcW w:w="2093" w:type="dxa"/>
            <w:gridSpan w:val="2"/>
            <w:tcBorders>
              <w:top w:val="nil"/>
              <w:left w:val="single" w:sz="4" w:space="0" w:color="000000"/>
              <w:bottom w:val="nil"/>
              <w:right w:val="single" w:sz="4" w:space="0" w:color="000000"/>
            </w:tcBorders>
          </w:tcPr>
          <w:p w:rsidR="00986ECC" w:rsidRDefault="000D4B5E">
            <w:pPr>
              <w:spacing w:after="0" w:line="259" w:lineRule="auto"/>
              <w:ind w:left="2" w:firstLine="0"/>
            </w:pPr>
            <w:r>
              <w:t xml:space="preserve">P1, P2, P3 and P4 </w:t>
            </w:r>
          </w:p>
        </w:tc>
      </w:tr>
      <w:tr w:rsidR="00986ECC">
        <w:tblPrEx>
          <w:tblCellMar>
            <w:top w:w="118" w:type="dxa"/>
            <w:left w:w="108" w:type="dxa"/>
            <w:right w:w="115" w:type="dxa"/>
          </w:tblCellMar>
        </w:tblPrEx>
        <w:trPr>
          <w:gridBefore w:val="3"/>
          <w:gridAfter w:val="1"/>
          <w:wBefore w:w="2558" w:type="dxa"/>
          <w:wAfter w:w="116" w:type="dxa"/>
          <w:trHeight w:val="431"/>
        </w:trPr>
        <w:tc>
          <w:tcPr>
            <w:tcW w:w="2215" w:type="dxa"/>
            <w:gridSpan w:val="3"/>
            <w:tcBorders>
              <w:top w:val="nil"/>
              <w:left w:val="nil"/>
              <w:bottom w:val="nil"/>
              <w:right w:val="single" w:sz="4" w:space="0" w:color="000000"/>
            </w:tcBorders>
            <w:vAlign w:val="center"/>
          </w:tcPr>
          <w:p w:rsidR="00986ECC" w:rsidRDefault="000D4B5E">
            <w:pPr>
              <w:spacing w:after="0" w:line="259" w:lineRule="auto"/>
              <w:ind w:left="14" w:firstLine="0"/>
            </w:pPr>
            <w:r>
              <w:t xml:space="preserve"> </w:t>
            </w:r>
          </w:p>
        </w:tc>
        <w:tc>
          <w:tcPr>
            <w:tcW w:w="2150" w:type="dxa"/>
            <w:gridSpan w:val="2"/>
            <w:tcBorders>
              <w:top w:val="nil"/>
              <w:left w:val="single" w:sz="4" w:space="0" w:color="000000"/>
              <w:bottom w:val="nil"/>
              <w:right w:val="single" w:sz="4" w:space="0" w:color="000000"/>
            </w:tcBorders>
            <w:vAlign w:val="center"/>
          </w:tcPr>
          <w:p w:rsidR="00986ECC" w:rsidRDefault="000D4B5E">
            <w:pPr>
              <w:spacing w:after="0" w:line="259" w:lineRule="auto"/>
              <w:ind w:left="0" w:firstLine="0"/>
            </w:pPr>
            <w:r>
              <w:t xml:space="preserve">R17 or R20 </w:t>
            </w:r>
          </w:p>
        </w:tc>
        <w:tc>
          <w:tcPr>
            <w:tcW w:w="2093" w:type="dxa"/>
            <w:gridSpan w:val="2"/>
            <w:tcBorders>
              <w:top w:val="nil"/>
              <w:left w:val="single" w:sz="4" w:space="0" w:color="000000"/>
              <w:bottom w:val="nil"/>
              <w:right w:val="single" w:sz="4" w:space="0" w:color="000000"/>
            </w:tcBorders>
            <w:vAlign w:val="center"/>
          </w:tcPr>
          <w:p w:rsidR="00986ECC" w:rsidRDefault="000D4B5E">
            <w:pPr>
              <w:spacing w:after="0" w:line="259" w:lineRule="auto"/>
              <w:ind w:left="2" w:firstLine="0"/>
            </w:pPr>
            <w:r>
              <w:t xml:space="preserve">P1 and P4 </w:t>
            </w:r>
          </w:p>
        </w:tc>
      </w:tr>
      <w:tr w:rsidR="00986ECC">
        <w:tblPrEx>
          <w:tblCellMar>
            <w:top w:w="118" w:type="dxa"/>
            <w:left w:w="108" w:type="dxa"/>
            <w:right w:w="115" w:type="dxa"/>
          </w:tblCellMar>
        </w:tblPrEx>
        <w:trPr>
          <w:gridBefore w:val="3"/>
          <w:gridAfter w:val="1"/>
          <w:wBefore w:w="2558" w:type="dxa"/>
          <w:wAfter w:w="116" w:type="dxa"/>
          <w:trHeight w:val="414"/>
        </w:trPr>
        <w:tc>
          <w:tcPr>
            <w:tcW w:w="2215" w:type="dxa"/>
            <w:gridSpan w:val="3"/>
            <w:tcBorders>
              <w:top w:val="nil"/>
              <w:left w:val="nil"/>
              <w:bottom w:val="single" w:sz="4" w:space="0" w:color="000000"/>
              <w:right w:val="single" w:sz="4" w:space="0" w:color="000000"/>
            </w:tcBorders>
            <w:vAlign w:val="center"/>
          </w:tcPr>
          <w:p w:rsidR="00986ECC" w:rsidRDefault="000D4B5E">
            <w:pPr>
              <w:spacing w:after="0" w:line="259" w:lineRule="auto"/>
              <w:ind w:left="14" w:firstLine="0"/>
            </w:pPr>
            <w:r>
              <w:t xml:space="preserve"> </w:t>
            </w:r>
          </w:p>
        </w:tc>
        <w:tc>
          <w:tcPr>
            <w:tcW w:w="2150" w:type="dxa"/>
            <w:gridSpan w:val="2"/>
            <w:tcBorders>
              <w:top w:val="nil"/>
              <w:left w:val="single" w:sz="4" w:space="0" w:color="000000"/>
              <w:bottom w:val="single" w:sz="4" w:space="0" w:color="000000"/>
              <w:right w:val="single" w:sz="4" w:space="0" w:color="000000"/>
            </w:tcBorders>
            <w:vAlign w:val="center"/>
          </w:tcPr>
          <w:p w:rsidR="00986ECC" w:rsidRDefault="000D4B5E">
            <w:pPr>
              <w:spacing w:after="0" w:line="259" w:lineRule="auto"/>
              <w:ind w:left="0" w:firstLine="0"/>
            </w:pPr>
            <w:r>
              <w:t xml:space="preserve">R21 </w:t>
            </w:r>
          </w:p>
        </w:tc>
        <w:tc>
          <w:tcPr>
            <w:tcW w:w="2093" w:type="dxa"/>
            <w:gridSpan w:val="2"/>
            <w:tcBorders>
              <w:top w:val="nil"/>
              <w:left w:val="single" w:sz="4" w:space="0" w:color="000000"/>
              <w:bottom w:val="single" w:sz="4" w:space="0" w:color="000000"/>
              <w:right w:val="single" w:sz="4" w:space="0" w:color="000000"/>
            </w:tcBorders>
            <w:vAlign w:val="center"/>
          </w:tcPr>
          <w:p w:rsidR="00986ECC" w:rsidRDefault="000D4B5E">
            <w:pPr>
              <w:spacing w:after="0" w:line="259" w:lineRule="auto"/>
              <w:ind w:left="2" w:firstLine="0"/>
            </w:pPr>
            <w:r>
              <w:t xml:space="preserve">P1, P3 and P4 </w:t>
            </w:r>
          </w:p>
        </w:tc>
      </w:tr>
      <w:tr w:rsidR="00986ECC">
        <w:tblPrEx>
          <w:tblCellMar>
            <w:top w:w="118" w:type="dxa"/>
            <w:left w:w="108" w:type="dxa"/>
            <w:right w:w="115" w:type="dxa"/>
          </w:tblCellMar>
        </w:tblPrEx>
        <w:trPr>
          <w:gridBefore w:val="3"/>
          <w:gridAfter w:val="1"/>
          <w:wBefore w:w="2558" w:type="dxa"/>
          <w:wAfter w:w="116" w:type="dxa"/>
          <w:trHeight w:val="555"/>
        </w:trPr>
        <w:tc>
          <w:tcPr>
            <w:tcW w:w="2215" w:type="dxa"/>
            <w:gridSpan w:val="3"/>
            <w:tcBorders>
              <w:top w:val="single" w:sz="4" w:space="0" w:color="000000"/>
              <w:left w:val="nil"/>
              <w:bottom w:val="nil"/>
              <w:right w:val="single" w:sz="4" w:space="0" w:color="000000"/>
            </w:tcBorders>
            <w:vAlign w:val="center"/>
          </w:tcPr>
          <w:p w:rsidR="00986ECC" w:rsidRDefault="000D4B5E">
            <w:pPr>
              <w:spacing w:after="0" w:line="259" w:lineRule="auto"/>
              <w:ind w:left="14" w:firstLine="0"/>
            </w:pPr>
            <w:r>
              <w:t xml:space="preserve">The </w:t>
            </w:r>
            <w:r>
              <w:rPr>
                <w:i/>
              </w:rPr>
              <w:t>Contractor</w:t>
            </w:r>
            <w:r>
              <w:t xml:space="preserve"> </w:t>
            </w:r>
          </w:p>
        </w:tc>
        <w:tc>
          <w:tcPr>
            <w:tcW w:w="2150" w:type="dxa"/>
            <w:gridSpan w:val="2"/>
            <w:tcBorders>
              <w:top w:val="single" w:sz="4" w:space="0" w:color="000000"/>
              <w:left w:val="single" w:sz="4" w:space="0" w:color="000000"/>
              <w:bottom w:val="nil"/>
              <w:right w:val="single" w:sz="4" w:space="0" w:color="000000"/>
            </w:tcBorders>
            <w:vAlign w:val="center"/>
          </w:tcPr>
          <w:p w:rsidR="00986ECC" w:rsidRDefault="000D4B5E">
            <w:pPr>
              <w:spacing w:after="0" w:line="259" w:lineRule="auto"/>
              <w:ind w:left="0" w:firstLine="0"/>
            </w:pPr>
            <w:r>
              <w:t xml:space="preserve">R1-R10, R16 or R19 </w:t>
            </w:r>
          </w:p>
        </w:tc>
        <w:tc>
          <w:tcPr>
            <w:tcW w:w="2093" w:type="dxa"/>
            <w:gridSpan w:val="2"/>
            <w:tcBorders>
              <w:top w:val="single" w:sz="4" w:space="0" w:color="000000"/>
              <w:left w:val="single" w:sz="4" w:space="0" w:color="000000"/>
              <w:bottom w:val="nil"/>
              <w:right w:val="single" w:sz="4" w:space="0" w:color="000000"/>
            </w:tcBorders>
            <w:vAlign w:val="center"/>
          </w:tcPr>
          <w:p w:rsidR="00986ECC" w:rsidRDefault="000D4B5E">
            <w:pPr>
              <w:spacing w:after="0" w:line="259" w:lineRule="auto"/>
              <w:ind w:left="2" w:firstLine="0"/>
            </w:pPr>
            <w:r>
              <w:t xml:space="preserve">P1, P2 and P4 </w:t>
            </w:r>
          </w:p>
        </w:tc>
      </w:tr>
      <w:tr w:rsidR="00986ECC">
        <w:tblPrEx>
          <w:tblCellMar>
            <w:top w:w="118" w:type="dxa"/>
            <w:left w:w="108" w:type="dxa"/>
            <w:right w:w="115" w:type="dxa"/>
          </w:tblCellMar>
        </w:tblPrEx>
        <w:trPr>
          <w:gridBefore w:val="3"/>
          <w:gridAfter w:val="1"/>
          <w:wBefore w:w="2558" w:type="dxa"/>
          <w:wAfter w:w="116" w:type="dxa"/>
          <w:trHeight w:val="529"/>
        </w:trPr>
        <w:tc>
          <w:tcPr>
            <w:tcW w:w="2215" w:type="dxa"/>
            <w:gridSpan w:val="3"/>
            <w:tcBorders>
              <w:top w:val="nil"/>
              <w:left w:val="nil"/>
              <w:bottom w:val="nil"/>
              <w:right w:val="single" w:sz="4" w:space="0" w:color="000000"/>
            </w:tcBorders>
            <w:vAlign w:val="center"/>
          </w:tcPr>
          <w:p w:rsidR="00986ECC" w:rsidRDefault="000D4B5E">
            <w:pPr>
              <w:spacing w:after="0" w:line="259" w:lineRule="auto"/>
              <w:ind w:left="14" w:firstLine="0"/>
            </w:pPr>
            <w:r>
              <w:t xml:space="preserve"> </w:t>
            </w:r>
          </w:p>
        </w:tc>
        <w:tc>
          <w:tcPr>
            <w:tcW w:w="2150" w:type="dxa"/>
            <w:gridSpan w:val="2"/>
            <w:tcBorders>
              <w:top w:val="nil"/>
              <w:left w:val="single" w:sz="4" w:space="0" w:color="000000"/>
              <w:bottom w:val="nil"/>
              <w:right w:val="single" w:sz="4" w:space="0" w:color="000000"/>
            </w:tcBorders>
            <w:vAlign w:val="center"/>
          </w:tcPr>
          <w:p w:rsidR="00986ECC" w:rsidRDefault="000D4B5E">
            <w:pPr>
              <w:spacing w:after="0" w:line="259" w:lineRule="auto"/>
              <w:ind w:left="0" w:firstLine="0"/>
            </w:pPr>
            <w:r>
              <w:t xml:space="preserve">R17 or R20 </w:t>
            </w:r>
          </w:p>
        </w:tc>
        <w:tc>
          <w:tcPr>
            <w:tcW w:w="2093" w:type="dxa"/>
            <w:gridSpan w:val="2"/>
            <w:tcBorders>
              <w:top w:val="nil"/>
              <w:left w:val="single" w:sz="4" w:space="0" w:color="000000"/>
              <w:bottom w:val="nil"/>
              <w:right w:val="single" w:sz="4" w:space="0" w:color="000000"/>
            </w:tcBorders>
            <w:vAlign w:val="center"/>
          </w:tcPr>
          <w:p w:rsidR="00986ECC" w:rsidRDefault="000D4B5E">
            <w:pPr>
              <w:spacing w:after="0" w:line="259" w:lineRule="auto"/>
              <w:ind w:left="2" w:firstLine="0"/>
            </w:pPr>
            <w:r>
              <w:t xml:space="preserve">P1, P2 and P4 </w:t>
            </w:r>
          </w:p>
        </w:tc>
      </w:tr>
      <w:tr w:rsidR="00986ECC">
        <w:tblPrEx>
          <w:tblCellMar>
            <w:top w:w="118" w:type="dxa"/>
            <w:left w:w="108" w:type="dxa"/>
            <w:right w:w="115" w:type="dxa"/>
          </w:tblCellMar>
        </w:tblPrEx>
        <w:trPr>
          <w:gridBefore w:val="3"/>
          <w:gridAfter w:val="1"/>
          <w:wBefore w:w="2558" w:type="dxa"/>
          <w:wAfter w:w="116" w:type="dxa"/>
          <w:trHeight w:val="413"/>
        </w:trPr>
        <w:tc>
          <w:tcPr>
            <w:tcW w:w="2215" w:type="dxa"/>
            <w:gridSpan w:val="3"/>
            <w:tcBorders>
              <w:top w:val="nil"/>
              <w:left w:val="nil"/>
              <w:bottom w:val="single" w:sz="4" w:space="0" w:color="000000"/>
              <w:right w:val="single" w:sz="4" w:space="0" w:color="000000"/>
            </w:tcBorders>
            <w:vAlign w:val="center"/>
          </w:tcPr>
          <w:p w:rsidR="00986ECC" w:rsidRDefault="000D4B5E">
            <w:pPr>
              <w:spacing w:after="0" w:line="259" w:lineRule="auto"/>
              <w:ind w:left="14" w:firstLine="0"/>
            </w:pPr>
            <w:r>
              <w:t xml:space="preserve"> </w:t>
            </w:r>
          </w:p>
        </w:tc>
        <w:tc>
          <w:tcPr>
            <w:tcW w:w="2150" w:type="dxa"/>
            <w:gridSpan w:val="2"/>
            <w:tcBorders>
              <w:top w:val="nil"/>
              <w:left w:val="single" w:sz="4" w:space="0" w:color="000000"/>
              <w:bottom w:val="single" w:sz="4" w:space="0" w:color="000000"/>
              <w:right w:val="single" w:sz="4" w:space="0" w:color="000000"/>
            </w:tcBorders>
            <w:vAlign w:val="center"/>
          </w:tcPr>
          <w:p w:rsidR="00986ECC" w:rsidRDefault="000D4B5E">
            <w:pPr>
              <w:spacing w:after="0" w:line="259" w:lineRule="auto"/>
              <w:ind w:left="0" w:firstLine="0"/>
            </w:pPr>
            <w:r>
              <w:t xml:space="preserve">R23 </w:t>
            </w:r>
          </w:p>
        </w:tc>
        <w:tc>
          <w:tcPr>
            <w:tcW w:w="2093" w:type="dxa"/>
            <w:gridSpan w:val="2"/>
            <w:tcBorders>
              <w:top w:val="nil"/>
              <w:left w:val="single" w:sz="4" w:space="0" w:color="000000"/>
              <w:bottom w:val="single" w:sz="4" w:space="0" w:color="000000"/>
              <w:right w:val="single" w:sz="4" w:space="0" w:color="000000"/>
            </w:tcBorders>
            <w:vAlign w:val="center"/>
          </w:tcPr>
          <w:p w:rsidR="00986ECC" w:rsidRDefault="000D4B5E">
            <w:pPr>
              <w:spacing w:after="0" w:line="259" w:lineRule="auto"/>
              <w:ind w:left="2" w:firstLine="0"/>
            </w:pPr>
            <w:r>
              <w:t xml:space="preserve">P1, P2, P3 and P4 </w:t>
            </w:r>
          </w:p>
        </w:tc>
      </w:tr>
    </w:tbl>
    <w:p w:rsidR="00986ECC" w:rsidRDefault="000D4B5E">
      <w:pPr>
        <w:spacing w:after="291" w:line="259" w:lineRule="auto"/>
        <w:ind w:left="2573" w:firstLine="0"/>
      </w:pPr>
      <w:r>
        <w:rPr>
          <w:sz w:val="2"/>
        </w:rPr>
        <w:t xml:space="preserve"> </w:t>
      </w:r>
    </w:p>
    <w:p w:rsidR="00986ECC" w:rsidRDefault="000D4B5E">
      <w:pPr>
        <w:tabs>
          <w:tab w:val="center" w:pos="1337"/>
          <w:tab w:val="center" w:pos="4295"/>
        </w:tabs>
        <w:spacing w:after="195"/>
        <w:ind w:left="0" w:firstLine="0"/>
      </w:pPr>
      <w:r>
        <w:t xml:space="preserve"> </w:t>
      </w:r>
      <w:r>
        <w:tab/>
        <w:t xml:space="preserve"> </w:t>
      </w:r>
      <w:r>
        <w:tab/>
        <w:t xml:space="preserve">Replace clause 91.8 with the following: </w:t>
      </w:r>
    </w:p>
    <w:p w:rsidR="00986ECC" w:rsidRDefault="000D4B5E">
      <w:pPr>
        <w:spacing w:after="102"/>
        <w:ind w:left="10" w:right="3367"/>
      </w:pPr>
      <w:r>
        <w:rPr>
          <w:sz w:val="25"/>
          <w:vertAlign w:val="superscript"/>
        </w:rPr>
        <w:t xml:space="preserve">Additional </w:t>
      </w:r>
      <w:r>
        <w:t xml:space="preserve">91.8 The </w:t>
      </w:r>
      <w:r>
        <w:rPr>
          <w:i/>
        </w:rPr>
        <w:t>Client</w:t>
      </w:r>
      <w:r>
        <w:t xml:space="preserve"> may terminate if: </w:t>
      </w:r>
      <w:r>
        <w:rPr>
          <w:sz w:val="16"/>
        </w:rPr>
        <w:t xml:space="preserve">clause 91.8 </w:t>
      </w:r>
    </w:p>
    <w:p w:rsidR="00986ECC" w:rsidRDefault="000D4B5E">
      <w:pPr>
        <w:tabs>
          <w:tab w:val="center" w:pos="2656"/>
          <w:tab w:val="center" w:pos="3925"/>
        </w:tabs>
        <w:spacing w:after="201" w:line="259" w:lineRule="auto"/>
        <w:ind w:left="0" w:firstLine="0"/>
      </w:pPr>
      <w:r>
        <w:rPr>
          <w:rFonts w:ascii="Calibri" w:eastAsia="Calibri" w:hAnsi="Calibri" w:cs="Calibri"/>
          <w:sz w:val="22"/>
        </w:rPr>
        <w:tab/>
      </w:r>
      <w:r>
        <w:t xml:space="preserve">.1 </w:t>
      </w:r>
      <w:r>
        <w:tab/>
        <w:t xml:space="preserve">the </w:t>
      </w:r>
      <w:r>
        <w:rPr>
          <w:i/>
        </w:rPr>
        <w:t>Contractor</w:t>
      </w:r>
      <w:r>
        <w:t xml:space="preserve">  </w:t>
      </w:r>
    </w:p>
    <w:p w:rsidR="00986ECC" w:rsidRDefault="000D4B5E">
      <w:pPr>
        <w:spacing w:after="217"/>
        <w:ind w:left="4375" w:right="9" w:hanging="1082"/>
      </w:pPr>
      <w:r>
        <w:t xml:space="preserve">(d) </w:t>
      </w:r>
      <w:r>
        <w:tab/>
        <w:t xml:space="preserve">does a Corrupt Act, unless it was done by a Subcontractor or supplier and the </w:t>
      </w:r>
      <w:r>
        <w:rPr>
          <w:i/>
        </w:rPr>
        <w:t>Contractor</w:t>
      </w:r>
      <w:r>
        <w:t xml:space="preserve">: </w:t>
      </w:r>
    </w:p>
    <w:p w:rsidR="00986ECC" w:rsidRDefault="000D4B5E">
      <w:pPr>
        <w:numPr>
          <w:ilvl w:val="1"/>
          <w:numId w:val="17"/>
        </w:numPr>
        <w:spacing w:after="217"/>
        <w:ind w:right="9" w:hanging="413"/>
      </w:pPr>
      <w:r>
        <w:t xml:space="preserve">was not and should not have been aware of the Corrupt Act, or </w:t>
      </w:r>
    </w:p>
    <w:p w:rsidR="00986ECC" w:rsidRDefault="000D4B5E">
      <w:pPr>
        <w:numPr>
          <w:ilvl w:val="1"/>
          <w:numId w:val="17"/>
        </w:numPr>
        <w:spacing w:after="190"/>
        <w:ind w:right="9" w:hanging="413"/>
      </w:pPr>
      <w:r>
        <w:t xml:space="preserve">informed the </w:t>
      </w:r>
      <w:r>
        <w:rPr>
          <w:i/>
        </w:rPr>
        <w:t>Project Manager</w:t>
      </w:r>
      <w:r>
        <w:t xml:space="preserve"> of the Corrupt Act and took action to stop it as soon as the </w:t>
      </w:r>
      <w:r>
        <w:rPr>
          <w:i/>
        </w:rPr>
        <w:t>Contractor</w:t>
      </w:r>
      <w:r>
        <w:t xml:space="preserve"> became aware of it, or </w:t>
      </w:r>
    </w:p>
    <w:p w:rsidR="00986ECC" w:rsidRDefault="000D4B5E">
      <w:pPr>
        <w:spacing w:after="184" w:line="259" w:lineRule="auto"/>
        <w:ind w:left="1855" w:right="1918"/>
        <w:jc w:val="center"/>
      </w:pPr>
      <w:r>
        <w:t xml:space="preserve">breaches clause 18.7, 18.8 or 18.9 (R22); </w:t>
      </w:r>
    </w:p>
    <w:p w:rsidR="00986ECC" w:rsidRDefault="000D4B5E">
      <w:pPr>
        <w:tabs>
          <w:tab w:val="center" w:pos="1337"/>
          <w:tab w:val="center" w:pos="2656"/>
          <w:tab w:val="center" w:pos="5888"/>
        </w:tabs>
        <w:ind w:left="0" w:firstLine="0"/>
      </w:pPr>
      <w:r>
        <w:rPr>
          <w:sz w:val="25"/>
          <w:vertAlign w:val="superscript"/>
        </w:rPr>
        <w:lastRenderedPageBreak/>
        <w:t xml:space="preserve"> </w:t>
      </w:r>
      <w:r>
        <w:rPr>
          <w:sz w:val="25"/>
          <w:vertAlign w:val="superscript"/>
        </w:rPr>
        <w:tab/>
      </w:r>
      <w:r>
        <w:t xml:space="preserve"> </w:t>
      </w:r>
      <w:r>
        <w:tab/>
        <w:t xml:space="preserve">.2 </w:t>
      </w:r>
      <w:r>
        <w:tab/>
        <w:t xml:space="preserve">the Parties are unable to either remove a conflict of interest </w:t>
      </w:r>
    </w:p>
    <w:p w:rsidR="00986ECC" w:rsidRDefault="000D4B5E">
      <w:pPr>
        <w:ind w:left="3281" w:right="9"/>
      </w:pPr>
      <w:r>
        <w:t xml:space="preserve">and/or to reduce its damaging effect to a reasonably acceptable level (R23); or </w:t>
      </w:r>
    </w:p>
    <w:tbl>
      <w:tblPr>
        <w:tblStyle w:val="TableGrid"/>
        <w:tblW w:w="8971" w:type="dxa"/>
        <w:tblInd w:w="0" w:type="dxa"/>
        <w:tblCellMar>
          <w:top w:w="5" w:type="dxa"/>
          <w:left w:w="0" w:type="dxa"/>
          <w:bottom w:w="0" w:type="dxa"/>
          <w:right w:w="0" w:type="dxa"/>
        </w:tblCellMar>
        <w:tblLook w:val="04A0" w:firstRow="1" w:lastRow="0" w:firstColumn="1" w:lastColumn="0" w:noHBand="0" w:noVBand="1"/>
      </w:tblPr>
      <w:tblGrid>
        <w:gridCol w:w="3271"/>
        <w:gridCol w:w="5700"/>
      </w:tblGrid>
      <w:tr w:rsidR="00986ECC">
        <w:trPr>
          <w:trHeight w:val="594"/>
        </w:trPr>
        <w:tc>
          <w:tcPr>
            <w:tcW w:w="3271" w:type="dxa"/>
            <w:tcBorders>
              <w:top w:val="nil"/>
              <w:left w:val="nil"/>
              <w:bottom w:val="nil"/>
              <w:right w:val="nil"/>
            </w:tcBorders>
          </w:tcPr>
          <w:p w:rsidR="00986ECC" w:rsidRDefault="000D4B5E">
            <w:pPr>
              <w:tabs>
                <w:tab w:val="center" w:pos="1337"/>
                <w:tab w:val="center" w:pos="2656"/>
              </w:tabs>
              <w:spacing w:after="0" w:line="259" w:lineRule="auto"/>
              <w:ind w:left="0" w:firstLine="0"/>
            </w:pPr>
            <w:r>
              <w:rPr>
                <w:sz w:val="16"/>
              </w:rPr>
              <w:t xml:space="preserve"> </w:t>
            </w:r>
            <w:r>
              <w:rPr>
                <w:sz w:val="16"/>
              </w:rPr>
              <w:tab/>
            </w:r>
            <w:r>
              <w:t xml:space="preserve"> </w:t>
            </w:r>
            <w:r>
              <w:tab/>
              <w:t xml:space="preserve">.3 </w:t>
            </w:r>
          </w:p>
        </w:tc>
        <w:tc>
          <w:tcPr>
            <w:tcW w:w="5700" w:type="dxa"/>
            <w:tcBorders>
              <w:top w:val="nil"/>
              <w:left w:val="nil"/>
              <w:bottom w:val="nil"/>
              <w:right w:val="nil"/>
            </w:tcBorders>
          </w:tcPr>
          <w:p w:rsidR="00986ECC" w:rsidRDefault="000D4B5E">
            <w:pPr>
              <w:spacing w:after="0" w:line="259" w:lineRule="auto"/>
              <w:ind w:left="0" w:firstLine="0"/>
            </w:pPr>
            <w:r>
              <w:t xml:space="preserve">the warranty given by the </w:t>
            </w:r>
            <w:r>
              <w:rPr>
                <w:i/>
              </w:rPr>
              <w:t>Contractor</w:t>
            </w:r>
            <w:r>
              <w:t xml:space="preserve"> in relation to Occasions of Tax Non-Compliance is materially untrue (R24); or </w:t>
            </w:r>
          </w:p>
        </w:tc>
      </w:tr>
      <w:tr w:rsidR="00986ECC">
        <w:trPr>
          <w:trHeight w:val="990"/>
        </w:trPr>
        <w:tc>
          <w:tcPr>
            <w:tcW w:w="3271" w:type="dxa"/>
            <w:tcBorders>
              <w:top w:val="nil"/>
              <w:left w:val="nil"/>
              <w:bottom w:val="nil"/>
              <w:right w:val="nil"/>
            </w:tcBorders>
          </w:tcPr>
          <w:p w:rsidR="00986ECC" w:rsidRDefault="000D4B5E">
            <w:pPr>
              <w:tabs>
                <w:tab w:val="center" w:pos="1337"/>
                <w:tab w:val="center" w:pos="2656"/>
              </w:tabs>
              <w:spacing w:after="0" w:line="259" w:lineRule="auto"/>
              <w:ind w:left="0" w:firstLine="0"/>
            </w:pPr>
            <w:r>
              <w:rPr>
                <w:sz w:val="16"/>
              </w:rPr>
              <w:t xml:space="preserve"> </w:t>
            </w:r>
            <w:r>
              <w:rPr>
                <w:sz w:val="16"/>
              </w:rPr>
              <w:tab/>
            </w:r>
            <w:r>
              <w:t xml:space="preserve"> </w:t>
            </w:r>
            <w:r>
              <w:tab/>
              <w:t xml:space="preserve">.4 </w:t>
            </w:r>
          </w:p>
        </w:tc>
        <w:tc>
          <w:tcPr>
            <w:tcW w:w="5700" w:type="dxa"/>
            <w:tcBorders>
              <w:top w:val="nil"/>
              <w:left w:val="nil"/>
              <w:bottom w:val="nil"/>
              <w:right w:val="nil"/>
            </w:tcBorders>
            <w:vAlign w:val="center"/>
          </w:tcPr>
          <w:p w:rsidR="00986ECC" w:rsidRDefault="000D4B5E">
            <w:pPr>
              <w:spacing w:after="0" w:line="259" w:lineRule="auto"/>
              <w:ind w:left="67" w:firstLine="0"/>
            </w:pPr>
            <w:r>
              <w:t xml:space="preserve">the </w:t>
            </w:r>
            <w:r>
              <w:rPr>
                <w:i/>
              </w:rPr>
              <w:t>Contractor</w:t>
            </w:r>
            <w:r>
              <w:t xml:space="preserve"> commits a material breach of its obligation to notify the </w:t>
            </w:r>
            <w:r>
              <w:rPr>
                <w:i/>
              </w:rPr>
              <w:t>Client</w:t>
            </w:r>
            <w:r>
              <w:t xml:space="preserve"> of any Occasion of Tax Non-Compliance (R25); or </w:t>
            </w:r>
          </w:p>
        </w:tc>
      </w:tr>
      <w:tr w:rsidR="00986ECC">
        <w:trPr>
          <w:trHeight w:val="1219"/>
        </w:trPr>
        <w:tc>
          <w:tcPr>
            <w:tcW w:w="3271" w:type="dxa"/>
            <w:tcBorders>
              <w:top w:val="nil"/>
              <w:left w:val="nil"/>
              <w:bottom w:val="nil"/>
              <w:right w:val="nil"/>
            </w:tcBorders>
          </w:tcPr>
          <w:p w:rsidR="00986ECC" w:rsidRDefault="000D4B5E">
            <w:pPr>
              <w:tabs>
                <w:tab w:val="center" w:pos="1337"/>
                <w:tab w:val="center" w:pos="2656"/>
              </w:tabs>
              <w:spacing w:after="0" w:line="259" w:lineRule="auto"/>
              <w:ind w:left="0" w:firstLine="0"/>
            </w:pPr>
            <w:r>
              <w:rPr>
                <w:sz w:val="16"/>
              </w:rPr>
              <w:t xml:space="preserve"> </w:t>
            </w:r>
            <w:r>
              <w:rPr>
                <w:sz w:val="16"/>
              </w:rPr>
              <w:tab/>
            </w:r>
            <w:r>
              <w:t xml:space="preserve"> </w:t>
            </w:r>
            <w:r>
              <w:tab/>
              <w:t xml:space="preserve">.5 </w:t>
            </w:r>
          </w:p>
        </w:tc>
        <w:tc>
          <w:tcPr>
            <w:tcW w:w="5700" w:type="dxa"/>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fails to provide details of proposed mitigating factors in accordance with this contract in relation to any Occasion of Tax Non-Compliance which in the reasonable opinion of the </w:t>
            </w:r>
            <w:r>
              <w:rPr>
                <w:i/>
              </w:rPr>
              <w:t>Client</w:t>
            </w:r>
            <w:r>
              <w:t xml:space="preserve">, are acceptable (R26). </w:t>
            </w:r>
          </w:p>
        </w:tc>
      </w:tr>
      <w:tr w:rsidR="00986ECC">
        <w:trPr>
          <w:trHeight w:val="8842"/>
        </w:trPr>
        <w:tc>
          <w:tcPr>
            <w:tcW w:w="3271" w:type="dxa"/>
            <w:tcBorders>
              <w:top w:val="nil"/>
              <w:left w:val="nil"/>
              <w:bottom w:val="nil"/>
              <w:right w:val="nil"/>
            </w:tcBorders>
          </w:tcPr>
          <w:p w:rsidR="00986ECC" w:rsidRDefault="000D4B5E">
            <w:pPr>
              <w:tabs>
                <w:tab w:val="center" w:pos="1337"/>
                <w:tab w:val="center" w:pos="2656"/>
              </w:tabs>
              <w:spacing w:after="0" w:line="259" w:lineRule="auto"/>
              <w:ind w:left="0" w:firstLine="0"/>
            </w:pPr>
            <w:r>
              <w:rPr>
                <w:sz w:val="16"/>
              </w:rPr>
              <w:t xml:space="preserve"> </w:t>
            </w:r>
            <w:r>
              <w:rPr>
                <w:sz w:val="16"/>
              </w:rPr>
              <w:tab/>
            </w:r>
            <w:r>
              <w:t xml:space="preserve"> </w:t>
            </w:r>
            <w:r>
              <w:tab/>
              <w:t xml:space="preserve">.6 </w:t>
            </w:r>
          </w:p>
        </w:tc>
        <w:tc>
          <w:tcPr>
            <w:tcW w:w="5700" w:type="dxa"/>
            <w:tcBorders>
              <w:top w:val="nil"/>
              <w:left w:val="nil"/>
              <w:bottom w:val="nil"/>
              <w:right w:val="nil"/>
            </w:tcBorders>
            <w:vAlign w:val="center"/>
          </w:tcPr>
          <w:p w:rsidR="00986ECC" w:rsidRDefault="000D4B5E">
            <w:pPr>
              <w:spacing w:after="281" w:line="259" w:lineRule="auto"/>
              <w:ind w:left="22" w:firstLine="0"/>
            </w:pPr>
            <w:r>
              <w:t xml:space="preserve">the </w:t>
            </w:r>
            <w:r>
              <w:rPr>
                <w:i/>
              </w:rPr>
              <w:t>Contractor</w:t>
            </w:r>
            <w:r>
              <w:t xml:space="preserve">: </w:t>
            </w:r>
          </w:p>
          <w:p w:rsidR="00986ECC" w:rsidRDefault="000D4B5E">
            <w:pPr>
              <w:numPr>
                <w:ilvl w:val="0"/>
                <w:numId w:val="78"/>
              </w:numPr>
              <w:spacing w:after="296" w:line="243" w:lineRule="auto"/>
              <w:ind w:hanging="360"/>
            </w:pPr>
            <w:r>
              <w:t xml:space="preserve">is convicted or has been convicted of a criminal offence relating to the conduct of its business or profession (R27); or </w:t>
            </w:r>
          </w:p>
          <w:p w:rsidR="00986ECC" w:rsidRDefault="000D4B5E">
            <w:pPr>
              <w:numPr>
                <w:ilvl w:val="0"/>
                <w:numId w:val="78"/>
              </w:numPr>
              <w:spacing w:after="298" w:line="241" w:lineRule="auto"/>
              <w:ind w:hanging="360"/>
            </w:pPr>
            <w:r>
              <w:t xml:space="preserve">commits or is found to have committed an act of grave misconduct in the course of its business or profession (R28); or </w:t>
            </w:r>
          </w:p>
          <w:p w:rsidR="00986ECC" w:rsidRDefault="000D4B5E">
            <w:pPr>
              <w:numPr>
                <w:ilvl w:val="0"/>
                <w:numId w:val="78"/>
              </w:numPr>
              <w:spacing w:after="296" w:line="243" w:lineRule="auto"/>
              <w:ind w:hanging="360"/>
            </w:pPr>
            <w:r>
              <w:t xml:space="preserve">fails or has failed to comply with any obligations relating to the payment of any taxes or social security contributions (R29); or </w:t>
            </w:r>
          </w:p>
          <w:p w:rsidR="00986ECC" w:rsidRDefault="000D4B5E">
            <w:pPr>
              <w:numPr>
                <w:ilvl w:val="0"/>
                <w:numId w:val="78"/>
              </w:numPr>
              <w:spacing w:after="298" w:line="241" w:lineRule="auto"/>
              <w:ind w:hanging="360"/>
            </w:pPr>
            <w:r>
              <w:t xml:space="preserve">has made any serious misrepresentations in the tendering process for any project or matter in which the public sector has or had a significant participation (R30); or </w:t>
            </w:r>
          </w:p>
          <w:p w:rsidR="00986ECC" w:rsidRDefault="000D4B5E">
            <w:pPr>
              <w:numPr>
                <w:ilvl w:val="0"/>
                <w:numId w:val="78"/>
              </w:numPr>
              <w:spacing w:after="315" w:line="241" w:lineRule="auto"/>
              <w:ind w:hanging="360"/>
            </w:pPr>
            <w:r>
              <w:t xml:space="preserve">fails to obtain any necessary licences or to obtain or maintain membership of any relevant body (R31); or </w:t>
            </w:r>
          </w:p>
          <w:p w:rsidR="00986ECC" w:rsidRDefault="000D4B5E">
            <w:pPr>
              <w:numPr>
                <w:ilvl w:val="0"/>
                <w:numId w:val="78"/>
              </w:numPr>
              <w:spacing w:after="300" w:line="242" w:lineRule="auto"/>
              <w:ind w:hanging="360"/>
            </w:pPr>
            <w:r>
              <w:t xml:space="preserve">demerges into two or more firms, merges with another firm, incorporates or otherwise changes its legal form or there is a change of control as defined by section 416 of the Income and Corporation taxes Act 1988 (any such case being a “Change of Control”) and, in any such Change of Control, there are reasonable grounds for the </w:t>
            </w:r>
            <w:r>
              <w:rPr>
                <w:i/>
              </w:rPr>
              <w:t>Client</w:t>
            </w:r>
            <w:r>
              <w:t xml:space="preserve"> to withhold its consent relating to the financial standing of the new entity through which it is proposed that the </w:t>
            </w:r>
            <w:r>
              <w:rPr>
                <w:i/>
              </w:rPr>
              <w:t>works</w:t>
            </w:r>
            <w:r>
              <w:t xml:space="preserve"> will be delivered or there are security concerns arising from the provision of the </w:t>
            </w:r>
            <w:r>
              <w:rPr>
                <w:i/>
              </w:rPr>
              <w:t>works</w:t>
            </w:r>
            <w:r>
              <w:t xml:space="preserve"> by the new entity (R32); or </w:t>
            </w:r>
          </w:p>
          <w:p w:rsidR="00986ECC" w:rsidRDefault="000D4B5E">
            <w:pPr>
              <w:numPr>
                <w:ilvl w:val="0"/>
                <w:numId w:val="78"/>
              </w:numPr>
              <w:spacing w:after="0" w:line="259" w:lineRule="auto"/>
              <w:ind w:hanging="360"/>
            </w:pPr>
            <w:r>
              <w:t xml:space="preserve">breaches clauses 20.11 or 20.12 (R33); </w:t>
            </w:r>
          </w:p>
        </w:tc>
      </w:tr>
      <w:tr w:rsidR="00986ECC">
        <w:trPr>
          <w:trHeight w:val="364"/>
        </w:trPr>
        <w:tc>
          <w:tcPr>
            <w:tcW w:w="3271" w:type="dxa"/>
            <w:tcBorders>
              <w:top w:val="nil"/>
              <w:left w:val="nil"/>
              <w:bottom w:val="nil"/>
              <w:right w:val="nil"/>
            </w:tcBorders>
            <w:vAlign w:val="bottom"/>
          </w:tcPr>
          <w:p w:rsidR="00986ECC" w:rsidRDefault="000D4B5E">
            <w:pPr>
              <w:tabs>
                <w:tab w:val="center" w:pos="1337"/>
                <w:tab w:val="center" w:pos="2656"/>
              </w:tabs>
              <w:spacing w:after="0" w:line="259" w:lineRule="auto"/>
              <w:ind w:left="0" w:firstLine="0"/>
            </w:pPr>
            <w:r>
              <w:rPr>
                <w:sz w:val="16"/>
              </w:rPr>
              <w:t xml:space="preserve"> </w:t>
            </w:r>
            <w:r>
              <w:rPr>
                <w:sz w:val="16"/>
              </w:rPr>
              <w:tab/>
            </w:r>
            <w:r>
              <w:t xml:space="preserve"> </w:t>
            </w:r>
            <w:r>
              <w:tab/>
              <w:t xml:space="preserve">.7 </w:t>
            </w:r>
          </w:p>
        </w:tc>
        <w:tc>
          <w:tcPr>
            <w:tcW w:w="5700" w:type="dxa"/>
            <w:tcBorders>
              <w:top w:val="nil"/>
              <w:left w:val="nil"/>
              <w:bottom w:val="nil"/>
              <w:right w:val="nil"/>
            </w:tcBorders>
            <w:vAlign w:val="bottom"/>
          </w:tcPr>
          <w:p w:rsidR="00986ECC" w:rsidRDefault="000D4B5E">
            <w:pPr>
              <w:spacing w:after="0" w:line="259" w:lineRule="auto"/>
              <w:ind w:left="22" w:firstLine="0"/>
            </w:pPr>
            <w:r>
              <w:t xml:space="preserve">on the occurrence of a:  </w:t>
            </w:r>
          </w:p>
        </w:tc>
      </w:tr>
    </w:tbl>
    <w:p w:rsidR="00986ECC" w:rsidRDefault="000D4B5E">
      <w:pPr>
        <w:numPr>
          <w:ilvl w:val="0"/>
          <w:numId w:val="16"/>
        </w:numPr>
        <w:spacing w:after="283" w:line="259" w:lineRule="auto"/>
        <w:ind w:right="510" w:hanging="360"/>
        <w:jc w:val="center"/>
      </w:pPr>
      <w:r>
        <w:t xml:space="preserve">Remedial Adviser Failure;  </w:t>
      </w:r>
    </w:p>
    <w:p w:rsidR="00986ECC" w:rsidRDefault="000D4B5E">
      <w:pPr>
        <w:numPr>
          <w:ilvl w:val="0"/>
          <w:numId w:val="16"/>
        </w:numPr>
        <w:spacing w:after="283" w:line="259" w:lineRule="auto"/>
        <w:ind w:right="510" w:hanging="360"/>
        <w:jc w:val="center"/>
      </w:pPr>
      <w:r>
        <w:t xml:space="preserve">Improvement Plan Failure; or </w:t>
      </w:r>
    </w:p>
    <w:p w:rsidR="00986ECC" w:rsidRDefault="000D4B5E">
      <w:pPr>
        <w:numPr>
          <w:ilvl w:val="0"/>
          <w:numId w:val="16"/>
        </w:numPr>
        <w:spacing w:after="184" w:line="259" w:lineRule="auto"/>
        <w:ind w:right="510" w:hanging="360"/>
        <w:jc w:val="center"/>
      </w:pPr>
      <w:r>
        <w:lastRenderedPageBreak/>
        <w:t xml:space="preserve">Critical Performance Failure (R34). </w:t>
      </w:r>
    </w:p>
    <w:tbl>
      <w:tblPr>
        <w:tblStyle w:val="TableGrid"/>
        <w:tblW w:w="8964" w:type="dxa"/>
        <w:tblInd w:w="0" w:type="dxa"/>
        <w:tblCellMar>
          <w:top w:w="0" w:type="dxa"/>
          <w:left w:w="0" w:type="dxa"/>
          <w:bottom w:w="0" w:type="dxa"/>
          <w:right w:w="0" w:type="dxa"/>
        </w:tblCellMar>
        <w:tblLook w:val="04A0" w:firstRow="1" w:lastRow="0" w:firstColumn="1" w:lastColumn="0" w:noHBand="0" w:noVBand="1"/>
      </w:tblPr>
      <w:tblGrid>
        <w:gridCol w:w="3338"/>
        <w:gridCol w:w="5626"/>
      </w:tblGrid>
      <w:tr w:rsidR="00986ECC">
        <w:trPr>
          <w:trHeight w:val="591"/>
        </w:trPr>
        <w:tc>
          <w:tcPr>
            <w:tcW w:w="3338" w:type="dxa"/>
            <w:tcBorders>
              <w:top w:val="nil"/>
              <w:left w:val="nil"/>
              <w:bottom w:val="nil"/>
              <w:right w:val="nil"/>
            </w:tcBorders>
          </w:tcPr>
          <w:p w:rsidR="00986ECC" w:rsidRDefault="000D4B5E">
            <w:pPr>
              <w:tabs>
                <w:tab w:val="center" w:pos="852"/>
                <w:tab w:val="center" w:pos="1337"/>
                <w:tab w:val="center" w:pos="2656"/>
              </w:tabs>
              <w:spacing w:after="0" w:line="259" w:lineRule="auto"/>
              <w:ind w:left="0" w:firstLine="0"/>
            </w:pPr>
            <w:r>
              <w:t xml:space="preserve"> </w:t>
            </w:r>
            <w:r>
              <w:tab/>
              <w:t xml:space="preserve"> </w:t>
            </w:r>
            <w:r>
              <w:tab/>
              <w:t xml:space="preserve"> </w:t>
            </w:r>
            <w:r>
              <w:tab/>
              <w:t xml:space="preserve">.8 </w:t>
            </w:r>
          </w:p>
        </w:tc>
        <w:tc>
          <w:tcPr>
            <w:tcW w:w="5626" w:type="dxa"/>
            <w:tcBorders>
              <w:top w:val="nil"/>
              <w:left w:val="nil"/>
              <w:bottom w:val="nil"/>
              <w:right w:val="nil"/>
            </w:tcBorders>
          </w:tcPr>
          <w:p w:rsidR="00986ECC" w:rsidRDefault="000D4B5E">
            <w:pPr>
              <w:spacing w:after="0" w:line="259" w:lineRule="auto"/>
              <w:ind w:left="0" w:firstLine="0"/>
            </w:pPr>
            <w:r>
              <w:t xml:space="preserve">the </w:t>
            </w:r>
            <w:r>
              <w:rPr>
                <w:i/>
              </w:rPr>
              <w:t>Contractor</w:t>
            </w:r>
            <w:r>
              <w:t xml:space="preserve"> fails to notify the </w:t>
            </w:r>
            <w:r>
              <w:rPr>
                <w:i/>
              </w:rPr>
              <w:t>Client</w:t>
            </w:r>
            <w:r>
              <w:t xml:space="preserve"> of an event of the kind contemplated by Paragraph 2.1 to Contract Schedule Q (R35); </w:t>
            </w:r>
          </w:p>
        </w:tc>
      </w:tr>
      <w:tr w:rsidR="00986ECC">
        <w:trPr>
          <w:trHeight w:val="1220"/>
        </w:trPr>
        <w:tc>
          <w:tcPr>
            <w:tcW w:w="3338" w:type="dxa"/>
            <w:tcBorders>
              <w:top w:val="nil"/>
              <w:left w:val="nil"/>
              <w:bottom w:val="nil"/>
              <w:right w:val="nil"/>
            </w:tcBorders>
          </w:tcPr>
          <w:p w:rsidR="00986ECC" w:rsidRDefault="000D4B5E">
            <w:pPr>
              <w:tabs>
                <w:tab w:val="center" w:pos="1337"/>
                <w:tab w:val="center" w:pos="2656"/>
              </w:tabs>
              <w:spacing w:after="0" w:line="259" w:lineRule="auto"/>
              <w:ind w:left="0" w:firstLine="0"/>
            </w:pPr>
            <w:r>
              <w:t xml:space="preserve"> </w:t>
            </w:r>
            <w:r>
              <w:tab/>
              <w:t xml:space="preserve"> </w:t>
            </w:r>
            <w:r>
              <w:tab/>
              <w:t xml:space="preserve">.9 </w:t>
            </w:r>
          </w:p>
        </w:tc>
        <w:tc>
          <w:tcPr>
            <w:tcW w:w="5626" w:type="dxa"/>
            <w:tcBorders>
              <w:top w:val="nil"/>
              <w:left w:val="nil"/>
              <w:bottom w:val="nil"/>
              <w:right w:val="nil"/>
            </w:tcBorders>
            <w:vAlign w:val="center"/>
          </w:tcPr>
          <w:p w:rsidR="00986ECC" w:rsidRDefault="000D4B5E">
            <w:pPr>
              <w:spacing w:after="0" w:line="241" w:lineRule="auto"/>
              <w:ind w:left="0" w:firstLine="0"/>
            </w:pPr>
            <w:r>
              <w:t xml:space="preserve">the Client and the Contractor fail to agree a Financial Distress Recovery Plan (or any updated Financial Distress Recovery </w:t>
            </w:r>
          </w:p>
          <w:p w:rsidR="00986ECC" w:rsidRDefault="000D4B5E">
            <w:pPr>
              <w:spacing w:after="0" w:line="259" w:lineRule="auto"/>
              <w:ind w:left="0" w:firstLine="0"/>
              <w:jc w:val="both"/>
            </w:pPr>
            <w:r>
              <w:t xml:space="preserve">Plan) in accordance with Paragraphs 3.3.2 (a) and 3.5 to 3.9 of </w:t>
            </w:r>
          </w:p>
          <w:p w:rsidR="00986ECC" w:rsidRDefault="000D4B5E">
            <w:pPr>
              <w:spacing w:after="0" w:line="259" w:lineRule="auto"/>
              <w:ind w:left="0" w:firstLine="0"/>
            </w:pPr>
            <w:r>
              <w:t xml:space="preserve">Contract Schedule Q (Financial Distress) (R36); </w:t>
            </w:r>
          </w:p>
        </w:tc>
      </w:tr>
      <w:tr w:rsidR="00986ECC">
        <w:trPr>
          <w:trHeight w:val="1219"/>
        </w:trPr>
        <w:tc>
          <w:tcPr>
            <w:tcW w:w="3338" w:type="dxa"/>
            <w:tcBorders>
              <w:top w:val="nil"/>
              <w:left w:val="nil"/>
              <w:bottom w:val="nil"/>
              <w:right w:val="nil"/>
            </w:tcBorders>
          </w:tcPr>
          <w:p w:rsidR="00986ECC" w:rsidRDefault="000D4B5E">
            <w:pPr>
              <w:tabs>
                <w:tab w:val="center" w:pos="1337"/>
                <w:tab w:val="center" w:pos="2711"/>
              </w:tabs>
              <w:spacing w:after="0" w:line="259" w:lineRule="auto"/>
              <w:ind w:left="0" w:firstLine="0"/>
            </w:pPr>
            <w:r>
              <w:t xml:space="preserve"> </w:t>
            </w:r>
            <w:r>
              <w:tab/>
              <w:t xml:space="preserve"> </w:t>
            </w:r>
            <w:r>
              <w:tab/>
              <w:t xml:space="preserve">.10 </w:t>
            </w:r>
          </w:p>
        </w:tc>
        <w:tc>
          <w:tcPr>
            <w:tcW w:w="5626" w:type="dxa"/>
            <w:tcBorders>
              <w:top w:val="nil"/>
              <w:left w:val="nil"/>
              <w:bottom w:val="nil"/>
              <w:right w:val="nil"/>
            </w:tcBorders>
            <w:vAlign w:val="center"/>
          </w:tcPr>
          <w:p w:rsidR="00986ECC" w:rsidRDefault="000D4B5E">
            <w:pPr>
              <w:spacing w:after="0" w:line="241" w:lineRule="auto"/>
              <w:ind w:left="0" w:firstLine="0"/>
            </w:pPr>
            <w:r>
              <w:t xml:space="preserve">the Contractor fails to comply with the terms (in whole or in part) of the Financial Distress Recovery Plan (or any updated Financial Distress Recovery Plan) in accordance with Contract </w:t>
            </w:r>
          </w:p>
          <w:p w:rsidR="00986ECC" w:rsidRDefault="000D4B5E">
            <w:pPr>
              <w:spacing w:after="0" w:line="259" w:lineRule="auto"/>
              <w:ind w:left="0" w:firstLine="0"/>
            </w:pPr>
            <w:r>
              <w:t xml:space="preserve">Schedule Q (Financial Distress) (R37); and/or </w:t>
            </w:r>
          </w:p>
        </w:tc>
      </w:tr>
      <w:tr w:rsidR="00986ECC">
        <w:trPr>
          <w:trHeight w:val="823"/>
        </w:trPr>
        <w:tc>
          <w:tcPr>
            <w:tcW w:w="3338" w:type="dxa"/>
            <w:tcBorders>
              <w:top w:val="nil"/>
              <w:left w:val="nil"/>
              <w:bottom w:val="nil"/>
              <w:right w:val="nil"/>
            </w:tcBorders>
          </w:tcPr>
          <w:p w:rsidR="00986ECC" w:rsidRDefault="000D4B5E">
            <w:pPr>
              <w:tabs>
                <w:tab w:val="center" w:pos="1337"/>
                <w:tab w:val="center" w:pos="2711"/>
              </w:tabs>
              <w:spacing w:after="0" w:line="259" w:lineRule="auto"/>
              <w:ind w:left="0" w:firstLine="0"/>
            </w:pPr>
            <w:r>
              <w:t xml:space="preserve"> </w:t>
            </w:r>
            <w:r>
              <w:tab/>
              <w:t xml:space="preserve"> </w:t>
            </w:r>
            <w:r>
              <w:tab/>
              <w:t xml:space="preserve">.11 </w:t>
            </w:r>
          </w:p>
        </w:tc>
        <w:tc>
          <w:tcPr>
            <w:tcW w:w="5626" w:type="dxa"/>
            <w:tcBorders>
              <w:top w:val="nil"/>
              <w:left w:val="nil"/>
              <w:bottom w:val="nil"/>
              <w:right w:val="nil"/>
            </w:tcBorders>
            <w:vAlign w:val="bottom"/>
          </w:tcPr>
          <w:p w:rsidR="00986ECC" w:rsidRDefault="000D4B5E">
            <w:pPr>
              <w:spacing w:after="0" w:line="259" w:lineRule="auto"/>
              <w:ind w:left="0" w:firstLine="0"/>
            </w:pPr>
            <w:r>
              <w:t xml:space="preserve">the </w:t>
            </w:r>
            <w:r>
              <w:rPr>
                <w:i/>
              </w:rPr>
              <w:t xml:space="preserve">Contractor </w:t>
            </w:r>
            <w:r>
              <w:t xml:space="preserve">fails to comply with or defaults on its obligations under Paragraph 3.9 to Contract Schedule Q (Financial Distress) (R38). </w:t>
            </w:r>
          </w:p>
        </w:tc>
      </w:tr>
    </w:tbl>
    <w:p w:rsidR="00986ECC" w:rsidRDefault="000D4B5E">
      <w:pPr>
        <w:spacing w:after="0" w:line="259" w:lineRule="auto"/>
        <w:ind w:left="0" w:firstLine="0"/>
      </w:pPr>
      <w:r>
        <w:t xml:space="preserve"> </w:t>
      </w:r>
      <w:r>
        <w:tab/>
        <w:t xml:space="preserve"> </w:t>
      </w:r>
      <w:r>
        <w:tab/>
        <w:t xml:space="preserve"> </w:t>
      </w:r>
    </w:p>
    <w:tbl>
      <w:tblPr>
        <w:tblStyle w:val="TableGrid"/>
        <w:tblW w:w="9132" w:type="dxa"/>
        <w:tblInd w:w="-108" w:type="dxa"/>
        <w:tblCellMar>
          <w:top w:w="118" w:type="dxa"/>
          <w:left w:w="0" w:type="dxa"/>
          <w:bottom w:w="0" w:type="dxa"/>
          <w:right w:w="115" w:type="dxa"/>
        </w:tblCellMar>
        <w:tblLook w:val="04A0" w:firstRow="1" w:lastRow="0" w:firstColumn="1" w:lastColumn="0" w:noHBand="0" w:noVBand="1"/>
      </w:tblPr>
      <w:tblGrid>
        <w:gridCol w:w="2681"/>
        <w:gridCol w:w="6451"/>
      </w:tblGrid>
      <w:tr w:rsidR="00986ECC">
        <w:trPr>
          <w:trHeight w:val="430"/>
        </w:trPr>
        <w:tc>
          <w:tcPr>
            <w:tcW w:w="2681" w:type="dxa"/>
            <w:tcBorders>
              <w:top w:val="nil"/>
              <w:left w:val="nil"/>
              <w:bottom w:val="nil"/>
              <w:right w:val="nil"/>
            </w:tcBorders>
            <w:shd w:val="clear" w:color="auto" w:fill="BFBFBF"/>
          </w:tcPr>
          <w:p w:rsidR="00986ECC" w:rsidRDefault="000D4B5E">
            <w:pPr>
              <w:tabs>
                <w:tab w:val="center" w:pos="1445"/>
              </w:tabs>
              <w:spacing w:after="0" w:line="259" w:lineRule="auto"/>
              <w:ind w:left="0" w:firstLine="0"/>
            </w:pPr>
            <w:r>
              <w:rPr>
                <w:b/>
              </w:rPr>
              <w:t xml:space="preserve">Option Z45 </w:t>
            </w:r>
            <w:r>
              <w:rPr>
                <w:b/>
              </w:rPr>
              <w:tab/>
              <w:t xml:space="preserve"> </w:t>
            </w:r>
          </w:p>
        </w:tc>
        <w:tc>
          <w:tcPr>
            <w:tcW w:w="6451"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Termination of Subcontracts </w:t>
            </w:r>
          </w:p>
        </w:tc>
      </w:tr>
      <w:tr w:rsidR="00986ECC">
        <w:trPr>
          <w:trHeight w:val="446"/>
        </w:trPr>
        <w:tc>
          <w:tcPr>
            <w:tcW w:w="2681" w:type="dxa"/>
            <w:tcBorders>
              <w:top w:val="nil"/>
              <w:left w:val="nil"/>
              <w:bottom w:val="nil"/>
              <w:right w:val="nil"/>
            </w:tcBorders>
            <w:vAlign w:val="center"/>
          </w:tcPr>
          <w:p w:rsidR="00986ECC" w:rsidRDefault="000D4B5E">
            <w:pPr>
              <w:spacing w:after="0" w:line="259" w:lineRule="auto"/>
              <w:ind w:left="108" w:firstLine="0"/>
            </w:pPr>
            <w:r>
              <w:t xml:space="preserve"> </w:t>
            </w:r>
            <w:r>
              <w:tab/>
              <w:t xml:space="preserve"> </w:t>
            </w:r>
          </w:p>
        </w:tc>
        <w:tc>
          <w:tcPr>
            <w:tcW w:w="6451" w:type="dxa"/>
            <w:tcBorders>
              <w:top w:val="nil"/>
              <w:left w:val="nil"/>
              <w:bottom w:val="nil"/>
              <w:right w:val="nil"/>
            </w:tcBorders>
            <w:vAlign w:val="center"/>
          </w:tcPr>
          <w:p w:rsidR="00986ECC" w:rsidRDefault="000D4B5E">
            <w:pPr>
              <w:spacing w:after="0" w:line="259" w:lineRule="auto"/>
              <w:ind w:left="0" w:firstLine="0"/>
            </w:pPr>
            <w:r>
              <w:t xml:space="preserve">Insert new clauses: </w:t>
            </w:r>
          </w:p>
        </w:tc>
      </w:tr>
      <w:tr w:rsidR="00986ECC">
        <w:trPr>
          <w:trHeight w:val="6008"/>
        </w:trPr>
        <w:tc>
          <w:tcPr>
            <w:tcW w:w="2681" w:type="dxa"/>
            <w:tcBorders>
              <w:top w:val="nil"/>
              <w:left w:val="nil"/>
              <w:bottom w:val="nil"/>
              <w:right w:val="nil"/>
            </w:tcBorders>
          </w:tcPr>
          <w:p w:rsidR="00986ECC" w:rsidRDefault="000D4B5E">
            <w:pPr>
              <w:spacing w:after="5268" w:line="253" w:lineRule="auto"/>
              <w:ind w:left="108" w:right="210" w:firstLine="0"/>
            </w:pPr>
            <w:r>
              <w:rPr>
                <w:sz w:val="16"/>
              </w:rPr>
              <w:t xml:space="preserve">Additional </w:t>
            </w:r>
            <w:r>
              <w:rPr>
                <w:sz w:val="16"/>
              </w:rPr>
              <w:tab/>
            </w:r>
            <w:r>
              <w:t xml:space="preserve">92.3 </w:t>
            </w:r>
            <w:r>
              <w:rPr>
                <w:sz w:val="16"/>
              </w:rPr>
              <w:t xml:space="preserve">clause 91A </w:t>
            </w:r>
          </w:p>
          <w:p w:rsidR="00986ECC" w:rsidRDefault="000D4B5E">
            <w:pPr>
              <w:spacing w:after="0" w:line="259" w:lineRule="auto"/>
              <w:ind w:left="108" w:firstLine="0"/>
            </w:pPr>
            <w:r>
              <w:t xml:space="preserve"> </w:t>
            </w:r>
            <w:r>
              <w:tab/>
              <w:t xml:space="preserve"> </w:t>
            </w:r>
          </w:p>
        </w:tc>
        <w:tc>
          <w:tcPr>
            <w:tcW w:w="6451" w:type="dxa"/>
            <w:tcBorders>
              <w:top w:val="nil"/>
              <w:left w:val="nil"/>
              <w:bottom w:val="nil"/>
              <w:right w:val="nil"/>
            </w:tcBorders>
          </w:tcPr>
          <w:p w:rsidR="00986ECC" w:rsidRDefault="000D4B5E">
            <w:pPr>
              <w:spacing w:after="229" w:line="241" w:lineRule="auto"/>
              <w:ind w:left="0" w:firstLine="0"/>
            </w:pPr>
            <w:r>
              <w:t xml:space="preserve">The </w:t>
            </w:r>
            <w:r>
              <w:rPr>
                <w:i/>
              </w:rPr>
              <w:t>Contractor</w:t>
            </w:r>
            <w:r>
              <w:t xml:space="preserve"> terminates a contract with a Subcontractor where the </w:t>
            </w:r>
            <w:r>
              <w:rPr>
                <w:i/>
              </w:rPr>
              <w:t>Client</w:t>
            </w:r>
            <w:r>
              <w:t xml:space="preserve"> requires the </w:t>
            </w:r>
            <w:r>
              <w:rPr>
                <w:i/>
              </w:rPr>
              <w:t>Contractor</w:t>
            </w:r>
            <w:r>
              <w:t xml:space="preserve"> to do so for a reason (1) to (4) below:  </w:t>
            </w:r>
          </w:p>
          <w:p w:rsidR="00986ECC" w:rsidRDefault="000D4B5E">
            <w:pPr>
              <w:numPr>
                <w:ilvl w:val="0"/>
                <w:numId w:val="79"/>
              </w:numPr>
              <w:spacing w:after="325" w:line="244" w:lineRule="auto"/>
              <w:ind w:hanging="360"/>
            </w:pPr>
            <w:r>
              <w:t xml:space="preserve">the acts or omissions of the relevant Subcontractor have caused or materially contributed to the </w:t>
            </w:r>
            <w:r>
              <w:rPr>
                <w:i/>
              </w:rPr>
              <w:t>Client's</w:t>
            </w:r>
            <w:r>
              <w:t xml:space="preserve"> right of termination pursuant to clause 90 (Termination);  </w:t>
            </w:r>
          </w:p>
          <w:p w:rsidR="00986ECC" w:rsidRDefault="000D4B5E">
            <w:pPr>
              <w:numPr>
                <w:ilvl w:val="0"/>
                <w:numId w:val="79"/>
              </w:numPr>
              <w:spacing w:after="327" w:line="242" w:lineRule="auto"/>
              <w:ind w:hanging="360"/>
            </w:pPr>
            <w:r>
              <w:t xml:space="preserve">the relevant Subcontractor or any of its Affiliates have embarrassed the </w:t>
            </w:r>
            <w:r>
              <w:rPr>
                <w:i/>
              </w:rPr>
              <w:t>Client</w:t>
            </w:r>
            <w:r>
              <w:t xml:space="preserve"> or otherwise brought the </w:t>
            </w:r>
            <w:r>
              <w:rPr>
                <w:i/>
              </w:rPr>
              <w:t>Client</w:t>
            </w:r>
            <w:r>
              <w:t xml:space="preserve"> into disrepute by engaging in any act or omission which is reasonably likely to diminish the trust that the public places in the </w:t>
            </w:r>
            <w:r>
              <w:rPr>
                <w:i/>
              </w:rPr>
              <w:t>Client</w:t>
            </w:r>
            <w:r>
              <w:t xml:space="preserve">, regardless of whether or not such act or omission is related to the Subcontractor's obligations in relation to the </w:t>
            </w:r>
            <w:r>
              <w:rPr>
                <w:i/>
              </w:rPr>
              <w:t>works</w:t>
            </w:r>
            <w:r>
              <w:t xml:space="preserve"> or otherwise; </w:t>
            </w:r>
          </w:p>
          <w:p w:rsidR="00986ECC" w:rsidRDefault="000D4B5E">
            <w:pPr>
              <w:numPr>
                <w:ilvl w:val="0"/>
                <w:numId w:val="79"/>
              </w:numPr>
              <w:spacing w:after="325" w:line="244" w:lineRule="auto"/>
              <w:ind w:hanging="360"/>
            </w:pPr>
            <w:r>
              <w:t xml:space="preserve">the relevant Subcontractor has failed to comply in the performance of its sub-contract with legal obligations in the fields of environmental, social or labour Law; and/or  </w:t>
            </w:r>
          </w:p>
          <w:p w:rsidR="00986ECC" w:rsidRDefault="000D4B5E">
            <w:pPr>
              <w:numPr>
                <w:ilvl w:val="0"/>
                <w:numId w:val="79"/>
              </w:numPr>
              <w:spacing w:after="300" w:line="244" w:lineRule="auto"/>
              <w:ind w:hanging="360"/>
            </w:pPr>
            <w:r>
              <w:t xml:space="preserve">there is a breach of clauses 20.8 – 20.10 (inclusive) and/or 20.12 by the Subcontractor or by the </w:t>
            </w:r>
            <w:r>
              <w:rPr>
                <w:i/>
              </w:rPr>
              <w:t>Contractor</w:t>
            </w:r>
            <w:r>
              <w:t xml:space="preserve"> as a result of the Subcontractors involvement in the delivery of the </w:t>
            </w:r>
            <w:r>
              <w:rPr>
                <w:i/>
              </w:rPr>
              <w:t>works</w:t>
            </w:r>
            <w:r>
              <w:t xml:space="preserve">. </w:t>
            </w:r>
          </w:p>
          <w:p w:rsidR="00986ECC" w:rsidRDefault="000D4B5E">
            <w:pPr>
              <w:spacing w:after="0" w:line="259" w:lineRule="auto"/>
              <w:ind w:left="0" w:firstLine="0"/>
            </w:pPr>
            <w:r>
              <w:t xml:space="preserve"> </w:t>
            </w:r>
          </w:p>
        </w:tc>
      </w:tr>
      <w:tr w:rsidR="00986ECC">
        <w:trPr>
          <w:trHeight w:val="430"/>
        </w:trPr>
        <w:tc>
          <w:tcPr>
            <w:tcW w:w="2681" w:type="dxa"/>
            <w:tcBorders>
              <w:top w:val="nil"/>
              <w:left w:val="nil"/>
              <w:bottom w:val="nil"/>
              <w:right w:val="nil"/>
            </w:tcBorders>
            <w:shd w:val="clear" w:color="auto" w:fill="BFBFBF"/>
          </w:tcPr>
          <w:p w:rsidR="00986ECC" w:rsidRDefault="000D4B5E">
            <w:pPr>
              <w:tabs>
                <w:tab w:val="center" w:pos="1445"/>
              </w:tabs>
              <w:spacing w:after="0" w:line="259" w:lineRule="auto"/>
              <w:ind w:left="0" w:firstLine="0"/>
            </w:pPr>
            <w:r>
              <w:rPr>
                <w:b/>
              </w:rPr>
              <w:t xml:space="preserve">Option Z46 </w:t>
            </w:r>
            <w:r>
              <w:rPr>
                <w:b/>
              </w:rPr>
              <w:tab/>
              <w:t xml:space="preserve"> </w:t>
            </w:r>
          </w:p>
        </w:tc>
        <w:tc>
          <w:tcPr>
            <w:tcW w:w="6451" w:type="dxa"/>
            <w:tcBorders>
              <w:top w:val="nil"/>
              <w:left w:val="nil"/>
              <w:bottom w:val="nil"/>
              <w:right w:val="nil"/>
            </w:tcBorders>
            <w:shd w:val="clear" w:color="auto" w:fill="BFBFBF"/>
          </w:tcPr>
          <w:p w:rsidR="00986ECC" w:rsidRDefault="000D4B5E">
            <w:pPr>
              <w:spacing w:after="0" w:line="259" w:lineRule="auto"/>
              <w:ind w:left="0" w:firstLine="0"/>
            </w:pPr>
            <w:r>
              <w:rPr>
                <w:b/>
              </w:rPr>
              <w:t xml:space="preserve">Works exclusion </w:t>
            </w:r>
          </w:p>
        </w:tc>
      </w:tr>
    </w:tbl>
    <w:p w:rsidR="00986ECC" w:rsidRDefault="000D4B5E">
      <w:pPr>
        <w:tabs>
          <w:tab w:val="center" w:pos="1337"/>
          <w:tab w:val="center" w:pos="3428"/>
        </w:tabs>
        <w:ind w:left="0" w:firstLine="0"/>
      </w:pPr>
      <w:r>
        <w:t xml:space="preserve"> </w:t>
      </w:r>
      <w:r>
        <w:tab/>
        <w:t xml:space="preserve"> </w:t>
      </w:r>
      <w:r>
        <w:tab/>
        <w:t xml:space="preserve">Insert new clauses: </w:t>
      </w:r>
    </w:p>
    <w:p w:rsidR="00986ECC" w:rsidRDefault="00986ECC">
      <w:pPr>
        <w:spacing w:after="0" w:line="259" w:lineRule="auto"/>
        <w:ind w:left="-1622" w:right="10529" w:firstLine="0"/>
      </w:pPr>
    </w:p>
    <w:tbl>
      <w:tblPr>
        <w:tblStyle w:val="TableGrid"/>
        <w:tblW w:w="8911" w:type="dxa"/>
        <w:tblInd w:w="0" w:type="dxa"/>
        <w:tblCellMar>
          <w:top w:w="0" w:type="dxa"/>
          <w:left w:w="0" w:type="dxa"/>
          <w:bottom w:w="0" w:type="dxa"/>
          <w:right w:w="0" w:type="dxa"/>
        </w:tblCellMar>
        <w:tblLook w:val="04A0" w:firstRow="1" w:lastRow="0" w:firstColumn="1" w:lastColumn="0" w:noHBand="0" w:noVBand="1"/>
      </w:tblPr>
      <w:tblGrid>
        <w:gridCol w:w="1321"/>
        <w:gridCol w:w="106"/>
        <w:gridCol w:w="1102"/>
        <w:gridCol w:w="108"/>
        <w:gridCol w:w="599"/>
        <w:gridCol w:w="5446"/>
        <w:gridCol w:w="17"/>
        <w:gridCol w:w="212"/>
      </w:tblGrid>
      <w:tr w:rsidR="00986ECC">
        <w:trPr>
          <w:gridAfter w:val="1"/>
          <w:wAfter w:w="220" w:type="dxa"/>
          <w:trHeight w:val="2751"/>
        </w:trPr>
        <w:tc>
          <w:tcPr>
            <w:tcW w:w="1337" w:type="dxa"/>
            <w:tcBorders>
              <w:top w:val="nil"/>
              <w:left w:val="nil"/>
              <w:bottom w:val="nil"/>
              <w:right w:val="nil"/>
            </w:tcBorders>
          </w:tcPr>
          <w:p w:rsidR="00986ECC" w:rsidRDefault="000D4B5E">
            <w:pPr>
              <w:spacing w:after="0" w:line="259" w:lineRule="auto"/>
              <w:ind w:left="0" w:right="123" w:firstLine="0"/>
            </w:pPr>
            <w:r>
              <w:rPr>
                <w:sz w:val="16"/>
              </w:rPr>
              <w:lastRenderedPageBreak/>
              <w:t xml:space="preserve">Additional clause 94.1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94.1 </w:t>
            </w:r>
          </w:p>
        </w:tc>
        <w:tc>
          <w:tcPr>
            <w:tcW w:w="6339" w:type="dxa"/>
            <w:gridSpan w:val="4"/>
            <w:tcBorders>
              <w:top w:val="nil"/>
              <w:left w:val="nil"/>
              <w:bottom w:val="nil"/>
              <w:right w:val="nil"/>
            </w:tcBorders>
          </w:tcPr>
          <w:p w:rsidR="00986ECC" w:rsidRDefault="000D4B5E">
            <w:pPr>
              <w:spacing w:after="210" w:line="259" w:lineRule="auto"/>
              <w:ind w:left="0" w:firstLine="0"/>
            </w:pPr>
            <w:r>
              <w:t xml:space="preserve">Where the </w:t>
            </w:r>
            <w:r>
              <w:rPr>
                <w:i/>
              </w:rPr>
              <w:t>Contractor</w:t>
            </w:r>
            <w:r>
              <w:t xml:space="preserve">:  </w:t>
            </w:r>
          </w:p>
          <w:p w:rsidR="00986ECC" w:rsidRDefault="000D4B5E">
            <w:pPr>
              <w:numPr>
                <w:ilvl w:val="0"/>
                <w:numId w:val="80"/>
              </w:numPr>
              <w:spacing w:after="0" w:line="247" w:lineRule="auto"/>
              <w:ind w:hanging="360"/>
            </w:pPr>
            <w:r>
              <w:t xml:space="preserve">breaches clauses 20.8 – 20.10 (inclusive) and/or 20.12 or the </w:t>
            </w:r>
            <w:r>
              <w:rPr>
                <w:i/>
              </w:rPr>
              <w:t>Client</w:t>
            </w:r>
            <w:r>
              <w:t xml:space="preserve"> reasonably believes that a breach of clauses 20.8 – </w:t>
            </w:r>
          </w:p>
          <w:p w:rsidR="00986ECC" w:rsidRDefault="000D4B5E">
            <w:pPr>
              <w:spacing w:after="313" w:line="259" w:lineRule="auto"/>
              <w:ind w:left="720" w:firstLine="0"/>
            </w:pPr>
            <w:r>
              <w:t xml:space="preserve">20.10 (inclusive) and/or 20.12 has or is likely to occur; and/or </w:t>
            </w:r>
          </w:p>
          <w:p w:rsidR="00986ECC" w:rsidRDefault="000D4B5E">
            <w:pPr>
              <w:numPr>
                <w:ilvl w:val="0"/>
                <w:numId w:val="80"/>
              </w:numPr>
              <w:spacing w:after="248" w:line="259" w:lineRule="auto"/>
              <w:ind w:hanging="360"/>
            </w:pPr>
            <w:r>
              <w:t xml:space="preserve">a material breach in relation to part of the </w:t>
            </w:r>
            <w:r>
              <w:rPr>
                <w:i/>
              </w:rPr>
              <w:t>works</w:t>
            </w:r>
            <w:r>
              <w:t xml:space="preserve">; </w:t>
            </w:r>
          </w:p>
          <w:p w:rsidR="00986ECC" w:rsidRDefault="000D4B5E">
            <w:pPr>
              <w:spacing w:after="0" w:line="259" w:lineRule="auto"/>
              <w:ind w:left="0" w:firstLine="0"/>
            </w:pPr>
            <w:r>
              <w:t xml:space="preserve">(each a </w:t>
            </w:r>
            <w:r>
              <w:rPr>
                <w:b/>
              </w:rPr>
              <w:t>Works Exclusion Cause</w:t>
            </w:r>
            <w:r>
              <w:t xml:space="preserve">) the </w:t>
            </w:r>
            <w:r>
              <w:rPr>
                <w:i/>
              </w:rPr>
              <w:t>Client</w:t>
            </w:r>
            <w:r>
              <w:t xml:space="preserve"> may give notice to the </w:t>
            </w:r>
            <w:r>
              <w:rPr>
                <w:i/>
              </w:rPr>
              <w:t>Contractor</w:t>
            </w:r>
            <w:r>
              <w:t xml:space="preserve"> (a </w:t>
            </w:r>
            <w:r>
              <w:rPr>
                <w:b/>
              </w:rPr>
              <w:t>Works Exclusion Notice</w:t>
            </w:r>
            <w:r>
              <w:t xml:space="preserve">) giving reasonable details of the Works Exclusion Cause.  </w:t>
            </w:r>
          </w:p>
        </w:tc>
      </w:tr>
      <w:tr w:rsidR="00986ECC">
        <w:trPr>
          <w:gridAfter w:val="1"/>
          <w:wAfter w:w="220" w:type="dxa"/>
          <w:trHeight w:val="568"/>
        </w:trPr>
        <w:tc>
          <w:tcPr>
            <w:tcW w:w="1337" w:type="dxa"/>
            <w:vMerge w:val="restart"/>
            <w:tcBorders>
              <w:top w:val="nil"/>
              <w:left w:val="nil"/>
              <w:bottom w:val="nil"/>
              <w:right w:val="nil"/>
            </w:tcBorders>
          </w:tcPr>
          <w:p w:rsidR="00986ECC" w:rsidRDefault="000D4B5E">
            <w:pPr>
              <w:spacing w:after="0" w:line="259" w:lineRule="auto"/>
              <w:ind w:left="0" w:right="123" w:firstLine="0"/>
            </w:pPr>
            <w:r>
              <w:rPr>
                <w:sz w:val="16"/>
              </w:rPr>
              <w:t xml:space="preserve">Additional clause 94.2 </w:t>
            </w:r>
          </w:p>
        </w:tc>
        <w:tc>
          <w:tcPr>
            <w:tcW w:w="1236" w:type="dxa"/>
            <w:gridSpan w:val="2"/>
            <w:vMerge w:val="restart"/>
            <w:tcBorders>
              <w:top w:val="nil"/>
              <w:left w:val="nil"/>
              <w:bottom w:val="nil"/>
              <w:right w:val="nil"/>
            </w:tcBorders>
          </w:tcPr>
          <w:p w:rsidR="00986ECC" w:rsidRDefault="000D4B5E">
            <w:pPr>
              <w:spacing w:after="0" w:line="259" w:lineRule="auto"/>
              <w:ind w:left="0" w:firstLine="0"/>
            </w:pPr>
            <w:r>
              <w:t xml:space="preserve">94.2 </w:t>
            </w:r>
          </w:p>
        </w:tc>
        <w:tc>
          <w:tcPr>
            <w:tcW w:w="6339" w:type="dxa"/>
            <w:gridSpan w:val="4"/>
            <w:tcBorders>
              <w:top w:val="nil"/>
              <w:left w:val="nil"/>
              <w:bottom w:val="nil"/>
              <w:right w:val="nil"/>
            </w:tcBorders>
          </w:tcPr>
          <w:p w:rsidR="00986ECC" w:rsidRDefault="000D4B5E">
            <w:pPr>
              <w:spacing w:after="0" w:line="259" w:lineRule="auto"/>
              <w:ind w:left="0" w:firstLine="0"/>
            </w:pPr>
            <w:r>
              <w:t xml:space="preserve">Following service of a Works Exclusion Notice:  </w:t>
            </w:r>
          </w:p>
        </w:tc>
      </w:tr>
      <w:tr w:rsidR="00986ECC">
        <w:trPr>
          <w:gridAfter w:val="1"/>
          <w:wAfter w:w="220" w:type="dxa"/>
          <w:trHeight w:val="1747"/>
        </w:trPr>
        <w:tc>
          <w:tcPr>
            <w:tcW w:w="0" w:type="auto"/>
            <w:vMerge/>
            <w:tcBorders>
              <w:top w:val="nil"/>
              <w:left w:val="nil"/>
              <w:bottom w:val="nil"/>
              <w:right w:val="nil"/>
            </w:tcBorders>
          </w:tcPr>
          <w:p w:rsidR="00986ECC" w:rsidRDefault="00986ECC">
            <w:pPr>
              <w:spacing w:after="160" w:line="259" w:lineRule="auto"/>
              <w:ind w:left="0" w:firstLine="0"/>
            </w:pPr>
          </w:p>
        </w:tc>
        <w:tc>
          <w:tcPr>
            <w:tcW w:w="0" w:type="auto"/>
            <w:gridSpan w:val="2"/>
            <w:vMerge/>
            <w:tcBorders>
              <w:top w:val="nil"/>
              <w:left w:val="nil"/>
              <w:bottom w:val="nil"/>
              <w:right w:val="nil"/>
            </w:tcBorders>
          </w:tcPr>
          <w:p w:rsidR="00986ECC" w:rsidRDefault="00986ECC">
            <w:pPr>
              <w:spacing w:after="160" w:line="259" w:lineRule="auto"/>
              <w:ind w:left="0" w:firstLine="0"/>
            </w:pPr>
          </w:p>
        </w:tc>
        <w:tc>
          <w:tcPr>
            <w:tcW w:w="720" w:type="dxa"/>
            <w:gridSpan w:val="2"/>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19" w:type="dxa"/>
            <w:gridSpan w:val="2"/>
            <w:tcBorders>
              <w:top w:val="nil"/>
              <w:left w:val="nil"/>
              <w:bottom w:val="nil"/>
              <w:right w:val="nil"/>
            </w:tcBorders>
          </w:tcPr>
          <w:p w:rsidR="00986ECC" w:rsidRDefault="000D4B5E">
            <w:pPr>
              <w:spacing w:after="0" w:line="259" w:lineRule="auto"/>
              <w:ind w:left="0" w:firstLine="0"/>
            </w:pPr>
            <w:r>
              <w:t xml:space="preserve">the </w:t>
            </w:r>
            <w:r>
              <w:rPr>
                <w:i/>
              </w:rPr>
              <w:t>Client</w:t>
            </w:r>
            <w:r>
              <w:t xml:space="preserve"> takes and/or procure that a third party takes the action set out in the Works Exclusion Notice and any consequential additional action as it reasonably believes is necessary to ensure that the </w:t>
            </w:r>
            <w:r>
              <w:rPr>
                <w:i/>
              </w:rPr>
              <w:t>works</w:t>
            </w:r>
            <w:r>
              <w:t xml:space="preserve"> (or relevant part thereof) are delivered to the standard required pursuant to the terms of this contract and so that the </w:t>
            </w:r>
            <w:r>
              <w:rPr>
                <w:i/>
              </w:rPr>
              <w:t>Client</w:t>
            </w:r>
            <w:r>
              <w:t xml:space="preserve"> is not in breach of any applicable Law,  the Client's Policies and/or its statutory duties; </w:t>
            </w:r>
          </w:p>
        </w:tc>
      </w:tr>
      <w:tr w:rsidR="00986ECC">
        <w:trPr>
          <w:gridAfter w:val="1"/>
          <w:wAfter w:w="220" w:type="dxa"/>
          <w:trHeight w:val="1464"/>
        </w:trPr>
        <w:tc>
          <w:tcPr>
            <w:tcW w:w="1337" w:type="dxa"/>
            <w:tcBorders>
              <w:top w:val="nil"/>
              <w:left w:val="nil"/>
              <w:bottom w:val="nil"/>
              <w:right w:val="nil"/>
            </w:tcBorders>
          </w:tcPr>
          <w:p w:rsidR="00986ECC" w:rsidRDefault="00986ECC">
            <w:pPr>
              <w:spacing w:after="160" w:line="259" w:lineRule="auto"/>
              <w:ind w:left="0" w:firstLine="0"/>
            </w:pPr>
          </w:p>
        </w:tc>
        <w:tc>
          <w:tcPr>
            <w:tcW w:w="1236" w:type="dxa"/>
            <w:gridSpan w:val="2"/>
            <w:tcBorders>
              <w:top w:val="nil"/>
              <w:left w:val="nil"/>
              <w:bottom w:val="nil"/>
              <w:right w:val="nil"/>
            </w:tcBorders>
          </w:tcPr>
          <w:p w:rsidR="00986ECC" w:rsidRDefault="00986ECC">
            <w:pPr>
              <w:spacing w:after="160" w:line="259" w:lineRule="auto"/>
              <w:ind w:left="0" w:firstLine="0"/>
            </w:pPr>
          </w:p>
        </w:tc>
        <w:tc>
          <w:tcPr>
            <w:tcW w:w="720" w:type="dxa"/>
            <w:gridSpan w:val="2"/>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19" w:type="dxa"/>
            <w:gridSpan w:val="2"/>
            <w:tcBorders>
              <w:top w:val="nil"/>
              <w:left w:val="nil"/>
              <w:bottom w:val="nil"/>
              <w:right w:val="nil"/>
            </w:tcBorders>
            <w:vAlign w:val="center"/>
          </w:tcPr>
          <w:p w:rsidR="00986ECC" w:rsidRDefault="000D4B5E">
            <w:pPr>
              <w:spacing w:after="0" w:line="259" w:lineRule="auto"/>
              <w:ind w:left="0" w:firstLine="0"/>
            </w:pPr>
            <w:r>
              <w:t xml:space="preserve">without double counting the </w:t>
            </w:r>
            <w:r>
              <w:rPr>
                <w:i/>
              </w:rPr>
              <w:t>Contractor</w:t>
            </w:r>
            <w:r>
              <w:t xml:space="preserve"> is responsible for the </w:t>
            </w:r>
            <w:r>
              <w:rPr>
                <w:i/>
              </w:rPr>
              <w:t>Client's</w:t>
            </w:r>
            <w:r>
              <w:t xml:space="preserve"> reasonable and properly incurred costs and expenses (including any internal management time and/or procurement cost associated with appointing a third party) relating to the exercise of the </w:t>
            </w:r>
            <w:r>
              <w:rPr>
                <w:i/>
              </w:rPr>
              <w:t>Client's</w:t>
            </w:r>
            <w:r>
              <w:t xml:space="preserve"> rights under this clause 94; and </w:t>
            </w:r>
          </w:p>
        </w:tc>
      </w:tr>
      <w:tr w:rsidR="00986ECC">
        <w:trPr>
          <w:gridAfter w:val="1"/>
          <w:wAfter w:w="220" w:type="dxa"/>
          <w:trHeight w:val="767"/>
        </w:trPr>
        <w:tc>
          <w:tcPr>
            <w:tcW w:w="1337" w:type="dxa"/>
            <w:tcBorders>
              <w:top w:val="nil"/>
              <w:left w:val="nil"/>
              <w:bottom w:val="nil"/>
              <w:right w:val="nil"/>
            </w:tcBorders>
          </w:tcPr>
          <w:p w:rsidR="00986ECC" w:rsidRDefault="00986ECC">
            <w:pPr>
              <w:spacing w:after="160" w:line="259" w:lineRule="auto"/>
              <w:ind w:left="0" w:firstLine="0"/>
            </w:pPr>
          </w:p>
        </w:tc>
        <w:tc>
          <w:tcPr>
            <w:tcW w:w="1236" w:type="dxa"/>
            <w:gridSpan w:val="2"/>
            <w:tcBorders>
              <w:top w:val="nil"/>
              <w:left w:val="nil"/>
              <w:bottom w:val="nil"/>
              <w:right w:val="nil"/>
            </w:tcBorders>
          </w:tcPr>
          <w:p w:rsidR="00986ECC" w:rsidRDefault="00986ECC">
            <w:pPr>
              <w:spacing w:after="160" w:line="259" w:lineRule="auto"/>
              <w:ind w:left="0" w:firstLine="0"/>
            </w:pPr>
          </w:p>
        </w:tc>
        <w:tc>
          <w:tcPr>
            <w:tcW w:w="720" w:type="dxa"/>
            <w:gridSpan w:val="2"/>
            <w:tcBorders>
              <w:top w:val="nil"/>
              <w:left w:val="nil"/>
              <w:bottom w:val="nil"/>
              <w:right w:val="nil"/>
            </w:tcBorders>
          </w:tcPr>
          <w:p w:rsidR="00986ECC" w:rsidRDefault="000D4B5E">
            <w:pPr>
              <w:spacing w:after="0" w:line="259" w:lineRule="auto"/>
              <w:ind w:left="92" w:firstLine="0"/>
              <w:jc w:val="center"/>
            </w:pPr>
            <w:r>
              <w:rPr>
                <w:rFonts w:ascii="Segoe UI Symbol" w:eastAsia="Segoe UI Symbol" w:hAnsi="Segoe UI Symbol" w:cs="Segoe UI Symbol"/>
              </w:rPr>
              <w:t>•</w:t>
            </w:r>
            <w:r>
              <w:t xml:space="preserve"> </w:t>
            </w:r>
          </w:p>
        </w:tc>
        <w:tc>
          <w:tcPr>
            <w:tcW w:w="5619" w:type="dxa"/>
            <w:gridSpan w:val="2"/>
            <w:tcBorders>
              <w:top w:val="nil"/>
              <w:left w:val="nil"/>
              <w:bottom w:val="nil"/>
              <w:right w:val="nil"/>
            </w:tcBorders>
            <w:vAlign w:val="center"/>
          </w:tcPr>
          <w:p w:rsidR="00986ECC" w:rsidRDefault="000D4B5E">
            <w:pPr>
              <w:spacing w:after="0" w:line="259" w:lineRule="auto"/>
              <w:ind w:left="0" w:firstLine="0"/>
            </w:pPr>
            <w:r>
              <w:t xml:space="preserve">the Price is adjusted to reflect the removal of the relevant part of the </w:t>
            </w:r>
            <w:r>
              <w:rPr>
                <w:i/>
              </w:rPr>
              <w:t>works</w:t>
            </w:r>
            <w:r>
              <w:t xml:space="preserve"> identified in the Works Exclusion Notice.  </w:t>
            </w:r>
          </w:p>
        </w:tc>
      </w:tr>
      <w:tr w:rsidR="00986ECC">
        <w:trPr>
          <w:gridAfter w:val="1"/>
          <w:wAfter w:w="220" w:type="dxa"/>
          <w:trHeight w:val="361"/>
        </w:trPr>
        <w:tc>
          <w:tcPr>
            <w:tcW w:w="1337" w:type="dxa"/>
            <w:tcBorders>
              <w:top w:val="nil"/>
              <w:left w:val="nil"/>
              <w:bottom w:val="nil"/>
              <w:right w:val="nil"/>
            </w:tcBorders>
            <w:vAlign w:val="bottom"/>
          </w:tcPr>
          <w:p w:rsidR="00986ECC" w:rsidRDefault="000D4B5E">
            <w:pPr>
              <w:spacing w:after="0" w:line="259" w:lineRule="auto"/>
              <w:ind w:left="0" w:firstLine="0"/>
            </w:pPr>
            <w:r>
              <w:t xml:space="preserve"> </w:t>
            </w:r>
          </w:p>
        </w:tc>
        <w:tc>
          <w:tcPr>
            <w:tcW w:w="1236" w:type="dxa"/>
            <w:gridSpan w:val="2"/>
            <w:tcBorders>
              <w:top w:val="nil"/>
              <w:left w:val="nil"/>
              <w:bottom w:val="nil"/>
              <w:right w:val="nil"/>
            </w:tcBorders>
            <w:vAlign w:val="bottom"/>
          </w:tcPr>
          <w:p w:rsidR="00986ECC" w:rsidRDefault="000D4B5E">
            <w:pPr>
              <w:spacing w:after="0" w:line="259" w:lineRule="auto"/>
              <w:ind w:left="0" w:firstLine="0"/>
            </w:pPr>
            <w:r>
              <w:t xml:space="preserve"> </w:t>
            </w:r>
          </w:p>
        </w:tc>
        <w:tc>
          <w:tcPr>
            <w:tcW w:w="720" w:type="dxa"/>
            <w:gridSpan w:val="2"/>
            <w:tcBorders>
              <w:top w:val="nil"/>
              <w:left w:val="nil"/>
              <w:bottom w:val="nil"/>
              <w:right w:val="nil"/>
            </w:tcBorders>
            <w:vAlign w:val="bottom"/>
          </w:tcPr>
          <w:p w:rsidR="00986ECC" w:rsidRDefault="000D4B5E">
            <w:pPr>
              <w:spacing w:after="0" w:line="259" w:lineRule="auto"/>
              <w:ind w:left="0" w:firstLine="0"/>
            </w:pPr>
            <w:r>
              <w:t xml:space="preserve"> </w:t>
            </w:r>
          </w:p>
        </w:tc>
        <w:tc>
          <w:tcPr>
            <w:tcW w:w="5619" w:type="dxa"/>
            <w:gridSpan w:val="2"/>
            <w:tcBorders>
              <w:top w:val="nil"/>
              <w:left w:val="nil"/>
              <w:bottom w:val="nil"/>
              <w:right w:val="nil"/>
            </w:tcBorders>
          </w:tcPr>
          <w:p w:rsidR="00986ECC" w:rsidRDefault="00986ECC">
            <w:pPr>
              <w:spacing w:after="160" w:line="259" w:lineRule="auto"/>
              <w:ind w:left="0" w:firstLine="0"/>
            </w:pPr>
          </w:p>
        </w:tc>
      </w:tr>
      <w:tr w:rsidR="00986ECC">
        <w:tblPrEx>
          <w:tblCellMar>
            <w:top w:w="140" w:type="dxa"/>
            <w:right w:w="115" w:type="dxa"/>
          </w:tblCellMar>
        </w:tblPrEx>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Z47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4"/>
            <w:tcBorders>
              <w:top w:val="nil"/>
              <w:left w:val="nil"/>
              <w:bottom w:val="nil"/>
              <w:right w:val="nil"/>
            </w:tcBorders>
            <w:shd w:val="clear" w:color="auto" w:fill="BFBFBF"/>
          </w:tcPr>
          <w:p w:rsidR="00986ECC" w:rsidRDefault="000D4B5E">
            <w:pPr>
              <w:spacing w:after="0" w:line="259" w:lineRule="auto"/>
              <w:ind w:left="0" w:firstLine="0"/>
            </w:pPr>
            <w:r>
              <w:rPr>
                <w:b/>
              </w:rPr>
              <w:t xml:space="preserve">Changes in Law </w:t>
            </w:r>
          </w:p>
        </w:tc>
      </w:tr>
      <w:tr w:rsidR="00986ECC">
        <w:trPr>
          <w:gridAfter w:val="2"/>
          <w:wAfter w:w="237" w:type="dxa"/>
          <w:trHeight w:val="456"/>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Supplement to clause X2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X2.1 </w:t>
            </w:r>
          </w:p>
        </w:tc>
        <w:tc>
          <w:tcPr>
            <w:tcW w:w="6322" w:type="dxa"/>
            <w:gridSpan w:val="3"/>
            <w:tcBorders>
              <w:top w:val="nil"/>
              <w:left w:val="nil"/>
              <w:bottom w:val="nil"/>
              <w:right w:val="nil"/>
            </w:tcBorders>
          </w:tcPr>
          <w:p w:rsidR="00986ECC" w:rsidRDefault="000D4B5E">
            <w:pPr>
              <w:spacing w:after="0" w:line="259" w:lineRule="auto"/>
              <w:ind w:left="0" w:firstLine="0"/>
            </w:pPr>
            <w:r>
              <w:t xml:space="preserve">Delete X2.1 and replace with: </w:t>
            </w:r>
          </w:p>
        </w:tc>
      </w:tr>
      <w:tr w:rsidR="00986ECC">
        <w:trPr>
          <w:gridAfter w:val="2"/>
          <w:wAfter w:w="237" w:type="dxa"/>
          <w:trHeight w:val="2615"/>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X2.1 </w:t>
            </w:r>
          </w:p>
        </w:tc>
        <w:tc>
          <w:tcPr>
            <w:tcW w:w="6322" w:type="dxa"/>
            <w:gridSpan w:val="3"/>
            <w:tcBorders>
              <w:top w:val="nil"/>
              <w:left w:val="nil"/>
              <w:bottom w:val="nil"/>
              <w:right w:val="nil"/>
            </w:tcBorders>
            <w:vAlign w:val="center"/>
          </w:tcPr>
          <w:p w:rsidR="00986ECC" w:rsidRDefault="000D4B5E">
            <w:pPr>
              <w:spacing w:after="229" w:line="241" w:lineRule="auto"/>
              <w:ind w:left="0" w:firstLine="0"/>
            </w:pPr>
            <w:r>
              <w:t xml:space="preserve">The </w:t>
            </w:r>
            <w:r>
              <w:rPr>
                <w:i/>
              </w:rPr>
              <w:t>Contractor</w:t>
            </w:r>
            <w:r>
              <w:t xml:space="preserve"> is not relieved of its obligations pursuant to this Contract and is not entitled to claim that a compensation event has occurred as the result of:  </w:t>
            </w:r>
          </w:p>
          <w:p w:rsidR="00986ECC" w:rsidRDefault="000D4B5E">
            <w:pPr>
              <w:numPr>
                <w:ilvl w:val="0"/>
                <w:numId w:val="81"/>
              </w:numPr>
              <w:spacing w:after="325" w:line="244" w:lineRule="auto"/>
              <w:ind w:hanging="360"/>
            </w:pPr>
            <w:r>
              <w:t xml:space="preserve">a change in Law which is of a general legislative nature including taxation or duties of any sort affecting the </w:t>
            </w:r>
            <w:r>
              <w:rPr>
                <w:i/>
              </w:rPr>
              <w:t>Contractor</w:t>
            </w:r>
            <w:r>
              <w:t xml:space="preserve">; or  </w:t>
            </w:r>
          </w:p>
          <w:p w:rsidR="00986ECC" w:rsidRDefault="000D4B5E">
            <w:pPr>
              <w:numPr>
                <w:ilvl w:val="0"/>
                <w:numId w:val="81"/>
              </w:numPr>
              <w:spacing w:after="0" w:line="259" w:lineRule="auto"/>
              <w:ind w:hanging="360"/>
            </w:pPr>
            <w:r>
              <w:t xml:space="preserve">any other change in Law which an experienced Contractor ought to have foreseen as at the Contract Date. </w:t>
            </w:r>
          </w:p>
        </w:tc>
      </w:tr>
      <w:tr w:rsidR="00986ECC">
        <w:trPr>
          <w:gridAfter w:val="2"/>
          <w:wAfter w:w="237" w:type="dxa"/>
          <w:trHeight w:val="364"/>
        </w:trPr>
        <w:tc>
          <w:tcPr>
            <w:tcW w:w="1337" w:type="dxa"/>
            <w:tcBorders>
              <w:top w:val="nil"/>
              <w:left w:val="nil"/>
              <w:bottom w:val="nil"/>
              <w:right w:val="nil"/>
            </w:tcBorders>
            <w:vAlign w:val="bottom"/>
          </w:tcPr>
          <w:p w:rsidR="00986ECC" w:rsidRDefault="000D4B5E">
            <w:pPr>
              <w:spacing w:after="0" w:line="259" w:lineRule="auto"/>
              <w:ind w:left="0" w:firstLine="0"/>
            </w:pPr>
            <w:r>
              <w:rPr>
                <w:sz w:val="16"/>
              </w:rPr>
              <w:t xml:space="preserve"> </w:t>
            </w:r>
          </w:p>
        </w:tc>
        <w:tc>
          <w:tcPr>
            <w:tcW w:w="1236" w:type="dxa"/>
            <w:gridSpan w:val="2"/>
            <w:tcBorders>
              <w:top w:val="nil"/>
              <w:left w:val="nil"/>
              <w:bottom w:val="nil"/>
              <w:right w:val="nil"/>
            </w:tcBorders>
            <w:vAlign w:val="bottom"/>
          </w:tcPr>
          <w:p w:rsidR="00986ECC" w:rsidRDefault="000D4B5E">
            <w:pPr>
              <w:spacing w:after="0" w:line="259" w:lineRule="auto"/>
              <w:ind w:left="0" w:firstLine="0"/>
            </w:pPr>
            <w:r>
              <w:t xml:space="preserve"> </w:t>
            </w:r>
          </w:p>
        </w:tc>
        <w:tc>
          <w:tcPr>
            <w:tcW w:w="6322" w:type="dxa"/>
            <w:gridSpan w:val="3"/>
            <w:tcBorders>
              <w:top w:val="nil"/>
              <w:left w:val="nil"/>
              <w:bottom w:val="nil"/>
              <w:right w:val="nil"/>
            </w:tcBorders>
            <w:vAlign w:val="bottom"/>
          </w:tcPr>
          <w:p w:rsidR="00986ECC" w:rsidRDefault="000D4B5E">
            <w:pPr>
              <w:spacing w:after="0" w:line="259" w:lineRule="auto"/>
              <w:ind w:left="0" w:firstLine="0"/>
            </w:pPr>
            <w:r>
              <w:t xml:space="preserve">Insert new clause: </w:t>
            </w:r>
          </w:p>
        </w:tc>
      </w:tr>
      <w:tr w:rsidR="00986ECC">
        <w:tblPrEx>
          <w:tblCellMar>
            <w:right w:w="60" w:type="dxa"/>
          </w:tblCellMar>
        </w:tblPrEx>
        <w:trPr>
          <w:trHeight w:val="2586"/>
        </w:trPr>
        <w:tc>
          <w:tcPr>
            <w:tcW w:w="1445" w:type="dxa"/>
            <w:gridSpan w:val="2"/>
            <w:tcBorders>
              <w:top w:val="nil"/>
              <w:left w:val="nil"/>
              <w:bottom w:val="nil"/>
              <w:right w:val="nil"/>
            </w:tcBorders>
          </w:tcPr>
          <w:p w:rsidR="00986ECC" w:rsidRDefault="000D4B5E">
            <w:pPr>
              <w:spacing w:after="0" w:line="259" w:lineRule="auto"/>
              <w:ind w:left="108" w:right="63" w:firstLine="0"/>
            </w:pPr>
            <w:r>
              <w:rPr>
                <w:sz w:val="16"/>
              </w:rPr>
              <w:lastRenderedPageBreak/>
              <w:t xml:space="preserve">Additional clause X2.2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X2.2 </w:t>
            </w:r>
          </w:p>
        </w:tc>
        <w:tc>
          <w:tcPr>
            <w:tcW w:w="6451" w:type="dxa"/>
            <w:gridSpan w:val="4"/>
            <w:tcBorders>
              <w:top w:val="nil"/>
              <w:left w:val="nil"/>
              <w:bottom w:val="nil"/>
              <w:right w:val="nil"/>
            </w:tcBorders>
          </w:tcPr>
          <w:p w:rsidR="00986ECC" w:rsidRDefault="000D4B5E">
            <w:pPr>
              <w:spacing w:after="232" w:line="241" w:lineRule="auto"/>
              <w:ind w:left="0" w:firstLine="0"/>
            </w:pPr>
            <w:r>
              <w:t xml:space="preserve">Subject to clause X2.1 A change in the Law in the country in which the Site is located is a compensation event if it is a Specific Change in Law which: </w:t>
            </w:r>
          </w:p>
          <w:p w:rsidR="00986ECC" w:rsidRDefault="000D4B5E">
            <w:pPr>
              <w:numPr>
                <w:ilvl w:val="0"/>
                <w:numId w:val="82"/>
              </w:numPr>
              <w:spacing w:after="278" w:line="259" w:lineRule="auto"/>
              <w:ind w:hanging="360"/>
            </w:pPr>
            <w:r>
              <w:t xml:space="preserve">occurs after the Contract Date; </w:t>
            </w:r>
          </w:p>
          <w:p w:rsidR="00986ECC" w:rsidRDefault="000D4B5E">
            <w:pPr>
              <w:numPr>
                <w:ilvl w:val="0"/>
                <w:numId w:val="82"/>
              </w:numPr>
              <w:spacing w:after="278" w:line="259" w:lineRule="auto"/>
              <w:ind w:hanging="360"/>
            </w:pPr>
            <w:r>
              <w:t xml:space="preserve">impacts on the performance of the </w:t>
            </w:r>
            <w:r>
              <w:rPr>
                <w:i/>
              </w:rPr>
              <w:t>works</w:t>
            </w:r>
            <w:r>
              <w:t xml:space="preserve"> in a material way; and </w:t>
            </w:r>
          </w:p>
          <w:p w:rsidR="00986ECC" w:rsidRDefault="000D4B5E">
            <w:pPr>
              <w:numPr>
                <w:ilvl w:val="0"/>
                <w:numId w:val="82"/>
              </w:numPr>
              <w:spacing w:after="0" w:line="259" w:lineRule="auto"/>
              <w:ind w:hanging="360"/>
            </w:pPr>
            <w:r>
              <w:t xml:space="preserve">it is not one of the other compensation events stated in this Contract, </w:t>
            </w:r>
          </w:p>
        </w:tc>
      </w:tr>
      <w:tr w:rsidR="00986ECC">
        <w:tblPrEx>
          <w:tblCellMar>
            <w:right w:w="60" w:type="dxa"/>
          </w:tblCellMar>
        </w:tblPrEx>
        <w:trPr>
          <w:trHeight w:val="1585"/>
        </w:trPr>
        <w:tc>
          <w:tcPr>
            <w:tcW w:w="1445" w:type="dxa"/>
            <w:gridSpan w:val="2"/>
            <w:tcBorders>
              <w:top w:val="nil"/>
              <w:left w:val="nil"/>
              <w:bottom w:val="nil"/>
              <w:right w:val="nil"/>
            </w:tcBorders>
          </w:tcPr>
          <w:p w:rsidR="00986ECC" w:rsidRDefault="000D4B5E">
            <w:pPr>
              <w:spacing w:after="790" w:line="240" w:lineRule="auto"/>
              <w:ind w:left="108" w:right="63" w:firstLine="0"/>
            </w:pPr>
            <w:r>
              <w:rPr>
                <w:sz w:val="16"/>
              </w:rPr>
              <w:t xml:space="preserve">Additional clause X2.3 </w:t>
            </w:r>
          </w:p>
          <w:p w:rsidR="00986ECC" w:rsidRDefault="000D4B5E">
            <w:pPr>
              <w:spacing w:after="0" w:line="259" w:lineRule="auto"/>
              <w:ind w:left="108" w:firstLine="0"/>
            </w:pPr>
            <w:r>
              <w:t xml:space="preserve"> </w:t>
            </w:r>
          </w:p>
        </w:tc>
        <w:tc>
          <w:tcPr>
            <w:tcW w:w="1236" w:type="dxa"/>
            <w:gridSpan w:val="2"/>
            <w:tcBorders>
              <w:top w:val="nil"/>
              <w:left w:val="nil"/>
              <w:bottom w:val="nil"/>
              <w:right w:val="nil"/>
            </w:tcBorders>
          </w:tcPr>
          <w:p w:rsidR="00986ECC" w:rsidRDefault="000D4B5E">
            <w:pPr>
              <w:spacing w:after="873" w:line="259" w:lineRule="auto"/>
              <w:ind w:left="0" w:firstLine="0"/>
            </w:pPr>
            <w:r>
              <w:t xml:space="preserve">X2.3 </w:t>
            </w:r>
          </w:p>
          <w:p w:rsidR="00986ECC" w:rsidRDefault="000D4B5E">
            <w:pPr>
              <w:spacing w:after="0" w:line="259" w:lineRule="auto"/>
              <w:ind w:left="0" w:firstLine="0"/>
            </w:pPr>
            <w:r>
              <w:t xml:space="preserve"> </w:t>
            </w:r>
          </w:p>
        </w:tc>
        <w:tc>
          <w:tcPr>
            <w:tcW w:w="6451" w:type="dxa"/>
            <w:gridSpan w:val="4"/>
            <w:tcBorders>
              <w:top w:val="nil"/>
              <w:left w:val="nil"/>
              <w:bottom w:val="nil"/>
              <w:right w:val="nil"/>
            </w:tcBorders>
          </w:tcPr>
          <w:p w:rsidR="00986ECC" w:rsidRDefault="000D4B5E">
            <w:pPr>
              <w:spacing w:after="202" w:line="241" w:lineRule="auto"/>
              <w:ind w:left="0" w:right="5" w:firstLine="0"/>
            </w:pPr>
            <w:r>
              <w:t xml:space="preserve">The </w:t>
            </w:r>
            <w:r>
              <w:rPr>
                <w:i/>
              </w:rPr>
              <w:t>Project Manager</w:t>
            </w:r>
            <w:r>
              <w:t xml:space="preserve"> may notify the </w:t>
            </w:r>
            <w:r>
              <w:rPr>
                <w:i/>
              </w:rPr>
              <w:t>Contractor</w:t>
            </w:r>
            <w:r>
              <w:t xml:space="preserve"> of a compensation event for a change in the Law and instruct him to submit quotations. If the effect of a compensation event which is a change in the Law is to reduce the total Defined Cost, the Prices are reduced. </w:t>
            </w:r>
          </w:p>
          <w:p w:rsidR="00986ECC" w:rsidRDefault="000D4B5E">
            <w:pPr>
              <w:spacing w:after="0" w:line="259" w:lineRule="auto"/>
              <w:ind w:left="0" w:firstLine="0"/>
            </w:pPr>
            <w:r>
              <w:t xml:space="preserve"> </w:t>
            </w:r>
          </w:p>
        </w:tc>
      </w:tr>
      <w:tr w:rsidR="00986ECC">
        <w:tblPrEx>
          <w:tblCellMar>
            <w:right w:w="60" w:type="dxa"/>
          </w:tblCellMar>
        </w:tblPrEx>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Z48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4"/>
            <w:tcBorders>
              <w:top w:val="nil"/>
              <w:left w:val="nil"/>
              <w:bottom w:val="nil"/>
              <w:right w:val="nil"/>
            </w:tcBorders>
            <w:shd w:val="clear" w:color="auto" w:fill="BFBFBF"/>
          </w:tcPr>
          <w:p w:rsidR="00986ECC" w:rsidRDefault="000D4B5E">
            <w:pPr>
              <w:spacing w:after="0" w:line="259" w:lineRule="auto"/>
              <w:ind w:left="0" w:firstLine="0"/>
            </w:pPr>
            <w:r>
              <w:rPr>
                <w:b/>
              </w:rPr>
              <w:t xml:space="preserve">Ultimate holding company guarantee </w:t>
            </w:r>
          </w:p>
        </w:tc>
      </w:tr>
      <w:tr w:rsidR="00986ECC">
        <w:tblPrEx>
          <w:tblCellMar>
            <w:right w:w="60" w:type="dxa"/>
          </w:tblCellMar>
        </w:tblPrEx>
        <w:trPr>
          <w:trHeight w:val="1980"/>
        </w:trPr>
        <w:tc>
          <w:tcPr>
            <w:tcW w:w="1445" w:type="dxa"/>
            <w:gridSpan w:val="2"/>
            <w:tcBorders>
              <w:top w:val="nil"/>
              <w:left w:val="nil"/>
              <w:bottom w:val="nil"/>
              <w:right w:val="nil"/>
            </w:tcBorders>
            <w:vAlign w:val="center"/>
          </w:tcPr>
          <w:p w:rsidR="00986ECC" w:rsidRDefault="000D4B5E">
            <w:pPr>
              <w:spacing w:after="1183" w:line="240" w:lineRule="auto"/>
              <w:ind w:left="108" w:firstLine="0"/>
            </w:pPr>
            <w:r>
              <w:rPr>
                <w:sz w:val="16"/>
              </w:rPr>
              <w:t xml:space="preserve">Supplement to clause X4 </w:t>
            </w:r>
          </w:p>
          <w:p w:rsidR="00986ECC" w:rsidRDefault="000D4B5E">
            <w:pPr>
              <w:spacing w:after="0" w:line="259" w:lineRule="auto"/>
              <w:ind w:left="108" w:firstLine="0"/>
            </w:pPr>
            <w:r>
              <w:rPr>
                <w:sz w:val="16"/>
              </w:rPr>
              <w:t xml:space="preserve"> </w:t>
            </w:r>
          </w:p>
        </w:tc>
        <w:tc>
          <w:tcPr>
            <w:tcW w:w="1236" w:type="dxa"/>
            <w:gridSpan w:val="2"/>
            <w:tcBorders>
              <w:top w:val="nil"/>
              <w:left w:val="nil"/>
              <w:bottom w:val="nil"/>
              <w:right w:val="nil"/>
            </w:tcBorders>
          </w:tcPr>
          <w:p w:rsidR="00986ECC" w:rsidRDefault="000D4B5E">
            <w:pPr>
              <w:spacing w:after="1303" w:line="259" w:lineRule="auto"/>
              <w:ind w:left="0" w:firstLine="0"/>
            </w:pPr>
            <w:r>
              <w:t xml:space="preserve">X4.1 </w:t>
            </w:r>
          </w:p>
          <w:p w:rsidR="00986ECC" w:rsidRDefault="000D4B5E">
            <w:pPr>
              <w:spacing w:after="0" w:line="259" w:lineRule="auto"/>
              <w:ind w:left="0" w:firstLine="0"/>
            </w:pPr>
            <w:r>
              <w:t xml:space="preserve"> </w:t>
            </w:r>
          </w:p>
        </w:tc>
        <w:tc>
          <w:tcPr>
            <w:tcW w:w="6451" w:type="dxa"/>
            <w:gridSpan w:val="4"/>
            <w:tcBorders>
              <w:top w:val="nil"/>
              <w:left w:val="nil"/>
              <w:bottom w:val="nil"/>
              <w:right w:val="nil"/>
            </w:tcBorders>
          </w:tcPr>
          <w:p w:rsidR="00986ECC" w:rsidRDefault="000D4B5E">
            <w:pPr>
              <w:spacing w:after="180" w:line="259" w:lineRule="auto"/>
              <w:ind w:left="0" w:firstLine="0"/>
            </w:pPr>
            <w:r>
              <w:t xml:space="preserve">Delete the words "the Scope" and replace with "Schedule N". </w:t>
            </w:r>
          </w:p>
          <w:p w:rsidR="00986ECC" w:rsidRDefault="000D4B5E">
            <w:pPr>
              <w:spacing w:after="202" w:line="241" w:lineRule="auto"/>
              <w:ind w:left="0" w:firstLine="0"/>
            </w:pPr>
            <w:r>
              <w:t xml:space="preserve">At the end of the clause, insert the following: "Until the </w:t>
            </w:r>
            <w:r>
              <w:rPr>
                <w:i/>
              </w:rPr>
              <w:t>Contractor</w:t>
            </w:r>
            <w:r>
              <w:t xml:space="preserve"> discharges its obligations under this clause, the </w:t>
            </w:r>
            <w:r>
              <w:rPr>
                <w:i/>
              </w:rPr>
              <w:t>Project Manager</w:t>
            </w:r>
            <w:r>
              <w:t xml:space="preserve"> when certifying payment deducts from the Price for Work Done to Date a sum being 10% of the Price for Work Done to Date." </w:t>
            </w:r>
          </w:p>
          <w:p w:rsidR="00986ECC" w:rsidRDefault="000D4B5E">
            <w:pPr>
              <w:spacing w:after="0" w:line="259" w:lineRule="auto"/>
              <w:ind w:left="0" w:firstLine="0"/>
            </w:pPr>
            <w:r>
              <w:t xml:space="preserve"> </w:t>
            </w:r>
          </w:p>
        </w:tc>
      </w:tr>
      <w:tr w:rsidR="00986ECC">
        <w:tblPrEx>
          <w:tblCellMar>
            <w:right w:w="60" w:type="dxa"/>
          </w:tblCellMar>
        </w:tblPrEx>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Z49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4"/>
            <w:tcBorders>
              <w:top w:val="nil"/>
              <w:left w:val="nil"/>
              <w:bottom w:val="nil"/>
              <w:right w:val="nil"/>
            </w:tcBorders>
            <w:shd w:val="clear" w:color="auto" w:fill="BFBFBF"/>
          </w:tcPr>
          <w:p w:rsidR="00986ECC" w:rsidRDefault="000D4B5E">
            <w:pPr>
              <w:spacing w:after="0" w:line="259" w:lineRule="auto"/>
              <w:ind w:left="0" w:firstLine="0"/>
            </w:pPr>
            <w:r>
              <w:rPr>
                <w:b/>
              </w:rPr>
              <w:t xml:space="preserve">Option X7: Delay damages </w:t>
            </w:r>
          </w:p>
        </w:tc>
      </w:tr>
      <w:tr w:rsidR="00986ECC">
        <w:tblPrEx>
          <w:tblCellMar>
            <w:right w:w="60" w:type="dxa"/>
          </w:tblCellMar>
        </w:tblPrEx>
        <w:trPr>
          <w:trHeight w:val="1320"/>
        </w:trPr>
        <w:tc>
          <w:tcPr>
            <w:tcW w:w="1445" w:type="dxa"/>
            <w:gridSpan w:val="2"/>
            <w:tcBorders>
              <w:top w:val="nil"/>
              <w:left w:val="nil"/>
              <w:bottom w:val="nil"/>
              <w:right w:val="nil"/>
            </w:tcBorders>
          </w:tcPr>
          <w:p w:rsidR="00986ECC" w:rsidRDefault="000D4B5E">
            <w:pPr>
              <w:spacing w:after="559" w:line="240" w:lineRule="auto"/>
              <w:ind w:left="108" w:firstLine="0"/>
            </w:pPr>
            <w:r>
              <w:rPr>
                <w:sz w:val="16"/>
              </w:rPr>
              <w:t xml:space="preserve">Supplement to clause X7.1 </w:t>
            </w:r>
          </w:p>
          <w:p w:rsidR="00986ECC" w:rsidRDefault="000D4B5E">
            <w:pPr>
              <w:spacing w:after="0" w:line="259" w:lineRule="auto"/>
              <w:ind w:left="108" w:firstLine="0"/>
            </w:pPr>
            <w:r>
              <w:t xml:space="preserve"> </w:t>
            </w:r>
          </w:p>
        </w:tc>
        <w:tc>
          <w:tcPr>
            <w:tcW w:w="1236" w:type="dxa"/>
            <w:gridSpan w:val="2"/>
            <w:tcBorders>
              <w:top w:val="nil"/>
              <w:left w:val="nil"/>
              <w:bottom w:val="nil"/>
              <w:right w:val="nil"/>
            </w:tcBorders>
          </w:tcPr>
          <w:p w:rsidR="00986ECC" w:rsidRDefault="000D4B5E">
            <w:pPr>
              <w:spacing w:after="643" w:line="259" w:lineRule="auto"/>
              <w:ind w:left="0" w:firstLine="0"/>
            </w:pPr>
            <w:r>
              <w:t xml:space="preserve">X7.1 </w:t>
            </w:r>
          </w:p>
          <w:p w:rsidR="00986ECC" w:rsidRDefault="000D4B5E">
            <w:pPr>
              <w:spacing w:after="0" w:line="259" w:lineRule="auto"/>
              <w:ind w:left="0" w:firstLine="0"/>
            </w:pPr>
            <w:r>
              <w:t xml:space="preserve"> </w:t>
            </w:r>
          </w:p>
        </w:tc>
        <w:tc>
          <w:tcPr>
            <w:tcW w:w="6451" w:type="dxa"/>
            <w:gridSpan w:val="4"/>
            <w:tcBorders>
              <w:top w:val="nil"/>
              <w:left w:val="nil"/>
              <w:bottom w:val="nil"/>
              <w:right w:val="nil"/>
            </w:tcBorders>
          </w:tcPr>
          <w:p w:rsidR="00986ECC" w:rsidRDefault="000D4B5E">
            <w:pPr>
              <w:spacing w:after="0" w:line="259" w:lineRule="auto"/>
              <w:ind w:left="0" w:firstLine="0"/>
            </w:pPr>
            <w:r>
              <w:t xml:space="preserve">After the second bullet point, add a new sentence as follows: “The </w:t>
            </w:r>
          </w:p>
          <w:p w:rsidR="00986ECC" w:rsidRDefault="000D4B5E">
            <w:pPr>
              <w:spacing w:after="202" w:line="241" w:lineRule="auto"/>
              <w:ind w:left="0" w:firstLine="0"/>
            </w:pPr>
            <w:r>
              <w:rPr>
                <w:i/>
              </w:rPr>
              <w:t>Contractor</w:t>
            </w:r>
            <w:r>
              <w:t xml:space="preserve"> hereby acknowledges that such delay damages are not the </w:t>
            </w:r>
            <w:r>
              <w:rPr>
                <w:i/>
              </w:rPr>
              <w:t>Client</w:t>
            </w:r>
            <w:r>
              <w:t xml:space="preserve">’s sole remedy.” </w:t>
            </w:r>
          </w:p>
          <w:p w:rsidR="00986ECC" w:rsidRDefault="000D4B5E">
            <w:pPr>
              <w:spacing w:after="0" w:line="259" w:lineRule="auto"/>
              <w:ind w:left="0" w:firstLine="0"/>
            </w:pPr>
            <w:r>
              <w:t xml:space="preserve"> </w:t>
            </w:r>
          </w:p>
        </w:tc>
      </w:tr>
      <w:tr w:rsidR="00986ECC">
        <w:tblPrEx>
          <w:tblCellMar>
            <w:right w:w="60" w:type="dxa"/>
          </w:tblCellMar>
        </w:tblPrEx>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Z50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4"/>
            <w:tcBorders>
              <w:top w:val="nil"/>
              <w:left w:val="nil"/>
              <w:bottom w:val="nil"/>
              <w:right w:val="nil"/>
            </w:tcBorders>
            <w:shd w:val="clear" w:color="auto" w:fill="BFBFBF"/>
          </w:tcPr>
          <w:p w:rsidR="00986ECC" w:rsidRDefault="000D4B5E">
            <w:pPr>
              <w:spacing w:after="0" w:line="259" w:lineRule="auto"/>
              <w:ind w:left="0" w:firstLine="0"/>
            </w:pPr>
            <w:r>
              <w:rPr>
                <w:b/>
              </w:rPr>
              <w:t xml:space="preserve">Performance bond </w:t>
            </w:r>
          </w:p>
        </w:tc>
      </w:tr>
      <w:tr w:rsidR="00986ECC">
        <w:tblPrEx>
          <w:tblCellMar>
            <w:right w:w="60" w:type="dxa"/>
          </w:tblCellMar>
        </w:tblPrEx>
        <w:trPr>
          <w:trHeight w:val="2870"/>
        </w:trPr>
        <w:tc>
          <w:tcPr>
            <w:tcW w:w="1445" w:type="dxa"/>
            <w:gridSpan w:val="2"/>
            <w:tcBorders>
              <w:top w:val="nil"/>
              <w:left w:val="nil"/>
              <w:bottom w:val="nil"/>
              <w:right w:val="nil"/>
            </w:tcBorders>
          </w:tcPr>
          <w:p w:rsidR="00986ECC" w:rsidRDefault="000D4B5E">
            <w:pPr>
              <w:spacing w:after="2110" w:line="240" w:lineRule="auto"/>
              <w:ind w:left="108" w:firstLine="0"/>
            </w:pPr>
            <w:r>
              <w:rPr>
                <w:sz w:val="16"/>
              </w:rPr>
              <w:t xml:space="preserve">Supplement to clause X13 </w:t>
            </w:r>
          </w:p>
          <w:p w:rsidR="00986ECC" w:rsidRDefault="000D4B5E">
            <w:pPr>
              <w:spacing w:after="0" w:line="259" w:lineRule="auto"/>
              <w:ind w:left="108" w:firstLine="0"/>
            </w:pPr>
            <w:r>
              <w:t xml:space="preserve"> </w:t>
            </w:r>
          </w:p>
        </w:tc>
        <w:tc>
          <w:tcPr>
            <w:tcW w:w="1236" w:type="dxa"/>
            <w:gridSpan w:val="2"/>
            <w:tcBorders>
              <w:top w:val="nil"/>
              <w:left w:val="nil"/>
              <w:bottom w:val="nil"/>
              <w:right w:val="nil"/>
            </w:tcBorders>
          </w:tcPr>
          <w:p w:rsidR="00986ECC" w:rsidRDefault="000D4B5E">
            <w:pPr>
              <w:spacing w:after="2193" w:line="259" w:lineRule="auto"/>
              <w:ind w:left="0" w:firstLine="0"/>
            </w:pPr>
            <w:r>
              <w:t xml:space="preserve">X13.1 </w:t>
            </w:r>
          </w:p>
          <w:p w:rsidR="00986ECC" w:rsidRDefault="000D4B5E">
            <w:pPr>
              <w:spacing w:after="0" w:line="259" w:lineRule="auto"/>
              <w:ind w:left="0" w:firstLine="0"/>
            </w:pPr>
            <w:r>
              <w:t xml:space="preserve"> </w:t>
            </w:r>
          </w:p>
        </w:tc>
        <w:tc>
          <w:tcPr>
            <w:tcW w:w="6451" w:type="dxa"/>
            <w:gridSpan w:val="4"/>
            <w:tcBorders>
              <w:top w:val="nil"/>
              <w:left w:val="nil"/>
              <w:bottom w:val="nil"/>
              <w:right w:val="nil"/>
            </w:tcBorders>
          </w:tcPr>
          <w:p w:rsidR="00986ECC" w:rsidRDefault="000D4B5E">
            <w:pPr>
              <w:spacing w:after="202" w:line="241" w:lineRule="auto"/>
              <w:ind w:left="0" w:right="1" w:firstLine="0"/>
            </w:pPr>
            <w:r>
              <w:t xml:space="preserve">Insert at the beginning of the clause the following sentence "The Contractor complies with this clause where an ultimate holding company does not own the </w:t>
            </w:r>
            <w:r>
              <w:rPr>
                <w:i/>
              </w:rPr>
              <w:t>Contractor</w:t>
            </w:r>
            <w:r>
              <w:t xml:space="preserve">." </w:t>
            </w:r>
          </w:p>
          <w:p w:rsidR="00986ECC" w:rsidRDefault="000D4B5E">
            <w:pPr>
              <w:spacing w:after="180" w:line="259" w:lineRule="auto"/>
              <w:ind w:left="0" w:firstLine="0"/>
            </w:pPr>
            <w:r>
              <w:t xml:space="preserve">Replace the words "the Scope" with the words "Schedule N". </w:t>
            </w:r>
          </w:p>
          <w:p w:rsidR="00986ECC" w:rsidRDefault="000D4B5E">
            <w:pPr>
              <w:spacing w:after="202" w:line="241" w:lineRule="auto"/>
              <w:ind w:left="0" w:firstLine="0"/>
            </w:pPr>
            <w:r>
              <w:t xml:space="preserve">At the end of the clause, insert the following: "Until the </w:t>
            </w:r>
            <w:r>
              <w:rPr>
                <w:i/>
              </w:rPr>
              <w:t>Contractor</w:t>
            </w:r>
            <w:r>
              <w:t xml:space="preserve"> discharges its obligations under this clause, the </w:t>
            </w:r>
            <w:r>
              <w:rPr>
                <w:i/>
              </w:rPr>
              <w:t>Project Manager</w:t>
            </w:r>
            <w:r>
              <w:t xml:space="preserve"> when certifying payment deducts from the Price for Work Done to Date a sum being 10% of the Price for Work Done to Date." </w:t>
            </w:r>
          </w:p>
          <w:p w:rsidR="00986ECC" w:rsidRDefault="000D4B5E">
            <w:pPr>
              <w:spacing w:after="0" w:line="259" w:lineRule="auto"/>
              <w:ind w:left="0" w:firstLine="0"/>
            </w:pPr>
            <w:r>
              <w:t xml:space="preserve"> </w:t>
            </w:r>
          </w:p>
        </w:tc>
      </w:tr>
      <w:tr w:rsidR="00986ECC">
        <w:tblPrEx>
          <w:tblCellMar>
            <w:right w:w="60" w:type="dxa"/>
          </w:tblCellMar>
        </w:tblPrEx>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Z51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4"/>
            <w:tcBorders>
              <w:top w:val="nil"/>
              <w:left w:val="nil"/>
              <w:bottom w:val="nil"/>
              <w:right w:val="nil"/>
            </w:tcBorders>
            <w:shd w:val="clear" w:color="auto" w:fill="BFBFBF"/>
          </w:tcPr>
          <w:p w:rsidR="00986ECC" w:rsidRDefault="000D4B5E">
            <w:pPr>
              <w:spacing w:after="0" w:line="259" w:lineRule="auto"/>
              <w:ind w:left="0" w:firstLine="0"/>
            </w:pPr>
            <w:r>
              <w:rPr>
                <w:b/>
              </w:rPr>
              <w:t xml:space="preserve">The </w:t>
            </w:r>
            <w:r>
              <w:rPr>
                <w:b/>
                <w:i/>
              </w:rPr>
              <w:t>Contractor</w:t>
            </w:r>
            <w:r>
              <w:rPr>
                <w:b/>
              </w:rPr>
              <w:t xml:space="preserve">'s design </w:t>
            </w:r>
          </w:p>
        </w:tc>
      </w:tr>
    </w:tbl>
    <w:p w:rsidR="00986ECC" w:rsidRDefault="000D4B5E">
      <w:pPr>
        <w:ind w:left="10" w:right="9"/>
      </w:pPr>
      <w:r>
        <w:rPr>
          <w:sz w:val="16"/>
        </w:rPr>
        <w:t xml:space="preserve">Supplement to </w:t>
      </w:r>
      <w:r>
        <w:rPr>
          <w:sz w:val="16"/>
        </w:rPr>
        <w:tab/>
      </w:r>
      <w:r>
        <w:t xml:space="preserve">X15.1 </w:t>
      </w:r>
      <w:r>
        <w:tab/>
        <w:t xml:space="preserve">Delete "reasonable skill and care" and replace with "all the reasonable </w:t>
      </w:r>
      <w:r>
        <w:rPr>
          <w:sz w:val="25"/>
          <w:vertAlign w:val="superscript"/>
        </w:rPr>
        <w:t xml:space="preserve">clause X15 </w:t>
      </w:r>
      <w:r>
        <w:rPr>
          <w:sz w:val="25"/>
          <w:vertAlign w:val="superscript"/>
        </w:rPr>
        <w:tab/>
      </w:r>
      <w:r>
        <w:t xml:space="preserve">skill care and diligence of a competent design consultant experienced </w:t>
      </w:r>
    </w:p>
    <w:p w:rsidR="00986ECC" w:rsidRDefault="000D4B5E">
      <w:pPr>
        <w:ind w:left="2583" w:right="9"/>
      </w:pPr>
      <w:r>
        <w:t xml:space="preserve">in work of a similar size, scale and complexity as the </w:t>
      </w:r>
      <w:r>
        <w:rPr>
          <w:i/>
        </w:rPr>
        <w:t>works</w:t>
      </w:r>
      <w:r>
        <w:t xml:space="preserve">." </w:t>
      </w:r>
    </w:p>
    <w:p w:rsidR="00986ECC" w:rsidRDefault="00986ECC">
      <w:pPr>
        <w:spacing w:after="0" w:line="259" w:lineRule="auto"/>
        <w:ind w:left="-1622" w:right="10529" w:firstLine="0"/>
      </w:pPr>
    </w:p>
    <w:tbl>
      <w:tblPr>
        <w:tblStyle w:val="TableGrid"/>
        <w:tblW w:w="9132" w:type="dxa"/>
        <w:tblInd w:w="-108" w:type="dxa"/>
        <w:tblCellMar>
          <w:top w:w="0" w:type="dxa"/>
          <w:left w:w="0" w:type="dxa"/>
          <w:bottom w:w="0" w:type="dxa"/>
          <w:right w:w="0" w:type="dxa"/>
        </w:tblCellMar>
        <w:tblLook w:val="04A0" w:firstRow="1" w:lastRow="0" w:firstColumn="1" w:lastColumn="0" w:noHBand="0" w:noVBand="1"/>
      </w:tblPr>
      <w:tblGrid>
        <w:gridCol w:w="1337"/>
        <w:gridCol w:w="108"/>
        <w:gridCol w:w="1128"/>
        <w:gridCol w:w="108"/>
        <w:gridCol w:w="1332"/>
        <w:gridCol w:w="4939"/>
        <w:gridCol w:w="180"/>
      </w:tblGrid>
      <w:tr w:rsidR="00986ECC">
        <w:trPr>
          <w:trHeight w:val="2800"/>
        </w:trPr>
        <w:tc>
          <w:tcPr>
            <w:tcW w:w="1445" w:type="dxa"/>
            <w:gridSpan w:val="2"/>
            <w:tcBorders>
              <w:top w:val="nil"/>
              <w:left w:val="nil"/>
              <w:bottom w:val="nil"/>
              <w:right w:val="nil"/>
            </w:tcBorders>
          </w:tcPr>
          <w:p w:rsidR="00986ECC" w:rsidRDefault="000D4B5E">
            <w:pPr>
              <w:spacing w:after="2170" w:line="240" w:lineRule="auto"/>
              <w:ind w:left="108" w:firstLine="0"/>
            </w:pPr>
            <w:r>
              <w:rPr>
                <w:sz w:val="16"/>
              </w:rPr>
              <w:lastRenderedPageBreak/>
              <w:t xml:space="preserve">Supplement to clause X15.5 </w:t>
            </w:r>
          </w:p>
          <w:p w:rsidR="00986ECC" w:rsidRDefault="000D4B5E">
            <w:pPr>
              <w:spacing w:after="0" w:line="259" w:lineRule="auto"/>
              <w:ind w:left="108" w:firstLine="0"/>
            </w:pPr>
            <w:r>
              <w:t xml:space="preserve"> </w:t>
            </w:r>
          </w:p>
        </w:tc>
        <w:tc>
          <w:tcPr>
            <w:tcW w:w="1236" w:type="dxa"/>
            <w:gridSpan w:val="2"/>
            <w:tcBorders>
              <w:top w:val="nil"/>
              <w:left w:val="nil"/>
              <w:bottom w:val="nil"/>
              <w:right w:val="nil"/>
            </w:tcBorders>
          </w:tcPr>
          <w:p w:rsidR="00986ECC" w:rsidRDefault="000D4B5E">
            <w:pPr>
              <w:spacing w:after="2253" w:line="259" w:lineRule="auto"/>
              <w:ind w:left="0" w:firstLine="0"/>
            </w:pPr>
            <w:r>
              <w:t xml:space="preserve"> </w:t>
            </w:r>
          </w:p>
          <w:p w:rsidR="00986ECC" w:rsidRDefault="000D4B5E">
            <w:pPr>
              <w:spacing w:after="0" w:line="259" w:lineRule="auto"/>
              <w:ind w:left="0" w:firstLine="0"/>
            </w:pPr>
            <w:r>
              <w:t xml:space="preserve"> </w:t>
            </w:r>
          </w:p>
        </w:tc>
        <w:tc>
          <w:tcPr>
            <w:tcW w:w="6451" w:type="dxa"/>
            <w:gridSpan w:val="3"/>
            <w:tcBorders>
              <w:top w:val="nil"/>
              <w:left w:val="nil"/>
              <w:bottom w:val="nil"/>
              <w:right w:val="nil"/>
            </w:tcBorders>
          </w:tcPr>
          <w:p w:rsidR="00986ECC" w:rsidRDefault="000D4B5E">
            <w:pPr>
              <w:spacing w:after="202" w:line="241" w:lineRule="auto"/>
              <w:ind w:left="0" w:right="14" w:firstLine="0"/>
            </w:pPr>
            <w:r>
              <w:t xml:space="preserve">At the end of the clause, insert "The </w:t>
            </w:r>
            <w:r>
              <w:rPr>
                <w:i/>
              </w:rPr>
              <w:t>Contractor</w:t>
            </w:r>
            <w:r>
              <w:t xml:space="preserve"> obtains and maintains the professional indemnity insurance upon customary and usual terms and conditions prevailing for the time being in the insurance market, and with reputable insurers lawfully carrying on such insurance business in the United Kingdom on the basis and in an amount not less than that stated in the Contract Data, provided always that such insurance is available at commercially reasonable rates. The said terms and conditions do not include any term or condition to the effect that the </w:t>
            </w:r>
            <w:r>
              <w:rPr>
                <w:i/>
              </w:rPr>
              <w:t>Contractor</w:t>
            </w:r>
            <w:r>
              <w:t xml:space="preserve"> must discharge any liability before being entitled to recover from the insurers." </w:t>
            </w:r>
          </w:p>
          <w:p w:rsidR="00986ECC" w:rsidRDefault="000D4B5E">
            <w:pPr>
              <w:spacing w:after="0" w:line="259" w:lineRule="auto"/>
              <w:ind w:left="0" w:firstLine="0"/>
            </w:pPr>
            <w:r>
              <w:t xml:space="preserve"> </w:t>
            </w:r>
          </w:p>
        </w:tc>
      </w:tr>
      <w:tr w:rsidR="00986ECC">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Z52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tcPr>
          <w:p w:rsidR="00986ECC" w:rsidRDefault="000D4B5E">
            <w:pPr>
              <w:spacing w:after="0" w:line="259" w:lineRule="auto"/>
              <w:ind w:left="0" w:firstLine="0"/>
            </w:pPr>
            <w:r>
              <w:rPr>
                <w:b/>
              </w:rPr>
              <w:t xml:space="preserve">Retention </w:t>
            </w:r>
          </w:p>
        </w:tc>
      </w:tr>
      <w:tr w:rsidR="00986ECC">
        <w:trPr>
          <w:trHeight w:val="446"/>
        </w:trPr>
        <w:tc>
          <w:tcPr>
            <w:tcW w:w="1445" w:type="dxa"/>
            <w:gridSpan w:val="2"/>
            <w:tcBorders>
              <w:top w:val="nil"/>
              <w:left w:val="nil"/>
              <w:bottom w:val="nil"/>
              <w:right w:val="nil"/>
            </w:tcBorders>
            <w:vAlign w:val="center"/>
          </w:tcPr>
          <w:p w:rsidR="00986ECC" w:rsidRDefault="000D4B5E">
            <w:pPr>
              <w:spacing w:after="0" w:line="259" w:lineRule="auto"/>
              <w:ind w:left="108" w:firstLine="0"/>
            </w:pPr>
            <w:r>
              <w:t xml:space="preserve"> </w:t>
            </w:r>
          </w:p>
        </w:tc>
        <w:tc>
          <w:tcPr>
            <w:tcW w:w="1236" w:type="dxa"/>
            <w:gridSpan w:val="2"/>
            <w:tcBorders>
              <w:top w:val="nil"/>
              <w:left w:val="nil"/>
              <w:bottom w:val="nil"/>
              <w:right w:val="nil"/>
            </w:tcBorders>
            <w:vAlign w:val="center"/>
          </w:tcPr>
          <w:p w:rsidR="00986ECC" w:rsidRDefault="000D4B5E">
            <w:pPr>
              <w:spacing w:after="0" w:line="259" w:lineRule="auto"/>
              <w:ind w:left="0" w:firstLine="0"/>
            </w:pPr>
            <w:r>
              <w:t xml:space="preserve"> </w:t>
            </w:r>
          </w:p>
        </w:tc>
        <w:tc>
          <w:tcPr>
            <w:tcW w:w="6451" w:type="dxa"/>
            <w:gridSpan w:val="3"/>
            <w:tcBorders>
              <w:top w:val="nil"/>
              <w:left w:val="nil"/>
              <w:bottom w:val="nil"/>
              <w:right w:val="nil"/>
            </w:tcBorders>
            <w:vAlign w:val="center"/>
          </w:tcPr>
          <w:p w:rsidR="00986ECC" w:rsidRDefault="000D4B5E">
            <w:pPr>
              <w:spacing w:after="0" w:line="259" w:lineRule="auto"/>
              <w:ind w:left="0" w:firstLine="0"/>
            </w:pPr>
            <w:r>
              <w:t xml:space="preserve">Insert new clause: </w:t>
            </w:r>
          </w:p>
        </w:tc>
      </w:tr>
      <w:tr w:rsidR="00986ECC">
        <w:trPr>
          <w:trHeight w:val="3373"/>
        </w:trPr>
        <w:tc>
          <w:tcPr>
            <w:tcW w:w="1445" w:type="dxa"/>
            <w:gridSpan w:val="2"/>
            <w:tcBorders>
              <w:top w:val="nil"/>
              <w:left w:val="nil"/>
              <w:bottom w:val="nil"/>
              <w:right w:val="nil"/>
            </w:tcBorders>
            <w:vAlign w:val="center"/>
          </w:tcPr>
          <w:p w:rsidR="00986ECC" w:rsidRDefault="000D4B5E">
            <w:pPr>
              <w:spacing w:after="2592" w:line="240" w:lineRule="auto"/>
              <w:ind w:left="108" w:right="65" w:firstLine="0"/>
            </w:pPr>
            <w:r>
              <w:rPr>
                <w:sz w:val="16"/>
              </w:rPr>
              <w:t xml:space="preserve">Additional clause X16.3 </w:t>
            </w:r>
          </w:p>
          <w:p w:rsidR="00986ECC" w:rsidRDefault="000D4B5E">
            <w:pPr>
              <w:spacing w:after="0" w:line="259" w:lineRule="auto"/>
              <w:ind w:left="108" w:firstLine="0"/>
            </w:pPr>
            <w:r>
              <w:rPr>
                <w:sz w:val="16"/>
              </w:rPr>
              <w:t xml:space="preserve"> </w:t>
            </w:r>
          </w:p>
        </w:tc>
        <w:tc>
          <w:tcPr>
            <w:tcW w:w="1236" w:type="dxa"/>
            <w:gridSpan w:val="2"/>
            <w:tcBorders>
              <w:top w:val="nil"/>
              <w:left w:val="nil"/>
              <w:bottom w:val="nil"/>
              <w:right w:val="nil"/>
            </w:tcBorders>
          </w:tcPr>
          <w:p w:rsidR="00986ECC" w:rsidRDefault="000D4B5E">
            <w:pPr>
              <w:spacing w:after="2712" w:line="259" w:lineRule="auto"/>
              <w:ind w:left="0" w:firstLine="0"/>
            </w:pPr>
            <w:r>
              <w:t xml:space="preserve">X16.3 </w:t>
            </w:r>
          </w:p>
          <w:p w:rsidR="00986ECC" w:rsidRDefault="000D4B5E">
            <w:pPr>
              <w:spacing w:after="0" w:line="259" w:lineRule="auto"/>
              <w:ind w:left="0" w:firstLine="0"/>
            </w:pPr>
            <w:r>
              <w:t xml:space="preserve"> </w:t>
            </w:r>
          </w:p>
        </w:tc>
        <w:tc>
          <w:tcPr>
            <w:tcW w:w="6451" w:type="dxa"/>
            <w:gridSpan w:val="3"/>
            <w:tcBorders>
              <w:top w:val="nil"/>
              <w:left w:val="nil"/>
              <w:bottom w:val="nil"/>
              <w:right w:val="nil"/>
            </w:tcBorders>
          </w:tcPr>
          <w:p w:rsidR="00986ECC" w:rsidRDefault="000D4B5E">
            <w:pPr>
              <w:spacing w:after="199" w:line="241" w:lineRule="auto"/>
              <w:ind w:left="0" w:right="50" w:firstLine="0"/>
            </w:pPr>
            <w:r>
              <w:t xml:space="preserve">The </w:t>
            </w:r>
            <w:r>
              <w:rPr>
                <w:i/>
              </w:rPr>
              <w:t>Client's</w:t>
            </w:r>
            <w:r>
              <w:t xml:space="preserve"> interest in the amount retained shall not be fiduciary, either as trustee for the </w:t>
            </w:r>
            <w:r>
              <w:rPr>
                <w:i/>
              </w:rPr>
              <w:t>Contractor</w:t>
            </w:r>
            <w:r>
              <w:t xml:space="preserve"> or any other person.  The relationship of the </w:t>
            </w:r>
            <w:r>
              <w:rPr>
                <w:i/>
              </w:rPr>
              <w:t>Client</w:t>
            </w:r>
            <w:r>
              <w:t xml:space="preserve"> and the </w:t>
            </w:r>
            <w:r>
              <w:rPr>
                <w:i/>
              </w:rPr>
              <w:t>Contractor</w:t>
            </w:r>
            <w:r>
              <w:t xml:space="preserve"> with regard to the amount retained shall be solely that of debtor and unsecured creditor and subject to the terms of this contract.  The </w:t>
            </w:r>
            <w:r>
              <w:rPr>
                <w:i/>
              </w:rPr>
              <w:t>Client</w:t>
            </w:r>
            <w:r>
              <w:t xml:space="preserve"> shall have no obligation to invest the amount retained or any part thereof.  The </w:t>
            </w:r>
            <w:r>
              <w:rPr>
                <w:i/>
              </w:rPr>
              <w:t>Client</w:t>
            </w:r>
            <w:r>
              <w:t xml:space="preserve"> shall have no obligation to place the amount retained or any part thereof in a separate banking account nor shall the </w:t>
            </w:r>
            <w:r>
              <w:rPr>
                <w:i/>
              </w:rPr>
              <w:t>Client</w:t>
            </w:r>
            <w:r>
              <w:t xml:space="preserve"> be required to identify any amount retained as being held by the </w:t>
            </w:r>
            <w:r>
              <w:rPr>
                <w:i/>
              </w:rPr>
              <w:t>Client</w:t>
            </w:r>
            <w:r>
              <w:t xml:space="preserve"> on trust and the </w:t>
            </w:r>
            <w:r>
              <w:rPr>
                <w:i/>
              </w:rPr>
              <w:t>Client</w:t>
            </w:r>
            <w:r>
              <w:t xml:space="preserve"> shall be entitled to the full beneficial interest in any interest accruing on such amount retained and shall be under no duty to account for any such interest to the </w:t>
            </w:r>
            <w:r>
              <w:rPr>
                <w:i/>
              </w:rPr>
              <w:t>Contractor</w:t>
            </w:r>
            <w:r>
              <w:t xml:space="preserve">. </w:t>
            </w:r>
          </w:p>
          <w:p w:rsidR="00986ECC" w:rsidRDefault="000D4B5E">
            <w:pPr>
              <w:spacing w:after="0" w:line="259" w:lineRule="auto"/>
              <w:ind w:left="0" w:firstLine="0"/>
            </w:pPr>
            <w:r>
              <w:t xml:space="preserve"> </w:t>
            </w:r>
          </w:p>
        </w:tc>
      </w:tr>
      <w:tr w:rsidR="00986ECC">
        <w:trPr>
          <w:trHeight w:val="432"/>
        </w:trPr>
        <w:tc>
          <w:tcPr>
            <w:tcW w:w="1445" w:type="dxa"/>
            <w:gridSpan w:val="2"/>
            <w:tcBorders>
              <w:top w:val="nil"/>
              <w:left w:val="nil"/>
              <w:bottom w:val="nil"/>
              <w:right w:val="nil"/>
            </w:tcBorders>
            <w:shd w:val="clear" w:color="auto" w:fill="BFBFBF"/>
            <w:vAlign w:val="center"/>
          </w:tcPr>
          <w:p w:rsidR="00986ECC" w:rsidRDefault="000D4B5E">
            <w:pPr>
              <w:spacing w:after="0" w:line="259" w:lineRule="auto"/>
              <w:ind w:left="108" w:firstLine="0"/>
            </w:pPr>
            <w:r>
              <w:rPr>
                <w:b/>
              </w:rPr>
              <w:t xml:space="preserve">Option Z53 </w:t>
            </w:r>
          </w:p>
        </w:tc>
        <w:tc>
          <w:tcPr>
            <w:tcW w:w="1236" w:type="dxa"/>
            <w:gridSpan w:val="2"/>
            <w:tcBorders>
              <w:top w:val="nil"/>
              <w:left w:val="nil"/>
              <w:bottom w:val="nil"/>
              <w:right w:val="nil"/>
            </w:tcBorders>
            <w:shd w:val="clear" w:color="auto" w:fill="BFBFBF"/>
            <w:vAlign w:val="center"/>
          </w:tcPr>
          <w:p w:rsidR="00986ECC" w:rsidRDefault="000D4B5E">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vAlign w:val="center"/>
          </w:tcPr>
          <w:p w:rsidR="00986ECC" w:rsidRDefault="000D4B5E">
            <w:pPr>
              <w:spacing w:after="0" w:line="259" w:lineRule="auto"/>
              <w:ind w:left="0" w:firstLine="0"/>
            </w:pPr>
            <w:r>
              <w:rPr>
                <w:b/>
              </w:rPr>
              <w:t xml:space="preserve">Limitation of liability </w:t>
            </w:r>
          </w:p>
        </w:tc>
      </w:tr>
      <w:tr w:rsidR="00986ECC">
        <w:trPr>
          <w:trHeight w:val="1090"/>
        </w:trPr>
        <w:tc>
          <w:tcPr>
            <w:tcW w:w="1445" w:type="dxa"/>
            <w:gridSpan w:val="2"/>
            <w:tcBorders>
              <w:top w:val="nil"/>
              <w:left w:val="nil"/>
              <w:bottom w:val="nil"/>
              <w:right w:val="nil"/>
            </w:tcBorders>
            <w:vAlign w:val="center"/>
          </w:tcPr>
          <w:p w:rsidR="00986ECC" w:rsidRDefault="000D4B5E">
            <w:pPr>
              <w:spacing w:after="293" w:line="240" w:lineRule="auto"/>
              <w:ind w:left="108" w:firstLine="0"/>
            </w:pPr>
            <w:r>
              <w:rPr>
                <w:sz w:val="16"/>
              </w:rPr>
              <w:t xml:space="preserve">Supplement to clause X18.4 </w:t>
            </w:r>
          </w:p>
          <w:p w:rsidR="00986ECC" w:rsidRDefault="000D4B5E">
            <w:pPr>
              <w:spacing w:after="0" w:line="259" w:lineRule="auto"/>
              <w:ind w:left="108" w:firstLine="0"/>
            </w:pPr>
            <w:r>
              <w:rPr>
                <w:sz w:val="16"/>
              </w:rPr>
              <w:t xml:space="preserve"> </w:t>
            </w:r>
          </w:p>
        </w:tc>
        <w:tc>
          <w:tcPr>
            <w:tcW w:w="1236" w:type="dxa"/>
            <w:gridSpan w:val="2"/>
            <w:tcBorders>
              <w:top w:val="nil"/>
              <w:left w:val="nil"/>
              <w:bottom w:val="nil"/>
              <w:right w:val="nil"/>
            </w:tcBorders>
          </w:tcPr>
          <w:p w:rsidR="00986ECC" w:rsidRDefault="000D4B5E">
            <w:pPr>
              <w:spacing w:after="413" w:line="259" w:lineRule="auto"/>
              <w:ind w:left="0" w:firstLine="0"/>
            </w:pPr>
            <w:r>
              <w:t xml:space="preserve">X18.4 </w:t>
            </w:r>
          </w:p>
          <w:p w:rsidR="00986ECC" w:rsidRDefault="000D4B5E">
            <w:pPr>
              <w:spacing w:after="0" w:line="259" w:lineRule="auto"/>
              <w:ind w:left="0" w:firstLine="0"/>
            </w:pPr>
            <w:r>
              <w:t xml:space="preserve"> </w:t>
            </w:r>
          </w:p>
        </w:tc>
        <w:tc>
          <w:tcPr>
            <w:tcW w:w="6451" w:type="dxa"/>
            <w:gridSpan w:val="3"/>
            <w:tcBorders>
              <w:top w:val="nil"/>
              <w:left w:val="nil"/>
              <w:bottom w:val="nil"/>
              <w:right w:val="nil"/>
            </w:tcBorders>
          </w:tcPr>
          <w:p w:rsidR="00986ECC" w:rsidRDefault="000D4B5E">
            <w:pPr>
              <w:spacing w:after="202" w:line="241" w:lineRule="auto"/>
              <w:ind w:left="0" w:firstLine="0"/>
            </w:pPr>
            <w:r>
              <w:t xml:space="preserve">Delete the text of the third bullet point and replace with "any amounts payable by the contract pursuant to clause X20." </w:t>
            </w:r>
          </w:p>
          <w:p w:rsidR="00986ECC" w:rsidRDefault="000D4B5E">
            <w:pPr>
              <w:spacing w:after="0" w:line="259" w:lineRule="auto"/>
              <w:ind w:left="0" w:firstLine="0"/>
            </w:pPr>
            <w:r>
              <w:t xml:space="preserve"> </w:t>
            </w:r>
          </w:p>
        </w:tc>
      </w:tr>
      <w:tr w:rsidR="00986ECC">
        <w:trPr>
          <w:trHeight w:val="430"/>
        </w:trPr>
        <w:tc>
          <w:tcPr>
            <w:tcW w:w="1445" w:type="dxa"/>
            <w:gridSpan w:val="2"/>
            <w:tcBorders>
              <w:top w:val="nil"/>
              <w:left w:val="nil"/>
              <w:bottom w:val="nil"/>
              <w:right w:val="nil"/>
            </w:tcBorders>
            <w:shd w:val="clear" w:color="auto" w:fill="BFBFBF"/>
          </w:tcPr>
          <w:p w:rsidR="00986ECC" w:rsidRDefault="000D4B5E">
            <w:pPr>
              <w:spacing w:after="0" w:line="259" w:lineRule="auto"/>
              <w:ind w:left="108" w:firstLine="0"/>
            </w:pPr>
            <w:r>
              <w:rPr>
                <w:b/>
              </w:rPr>
              <w:t xml:space="preserve">Option Z54 </w:t>
            </w:r>
          </w:p>
        </w:tc>
        <w:tc>
          <w:tcPr>
            <w:tcW w:w="1236" w:type="dxa"/>
            <w:gridSpan w:val="2"/>
            <w:tcBorders>
              <w:top w:val="nil"/>
              <w:left w:val="nil"/>
              <w:bottom w:val="nil"/>
              <w:right w:val="nil"/>
            </w:tcBorders>
            <w:shd w:val="clear" w:color="auto" w:fill="BFBFBF"/>
          </w:tcPr>
          <w:p w:rsidR="00986ECC" w:rsidRDefault="000D4B5E">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tcPr>
          <w:p w:rsidR="00986ECC" w:rsidRDefault="000D4B5E">
            <w:pPr>
              <w:spacing w:after="0" w:line="259" w:lineRule="auto"/>
              <w:ind w:left="0" w:firstLine="0"/>
            </w:pPr>
            <w:r>
              <w:rPr>
                <w:b/>
              </w:rPr>
              <w:t xml:space="preserve">Performance Indicators (not used with Option X12) </w:t>
            </w:r>
          </w:p>
        </w:tc>
      </w:tr>
      <w:tr w:rsidR="00986ECC">
        <w:trPr>
          <w:gridAfter w:val="1"/>
          <w:wAfter w:w="180" w:type="dxa"/>
          <w:trHeight w:val="455"/>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Supplement to clause X20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 </w:t>
            </w:r>
          </w:p>
        </w:tc>
        <w:tc>
          <w:tcPr>
            <w:tcW w:w="6379" w:type="dxa"/>
            <w:gridSpan w:val="3"/>
            <w:tcBorders>
              <w:top w:val="nil"/>
              <w:left w:val="nil"/>
              <w:bottom w:val="nil"/>
              <w:right w:val="nil"/>
            </w:tcBorders>
          </w:tcPr>
          <w:p w:rsidR="00986ECC" w:rsidRDefault="000D4B5E">
            <w:pPr>
              <w:spacing w:after="0" w:line="259" w:lineRule="auto"/>
              <w:ind w:left="0" w:firstLine="0"/>
            </w:pPr>
            <w:r>
              <w:t>Delete X20 and replace with:</w:t>
            </w:r>
            <w:r>
              <w:rPr>
                <w:b/>
              </w:rPr>
              <w:t xml:space="preserve"> </w:t>
            </w:r>
          </w:p>
        </w:tc>
      </w:tr>
      <w:tr w:rsidR="00986ECC">
        <w:trPr>
          <w:gridAfter w:val="1"/>
          <w:wAfter w:w="180" w:type="dxa"/>
          <w:trHeight w:val="2509"/>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X20.1 </w:t>
            </w:r>
          </w:p>
        </w:tc>
        <w:tc>
          <w:tcPr>
            <w:tcW w:w="6379" w:type="dxa"/>
            <w:gridSpan w:val="3"/>
            <w:tcBorders>
              <w:top w:val="nil"/>
              <w:left w:val="nil"/>
              <w:bottom w:val="nil"/>
              <w:right w:val="nil"/>
            </w:tcBorders>
            <w:vAlign w:val="center"/>
          </w:tcPr>
          <w:p w:rsidR="00986ECC" w:rsidRDefault="000D4B5E">
            <w:pPr>
              <w:spacing w:after="135" w:line="241" w:lineRule="auto"/>
              <w:ind w:left="0" w:firstLine="0"/>
            </w:pPr>
            <w:r>
              <w:t xml:space="preserve">From the starting date until the date of the issue of the Defects Certificate, the </w:t>
            </w:r>
            <w:r>
              <w:rPr>
                <w:i/>
              </w:rPr>
              <w:t>Contractor</w:t>
            </w:r>
            <w:r>
              <w:t xml:space="preserve"> reports to the </w:t>
            </w:r>
            <w:r>
              <w:rPr>
                <w:i/>
              </w:rPr>
              <w:t>Project Manager</w:t>
            </w:r>
            <w:r>
              <w:t xml:space="preserve">: </w:t>
            </w:r>
          </w:p>
          <w:p w:rsidR="00986ECC" w:rsidRDefault="000D4B5E">
            <w:pPr>
              <w:tabs>
                <w:tab w:val="right" w:pos="6379"/>
              </w:tabs>
              <w:spacing w:after="0" w:line="259" w:lineRule="auto"/>
              <w:ind w:left="0" w:firstLine="0"/>
            </w:pPr>
            <w:r>
              <w:t xml:space="preserve">.1 </w:t>
            </w:r>
            <w:r>
              <w:tab/>
              <w:t xml:space="preserve">the management and performance information required by </w:t>
            </w:r>
          </w:p>
          <w:p w:rsidR="00986ECC" w:rsidRDefault="000D4B5E">
            <w:pPr>
              <w:spacing w:after="0" w:line="259" w:lineRule="auto"/>
              <w:ind w:left="1061" w:firstLine="0"/>
            </w:pPr>
            <w:r>
              <w:t xml:space="preserve">Schedule I and J respectively; </w:t>
            </w:r>
          </w:p>
          <w:p w:rsidR="00986ECC" w:rsidRDefault="000D4B5E">
            <w:pPr>
              <w:spacing w:after="0" w:line="259" w:lineRule="auto"/>
              <w:ind w:left="0" w:firstLine="0"/>
            </w:pPr>
            <w:r>
              <w:t xml:space="preserve"> </w:t>
            </w:r>
          </w:p>
          <w:p w:rsidR="00986ECC" w:rsidRDefault="000D4B5E">
            <w:pPr>
              <w:spacing w:after="0" w:line="244" w:lineRule="auto"/>
              <w:ind w:left="1061" w:hanging="1061"/>
            </w:pPr>
            <w:r>
              <w:t xml:space="preserve">.2 </w:t>
            </w:r>
            <w:r>
              <w:tab/>
              <w:t xml:space="preserve">his performance against each of the Key Performance Indicators and the Subsidiary Performance Indicators. </w:t>
            </w:r>
          </w:p>
          <w:p w:rsidR="00986ECC" w:rsidRDefault="000D4B5E">
            <w:pPr>
              <w:spacing w:after="84" w:line="259" w:lineRule="auto"/>
              <w:ind w:left="96" w:firstLine="0"/>
            </w:pPr>
            <w:r>
              <w:t xml:space="preserve"> </w:t>
            </w:r>
          </w:p>
          <w:p w:rsidR="00986ECC" w:rsidRDefault="000D4B5E">
            <w:pPr>
              <w:spacing w:after="0" w:line="259" w:lineRule="auto"/>
              <w:ind w:left="0" w:firstLine="0"/>
            </w:pPr>
            <w:r>
              <w:t xml:space="preserve">Reports are provided at monthly intervals. </w:t>
            </w:r>
          </w:p>
        </w:tc>
      </w:tr>
      <w:tr w:rsidR="00986ECC">
        <w:trPr>
          <w:gridAfter w:val="1"/>
          <w:wAfter w:w="180" w:type="dxa"/>
          <w:trHeight w:val="460"/>
        </w:trPr>
        <w:tc>
          <w:tcPr>
            <w:tcW w:w="1337" w:type="dxa"/>
            <w:tcBorders>
              <w:top w:val="nil"/>
              <w:left w:val="nil"/>
              <w:bottom w:val="nil"/>
              <w:right w:val="nil"/>
            </w:tcBorders>
            <w:vAlign w:val="center"/>
          </w:tcPr>
          <w:p w:rsidR="00986ECC" w:rsidRDefault="000D4B5E">
            <w:pPr>
              <w:spacing w:after="0" w:line="259" w:lineRule="auto"/>
              <w:ind w:left="0" w:firstLine="0"/>
            </w:pPr>
            <w:r>
              <w:rPr>
                <w:sz w:val="16"/>
              </w:rPr>
              <w:t xml:space="preserve"> </w:t>
            </w:r>
          </w:p>
        </w:tc>
        <w:tc>
          <w:tcPr>
            <w:tcW w:w="1236" w:type="dxa"/>
            <w:gridSpan w:val="2"/>
            <w:tcBorders>
              <w:top w:val="nil"/>
              <w:left w:val="nil"/>
              <w:bottom w:val="nil"/>
              <w:right w:val="nil"/>
            </w:tcBorders>
            <w:vAlign w:val="center"/>
          </w:tcPr>
          <w:p w:rsidR="00986ECC" w:rsidRDefault="000D4B5E">
            <w:pPr>
              <w:spacing w:after="0" w:line="259" w:lineRule="auto"/>
              <w:ind w:left="0" w:firstLine="0"/>
            </w:pPr>
            <w:r>
              <w:t xml:space="preserve">X20.2 </w:t>
            </w:r>
          </w:p>
        </w:tc>
        <w:tc>
          <w:tcPr>
            <w:tcW w:w="6379" w:type="dxa"/>
            <w:gridSpan w:val="3"/>
            <w:tcBorders>
              <w:top w:val="nil"/>
              <w:left w:val="nil"/>
              <w:bottom w:val="nil"/>
              <w:right w:val="nil"/>
            </w:tcBorders>
            <w:vAlign w:val="center"/>
          </w:tcPr>
          <w:p w:rsidR="00986ECC" w:rsidRDefault="000D4B5E">
            <w:pPr>
              <w:spacing w:after="0" w:line="259" w:lineRule="auto"/>
              <w:ind w:left="0" w:firstLine="0"/>
            </w:pPr>
            <w:r>
              <w:t xml:space="preserve">Subject to clause X20.3, if: </w:t>
            </w:r>
          </w:p>
        </w:tc>
      </w:tr>
      <w:tr w:rsidR="00986ECC">
        <w:trPr>
          <w:gridAfter w:val="1"/>
          <w:wAfter w:w="180" w:type="dxa"/>
          <w:trHeight w:val="1035"/>
        </w:trPr>
        <w:tc>
          <w:tcPr>
            <w:tcW w:w="1337" w:type="dxa"/>
            <w:tcBorders>
              <w:top w:val="nil"/>
              <w:left w:val="nil"/>
              <w:bottom w:val="nil"/>
              <w:right w:val="nil"/>
            </w:tcBorders>
          </w:tcPr>
          <w:p w:rsidR="00986ECC" w:rsidRDefault="000D4B5E">
            <w:pPr>
              <w:spacing w:after="0" w:line="259" w:lineRule="auto"/>
              <w:ind w:left="0" w:firstLine="0"/>
            </w:pPr>
            <w:r>
              <w:rPr>
                <w:sz w:val="16"/>
              </w:rPr>
              <w:t xml:space="preserve"> </w:t>
            </w:r>
          </w:p>
        </w:tc>
        <w:tc>
          <w:tcPr>
            <w:tcW w:w="1236" w:type="dxa"/>
            <w:gridSpan w:val="2"/>
            <w:tcBorders>
              <w:top w:val="nil"/>
              <w:left w:val="nil"/>
              <w:bottom w:val="nil"/>
              <w:right w:val="nil"/>
            </w:tcBorders>
          </w:tcPr>
          <w:p w:rsidR="00986ECC" w:rsidRDefault="000D4B5E">
            <w:pPr>
              <w:spacing w:after="0" w:line="259" w:lineRule="auto"/>
              <w:ind w:left="0" w:firstLine="0"/>
            </w:pPr>
            <w:r>
              <w:t xml:space="preserve"> </w:t>
            </w:r>
          </w:p>
        </w:tc>
        <w:tc>
          <w:tcPr>
            <w:tcW w:w="6379" w:type="dxa"/>
            <w:gridSpan w:val="3"/>
            <w:tcBorders>
              <w:top w:val="nil"/>
              <w:left w:val="nil"/>
              <w:bottom w:val="nil"/>
              <w:right w:val="nil"/>
            </w:tcBorders>
            <w:vAlign w:val="bottom"/>
          </w:tcPr>
          <w:p w:rsidR="00986ECC" w:rsidRDefault="000D4B5E">
            <w:pPr>
              <w:spacing w:after="0" w:line="259" w:lineRule="auto"/>
              <w:ind w:left="1476" w:hanging="427"/>
            </w:pPr>
            <w:r>
              <w:t xml:space="preserve">.1 </w:t>
            </w:r>
            <w:r>
              <w:tab/>
              <w:t xml:space="preserve">a KPI Failure occurs, Service Credits accrue in respect of such KPI Failure and may be deducted from an amount due to the </w:t>
            </w:r>
            <w:r>
              <w:rPr>
                <w:i/>
              </w:rPr>
              <w:t>Contractor</w:t>
            </w:r>
            <w:r>
              <w:t xml:space="preserve"> or are paid by the </w:t>
            </w:r>
            <w:r>
              <w:rPr>
                <w:i/>
              </w:rPr>
              <w:t>Contracto</w:t>
            </w:r>
            <w:r>
              <w:t xml:space="preserve">r in accordance with clause X20.4; </w:t>
            </w:r>
          </w:p>
        </w:tc>
      </w:tr>
      <w:tr w:rsidR="00986ECC">
        <w:trPr>
          <w:gridAfter w:val="1"/>
          <w:wAfter w:w="180" w:type="dxa"/>
          <w:trHeight w:val="1033"/>
        </w:trPr>
        <w:tc>
          <w:tcPr>
            <w:tcW w:w="2573" w:type="dxa"/>
            <w:gridSpan w:val="3"/>
            <w:tcBorders>
              <w:top w:val="nil"/>
              <w:left w:val="nil"/>
              <w:bottom w:val="nil"/>
              <w:right w:val="nil"/>
            </w:tcBorders>
          </w:tcPr>
          <w:p w:rsidR="00986ECC" w:rsidRDefault="000D4B5E">
            <w:pPr>
              <w:spacing w:after="0" w:line="259" w:lineRule="auto"/>
              <w:ind w:left="0" w:firstLine="0"/>
            </w:pPr>
            <w:r>
              <w:rPr>
                <w:sz w:val="16"/>
              </w:rPr>
              <w:lastRenderedPageBreak/>
              <w:t xml:space="preserve"> </w:t>
            </w:r>
            <w:r>
              <w:rPr>
                <w:sz w:val="16"/>
              </w:rPr>
              <w:tab/>
            </w:r>
            <w:r>
              <w:t xml:space="preserve"> </w:t>
            </w:r>
          </w:p>
        </w:tc>
        <w:tc>
          <w:tcPr>
            <w:tcW w:w="1440" w:type="dxa"/>
            <w:gridSpan w:val="2"/>
            <w:tcBorders>
              <w:top w:val="nil"/>
              <w:left w:val="nil"/>
              <w:bottom w:val="nil"/>
              <w:right w:val="nil"/>
            </w:tcBorders>
          </w:tcPr>
          <w:p w:rsidR="00986ECC" w:rsidRDefault="000D4B5E">
            <w:pPr>
              <w:spacing w:after="0" w:line="259" w:lineRule="auto"/>
              <w:ind w:left="0" w:right="225" w:firstLine="0"/>
              <w:jc w:val="right"/>
            </w:pPr>
            <w:r>
              <w:t xml:space="preserve">.2 </w:t>
            </w:r>
          </w:p>
        </w:tc>
        <w:tc>
          <w:tcPr>
            <w:tcW w:w="4939" w:type="dxa"/>
            <w:tcBorders>
              <w:top w:val="nil"/>
              <w:left w:val="nil"/>
              <w:bottom w:val="nil"/>
              <w:right w:val="nil"/>
            </w:tcBorders>
          </w:tcPr>
          <w:p w:rsidR="00986ECC" w:rsidRDefault="000D4B5E">
            <w:pPr>
              <w:spacing w:after="0" w:line="259" w:lineRule="auto"/>
              <w:ind w:left="36" w:firstLine="0"/>
            </w:pPr>
            <w:r>
              <w:t xml:space="preserve">a Material KPI Failure occurs, the Contractor complies with the Improvement Plan process if the failure is a Notifiable Event and Service Credits accrue in accordance with clause X20.4; </w:t>
            </w:r>
          </w:p>
        </w:tc>
      </w:tr>
      <w:tr w:rsidR="00986ECC">
        <w:trPr>
          <w:gridAfter w:val="1"/>
          <w:wAfter w:w="180" w:type="dxa"/>
          <w:trHeight w:val="1162"/>
        </w:trPr>
        <w:tc>
          <w:tcPr>
            <w:tcW w:w="2573" w:type="dxa"/>
            <w:gridSpan w:val="3"/>
            <w:tcBorders>
              <w:top w:val="nil"/>
              <w:left w:val="nil"/>
              <w:bottom w:val="nil"/>
              <w:right w:val="nil"/>
            </w:tcBorders>
          </w:tcPr>
          <w:p w:rsidR="00986ECC" w:rsidRDefault="000D4B5E">
            <w:pPr>
              <w:spacing w:after="0" w:line="259" w:lineRule="auto"/>
              <w:ind w:left="0" w:firstLine="0"/>
            </w:pPr>
            <w:r>
              <w:rPr>
                <w:sz w:val="16"/>
              </w:rPr>
              <w:t xml:space="preserve"> </w:t>
            </w:r>
            <w:r>
              <w:rPr>
                <w:sz w:val="16"/>
              </w:rPr>
              <w:tab/>
            </w:r>
            <w:r>
              <w:t xml:space="preserve"> </w:t>
            </w:r>
          </w:p>
        </w:tc>
        <w:tc>
          <w:tcPr>
            <w:tcW w:w="1440" w:type="dxa"/>
            <w:gridSpan w:val="2"/>
            <w:tcBorders>
              <w:top w:val="nil"/>
              <w:left w:val="nil"/>
              <w:bottom w:val="nil"/>
              <w:right w:val="nil"/>
            </w:tcBorders>
          </w:tcPr>
          <w:p w:rsidR="00986ECC" w:rsidRDefault="000D4B5E">
            <w:pPr>
              <w:spacing w:after="0" w:line="259" w:lineRule="auto"/>
              <w:ind w:left="0" w:right="225" w:firstLine="0"/>
              <w:jc w:val="right"/>
            </w:pPr>
            <w:r>
              <w:t xml:space="preserve">.3 </w:t>
            </w:r>
          </w:p>
        </w:tc>
        <w:tc>
          <w:tcPr>
            <w:tcW w:w="4939" w:type="dxa"/>
            <w:tcBorders>
              <w:top w:val="nil"/>
              <w:left w:val="nil"/>
              <w:bottom w:val="nil"/>
              <w:right w:val="nil"/>
            </w:tcBorders>
            <w:vAlign w:val="center"/>
          </w:tcPr>
          <w:p w:rsidR="00986ECC" w:rsidRDefault="000D4B5E">
            <w:pPr>
              <w:spacing w:after="0" w:line="259" w:lineRule="auto"/>
              <w:ind w:left="36" w:right="26" w:firstLine="0"/>
            </w:pPr>
            <w:r>
              <w:t xml:space="preserve">a SPI Failure occurs, the </w:t>
            </w:r>
            <w:r>
              <w:rPr>
                <w:i/>
              </w:rPr>
              <w:t>Contractor</w:t>
            </w:r>
            <w:r>
              <w:t xml:space="preserve"> notifies the </w:t>
            </w:r>
            <w:r>
              <w:rPr>
                <w:i/>
              </w:rPr>
              <w:t>Project Manager</w:t>
            </w:r>
            <w:r>
              <w:t xml:space="preserve"> of the action (if any) it proposes to take to rectify the SPI Failure and/or to prevent the SPI Failure from recurring; and/or </w:t>
            </w:r>
          </w:p>
        </w:tc>
      </w:tr>
      <w:tr w:rsidR="00986ECC">
        <w:trPr>
          <w:gridAfter w:val="1"/>
          <w:wAfter w:w="180" w:type="dxa"/>
          <w:trHeight w:val="479"/>
        </w:trPr>
        <w:tc>
          <w:tcPr>
            <w:tcW w:w="2573" w:type="dxa"/>
            <w:gridSpan w:val="3"/>
            <w:tcBorders>
              <w:top w:val="nil"/>
              <w:left w:val="nil"/>
              <w:bottom w:val="nil"/>
              <w:right w:val="nil"/>
            </w:tcBorders>
            <w:vAlign w:val="center"/>
          </w:tcPr>
          <w:p w:rsidR="00986ECC" w:rsidRDefault="000D4B5E">
            <w:pPr>
              <w:spacing w:after="0" w:line="259" w:lineRule="auto"/>
              <w:ind w:left="0" w:firstLine="0"/>
            </w:pPr>
            <w:r>
              <w:rPr>
                <w:sz w:val="16"/>
              </w:rPr>
              <w:t xml:space="preserve"> </w:t>
            </w:r>
            <w:r>
              <w:rPr>
                <w:sz w:val="16"/>
              </w:rPr>
              <w:tab/>
            </w:r>
            <w:r>
              <w:t xml:space="preserve"> </w:t>
            </w:r>
          </w:p>
        </w:tc>
        <w:tc>
          <w:tcPr>
            <w:tcW w:w="1440" w:type="dxa"/>
            <w:gridSpan w:val="2"/>
            <w:tcBorders>
              <w:top w:val="nil"/>
              <w:left w:val="nil"/>
              <w:bottom w:val="nil"/>
              <w:right w:val="nil"/>
            </w:tcBorders>
            <w:vAlign w:val="center"/>
          </w:tcPr>
          <w:p w:rsidR="00986ECC" w:rsidRDefault="000D4B5E">
            <w:pPr>
              <w:spacing w:after="0" w:line="259" w:lineRule="auto"/>
              <w:ind w:left="0" w:right="225" w:firstLine="0"/>
              <w:jc w:val="right"/>
            </w:pPr>
            <w:r>
              <w:t xml:space="preserve">.4 </w:t>
            </w:r>
          </w:p>
        </w:tc>
        <w:tc>
          <w:tcPr>
            <w:tcW w:w="4939" w:type="dxa"/>
            <w:tcBorders>
              <w:top w:val="nil"/>
              <w:left w:val="nil"/>
              <w:bottom w:val="nil"/>
              <w:right w:val="nil"/>
            </w:tcBorders>
            <w:vAlign w:val="center"/>
          </w:tcPr>
          <w:p w:rsidR="00986ECC" w:rsidRDefault="000D4B5E">
            <w:pPr>
              <w:spacing w:after="0" w:line="259" w:lineRule="auto"/>
              <w:ind w:left="36" w:firstLine="0"/>
            </w:pPr>
            <w:r>
              <w:t xml:space="preserve">a Material SPI Failure occurs: </w:t>
            </w:r>
          </w:p>
        </w:tc>
      </w:tr>
      <w:tr w:rsidR="00986ECC">
        <w:trPr>
          <w:gridAfter w:val="1"/>
          <w:wAfter w:w="180" w:type="dxa"/>
          <w:trHeight w:val="734"/>
        </w:trPr>
        <w:tc>
          <w:tcPr>
            <w:tcW w:w="2573" w:type="dxa"/>
            <w:gridSpan w:val="3"/>
            <w:tcBorders>
              <w:top w:val="nil"/>
              <w:left w:val="nil"/>
              <w:bottom w:val="nil"/>
              <w:right w:val="nil"/>
            </w:tcBorders>
          </w:tcPr>
          <w:p w:rsidR="00986ECC" w:rsidRDefault="00986ECC">
            <w:pPr>
              <w:spacing w:after="160" w:line="259" w:lineRule="auto"/>
              <w:ind w:left="0" w:firstLine="0"/>
            </w:pPr>
          </w:p>
        </w:tc>
        <w:tc>
          <w:tcPr>
            <w:tcW w:w="1440" w:type="dxa"/>
            <w:gridSpan w:val="2"/>
            <w:tcBorders>
              <w:top w:val="nil"/>
              <w:left w:val="nil"/>
              <w:bottom w:val="nil"/>
              <w:right w:val="nil"/>
            </w:tcBorders>
          </w:tcPr>
          <w:p w:rsidR="00986ECC" w:rsidRDefault="000D4B5E">
            <w:pPr>
              <w:spacing w:after="0" w:line="259" w:lineRule="auto"/>
              <w:ind w:left="0" w:right="268" w:firstLine="0"/>
              <w:jc w:val="right"/>
            </w:pPr>
            <w:r>
              <w:rPr>
                <w:rFonts w:ascii="Segoe UI Symbol" w:eastAsia="Segoe UI Symbol" w:hAnsi="Segoe UI Symbol" w:cs="Segoe UI Symbol"/>
              </w:rPr>
              <w:t>•</w:t>
            </w:r>
            <w:r>
              <w:t xml:space="preserve"> </w:t>
            </w:r>
          </w:p>
        </w:tc>
        <w:tc>
          <w:tcPr>
            <w:tcW w:w="4939" w:type="dxa"/>
            <w:tcBorders>
              <w:top w:val="nil"/>
              <w:left w:val="nil"/>
              <w:bottom w:val="nil"/>
              <w:right w:val="nil"/>
            </w:tcBorders>
            <w:vAlign w:val="center"/>
          </w:tcPr>
          <w:p w:rsidR="00986ECC" w:rsidRDefault="000D4B5E">
            <w:pPr>
              <w:spacing w:after="0" w:line="259" w:lineRule="auto"/>
              <w:ind w:left="0" w:firstLine="0"/>
            </w:pPr>
            <w:r>
              <w:t xml:space="preserve">the </w:t>
            </w:r>
            <w:r>
              <w:rPr>
                <w:i/>
              </w:rPr>
              <w:t>Contractor</w:t>
            </w:r>
            <w:r>
              <w:t xml:space="preserve"> complies with the Improvement Plan Process if the failure if a Notifiable Event;  and </w:t>
            </w:r>
          </w:p>
        </w:tc>
      </w:tr>
      <w:tr w:rsidR="00986ECC">
        <w:trPr>
          <w:gridAfter w:val="1"/>
          <w:wAfter w:w="180" w:type="dxa"/>
          <w:trHeight w:val="2143"/>
        </w:trPr>
        <w:tc>
          <w:tcPr>
            <w:tcW w:w="2573" w:type="dxa"/>
            <w:gridSpan w:val="3"/>
            <w:tcBorders>
              <w:top w:val="nil"/>
              <w:left w:val="nil"/>
              <w:bottom w:val="nil"/>
              <w:right w:val="nil"/>
            </w:tcBorders>
          </w:tcPr>
          <w:p w:rsidR="00986ECC" w:rsidRDefault="00986ECC">
            <w:pPr>
              <w:spacing w:after="160" w:line="259" w:lineRule="auto"/>
              <w:ind w:left="0" w:firstLine="0"/>
            </w:pPr>
          </w:p>
        </w:tc>
        <w:tc>
          <w:tcPr>
            <w:tcW w:w="1440" w:type="dxa"/>
            <w:gridSpan w:val="2"/>
            <w:tcBorders>
              <w:top w:val="nil"/>
              <w:left w:val="nil"/>
              <w:bottom w:val="nil"/>
              <w:right w:val="nil"/>
            </w:tcBorders>
          </w:tcPr>
          <w:p w:rsidR="00986ECC" w:rsidRDefault="000D4B5E">
            <w:pPr>
              <w:spacing w:after="0" w:line="259" w:lineRule="auto"/>
              <w:ind w:left="0" w:right="268" w:firstLine="0"/>
              <w:jc w:val="right"/>
            </w:pPr>
            <w:r>
              <w:rPr>
                <w:rFonts w:ascii="Segoe UI Symbol" w:eastAsia="Segoe UI Symbol" w:hAnsi="Segoe UI Symbol" w:cs="Segoe UI Symbol"/>
              </w:rPr>
              <w:t>•</w:t>
            </w:r>
            <w:r>
              <w:t xml:space="preserve"> </w:t>
            </w:r>
          </w:p>
        </w:tc>
        <w:tc>
          <w:tcPr>
            <w:tcW w:w="4939" w:type="dxa"/>
            <w:tcBorders>
              <w:top w:val="nil"/>
              <w:left w:val="nil"/>
              <w:bottom w:val="nil"/>
              <w:right w:val="nil"/>
            </w:tcBorders>
            <w:vAlign w:val="center"/>
          </w:tcPr>
          <w:p w:rsidR="00986ECC" w:rsidRDefault="000D4B5E">
            <w:pPr>
              <w:spacing w:after="0" w:line="259" w:lineRule="auto"/>
              <w:ind w:left="0" w:right="25" w:firstLine="0"/>
            </w:pPr>
            <w:r>
              <w:t xml:space="preserve">the </w:t>
            </w:r>
            <w:r>
              <w:rPr>
                <w:i/>
              </w:rPr>
              <w:t>Project Manager</w:t>
            </w:r>
            <w:r>
              <w:t xml:space="preserve"> withholds a proportionate sum (calculated on the same basis as Service Credits are calculated by reference to the Service Failure Points for the relevant SPI Failure) from the amount due until the relevant Material SPI Failure is rectified to the reasonable satisfaction of the </w:t>
            </w:r>
            <w:r>
              <w:rPr>
                <w:i/>
              </w:rPr>
              <w:t>Project Manager</w:t>
            </w:r>
            <w:r>
              <w:t xml:space="preserve">, at which point the </w:t>
            </w:r>
            <w:r>
              <w:rPr>
                <w:i/>
              </w:rPr>
              <w:t>Project Manager</w:t>
            </w:r>
            <w:r>
              <w:t xml:space="preserve"> shall pay the amount withheld. </w:t>
            </w:r>
          </w:p>
        </w:tc>
      </w:tr>
      <w:tr w:rsidR="00986ECC">
        <w:trPr>
          <w:gridAfter w:val="1"/>
          <w:wAfter w:w="180" w:type="dxa"/>
          <w:trHeight w:val="2680"/>
        </w:trPr>
        <w:tc>
          <w:tcPr>
            <w:tcW w:w="2573" w:type="dxa"/>
            <w:gridSpan w:val="3"/>
            <w:tcBorders>
              <w:top w:val="nil"/>
              <w:left w:val="nil"/>
              <w:bottom w:val="nil"/>
              <w:right w:val="nil"/>
            </w:tcBorders>
          </w:tcPr>
          <w:p w:rsidR="00986ECC" w:rsidRDefault="000D4B5E">
            <w:pPr>
              <w:tabs>
                <w:tab w:val="center" w:pos="1597"/>
              </w:tabs>
              <w:spacing w:after="0" w:line="259" w:lineRule="auto"/>
              <w:ind w:left="0" w:firstLine="0"/>
            </w:pPr>
            <w:r>
              <w:rPr>
                <w:sz w:val="16"/>
              </w:rPr>
              <w:t xml:space="preserve"> </w:t>
            </w:r>
            <w:r>
              <w:rPr>
                <w:sz w:val="16"/>
              </w:rPr>
              <w:tab/>
            </w:r>
            <w:r>
              <w:t xml:space="preserve">X20.3 </w:t>
            </w:r>
          </w:p>
        </w:tc>
        <w:tc>
          <w:tcPr>
            <w:tcW w:w="6379" w:type="dxa"/>
            <w:gridSpan w:val="3"/>
            <w:tcBorders>
              <w:top w:val="nil"/>
              <w:left w:val="nil"/>
              <w:bottom w:val="nil"/>
              <w:right w:val="nil"/>
            </w:tcBorders>
            <w:vAlign w:val="center"/>
          </w:tcPr>
          <w:p w:rsidR="00986ECC" w:rsidRDefault="000D4B5E">
            <w:pPr>
              <w:spacing w:after="121" w:line="241" w:lineRule="auto"/>
              <w:ind w:left="0" w:firstLine="0"/>
            </w:pPr>
            <w:r>
              <w:t xml:space="preserve">Without prejudice to the </w:t>
            </w:r>
            <w:r>
              <w:rPr>
                <w:i/>
              </w:rPr>
              <w:t>Contractor's</w:t>
            </w:r>
            <w:r>
              <w:t xml:space="preserve"> obligation to report in accordance with clause X20.1, no Service Credits accrue, are paid or withheld and no right to terminate in respect of a KPI Failure or a SPI Failure to the extent that the same arises as a consequence of or is caused by: </w:t>
            </w:r>
          </w:p>
          <w:p w:rsidR="00986ECC" w:rsidRDefault="000D4B5E">
            <w:pPr>
              <w:spacing w:after="99" w:line="259" w:lineRule="auto"/>
              <w:ind w:left="0" w:firstLine="0"/>
            </w:pPr>
            <w:r>
              <w:t xml:space="preserve"> </w:t>
            </w:r>
          </w:p>
          <w:p w:rsidR="00986ECC" w:rsidRDefault="000D4B5E">
            <w:pPr>
              <w:numPr>
                <w:ilvl w:val="0"/>
                <w:numId w:val="83"/>
              </w:numPr>
              <w:spacing w:after="301" w:line="259" w:lineRule="auto"/>
              <w:ind w:hanging="1082"/>
            </w:pPr>
            <w:r>
              <w:t xml:space="preserve">a compensation event; or </w:t>
            </w:r>
          </w:p>
          <w:p w:rsidR="00986ECC" w:rsidRDefault="000D4B5E">
            <w:pPr>
              <w:numPr>
                <w:ilvl w:val="0"/>
                <w:numId w:val="83"/>
              </w:numPr>
              <w:spacing w:after="0" w:line="259" w:lineRule="auto"/>
              <w:ind w:hanging="1082"/>
            </w:pPr>
            <w:r>
              <w:t xml:space="preserve">any matter which is outside the reasonable control of the </w:t>
            </w:r>
            <w:r>
              <w:rPr>
                <w:i/>
              </w:rPr>
              <w:t>Contractor</w:t>
            </w:r>
            <w:r>
              <w:t xml:space="preserve">. </w:t>
            </w:r>
          </w:p>
        </w:tc>
      </w:tr>
      <w:tr w:rsidR="00986ECC">
        <w:trPr>
          <w:gridAfter w:val="1"/>
          <w:wAfter w:w="180" w:type="dxa"/>
          <w:trHeight w:val="385"/>
        </w:trPr>
        <w:tc>
          <w:tcPr>
            <w:tcW w:w="2573" w:type="dxa"/>
            <w:gridSpan w:val="3"/>
            <w:tcBorders>
              <w:top w:val="nil"/>
              <w:left w:val="nil"/>
              <w:bottom w:val="nil"/>
              <w:right w:val="nil"/>
            </w:tcBorders>
            <w:vAlign w:val="bottom"/>
          </w:tcPr>
          <w:p w:rsidR="00986ECC" w:rsidRDefault="000D4B5E">
            <w:pPr>
              <w:tabs>
                <w:tab w:val="center" w:pos="1597"/>
              </w:tabs>
              <w:spacing w:after="0" w:line="259" w:lineRule="auto"/>
              <w:ind w:left="0" w:firstLine="0"/>
            </w:pPr>
            <w:r>
              <w:rPr>
                <w:sz w:val="16"/>
              </w:rPr>
              <w:t xml:space="preserve"> </w:t>
            </w:r>
            <w:r>
              <w:rPr>
                <w:sz w:val="16"/>
              </w:rPr>
              <w:tab/>
            </w:r>
            <w:r>
              <w:t xml:space="preserve">X20.4 </w:t>
            </w:r>
          </w:p>
        </w:tc>
        <w:tc>
          <w:tcPr>
            <w:tcW w:w="6379" w:type="dxa"/>
            <w:gridSpan w:val="3"/>
            <w:tcBorders>
              <w:top w:val="nil"/>
              <w:left w:val="nil"/>
              <w:bottom w:val="nil"/>
              <w:right w:val="nil"/>
            </w:tcBorders>
            <w:vAlign w:val="bottom"/>
          </w:tcPr>
          <w:p w:rsidR="00986ECC" w:rsidRDefault="000D4B5E">
            <w:pPr>
              <w:spacing w:after="0" w:line="259" w:lineRule="auto"/>
              <w:ind w:left="0" w:firstLine="0"/>
            </w:pPr>
            <w:r>
              <w:t xml:space="preserve">Service Credits are calculated on the following basis: </w:t>
            </w:r>
          </w:p>
        </w:tc>
      </w:tr>
    </w:tbl>
    <w:p w:rsidR="00986ECC" w:rsidRDefault="000D4B5E">
      <w:pPr>
        <w:spacing w:after="90" w:line="259" w:lineRule="auto"/>
        <w:ind w:left="2573" w:firstLine="0"/>
      </w:pPr>
      <w:r>
        <w:rPr>
          <w:sz w:val="22"/>
        </w:rPr>
        <w:t xml:space="preserve"> </w:t>
      </w:r>
    </w:p>
    <w:p w:rsidR="00986ECC" w:rsidRDefault="000D4B5E">
      <w:pPr>
        <w:numPr>
          <w:ilvl w:val="0"/>
          <w:numId w:val="15"/>
        </w:numPr>
        <w:spacing w:after="303"/>
        <w:ind w:right="9" w:hanging="360"/>
      </w:pPr>
      <w:r>
        <w:t xml:space="preserve">the amount of any applicable Service Credit is calculated by: </w:t>
      </w:r>
    </w:p>
    <w:p w:rsidR="00986ECC" w:rsidRDefault="000D4B5E">
      <w:pPr>
        <w:numPr>
          <w:ilvl w:val="0"/>
          <w:numId w:val="18"/>
        </w:numPr>
        <w:spacing w:after="3" w:line="259" w:lineRule="auto"/>
        <w:ind w:left="2908" w:right="280" w:hanging="1082"/>
      </w:pPr>
      <w:r>
        <w:t xml:space="preserve">multiplying the number of Service Failure </w:t>
      </w:r>
    </w:p>
    <w:p w:rsidR="00986ECC" w:rsidRDefault="000D4B5E">
      <w:pPr>
        <w:spacing w:after="304"/>
        <w:ind w:left="4745" w:right="9"/>
      </w:pPr>
      <w:r>
        <w:t xml:space="preserve">Points stated in Schedule J  in relation to the category of KPI Failure (Minor, Serious or Severe) for  the relevant KPI Failure by the value of a single Service Credit stated in the Contract Data; and  </w:t>
      </w:r>
    </w:p>
    <w:p w:rsidR="00986ECC" w:rsidRDefault="000D4B5E">
      <w:pPr>
        <w:numPr>
          <w:ilvl w:val="0"/>
          <w:numId w:val="18"/>
        </w:numPr>
        <w:ind w:left="2908" w:right="280" w:hanging="1082"/>
      </w:pPr>
      <w:r>
        <w:t xml:space="preserve">multiplying the product of the calculation in X20.4 (a) by the higher of one and number of consecutive months over which the KPI Failure has occurred (the </w:t>
      </w:r>
      <w:r>
        <w:rPr>
          <w:b/>
        </w:rPr>
        <w:t>Ratchet</w:t>
      </w:r>
      <w:r>
        <w:t xml:space="preserve">). </w:t>
      </w:r>
    </w:p>
    <w:p w:rsidR="00986ECC" w:rsidRDefault="000D4B5E">
      <w:pPr>
        <w:numPr>
          <w:ilvl w:val="0"/>
          <w:numId w:val="15"/>
        </w:numPr>
        <w:ind w:right="9" w:hanging="360"/>
      </w:pPr>
      <w:r>
        <w:t xml:space="preserve">The </w:t>
      </w:r>
      <w:r>
        <w:rPr>
          <w:i/>
        </w:rPr>
        <w:t>Project Manager</w:t>
      </w:r>
      <w:r>
        <w:t xml:space="preserve"> sets off and/or withholds the </w:t>
      </w:r>
    </w:p>
    <w:p w:rsidR="00986ECC" w:rsidRDefault="000D4B5E">
      <w:pPr>
        <w:spacing w:after="296"/>
        <w:ind w:left="4023" w:right="9"/>
      </w:pPr>
      <w:r>
        <w:t xml:space="preserve">value of Service Credits calculated under this clause X20.4 as a proportionate sum from the amount due under clause 50.2 or a sum equal to the value of the Service Credits may be recovered by the </w:t>
      </w:r>
      <w:r>
        <w:rPr>
          <w:i/>
        </w:rPr>
        <w:t xml:space="preserve">Client </w:t>
      </w:r>
      <w:r>
        <w:t xml:space="preserve">as a debt due from the </w:t>
      </w:r>
      <w:r>
        <w:rPr>
          <w:i/>
        </w:rPr>
        <w:t>Contractor</w:t>
      </w:r>
      <w:r>
        <w:t xml:space="preserve"> provided always that the maximum sum in respect of Service Credits relating to </w:t>
      </w:r>
      <w:r>
        <w:lastRenderedPageBreak/>
        <w:t xml:space="preserve">any month that may be withheld or recovered by the </w:t>
      </w:r>
      <w:r>
        <w:rPr>
          <w:i/>
        </w:rPr>
        <w:t>Client</w:t>
      </w:r>
      <w:r>
        <w:t xml:space="preserve"> shall not exceed the Service Credit Cap. </w:t>
      </w:r>
    </w:p>
    <w:p w:rsidR="00986ECC" w:rsidRDefault="000D4B5E">
      <w:pPr>
        <w:tabs>
          <w:tab w:val="center" w:pos="1597"/>
          <w:tab w:val="center" w:pos="3927"/>
        </w:tabs>
        <w:spacing w:after="96" w:line="265" w:lineRule="auto"/>
        <w:ind w:left="0" w:firstLine="0"/>
      </w:pPr>
      <w:r>
        <w:rPr>
          <w:sz w:val="16"/>
        </w:rPr>
        <w:t xml:space="preserve"> </w:t>
      </w:r>
      <w:r>
        <w:rPr>
          <w:sz w:val="16"/>
        </w:rPr>
        <w:tab/>
      </w:r>
      <w:r>
        <w:t xml:space="preserve">X20.5 </w:t>
      </w:r>
      <w:r>
        <w:tab/>
      </w:r>
      <w:r>
        <w:rPr>
          <w:b/>
        </w:rPr>
        <w:t xml:space="preserve">Critical Performance Failure </w:t>
      </w:r>
    </w:p>
    <w:p w:rsidR="00986ECC" w:rsidRDefault="000D4B5E">
      <w:pPr>
        <w:ind w:left="2607" w:right="9"/>
      </w:pPr>
      <w:r>
        <w:t xml:space="preserve">Subject to clause 67.9, if, a Critical Performance Failure occurs, the </w:t>
      </w:r>
      <w:r>
        <w:rPr>
          <w:i/>
        </w:rPr>
        <w:t>Client</w:t>
      </w:r>
      <w:r>
        <w:t xml:space="preserve"> may exercise its rights to terminate this contract in whole or in part.    </w:t>
      </w:r>
    </w:p>
    <w:p w:rsidR="00986ECC" w:rsidRDefault="000D4B5E">
      <w:pPr>
        <w:spacing w:after="0" w:line="259" w:lineRule="auto"/>
        <w:ind w:left="2597" w:firstLine="0"/>
      </w:pPr>
      <w:r>
        <w:rPr>
          <w:sz w:val="24"/>
        </w:rPr>
        <w:t xml:space="preserve"> </w:t>
      </w:r>
    </w:p>
    <w:tbl>
      <w:tblPr>
        <w:tblStyle w:val="TableGrid"/>
        <w:tblW w:w="9132" w:type="dxa"/>
        <w:tblInd w:w="-108" w:type="dxa"/>
        <w:tblCellMar>
          <w:top w:w="0" w:type="dxa"/>
          <w:left w:w="0" w:type="dxa"/>
          <w:bottom w:w="0" w:type="dxa"/>
          <w:right w:w="115" w:type="dxa"/>
        </w:tblCellMar>
        <w:tblLook w:val="04A0" w:firstRow="1" w:lastRow="0" w:firstColumn="1" w:lastColumn="0" w:noHBand="0" w:noVBand="1"/>
      </w:tblPr>
      <w:tblGrid>
        <w:gridCol w:w="1445"/>
        <w:gridCol w:w="1236"/>
        <w:gridCol w:w="6451"/>
      </w:tblGrid>
      <w:tr w:rsidR="00986ECC">
        <w:trPr>
          <w:trHeight w:val="432"/>
        </w:trPr>
        <w:tc>
          <w:tcPr>
            <w:tcW w:w="1445" w:type="dxa"/>
            <w:tcBorders>
              <w:top w:val="nil"/>
              <w:left w:val="nil"/>
              <w:bottom w:val="nil"/>
              <w:right w:val="nil"/>
            </w:tcBorders>
            <w:shd w:val="clear" w:color="auto" w:fill="BFBFBF"/>
            <w:vAlign w:val="center"/>
          </w:tcPr>
          <w:p w:rsidR="00986ECC" w:rsidRDefault="000D4B5E">
            <w:pPr>
              <w:spacing w:after="0" w:line="259" w:lineRule="auto"/>
              <w:ind w:left="108" w:firstLine="0"/>
            </w:pPr>
            <w:r>
              <w:rPr>
                <w:b/>
              </w:rPr>
              <w:t xml:space="preserve">Option Z55 </w:t>
            </w:r>
          </w:p>
        </w:tc>
        <w:tc>
          <w:tcPr>
            <w:tcW w:w="1236" w:type="dxa"/>
            <w:tcBorders>
              <w:top w:val="nil"/>
              <w:left w:val="nil"/>
              <w:bottom w:val="nil"/>
              <w:right w:val="nil"/>
            </w:tcBorders>
            <w:shd w:val="clear" w:color="auto" w:fill="BFBFBF"/>
            <w:vAlign w:val="center"/>
          </w:tcPr>
          <w:p w:rsidR="00986ECC" w:rsidRDefault="000D4B5E">
            <w:pPr>
              <w:spacing w:after="0" w:line="259" w:lineRule="auto"/>
              <w:ind w:left="0" w:firstLine="0"/>
            </w:pPr>
            <w:r>
              <w:rPr>
                <w:b/>
              </w:rPr>
              <w:t xml:space="preserve"> </w:t>
            </w:r>
          </w:p>
        </w:tc>
        <w:tc>
          <w:tcPr>
            <w:tcW w:w="6451" w:type="dxa"/>
            <w:tcBorders>
              <w:top w:val="nil"/>
              <w:left w:val="nil"/>
              <w:bottom w:val="nil"/>
              <w:right w:val="nil"/>
            </w:tcBorders>
            <w:shd w:val="clear" w:color="auto" w:fill="BFBFBF"/>
            <w:vAlign w:val="center"/>
          </w:tcPr>
          <w:p w:rsidR="00986ECC" w:rsidRDefault="000D4B5E">
            <w:pPr>
              <w:spacing w:after="0" w:line="259" w:lineRule="auto"/>
              <w:ind w:left="0" w:firstLine="0"/>
            </w:pPr>
            <w:r>
              <w:rPr>
                <w:b/>
              </w:rPr>
              <w:t xml:space="preserve">Financial Distress </w:t>
            </w:r>
          </w:p>
        </w:tc>
      </w:tr>
    </w:tbl>
    <w:p w:rsidR="00986ECC" w:rsidRDefault="000D4B5E">
      <w:pPr>
        <w:tabs>
          <w:tab w:val="center" w:pos="1337"/>
          <w:tab w:val="center" w:pos="4067"/>
        </w:tabs>
        <w:spacing w:after="221"/>
        <w:ind w:left="0" w:firstLine="0"/>
      </w:pPr>
      <w:r>
        <w:rPr>
          <w:sz w:val="16"/>
        </w:rPr>
        <w:t xml:space="preserve"> </w:t>
      </w:r>
      <w:r>
        <w:rPr>
          <w:sz w:val="16"/>
        </w:rPr>
        <w:tab/>
      </w:r>
      <w:r>
        <w:t xml:space="preserve"> </w:t>
      </w:r>
      <w:r>
        <w:tab/>
        <w:t xml:space="preserve">Insert new clause 10.4 as follows: </w:t>
      </w:r>
    </w:p>
    <w:p w:rsidR="00986ECC" w:rsidRDefault="000D4B5E">
      <w:pPr>
        <w:tabs>
          <w:tab w:val="center" w:pos="1530"/>
          <w:tab w:val="center" w:pos="5417"/>
        </w:tabs>
        <w:ind w:left="0" w:firstLine="0"/>
      </w:pPr>
      <w:r>
        <w:rPr>
          <w:sz w:val="25"/>
          <w:vertAlign w:val="superscript"/>
        </w:rPr>
        <w:t xml:space="preserve"> </w:t>
      </w:r>
      <w:r>
        <w:rPr>
          <w:sz w:val="25"/>
          <w:vertAlign w:val="superscript"/>
        </w:rPr>
        <w:tab/>
      </w:r>
      <w:r>
        <w:t xml:space="preserve">10.4 </w:t>
      </w:r>
      <w:r>
        <w:tab/>
        <w:t xml:space="preserve">The </w:t>
      </w:r>
      <w:r>
        <w:rPr>
          <w:i/>
        </w:rPr>
        <w:t xml:space="preserve">Client </w:t>
      </w:r>
      <w:r>
        <w:t xml:space="preserve">and the </w:t>
      </w:r>
      <w:r>
        <w:rPr>
          <w:i/>
        </w:rPr>
        <w:t>Contractor</w:t>
      </w:r>
      <w:r>
        <w:t xml:space="preserve"> comply with Contract Schedule Q.</w:t>
      </w:r>
      <w:r>
        <w:rPr>
          <w:b/>
        </w:rPr>
        <w:t xml:space="preserve"> </w:t>
      </w:r>
      <w:r>
        <w:br w:type="page"/>
      </w:r>
    </w:p>
    <w:p w:rsidR="00986ECC" w:rsidRDefault="000D4B5E">
      <w:pPr>
        <w:spacing w:after="382" w:line="259" w:lineRule="auto"/>
        <w:ind w:left="0" w:right="3908" w:firstLine="0"/>
        <w:jc w:val="right"/>
      </w:pPr>
      <w:r>
        <w:rPr>
          <w:b/>
        </w:rPr>
        <w:lastRenderedPageBreak/>
        <w:t xml:space="preserve">Schedule C </w:t>
      </w:r>
    </w:p>
    <w:p w:rsidR="00986ECC" w:rsidRDefault="000D4B5E">
      <w:pPr>
        <w:spacing w:after="179" w:line="265" w:lineRule="auto"/>
        <w:ind w:left="216"/>
      </w:pPr>
      <w:r>
        <w:rPr>
          <w:b/>
        </w:rPr>
        <w:t xml:space="preserve">Contract Data Part Two – Data provided by the </w:t>
      </w:r>
      <w:r>
        <w:rPr>
          <w:b/>
          <w:i/>
        </w:rPr>
        <w:t xml:space="preserve">Contractor </w:t>
      </w:r>
    </w:p>
    <w:p w:rsidR="00986ECC" w:rsidRDefault="000D4B5E">
      <w:pPr>
        <w:spacing w:after="0" w:line="259" w:lineRule="auto"/>
        <w:ind w:left="221" w:firstLine="0"/>
      </w:pPr>
      <w:r>
        <w:t xml:space="preserve"> </w:t>
      </w:r>
    </w:p>
    <w:tbl>
      <w:tblPr>
        <w:tblStyle w:val="TableGrid"/>
        <w:tblW w:w="8690" w:type="dxa"/>
        <w:tblInd w:w="113" w:type="dxa"/>
        <w:tblCellMar>
          <w:top w:w="0" w:type="dxa"/>
          <w:left w:w="0" w:type="dxa"/>
          <w:bottom w:w="98" w:type="dxa"/>
          <w:right w:w="53" w:type="dxa"/>
        </w:tblCellMar>
        <w:tblLook w:val="04A0" w:firstRow="1" w:lastRow="0" w:firstColumn="1" w:lastColumn="0" w:noHBand="0" w:noVBand="1"/>
      </w:tblPr>
      <w:tblGrid>
        <w:gridCol w:w="5035"/>
        <w:gridCol w:w="3655"/>
      </w:tblGrid>
      <w:tr w:rsidR="00986ECC">
        <w:trPr>
          <w:trHeight w:val="389"/>
        </w:trPr>
        <w:tc>
          <w:tcPr>
            <w:tcW w:w="5035" w:type="dxa"/>
            <w:tcBorders>
              <w:top w:val="nil"/>
              <w:left w:val="nil"/>
              <w:bottom w:val="nil"/>
              <w:right w:val="nil"/>
            </w:tcBorders>
            <w:shd w:val="clear" w:color="auto" w:fill="BFBFBF"/>
          </w:tcPr>
          <w:p w:rsidR="00986ECC" w:rsidRDefault="000D4B5E">
            <w:pPr>
              <w:spacing w:after="0" w:line="259" w:lineRule="auto"/>
              <w:ind w:left="468" w:firstLine="0"/>
            </w:pPr>
            <w:r>
              <w:rPr>
                <w:b/>
              </w:rPr>
              <w:t xml:space="preserve">1. Statements given in all Contracts </w:t>
            </w:r>
          </w:p>
        </w:tc>
        <w:tc>
          <w:tcPr>
            <w:tcW w:w="3655" w:type="dxa"/>
            <w:tcBorders>
              <w:top w:val="nil"/>
              <w:left w:val="nil"/>
              <w:bottom w:val="nil"/>
              <w:right w:val="nil"/>
            </w:tcBorders>
            <w:shd w:val="clear" w:color="auto" w:fill="BFBFBF"/>
          </w:tcPr>
          <w:p w:rsidR="00986ECC" w:rsidRDefault="00986ECC">
            <w:pPr>
              <w:spacing w:after="160" w:line="259" w:lineRule="auto"/>
              <w:ind w:left="0" w:firstLine="0"/>
            </w:pPr>
          </w:p>
        </w:tc>
      </w:tr>
      <w:tr w:rsidR="00986ECC">
        <w:trPr>
          <w:trHeight w:val="621"/>
        </w:trPr>
        <w:tc>
          <w:tcPr>
            <w:tcW w:w="5035" w:type="dxa"/>
            <w:tcBorders>
              <w:top w:val="nil"/>
              <w:left w:val="nil"/>
              <w:bottom w:val="nil"/>
              <w:right w:val="nil"/>
            </w:tcBorders>
          </w:tcPr>
          <w:p w:rsidR="00986ECC" w:rsidRDefault="000D4B5E">
            <w:pPr>
              <w:tabs>
                <w:tab w:val="center" w:pos="651"/>
                <w:tab w:val="center" w:pos="965"/>
                <w:tab w:val="center" w:pos="2114"/>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 </w:t>
            </w:r>
            <w:r>
              <w:tab/>
              <w:t xml:space="preserve">The </w:t>
            </w:r>
            <w:r>
              <w:rPr>
                <w:i/>
              </w:rPr>
              <w:t>Contractor</w:t>
            </w:r>
            <w:r>
              <w:t xml:space="preserve"> is </w:t>
            </w:r>
          </w:p>
        </w:tc>
        <w:tc>
          <w:tcPr>
            <w:tcW w:w="3655" w:type="dxa"/>
            <w:tcBorders>
              <w:top w:val="nil"/>
              <w:left w:val="nil"/>
              <w:bottom w:val="nil"/>
              <w:right w:val="nil"/>
            </w:tcBorders>
          </w:tcPr>
          <w:p w:rsidR="00986ECC" w:rsidRDefault="000D4B5E">
            <w:pPr>
              <w:spacing w:after="0" w:line="259" w:lineRule="auto"/>
              <w:ind w:left="0" w:firstLine="0"/>
            </w:pPr>
            <w:r>
              <w:t xml:space="preserve">[defined in the form of agreement to which this Schedule is annexed] </w:t>
            </w:r>
          </w:p>
        </w:tc>
      </w:tr>
      <w:tr w:rsidR="00986ECC">
        <w:trPr>
          <w:trHeight w:val="397"/>
        </w:trPr>
        <w:tc>
          <w:tcPr>
            <w:tcW w:w="5035" w:type="dxa"/>
            <w:tcBorders>
              <w:top w:val="nil"/>
              <w:left w:val="nil"/>
              <w:bottom w:val="nil"/>
              <w:right w:val="nil"/>
            </w:tcBorders>
            <w:vAlign w:val="center"/>
          </w:tcPr>
          <w:p w:rsidR="00986ECC" w:rsidRDefault="000D4B5E">
            <w:pPr>
              <w:tabs>
                <w:tab w:val="center" w:pos="651"/>
                <w:tab w:val="center" w:pos="965"/>
                <w:tab w:val="center" w:pos="2314"/>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 </w:t>
            </w:r>
            <w:r>
              <w:tab/>
              <w:t xml:space="preserve">The </w:t>
            </w:r>
            <w:r>
              <w:rPr>
                <w:i/>
              </w:rPr>
              <w:t>fee percentage</w:t>
            </w:r>
            <w:r>
              <w:t xml:space="preserve"> is </w:t>
            </w:r>
          </w:p>
        </w:tc>
        <w:tc>
          <w:tcPr>
            <w:tcW w:w="3655" w:type="dxa"/>
            <w:tcBorders>
              <w:top w:val="nil"/>
              <w:left w:val="nil"/>
              <w:bottom w:val="nil"/>
              <w:right w:val="nil"/>
            </w:tcBorders>
            <w:vAlign w:val="center"/>
          </w:tcPr>
          <w:p w:rsidR="00986ECC" w:rsidRDefault="000D4B5E">
            <w:pPr>
              <w:spacing w:after="0" w:line="259" w:lineRule="auto"/>
              <w:ind w:left="0" w:right="56" w:firstLine="0"/>
              <w:jc w:val="right"/>
            </w:pPr>
            <w:r>
              <w:t xml:space="preserve">7% </w:t>
            </w:r>
          </w:p>
        </w:tc>
      </w:tr>
      <w:tr w:rsidR="00986ECC">
        <w:trPr>
          <w:trHeight w:val="403"/>
        </w:trPr>
        <w:tc>
          <w:tcPr>
            <w:tcW w:w="5035" w:type="dxa"/>
            <w:tcBorders>
              <w:top w:val="nil"/>
              <w:left w:val="nil"/>
              <w:bottom w:val="nil"/>
              <w:right w:val="nil"/>
            </w:tcBorders>
            <w:vAlign w:val="center"/>
          </w:tcPr>
          <w:p w:rsidR="00986ECC" w:rsidRDefault="000D4B5E">
            <w:pPr>
              <w:tabs>
                <w:tab w:val="center" w:pos="651"/>
                <w:tab w:val="center" w:pos="965"/>
                <w:tab w:val="center" w:pos="2972"/>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 </w:t>
            </w:r>
            <w:r>
              <w:tab/>
              <w:t xml:space="preserve">The </w:t>
            </w:r>
            <w:r>
              <w:rPr>
                <w:i/>
              </w:rPr>
              <w:t>subcontracted fee percentage</w:t>
            </w:r>
            <w:r>
              <w:t xml:space="preserve"> is </w:t>
            </w:r>
          </w:p>
        </w:tc>
        <w:tc>
          <w:tcPr>
            <w:tcW w:w="3655" w:type="dxa"/>
            <w:tcBorders>
              <w:top w:val="nil"/>
              <w:left w:val="nil"/>
              <w:bottom w:val="nil"/>
              <w:right w:val="nil"/>
            </w:tcBorders>
            <w:vAlign w:val="center"/>
          </w:tcPr>
          <w:p w:rsidR="00986ECC" w:rsidRDefault="000D4B5E">
            <w:pPr>
              <w:spacing w:after="0" w:line="259" w:lineRule="auto"/>
              <w:ind w:left="0" w:right="56" w:firstLine="0"/>
              <w:jc w:val="right"/>
            </w:pPr>
            <w:r>
              <w:t xml:space="preserve">7% </w:t>
            </w:r>
          </w:p>
        </w:tc>
      </w:tr>
      <w:tr w:rsidR="00986ECC">
        <w:trPr>
          <w:trHeight w:val="611"/>
        </w:trPr>
        <w:tc>
          <w:tcPr>
            <w:tcW w:w="5035" w:type="dxa"/>
            <w:tcBorders>
              <w:top w:val="nil"/>
              <w:left w:val="nil"/>
              <w:bottom w:val="nil"/>
              <w:right w:val="nil"/>
            </w:tcBorders>
          </w:tcPr>
          <w:p w:rsidR="00986ECC" w:rsidRDefault="000D4B5E">
            <w:pPr>
              <w:tabs>
                <w:tab w:val="center" w:pos="651"/>
                <w:tab w:val="center" w:pos="965"/>
                <w:tab w:val="center" w:pos="2904"/>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 </w:t>
            </w:r>
            <w:r>
              <w:tab/>
              <w:t xml:space="preserve">The </w:t>
            </w:r>
            <w:r>
              <w:rPr>
                <w:i/>
              </w:rPr>
              <w:t>working areas</w:t>
            </w:r>
            <w:r>
              <w:t xml:space="preserve"> are the Site and </w:t>
            </w:r>
          </w:p>
        </w:tc>
        <w:tc>
          <w:tcPr>
            <w:tcW w:w="3655" w:type="dxa"/>
            <w:tcBorders>
              <w:top w:val="nil"/>
              <w:left w:val="nil"/>
              <w:bottom w:val="nil"/>
              <w:right w:val="nil"/>
            </w:tcBorders>
          </w:tcPr>
          <w:p w:rsidR="00986ECC" w:rsidRDefault="000D4B5E">
            <w:pPr>
              <w:spacing w:after="0" w:line="259" w:lineRule="auto"/>
              <w:ind w:left="0" w:right="58" w:firstLine="0"/>
              <w:jc w:val="right"/>
            </w:pPr>
            <w:r>
              <w:t xml:space="preserve">Plant Room </w:t>
            </w:r>
          </w:p>
        </w:tc>
      </w:tr>
      <w:tr w:rsidR="00986ECC">
        <w:trPr>
          <w:trHeight w:val="612"/>
        </w:trPr>
        <w:tc>
          <w:tcPr>
            <w:tcW w:w="5035" w:type="dxa"/>
            <w:tcBorders>
              <w:top w:val="nil"/>
              <w:left w:val="nil"/>
              <w:bottom w:val="nil"/>
              <w:right w:val="nil"/>
            </w:tcBorders>
            <w:vAlign w:val="bottom"/>
          </w:tcPr>
          <w:p w:rsidR="00986ECC" w:rsidRDefault="000D4B5E">
            <w:pPr>
              <w:tabs>
                <w:tab w:val="center" w:pos="651"/>
                <w:tab w:val="center" w:pos="965"/>
                <w:tab w:val="center" w:pos="2570"/>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 </w:t>
            </w:r>
            <w:r>
              <w:tab/>
              <w:t xml:space="preserve">The </w:t>
            </w:r>
            <w:r>
              <w:rPr>
                <w:i/>
              </w:rPr>
              <w:t>Framework Manager</w:t>
            </w:r>
            <w:r>
              <w:t xml:space="preserve"> is </w:t>
            </w:r>
          </w:p>
        </w:tc>
        <w:tc>
          <w:tcPr>
            <w:tcW w:w="3655" w:type="dxa"/>
            <w:tcBorders>
              <w:top w:val="nil"/>
              <w:left w:val="nil"/>
              <w:bottom w:val="nil"/>
              <w:right w:val="nil"/>
            </w:tcBorders>
          </w:tcPr>
          <w:p w:rsidR="00986ECC" w:rsidRDefault="000D4B5E">
            <w:pPr>
              <w:spacing w:after="141" w:line="259" w:lineRule="auto"/>
              <w:ind w:left="0" w:firstLine="0"/>
            </w:pPr>
            <w:r>
              <w:t xml:space="preserve"> </w:t>
            </w:r>
          </w:p>
          <w:p w:rsidR="00986ECC" w:rsidRDefault="000D4B5E">
            <w:pPr>
              <w:spacing w:after="0" w:line="259" w:lineRule="auto"/>
              <w:ind w:left="0" w:right="54" w:firstLine="0"/>
              <w:jc w:val="right"/>
            </w:pPr>
            <w:r>
              <w:t xml:space="preserve">Matthew Bailey </w:t>
            </w:r>
          </w:p>
        </w:tc>
      </w:tr>
      <w:tr w:rsidR="00986ECC">
        <w:trPr>
          <w:trHeight w:val="800"/>
        </w:trPr>
        <w:tc>
          <w:tcPr>
            <w:tcW w:w="5035" w:type="dxa"/>
            <w:tcBorders>
              <w:top w:val="nil"/>
              <w:left w:val="nil"/>
              <w:bottom w:val="nil"/>
              <w:right w:val="nil"/>
            </w:tcBorders>
          </w:tcPr>
          <w:p w:rsidR="00986ECC" w:rsidRDefault="000D4B5E">
            <w:pPr>
              <w:tabs>
                <w:tab w:val="center" w:pos="651"/>
                <w:tab w:val="center" w:pos="965"/>
                <w:tab w:val="center" w:pos="2203"/>
              </w:tabs>
              <w:spacing w:after="14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 </w:t>
            </w:r>
            <w:r>
              <w:tab/>
              <w:t xml:space="preserve">The key people are </w:t>
            </w:r>
          </w:p>
          <w:p w:rsidR="00986ECC" w:rsidRDefault="000D4B5E">
            <w:pPr>
              <w:tabs>
                <w:tab w:val="center" w:pos="605"/>
                <w:tab w:val="center" w:pos="2152"/>
              </w:tabs>
              <w:spacing w:after="0" w:line="259" w:lineRule="auto"/>
              <w:ind w:left="0" w:firstLine="0"/>
            </w:pPr>
            <w:r>
              <w:rPr>
                <w:rFonts w:ascii="Calibri" w:eastAsia="Calibri" w:hAnsi="Calibri" w:cs="Calibri"/>
                <w:sz w:val="22"/>
              </w:rPr>
              <w:tab/>
            </w:r>
            <w:r>
              <w:t xml:space="preserve"> </w:t>
            </w:r>
            <w:r>
              <w:tab/>
              <w:t xml:space="preserve">1. Name   </w:t>
            </w:r>
          </w:p>
        </w:tc>
        <w:tc>
          <w:tcPr>
            <w:tcW w:w="3655" w:type="dxa"/>
            <w:tcBorders>
              <w:top w:val="nil"/>
              <w:left w:val="nil"/>
              <w:bottom w:val="nil"/>
              <w:right w:val="nil"/>
            </w:tcBorders>
          </w:tcPr>
          <w:p w:rsidR="00986ECC" w:rsidRDefault="000D4B5E">
            <w:pPr>
              <w:spacing w:after="156" w:line="259" w:lineRule="auto"/>
              <w:ind w:left="0" w:firstLine="0"/>
              <w:jc w:val="right"/>
            </w:pPr>
            <w:r>
              <w:t xml:space="preserve"> </w:t>
            </w:r>
          </w:p>
          <w:p w:rsidR="00986ECC" w:rsidRDefault="000D4B5E">
            <w:pPr>
              <w:spacing w:after="0" w:line="259" w:lineRule="auto"/>
              <w:ind w:left="0" w:firstLine="0"/>
            </w:pPr>
            <w:r>
              <w:t xml:space="preserve">Andrew Burton </w:t>
            </w:r>
          </w:p>
        </w:tc>
      </w:tr>
      <w:tr w:rsidR="00986ECC">
        <w:trPr>
          <w:trHeight w:val="390"/>
        </w:trPr>
        <w:tc>
          <w:tcPr>
            <w:tcW w:w="5035" w:type="dxa"/>
            <w:tcBorders>
              <w:top w:val="nil"/>
              <w:left w:val="nil"/>
              <w:bottom w:val="nil"/>
              <w:right w:val="nil"/>
            </w:tcBorders>
          </w:tcPr>
          <w:p w:rsidR="00986ECC" w:rsidRDefault="000D4B5E">
            <w:pPr>
              <w:tabs>
                <w:tab w:val="center" w:pos="605"/>
                <w:tab w:val="center" w:pos="1709"/>
                <w:tab w:val="center" w:pos="2220"/>
              </w:tabs>
              <w:spacing w:after="0" w:line="259" w:lineRule="auto"/>
              <w:ind w:left="0" w:firstLine="0"/>
            </w:pPr>
            <w:r>
              <w:rPr>
                <w:rFonts w:ascii="Calibri" w:eastAsia="Calibri" w:hAnsi="Calibri" w:cs="Calibri"/>
                <w:sz w:val="22"/>
              </w:rPr>
              <w:tab/>
            </w:r>
            <w:r>
              <w:t xml:space="preserve"> </w:t>
            </w:r>
            <w:r>
              <w:tab/>
              <w:t xml:space="preserve"> </w:t>
            </w:r>
            <w:r>
              <w:tab/>
              <w:t xml:space="preserve">Job   </w:t>
            </w:r>
          </w:p>
        </w:tc>
        <w:tc>
          <w:tcPr>
            <w:tcW w:w="3655" w:type="dxa"/>
            <w:tcBorders>
              <w:top w:val="nil"/>
              <w:left w:val="nil"/>
              <w:bottom w:val="nil"/>
              <w:right w:val="nil"/>
            </w:tcBorders>
          </w:tcPr>
          <w:p w:rsidR="00986ECC" w:rsidRDefault="000D4B5E">
            <w:pPr>
              <w:spacing w:after="0" w:line="259" w:lineRule="auto"/>
              <w:ind w:left="0" w:firstLine="0"/>
            </w:pPr>
            <w:r>
              <w:t xml:space="preserve">Contracts Manager </w:t>
            </w:r>
          </w:p>
        </w:tc>
      </w:tr>
      <w:tr w:rsidR="00986ECC">
        <w:trPr>
          <w:trHeight w:val="390"/>
        </w:trPr>
        <w:tc>
          <w:tcPr>
            <w:tcW w:w="5035" w:type="dxa"/>
            <w:tcBorders>
              <w:top w:val="nil"/>
              <w:left w:val="nil"/>
              <w:bottom w:val="nil"/>
              <w:right w:val="nil"/>
            </w:tcBorders>
          </w:tcPr>
          <w:p w:rsidR="00986ECC" w:rsidRDefault="000D4B5E">
            <w:pPr>
              <w:tabs>
                <w:tab w:val="center" w:pos="605"/>
                <w:tab w:val="center" w:pos="1709"/>
                <w:tab w:val="center" w:pos="2752"/>
              </w:tabs>
              <w:spacing w:after="0" w:line="259" w:lineRule="auto"/>
              <w:ind w:left="0" w:firstLine="0"/>
            </w:pPr>
            <w:r>
              <w:rPr>
                <w:rFonts w:ascii="Calibri" w:eastAsia="Calibri" w:hAnsi="Calibri" w:cs="Calibri"/>
                <w:sz w:val="22"/>
              </w:rPr>
              <w:tab/>
            </w:r>
            <w:r>
              <w:t xml:space="preserve"> </w:t>
            </w:r>
            <w:r>
              <w:tab/>
              <w:t xml:space="preserve"> </w:t>
            </w:r>
            <w:r>
              <w:tab/>
              <w:t xml:space="preserve">Responsibilities </w:t>
            </w:r>
          </w:p>
        </w:tc>
        <w:tc>
          <w:tcPr>
            <w:tcW w:w="3655" w:type="dxa"/>
            <w:tcBorders>
              <w:top w:val="nil"/>
              <w:left w:val="nil"/>
              <w:bottom w:val="nil"/>
              <w:right w:val="nil"/>
            </w:tcBorders>
          </w:tcPr>
          <w:p w:rsidR="00986ECC" w:rsidRDefault="000D4B5E">
            <w:pPr>
              <w:spacing w:after="0" w:line="259" w:lineRule="auto"/>
              <w:ind w:left="0" w:firstLine="0"/>
            </w:pPr>
            <w:r>
              <w:t xml:space="preserve">Overseeing Project Delivery </w:t>
            </w:r>
          </w:p>
        </w:tc>
      </w:tr>
      <w:tr w:rsidR="00986ECC">
        <w:trPr>
          <w:trHeight w:val="390"/>
        </w:trPr>
        <w:tc>
          <w:tcPr>
            <w:tcW w:w="5035" w:type="dxa"/>
            <w:tcBorders>
              <w:top w:val="nil"/>
              <w:left w:val="nil"/>
              <w:bottom w:val="nil"/>
              <w:right w:val="nil"/>
            </w:tcBorders>
          </w:tcPr>
          <w:p w:rsidR="00986ECC" w:rsidRDefault="000D4B5E">
            <w:pPr>
              <w:tabs>
                <w:tab w:val="center" w:pos="605"/>
                <w:tab w:val="center" w:pos="1709"/>
                <w:tab w:val="center" w:pos="2659"/>
              </w:tabs>
              <w:spacing w:after="0" w:line="259" w:lineRule="auto"/>
              <w:ind w:left="0" w:firstLine="0"/>
            </w:pPr>
            <w:r>
              <w:rPr>
                <w:rFonts w:ascii="Calibri" w:eastAsia="Calibri" w:hAnsi="Calibri" w:cs="Calibri"/>
                <w:sz w:val="22"/>
              </w:rPr>
              <w:tab/>
            </w:r>
            <w:r>
              <w:t xml:space="preserve"> </w:t>
            </w:r>
            <w:r>
              <w:tab/>
              <w:t xml:space="preserve"> </w:t>
            </w:r>
            <w:r>
              <w:tab/>
              <w:t xml:space="preserve">Qualifications </w:t>
            </w:r>
          </w:p>
        </w:tc>
        <w:tc>
          <w:tcPr>
            <w:tcW w:w="3655" w:type="dxa"/>
            <w:tcBorders>
              <w:top w:val="nil"/>
              <w:left w:val="nil"/>
              <w:bottom w:val="nil"/>
              <w:right w:val="nil"/>
            </w:tcBorders>
          </w:tcPr>
          <w:p w:rsidR="00986ECC" w:rsidRDefault="000D4B5E">
            <w:pPr>
              <w:spacing w:after="0" w:line="259" w:lineRule="auto"/>
              <w:ind w:left="0" w:firstLine="0"/>
            </w:pPr>
            <w:r>
              <w:t xml:space="preserve">As per CV issued at Tender </w:t>
            </w:r>
          </w:p>
        </w:tc>
      </w:tr>
      <w:tr w:rsidR="00986ECC">
        <w:trPr>
          <w:trHeight w:val="605"/>
        </w:trPr>
        <w:tc>
          <w:tcPr>
            <w:tcW w:w="5035" w:type="dxa"/>
            <w:tcBorders>
              <w:top w:val="nil"/>
              <w:left w:val="nil"/>
              <w:bottom w:val="nil"/>
              <w:right w:val="nil"/>
            </w:tcBorders>
          </w:tcPr>
          <w:p w:rsidR="00986ECC" w:rsidRDefault="000D4B5E">
            <w:pPr>
              <w:tabs>
                <w:tab w:val="center" w:pos="605"/>
                <w:tab w:val="center" w:pos="1709"/>
                <w:tab w:val="center" w:pos="2559"/>
              </w:tabs>
              <w:spacing w:after="0" w:line="259" w:lineRule="auto"/>
              <w:ind w:left="0" w:firstLine="0"/>
            </w:pPr>
            <w:r>
              <w:rPr>
                <w:rFonts w:ascii="Calibri" w:eastAsia="Calibri" w:hAnsi="Calibri" w:cs="Calibri"/>
                <w:sz w:val="22"/>
              </w:rPr>
              <w:tab/>
            </w:r>
            <w:r>
              <w:t xml:space="preserve"> </w:t>
            </w:r>
            <w:r>
              <w:tab/>
              <w:t xml:space="preserve"> </w:t>
            </w:r>
            <w:r>
              <w:tab/>
              <w:t xml:space="preserve">Experience </w:t>
            </w:r>
          </w:p>
        </w:tc>
        <w:tc>
          <w:tcPr>
            <w:tcW w:w="3655" w:type="dxa"/>
            <w:tcBorders>
              <w:top w:val="nil"/>
              <w:left w:val="nil"/>
              <w:bottom w:val="nil"/>
              <w:right w:val="nil"/>
            </w:tcBorders>
          </w:tcPr>
          <w:p w:rsidR="00986ECC" w:rsidRDefault="000D4B5E">
            <w:pPr>
              <w:spacing w:after="0" w:line="259" w:lineRule="auto"/>
              <w:ind w:left="0" w:firstLine="0"/>
            </w:pPr>
            <w:r>
              <w:t xml:space="preserve">25 years </w:t>
            </w:r>
          </w:p>
        </w:tc>
      </w:tr>
      <w:tr w:rsidR="00986ECC">
        <w:trPr>
          <w:trHeight w:val="605"/>
        </w:trPr>
        <w:tc>
          <w:tcPr>
            <w:tcW w:w="5035" w:type="dxa"/>
            <w:tcBorders>
              <w:top w:val="nil"/>
              <w:left w:val="nil"/>
              <w:bottom w:val="nil"/>
              <w:right w:val="nil"/>
            </w:tcBorders>
            <w:vAlign w:val="bottom"/>
          </w:tcPr>
          <w:p w:rsidR="00986ECC" w:rsidRDefault="000D4B5E">
            <w:pPr>
              <w:tabs>
                <w:tab w:val="center" w:pos="605"/>
                <w:tab w:val="center" w:pos="2152"/>
              </w:tabs>
              <w:spacing w:after="0" w:line="259" w:lineRule="auto"/>
              <w:ind w:left="0" w:firstLine="0"/>
            </w:pPr>
            <w:r>
              <w:rPr>
                <w:rFonts w:ascii="Calibri" w:eastAsia="Calibri" w:hAnsi="Calibri" w:cs="Calibri"/>
                <w:sz w:val="22"/>
              </w:rPr>
              <w:tab/>
            </w:r>
            <w:r>
              <w:t xml:space="preserve"> </w:t>
            </w:r>
            <w:r>
              <w:tab/>
              <w:t xml:space="preserve">2. Name </w:t>
            </w:r>
          </w:p>
        </w:tc>
        <w:tc>
          <w:tcPr>
            <w:tcW w:w="3655" w:type="dxa"/>
            <w:tcBorders>
              <w:top w:val="nil"/>
              <w:left w:val="nil"/>
              <w:bottom w:val="nil"/>
              <w:right w:val="nil"/>
            </w:tcBorders>
          </w:tcPr>
          <w:p w:rsidR="00986ECC" w:rsidRDefault="000D4B5E">
            <w:pPr>
              <w:spacing w:after="141" w:line="259" w:lineRule="auto"/>
              <w:ind w:left="0" w:firstLine="0"/>
            </w:pPr>
            <w:r>
              <w:t xml:space="preserve"> </w:t>
            </w:r>
          </w:p>
          <w:p w:rsidR="00986ECC" w:rsidRDefault="000D4B5E">
            <w:pPr>
              <w:spacing w:after="0" w:line="259" w:lineRule="auto"/>
              <w:ind w:left="0" w:firstLine="0"/>
            </w:pPr>
            <w:r>
              <w:t xml:space="preserve">Liam Colgan </w:t>
            </w:r>
          </w:p>
        </w:tc>
      </w:tr>
      <w:tr w:rsidR="00986ECC">
        <w:trPr>
          <w:trHeight w:val="390"/>
        </w:trPr>
        <w:tc>
          <w:tcPr>
            <w:tcW w:w="5035" w:type="dxa"/>
            <w:tcBorders>
              <w:top w:val="nil"/>
              <w:left w:val="nil"/>
              <w:bottom w:val="nil"/>
              <w:right w:val="nil"/>
            </w:tcBorders>
          </w:tcPr>
          <w:p w:rsidR="00986ECC" w:rsidRDefault="000D4B5E">
            <w:pPr>
              <w:tabs>
                <w:tab w:val="center" w:pos="605"/>
                <w:tab w:val="center" w:pos="1709"/>
                <w:tab w:val="center" w:pos="2220"/>
              </w:tabs>
              <w:spacing w:after="0" w:line="259" w:lineRule="auto"/>
              <w:ind w:left="0" w:firstLine="0"/>
            </w:pPr>
            <w:r>
              <w:rPr>
                <w:rFonts w:ascii="Calibri" w:eastAsia="Calibri" w:hAnsi="Calibri" w:cs="Calibri"/>
                <w:sz w:val="22"/>
              </w:rPr>
              <w:tab/>
            </w:r>
            <w:r>
              <w:t xml:space="preserve"> </w:t>
            </w:r>
            <w:r>
              <w:tab/>
              <w:t xml:space="preserve"> </w:t>
            </w:r>
            <w:r>
              <w:tab/>
              <w:t xml:space="preserve">Job </w:t>
            </w:r>
          </w:p>
        </w:tc>
        <w:tc>
          <w:tcPr>
            <w:tcW w:w="3655" w:type="dxa"/>
            <w:tcBorders>
              <w:top w:val="nil"/>
              <w:left w:val="nil"/>
              <w:bottom w:val="nil"/>
              <w:right w:val="nil"/>
            </w:tcBorders>
          </w:tcPr>
          <w:p w:rsidR="00986ECC" w:rsidRDefault="000D4B5E">
            <w:pPr>
              <w:spacing w:after="0" w:line="259" w:lineRule="auto"/>
              <w:ind w:left="0" w:firstLine="0"/>
            </w:pPr>
            <w:r>
              <w:t xml:space="preserve">Quantity Surveyor </w:t>
            </w:r>
          </w:p>
        </w:tc>
      </w:tr>
      <w:tr w:rsidR="00986ECC">
        <w:trPr>
          <w:trHeight w:val="390"/>
        </w:trPr>
        <w:tc>
          <w:tcPr>
            <w:tcW w:w="5035" w:type="dxa"/>
            <w:tcBorders>
              <w:top w:val="nil"/>
              <w:left w:val="nil"/>
              <w:bottom w:val="nil"/>
              <w:right w:val="nil"/>
            </w:tcBorders>
          </w:tcPr>
          <w:p w:rsidR="00986ECC" w:rsidRDefault="000D4B5E">
            <w:pPr>
              <w:tabs>
                <w:tab w:val="center" w:pos="605"/>
                <w:tab w:val="center" w:pos="1709"/>
                <w:tab w:val="center" w:pos="2752"/>
              </w:tabs>
              <w:spacing w:after="0" w:line="259" w:lineRule="auto"/>
              <w:ind w:left="0" w:firstLine="0"/>
            </w:pPr>
            <w:r>
              <w:rPr>
                <w:rFonts w:ascii="Calibri" w:eastAsia="Calibri" w:hAnsi="Calibri" w:cs="Calibri"/>
                <w:sz w:val="22"/>
              </w:rPr>
              <w:tab/>
            </w:r>
            <w:r>
              <w:t xml:space="preserve"> </w:t>
            </w:r>
            <w:r>
              <w:tab/>
              <w:t xml:space="preserve"> </w:t>
            </w:r>
            <w:r>
              <w:tab/>
              <w:t xml:space="preserve">Responsibilities </w:t>
            </w:r>
          </w:p>
        </w:tc>
        <w:tc>
          <w:tcPr>
            <w:tcW w:w="3655" w:type="dxa"/>
            <w:tcBorders>
              <w:top w:val="nil"/>
              <w:left w:val="nil"/>
              <w:bottom w:val="nil"/>
              <w:right w:val="nil"/>
            </w:tcBorders>
          </w:tcPr>
          <w:p w:rsidR="00986ECC" w:rsidRDefault="000D4B5E">
            <w:pPr>
              <w:spacing w:after="0" w:line="259" w:lineRule="auto"/>
              <w:ind w:left="0" w:firstLine="0"/>
            </w:pPr>
            <w:r>
              <w:t xml:space="preserve">Financial Manager </w:t>
            </w:r>
          </w:p>
        </w:tc>
      </w:tr>
      <w:tr w:rsidR="00986ECC">
        <w:trPr>
          <w:trHeight w:val="390"/>
        </w:trPr>
        <w:tc>
          <w:tcPr>
            <w:tcW w:w="5035" w:type="dxa"/>
            <w:tcBorders>
              <w:top w:val="nil"/>
              <w:left w:val="nil"/>
              <w:bottom w:val="nil"/>
              <w:right w:val="nil"/>
            </w:tcBorders>
          </w:tcPr>
          <w:p w:rsidR="00986ECC" w:rsidRDefault="000D4B5E">
            <w:pPr>
              <w:tabs>
                <w:tab w:val="center" w:pos="605"/>
                <w:tab w:val="center" w:pos="1709"/>
                <w:tab w:val="center" w:pos="2659"/>
              </w:tabs>
              <w:spacing w:after="0" w:line="259" w:lineRule="auto"/>
              <w:ind w:left="0" w:firstLine="0"/>
            </w:pPr>
            <w:r>
              <w:rPr>
                <w:rFonts w:ascii="Calibri" w:eastAsia="Calibri" w:hAnsi="Calibri" w:cs="Calibri"/>
                <w:sz w:val="22"/>
              </w:rPr>
              <w:tab/>
            </w:r>
            <w:r>
              <w:t xml:space="preserve"> </w:t>
            </w:r>
            <w:r>
              <w:tab/>
              <w:t xml:space="preserve"> </w:t>
            </w:r>
            <w:r>
              <w:tab/>
              <w:t xml:space="preserve">Qualifications </w:t>
            </w:r>
          </w:p>
        </w:tc>
        <w:tc>
          <w:tcPr>
            <w:tcW w:w="3655" w:type="dxa"/>
            <w:tcBorders>
              <w:top w:val="nil"/>
              <w:left w:val="nil"/>
              <w:bottom w:val="nil"/>
              <w:right w:val="nil"/>
            </w:tcBorders>
          </w:tcPr>
          <w:p w:rsidR="00986ECC" w:rsidRDefault="000D4B5E">
            <w:pPr>
              <w:spacing w:after="0" w:line="259" w:lineRule="auto"/>
              <w:ind w:left="0" w:firstLine="0"/>
            </w:pPr>
            <w:r>
              <w:t xml:space="preserve">As per CV issued at Tender </w:t>
            </w:r>
          </w:p>
        </w:tc>
      </w:tr>
      <w:tr w:rsidR="00986ECC">
        <w:trPr>
          <w:trHeight w:val="605"/>
        </w:trPr>
        <w:tc>
          <w:tcPr>
            <w:tcW w:w="5035" w:type="dxa"/>
            <w:tcBorders>
              <w:top w:val="nil"/>
              <w:left w:val="nil"/>
              <w:bottom w:val="nil"/>
              <w:right w:val="nil"/>
            </w:tcBorders>
          </w:tcPr>
          <w:p w:rsidR="00986ECC" w:rsidRDefault="000D4B5E">
            <w:pPr>
              <w:tabs>
                <w:tab w:val="center" w:pos="605"/>
                <w:tab w:val="center" w:pos="1709"/>
                <w:tab w:val="center" w:pos="2559"/>
              </w:tabs>
              <w:spacing w:after="0" w:line="259" w:lineRule="auto"/>
              <w:ind w:left="0" w:firstLine="0"/>
            </w:pPr>
            <w:r>
              <w:rPr>
                <w:rFonts w:ascii="Calibri" w:eastAsia="Calibri" w:hAnsi="Calibri" w:cs="Calibri"/>
                <w:sz w:val="22"/>
              </w:rPr>
              <w:tab/>
            </w:r>
            <w:r>
              <w:t xml:space="preserve"> </w:t>
            </w:r>
            <w:r>
              <w:tab/>
              <w:t xml:space="preserve"> </w:t>
            </w:r>
            <w:r>
              <w:tab/>
              <w:t xml:space="preserve">Experience </w:t>
            </w:r>
          </w:p>
        </w:tc>
        <w:tc>
          <w:tcPr>
            <w:tcW w:w="3655" w:type="dxa"/>
            <w:tcBorders>
              <w:top w:val="nil"/>
              <w:left w:val="nil"/>
              <w:bottom w:val="nil"/>
              <w:right w:val="nil"/>
            </w:tcBorders>
          </w:tcPr>
          <w:p w:rsidR="00986ECC" w:rsidRDefault="000D4B5E">
            <w:pPr>
              <w:spacing w:after="0" w:line="259" w:lineRule="auto"/>
              <w:ind w:left="0" w:firstLine="0"/>
            </w:pPr>
            <w:r>
              <w:t xml:space="preserve">15 Years </w:t>
            </w:r>
          </w:p>
        </w:tc>
      </w:tr>
      <w:tr w:rsidR="00986ECC">
        <w:trPr>
          <w:trHeight w:val="1466"/>
        </w:trPr>
        <w:tc>
          <w:tcPr>
            <w:tcW w:w="5035" w:type="dxa"/>
            <w:tcBorders>
              <w:top w:val="nil"/>
              <w:left w:val="nil"/>
              <w:bottom w:val="nil"/>
              <w:right w:val="nil"/>
            </w:tcBorders>
          </w:tcPr>
          <w:p w:rsidR="00986ECC" w:rsidRDefault="000D4B5E">
            <w:pPr>
              <w:spacing w:after="0" w:line="259" w:lineRule="auto"/>
              <w:ind w:left="528" w:right="192" w:firstLine="0"/>
              <w:jc w:val="center"/>
            </w:pPr>
            <w:r>
              <w:rPr>
                <w:rFonts w:ascii="Segoe UI Symbol" w:eastAsia="Segoe UI Symbol" w:hAnsi="Segoe UI Symbol" w:cs="Segoe UI Symbol"/>
              </w:rPr>
              <w:t>•</w:t>
            </w:r>
            <w:r>
              <w:t xml:space="preserve"> </w:t>
            </w:r>
            <w:r>
              <w:tab/>
              <w:t xml:space="preserve"> </w:t>
            </w:r>
            <w:r>
              <w:tab/>
              <w:t xml:space="preserve">The following matters will be included in the Early Warning Register </w:t>
            </w:r>
          </w:p>
        </w:tc>
        <w:tc>
          <w:tcPr>
            <w:tcW w:w="3655" w:type="dxa"/>
            <w:tcBorders>
              <w:top w:val="nil"/>
              <w:left w:val="nil"/>
              <w:bottom w:val="nil"/>
              <w:right w:val="nil"/>
            </w:tcBorders>
          </w:tcPr>
          <w:p w:rsidR="00986ECC" w:rsidRDefault="000D4B5E">
            <w:pPr>
              <w:spacing w:after="141" w:line="259" w:lineRule="auto"/>
              <w:ind w:left="0" w:firstLine="0"/>
            </w:pPr>
            <w:r>
              <w:t xml:space="preserve"> </w:t>
            </w:r>
          </w:p>
          <w:p w:rsidR="00986ECC" w:rsidRDefault="000D4B5E">
            <w:pPr>
              <w:spacing w:after="182" w:line="259" w:lineRule="auto"/>
              <w:ind w:left="0" w:firstLine="0"/>
            </w:pPr>
            <w:r>
              <w:t xml:space="preserve">None </w:t>
            </w:r>
          </w:p>
          <w:p w:rsidR="00986ECC" w:rsidRDefault="000D4B5E">
            <w:pPr>
              <w:spacing w:after="185" w:line="259" w:lineRule="auto"/>
              <w:ind w:left="0" w:firstLine="0"/>
            </w:pPr>
            <w:r>
              <w:t xml:space="preserve"> </w:t>
            </w:r>
          </w:p>
          <w:p w:rsidR="00986ECC" w:rsidRDefault="000D4B5E">
            <w:pPr>
              <w:spacing w:after="0" w:line="259" w:lineRule="auto"/>
              <w:ind w:left="0" w:firstLine="0"/>
            </w:pPr>
            <w:r>
              <w:t xml:space="preserve"> </w:t>
            </w:r>
          </w:p>
        </w:tc>
      </w:tr>
      <w:tr w:rsidR="00986ECC">
        <w:trPr>
          <w:trHeight w:val="389"/>
        </w:trPr>
        <w:tc>
          <w:tcPr>
            <w:tcW w:w="5035" w:type="dxa"/>
            <w:tcBorders>
              <w:top w:val="nil"/>
              <w:left w:val="nil"/>
              <w:bottom w:val="nil"/>
              <w:right w:val="nil"/>
            </w:tcBorders>
            <w:shd w:val="clear" w:color="auto" w:fill="BFBFBF"/>
          </w:tcPr>
          <w:p w:rsidR="00986ECC" w:rsidRDefault="000D4B5E">
            <w:pPr>
              <w:spacing w:after="0" w:line="259" w:lineRule="auto"/>
              <w:ind w:left="0" w:right="50" w:firstLine="0"/>
              <w:jc w:val="center"/>
            </w:pPr>
            <w:r>
              <w:rPr>
                <w:b/>
              </w:rPr>
              <w:t xml:space="preserve">2. The Contractor's main responsibilities </w:t>
            </w:r>
          </w:p>
        </w:tc>
        <w:tc>
          <w:tcPr>
            <w:tcW w:w="3655" w:type="dxa"/>
            <w:tcBorders>
              <w:top w:val="nil"/>
              <w:left w:val="nil"/>
              <w:bottom w:val="nil"/>
              <w:right w:val="nil"/>
            </w:tcBorders>
            <w:shd w:val="clear" w:color="auto" w:fill="BFBFBF"/>
          </w:tcPr>
          <w:p w:rsidR="00986ECC" w:rsidRDefault="00986ECC">
            <w:pPr>
              <w:spacing w:after="160" w:line="259" w:lineRule="auto"/>
              <w:ind w:left="0" w:firstLine="0"/>
            </w:pPr>
          </w:p>
        </w:tc>
      </w:tr>
    </w:tbl>
    <w:p w:rsidR="00986ECC" w:rsidRDefault="000D4B5E">
      <w:pPr>
        <w:spacing w:after="179" w:line="265" w:lineRule="auto"/>
        <w:ind w:left="728"/>
      </w:pPr>
      <w:r>
        <w:rPr>
          <w:b/>
        </w:rPr>
        <w:t xml:space="preserve">If the </w:t>
      </w:r>
      <w:r>
        <w:rPr>
          <w:b/>
          <w:i/>
        </w:rPr>
        <w:t>Contractor</w:t>
      </w:r>
      <w:r>
        <w:rPr>
          <w:b/>
        </w:rPr>
        <w:t xml:space="preserve"> is to provide Scope for his design </w:t>
      </w:r>
    </w:p>
    <w:p w:rsidR="00986ECC" w:rsidRDefault="000D4B5E">
      <w:pPr>
        <w:ind w:left="1462" w:right="3561" w:hanging="744"/>
      </w:pPr>
      <w:r>
        <w:rPr>
          <w:rFonts w:ascii="Segoe UI Symbol" w:eastAsia="Segoe UI Symbol" w:hAnsi="Segoe UI Symbol" w:cs="Segoe UI Symbol"/>
        </w:rPr>
        <w:lastRenderedPageBreak/>
        <w:t>•</w:t>
      </w:r>
      <w:r>
        <w:t xml:space="preserve"> </w:t>
      </w:r>
      <w:r>
        <w:tab/>
        <w:t xml:space="preserve"> </w:t>
      </w:r>
      <w:r>
        <w:tab/>
        <w:t xml:space="preserve">The Scope for the </w:t>
      </w:r>
      <w:r>
        <w:rPr>
          <w:i/>
        </w:rPr>
        <w:t>Contractor's</w:t>
      </w:r>
      <w:r>
        <w:t xml:space="preserve"> design </w:t>
      </w:r>
      <w:r>
        <w:tab/>
        <w:t xml:space="preserve"> is in </w:t>
      </w:r>
      <w:r>
        <w:rPr>
          <w:b/>
        </w:rPr>
        <w:t xml:space="preserve">SpellerMetcalfe Tender </w:t>
      </w:r>
    </w:p>
    <w:p w:rsidR="00986ECC" w:rsidRDefault="000D4B5E">
      <w:pPr>
        <w:tabs>
          <w:tab w:val="center" w:pos="3138"/>
          <w:tab w:val="center" w:pos="5148"/>
        </w:tabs>
        <w:spacing w:after="0" w:line="265" w:lineRule="auto"/>
        <w:ind w:left="0" w:firstLine="0"/>
      </w:pPr>
      <w:r>
        <w:rPr>
          <w:rFonts w:ascii="Calibri" w:eastAsia="Calibri" w:hAnsi="Calibri" w:cs="Calibri"/>
          <w:sz w:val="22"/>
        </w:rPr>
        <w:tab/>
      </w:r>
      <w:r>
        <w:rPr>
          <w:b/>
        </w:rPr>
        <w:t xml:space="preserve">Submission DWP Barking available </w:t>
      </w:r>
      <w:r>
        <w:rPr>
          <w:b/>
        </w:rPr>
        <w:tab/>
      </w:r>
      <w:r>
        <w:t xml:space="preserve"> </w:t>
      </w:r>
    </w:p>
    <w:p w:rsidR="00986ECC" w:rsidRDefault="000D4B5E">
      <w:pPr>
        <w:spacing w:after="139" w:line="265" w:lineRule="auto"/>
        <w:ind w:left="1472"/>
      </w:pPr>
      <w:r>
        <w:rPr>
          <w:b/>
        </w:rPr>
        <w:t>at</w:t>
      </w:r>
      <w:r>
        <w:t xml:space="preserve"> </w:t>
      </w:r>
    </w:p>
    <w:p w:rsidR="00986ECC" w:rsidRDefault="000D4B5E">
      <w:pPr>
        <w:spacing w:after="136" w:line="265" w:lineRule="auto"/>
        <w:ind w:left="1088"/>
      </w:pPr>
      <w:r>
        <w:rPr>
          <w:b/>
        </w:rPr>
        <w:t xml:space="preserve">3. Time </w:t>
      </w:r>
    </w:p>
    <w:p w:rsidR="00986ECC" w:rsidRDefault="000D4B5E">
      <w:pPr>
        <w:pStyle w:val="Heading1"/>
        <w:ind w:left="266" w:right="3162"/>
      </w:pPr>
      <w:r>
        <w:t xml:space="preserve">If a programme is identified in the Contract Data </w:t>
      </w:r>
    </w:p>
    <w:p w:rsidR="00986ECC" w:rsidRDefault="000D4B5E">
      <w:pPr>
        <w:numPr>
          <w:ilvl w:val="0"/>
          <w:numId w:val="19"/>
        </w:numPr>
        <w:ind w:right="9" w:hanging="744"/>
      </w:pPr>
      <w:r>
        <w:t xml:space="preserve">The programme identified in the </w:t>
      </w:r>
      <w:r>
        <w:tab/>
        <w:t xml:space="preserve"> </w:t>
      </w:r>
    </w:p>
    <w:p w:rsidR="00986ECC" w:rsidRDefault="000D4B5E">
      <w:pPr>
        <w:spacing w:after="148"/>
        <w:ind w:left="1472" w:right="9"/>
      </w:pPr>
      <w:r>
        <w:t xml:space="preserve">Contract Data is 4 weeks </w:t>
      </w:r>
    </w:p>
    <w:p w:rsidR="00986ECC" w:rsidRDefault="000D4B5E">
      <w:pPr>
        <w:spacing w:after="179" w:line="265" w:lineRule="auto"/>
        <w:ind w:left="728"/>
      </w:pPr>
      <w:r>
        <w:rPr>
          <w:b/>
        </w:rPr>
        <w:t xml:space="preserve">If the </w:t>
      </w:r>
      <w:r>
        <w:rPr>
          <w:b/>
          <w:i/>
        </w:rPr>
        <w:t>Contractor</w:t>
      </w:r>
      <w:r>
        <w:rPr>
          <w:b/>
        </w:rPr>
        <w:t xml:space="preserve"> is to decide the </w:t>
      </w:r>
      <w:r>
        <w:rPr>
          <w:b/>
          <w:i/>
        </w:rPr>
        <w:t>completion date</w:t>
      </w:r>
      <w:r>
        <w:rPr>
          <w:b/>
        </w:rPr>
        <w:t xml:space="preserve"> for the whole of the </w:t>
      </w:r>
      <w:r>
        <w:rPr>
          <w:b/>
          <w:i/>
        </w:rPr>
        <w:t>works</w:t>
      </w:r>
      <w:r>
        <w:rPr>
          <w:b/>
        </w:rPr>
        <w:t xml:space="preserve"> </w:t>
      </w:r>
    </w:p>
    <w:p w:rsidR="00986ECC" w:rsidRDefault="000D4B5E">
      <w:pPr>
        <w:numPr>
          <w:ilvl w:val="0"/>
          <w:numId w:val="19"/>
        </w:numPr>
        <w:ind w:right="9" w:hanging="744"/>
      </w:pPr>
      <w:r>
        <w:t xml:space="preserve">The </w:t>
      </w:r>
      <w:r>
        <w:rPr>
          <w:i/>
        </w:rPr>
        <w:t>completion date</w:t>
      </w:r>
      <w:r>
        <w:t xml:space="preserve"> for the whole of </w:t>
      </w:r>
      <w:r>
        <w:tab/>
        <w:t xml:space="preserve"> </w:t>
      </w:r>
    </w:p>
    <w:p w:rsidR="00986ECC" w:rsidRDefault="000D4B5E">
      <w:pPr>
        <w:spacing w:after="192"/>
        <w:ind w:left="1472" w:right="9"/>
      </w:pPr>
      <w:r>
        <w:t xml:space="preserve">the </w:t>
      </w:r>
      <w:r>
        <w:rPr>
          <w:i/>
        </w:rPr>
        <w:t>works</w:t>
      </w:r>
      <w:r>
        <w:t xml:space="preserve"> is 17</w:t>
      </w:r>
      <w:r>
        <w:rPr>
          <w:vertAlign w:val="superscript"/>
        </w:rPr>
        <w:t>th</w:t>
      </w:r>
      <w:r>
        <w:t xml:space="preserve"> April 2020 </w:t>
      </w:r>
    </w:p>
    <w:p w:rsidR="00986ECC" w:rsidRDefault="000D4B5E">
      <w:pPr>
        <w:tabs>
          <w:tab w:val="center" w:pos="221"/>
          <w:tab w:val="center" w:pos="1674"/>
          <w:tab w:val="center" w:pos="5148"/>
        </w:tabs>
        <w:spacing w:after="236" w:line="265" w:lineRule="auto"/>
        <w:ind w:left="0" w:firstLine="0"/>
      </w:pPr>
      <w:r>
        <w:rPr>
          <w:rFonts w:ascii="Calibri" w:eastAsia="Calibri" w:hAnsi="Calibri" w:cs="Calibri"/>
          <w:sz w:val="22"/>
        </w:rPr>
        <w:tab/>
      </w:r>
      <w:r>
        <w:t xml:space="preserve"> </w:t>
      </w:r>
      <w:r>
        <w:tab/>
      </w:r>
      <w:r>
        <w:rPr>
          <w:b/>
        </w:rPr>
        <w:t xml:space="preserve">5. Payment </w:t>
      </w:r>
      <w:r>
        <w:rPr>
          <w:b/>
        </w:rPr>
        <w:tab/>
        <w:t xml:space="preserve"> </w:t>
      </w:r>
    </w:p>
    <w:p w:rsidR="00986ECC" w:rsidRDefault="000D4B5E">
      <w:pPr>
        <w:numPr>
          <w:ilvl w:val="0"/>
          <w:numId w:val="19"/>
        </w:numPr>
        <w:ind w:right="9" w:hanging="744"/>
      </w:pPr>
      <w:r>
        <w:t xml:space="preserve">The </w:t>
      </w:r>
      <w:r>
        <w:rPr>
          <w:i/>
        </w:rPr>
        <w:t>activity schedule</w:t>
      </w:r>
      <w:r>
        <w:t xml:space="preserve"> is DWP Barking </w:t>
      </w:r>
      <w:r>
        <w:tab/>
        <w:t xml:space="preserve"> </w:t>
      </w:r>
    </w:p>
    <w:p w:rsidR="00986ECC" w:rsidRDefault="000D4B5E">
      <w:pPr>
        <w:spacing w:after="187"/>
        <w:ind w:left="1472" w:right="9"/>
      </w:pPr>
      <w:r>
        <w:t xml:space="preserve">Activity Schedule (Single item) </w:t>
      </w:r>
    </w:p>
    <w:p w:rsidR="00986ECC" w:rsidRDefault="000D4B5E">
      <w:pPr>
        <w:numPr>
          <w:ilvl w:val="0"/>
          <w:numId w:val="19"/>
        </w:numPr>
        <w:spacing w:after="222"/>
        <w:ind w:right="9" w:hanging="744"/>
      </w:pPr>
      <w:r>
        <w:t xml:space="preserve">The tendered total of the Prices is </w:t>
      </w:r>
      <w:r>
        <w:tab/>
      </w:r>
      <w:r>
        <w:rPr>
          <w:rFonts w:ascii="Calibri" w:eastAsia="Calibri" w:hAnsi="Calibri" w:cs="Calibri"/>
        </w:rPr>
        <w:t>£85,806.83</w:t>
      </w:r>
      <w:r>
        <w:t xml:space="preserve"> </w:t>
      </w:r>
    </w:p>
    <w:p w:rsidR="00986ECC" w:rsidRDefault="000D4B5E">
      <w:pPr>
        <w:shd w:val="clear" w:color="auto" w:fill="BFBFBF"/>
        <w:spacing w:after="162" w:line="259" w:lineRule="auto"/>
        <w:ind w:left="231"/>
      </w:pPr>
      <w:r>
        <w:rPr>
          <w:b/>
        </w:rPr>
        <w:t xml:space="preserve">Resolving and avoiding disputes </w:t>
      </w:r>
    </w:p>
    <w:p w:rsidR="00986ECC" w:rsidRDefault="000D4B5E">
      <w:pPr>
        <w:spacing w:after="207" w:line="265" w:lineRule="auto"/>
        <w:ind w:left="216"/>
      </w:pPr>
      <w:r>
        <w:rPr>
          <w:b/>
        </w:rPr>
        <w:t xml:space="preserve">If Option W1 or W1 is used </w:t>
      </w:r>
    </w:p>
    <w:p w:rsidR="00986ECC" w:rsidRDefault="000D4B5E">
      <w:pPr>
        <w:numPr>
          <w:ilvl w:val="0"/>
          <w:numId w:val="19"/>
        </w:numPr>
        <w:spacing w:after="149" w:line="259" w:lineRule="auto"/>
        <w:ind w:right="9" w:hanging="744"/>
      </w:pPr>
      <w:r>
        <w:t xml:space="preserve">The </w:t>
      </w:r>
      <w:r>
        <w:rPr>
          <w:i/>
        </w:rPr>
        <w:t>Senior Representatives</w:t>
      </w:r>
      <w:r>
        <w:t xml:space="preserve"> of the </w:t>
      </w:r>
      <w:r>
        <w:rPr>
          <w:i/>
        </w:rPr>
        <w:t>Contractor</w:t>
      </w:r>
      <w:r>
        <w:t xml:space="preserve"> are: </w:t>
      </w:r>
    </w:p>
    <w:p w:rsidR="00986ECC" w:rsidRDefault="000D4B5E">
      <w:pPr>
        <w:spacing w:after="186"/>
        <w:ind w:left="231" w:right="9"/>
      </w:pPr>
      <w:r>
        <w:t xml:space="preserve">Name (1) </w:t>
      </w:r>
      <w:r w:rsidR="00860E6B" w:rsidRPr="000D4B5E">
        <w:rPr>
          <w:highlight w:val="yellow"/>
        </w:rPr>
        <w:t>REDACTED</w:t>
      </w:r>
    </w:p>
    <w:p w:rsidR="00986ECC" w:rsidRDefault="000D4B5E">
      <w:pPr>
        <w:ind w:left="231" w:right="9"/>
      </w:pPr>
      <w:r>
        <w:t xml:space="preserve">Address for communications: SpellerMetcalfe Malvern Ltd, Maple Road, Engima Business </w:t>
      </w:r>
    </w:p>
    <w:p w:rsidR="00986ECC" w:rsidRDefault="000D4B5E">
      <w:pPr>
        <w:spacing w:after="191"/>
        <w:ind w:left="231" w:right="9"/>
      </w:pPr>
      <w:r>
        <w:t xml:space="preserve">Park,Malvern, Worcestershire, WR14 1GQ </w:t>
      </w:r>
    </w:p>
    <w:p w:rsidR="00986ECC" w:rsidRDefault="000D4B5E">
      <w:pPr>
        <w:spacing w:after="188"/>
        <w:ind w:left="231" w:right="9"/>
      </w:pPr>
      <w:r>
        <w:t xml:space="preserve">Address for electronic communications: </w:t>
      </w:r>
      <w:r w:rsidR="00860E6B" w:rsidRPr="000D4B5E">
        <w:rPr>
          <w:highlight w:val="yellow"/>
        </w:rPr>
        <w:t>REDACTED</w:t>
      </w:r>
    </w:p>
    <w:p w:rsidR="00986ECC" w:rsidRDefault="000D4B5E">
      <w:pPr>
        <w:spacing w:after="188"/>
        <w:ind w:left="231" w:right="9"/>
      </w:pPr>
      <w:r>
        <w:t xml:space="preserve">Name (2) </w:t>
      </w:r>
    </w:p>
    <w:p w:rsidR="00986ECC" w:rsidRDefault="000D4B5E">
      <w:pPr>
        <w:spacing w:after="188"/>
        <w:ind w:left="231" w:right="9"/>
      </w:pPr>
      <w:r>
        <w:t xml:space="preserve">Address for communications: </w:t>
      </w:r>
    </w:p>
    <w:p w:rsidR="00986ECC" w:rsidRDefault="000D4B5E">
      <w:pPr>
        <w:spacing w:after="188"/>
        <w:ind w:left="231" w:right="9"/>
      </w:pPr>
      <w:r>
        <w:t xml:space="preserve">Address for electronic communications: </w:t>
      </w:r>
    </w:p>
    <w:p w:rsidR="00986ECC" w:rsidRDefault="000D4B5E">
      <w:pPr>
        <w:shd w:val="clear" w:color="auto" w:fill="BFBFBF"/>
        <w:spacing w:after="162" w:line="259" w:lineRule="auto"/>
        <w:ind w:left="231"/>
      </w:pPr>
      <w:r>
        <w:rPr>
          <w:b/>
        </w:rPr>
        <w:t xml:space="preserve">Data for the Shorter Schedule of Cost Components </w:t>
      </w:r>
    </w:p>
    <w:p w:rsidR="00986ECC" w:rsidRDefault="000D4B5E">
      <w:pPr>
        <w:numPr>
          <w:ilvl w:val="0"/>
          <w:numId w:val="19"/>
        </w:numPr>
        <w:spacing w:after="226"/>
        <w:ind w:right="9" w:hanging="744"/>
      </w:pPr>
      <w:r>
        <w:t xml:space="preserve">The people rates are: </w:t>
      </w:r>
      <w:r>
        <w:tab/>
      </w:r>
      <w:r>
        <w:rPr>
          <w:b/>
        </w:rPr>
        <w:t xml:space="preserve"> </w:t>
      </w:r>
    </w:p>
    <w:p w:rsidR="00986ECC" w:rsidRDefault="000D4B5E">
      <w:pPr>
        <w:tabs>
          <w:tab w:val="center" w:pos="718"/>
          <w:tab w:val="center" w:pos="2289"/>
          <w:tab w:val="center" w:pos="5308"/>
          <w:tab w:val="center" w:pos="6461"/>
          <w:tab w:val="center" w:pos="7201"/>
        </w:tabs>
        <w:spacing w:after="196"/>
        <w:ind w:left="0" w:firstLine="0"/>
      </w:pPr>
      <w:r>
        <w:rPr>
          <w:rFonts w:ascii="Calibri" w:eastAsia="Calibri" w:hAnsi="Calibri" w:cs="Calibri"/>
          <w:sz w:val="22"/>
        </w:rPr>
        <w:tab/>
      </w:r>
      <w:r>
        <w:t xml:space="preserve"> </w:t>
      </w:r>
      <w:r>
        <w:tab/>
        <w:t xml:space="preserve">category of person </w:t>
      </w:r>
      <w:r>
        <w:tab/>
        <w:t xml:space="preserve">unit </w:t>
      </w:r>
      <w:r>
        <w:tab/>
        <w:t xml:space="preserve"> </w:t>
      </w:r>
      <w:r>
        <w:tab/>
        <w:t xml:space="preserve">rate </w:t>
      </w:r>
    </w:p>
    <w:p w:rsidR="00986ECC" w:rsidRDefault="000D4B5E">
      <w:pPr>
        <w:spacing w:after="179" w:line="265" w:lineRule="auto"/>
        <w:ind w:left="1472" w:right="3337"/>
      </w:pPr>
      <w:r>
        <w:t xml:space="preserve">1. </w:t>
      </w:r>
      <w:r>
        <w:rPr>
          <w:b/>
        </w:rPr>
        <w:t>See schedule F Cost components issued with framework submission</w:t>
      </w:r>
      <w:r>
        <w:t xml:space="preserve"> </w:t>
      </w:r>
    </w:p>
    <w:p w:rsidR="00986ECC" w:rsidRDefault="000D4B5E">
      <w:pPr>
        <w:spacing w:after="188"/>
        <w:ind w:left="1472" w:right="9"/>
      </w:pPr>
      <w:r>
        <w:t xml:space="preserve">2. </w:t>
      </w:r>
    </w:p>
    <w:p w:rsidR="00986ECC" w:rsidRDefault="000D4B5E">
      <w:pPr>
        <w:spacing w:after="179"/>
        <w:ind w:left="1472" w:right="9"/>
      </w:pPr>
      <w:r>
        <w:t xml:space="preserve">3. </w:t>
      </w:r>
    </w:p>
    <w:p w:rsidR="00986ECC" w:rsidRDefault="000D4B5E">
      <w:pPr>
        <w:numPr>
          <w:ilvl w:val="0"/>
          <w:numId w:val="19"/>
        </w:numPr>
        <w:ind w:right="9" w:hanging="744"/>
      </w:pPr>
      <w:r>
        <w:t xml:space="preserve">The published list of Equipment is the </w:t>
      </w:r>
      <w:r>
        <w:tab/>
      </w:r>
      <w:r>
        <w:rPr>
          <w:b/>
        </w:rPr>
        <w:t xml:space="preserve"> </w:t>
      </w:r>
    </w:p>
    <w:p w:rsidR="00986ECC" w:rsidRDefault="000D4B5E">
      <w:pPr>
        <w:spacing w:after="208"/>
        <w:ind w:left="1472" w:right="3636"/>
      </w:pPr>
      <w:r>
        <w:t xml:space="preserve">last edition of the list published by </w:t>
      </w:r>
      <w:r>
        <w:rPr>
          <w:b/>
        </w:rPr>
        <w:t>Laxtons 2018</w:t>
      </w:r>
      <w:r>
        <w:t xml:space="preserve"> </w:t>
      </w:r>
    </w:p>
    <w:p w:rsidR="00986ECC" w:rsidRDefault="000D4B5E">
      <w:pPr>
        <w:numPr>
          <w:ilvl w:val="0"/>
          <w:numId w:val="19"/>
        </w:numPr>
        <w:ind w:right="9" w:hanging="744"/>
      </w:pPr>
      <w:r>
        <w:t xml:space="preserve">The percentage for adjustment for </w:t>
      </w:r>
      <w:r>
        <w:tab/>
      </w:r>
      <w:r>
        <w:rPr>
          <w:b/>
        </w:rPr>
        <w:t xml:space="preserve">+10% (state plus or minus) </w:t>
      </w:r>
    </w:p>
    <w:p w:rsidR="00986ECC" w:rsidRDefault="000D4B5E">
      <w:pPr>
        <w:spacing w:after="182"/>
        <w:ind w:left="1472" w:right="9"/>
      </w:pPr>
      <w:r>
        <w:lastRenderedPageBreak/>
        <w:t xml:space="preserve">Equipment in the published list is </w:t>
      </w:r>
    </w:p>
    <w:p w:rsidR="00986ECC" w:rsidRDefault="000D4B5E">
      <w:pPr>
        <w:numPr>
          <w:ilvl w:val="0"/>
          <w:numId w:val="19"/>
        </w:numPr>
        <w:spacing w:after="260"/>
        <w:ind w:right="9" w:hanging="744"/>
      </w:pPr>
      <w:r>
        <w:t xml:space="preserve">The rates for other Equipment are </w:t>
      </w:r>
      <w:r>
        <w:tab/>
      </w:r>
      <w:r>
        <w:rPr>
          <w:b/>
        </w:rPr>
        <w:t xml:space="preserve"> </w:t>
      </w:r>
    </w:p>
    <w:p w:rsidR="00986ECC" w:rsidRDefault="000D4B5E">
      <w:pPr>
        <w:tabs>
          <w:tab w:val="center" w:pos="718"/>
          <w:tab w:val="center" w:pos="1939"/>
          <w:tab w:val="center" w:pos="4705"/>
          <w:tab w:val="center" w:pos="7305"/>
        </w:tabs>
        <w:spacing w:after="218"/>
        <w:ind w:left="0" w:firstLine="0"/>
      </w:pPr>
      <w:r>
        <w:rPr>
          <w:rFonts w:ascii="Calibri" w:eastAsia="Calibri" w:hAnsi="Calibri" w:cs="Calibri"/>
          <w:sz w:val="22"/>
        </w:rPr>
        <w:tab/>
      </w:r>
      <w:r>
        <w:t xml:space="preserve"> </w:t>
      </w:r>
      <w:r>
        <w:tab/>
        <w:t xml:space="preserve">Equipment </w:t>
      </w:r>
      <w:r>
        <w:tab/>
        <w:t xml:space="preserve">size or capacity </w:t>
      </w:r>
      <w:r>
        <w:tab/>
        <w:t xml:space="preserve">rate </w:t>
      </w:r>
    </w:p>
    <w:p w:rsidR="00986ECC" w:rsidRDefault="000D4B5E">
      <w:pPr>
        <w:tabs>
          <w:tab w:val="center" w:pos="2550"/>
          <w:tab w:val="center" w:pos="7133"/>
        </w:tabs>
        <w:spacing w:after="0" w:line="265" w:lineRule="auto"/>
        <w:ind w:left="0" w:firstLine="0"/>
      </w:pPr>
      <w:r>
        <w:rPr>
          <w:rFonts w:ascii="Calibri" w:eastAsia="Calibri" w:hAnsi="Calibri" w:cs="Calibri"/>
          <w:sz w:val="22"/>
        </w:rPr>
        <w:tab/>
      </w:r>
      <w:r>
        <w:t>1.</w:t>
      </w:r>
      <w:r>
        <w:rPr>
          <w:b/>
        </w:rPr>
        <w:t xml:space="preserve"> See schedule F Cost </w:t>
      </w:r>
      <w:r>
        <w:rPr>
          <w:b/>
        </w:rPr>
        <w:tab/>
      </w:r>
      <w:r>
        <w:t xml:space="preserve"> </w:t>
      </w:r>
    </w:p>
    <w:p w:rsidR="00986ECC" w:rsidRDefault="000D4B5E">
      <w:pPr>
        <w:spacing w:after="179" w:line="265" w:lineRule="auto"/>
        <w:ind w:left="1472" w:right="4044"/>
      </w:pPr>
      <w:r>
        <w:rPr>
          <w:b/>
        </w:rPr>
        <w:t>components issued with framework submission</w:t>
      </w:r>
      <w:r>
        <w:t xml:space="preserve"> </w:t>
      </w:r>
    </w:p>
    <w:p w:rsidR="00986ECC" w:rsidRDefault="000D4B5E">
      <w:pPr>
        <w:spacing w:after="0" w:line="259" w:lineRule="auto"/>
        <w:ind w:left="1462" w:firstLine="0"/>
      </w:pPr>
      <w:r>
        <w:t xml:space="preserve"> </w:t>
      </w:r>
    </w:p>
    <w:p w:rsidR="00986ECC" w:rsidRDefault="000D4B5E">
      <w:pPr>
        <w:spacing w:after="188"/>
        <w:ind w:left="1472" w:right="9"/>
      </w:pPr>
      <w:r>
        <w:t xml:space="preserve">2. </w:t>
      </w:r>
    </w:p>
    <w:p w:rsidR="00986ECC" w:rsidRDefault="000D4B5E">
      <w:pPr>
        <w:spacing w:after="205"/>
        <w:ind w:left="1472" w:right="9"/>
      </w:pPr>
      <w:r>
        <w:t xml:space="preserve">3. </w:t>
      </w:r>
    </w:p>
    <w:p w:rsidR="00986ECC" w:rsidRDefault="000D4B5E">
      <w:pPr>
        <w:numPr>
          <w:ilvl w:val="0"/>
          <w:numId w:val="19"/>
        </w:numPr>
        <w:spacing w:after="226"/>
        <w:ind w:right="9" w:hanging="744"/>
      </w:pPr>
      <w:r>
        <w:t xml:space="preserve">The rates for Defined Cost of manufacture and fabrication outside the Working Areas by the Contractor are: </w:t>
      </w:r>
    </w:p>
    <w:p w:rsidR="00986ECC" w:rsidRDefault="000D4B5E">
      <w:pPr>
        <w:tabs>
          <w:tab w:val="center" w:pos="718"/>
          <w:tab w:val="center" w:pos="2289"/>
          <w:tab w:val="center" w:pos="6150"/>
        </w:tabs>
        <w:spacing w:after="210"/>
        <w:ind w:left="0" w:firstLine="0"/>
      </w:pPr>
      <w:r>
        <w:rPr>
          <w:rFonts w:ascii="Calibri" w:eastAsia="Calibri" w:hAnsi="Calibri" w:cs="Calibri"/>
          <w:sz w:val="22"/>
        </w:rPr>
        <w:tab/>
      </w:r>
      <w:r>
        <w:t xml:space="preserve"> </w:t>
      </w:r>
      <w:r>
        <w:tab/>
        <w:t xml:space="preserve">category of person </w:t>
      </w:r>
      <w:r>
        <w:tab/>
        <w:t xml:space="preserve">rate </w:t>
      </w:r>
    </w:p>
    <w:p w:rsidR="00986ECC" w:rsidRDefault="000D4B5E">
      <w:pPr>
        <w:numPr>
          <w:ilvl w:val="1"/>
          <w:numId w:val="19"/>
        </w:numPr>
        <w:spacing w:after="179" w:line="265" w:lineRule="auto"/>
        <w:ind w:left="1683" w:right="1668" w:hanging="221"/>
      </w:pPr>
      <w:r>
        <w:rPr>
          <w:b/>
        </w:rPr>
        <w:t>See schedule F Cost components issued with framework submission</w:t>
      </w:r>
      <w:r>
        <w:t xml:space="preserve"> </w:t>
      </w:r>
    </w:p>
    <w:p w:rsidR="00986ECC" w:rsidRDefault="000D4B5E">
      <w:pPr>
        <w:spacing w:after="188"/>
        <w:ind w:left="1472" w:right="9"/>
      </w:pPr>
      <w:bookmarkStart w:id="0" w:name="_GoBack"/>
      <w:r>
        <w:t xml:space="preserve">2. </w:t>
      </w:r>
    </w:p>
    <w:bookmarkEnd w:id="0"/>
    <w:p w:rsidR="00986ECC" w:rsidRDefault="000D4B5E">
      <w:pPr>
        <w:spacing w:after="207"/>
        <w:ind w:left="1472" w:right="9"/>
      </w:pPr>
      <w:r>
        <w:t xml:space="preserve">3. </w:t>
      </w:r>
    </w:p>
    <w:p w:rsidR="00986ECC" w:rsidRDefault="000D4B5E">
      <w:pPr>
        <w:numPr>
          <w:ilvl w:val="0"/>
          <w:numId w:val="19"/>
        </w:numPr>
        <w:ind w:right="9" w:hanging="744"/>
      </w:pPr>
      <w:r>
        <w:t xml:space="preserve">The rates for Defined Cost of design outside the Working Areas are </w:t>
      </w:r>
    </w:p>
    <w:p w:rsidR="00986ECC" w:rsidRDefault="000D4B5E">
      <w:pPr>
        <w:tabs>
          <w:tab w:val="center" w:pos="1078"/>
          <w:tab w:val="center" w:pos="2417"/>
          <w:tab w:val="center" w:pos="5620"/>
        </w:tabs>
        <w:spacing w:after="207"/>
        <w:ind w:left="0" w:firstLine="0"/>
      </w:pPr>
      <w:r>
        <w:rPr>
          <w:rFonts w:ascii="Calibri" w:eastAsia="Calibri" w:hAnsi="Calibri" w:cs="Calibri"/>
          <w:sz w:val="22"/>
        </w:rPr>
        <w:tab/>
      </w:r>
      <w:r>
        <w:t xml:space="preserve"> </w:t>
      </w:r>
      <w:r>
        <w:tab/>
        <w:t xml:space="preserve">category of employee </w:t>
      </w:r>
      <w:r>
        <w:tab/>
        <w:t xml:space="preserve">hourly rate </w:t>
      </w:r>
    </w:p>
    <w:p w:rsidR="00986ECC" w:rsidRDefault="000D4B5E">
      <w:pPr>
        <w:numPr>
          <w:ilvl w:val="1"/>
          <w:numId w:val="19"/>
        </w:numPr>
        <w:spacing w:after="179" w:line="265" w:lineRule="auto"/>
        <w:ind w:left="1683" w:right="1668" w:hanging="221"/>
      </w:pPr>
      <w:r>
        <w:rPr>
          <w:b/>
        </w:rPr>
        <w:t>See schedule F Cost components issued with framework submission</w:t>
      </w:r>
      <w:r>
        <w:t xml:space="preserve"> </w:t>
      </w:r>
    </w:p>
    <w:p w:rsidR="00986ECC" w:rsidRDefault="000D4B5E">
      <w:pPr>
        <w:spacing w:after="188"/>
        <w:ind w:left="1472" w:right="9"/>
      </w:pPr>
      <w:r>
        <w:t xml:space="preserve">2. </w:t>
      </w:r>
    </w:p>
    <w:p w:rsidR="00986ECC" w:rsidRDefault="000D4B5E">
      <w:pPr>
        <w:spacing w:after="179"/>
        <w:ind w:left="1472" w:right="9"/>
      </w:pPr>
      <w:r>
        <w:t xml:space="preserve">3. </w:t>
      </w:r>
    </w:p>
    <w:p w:rsidR="00986ECC" w:rsidRDefault="000D4B5E">
      <w:pPr>
        <w:numPr>
          <w:ilvl w:val="0"/>
          <w:numId w:val="19"/>
        </w:numPr>
        <w:ind w:right="9" w:hanging="744"/>
      </w:pPr>
      <w:r>
        <w:t xml:space="preserve">The categories of design employees </w:t>
      </w:r>
      <w:r>
        <w:tab/>
      </w:r>
      <w:r>
        <w:rPr>
          <w:b/>
        </w:rPr>
        <w:t xml:space="preserve"> </w:t>
      </w:r>
    </w:p>
    <w:p w:rsidR="00986ECC" w:rsidRDefault="000D4B5E">
      <w:pPr>
        <w:spacing w:after="193"/>
        <w:ind w:left="1472" w:right="3703"/>
      </w:pPr>
      <w:r>
        <w:t xml:space="preserve">whose travelling expenses to and from the Working Areas are included in Defined Cost are: </w:t>
      </w:r>
    </w:p>
    <w:p w:rsidR="00986ECC" w:rsidRDefault="000D4B5E">
      <w:pPr>
        <w:spacing w:after="182" w:line="259" w:lineRule="auto"/>
        <w:ind w:left="1462" w:firstLine="0"/>
      </w:pPr>
      <w:r>
        <w:t xml:space="preserve"> </w:t>
      </w:r>
    </w:p>
    <w:p w:rsidR="00986ECC" w:rsidRDefault="000D4B5E">
      <w:pPr>
        <w:spacing w:after="182" w:line="259" w:lineRule="auto"/>
        <w:ind w:left="1462" w:firstLine="0"/>
      </w:pPr>
      <w:r>
        <w:t xml:space="preserve"> </w:t>
      </w:r>
    </w:p>
    <w:p w:rsidR="00986ECC" w:rsidRDefault="000D4B5E">
      <w:pPr>
        <w:spacing w:after="0" w:line="259" w:lineRule="auto"/>
        <w:ind w:left="1462" w:firstLine="0"/>
      </w:pPr>
      <w:r>
        <w:t xml:space="preserve"> </w:t>
      </w:r>
    </w:p>
    <w:p w:rsidR="00986ECC" w:rsidRDefault="000D4B5E">
      <w:pPr>
        <w:spacing w:after="376" w:line="265" w:lineRule="auto"/>
        <w:ind w:left="216"/>
      </w:pPr>
      <w:r>
        <w:rPr>
          <w:b/>
        </w:rPr>
        <w:t xml:space="preserve">Schedule D </w:t>
      </w:r>
    </w:p>
    <w:p w:rsidR="00986ECC" w:rsidRDefault="000D4B5E">
      <w:pPr>
        <w:spacing w:after="179" w:line="265" w:lineRule="auto"/>
        <w:ind w:left="216"/>
      </w:pPr>
      <w:r>
        <w:rPr>
          <w:b/>
        </w:rPr>
        <w:t xml:space="preserve">Scope </w:t>
      </w:r>
    </w:p>
    <w:p w:rsidR="00986ECC" w:rsidRDefault="000D4B5E">
      <w:pPr>
        <w:spacing w:after="201" w:line="259" w:lineRule="auto"/>
        <w:ind w:left="216"/>
      </w:pPr>
      <w:r>
        <w:rPr>
          <w:i/>
        </w:rPr>
        <w:t>[Insert or append here the Scope</w:t>
      </w:r>
      <w:r>
        <w:t xml:space="preserve">] </w:t>
      </w:r>
      <w:r>
        <w:br w:type="page"/>
      </w:r>
    </w:p>
    <w:p w:rsidR="00986ECC" w:rsidRDefault="000D4B5E">
      <w:pPr>
        <w:spacing w:after="376" w:line="265" w:lineRule="auto"/>
        <w:ind w:left="216"/>
      </w:pPr>
      <w:r>
        <w:rPr>
          <w:b/>
        </w:rPr>
        <w:lastRenderedPageBreak/>
        <w:t xml:space="preserve">Schedule E </w:t>
      </w:r>
    </w:p>
    <w:p w:rsidR="00986ECC" w:rsidRDefault="000D4B5E">
      <w:pPr>
        <w:spacing w:after="179" w:line="265" w:lineRule="auto"/>
        <w:ind w:left="216"/>
      </w:pPr>
      <w:r>
        <w:rPr>
          <w:b/>
        </w:rPr>
        <w:t xml:space="preserve">Activity Schedule </w:t>
      </w:r>
      <w:r>
        <w:br w:type="page"/>
      </w:r>
    </w:p>
    <w:p w:rsidR="00986ECC" w:rsidRDefault="000D4B5E">
      <w:pPr>
        <w:spacing w:after="376" w:line="265" w:lineRule="auto"/>
        <w:ind w:left="216"/>
      </w:pPr>
      <w:r>
        <w:rPr>
          <w:b/>
        </w:rPr>
        <w:lastRenderedPageBreak/>
        <w:t xml:space="preserve">Schedule F </w:t>
      </w:r>
    </w:p>
    <w:p w:rsidR="00986ECC" w:rsidRDefault="000D4B5E">
      <w:pPr>
        <w:spacing w:after="179" w:line="265" w:lineRule="auto"/>
        <w:ind w:left="216"/>
      </w:pPr>
      <w:r>
        <w:rPr>
          <w:b/>
        </w:rPr>
        <w:t xml:space="preserve">Site Information </w:t>
      </w:r>
      <w:r>
        <w:br w:type="page"/>
      </w:r>
    </w:p>
    <w:p w:rsidR="00986ECC" w:rsidRDefault="000D4B5E">
      <w:pPr>
        <w:spacing w:after="376" w:line="265" w:lineRule="auto"/>
        <w:ind w:left="216"/>
      </w:pPr>
      <w:r>
        <w:rPr>
          <w:b/>
        </w:rPr>
        <w:lastRenderedPageBreak/>
        <w:t xml:space="preserve">Schedule G </w:t>
      </w:r>
    </w:p>
    <w:p w:rsidR="00986ECC" w:rsidRDefault="000D4B5E">
      <w:pPr>
        <w:spacing w:after="379" w:line="265" w:lineRule="auto"/>
        <w:ind w:left="216"/>
      </w:pPr>
      <w:r>
        <w:rPr>
          <w:b/>
        </w:rPr>
        <w:t xml:space="preserve">Collateral Warranties </w:t>
      </w:r>
    </w:p>
    <w:p w:rsidR="00986ECC" w:rsidRDefault="000D4B5E">
      <w:pPr>
        <w:spacing w:after="0" w:line="259" w:lineRule="auto"/>
        <w:ind w:left="221" w:firstLine="0"/>
      </w:pPr>
      <w:r>
        <w:rPr>
          <w:b/>
        </w:rPr>
        <w:t xml:space="preserve"> </w:t>
      </w:r>
      <w:r>
        <w:br w:type="page"/>
      </w:r>
    </w:p>
    <w:p w:rsidR="00986ECC" w:rsidRDefault="000D4B5E">
      <w:pPr>
        <w:spacing w:after="376" w:line="265" w:lineRule="auto"/>
        <w:ind w:left="216"/>
      </w:pPr>
      <w:r>
        <w:rPr>
          <w:b/>
        </w:rPr>
        <w:lastRenderedPageBreak/>
        <w:t xml:space="preserve">Schedule H </w:t>
      </w:r>
    </w:p>
    <w:p w:rsidR="00986ECC" w:rsidRDefault="000D4B5E">
      <w:pPr>
        <w:spacing w:after="179" w:line="265" w:lineRule="auto"/>
        <w:ind w:left="216"/>
      </w:pPr>
      <w:r>
        <w:rPr>
          <w:b/>
        </w:rPr>
        <w:t xml:space="preserve">Security Provisions </w:t>
      </w:r>
      <w:r>
        <w:br w:type="page"/>
      </w:r>
    </w:p>
    <w:p w:rsidR="00986ECC" w:rsidRDefault="000D4B5E">
      <w:pPr>
        <w:spacing w:after="376" w:line="265" w:lineRule="auto"/>
        <w:ind w:left="216"/>
      </w:pPr>
      <w:r>
        <w:rPr>
          <w:b/>
        </w:rPr>
        <w:lastRenderedPageBreak/>
        <w:t xml:space="preserve">Schedule I </w:t>
      </w:r>
    </w:p>
    <w:p w:rsidR="00986ECC" w:rsidRDefault="000D4B5E">
      <w:pPr>
        <w:spacing w:after="179" w:line="265" w:lineRule="auto"/>
        <w:ind w:left="216"/>
      </w:pPr>
      <w:r>
        <w:rPr>
          <w:b/>
        </w:rPr>
        <w:t xml:space="preserve">Management Information </w:t>
      </w:r>
    </w:p>
    <w:p w:rsidR="00986ECC" w:rsidRDefault="000D4B5E">
      <w:pPr>
        <w:spacing w:after="81" w:line="259" w:lineRule="auto"/>
        <w:ind w:left="221" w:firstLine="0"/>
      </w:pPr>
      <w:r>
        <w:t xml:space="preserve"> </w:t>
      </w:r>
    </w:p>
    <w:p w:rsidR="00986ECC" w:rsidRDefault="000D4B5E">
      <w:pPr>
        <w:ind w:left="231" w:right="9"/>
      </w:pPr>
      <w:r>
        <w:t xml:space="preserve">The </w:t>
      </w:r>
      <w:r>
        <w:rPr>
          <w:i/>
        </w:rPr>
        <w:t>Contractor</w:t>
      </w:r>
      <w:r>
        <w:t xml:space="preserve"> MI Reports are to include the following information </w:t>
      </w:r>
    </w:p>
    <w:p w:rsidR="00986ECC" w:rsidRDefault="000D4B5E">
      <w:pPr>
        <w:spacing w:after="0" w:line="259" w:lineRule="auto"/>
        <w:ind w:left="221" w:firstLine="0"/>
      </w:pPr>
      <w:r>
        <w:t xml:space="preserve"> </w:t>
      </w:r>
    </w:p>
    <w:p w:rsidR="00986ECC" w:rsidRDefault="000D4B5E">
      <w:pPr>
        <w:numPr>
          <w:ilvl w:val="0"/>
          <w:numId w:val="20"/>
        </w:numPr>
        <w:ind w:right="9" w:hanging="360"/>
      </w:pPr>
      <w:r>
        <w:t xml:space="preserve">Programme </w:t>
      </w:r>
    </w:p>
    <w:p w:rsidR="00986ECC" w:rsidRDefault="000D4B5E">
      <w:pPr>
        <w:spacing w:after="0" w:line="259" w:lineRule="auto"/>
        <w:ind w:left="941" w:firstLine="0"/>
      </w:pPr>
      <w:r>
        <w:t xml:space="preserve"> </w:t>
      </w:r>
    </w:p>
    <w:p w:rsidR="00986ECC" w:rsidRDefault="000D4B5E">
      <w:pPr>
        <w:numPr>
          <w:ilvl w:val="1"/>
          <w:numId w:val="20"/>
        </w:numPr>
        <w:ind w:right="9" w:hanging="360"/>
      </w:pPr>
      <w:r>
        <w:t xml:space="preserve">Summary of </w:t>
      </w:r>
      <w:r>
        <w:rPr>
          <w:i/>
        </w:rPr>
        <w:t>works</w:t>
      </w:r>
      <w:r>
        <w:t xml:space="preserve"> in progress </w:t>
      </w:r>
    </w:p>
    <w:p w:rsidR="00986ECC" w:rsidRDefault="000D4B5E">
      <w:pPr>
        <w:numPr>
          <w:ilvl w:val="1"/>
          <w:numId w:val="20"/>
        </w:numPr>
        <w:ind w:right="9" w:hanging="360"/>
      </w:pPr>
      <w:r>
        <w:t xml:space="preserve">Key Dates completed in the month </w:t>
      </w:r>
    </w:p>
    <w:p w:rsidR="00986ECC" w:rsidRDefault="000D4B5E">
      <w:pPr>
        <w:numPr>
          <w:ilvl w:val="1"/>
          <w:numId w:val="20"/>
        </w:numPr>
        <w:ind w:right="9" w:hanging="360"/>
      </w:pPr>
      <w:r>
        <w:t xml:space="preserve">Progress Reports </w:t>
      </w:r>
    </w:p>
    <w:p w:rsidR="00986ECC" w:rsidRDefault="000D4B5E">
      <w:pPr>
        <w:numPr>
          <w:ilvl w:val="1"/>
          <w:numId w:val="20"/>
        </w:numPr>
        <w:ind w:right="9" w:hanging="360"/>
      </w:pPr>
      <w:r>
        <w:t xml:space="preserve">Programme Forecasts including critical path </w:t>
      </w:r>
    </w:p>
    <w:p w:rsidR="00986ECC" w:rsidRDefault="000D4B5E">
      <w:pPr>
        <w:numPr>
          <w:ilvl w:val="1"/>
          <w:numId w:val="20"/>
        </w:numPr>
        <w:ind w:right="9" w:hanging="360"/>
      </w:pPr>
      <w:r>
        <w:t xml:space="preserve">Current or anticipated delays and mitigation measures </w:t>
      </w:r>
    </w:p>
    <w:p w:rsidR="00986ECC" w:rsidRDefault="000D4B5E">
      <w:pPr>
        <w:spacing w:after="0" w:line="259" w:lineRule="auto"/>
        <w:ind w:left="1301" w:firstLine="0"/>
      </w:pPr>
      <w:r>
        <w:t xml:space="preserve"> </w:t>
      </w:r>
    </w:p>
    <w:p w:rsidR="00986ECC" w:rsidRDefault="000D4B5E">
      <w:pPr>
        <w:numPr>
          <w:ilvl w:val="0"/>
          <w:numId w:val="20"/>
        </w:numPr>
        <w:ind w:right="9" w:hanging="360"/>
      </w:pPr>
      <w:r>
        <w:t xml:space="preserve">Risk &amp; Compliance </w:t>
      </w:r>
    </w:p>
    <w:p w:rsidR="00986ECC" w:rsidRDefault="000D4B5E">
      <w:pPr>
        <w:spacing w:after="0" w:line="259" w:lineRule="auto"/>
        <w:ind w:left="941" w:firstLine="0"/>
      </w:pPr>
      <w:r>
        <w:t xml:space="preserve"> </w:t>
      </w:r>
    </w:p>
    <w:p w:rsidR="00986ECC" w:rsidRDefault="000D4B5E">
      <w:pPr>
        <w:numPr>
          <w:ilvl w:val="1"/>
          <w:numId w:val="20"/>
        </w:numPr>
        <w:ind w:right="9" w:hanging="360"/>
      </w:pPr>
      <w:r>
        <w:t xml:space="preserve">Early Warning Register </w:t>
      </w:r>
    </w:p>
    <w:p w:rsidR="00986ECC" w:rsidRDefault="000D4B5E">
      <w:pPr>
        <w:numPr>
          <w:ilvl w:val="1"/>
          <w:numId w:val="20"/>
        </w:numPr>
        <w:ind w:right="9" w:hanging="360"/>
      </w:pPr>
      <w:r>
        <w:t xml:space="preserve">Early Warning Register at a Programme level (where applicable) </w:t>
      </w:r>
    </w:p>
    <w:p w:rsidR="00986ECC" w:rsidRDefault="000D4B5E">
      <w:pPr>
        <w:numPr>
          <w:ilvl w:val="1"/>
          <w:numId w:val="20"/>
        </w:numPr>
        <w:ind w:right="9" w:hanging="360"/>
      </w:pPr>
      <w:r>
        <w:t xml:space="preserve">Notices and Licences applied for and obtained in Providing the Works </w:t>
      </w:r>
    </w:p>
    <w:p w:rsidR="00986ECC" w:rsidRDefault="000D4B5E">
      <w:pPr>
        <w:numPr>
          <w:ilvl w:val="1"/>
          <w:numId w:val="20"/>
        </w:numPr>
        <w:ind w:right="9" w:hanging="360"/>
      </w:pPr>
      <w:r>
        <w:t xml:space="preserve">Outstanding approvals </w:t>
      </w:r>
    </w:p>
    <w:p w:rsidR="00986ECC" w:rsidRDefault="000D4B5E">
      <w:pPr>
        <w:numPr>
          <w:ilvl w:val="1"/>
          <w:numId w:val="20"/>
        </w:numPr>
        <w:ind w:right="9" w:hanging="360"/>
      </w:pPr>
      <w:r>
        <w:t xml:space="preserve">BIM reports </w:t>
      </w:r>
    </w:p>
    <w:p w:rsidR="00986ECC" w:rsidRDefault="000D4B5E">
      <w:pPr>
        <w:numPr>
          <w:ilvl w:val="1"/>
          <w:numId w:val="20"/>
        </w:numPr>
        <w:ind w:right="9" w:hanging="360"/>
      </w:pPr>
      <w:r>
        <w:t xml:space="preserve">Proportion of SME’s supporting delivery of projects </w:t>
      </w:r>
    </w:p>
    <w:p w:rsidR="00986ECC" w:rsidRDefault="000D4B5E">
      <w:pPr>
        <w:numPr>
          <w:ilvl w:val="1"/>
          <w:numId w:val="20"/>
        </w:numPr>
        <w:ind w:right="9" w:hanging="360"/>
      </w:pPr>
      <w:r>
        <w:t xml:space="preserve">Apprenticeship schemes supporting delivery of projects </w:t>
      </w:r>
    </w:p>
    <w:p w:rsidR="00986ECC" w:rsidRDefault="000D4B5E">
      <w:pPr>
        <w:spacing w:after="0" w:line="259" w:lineRule="auto"/>
        <w:ind w:left="1301" w:firstLine="0"/>
      </w:pPr>
      <w:r>
        <w:t xml:space="preserve"> </w:t>
      </w:r>
    </w:p>
    <w:p w:rsidR="00986ECC" w:rsidRDefault="000D4B5E">
      <w:pPr>
        <w:numPr>
          <w:ilvl w:val="0"/>
          <w:numId w:val="20"/>
        </w:numPr>
        <w:ind w:right="9" w:hanging="360"/>
      </w:pPr>
      <w:r>
        <w:t xml:space="preserve">H&amp;S / Incident reporting </w:t>
      </w:r>
    </w:p>
    <w:p w:rsidR="00986ECC" w:rsidRDefault="000D4B5E">
      <w:pPr>
        <w:spacing w:after="0" w:line="259" w:lineRule="auto"/>
        <w:ind w:left="941" w:firstLine="0"/>
      </w:pPr>
      <w:r>
        <w:t xml:space="preserve"> </w:t>
      </w:r>
    </w:p>
    <w:p w:rsidR="00986ECC" w:rsidRDefault="000D4B5E">
      <w:pPr>
        <w:numPr>
          <w:ilvl w:val="1"/>
          <w:numId w:val="20"/>
        </w:numPr>
        <w:ind w:right="9" w:hanging="360"/>
      </w:pPr>
      <w:r>
        <w:t xml:space="preserve">Incidents including near misses </w:t>
      </w:r>
    </w:p>
    <w:p w:rsidR="00986ECC" w:rsidRDefault="000D4B5E">
      <w:pPr>
        <w:numPr>
          <w:ilvl w:val="1"/>
          <w:numId w:val="20"/>
        </w:numPr>
        <w:ind w:right="9" w:hanging="360"/>
      </w:pPr>
      <w:r>
        <w:t xml:space="preserve">Tool box talks undertaken in the period </w:t>
      </w:r>
    </w:p>
    <w:p w:rsidR="00986ECC" w:rsidRDefault="000D4B5E">
      <w:pPr>
        <w:spacing w:after="0" w:line="259" w:lineRule="auto"/>
        <w:ind w:left="1301" w:firstLine="0"/>
      </w:pPr>
      <w:r>
        <w:t xml:space="preserve"> </w:t>
      </w:r>
    </w:p>
    <w:p w:rsidR="00986ECC" w:rsidRDefault="000D4B5E">
      <w:pPr>
        <w:numPr>
          <w:ilvl w:val="0"/>
          <w:numId w:val="20"/>
        </w:numPr>
        <w:ind w:right="9" w:hanging="360"/>
      </w:pPr>
      <w:r>
        <w:t xml:space="preserve">Commercial </w:t>
      </w:r>
    </w:p>
    <w:p w:rsidR="00986ECC" w:rsidRDefault="000D4B5E">
      <w:pPr>
        <w:spacing w:after="0" w:line="259" w:lineRule="auto"/>
        <w:ind w:left="941" w:firstLine="0"/>
      </w:pPr>
      <w:r>
        <w:t xml:space="preserve"> </w:t>
      </w:r>
    </w:p>
    <w:p w:rsidR="00986ECC" w:rsidRDefault="000D4B5E">
      <w:pPr>
        <w:numPr>
          <w:ilvl w:val="1"/>
          <w:numId w:val="20"/>
        </w:numPr>
        <w:ind w:right="9" w:hanging="360"/>
      </w:pPr>
      <w:r>
        <w:t xml:space="preserve">Variations status report </w:t>
      </w:r>
    </w:p>
    <w:p w:rsidR="00986ECC" w:rsidRDefault="000D4B5E">
      <w:pPr>
        <w:numPr>
          <w:ilvl w:val="1"/>
          <w:numId w:val="20"/>
        </w:numPr>
        <w:ind w:right="9" w:hanging="360"/>
      </w:pPr>
      <w:r>
        <w:t xml:space="preserve">Payment Applications status report </w:t>
      </w:r>
    </w:p>
    <w:p w:rsidR="00986ECC" w:rsidRDefault="000D4B5E">
      <w:pPr>
        <w:spacing w:after="0" w:line="259" w:lineRule="auto"/>
        <w:ind w:left="1301" w:firstLine="0"/>
      </w:pPr>
      <w:r>
        <w:t xml:space="preserve"> </w:t>
      </w:r>
    </w:p>
    <w:p w:rsidR="00986ECC" w:rsidRDefault="000D4B5E">
      <w:pPr>
        <w:numPr>
          <w:ilvl w:val="0"/>
          <w:numId w:val="20"/>
        </w:numPr>
        <w:ind w:right="9" w:hanging="360"/>
      </w:pPr>
      <w:r>
        <w:t xml:space="preserve">Quality  </w:t>
      </w:r>
    </w:p>
    <w:p w:rsidR="00986ECC" w:rsidRDefault="000D4B5E">
      <w:pPr>
        <w:spacing w:after="0" w:line="259" w:lineRule="auto"/>
        <w:ind w:left="941" w:firstLine="0"/>
      </w:pPr>
      <w:r>
        <w:t xml:space="preserve"> </w:t>
      </w:r>
    </w:p>
    <w:p w:rsidR="00986ECC" w:rsidRDefault="000D4B5E">
      <w:pPr>
        <w:numPr>
          <w:ilvl w:val="1"/>
          <w:numId w:val="20"/>
        </w:numPr>
        <w:ind w:right="9" w:hanging="360"/>
      </w:pPr>
      <w:r>
        <w:t xml:space="preserve">Snagging status report </w:t>
      </w:r>
    </w:p>
    <w:p w:rsidR="00986ECC" w:rsidRDefault="000D4B5E">
      <w:pPr>
        <w:numPr>
          <w:ilvl w:val="1"/>
          <w:numId w:val="20"/>
        </w:numPr>
        <w:ind w:right="9" w:hanging="360"/>
      </w:pPr>
      <w:r>
        <w:t xml:space="preserve">Defects status reports </w:t>
      </w:r>
    </w:p>
    <w:p w:rsidR="00986ECC" w:rsidRDefault="000D4B5E">
      <w:pPr>
        <w:spacing w:after="0" w:line="259" w:lineRule="auto"/>
        <w:ind w:left="221" w:firstLine="0"/>
      </w:pPr>
      <w:r>
        <w:t xml:space="preserve"> </w:t>
      </w:r>
    </w:p>
    <w:p w:rsidR="00986ECC" w:rsidRDefault="000D4B5E">
      <w:pPr>
        <w:numPr>
          <w:ilvl w:val="0"/>
          <w:numId w:val="20"/>
        </w:numPr>
        <w:ind w:right="9" w:hanging="360"/>
      </w:pPr>
      <w:r>
        <w:t xml:space="preserve">Performance  </w:t>
      </w:r>
    </w:p>
    <w:p w:rsidR="00986ECC" w:rsidRDefault="000D4B5E">
      <w:pPr>
        <w:spacing w:after="17" w:line="259" w:lineRule="auto"/>
        <w:ind w:left="941" w:firstLine="0"/>
      </w:pPr>
      <w:r>
        <w:t xml:space="preserve"> </w:t>
      </w:r>
    </w:p>
    <w:p w:rsidR="00986ECC" w:rsidRDefault="000D4B5E">
      <w:pPr>
        <w:numPr>
          <w:ilvl w:val="1"/>
          <w:numId w:val="20"/>
        </w:numPr>
        <w:spacing w:after="387"/>
        <w:ind w:right="9" w:hanging="360"/>
      </w:pPr>
      <w:r>
        <w:t>Performance reports via the Integrator Performance Management System</w:t>
      </w:r>
      <w:r>
        <w:rPr>
          <w:sz w:val="18"/>
        </w:rPr>
        <w:t xml:space="preserve"> </w:t>
      </w:r>
      <w:r>
        <w:rPr>
          <w:b/>
        </w:rPr>
        <w:t xml:space="preserve">Schedule J </w:t>
      </w:r>
    </w:p>
    <w:p w:rsidR="00860E6B" w:rsidRDefault="00860E6B">
      <w:pPr>
        <w:spacing w:after="179" w:line="265" w:lineRule="auto"/>
        <w:ind w:left="216"/>
        <w:rPr>
          <w:b/>
        </w:rPr>
      </w:pPr>
    </w:p>
    <w:p w:rsidR="00860E6B" w:rsidRDefault="00860E6B">
      <w:pPr>
        <w:spacing w:after="179" w:line="265" w:lineRule="auto"/>
        <w:ind w:left="216"/>
        <w:rPr>
          <w:b/>
        </w:rPr>
      </w:pPr>
    </w:p>
    <w:p w:rsidR="00860E6B" w:rsidRDefault="00860E6B">
      <w:pPr>
        <w:spacing w:after="179" w:line="265" w:lineRule="auto"/>
        <w:ind w:left="216"/>
        <w:rPr>
          <w:b/>
        </w:rPr>
      </w:pPr>
    </w:p>
    <w:p w:rsidR="00860E6B" w:rsidRDefault="00860E6B">
      <w:pPr>
        <w:spacing w:after="179" w:line="265" w:lineRule="auto"/>
        <w:ind w:left="216"/>
        <w:rPr>
          <w:b/>
        </w:rPr>
      </w:pPr>
    </w:p>
    <w:p w:rsidR="00860E6B" w:rsidRDefault="00860E6B">
      <w:pPr>
        <w:spacing w:after="179" w:line="265" w:lineRule="auto"/>
        <w:ind w:left="216"/>
        <w:rPr>
          <w:b/>
        </w:rPr>
      </w:pPr>
    </w:p>
    <w:p w:rsidR="00860E6B" w:rsidRDefault="00860E6B">
      <w:pPr>
        <w:spacing w:after="179" w:line="265" w:lineRule="auto"/>
        <w:ind w:left="216"/>
        <w:rPr>
          <w:b/>
        </w:rPr>
      </w:pPr>
    </w:p>
    <w:p w:rsidR="00986ECC" w:rsidRDefault="000D4B5E">
      <w:pPr>
        <w:spacing w:after="179" w:line="265" w:lineRule="auto"/>
        <w:ind w:left="216"/>
      </w:pPr>
      <w:r>
        <w:rPr>
          <w:b/>
        </w:rPr>
        <w:lastRenderedPageBreak/>
        <w:t xml:space="preserve">Key Performance Indicators </w:t>
      </w:r>
      <w:r>
        <w:br w:type="page"/>
      </w:r>
    </w:p>
    <w:p w:rsidR="00986ECC" w:rsidRDefault="000D4B5E">
      <w:pPr>
        <w:spacing w:after="376" w:line="265" w:lineRule="auto"/>
        <w:ind w:left="216"/>
      </w:pPr>
      <w:r>
        <w:rPr>
          <w:b/>
        </w:rPr>
        <w:lastRenderedPageBreak/>
        <w:t xml:space="preserve">Schedule K </w:t>
      </w:r>
    </w:p>
    <w:p w:rsidR="00986ECC" w:rsidRDefault="000D4B5E">
      <w:pPr>
        <w:spacing w:after="179" w:line="265" w:lineRule="auto"/>
        <w:ind w:left="216"/>
      </w:pPr>
      <w:r>
        <w:rPr>
          <w:b/>
        </w:rPr>
        <w:t xml:space="preserve">TUPE surcharge </w:t>
      </w:r>
      <w:r>
        <w:br w:type="page"/>
      </w:r>
    </w:p>
    <w:p w:rsidR="00986ECC" w:rsidRDefault="000D4B5E">
      <w:pPr>
        <w:spacing w:after="182" w:line="259" w:lineRule="auto"/>
        <w:ind w:left="0" w:right="4339" w:firstLine="0"/>
        <w:jc w:val="right"/>
      </w:pPr>
      <w:r>
        <w:rPr>
          <w:b/>
        </w:rPr>
        <w:lastRenderedPageBreak/>
        <w:t xml:space="preserve">  </w:t>
      </w:r>
    </w:p>
    <w:p w:rsidR="00986ECC" w:rsidRDefault="000D4B5E">
      <w:pPr>
        <w:spacing w:after="376" w:line="265" w:lineRule="auto"/>
        <w:ind w:left="216"/>
      </w:pPr>
      <w:r>
        <w:rPr>
          <w:b/>
        </w:rPr>
        <w:t xml:space="preserve">Schedule L </w:t>
      </w:r>
    </w:p>
    <w:p w:rsidR="00986ECC" w:rsidRDefault="000D4B5E">
      <w:pPr>
        <w:spacing w:after="179" w:line="265" w:lineRule="auto"/>
        <w:ind w:left="216"/>
      </w:pPr>
      <w:r>
        <w:rPr>
          <w:b/>
        </w:rPr>
        <w:t xml:space="preserve">Governance </w:t>
      </w:r>
      <w:r>
        <w:br w:type="page"/>
      </w:r>
    </w:p>
    <w:p w:rsidR="00986ECC" w:rsidRDefault="000D4B5E">
      <w:pPr>
        <w:spacing w:after="376" w:line="265" w:lineRule="auto"/>
        <w:ind w:left="216"/>
      </w:pPr>
      <w:r>
        <w:rPr>
          <w:b/>
        </w:rPr>
        <w:lastRenderedPageBreak/>
        <w:t xml:space="preserve">Schedule M </w:t>
      </w:r>
    </w:p>
    <w:p w:rsidR="00986ECC" w:rsidRDefault="000D4B5E">
      <w:pPr>
        <w:spacing w:after="179" w:line="265" w:lineRule="auto"/>
        <w:ind w:left="216"/>
      </w:pPr>
      <w:r>
        <w:rPr>
          <w:b/>
        </w:rPr>
        <w:t xml:space="preserve">Equality </w:t>
      </w:r>
    </w:p>
    <w:p w:rsidR="00986ECC" w:rsidRDefault="000D4B5E">
      <w:pPr>
        <w:spacing w:after="0" w:line="259" w:lineRule="auto"/>
        <w:ind w:left="221" w:firstLine="0"/>
      </w:pPr>
      <w:r>
        <w:rPr>
          <w:b/>
        </w:rPr>
        <w:t xml:space="preserve">  </w:t>
      </w:r>
      <w:r>
        <w:br w:type="page"/>
      </w:r>
    </w:p>
    <w:p w:rsidR="00986ECC" w:rsidRDefault="000D4B5E">
      <w:pPr>
        <w:spacing w:after="376" w:line="265" w:lineRule="auto"/>
        <w:ind w:left="216"/>
      </w:pPr>
      <w:r>
        <w:rPr>
          <w:b/>
        </w:rPr>
        <w:lastRenderedPageBreak/>
        <w:t xml:space="preserve">Schedule N </w:t>
      </w:r>
    </w:p>
    <w:p w:rsidR="00986ECC" w:rsidRDefault="000D4B5E">
      <w:pPr>
        <w:spacing w:after="179" w:line="265" w:lineRule="auto"/>
        <w:ind w:left="216"/>
      </w:pPr>
      <w:r>
        <w:rPr>
          <w:b/>
        </w:rPr>
        <w:t xml:space="preserve">Form of Ultimate Holding Company Guarantee and Performance Bond </w:t>
      </w:r>
      <w:r>
        <w:br w:type="page"/>
      </w:r>
    </w:p>
    <w:p w:rsidR="00986ECC" w:rsidRDefault="000D4B5E">
      <w:pPr>
        <w:spacing w:after="376" w:line="265" w:lineRule="auto"/>
        <w:ind w:left="216"/>
      </w:pPr>
      <w:r>
        <w:rPr>
          <w:b/>
        </w:rPr>
        <w:lastRenderedPageBreak/>
        <w:t xml:space="preserve">Schedule O </w:t>
      </w:r>
    </w:p>
    <w:p w:rsidR="00986ECC" w:rsidRDefault="000D4B5E">
      <w:pPr>
        <w:spacing w:after="179" w:line="265" w:lineRule="auto"/>
        <w:ind w:left="216"/>
      </w:pPr>
      <w:r>
        <w:rPr>
          <w:b/>
        </w:rPr>
        <w:t xml:space="preserve">Third Party Agreements </w:t>
      </w:r>
      <w:r>
        <w:br w:type="page"/>
      </w:r>
    </w:p>
    <w:p w:rsidR="00986ECC" w:rsidRDefault="000D4B5E">
      <w:pPr>
        <w:spacing w:after="381" w:line="259" w:lineRule="auto"/>
        <w:ind w:left="221" w:firstLine="0"/>
      </w:pPr>
      <w:r>
        <w:rPr>
          <w:b/>
        </w:rPr>
        <w:lastRenderedPageBreak/>
        <w:t xml:space="preserve"> </w:t>
      </w:r>
    </w:p>
    <w:p w:rsidR="00986ECC" w:rsidRDefault="000D4B5E">
      <w:pPr>
        <w:spacing w:after="179" w:line="265" w:lineRule="auto"/>
        <w:ind w:left="216"/>
      </w:pPr>
      <w:r>
        <w:rPr>
          <w:b/>
        </w:rPr>
        <w:t xml:space="preserve">Schedule P </w:t>
      </w:r>
    </w:p>
    <w:p w:rsidR="00986ECC" w:rsidRDefault="000D4B5E">
      <w:pPr>
        <w:spacing w:after="179" w:line="265" w:lineRule="auto"/>
        <w:ind w:left="216"/>
      </w:pPr>
      <w:r>
        <w:rPr>
          <w:b/>
        </w:rPr>
        <w:t xml:space="preserve">Data Protection </w:t>
      </w:r>
      <w:r>
        <w:br w:type="page"/>
      </w:r>
    </w:p>
    <w:p w:rsidR="00986ECC" w:rsidRDefault="000D4B5E">
      <w:pPr>
        <w:spacing w:after="179" w:line="265" w:lineRule="auto"/>
        <w:ind w:left="216"/>
      </w:pPr>
      <w:r>
        <w:rPr>
          <w:b/>
        </w:rPr>
        <w:lastRenderedPageBreak/>
        <w:t xml:space="preserve">Schedule Q </w:t>
      </w:r>
    </w:p>
    <w:p w:rsidR="00986ECC" w:rsidRDefault="000D4B5E">
      <w:pPr>
        <w:spacing w:after="179" w:line="265" w:lineRule="auto"/>
        <w:ind w:left="216"/>
      </w:pPr>
      <w:r>
        <w:rPr>
          <w:b/>
        </w:rPr>
        <w:t xml:space="preserve">Financial Distress </w:t>
      </w:r>
    </w:p>
    <w:p w:rsidR="00986ECC" w:rsidRDefault="000D4B5E">
      <w:pPr>
        <w:numPr>
          <w:ilvl w:val="0"/>
          <w:numId w:val="21"/>
        </w:numPr>
        <w:spacing w:after="179" w:line="265" w:lineRule="auto"/>
        <w:ind w:hanging="720"/>
      </w:pPr>
      <w:r>
        <w:rPr>
          <w:b/>
        </w:rPr>
        <w:t xml:space="preserve">DEFINITIONS </w:t>
      </w:r>
    </w:p>
    <w:p w:rsidR="00986ECC" w:rsidRDefault="000D4B5E">
      <w:pPr>
        <w:tabs>
          <w:tab w:val="center" w:pos="359"/>
          <w:tab w:val="center" w:pos="3269"/>
        </w:tabs>
        <w:spacing w:after="308"/>
        <w:ind w:left="0" w:firstLine="0"/>
      </w:pPr>
      <w:r>
        <w:rPr>
          <w:rFonts w:ascii="Calibri" w:eastAsia="Calibri" w:hAnsi="Calibri" w:cs="Calibri"/>
          <w:sz w:val="22"/>
        </w:rPr>
        <w:tab/>
      </w:r>
      <w:r>
        <w:t xml:space="preserve">1.2 </w:t>
      </w:r>
      <w:r>
        <w:tab/>
        <w:t xml:space="preserve">In this Schedule, the following definitions shall apply: </w:t>
      </w:r>
    </w:p>
    <w:p w:rsidR="00986ECC" w:rsidRDefault="000D4B5E">
      <w:pPr>
        <w:tabs>
          <w:tab w:val="center" w:pos="1132"/>
          <w:tab w:val="center" w:pos="2732"/>
        </w:tabs>
        <w:spacing w:after="179" w:line="265" w:lineRule="auto"/>
        <w:ind w:left="0" w:firstLine="0"/>
      </w:pPr>
      <w:r>
        <w:rPr>
          <w:rFonts w:ascii="Calibri" w:eastAsia="Calibri" w:hAnsi="Calibri" w:cs="Calibri"/>
          <w:sz w:val="22"/>
        </w:rPr>
        <w:tab/>
      </w:r>
      <w:r>
        <w:rPr>
          <w:b/>
        </w:rPr>
        <w:t xml:space="preserve">Additional Security </w:t>
      </w:r>
      <w:r>
        <w:rPr>
          <w:b/>
        </w:rPr>
        <w:tab/>
      </w:r>
      <w:r>
        <w:t xml:space="preserve">either: </w:t>
      </w:r>
    </w:p>
    <w:p w:rsidR="00986ECC" w:rsidRDefault="000D4B5E">
      <w:pPr>
        <w:numPr>
          <w:ilvl w:val="1"/>
          <w:numId w:val="21"/>
        </w:numPr>
        <w:spacing w:after="303"/>
        <w:ind w:right="197" w:hanging="720"/>
      </w:pPr>
      <w:r>
        <w:t xml:space="preserve">an on-demand payment and performance bond in favour of the </w:t>
      </w:r>
      <w:r>
        <w:rPr>
          <w:i/>
        </w:rPr>
        <w:t>Client</w:t>
      </w:r>
      <w:r>
        <w:t xml:space="preserve"> in a form and substance and for a value and from a provider in each case satisfactory to the </w:t>
      </w:r>
      <w:r>
        <w:rPr>
          <w:i/>
        </w:rPr>
        <w:t>Client</w:t>
      </w:r>
      <w:r>
        <w:t xml:space="preserve">; and/or  </w:t>
      </w:r>
    </w:p>
    <w:p w:rsidR="00986ECC" w:rsidRDefault="000D4B5E">
      <w:pPr>
        <w:numPr>
          <w:ilvl w:val="1"/>
          <w:numId w:val="21"/>
        </w:numPr>
        <w:spacing w:after="306"/>
        <w:ind w:right="197" w:hanging="720"/>
      </w:pPr>
      <w:r>
        <w:t xml:space="preserve">an enforceable deed of guarantee from a New Guarantor to be approved by the </w:t>
      </w:r>
      <w:r>
        <w:rPr>
          <w:i/>
        </w:rPr>
        <w:t>Client</w:t>
      </w:r>
      <w:r>
        <w:t xml:space="preserve"> in substantially the form of the Guarantee (if any) or in such other form as the </w:t>
      </w:r>
      <w:r>
        <w:rPr>
          <w:i/>
        </w:rPr>
        <w:t>Client</w:t>
      </w:r>
      <w:r>
        <w:t xml:space="preserve"> may, in its absolute discretion, agree; and/or </w:t>
      </w:r>
    </w:p>
    <w:p w:rsidR="00986ECC" w:rsidRDefault="000D4B5E">
      <w:pPr>
        <w:numPr>
          <w:ilvl w:val="1"/>
          <w:numId w:val="21"/>
        </w:numPr>
        <w:spacing w:after="3" w:line="259" w:lineRule="auto"/>
        <w:ind w:right="197" w:hanging="720"/>
      </w:pPr>
      <w:r>
        <w:t xml:space="preserve">any other alternative security as may be acceptable to the </w:t>
      </w:r>
    </w:p>
    <w:p w:rsidR="00986ECC" w:rsidRDefault="000D4B5E">
      <w:pPr>
        <w:spacing w:after="295" w:line="259" w:lineRule="auto"/>
        <w:ind w:left="1855" w:right="1649"/>
        <w:jc w:val="center"/>
      </w:pPr>
      <w:r>
        <w:rPr>
          <w:i/>
        </w:rPr>
        <w:t>Client</w:t>
      </w:r>
      <w:r>
        <w:t xml:space="preserve"> in its absolute discretion; </w:t>
      </w:r>
    </w:p>
    <w:p w:rsidR="00986ECC" w:rsidRDefault="000D4B5E">
      <w:pPr>
        <w:spacing w:after="202"/>
        <w:ind w:left="2455" w:right="9" w:hanging="2234"/>
      </w:pPr>
      <w:r>
        <w:rPr>
          <w:b/>
        </w:rPr>
        <w:t xml:space="preserve">Contract Year </w:t>
      </w:r>
      <w:r>
        <w:rPr>
          <w:b/>
        </w:rPr>
        <w:tab/>
      </w:r>
      <w:r>
        <w:t xml:space="preserve">the period of 12 calendar months ending at each anniversary of the Contract Date; </w:t>
      </w:r>
    </w:p>
    <w:p w:rsidR="00986ECC" w:rsidRDefault="000D4B5E">
      <w:pPr>
        <w:spacing w:after="205"/>
        <w:ind w:left="231" w:right="206"/>
      </w:pPr>
      <w:r>
        <w:rPr>
          <w:b/>
        </w:rPr>
        <w:t xml:space="preserve">Financial Distress </w:t>
      </w:r>
      <w:r>
        <w:rPr>
          <w:b/>
        </w:rPr>
        <w:tab/>
      </w:r>
      <w:r>
        <w:t xml:space="preserve">has the meaning given to it in Paragraph 3.1 and references to </w:t>
      </w:r>
      <w:r>
        <w:rPr>
          <w:b/>
        </w:rPr>
        <w:t xml:space="preserve">Events </w:t>
      </w:r>
      <w:r>
        <w:rPr>
          <w:b/>
        </w:rPr>
        <w:tab/>
        <w:t>Financial Distress Event</w:t>
      </w:r>
      <w:r>
        <w:t xml:space="preserve"> shall be construed accordingly; </w:t>
      </w:r>
    </w:p>
    <w:p w:rsidR="00986ECC" w:rsidRDefault="000D4B5E">
      <w:pPr>
        <w:tabs>
          <w:tab w:val="center" w:pos="1075"/>
          <w:tab w:val="center" w:pos="5340"/>
        </w:tabs>
        <w:ind w:left="0" w:firstLine="0"/>
      </w:pPr>
      <w:r>
        <w:rPr>
          <w:rFonts w:ascii="Calibri" w:eastAsia="Calibri" w:hAnsi="Calibri" w:cs="Calibri"/>
          <w:sz w:val="22"/>
        </w:rPr>
        <w:tab/>
      </w:r>
      <w:r>
        <w:rPr>
          <w:b/>
        </w:rPr>
        <w:t xml:space="preserve">Financial Distress </w:t>
      </w:r>
      <w:r>
        <w:rPr>
          <w:b/>
        </w:rPr>
        <w:tab/>
      </w:r>
      <w:r>
        <w:t xml:space="preserve">the plan to be submitted by the Contractor pursuant to Paragraph </w:t>
      </w:r>
    </w:p>
    <w:p w:rsidR="00986ECC" w:rsidRDefault="000D4B5E">
      <w:pPr>
        <w:tabs>
          <w:tab w:val="center" w:pos="909"/>
          <w:tab w:val="center" w:pos="2855"/>
        </w:tabs>
        <w:spacing w:after="179" w:line="265" w:lineRule="auto"/>
        <w:ind w:left="0" w:firstLine="0"/>
      </w:pPr>
      <w:r>
        <w:rPr>
          <w:rFonts w:ascii="Calibri" w:eastAsia="Calibri" w:hAnsi="Calibri" w:cs="Calibri"/>
          <w:sz w:val="22"/>
        </w:rPr>
        <w:tab/>
      </w:r>
      <w:r>
        <w:rPr>
          <w:b/>
        </w:rPr>
        <w:t xml:space="preserve">Recovery Plan </w:t>
      </w:r>
      <w:r>
        <w:rPr>
          <w:b/>
        </w:rPr>
        <w:tab/>
      </w:r>
      <w:r>
        <w:t xml:space="preserve">3.3.2 (a); </w:t>
      </w:r>
    </w:p>
    <w:p w:rsidR="00986ECC" w:rsidRDefault="000D4B5E">
      <w:pPr>
        <w:spacing w:after="202"/>
        <w:ind w:left="2455" w:right="9" w:hanging="2234"/>
      </w:pPr>
      <w:r>
        <w:rPr>
          <w:b/>
        </w:rPr>
        <w:t xml:space="preserve">Financial Statements </w:t>
      </w:r>
      <w:r>
        <w:rPr>
          <w:b/>
        </w:rPr>
        <w:tab/>
      </w:r>
      <w:r>
        <w:t xml:space="preserve">the audited consolidated accounts for the relevant Major Contractor Party;  </w:t>
      </w:r>
    </w:p>
    <w:p w:rsidR="00986ECC" w:rsidRDefault="000D4B5E">
      <w:pPr>
        <w:tabs>
          <w:tab w:val="center" w:pos="1026"/>
          <w:tab w:val="center" w:pos="5512"/>
        </w:tabs>
        <w:ind w:left="0" w:firstLine="0"/>
      </w:pPr>
      <w:r>
        <w:rPr>
          <w:rFonts w:ascii="Calibri" w:eastAsia="Calibri" w:hAnsi="Calibri" w:cs="Calibri"/>
          <w:sz w:val="22"/>
        </w:rPr>
        <w:tab/>
      </w:r>
      <w:r>
        <w:rPr>
          <w:b/>
        </w:rPr>
        <w:t xml:space="preserve">Major Contractor </w:t>
      </w:r>
      <w:r>
        <w:rPr>
          <w:b/>
        </w:rPr>
        <w:tab/>
      </w:r>
      <w:r>
        <w:t xml:space="preserve">means each of the </w:t>
      </w:r>
      <w:r>
        <w:rPr>
          <w:i/>
        </w:rPr>
        <w:t>Contractor</w:t>
      </w:r>
      <w:r>
        <w:t xml:space="preserve">, the Guarantor, a New Guarantor (if an </w:t>
      </w:r>
    </w:p>
    <w:p w:rsidR="00986ECC" w:rsidRDefault="000D4B5E">
      <w:pPr>
        <w:tabs>
          <w:tab w:val="center" w:pos="471"/>
          <w:tab w:val="center" w:pos="5255"/>
        </w:tabs>
        <w:ind w:left="0" w:firstLine="0"/>
      </w:pPr>
      <w:r>
        <w:rPr>
          <w:rFonts w:ascii="Calibri" w:eastAsia="Calibri" w:hAnsi="Calibri" w:cs="Calibri"/>
          <w:sz w:val="22"/>
        </w:rPr>
        <w:tab/>
      </w:r>
      <w:r>
        <w:rPr>
          <w:b/>
        </w:rPr>
        <w:t xml:space="preserve">Party </w:t>
      </w:r>
      <w:r>
        <w:rPr>
          <w:b/>
        </w:rPr>
        <w:tab/>
      </w:r>
      <w:r>
        <w:t xml:space="preserve">Affiliate of the </w:t>
      </w:r>
      <w:r>
        <w:rPr>
          <w:i/>
        </w:rPr>
        <w:t>Contractor</w:t>
      </w:r>
      <w:r>
        <w:t xml:space="preserve">)  and references to </w:t>
      </w:r>
      <w:r>
        <w:rPr>
          <w:b/>
        </w:rPr>
        <w:t xml:space="preserve">Major Contractor </w:t>
      </w:r>
    </w:p>
    <w:p w:rsidR="00986ECC" w:rsidRDefault="000D4B5E">
      <w:pPr>
        <w:spacing w:after="184" w:line="259" w:lineRule="auto"/>
        <w:ind w:left="1855" w:right="2374"/>
        <w:jc w:val="center"/>
      </w:pPr>
      <w:r>
        <w:rPr>
          <w:b/>
        </w:rPr>
        <w:t>Parties</w:t>
      </w:r>
      <w:r>
        <w:t xml:space="preserve"> shall be construed accordingly; </w:t>
      </w:r>
    </w:p>
    <w:p w:rsidR="00986ECC" w:rsidRDefault="000D4B5E">
      <w:pPr>
        <w:spacing w:after="204"/>
        <w:ind w:left="2455" w:right="9" w:hanging="2234"/>
      </w:pPr>
      <w:r>
        <w:rPr>
          <w:b/>
        </w:rPr>
        <w:t xml:space="preserve">Rating Agency </w:t>
      </w:r>
      <w:r>
        <w:rPr>
          <w:b/>
        </w:rPr>
        <w:tab/>
      </w:r>
      <w:r>
        <w:t xml:space="preserve">a credit rating agency generally recognised in the United Kingdom business sector as publishing ratings of the ability of a debtor to pay interest and the likelihood of debt default; and </w:t>
      </w:r>
    </w:p>
    <w:p w:rsidR="00986ECC" w:rsidRDefault="000D4B5E">
      <w:pPr>
        <w:spacing w:after="207"/>
        <w:ind w:left="2455" w:right="115" w:hanging="2234"/>
      </w:pPr>
      <w:r>
        <w:rPr>
          <w:b/>
        </w:rPr>
        <w:t xml:space="preserve">New Guarantor  </w:t>
      </w:r>
      <w:r>
        <w:rPr>
          <w:b/>
        </w:rPr>
        <w:tab/>
      </w:r>
      <w:r>
        <w:t xml:space="preserve">means in the event of a Financial Distress Event relating to the Guarantor, the provider of a new, additional or replacement enforceable deed of guarantee. </w:t>
      </w:r>
    </w:p>
    <w:p w:rsidR="00986ECC" w:rsidRDefault="000D4B5E">
      <w:pPr>
        <w:numPr>
          <w:ilvl w:val="0"/>
          <w:numId w:val="22"/>
        </w:numPr>
        <w:spacing w:after="295" w:line="265" w:lineRule="auto"/>
        <w:ind w:hanging="720"/>
      </w:pPr>
      <w:r>
        <w:rPr>
          <w:b/>
        </w:rPr>
        <w:t xml:space="preserve">DUTY TO NOTIFY </w:t>
      </w:r>
    </w:p>
    <w:p w:rsidR="00986ECC" w:rsidRDefault="000D4B5E">
      <w:pPr>
        <w:numPr>
          <w:ilvl w:val="1"/>
          <w:numId w:val="22"/>
        </w:numPr>
        <w:spacing w:after="309"/>
        <w:ind w:right="9" w:hanging="720"/>
      </w:pPr>
      <w:r>
        <w:t xml:space="preserve">The </w:t>
      </w:r>
      <w:r>
        <w:rPr>
          <w:i/>
        </w:rPr>
        <w:t>Contractor</w:t>
      </w:r>
      <w:r>
        <w:t xml:space="preserve"> shall: </w:t>
      </w:r>
    </w:p>
    <w:p w:rsidR="00986ECC" w:rsidRDefault="000D4B5E">
      <w:pPr>
        <w:numPr>
          <w:ilvl w:val="2"/>
          <w:numId w:val="22"/>
        </w:numPr>
        <w:spacing w:after="306"/>
        <w:ind w:right="9" w:hanging="1082"/>
      </w:pPr>
      <w:r>
        <w:t xml:space="preserve">deliver to the </w:t>
      </w:r>
      <w:r>
        <w:rPr>
          <w:i/>
        </w:rPr>
        <w:t>Client</w:t>
      </w:r>
      <w:r>
        <w:t xml:space="preserve">: </w:t>
      </w:r>
    </w:p>
    <w:p w:rsidR="00986ECC" w:rsidRDefault="000D4B5E">
      <w:pPr>
        <w:numPr>
          <w:ilvl w:val="3"/>
          <w:numId w:val="22"/>
        </w:numPr>
        <w:spacing w:after="306"/>
        <w:ind w:right="130" w:hanging="1082"/>
      </w:pPr>
      <w:r>
        <w:t xml:space="preserve">when required all financial information (including covenant certificates) that it is required to deliver to its lenders within the time period allowed by those lenders for doing so; and </w:t>
      </w:r>
    </w:p>
    <w:p w:rsidR="00986ECC" w:rsidRDefault="000D4B5E">
      <w:pPr>
        <w:numPr>
          <w:ilvl w:val="3"/>
          <w:numId w:val="22"/>
        </w:numPr>
        <w:ind w:right="130" w:hanging="1082"/>
      </w:pPr>
      <w:r>
        <w:lastRenderedPageBreak/>
        <w:t xml:space="preserve">the annual accounts of each Major Contractor Party as soon as they are available and in any event within 10 working days from publication; </w:t>
      </w:r>
    </w:p>
    <w:p w:rsidR="00986ECC" w:rsidRDefault="000D4B5E">
      <w:pPr>
        <w:numPr>
          <w:ilvl w:val="2"/>
          <w:numId w:val="22"/>
        </w:numPr>
        <w:spacing w:after="303"/>
        <w:ind w:right="9" w:hanging="1082"/>
      </w:pPr>
      <w:r>
        <w:t xml:space="preserve">promptly and in any event within five (5) Working Days notify the </w:t>
      </w:r>
      <w:r>
        <w:rPr>
          <w:i/>
        </w:rPr>
        <w:t>Client (</w:t>
      </w:r>
      <w:r>
        <w:t xml:space="preserve">or procure that its auditors notify the </w:t>
      </w:r>
      <w:r>
        <w:rPr>
          <w:i/>
        </w:rPr>
        <w:t>Client</w:t>
      </w:r>
      <w:r>
        <w:t xml:space="preserve"> within five (5) Working Days) in respect of a Major Contractor Party of any: </w:t>
      </w:r>
    </w:p>
    <w:p w:rsidR="00986ECC" w:rsidRDefault="000D4B5E">
      <w:pPr>
        <w:numPr>
          <w:ilvl w:val="3"/>
          <w:numId w:val="22"/>
        </w:numPr>
        <w:spacing w:after="303"/>
        <w:ind w:right="130" w:hanging="1082"/>
      </w:pPr>
      <w:r>
        <w:t xml:space="preserve">material adverse change to such party's financial standing, including but not limited to any: </w:t>
      </w:r>
    </w:p>
    <w:p w:rsidR="00986ECC" w:rsidRDefault="000D4B5E">
      <w:pPr>
        <w:numPr>
          <w:ilvl w:val="4"/>
          <w:numId w:val="22"/>
        </w:numPr>
        <w:spacing w:after="303"/>
        <w:ind w:right="9" w:hanging="720"/>
      </w:pPr>
      <w:r>
        <w:t xml:space="preserve">profit warning to a stock exchange or the making of any other public announcement concerning a material deterioration of its financial position or prospects; </w:t>
      </w:r>
    </w:p>
    <w:p w:rsidR="00986ECC" w:rsidRDefault="000D4B5E">
      <w:pPr>
        <w:numPr>
          <w:ilvl w:val="4"/>
          <w:numId w:val="22"/>
        </w:numPr>
        <w:spacing w:after="305"/>
        <w:ind w:right="9" w:hanging="720"/>
      </w:pPr>
      <w:r>
        <w:t xml:space="preserve">public investigation into improper financial accounting or reporting, suspected fraud or any other impropriety; </w:t>
      </w:r>
    </w:p>
    <w:p w:rsidR="00986ECC" w:rsidRDefault="000D4B5E">
      <w:pPr>
        <w:numPr>
          <w:ilvl w:val="4"/>
          <w:numId w:val="22"/>
        </w:numPr>
        <w:spacing w:after="305"/>
        <w:ind w:right="9" w:hanging="720"/>
      </w:pPr>
      <w:r>
        <w:t xml:space="preserve">material adverse change to the organisation that might impact on its on-going financial viability;  </w:t>
      </w:r>
    </w:p>
    <w:p w:rsidR="00986ECC" w:rsidRDefault="000D4B5E">
      <w:pPr>
        <w:numPr>
          <w:ilvl w:val="4"/>
          <w:numId w:val="22"/>
        </w:numPr>
        <w:spacing w:after="306"/>
        <w:ind w:right="9" w:hanging="720"/>
      </w:pPr>
      <w:r>
        <w:t xml:space="preserve">material breach of covenant to lenders; </w:t>
      </w:r>
    </w:p>
    <w:p w:rsidR="00986ECC" w:rsidRDefault="000D4B5E">
      <w:pPr>
        <w:numPr>
          <w:ilvl w:val="4"/>
          <w:numId w:val="22"/>
        </w:numPr>
        <w:spacing w:after="192"/>
        <w:ind w:right="9" w:hanging="720"/>
      </w:pPr>
      <w:r>
        <w:t xml:space="preserve">commencement of any dispute resolution procedure against with respect to such party's financial indebtedness of more than five million pounds (£5,000,000); </w:t>
      </w:r>
    </w:p>
    <w:p w:rsidR="00986ECC" w:rsidRDefault="000D4B5E">
      <w:pPr>
        <w:numPr>
          <w:ilvl w:val="4"/>
          <w:numId w:val="22"/>
        </w:numPr>
        <w:spacing w:after="201"/>
        <w:ind w:right="9" w:hanging="720"/>
      </w:pPr>
      <w:r>
        <w:t xml:space="preserve">non-payment of any financial indebtedness; </w:t>
      </w:r>
    </w:p>
    <w:p w:rsidR="00986ECC" w:rsidRDefault="000D4B5E">
      <w:pPr>
        <w:numPr>
          <w:ilvl w:val="4"/>
          <w:numId w:val="22"/>
        </w:numPr>
        <w:spacing w:after="305"/>
        <w:ind w:right="9" w:hanging="720"/>
      </w:pPr>
      <w:r>
        <w:t xml:space="preserve">any financial indebtedness becoming due as a result of an event of default;  </w:t>
      </w:r>
    </w:p>
    <w:p w:rsidR="00986ECC" w:rsidRDefault="000D4B5E">
      <w:pPr>
        <w:numPr>
          <w:ilvl w:val="4"/>
          <w:numId w:val="22"/>
        </w:numPr>
        <w:spacing w:after="306"/>
        <w:ind w:right="9" w:hanging="720"/>
      </w:pPr>
      <w:r>
        <w:t xml:space="preserve">the cancellation or suspension of any financial indebtedness; </w:t>
      </w:r>
    </w:p>
    <w:p w:rsidR="00986ECC" w:rsidRDefault="000D4B5E">
      <w:pPr>
        <w:numPr>
          <w:ilvl w:val="4"/>
          <w:numId w:val="22"/>
        </w:numPr>
        <w:spacing w:after="303"/>
        <w:ind w:right="9" w:hanging="720"/>
      </w:pPr>
      <w:r>
        <w:t xml:space="preserve">downgrade or material adverse change in the credit rating issued by a Rating Agency  </w:t>
      </w:r>
    </w:p>
    <w:p w:rsidR="00986ECC" w:rsidRDefault="000D4B5E">
      <w:pPr>
        <w:numPr>
          <w:ilvl w:val="3"/>
          <w:numId w:val="22"/>
        </w:numPr>
        <w:spacing w:after="306"/>
        <w:ind w:right="130" w:hanging="1082"/>
      </w:pPr>
      <w:r>
        <w:t xml:space="preserve">proposed changes to the organisational control or group structure, proposed mergers or acquisitions or proposed changes which may impact on the relevant Major Contract Party's financial viability; and/or </w:t>
      </w:r>
    </w:p>
    <w:p w:rsidR="00986ECC" w:rsidRDefault="000D4B5E">
      <w:pPr>
        <w:numPr>
          <w:ilvl w:val="3"/>
          <w:numId w:val="22"/>
        </w:numPr>
        <w:spacing w:after="288"/>
        <w:ind w:right="130" w:hanging="1082"/>
      </w:pPr>
      <w:r>
        <w:t xml:space="preserve">adverse change in the assets, business or financial condition of a Major Contractor Party since the date of the most recent accounts, </w:t>
      </w:r>
    </w:p>
    <w:p w:rsidR="00986ECC" w:rsidRDefault="000D4B5E">
      <w:pPr>
        <w:spacing w:after="203"/>
        <w:ind w:left="953" w:right="9"/>
      </w:pPr>
      <w:r>
        <w:t xml:space="preserve">provided that compliance with this paragraph 2.1 shall not require a Major Contractor Party to breach restrictions on its performance reporting prescribed by legislation.   </w:t>
      </w:r>
    </w:p>
    <w:p w:rsidR="00986ECC" w:rsidRDefault="000D4B5E">
      <w:pPr>
        <w:numPr>
          <w:ilvl w:val="2"/>
          <w:numId w:val="22"/>
        </w:numPr>
        <w:spacing w:after="306"/>
        <w:ind w:right="9" w:hanging="1082"/>
      </w:pPr>
      <w:r>
        <w:t xml:space="preserve">promptly and in any event within five (5) Working Days of it becoming aware notify the </w:t>
      </w:r>
      <w:r>
        <w:rPr>
          <w:i/>
        </w:rPr>
        <w:t>Client</w:t>
      </w:r>
      <w:r>
        <w:t xml:space="preserve"> of any material adverse change to the financial standing of a bond provider or of a New Guarantor who is not also a Major Contracting Party. </w:t>
      </w:r>
    </w:p>
    <w:p w:rsidR="00986ECC" w:rsidRDefault="000D4B5E">
      <w:pPr>
        <w:numPr>
          <w:ilvl w:val="1"/>
          <w:numId w:val="22"/>
        </w:numPr>
        <w:spacing w:after="291"/>
        <w:ind w:right="9" w:hanging="720"/>
      </w:pPr>
      <w:r>
        <w:t xml:space="preserve">If there is any downgrade of a credit rating issued by any Rating Agency for any Major Contractor Party, the </w:t>
      </w:r>
      <w:r>
        <w:rPr>
          <w:i/>
        </w:rPr>
        <w:t>Contractor</w:t>
      </w:r>
      <w:r>
        <w:t xml:space="preserve"> shall ensure that the relevant Major Contractor Party's auditors thereafter provide the </w:t>
      </w:r>
      <w:r>
        <w:rPr>
          <w:i/>
        </w:rPr>
        <w:t>Client</w:t>
      </w:r>
      <w:r>
        <w:t xml:space="preserve"> within ten (10) Working Days of the end of each Contract Year and within ten (10) Working Days of written request by the </w:t>
      </w:r>
      <w:r>
        <w:rPr>
          <w:i/>
        </w:rPr>
        <w:t>Client</w:t>
      </w:r>
      <w:r>
        <w:t xml:space="preserve"> with written calculations of the quick ratio for the relevant Major Contractor Party as at the end </w:t>
      </w:r>
      <w:r>
        <w:lastRenderedPageBreak/>
        <w:t xml:space="preserve">of each Contract Year or such other date as may be requested by the </w:t>
      </w:r>
      <w:r>
        <w:rPr>
          <w:i/>
        </w:rPr>
        <w:t>Client</w:t>
      </w:r>
      <w:r>
        <w:t xml:space="preserve">. For these purposes the “quick ratio” on any date means: </w:t>
      </w:r>
    </w:p>
    <w:p w:rsidR="00986ECC" w:rsidRDefault="000D4B5E">
      <w:pPr>
        <w:spacing w:after="0" w:line="259" w:lineRule="auto"/>
        <w:ind w:left="941" w:firstLine="0"/>
      </w:pPr>
      <w:r>
        <w:t xml:space="preserve"> </w:t>
      </w:r>
    </w:p>
    <w:p w:rsidR="00986ECC" w:rsidRDefault="000D4B5E">
      <w:pPr>
        <w:spacing w:after="0" w:line="265" w:lineRule="auto"/>
        <w:ind w:left="951"/>
      </w:pPr>
      <w:r>
        <w:rPr>
          <w:b/>
        </w:rPr>
        <w:t xml:space="preserve">A + B + C </w:t>
      </w:r>
    </w:p>
    <w:p w:rsidR="00986ECC" w:rsidRDefault="000D4B5E">
      <w:pPr>
        <w:spacing w:after="164" w:line="259" w:lineRule="auto"/>
        <w:ind w:left="936" w:firstLine="0"/>
      </w:pPr>
      <w:r>
        <w:rPr>
          <w:rFonts w:ascii="Calibri" w:eastAsia="Calibri" w:hAnsi="Calibri" w:cs="Calibri"/>
          <w:noProof/>
          <w:sz w:val="22"/>
        </w:rPr>
        <mc:AlternateContent>
          <mc:Choice Requires="wpg">
            <w:drawing>
              <wp:inline distT="0" distB="0" distL="0" distR="0">
                <wp:extent cx="600456" cy="9525"/>
                <wp:effectExtent l="0" t="0" r="0" b="0"/>
                <wp:docPr id="157559" name="Group 157559"/>
                <wp:cNvGraphicFramePr/>
                <a:graphic xmlns:a="http://schemas.openxmlformats.org/drawingml/2006/main">
                  <a:graphicData uri="http://schemas.microsoft.com/office/word/2010/wordprocessingGroup">
                    <wpg:wgp>
                      <wpg:cNvGrpSpPr/>
                      <wpg:grpSpPr>
                        <a:xfrm>
                          <a:off x="0" y="0"/>
                          <a:ext cx="600456" cy="9525"/>
                          <a:chOff x="0" y="0"/>
                          <a:chExt cx="600456" cy="9525"/>
                        </a:xfrm>
                      </wpg:grpSpPr>
                      <wps:wsp>
                        <wps:cNvPr id="13530" name="Shape 13530"/>
                        <wps:cNvSpPr/>
                        <wps:spPr>
                          <a:xfrm>
                            <a:off x="0" y="0"/>
                            <a:ext cx="600456" cy="0"/>
                          </a:xfrm>
                          <a:custGeom>
                            <a:avLst/>
                            <a:gdLst/>
                            <a:ahLst/>
                            <a:cxnLst/>
                            <a:rect l="0" t="0" r="0" b="0"/>
                            <a:pathLst>
                              <a:path w="600456">
                                <a:moveTo>
                                  <a:pt x="0" y="0"/>
                                </a:moveTo>
                                <a:lnTo>
                                  <a:pt x="600456"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7559" style="width:47.28pt;height:0.75pt;mso-position-horizontal-relative:char;mso-position-vertical-relative:line" coordsize="6004,95">
                <v:shape id="Shape 13530" style="position:absolute;width:6004;height:0;left:0;top:0;" coordsize="600456,0" path="m0,0l600456,0">
                  <v:stroke weight="0.75pt" endcap="flat" joinstyle="round" on="true" color="#4a7ebb"/>
                  <v:fill on="false" color="#000000" opacity="0"/>
                </v:shape>
              </v:group>
            </w:pict>
          </mc:Fallback>
        </mc:AlternateContent>
      </w:r>
    </w:p>
    <w:p w:rsidR="00986ECC" w:rsidRDefault="000D4B5E">
      <w:pPr>
        <w:spacing w:after="179" w:line="265" w:lineRule="auto"/>
        <w:ind w:left="951"/>
      </w:pPr>
      <w:r>
        <w:rPr>
          <w:b/>
        </w:rPr>
        <w:t xml:space="preserve">       D </w:t>
      </w:r>
    </w:p>
    <w:p w:rsidR="00986ECC" w:rsidRDefault="000D4B5E">
      <w:pPr>
        <w:spacing w:after="201"/>
        <w:ind w:left="953" w:right="9"/>
      </w:pPr>
      <w:r>
        <w:t xml:space="preserve">where </w:t>
      </w:r>
    </w:p>
    <w:p w:rsidR="00986ECC" w:rsidRDefault="000D4B5E">
      <w:pPr>
        <w:numPr>
          <w:ilvl w:val="3"/>
          <w:numId w:val="23"/>
        </w:numPr>
        <w:spacing w:after="205"/>
        <w:ind w:right="9" w:hanging="720"/>
      </w:pPr>
      <w:r>
        <w:t>is the value at the relevant date of all cash in hand and at the bank of the relevant Major Contractor Party;</w:t>
      </w:r>
      <w:r>
        <w:rPr>
          <w:b/>
        </w:rPr>
        <w:t xml:space="preserve"> </w:t>
      </w:r>
    </w:p>
    <w:p w:rsidR="00986ECC" w:rsidRDefault="000D4B5E">
      <w:pPr>
        <w:numPr>
          <w:ilvl w:val="3"/>
          <w:numId w:val="23"/>
        </w:numPr>
        <w:spacing w:after="205"/>
        <w:ind w:right="9" w:hanging="720"/>
      </w:pPr>
      <w:r>
        <w:t xml:space="preserve">is the value of all marketable securities held by the relevant Major Contractor Party determined using closing prices on the Working Day preceding the relevant date; </w:t>
      </w:r>
    </w:p>
    <w:p w:rsidR="00986ECC" w:rsidRDefault="000D4B5E">
      <w:pPr>
        <w:numPr>
          <w:ilvl w:val="3"/>
          <w:numId w:val="23"/>
        </w:numPr>
        <w:spacing w:after="205"/>
        <w:ind w:right="9" w:hanging="720"/>
      </w:pPr>
      <w:r>
        <w:t xml:space="preserve">is the value at the relevant date of all account receivables of the relevant Major Contractor Party; and </w:t>
      </w:r>
    </w:p>
    <w:p w:rsidR="00986ECC" w:rsidRDefault="000D4B5E">
      <w:pPr>
        <w:numPr>
          <w:ilvl w:val="3"/>
          <w:numId w:val="23"/>
        </w:numPr>
        <w:spacing w:after="206"/>
        <w:ind w:right="9" w:hanging="720"/>
      </w:pPr>
      <w:r>
        <w:t xml:space="preserve">is the value at the relevant date of the current liabilities of the relevant Major Contractor Party. </w:t>
      </w:r>
    </w:p>
    <w:p w:rsidR="00986ECC" w:rsidRDefault="000D4B5E">
      <w:pPr>
        <w:numPr>
          <w:ilvl w:val="0"/>
          <w:numId w:val="22"/>
        </w:numPr>
        <w:spacing w:after="295" w:line="265" w:lineRule="auto"/>
        <w:ind w:hanging="720"/>
      </w:pPr>
      <w:r>
        <w:rPr>
          <w:b/>
        </w:rPr>
        <w:t xml:space="preserve">FINANCIAL DISTRESS EVENT </w:t>
      </w:r>
    </w:p>
    <w:p w:rsidR="00986ECC" w:rsidRDefault="000D4B5E">
      <w:pPr>
        <w:numPr>
          <w:ilvl w:val="1"/>
          <w:numId w:val="22"/>
        </w:numPr>
        <w:spacing w:after="309"/>
        <w:ind w:right="9" w:hanging="720"/>
      </w:pPr>
      <w:r>
        <w:t xml:space="preserve">Upon: </w:t>
      </w:r>
    </w:p>
    <w:p w:rsidR="00986ECC" w:rsidRDefault="000D4B5E">
      <w:pPr>
        <w:numPr>
          <w:ilvl w:val="2"/>
          <w:numId w:val="22"/>
        </w:numPr>
        <w:spacing w:after="306"/>
        <w:ind w:right="9" w:hanging="1082"/>
      </w:pPr>
      <w:r>
        <w:t xml:space="preserve">notification of an event under Paragraph 2.1.2 or 2.1.3; and/or </w:t>
      </w:r>
    </w:p>
    <w:p w:rsidR="00986ECC" w:rsidRDefault="000D4B5E">
      <w:pPr>
        <w:numPr>
          <w:ilvl w:val="2"/>
          <w:numId w:val="22"/>
        </w:numPr>
        <w:spacing w:after="306"/>
        <w:ind w:right="9" w:hanging="1082"/>
      </w:pPr>
      <w:r>
        <w:t xml:space="preserve">notice from a Notified Sub-contractor to the </w:t>
      </w:r>
      <w:r>
        <w:rPr>
          <w:i/>
        </w:rPr>
        <w:t>Client</w:t>
      </w:r>
      <w:r>
        <w:t xml:space="preserve"> that the </w:t>
      </w:r>
      <w:r>
        <w:rPr>
          <w:i/>
        </w:rPr>
        <w:t>Contractor</w:t>
      </w:r>
      <w:r>
        <w:t xml:space="preserve"> has not satisfied any material sums properly due under a specified invoice which is not subject to a genuine dispute; or </w:t>
      </w:r>
    </w:p>
    <w:p w:rsidR="00986ECC" w:rsidRDefault="000D4B5E">
      <w:pPr>
        <w:numPr>
          <w:ilvl w:val="2"/>
          <w:numId w:val="22"/>
        </w:numPr>
        <w:spacing w:after="303"/>
        <w:ind w:right="9" w:hanging="1082"/>
      </w:pPr>
      <w:r>
        <w:t xml:space="preserve">the </w:t>
      </w:r>
      <w:r>
        <w:rPr>
          <w:i/>
        </w:rPr>
        <w:t>Client</w:t>
      </w:r>
      <w:r>
        <w:t xml:space="preserve"> becoming aware of an event under Paragraph 2.1.2 or 2.1.3 without notification and brings the event to the attention of the </w:t>
      </w:r>
      <w:r>
        <w:rPr>
          <w:i/>
        </w:rPr>
        <w:t>Contractor</w:t>
      </w:r>
      <w:r>
        <w:t xml:space="preserve">,  </w:t>
      </w:r>
    </w:p>
    <w:p w:rsidR="00986ECC" w:rsidRDefault="000D4B5E">
      <w:pPr>
        <w:spacing w:after="205"/>
        <w:ind w:left="941" w:right="197" w:hanging="720"/>
      </w:pPr>
      <w:r>
        <w:t xml:space="preserve">(i) </w:t>
      </w:r>
      <w:r>
        <w:tab/>
        <w:t xml:space="preserve">the </w:t>
      </w:r>
      <w:r>
        <w:rPr>
          <w:i/>
        </w:rPr>
        <w:t>Client</w:t>
      </w:r>
      <w:r>
        <w:t xml:space="preserve"> may in its discretion inform the </w:t>
      </w:r>
      <w:r>
        <w:rPr>
          <w:i/>
        </w:rPr>
        <w:t xml:space="preserve">Contractor </w:t>
      </w:r>
      <w:r>
        <w:t xml:space="preserve">that it considers a Financial Distress Event has occurred in which case the </w:t>
      </w:r>
      <w:r>
        <w:rPr>
          <w:i/>
        </w:rPr>
        <w:t>Contractor</w:t>
      </w:r>
      <w:r>
        <w:t xml:space="preserve"> shall have the obligations and the </w:t>
      </w:r>
      <w:r>
        <w:rPr>
          <w:i/>
        </w:rPr>
        <w:t>Client</w:t>
      </w:r>
      <w:r>
        <w:t xml:space="preserve"> shall have the rights and remedies set out in Paragraphs 3.3 to 3.9. </w:t>
      </w:r>
    </w:p>
    <w:p w:rsidR="00986ECC" w:rsidRDefault="000D4B5E">
      <w:pPr>
        <w:spacing w:after="306"/>
        <w:ind w:left="941" w:right="9" w:hanging="720"/>
      </w:pPr>
      <w:r>
        <w:t xml:space="preserve">3.2 </w:t>
      </w:r>
      <w:r>
        <w:tab/>
        <w:t xml:space="preserve">In the event of a late or non-payment of a Notified Subcontractor pursuant to Paragraph 3.1.2, the </w:t>
      </w:r>
      <w:r>
        <w:rPr>
          <w:i/>
        </w:rPr>
        <w:t>Client</w:t>
      </w:r>
      <w:r>
        <w:t xml:space="preserve"> shall not exercise any of its rights or remedies under Paragraph 3.3 without first giving the </w:t>
      </w:r>
      <w:r>
        <w:rPr>
          <w:i/>
        </w:rPr>
        <w:t>Contractor</w:t>
      </w:r>
      <w:r>
        <w:t xml:space="preserve"> ten (10) Working Days to: </w:t>
      </w:r>
    </w:p>
    <w:p w:rsidR="00986ECC" w:rsidRDefault="000D4B5E">
      <w:pPr>
        <w:tabs>
          <w:tab w:val="center" w:pos="1162"/>
          <w:tab w:val="center" w:pos="3591"/>
        </w:tabs>
        <w:spacing w:after="306"/>
        <w:ind w:left="0" w:firstLine="0"/>
      </w:pPr>
      <w:r>
        <w:rPr>
          <w:rFonts w:ascii="Calibri" w:eastAsia="Calibri" w:hAnsi="Calibri" w:cs="Calibri"/>
          <w:sz w:val="22"/>
        </w:rPr>
        <w:tab/>
      </w:r>
      <w:r>
        <w:t xml:space="preserve">3.2.1 </w:t>
      </w:r>
      <w:r>
        <w:tab/>
        <w:t xml:space="preserve">rectify such late or non-payment; or </w:t>
      </w:r>
    </w:p>
    <w:p w:rsidR="00986ECC" w:rsidRDefault="000D4B5E">
      <w:pPr>
        <w:spacing w:after="305"/>
        <w:ind w:left="2025" w:right="9" w:hanging="1082"/>
      </w:pPr>
      <w:r>
        <w:t xml:space="preserve">3.2.2 </w:t>
      </w:r>
      <w:r>
        <w:tab/>
        <w:t xml:space="preserve">demonstrate to the </w:t>
      </w:r>
      <w:r>
        <w:rPr>
          <w:i/>
        </w:rPr>
        <w:t xml:space="preserve">Client's </w:t>
      </w:r>
      <w:r>
        <w:t xml:space="preserve">reasonable satisfaction that there is a valid reason for late or non-payment. </w:t>
      </w:r>
    </w:p>
    <w:p w:rsidR="00986ECC" w:rsidRDefault="000D4B5E">
      <w:pPr>
        <w:tabs>
          <w:tab w:val="center" w:pos="359"/>
          <w:tab w:val="center" w:pos="4525"/>
        </w:tabs>
        <w:spacing w:after="306"/>
        <w:ind w:left="0" w:firstLine="0"/>
      </w:pPr>
      <w:r>
        <w:rPr>
          <w:rFonts w:ascii="Calibri" w:eastAsia="Calibri" w:hAnsi="Calibri" w:cs="Calibri"/>
          <w:sz w:val="22"/>
        </w:rPr>
        <w:tab/>
      </w:r>
      <w:r>
        <w:t xml:space="preserve">3.3 </w:t>
      </w:r>
      <w:r>
        <w:tab/>
        <w:t xml:space="preserve">The </w:t>
      </w:r>
      <w:r>
        <w:rPr>
          <w:i/>
        </w:rPr>
        <w:t xml:space="preserve">Contractor </w:t>
      </w:r>
      <w:r>
        <w:t xml:space="preserve">shall (and shall procure that other Major Contractor Parties shall): </w:t>
      </w:r>
    </w:p>
    <w:p w:rsidR="00986ECC" w:rsidRDefault="000D4B5E">
      <w:pPr>
        <w:spacing w:after="304"/>
        <w:ind w:left="2025" w:right="9" w:hanging="1082"/>
      </w:pPr>
      <w:r>
        <w:t xml:space="preserve">3.3.1 </w:t>
      </w:r>
      <w:r>
        <w:tab/>
        <w:t xml:space="preserve">at the request of the </w:t>
      </w:r>
      <w:r>
        <w:rPr>
          <w:i/>
        </w:rPr>
        <w:t>Client</w:t>
      </w:r>
      <w:r>
        <w:t xml:space="preserve">, meet the </w:t>
      </w:r>
      <w:r>
        <w:rPr>
          <w:i/>
        </w:rPr>
        <w:t>Client</w:t>
      </w:r>
      <w:r>
        <w:t xml:space="preserve"> as soon as reasonably practicable (and in any event within three (3) Working Days of the initial notification (or awareness) of the Financial Distress Event or such other period as the </w:t>
      </w:r>
      <w:r>
        <w:rPr>
          <w:i/>
        </w:rPr>
        <w:t>Client</w:t>
      </w:r>
      <w:r>
        <w:t xml:space="preserve"> may permit and notify to the </w:t>
      </w:r>
      <w:r>
        <w:rPr>
          <w:i/>
        </w:rPr>
        <w:t>Contractor</w:t>
      </w:r>
      <w:r>
        <w:t xml:space="preserve">) to review the </w:t>
      </w:r>
      <w:r>
        <w:lastRenderedPageBreak/>
        <w:t xml:space="preserve">effect of the Financial Distress Event on the continued performance and delivery of the </w:t>
      </w:r>
      <w:r>
        <w:rPr>
          <w:i/>
        </w:rPr>
        <w:t>works</w:t>
      </w:r>
      <w:r>
        <w:t xml:space="preserve"> in accordance with this Contract; and </w:t>
      </w:r>
    </w:p>
    <w:p w:rsidR="00986ECC" w:rsidRDefault="000D4B5E">
      <w:pPr>
        <w:ind w:left="2025" w:right="9" w:hanging="1082"/>
      </w:pPr>
      <w:r>
        <w:t xml:space="preserve">3.3.2 </w:t>
      </w:r>
      <w:r>
        <w:tab/>
        <w:t xml:space="preserve">where the </w:t>
      </w:r>
      <w:r>
        <w:rPr>
          <w:i/>
        </w:rPr>
        <w:t>Client</w:t>
      </w:r>
      <w:r>
        <w:t xml:space="preserve"> reasonably believes (taking into account the discussions and any representations made under Paragraph 3.3.1) that the Financial Distress Event could impact on the continued performance and delivery of the </w:t>
      </w:r>
      <w:r>
        <w:rPr>
          <w:i/>
        </w:rPr>
        <w:t>Services</w:t>
      </w:r>
      <w:r>
        <w:t xml:space="preserve"> in accordance with this Contract: </w:t>
      </w:r>
    </w:p>
    <w:p w:rsidR="00986ECC" w:rsidRDefault="000D4B5E">
      <w:pPr>
        <w:numPr>
          <w:ilvl w:val="2"/>
          <w:numId w:val="25"/>
        </w:numPr>
        <w:ind w:right="89" w:hanging="1082"/>
      </w:pPr>
      <w:r>
        <w:t xml:space="preserve">submit to the </w:t>
      </w:r>
      <w:r>
        <w:rPr>
          <w:i/>
        </w:rPr>
        <w:t>Client</w:t>
      </w:r>
      <w:r>
        <w:t xml:space="preserve"> for its approval, a draft Financial Distress Recovery </w:t>
      </w:r>
    </w:p>
    <w:p w:rsidR="00986ECC" w:rsidRDefault="000D4B5E">
      <w:pPr>
        <w:spacing w:after="3" w:line="259" w:lineRule="auto"/>
        <w:ind w:left="10" w:right="448"/>
        <w:jc w:val="right"/>
      </w:pPr>
      <w:r>
        <w:t xml:space="preserve">Plan as soon as reasonably practicable (and in any event, within ten (10) </w:t>
      </w:r>
    </w:p>
    <w:p w:rsidR="00986ECC" w:rsidRDefault="000D4B5E">
      <w:pPr>
        <w:spacing w:after="304"/>
        <w:ind w:left="2033" w:right="9"/>
      </w:pPr>
      <w:r>
        <w:t xml:space="preserve">Working Days of the initial notification (or awareness) of the Financial Distress Event or such other period as the </w:t>
      </w:r>
      <w:r>
        <w:rPr>
          <w:i/>
        </w:rPr>
        <w:t>Client</w:t>
      </w:r>
      <w:r>
        <w:t xml:space="preserve"> may permit and notify to the </w:t>
      </w:r>
      <w:r>
        <w:rPr>
          <w:i/>
        </w:rPr>
        <w:t>Contractor</w:t>
      </w:r>
      <w:r>
        <w:t xml:space="preserve"> in writing); and  </w:t>
      </w:r>
    </w:p>
    <w:p w:rsidR="00986ECC" w:rsidRDefault="000D4B5E">
      <w:pPr>
        <w:numPr>
          <w:ilvl w:val="2"/>
          <w:numId w:val="25"/>
        </w:numPr>
        <w:spacing w:after="306"/>
        <w:ind w:right="89" w:hanging="1082"/>
      </w:pPr>
      <w:r>
        <w:t xml:space="preserve">provide such financial information relating to the relevant Major Contractor Party as the </w:t>
      </w:r>
      <w:r>
        <w:rPr>
          <w:i/>
        </w:rPr>
        <w:t xml:space="preserve">Client </w:t>
      </w:r>
      <w:r>
        <w:t xml:space="preserve">may reasonably require including, without limitation, details of the revenue replacement strategy and impact awareness on the organisation's profitability and stability where significant contracts are due to end. </w:t>
      </w:r>
    </w:p>
    <w:p w:rsidR="00986ECC" w:rsidRDefault="000D4B5E">
      <w:pPr>
        <w:spacing w:after="303"/>
        <w:ind w:left="941" w:right="9" w:hanging="720"/>
      </w:pPr>
      <w:r>
        <w:t xml:space="preserve">3.4 </w:t>
      </w:r>
      <w:r>
        <w:tab/>
        <w:t xml:space="preserve">Where a Financial Distress Event relates to the Guarantor and the Guarantor's credit rating issued by a Rating Agency is lower than the credit rating issued by a Rating Agency as at the date of this Contract the Financial Distress Recovery Plan shall as a minimum set out details of the Additional Security. </w:t>
      </w:r>
    </w:p>
    <w:p w:rsidR="00986ECC" w:rsidRDefault="000D4B5E">
      <w:pPr>
        <w:spacing w:after="304"/>
        <w:ind w:left="941" w:right="199" w:hanging="720"/>
      </w:pPr>
      <w:r>
        <w:t xml:space="preserve">3.5 </w:t>
      </w:r>
      <w:r>
        <w:tab/>
        <w:t xml:space="preserve">Following receipt of the Financial Distress Recovery Plan pursuant to Paragraph 3.3.2 (a) the </w:t>
      </w:r>
      <w:r>
        <w:rPr>
          <w:i/>
        </w:rPr>
        <w:t>Client</w:t>
      </w:r>
      <w:r>
        <w:t xml:space="preserve"> may, in addition to any other rights under this Contract Schedule Q notify the </w:t>
      </w:r>
      <w:r>
        <w:rPr>
          <w:i/>
        </w:rPr>
        <w:t>Contractor</w:t>
      </w:r>
      <w:r>
        <w:t xml:space="preserve"> that it is increasing its monitoring pursuant to Clause 68.1 of the Contract</w:t>
      </w:r>
      <w:r>
        <w:rPr>
          <w:i/>
        </w:rPr>
        <w:t xml:space="preserve"> </w:t>
      </w:r>
      <w:r>
        <w:t xml:space="preserve">and the </w:t>
      </w:r>
      <w:r>
        <w:rPr>
          <w:i/>
        </w:rPr>
        <w:t>Client</w:t>
      </w:r>
      <w:r>
        <w:t xml:space="preserve"> and </w:t>
      </w:r>
      <w:r>
        <w:rPr>
          <w:i/>
        </w:rPr>
        <w:t>Contractor</w:t>
      </w:r>
      <w:r>
        <w:t xml:space="preserve"> acknowledge and agree that the provisions of clause 68.2 shall apply accordingly.   </w:t>
      </w:r>
    </w:p>
    <w:p w:rsidR="00986ECC" w:rsidRDefault="000D4B5E">
      <w:pPr>
        <w:ind w:left="941" w:right="9" w:hanging="720"/>
      </w:pPr>
      <w:r>
        <w:t xml:space="preserve">3.6 </w:t>
      </w:r>
      <w:r>
        <w:tab/>
        <w:t xml:space="preserve">The </w:t>
      </w:r>
      <w:r>
        <w:rPr>
          <w:i/>
        </w:rPr>
        <w:t>Client</w:t>
      </w:r>
      <w:r>
        <w:t xml:space="preserve"> shall inform the </w:t>
      </w:r>
      <w:r>
        <w:rPr>
          <w:i/>
        </w:rPr>
        <w:t>Contractor</w:t>
      </w:r>
      <w:r>
        <w:t xml:space="preserve"> whether or not the draft Financial Distress Recovery Plan is approved.  The </w:t>
      </w:r>
      <w:r>
        <w:rPr>
          <w:i/>
        </w:rPr>
        <w:t>Client</w:t>
      </w:r>
      <w:r>
        <w:t xml:space="preserve"> shall not withhold its approval of a draft </w:t>
      </w:r>
    </w:p>
    <w:p w:rsidR="00986ECC" w:rsidRDefault="000D4B5E">
      <w:pPr>
        <w:ind w:left="953" w:right="9"/>
      </w:pPr>
      <w:r>
        <w:t xml:space="preserve">Financial Distress Recovery Plan unreasonably. If the </w:t>
      </w:r>
      <w:r>
        <w:rPr>
          <w:i/>
        </w:rPr>
        <w:t>Client</w:t>
      </w:r>
      <w:r>
        <w:t xml:space="preserve"> does not approve the draft </w:t>
      </w:r>
    </w:p>
    <w:p w:rsidR="00986ECC" w:rsidRDefault="000D4B5E">
      <w:pPr>
        <w:spacing w:after="304"/>
        <w:ind w:left="953" w:right="207"/>
      </w:pPr>
      <w:r>
        <w:t xml:space="preserve">Financial Distress Recovery Plan, it shall inform the </w:t>
      </w:r>
      <w:r>
        <w:rPr>
          <w:i/>
        </w:rPr>
        <w:t>Contractor</w:t>
      </w:r>
      <w:r>
        <w:t xml:space="preserve"> of its reasons and the </w:t>
      </w:r>
      <w:r>
        <w:rPr>
          <w:i/>
        </w:rPr>
        <w:t>Contractor</w:t>
      </w:r>
      <w:r>
        <w:t xml:space="preserve"> shall take those reasons into account in the preparation of a further draft Financial Distress Recovery Plan, which shall be resubmitted to the </w:t>
      </w:r>
      <w:r>
        <w:rPr>
          <w:i/>
        </w:rPr>
        <w:t>Client</w:t>
      </w:r>
      <w:r>
        <w:t xml:space="preserve"> within five (5) Working Days of the rejection of the first draft.  </w:t>
      </w:r>
    </w:p>
    <w:p w:rsidR="00986ECC" w:rsidRDefault="000D4B5E">
      <w:pPr>
        <w:spacing w:after="288"/>
        <w:ind w:left="941" w:right="9" w:hanging="720"/>
      </w:pPr>
      <w:r>
        <w:t xml:space="preserve">3.7 </w:t>
      </w:r>
      <w:r>
        <w:tab/>
        <w:t xml:space="preserve">If following resubmission of the draft Financial Distress Recovery Plan the </w:t>
      </w:r>
      <w:r>
        <w:rPr>
          <w:i/>
        </w:rPr>
        <w:t>Client</w:t>
      </w:r>
      <w:r>
        <w:t xml:space="preserve"> considers that: </w:t>
      </w:r>
    </w:p>
    <w:p w:rsidR="00986ECC" w:rsidRDefault="000D4B5E">
      <w:pPr>
        <w:spacing w:after="303"/>
        <w:ind w:left="2025" w:right="9" w:hanging="1082"/>
      </w:pPr>
      <w:r>
        <w:t xml:space="preserve">3.7.1 the draft Financial Distress Recovery Plan is insufficiently detailed to be properly evaluated; </w:t>
      </w:r>
    </w:p>
    <w:p w:rsidR="00986ECC" w:rsidRDefault="000D4B5E">
      <w:pPr>
        <w:spacing w:after="308"/>
        <w:ind w:left="2025" w:right="9" w:hanging="1082"/>
      </w:pPr>
      <w:r>
        <w:t xml:space="preserve">3.7.2 </w:t>
      </w:r>
      <w:r>
        <w:tab/>
        <w:t xml:space="preserve">the draft Financial Distress Recovery Plan will take too long to complete or will not ensure the continued performance of the </w:t>
      </w:r>
      <w:r>
        <w:rPr>
          <w:i/>
        </w:rPr>
        <w:t>Contractor’</w:t>
      </w:r>
      <w:r>
        <w:t xml:space="preserve">s obligations in accordance with the Contract, or  </w:t>
      </w:r>
    </w:p>
    <w:p w:rsidR="00986ECC" w:rsidRDefault="000D4B5E">
      <w:pPr>
        <w:tabs>
          <w:tab w:val="center" w:pos="1162"/>
          <w:tab w:val="center" w:pos="2594"/>
        </w:tabs>
        <w:spacing w:after="304"/>
        <w:ind w:left="0" w:firstLine="0"/>
      </w:pPr>
      <w:r>
        <w:rPr>
          <w:rFonts w:ascii="Calibri" w:eastAsia="Calibri" w:hAnsi="Calibri" w:cs="Calibri"/>
          <w:sz w:val="22"/>
        </w:rPr>
        <w:tab/>
      </w:r>
      <w:r>
        <w:t xml:space="preserve">3.7.3 </w:t>
      </w:r>
      <w:r>
        <w:tab/>
        <w:t xml:space="preserve">in relation to: </w:t>
      </w:r>
    </w:p>
    <w:p w:rsidR="00986ECC" w:rsidRDefault="000D4B5E">
      <w:pPr>
        <w:numPr>
          <w:ilvl w:val="2"/>
          <w:numId w:val="24"/>
        </w:numPr>
        <w:spacing w:after="303"/>
        <w:ind w:right="57" w:hanging="1082"/>
      </w:pPr>
      <w:r>
        <w:t xml:space="preserve">the Additional Security, the </w:t>
      </w:r>
      <w:r>
        <w:rPr>
          <w:i/>
        </w:rPr>
        <w:t xml:space="preserve">Client </w:t>
      </w:r>
      <w:r>
        <w:t xml:space="preserve">does not believe that the proposed Additional Security meets the requirements set out in limbs (a) – (c) of the definition of Additional Security; or </w:t>
      </w:r>
    </w:p>
    <w:p w:rsidR="00986ECC" w:rsidRDefault="000D4B5E">
      <w:pPr>
        <w:numPr>
          <w:ilvl w:val="2"/>
          <w:numId w:val="24"/>
        </w:numPr>
        <w:spacing w:after="303"/>
        <w:ind w:right="57" w:hanging="1082"/>
      </w:pPr>
      <w:r>
        <w:lastRenderedPageBreak/>
        <w:t xml:space="preserve">the New Guarantor, the </w:t>
      </w:r>
      <w:r>
        <w:rPr>
          <w:i/>
        </w:rPr>
        <w:t>Client</w:t>
      </w:r>
      <w:r>
        <w:t xml:space="preserve"> does not believe that the proposed New Guarantor is of at least the same financial standing and has at least the same credit rating from a Rating Agency as the Guarantor had as at the date of this Contract,  </w:t>
      </w:r>
    </w:p>
    <w:p w:rsidR="00986ECC" w:rsidRDefault="000D4B5E">
      <w:pPr>
        <w:ind w:left="941" w:right="192" w:hanging="720"/>
      </w:pPr>
      <w:r>
        <w:t xml:space="preserve">(i) </w:t>
      </w:r>
      <w:r>
        <w:tab/>
        <w:t xml:space="preserve">then the </w:t>
      </w:r>
      <w:r>
        <w:rPr>
          <w:i/>
        </w:rPr>
        <w:t>Client</w:t>
      </w:r>
      <w:r>
        <w:t xml:space="preserve"> may either agree a further time period for the development and agreement of the Financial Distress Recovery Plan or escalate any issues with the draft Financial Distress Recovery Plan by referring the draft Financial Distress Recovery Plan to the Governance Board for a recommendation under Contract Schedule L.   </w:t>
      </w:r>
    </w:p>
    <w:p w:rsidR="00986ECC" w:rsidRDefault="000D4B5E">
      <w:pPr>
        <w:spacing w:after="305"/>
        <w:ind w:left="941" w:right="9" w:hanging="720"/>
      </w:pPr>
      <w:r>
        <w:t xml:space="preserve">3.8 </w:t>
      </w:r>
      <w:r>
        <w:tab/>
        <w:t xml:space="preserve">This process in Paragraphs 3.6 and 3.7 (excluding referral to the Governance Board) shall be repeated until; </w:t>
      </w:r>
    </w:p>
    <w:p w:rsidR="00986ECC" w:rsidRDefault="000D4B5E">
      <w:pPr>
        <w:tabs>
          <w:tab w:val="center" w:pos="1162"/>
          <w:tab w:val="center" w:pos="4928"/>
        </w:tabs>
        <w:spacing w:after="306"/>
        <w:ind w:left="0" w:firstLine="0"/>
      </w:pPr>
      <w:r>
        <w:rPr>
          <w:rFonts w:ascii="Calibri" w:eastAsia="Calibri" w:hAnsi="Calibri" w:cs="Calibri"/>
          <w:sz w:val="22"/>
        </w:rPr>
        <w:tab/>
      </w:r>
      <w:r>
        <w:t xml:space="preserve">3.8.1 </w:t>
      </w:r>
      <w:r>
        <w:tab/>
        <w:t xml:space="preserve">the Financial Distress Recovery Plan is approved by the </w:t>
      </w:r>
      <w:r>
        <w:rPr>
          <w:i/>
        </w:rPr>
        <w:t>Client</w:t>
      </w:r>
      <w:r>
        <w:t xml:space="preserve">; or  </w:t>
      </w:r>
    </w:p>
    <w:p w:rsidR="00986ECC" w:rsidRDefault="000D4B5E">
      <w:pPr>
        <w:ind w:left="2025" w:right="9" w:hanging="1082"/>
      </w:pPr>
      <w:r>
        <w:t xml:space="preserve">3.8.2 </w:t>
      </w:r>
      <w:r>
        <w:tab/>
        <w:t xml:space="preserve">the </w:t>
      </w:r>
      <w:r>
        <w:rPr>
          <w:i/>
        </w:rPr>
        <w:t>Client</w:t>
      </w:r>
      <w:r>
        <w:t xml:space="preserve"> determines that its approval will not be given provided that the </w:t>
      </w:r>
      <w:r>
        <w:rPr>
          <w:i/>
        </w:rPr>
        <w:t>Client</w:t>
      </w:r>
      <w:r>
        <w:t xml:space="preserve"> shall only so determine if it has escalated the matter to the </w:t>
      </w:r>
    </w:p>
    <w:p w:rsidR="00986ECC" w:rsidRDefault="000D4B5E">
      <w:pPr>
        <w:spacing w:after="304"/>
        <w:ind w:left="2033" w:right="9"/>
      </w:pPr>
      <w:r>
        <w:t xml:space="preserve">Governance Board under Contract Schedule L and the Governance Board has given a recommendation or the Governance Board has failed to meet within ten working days of the referral. </w:t>
      </w:r>
    </w:p>
    <w:p w:rsidR="00986ECC" w:rsidRDefault="000D4B5E">
      <w:pPr>
        <w:spacing w:after="305"/>
        <w:ind w:left="941" w:right="210" w:hanging="720"/>
      </w:pPr>
      <w:r>
        <w:t xml:space="preserve">3.9 </w:t>
      </w:r>
      <w:r>
        <w:tab/>
        <w:t xml:space="preserve">Following approval of the Financial Distress Recovery Plan by the </w:t>
      </w:r>
      <w:r>
        <w:rPr>
          <w:i/>
        </w:rPr>
        <w:t>Client</w:t>
      </w:r>
      <w:r>
        <w:t xml:space="preserve">, the </w:t>
      </w:r>
      <w:r>
        <w:rPr>
          <w:i/>
        </w:rPr>
        <w:t>Contractor</w:t>
      </w:r>
      <w:r>
        <w:t xml:space="preserve"> shall: </w:t>
      </w:r>
    </w:p>
    <w:p w:rsidR="00986ECC" w:rsidRDefault="000D4B5E">
      <w:pPr>
        <w:spacing w:after="303"/>
        <w:ind w:left="2025" w:right="9" w:hanging="1082"/>
      </w:pPr>
      <w:r>
        <w:t xml:space="preserve">3.9.1 </w:t>
      </w:r>
      <w:r>
        <w:tab/>
        <w:t xml:space="preserve">on a regular basis (which shall not be less than monthly), review the Financial Distress Recovery Plan and assess whether it remains adequate and up to date to ensure the continued performance and delivery of the </w:t>
      </w:r>
      <w:r>
        <w:rPr>
          <w:i/>
        </w:rPr>
        <w:t>Services</w:t>
      </w:r>
      <w:r>
        <w:t xml:space="preserve"> in accordance with this Contract; </w:t>
      </w:r>
    </w:p>
    <w:p w:rsidR="00986ECC" w:rsidRDefault="000D4B5E">
      <w:pPr>
        <w:spacing w:after="304"/>
        <w:ind w:left="2025" w:right="206" w:hanging="1082"/>
      </w:pPr>
      <w:r>
        <w:t xml:space="preserve">3.9.2 </w:t>
      </w:r>
      <w:r>
        <w:tab/>
        <w:t xml:space="preserve">where the Financial Distress Recovery Plan is not adequate or up to date in accordance with Paragraph 3.9.1, submit an updated Financial Distress Recovery Plan to the </w:t>
      </w:r>
      <w:r>
        <w:rPr>
          <w:i/>
        </w:rPr>
        <w:t xml:space="preserve">Client </w:t>
      </w:r>
      <w:r>
        <w:t xml:space="preserve">for its approval, and the provisions of Paragraphs 3.5 to 3.8 shall apply to the review and approval process for the updated Financial Distress Recovery Plan; and </w:t>
      </w:r>
    </w:p>
    <w:p w:rsidR="00986ECC" w:rsidRDefault="000D4B5E">
      <w:pPr>
        <w:spacing w:after="303"/>
        <w:ind w:left="2025" w:right="9" w:hanging="1082"/>
      </w:pPr>
      <w:r>
        <w:t xml:space="preserve">3.9.3 </w:t>
      </w:r>
      <w:r>
        <w:tab/>
        <w:t xml:space="preserve">comply with the Financial Distress Recovery Plan (including any updated Financial Distress Recovery Plan). </w:t>
      </w:r>
    </w:p>
    <w:p w:rsidR="00986ECC" w:rsidRDefault="000D4B5E">
      <w:pPr>
        <w:spacing w:after="490"/>
        <w:ind w:left="941" w:right="77" w:hanging="720"/>
      </w:pPr>
      <w:r>
        <w:t xml:space="preserve">3.10 </w:t>
      </w:r>
      <w:r>
        <w:tab/>
        <w:t xml:space="preserve">Where the </w:t>
      </w:r>
      <w:r>
        <w:rPr>
          <w:i/>
        </w:rPr>
        <w:t>Contractor</w:t>
      </w:r>
      <w:r>
        <w:t xml:space="preserve"> reasonably believes that the relevant Financial Distress Event under Paragraph 3.1 (or the circumstance or matter which has caused or otherwise led to it) no longer exists, it shall notify the </w:t>
      </w:r>
      <w:r>
        <w:rPr>
          <w:i/>
        </w:rPr>
        <w:t>Client</w:t>
      </w:r>
      <w:r>
        <w:t xml:space="preserve"> and the Parties may agree that the </w:t>
      </w:r>
      <w:r>
        <w:rPr>
          <w:i/>
        </w:rPr>
        <w:t>Contractor</w:t>
      </w:r>
      <w:r>
        <w:t xml:space="preserve"> shall be relieved of its obligations under Paragraph 3.9. </w:t>
      </w:r>
    </w:p>
    <w:p w:rsidR="00986ECC" w:rsidRDefault="000D4B5E">
      <w:pPr>
        <w:spacing w:after="182" w:line="259" w:lineRule="auto"/>
        <w:ind w:left="221" w:firstLine="0"/>
      </w:pPr>
      <w:r>
        <w:rPr>
          <w:b/>
        </w:rPr>
        <w:t xml:space="preserve"> </w:t>
      </w:r>
    </w:p>
    <w:p w:rsidR="00986ECC" w:rsidRDefault="000D4B5E">
      <w:pPr>
        <w:spacing w:after="185" w:line="259" w:lineRule="auto"/>
        <w:ind w:left="221" w:firstLine="0"/>
      </w:pPr>
      <w:r>
        <w:rPr>
          <w:b/>
        </w:rPr>
        <w:t xml:space="preserve"> </w:t>
      </w:r>
    </w:p>
    <w:p w:rsidR="00986ECC" w:rsidRDefault="000D4B5E">
      <w:pPr>
        <w:spacing w:after="180" w:line="259" w:lineRule="auto"/>
        <w:ind w:left="62" w:firstLine="0"/>
        <w:jc w:val="center"/>
      </w:pPr>
      <w:r>
        <w:rPr>
          <w:b/>
        </w:rPr>
        <w:t xml:space="preserve"> </w:t>
      </w:r>
    </w:p>
    <w:p w:rsidR="00986ECC" w:rsidRDefault="000D4B5E">
      <w:pPr>
        <w:spacing w:after="0" w:line="259" w:lineRule="auto"/>
        <w:ind w:left="221" w:firstLine="0"/>
      </w:pPr>
      <w:r>
        <w:rPr>
          <w:b/>
        </w:rPr>
        <w:t xml:space="preserve"> </w:t>
      </w:r>
    </w:p>
    <w:p w:rsidR="00986ECC" w:rsidRDefault="000D4B5E">
      <w:pPr>
        <w:spacing w:after="185" w:line="259" w:lineRule="auto"/>
        <w:ind w:left="221" w:firstLine="0"/>
      </w:pPr>
      <w:r>
        <w:rPr>
          <w:b/>
        </w:rPr>
        <w:t xml:space="preserve"> </w:t>
      </w:r>
    </w:p>
    <w:p w:rsidR="00986ECC" w:rsidRDefault="000D4B5E">
      <w:pPr>
        <w:spacing w:after="182" w:line="259" w:lineRule="auto"/>
        <w:ind w:left="221" w:firstLine="0"/>
      </w:pPr>
      <w:r>
        <w:rPr>
          <w:b/>
        </w:rPr>
        <w:t xml:space="preserve"> </w:t>
      </w:r>
    </w:p>
    <w:p w:rsidR="00986ECC" w:rsidRDefault="000D4B5E">
      <w:pPr>
        <w:spacing w:after="0" w:line="259" w:lineRule="auto"/>
        <w:ind w:left="221" w:firstLine="0"/>
      </w:pPr>
      <w:r>
        <w:rPr>
          <w:b/>
        </w:rPr>
        <w:t xml:space="preserve"> </w:t>
      </w:r>
    </w:p>
    <w:sectPr w:rsidR="00986ECC">
      <w:headerReference w:type="even" r:id="rId74"/>
      <w:headerReference w:type="default" r:id="rId75"/>
      <w:footerReference w:type="even" r:id="rId76"/>
      <w:footerReference w:type="default" r:id="rId77"/>
      <w:headerReference w:type="first" r:id="rId78"/>
      <w:footerReference w:type="first" r:id="rId79"/>
      <w:pgSz w:w="11900" w:h="16840"/>
      <w:pgMar w:top="1472" w:right="1371" w:bottom="1470" w:left="1622"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FDA" w:rsidRDefault="000B0FDA">
      <w:pPr>
        <w:spacing w:after="0" w:line="240" w:lineRule="auto"/>
      </w:pPr>
      <w:r>
        <w:separator/>
      </w:r>
    </w:p>
  </w:endnote>
  <w:endnote w:type="continuationSeparator" w:id="0">
    <w:p w:rsidR="000B0FDA" w:rsidRDefault="000B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1783"/>
        <w:tab w:val="center" w:pos="5872"/>
        <w:tab w:val="center" w:pos="752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2</w:t>
    </w:r>
    <w:r>
      <w:rPr>
        <w:sz w:val="16"/>
      </w:rPr>
      <w:fldChar w:fldCharType="end"/>
    </w:r>
    <w:r>
      <w:rPr>
        <w:sz w:val="16"/>
      </w:rPr>
      <w:t xml:space="preserve"> </w:t>
    </w:r>
    <w:r>
      <w:rPr>
        <w:sz w:val="16"/>
      </w:rPr>
      <w:tab/>
      <w:t xml:space="preserve"> </w:t>
    </w:r>
  </w:p>
  <w:p w:rsidR="000D4B5E" w:rsidRDefault="000D4B5E">
    <w:pPr>
      <w:spacing w:after="0" w:line="259" w:lineRule="auto"/>
      <w:ind w:left="1361" w:firstLine="0"/>
    </w:pPr>
    <w:r>
      <w:rPr>
        <w:sz w:val="1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826"/>
        <w:tab w:val="center" w:pos="4914"/>
        <w:tab w:val="center" w:pos="6564"/>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24</w:t>
    </w:r>
    <w:r>
      <w:rPr>
        <w:sz w:val="16"/>
      </w:rPr>
      <w:fldChar w:fldCharType="end"/>
    </w:r>
    <w:r>
      <w:rPr>
        <w:sz w:val="16"/>
      </w:rPr>
      <w:t xml:space="preserve"> </w:t>
    </w:r>
    <w:r>
      <w:rPr>
        <w:sz w:val="16"/>
      </w:rPr>
      <w:tab/>
      <w:t xml:space="preserve"> </w:t>
    </w:r>
  </w:p>
  <w:p w:rsidR="000D4B5E" w:rsidRDefault="000D4B5E">
    <w:pPr>
      <w:spacing w:after="0" w:line="259" w:lineRule="auto"/>
      <w:ind w:left="403" w:firstLine="0"/>
    </w:pPr>
    <w:r>
      <w:rPr>
        <w:sz w:val="16"/>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826"/>
        <w:tab w:val="center" w:pos="4914"/>
        <w:tab w:val="center" w:pos="6564"/>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23</w:t>
    </w:r>
    <w:r>
      <w:rPr>
        <w:sz w:val="16"/>
      </w:rPr>
      <w:fldChar w:fldCharType="end"/>
    </w:r>
    <w:r>
      <w:rPr>
        <w:sz w:val="16"/>
      </w:rPr>
      <w:t xml:space="preserve"> </w:t>
    </w:r>
    <w:r>
      <w:rPr>
        <w:sz w:val="16"/>
      </w:rPr>
      <w:tab/>
      <w:t xml:space="preserve"> </w:t>
    </w:r>
  </w:p>
  <w:p w:rsidR="000D4B5E" w:rsidRDefault="000D4B5E">
    <w:pPr>
      <w:spacing w:after="0" w:line="259" w:lineRule="auto"/>
      <w:ind w:left="403" w:firstLine="0"/>
    </w:pPr>
    <w:r>
      <w:rPr>
        <w:sz w:val="16"/>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826"/>
        <w:tab w:val="center" w:pos="4914"/>
        <w:tab w:val="center" w:pos="6564"/>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6"/>
      </w:rPr>
      <w:tab/>
      <w:t xml:space="preserve"> </w:t>
    </w:r>
  </w:p>
  <w:p w:rsidR="000D4B5E" w:rsidRDefault="000D4B5E">
    <w:pPr>
      <w:spacing w:after="0" w:line="259" w:lineRule="auto"/>
      <w:ind w:left="403" w:firstLine="0"/>
    </w:pPr>
    <w:r>
      <w:rPr>
        <w:sz w:val="16"/>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30</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31</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826"/>
        <w:tab w:val="center" w:pos="4914"/>
        <w:tab w:val="center" w:pos="6564"/>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46</w:t>
    </w:r>
    <w:r>
      <w:rPr>
        <w:sz w:val="16"/>
      </w:rPr>
      <w:fldChar w:fldCharType="end"/>
    </w:r>
    <w:r>
      <w:rPr>
        <w:sz w:val="16"/>
      </w:rPr>
      <w:t xml:space="preserve"> </w:t>
    </w:r>
    <w:r>
      <w:rPr>
        <w:sz w:val="16"/>
      </w:rPr>
      <w:tab/>
      <w:t xml:space="preserve"> </w:t>
    </w:r>
  </w:p>
  <w:p w:rsidR="000D4B5E" w:rsidRDefault="000D4B5E">
    <w:pPr>
      <w:spacing w:after="0" w:line="259" w:lineRule="auto"/>
      <w:ind w:left="403" w:firstLine="0"/>
    </w:pPr>
    <w:r>
      <w:rPr>
        <w:sz w:val="16"/>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826"/>
        <w:tab w:val="center" w:pos="4914"/>
        <w:tab w:val="center" w:pos="6564"/>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45</w:t>
    </w:r>
    <w:r>
      <w:rPr>
        <w:sz w:val="16"/>
      </w:rPr>
      <w:fldChar w:fldCharType="end"/>
    </w:r>
    <w:r>
      <w:rPr>
        <w:sz w:val="16"/>
      </w:rPr>
      <w:t xml:space="preserve"> </w:t>
    </w:r>
    <w:r>
      <w:rPr>
        <w:sz w:val="16"/>
      </w:rPr>
      <w:tab/>
      <w:t xml:space="preserve"> </w:t>
    </w:r>
  </w:p>
  <w:p w:rsidR="000D4B5E" w:rsidRDefault="000D4B5E">
    <w:pPr>
      <w:spacing w:after="0" w:line="259" w:lineRule="auto"/>
      <w:ind w:left="403" w:firstLine="0"/>
    </w:pPr>
    <w:r>
      <w:rPr>
        <w:sz w:val="16"/>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826"/>
        <w:tab w:val="center" w:pos="4914"/>
        <w:tab w:val="center" w:pos="6564"/>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6"/>
      </w:rPr>
      <w:tab/>
      <w:t xml:space="preserve"> </w:t>
    </w:r>
  </w:p>
  <w:p w:rsidR="000D4B5E" w:rsidRDefault="000D4B5E">
    <w:pPr>
      <w:spacing w:after="0" w:line="259" w:lineRule="auto"/>
      <w:ind w:left="403" w:firstLine="0"/>
    </w:pPr>
    <w:r>
      <w:rPr>
        <w:sz w:val="16"/>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826"/>
        <w:tab w:val="center" w:pos="4914"/>
        <w:tab w:val="center" w:pos="6564"/>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48</w:t>
    </w:r>
    <w:r>
      <w:rPr>
        <w:sz w:val="16"/>
      </w:rPr>
      <w:fldChar w:fldCharType="end"/>
    </w:r>
    <w:r>
      <w:rPr>
        <w:sz w:val="16"/>
      </w:rPr>
      <w:t xml:space="preserve"> </w:t>
    </w:r>
    <w:r>
      <w:rPr>
        <w:sz w:val="16"/>
      </w:rPr>
      <w:tab/>
      <w:t xml:space="preserve"> </w:t>
    </w:r>
  </w:p>
  <w:p w:rsidR="000D4B5E" w:rsidRDefault="000D4B5E">
    <w:pPr>
      <w:spacing w:after="0" w:line="259" w:lineRule="auto"/>
      <w:ind w:left="403" w:firstLine="0"/>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826"/>
        <w:tab w:val="center" w:pos="4914"/>
        <w:tab w:val="center" w:pos="6564"/>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49</w:t>
    </w:r>
    <w:r>
      <w:rPr>
        <w:sz w:val="16"/>
      </w:rPr>
      <w:fldChar w:fldCharType="end"/>
    </w:r>
    <w:r>
      <w:rPr>
        <w:sz w:val="16"/>
      </w:rPr>
      <w:t xml:space="preserve"> </w:t>
    </w:r>
    <w:r>
      <w:rPr>
        <w:sz w:val="16"/>
      </w:rPr>
      <w:tab/>
      <w:t xml:space="preserve"> </w:t>
    </w:r>
  </w:p>
  <w:p w:rsidR="000D4B5E" w:rsidRDefault="000D4B5E">
    <w:pPr>
      <w:spacing w:after="0" w:line="259" w:lineRule="auto"/>
      <w:ind w:left="403" w:firstLine="0"/>
    </w:pPr>
    <w:r>
      <w:rPr>
        <w:sz w:val="16"/>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826"/>
        <w:tab w:val="center" w:pos="4914"/>
        <w:tab w:val="center" w:pos="6564"/>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6"/>
      </w:rPr>
      <w:tab/>
      <w:t xml:space="preserve"> </w:t>
    </w:r>
  </w:p>
  <w:p w:rsidR="000D4B5E" w:rsidRDefault="000D4B5E">
    <w:pPr>
      <w:spacing w:after="0" w:line="259" w:lineRule="auto"/>
      <w:ind w:left="403" w:firstLine="0"/>
    </w:pPr>
    <w:r>
      <w:rPr>
        <w:sz w:val="16"/>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52</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53</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56</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55</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62</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61</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66</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65</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88</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79</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643"/>
        <w:tab w:val="center" w:pos="4732"/>
        <w:tab w:val="center" w:pos="6382"/>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6"/>
      </w:rPr>
      <w:tab/>
      <w:t xml:space="preserve"> </w:t>
    </w:r>
  </w:p>
  <w:p w:rsidR="000D4B5E" w:rsidRDefault="000D4B5E">
    <w:pPr>
      <w:spacing w:after="0" w:line="259" w:lineRule="auto"/>
      <w:ind w:left="221" w:firstLine="0"/>
    </w:pP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4511"/>
        <w:tab w:val="center" w:pos="6161"/>
      </w:tabs>
      <w:spacing w:after="0" w:line="259" w:lineRule="auto"/>
      <w:ind w:left="0" w:firstLine="0"/>
    </w:pP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12</w:t>
    </w:r>
    <w:r>
      <w:rPr>
        <w:sz w:val="16"/>
      </w:rPr>
      <w:fldChar w:fldCharType="end"/>
    </w:r>
    <w:r>
      <w:rPr>
        <w:sz w:val="16"/>
      </w:rPr>
      <w:t xml:space="preserve"> </w:t>
    </w:r>
    <w:r>
      <w:rPr>
        <w:sz w:val="16"/>
      </w:rPr>
      <w:tab/>
      <w:t xml:space="preserve"> </w:t>
    </w:r>
  </w:p>
  <w:p w:rsidR="000D4B5E" w:rsidRDefault="000D4B5E">
    <w:pPr>
      <w:spacing w:after="0" w:line="259" w:lineRule="auto"/>
      <w:ind w:left="0" w:firstLine="0"/>
    </w:pP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4511"/>
        <w:tab w:val="center" w:pos="6161"/>
      </w:tabs>
      <w:spacing w:after="0" w:line="259" w:lineRule="auto"/>
      <w:ind w:left="0" w:firstLine="0"/>
    </w:pP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17</w:t>
    </w:r>
    <w:r>
      <w:rPr>
        <w:sz w:val="16"/>
      </w:rPr>
      <w:fldChar w:fldCharType="end"/>
    </w:r>
    <w:r>
      <w:rPr>
        <w:sz w:val="16"/>
      </w:rPr>
      <w:t xml:space="preserve"> </w:t>
    </w:r>
    <w:r>
      <w:rPr>
        <w:sz w:val="16"/>
      </w:rPr>
      <w:tab/>
      <w:t xml:space="preserve"> </w:t>
    </w:r>
  </w:p>
  <w:p w:rsidR="000D4B5E" w:rsidRDefault="000D4B5E">
    <w:pPr>
      <w:spacing w:after="0" w:line="259" w:lineRule="auto"/>
      <w:ind w:left="0" w:firstLine="0"/>
    </w:pP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4511"/>
        <w:tab w:val="center" w:pos="6161"/>
      </w:tabs>
      <w:spacing w:after="0" w:line="259" w:lineRule="auto"/>
      <w:ind w:left="0" w:firstLine="0"/>
    </w:pPr>
    <w:r>
      <w:rPr>
        <w:sz w:val="16"/>
      </w:rPr>
      <w:t xml:space="preserve">45302701.2 </w:t>
    </w:r>
    <w:r>
      <w:rPr>
        <w:sz w:val="16"/>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6"/>
      </w:rPr>
      <w:tab/>
      <w:t xml:space="preserve"> </w:t>
    </w:r>
  </w:p>
  <w:p w:rsidR="000D4B5E" w:rsidRDefault="000D4B5E">
    <w:pPr>
      <w:spacing w:after="0" w:line="259" w:lineRule="auto"/>
      <w:ind w:left="0" w:firstLine="0"/>
    </w:pPr>
    <w:r>
      <w:rPr>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826"/>
        <w:tab w:val="center" w:pos="4914"/>
        <w:tab w:val="center" w:pos="6564"/>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22</w:t>
    </w:r>
    <w:r>
      <w:rPr>
        <w:sz w:val="16"/>
      </w:rPr>
      <w:fldChar w:fldCharType="end"/>
    </w:r>
    <w:r>
      <w:rPr>
        <w:sz w:val="16"/>
      </w:rPr>
      <w:t xml:space="preserve"> </w:t>
    </w:r>
    <w:r>
      <w:rPr>
        <w:sz w:val="16"/>
      </w:rPr>
      <w:tab/>
      <w:t xml:space="preserve"> </w:t>
    </w:r>
  </w:p>
  <w:p w:rsidR="000D4B5E" w:rsidRDefault="000D4B5E">
    <w:pPr>
      <w:spacing w:after="0" w:line="259" w:lineRule="auto"/>
      <w:ind w:left="403" w:firstLine="0"/>
    </w:pPr>
    <w:r>
      <w:rPr>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826"/>
        <w:tab w:val="center" w:pos="4914"/>
        <w:tab w:val="center" w:pos="6564"/>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sidR="00860E6B" w:rsidRPr="00860E6B">
      <w:rPr>
        <w:noProof/>
        <w:sz w:val="16"/>
      </w:rPr>
      <w:t>21</w:t>
    </w:r>
    <w:r>
      <w:rPr>
        <w:sz w:val="16"/>
      </w:rPr>
      <w:fldChar w:fldCharType="end"/>
    </w:r>
    <w:r>
      <w:rPr>
        <w:sz w:val="16"/>
      </w:rPr>
      <w:t xml:space="preserve"> </w:t>
    </w:r>
    <w:r>
      <w:rPr>
        <w:sz w:val="16"/>
      </w:rPr>
      <w:tab/>
      <w:t xml:space="preserve"> </w:t>
    </w:r>
  </w:p>
  <w:p w:rsidR="000D4B5E" w:rsidRDefault="000D4B5E">
    <w:pPr>
      <w:spacing w:after="0" w:line="259" w:lineRule="auto"/>
      <w:ind w:left="403" w:firstLine="0"/>
    </w:pPr>
    <w:r>
      <w:rPr>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tabs>
        <w:tab w:val="center" w:pos="826"/>
        <w:tab w:val="center" w:pos="4914"/>
        <w:tab w:val="center" w:pos="6564"/>
      </w:tabs>
      <w:spacing w:after="0" w:line="259" w:lineRule="auto"/>
      <w:ind w:left="0" w:firstLine="0"/>
    </w:pPr>
    <w:r>
      <w:rPr>
        <w:rFonts w:ascii="Calibri" w:eastAsia="Calibri" w:hAnsi="Calibri" w:cs="Calibri"/>
        <w:sz w:val="22"/>
      </w:rPr>
      <w:tab/>
    </w:r>
    <w:r>
      <w:rPr>
        <w:sz w:val="16"/>
      </w:rPr>
      <w:t xml:space="preserve">45302701.2 </w:t>
    </w:r>
    <w:r>
      <w:rPr>
        <w:sz w:val="16"/>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6"/>
      </w:rPr>
      <w:tab/>
      <w:t xml:space="preserve"> </w:t>
    </w:r>
  </w:p>
  <w:p w:rsidR="000D4B5E" w:rsidRDefault="000D4B5E">
    <w:pPr>
      <w:spacing w:after="0" w:line="259" w:lineRule="auto"/>
      <w:ind w:left="403" w:firstLine="0"/>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FDA" w:rsidRDefault="000B0FDA">
      <w:pPr>
        <w:spacing w:after="0" w:line="240" w:lineRule="auto"/>
      </w:pPr>
      <w:r>
        <w:separator/>
      </w:r>
    </w:p>
  </w:footnote>
  <w:footnote w:type="continuationSeparator" w:id="0">
    <w:p w:rsidR="000B0FDA" w:rsidRDefault="000B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0" w:line="1215" w:lineRule="auto"/>
      <w:ind w:left="182" w:right="7856" w:firstLine="221"/>
    </w:pPr>
    <w:r>
      <w:t xml:space="preserve"> </w:t>
    </w:r>
    <w:r>
      <w:rPr>
        <w:sz w:val="16"/>
      </w:rPr>
      <w:t xml:space="preserve">Additional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0" w:line="1215" w:lineRule="auto"/>
      <w:ind w:left="182" w:right="7856" w:firstLine="221"/>
    </w:pPr>
    <w:r>
      <w:t xml:space="preserve"> </w:t>
    </w:r>
    <w:r>
      <w:rPr>
        <w:sz w:val="16"/>
      </w:rPr>
      <w:t xml:space="preserve">Additional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0" w:line="1215" w:lineRule="auto"/>
      <w:ind w:left="182" w:right="7856" w:firstLine="221"/>
    </w:pPr>
    <w:r>
      <w:t xml:space="preserve"> </w:t>
    </w:r>
    <w:r>
      <w:rPr>
        <w:sz w:val="16"/>
      </w:rPr>
      <w:t xml:space="preserve">Additional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0" w:line="1215" w:lineRule="auto"/>
      <w:ind w:left="182" w:right="7856" w:firstLine="221"/>
    </w:pPr>
    <w:r>
      <w:t xml:space="preserve"> </w:t>
    </w:r>
    <w:r>
      <w:rPr>
        <w:sz w:val="16"/>
      </w:rPr>
      <w:t xml:space="preserve">Additional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0" w:line="1215" w:lineRule="auto"/>
      <w:ind w:left="182" w:right="7856" w:firstLine="221"/>
    </w:pPr>
    <w:r>
      <w:t xml:space="preserve"> </w:t>
    </w:r>
    <w:r>
      <w:rPr>
        <w:sz w:val="16"/>
      </w:rPr>
      <w:t xml:space="preserve">Additional </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0" w:line="1215" w:lineRule="auto"/>
      <w:ind w:left="182" w:right="7856" w:firstLine="221"/>
    </w:pPr>
    <w:r>
      <w:t xml:space="preserve"> </w:t>
    </w:r>
    <w:r>
      <w:rPr>
        <w:sz w:val="16"/>
      </w:rPr>
      <w:t xml:space="preserve">Additional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0" w:line="1215" w:lineRule="auto"/>
      <w:ind w:left="0" w:right="7880" w:firstLine="221"/>
    </w:pPr>
    <w:r>
      <w:t xml:space="preserve"> </w:t>
    </w:r>
    <w:r>
      <w:rPr>
        <w:sz w:val="16"/>
      </w:rPr>
      <w:t xml:space="preserve">Additional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0" w:line="1215" w:lineRule="auto"/>
      <w:ind w:left="0" w:right="7880" w:firstLine="221"/>
    </w:pPr>
    <w:r>
      <w:t xml:space="preserve"> </w:t>
    </w:r>
    <w:r>
      <w:rPr>
        <w:sz w:val="16"/>
      </w:rPr>
      <w:t xml:space="preserve">Additional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0" w:line="1215" w:lineRule="auto"/>
      <w:ind w:left="0" w:right="7936" w:firstLine="221"/>
    </w:pPr>
    <w:r>
      <w:t xml:space="preserve"> </w:t>
    </w:r>
    <w:r>
      <w:rPr>
        <w:sz w:val="16"/>
      </w:rPr>
      <w:t xml:space="preserve">Additional </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0" w:line="1215" w:lineRule="auto"/>
      <w:ind w:left="0" w:right="7936" w:firstLine="221"/>
    </w:pPr>
    <w:r>
      <w:t xml:space="preserve"> </w:t>
    </w:r>
    <w:r>
      <w:rPr>
        <w:sz w:val="16"/>
      </w:rPr>
      <w:t xml:space="preserve">Additional </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0" w:line="1215" w:lineRule="auto"/>
      <w:ind w:left="0" w:right="7936" w:firstLine="221"/>
    </w:pPr>
    <w:r>
      <w:t xml:space="preserve"> </w:t>
    </w:r>
    <w:r>
      <w:rPr>
        <w:sz w:val="16"/>
      </w:rPr>
      <w:t xml:space="preserve">Additional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0" w:line="1215" w:lineRule="auto"/>
      <w:ind w:left="0" w:right="7925" w:firstLine="221"/>
    </w:pPr>
    <w:r>
      <w:t xml:space="preserve"> </w:t>
    </w:r>
    <w:r>
      <w:rPr>
        <w:sz w:val="16"/>
      </w:rPr>
      <w:t xml:space="preserve">Additional </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0" w:line="1215" w:lineRule="auto"/>
      <w:ind w:left="0" w:right="7925" w:firstLine="221"/>
    </w:pPr>
    <w:r>
      <w:t xml:space="preserve"> </w:t>
    </w:r>
    <w:r>
      <w:rPr>
        <w:sz w:val="16"/>
      </w:rPr>
      <w:t xml:space="preserve">Additional </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0" w:line="1215" w:lineRule="auto"/>
      <w:ind w:left="0" w:right="7925" w:firstLine="221"/>
    </w:pPr>
    <w:r>
      <w:t xml:space="preserve"> </w:t>
    </w:r>
    <w:r>
      <w:rPr>
        <w:sz w:val="16"/>
      </w:rPr>
      <w:t xml:space="preserve">Additional </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0" w:line="1087" w:lineRule="auto"/>
      <w:ind w:left="182" w:right="7856" w:firstLine="221"/>
    </w:pPr>
    <w:r>
      <w:t xml:space="preserve"> </w:t>
    </w:r>
    <w:r>
      <w:rPr>
        <w:sz w:val="16"/>
      </w:rPr>
      <w:t xml:space="preserve">Additional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0" w:line="1087" w:lineRule="auto"/>
      <w:ind w:left="182" w:right="7856" w:firstLine="221"/>
    </w:pPr>
    <w:r>
      <w:t xml:space="preserve"> </w:t>
    </w:r>
    <w:r>
      <w:rPr>
        <w:sz w:val="16"/>
      </w:rPr>
      <w:t xml:space="preserve">Additional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5E" w:rsidRDefault="000D4B5E">
    <w:pPr>
      <w:spacing w:after="0" w:line="1087" w:lineRule="auto"/>
      <w:ind w:left="182" w:right="7856" w:firstLine="221"/>
    </w:pPr>
    <w:r>
      <w:t xml:space="preserve"> </w:t>
    </w:r>
    <w:r>
      <w:rPr>
        <w:sz w:val="16"/>
      </w:rPr>
      <w:t xml:space="preserve">Additional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351"/>
    <w:multiLevelType w:val="hybridMultilevel"/>
    <w:tmpl w:val="CD745066"/>
    <w:lvl w:ilvl="0" w:tplc="BA7CDA22">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04F6A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E27F7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4807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9E42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DABF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E436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1CD0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1CB3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204C33"/>
    <w:multiLevelType w:val="hybridMultilevel"/>
    <w:tmpl w:val="2F38FD3C"/>
    <w:lvl w:ilvl="0" w:tplc="9AD68B8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2859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A6AC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C20C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048B1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0692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803F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D444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6E40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925B0D"/>
    <w:multiLevelType w:val="hybridMultilevel"/>
    <w:tmpl w:val="99140E94"/>
    <w:lvl w:ilvl="0" w:tplc="ABEACB82">
      <w:start w:val="1"/>
      <w:numFmt w:val="decimal"/>
      <w:lvlText w:val="(%1)"/>
      <w:lvlJc w:val="left"/>
      <w:pPr>
        <w:ind w:left="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1A7748">
      <w:start w:val="1"/>
      <w:numFmt w:val="lowerLetter"/>
      <w:lvlText w:val="%2"/>
      <w:lvlJc w:val="left"/>
      <w:pPr>
        <w:ind w:left="2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F6C020">
      <w:start w:val="1"/>
      <w:numFmt w:val="lowerRoman"/>
      <w:lvlText w:val="%3"/>
      <w:lvlJc w:val="left"/>
      <w:pPr>
        <w:ind w:left="3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169BA6">
      <w:start w:val="1"/>
      <w:numFmt w:val="decimal"/>
      <w:lvlText w:val="%4"/>
      <w:lvlJc w:val="left"/>
      <w:pPr>
        <w:ind w:left="4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9247BC">
      <w:start w:val="1"/>
      <w:numFmt w:val="lowerLetter"/>
      <w:lvlText w:val="%5"/>
      <w:lvlJc w:val="left"/>
      <w:pPr>
        <w:ind w:left="4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B25250">
      <w:start w:val="1"/>
      <w:numFmt w:val="lowerRoman"/>
      <w:lvlText w:val="%6"/>
      <w:lvlJc w:val="left"/>
      <w:pPr>
        <w:ind w:left="5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7E7138">
      <w:start w:val="1"/>
      <w:numFmt w:val="decimal"/>
      <w:lvlText w:val="%7"/>
      <w:lvlJc w:val="left"/>
      <w:pPr>
        <w:ind w:left="6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007C90">
      <w:start w:val="1"/>
      <w:numFmt w:val="lowerLetter"/>
      <w:lvlText w:val="%8"/>
      <w:lvlJc w:val="left"/>
      <w:pPr>
        <w:ind w:left="6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94150C">
      <w:start w:val="1"/>
      <w:numFmt w:val="lowerRoman"/>
      <w:lvlText w:val="%9"/>
      <w:lvlJc w:val="left"/>
      <w:pPr>
        <w:ind w:left="7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0947FF"/>
    <w:multiLevelType w:val="hybridMultilevel"/>
    <w:tmpl w:val="918C23F0"/>
    <w:lvl w:ilvl="0" w:tplc="048A93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7446E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42E8F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48AD2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3E20B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24ED7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B27EB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7E6F1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FA71B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4DE6789"/>
    <w:multiLevelType w:val="hybridMultilevel"/>
    <w:tmpl w:val="97B697DA"/>
    <w:lvl w:ilvl="0" w:tplc="25F45A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C46E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76AC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8493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D8BB0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548A1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03044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7641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AE9D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6C276D5"/>
    <w:multiLevelType w:val="multilevel"/>
    <w:tmpl w:val="5AB2C4B4"/>
    <w:lvl w:ilvl="0">
      <w:start w:val="2"/>
      <w:numFmt w:val="decimal"/>
      <w:lvlText w:val="%1"/>
      <w:lvlJc w:val="left"/>
      <w:pPr>
        <w:ind w:left="9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lowerLetter"/>
      <w:lvlText w:val="(%4)"/>
      <w:lvlJc w:val="left"/>
      <w:pPr>
        <w:ind w:left="2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Roman"/>
      <w:lvlText w:val="(%5)"/>
      <w:lvlJc w:val="left"/>
      <w:pPr>
        <w:ind w:left="27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75A496F"/>
    <w:multiLevelType w:val="hybridMultilevel"/>
    <w:tmpl w:val="B8123986"/>
    <w:lvl w:ilvl="0" w:tplc="191E0A9E">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B4C9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7829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64A89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F8CC5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5EFDB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9AA9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085E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AE964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80F639E"/>
    <w:multiLevelType w:val="hybridMultilevel"/>
    <w:tmpl w:val="D4567998"/>
    <w:lvl w:ilvl="0" w:tplc="4CACFA9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4460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64C06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9466D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244D5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C01C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AA376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D2A12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12FAA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83E5998"/>
    <w:multiLevelType w:val="hybridMultilevel"/>
    <w:tmpl w:val="B2AC0BAA"/>
    <w:lvl w:ilvl="0" w:tplc="BCF6BED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14F8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F045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4603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3059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AE361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2C03F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92BA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22D1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C793414"/>
    <w:multiLevelType w:val="hybridMultilevel"/>
    <w:tmpl w:val="3A0E845E"/>
    <w:lvl w:ilvl="0" w:tplc="6A28E796">
      <w:start w:val="4"/>
      <w:numFmt w:val="lowerLetter"/>
      <w:lvlText w:val="(%1)"/>
      <w:lvlJc w:val="left"/>
      <w:pPr>
        <w:ind w:left="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68D736">
      <w:start w:val="1"/>
      <w:numFmt w:val="lowerLetter"/>
      <w:lvlText w:val="%2"/>
      <w:lvlJc w:val="left"/>
      <w:pPr>
        <w:ind w:left="1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8225BC">
      <w:start w:val="1"/>
      <w:numFmt w:val="lowerRoman"/>
      <w:lvlText w:val="%3"/>
      <w:lvlJc w:val="left"/>
      <w:pPr>
        <w:ind w:left="2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2A992E">
      <w:start w:val="1"/>
      <w:numFmt w:val="decimal"/>
      <w:lvlText w:val="%4"/>
      <w:lvlJc w:val="left"/>
      <w:pPr>
        <w:ind w:left="2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563D5C">
      <w:start w:val="1"/>
      <w:numFmt w:val="lowerLetter"/>
      <w:lvlText w:val="%5"/>
      <w:lvlJc w:val="left"/>
      <w:pPr>
        <w:ind w:left="3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A4D84C">
      <w:start w:val="1"/>
      <w:numFmt w:val="lowerRoman"/>
      <w:lvlText w:val="%6"/>
      <w:lvlJc w:val="left"/>
      <w:pPr>
        <w:ind w:left="4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A4FE1E">
      <w:start w:val="1"/>
      <w:numFmt w:val="decimal"/>
      <w:lvlText w:val="%7"/>
      <w:lvlJc w:val="left"/>
      <w:pPr>
        <w:ind w:left="5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7E00E0">
      <w:start w:val="1"/>
      <w:numFmt w:val="lowerLetter"/>
      <w:lvlText w:val="%8"/>
      <w:lvlJc w:val="left"/>
      <w:pPr>
        <w:ind w:left="5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24D152">
      <w:start w:val="1"/>
      <w:numFmt w:val="lowerRoman"/>
      <w:lvlText w:val="%9"/>
      <w:lvlJc w:val="left"/>
      <w:pPr>
        <w:ind w:left="6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C9F5CC5"/>
    <w:multiLevelType w:val="hybridMultilevel"/>
    <w:tmpl w:val="93C67F2C"/>
    <w:lvl w:ilvl="0" w:tplc="405C73D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3678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3EC97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2C73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308E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5290A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6E8F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BCC5C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5067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E5D48C3"/>
    <w:multiLevelType w:val="hybridMultilevel"/>
    <w:tmpl w:val="5078827C"/>
    <w:lvl w:ilvl="0" w:tplc="710C5314">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24976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0E7E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08FB5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562D5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2A638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32EA4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6A8EC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34087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EF62DE9"/>
    <w:multiLevelType w:val="hybridMultilevel"/>
    <w:tmpl w:val="05B0AB1A"/>
    <w:lvl w:ilvl="0" w:tplc="71DC911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B2A8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7C56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C661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B0D9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4CD7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7CE5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8CE9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8C68B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F782065"/>
    <w:multiLevelType w:val="hybridMultilevel"/>
    <w:tmpl w:val="0BA2B492"/>
    <w:lvl w:ilvl="0" w:tplc="F620CDAA">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928C10">
      <w:start w:val="1"/>
      <w:numFmt w:val="bullet"/>
      <w:lvlText w:val="o"/>
      <w:lvlJc w:val="left"/>
      <w:pPr>
        <w:ind w:left="1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C67CF8">
      <w:start w:val="1"/>
      <w:numFmt w:val="bullet"/>
      <w:lvlText w:val="▪"/>
      <w:lvlJc w:val="left"/>
      <w:pPr>
        <w:ind w:left="1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56EEF2">
      <w:start w:val="1"/>
      <w:numFmt w:val="bullet"/>
      <w:lvlText w:val="•"/>
      <w:lvlJc w:val="left"/>
      <w:pPr>
        <w:ind w:left="2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5880DC">
      <w:start w:val="1"/>
      <w:numFmt w:val="bullet"/>
      <w:lvlText w:val="o"/>
      <w:lvlJc w:val="left"/>
      <w:pPr>
        <w:ind w:left="32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383938">
      <w:start w:val="1"/>
      <w:numFmt w:val="bullet"/>
      <w:lvlText w:val="▪"/>
      <w:lvlJc w:val="left"/>
      <w:pPr>
        <w:ind w:left="40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5CAF7A">
      <w:start w:val="1"/>
      <w:numFmt w:val="bullet"/>
      <w:lvlText w:val="•"/>
      <w:lvlJc w:val="left"/>
      <w:pPr>
        <w:ind w:left="4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6E15C4">
      <w:start w:val="1"/>
      <w:numFmt w:val="bullet"/>
      <w:lvlText w:val="o"/>
      <w:lvlJc w:val="left"/>
      <w:pPr>
        <w:ind w:left="5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507FB6">
      <w:start w:val="1"/>
      <w:numFmt w:val="bullet"/>
      <w:lvlText w:val="▪"/>
      <w:lvlJc w:val="left"/>
      <w:pPr>
        <w:ind w:left="6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FBF488B"/>
    <w:multiLevelType w:val="hybridMultilevel"/>
    <w:tmpl w:val="6442D66E"/>
    <w:lvl w:ilvl="0" w:tplc="EC201064">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CAE29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66718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506C6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2E735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C6421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A2C50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52D64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82D9E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2A86B9A"/>
    <w:multiLevelType w:val="hybridMultilevel"/>
    <w:tmpl w:val="918ACDEC"/>
    <w:lvl w:ilvl="0" w:tplc="7056305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4ADE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C047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D637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74316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06CA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3853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9C45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3287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2B02494"/>
    <w:multiLevelType w:val="hybridMultilevel"/>
    <w:tmpl w:val="EC08835C"/>
    <w:lvl w:ilvl="0" w:tplc="EA7C40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C6AA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F207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640D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EC6B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8AC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4047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A6BA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32B0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5F03F2D"/>
    <w:multiLevelType w:val="hybridMultilevel"/>
    <w:tmpl w:val="B68C8ECA"/>
    <w:lvl w:ilvl="0" w:tplc="4DB46BBA">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783FAE">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549E34">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CEDA4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CC1E6A">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5498DE">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90465C">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0E2C60">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1E0038">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70A0FBD"/>
    <w:multiLevelType w:val="hybridMultilevel"/>
    <w:tmpl w:val="0396D9AC"/>
    <w:lvl w:ilvl="0" w:tplc="14DA43B6">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9E9E1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FC442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88480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C6CFB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9E627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102FC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9C6C6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ECE81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9DE0C8A"/>
    <w:multiLevelType w:val="hybridMultilevel"/>
    <w:tmpl w:val="82E06872"/>
    <w:lvl w:ilvl="0" w:tplc="3D82048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50B06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48BE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D438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0A72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70DE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E0E2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E8E16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3634B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D8F2D2D"/>
    <w:multiLevelType w:val="hybridMultilevel"/>
    <w:tmpl w:val="BBE0223A"/>
    <w:lvl w:ilvl="0" w:tplc="5D90F6E4">
      <w:start w:val="1"/>
      <w:numFmt w:val="bullet"/>
      <w:lvlText w:val="•"/>
      <w:lvlJc w:val="left"/>
      <w:pPr>
        <w:ind w:left="10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5846D2">
      <w:start w:val="1"/>
      <w:numFmt w:val="bullet"/>
      <w:lvlText w:val="o"/>
      <w:lvlJc w:val="left"/>
      <w:pPr>
        <w:ind w:left="17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4E657C">
      <w:start w:val="1"/>
      <w:numFmt w:val="bullet"/>
      <w:lvlText w:val="▪"/>
      <w:lvlJc w:val="left"/>
      <w:pPr>
        <w:ind w:left="24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B2CBDA">
      <w:start w:val="1"/>
      <w:numFmt w:val="bullet"/>
      <w:lvlText w:val="•"/>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EC4BA8">
      <w:start w:val="1"/>
      <w:numFmt w:val="bullet"/>
      <w:lvlText w:val="o"/>
      <w:lvlJc w:val="left"/>
      <w:pPr>
        <w:ind w:left="39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729360">
      <w:start w:val="1"/>
      <w:numFmt w:val="bullet"/>
      <w:lvlText w:val="▪"/>
      <w:lvlJc w:val="left"/>
      <w:pPr>
        <w:ind w:left="46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487CF6">
      <w:start w:val="1"/>
      <w:numFmt w:val="bullet"/>
      <w:lvlText w:val="•"/>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9EE628">
      <w:start w:val="1"/>
      <w:numFmt w:val="bullet"/>
      <w:lvlText w:val="o"/>
      <w:lvlJc w:val="left"/>
      <w:pPr>
        <w:ind w:left="60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9E5E74">
      <w:start w:val="1"/>
      <w:numFmt w:val="bullet"/>
      <w:lvlText w:val="▪"/>
      <w:lvlJc w:val="left"/>
      <w:pPr>
        <w:ind w:left="68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ECB0A92"/>
    <w:multiLevelType w:val="hybridMultilevel"/>
    <w:tmpl w:val="6D4EC3D0"/>
    <w:lvl w:ilvl="0" w:tplc="9E966AB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AE079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94436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08CDD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9ABE1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28374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3C216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6E4E5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30ADB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036704D"/>
    <w:multiLevelType w:val="hybridMultilevel"/>
    <w:tmpl w:val="182E0B30"/>
    <w:lvl w:ilvl="0" w:tplc="95A8E59C">
      <w:start w:val="1"/>
      <w:numFmt w:val="lowerLetter"/>
      <w:lvlText w:val="(%1)"/>
      <w:lvlJc w:val="left"/>
      <w:pPr>
        <w:ind w:left="1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A6670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54B7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58C4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F24F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AA412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E297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7A63E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BAC22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08967A8"/>
    <w:multiLevelType w:val="hybridMultilevel"/>
    <w:tmpl w:val="C5725600"/>
    <w:lvl w:ilvl="0" w:tplc="9BB057BC">
      <w:start w:val="1"/>
      <w:numFmt w:val="bullet"/>
      <w:lvlText w:val="•"/>
      <w:lvlJc w:val="left"/>
      <w:pPr>
        <w:ind w:left="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22A5F4">
      <w:start w:val="1"/>
      <w:numFmt w:val="bullet"/>
      <w:lvlText w:val="o"/>
      <w:lvlJc w:val="left"/>
      <w:pPr>
        <w:ind w:left="3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A9790">
      <w:start w:val="1"/>
      <w:numFmt w:val="bullet"/>
      <w:lvlText w:val="▪"/>
      <w:lvlJc w:val="left"/>
      <w:pPr>
        <w:ind w:left="4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4A0192">
      <w:start w:val="1"/>
      <w:numFmt w:val="bullet"/>
      <w:lvlText w:val="•"/>
      <w:lvlJc w:val="left"/>
      <w:pPr>
        <w:ind w:left="4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426B0">
      <w:start w:val="1"/>
      <w:numFmt w:val="bullet"/>
      <w:lvlText w:val="o"/>
      <w:lvlJc w:val="left"/>
      <w:pPr>
        <w:ind w:left="5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C2DEFE">
      <w:start w:val="1"/>
      <w:numFmt w:val="bullet"/>
      <w:lvlText w:val="▪"/>
      <w:lvlJc w:val="left"/>
      <w:pPr>
        <w:ind w:left="6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3E62AA">
      <w:start w:val="1"/>
      <w:numFmt w:val="bullet"/>
      <w:lvlText w:val="•"/>
      <w:lvlJc w:val="left"/>
      <w:pPr>
        <w:ind w:left="7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6E424E">
      <w:start w:val="1"/>
      <w:numFmt w:val="bullet"/>
      <w:lvlText w:val="o"/>
      <w:lvlJc w:val="left"/>
      <w:pPr>
        <w:ind w:left="7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8A90AA">
      <w:start w:val="1"/>
      <w:numFmt w:val="bullet"/>
      <w:lvlText w:val="▪"/>
      <w:lvlJc w:val="left"/>
      <w:pPr>
        <w:ind w:left="8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26120A4"/>
    <w:multiLevelType w:val="hybridMultilevel"/>
    <w:tmpl w:val="C76E410E"/>
    <w:lvl w:ilvl="0" w:tplc="320A3286">
      <w:start w:val="1"/>
      <w:numFmt w:val="bullet"/>
      <w:lvlText w:val="•"/>
      <w:lvlJc w:val="left"/>
      <w:pPr>
        <w:ind w:left="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2E46E4">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04C3D4">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922112">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16CC94">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AA4B90">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229C9C">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00DF02">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B46CFC">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2647D40"/>
    <w:multiLevelType w:val="hybridMultilevel"/>
    <w:tmpl w:val="C32E36E8"/>
    <w:lvl w:ilvl="0" w:tplc="DB6AEC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A40B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AA74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02DE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BEB8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42439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DCC14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7245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CC95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31C1A84"/>
    <w:multiLevelType w:val="hybridMultilevel"/>
    <w:tmpl w:val="CD1083B0"/>
    <w:lvl w:ilvl="0" w:tplc="598607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C4EF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C246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486F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CE23D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1C4E7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F693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4422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144B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7A051E3"/>
    <w:multiLevelType w:val="hybridMultilevel"/>
    <w:tmpl w:val="5BF08E5E"/>
    <w:lvl w:ilvl="0" w:tplc="361076F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D67308">
      <w:start w:val="1"/>
      <w:numFmt w:val="lowerLetter"/>
      <w:lvlText w:val="%2"/>
      <w:lvlJc w:val="left"/>
      <w:pPr>
        <w:ind w:left="2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200932">
      <w:start w:val="1"/>
      <w:numFmt w:val="lowerLetter"/>
      <w:lvlRestart w:val="0"/>
      <w:lvlText w:val="%3."/>
      <w:lvlJc w:val="left"/>
      <w:pPr>
        <w:ind w:left="2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F0A192">
      <w:start w:val="1"/>
      <w:numFmt w:val="decimal"/>
      <w:lvlText w:val="%4"/>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9CCCF4">
      <w:start w:val="1"/>
      <w:numFmt w:val="lowerLetter"/>
      <w:lvlText w:val="%5"/>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303BF2">
      <w:start w:val="1"/>
      <w:numFmt w:val="lowerRoman"/>
      <w:lvlText w:val="%6"/>
      <w:lvlJc w:val="left"/>
      <w:pPr>
        <w:ind w:left="6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66D420">
      <w:start w:val="1"/>
      <w:numFmt w:val="decimal"/>
      <w:lvlText w:val="%7"/>
      <w:lvlJc w:val="left"/>
      <w:pPr>
        <w:ind w:left="6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D09294">
      <w:start w:val="1"/>
      <w:numFmt w:val="lowerLetter"/>
      <w:lvlText w:val="%8"/>
      <w:lvlJc w:val="left"/>
      <w:pPr>
        <w:ind w:left="7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6AF8E8">
      <w:start w:val="1"/>
      <w:numFmt w:val="lowerRoman"/>
      <w:lvlText w:val="%9"/>
      <w:lvlJc w:val="left"/>
      <w:pPr>
        <w:ind w:left="8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BEF2CBD"/>
    <w:multiLevelType w:val="hybridMultilevel"/>
    <w:tmpl w:val="2320CF14"/>
    <w:lvl w:ilvl="0" w:tplc="EF0E8C76">
      <w:start w:val="1"/>
      <w:numFmt w:val="bullet"/>
      <w:lvlText w:val="•"/>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827040">
      <w:start w:val="1"/>
      <w:numFmt w:val="bullet"/>
      <w:lvlText w:val="o"/>
      <w:lvlJc w:val="left"/>
      <w:pPr>
        <w:ind w:left="36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C07F44">
      <w:start w:val="1"/>
      <w:numFmt w:val="bullet"/>
      <w:lvlText w:val="▪"/>
      <w:lvlJc w:val="left"/>
      <w:pPr>
        <w:ind w:left="43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587542">
      <w:start w:val="1"/>
      <w:numFmt w:val="bullet"/>
      <w:lvlText w:val="•"/>
      <w:lvlJc w:val="left"/>
      <w:pPr>
        <w:ind w:left="5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862442">
      <w:start w:val="1"/>
      <w:numFmt w:val="bullet"/>
      <w:lvlText w:val="o"/>
      <w:lvlJc w:val="left"/>
      <w:pPr>
        <w:ind w:left="58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6299B4">
      <w:start w:val="1"/>
      <w:numFmt w:val="bullet"/>
      <w:lvlText w:val="▪"/>
      <w:lvlJc w:val="left"/>
      <w:pPr>
        <w:ind w:left="65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5A708A">
      <w:start w:val="1"/>
      <w:numFmt w:val="bullet"/>
      <w:lvlText w:val="•"/>
      <w:lvlJc w:val="left"/>
      <w:pPr>
        <w:ind w:left="7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9E7EB2">
      <w:start w:val="1"/>
      <w:numFmt w:val="bullet"/>
      <w:lvlText w:val="o"/>
      <w:lvlJc w:val="left"/>
      <w:pPr>
        <w:ind w:left="79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449858">
      <w:start w:val="1"/>
      <w:numFmt w:val="bullet"/>
      <w:lvlText w:val="▪"/>
      <w:lvlJc w:val="left"/>
      <w:pPr>
        <w:ind w:left="86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F162948"/>
    <w:multiLevelType w:val="hybridMultilevel"/>
    <w:tmpl w:val="E8A801EE"/>
    <w:lvl w:ilvl="0" w:tplc="50F4230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1E25E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48944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B078A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40833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EE219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4D4D7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44C8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40FF9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07705C9"/>
    <w:multiLevelType w:val="hybridMultilevel"/>
    <w:tmpl w:val="2F5EB6A6"/>
    <w:lvl w:ilvl="0" w:tplc="7A0CC496">
      <w:start w:val="1"/>
      <w:numFmt w:val="bullet"/>
      <w:lvlText w:val="•"/>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5E3096">
      <w:start w:val="1"/>
      <w:numFmt w:val="bullet"/>
      <w:lvlText w:val="o"/>
      <w:lvlJc w:val="left"/>
      <w:pPr>
        <w:ind w:left="40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841096">
      <w:start w:val="1"/>
      <w:numFmt w:val="bullet"/>
      <w:lvlText w:val="▪"/>
      <w:lvlJc w:val="left"/>
      <w:pPr>
        <w:ind w:left="47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0E806E">
      <w:start w:val="1"/>
      <w:numFmt w:val="bullet"/>
      <w:lvlText w:val="•"/>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E24B2C">
      <w:start w:val="1"/>
      <w:numFmt w:val="bullet"/>
      <w:lvlText w:val="o"/>
      <w:lvlJc w:val="left"/>
      <w:pPr>
        <w:ind w:left="61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66C5B4">
      <w:start w:val="1"/>
      <w:numFmt w:val="bullet"/>
      <w:lvlText w:val="▪"/>
      <w:lvlJc w:val="left"/>
      <w:pPr>
        <w:ind w:left="68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522BA0">
      <w:start w:val="1"/>
      <w:numFmt w:val="bullet"/>
      <w:lvlText w:val="•"/>
      <w:lvlJc w:val="left"/>
      <w:pPr>
        <w:ind w:left="7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7EDCB0">
      <w:start w:val="1"/>
      <w:numFmt w:val="bullet"/>
      <w:lvlText w:val="o"/>
      <w:lvlJc w:val="left"/>
      <w:pPr>
        <w:ind w:left="83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C4505C">
      <w:start w:val="1"/>
      <w:numFmt w:val="bullet"/>
      <w:lvlText w:val="▪"/>
      <w:lvlJc w:val="left"/>
      <w:pPr>
        <w:ind w:left="90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0BB2E2B"/>
    <w:multiLevelType w:val="hybridMultilevel"/>
    <w:tmpl w:val="D3A63F14"/>
    <w:lvl w:ilvl="0" w:tplc="3892878C">
      <w:start w:val="2"/>
      <w:numFmt w:val="decimal"/>
      <w:lvlText w:val="%1"/>
      <w:lvlJc w:val="left"/>
      <w:pPr>
        <w:ind w:left="1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C2BE8C">
      <w:start w:val="1"/>
      <w:numFmt w:val="lowerLetter"/>
      <w:lvlText w:val="%2"/>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02D1B6">
      <w:start w:val="1"/>
      <w:numFmt w:val="lowerRoman"/>
      <w:lvlText w:val="%3"/>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6C2A8C">
      <w:start w:val="1"/>
      <w:numFmt w:val="decimal"/>
      <w:lvlText w:val="%4"/>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B60620">
      <w:start w:val="1"/>
      <w:numFmt w:val="lowerLetter"/>
      <w:lvlText w:val="%5"/>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2ADE32">
      <w:start w:val="1"/>
      <w:numFmt w:val="lowerRoman"/>
      <w:lvlText w:val="%6"/>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70A0BC">
      <w:start w:val="1"/>
      <w:numFmt w:val="decimal"/>
      <w:lvlText w:val="%7"/>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2041D6">
      <w:start w:val="1"/>
      <w:numFmt w:val="lowerLetter"/>
      <w:lvlText w:val="%8"/>
      <w:lvlJc w:val="left"/>
      <w:pPr>
        <w:ind w:left="7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DEBA8E">
      <w:start w:val="1"/>
      <w:numFmt w:val="lowerRoman"/>
      <w:lvlText w:val="%9"/>
      <w:lvlJc w:val="left"/>
      <w:pPr>
        <w:ind w:left="8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3B024A1"/>
    <w:multiLevelType w:val="hybridMultilevel"/>
    <w:tmpl w:val="DC2CFC36"/>
    <w:lvl w:ilvl="0" w:tplc="37123ED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3660A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BFA920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0A71D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A206C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B45D0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FE9E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9AA7C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2E1DB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4B54CB1"/>
    <w:multiLevelType w:val="hybridMultilevel"/>
    <w:tmpl w:val="DA1E72F6"/>
    <w:lvl w:ilvl="0" w:tplc="AE12537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34E5E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66B0A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2CC9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8C0E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A4977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7421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44898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6ED38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4E32475"/>
    <w:multiLevelType w:val="hybridMultilevel"/>
    <w:tmpl w:val="CC2EAFAE"/>
    <w:lvl w:ilvl="0" w:tplc="57F2681A">
      <w:start w:val="1"/>
      <w:numFmt w:val="bullet"/>
      <w:lvlText w:val="•"/>
      <w:lvlJc w:val="left"/>
      <w:pPr>
        <w:ind w:left="2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4EC958">
      <w:start w:val="1"/>
      <w:numFmt w:val="bullet"/>
      <w:lvlText w:val="o"/>
      <w:lvlJc w:val="left"/>
      <w:pPr>
        <w:ind w:left="47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10D53C">
      <w:start w:val="1"/>
      <w:numFmt w:val="bullet"/>
      <w:lvlText w:val="▪"/>
      <w:lvlJc w:val="left"/>
      <w:pPr>
        <w:ind w:left="54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3AA3C8">
      <w:start w:val="1"/>
      <w:numFmt w:val="bullet"/>
      <w:lvlText w:val="•"/>
      <w:lvlJc w:val="left"/>
      <w:pPr>
        <w:ind w:left="6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0EDF24">
      <w:start w:val="1"/>
      <w:numFmt w:val="bullet"/>
      <w:lvlText w:val="o"/>
      <w:lvlJc w:val="left"/>
      <w:pPr>
        <w:ind w:left="68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64CF0C">
      <w:start w:val="1"/>
      <w:numFmt w:val="bullet"/>
      <w:lvlText w:val="▪"/>
      <w:lvlJc w:val="left"/>
      <w:pPr>
        <w:ind w:left="76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24A802">
      <w:start w:val="1"/>
      <w:numFmt w:val="bullet"/>
      <w:lvlText w:val="•"/>
      <w:lvlJc w:val="left"/>
      <w:pPr>
        <w:ind w:left="8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12F18A">
      <w:start w:val="1"/>
      <w:numFmt w:val="bullet"/>
      <w:lvlText w:val="o"/>
      <w:lvlJc w:val="left"/>
      <w:pPr>
        <w:ind w:left="90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8E31EC">
      <w:start w:val="1"/>
      <w:numFmt w:val="bullet"/>
      <w:lvlText w:val="▪"/>
      <w:lvlJc w:val="left"/>
      <w:pPr>
        <w:ind w:left="97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5D57677"/>
    <w:multiLevelType w:val="hybridMultilevel"/>
    <w:tmpl w:val="1840A1CC"/>
    <w:lvl w:ilvl="0" w:tplc="897E14B6">
      <w:start w:val="1"/>
      <w:numFmt w:val="bullet"/>
      <w:lvlText w:val="•"/>
      <w:lvlJc w:val="left"/>
      <w:pPr>
        <w:ind w:left="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420BA0">
      <w:start w:val="1"/>
      <w:numFmt w:val="bullet"/>
      <w:lvlText w:val="o"/>
      <w:lvlJc w:val="left"/>
      <w:pPr>
        <w:ind w:left="1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2C21F8">
      <w:start w:val="1"/>
      <w:numFmt w:val="bullet"/>
      <w:lvlText w:val="▪"/>
      <w:lvlJc w:val="left"/>
      <w:pPr>
        <w:ind w:left="21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6C211E">
      <w:start w:val="1"/>
      <w:numFmt w:val="bullet"/>
      <w:lvlText w:val="•"/>
      <w:lvlJc w:val="left"/>
      <w:pPr>
        <w:ind w:left="2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2141E">
      <w:start w:val="1"/>
      <w:numFmt w:val="bullet"/>
      <w:lvlText w:val="o"/>
      <w:lvlJc w:val="left"/>
      <w:pPr>
        <w:ind w:left="35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4456F4">
      <w:start w:val="1"/>
      <w:numFmt w:val="bullet"/>
      <w:lvlText w:val="▪"/>
      <w:lvlJc w:val="left"/>
      <w:pPr>
        <w:ind w:left="42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30EB8A">
      <w:start w:val="1"/>
      <w:numFmt w:val="bullet"/>
      <w:lvlText w:val="•"/>
      <w:lvlJc w:val="left"/>
      <w:pPr>
        <w:ind w:left="4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D2E2B0">
      <w:start w:val="1"/>
      <w:numFmt w:val="bullet"/>
      <w:lvlText w:val="o"/>
      <w:lvlJc w:val="left"/>
      <w:pPr>
        <w:ind w:left="57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581DA8">
      <w:start w:val="1"/>
      <w:numFmt w:val="bullet"/>
      <w:lvlText w:val="▪"/>
      <w:lvlJc w:val="left"/>
      <w:pPr>
        <w:ind w:left="64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7ED2C7A"/>
    <w:multiLevelType w:val="hybridMultilevel"/>
    <w:tmpl w:val="1D0EF4A8"/>
    <w:lvl w:ilvl="0" w:tplc="8452D5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487F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D6EB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9EED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CEE1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C65C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101F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4AE7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605A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8292BF2"/>
    <w:multiLevelType w:val="hybridMultilevel"/>
    <w:tmpl w:val="42DC81DE"/>
    <w:lvl w:ilvl="0" w:tplc="B05EBC9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5893A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5CFF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5893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5A55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6E209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940C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EE88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E00C0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B764DF1"/>
    <w:multiLevelType w:val="hybridMultilevel"/>
    <w:tmpl w:val="AAC82624"/>
    <w:lvl w:ilvl="0" w:tplc="8D126144">
      <w:start w:val="1"/>
      <w:numFmt w:val="decimal"/>
      <w:lvlText w:val="%1"/>
      <w:lvlJc w:val="left"/>
      <w:pPr>
        <w:ind w:left="9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A26A148">
      <w:start w:val="1"/>
      <w:numFmt w:val="lowerLetter"/>
      <w:lvlText w:val="(%2)"/>
      <w:lvlJc w:val="left"/>
      <w:pPr>
        <w:ind w:left="3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E85F36">
      <w:start w:val="1"/>
      <w:numFmt w:val="lowerRoman"/>
      <w:lvlText w:val="%3"/>
      <w:lvlJc w:val="left"/>
      <w:pPr>
        <w:ind w:left="3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CE3868">
      <w:start w:val="1"/>
      <w:numFmt w:val="decimal"/>
      <w:lvlText w:val="%4"/>
      <w:lvlJc w:val="left"/>
      <w:pPr>
        <w:ind w:left="4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0C6448">
      <w:start w:val="1"/>
      <w:numFmt w:val="lowerLetter"/>
      <w:lvlText w:val="%5"/>
      <w:lvlJc w:val="left"/>
      <w:pPr>
        <w:ind w:left="4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DE070A">
      <w:start w:val="1"/>
      <w:numFmt w:val="lowerRoman"/>
      <w:lvlText w:val="%6"/>
      <w:lvlJc w:val="left"/>
      <w:pPr>
        <w:ind w:left="5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4EC2CE">
      <w:start w:val="1"/>
      <w:numFmt w:val="decimal"/>
      <w:lvlText w:val="%7"/>
      <w:lvlJc w:val="left"/>
      <w:pPr>
        <w:ind w:left="6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6E6672">
      <w:start w:val="1"/>
      <w:numFmt w:val="lowerLetter"/>
      <w:lvlText w:val="%8"/>
      <w:lvlJc w:val="left"/>
      <w:pPr>
        <w:ind w:left="6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54F2FA">
      <w:start w:val="1"/>
      <w:numFmt w:val="lowerRoman"/>
      <w:lvlText w:val="%9"/>
      <w:lvlJc w:val="left"/>
      <w:pPr>
        <w:ind w:left="7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BA564CD"/>
    <w:multiLevelType w:val="hybridMultilevel"/>
    <w:tmpl w:val="CB1EEBD4"/>
    <w:lvl w:ilvl="0" w:tplc="EAC4F0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588DA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42552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829A0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A06CD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20A94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DE623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7E070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38995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CFF4AF9"/>
    <w:multiLevelType w:val="hybridMultilevel"/>
    <w:tmpl w:val="0426A1A4"/>
    <w:lvl w:ilvl="0" w:tplc="BF828A20">
      <w:start w:val="1"/>
      <w:numFmt w:val="lowerLetter"/>
      <w:lvlText w:val="%1."/>
      <w:lvlJc w:val="left"/>
      <w:pPr>
        <w:ind w:left="2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CE97AA">
      <w:start w:val="1"/>
      <w:numFmt w:val="lowerLetter"/>
      <w:lvlText w:val="%2"/>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E2DFBC">
      <w:start w:val="1"/>
      <w:numFmt w:val="lowerRoman"/>
      <w:lvlText w:val="%3"/>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A4EA52">
      <w:start w:val="1"/>
      <w:numFmt w:val="decimal"/>
      <w:lvlText w:val="%4"/>
      <w:lvlJc w:val="left"/>
      <w:pPr>
        <w:ind w:left="6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AA1E6E">
      <w:start w:val="1"/>
      <w:numFmt w:val="lowerLetter"/>
      <w:lvlText w:val="%5"/>
      <w:lvlJc w:val="left"/>
      <w:pPr>
        <w:ind w:left="6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96CF2C">
      <w:start w:val="1"/>
      <w:numFmt w:val="lowerRoman"/>
      <w:lvlText w:val="%6"/>
      <w:lvlJc w:val="left"/>
      <w:pPr>
        <w:ind w:left="7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A65DE4">
      <w:start w:val="1"/>
      <w:numFmt w:val="decimal"/>
      <w:lvlText w:val="%7"/>
      <w:lvlJc w:val="left"/>
      <w:pPr>
        <w:ind w:left="8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4CF17E">
      <w:start w:val="1"/>
      <w:numFmt w:val="lowerLetter"/>
      <w:lvlText w:val="%8"/>
      <w:lvlJc w:val="left"/>
      <w:pPr>
        <w:ind w:left="9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44300E">
      <w:start w:val="1"/>
      <w:numFmt w:val="lowerRoman"/>
      <w:lvlText w:val="%9"/>
      <w:lvlJc w:val="left"/>
      <w:pPr>
        <w:ind w:left="9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E091365"/>
    <w:multiLevelType w:val="hybridMultilevel"/>
    <w:tmpl w:val="5A64100C"/>
    <w:lvl w:ilvl="0" w:tplc="0860A10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C6F94A">
      <w:start w:val="1"/>
      <w:numFmt w:val="lowerLetter"/>
      <w:lvlText w:val="%2"/>
      <w:lvlJc w:val="left"/>
      <w:pPr>
        <w:ind w:left="2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DCC84E">
      <w:start w:val="1"/>
      <w:numFmt w:val="lowerLetter"/>
      <w:lvlRestart w:val="0"/>
      <w:lvlText w:val="%3."/>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9CE0FE">
      <w:start w:val="1"/>
      <w:numFmt w:val="decimal"/>
      <w:lvlText w:val="%4"/>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A663A">
      <w:start w:val="1"/>
      <w:numFmt w:val="lowerLetter"/>
      <w:lvlText w:val="%5"/>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92ABDA">
      <w:start w:val="1"/>
      <w:numFmt w:val="lowerRoman"/>
      <w:lvlText w:val="%6"/>
      <w:lvlJc w:val="left"/>
      <w:pPr>
        <w:ind w:left="6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549F2E">
      <w:start w:val="1"/>
      <w:numFmt w:val="decimal"/>
      <w:lvlText w:val="%7"/>
      <w:lvlJc w:val="left"/>
      <w:pPr>
        <w:ind w:left="6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00094C">
      <w:start w:val="1"/>
      <w:numFmt w:val="lowerLetter"/>
      <w:lvlText w:val="%8"/>
      <w:lvlJc w:val="left"/>
      <w:pPr>
        <w:ind w:left="7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06DD20">
      <w:start w:val="1"/>
      <w:numFmt w:val="lowerRoman"/>
      <w:lvlText w:val="%9"/>
      <w:lvlJc w:val="left"/>
      <w:pPr>
        <w:ind w:left="8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E102B80"/>
    <w:multiLevelType w:val="hybridMultilevel"/>
    <w:tmpl w:val="2A1E1D62"/>
    <w:lvl w:ilvl="0" w:tplc="8C24BB1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BEB6F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2054E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725B6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CECDB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32FBD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06835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A8566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48A9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0483BAA"/>
    <w:multiLevelType w:val="hybridMultilevel"/>
    <w:tmpl w:val="723E2B3C"/>
    <w:lvl w:ilvl="0" w:tplc="E80479D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AEEC5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B81D7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DA895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B21C2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8420B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E2061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A858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64A1E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04A2181"/>
    <w:multiLevelType w:val="hybridMultilevel"/>
    <w:tmpl w:val="FC76D3C0"/>
    <w:lvl w:ilvl="0" w:tplc="2D3477F8">
      <w:start w:val="1"/>
      <w:numFmt w:val="bullet"/>
      <w:lvlText w:val="•"/>
      <w:lvlJc w:val="left"/>
      <w:pPr>
        <w:ind w:left="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989D6C">
      <w:start w:val="1"/>
      <w:numFmt w:val="bullet"/>
      <w:lvlText w:val="o"/>
      <w:lvlJc w:val="left"/>
      <w:pPr>
        <w:ind w:left="1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4C7948">
      <w:start w:val="1"/>
      <w:numFmt w:val="bullet"/>
      <w:lvlText w:val="▪"/>
      <w:lvlJc w:val="left"/>
      <w:pPr>
        <w:ind w:left="20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6E5768">
      <w:start w:val="1"/>
      <w:numFmt w:val="bullet"/>
      <w:lvlText w:val="•"/>
      <w:lvlJc w:val="left"/>
      <w:pPr>
        <w:ind w:left="2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5000EE">
      <w:start w:val="1"/>
      <w:numFmt w:val="bullet"/>
      <w:lvlText w:val="o"/>
      <w:lvlJc w:val="left"/>
      <w:pPr>
        <w:ind w:left="3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D475FE">
      <w:start w:val="1"/>
      <w:numFmt w:val="bullet"/>
      <w:lvlText w:val="▪"/>
      <w:lvlJc w:val="left"/>
      <w:pPr>
        <w:ind w:left="4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72D8B6">
      <w:start w:val="1"/>
      <w:numFmt w:val="bullet"/>
      <w:lvlText w:val="•"/>
      <w:lvlJc w:val="left"/>
      <w:pPr>
        <w:ind w:left="4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CEE5E6">
      <w:start w:val="1"/>
      <w:numFmt w:val="bullet"/>
      <w:lvlText w:val="o"/>
      <w:lvlJc w:val="left"/>
      <w:pPr>
        <w:ind w:left="5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6609C0">
      <w:start w:val="1"/>
      <w:numFmt w:val="bullet"/>
      <w:lvlText w:val="▪"/>
      <w:lvlJc w:val="left"/>
      <w:pPr>
        <w:ind w:left="6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70E2105"/>
    <w:multiLevelType w:val="hybridMultilevel"/>
    <w:tmpl w:val="EBBC2952"/>
    <w:lvl w:ilvl="0" w:tplc="BBA67FEC">
      <w:start w:val="1"/>
      <w:numFmt w:val="decimal"/>
      <w:lvlText w:val="(%1)"/>
      <w:lvlJc w:val="left"/>
      <w:pPr>
        <w:ind w:left="2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E849B4">
      <w:start w:val="1"/>
      <w:numFmt w:val="decimal"/>
      <w:lvlText w:val="%2"/>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D271A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2A3A02">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AA5A3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A0C78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18765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24202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0CB2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AB82DA7"/>
    <w:multiLevelType w:val="hybridMultilevel"/>
    <w:tmpl w:val="364A42F2"/>
    <w:lvl w:ilvl="0" w:tplc="B8D2F64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9C7922">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9257C0">
      <w:start w:val="1"/>
      <w:numFmt w:val="lowerLetter"/>
      <w:lvlRestart w:val="0"/>
      <w:lvlText w:val="(%3)"/>
      <w:lvlJc w:val="left"/>
      <w:pPr>
        <w:ind w:left="2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3E7A1A">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0AC46A">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4E0FA6">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8047DA">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28E84A">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9A20EE">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4AC81483"/>
    <w:multiLevelType w:val="hybridMultilevel"/>
    <w:tmpl w:val="490E1180"/>
    <w:lvl w:ilvl="0" w:tplc="9C4E065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30D34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110414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7EB01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2CCE9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1AA1C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02F7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7E3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0828E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4AD22D26"/>
    <w:multiLevelType w:val="hybridMultilevel"/>
    <w:tmpl w:val="6F94046A"/>
    <w:lvl w:ilvl="0" w:tplc="D5662C8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26107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D07F4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3E998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4EB6C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E2A92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6E96D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5A800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7499B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BF71420"/>
    <w:multiLevelType w:val="hybridMultilevel"/>
    <w:tmpl w:val="6360B65E"/>
    <w:lvl w:ilvl="0" w:tplc="DA72F442">
      <w:start w:val="1"/>
      <w:numFmt w:val="bullet"/>
      <w:lvlText w:val="•"/>
      <w:lvlJc w:val="left"/>
      <w:pPr>
        <w:ind w:left="1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D4F548">
      <w:start w:val="1"/>
      <w:numFmt w:val="decimal"/>
      <w:lvlText w:val="%2."/>
      <w:lvlJc w:val="left"/>
      <w:pPr>
        <w:ind w:left="1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0E5BCE">
      <w:start w:val="1"/>
      <w:numFmt w:val="lowerRoman"/>
      <w:lvlText w:val="%3"/>
      <w:lvlJc w:val="left"/>
      <w:pPr>
        <w:ind w:left="1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02DA7A">
      <w:start w:val="1"/>
      <w:numFmt w:val="decimal"/>
      <w:lvlText w:val="%4"/>
      <w:lvlJc w:val="left"/>
      <w:pPr>
        <w:ind w:left="2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FADABA">
      <w:start w:val="1"/>
      <w:numFmt w:val="lowerLetter"/>
      <w:lvlText w:val="%5"/>
      <w:lvlJc w:val="left"/>
      <w:pPr>
        <w:ind w:left="3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8E87C2">
      <w:start w:val="1"/>
      <w:numFmt w:val="lowerRoman"/>
      <w:lvlText w:val="%6"/>
      <w:lvlJc w:val="left"/>
      <w:pPr>
        <w:ind w:left="3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86E378">
      <w:start w:val="1"/>
      <w:numFmt w:val="decimal"/>
      <w:lvlText w:val="%7"/>
      <w:lvlJc w:val="left"/>
      <w:pPr>
        <w:ind w:left="4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481B08">
      <w:start w:val="1"/>
      <w:numFmt w:val="lowerLetter"/>
      <w:lvlText w:val="%8"/>
      <w:lvlJc w:val="left"/>
      <w:pPr>
        <w:ind w:left="5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CC2D08">
      <w:start w:val="1"/>
      <w:numFmt w:val="lowerRoman"/>
      <w:lvlText w:val="%9"/>
      <w:lvlJc w:val="left"/>
      <w:pPr>
        <w:ind w:left="6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F41496C"/>
    <w:multiLevelType w:val="hybridMultilevel"/>
    <w:tmpl w:val="F23CAD56"/>
    <w:lvl w:ilvl="0" w:tplc="3B6619E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0696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1AC1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1CAA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C2B9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F0BC9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3AA03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2275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AE49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4FB94421"/>
    <w:multiLevelType w:val="hybridMultilevel"/>
    <w:tmpl w:val="C032CCE6"/>
    <w:lvl w:ilvl="0" w:tplc="3B36E456">
      <w:start w:val="1"/>
      <w:numFmt w:val="bullet"/>
      <w:lvlText w:val="•"/>
      <w:lvlJc w:val="left"/>
      <w:pPr>
        <w:ind w:left="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2E1C34">
      <w:start w:val="1"/>
      <w:numFmt w:val="bullet"/>
      <w:lvlText w:val="o"/>
      <w:lvlJc w:val="left"/>
      <w:pPr>
        <w:ind w:left="1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CC1C5E">
      <w:start w:val="1"/>
      <w:numFmt w:val="bullet"/>
      <w:lvlText w:val="▪"/>
      <w:lvlJc w:val="left"/>
      <w:pPr>
        <w:ind w:left="1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A87790">
      <w:start w:val="1"/>
      <w:numFmt w:val="bullet"/>
      <w:lvlText w:val="•"/>
      <w:lvlJc w:val="left"/>
      <w:pPr>
        <w:ind w:left="2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AEA03E">
      <w:start w:val="1"/>
      <w:numFmt w:val="bullet"/>
      <w:lvlText w:val="o"/>
      <w:lvlJc w:val="left"/>
      <w:pPr>
        <w:ind w:left="3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5248DC">
      <w:start w:val="1"/>
      <w:numFmt w:val="bullet"/>
      <w:lvlText w:val="▪"/>
      <w:lvlJc w:val="left"/>
      <w:pPr>
        <w:ind w:left="40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506120">
      <w:start w:val="1"/>
      <w:numFmt w:val="bullet"/>
      <w:lvlText w:val="•"/>
      <w:lvlJc w:val="left"/>
      <w:pPr>
        <w:ind w:left="4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94D6E2">
      <w:start w:val="1"/>
      <w:numFmt w:val="bullet"/>
      <w:lvlText w:val="o"/>
      <w:lvlJc w:val="left"/>
      <w:pPr>
        <w:ind w:left="5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AA3BA6">
      <w:start w:val="1"/>
      <w:numFmt w:val="bullet"/>
      <w:lvlText w:val="▪"/>
      <w:lvlJc w:val="left"/>
      <w:pPr>
        <w:ind w:left="6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154516D"/>
    <w:multiLevelType w:val="hybridMultilevel"/>
    <w:tmpl w:val="F174A68A"/>
    <w:lvl w:ilvl="0" w:tplc="A3BE4CB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B4D0C8">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4C8734">
      <w:start w:val="1"/>
      <w:numFmt w:val="lowerLetter"/>
      <w:lvlRestart w:val="0"/>
      <w:lvlText w:val="(%3)"/>
      <w:lvlJc w:val="left"/>
      <w:pPr>
        <w:ind w:left="2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BE734E">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DC272E">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1449CC">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0C38AC">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5EE7EE">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2A5D9A">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1597A9B"/>
    <w:multiLevelType w:val="hybridMultilevel"/>
    <w:tmpl w:val="BFF6E97A"/>
    <w:lvl w:ilvl="0" w:tplc="77B25E34">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F8B3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E007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44BD6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661A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5E028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261E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8CAE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D6027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1877828"/>
    <w:multiLevelType w:val="hybridMultilevel"/>
    <w:tmpl w:val="D8140876"/>
    <w:lvl w:ilvl="0" w:tplc="E384FB5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964734">
      <w:start w:val="1"/>
      <w:numFmt w:val="lowerLetter"/>
      <w:lvlText w:val="%2"/>
      <w:lvlJc w:val="left"/>
      <w:pPr>
        <w:ind w:left="1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5E6DB4">
      <w:start w:val="1"/>
      <w:numFmt w:val="lowerRoman"/>
      <w:lvlText w:val="%3"/>
      <w:lvlJc w:val="left"/>
      <w:pPr>
        <w:ind w:left="30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C8B94A">
      <w:start w:val="1"/>
      <w:numFmt w:val="lowerLetter"/>
      <w:lvlRestart w:val="0"/>
      <w:lvlText w:val="%4."/>
      <w:lvlJc w:val="left"/>
      <w:pPr>
        <w:ind w:left="4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6A0B76">
      <w:start w:val="1"/>
      <w:numFmt w:val="lowerLetter"/>
      <w:lvlText w:val="%5"/>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E4719C">
      <w:start w:val="1"/>
      <w:numFmt w:val="lowerRoman"/>
      <w:lvlText w:val="%6"/>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9C6B6E">
      <w:start w:val="1"/>
      <w:numFmt w:val="decimal"/>
      <w:lvlText w:val="%7"/>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0234C2">
      <w:start w:val="1"/>
      <w:numFmt w:val="lowerLetter"/>
      <w:lvlText w:val="%8"/>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1C4DA0">
      <w:start w:val="1"/>
      <w:numFmt w:val="lowerRoman"/>
      <w:lvlText w:val="%9"/>
      <w:lvlJc w:val="left"/>
      <w:pPr>
        <w:ind w:left="7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38D1DB2"/>
    <w:multiLevelType w:val="hybridMultilevel"/>
    <w:tmpl w:val="C3484000"/>
    <w:lvl w:ilvl="0" w:tplc="A77E291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C064CA">
      <w:start w:val="1"/>
      <w:numFmt w:val="bullet"/>
      <w:lvlRestart w:val="0"/>
      <w:lvlText w:val="•"/>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66EC14">
      <w:start w:val="1"/>
      <w:numFmt w:val="bullet"/>
      <w:lvlText w:val="▪"/>
      <w:lvlJc w:val="left"/>
      <w:pPr>
        <w:ind w:left="3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760FC8">
      <w:start w:val="1"/>
      <w:numFmt w:val="bullet"/>
      <w:lvlText w:val="•"/>
      <w:lvlJc w:val="left"/>
      <w:pPr>
        <w:ind w:left="4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2A7988">
      <w:start w:val="1"/>
      <w:numFmt w:val="bullet"/>
      <w:lvlText w:val="o"/>
      <w:lvlJc w:val="left"/>
      <w:pPr>
        <w:ind w:left="53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B81F60">
      <w:start w:val="1"/>
      <w:numFmt w:val="bullet"/>
      <w:lvlText w:val="▪"/>
      <w:lvlJc w:val="left"/>
      <w:pPr>
        <w:ind w:left="60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D42962">
      <w:start w:val="1"/>
      <w:numFmt w:val="bullet"/>
      <w:lvlText w:val="•"/>
      <w:lvlJc w:val="left"/>
      <w:pPr>
        <w:ind w:left="6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BC37C0">
      <w:start w:val="1"/>
      <w:numFmt w:val="bullet"/>
      <w:lvlText w:val="o"/>
      <w:lvlJc w:val="left"/>
      <w:pPr>
        <w:ind w:left="74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F6C10C">
      <w:start w:val="1"/>
      <w:numFmt w:val="bullet"/>
      <w:lvlText w:val="▪"/>
      <w:lvlJc w:val="left"/>
      <w:pPr>
        <w:ind w:left="81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7FB016D"/>
    <w:multiLevelType w:val="hybridMultilevel"/>
    <w:tmpl w:val="A4143E06"/>
    <w:lvl w:ilvl="0" w:tplc="CFEAB8F0">
      <w:start w:val="1"/>
      <w:numFmt w:val="lowerLetter"/>
      <w:lvlText w:val="%1."/>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2AE3C4">
      <w:start w:val="1"/>
      <w:numFmt w:val="lowerLetter"/>
      <w:lvlText w:val="%2"/>
      <w:lvlJc w:val="left"/>
      <w:pPr>
        <w:ind w:left="1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76D172">
      <w:start w:val="1"/>
      <w:numFmt w:val="lowerRoman"/>
      <w:lvlText w:val="%3"/>
      <w:lvlJc w:val="left"/>
      <w:pPr>
        <w:ind w:left="2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C41CA4">
      <w:start w:val="1"/>
      <w:numFmt w:val="decimal"/>
      <w:lvlText w:val="%4"/>
      <w:lvlJc w:val="left"/>
      <w:pPr>
        <w:ind w:left="2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4EB046">
      <w:start w:val="1"/>
      <w:numFmt w:val="lowerLetter"/>
      <w:lvlText w:val="%5"/>
      <w:lvlJc w:val="left"/>
      <w:pPr>
        <w:ind w:left="36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D8C918">
      <w:start w:val="1"/>
      <w:numFmt w:val="lowerRoman"/>
      <w:lvlText w:val="%6"/>
      <w:lvlJc w:val="left"/>
      <w:pPr>
        <w:ind w:left="4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E2FA5A">
      <w:start w:val="1"/>
      <w:numFmt w:val="decimal"/>
      <w:lvlText w:val="%7"/>
      <w:lvlJc w:val="left"/>
      <w:pPr>
        <w:ind w:left="5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0CF292">
      <w:start w:val="1"/>
      <w:numFmt w:val="lowerLetter"/>
      <w:lvlText w:val="%8"/>
      <w:lvlJc w:val="left"/>
      <w:pPr>
        <w:ind w:left="5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8CCA80">
      <w:start w:val="1"/>
      <w:numFmt w:val="lowerRoman"/>
      <w:lvlText w:val="%9"/>
      <w:lvlJc w:val="left"/>
      <w:pPr>
        <w:ind w:left="6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84F29D4"/>
    <w:multiLevelType w:val="hybridMultilevel"/>
    <w:tmpl w:val="C9BCC3D4"/>
    <w:lvl w:ilvl="0" w:tplc="2506B36C">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2106C3C">
      <w:start w:val="1"/>
      <w:numFmt w:val="lowerLetter"/>
      <w:lvlText w:val="%2"/>
      <w:lvlJc w:val="left"/>
      <w:pPr>
        <w:ind w:left="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58C8C1C">
      <w:start w:val="1"/>
      <w:numFmt w:val="lowerRoman"/>
      <w:lvlText w:val="%3"/>
      <w:lvlJc w:val="left"/>
      <w:pPr>
        <w:ind w:left="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C64660C">
      <w:start w:val="1"/>
      <w:numFmt w:val="upperLetter"/>
      <w:lvlRestart w:val="0"/>
      <w:lvlText w:val="%4"/>
      <w:lvlJc w:val="left"/>
      <w:pPr>
        <w:ind w:left="16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1FA6E6C">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2CE0DF0">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07A48E4">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AE0DCEC">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F2C4B9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879606E"/>
    <w:multiLevelType w:val="hybridMultilevel"/>
    <w:tmpl w:val="4A306FF0"/>
    <w:lvl w:ilvl="0" w:tplc="EE2830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D6F2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B4540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3A02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42F30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1C81A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1670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88F1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3A452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88E7605"/>
    <w:multiLevelType w:val="multilevel"/>
    <w:tmpl w:val="F3D26EEE"/>
    <w:lvl w:ilvl="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58A32070"/>
    <w:multiLevelType w:val="hybridMultilevel"/>
    <w:tmpl w:val="38DCB5EA"/>
    <w:lvl w:ilvl="0" w:tplc="4CB2DC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6C0B7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BC49E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6AA4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1C8E1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B68F1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5C7C8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9A24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D249B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BF8146C"/>
    <w:multiLevelType w:val="hybridMultilevel"/>
    <w:tmpl w:val="4854548C"/>
    <w:lvl w:ilvl="0" w:tplc="0D9209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B01E8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F8DB9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169E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12A3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94FF3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D6F4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F6BFF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AC034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CF86A1A"/>
    <w:multiLevelType w:val="hybridMultilevel"/>
    <w:tmpl w:val="5858B460"/>
    <w:lvl w:ilvl="0" w:tplc="5EF6968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40C904">
      <w:start w:val="1"/>
      <w:numFmt w:val="bullet"/>
      <w:lvlText w:val="o"/>
      <w:lvlJc w:val="left"/>
      <w:pPr>
        <w:ind w:left="1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14B49E">
      <w:start w:val="1"/>
      <w:numFmt w:val="bullet"/>
      <w:lvlRestart w:val="0"/>
      <w:lvlText w:val="-"/>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7828C8">
      <w:start w:val="1"/>
      <w:numFmt w:val="bullet"/>
      <w:lvlText w:val="•"/>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76AE58">
      <w:start w:val="1"/>
      <w:numFmt w:val="bullet"/>
      <w:lvlText w:val="o"/>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FA0BD6">
      <w:start w:val="1"/>
      <w:numFmt w:val="bullet"/>
      <w:lvlText w:val="▪"/>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DA387C">
      <w:start w:val="1"/>
      <w:numFmt w:val="bullet"/>
      <w:lvlText w:val="•"/>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84578C">
      <w:start w:val="1"/>
      <w:numFmt w:val="bullet"/>
      <w:lvlText w:val="o"/>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7C78C6">
      <w:start w:val="1"/>
      <w:numFmt w:val="bullet"/>
      <w:lvlText w:val="▪"/>
      <w:lvlJc w:val="left"/>
      <w:pPr>
        <w:ind w:left="7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5D0A0270"/>
    <w:multiLevelType w:val="hybridMultilevel"/>
    <w:tmpl w:val="40764A86"/>
    <w:lvl w:ilvl="0" w:tplc="7646C674">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4CA090">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401A3A">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7A3B10">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843E08">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4CA8B6">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16A538">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5CBD3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5E0958">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5E1E6E5E"/>
    <w:multiLevelType w:val="hybridMultilevel"/>
    <w:tmpl w:val="C054F9BE"/>
    <w:lvl w:ilvl="0" w:tplc="94C85C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C026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92677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D075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ECF6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E0CC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92BC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3CFFF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CA0A3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5F6C7122"/>
    <w:multiLevelType w:val="hybridMultilevel"/>
    <w:tmpl w:val="EA9E50C8"/>
    <w:lvl w:ilvl="0" w:tplc="90C8B0A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9C5BA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22C72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D484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10059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2483A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66466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BED0B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60677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5FFA567C"/>
    <w:multiLevelType w:val="hybridMultilevel"/>
    <w:tmpl w:val="577236D4"/>
    <w:lvl w:ilvl="0" w:tplc="DC8C859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2E49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BC0A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66AC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AA65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D455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D22D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8088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A259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60E92389"/>
    <w:multiLevelType w:val="hybridMultilevel"/>
    <w:tmpl w:val="12A48CBE"/>
    <w:lvl w:ilvl="0" w:tplc="F2C40E1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FA8B7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68CD1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8221D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7E3D5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14328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822FB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A6F0E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C4EE0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632C5990"/>
    <w:multiLevelType w:val="hybridMultilevel"/>
    <w:tmpl w:val="83FE1D84"/>
    <w:lvl w:ilvl="0" w:tplc="BA2226D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A2070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7865B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72E554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20851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14ED9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B613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7E34C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9079A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66010C67"/>
    <w:multiLevelType w:val="hybridMultilevel"/>
    <w:tmpl w:val="1068AF76"/>
    <w:lvl w:ilvl="0" w:tplc="AFBAEC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C422F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E6A0A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ACF54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DE1FD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024AB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E62DD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C0F28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18133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70152D7"/>
    <w:multiLevelType w:val="hybridMultilevel"/>
    <w:tmpl w:val="A0B0FE72"/>
    <w:lvl w:ilvl="0" w:tplc="FE2A457C">
      <w:start w:val="1"/>
      <w:numFmt w:val="bullet"/>
      <w:lvlText w:val="•"/>
      <w:lvlJc w:val="left"/>
      <w:pPr>
        <w:ind w:left="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A8D6B6">
      <w:start w:val="1"/>
      <w:numFmt w:val="bullet"/>
      <w:lvlText w:val="o"/>
      <w:lvlJc w:val="left"/>
      <w:pPr>
        <w:ind w:left="1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FEAD1E">
      <w:start w:val="1"/>
      <w:numFmt w:val="bullet"/>
      <w:lvlText w:val="▪"/>
      <w:lvlJc w:val="left"/>
      <w:pPr>
        <w:ind w:left="2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D85B72">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EA6AC0">
      <w:start w:val="1"/>
      <w:numFmt w:val="bullet"/>
      <w:lvlText w:val="o"/>
      <w:lvlJc w:val="left"/>
      <w:pPr>
        <w:ind w:left="3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A80D14">
      <w:start w:val="1"/>
      <w:numFmt w:val="bullet"/>
      <w:lvlText w:val="▪"/>
      <w:lvlJc w:val="left"/>
      <w:pPr>
        <w:ind w:left="4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72EC12">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8705C">
      <w:start w:val="1"/>
      <w:numFmt w:val="bullet"/>
      <w:lvlText w:val="o"/>
      <w:lvlJc w:val="left"/>
      <w:pPr>
        <w:ind w:left="5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1E8B70">
      <w:start w:val="1"/>
      <w:numFmt w:val="bullet"/>
      <w:lvlText w:val="▪"/>
      <w:lvlJc w:val="left"/>
      <w:pPr>
        <w:ind w:left="6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69134540"/>
    <w:multiLevelType w:val="hybridMultilevel"/>
    <w:tmpl w:val="B79C6FA2"/>
    <w:lvl w:ilvl="0" w:tplc="F31279A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A0F3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0890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849FE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2452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E4194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DAFE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E6C9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E22D6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6B3F21CE"/>
    <w:multiLevelType w:val="hybridMultilevel"/>
    <w:tmpl w:val="4418D684"/>
    <w:lvl w:ilvl="0" w:tplc="2BE41D6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F86226">
      <w:start w:val="1"/>
      <w:numFmt w:val="bullet"/>
      <w:lvlRestart w:val="0"/>
      <w:lvlText w:val="•"/>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68F8F6">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2A02A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8E51A0">
      <w:start w:val="1"/>
      <w:numFmt w:val="bullet"/>
      <w:lvlText w:val="o"/>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4000DE">
      <w:start w:val="1"/>
      <w:numFmt w:val="bullet"/>
      <w:lvlText w:val="▪"/>
      <w:lvlJc w:val="left"/>
      <w:pPr>
        <w:ind w:left="7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303C6A">
      <w:start w:val="1"/>
      <w:numFmt w:val="bullet"/>
      <w:lvlText w:val="•"/>
      <w:lvlJc w:val="left"/>
      <w:pPr>
        <w:ind w:left="8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D01BC6">
      <w:start w:val="1"/>
      <w:numFmt w:val="bullet"/>
      <w:lvlText w:val="o"/>
      <w:lvlJc w:val="left"/>
      <w:pPr>
        <w:ind w:left="90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E634BE">
      <w:start w:val="1"/>
      <w:numFmt w:val="bullet"/>
      <w:lvlText w:val="▪"/>
      <w:lvlJc w:val="left"/>
      <w:pPr>
        <w:ind w:left="9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6C774D50"/>
    <w:multiLevelType w:val="hybridMultilevel"/>
    <w:tmpl w:val="900A35CA"/>
    <w:lvl w:ilvl="0" w:tplc="04B88ADC">
      <w:start w:val="1"/>
      <w:numFmt w:val="decimal"/>
      <w:lvlText w:val="%1."/>
      <w:lvlJc w:val="left"/>
      <w:pPr>
        <w:ind w:left="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245674">
      <w:start w:val="1"/>
      <w:numFmt w:val="bullet"/>
      <w:lvlText w:val="-"/>
      <w:lvlJc w:val="left"/>
      <w:pPr>
        <w:ind w:left="13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0AA35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EE9A6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32F6E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E816E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28881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AA4D7A">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986EF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F3F0E80"/>
    <w:multiLevelType w:val="hybridMultilevel"/>
    <w:tmpl w:val="0136AD32"/>
    <w:lvl w:ilvl="0" w:tplc="C1CA05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AE38C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C87D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42AC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22171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06AB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3C55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F2A5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D857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6F98617D"/>
    <w:multiLevelType w:val="hybridMultilevel"/>
    <w:tmpl w:val="9B7C51B0"/>
    <w:lvl w:ilvl="0" w:tplc="50C63630">
      <w:start w:val="1"/>
      <w:numFmt w:val="lowerLetter"/>
      <w:lvlText w:val="(%1)"/>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6A0634">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0EFCAA">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2ABC9C">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76F68A">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F5C85F2">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287F2E">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FEA50E">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4EDAA4">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711A42B1"/>
    <w:multiLevelType w:val="hybridMultilevel"/>
    <w:tmpl w:val="966E980C"/>
    <w:lvl w:ilvl="0" w:tplc="6C8E0F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68D13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DA9CF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22B2B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963CF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820D5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82D0E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34379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CEBFF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725D2557"/>
    <w:multiLevelType w:val="hybridMultilevel"/>
    <w:tmpl w:val="7116B44C"/>
    <w:lvl w:ilvl="0" w:tplc="43A8DE8A">
      <w:start w:val="1"/>
      <w:numFmt w:val="lowerLetter"/>
      <w:lvlText w:val="(%1)"/>
      <w:lvlJc w:val="left"/>
      <w:pPr>
        <w:ind w:left="2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3E7EDC">
      <w:start w:val="1"/>
      <w:numFmt w:val="lowerLetter"/>
      <w:lvlText w:val="%2"/>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D62278">
      <w:start w:val="1"/>
      <w:numFmt w:val="lowerRoman"/>
      <w:lvlText w:val="%3"/>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007C50">
      <w:start w:val="1"/>
      <w:numFmt w:val="decimal"/>
      <w:lvlText w:val="%4"/>
      <w:lvlJc w:val="left"/>
      <w:pPr>
        <w:ind w:left="6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EA0094">
      <w:start w:val="1"/>
      <w:numFmt w:val="lowerLetter"/>
      <w:lvlText w:val="%5"/>
      <w:lvlJc w:val="left"/>
      <w:pPr>
        <w:ind w:left="6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C287B4">
      <w:start w:val="1"/>
      <w:numFmt w:val="lowerRoman"/>
      <w:lvlText w:val="%6"/>
      <w:lvlJc w:val="left"/>
      <w:pPr>
        <w:ind w:left="7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F64406">
      <w:start w:val="1"/>
      <w:numFmt w:val="decimal"/>
      <w:lvlText w:val="%7"/>
      <w:lvlJc w:val="left"/>
      <w:pPr>
        <w:ind w:left="8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E42648">
      <w:start w:val="1"/>
      <w:numFmt w:val="lowerLetter"/>
      <w:lvlText w:val="%8"/>
      <w:lvlJc w:val="left"/>
      <w:pPr>
        <w:ind w:left="9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58E5D4">
      <w:start w:val="1"/>
      <w:numFmt w:val="lowerRoman"/>
      <w:lvlText w:val="%9"/>
      <w:lvlJc w:val="left"/>
      <w:pPr>
        <w:ind w:left="9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78260EDF"/>
    <w:multiLevelType w:val="hybridMultilevel"/>
    <w:tmpl w:val="8954E676"/>
    <w:lvl w:ilvl="0" w:tplc="F6104512">
      <w:start w:val="1"/>
      <w:numFmt w:val="bullet"/>
      <w:lvlText w:val="•"/>
      <w:lvlJc w:val="left"/>
      <w:pPr>
        <w:ind w:left="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C6B5DA">
      <w:start w:val="1"/>
      <w:numFmt w:val="decimal"/>
      <w:lvlText w:val="%2."/>
      <w:lvlJc w:val="left"/>
      <w:pPr>
        <w:ind w:left="1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4684C2">
      <w:start w:val="1"/>
      <w:numFmt w:val="lowerRoman"/>
      <w:lvlText w:val="%3"/>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E62BA4">
      <w:start w:val="1"/>
      <w:numFmt w:val="decimal"/>
      <w:lvlText w:val="%4"/>
      <w:lvlJc w:val="left"/>
      <w:pPr>
        <w:ind w:left="4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7ACF1C">
      <w:start w:val="1"/>
      <w:numFmt w:val="lowerLetter"/>
      <w:lvlText w:val="%5"/>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603784">
      <w:start w:val="1"/>
      <w:numFmt w:val="lowerRoman"/>
      <w:lvlText w:val="%6"/>
      <w:lvlJc w:val="left"/>
      <w:pPr>
        <w:ind w:left="5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9256F2">
      <w:start w:val="1"/>
      <w:numFmt w:val="decimal"/>
      <w:lvlText w:val="%7"/>
      <w:lvlJc w:val="left"/>
      <w:pPr>
        <w:ind w:left="6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7668E4">
      <w:start w:val="1"/>
      <w:numFmt w:val="lowerLetter"/>
      <w:lvlText w:val="%8"/>
      <w:lvlJc w:val="left"/>
      <w:pPr>
        <w:ind w:left="7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443916">
      <w:start w:val="1"/>
      <w:numFmt w:val="lowerRoman"/>
      <w:lvlText w:val="%9"/>
      <w:lvlJc w:val="left"/>
      <w:pPr>
        <w:ind w:left="8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79EF118B"/>
    <w:multiLevelType w:val="hybridMultilevel"/>
    <w:tmpl w:val="7A36E0B8"/>
    <w:lvl w:ilvl="0" w:tplc="741853F6">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0E0D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B006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E6A7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78AA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88D3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7E9CF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9825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8A7F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7C883E6C"/>
    <w:multiLevelType w:val="hybridMultilevel"/>
    <w:tmpl w:val="EE9EC1A0"/>
    <w:lvl w:ilvl="0" w:tplc="C638F7C2">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972DFCC">
      <w:start w:val="1"/>
      <w:numFmt w:val="lowerLetter"/>
      <w:lvlText w:val="%2"/>
      <w:lvlJc w:val="left"/>
      <w:pPr>
        <w:ind w:left="16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9D8F8BA">
      <w:start w:val="1"/>
      <w:numFmt w:val="lowerRoman"/>
      <w:lvlText w:val="%3"/>
      <w:lvlJc w:val="left"/>
      <w:pPr>
        <w:ind w:left="30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F50C898">
      <w:start w:val="7"/>
      <w:numFmt w:val="lowerLetter"/>
      <w:lvlRestart w:val="0"/>
      <w:lvlText w:val="%4."/>
      <w:lvlJc w:val="left"/>
      <w:pPr>
        <w:ind w:left="41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968FB94">
      <w:start w:val="1"/>
      <w:numFmt w:val="lowerLetter"/>
      <w:lvlText w:val="%5"/>
      <w:lvlJc w:val="left"/>
      <w:pPr>
        <w:ind w:left="50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52A3B56">
      <w:start w:val="1"/>
      <w:numFmt w:val="lowerRoman"/>
      <w:lvlText w:val="%6"/>
      <w:lvlJc w:val="left"/>
      <w:pPr>
        <w:ind w:left="58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D32F830">
      <w:start w:val="1"/>
      <w:numFmt w:val="decimal"/>
      <w:lvlText w:val="%7"/>
      <w:lvlJc w:val="left"/>
      <w:pPr>
        <w:ind w:left="65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ABA3526">
      <w:start w:val="1"/>
      <w:numFmt w:val="lowerLetter"/>
      <w:lvlText w:val="%8"/>
      <w:lvlJc w:val="left"/>
      <w:pPr>
        <w:ind w:left="72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F4ACDE8">
      <w:start w:val="1"/>
      <w:numFmt w:val="lowerRoman"/>
      <w:lvlText w:val="%9"/>
      <w:lvlJc w:val="left"/>
      <w:pPr>
        <w:ind w:left="79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1" w15:restartNumberingAfterBreak="0">
    <w:nsid w:val="7D167B23"/>
    <w:multiLevelType w:val="hybridMultilevel"/>
    <w:tmpl w:val="6D8E673C"/>
    <w:lvl w:ilvl="0" w:tplc="02CE106E">
      <w:start w:val="1"/>
      <w:numFmt w:val="decimal"/>
      <w:lvlText w:val="(%1)"/>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32E670">
      <w:start w:val="1"/>
      <w:numFmt w:val="lowerLetter"/>
      <w:lvlText w:val="%2"/>
      <w:lvlJc w:val="left"/>
      <w:pPr>
        <w:ind w:left="4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FA397E">
      <w:start w:val="1"/>
      <w:numFmt w:val="lowerRoman"/>
      <w:lvlText w:val="%3"/>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FA1962">
      <w:start w:val="1"/>
      <w:numFmt w:val="decimal"/>
      <w:lvlText w:val="%4"/>
      <w:lvlJc w:val="left"/>
      <w:pPr>
        <w:ind w:left="5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CA3D9A">
      <w:start w:val="1"/>
      <w:numFmt w:val="lowerLetter"/>
      <w:lvlText w:val="%5"/>
      <w:lvlJc w:val="left"/>
      <w:pPr>
        <w:ind w:left="6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92EBC8">
      <w:start w:val="1"/>
      <w:numFmt w:val="lowerRoman"/>
      <w:lvlText w:val="%6"/>
      <w:lvlJc w:val="left"/>
      <w:pPr>
        <w:ind w:left="7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5A8F8C">
      <w:start w:val="1"/>
      <w:numFmt w:val="decimal"/>
      <w:lvlText w:val="%7"/>
      <w:lvlJc w:val="left"/>
      <w:pPr>
        <w:ind w:left="8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845326">
      <w:start w:val="1"/>
      <w:numFmt w:val="lowerLetter"/>
      <w:lvlText w:val="%8"/>
      <w:lvlJc w:val="left"/>
      <w:pPr>
        <w:ind w:left="8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FCECB4">
      <w:start w:val="1"/>
      <w:numFmt w:val="lowerRoman"/>
      <w:lvlText w:val="%9"/>
      <w:lvlJc w:val="left"/>
      <w:pPr>
        <w:ind w:left="9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7F9D7AB3"/>
    <w:multiLevelType w:val="hybridMultilevel"/>
    <w:tmpl w:val="087CED7E"/>
    <w:lvl w:ilvl="0" w:tplc="B1EE9ED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E4893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30734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E2152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E0C8A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20770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D42DE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5830B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E4286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81"/>
  </w:num>
  <w:num w:numId="2">
    <w:abstractNumId w:val="31"/>
  </w:num>
  <w:num w:numId="3">
    <w:abstractNumId w:val="45"/>
  </w:num>
  <w:num w:numId="4">
    <w:abstractNumId w:val="59"/>
  </w:num>
  <w:num w:numId="5">
    <w:abstractNumId w:val="2"/>
  </w:num>
  <w:num w:numId="6">
    <w:abstractNumId w:val="78"/>
  </w:num>
  <w:num w:numId="7">
    <w:abstractNumId w:val="28"/>
  </w:num>
  <w:num w:numId="8">
    <w:abstractNumId w:val="80"/>
  </w:num>
  <w:num w:numId="9">
    <w:abstractNumId w:val="62"/>
  </w:num>
  <w:num w:numId="10">
    <w:abstractNumId w:val="54"/>
  </w:num>
  <w:num w:numId="11">
    <w:abstractNumId w:val="30"/>
  </w:num>
  <w:num w:numId="12">
    <w:abstractNumId w:val="27"/>
  </w:num>
  <w:num w:numId="13">
    <w:abstractNumId w:val="41"/>
  </w:num>
  <w:num w:numId="14">
    <w:abstractNumId w:val="55"/>
  </w:num>
  <w:num w:numId="15">
    <w:abstractNumId w:val="34"/>
  </w:num>
  <w:num w:numId="16">
    <w:abstractNumId w:val="40"/>
  </w:num>
  <w:num w:numId="17">
    <w:abstractNumId w:val="72"/>
  </w:num>
  <w:num w:numId="18">
    <w:abstractNumId w:val="77"/>
  </w:num>
  <w:num w:numId="19">
    <w:abstractNumId w:val="49"/>
  </w:num>
  <w:num w:numId="20">
    <w:abstractNumId w:val="73"/>
  </w:num>
  <w:num w:numId="21">
    <w:abstractNumId w:val="38"/>
  </w:num>
  <w:num w:numId="22">
    <w:abstractNumId w:val="5"/>
  </w:num>
  <w:num w:numId="23">
    <w:abstractNumId w:val="57"/>
  </w:num>
  <w:num w:numId="24">
    <w:abstractNumId w:val="46"/>
  </w:num>
  <w:num w:numId="25">
    <w:abstractNumId w:val="52"/>
  </w:num>
  <w:num w:numId="26">
    <w:abstractNumId w:val="23"/>
  </w:num>
  <w:num w:numId="27">
    <w:abstractNumId w:val="35"/>
  </w:num>
  <w:num w:numId="28">
    <w:abstractNumId w:val="17"/>
  </w:num>
  <w:num w:numId="29">
    <w:abstractNumId w:val="68"/>
  </w:num>
  <w:num w:numId="30">
    <w:abstractNumId w:val="39"/>
  </w:num>
  <w:num w:numId="31">
    <w:abstractNumId w:val="13"/>
  </w:num>
  <w:num w:numId="32">
    <w:abstractNumId w:val="6"/>
  </w:num>
  <w:num w:numId="33">
    <w:abstractNumId w:val="3"/>
  </w:num>
  <w:num w:numId="34">
    <w:abstractNumId w:val="63"/>
  </w:num>
  <w:num w:numId="35">
    <w:abstractNumId w:val="79"/>
  </w:num>
  <w:num w:numId="36">
    <w:abstractNumId w:val="7"/>
  </w:num>
  <w:num w:numId="37">
    <w:abstractNumId w:val="48"/>
  </w:num>
  <w:num w:numId="38">
    <w:abstractNumId w:val="29"/>
  </w:num>
  <w:num w:numId="39">
    <w:abstractNumId w:val="53"/>
  </w:num>
  <w:num w:numId="40">
    <w:abstractNumId w:val="21"/>
  </w:num>
  <w:num w:numId="41">
    <w:abstractNumId w:val="82"/>
  </w:num>
  <w:num w:numId="42">
    <w:abstractNumId w:val="69"/>
  </w:num>
  <w:num w:numId="43">
    <w:abstractNumId w:val="43"/>
  </w:num>
  <w:num w:numId="44">
    <w:abstractNumId w:val="42"/>
  </w:num>
  <w:num w:numId="45">
    <w:abstractNumId w:val="24"/>
  </w:num>
  <w:num w:numId="46">
    <w:abstractNumId w:val="44"/>
  </w:num>
  <w:num w:numId="47">
    <w:abstractNumId w:val="32"/>
  </w:num>
  <w:num w:numId="48">
    <w:abstractNumId w:val="33"/>
  </w:num>
  <w:num w:numId="49">
    <w:abstractNumId w:val="51"/>
  </w:num>
  <w:num w:numId="50">
    <w:abstractNumId w:val="70"/>
  </w:num>
  <w:num w:numId="51">
    <w:abstractNumId w:val="67"/>
  </w:num>
  <w:num w:numId="52">
    <w:abstractNumId w:val="76"/>
  </w:num>
  <w:num w:numId="53">
    <w:abstractNumId w:val="65"/>
  </w:num>
  <w:num w:numId="54">
    <w:abstractNumId w:val="47"/>
  </w:num>
  <w:num w:numId="55">
    <w:abstractNumId w:val="37"/>
  </w:num>
  <w:num w:numId="56">
    <w:abstractNumId w:val="74"/>
  </w:num>
  <w:num w:numId="57">
    <w:abstractNumId w:val="4"/>
  </w:num>
  <w:num w:numId="58">
    <w:abstractNumId w:val="26"/>
  </w:num>
  <w:num w:numId="59">
    <w:abstractNumId w:val="8"/>
  </w:num>
  <w:num w:numId="60">
    <w:abstractNumId w:val="71"/>
  </w:num>
  <w:num w:numId="61">
    <w:abstractNumId w:val="22"/>
  </w:num>
  <w:num w:numId="62">
    <w:abstractNumId w:val="9"/>
  </w:num>
  <w:num w:numId="63">
    <w:abstractNumId w:val="58"/>
  </w:num>
  <w:num w:numId="64">
    <w:abstractNumId w:val="15"/>
  </w:num>
  <w:num w:numId="65">
    <w:abstractNumId w:val="50"/>
  </w:num>
  <w:num w:numId="66">
    <w:abstractNumId w:val="12"/>
  </w:num>
  <w:num w:numId="67">
    <w:abstractNumId w:val="36"/>
  </w:num>
  <w:num w:numId="68">
    <w:abstractNumId w:val="25"/>
  </w:num>
  <w:num w:numId="69">
    <w:abstractNumId w:val="20"/>
  </w:num>
  <w:num w:numId="70">
    <w:abstractNumId w:val="1"/>
  </w:num>
  <w:num w:numId="71">
    <w:abstractNumId w:val="11"/>
  </w:num>
  <w:num w:numId="72">
    <w:abstractNumId w:val="0"/>
  </w:num>
  <w:num w:numId="73">
    <w:abstractNumId w:val="16"/>
  </w:num>
  <w:num w:numId="74">
    <w:abstractNumId w:val="64"/>
  </w:num>
  <w:num w:numId="75">
    <w:abstractNumId w:val="66"/>
  </w:num>
  <w:num w:numId="76">
    <w:abstractNumId w:val="14"/>
  </w:num>
  <w:num w:numId="77">
    <w:abstractNumId w:val="18"/>
  </w:num>
  <w:num w:numId="78">
    <w:abstractNumId w:val="56"/>
  </w:num>
  <w:num w:numId="79">
    <w:abstractNumId w:val="19"/>
  </w:num>
  <w:num w:numId="80">
    <w:abstractNumId w:val="10"/>
  </w:num>
  <w:num w:numId="81">
    <w:abstractNumId w:val="61"/>
  </w:num>
  <w:num w:numId="82">
    <w:abstractNumId w:val="60"/>
  </w:num>
  <w:num w:numId="83">
    <w:abstractNumId w:val="7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ECC"/>
    <w:rsid w:val="000B0FDA"/>
    <w:rsid w:val="000D4B5E"/>
    <w:rsid w:val="00860E6B"/>
    <w:rsid w:val="00986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0F8A"/>
  <w15:docId w15:val="{396F1C54-3E83-4F1E-BE5B-BC9C024D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52" w:lineRule="auto"/>
      <w:ind w:left="3464"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376" w:line="265" w:lineRule="auto"/>
      <w:ind w:left="992" w:hanging="10"/>
      <w:jc w:val="center"/>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7" Type="http://schemas.openxmlformats.org/officeDocument/2006/relationships/image" Target="media/image1.png"/><Relationship Id="rId71"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97</Pages>
  <Words>25671</Words>
  <Characters>146329</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Microsoft Word - Lot 23 - Call-off Contract Option A Rev Barking</vt:lpstr>
    </vt:vector>
  </TitlesOfParts>
  <Company>DWP</Company>
  <LinksUpToDate>false</LinksUpToDate>
  <CharactersWithSpaces>171657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Lot 23 - Call-off Contract Option A Rev Barking</dc:title>
  <dc:subject/>
  <dc:creator>KSchofield</dc:creator>
  <cp:keywords/>
  <cp:lastModifiedBy>Adwoa Christiana DWP CAXTON HOUSE</cp:lastModifiedBy>
  <cp:revision>2</cp:revision>
  <dcterms:created xsi:type="dcterms:W3CDTF">2021-06-28T09:15:00Z</dcterms:created>
  <dcterms:modified xsi:type="dcterms:W3CDTF">2021-06-28T09:15:00Z</dcterms:modified>
</cp:coreProperties>
</file>