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4E" w14:textId="4ED65F7A" w:rsidR="004E05DC" w:rsidRPr="00AA4B04" w:rsidRDefault="00F770DB" w:rsidP="005C2369">
      <w:pPr>
        <w:pStyle w:val="GPSDefinitionL1Guidance"/>
      </w:pPr>
      <w:bookmarkStart w:id="0" w:name="_GoBack"/>
      <w:bookmarkEnd w:id="0"/>
      <w:r w:rsidRPr="00AA4B04">
        <w:t>PART 1 –  CALL OFF ORDER FORM</w:t>
      </w:r>
    </w:p>
    <w:p w14:paraId="6485C753" w14:textId="77777777" w:rsidR="004E05DC" w:rsidRPr="00AA4B04" w:rsidRDefault="00F770DB">
      <w:pPr>
        <w:pStyle w:val="ORDERFORML1SECTIONTITLE"/>
        <w:spacing w:before="0" w:after="0"/>
        <w:rPr>
          <w:rFonts w:cs="Arial"/>
        </w:rPr>
      </w:pPr>
      <w:r w:rsidRPr="00AA4B04">
        <w:rPr>
          <w:rFonts w:cs="Arial"/>
        </w:rPr>
        <w:t>SECTION A</w:t>
      </w:r>
    </w:p>
    <w:p w14:paraId="6485C754" w14:textId="77777777" w:rsidR="004E05DC" w:rsidRPr="00AA4B04" w:rsidRDefault="004E05DC">
      <w:pPr>
        <w:pStyle w:val="ORDERFORML1SECTIONTITLE"/>
        <w:spacing w:before="0" w:after="0"/>
        <w:rPr>
          <w:rFonts w:cs="Arial"/>
        </w:rPr>
      </w:pPr>
    </w:p>
    <w:p w14:paraId="6485C755" w14:textId="3525EA1B"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7F4857">
        <w:t>Management Consultancy</w:t>
      </w:r>
      <w:r w:rsidRPr="00AA4B04">
        <w:t xml:space="preserve"> dated </w:t>
      </w:r>
      <w:r w:rsidR="007F4857">
        <w:t>04/09/2017</w:t>
      </w:r>
      <w:r w:rsidRPr="00AA4B04">
        <w:t xml:space="preserve">. </w:t>
      </w:r>
    </w:p>
    <w:p w14:paraId="6485C756" w14:textId="77777777" w:rsidR="004E05DC" w:rsidRPr="00AA4B04" w:rsidRDefault="004E05DC">
      <w:pPr>
        <w:spacing w:after="0"/>
        <w:ind w:left="0"/>
      </w:pPr>
    </w:p>
    <w:p w14:paraId="6485C75C" w14:textId="03EFA25E" w:rsidR="004E05DC" w:rsidRPr="00AA4B04" w:rsidRDefault="00F770DB">
      <w:pPr>
        <w:spacing w:after="0"/>
        <w:ind w:left="0"/>
      </w:pPr>
      <w:r w:rsidRPr="00AA4B04">
        <w:t>The Supplier agrees to supply the</w:t>
      </w:r>
      <w:r w:rsidR="007F4857">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710"/>
      </w:tblGrid>
      <w:tr w:rsidR="00677A2F" w:rsidRPr="00AA4B04" w14:paraId="6485C763" w14:textId="77777777" w:rsidTr="00E27CB7">
        <w:tc>
          <w:tcPr>
            <w:tcW w:w="1533" w:type="dxa"/>
            <w:shd w:val="clear" w:color="auto" w:fill="auto"/>
          </w:tcPr>
          <w:p w14:paraId="6485C760" w14:textId="77777777" w:rsidR="00677A2F" w:rsidRPr="00AA4B04" w:rsidRDefault="00677A2F">
            <w:pPr>
              <w:spacing w:after="0"/>
              <w:ind w:left="0"/>
              <w:jc w:val="left"/>
            </w:pPr>
            <w:r w:rsidRPr="00AA4B04">
              <w:t>Order Number</w:t>
            </w:r>
          </w:p>
        </w:tc>
        <w:tc>
          <w:tcPr>
            <w:tcW w:w="7710" w:type="dxa"/>
            <w:shd w:val="clear" w:color="auto" w:fill="auto"/>
          </w:tcPr>
          <w:p w14:paraId="6485C761" w14:textId="481506D1" w:rsidR="00677A2F" w:rsidRPr="00AA4B04" w:rsidRDefault="00677A2F">
            <w:pPr>
              <w:spacing w:after="0"/>
              <w:ind w:left="0"/>
              <w:jc w:val="left"/>
              <w:rPr>
                <w:b/>
              </w:rPr>
            </w:pPr>
            <w:r w:rsidRPr="00710F0A">
              <w:rPr>
                <w:b/>
              </w:rPr>
              <w:t>[TBC]</w:t>
            </w:r>
          </w:p>
        </w:tc>
      </w:tr>
      <w:tr w:rsidR="00677A2F" w:rsidRPr="00AA4B04" w14:paraId="6485C768" w14:textId="77777777" w:rsidTr="00E27CB7">
        <w:tc>
          <w:tcPr>
            <w:tcW w:w="1533" w:type="dxa"/>
            <w:shd w:val="clear" w:color="auto" w:fill="auto"/>
          </w:tcPr>
          <w:p w14:paraId="6485C764" w14:textId="77777777" w:rsidR="00677A2F" w:rsidRPr="00AA4B04" w:rsidRDefault="00677A2F">
            <w:pPr>
              <w:spacing w:after="0"/>
              <w:ind w:left="0"/>
              <w:jc w:val="left"/>
            </w:pPr>
            <w:r w:rsidRPr="00AA4B04">
              <w:t>From</w:t>
            </w:r>
          </w:p>
        </w:tc>
        <w:tc>
          <w:tcPr>
            <w:tcW w:w="7710" w:type="dxa"/>
            <w:shd w:val="clear" w:color="auto" w:fill="auto"/>
          </w:tcPr>
          <w:p w14:paraId="6FD6AD3E" w14:textId="5B8496AE" w:rsidR="00677A2F" w:rsidRDefault="00677A2F">
            <w:pPr>
              <w:spacing w:after="0"/>
              <w:ind w:left="0"/>
              <w:jc w:val="left"/>
              <w:rPr>
                <w:b/>
                <w:spacing w:val="-3"/>
                <w:lang w:eastAsia="en-GB"/>
              </w:rPr>
            </w:pPr>
            <w:bookmarkStart w:id="1" w:name="_Hlk510789161"/>
            <w:r w:rsidRPr="00D4729E">
              <w:rPr>
                <w:b/>
                <w:spacing w:val="-3"/>
                <w:lang w:eastAsia="en-GB"/>
              </w:rPr>
              <w:t>Department for Education</w:t>
            </w:r>
            <w:r>
              <w:rPr>
                <w:b/>
                <w:spacing w:val="-3"/>
                <w:lang w:eastAsia="en-GB"/>
              </w:rPr>
              <w:t xml:space="preserve">, </w:t>
            </w:r>
            <w:r w:rsidRPr="00D4729E">
              <w:rPr>
                <w:b/>
                <w:spacing w:val="-3"/>
                <w:lang w:eastAsia="en-GB"/>
              </w:rPr>
              <w:t>Sanctuary Buildings</w:t>
            </w:r>
            <w:r>
              <w:rPr>
                <w:b/>
                <w:spacing w:val="-3"/>
                <w:lang w:eastAsia="en-GB"/>
              </w:rPr>
              <w:t xml:space="preserve">, </w:t>
            </w:r>
            <w:r w:rsidRPr="00D4729E">
              <w:rPr>
                <w:b/>
                <w:spacing w:val="-3"/>
                <w:lang w:eastAsia="en-GB"/>
              </w:rPr>
              <w:t>Great Smith Street</w:t>
            </w:r>
            <w:r>
              <w:rPr>
                <w:b/>
                <w:spacing w:val="-3"/>
                <w:lang w:eastAsia="en-GB"/>
              </w:rPr>
              <w:t xml:space="preserve">, </w:t>
            </w:r>
            <w:r w:rsidRPr="00D4729E">
              <w:rPr>
                <w:b/>
                <w:spacing w:val="-3"/>
                <w:lang w:eastAsia="en-GB"/>
              </w:rPr>
              <w:t>London SW1P 3BT</w:t>
            </w:r>
            <w:bookmarkEnd w:id="1"/>
          </w:p>
          <w:p w14:paraId="6485C766" w14:textId="77777777" w:rsidR="00677A2F" w:rsidRPr="00AA4B04" w:rsidRDefault="00677A2F">
            <w:pPr>
              <w:spacing w:after="0"/>
              <w:ind w:left="0"/>
              <w:jc w:val="left"/>
              <w:rPr>
                <w:b/>
              </w:rPr>
            </w:pPr>
            <w:r w:rsidRPr="00AA4B04">
              <w:rPr>
                <w:b/>
              </w:rPr>
              <w:t>("CUSTOMER")</w:t>
            </w:r>
          </w:p>
        </w:tc>
      </w:tr>
      <w:tr w:rsidR="00677A2F" w:rsidRPr="00AA4B04" w14:paraId="6485C76D" w14:textId="77777777" w:rsidTr="00E27CB7">
        <w:tc>
          <w:tcPr>
            <w:tcW w:w="1533" w:type="dxa"/>
            <w:shd w:val="clear" w:color="auto" w:fill="auto"/>
          </w:tcPr>
          <w:p w14:paraId="6485C769" w14:textId="77777777" w:rsidR="00677A2F" w:rsidRPr="00AA4B04" w:rsidRDefault="00677A2F">
            <w:pPr>
              <w:spacing w:after="0"/>
              <w:ind w:left="0"/>
              <w:jc w:val="left"/>
            </w:pPr>
            <w:r w:rsidRPr="00AA4B04">
              <w:t>To</w:t>
            </w:r>
          </w:p>
        </w:tc>
        <w:tc>
          <w:tcPr>
            <w:tcW w:w="7710" w:type="dxa"/>
            <w:shd w:val="clear" w:color="auto" w:fill="auto"/>
          </w:tcPr>
          <w:p w14:paraId="6485C76A" w14:textId="41CB331E" w:rsidR="00677A2F" w:rsidRPr="00AA4B04" w:rsidRDefault="0076285B">
            <w:pPr>
              <w:spacing w:after="0"/>
              <w:ind w:left="0"/>
              <w:jc w:val="left"/>
              <w:rPr>
                <w:b/>
              </w:rPr>
            </w:pPr>
            <w:r>
              <w:rPr>
                <w:b/>
              </w:rPr>
              <w:t>Ernst &amp; Young LLP, 1 More London Place, London, SE1 2AF</w:t>
            </w:r>
          </w:p>
          <w:p w14:paraId="6485C76B" w14:textId="77777777" w:rsidR="00677A2F" w:rsidRPr="00AA4B04" w:rsidRDefault="00677A2F">
            <w:pPr>
              <w:spacing w:after="0"/>
              <w:ind w:left="0"/>
              <w:jc w:val="left"/>
              <w:rPr>
                <w:b/>
              </w:rPr>
            </w:pPr>
            <w:r w:rsidRPr="00AA4B04">
              <w:rPr>
                <w:b/>
              </w:rPr>
              <w:t>("SUPPLIER")</w:t>
            </w:r>
          </w:p>
        </w:tc>
      </w:tr>
    </w:tbl>
    <w:p w14:paraId="6485C76E" w14:textId="77777777" w:rsidR="004E05DC" w:rsidRPr="00AA4B04" w:rsidRDefault="004E05DC">
      <w:pPr>
        <w:spacing w:after="0"/>
        <w:ind w:left="0"/>
      </w:pPr>
    </w:p>
    <w:p w14:paraId="6485C76F" w14:textId="77777777" w:rsidR="004E05DC" w:rsidRPr="00AA4B04" w:rsidRDefault="00F770DB">
      <w:pPr>
        <w:pStyle w:val="ORDERFORML1SECTIONTITLE"/>
        <w:spacing w:before="0" w:after="0"/>
        <w:rPr>
          <w:rFonts w:cs="Arial"/>
        </w:rPr>
      </w:pPr>
      <w:r w:rsidRPr="00AA4B04">
        <w:rPr>
          <w:rFonts w:cs="Arial"/>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76"/>
      </w:tblGrid>
      <w:tr w:rsidR="00677A2F" w:rsidRPr="00AA4B04" w14:paraId="6485C777" w14:textId="77777777" w:rsidTr="00E27CB7">
        <w:tc>
          <w:tcPr>
            <w:tcW w:w="567" w:type="dxa"/>
          </w:tcPr>
          <w:p w14:paraId="6485C773" w14:textId="77777777" w:rsidR="00677A2F" w:rsidRPr="00AA4B04" w:rsidRDefault="00677A2F">
            <w:pPr>
              <w:pStyle w:val="ORDERFORML1NONBOLDNONNUMBERTEXT"/>
              <w:numPr>
                <w:ilvl w:val="1"/>
                <w:numId w:val="64"/>
              </w:numPr>
              <w:spacing w:before="0" w:after="0"/>
              <w:rPr>
                <w:rFonts w:cs="Arial"/>
                <w:b/>
              </w:rPr>
            </w:pPr>
          </w:p>
        </w:tc>
        <w:tc>
          <w:tcPr>
            <w:tcW w:w="8676" w:type="dxa"/>
            <w:shd w:val="clear" w:color="auto" w:fill="auto"/>
          </w:tcPr>
          <w:p w14:paraId="6485C774" w14:textId="03FB0B57" w:rsidR="00677A2F" w:rsidRPr="00AA4B04" w:rsidRDefault="00677A2F">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031227">
              <w:rPr>
                <w:rFonts w:eastAsia="STZhongsong"/>
                <w:b/>
                <w:lang w:eastAsia="zh-CN"/>
              </w:rPr>
              <w:t xml:space="preserve">11 </w:t>
            </w:r>
            <w:r w:rsidR="00B51196">
              <w:rPr>
                <w:rFonts w:eastAsia="STZhongsong"/>
                <w:b/>
                <w:lang w:eastAsia="zh-CN"/>
              </w:rPr>
              <w:t>July</w:t>
            </w:r>
            <w:r w:rsidR="0076285B">
              <w:rPr>
                <w:rFonts w:eastAsia="STZhongsong"/>
                <w:b/>
                <w:lang w:eastAsia="zh-CN"/>
              </w:rPr>
              <w:t xml:space="preserve"> 2018</w:t>
            </w:r>
          </w:p>
          <w:p w14:paraId="6485C775" w14:textId="77777777" w:rsidR="00677A2F" w:rsidRPr="00AA4B04" w:rsidRDefault="00677A2F">
            <w:pPr>
              <w:overflowPunct/>
              <w:autoSpaceDE/>
              <w:autoSpaceDN/>
              <w:adjustRightInd/>
              <w:spacing w:after="0"/>
              <w:ind w:left="0" w:right="936"/>
              <w:jc w:val="left"/>
              <w:textAlignment w:val="auto"/>
              <w:rPr>
                <w:rFonts w:eastAsia="Calibri"/>
                <w:color w:val="C00000"/>
              </w:rPr>
            </w:pPr>
          </w:p>
        </w:tc>
      </w:tr>
      <w:tr w:rsidR="00677A2F" w:rsidRPr="00AA4B04" w14:paraId="6485C783" w14:textId="77777777" w:rsidTr="00E27CB7">
        <w:tc>
          <w:tcPr>
            <w:tcW w:w="567" w:type="dxa"/>
          </w:tcPr>
          <w:p w14:paraId="6485C778" w14:textId="77777777" w:rsidR="00677A2F" w:rsidRPr="00AA4B04" w:rsidRDefault="00677A2F">
            <w:pPr>
              <w:pStyle w:val="11table"/>
              <w:rPr>
                <w:rFonts w:ascii="Arial" w:hAnsi="Arial" w:cs="Arial"/>
              </w:rPr>
            </w:pPr>
            <w:r w:rsidRPr="00AA4B04">
              <w:rPr>
                <w:rFonts w:ascii="Arial" w:hAnsi="Arial" w:cs="Arial"/>
              </w:rPr>
              <w:t xml:space="preserve"> </w:t>
            </w:r>
          </w:p>
          <w:p w14:paraId="6485C779" w14:textId="77777777" w:rsidR="00677A2F" w:rsidRPr="00AA4B04" w:rsidRDefault="00677A2F">
            <w:pPr>
              <w:overflowPunct/>
              <w:autoSpaceDE/>
              <w:autoSpaceDN/>
              <w:spacing w:after="0"/>
              <w:ind w:left="360"/>
              <w:jc w:val="left"/>
              <w:textAlignment w:val="auto"/>
              <w:rPr>
                <w:rFonts w:eastAsia="STZhongsong"/>
                <w:b/>
                <w:lang w:eastAsia="zh-CN"/>
              </w:rPr>
            </w:pPr>
          </w:p>
        </w:tc>
        <w:tc>
          <w:tcPr>
            <w:tcW w:w="8676" w:type="dxa"/>
            <w:shd w:val="clear" w:color="auto" w:fill="auto"/>
          </w:tcPr>
          <w:p w14:paraId="6485C77A" w14:textId="77777777" w:rsidR="00677A2F" w:rsidRPr="00AA4B04" w:rsidRDefault="00677A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677A2F" w:rsidRPr="00AA4B04" w:rsidRDefault="00677A2F">
            <w:pPr>
              <w:numPr>
                <w:ilvl w:val="1"/>
                <w:numId w:val="0"/>
              </w:numPr>
              <w:overflowPunct/>
              <w:autoSpaceDE/>
              <w:autoSpaceDN/>
              <w:spacing w:after="0"/>
              <w:jc w:val="left"/>
              <w:textAlignment w:val="auto"/>
              <w:rPr>
                <w:rFonts w:eastAsia="STZhongsong"/>
                <w:lang w:eastAsia="zh-CN"/>
              </w:rPr>
            </w:pPr>
          </w:p>
          <w:p w14:paraId="4A281D1C" w14:textId="67436B0D" w:rsidR="00677A2F" w:rsidRPr="00E27CB7" w:rsidRDefault="00677A2F" w:rsidP="00677A2F">
            <w:pPr>
              <w:overflowPunct/>
              <w:autoSpaceDE/>
              <w:autoSpaceDN/>
              <w:spacing w:after="0"/>
              <w:ind w:left="0"/>
              <w:jc w:val="left"/>
              <w:textAlignment w:val="auto"/>
              <w:rPr>
                <w:rFonts w:eastAsia="STZhongsong"/>
                <w:b/>
                <w:lang w:eastAsia="zh-CN"/>
              </w:rPr>
            </w:pPr>
            <w:r w:rsidRPr="00AA4B04">
              <w:rPr>
                <w:rFonts w:eastAsia="STZhongsong"/>
                <w:lang w:eastAsia="zh-CN"/>
              </w:rPr>
              <w:t>End date of Initial Period</w:t>
            </w:r>
            <w:r>
              <w:rPr>
                <w:rFonts w:eastAsia="STZhongsong"/>
                <w:b/>
                <w:lang w:eastAsia="zh-CN"/>
              </w:rPr>
              <w:t xml:space="preserve">: </w:t>
            </w:r>
            <w:r w:rsidR="0076285B">
              <w:rPr>
                <w:rFonts w:eastAsia="STZhongsong"/>
                <w:b/>
                <w:lang w:eastAsia="zh-CN"/>
              </w:rPr>
              <w:t>12 months</w:t>
            </w:r>
          </w:p>
          <w:p w14:paraId="7FF19A7A" w14:textId="77777777" w:rsidR="00677A2F" w:rsidRPr="00AA4B04" w:rsidRDefault="00677A2F" w:rsidP="00677A2F">
            <w:pPr>
              <w:overflowPunct/>
              <w:autoSpaceDE/>
              <w:autoSpaceDN/>
              <w:spacing w:after="0"/>
              <w:ind w:left="0"/>
              <w:jc w:val="left"/>
              <w:textAlignment w:val="auto"/>
              <w:rPr>
                <w:rFonts w:eastAsia="STZhongsong"/>
                <w:lang w:eastAsia="zh-CN"/>
              </w:rPr>
            </w:pPr>
          </w:p>
          <w:p w14:paraId="72C03C51" w14:textId="77777777" w:rsidR="00677A2F" w:rsidRDefault="00677A2F" w:rsidP="00677A2F">
            <w:pPr>
              <w:overflowPunct/>
              <w:autoSpaceDE/>
              <w:autoSpaceDN/>
              <w:spacing w:after="0"/>
              <w:ind w:left="0"/>
              <w:jc w:val="left"/>
              <w:textAlignment w:val="auto"/>
              <w:rPr>
                <w:rFonts w:eastAsia="STZhongsong"/>
                <w:lang w:eastAsia="zh-CN"/>
              </w:rPr>
            </w:pPr>
            <w:r w:rsidRPr="00AA4B04">
              <w:rPr>
                <w:rFonts w:eastAsia="STZhongsong"/>
                <w:lang w:eastAsia="zh-CN"/>
              </w:rPr>
              <w:t>End date of Extension Period</w:t>
            </w:r>
            <w:r>
              <w:rPr>
                <w:rFonts w:eastAsia="STZhongsong"/>
                <w:lang w:eastAsia="zh-CN"/>
              </w:rPr>
              <w:t>: maximum term of contract is the earlier of:</w:t>
            </w:r>
          </w:p>
          <w:p w14:paraId="53D6F552" w14:textId="54AD3297" w:rsidR="00677A2F" w:rsidRPr="00D4729E" w:rsidRDefault="0076285B" w:rsidP="00677A2F">
            <w:pPr>
              <w:pStyle w:val="ListParagraph"/>
              <w:numPr>
                <w:ilvl w:val="0"/>
                <w:numId w:val="93"/>
              </w:numPr>
              <w:overflowPunct/>
              <w:autoSpaceDE/>
              <w:autoSpaceDN/>
              <w:spacing w:after="0"/>
              <w:jc w:val="left"/>
              <w:textAlignment w:val="auto"/>
              <w:rPr>
                <w:rFonts w:eastAsia="STZhongsong"/>
                <w:b/>
                <w:lang w:eastAsia="zh-CN"/>
              </w:rPr>
            </w:pPr>
            <w:r>
              <w:rPr>
                <w:rFonts w:eastAsia="STZhongsong"/>
                <w:lang w:eastAsia="zh-CN"/>
              </w:rPr>
              <w:t>4</w:t>
            </w:r>
            <w:r w:rsidR="00677A2F" w:rsidRPr="00B51196">
              <w:rPr>
                <w:rFonts w:eastAsia="STZhongsong"/>
                <w:vertAlign w:val="superscript"/>
                <w:lang w:eastAsia="zh-CN"/>
              </w:rPr>
              <w:t>th</w:t>
            </w:r>
            <w:r w:rsidR="00B51196">
              <w:rPr>
                <w:rFonts w:eastAsia="STZhongsong"/>
                <w:lang w:eastAsia="zh-CN"/>
              </w:rPr>
              <w:t xml:space="preserve"> </w:t>
            </w:r>
            <w:r w:rsidR="00677A2F">
              <w:rPr>
                <w:rFonts w:eastAsia="STZhongsong"/>
                <w:lang w:eastAsia="zh-CN"/>
              </w:rPr>
              <w:t>anniversary of Contract Commencement Date; or</w:t>
            </w:r>
          </w:p>
          <w:p w14:paraId="788E3B67" w14:textId="77777777" w:rsidR="00677A2F" w:rsidRPr="00D4729E" w:rsidRDefault="00677A2F" w:rsidP="00677A2F">
            <w:pPr>
              <w:pStyle w:val="ListParagraph"/>
              <w:numPr>
                <w:ilvl w:val="0"/>
                <w:numId w:val="93"/>
              </w:numPr>
              <w:overflowPunct/>
              <w:autoSpaceDE/>
              <w:autoSpaceDN/>
              <w:spacing w:after="0"/>
              <w:jc w:val="left"/>
              <w:textAlignment w:val="auto"/>
              <w:rPr>
                <w:rFonts w:eastAsia="STZhongsong"/>
                <w:b/>
                <w:lang w:eastAsia="zh-CN"/>
              </w:rPr>
            </w:pPr>
            <w:r>
              <w:rPr>
                <w:rFonts w:eastAsia="STZhongsong"/>
                <w:lang w:eastAsia="zh-CN"/>
              </w:rPr>
              <w:t>Maximum term permissible under the framework</w:t>
            </w:r>
          </w:p>
          <w:p w14:paraId="0389DED9" w14:textId="77777777" w:rsidR="00677A2F" w:rsidRPr="00AA4B04" w:rsidRDefault="00677A2F" w:rsidP="00677A2F">
            <w:pPr>
              <w:overflowPunct/>
              <w:autoSpaceDE/>
              <w:autoSpaceDN/>
              <w:spacing w:after="0"/>
              <w:ind w:left="0"/>
              <w:jc w:val="left"/>
              <w:textAlignment w:val="auto"/>
              <w:rPr>
                <w:rFonts w:eastAsia="STZhongsong"/>
                <w:b/>
                <w:lang w:eastAsia="zh-CN"/>
              </w:rPr>
            </w:pPr>
          </w:p>
          <w:p w14:paraId="5B36EB32" w14:textId="77777777" w:rsidR="00677A2F" w:rsidRPr="00AA4B04" w:rsidRDefault="00677A2F" w:rsidP="00677A2F">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Pr>
                <w:rFonts w:eastAsia="STZhongsong"/>
                <w:lang w:eastAsia="zh-CN"/>
              </w:rPr>
              <w:t>3 (three) calendar months</w:t>
            </w:r>
          </w:p>
          <w:p w14:paraId="6485C781" w14:textId="77777777" w:rsidR="00677A2F" w:rsidRPr="00AA4B04" w:rsidRDefault="00677A2F">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5" w14:textId="77777777" w:rsidR="004E05DC" w:rsidRPr="00AA4B04" w:rsidRDefault="00F770DB">
      <w:pPr>
        <w:pStyle w:val="ORDERFORML1PraraNo"/>
        <w:rPr>
          <w:rFonts w:ascii="Arial" w:hAnsi="Arial" w:cs="Arial"/>
        </w:rPr>
      </w:pPr>
      <w:r w:rsidRPr="00AA4B04">
        <w:rPr>
          <w:rFonts w:ascii="Arial" w:hAnsi="Arial" w:cs="Arial"/>
        </w:rPr>
        <w:t>Services</w:t>
      </w:r>
    </w:p>
    <w:p w14:paraId="6485C786" w14:textId="77777777" w:rsidR="004E05DC" w:rsidRPr="00AA4B04"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656"/>
      </w:tblGrid>
      <w:tr w:rsidR="00677A2F" w:rsidRPr="00AA4B04" w14:paraId="6485C793" w14:textId="77777777" w:rsidTr="00E27CB7">
        <w:trPr>
          <w:trHeight w:val="841"/>
        </w:trPr>
        <w:tc>
          <w:tcPr>
            <w:tcW w:w="553" w:type="dxa"/>
          </w:tcPr>
          <w:p w14:paraId="6485C787" w14:textId="40D3B010" w:rsidR="00677A2F" w:rsidRPr="00AA4B04" w:rsidRDefault="00677A2F">
            <w:pPr>
              <w:pStyle w:val="11table"/>
              <w:numPr>
                <w:ilvl w:val="0"/>
                <w:numId w:val="0"/>
              </w:numPr>
              <w:ind w:left="360" w:hanging="360"/>
              <w:rPr>
                <w:rFonts w:ascii="Arial" w:hAnsi="Arial" w:cs="Arial"/>
              </w:rPr>
            </w:pPr>
            <w:r w:rsidRPr="00AA4B04">
              <w:rPr>
                <w:rFonts w:ascii="Arial" w:hAnsi="Arial" w:cs="Arial"/>
              </w:rPr>
              <w:t xml:space="preserve">2.1  </w:t>
            </w:r>
          </w:p>
        </w:tc>
        <w:tc>
          <w:tcPr>
            <w:tcW w:w="8656" w:type="dxa"/>
            <w:shd w:val="clear" w:color="auto" w:fill="auto"/>
          </w:tcPr>
          <w:p w14:paraId="6485C788" w14:textId="77777777" w:rsidR="00677A2F" w:rsidRPr="00AA4B04" w:rsidRDefault="00677A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677A2F" w:rsidRPr="00AA4B04" w:rsidRDefault="00677A2F">
            <w:pPr>
              <w:numPr>
                <w:ilvl w:val="1"/>
                <w:numId w:val="0"/>
              </w:numPr>
              <w:overflowPunct/>
              <w:autoSpaceDE/>
              <w:autoSpaceDN/>
              <w:spacing w:after="0"/>
              <w:jc w:val="left"/>
              <w:textAlignment w:val="auto"/>
              <w:rPr>
                <w:rFonts w:eastAsia="STZhongsong"/>
                <w:lang w:eastAsia="zh-CN"/>
              </w:rPr>
            </w:pPr>
          </w:p>
          <w:p w14:paraId="6485C78A" w14:textId="77777777" w:rsidR="00677A2F" w:rsidRPr="00AA4B04" w:rsidRDefault="00677A2F">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5" w14:textId="77777777" w:rsidR="00A17991" w:rsidRPr="00AA4B04" w:rsidRDefault="00A17991">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60"/>
      </w:tblGrid>
      <w:tr w:rsidR="00140BA1" w:rsidRPr="00AA4B04" w14:paraId="6485C79E" w14:textId="77777777" w:rsidTr="00140BA1">
        <w:tc>
          <w:tcPr>
            <w:tcW w:w="583" w:type="dxa"/>
          </w:tcPr>
          <w:p w14:paraId="6485C799" w14:textId="77777777" w:rsidR="00140BA1" w:rsidRPr="00AA4B04" w:rsidRDefault="00140BA1">
            <w:pPr>
              <w:ind w:left="0"/>
              <w:rPr>
                <w:b/>
              </w:rPr>
            </w:pPr>
            <w:r w:rsidRPr="00AA4B04">
              <w:rPr>
                <w:b/>
              </w:rPr>
              <w:t xml:space="preserve">3.1. </w:t>
            </w:r>
          </w:p>
        </w:tc>
        <w:tc>
          <w:tcPr>
            <w:tcW w:w="8660" w:type="dxa"/>
            <w:shd w:val="clear" w:color="auto" w:fill="auto"/>
          </w:tcPr>
          <w:p w14:paraId="6485C79A" w14:textId="26174C63" w:rsidR="00140BA1" w:rsidRPr="00AA4B04" w:rsidRDefault="00140BA1">
            <w:pPr>
              <w:ind w:left="0"/>
            </w:pPr>
            <w:r w:rsidRPr="00AA4B04">
              <w:rPr>
                <w:b/>
              </w:rPr>
              <w:t>Project Plan</w:t>
            </w:r>
            <w:r w:rsidRPr="00AA4B04">
              <w:t xml:space="preserve">: </w:t>
            </w:r>
          </w:p>
          <w:p w14:paraId="6485C79C" w14:textId="3574B33C" w:rsidR="00140BA1" w:rsidRPr="00AA4B04" w:rsidRDefault="00140BA1">
            <w:pPr>
              <w:ind w:left="0"/>
            </w:pPr>
            <w:r w:rsidRPr="007F4857">
              <w:t xml:space="preserve">The Supplier shall provide the Customer with a draft Project Plan for Approval within 10 Working Days from the Call Off Commencement Date. Project Plans for subsequent </w:t>
            </w:r>
            <w:r w:rsidRPr="007F4857">
              <w:lastRenderedPageBreak/>
              <w:t>works, as requested by the Customer, will be provided within 10 working days unless otherwise agreed by the Parties.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659"/>
      </w:tblGrid>
      <w:tr w:rsidR="00140BA1" w:rsidRPr="00AA4B04" w14:paraId="6485C7A6" w14:textId="77777777" w:rsidTr="00140BA1">
        <w:tc>
          <w:tcPr>
            <w:tcW w:w="584" w:type="dxa"/>
          </w:tcPr>
          <w:p w14:paraId="6485C7A2"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659" w:type="dxa"/>
            <w:shd w:val="clear" w:color="auto" w:fill="auto"/>
          </w:tcPr>
          <w:p w14:paraId="6485C7A3"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6F93ADE" w:rsidR="00140BA1" w:rsidRPr="00AA4B04" w:rsidRDefault="00140BA1">
            <w:pPr>
              <w:numPr>
                <w:ilvl w:val="1"/>
                <w:numId w:val="0"/>
              </w:numPr>
              <w:overflowPunct/>
              <w:autoSpaceDE/>
              <w:autoSpaceDN/>
              <w:spacing w:after="120"/>
              <w:jc w:val="left"/>
              <w:textAlignment w:val="auto"/>
              <w:rPr>
                <w:rFonts w:eastAsia="STZhongsong"/>
                <w:lang w:eastAsia="zh-CN"/>
              </w:rPr>
            </w:pPr>
            <w:r w:rsidRPr="00E27CB7">
              <w:rPr>
                <w:rFonts w:eastAsia="STZhongsong"/>
                <w:lang w:eastAsia="zh-CN"/>
              </w:rPr>
              <w:t>As agreed with the Customer</w:t>
            </w:r>
          </w:p>
        </w:tc>
      </w:tr>
      <w:tr w:rsidR="00140BA1" w:rsidRPr="00AA4B04" w14:paraId="6485C7AB" w14:textId="77777777" w:rsidTr="00140BA1">
        <w:tc>
          <w:tcPr>
            <w:tcW w:w="584" w:type="dxa"/>
          </w:tcPr>
          <w:p w14:paraId="6485C7A7"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659" w:type="dxa"/>
            <w:shd w:val="clear" w:color="auto" w:fill="auto"/>
          </w:tcPr>
          <w:p w14:paraId="6485C7A8"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777777" w:rsidR="00140BA1" w:rsidRPr="00AA4B04" w:rsidRDefault="00140BA1">
            <w:pPr>
              <w:numPr>
                <w:ilvl w:val="1"/>
                <w:numId w:val="0"/>
              </w:numPr>
              <w:overflowPunct/>
              <w:autoSpaceDE/>
              <w:autoSpaceDN/>
              <w:spacing w:after="120"/>
              <w:jc w:val="left"/>
              <w:textAlignment w:val="auto"/>
            </w:pPr>
            <w:r w:rsidRPr="00AA4B04">
              <w:t>Not applied</w:t>
            </w:r>
          </w:p>
        </w:tc>
      </w:tr>
      <w:tr w:rsidR="00140BA1" w:rsidRPr="00AA4B04" w14:paraId="6485C7B1" w14:textId="77777777" w:rsidTr="00140BA1">
        <w:tc>
          <w:tcPr>
            <w:tcW w:w="584" w:type="dxa"/>
          </w:tcPr>
          <w:p w14:paraId="6485C7AC"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659" w:type="dxa"/>
            <w:shd w:val="clear" w:color="auto" w:fill="auto"/>
          </w:tcPr>
          <w:p w14:paraId="6485C7AD"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654127B6" w:rsidR="00140BA1" w:rsidRPr="0076285B" w:rsidRDefault="00140BA1" w:rsidP="0076285B">
            <w:pPr>
              <w:ind w:left="0"/>
              <w:rPr>
                <w:b/>
              </w:rPr>
            </w:pPr>
            <w:r w:rsidRPr="00AA4B04">
              <w:t>Not applied</w:t>
            </w:r>
          </w:p>
        </w:tc>
      </w:tr>
      <w:tr w:rsidR="00140BA1" w:rsidRPr="00AA4B04" w14:paraId="6485C7B6" w14:textId="77777777" w:rsidTr="00140BA1">
        <w:tc>
          <w:tcPr>
            <w:tcW w:w="584" w:type="dxa"/>
          </w:tcPr>
          <w:p w14:paraId="6485C7B2"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659" w:type="dxa"/>
            <w:shd w:val="clear" w:color="auto" w:fill="auto"/>
          </w:tcPr>
          <w:p w14:paraId="6485C7B3"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t>Not applied</w:t>
            </w:r>
          </w:p>
        </w:tc>
      </w:tr>
      <w:tr w:rsidR="00140BA1" w:rsidRPr="00AA4B04" w14:paraId="6485C7BD" w14:textId="77777777" w:rsidTr="00140BA1">
        <w:tc>
          <w:tcPr>
            <w:tcW w:w="584" w:type="dxa"/>
          </w:tcPr>
          <w:p w14:paraId="6485C7B7"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659" w:type="dxa"/>
            <w:shd w:val="clear" w:color="auto" w:fill="auto"/>
          </w:tcPr>
          <w:p w14:paraId="6485C7B8"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6BD6280E" w:rsidR="00140BA1" w:rsidRPr="00AA4B04" w:rsidRDefault="00140BA1">
            <w:pPr>
              <w:numPr>
                <w:ilvl w:val="1"/>
                <w:numId w:val="0"/>
              </w:numPr>
              <w:overflowPunct/>
              <w:autoSpaceDE/>
              <w:autoSpaceDN/>
              <w:spacing w:after="120"/>
              <w:jc w:val="left"/>
              <w:textAlignment w:val="auto"/>
              <w:rPr>
                <w:rFonts w:eastAsia="STZhongsong"/>
                <w:b/>
                <w:lang w:eastAsia="zh-CN"/>
              </w:rPr>
            </w:pPr>
            <w:r w:rsidRPr="00E27CB7">
              <w:t>In Clause 39.2.1(a) of the Call Off Terms</w:t>
            </w:r>
            <w:r w:rsidRPr="00AA4B04">
              <w:t xml:space="preserve"> </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677"/>
      </w:tblGrid>
      <w:tr w:rsidR="00140BA1" w:rsidRPr="00AA4B04" w14:paraId="6485C7C5" w14:textId="77777777" w:rsidTr="00140BA1">
        <w:tc>
          <w:tcPr>
            <w:tcW w:w="566" w:type="dxa"/>
          </w:tcPr>
          <w:p w14:paraId="6485C7C1"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677" w:type="dxa"/>
            <w:shd w:val="clear" w:color="auto" w:fill="auto"/>
          </w:tcPr>
          <w:p w14:paraId="6485C7C2" w14:textId="77777777" w:rsidR="00140BA1" w:rsidRPr="00AA4B04" w:rsidRDefault="00140BA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600A4AF" w14:textId="3F7AA07A" w:rsidR="0076285B" w:rsidRDefault="008873A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76285B">
              <w:rPr>
                <w:rFonts w:eastAsia="STZhongsong"/>
                <w:lang w:eastAsia="zh-CN"/>
              </w:rPr>
              <w:t>: Engagement Partner</w:t>
            </w:r>
            <w:r w:rsidR="005C5980">
              <w:rPr>
                <w:rFonts w:eastAsia="STZhongsong"/>
                <w:lang w:eastAsia="zh-CN"/>
              </w:rPr>
              <w:t xml:space="preserve"> / Partner</w:t>
            </w:r>
          </w:p>
          <w:p w14:paraId="768B2148" w14:textId="5E6B37AB" w:rsidR="0076285B" w:rsidRDefault="008873A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76285B">
              <w:rPr>
                <w:rFonts w:eastAsia="STZhongsong"/>
                <w:lang w:eastAsia="zh-CN"/>
              </w:rPr>
              <w:t>: Engagement Manager</w:t>
            </w:r>
            <w:r w:rsidR="005C5980">
              <w:rPr>
                <w:rFonts w:eastAsia="STZhongsong"/>
                <w:lang w:eastAsia="zh-CN"/>
              </w:rPr>
              <w:t xml:space="preserve"> / Senior Manager</w:t>
            </w:r>
          </w:p>
          <w:p w14:paraId="19541867" w14:textId="524382AC" w:rsidR="00140BA1" w:rsidRDefault="008873AA">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w:t>
            </w:r>
            <w:r w:rsidR="005C5980">
              <w:rPr>
                <w:rFonts w:eastAsia="STZhongsong"/>
                <w:lang w:eastAsia="zh-CN"/>
              </w:rPr>
              <w:t>: Engagement Support / Senior Consultant</w:t>
            </w:r>
            <w:r w:rsidR="00140BA1" w:rsidRPr="00AA4B04">
              <w:rPr>
                <w:rFonts w:eastAsia="STZhongsong"/>
                <w:b/>
                <w:lang w:eastAsia="zh-CN"/>
              </w:rPr>
              <w:tab/>
            </w:r>
          </w:p>
          <w:p w14:paraId="6485C7C3" w14:textId="02F8DB60" w:rsidR="005C5980" w:rsidRPr="00B51196" w:rsidRDefault="008873A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5C5980">
              <w:rPr>
                <w:rFonts w:eastAsia="STZhongsong"/>
                <w:lang w:eastAsia="zh-CN"/>
              </w:rPr>
              <w:t>: Student Loan SMR / Director</w:t>
            </w:r>
          </w:p>
        </w:tc>
      </w:tr>
      <w:tr w:rsidR="00140BA1" w:rsidRPr="00AA4B04" w14:paraId="6485C7CA" w14:textId="77777777" w:rsidTr="00140BA1">
        <w:tc>
          <w:tcPr>
            <w:tcW w:w="566" w:type="dxa"/>
            <w:tcBorders>
              <w:top w:val="single" w:sz="4" w:space="0" w:color="auto"/>
              <w:left w:val="single" w:sz="4" w:space="0" w:color="auto"/>
              <w:bottom w:val="single" w:sz="4" w:space="0" w:color="auto"/>
              <w:right w:val="single" w:sz="4" w:space="0" w:color="auto"/>
            </w:tcBorders>
          </w:tcPr>
          <w:p w14:paraId="6485C7C6" w14:textId="77777777" w:rsidR="00140BA1" w:rsidRPr="00AA4B04" w:rsidRDefault="00140BA1">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677"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140BA1" w:rsidRPr="00AA4B04" w:rsidRDefault="00140BA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0145FACE" w:rsidR="00140BA1" w:rsidRPr="00AA4B04" w:rsidRDefault="00140BA1">
            <w:pPr>
              <w:numPr>
                <w:ilvl w:val="1"/>
                <w:numId w:val="0"/>
              </w:numPr>
              <w:overflowPunct/>
              <w:autoSpaceDE/>
              <w:autoSpaceDN/>
              <w:spacing w:after="120"/>
              <w:jc w:val="left"/>
              <w:textAlignment w:val="auto"/>
              <w:rPr>
                <w:rFonts w:eastAsia="STZhongsong"/>
                <w:lang w:eastAsia="zh-CN"/>
              </w:rPr>
            </w:pPr>
            <w:r w:rsidRPr="00D4729E">
              <w:rPr>
                <w:rFonts w:eastAsia="STZhongsong"/>
                <w:lang w:eastAsia="zh-CN"/>
              </w:rPr>
              <w:t>Disclosure and Barring Service check</w:t>
            </w:r>
            <w:r>
              <w:rPr>
                <w:rFonts w:eastAsia="STZhongsong"/>
                <w:lang w:eastAsia="zh-CN"/>
              </w:rPr>
              <w:t xml:space="preserve"> for all Staff Personnel involved in delivering the contract</w:t>
            </w:r>
          </w:p>
        </w:tc>
      </w:tr>
    </w:tbl>
    <w:p w14:paraId="6485C7CB" w14:textId="77777777" w:rsidR="004E05DC" w:rsidRPr="00AA4B04" w:rsidRDefault="004E05DC">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821"/>
      </w:tblGrid>
      <w:tr w:rsidR="00677A2F" w:rsidRPr="00AA4B04" w14:paraId="6485C7D5" w14:textId="77777777" w:rsidTr="00E27CB7">
        <w:tc>
          <w:tcPr>
            <w:tcW w:w="564" w:type="dxa"/>
          </w:tcPr>
          <w:p w14:paraId="6485C7CE" w14:textId="77777777" w:rsidR="00677A2F" w:rsidRPr="00AA4B04" w:rsidRDefault="00677A2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821" w:type="dxa"/>
            <w:shd w:val="clear" w:color="auto" w:fill="auto"/>
          </w:tcPr>
          <w:p w14:paraId="6485C7CF" w14:textId="77777777" w:rsidR="00677A2F" w:rsidRPr="00AA4B04" w:rsidRDefault="00677A2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619916A8" w:rsidR="00677A2F" w:rsidRPr="00AA4B04" w:rsidRDefault="00677A2F">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677A2F" w:rsidRPr="00AA4B04" w14:paraId="6485C7DB" w14:textId="77777777" w:rsidTr="00E27CB7">
        <w:tc>
          <w:tcPr>
            <w:tcW w:w="564" w:type="dxa"/>
          </w:tcPr>
          <w:p w14:paraId="6485C7D6" w14:textId="77777777" w:rsidR="00677A2F" w:rsidRPr="00AA4B04" w:rsidRDefault="00677A2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821" w:type="dxa"/>
            <w:shd w:val="clear" w:color="auto" w:fill="auto"/>
          </w:tcPr>
          <w:p w14:paraId="6485C7D7" w14:textId="77777777" w:rsidR="00677A2F" w:rsidRPr="00AA4B04" w:rsidRDefault="00677A2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7777777" w:rsidR="00677A2F" w:rsidRPr="00AA4B04" w:rsidRDefault="00677A2F">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677A2F" w:rsidRPr="00AA4B04" w14:paraId="6485C7E0" w14:textId="77777777" w:rsidTr="00E27CB7">
        <w:tc>
          <w:tcPr>
            <w:tcW w:w="564" w:type="dxa"/>
          </w:tcPr>
          <w:p w14:paraId="6485C7DC" w14:textId="77777777" w:rsidR="00677A2F" w:rsidRPr="00AA4B04" w:rsidRDefault="00677A2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821" w:type="dxa"/>
            <w:shd w:val="clear" w:color="auto" w:fill="auto"/>
          </w:tcPr>
          <w:p w14:paraId="6485C7DD" w14:textId="77777777" w:rsidR="00677A2F" w:rsidRPr="00AA4B04" w:rsidRDefault="00677A2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14BBDA6F" w:rsidR="00677A2F" w:rsidRPr="00AA4B04" w:rsidRDefault="00677A2F">
            <w:pPr>
              <w:numPr>
                <w:ilvl w:val="1"/>
                <w:numId w:val="0"/>
              </w:numPr>
              <w:overflowPunct/>
              <w:autoSpaceDE/>
              <w:autoSpaceDN/>
              <w:spacing w:after="120"/>
              <w:jc w:val="left"/>
              <w:textAlignment w:val="auto"/>
              <w:rPr>
                <w:rFonts w:eastAsia="STZhongsong"/>
                <w:lang w:eastAsia="zh-CN"/>
              </w:rPr>
            </w:pPr>
            <w:r w:rsidRPr="00E27CB7">
              <w:rPr>
                <w:rFonts w:eastAsia="STZhongsong"/>
                <w:lang w:eastAsia="zh-CN"/>
              </w:rPr>
              <w:t>Not permitted</w:t>
            </w:r>
          </w:p>
        </w:tc>
      </w:tr>
      <w:tr w:rsidR="00677A2F" w:rsidRPr="00AA4B04" w14:paraId="6485C7E5" w14:textId="77777777" w:rsidTr="00E27CB7">
        <w:tc>
          <w:tcPr>
            <w:tcW w:w="564" w:type="dxa"/>
          </w:tcPr>
          <w:p w14:paraId="6485C7E1" w14:textId="77777777" w:rsidR="00677A2F" w:rsidRPr="00AA4B04" w:rsidRDefault="00677A2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821" w:type="dxa"/>
            <w:shd w:val="clear" w:color="auto" w:fill="auto"/>
          </w:tcPr>
          <w:p w14:paraId="6485C7E2" w14:textId="77777777" w:rsidR="00677A2F" w:rsidRPr="00AA4B04" w:rsidRDefault="00677A2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4D20720E" w:rsidR="00677A2F" w:rsidRPr="00AA4B04" w:rsidRDefault="00677A2F">
            <w:pPr>
              <w:numPr>
                <w:ilvl w:val="1"/>
                <w:numId w:val="0"/>
              </w:numPr>
              <w:overflowPunct/>
              <w:autoSpaceDE/>
              <w:autoSpaceDN/>
              <w:spacing w:after="120"/>
              <w:jc w:val="left"/>
              <w:textAlignment w:val="auto"/>
              <w:rPr>
                <w:rFonts w:eastAsia="STZhongsong"/>
                <w:lang w:eastAsia="zh-CN"/>
              </w:rPr>
            </w:pPr>
            <w:r w:rsidRPr="00D4729E">
              <w:t>Department for Education PO Box 407 SSCL Phoenix House, Celtic Springs Bus. Park Newport NP10 8FZ, quoting the Contract reference number.</w:t>
            </w:r>
          </w:p>
        </w:tc>
      </w:tr>
      <w:tr w:rsidR="00677A2F" w:rsidRPr="00AA4B04" w14:paraId="6485C7EA" w14:textId="77777777" w:rsidTr="00E27CB7">
        <w:tc>
          <w:tcPr>
            <w:tcW w:w="564" w:type="dxa"/>
          </w:tcPr>
          <w:p w14:paraId="6485C7E6" w14:textId="77777777" w:rsidR="00677A2F" w:rsidRPr="00AA4B04" w:rsidRDefault="00677A2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6.5</w:t>
            </w:r>
          </w:p>
        </w:tc>
        <w:tc>
          <w:tcPr>
            <w:tcW w:w="8821" w:type="dxa"/>
            <w:shd w:val="clear" w:color="auto" w:fill="auto"/>
          </w:tcPr>
          <w:p w14:paraId="6485C7E7" w14:textId="77777777" w:rsidR="00677A2F" w:rsidRPr="00AA4B04" w:rsidRDefault="00677A2F">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Pr="00AA4B04">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53C806CD" w:rsidR="00677A2F" w:rsidRPr="00AA4B04" w:rsidRDefault="00455BDE">
            <w:pPr>
              <w:numPr>
                <w:ilvl w:val="1"/>
                <w:numId w:val="0"/>
              </w:numPr>
              <w:overflowPunct/>
              <w:autoSpaceDE/>
              <w:autoSpaceDN/>
              <w:spacing w:after="120"/>
              <w:jc w:val="left"/>
              <w:textAlignment w:val="auto"/>
              <w:rPr>
                <w:rFonts w:eastAsia="STZhongsong"/>
                <w:b/>
                <w:lang w:eastAsia="zh-CN"/>
              </w:rPr>
            </w:pPr>
            <w:r>
              <w:t>4</w:t>
            </w:r>
            <w:r w:rsidRPr="00140BA1">
              <w:t xml:space="preserve"> </w:t>
            </w:r>
            <w:r w:rsidR="00677A2F" w:rsidRPr="00140BA1">
              <w:t>(</w:t>
            </w:r>
            <w:r w:rsidRPr="00140BA1">
              <w:t>f</w:t>
            </w:r>
            <w:r>
              <w:t>our</w:t>
            </w:r>
            <w:r w:rsidR="00677A2F" w:rsidRPr="00140BA1">
              <w:t>)</w:t>
            </w:r>
            <w:r w:rsidR="00677A2F" w:rsidRPr="00AA4B04">
              <w:rPr>
                <w:b/>
              </w:rPr>
              <w:t xml:space="preserve"> </w:t>
            </w:r>
            <w:r w:rsidR="00677A2F" w:rsidRPr="00AA4B04">
              <w:t>Call Off</w:t>
            </w:r>
            <w:r w:rsidR="00677A2F" w:rsidRPr="00AA4B04">
              <w:rPr>
                <w:b/>
              </w:rPr>
              <w:t xml:space="preserve"> </w:t>
            </w:r>
            <w:r w:rsidR="00677A2F" w:rsidRPr="00AA4B04">
              <w:t>Contract Years from the Call Off Commencement Date</w:t>
            </w:r>
          </w:p>
        </w:tc>
      </w:tr>
      <w:tr w:rsidR="00677A2F" w:rsidRPr="00AA4B04" w14:paraId="6485C7EF" w14:textId="77777777" w:rsidTr="00E27CB7">
        <w:tc>
          <w:tcPr>
            <w:tcW w:w="564" w:type="dxa"/>
          </w:tcPr>
          <w:p w14:paraId="6485C7EB" w14:textId="77777777" w:rsidR="00677A2F" w:rsidRPr="00AA4B04" w:rsidRDefault="00677A2F">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821" w:type="dxa"/>
            <w:shd w:val="clear" w:color="auto" w:fill="auto"/>
          </w:tcPr>
          <w:p w14:paraId="6485C7EC" w14:textId="77777777" w:rsidR="00677A2F" w:rsidRPr="00AA4B04" w:rsidRDefault="00677A2F">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Pr="00AA4B04">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will be carried out on:</w:t>
            </w:r>
          </w:p>
          <w:p w14:paraId="6485C7ED" w14:textId="710B7E26" w:rsidR="00677A2F" w:rsidRPr="00AA4B04" w:rsidRDefault="00677A2F">
            <w:pPr>
              <w:numPr>
                <w:ilvl w:val="1"/>
                <w:numId w:val="0"/>
              </w:numPr>
              <w:tabs>
                <w:tab w:val="left" w:pos="2783"/>
              </w:tabs>
              <w:overflowPunct/>
              <w:autoSpaceDE/>
              <w:autoSpaceDN/>
              <w:spacing w:after="120"/>
              <w:jc w:val="left"/>
              <w:textAlignment w:val="auto"/>
              <w:rPr>
                <w:rFonts w:eastAsia="STZhongsong"/>
                <w:lang w:eastAsia="zh-CN"/>
              </w:rPr>
            </w:pPr>
            <w:r w:rsidRPr="00140BA1">
              <w:t>September</w:t>
            </w:r>
            <w:r w:rsidRPr="00AA4B04">
              <w:rPr>
                <w:rFonts w:eastAsia="STZhongsong"/>
                <w:lang w:eastAsia="zh-CN"/>
              </w:rPr>
              <w:t xml:space="preserve"> of each Call Off Contract Year during the Call off Contract Period</w:t>
            </w:r>
            <w:r w:rsidRPr="00AA4B04">
              <w:rPr>
                <w:rFonts w:eastAsia="STZhongsong"/>
                <w:lang w:eastAsia="zh-CN"/>
              </w:rPr>
              <w:tab/>
            </w:r>
          </w:p>
        </w:tc>
      </w:tr>
      <w:tr w:rsidR="00677A2F" w:rsidRPr="00AA4B04" w14:paraId="6485C7F4" w14:textId="77777777" w:rsidTr="00E27CB7">
        <w:tc>
          <w:tcPr>
            <w:tcW w:w="564" w:type="dxa"/>
          </w:tcPr>
          <w:p w14:paraId="6485C7F0" w14:textId="77777777" w:rsidR="00677A2F" w:rsidRPr="00AA4B04" w:rsidRDefault="00677A2F">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821" w:type="dxa"/>
            <w:shd w:val="clear" w:color="auto" w:fill="auto"/>
          </w:tcPr>
          <w:p w14:paraId="6485C7F1" w14:textId="77777777" w:rsidR="00677A2F" w:rsidRPr="00AA4B04" w:rsidRDefault="00677A2F">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Pr="00AA4B04">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4C1EBDE2" w:rsidR="00677A2F" w:rsidRPr="00AA4B04" w:rsidRDefault="00677A2F">
            <w:pPr>
              <w:numPr>
                <w:ilvl w:val="1"/>
                <w:numId w:val="0"/>
              </w:numPr>
              <w:tabs>
                <w:tab w:val="left" w:pos="2783"/>
              </w:tabs>
              <w:overflowPunct/>
              <w:autoSpaceDE/>
              <w:autoSpaceDN/>
              <w:spacing w:after="120"/>
              <w:jc w:val="left"/>
              <w:textAlignment w:val="auto"/>
              <w:rPr>
                <w:rFonts w:eastAsia="STZhongsong"/>
                <w:lang w:eastAsia="zh-CN"/>
              </w:rPr>
            </w:pPr>
            <w:r w:rsidRPr="00E27CB7">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AF5689" w:rsidRPr="00AA4B04" w14:paraId="6485C7FD" w14:textId="77777777" w:rsidTr="00E27CB7">
        <w:tc>
          <w:tcPr>
            <w:tcW w:w="565" w:type="dxa"/>
          </w:tcPr>
          <w:p w14:paraId="6485C7F8" w14:textId="77777777" w:rsidR="00AF5689" w:rsidRPr="00AA4B04" w:rsidRDefault="00AF5689">
            <w:pPr>
              <w:numPr>
                <w:ilvl w:val="1"/>
                <w:numId w:val="0"/>
              </w:numPr>
              <w:overflowPunct/>
              <w:autoSpaceDE/>
              <w:autoSpaceDN/>
              <w:spacing w:after="120"/>
              <w:textAlignment w:val="auto"/>
              <w:rPr>
                <w:b/>
              </w:rPr>
            </w:pPr>
            <w:r w:rsidRPr="00AA4B04">
              <w:rPr>
                <w:b/>
              </w:rPr>
              <w:t>7.1</w:t>
            </w:r>
          </w:p>
        </w:tc>
        <w:tc>
          <w:tcPr>
            <w:tcW w:w="8820" w:type="dxa"/>
            <w:shd w:val="clear" w:color="auto" w:fill="auto"/>
          </w:tcPr>
          <w:p w14:paraId="6485C7F9" w14:textId="77777777" w:rsidR="00AF5689" w:rsidRPr="00AA4B04" w:rsidRDefault="00AF5689">
            <w:pPr>
              <w:numPr>
                <w:ilvl w:val="1"/>
                <w:numId w:val="0"/>
              </w:numPr>
              <w:overflowPunct/>
              <w:autoSpaceDE/>
              <w:autoSpaceDN/>
              <w:spacing w:after="120"/>
              <w:textAlignment w:val="auto"/>
            </w:pPr>
            <w:r w:rsidRPr="00AA4B04">
              <w:rPr>
                <w:b/>
              </w:rPr>
              <w:t>Estimated Year 1 Call Off Contract Charges</w:t>
            </w:r>
            <w:r w:rsidRPr="00AA4B04">
              <w:t>:</w:t>
            </w:r>
          </w:p>
          <w:p w14:paraId="6485C7FA" w14:textId="4092AB51" w:rsidR="00AF5689" w:rsidRPr="00AA4B04" w:rsidRDefault="00AF5689">
            <w:pPr>
              <w:keepNext/>
              <w:keepLines/>
              <w:overflowPunct/>
              <w:autoSpaceDE/>
              <w:autoSpaceDN/>
              <w:spacing w:before="240"/>
              <w:ind w:left="0"/>
              <w:textAlignment w:val="auto"/>
              <w:rPr>
                <w:rFonts w:eastAsia="STZhongsong"/>
                <w:b/>
                <w:caps/>
                <w:lang w:eastAsia="zh-CN"/>
              </w:rPr>
            </w:pPr>
            <w:r w:rsidRPr="00AA4B04">
              <w:t xml:space="preserve">The sum of £ </w:t>
            </w:r>
            <w:r w:rsidR="005C5980" w:rsidRPr="00B51196">
              <w:t>62,500.00 (excl VAT)</w:t>
            </w:r>
          </w:p>
        </w:tc>
      </w:tr>
      <w:tr w:rsidR="00AF5689" w:rsidRPr="00AA4B04" w14:paraId="6485C803" w14:textId="77777777" w:rsidTr="00E27CB7">
        <w:tc>
          <w:tcPr>
            <w:tcW w:w="565" w:type="dxa"/>
          </w:tcPr>
          <w:p w14:paraId="6485C7FE"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820" w:type="dxa"/>
            <w:shd w:val="clear" w:color="auto" w:fill="auto"/>
          </w:tcPr>
          <w:p w14:paraId="6485C7FF"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0"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Pr="00AA4B04">
              <w:rPr>
                <w:rFonts w:eastAsia="STZhongsong"/>
              </w:rPr>
              <w:t>37.2.1</w:t>
            </w:r>
            <w:r w:rsidRPr="00AA4B04">
              <w:rPr>
                <w:rFonts w:eastAsia="STZhongsong"/>
              </w:rPr>
              <w:fldChar w:fldCharType="end"/>
            </w:r>
            <w:r w:rsidRPr="00AA4B04">
              <w:rPr>
                <w:rFonts w:eastAsia="STZhongsong"/>
              </w:rPr>
              <w:t xml:space="preserve"> of the Call Off Terms</w:t>
            </w:r>
          </w:p>
          <w:p w14:paraId="6485C801" w14:textId="77777777" w:rsidR="00AF5689" w:rsidRPr="00AA4B04" w:rsidRDefault="00AF5689">
            <w:pPr>
              <w:numPr>
                <w:ilvl w:val="1"/>
                <w:numId w:val="0"/>
              </w:numPr>
              <w:overflowPunct/>
              <w:autoSpaceDE/>
              <w:autoSpaceDN/>
              <w:spacing w:after="120"/>
              <w:textAlignment w:val="auto"/>
              <w:rPr>
                <w:rFonts w:eastAsia="STZhongsong"/>
                <w:lang w:eastAsia="zh-CN"/>
              </w:rPr>
            </w:pPr>
          </w:p>
        </w:tc>
      </w:tr>
      <w:tr w:rsidR="00AF5689" w:rsidRPr="00AA4B04" w14:paraId="6485C809" w14:textId="77777777" w:rsidTr="00E27CB7">
        <w:tc>
          <w:tcPr>
            <w:tcW w:w="565" w:type="dxa"/>
          </w:tcPr>
          <w:p w14:paraId="6485C804"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820" w:type="dxa"/>
            <w:shd w:val="clear" w:color="auto" w:fill="auto"/>
          </w:tcPr>
          <w:p w14:paraId="6485C805" w14:textId="77777777" w:rsidR="00AF5689" w:rsidRPr="00AA4B04" w:rsidRDefault="00AF5689">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Pr="00AA4B04">
              <w:t>38.3</w:t>
            </w:r>
            <w:r w:rsidRPr="00AA4B04">
              <w:rPr>
                <w:highlight w:val="yellow"/>
              </w:rPr>
              <w:fldChar w:fldCharType="end"/>
            </w:r>
            <w:r w:rsidRPr="00AA4B04">
              <w:t xml:space="preserve"> of the Call Off Terms):</w:t>
            </w:r>
          </w:p>
          <w:p w14:paraId="6485C806" w14:textId="1B7D6CF6" w:rsidR="00AF5689" w:rsidRPr="00E27CB7" w:rsidRDefault="00AF5689">
            <w:pPr>
              <w:numPr>
                <w:ilvl w:val="1"/>
                <w:numId w:val="0"/>
              </w:numPr>
              <w:overflowPunct/>
              <w:autoSpaceDE/>
              <w:autoSpaceDN/>
              <w:spacing w:after="120"/>
              <w:textAlignment w:val="auto"/>
              <w:rPr>
                <w:rFonts w:eastAsia="STZhongsong"/>
                <w:lang w:eastAsia="zh-CN"/>
              </w:rPr>
            </w:pPr>
            <w:r w:rsidRPr="00E27CB7">
              <w:t>N/A</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821"/>
      </w:tblGrid>
      <w:tr w:rsidR="00AF5689" w:rsidRPr="00AA4B04" w14:paraId="6485C814" w14:textId="77777777" w:rsidTr="00E27CB7">
        <w:tc>
          <w:tcPr>
            <w:tcW w:w="564" w:type="dxa"/>
          </w:tcPr>
          <w:p w14:paraId="6485C80D"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821" w:type="dxa"/>
            <w:shd w:val="clear" w:color="auto" w:fill="auto"/>
          </w:tcPr>
          <w:p w14:paraId="6485C80E"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35CE6FD5" w:rsidR="00AF5689" w:rsidRPr="00E27CB7" w:rsidRDefault="00AF5689">
            <w:pPr>
              <w:keepNext/>
              <w:keepLines/>
              <w:overflowPunct/>
              <w:autoSpaceDE/>
              <w:autoSpaceDN/>
              <w:spacing w:before="240"/>
              <w:ind w:left="0"/>
              <w:textAlignment w:val="auto"/>
              <w:rPr>
                <w:highlight w:val="yellow"/>
              </w:rPr>
            </w:pPr>
            <w:r w:rsidRPr="00E27CB7">
              <w:rPr>
                <w:rFonts w:eastAsia="STZhongsong"/>
                <w:lang w:eastAsia="zh-CN"/>
              </w:rPr>
              <w:t>In Clause 42.2.1(c) of the Call Off Terms</w:t>
            </w:r>
          </w:p>
        </w:tc>
      </w:tr>
      <w:tr w:rsidR="00AF5689" w:rsidRPr="00AA4B04" w14:paraId="6485C81C" w14:textId="77777777" w:rsidTr="00E27CB7">
        <w:tc>
          <w:tcPr>
            <w:tcW w:w="564" w:type="dxa"/>
          </w:tcPr>
          <w:p w14:paraId="6485C815"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821" w:type="dxa"/>
            <w:shd w:val="clear" w:color="auto" w:fill="auto"/>
          </w:tcPr>
          <w:p w14:paraId="6485C816"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9" w14:textId="5AF99C63" w:rsidR="00AF5689" w:rsidRPr="00AA4B04" w:rsidRDefault="00AF5689">
            <w:pPr>
              <w:numPr>
                <w:ilvl w:val="1"/>
                <w:numId w:val="0"/>
              </w:numPr>
              <w:overflowPunct/>
              <w:autoSpaceDE/>
              <w:autoSpaceDN/>
              <w:spacing w:after="120"/>
              <w:textAlignment w:val="auto"/>
              <w:rPr>
                <w:rFonts w:eastAsia="STZhongsong"/>
                <w:lang w:eastAsia="zh-CN"/>
              </w:rPr>
            </w:pPr>
            <w:r w:rsidRPr="00D4729E">
              <w:t>In Clause 42.7.1 of the Call Off Terms</w:t>
            </w:r>
          </w:p>
        </w:tc>
      </w:tr>
      <w:tr w:rsidR="00AF5689" w:rsidRPr="00AA4B04" w14:paraId="6485C824" w14:textId="77777777" w:rsidTr="00E27CB7">
        <w:tc>
          <w:tcPr>
            <w:tcW w:w="564" w:type="dxa"/>
          </w:tcPr>
          <w:p w14:paraId="6485C81D"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821" w:type="dxa"/>
            <w:shd w:val="clear" w:color="auto" w:fill="auto"/>
          </w:tcPr>
          <w:p w14:paraId="6485C81E"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2BD96716" w:rsidR="00AF5689" w:rsidRPr="00AA4B04" w:rsidRDefault="00AF5689">
            <w:pPr>
              <w:keepNext/>
              <w:keepLines/>
              <w:overflowPunct/>
              <w:autoSpaceDE/>
              <w:autoSpaceDN/>
              <w:spacing w:before="240"/>
              <w:ind w:left="0"/>
              <w:textAlignment w:val="auto"/>
              <w:rPr>
                <w:rFonts w:eastAsia="STZhongsong"/>
                <w:b/>
                <w:caps/>
                <w:lang w:eastAsia="zh-CN"/>
              </w:rPr>
            </w:pPr>
            <w:r w:rsidRPr="00D4729E">
              <w:rPr>
                <w:rFonts w:eastAsia="STZhongsong"/>
                <w:lang w:eastAsia="zh-CN"/>
              </w:rPr>
              <w:t>In Clause 43.1.1 of the Call Off Terms</w:t>
            </w:r>
          </w:p>
        </w:tc>
      </w:tr>
      <w:tr w:rsidR="00AF5689" w:rsidRPr="00AA4B04" w14:paraId="6485C82D" w14:textId="77777777" w:rsidTr="00E27CB7">
        <w:tc>
          <w:tcPr>
            <w:tcW w:w="564" w:type="dxa"/>
            <w:tcBorders>
              <w:top w:val="single" w:sz="4" w:space="0" w:color="auto"/>
              <w:left w:val="single" w:sz="4" w:space="0" w:color="auto"/>
              <w:bottom w:val="single" w:sz="4" w:space="0" w:color="auto"/>
              <w:right w:val="single" w:sz="4" w:space="0" w:color="auto"/>
            </w:tcBorders>
          </w:tcPr>
          <w:p w14:paraId="6485C825"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64F4C88C" w:rsidR="00AF5689" w:rsidRPr="00AA4B04" w:rsidRDefault="00D2619E">
            <w:pPr>
              <w:numPr>
                <w:ilvl w:val="1"/>
                <w:numId w:val="0"/>
              </w:numPr>
              <w:overflowPunct/>
              <w:autoSpaceDE/>
              <w:autoSpaceDN/>
              <w:spacing w:after="120"/>
              <w:textAlignment w:val="auto"/>
              <w:rPr>
                <w:rFonts w:eastAsia="STZhongsong"/>
                <w:b/>
                <w:lang w:eastAsia="zh-CN"/>
              </w:rPr>
            </w:pPr>
            <w:r>
              <w:rPr>
                <w:rFonts w:eastAsia="STZhongsong"/>
                <w:lang w:eastAsia="zh-CN"/>
              </w:rPr>
              <w:t>N/A</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140BA1" w:rsidRPr="00AA4B04" w14:paraId="6485C835" w14:textId="77777777" w:rsidTr="00140BA1">
        <w:tc>
          <w:tcPr>
            <w:tcW w:w="565" w:type="dxa"/>
            <w:tcBorders>
              <w:top w:val="single" w:sz="4" w:space="0" w:color="auto"/>
              <w:left w:val="single" w:sz="4" w:space="0" w:color="auto"/>
              <w:bottom w:val="single" w:sz="4" w:space="0" w:color="auto"/>
              <w:right w:val="single" w:sz="4" w:space="0" w:color="auto"/>
            </w:tcBorders>
          </w:tcPr>
          <w:p w14:paraId="6485C831" w14:textId="77777777" w:rsidR="00140BA1" w:rsidRPr="00AA4B04" w:rsidRDefault="00140BA1">
            <w:pPr>
              <w:numPr>
                <w:ilvl w:val="1"/>
                <w:numId w:val="0"/>
              </w:numPr>
              <w:overflowPunct/>
              <w:autoSpaceDE/>
              <w:autoSpaceDN/>
              <w:spacing w:after="120"/>
              <w:jc w:val="left"/>
              <w:textAlignment w:val="auto"/>
              <w:rPr>
                <w:b/>
              </w:rPr>
            </w:pPr>
            <w:r w:rsidRPr="00AA4B04">
              <w:rPr>
                <w:b/>
              </w:rPr>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140BA1" w:rsidRPr="00AA4B04" w:rsidRDefault="00140BA1">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57FF0146" w:rsidR="00140BA1" w:rsidRPr="00B51196" w:rsidRDefault="009F7502">
            <w:pPr>
              <w:numPr>
                <w:ilvl w:val="1"/>
                <w:numId w:val="0"/>
              </w:numPr>
              <w:overflowPunct/>
              <w:autoSpaceDE/>
              <w:autoSpaceDN/>
              <w:spacing w:after="120"/>
              <w:jc w:val="left"/>
              <w:textAlignment w:val="auto"/>
              <w:rPr>
                <w:rFonts w:eastAsia="STZhongsong"/>
                <w:lang w:eastAsia="zh-CN"/>
              </w:rPr>
            </w:pPr>
            <w:r>
              <w:t>N/A</w:t>
            </w:r>
          </w:p>
        </w:tc>
      </w:tr>
      <w:tr w:rsidR="00140BA1" w:rsidRPr="00AA4B04" w14:paraId="6485C83A" w14:textId="77777777" w:rsidTr="00140BA1">
        <w:tc>
          <w:tcPr>
            <w:tcW w:w="565" w:type="dxa"/>
            <w:tcBorders>
              <w:top w:val="single" w:sz="4" w:space="0" w:color="auto"/>
              <w:left w:val="single" w:sz="4" w:space="0" w:color="auto"/>
              <w:bottom w:val="single" w:sz="4" w:space="0" w:color="auto"/>
              <w:right w:val="single" w:sz="4" w:space="0" w:color="auto"/>
            </w:tcBorders>
          </w:tcPr>
          <w:p w14:paraId="6485C836" w14:textId="77777777" w:rsidR="00140BA1" w:rsidRPr="00AA4B04" w:rsidRDefault="00140BA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6485C837" w14:textId="77777777" w:rsidR="00140BA1" w:rsidRPr="00AA4B04" w:rsidRDefault="00140BA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Pr="00AA4B04">
              <w:rPr>
                <w:rFonts w:eastAsia="STZhongsong"/>
                <w:lang w:eastAsia="zh-CN"/>
              </w:rPr>
              <w:t>:</w:t>
            </w:r>
          </w:p>
          <w:p w14:paraId="6485C838" w14:textId="08207C9E" w:rsidR="00140BA1" w:rsidRPr="00AA4B04" w:rsidRDefault="009F3C3C" w:rsidP="009F3C3C">
            <w:pPr>
              <w:numPr>
                <w:ilvl w:val="1"/>
                <w:numId w:val="0"/>
              </w:numPr>
              <w:overflowPunct/>
              <w:autoSpaceDE/>
              <w:autoSpaceDN/>
              <w:spacing w:after="120"/>
              <w:jc w:val="left"/>
              <w:textAlignment w:val="auto"/>
              <w:rPr>
                <w:rFonts w:eastAsia="STZhongsong"/>
                <w:b/>
                <w:lang w:eastAsia="zh-CN"/>
              </w:rPr>
            </w:pPr>
            <w:r w:rsidRPr="00E35129">
              <w:rPr>
                <w:rFonts w:eastAsia="STZhongsong"/>
                <w:lang w:eastAsia="zh-CN"/>
              </w:rPr>
              <w:t xml:space="preserve">The Supplier is aware of the Customer’s responsibilities under the Freedom of Information Act (FOI) which may require it to release information to third parties arising </w:t>
            </w:r>
            <w:r w:rsidRPr="00E35129">
              <w:rPr>
                <w:rFonts w:eastAsia="STZhongsong"/>
                <w:lang w:eastAsia="zh-CN"/>
              </w:rPr>
              <w:lastRenderedPageBreak/>
              <w:t>from its involvement with the Supplier. Certain information provided by the Supplier may constitute trade secrets and/or commercially sensitive information and may be subject to exemption from disclosure by virtue of s43 of the FOI. While decisions on deciding whether this statutory exemption applies is a matter for the Customer, the Supplier would ask that it is notified as soon as possible of any FOI request received by the Customer and that the Customer consults with the Supplier over whether the statutory exemption applies to the information requested.</w:t>
            </w:r>
          </w:p>
        </w:tc>
      </w:tr>
    </w:tbl>
    <w:p w14:paraId="6485C83B" w14:textId="77777777"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867"/>
      </w:tblGrid>
      <w:tr w:rsidR="00AF5689" w:rsidRPr="00AA4B04" w14:paraId="6485C847" w14:textId="77777777" w:rsidTr="00E27CB7">
        <w:tc>
          <w:tcPr>
            <w:tcW w:w="767" w:type="dxa"/>
          </w:tcPr>
          <w:p w14:paraId="6485C83E"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867" w:type="dxa"/>
            <w:shd w:val="clear" w:color="auto" w:fill="auto"/>
          </w:tcPr>
          <w:p w14:paraId="6485C841" w14:textId="092B4D4A" w:rsidR="00AF5689" w:rsidRPr="00AA4B04" w:rsidRDefault="00AF5689" w:rsidP="00140BA1">
            <w:pPr>
              <w:numPr>
                <w:ilvl w:val="1"/>
                <w:numId w:val="0"/>
              </w:numPr>
              <w:overflowPunct/>
              <w:autoSpaceDE/>
              <w:autoSpaceDN/>
              <w:spacing w:after="120"/>
              <w:textAlignment w:val="auto"/>
              <w:rPr>
                <w:rFonts w:eastAsia="STZhongsong"/>
                <w:b/>
                <w:highlight w:val="yellow"/>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485C842" w14:textId="5083CE9E" w:rsidR="00AF5689" w:rsidRPr="00E27CB7" w:rsidRDefault="00AF5689">
            <w:pPr>
              <w:numPr>
                <w:ilvl w:val="1"/>
                <w:numId w:val="0"/>
              </w:numPr>
              <w:overflowPunct/>
              <w:autoSpaceDE/>
              <w:autoSpaceDN/>
              <w:spacing w:after="120"/>
              <w:jc w:val="left"/>
              <w:textAlignment w:val="auto"/>
              <w:rPr>
                <w:rFonts w:eastAsia="STZhongsong"/>
                <w:b/>
                <w:lang w:eastAsia="zh-CN"/>
              </w:rPr>
            </w:pPr>
            <w:r w:rsidRPr="00E27CB7">
              <w:rPr>
                <w:rFonts w:eastAsia="STZhongsong"/>
                <w:lang w:eastAsia="zh-CN"/>
              </w:rPr>
              <w:t>Recitals B to E</w:t>
            </w:r>
          </w:p>
          <w:p w14:paraId="6485C843" w14:textId="450C11E4" w:rsidR="00AF5689" w:rsidRPr="00E27CB7" w:rsidRDefault="00AF5689">
            <w:pPr>
              <w:numPr>
                <w:ilvl w:val="1"/>
                <w:numId w:val="0"/>
              </w:numPr>
              <w:overflowPunct/>
              <w:autoSpaceDE/>
              <w:autoSpaceDN/>
              <w:spacing w:after="120"/>
              <w:jc w:val="left"/>
              <w:textAlignment w:val="auto"/>
              <w:rPr>
                <w:rFonts w:eastAsia="STZhongsong"/>
                <w:b/>
                <w:lang w:eastAsia="zh-CN"/>
              </w:rPr>
            </w:pPr>
            <w:r w:rsidRPr="00E27CB7">
              <w:rPr>
                <w:rFonts w:eastAsia="STZhongsong"/>
                <w:lang w:eastAsia="zh-CN"/>
              </w:rPr>
              <w:t>Recital C - date of issue of the Statement of Requirements:</w:t>
            </w:r>
            <w:r w:rsidRPr="00E27CB7">
              <w:rPr>
                <w:rFonts w:eastAsia="STZhongsong"/>
                <w:b/>
                <w:lang w:eastAsia="zh-CN"/>
              </w:rPr>
              <w:t xml:space="preserve"> </w:t>
            </w:r>
            <w:r w:rsidR="009F7502">
              <w:rPr>
                <w:rFonts w:eastAsia="STZhongsong"/>
                <w:lang w:eastAsia="zh-CN"/>
              </w:rPr>
              <w:t>29 May 2018</w:t>
            </w:r>
          </w:p>
          <w:p w14:paraId="6485C845" w14:textId="0EA2ADF7" w:rsidR="00AF5689" w:rsidRPr="00AA4B04" w:rsidRDefault="00AF5689">
            <w:pPr>
              <w:numPr>
                <w:ilvl w:val="1"/>
                <w:numId w:val="0"/>
              </w:numPr>
              <w:overflowPunct/>
              <w:autoSpaceDE/>
              <w:autoSpaceDN/>
              <w:spacing w:after="120"/>
              <w:jc w:val="left"/>
              <w:textAlignment w:val="auto"/>
              <w:rPr>
                <w:rFonts w:eastAsia="STZhongsong"/>
                <w:b/>
                <w:lang w:eastAsia="zh-CN"/>
              </w:rPr>
            </w:pPr>
            <w:r w:rsidRPr="00E27CB7">
              <w:rPr>
                <w:rFonts w:eastAsia="STZhongsong"/>
                <w:lang w:eastAsia="zh-CN"/>
              </w:rPr>
              <w:t>Recital D - date of receipt of Call Off Tender:</w:t>
            </w:r>
            <w:r w:rsidRPr="00E27CB7">
              <w:rPr>
                <w:rFonts w:eastAsia="STZhongsong"/>
                <w:b/>
                <w:lang w:eastAsia="zh-CN"/>
              </w:rPr>
              <w:t xml:space="preserve"> </w:t>
            </w:r>
            <w:r w:rsidR="009F7502">
              <w:rPr>
                <w:rFonts w:eastAsia="STZhongsong"/>
                <w:lang w:eastAsia="zh-CN"/>
              </w:rPr>
              <w:t>13 June 2018</w:t>
            </w:r>
          </w:p>
        </w:tc>
      </w:tr>
      <w:tr w:rsidR="00AF5689" w:rsidRPr="00AA4B04" w14:paraId="6485C84E" w14:textId="77777777" w:rsidTr="00E27CB7">
        <w:tc>
          <w:tcPr>
            <w:tcW w:w="767" w:type="dxa"/>
          </w:tcPr>
          <w:p w14:paraId="6485C848" w14:textId="77777777" w:rsidR="00AF5689" w:rsidRPr="00AA4B04" w:rsidRDefault="00AF5689">
            <w:pPr>
              <w:numPr>
                <w:ilvl w:val="1"/>
                <w:numId w:val="0"/>
              </w:numPr>
              <w:overflowPunct/>
              <w:autoSpaceDE/>
              <w:autoSpaceDN/>
              <w:spacing w:after="120"/>
              <w:textAlignment w:val="auto"/>
              <w:rPr>
                <w:b/>
              </w:rPr>
            </w:pPr>
            <w:r w:rsidRPr="00AA4B04">
              <w:rPr>
                <w:b/>
              </w:rPr>
              <w:t>10.2</w:t>
            </w:r>
          </w:p>
        </w:tc>
        <w:tc>
          <w:tcPr>
            <w:tcW w:w="8867" w:type="dxa"/>
            <w:shd w:val="clear" w:color="auto" w:fill="auto"/>
          </w:tcPr>
          <w:p w14:paraId="6485C849" w14:textId="77777777" w:rsidR="00AF5689" w:rsidRPr="00AA4B04" w:rsidRDefault="00AF5689">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Pr="00AA4B04">
              <w:rPr>
                <w:b/>
              </w:rPr>
              <w:t>4</w:t>
            </w:r>
            <w:r w:rsidRPr="00AA4B04">
              <w:rPr>
                <w:b/>
              </w:rPr>
              <w:fldChar w:fldCharType="end"/>
            </w:r>
            <w:r w:rsidRPr="00AA4B04">
              <w:rPr>
                <w:b/>
              </w:rPr>
              <w:t xml:space="preserve"> of the Call Off Terms):</w:t>
            </w:r>
          </w:p>
          <w:p w14:paraId="6485C84C" w14:textId="546770BC" w:rsidR="00AF5689" w:rsidRPr="00AA4B04" w:rsidRDefault="00AF5689">
            <w:pPr>
              <w:numPr>
                <w:ilvl w:val="1"/>
                <w:numId w:val="0"/>
              </w:numPr>
              <w:overflowPunct/>
              <w:autoSpaceDE/>
              <w:autoSpaceDN/>
              <w:spacing w:after="120"/>
              <w:textAlignment w:val="auto"/>
            </w:pPr>
            <w:r w:rsidRPr="00E27CB7">
              <w:t>Not required</w:t>
            </w:r>
          </w:p>
        </w:tc>
      </w:tr>
      <w:tr w:rsidR="00AF5689" w:rsidRPr="00AA4B04" w14:paraId="6485C85E" w14:textId="77777777" w:rsidTr="00B51196">
        <w:trPr>
          <w:trHeight w:val="616"/>
        </w:trPr>
        <w:tc>
          <w:tcPr>
            <w:tcW w:w="767" w:type="dxa"/>
          </w:tcPr>
          <w:p w14:paraId="6485C84F"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867" w:type="dxa"/>
            <w:shd w:val="clear" w:color="auto" w:fill="auto"/>
          </w:tcPr>
          <w:p w14:paraId="6485C850" w14:textId="77777777" w:rsidR="00AF5689" w:rsidRPr="00AA4B04" w:rsidRDefault="00AF5689">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b/>
                <w:lang w:eastAsia="zh-CN"/>
              </w:rPr>
              <w:t>Security</w:t>
            </w:r>
            <w:r w:rsidRPr="00AA4B04">
              <w:rPr>
                <w:rFonts w:eastAsia="STZhongsong"/>
                <w:lang w:eastAsia="zh-CN"/>
              </w:rPr>
              <w:t>:</w:t>
            </w:r>
          </w:p>
          <w:p w14:paraId="6485C859" w14:textId="133C4B70" w:rsidR="00AF5689" w:rsidRPr="00AA4B04" w:rsidRDefault="00AF5689" w:rsidP="00B51196">
            <w:pPr>
              <w:numPr>
                <w:ilvl w:val="1"/>
                <w:numId w:val="0"/>
              </w:numPr>
              <w:overflowPunct/>
              <w:autoSpaceDE/>
              <w:autoSpaceDN/>
              <w:spacing w:after="120"/>
              <w:jc w:val="left"/>
              <w:textAlignment w:val="auto"/>
              <w:rPr>
                <w:rFonts w:eastAsia="STZhongsong"/>
                <w:b/>
                <w:lang w:eastAsia="zh-CN"/>
              </w:rPr>
            </w:pPr>
            <w:r w:rsidRPr="00B51196">
              <w:rPr>
                <w:rFonts w:eastAsia="STZhongsong"/>
                <w:lang w:eastAsia="zh-CN"/>
              </w:rPr>
              <w:t xml:space="preserve">Select </w:t>
            </w:r>
            <w:r w:rsidR="00360E4E">
              <w:rPr>
                <w:rFonts w:eastAsia="STZhongsong"/>
                <w:lang w:eastAsia="zh-CN"/>
              </w:rPr>
              <w:t>short</w:t>
            </w:r>
            <w:r w:rsidRPr="00B51196">
              <w:rPr>
                <w:rFonts w:eastAsia="STZhongsong"/>
                <w:lang w:eastAsia="zh-CN"/>
              </w:rPr>
              <w:t xml:space="preserve"> form security requirements</w:t>
            </w:r>
            <w:r w:rsidRPr="00AA4B04">
              <w:rPr>
                <w:rFonts w:eastAsia="STZhongsong"/>
                <w:b/>
                <w:highlight w:val="yellow"/>
                <w:lang w:eastAsia="zh-CN"/>
              </w:rPr>
              <w:t xml:space="preserve"> </w:t>
            </w:r>
          </w:p>
        </w:tc>
      </w:tr>
      <w:tr w:rsidR="00AF5689" w:rsidRPr="00AA4B04" w14:paraId="6485C866" w14:textId="77777777" w:rsidTr="00E27CB7">
        <w:tc>
          <w:tcPr>
            <w:tcW w:w="767" w:type="dxa"/>
          </w:tcPr>
          <w:p w14:paraId="6485C85F"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867" w:type="dxa"/>
            <w:shd w:val="clear" w:color="auto" w:fill="auto"/>
          </w:tcPr>
          <w:p w14:paraId="6485C860"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3B61AF25" w:rsidR="00AF5689" w:rsidRPr="00AA4B04" w:rsidRDefault="00AF5689" w:rsidP="009314AF">
            <w:pPr>
              <w:numPr>
                <w:ilvl w:val="1"/>
                <w:numId w:val="0"/>
              </w:numPr>
              <w:overflowPunct/>
              <w:autoSpaceDE/>
              <w:autoSpaceDN/>
              <w:spacing w:after="120"/>
              <w:jc w:val="left"/>
              <w:textAlignment w:val="auto"/>
              <w:rPr>
                <w:rFonts w:eastAsia="STZhongsong"/>
                <w:b/>
                <w:lang w:eastAsia="zh-CN"/>
              </w:rPr>
            </w:pPr>
            <w:r w:rsidRPr="00B51196">
              <w:rPr>
                <w:rFonts w:eastAsia="STZhongsong"/>
                <w:lang w:eastAsia="zh-CN"/>
              </w:rPr>
              <w:t>Not applied</w:t>
            </w:r>
          </w:p>
        </w:tc>
      </w:tr>
      <w:tr w:rsidR="00AF5689" w:rsidRPr="00AA4B04" w14:paraId="6485C86B" w14:textId="77777777" w:rsidTr="00E27CB7">
        <w:tc>
          <w:tcPr>
            <w:tcW w:w="767" w:type="dxa"/>
          </w:tcPr>
          <w:p w14:paraId="6485C867" w14:textId="77777777" w:rsidR="00AF5689" w:rsidRPr="00AA4B04" w:rsidRDefault="00AF5689">
            <w:pPr>
              <w:numPr>
                <w:ilvl w:val="1"/>
                <w:numId w:val="0"/>
              </w:numPr>
              <w:overflowPunct/>
              <w:autoSpaceDE/>
              <w:autoSpaceDN/>
              <w:spacing w:after="120"/>
              <w:jc w:val="left"/>
              <w:textAlignment w:val="auto"/>
              <w:rPr>
                <w:b/>
              </w:rPr>
            </w:pPr>
            <w:r w:rsidRPr="00AA4B04">
              <w:rPr>
                <w:b/>
              </w:rPr>
              <w:t>10.5</w:t>
            </w:r>
          </w:p>
        </w:tc>
        <w:tc>
          <w:tcPr>
            <w:tcW w:w="8867" w:type="dxa"/>
            <w:shd w:val="clear" w:color="auto" w:fill="auto"/>
          </w:tcPr>
          <w:p w14:paraId="6485C868" w14:textId="77777777" w:rsidR="00AF5689" w:rsidRPr="00AA4B04" w:rsidRDefault="00AF5689">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AF5689" w:rsidRPr="00AA4B04" w14:paraId="6485C87D" w14:textId="77777777" w:rsidTr="00E27CB7">
        <w:tc>
          <w:tcPr>
            <w:tcW w:w="767" w:type="dxa"/>
          </w:tcPr>
          <w:p w14:paraId="6485C86C"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867" w:type="dxa"/>
            <w:shd w:val="clear" w:color="auto" w:fill="auto"/>
          </w:tcPr>
          <w:p w14:paraId="6485C86D" w14:textId="77777777" w:rsidR="00AF5689" w:rsidRPr="00AA4B04" w:rsidRDefault="00AF5689">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6D8A81A6" w:rsidR="00AF5689" w:rsidRDefault="00AF5689">
            <w:pPr>
              <w:numPr>
                <w:ilvl w:val="1"/>
                <w:numId w:val="0"/>
              </w:numPr>
              <w:overflowPunct/>
              <w:autoSpaceDE/>
              <w:autoSpaceDN/>
              <w:spacing w:after="0"/>
              <w:jc w:val="left"/>
              <w:textAlignment w:val="auto"/>
              <w:rPr>
                <w:b/>
              </w:rPr>
            </w:pPr>
            <w:r w:rsidRPr="00D4729E">
              <w:t>In Call Off Schedule 8 (Business Continuity and Disaster Recovery)</w:t>
            </w:r>
          </w:p>
          <w:p w14:paraId="567717F2" w14:textId="77777777" w:rsidR="00AF5689" w:rsidRPr="00AA4B04" w:rsidRDefault="00AF5689">
            <w:pPr>
              <w:numPr>
                <w:ilvl w:val="1"/>
                <w:numId w:val="0"/>
              </w:numPr>
              <w:overflowPunct/>
              <w:autoSpaceDE/>
              <w:autoSpaceDN/>
              <w:spacing w:after="0"/>
              <w:jc w:val="left"/>
              <w:textAlignment w:val="auto"/>
              <w:rPr>
                <w:b/>
              </w:rPr>
            </w:pPr>
          </w:p>
          <w:p w14:paraId="6485C874" w14:textId="77777777" w:rsidR="00AF5689" w:rsidRPr="00AA4B04" w:rsidRDefault="00AF5689">
            <w:pPr>
              <w:numPr>
                <w:ilvl w:val="1"/>
                <w:numId w:val="0"/>
              </w:numPr>
              <w:overflowPunct/>
              <w:autoSpaceDE/>
              <w:autoSpaceDN/>
              <w:spacing w:after="0"/>
              <w:jc w:val="left"/>
              <w:textAlignment w:val="auto"/>
            </w:pPr>
            <w:r w:rsidRPr="00AA4B04">
              <w:rPr>
                <w:b/>
              </w:rPr>
              <w:t>Disaster Period</w:t>
            </w:r>
            <w:r w:rsidRPr="00AA4B04">
              <w:t>:</w:t>
            </w:r>
          </w:p>
          <w:p w14:paraId="49235281" w14:textId="77777777" w:rsidR="00360E4E" w:rsidRDefault="00360E4E">
            <w:pPr>
              <w:numPr>
                <w:ilvl w:val="1"/>
                <w:numId w:val="0"/>
              </w:numPr>
              <w:overflowPunct/>
              <w:autoSpaceDE/>
              <w:autoSpaceDN/>
              <w:spacing w:after="120"/>
              <w:jc w:val="left"/>
              <w:textAlignment w:val="auto"/>
            </w:pPr>
          </w:p>
          <w:p w14:paraId="6485C875" w14:textId="794AE440" w:rsidR="00AF5689" w:rsidRPr="00AA4B04" w:rsidRDefault="00AF5689">
            <w:pPr>
              <w:numPr>
                <w:ilvl w:val="1"/>
                <w:numId w:val="0"/>
              </w:numPr>
              <w:overflowPunct/>
              <w:autoSpaceDE/>
              <w:autoSpaceDN/>
              <w:spacing w:after="120"/>
              <w:jc w:val="left"/>
              <w:textAlignment w:val="auto"/>
              <w:rPr>
                <w:rFonts w:eastAsia="STZhongsong"/>
                <w:lang w:eastAsia="zh-CN"/>
              </w:rPr>
            </w:pPr>
            <w:r w:rsidRPr="00AA4B04">
              <w:t>For the purpose of the definition of “Disaster” in Call Off Schedule 1 (Definitions) the “Disaster Period” shall be</w:t>
            </w:r>
            <w:r>
              <w:t xml:space="preserve"> 5 (five) working days.</w:t>
            </w:r>
          </w:p>
        </w:tc>
      </w:tr>
      <w:tr w:rsidR="00AF5689" w:rsidRPr="00AA4B04" w14:paraId="6485C881" w14:textId="77777777" w:rsidTr="00E27CB7">
        <w:tc>
          <w:tcPr>
            <w:tcW w:w="767" w:type="dxa"/>
          </w:tcPr>
          <w:p w14:paraId="6485C87E" w14:textId="77777777" w:rsidR="00AF5689" w:rsidRPr="00AA4B04" w:rsidRDefault="00AF5689">
            <w:pPr>
              <w:pStyle w:val="ORDERFORML2Title"/>
              <w:numPr>
                <w:ilvl w:val="0"/>
                <w:numId w:val="0"/>
              </w:numPr>
              <w:rPr>
                <w:rFonts w:cs="Arial"/>
              </w:rPr>
            </w:pPr>
            <w:r w:rsidRPr="00AA4B04">
              <w:rPr>
                <w:rFonts w:cs="Arial"/>
              </w:rPr>
              <w:t>10.7</w:t>
            </w:r>
          </w:p>
        </w:tc>
        <w:tc>
          <w:tcPr>
            <w:tcW w:w="8867" w:type="dxa"/>
            <w:shd w:val="clear" w:color="auto" w:fill="auto"/>
          </w:tcPr>
          <w:p w14:paraId="6485C87F"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t>NOT USED</w:t>
            </w:r>
          </w:p>
        </w:tc>
      </w:tr>
      <w:tr w:rsidR="00AF5689" w:rsidRPr="00AA4B04" w14:paraId="6485C886" w14:textId="77777777" w:rsidTr="00E27CB7">
        <w:tc>
          <w:tcPr>
            <w:tcW w:w="767" w:type="dxa"/>
            <w:tcBorders>
              <w:top w:val="single" w:sz="4" w:space="0" w:color="auto"/>
              <w:left w:val="single" w:sz="4" w:space="0" w:color="auto"/>
              <w:bottom w:val="single" w:sz="4" w:space="0" w:color="auto"/>
              <w:right w:val="single" w:sz="4" w:space="0" w:color="auto"/>
            </w:tcBorders>
          </w:tcPr>
          <w:p w14:paraId="6485C882"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790E1D60" w:rsidR="00AF5689" w:rsidRPr="00AA4B04" w:rsidRDefault="00AF5689">
            <w:pPr>
              <w:numPr>
                <w:ilvl w:val="1"/>
                <w:numId w:val="0"/>
              </w:numPr>
              <w:overflowPunct/>
              <w:autoSpaceDE/>
              <w:autoSpaceDN/>
              <w:spacing w:after="120"/>
              <w:textAlignment w:val="auto"/>
              <w:rPr>
                <w:rFonts w:eastAsia="STZhongsong"/>
                <w:lang w:eastAsia="zh-CN"/>
              </w:rPr>
            </w:pPr>
            <w:r w:rsidRPr="00D4729E">
              <w:rPr>
                <w:rFonts w:eastAsia="STZhongsong"/>
                <w:lang w:eastAsia="zh-CN"/>
              </w:rPr>
              <w:t>To be agreed with the Customer at the point that transfer of data and / or information is required.</w:t>
            </w:r>
          </w:p>
        </w:tc>
      </w:tr>
      <w:tr w:rsidR="00AF5689" w:rsidRPr="00AA4B04" w14:paraId="6485C88D" w14:textId="77777777" w:rsidTr="00E27CB7">
        <w:tc>
          <w:tcPr>
            <w:tcW w:w="767" w:type="dxa"/>
            <w:tcBorders>
              <w:top w:val="single" w:sz="4" w:space="0" w:color="auto"/>
              <w:left w:val="single" w:sz="4" w:space="0" w:color="auto"/>
              <w:bottom w:val="single" w:sz="4" w:space="0" w:color="auto"/>
              <w:right w:val="single" w:sz="4" w:space="0" w:color="auto"/>
            </w:tcBorders>
          </w:tcPr>
          <w:p w14:paraId="6485C887" w14:textId="77777777" w:rsidR="00AF5689" w:rsidRPr="00AA4B04" w:rsidRDefault="00AF568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00798912" w14:textId="6F2E0983" w:rsidR="00AF5689" w:rsidRPr="00AA4B04" w:rsidRDefault="00AF5689" w:rsidP="00AF5689">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postal address and email address:</w:t>
            </w:r>
            <w:r>
              <w:rPr>
                <w:rFonts w:eastAsia="STZhongsong"/>
                <w:b/>
                <w:lang w:eastAsia="zh-CN"/>
              </w:rPr>
              <w:t xml:space="preserve"> </w:t>
            </w:r>
            <w:r w:rsidR="008873AA">
              <w:rPr>
                <w:rFonts w:eastAsia="STZhongsong"/>
                <w:lang w:eastAsia="zh-CN"/>
              </w:rPr>
              <w:t>REDACTED</w:t>
            </w:r>
            <w:r w:rsidR="008873AA" w:rsidRPr="00B51196" w:rsidDel="008873AA">
              <w:rPr>
                <w:rFonts w:eastAsia="STZhongsong"/>
                <w:lang w:eastAsia="zh-CN"/>
              </w:rPr>
              <w:t xml:space="preserve"> </w:t>
            </w:r>
            <w:r w:rsidR="009F7502" w:rsidRPr="00B51196">
              <w:rPr>
                <w:rFonts w:eastAsia="STZhongsong"/>
                <w:lang w:eastAsia="zh-CN"/>
              </w:rPr>
              <w:t>(</w:t>
            </w:r>
            <w:r w:rsidR="008873AA">
              <w:rPr>
                <w:rFonts w:eastAsia="STZhongsong"/>
                <w:lang w:eastAsia="zh-CN"/>
              </w:rPr>
              <w:t>REDACTED</w:t>
            </w:r>
            <w:r w:rsidR="009F7502" w:rsidRPr="00B51196">
              <w:rPr>
                <w:rFonts w:eastAsia="STZhongsong"/>
                <w:lang w:eastAsia="zh-CN"/>
              </w:rPr>
              <w:t>)</w:t>
            </w:r>
            <w:r w:rsidRPr="00D4729E">
              <w:rPr>
                <w:rFonts w:eastAsia="STZhongsong"/>
                <w:lang w:eastAsia="zh-CN"/>
              </w:rPr>
              <w:t>, UK Government Investments, 1 Victoria Street, London, SW1H 0ET</w:t>
            </w:r>
          </w:p>
          <w:p w14:paraId="6485C88A" w14:textId="77777777" w:rsidR="00AF5689" w:rsidRPr="00AA4B04" w:rsidRDefault="00AF5689">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485C88B" w14:textId="568FE4A7" w:rsidR="00AF5689" w:rsidRPr="00E35129" w:rsidRDefault="008873AA" w:rsidP="00047960">
            <w:pPr>
              <w:numPr>
                <w:ilvl w:val="1"/>
                <w:numId w:val="0"/>
              </w:numPr>
              <w:overflowPunct/>
              <w:autoSpaceDE/>
              <w:autoSpaceDN/>
              <w:spacing w:after="120"/>
              <w:textAlignment w:val="auto"/>
              <w:rPr>
                <w:rFonts w:eastAsia="STZhongsong"/>
                <w:lang w:eastAsia="zh-CN"/>
              </w:rPr>
            </w:pPr>
            <w:r>
              <w:rPr>
                <w:rFonts w:eastAsia="STZhongsong"/>
                <w:lang w:eastAsia="zh-CN"/>
              </w:rPr>
              <w:t>REDACTED</w:t>
            </w:r>
            <w:r w:rsidRPr="00E35129" w:rsidDel="008873AA">
              <w:rPr>
                <w:rFonts w:eastAsia="STZhongsong"/>
                <w:lang w:eastAsia="zh-CN"/>
              </w:rPr>
              <w:t xml:space="preserve"> </w:t>
            </w:r>
            <w:r w:rsidR="00047960">
              <w:rPr>
                <w:rFonts w:eastAsia="STZhongsong"/>
                <w:lang w:eastAsia="zh-CN"/>
              </w:rPr>
              <w:t>(</w:t>
            </w:r>
            <w:r>
              <w:rPr>
                <w:rFonts w:eastAsia="STZhongsong"/>
                <w:lang w:eastAsia="zh-CN"/>
              </w:rPr>
              <w:t>REDACTED</w:t>
            </w:r>
            <w:r w:rsidR="00047960">
              <w:rPr>
                <w:rFonts w:eastAsia="STZhongsong"/>
                <w:lang w:eastAsia="zh-CN"/>
              </w:rPr>
              <w:t xml:space="preserve">), Ernst &amp; Young LLP, </w:t>
            </w:r>
            <w:r w:rsidR="00047960" w:rsidRPr="00047960">
              <w:rPr>
                <w:rFonts w:eastAsia="STZhongsong"/>
                <w:lang w:eastAsia="zh-CN"/>
              </w:rPr>
              <w:t>25 Churchill Place, London E14 5EY, United Kingdom</w:t>
            </w:r>
          </w:p>
        </w:tc>
      </w:tr>
      <w:tr w:rsidR="00AF5689" w:rsidRPr="00AA4B04" w14:paraId="6485C892" w14:textId="77777777" w:rsidTr="00E27CB7">
        <w:tc>
          <w:tcPr>
            <w:tcW w:w="767" w:type="dxa"/>
            <w:tcBorders>
              <w:top w:val="single" w:sz="4" w:space="0" w:color="auto"/>
              <w:left w:val="single" w:sz="4" w:space="0" w:color="auto"/>
              <w:bottom w:val="single" w:sz="4" w:space="0" w:color="auto"/>
              <w:right w:val="single" w:sz="4" w:space="0" w:color="auto"/>
            </w:tcBorders>
          </w:tcPr>
          <w:p w14:paraId="6485C88E"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77777777" w:rsidR="00AF5689" w:rsidRPr="00AA4B04" w:rsidRDefault="00AF568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AF5689" w:rsidRPr="00AA4B04" w14:paraId="6485C89A" w14:textId="77777777" w:rsidTr="00E27CB7">
        <w:tc>
          <w:tcPr>
            <w:tcW w:w="767" w:type="dxa"/>
            <w:tcBorders>
              <w:top w:val="single" w:sz="4" w:space="0" w:color="auto"/>
              <w:left w:val="single" w:sz="4" w:space="0" w:color="auto"/>
              <w:bottom w:val="single" w:sz="4" w:space="0" w:color="auto"/>
              <w:right w:val="single" w:sz="4" w:space="0" w:color="auto"/>
            </w:tcBorders>
          </w:tcPr>
          <w:p w14:paraId="6485C893"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BC51683" w14:textId="446576AC" w:rsidR="00AF5689" w:rsidRPr="009C1F0F"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Alternative and/or additional provisions (including any Alternative and/or Additional Clauses under Call Off Schedule 14 and if required, any Customer </w:t>
            </w:r>
            <w:r w:rsidR="009C1F0F">
              <w:rPr>
                <w:rFonts w:eastAsia="STZhongsong"/>
                <w:b/>
                <w:lang w:eastAsia="zh-CN"/>
              </w:rPr>
              <w:t>alternative pricing mechanism):</w:t>
            </w:r>
          </w:p>
          <w:p w14:paraId="493BA831" w14:textId="4EBFDA3C" w:rsidR="001349B0" w:rsidRPr="00E17607" w:rsidRDefault="001349B0" w:rsidP="009C1F0F">
            <w:pPr>
              <w:pStyle w:val="ListParagraph"/>
              <w:numPr>
                <w:ilvl w:val="1"/>
                <w:numId w:val="108"/>
              </w:numPr>
              <w:tabs>
                <w:tab w:val="clear" w:pos="1440"/>
              </w:tabs>
              <w:ind w:left="534" w:hanging="284"/>
              <w:rPr>
                <w:color w:val="000000" w:themeColor="text1"/>
              </w:rPr>
            </w:pPr>
            <w:r w:rsidRPr="00E35129">
              <w:rPr>
                <w:color w:val="000000" w:themeColor="text1"/>
                <w:kern w:val="12"/>
                <w:lang w:val="en-AU"/>
              </w:rPr>
              <w:t>For the avoidance of doubt, the Contracting Authority agrees that where the Supplier has expressed its proposed charging basis in Man Days where the Supplier delivers more than 8 Man Hours of effort in any 24 hour period the Supplier may charge for each additional Man Hour or part thereof delivered at the pro-rated Man Day rate.</w:t>
            </w:r>
          </w:p>
          <w:p w14:paraId="62FD6F89" w14:textId="77777777" w:rsidR="001349B0" w:rsidRPr="00E35129" w:rsidRDefault="001349B0" w:rsidP="009C1F0F">
            <w:pPr>
              <w:pStyle w:val="EYBodytextwithparaspace"/>
              <w:numPr>
                <w:ilvl w:val="1"/>
                <w:numId w:val="108"/>
              </w:numPr>
              <w:tabs>
                <w:tab w:val="clear" w:pos="1440"/>
              </w:tabs>
              <w:ind w:left="534" w:hanging="284"/>
              <w:rPr>
                <w:rFonts w:ascii="Arial" w:hAnsi="Arial" w:cs="Arial"/>
                <w:b/>
                <w:color w:val="000000" w:themeColor="text1"/>
                <w:sz w:val="22"/>
                <w:szCs w:val="22"/>
              </w:rPr>
            </w:pPr>
            <w:r w:rsidRPr="00E35129">
              <w:rPr>
                <w:rFonts w:ascii="Arial" w:hAnsi="Arial" w:cs="Arial"/>
                <w:color w:val="000000" w:themeColor="text1"/>
                <w:sz w:val="22"/>
                <w:szCs w:val="22"/>
              </w:rPr>
              <w:t>Clauses 34.1.4 and 34.10 of the Call Off Terms will only apply to Project Specific IPR Items which have been specifically commissioned by the Customer to be characterised as Open Source and which the Supplier and the Customer have agreed in this Call Off Order Form will be designated as such.</w:t>
            </w:r>
          </w:p>
          <w:p w14:paraId="54084C54" w14:textId="5D65041C" w:rsidR="009F3C3C" w:rsidRPr="00E35129" w:rsidRDefault="009F3C3C" w:rsidP="009C1F0F">
            <w:pPr>
              <w:pStyle w:val="EYBodytextwithparaspace"/>
              <w:numPr>
                <w:ilvl w:val="1"/>
                <w:numId w:val="108"/>
              </w:numPr>
              <w:tabs>
                <w:tab w:val="clear" w:pos="1440"/>
              </w:tabs>
              <w:ind w:left="534" w:hanging="284"/>
              <w:rPr>
                <w:rFonts w:ascii="Arial" w:hAnsi="Arial" w:cs="Arial"/>
                <w:b/>
                <w:color w:val="000000" w:themeColor="text1"/>
                <w:sz w:val="22"/>
                <w:szCs w:val="22"/>
              </w:rPr>
            </w:pPr>
            <w:r w:rsidRPr="00E35129">
              <w:rPr>
                <w:rFonts w:ascii="Arial" w:hAnsi="Arial" w:cs="Arial"/>
                <w:sz w:val="22"/>
                <w:szCs w:val="22"/>
              </w:rPr>
              <w:t>Subject to applicable law, the Supplier may provide information provided by or on behalf of the Customer (“Client Information”) to other members of the global network of Ernst &amp; Young firms (“EY Firms”), each of which is a separate legal entity, the Supplier’s or other EY Firms’ subcontractors, members, shareholders, directors, officers, partners, principals or employees ("EY Persons") and external service providers of the Supplier, other EY Firms, or EY Persons (“Service Providers”) who may collect, use, transfer, store or otherwise process it (collectively “Process”) in various jurisdictions in which they operate for purposes related to:</w:t>
            </w:r>
            <w:r w:rsidRPr="00E35129">
              <w:rPr>
                <w:rFonts w:ascii="Arial" w:hAnsi="Arial" w:cs="Arial"/>
                <w:sz w:val="22"/>
                <w:szCs w:val="22"/>
              </w:rPr>
              <w:br/>
              <w:t>&gt; 1) the provision of the Services;</w:t>
            </w:r>
            <w:r w:rsidRPr="00E35129">
              <w:rPr>
                <w:rFonts w:ascii="Arial" w:hAnsi="Arial" w:cs="Arial"/>
                <w:sz w:val="22"/>
                <w:szCs w:val="22"/>
              </w:rPr>
              <w:br/>
              <w:t>&gt; 2) complying with regulatory, and legal obligations to which the Supplier is subject;</w:t>
            </w:r>
            <w:r w:rsidRPr="00E35129">
              <w:rPr>
                <w:rFonts w:ascii="Arial" w:hAnsi="Arial" w:cs="Arial"/>
                <w:sz w:val="22"/>
                <w:szCs w:val="22"/>
              </w:rPr>
              <w:br/>
              <w:t>&gt; 3) conflict checking;</w:t>
            </w:r>
            <w:r w:rsidRPr="00E35129">
              <w:rPr>
                <w:rFonts w:ascii="Arial" w:hAnsi="Arial" w:cs="Arial"/>
                <w:sz w:val="22"/>
                <w:szCs w:val="22"/>
              </w:rPr>
              <w:br/>
              <w:t>&gt; 4) risk management and quality reviews; and</w:t>
            </w:r>
            <w:r w:rsidRPr="00E35129">
              <w:rPr>
                <w:rFonts w:ascii="Arial" w:hAnsi="Arial" w:cs="Arial"/>
                <w:sz w:val="22"/>
                <w:szCs w:val="22"/>
              </w:rPr>
              <w:br/>
              <w:t>&gt; 5) internal financial accounting, information technology and other administrative support services (collectively “Processing Purposes”). The Supplier shall be responsible for maintaining the confidentiality of Client Information regardless of by whom such Information is Processed on its behalf.</w:t>
            </w:r>
          </w:p>
          <w:p w14:paraId="6DE4798A" w14:textId="6EC7FDC6" w:rsidR="009F3C3C" w:rsidRPr="00E35129" w:rsidRDefault="009F3C3C" w:rsidP="009C1F0F">
            <w:pPr>
              <w:pStyle w:val="EYBodytextwithparaspace"/>
              <w:numPr>
                <w:ilvl w:val="1"/>
                <w:numId w:val="108"/>
              </w:numPr>
              <w:tabs>
                <w:tab w:val="clear" w:pos="1440"/>
              </w:tabs>
              <w:ind w:left="534" w:hanging="284"/>
              <w:rPr>
                <w:rFonts w:ascii="Arial" w:hAnsi="Arial" w:cs="Arial"/>
                <w:sz w:val="22"/>
                <w:szCs w:val="22"/>
              </w:rPr>
            </w:pPr>
            <w:r w:rsidRPr="00E35129">
              <w:rPr>
                <w:rFonts w:ascii="Arial" w:hAnsi="Arial" w:cs="Arial"/>
                <w:sz w:val="22"/>
                <w:szCs w:val="22"/>
              </w:rPr>
              <w:t xml:space="preserve">For the Processing Purposes referred to above, the Supplier and other EY Firms, EY Persons and Service Providers may Process Client Information relating to identified or identifiable natural persons (“Personal Data”) in various jurisdictions in which they operate (EY office locations are listed at </w:t>
            </w:r>
            <w:hyperlink r:id="rId8" w:tgtFrame="_blank" w:history="1">
              <w:r w:rsidRPr="00E35129">
                <w:rPr>
                  <w:rStyle w:val="Hyperlink"/>
                  <w:rFonts w:ascii="Arial" w:hAnsi="Arial" w:cs="Arial"/>
                  <w:sz w:val="22"/>
                  <w:szCs w:val="22"/>
                </w:rPr>
                <w:t>www.ey.com</w:t>
              </w:r>
            </w:hyperlink>
            <w:r w:rsidR="00360E4E">
              <w:rPr>
                <w:rStyle w:val="Hyperlink"/>
                <w:rFonts w:ascii="Arial" w:hAnsi="Arial" w:cs="Arial"/>
                <w:sz w:val="22"/>
                <w:szCs w:val="22"/>
              </w:rPr>
              <w:t>)</w:t>
            </w:r>
            <w:r w:rsidRPr="00E35129">
              <w:rPr>
                <w:rFonts w:ascii="Arial" w:hAnsi="Arial" w:cs="Arial"/>
                <w:sz w:val="22"/>
                <w:szCs w:val="22"/>
              </w:rPr>
              <w:t xml:space="preserve">. The transfer of Personal Data within the EY network is subject to EY Binding Corporate Rules policies (listed at </w:t>
            </w:r>
            <w:hyperlink r:id="rId9" w:history="1">
              <w:r w:rsidR="00360E4E" w:rsidRPr="00E302C8">
                <w:rPr>
                  <w:rStyle w:val="Hyperlink"/>
                  <w:rFonts w:ascii="Arial" w:hAnsi="Arial" w:cs="Arial"/>
                  <w:sz w:val="22"/>
                  <w:szCs w:val="22"/>
                </w:rPr>
                <w:t>www.ey.com/bcr</w:t>
              </w:r>
            </w:hyperlink>
            <w:r w:rsidR="00360E4E">
              <w:rPr>
                <w:rFonts w:ascii="Arial" w:hAnsi="Arial" w:cs="Arial"/>
                <w:sz w:val="22"/>
                <w:szCs w:val="22"/>
              </w:rPr>
              <w:t>)</w:t>
            </w:r>
            <w:r w:rsidRPr="00E35129">
              <w:rPr>
                <w:rFonts w:ascii="Arial" w:hAnsi="Arial" w:cs="Arial"/>
                <w:sz w:val="22"/>
                <w:szCs w:val="22"/>
              </w:rPr>
              <w:t xml:space="preserve">. The Supplier will Process Personal Data in accordance with data protection requirements under applicable law and professional regulations including (without limitation) the Data Protection Act </w:t>
            </w:r>
            <w:r w:rsidR="00B56F48">
              <w:rPr>
                <w:rFonts w:ascii="Arial" w:hAnsi="Arial" w:cs="Arial"/>
                <w:sz w:val="22"/>
                <w:szCs w:val="22"/>
              </w:rPr>
              <w:t>2018</w:t>
            </w:r>
            <w:r w:rsidRPr="00E35129">
              <w:rPr>
                <w:rFonts w:ascii="Arial" w:hAnsi="Arial" w:cs="Arial"/>
                <w:sz w:val="22"/>
                <w:szCs w:val="22"/>
              </w:rPr>
              <w:t xml:space="preserve"> and with its coming into force, the EU General Data Protection Regulation 2016/679 and any legislative instrument, law or regulation that may supersede or amend it. The Supplier will require any Service Provider that Processes Personal Data on its behalf to adhere to such requirements. For Services where the Supplier acts as processor processing Personal Data on the Customer’s behalf, appropriate data processing terms will be included in these Call Off Terms. For the avoidance of doubt, the Supplier is acting as a Controller of Personal Data that it Processes for the Processing Purposes as defined above.</w:t>
            </w:r>
          </w:p>
          <w:p w14:paraId="6F8F7766" w14:textId="71179C24" w:rsidR="009F3C3C" w:rsidRPr="00E35129" w:rsidRDefault="009F3C3C" w:rsidP="009C1F0F">
            <w:pPr>
              <w:pStyle w:val="EYBodytextwithparaspace"/>
              <w:numPr>
                <w:ilvl w:val="1"/>
                <w:numId w:val="108"/>
              </w:numPr>
              <w:tabs>
                <w:tab w:val="clear" w:pos="1440"/>
              </w:tabs>
              <w:ind w:left="534" w:hanging="284"/>
              <w:rPr>
                <w:rFonts w:ascii="Arial" w:hAnsi="Arial" w:cs="Arial"/>
                <w:color w:val="000000" w:themeColor="text1"/>
                <w:sz w:val="22"/>
                <w:szCs w:val="22"/>
              </w:rPr>
            </w:pPr>
            <w:r w:rsidRPr="00E35129">
              <w:rPr>
                <w:rFonts w:ascii="Arial" w:hAnsi="Arial" w:cs="Arial"/>
                <w:sz w:val="22"/>
                <w:szCs w:val="22"/>
              </w:rPr>
              <w:t>The Customer warrants that it has the authority to provide Personal Data to the Supplier in connection with the performance of the Services and may be used by the Supplier as provided for in this Call Off Contract and that any Personal Data provided to the Supplier has been Processed in accordance with applicable law.</w:t>
            </w:r>
          </w:p>
          <w:p w14:paraId="67ED9F51" w14:textId="77777777" w:rsidR="001349B0" w:rsidRPr="005C2369" w:rsidRDefault="00047960" w:rsidP="009C1F0F">
            <w:pPr>
              <w:pStyle w:val="ListParagraph"/>
              <w:numPr>
                <w:ilvl w:val="1"/>
                <w:numId w:val="108"/>
              </w:numPr>
              <w:tabs>
                <w:tab w:val="clear" w:pos="1440"/>
              </w:tabs>
              <w:ind w:left="534" w:hanging="284"/>
              <w:rPr>
                <w:color w:val="000000" w:themeColor="text1"/>
              </w:rPr>
            </w:pPr>
            <w:r w:rsidRPr="00E35129">
              <w:rPr>
                <w:color w:val="000000" w:themeColor="text1"/>
                <w:kern w:val="12"/>
                <w:lang w:val="en-AU"/>
              </w:rPr>
              <w:lastRenderedPageBreak/>
              <w:t>If the Supplier is liable to the Customer (or to any others for whom Services are provided) under this Call Off Contract or otherwise in connection with the Services, for loss or damage to which any other persons have also contributed, the Supplier’s liability to the Customer shall be several, and not joint, with such others, and shall be limited to its fair share of that total loss or damage, based on its contribution to the loss and damage relative to the others’ contributions. No exclusion or limitation on the liability of other responsible persons imposed or agreed at any time shall affect any assessment of the Supplier’s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p>
          <w:p w14:paraId="6485C895" w14:textId="1E9EFDC3" w:rsidR="007A4095" w:rsidRPr="00360E4E" w:rsidRDefault="007A4095" w:rsidP="009C1F0F">
            <w:pPr>
              <w:pStyle w:val="ListParagraph"/>
              <w:numPr>
                <w:ilvl w:val="1"/>
                <w:numId w:val="108"/>
              </w:numPr>
              <w:tabs>
                <w:tab w:val="clear" w:pos="1440"/>
              </w:tabs>
              <w:ind w:left="534" w:hanging="284"/>
              <w:rPr>
                <w:color w:val="000000" w:themeColor="text1"/>
              </w:rPr>
            </w:pPr>
            <w:r>
              <w:rPr>
                <w:color w:val="000000" w:themeColor="text1"/>
                <w:kern w:val="12"/>
                <w:lang w:val="en-AU"/>
              </w:rPr>
              <w:t>Paragra</w:t>
            </w:r>
            <w:r w:rsidR="00057207">
              <w:rPr>
                <w:color w:val="000000" w:themeColor="text1"/>
                <w:kern w:val="12"/>
                <w:lang w:val="en-AU"/>
              </w:rPr>
              <w:t>p</w:t>
            </w:r>
            <w:r>
              <w:rPr>
                <w:color w:val="000000" w:themeColor="text1"/>
                <w:kern w:val="12"/>
                <w:lang w:val="en-AU"/>
              </w:rPr>
              <w:t>hs 3.2.3 and 3.2.5 of Call-Off Schedule 7 will not apply to this contract i.e. the provision and application of Customer policies. Any further technical requirements required by the Customer will be discussed and agreed with the Supplier before being implemented.</w:t>
            </w:r>
          </w:p>
        </w:tc>
      </w:tr>
      <w:tr w:rsidR="00AF5689" w:rsidRPr="00AA4B04" w14:paraId="6485C8A0" w14:textId="77777777" w:rsidTr="00E27CB7">
        <w:tc>
          <w:tcPr>
            <w:tcW w:w="767" w:type="dxa"/>
            <w:tcBorders>
              <w:top w:val="single" w:sz="4" w:space="0" w:color="auto"/>
              <w:left w:val="single" w:sz="4" w:space="0" w:color="auto"/>
              <w:bottom w:val="single" w:sz="4" w:space="0" w:color="auto"/>
              <w:right w:val="single" w:sz="4" w:space="0" w:color="auto"/>
            </w:tcBorders>
          </w:tcPr>
          <w:p w14:paraId="6485C89B"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10.12</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AF5689" w:rsidRPr="00AA4B04" w:rsidRDefault="00AF5689">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7C191442" w:rsidR="00AF5689" w:rsidRPr="00B71D0D" w:rsidRDefault="00AF568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B71D0D">
              <w:rPr>
                <w:rFonts w:eastAsia="STZhongsong"/>
                <w:lang w:eastAsia="zh-CN"/>
              </w:rPr>
              <w:t>n Schedule 15 (Call Off Tender)</w:t>
            </w:r>
          </w:p>
        </w:tc>
      </w:tr>
      <w:tr w:rsidR="00AF5689" w:rsidRPr="00AA4B04" w14:paraId="6485C8AA" w14:textId="77777777" w:rsidTr="00E27CB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AF5689" w:rsidRPr="00AA4B04" w:rsidRDefault="00AF56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03E6EED6" w:rsidR="00AF5689" w:rsidRPr="00AA4B04" w:rsidRDefault="00AF5689">
            <w:pPr>
              <w:numPr>
                <w:ilvl w:val="1"/>
                <w:numId w:val="0"/>
              </w:numPr>
              <w:overflowPunct/>
              <w:autoSpaceDE/>
              <w:autoSpaceDN/>
              <w:spacing w:after="120"/>
              <w:jc w:val="left"/>
              <w:textAlignment w:val="auto"/>
              <w:rPr>
                <w:rFonts w:eastAsia="STZhongsong"/>
                <w:b/>
                <w:lang w:eastAsia="zh-CN"/>
              </w:rPr>
            </w:pPr>
            <w:r w:rsidRPr="00D4729E">
              <w:rPr>
                <w:rFonts w:eastAsia="STZhongsong"/>
                <w:lang w:eastAsia="zh-CN"/>
              </w:rPr>
              <w:t>As per the terms of Clause 36</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AF" w14:textId="77777777" w:rsidR="004E05DC" w:rsidRDefault="00F770DB">
            <w:pPr>
              <w:pStyle w:val="MarginText"/>
              <w:rPr>
                <w:rFonts w:cs="Arial"/>
                <w:b/>
                <w:sz w:val="22"/>
                <w:szCs w:val="22"/>
              </w:rPr>
            </w:pPr>
            <w:r w:rsidRPr="00AA4B04">
              <w:rPr>
                <w:rFonts w:cs="Arial"/>
                <w:b/>
                <w:sz w:val="22"/>
                <w:szCs w:val="22"/>
              </w:rPr>
              <w:t>For and on behalf of the Supplier:</w:t>
            </w:r>
          </w:p>
          <w:p w14:paraId="6485C8B0" w14:textId="77777777" w:rsidR="00A11170" w:rsidRPr="00AA4B04" w:rsidRDefault="00A11170">
            <w:pPr>
              <w:pStyle w:val="MarginText"/>
              <w:rPr>
                <w:rFonts w:cs="Arial"/>
                <w:sz w:val="22"/>
                <w:szCs w:val="22"/>
              </w:rPr>
            </w:pPr>
          </w:p>
        </w:tc>
      </w:tr>
      <w:tr w:rsidR="004E05DC" w:rsidRPr="00AA4B04" w14:paraId="6485C8B5" w14:textId="77777777">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BF" w14:textId="77777777" w:rsidR="004E05DC" w:rsidRDefault="00F770DB">
            <w:pPr>
              <w:pStyle w:val="MarginText"/>
              <w:rPr>
                <w:rFonts w:cs="Arial"/>
                <w:b/>
                <w:sz w:val="22"/>
                <w:szCs w:val="22"/>
              </w:rPr>
            </w:pPr>
            <w:r w:rsidRPr="00AA4B04">
              <w:rPr>
                <w:rFonts w:cs="Arial"/>
                <w:b/>
                <w:sz w:val="22"/>
                <w:szCs w:val="22"/>
              </w:rPr>
              <w:t>For and on behalf of the Customer:</w:t>
            </w:r>
          </w:p>
          <w:p w14:paraId="6485C8C0" w14:textId="77777777" w:rsidR="00A11170" w:rsidRPr="00AA4B04" w:rsidRDefault="00A11170">
            <w:pPr>
              <w:pStyle w:val="MarginText"/>
              <w:rPr>
                <w:rFonts w:cs="Arial"/>
                <w:sz w:val="22"/>
                <w:szCs w:val="22"/>
              </w:rPr>
            </w:pP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66F4BF70" w:rsidR="004E05DC" w:rsidRPr="00AA4B04" w:rsidRDefault="008873AA">
            <w:pPr>
              <w:pStyle w:val="MarginText"/>
              <w:rPr>
                <w:rFonts w:cs="Arial"/>
                <w:sz w:val="22"/>
                <w:szCs w:val="22"/>
              </w:rPr>
            </w:pPr>
            <w:r>
              <w:t>REDACTED</w:t>
            </w:r>
            <w:r w:rsidR="009314AF">
              <w:rPr>
                <w:rFonts w:cs="Arial"/>
                <w:sz w:val="22"/>
                <w:szCs w:val="22"/>
              </w:rPr>
              <w:t xml:space="preserve">, Deputy Director, </w:t>
            </w:r>
            <w:r w:rsidR="009314AF" w:rsidRPr="00B51196">
              <w:rPr>
                <w:rFonts w:cs="Arial"/>
                <w:sz w:val="22"/>
                <w:szCs w:val="22"/>
              </w:rPr>
              <w:t>Student Loans Company Strategy and Sponsorship</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211F12">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17</w:t>
        </w:r>
        <w:r w:rsidR="00F770DB" w:rsidRPr="00AA4B04">
          <w:rPr>
            <w:webHidden/>
            <w:sz w:val="20"/>
            <w:szCs w:val="20"/>
          </w:rPr>
          <w:fldChar w:fldCharType="end"/>
        </w:r>
      </w:hyperlink>
    </w:p>
    <w:p w14:paraId="6485C8D0" w14:textId="77777777" w:rsidR="004E05DC" w:rsidRPr="00AA4B04" w:rsidRDefault="00211F12">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F770DB" w:rsidRPr="00AA4B04">
          <w:rPr>
            <w:webHidden/>
            <w:sz w:val="20"/>
          </w:rPr>
          <w:t>17</w:t>
        </w:r>
        <w:r w:rsidR="00F770DB" w:rsidRPr="00AA4B04">
          <w:rPr>
            <w:webHidden/>
            <w:sz w:val="20"/>
          </w:rPr>
          <w:fldChar w:fldCharType="end"/>
        </w:r>
      </w:hyperlink>
    </w:p>
    <w:p w14:paraId="6485C8D1" w14:textId="77777777" w:rsidR="004E05DC" w:rsidRPr="00AA4B04" w:rsidRDefault="00211F12">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F770DB" w:rsidRPr="00AA4B04">
          <w:rPr>
            <w:webHidden/>
            <w:sz w:val="20"/>
          </w:rPr>
          <w:t>18</w:t>
        </w:r>
        <w:r w:rsidR="00F770DB" w:rsidRPr="00AA4B04">
          <w:rPr>
            <w:webHidden/>
            <w:sz w:val="20"/>
          </w:rPr>
          <w:fldChar w:fldCharType="end"/>
        </w:r>
      </w:hyperlink>
    </w:p>
    <w:p w14:paraId="6485C8D2" w14:textId="77777777" w:rsidR="004E05DC" w:rsidRPr="00AA4B04" w:rsidRDefault="00211F12">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F770DB" w:rsidRPr="00AA4B04">
          <w:rPr>
            <w:webHidden/>
            <w:sz w:val="20"/>
          </w:rPr>
          <w:t>19</w:t>
        </w:r>
        <w:r w:rsidR="00F770DB" w:rsidRPr="00AA4B04">
          <w:rPr>
            <w:webHidden/>
            <w:sz w:val="20"/>
          </w:rPr>
          <w:fldChar w:fldCharType="end"/>
        </w:r>
      </w:hyperlink>
    </w:p>
    <w:p w14:paraId="6485C8D3" w14:textId="77777777" w:rsidR="004E05DC" w:rsidRPr="00AA4B04" w:rsidRDefault="00211F12">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F770DB" w:rsidRPr="00AA4B04">
          <w:rPr>
            <w:webHidden/>
            <w:sz w:val="20"/>
          </w:rPr>
          <w:t>20</w:t>
        </w:r>
        <w:r w:rsidR="00F770DB" w:rsidRPr="00AA4B04">
          <w:rPr>
            <w:webHidden/>
            <w:sz w:val="20"/>
          </w:rPr>
          <w:fldChar w:fldCharType="end"/>
        </w:r>
      </w:hyperlink>
    </w:p>
    <w:p w14:paraId="6485C8D4" w14:textId="77777777" w:rsidR="004E05DC" w:rsidRPr="00AA4B04" w:rsidRDefault="00211F12">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14:paraId="6485C8D5" w14:textId="77777777" w:rsidR="004E05DC" w:rsidRPr="00AA4B04" w:rsidRDefault="00211F12">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14:paraId="6485C8D6" w14:textId="77777777" w:rsidR="004E05DC" w:rsidRPr="00AA4B04" w:rsidRDefault="00211F12">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14:paraId="6485C8D7" w14:textId="77777777" w:rsidR="004E05DC" w:rsidRPr="00AA4B04" w:rsidRDefault="00211F12">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14:paraId="6485C8D8" w14:textId="77777777" w:rsidR="004E05DC" w:rsidRPr="00AA4B04" w:rsidRDefault="00211F12">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F770DB" w:rsidRPr="00AA4B04">
          <w:rPr>
            <w:webHidden/>
            <w:sz w:val="20"/>
          </w:rPr>
          <w:t>23</w:t>
        </w:r>
        <w:r w:rsidR="00F770DB" w:rsidRPr="00AA4B04">
          <w:rPr>
            <w:webHidden/>
            <w:sz w:val="20"/>
          </w:rPr>
          <w:fldChar w:fldCharType="end"/>
        </w:r>
      </w:hyperlink>
    </w:p>
    <w:p w14:paraId="6485C8D9" w14:textId="77777777" w:rsidR="004E05DC" w:rsidRPr="00AA4B04" w:rsidRDefault="00211F12">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F770DB" w:rsidRPr="00AA4B04">
          <w:rPr>
            <w:webHidden/>
            <w:sz w:val="20"/>
          </w:rPr>
          <w:t>25</w:t>
        </w:r>
        <w:r w:rsidR="00F770DB" w:rsidRPr="00AA4B04">
          <w:rPr>
            <w:webHidden/>
            <w:sz w:val="20"/>
          </w:rPr>
          <w:fldChar w:fldCharType="end"/>
        </w:r>
      </w:hyperlink>
    </w:p>
    <w:p w14:paraId="6485C8DA" w14:textId="77777777" w:rsidR="004E05DC" w:rsidRPr="00AA4B04" w:rsidRDefault="00211F12">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_Toc468969689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B" w14:textId="77777777" w:rsidR="004E05DC" w:rsidRPr="00AA4B04" w:rsidRDefault="00211F12">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_Toc468969733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C" w14:textId="77777777" w:rsidR="004E05DC" w:rsidRPr="00AA4B04" w:rsidRDefault="00211F12">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F770DB" w:rsidRPr="00AA4B04">
          <w:rPr>
            <w:webHidden/>
            <w:sz w:val="20"/>
          </w:rPr>
          <w:t>26</w:t>
        </w:r>
        <w:r w:rsidR="00F770DB" w:rsidRPr="00AA4B04">
          <w:rPr>
            <w:webHidden/>
            <w:sz w:val="20"/>
          </w:rPr>
          <w:fldChar w:fldCharType="end"/>
        </w:r>
      </w:hyperlink>
    </w:p>
    <w:p w14:paraId="6485C8DD" w14:textId="77777777" w:rsidR="004E05DC" w:rsidRPr="00AA4B04" w:rsidRDefault="00211F12">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_Toc468969742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E" w14:textId="77777777" w:rsidR="004E05DC" w:rsidRPr="00AA4B04" w:rsidRDefault="00211F12">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DF" w14:textId="77777777" w:rsidR="004E05DC" w:rsidRPr="00AA4B04" w:rsidRDefault="00211F12">
      <w:pPr>
        <w:pStyle w:val="TOC2"/>
        <w:jc w:val="center"/>
        <w:rPr>
          <w:caps w:val="0"/>
          <w:smallCaps w:val="0"/>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0" w14:textId="77777777" w:rsidR="004E05DC" w:rsidRPr="00AA4B04" w:rsidRDefault="00211F12">
      <w:pPr>
        <w:pStyle w:val="TOC2"/>
        <w:jc w:val="center"/>
        <w:rPr>
          <w:caps w:val="0"/>
          <w:smallCaps w:val="0"/>
          <w:sz w:val="20"/>
        </w:rPr>
      </w:pPr>
      <w:hyperlink w:anchor="_Toc468969771" w:history="1">
        <w:r w:rsidR="00F770DB" w:rsidRPr="00AA4B04">
          <w:rPr>
            <w:rStyle w:val="Hyperlink"/>
            <w:sz w:val="20"/>
          </w:rPr>
          <w:t>15.</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1" w14:textId="77777777" w:rsidR="004E05DC" w:rsidRPr="00AA4B04" w:rsidRDefault="00211F12">
      <w:pPr>
        <w:pStyle w:val="TOC2"/>
        <w:jc w:val="center"/>
        <w:rPr>
          <w:caps w:val="0"/>
          <w:smallCaps w:val="0"/>
          <w:sz w:val="20"/>
        </w:rPr>
      </w:pPr>
      <w:hyperlink w:anchor="_Toc468969772" w:history="1">
        <w:r w:rsidR="00F770DB" w:rsidRPr="00AA4B04">
          <w:rPr>
            <w:rStyle w:val="Hyperlink"/>
            <w:sz w:val="20"/>
          </w:rPr>
          <w:t>16.</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2" w14:textId="77777777" w:rsidR="004E05DC" w:rsidRPr="00AA4B04" w:rsidRDefault="00211F12">
      <w:pPr>
        <w:pStyle w:val="TOC2"/>
        <w:jc w:val="center"/>
        <w:rPr>
          <w:caps w:val="0"/>
          <w:smallCaps w:val="0"/>
          <w:sz w:val="20"/>
        </w:rPr>
      </w:pPr>
      <w:hyperlink w:anchor="_Toc468969773" w:history="1">
        <w:r w:rsidR="00F770DB" w:rsidRPr="00AA4B04">
          <w:rPr>
            <w:rStyle w:val="Hyperlink"/>
            <w:sz w:val="20"/>
          </w:rPr>
          <w:t>17.</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3" w14:textId="77777777" w:rsidR="004E05DC" w:rsidRPr="00AA4B04" w:rsidRDefault="00211F12">
      <w:pPr>
        <w:pStyle w:val="TOC2"/>
        <w:jc w:val="center"/>
        <w:rPr>
          <w:caps w:val="0"/>
          <w:smallCaps w:val="0"/>
          <w:sz w:val="20"/>
        </w:rPr>
      </w:pPr>
      <w:hyperlink w:anchor="_Toc468969774" w:history="1">
        <w:r w:rsidR="00F770DB" w:rsidRPr="00AA4B04">
          <w:rPr>
            <w:rStyle w:val="Hyperlink"/>
            <w:sz w:val="20"/>
          </w:rPr>
          <w:t>18.</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14:paraId="6485C8E4" w14:textId="77777777" w:rsidR="004E05DC" w:rsidRPr="00AA4B04" w:rsidRDefault="00211F12">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28</w:t>
        </w:r>
        <w:r w:rsidR="00F770DB" w:rsidRPr="00AA4B04">
          <w:rPr>
            <w:webHidden/>
            <w:sz w:val="20"/>
            <w:szCs w:val="20"/>
          </w:rPr>
          <w:fldChar w:fldCharType="end"/>
        </w:r>
      </w:hyperlink>
    </w:p>
    <w:p w14:paraId="6485C8E5" w14:textId="77777777" w:rsidR="004E05DC" w:rsidRPr="00AA4B04" w:rsidRDefault="00211F12">
      <w:pPr>
        <w:pStyle w:val="TOC2"/>
        <w:jc w:val="center"/>
        <w:rPr>
          <w:caps w:val="0"/>
          <w:smallCaps w:val="0"/>
          <w:sz w:val="20"/>
        </w:rPr>
      </w:pPr>
      <w:hyperlink w:anchor="_Toc468969776" w:history="1">
        <w:r w:rsidR="00F770DB" w:rsidRPr="00AA4B04">
          <w:rPr>
            <w:rStyle w:val="Hyperlink"/>
            <w:sz w:val="20"/>
          </w:rPr>
          <w:t>19.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_Toc468969776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E6" w14:textId="77777777" w:rsidR="004E05DC" w:rsidRPr="00AA4B04" w:rsidRDefault="00211F12">
      <w:pPr>
        <w:pStyle w:val="TOC2"/>
        <w:jc w:val="center"/>
        <w:rPr>
          <w:caps w:val="0"/>
          <w:smallCaps w:val="0"/>
          <w:sz w:val="20"/>
        </w:rPr>
      </w:pPr>
      <w:hyperlink w:anchor="_Toc468969778" w:history="1">
        <w:r w:rsidR="00F770DB" w:rsidRPr="00AA4B04">
          <w:rPr>
            <w:rStyle w:val="Hyperlink"/>
            <w:sz w:val="20"/>
          </w:rPr>
          <w:t>20.</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14:paraId="6485C8E7" w14:textId="77777777" w:rsidR="004E05DC" w:rsidRPr="00AA4B04" w:rsidRDefault="00211F12">
      <w:pPr>
        <w:pStyle w:val="TOC2"/>
        <w:jc w:val="center"/>
        <w:rPr>
          <w:caps w:val="0"/>
          <w:smallCaps w:val="0"/>
          <w:sz w:val="20"/>
        </w:rPr>
      </w:pPr>
      <w:hyperlink w:anchor="_Toc468969779" w:history="1">
        <w:r w:rsidR="00F770DB" w:rsidRPr="00AA4B04">
          <w:rPr>
            <w:rStyle w:val="Hyperlink"/>
            <w:sz w:val="20"/>
          </w:rPr>
          <w:t>21.</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F770DB" w:rsidRPr="00AA4B04">
          <w:rPr>
            <w:webHidden/>
            <w:sz w:val="20"/>
          </w:rPr>
          <w:t>29</w:t>
        </w:r>
        <w:r w:rsidR="00F770DB" w:rsidRPr="00AA4B04">
          <w:rPr>
            <w:webHidden/>
            <w:sz w:val="20"/>
          </w:rPr>
          <w:fldChar w:fldCharType="end"/>
        </w:r>
      </w:hyperlink>
    </w:p>
    <w:p w14:paraId="6485C8E8" w14:textId="77777777" w:rsidR="004E05DC" w:rsidRPr="00AA4B04" w:rsidRDefault="00211F12">
      <w:pPr>
        <w:pStyle w:val="TOC2"/>
        <w:jc w:val="center"/>
        <w:rPr>
          <w:caps w:val="0"/>
          <w:smallCaps w:val="0"/>
          <w:sz w:val="20"/>
        </w:rPr>
      </w:pPr>
      <w:hyperlink w:anchor="_Toc468969780" w:history="1">
        <w:r w:rsidR="00F770DB" w:rsidRPr="00AA4B04">
          <w:rPr>
            <w:rStyle w:val="Hyperlink"/>
            <w:sz w:val="20"/>
          </w:rPr>
          <w:t>22.</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F770DB" w:rsidRPr="00AA4B04">
          <w:rPr>
            <w:webHidden/>
            <w:sz w:val="20"/>
          </w:rPr>
          <w:t>31</w:t>
        </w:r>
        <w:r w:rsidR="00F770DB" w:rsidRPr="00AA4B04">
          <w:rPr>
            <w:webHidden/>
            <w:sz w:val="20"/>
          </w:rPr>
          <w:fldChar w:fldCharType="end"/>
        </w:r>
      </w:hyperlink>
    </w:p>
    <w:p w14:paraId="6485C8E9" w14:textId="77777777" w:rsidR="004E05DC" w:rsidRPr="00AA4B04" w:rsidRDefault="00211F12">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33</w:t>
        </w:r>
        <w:r w:rsidR="00F770DB" w:rsidRPr="00AA4B04">
          <w:rPr>
            <w:webHidden/>
            <w:sz w:val="20"/>
            <w:szCs w:val="20"/>
          </w:rPr>
          <w:fldChar w:fldCharType="end"/>
        </w:r>
      </w:hyperlink>
    </w:p>
    <w:p w14:paraId="6485C8EA" w14:textId="77777777" w:rsidR="004E05DC" w:rsidRPr="00AA4B04" w:rsidRDefault="00211F12">
      <w:pPr>
        <w:pStyle w:val="TOC2"/>
        <w:jc w:val="center"/>
        <w:rPr>
          <w:caps w:val="0"/>
          <w:smallCaps w:val="0"/>
          <w:sz w:val="20"/>
        </w:rPr>
      </w:pPr>
      <w:hyperlink w:anchor="_Toc468969782" w:history="1">
        <w:r w:rsidR="00F770DB" w:rsidRPr="00AA4B04">
          <w:rPr>
            <w:rStyle w:val="Hyperlink"/>
            <w:sz w:val="20"/>
          </w:rPr>
          <w:t>23.</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F770DB" w:rsidRPr="00AA4B04">
          <w:rPr>
            <w:webHidden/>
            <w:sz w:val="20"/>
          </w:rPr>
          <w:t>33</w:t>
        </w:r>
        <w:r w:rsidR="00F770DB" w:rsidRPr="00AA4B04">
          <w:rPr>
            <w:webHidden/>
            <w:sz w:val="20"/>
          </w:rPr>
          <w:fldChar w:fldCharType="end"/>
        </w:r>
      </w:hyperlink>
    </w:p>
    <w:p w14:paraId="6485C8EB" w14:textId="77777777" w:rsidR="004E05DC" w:rsidRPr="00AA4B04" w:rsidRDefault="00211F12">
      <w:pPr>
        <w:pStyle w:val="TOC2"/>
        <w:jc w:val="center"/>
        <w:rPr>
          <w:caps w:val="0"/>
          <w:smallCaps w:val="0"/>
          <w:sz w:val="20"/>
        </w:rPr>
      </w:pPr>
      <w:hyperlink w:anchor="_Toc468969783" w:history="1">
        <w:r w:rsidR="00F770DB" w:rsidRPr="00AA4B04">
          <w:rPr>
            <w:rStyle w:val="Hyperlink"/>
            <w:sz w:val="20"/>
          </w:rPr>
          <w:t>24.</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14:paraId="6485C8EC" w14:textId="77777777" w:rsidR="004E05DC" w:rsidRPr="00AA4B04" w:rsidRDefault="00211F12">
      <w:pPr>
        <w:pStyle w:val="TOC2"/>
        <w:jc w:val="center"/>
        <w:rPr>
          <w:caps w:val="0"/>
          <w:smallCaps w:val="0"/>
          <w:sz w:val="20"/>
        </w:rPr>
      </w:pPr>
      <w:hyperlink w:anchor="_Toc468969784" w:history="1">
        <w:r w:rsidR="00F770DB" w:rsidRPr="00AA4B04">
          <w:rPr>
            <w:rStyle w:val="Hyperlink"/>
            <w:sz w:val="20"/>
          </w:rPr>
          <w:t>25.</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14:paraId="6485C8ED" w14:textId="77777777" w:rsidR="004E05DC" w:rsidRPr="00AA4B04" w:rsidRDefault="00211F12">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36</w:t>
        </w:r>
        <w:r w:rsidR="00F770DB" w:rsidRPr="00AA4B04">
          <w:rPr>
            <w:webHidden/>
            <w:sz w:val="20"/>
            <w:szCs w:val="20"/>
          </w:rPr>
          <w:fldChar w:fldCharType="end"/>
        </w:r>
      </w:hyperlink>
    </w:p>
    <w:p w14:paraId="6485C8EE" w14:textId="77777777" w:rsidR="004E05DC" w:rsidRPr="00AA4B04" w:rsidRDefault="00211F12">
      <w:pPr>
        <w:pStyle w:val="TOC2"/>
        <w:jc w:val="center"/>
        <w:rPr>
          <w:caps w:val="0"/>
          <w:smallCaps w:val="0"/>
          <w:sz w:val="20"/>
        </w:rPr>
      </w:pPr>
      <w:hyperlink w:anchor="_Toc468969786" w:history="1">
        <w:r w:rsidR="00F770DB" w:rsidRPr="00AA4B04">
          <w:rPr>
            <w:rStyle w:val="Hyperlink"/>
            <w:sz w:val="20"/>
          </w:rPr>
          <w:t>26.</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F770DB" w:rsidRPr="00AA4B04">
          <w:rPr>
            <w:webHidden/>
            <w:sz w:val="20"/>
          </w:rPr>
          <w:t>36</w:t>
        </w:r>
        <w:r w:rsidR="00F770DB" w:rsidRPr="00AA4B04">
          <w:rPr>
            <w:webHidden/>
            <w:sz w:val="20"/>
          </w:rPr>
          <w:fldChar w:fldCharType="end"/>
        </w:r>
      </w:hyperlink>
    </w:p>
    <w:p w14:paraId="6485C8EF" w14:textId="77777777" w:rsidR="004E05DC" w:rsidRPr="00AA4B04" w:rsidRDefault="00211F12">
      <w:pPr>
        <w:pStyle w:val="TOC2"/>
        <w:jc w:val="center"/>
        <w:rPr>
          <w:caps w:val="0"/>
          <w:smallCaps w:val="0"/>
          <w:sz w:val="20"/>
        </w:rPr>
      </w:pPr>
      <w:hyperlink w:anchor="_Toc468969787" w:history="1">
        <w:r w:rsidR="00F770DB" w:rsidRPr="00AA4B04">
          <w:rPr>
            <w:rStyle w:val="Hyperlink"/>
            <w:sz w:val="20"/>
          </w:rPr>
          <w:t>27.</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F770DB" w:rsidRPr="00AA4B04">
          <w:rPr>
            <w:webHidden/>
            <w:sz w:val="20"/>
          </w:rPr>
          <w:t>37</w:t>
        </w:r>
        <w:r w:rsidR="00F770DB" w:rsidRPr="00AA4B04">
          <w:rPr>
            <w:webHidden/>
            <w:sz w:val="20"/>
          </w:rPr>
          <w:fldChar w:fldCharType="end"/>
        </w:r>
      </w:hyperlink>
    </w:p>
    <w:p w14:paraId="6485C8F0" w14:textId="77777777" w:rsidR="004E05DC" w:rsidRPr="00AA4B04" w:rsidRDefault="00211F12">
      <w:pPr>
        <w:pStyle w:val="TOC2"/>
        <w:jc w:val="center"/>
        <w:rPr>
          <w:caps w:val="0"/>
          <w:smallCaps w:val="0"/>
          <w:sz w:val="20"/>
        </w:rPr>
      </w:pPr>
      <w:hyperlink w:anchor="_Toc468969788" w:history="1">
        <w:r w:rsidR="00F770DB" w:rsidRPr="00AA4B04">
          <w:rPr>
            <w:rStyle w:val="Hyperlink"/>
            <w:sz w:val="20"/>
          </w:rPr>
          <w:t>28.</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F770DB" w:rsidRPr="00AA4B04">
          <w:rPr>
            <w:webHidden/>
            <w:sz w:val="20"/>
          </w:rPr>
          <w:t>38</w:t>
        </w:r>
        <w:r w:rsidR="00F770DB" w:rsidRPr="00AA4B04">
          <w:rPr>
            <w:webHidden/>
            <w:sz w:val="20"/>
          </w:rPr>
          <w:fldChar w:fldCharType="end"/>
        </w:r>
      </w:hyperlink>
    </w:p>
    <w:p w14:paraId="6485C8F1" w14:textId="77777777" w:rsidR="004E05DC" w:rsidRPr="00AA4B04" w:rsidRDefault="00211F12">
      <w:pPr>
        <w:pStyle w:val="TOC2"/>
        <w:jc w:val="center"/>
        <w:rPr>
          <w:caps w:val="0"/>
          <w:smallCaps w:val="0"/>
          <w:sz w:val="20"/>
        </w:rPr>
      </w:pPr>
      <w:hyperlink w:anchor="_Toc468969789" w:history="1">
        <w:r w:rsidR="00F770DB" w:rsidRPr="00AA4B04">
          <w:rPr>
            <w:rStyle w:val="Hyperlink"/>
            <w:sz w:val="20"/>
          </w:rPr>
          <w:t>29.</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F770DB" w:rsidRPr="00AA4B04">
          <w:rPr>
            <w:webHidden/>
            <w:sz w:val="20"/>
          </w:rPr>
          <w:t>39</w:t>
        </w:r>
        <w:r w:rsidR="00F770DB" w:rsidRPr="00AA4B04">
          <w:rPr>
            <w:webHidden/>
            <w:sz w:val="20"/>
          </w:rPr>
          <w:fldChar w:fldCharType="end"/>
        </w:r>
      </w:hyperlink>
    </w:p>
    <w:p w14:paraId="6485C8F2" w14:textId="77777777" w:rsidR="004E05DC" w:rsidRPr="00AA4B04" w:rsidRDefault="00211F12">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43</w:t>
        </w:r>
        <w:r w:rsidR="00F770DB" w:rsidRPr="00AA4B04">
          <w:rPr>
            <w:webHidden/>
            <w:sz w:val="20"/>
            <w:szCs w:val="20"/>
          </w:rPr>
          <w:fldChar w:fldCharType="end"/>
        </w:r>
      </w:hyperlink>
    </w:p>
    <w:p w14:paraId="6485C8F3" w14:textId="77777777" w:rsidR="004E05DC" w:rsidRPr="00AA4B04" w:rsidRDefault="00211F12">
      <w:pPr>
        <w:pStyle w:val="TOC2"/>
        <w:jc w:val="center"/>
        <w:rPr>
          <w:caps w:val="0"/>
          <w:smallCaps w:val="0"/>
          <w:sz w:val="20"/>
        </w:rPr>
      </w:pPr>
      <w:hyperlink w:anchor="_Toc468969791" w:history="1">
        <w:r w:rsidR="00F770DB" w:rsidRPr="00AA4B04">
          <w:rPr>
            <w:rStyle w:val="Hyperlink"/>
            <w:sz w:val="20"/>
          </w:rPr>
          <w:t>30.</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F770DB" w:rsidRPr="00AA4B04">
          <w:rPr>
            <w:webHidden/>
            <w:sz w:val="20"/>
          </w:rPr>
          <w:t>43</w:t>
        </w:r>
        <w:r w:rsidR="00F770DB" w:rsidRPr="00AA4B04">
          <w:rPr>
            <w:webHidden/>
            <w:sz w:val="20"/>
          </w:rPr>
          <w:fldChar w:fldCharType="end"/>
        </w:r>
      </w:hyperlink>
    </w:p>
    <w:p w14:paraId="6485C8F4" w14:textId="77777777" w:rsidR="004E05DC" w:rsidRPr="00AA4B04" w:rsidRDefault="00211F12">
      <w:pPr>
        <w:pStyle w:val="TOC2"/>
        <w:jc w:val="center"/>
        <w:rPr>
          <w:caps w:val="0"/>
          <w:smallCaps w:val="0"/>
          <w:sz w:val="20"/>
        </w:rPr>
      </w:pPr>
      <w:hyperlink w:anchor="_Toc468969792" w:history="1">
        <w:r w:rsidR="00F770DB" w:rsidRPr="00AA4B04">
          <w:rPr>
            <w:rStyle w:val="Hyperlink"/>
            <w:sz w:val="20"/>
          </w:rPr>
          <w:t>31.</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F770DB" w:rsidRPr="00AA4B04">
          <w:rPr>
            <w:webHidden/>
            <w:sz w:val="20"/>
          </w:rPr>
          <w:t>44</w:t>
        </w:r>
        <w:r w:rsidR="00F770DB" w:rsidRPr="00AA4B04">
          <w:rPr>
            <w:webHidden/>
            <w:sz w:val="20"/>
          </w:rPr>
          <w:fldChar w:fldCharType="end"/>
        </w:r>
      </w:hyperlink>
    </w:p>
    <w:p w14:paraId="6485C8F5" w14:textId="77777777" w:rsidR="004E05DC" w:rsidRPr="00AA4B04" w:rsidRDefault="00211F12">
      <w:pPr>
        <w:pStyle w:val="TOC2"/>
        <w:jc w:val="center"/>
        <w:rPr>
          <w:caps w:val="0"/>
          <w:smallCaps w:val="0"/>
          <w:sz w:val="20"/>
        </w:rPr>
      </w:pPr>
      <w:hyperlink w:anchor="_Toc468969793" w:history="1">
        <w:r w:rsidR="00F770DB" w:rsidRPr="00AA4B04">
          <w:rPr>
            <w:rStyle w:val="Hyperlink"/>
            <w:sz w:val="20"/>
          </w:rPr>
          <w:t>32.</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F770DB" w:rsidRPr="00AA4B04">
          <w:rPr>
            <w:webHidden/>
            <w:sz w:val="20"/>
          </w:rPr>
          <w:t>45</w:t>
        </w:r>
        <w:r w:rsidR="00F770DB" w:rsidRPr="00AA4B04">
          <w:rPr>
            <w:webHidden/>
            <w:sz w:val="20"/>
          </w:rPr>
          <w:fldChar w:fldCharType="end"/>
        </w:r>
      </w:hyperlink>
    </w:p>
    <w:p w14:paraId="6485C8F6" w14:textId="77777777" w:rsidR="004E05DC" w:rsidRPr="00AA4B04" w:rsidRDefault="00211F12">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46</w:t>
        </w:r>
        <w:r w:rsidR="00F770DB" w:rsidRPr="00AA4B04">
          <w:rPr>
            <w:webHidden/>
            <w:sz w:val="20"/>
            <w:szCs w:val="20"/>
          </w:rPr>
          <w:fldChar w:fldCharType="end"/>
        </w:r>
      </w:hyperlink>
    </w:p>
    <w:p w14:paraId="6485C8F7" w14:textId="77777777" w:rsidR="004E05DC" w:rsidRPr="00AA4B04" w:rsidRDefault="00211F12">
      <w:pPr>
        <w:pStyle w:val="TOC2"/>
        <w:jc w:val="center"/>
        <w:rPr>
          <w:caps w:val="0"/>
          <w:smallCaps w:val="0"/>
          <w:sz w:val="20"/>
        </w:rPr>
      </w:pPr>
      <w:hyperlink w:anchor="_Toc468969795" w:history="1">
        <w:r w:rsidR="00F770DB" w:rsidRPr="00AA4B04">
          <w:rPr>
            <w:rStyle w:val="Hyperlink"/>
            <w:sz w:val="20"/>
          </w:rPr>
          <w:t>33.</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F770DB" w:rsidRPr="00AA4B04">
          <w:rPr>
            <w:webHidden/>
            <w:sz w:val="20"/>
          </w:rPr>
          <w:t>46</w:t>
        </w:r>
        <w:r w:rsidR="00F770DB" w:rsidRPr="00AA4B04">
          <w:rPr>
            <w:webHidden/>
            <w:sz w:val="20"/>
          </w:rPr>
          <w:fldChar w:fldCharType="end"/>
        </w:r>
      </w:hyperlink>
    </w:p>
    <w:p w14:paraId="6485C8F8" w14:textId="77777777" w:rsidR="004E05DC" w:rsidRPr="00AA4B04" w:rsidRDefault="00211F12">
      <w:pPr>
        <w:pStyle w:val="TOC2"/>
        <w:jc w:val="center"/>
        <w:rPr>
          <w:caps w:val="0"/>
          <w:smallCaps w:val="0"/>
          <w:sz w:val="20"/>
        </w:rPr>
      </w:pPr>
      <w:hyperlink w:anchor="_Toc468969796" w:history="1">
        <w:r w:rsidR="00F770DB" w:rsidRPr="00AA4B04">
          <w:rPr>
            <w:rStyle w:val="Hyperlink"/>
            <w:sz w:val="20"/>
          </w:rPr>
          <w:t>34.</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F770DB" w:rsidRPr="00AA4B04">
          <w:rPr>
            <w:webHidden/>
            <w:sz w:val="20"/>
          </w:rPr>
          <w:t>52</w:t>
        </w:r>
        <w:r w:rsidR="00F770DB" w:rsidRPr="00AA4B04">
          <w:rPr>
            <w:webHidden/>
            <w:sz w:val="20"/>
          </w:rPr>
          <w:fldChar w:fldCharType="end"/>
        </w:r>
      </w:hyperlink>
    </w:p>
    <w:p w14:paraId="6485C8F9" w14:textId="77777777" w:rsidR="004E05DC" w:rsidRPr="00AA4B04" w:rsidRDefault="00211F12">
      <w:pPr>
        <w:pStyle w:val="TOC2"/>
        <w:jc w:val="center"/>
        <w:rPr>
          <w:caps w:val="0"/>
          <w:smallCaps w:val="0"/>
          <w:sz w:val="20"/>
        </w:rPr>
      </w:pPr>
      <w:hyperlink w:anchor="_Toc468969797" w:history="1">
        <w:r w:rsidR="00F770DB" w:rsidRPr="00AA4B04">
          <w:rPr>
            <w:rStyle w:val="Hyperlink"/>
            <w:sz w:val="20"/>
          </w:rPr>
          <w:t>35.</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14:paraId="6485C8FA" w14:textId="77777777" w:rsidR="004E05DC" w:rsidRPr="00AA4B04" w:rsidRDefault="00211F12">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60</w:t>
        </w:r>
        <w:r w:rsidR="00F770DB" w:rsidRPr="00AA4B04">
          <w:rPr>
            <w:webHidden/>
            <w:sz w:val="20"/>
            <w:szCs w:val="20"/>
          </w:rPr>
          <w:fldChar w:fldCharType="end"/>
        </w:r>
      </w:hyperlink>
    </w:p>
    <w:p w14:paraId="6485C8FB" w14:textId="77777777" w:rsidR="004E05DC" w:rsidRPr="00AA4B04" w:rsidRDefault="00211F12">
      <w:pPr>
        <w:pStyle w:val="TOC2"/>
        <w:jc w:val="center"/>
        <w:rPr>
          <w:caps w:val="0"/>
          <w:smallCaps w:val="0"/>
          <w:sz w:val="20"/>
        </w:rPr>
      </w:pPr>
      <w:hyperlink w:anchor="_Toc468969799" w:history="1">
        <w:r w:rsidR="00F770DB" w:rsidRPr="00AA4B04">
          <w:rPr>
            <w:rStyle w:val="Hyperlink"/>
            <w:sz w:val="20"/>
          </w:rPr>
          <w:t>36.</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14:paraId="6485C8FC" w14:textId="77777777" w:rsidR="004E05DC" w:rsidRPr="00AA4B04" w:rsidRDefault="00211F12">
      <w:pPr>
        <w:pStyle w:val="TOC2"/>
        <w:jc w:val="center"/>
        <w:rPr>
          <w:caps w:val="0"/>
          <w:smallCaps w:val="0"/>
          <w:sz w:val="20"/>
        </w:rPr>
      </w:pPr>
      <w:hyperlink w:anchor="_Toc468969800" w:history="1">
        <w:r w:rsidR="00F770DB" w:rsidRPr="00AA4B04">
          <w:rPr>
            <w:rStyle w:val="Hyperlink"/>
            <w:sz w:val="20"/>
          </w:rPr>
          <w:t>37.</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F770DB" w:rsidRPr="00AA4B04">
          <w:rPr>
            <w:webHidden/>
            <w:sz w:val="20"/>
          </w:rPr>
          <w:t>62</w:t>
        </w:r>
        <w:r w:rsidR="00F770DB" w:rsidRPr="00AA4B04">
          <w:rPr>
            <w:webHidden/>
            <w:sz w:val="20"/>
          </w:rPr>
          <w:fldChar w:fldCharType="end"/>
        </w:r>
      </w:hyperlink>
    </w:p>
    <w:p w14:paraId="6485C8FD" w14:textId="77777777" w:rsidR="004E05DC" w:rsidRPr="00AA4B04" w:rsidRDefault="00211F12">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63</w:t>
        </w:r>
        <w:r w:rsidR="00F770DB" w:rsidRPr="00AA4B04">
          <w:rPr>
            <w:webHidden/>
            <w:sz w:val="20"/>
            <w:szCs w:val="20"/>
          </w:rPr>
          <w:fldChar w:fldCharType="end"/>
        </w:r>
      </w:hyperlink>
    </w:p>
    <w:p w14:paraId="6485C8FE" w14:textId="77777777" w:rsidR="004E05DC" w:rsidRPr="00AA4B04" w:rsidRDefault="00211F12">
      <w:pPr>
        <w:pStyle w:val="TOC2"/>
        <w:jc w:val="center"/>
        <w:rPr>
          <w:caps w:val="0"/>
          <w:smallCaps w:val="0"/>
          <w:sz w:val="20"/>
        </w:rPr>
      </w:pPr>
      <w:hyperlink w:anchor="_Toc468969802" w:history="1">
        <w:r w:rsidR="00F770DB" w:rsidRPr="00AA4B04">
          <w:rPr>
            <w:rStyle w:val="Hyperlink"/>
            <w:sz w:val="20"/>
          </w:rPr>
          <w:t>38.</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F770DB" w:rsidRPr="00AA4B04">
          <w:rPr>
            <w:webHidden/>
            <w:sz w:val="20"/>
          </w:rPr>
          <w:t>63</w:t>
        </w:r>
        <w:r w:rsidR="00F770DB" w:rsidRPr="00AA4B04">
          <w:rPr>
            <w:webHidden/>
            <w:sz w:val="20"/>
          </w:rPr>
          <w:fldChar w:fldCharType="end"/>
        </w:r>
      </w:hyperlink>
    </w:p>
    <w:p w14:paraId="6485C8FF" w14:textId="77777777" w:rsidR="004E05DC" w:rsidRPr="00AA4B04" w:rsidRDefault="00211F12">
      <w:pPr>
        <w:pStyle w:val="TOC2"/>
        <w:jc w:val="center"/>
        <w:rPr>
          <w:caps w:val="0"/>
          <w:smallCaps w:val="0"/>
          <w:sz w:val="20"/>
        </w:rPr>
      </w:pPr>
      <w:hyperlink w:anchor="_Toc468969803" w:history="1">
        <w:r w:rsidR="00F770DB" w:rsidRPr="00AA4B04">
          <w:rPr>
            <w:rStyle w:val="Hyperlink"/>
            <w:sz w:val="20"/>
          </w:rPr>
          <w:t>39.</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F770DB" w:rsidRPr="00AA4B04">
          <w:rPr>
            <w:webHidden/>
            <w:sz w:val="20"/>
          </w:rPr>
          <w:t>65</w:t>
        </w:r>
        <w:r w:rsidR="00F770DB" w:rsidRPr="00AA4B04">
          <w:rPr>
            <w:webHidden/>
            <w:sz w:val="20"/>
          </w:rPr>
          <w:fldChar w:fldCharType="end"/>
        </w:r>
      </w:hyperlink>
    </w:p>
    <w:p w14:paraId="6485C900" w14:textId="77777777" w:rsidR="004E05DC" w:rsidRPr="00AA4B04" w:rsidRDefault="00211F12">
      <w:pPr>
        <w:pStyle w:val="TOC2"/>
        <w:jc w:val="center"/>
        <w:rPr>
          <w:caps w:val="0"/>
          <w:smallCaps w:val="0"/>
          <w:sz w:val="20"/>
        </w:rPr>
      </w:pPr>
      <w:hyperlink w:anchor="_Toc468969804" w:history="1">
        <w:r w:rsidR="00F770DB" w:rsidRPr="00AA4B04">
          <w:rPr>
            <w:rStyle w:val="Hyperlink"/>
            <w:sz w:val="20"/>
          </w:rPr>
          <w:t>40.</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F770DB" w:rsidRPr="00AA4B04">
          <w:rPr>
            <w:webHidden/>
            <w:sz w:val="20"/>
          </w:rPr>
          <w:t>66</w:t>
        </w:r>
        <w:r w:rsidR="00F770DB" w:rsidRPr="00AA4B04">
          <w:rPr>
            <w:webHidden/>
            <w:sz w:val="20"/>
          </w:rPr>
          <w:fldChar w:fldCharType="end"/>
        </w:r>
      </w:hyperlink>
    </w:p>
    <w:p w14:paraId="6485C901" w14:textId="77777777" w:rsidR="004E05DC" w:rsidRPr="00AA4B04" w:rsidRDefault="00211F12">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68</w:t>
        </w:r>
        <w:r w:rsidR="00F770DB" w:rsidRPr="00AA4B04">
          <w:rPr>
            <w:webHidden/>
            <w:sz w:val="20"/>
            <w:szCs w:val="20"/>
          </w:rPr>
          <w:fldChar w:fldCharType="end"/>
        </w:r>
      </w:hyperlink>
    </w:p>
    <w:p w14:paraId="6485C902" w14:textId="77777777" w:rsidR="004E05DC" w:rsidRPr="00AA4B04" w:rsidRDefault="00211F12">
      <w:pPr>
        <w:pStyle w:val="TOC2"/>
        <w:jc w:val="center"/>
        <w:rPr>
          <w:caps w:val="0"/>
          <w:smallCaps w:val="0"/>
          <w:sz w:val="20"/>
        </w:rPr>
      </w:pPr>
      <w:hyperlink w:anchor="_Toc468969806" w:history="1">
        <w:r w:rsidR="00F770DB" w:rsidRPr="00AA4B04">
          <w:rPr>
            <w:rStyle w:val="Hyperlink"/>
            <w:sz w:val="20"/>
          </w:rPr>
          <w:t>41.</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F770DB" w:rsidRPr="00AA4B04">
          <w:rPr>
            <w:webHidden/>
            <w:sz w:val="20"/>
          </w:rPr>
          <w:t>68</w:t>
        </w:r>
        <w:r w:rsidR="00F770DB" w:rsidRPr="00AA4B04">
          <w:rPr>
            <w:webHidden/>
            <w:sz w:val="20"/>
          </w:rPr>
          <w:fldChar w:fldCharType="end"/>
        </w:r>
      </w:hyperlink>
    </w:p>
    <w:p w14:paraId="6485C903" w14:textId="77777777" w:rsidR="004E05DC" w:rsidRPr="00AA4B04" w:rsidRDefault="00211F12">
      <w:pPr>
        <w:pStyle w:val="TOC2"/>
        <w:jc w:val="center"/>
        <w:rPr>
          <w:caps w:val="0"/>
          <w:smallCaps w:val="0"/>
          <w:sz w:val="20"/>
        </w:rPr>
      </w:pPr>
      <w:hyperlink w:anchor="_Toc468969807" w:history="1">
        <w:r w:rsidR="00F770DB" w:rsidRPr="00AA4B04">
          <w:rPr>
            <w:rStyle w:val="Hyperlink"/>
            <w:sz w:val="20"/>
          </w:rPr>
          <w:t>42.</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F770DB" w:rsidRPr="00AA4B04">
          <w:rPr>
            <w:webHidden/>
            <w:sz w:val="20"/>
          </w:rPr>
          <w:t>70</w:t>
        </w:r>
        <w:r w:rsidR="00F770DB" w:rsidRPr="00AA4B04">
          <w:rPr>
            <w:webHidden/>
            <w:sz w:val="20"/>
          </w:rPr>
          <w:fldChar w:fldCharType="end"/>
        </w:r>
      </w:hyperlink>
    </w:p>
    <w:p w14:paraId="6485C904" w14:textId="77777777" w:rsidR="004E05DC" w:rsidRPr="00AA4B04" w:rsidRDefault="00211F12">
      <w:pPr>
        <w:pStyle w:val="TOC2"/>
        <w:jc w:val="center"/>
        <w:rPr>
          <w:caps w:val="0"/>
          <w:smallCaps w:val="0"/>
          <w:sz w:val="20"/>
        </w:rPr>
      </w:pPr>
      <w:hyperlink w:anchor="_Toc468969808" w:history="1">
        <w:r w:rsidR="00F770DB" w:rsidRPr="00AA4B04">
          <w:rPr>
            <w:rStyle w:val="Hyperlink"/>
            <w:sz w:val="20"/>
          </w:rPr>
          <w:t>43.</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5" w14:textId="77777777" w:rsidR="004E05DC" w:rsidRPr="00AA4B04" w:rsidRDefault="00211F12">
      <w:pPr>
        <w:pStyle w:val="TOC2"/>
        <w:jc w:val="center"/>
        <w:rPr>
          <w:caps w:val="0"/>
          <w:smallCaps w:val="0"/>
          <w:sz w:val="20"/>
        </w:rPr>
      </w:pPr>
      <w:hyperlink w:anchor="_Toc468969809" w:history="1">
        <w:r w:rsidR="00F770DB" w:rsidRPr="00AA4B04">
          <w:rPr>
            <w:rStyle w:val="Hyperlink"/>
            <w:sz w:val="20"/>
          </w:rPr>
          <w:t>44.</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6" w14:textId="77777777" w:rsidR="004E05DC" w:rsidRPr="00AA4B04" w:rsidRDefault="00211F12">
      <w:pPr>
        <w:pStyle w:val="TOC2"/>
        <w:jc w:val="center"/>
        <w:rPr>
          <w:caps w:val="0"/>
          <w:smallCaps w:val="0"/>
          <w:sz w:val="20"/>
        </w:rPr>
      </w:pPr>
      <w:hyperlink w:anchor="_Toc468969810" w:history="1">
        <w:r w:rsidR="00F770DB" w:rsidRPr="00AA4B04">
          <w:rPr>
            <w:rStyle w:val="Hyperlink"/>
            <w:sz w:val="20"/>
          </w:rPr>
          <w:t>45.</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7" w14:textId="77777777" w:rsidR="004E05DC" w:rsidRPr="00AA4B04" w:rsidRDefault="00211F12">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73</w:t>
        </w:r>
        <w:r w:rsidR="00F770DB" w:rsidRPr="00AA4B04">
          <w:rPr>
            <w:webHidden/>
            <w:sz w:val="20"/>
            <w:szCs w:val="20"/>
          </w:rPr>
          <w:fldChar w:fldCharType="end"/>
        </w:r>
      </w:hyperlink>
    </w:p>
    <w:p w14:paraId="6485C908" w14:textId="77777777" w:rsidR="004E05DC" w:rsidRPr="00AA4B04" w:rsidRDefault="00211F12">
      <w:pPr>
        <w:pStyle w:val="TOC2"/>
        <w:jc w:val="center"/>
        <w:rPr>
          <w:caps w:val="0"/>
          <w:smallCaps w:val="0"/>
          <w:sz w:val="20"/>
        </w:rPr>
      </w:pPr>
      <w:hyperlink w:anchor="_Toc468969812" w:history="1">
        <w:r w:rsidR="00F770DB" w:rsidRPr="00AA4B04">
          <w:rPr>
            <w:rStyle w:val="Hyperlink"/>
            <w:sz w:val="20"/>
          </w:rPr>
          <w:t>46.</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F770DB" w:rsidRPr="00AA4B04">
          <w:rPr>
            <w:webHidden/>
            <w:sz w:val="20"/>
          </w:rPr>
          <w:t>73</w:t>
        </w:r>
        <w:r w:rsidR="00F770DB" w:rsidRPr="00AA4B04">
          <w:rPr>
            <w:webHidden/>
            <w:sz w:val="20"/>
          </w:rPr>
          <w:fldChar w:fldCharType="end"/>
        </w:r>
      </w:hyperlink>
    </w:p>
    <w:p w14:paraId="6485C909" w14:textId="77777777" w:rsidR="004E05DC" w:rsidRPr="00AA4B04" w:rsidRDefault="00211F12">
      <w:pPr>
        <w:pStyle w:val="TOC2"/>
        <w:jc w:val="center"/>
        <w:rPr>
          <w:caps w:val="0"/>
          <w:smallCaps w:val="0"/>
          <w:sz w:val="20"/>
        </w:rPr>
      </w:pPr>
      <w:hyperlink w:anchor="_Toc468969813" w:history="1">
        <w:r w:rsidR="00F770DB" w:rsidRPr="00AA4B04">
          <w:rPr>
            <w:rStyle w:val="Hyperlink"/>
            <w:sz w:val="20"/>
          </w:rPr>
          <w:t>47.</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14:paraId="6485C90A" w14:textId="77777777" w:rsidR="004E05DC" w:rsidRPr="00AA4B04" w:rsidRDefault="00211F12">
      <w:pPr>
        <w:pStyle w:val="TOC2"/>
        <w:jc w:val="center"/>
        <w:rPr>
          <w:caps w:val="0"/>
          <w:smallCaps w:val="0"/>
          <w:sz w:val="20"/>
        </w:rPr>
      </w:pPr>
      <w:hyperlink w:anchor="_Toc468969814" w:history="1">
        <w:r w:rsidR="00F770DB" w:rsidRPr="00AA4B04">
          <w:rPr>
            <w:rStyle w:val="Hyperlink"/>
            <w:sz w:val="20"/>
          </w:rPr>
          <w:t>48.</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14:paraId="6485C90B" w14:textId="77777777" w:rsidR="004E05DC" w:rsidRPr="00AA4B04" w:rsidRDefault="00211F12">
      <w:pPr>
        <w:pStyle w:val="TOC2"/>
        <w:jc w:val="center"/>
        <w:rPr>
          <w:caps w:val="0"/>
          <w:smallCaps w:val="0"/>
          <w:sz w:val="20"/>
        </w:rPr>
      </w:pPr>
      <w:hyperlink w:anchor="_Toc468969815" w:history="1">
        <w:r w:rsidR="00F770DB" w:rsidRPr="00AA4B04">
          <w:rPr>
            <w:rStyle w:val="Hyperlink"/>
            <w:sz w:val="20"/>
          </w:rPr>
          <w:t>49.</w:t>
        </w:r>
        <w:r w:rsidR="00F770DB" w:rsidRPr="00AA4B04">
          <w:rPr>
            <w:caps w:val="0"/>
            <w:smallCaps w:val="0"/>
            <w:sz w:val="20"/>
          </w:rPr>
          <w:tab/>
        </w:r>
        <w:r w:rsidR="00F770DB" w:rsidRPr="00AA4B04">
          <w:rPr>
            <w:rStyle w:val="Hyperlink"/>
            <w:sz w:val="20"/>
          </w:rPr>
          <w:t>RELATIONSHIP OF THE PARTIES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_Toc468969815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14:paraId="6485C90C" w14:textId="77777777" w:rsidR="004E05DC" w:rsidRPr="00AA4B04" w:rsidRDefault="00211F12">
      <w:pPr>
        <w:pStyle w:val="TOC2"/>
        <w:jc w:val="center"/>
        <w:rPr>
          <w:caps w:val="0"/>
          <w:smallCaps w:val="0"/>
          <w:sz w:val="20"/>
        </w:rPr>
      </w:pPr>
      <w:hyperlink w:anchor="_Toc468969816" w:history="1">
        <w:r w:rsidR="00F770DB" w:rsidRPr="00AA4B04">
          <w:rPr>
            <w:rStyle w:val="Hyperlink"/>
            <w:sz w:val="20"/>
          </w:rPr>
          <w:t>50.</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14:paraId="6485C90D" w14:textId="77777777" w:rsidR="004E05DC" w:rsidRPr="00AA4B04" w:rsidRDefault="00211F12">
      <w:pPr>
        <w:pStyle w:val="TOC2"/>
        <w:jc w:val="center"/>
        <w:rPr>
          <w:caps w:val="0"/>
          <w:smallCaps w:val="0"/>
          <w:sz w:val="20"/>
        </w:rPr>
      </w:pPr>
      <w:hyperlink w:anchor="_Toc468969817" w:history="1">
        <w:r w:rsidR="00F770DB" w:rsidRPr="00AA4B04">
          <w:rPr>
            <w:rStyle w:val="Hyperlink"/>
            <w:sz w:val="20"/>
          </w:rPr>
          <w:t>51.</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F770DB" w:rsidRPr="00AA4B04">
          <w:rPr>
            <w:webHidden/>
            <w:sz w:val="20"/>
          </w:rPr>
          <w:t>76</w:t>
        </w:r>
        <w:r w:rsidR="00F770DB" w:rsidRPr="00AA4B04">
          <w:rPr>
            <w:webHidden/>
            <w:sz w:val="20"/>
          </w:rPr>
          <w:fldChar w:fldCharType="end"/>
        </w:r>
      </w:hyperlink>
    </w:p>
    <w:p w14:paraId="6485C90E" w14:textId="77777777" w:rsidR="004E05DC" w:rsidRPr="00AA4B04" w:rsidRDefault="00211F12">
      <w:pPr>
        <w:pStyle w:val="TOC2"/>
        <w:jc w:val="center"/>
        <w:rPr>
          <w:caps w:val="0"/>
          <w:smallCaps w:val="0"/>
          <w:sz w:val="20"/>
        </w:rPr>
      </w:pPr>
      <w:hyperlink w:anchor="_Toc468969818" w:history="1">
        <w:r w:rsidR="00F770DB" w:rsidRPr="00AA4B04">
          <w:rPr>
            <w:rStyle w:val="Hyperlink"/>
            <w:sz w:val="20"/>
          </w:rPr>
          <w:t>52.</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0F" w14:textId="77777777" w:rsidR="004E05DC" w:rsidRPr="00AA4B04" w:rsidRDefault="00211F12">
      <w:pPr>
        <w:pStyle w:val="TOC2"/>
        <w:jc w:val="center"/>
        <w:rPr>
          <w:caps w:val="0"/>
          <w:smallCaps w:val="0"/>
          <w:sz w:val="20"/>
        </w:rPr>
      </w:pPr>
      <w:hyperlink w:anchor="_Toc468969819" w:history="1">
        <w:r w:rsidR="00F770DB" w:rsidRPr="00AA4B04">
          <w:rPr>
            <w:rStyle w:val="Hyperlink"/>
            <w:sz w:val="20"/>
          </w:rPr>
          <w:t>53.</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0" w14:textId="77777777" w:rsidR="004E05DC" w:rsidRPr="00AA4B04" w:rsidRDefault="00211F12">
      <w:pPr>
        <w:pStyle w:val="TOC2"/>
        <w:jc w:val="center"/>
        <w:rPr>
          <w:caps w:val="0"/>
          <w:smallCaps w:val="0"/>
          <w:sz w:val="20"/>
        </w:rPr>
      </w:pPr>
      <w:hyperlink w:anchor="_Toc468969820" w:history="1">
        <w:r w:rsidR="00F770DB" w:rsidRPr="00AA4B04">
          <w:rPr>
            <w:rStyle w:val="Hyperlink"/>
            <w:sz w:val="20"/>
          </w:rPr>
          <w:t>54.</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1" w14:textId="77777777" w:rsidR="004E05DC" w:rsidRPr="00AA4B04" w:rsidRDefault="00211F12">
      <w:pPr>
        <w:pStyle w:val="TOC2"/>
        <w:jc w:val="center"/>
        <w:rPr>
          <w:caps w:val="0"/>
          <w:smallCaps w:val="0"/>
          <w:sz w:val="20"/>
        </w:rPr>
      </w:pPr>
      <w:hyperlink w:anchor="_Toc468969821" w:history="1">
        <w:r w:rsidR="00F770DB" w:rsidRPr="00AA4B04">
          <w:rPr>
            <w:rStyle w:val="Hyperlink"/>
            <w:sz w:val="20"/>
          </w:rPr>
          <w:t>55.</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2" w14:textId="77777777" w:rsidR="004E05DC" w:rsidRPr="00AA4B04" w:rsidRDefault="00211F12">
      <w:pPr>
        <w:pStyle w:val="TOC2"/>
        <w:jc w:val="center"/>
        <w:rPr>
          <w:caps w:val="0"/>
          <w:smallCaps w:val="0"/>
          <w:sz w:val="20"/>
        </w:rPr>
      </w:pPr>
      <w:hyperlink w:anchor="_Toc468969822" w:history="1">
        <w:r w:rsidR="00F770DB" w:rsidRPr="00AA4B04">
          <w:rPr>
            <w:rStyle w:val="Hyperlink"/>
            <w:sz w:val="20"/>
          </w:rPr>
          <w:t>56.</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14:paraId="6485C913" w14:textId="77777777" w:rsidR="004E05DC" w:rsidRPr="00AA4B04" w:rsidRDefault="00211F12">
      <w:pPr>
        <w:pStyle w:val="TOC2"/>
        <w:jc w:val="center"/>
        <w:rPr>
          <w:caps w:val="0"/>
          <w:smallCaps w:val="0"/>
          <w:sz w:val="20"/>
        </w:rPr>
      </w:pPr>
      <w:hyperlink w:anchor="_Toc468969823" w:history="1">
        <w:r w:rsidR="00F770DB" w:rsidRPr="00AA4B04">
          <w:rPr>
            <w:rStyle w:val="Hyperlink"/>
            <w:sz w:val="20"/>
          </w:rPr>
          <w:t>57.</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14:paraId="6485C914" w14:textId="77777777" w:rsidR="004E05DC" w:rsidRPr="00AA4B04" w:rsidRDefault="00211F12">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80</w:t>
        </w:r>
        <w:r w:rsidR="00F770DB" w:rsidRPr="00AA4B04">
          <w:rPr>
            <w:webHidden/>
            <w:sz w:val="20"/>
            <w:szCs w:val="20"/>
          </w:rPr>
          <w:fldChar w:fldCharType="end"/>
        </w:r>
      </w:hyperlink>
    </w:p>
    <w:p w14:paraId="6485C915" w14:textId="77777777" w:rsidR="004E05DC" w:rsidRPr="00AA4B04" w:rsidRDefault="00211F12">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103</w:t>
        </w:r>
        <w:r w:rsidR="00F770DB" w:rsidRPr="00AA4B04">
          <w:rPr>
            <w:webHidden/>
            <w:sz w:val="20"/>
            <w:szCs w:val="20"/>
          </w:rPr>
          <w:fldChar w:fldCharType="end"/>
        </w:r>
      </w:hyperlink>
    </w:p>
    <w:p w14:paraId="6485C916" w14:textId="77777777" w:rsidR="004E05DC" w:rsidRPr="00AA4B04" w:rsidRDefault="00211F12">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F770DB" w:rsidRPr="00AA4B04">
          <w:rPr>
            <w:webHidden/>
            <w:sz w:val="20"/>
          </w:rPr>
          <w:t>104</w:t>
        </w:r>
        <w:r w:rsidR="00F770DB" w:rsidRPr="00AA4B04">
          <w:rPr>
            <w:webHidden/>
            <w:sz w:val="20"/>
          </w:rPr>
          <w:fldChar w:fldCharType="end"/>
        </w:r>
      </w:hyperlink>
    </w:p>
    <w:p w14:paraId="6485C917" w14:textId="77777777" w:rsidR="004E05DC" w:rsidRPr="00AA4B04" w:rsidRDefault="00211F12">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106</w:t>
        </w:r>
        <w:r w:rsidR="00F770DB" w:rsidRPr="00AA4B04">
          <w:rPr>
            <w:webHidden/>
            <w:sz w:val="20"/>
            <w:szCs w:val="20"/>
          </w:rPr>
          <w:fldChar w:fldCharType="end"/>
        </w:r>
      </w:hyperlink>
    </w:p>
    <w:p w14:paraId="6485C918" w14:textId="77777777" w:rsidR="004E05DC" w:rsidRPr="00AA4B04" w:rsidRDefault="00211F12">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F770DB" w:rsidRPr="00AA4B04">
          <w:rPr>
            <w:webHidden/>
            <w:sz w:val="20"/>
          </w:rPr>
          <w:t>112</w:t>
        </w:r>
        <w:r w:rsidR="00F770DB" w:rsidRPr="00AA4B04">
          <w:rPr>
            <w:webHidden/>
            <w:sz w:val="20"/>
          </w:rPr>
          <w:fldChar w:fldCharType="end"/>
        </w:r>
      </w:hyperlink>
    </w:p>
    <w:p w14:paraId="6485C919" w14:textId="77777777" w:rsidR="004E05DC" w:rsidRPr="00AA4B04" w:rsidRDefault="00211F12">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F770DB" w:rsidRPr="00AA4B04">
          <w:rPr>
            <w:webHidden/>
            <w:sz w:val="20"/>
          </w:rPr>
          <w:t>113</w:t>
        </w:r>
        <w:r w:rsidR="00F770DB" w:rsidRPr="00AA4B04">
          <w:rPr>
            <w:webHidden/>
            <w:sz w:val="20"/>
          </w:rPr>
          <w:fldChar w:fldCharType="end"/>
        </w:r>
      </w:hyperlink>
    </w:p>
    <w:p w14:paraId="6485C91A" w14:textId="77777777" w:rsidR="004E05DC" w:rsidRPr="00AA4B04" w:rsidRDefault="00211F12">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114</w:t>
        </w:r>
        <w:r w:rsidR="00F770DB" w:rsidRPr="00AA4B04">
          <w:rPr>
            <w:webHidden/>
            <w:sz w:val="20"/>
            <w:szCs w:val="20"/>
          </w:rPr>
          <w:fldChar w:fldCharType="end"/>
        </w:r>
      </w:hyperlink>
    </w:p>
    <w:p w14:paraId="6485C91B" w14:textId="77777777" w:rsidR="004E05DC" w:rsidRPr="00AA4B04" w:rsidRDefault="00211F12">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115</w:t>
        </w:r>
        <w:r w:rsidR="00F770DB" w:rsidRPr="00AA4B04">
          <w:rPr>
            <w:webHidden/>
            <w:sz w:val="20"/>
            <w:szCs w:val="20"/>
          </w:rPr>
          <w:fldChar w:fldCharType="end"/>
        </w:r>
      </w:hyperlink>
    </w:p>
    <w:p w14:paraId="6485C91C" w14:textId="77777777" w:rsidR="004E05DC" w:rsidRPr="00AA4B04" w:rsidRDefault="00211F12">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116</w:t>
        </w:r>
        <w:r w:rsidR="00F770DB" w:rsidRPr="00AA4B04">
          <w:rPr>
            <w:webHidden/>
            <w:sz w:val="20"/>
            <w:szCs w:val="20"/>
          </w:rPr>
          <w:fldChar w:fldCharType="end"/>
        </w:r>
      </w:hyperlink>
    </w:p>
    <w:p w14:paraId="6485C91D" w14:textId="77777777" w:rsidR="004E05DC" w:rsidRPr="00AA4B04" w:rsidRDefault="00211F12">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Pr="00AA4B04">
          <w:rPr>
            <w:webHidden/>
            <w:sz w:val="20"/>
            <w:szCs w:val="20"/>
          </w:rPr>
          <w:t>129</w:t>
        </w:r>
        <w:r w:rsidRPr="00AA4B04">
          <w:rPr>
            <w:webHidden/>
            <w:sz w:val="20"/>
            <w:szCs w:val="20"/>
          </w:rPr>
          <w:fldChar w:fldCharType="end"/>
        </w:r>
      </w:hyperlink>
    </w:p>
    <w:p w14:paraId="6485C91F" w14:textId="77777777" w:rsidR="004E05DC" w:rsidRPr="00AA4B04" w:rsidRDefault="00211F12">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F770DB" w:rsidRPr="00AA4B04">
          <w:rPr>
            <w:webHidden/>
            <w:sz w:val="20"/>
          </w:rPr>
          <w:t>130</w:t>
        </w:r>
        <w:r w:rsidR="00F770DB" w:rsidRPr="00AA4B04">
          <w:rPr>
            <w:webHidden/>
            <w:sz w:val="20"/>
          </w:rPr>
          <w:fldChar w:fldCharType="end"/>
        </w:r>
      </w:hyperlink>
    </w:p>
    <w:p w14:paraId="6485C920" w14:textId="77777777" w:rsidR="004E05DC" w:rsidRPr="00AA4B04" w:rsidRDefault="00211F12">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131</w:t>
        </w:r>
        <w:r w:rsidR="00F770DB" w:rsidRPr="00AA4B04">
          <w:rPr>
            <w:webHidden/>
            <w:sz w:val="20"/>
            <w:szCs w:val="20"/>
          </w:rPr>
          <w:fldChar w:fldCharType="end"/>
        </w:r>
      </w:hyperlink>
    </w:p>
    <w:p w14:paraId="6485C921" w14:textId="77777777" w:rsidR="004E05DC" w:rsidRPr="00AA4B04" w:rsidRDefault="00211F12">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138</w:t>
        </w:r>
        <w:r w:rsidR="00F770DB" w:rsidRPr="00AA4B04">
          <w:rPr>
            <w:webHidden/>
            <w:sz w:val="20"/>
            <w:szCs w:val="20"/>
          </w:rPr>
          <w:fldChar w:fldCharType="end"/>
        </w:r>
      </w:hyperlink>
    </w:p>
    <w:p w14:paraId="6485C922" w14:textId="77777777" w:rsidR="004E05DC" w:rsidRPr="00AA4B04" w:rsidRDefault="00211F12">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149</w:t>
        </w:r>
        <w:r w:rsidR="00F770DB" w:rsidRPr="00AA4B04">
          <w:rPr>
            <w:webHidden/>
            <w:sz w:val="20"/>
            <w:szCs w:val="20"/>
          </w:rPr>
          <w:fldChar w:fldCharType="end"/>
        </w:r>
      </w:hyperlink>
    </w:p>
    <w:p w14:paraId="6485C923" w14:textId="77777777" w:rsidR="004E05DC" w:rsidRPr="00AA4B04" w:rsidRDefault="00211F12">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F770DB" w:rsidRPr="00AA4B04">
          <w:rPr>
            <w:webHidden/>
            <w:sz w:val="20"/>
          </w:rPr>
          <w:t>158</w:t>
        </w:r>
        <w:r w:rsidR="00F770DB" w:rsidRPr="00AA4B04">
          <w:rPr>
            <w:webHidden/>
            <w:sz w:val="20"/>
          </w:rPr>
          <w:fldChar w:fldCharType="end"/>
        </w:r>
      </w:hyperlink>
    </w:p>
    <w:p w14:paraId="6485C924" w14:textId="77777777" w:rsidR="004E05DC" w:rsidRPr="00AA4B04" w:rsidRDefault="00211F12">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F770DB" w:rsidRPr="00AA4B04">
          <w:rPr>
            <w:webHidden/>
            <w:sz w:val="20"/>
          </w:rPr>
          <w:t>167</w:t>
        </w:r>
        <w:r w:rsidR="00F770DB" w:rsidRPr="00AA4B04">
          <w:rPr>
            <w:webHidden/>
            <w:sz w:val="20"/>
          </w:rPr>
          <w:fldChar w:fldCharType="end"/>
        </w:r>
      </w:hyperlink>
    </w:p>
    <w:p w14:paraId="6485C925" w14:textId="77777777" w:rsidR="004E05DC" w:rsidRPr="00AA4B04" w:rsidRDefault="00211F12">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F770DB" w:rsidRPr="00AA4B04">
          <w:rPr>
            <w:webHidden/>
            <w:sz w:val="20"/>
          </w:rPr>
          <w:t>180</w:t>
        </w:r>
        <w:r w:rsidR="00F770DB" w:rsidRPr="00AA4B04">
          <w:rPr>
            <w:webHidden/>
            <w:sz w:val="20"/>
          </w:rPr>
          <w:fldChar w:fldCharType="end"/>
        </w:r>
      </w:hyperlink>
    </w:p>
    <w:p w14:paraId="6485C926" w14:textId="77777777" w:rsidR="004E05DC" w:rsidRPr="00AA4B04" w:rsidRDefault="00211F12">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181</w:t>
        </w:r>
        <w:r w:rsidR="00F770DB" w:rsidRPr="00AA4B04">
          <w:rPr>
            <w:webHidden/>
            <w:sz w:val="20"/>
            <w:szCs w:val="20"/>
          </w:rPr>
          <w:fldChar w:fldCharType="end"/>
        </w:r>
      </w:hyperlink>
    </w:p>
    <w:p w14:paraId="6485C927" w14:textId="77777777" w:rsidR="004E05DC" w:rsidRPr="00AA4B04" w:rsidRDefault="00211F12">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187</w:t>
        </w:r>
        <w:r w:rsidR="00F770DB" w:rsidRPr="00AA4B04">
          <w:rPr>
            <w:webHidden/>
            <w:sz w:val="20"/>
            <w:szCs w:val="20"/>
          </w:rPr>
          <w:fldChar w:fldCharType="end"/>
        </w:r>
      </w:hyperlink>
    </w:p>
    <w:p w14:paraId="6485C928" w14:textId="77777777" w:rsidR="004E05DC" w:rsidRPr="00AA4B04" w:rsidRDefault="00211F12">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189</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Pr="00AA4B04">
          <w:rPr>
            <w:webHidden/>
            <w:sz w:val="20"/>
            <w:szCs w:val="20"/>
          </w:rPr>
          <w:t>190</w:t>
        </w:r>
        <w:r w:rsidRPr="00AA4B04">
          <w:rPr>
            <w:webHidden/>
            <w:sz w:val="20"/>
            <w:szCs w:val="20"/>
          </w:rPr>
          <w:fldChar w:fldCharType="end"/>
        </w:r>
      </w:hyperlink>
    </w:p>
    <w:p w14:paraId="6485C92A" w14:textId="77777777" w:rsidR="004E05DC" w:rsidRPr="00AA4B04" w:rsidRDefault="00211F12">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191</w:t>
        </w:r>
        <w:r w:rsidR="00F770DB" w:rsidRPr="00AA4B04">
          <w:rPr>
            <w:webHidden/>
            <w:sz w:val="20"/>
            <w:szCs w:val="20"/>
          </w:rPr>
          <w:fldChar w:fldCharType="end"/>
        </w:r>
      </w:hyperlink>
    </w:p>
    <w:p w14:paraId="6485C92B" w14:textId="77777777" w:rsidR="004E05DC" w:rsidRPr="00AA4B04" w:rsidRDefault="00211F12">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203</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p>
    <w:p w14:paraId="6485C931"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p>
    <w:p w14:paraId="6485C932"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29" w:name="_Toc303802820"/>
      <w:bookmarkStart w:id="30" w:name="_Toc430879911"/>
      <w:bookmarkStart w:id="31" w:name="_Toc430880109"/>
      <w:bookmarkStart w:id="32" w:name="_Toc430880395"/>
      <w:bookmarkStart w:id="33" w:name="_Toc430880540"/>
      <w:bookmarkStart w:id="34" w:name="_Toc430880796"/>
      <w:bookmarkStart w:id="35" w:name="_Toc430941300"/>
      <w:bookmarkStart w:id="36" w:name="_Toc431551113"/>
      <w:bookmarkStart w:id="37"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9"/>
      <w:bookmarkEnd w:id="30"/>
      <w:bookmarkEnd w:id="31"/>
      <w:bookmarkEnd w:id="32"/>
      <w:bookmarkEnd w:id="33"/>
      <w:bookmarkEnd w:id="34"/>
      <w:bookmarkEnd w:id="35"/>
      <w:bookmarkEnd w:id="36"/>
      <w:bookmarkEnd w:id="37"/>
    </w:p>
    <w:p w14:paraId="6485C933"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38" w:name="_Toc303802821"/>
      <w:bookmarkStart w:id="39" w:name="_Toc430879912"/>
      <w:bookmarkStart w:id="40" w:name="_Toc430880110"/>
      <w:bookmarkStart w:id="41" w:name="_Toc430880396"/>
      <w:bookmarkStart w:id="42" w:name="_Toc430880541"/>
      <w:bookmarkStart w:id="43" w:name="_Toc430880797"/>
      <w:bookmarkStart w:id="44" w:name="_Toc430941301"/>
      <w:bookmarkStart w:id="45" w:name="_Toc431551114"/>
      <w:bookmarkStart w:id="46"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8"/>
      <w:bookmarkEnd w:id="39"/>
      <w:bookmarkEnd w:id="40"/>
      <w:bookmarkEnd w:id="41"/>
      <w:bookmarkEnd w:id="42"/>
      <w:bookmarkEnd w:id="43"/>
      <w:bookmarkEnd w:id="44"/>
      <w:bookmarkEnd w:id="45"/>
      <w:bookmarkEnd w:id="46"/>
    </w:p>
    <w:p w14:paraId="6485C934" w14:textId="77777777" w:rsidR="004E05DC" w:rsidRPr="00AA4B04" w:rsidRDefault="00F770DB">
      <w:pPr>
        <w:pStyle w:val="GPSSectionHeading"/>
        <w:rPr>
          <w:rFonts w:cs="Arial"/>
          <w:color w:val="auto"/>
        </w:rPr>
      </w:pPr>
      <w:bookmarkStart w:id="47" w:name="_Toc349229821"/>
      <w:bookmarkStart w:id="48" w:name="_Toc349229984"/>
      <w:bookmarkStart w:id="49" w:name="_Toc349230384"/>
      <w:bookmarkStart w:id="50" w:name="_Toc349231266"/>
      <w:bookmarkStart w:id="51" w:name="_Toc349231992"/>
      <w:bookmarkStart w:id="52" w:name="_Toc349232373"/>
      <w:bookmarkStart w:id="53" w:name="_Toc349233109"/>
      <w:bookmarkStart w:id="54" w:name="_Toc349233244"/>
      <w:bookmarkStart w:id="55" w:name="_Toc349233378"/>
      <w:bookmarkStart w:id="56" w:name="_Toc350502967"/>
      <w:bookmarkStart w:id="57" w:name="_Toc350503957"/>
      <w:bookmarkStart w:id="58" w:name="_Toc350502968"/>
      <w:bookmarkStart w:id="59" w:name="_Toc350503958"/>
      <w:bookmarkStart w:id="60" w:name="_Toc351710852"/>
      <w:bookmarkStart w:id="61" w:name="_Ref313372403"/>
      <w:bookmarkStart w:id="62" w:name="_Toc314810794"/>
      <w:bookmarkStart w:id="63" w:name="_Toc358671711"/>
      <w:bookmarkStart w:id="64" w:name="_Toc468969678"/>
      <w:bookmarkEnd w:id="47"/>
      <w:bookmarkEnd w:id="48"/>
      <w:bookmarkEnd w:id="49"/>
      <w:bookmarkEnd w:id="50"/>
      <w:bookmarkEnd w:id="51"/>
      <w:bookmarkEnd w:id="52"/>
      <w:bookmarkEnd w:id="53"/>
      <w:bookmarkEnd w:id="54"/>
      <w:bookmarkEnd w:id="55"/>
      <w:bookmarkEnd w:id="56"/>
      <w:bookmarkEnd w:id="57"/>
      <w:r w:rsidRPr="00AA4B04">
        <w:rPr>
          <w:rFonts w:cs="Arial"/>
          <w:color w:val="auto"/>
        </w:rPr>
        <w:t>PRELIMINARIES</w:t>
      </w:r>
      <w:bookmarkStart w:id="65" w:name="_Toc349229823"/>
      <w:bookmarkStart w:id="66" w:name="_Toc349229986"/>
      <w:bookmarkStart w:id="67" w:name="_Toc349230386"/>
      <w:bookmarkStart w:id="68" w:name="_Toc349231268"/>
      <w:bookmarkStart w:id="69" w:name="_Toc349231994"/>
      <w:bookmarkStart w:id="70" w:name="_Toc349232375"/>
      <w:bookmarkStart w:id="71" w:name="_Toc349233111"/>
      <w:bookmarkStart w:id="72" w:name="_Toc349233246"/>
      <w:bookmarkStart w:id="73" w:name="_Toc349233380"/>
      <w:bookmarkStart w:id="74" w:name="_Toc350502969"/>
      <w:bookmarkStart w:id="75" w:name="_Toc350503959"/>
      <w:bookmarkStart w:id="76" w:name="_Toc350506249"/>
      <w:bookmarkStart w:id="77" w:name="_Toc350506487"/>
      <w:bookmarkStart w:id="78" w:name="_Toc350506617"/>
      <w:bookmarkStart w:id="79" w:name="_Toc350506747"/>
      <w:bookmarkStart w:id="80" w:name="_Toc350506879"/>
      <w:bookmarkStart w:id="81" w:name="_Toc350507340"/>
      <w:bookmarkStart w:id="82" w:name="_Toc350507874"/>
      <w:bookmarkStart w:id="83" w:name="_Toc348712376"/>
      <w:bookmarkStart w:id="84" w:name="_Toc350502970"/>
      <w:bookmarkStart w:id="85" w:name="_Toc350503960"/>
      <w:bookmarkStart w:id="86" w:name="_Toc351710853"/>
      <w:bookmarkStart w:id="87" w:name="_Ref358212953"/>
      <w:bookmarkStart w:id="88" w:name="_Toc3586717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485C935" w14:textId="77777777" w:rsidR="004E05DC" w:rsidRPr="00AA4B04" w:rsidRDefault="00F770DB">
      <w:pPr>
        <w:pStyle w:val="GPSL1CLAUSEHEADING"/>
        <w:rPr>
          <w:rFonts w:ascii="Arial" w:hAnsi="Arial"/>
        </w:rPr>
      </w:pPr>
      <w:bookmarkStart w:id="89" w:name="_Ref413851044"/>
      <w:bookmarkStart w:id="90" w:name="_Toc468969679"/>
      <w:r w:rsidRPr="00AA4B04">
        <w:rPr>
          <w:rFonts w:ascii="Arial" w:hAnsi="Arial"/>
        </w:rPr>
        <w:t>DEFINITIONS AND INTERPRETATION</w:t>
      </w:r>
      <w:bookmarkStart w:id="91" w:name="_Ref362969514"/>
      <w:bookmarkEnd w:id="83"/>
      <w:bookmarkEnd w:id="84"/>
      <w:bookmarkEnd w:id="85"/>
      <w:bookmarkEnd w:id="86"/>
      <w:bookmarkEnd w:id="87"/>
      <w:bookmarkEnd w:id="88"/>
      <w:bookmarkEnd w:id="89"/>
      <w:bookmarkEnd w:id="90"/>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1"/>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w:t>
      </w:r>
      <w:r w:rsidRPr="00AA4B04">
        <w:rPr>
          <w:rFonts w:ascii="Arial" w:hAnsi="Arial"/>
        </w:rPr>
        <w:lastRenderedPageBreak/>
        <w:t>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2"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Pr="00AA4B04">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3" w:name="_Ref313364118"/>
      <w:bookmarkStart w:id="94" w:name="_Toc314810795"/>
      <w:bookmarkStart w:id="95" w:name="_Toc348712377"/>
      <w:bookmarkStart w:id="96" w:name="_Toc350502971"/>
      <w:bookmarkStart w:id="97" w:name="_Toc350503961"/>
      <w:bookmarkEnd w:id="92"/>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8" w:name="_Ref349211259"/>
    </w:p>
    <w:p w14:paraId="6485C948" w14:textId="77777777" w:rsidR="004E05DC" w:rsidRPr="00AA4B04" w:rsidRDefault="00F770DB">
      <w:pPr>
        <w:pStyle w:val="GPSL2numberedclause"/>
        <w:rPr>
          <w:rFonts w:ascii="Arial" w:hAnsi="Arial"/>
        </w:rPr>
      </w:pPr>
      <w:bookmarkStart w:id="99"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8"/>
      <w:bookmarkEnd w:id="99"/>
    </w:p>
    <w:p w14:paraId="6485C949" w14:textId="77777777" w:rsidR="004E05DC" w:rsidRPr="00AA4B04" w:rsidRDefault="00F770DB">
      <w:pPr>
        <w:pStyle w:val="GPSL2numberedclause"/>
        <w:rPr>
          <w:rFonts w:ascii="Arial" w:hAnsi="Arial"/>
        </w:rPr>
      </w:pPr>
      <w:bookmarkStart w:id="100"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0"/>
    </w:p>
    <w:p w14:paraId="6485C94A" w14:textId="77777777" w:rsidR="004E05DC" w:rsidRPr="00AA4B04" w:rsidRDefault="00F770DB">
      <w:pPr>
        <w:pStyle w:val="GPSL1CLAUSEHEADING"/>
        <w:rPr>
          <w:rFonts w:ascii="Arial" w:hAnsi="Arial"/>
        </w:rPr>
      </w:pPr>
      <w:bookmarkStart w:id="101" w:name="_Toc351710854"/>
      <w:bookmarkStart w:id="102" w:name="_Ref351710931"/>
      <w:bookmarkStart w:id="103" w:name="_Ref358026613"/>
      <w:bookmarkStart w:id="104" w:name="_Ref358645150"/>
      <w:bookmarkStart w:id="105" w:name="_Toc358671713"/>
      <w:bookmarkStart w:id="106" w:name="_Ref365646169"/>
      <w:bookmarkStart w:id="107" w:name="_Ref379290914"/>
      <w:bookmarkStart w:id="108" w:name="_Ref379808570"/>
      <w:bookmarkStart w:id="109" w:name="_Toc468969680"/>
      <w:r w:rsidRPr="00AA4B04">
        <w:rPr>
          <w:rFonts w:ascii="Arial" w:hAnsi="Arial"/>
        </w:rPr>
        <w:t>DUE DILIGENCE</w:t>
      </w:r>
      <w:bookmarkEnd w:id="93"/>
      <w:bookmarkEnd w:id="94"/>
      <w:bookmarkEnd w:id="95"/>
      <w:bookmarkEnd w:id="96"/>
      <w:bookmarkEnd w:id="97"/>
      <w:bookmarkEnd w:id="101"/>
      <w:bookmarkEnd w:id="102"/>
      <w:bookmarkEnd w:id="103"/>
      <w:bookmarkEnd w:id="104"/>
      <w:bookmarkEnd w:id="105"/>
      <w:bookmarkEnd w:id="106"/>
      <w:bookmarkEnd w:id="107"/>
      <w:bookmarkEnd w:id="108"/>
      <w:bookmarkEnd w:id="109"/>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0" w:name="_Toc468969681"/>
      <w:r w:rsidRPr="00AA4B04">
        <w:rPr>
          <w:rFonts w:ascii="Arial" w:hAnsi="Arial"/>
        </w:rPr>
        <w:t>REPRESENTATIONS AND WARRANTIES</w:t>
      </w:r>
      <w:bookmarkEnd w:id="110"/>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1" w:name="_Ref358210076"/>
      <w:r w:rsidRPr="00AA4B04">
        <w:rPr>
          <w:rFonts w:ascii="Arial" w:hAnsi="Arial"/>
        </w:rPr>
        <w:t>Each Party represents and warranties that:</w:t>
      </w:r>
      <w:bookmarkEnd w:id="111"/>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2" w:name="_Ref358969714"/>
      <w:r w:rsidRPr="00AA4B04">
        <w:rPr>
          <w:rFonts w:ascii="Arial" w:hAnsi="Arial"/>
        </w:rPr>
        <w:t>The Supplier represents and warrants that:</w:t>
      </w:r>
      <w:bookmarkEnd w:id="112"/>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3"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3"/>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4" w:name="_Toc349229827"/>
      <w:bookmarkStart w:id="115" w:name="_Toc349229990"/>
      <w:bookmarkStart w:id="116" w:name="_Toc349230390"/>
      <w:bookmarkStart w:id="117" w:name="_Toc349231272"/>
      <w:bookmarkStart w:id="118" w:name="_Toc349231998"/>
      <w:bookmarkStart w:id="119" w:name="_Toc349232379"/>
      <w:bookmarkStart w:id="120" w:name="_Toc349233115"/>
      <w:bookmarkStart w:id="121" w:name="_Toc349233250"/>
      <w:bookmarkStart w:id="122" w:name="_Toc349233384"/>
      <w:bookmarkStart w:id="123" w:name="_Toc350502973"/>
      <w:bookmarkStart w:id="124" w:name="_Toc350503963"/>
      <w:bookmarkStart w:id="125" w:name="_Toc350506253"/>
      <w:bookmarkStart w:id="126" w:name="_Toc350506491"/>
      <w:bookmarkStart w:id="127" w:name="_Toc350506621"/>
      <w:bookmarkStart w:id="128" w:name="_Toc350506751"/>
      <w:bookmarkStart w:id="129" w:name="_Toc350506883"/>
      <w:bookmarkStart w:id="130" w:name="_Toc350507344"/>
      <w:bookmarkStart w:id="131" w:name="_Toc350507878"/>
      <w:bookmarkStart w:id="132" w:name="_Ref359400160"/>
      <w:bookmarkStart w:id="133" w:name="_Toc468969682"/>
      <w:bookmarkStart w:id="134" w:name="_Toc314810797"/>
      <w:bookmarkStart w:id="135" w:name="_Toc348712379"/>
      <w:bookmarkStart w:id="136" w:name="_Ref349133499"/>
      <w:bookmarkStart w:id="137" w:name="_Ref349210259"/>
      <w:bookmarkStart w:id="138" w:name="_Toc350502974"/>
      <w:bookmarkStart w:id="139" w:name="_Toc350503964"/>
      <w:bookmarkStart w:id="140" w:name="_Toc351710856"/>
      <w:bookmarkStart w:id="141" w:name="_Ref358212969"/>
      <w:bookmarkStart w:id="142" w:name="_Toc35867171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A4B04">
        <w:rPr>
          <w:rFonts w:ascii="Arial" w:hAnsi="Arial"/>
        </w:rPr>
        <w:t>CALL OFF GUARANTEe</w:t>
      </w:r>
      <w:bookmarkEnd w:id="132"/>
      <w:bookmarkEnd w:id="133"/>
    </w:p>
    <w:p w14:paraId="6485C969" w14:textId="77777777" w:rsidR="004E05DC" w:rsidRPr="00AA4B04" w:rsidRDefault="00F770DB">
      <w:pPr>
        <w:pStyle w:val="GPSL2numberedclause"/>
        <w:rPr>
          <w:rFonts w:ascii="Arial" w:hAnsi="Arial"/>
        </w:rPr>
      </w:pPr>
      <w:bookmarkStart w:id="143"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3"/>
    </w:p>
    <w:p w14:paraId="6485C96A" w14:textId="77777777" w:rsidR="004E05DC" w:rsidRPr="00AA4B04" w:rsidRDefault="00F770DB">
      <w:pPr>
        <w:pStyle w:val="GPSL3numberedclause"/>
        <w:rPr>
          <w:rFonts w:ascii="Arial" w:hAnsi="Arial"/>
        </w:rPr>
      </w:pPr>
      <w:r w:rsidRPr="00AA4B04">
        <w:rPr>
          <w:rFonts w:ascii="Arial" w:hAnsi="Arial"/>
        </w:rPr>
        <w:lastRenderedPageBreak/>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4"/>
      <w:bookmarkEnd w:id="135"/>
      <w:bookmarkEnd w:id="136"/>
      <w:bookmarkEnd w:id="137"/>
      <w:bookmarkEnd w:id="138"/>
      <w:bookmarkEnd w:id="139"/>
      <w:bookmarkEnd w:id="140"/>
      <w:bookmarkEnd w:id="141"/>
      <w:bookmarkEnd w:id="142"/>
    </w:p>
    <w:p w14:paraId="6485C96D" w14:textId="77777777" w:rsidR="004E05DC" w:rsidRPr="00AA4B04" w:rsidRDefault="00F770DB">
      <w:pPr>
        <w:pStyle w:val="GPSSectionHeading"/>
        <w:rPr>
          <w:rFonts w:cs="Arial"/>
          <w:color w:val="auto"/>
        </w:rPr>
      </w:pPr>
      <w:bookmarkStart w:id="144" w:name="_Toc379795723"/>
      <w:bookmarkStart w:id="145" w:name="_Toc379795916"/>
      <w:bookmarkStart w:id="146" w:name="_Toc379805281"/>
      <w:bookmarkStart w:id="147" w:name="_Toc379807077"/>
      <w:bookmarkStart w:id="148" w:name="_Toc468969683"/>
      <w:bookmarkStart w:id="149" w:name="_Toc348712380"/>
      <w:bookmarkStart w:id="150" w:name="_Ref349210397"/>
      <w:bookmarkStart w:id="151" w:name="_Toc350502975"/>
      <w:bookmarkStart w:id="152" w:name="_Toc350503965"/>
      <w:bookmarkStart w:id="153" w:name="_Toc351710857"/>
      <w:bookmarkStart w:id="154" w:name="_Toc358671716"/>
      <w:bookmarkEnd w:id="144"/>
      <w:bookmarkEnd w:id="145"/>
      <w:bookmarkEnd w:id="146"/>
      <w:bookmarkEnd w:id="147"/>
      <w:r w:rsidRPr="00AA4B04">
        <w:rPr>
          <w:rFonts w:cs="Arial"/>
          <w:color w:val="auto"/>
        </w:rPr>
        <w:t>DURATION OF CALL OFF CONTRACT</w:t>
      </w:r>
      <w:bookmarkEnd w:id="148"/>
      <w:r w:rsidRPr="00AA4B04">
        <w:rPr>
          <w:rFonts w:cs="Arial"/>
          <w:color w:val="auto"/>
        </w:rPr>
        <w:t xml:space="preserve"> </w:t>
      </w:r>
      <w:bookmarkEnd w:id="149"/>
      <w:bookmarkEnd w:id="150"/>
      <w:bookmarkEnd w:id="151"/>
      <w:bookmarkEnd w:id="152"/>
      <w:bookmarkEnd w:id="153"/>
      <w:bookmarkEnd w:id="154"/>
    </w:p>
    <w:p w14:paraId="6485C96E" w14:textId="77777777" w:rsidR="004E05DC" w:rsidRPr="00AA4B04" w:rsidRDefault="00F770DB">
      <w:pPr>
        <w:pStyle w:val="GPSL1CLAUSEHEADING"/>
        <w:rPr>
          <w:rFonts w:ascii="Arial" w:hAnsi="Arial"/>
        </w:rPr>
      </w:pPr>
      <w:bookmarkStart w:id="155" w:name="_Ref359362744"/>
      <w:bookmarkStart w:id="156" w:name="_Toc468969684"/>
      <w:r w:rsidRPr="00AA4B04">
        <w:rPr>
          <w:rFonts w:ascii="Arial" w:hAnsi="Arial"/>
        </w:rPr>
        <w:t>CALL OFF CONTRACT PERIOD</w:t>
      </w:r>
      <w:bookmarkEnd w:id="155"/>
      <w:bookmarkEnd w:id="156"/>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7"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7"/>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8" w:name="_Toc468969685"/>
      <w:r w:rsidRPr="00AA4B04">
        <w:rPr>
          <w:rFonts w:cs="Arial"/>
          <w:color w:val="auto"/>
        </w:rPr>
        <w:t>CALL OFF CONTRACT PERFORMANCE</w:t>
      </w:r>
      <w:bookmarkEnd w:id="158"/>
    </w:p>
    <w:p w14:paraId="6485C972" w14:textId="77777777" w:rsidR="004E05DC" w:rsidRPr="00AA4B04" w:rsidRDefault="00F770DB">
      <w:pPr>
        <w:pStyle w:val="GPSL1CLAUSEHEADING"/>
        <w:rPr>
          <w:rFonts w:ascii="Arial" w:hAnsi="Arial"/>
        </w:rPr>
      </w:pPr>
      <w:bookmarkStart w:id="159" w:name="_Ref359229752"/>
      <w:bookmarkStart w:id="160" w:name="_Ref359312482"/>
      <w:bookmarkStart w:id="161" w:name="_Toc468969686"/>
      <w:bookmarkStart w:id="162" w:name="_Toc348712381"/>
      <w:bookmarkStart w:id="163" w:name="_Ref349133554"/>
      <w:bookmarkStart w:id="164" w:name="_Ref349135159"/>
      <w:bookmarkStart w:id="165" w:name="_Toc350502976"/>
      <w:bookmarkStart w:id="166" w:name="_Toc350503966"/>
      <w:bookmarkStart w:id="167" w:name="_Toc351710858"/>
      <w:r w:rsidRPr="00AA4B04">
        <w:rPr>
          <w:rFonts w:ascii="Arial" w:hAnsi="Arial"/>
        </w:rPr>
        <w:t>PROJECT PLAN</w:t>
      </w:r>
      <w:bookmarkEnd w:id="159"/>
      <w:bookmarkEnd w:id="160"/>
      <w:bookmarkEnd w:id="161"/>
    </w:p>
    <w:p w14:paraId="6485C973" w14:textId="77777777" w:rsidR="004E05DC" w:rsidRPr="00AA4B04" w:rsidRDefault="00F770DB">
      <w:pPr>
        <w:pStyle w:val="GPSL2numberedclause"/>
        <w:rPr>
          <w:rFonts w:ascii="Arial" w:hAnsi="Arial"/>
        </w:rPr>
      </w:pPr>
      <w:bookmarkStart w:id="168" w:name="_Ref365563534"/>
      <w:r w:rsidRPr="00AA4B04">
        <w:rPr>
          <w:rFonts w:ascii="Arial" w:hAnsi="Arial"/>
        </w:rPr>
        <w:t>Formation of Project Plan</w:t>
      </w:r>
      <w:bookmarkEnd w:id="168"/>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237FDE89" w:rsidR="004E05DC" w:rsidRPr="00AA4B04" w:rsidRDefault="00F770DB">
      <w:pPr>
        <w:pStyle w:val="GPSL2NumberedBoldHeading"/>
        <w:rPr>
          <w:rFonts w:ascii="Arial" w:hAnsi="Arial"/>
        </w:rPr>
      </w:pPr>
      <w:r w:rsidRPr="00AA4B04">
        <w:rPr>
          <w:rFonts w:ascii="Arial" w:hAnsi="Arial"/>
        </w:rPr>
        <w:t>Control of</w:t>
      </w:r>
      <w:r w:rsidR="00E912D4">
        <w:rPr>
          <w:rFonts w:ascii="Arial" w:hAnsi="Arial"/>
        </w:rPr>
        <w:t xml:space="preserve"> </w:t>
      </w:r>
      <w:r w:rsidRPr="00AA4B04">
        <w:rPr>
          <w:rFonts w:ascii="Arial" w:hAnsi="Arial"/>
        </w:rPr>
        <w:t>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Pr="00AA4B04">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w:t>
      </w:r>
      <w:r w:rsidRPr="00AA4B04">
        <w:rPr>
          <w:rFonts w:ascii="Arial" w:hAnsi="Arial"/>
        </w:rPr>
        <w:lastRenderedPageBreak/>
        <w:t>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9"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9"/>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0" w:name="_Ref364753189"/>
    </w:p>
    <w:bookmarkEnd w:id="170"/>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1" w:name="_Ref364169663"/>
      <w:r w:rsidRPr="00AA4B04">
        <w:rPr>
          <w:rFonts w:ascii="Arial" w:hAnsi="Arial"/>
        </w:rPr>
        <w:t>Delay Payments</w:t>
      </w:r>
      <w:bookmarkEnd w:id="171"/>
    </w:p>
    <w:p w14:paraId="6485C985" w14:textId="77777777" w:rsidR="004E05DC" w:rsidRPr="00AA4B04" w:rsidRDefault="00F770DB">
      <w:pPr>
        <w:pStyle w:val="GPSL3numberedclause"/>
        <w:rPr>
          <w:rFonts w:ascii="Arial" w:hAnsi="Arial"/>
        </w:rPr>
      </w:pPr>
      <w:bookmarkStart w:id="172"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2"/>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3"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3"/>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4" w:name="_Ref364753291"/>
      <w:r w:rsidRPr="00AA4B04">
        <w:rPr>
          <w:rFonts w:ascii="Arial" w:hAnsi="Arial"/>
          <w:szCs w:val="22"/>
        </w:rPr>
        <w:lastRenderedPageBreak/>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4"/>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5" w:name="_Ref426106272"/>
      <w:bookmarkStart w:id="176" w:name="_Toc468969687"/>
      <w:bookmarkEnd w:id="162"/>
      <w:bookmarkEnd w:id="163"/>
      <w:bookmarkEnd w:id="164"/>
      <w:bookmarkEnd w:id="165"/>
      <w:bookmarkEnd w:id="166"/>
      <w:bookmarkEnd w:id="167"/>
      <w:r w:rsidRPr="00AA4B04">
        <w:rPr>
          <w:rFonts w:ascii="Arial" w:hAnsi="Arial"/>
        </w:rPr>
        <w:t>SERVICES</w:t>
      </w:r>
      <w:bookmarkEnd w:id="175"/>
      <w:bookmarkEnd w:id="176"/>
    </w:p>
    <w:p w14:paraId="6485C98E" w14:textId="77777777" w:rsidR="004E05DC" w:rsidRPr="00AA4B04" w:rsidRDefault="00F770DB">
      <w:pPr>
        <w:pStyle w:val="GPSL2NumberedBoldHeading"/>
        <w:rPr>
          <w:rFonts w:ascii="Arial" w:hAnsi="Arial"/>
        </w:rPr>
      </w:pPr>
      <w:bookmarkStart w:id="177" w:name="_Ref349135184"/>
      <w:r w:rsidRPr="00AA4B04">
        <w:rPr>
          <w:rFonts w:ascii="Arial" w:hAnsi="Arial"/>
        </w:rPr>
        <w:t xml:space="preserve">Provision of the </w:t>
      </w:r>
      <w:bookmarkEnd w:id="177"/>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8"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8"/>
    </w:p>
    <w:p w14:paraId="6485C990" w14:textId="77777777" w:rsidR="004E05DC" w:rsidRPr="00AA4B04" w:rsidRDefault="00F770DB">
      <w:pPr>
        <w:pStyle w:val="GPSL3numberedclause"/>
        <w:rPr>
          <w:rFonts w:ascii="Arial" w:hAnsi="Arial"/>
        </w:rPr>
      </w:pPr>
      <w:bookmarkStart w:id="179" w:name="_Ref313372456"/>
      <w:bookmarkStart w:id="180"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1" w:name="_Ref362269517"/>
      <w:r w:rsidRPr="00AA4B04">
        <w:rPr>
          <w:rFonts w:ascii="Arial" w:hAnsi="Arial"/>
          <w:szCs w:val="22"/>
        </w:rPr>
        <w:t>comply in all respects with the description of the Services in Call Off Schedule 2 (Services) or elsewhere in this Call Off Contract; and</w:t>
      </w:r>
      <w:bookmarkEnd w:id="181"/>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2" w:name="_Ref362269481"/>
      <w:r w:rsidRPr="00AA4B04">
        <w:rPr>
          <w:rFonts w:ascii="Arial" w:hAnsi="Arial"/>
          <w:szCs w:val="22"/>
        </w:rPr>
        <w:t>all applicable Law;</w:t>
      </w:r>
      <w:bookmarkEnd w:id="182"/>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3" w:name="_Ref363736159"/>
      <w:r w:rsidRPr="00AA4B04">
        <w:rPr>
          <w:rFonts w:ascii="Arial" w:hAnsi="Arial"/>
          <w:szCs w:val="22"/>
        </w:rPr>
        <w:t>the Security Policy;</w:t>
      </w:r>
      <w:bookmarkEnd w:id="183"/>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4" w:name="_Ref362269498"/>
      <w:r w:rsidRPr="00AA4B04">
        <w:rPr>
          <w:rFonts w:ascii="Arial" w:hAnsi="Arial"/>
          <w:szCs w:val="22"/>
        </w:rPr>
        <w:t>the ICT Policy (if so required by the Customer); and</w:t>
      </w:r>
      <w:bookmarkEnd w:id="184"/>
      <w:r w:rsidRPr="00AA4B04">
        <w:rPr>
          <w:rFonts w:ascii="Arial" w:hAnsi="Arial"/>
          <w:szCs w:val="22"/>
        </w:rPr>
        <w:t xml:space="preserve"> </w:t>
      </w:r>
    </w:p>
    <w:bookmarkEnd w:id="179"/>
    <w:bookmarkEnd w:id="180"/>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5" w:name="_Ref358977643"/>
      <w:r w:rsidRPr="00AA4B04">
        <w:rPr>
          <w:rFonts w:ascii="Arial" w:hAnsi="Arial"/>
          <w:iCs/>
        </w:rPr>
        <w:t>The</w:t>
      </w:r>
      <w:r w:rsidRPr="00AA4B04">
        <w:rPr>
          <w:rFonts w:ascii="Arial" w:hAnsi="Arial"/>
        </w:rPr>
        <w:t xml:space="preserve"> Supplier shall:</w:t>
      </w:r>
      <w:bookmarkEnd w:id="185"/>
    </w:p>
    <w:p w14:paraId="6485C99B" w14:textId="77777777" w:rsidR="004E05DC" w:rsidRPr="00AA4B04" w:rsidRDefault="00F770DB">
      <w:pPr>
        <w:pStyle w:val="GPSL4numberedclause"/>
        <w:rPr>
          <w:rFonts w:ascii="Arial" w:hAnsi="Arial"/>
          <w:szCs w:val="22"/>
        </w:rPr>
      </w:pPr>
      <w:bookmarkStart w:id="186"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6"/>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7" w:name="_Ref358986225"/>
    </w:p>
    <w:p w14:paraId="6485C99D" w14:textId="77777777" w:rsidR="004E05DC" w:rsidRPr="00AA4B04" w:rsidRDefault="00F770DB">
      <w:pPr>
        <w:pStyle w:val="GPSL4numberedclause"/>
        <w:rPr>
          <w:rFonts w:ascii="Arial" w:hAnsi="Arial"/>
          <w:szCs w:val="22"/>
        </w:rPr>
      </w:pPr>
      <w:bookmarkStart w:id="188" w:name="_Ref358986237"/>
      <w:bookmarkStart w:id="189" w:name="_Ref349133767"/>
      <w:bookmarkEnd w:id="187"/>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8"/>
    </w:p>
    <w:p w14:paraId="6485C99E" w14:textId="77777777" w:rsidR="004E05DC" w:rsidRPr="00AA4B04" w:rsidRDefault="00F770DB">
      <w:pPr>
        <w:pStyle w:val="GPSL4numberedclause"/>
        <w:rPr>
          <w:rFonts w:ascii="Arial" w:hAnsi="Arial"/>
          <w:szCs w:val="22"/>
        </w:rPr>
      </w:pPr>
      <w:bookmarkStart w:id="190" w:name="_Ref358986255"/>
      <w:r w:rsidRPr="00AA4B04">
        <w:rPr>
          <w:rFonts w:ascii="Arial" w:hAnsi="Arial"/>
          <w:szCs w:val="22"/>
        </w:rPr>
        <w:t>ensure that the Supplier Assets will be free of all encumbrances (except as agreed in writing with the Customer);</w:t>
      </w:r>
      <w:bookmarkEnd w:id="190"/>
      <w:r w:rsidRPr="00AA4B04">
        <w:rPr>
          <w:rFonts w:ascii="Arial" w:hAnsi="Arial"/>
          <w:szCs w:val="22"/>
        </w:rPr>
        <w:t xml:space="preserve"> </w:t>
      </w:r>
    </w:p>
    <w:p w14:paraId="6485C99F" w14:textId="4892EDB5" w:rsidR="004E05DC" w:rsidRPr="00AA4B04" w:rsidRDefault="00F770DB">
      <w:pPr>
        <w:pStyle w:val="GPSL4numberedclause"/>
        <w:rPr>
          <w:rFonts w:ascii="Arial" w:hAnsi="Arial"/>
          <w:szCs w:val="22"/>
        </w:rPr>
      </w:pPr>
      <w:bookmarkStart w:id="191"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1"/>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2" w:name="_Ref358986260"/>
      <w:r w:rsidRPr="00AA4B04">
        <w:rPr>
          <w:rFonts w:ascii="Arial" w:hAnsi="Arial"/>
          <w:szCs w:val="22"/>
        </w:rPr>
        <w:t>minimise any disruption to the Sites and/or the Customer's operations when providing the Services;</w:t>
      </w:r>
      <w:bookmarkEnd w:id="192"/>
    </w:p>
    <w:p w14:paraId="6485C9A1" w14:textId="77777777" w:rsidR="004E05DC" w:rsidRPr="00AA4B04" w:rsidRDefault="00F770DB">
      <w:pPr>
        <w:pStyle w:val="GPSL4numberedclause"/>
        <w:rPr>
          <w:rFonts w:ascii="Arial" w:hAnsi="Arial"/>
          <w:szCs w:val="22"/>
        </w:rPr>
      </w:pPr>
      <w:bookmarkStart w:id="193"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3"/>
    </w:p>
    <w:p w14:paraId="6485C9A2" w14:textId="77777777" w:rsidR="004E05DC" w:rsidRPr="00AA4B04" w:rsidRDefault="00F770DB">
      <w:pPr>
        <w:pStyle w:val="GPSL4numberedclause"/>
        <w:rPr>
          <w:rFonts w:ascii="Arial" w:hAnsi="Arial"/>
          <w:szCs w:val="22"/>
        </w:rPr>
      </w:pPr>
      <w:bookmarkStart w:id="194"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4"/>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5"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5"/>
    </w:p>
    <w:p w14:paraId="6485C9A4" w14:textId="77777777" w:rsidR="004E05DC" w:rsidRPr="00AA4B04" w:rsidRDefault="00F770DB">
      <w:pPr>
        <w:pStyle w:val="GPSL4numberedclause"/>
        <w:rPr>
          <w:rFonts w:ascii="Arial" w:hAnsi="Arial"/>
          <w:szCs w:val="22"/>
        </w:rPr>
      </w:pPr>
      <w:bookmarkStart w:id="196" w:name="_Ref358986269"/>
      <w:r w:rsidRPr="00AA4B04">
        <w:rPr>
          <w:rFonts w:ascii="Arial" w:hAnsi="Arial"/>
          <w:szCs w:val="22"/>
        </w:rPr>
        <w:t>provide the Customer with such assistance as the Customer may reasonably require during the Call Off Contract Period in respect of the supply of the Services;</w:t>
      </w:r>
      <w:bookmarkEnd w:id="196"/>
    </w:p>
    <w:p w14:paraId="6485C9A5" w14:textId="46C5B54E" w:rsidR="004E05DC" w:rsidRPr="00AA4B04" w:rsidRDefault="00F770DB">
      <w:pPr>
        <w:pStyle w:val="GPSL4numberedclause"/>
        <w:rPr>
          <w:rFonts w:ascii="Arial" w:hAnsi="Arial"/>
          <w:szCs w:val="22"/>
        </w:rPr>
      </w:pPr>
      <w:bookmarkStart w:id="197" w:name="_Ref358986271"/>
      <w:r w:rsidRPr="00AA4B04">
        <w:rPr>
          <w:rFonts w:ascii="Arial" w:hAnsi="Arial"/>
          <w:szCs w:val="22"/>
        </w:rPr>
        <w:t>deliver the Services in a proportionate and efficient manner;</w:t>
      </w:r>
      <w:bookmarkStart w:id="198" w:name="_Ref364166736"/>
      <w:r w:rsidR="00E912D4">
        <w:rPr>
          <w:rFonts w:ascii="Arial" w:hAnsi="Arial"/>
          <w:szCs w:val="22"/>
        </w:rPr>
        <w:t xml:space="preserve"> </w:t>
      </w:r>
      <w:r w:rsidRPr="00AA4B04">
        <w:rPr>
          <w:rFonts w:ascii="Arial" w:hAnsi="Arial"/>
          <w:szCs w:val="22"/>
        </w:rPr>
        <w:t>and</w:t>
      </w:r>
      <w:bookmarkEnd w:id="197"/>
      <w:bookmarkEnd w:id="198"/>
    </w:p>
    <w:p w14:paraId="6485C9A6" w14:textId="77777777" w:rsidR="004E05DC" w:rsidRPr="00AA4B04" w:rsidRDefault="00F770DB">
      <w:pPr>
        <w:pStyle w:val="GPSL4numberedclause"/>
        <w:rPr>
          <w:rFonts w:ascii="Arial" w:hAnsi="Arial"/>
          <w:szCs w:val="22"/>
        </w:rPr>
      </w:pPr>
      <w:bookmarkStart w:id="199"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9"/>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0" w:name="_Ref358986284"/>
      <w:r w:rsidRPr="00AA4B04">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200"/>
    </w:p>
    <w:p w14:paraId="6485C9A8" w14:textId="77777777" w:rsidR="004E05DC" w:rsidRPr="00AA4B04" w:rsidRDefault="00F770DB">
      <w:pPr>
        <w:pStyle w:val="GPSL1CLAUSEHEADING"/>
        <w:rPr>
          <w:rFonts w:ascii="Arial" w:hAnsi="Arial"/>
        </w:rPr>
      </w:pPr>
      <w:bookmarkStart w:id="201" w:name="_Ref379278852"/>
      <w:bookmarkStart w:id="202" w:name="_Ref429561191"/>
      <w:bookmarkStart w:id="203" w:name="_Toc468969688"/>
      <w:r w:rsidRPr="00AA4B04">
        <w:rPr>
          <w:rFonts w:ascii="Arial" w:hAnsi="Arial"/>
        </w:rPr>
        <w:t>Services</w:t>
      </w:r>
      <w:bookmarkEnd w:id="201"/>
      <w:bookmarkEnd w:id="202"/>
      <w:bookmarkEnd w:id="203"/>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4" w:name="_Ref362521638"/>
      <w:r w:rsidRPr="00AA4B04">
        <w:rPr>
          <w:rFonts w:ascii="Arial" w:hAnsi="Arial"/>
        </w:rPr>
        <w:t xml:space="preserve">Time of Delivery of the </w:t>
      </w:r>
      <w:bookmarkEnd w:id="204"/>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5" w:name="_Ref358993231"/>
      <w:r w:rsidRPr="00AA4B04">
        <w:rPr>
          <w:rFonts w:ascii="Arial" w:hAnsi="Arial"/>
        </w:rPr>
        <w:t xml:space="preserve">Location and Manner of Delivery of the </w:t>
      </w:r>
      <w:bookmarkEnd w:id="205"/>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6" w:name="_Ref358987796"/>
      <w:bookmarkEnd w:id="189"/>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6"/>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7" w:name="_Ref349210884"/>
      <w:r w:rsidRPr="00AA4B04">
        <w:rPr>
          <w:rFonts w:ascii="Arial" w:hAnsi="Arial"/>
        </w:rPr>
        <w:t xml:space="preserve">Undelivered </w:t>
      </w:r>
      <w:bookmarkEnd w:id="207"/>
      <w:r w:rsidRPr="00AA4B04">
        <w:rPr>
          <w:rFonts w:ascii="Arial" w:hAnsi="Arial"/>
        </w:rPr>
        <w:t>Services</w:t>
      </w:r>
    </w:p>
    <w:p w14:paraId="6485C9B1" w14:textId="77777777" w:rsidR="004E05DC" w:rsidRPr="00AA4B04" w:rsidRDefault="00F770DB">
      <w:pPr>
        <w:pStyle w:val="GPSL3numberedclause"/>
        <w:rPr>
          <w:rFonts w:ascii="Arial" w:hAnsi="Arial"/>
        </w:rPr>
      </w:pPr>
      <w:bookmarkStart w:id="208" w:name="_Ref358992854"/>
      <w:bookmarkStart w:id="209"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8"/>
    </w:p>
    <w:p w14:paraId="6485C9B2" w14:textId="77777777" w:rsidR="004E05DC" w:rsidRPr="00AA4B04" w:rsidRDefault="00F770DB">
      <w:pPr>
        <w:pStyle w:val="GPSL3numberedclause"/>
        <w:rPr>
          <w:rFonts w:ascii="Arial" w:hAnsi="Arial"/>
        </w:rPr>
      </w:pPr>
      <w:bookmarkStart w:id="210"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0"/>
    </w:p>
    <w:p w14:paraId="6485C9B3" w14:textId="77777777" w:rsidR="004E05DC" w:rsidRPr="00AA4B04" w:rsidRDefault="00F770DB">
      <w:pPr>
        <w:pStyle w:val="GPSL2NumberedBoldHeading"/>
        <w:rPr>
          <w:rFonts w:ascii="Arial" w:hAnsi="Arial"/>
        </w:rPr>
      </w:pPr>
      <w:bookmarkStart w:id="211" w:name="_Ref361848619"/>
      <w:r w:rsidRPr="00AA4B04">
        <w:rPr>
          <w:rFonts w:ascii="Arial" w:hAnsi="Arial"/>
        </w:rPr>
        <w:t xml:space="preserve">Obligation to Remedy of Default in the Supply of the </w:t>
      </w:r>
      <w:bookmarkEnd w:id="209"/>
      <w:bookmarkEnd w:id="211"/>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Pr="00AA4B04">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Pr="00AA4B04">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Pr="00AA4B04">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Pr="00AA4B04">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lastRenderedPageBreak/>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2" w:name="_Ref360524601"/>
      <w:r w:rsidRPr="00AA4B04">
        <w:rPr>
          <w:rFonts w:ascii="Arial" w:hAnsi="Arial"/>
        </w:rPr>
        <w:t xml:space="preserve">Continuing Obligation to Provide the </w:t>
      </w:r>
      <w:bookmarkEnd w:id="212"/>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Pr="00AA4B04">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3" w:name="_Toc349229831"/>
      <w:bookmarkStart w:id="214" w:name="_Toc349229994"/>
      <w:bookmarkStart w:id="215" w:name="_Toc349230394"/>
      <w:bookmarkStart w:id="216" w:name="_Toc349231276"/>
      <w:bookmarkStart w:id="217" w:name="_Toc349232002"/>
      <w:bookmarkStart w:id="218" w:name="_Toc349232383"/>
      <w:bookmarkStart w:id="219" w:name="_Toc349233119"/>
      <w:bookmarkStart w:id="220" w:name="_Toc349233254"/>
      <w:bookmarkStart w:id="221" w:name="_Toc349233388"/>
      <w:bookmarkStart w:id="222" w:name="_Toc350502977"/>
      <w:bookmarkStart w:id="223" w:name="_Toc350503967"/>
      <w:bookmarkStart w:id="224" w:name="_Toc350506257"/>
      <w:bookmarkStart w:id="225" w:name="_Toc350506495"/>
      <w:bookmarkStart w:id="226" w:name="_Toc350506625"/>
      <w:bookmarkStart w:id="227" w:name="_Toc350506755"/>
      <w:bookmarkStart w:id="228" w:name="_Toc350506887"/>
      <w:bookmarkStart w:id="229" w:name="_Toc350507348"/>
      <w:bookmarkStart w:id="230" w:name="_Toc35050788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AA4B04">
        <w:rPr>
          <w:rFonts w:ascii="Arial" w:hAnsi="Arial"/>
        </w:rPr>
        <w:t>NOT USED</w:t>
      </w:r>
    </w:p>
    <w:p w14:paraId="6485C9BE" w14:textId="77777777" w:rsidR="004E05DC" w:rsidRPr="00AA4B04" w:rsidRDefault="00F770DB">
      <w:pPr>
        <w:pStyle w:val="GPSL1CLAUSEHEADING"/>
        <w:rPr>
          <w:rFonts w:ascii="Arial" w:hAnsi="Arial"/>
        </w:rPr>
      </w:pPr>
      <w:bookmarkStart w:id="231" w:name="_Toc468969692"/>
      <w:bookmarkStart w:id="232" w:name="_Toc468969693"/>
      <w:bookmarkStart w:id="233" w:name="_Toc468969694"/>
      <w:bookmarkStart w:id="234" w:name="_Toc468969695"/>
      <w:bookmarkStart w:id="235" w:name="_Toc468969696"/>
      <w:bookmarkStart w:id="236" w:name="_Toc468969697"/>
      <w:bookmarkStart w:id="237" w:name="_Toc468969698"/>
      <w:bookmarkStart w:id="238" w:name="_Toc468969699"/>
      <w:bookmarkStart w:id="239" w:name="_Toc468969700"/>
      <w:bookmarkStart w:id="240" w:name="_Toc468969701"/>
      <w:bookmarkStart w:id="241" w:name="_Toc468969702"/>
      <w:bookmarkStart w:id="242" w:name="_Toc468969703"/>
      <w:bookmarkStart w:id="243" w:name="_Toc468969704"/>
      <w:bookmarkStart w:id="244" w:name="_Toc468969705"/>
      <w:bookmarkStart w:id="245" w:name="_Toc468969706"/>
      <w:bookmarkStart w:id="246" w:name="_Toc468969707"/>
      <w:bookmarkStart w:id="247" w:name="_Toc468969708"/>
      <w:bookmarkStart w:id="248" w:name="_Toc468969709"/>
      <w:bookmarkStart w:id="249" w:name="_Toc468969710"/>
      <w:bookmarkStart w:id="250" w:name="_Toc468969711"/>
      <w:bookmarkStart w:id="251" w:name="_Toc468969712"/>
      <w:bookmarkStart w:id="252" w:name="_Toc468969713"/>
      <w:bookmarkStart w:id="253" w:name="_Toc468969714"/>
      <w:bookmarkStart w:id="254" w:name="_Toc468969715"/>
      <w:bookmarkStart w:id="255" w:name="_Toc468969716"/>
      <w:bookmarkStart w:id="256" w:name="_Toc468969717"/>
      <w:bookmarkStart w:id="257" w:name="_Toc468969718"/>
      <w:bookmarkStart w:id="258" w:name="_Toc468969719"/>
      <w:bookmarkStart w:id="259" w:name="_Toc468969720"/>
      <w:bookmarkStart w:id="260" w:name="_Toc468969721"/>
      <w:bookmarkStart w:id="261" w:name="_Toc468969722"/>
      <w:bookmarkStart w:id="262" w:name="_Toc468969723"/>
      <w:bookmarkStart w:id="263" w:name="_Toc468969724"/>
      <w:bookmarkStart w:id="264" w:name="_Toc468969725"/>
      <w:bookmarkStart w:id="265" w:name="_Toc468969726"/>
      <w:bookmarkStart w:id="266" w:name="_Toc468969727"/>
      <w:bookmarkStart w:id="267" w:name="_Toc468969728"/>
      <w:bookmarkStart w:id="268" w:name="_Toc468969729"/>
      <w:bookmarkStart w:id="269" w:name="_Toc468969730"/>
      <w:bookmarkStart w:id="270" w:name="_Toc468969731"/>
      <w:bookmarkStart w:id="271" w:name="_Toc468969732"/>
      <w:bookmarkStart w:id="272" w:name="_Toc349229833"/>
      <w:bookmarkStart w:id="273" w:name="_Toc349229996"/>
      <w:bookmarkStart w:id="274" w:name="_Toc349230396"/>
      <w:bookmarkStart w:id="275" w:name="_Toc349231278"/>
      <w:bookmarkStart w:id="276" w:name="_Toc349232004"/>
      <w:bookmarkStart w:id="277" w:name="_Toc349232385"/>
      <w:bookmarkStart w:id="278" w:name="_Toc349233121"/>
      <w:bookmarkStart w:id="279" w:name="_Toc349233256"/>
      <w:bookmarkStart w:id="280" w:name="_Toc349233390"/>
      <w:bookmarkStart w:id="281" w:name="_Toc350502979"/>
      <w:bookmarkStart w:id="282" w:name="_Toc350503969"/>
      <w:bookmarkStart w:id="283" w:name="_Toc350506259"/>
      <w:bookmarkStart w:id="284" w:name="_Toc350506497"/>
      <w:bookmarkStart w:id="285" w:name="_Toc350506627"/>
      <w:bookmarkStart w:id="286" w:name="_Toc350506757"/>
      <w:bookmarkStart w:id="287" w:name="_Toc350506889"/>
      <w:bookmarkStart w:id="288" w:name="_Toc350507350"/>
      <w:bookmarkStart w:id="289" w:name="_Toc350507884"/>
      <w:bookmarkStart w:id="290" w:name="_Ref349133455"/>
      <w:bookmarkStart w:id="291" w:name="_Ref349135371"/>
      <w:bookmarkStart w:id="292" w:name="_Toc350502980"/>
      <w:bookmarkStart w:id="293" w:name="_Toc350503970"/>
      <w:bookmarkStart w:id="294" w:name="_Toc351710860"/>
      <w:bookmarkStart w:id="295" w:name="_Toc35867171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A4B04">
        <w:rPr>
          <w:rFonts w:ascii="Arial" w:hAnsi="Arial"/>
        </w:rPr>
        <w:t>NOT USED</w:t>
      </w:r>
    </w:p>
    <w:p w14:paraId="6485C9BF" w14:textId="77777777" w:rsidR="004E05DC" w:rsidRPr="00AA4B04" w:rsidRDefault="00F770DB">
      <w:pPr>
        <w:pStyle w:val="GPSL1CLAUSEHEADING"/>
        <w:rPr>
          <w:rFonts w:ascii="Arial" w:hAnsi="Arial"/>
        </w:rPr>
      </w:pPr>
      <w:bookmarkStart w:id="296" w:name="_Toc468969734"/>
      <w:bookmarkStart w:id="297" w:name="_Toc468969735"/>
      <w:bookmarkStart w:id="298" w:name="_Toc468969736"/>
      <w:bookmarkStart w:id="299" w:name="_Toc468969737"/>
      <w:bookmarkStart w:id="300" w:name="_Toc468969738"/>
      <w:bookmarkStart w:id="301" w:name="_Toc468969739"/>
      <w:bookmarkStart w:id="302" w:name="_Toc468969740"/>
      <w:bookmarkStart w:id="303" w:name="_Toc349229835"/>
      <w:bookmarkStart w:id="304" w:name="_Toc349229998"/>
      <w:bookmarkStart w:id="305" w:name="_Toc349230398"/>
      <w:bookmarkStart w:id="306" w:name="_Toc349231280"/>
      <w:bookmarkStart w:id="307" w:name="_Toc349232006"/>
      <w:bookmarkStart w:id="308" w:name="_Toc349232387"/>
      <w:bookmarkStart w:id="309" w:name="_Toc349233123"/>
      <w:bookmarkStart w:id="310" w:name="_Toc349233258"/>
      <w:bookmarkStart w:id="311" w:name="_Toc349233392"/>
      <w:bookmarkStart w:id="312" w:name="_Toc350502981"/>
      <w:bookmarkStart w:id="313" w:name="_Toc350503971"/>
      <w:bookmarkStart w:id="314" w:name="_Toc350506261"/>
      <w:bookmarkStart w:id="315" w:name="_Toc350506499"/>
      <w:bookmarkStart w:id="316" w:name="_Toc350506629"/>
      <w:bookmarkStart w:id="317" w:name="_Toc350506759"/>
      <w:bookmarkStart w:id="318" w:name="_Toc350506891"/>
      <w:bookmarkStart w:id="319" w:name="_Toc350507352"/>
      <w:bookmarkStart w:id="320" w:name="_Toc350507886"/>
      <w:bookmarkStart w:id="321" w:name="_Toc349229836"/>
      <w:bookmarkStart w:id="322" w:name="_Toc349229999"/>
      <w:bookmarkStart w:id="323" w:name="_Toc349230399"/>
      <w:bookmarkStart w:id="324" w:name="_Toc349231281"/>
      <w:bookmarkStart w:id="325" w:name="_Toc349232007"/>
      <w:bookmarkStart w:id="326" w:name="_Toc349232388"/>
      <w:bookmarkStart w:id="327" w:name="_Toc349233124"/>
      <w:bookmarkStart w:id="328" w:name="_Toc349233259"/>
      <w:bookmarkStart w:id="329" w:name="_Toc349233393"/>
      <w:bookmarkStart w:id="330" w:name="_Toc350502982"/>
      <w:bookmarkStart w:id="331" w:name="_Toc350503972"/>
      <w:bookmarkStart w:id="332" w:name="_Toc350506262"/>
      <w:bookmarkStart w:id="333" w:name="_Toc350506500"/>
      <w:bookmarkStart w:id="334" w:name="_Toc350506630"/>
      <w:bookmarkStart w:id="335" w:name="_Toc350506760"/>
      <w:bookmarkStart w:id="336" w:name="_Toc350506892"/>
      <w:bookmarkStart w:id="337" w:name="_Toc350507353"/>
      <w:bookmarkStart w:id="338" w:name="_Toc350507887"/>
      <w:bookmarkStart w:id="339" w:name="_Toc349229838"/>
      <w:bookmarkStart w:id="340" w:name="_Toc349230001"/>
      <w:bookmarkStart w:id="341" w:name="_Toc349230401"/>
      <w:bookmarkStart w:id="342" w:name="_Toc349231283"/>
      <w:bookmarkStart w:id="343" w:name="_Toc349232009"/>
      <w:bookmarkStart w:id="344" w:name="_Toc349232390"/>
      <w:bookmarkStart w:id="345" w:name="_Toc349233126"/>
      <w:bookmarkStart w:id="346" w:name="_Toc349233261"/>
      <w:bookmarkStart w:id="347" w:name="_Toc349233395"/>
      <w:bookmarkStart w:id="348" w:name="_Toc350502984"/>
      <w:bookmarkStart w:id="349" w:name="_Toc350503974"/>
      <w:bookmarkStart w:id="350" w:name="_Toc350506264"/>
      <w:bookmarkStart w:id="351" w:name="_Toc350506502"/>
      <w:bookmarkStart w:id="352" w:name="_Toc350506632"/>
      <w:bookmarkStart w:id="353" w:name="_Toc350506762"/>
      <w:bookmarkStart w:id="354" w:name="_Toc350506894"/>
      <w:bookmarkStart w:id="355" w:name="_Toc350507355"/>
      <w:bookmarkStart w:id="356" w:name="_Toc350507889"/>
      <w:bookmarkStart w:id="357" w:name="_Toc358671364"/>
      <w:bookmarkStart w:id="358" w:name="_Toc358671483"/>
      <w:bookmarkStart w:id="359" w:name="_Toc358671602"/>
      <w:bookmarkStart w:id="360" w:name="_Toc358671722"/>
      <w:bookmarkStart w:id="361" w:name="_Toc349229840"/>
      <w:bookmarkStart w:id="362" w:name="_Toc349230003"/>
      <w:bookmarkStart w:id="363" w:name="_Toc349230403"/>
      <w:bookmarkStart w:id="364" w:name="_Toc349231285"/>
      <w:bookmarkStart w:id="365" w:name="_Toc349232011"/>
      <w:bookmarkStart w:id="366" w:name="_Toc349232392"/>
      <w:bookmarkStart w:id="367" w:name="_Toc349233128"/>
      <w:bookmarkStart w:id="368" w:name="_Toc349233263"/>
      <w:bookmarkStart w:id="369" w:name="_Toc349233397"/>
      <w:bookmarkStart w:id="370" w:name="_Toc350502986"/>
      <w:bookmarkStart w:id="371" w:name="_Toc350503976"/>
      <w:bookmarkStart w:id="372" w:name="_Toc350506266"/>
      <w:bookmarkStart w:id="373" w:name="_Toc350506504"/>
      <w:bookmarkStart w:id="374" w:name="_Toc350506634"/>
      <w:bookmarkStart w:id="375" w:name="_Toc350506764"/>
      <w:bookmarkStart w:id="376" w:name="_Toc350506896"/>
      <w:bookmarkStart w:id="377" w:name="_Toc350507357"/>
      <w:bookmarkStart w:id="378" w:name="_Toc350507891"/>
      <w:bookmarkStart w:id="379" w:name="_Toc349229842"/>
      <w:bookmarkStart w:id="380" w:name="_Toc349230005"/>
      <w:bookmarkStart w:id="381" w:name="_Toc349230405"/>
      <w:bookmarkStart w:id="382" w:name="_Toc349231287"/>
      <w:bookmarkStart w:id="383" w:name="_Toc349232013"/>
      <w:bookmarkStart w:id="384" w:name="_Toc349232394"/>
      <w:bookmarkStart w:id="385" w:name="_Toc349233130"/>
      <w:bookmarkStart w:id="386" w:name="_Toc349233265"/>
      <w:bookmarkStart w:id="387" w:name="_Toc349233399"/>
      <w:bookmarkStart w:id="388" w:name="_Toc350502988"/>
      <w:bookmarkStart w:id="389" w:name="_Toc350503978"/>
      <w:bookmarkStart w:id="390" w:name="_Toc350506268"/>
      <w:bookmarkStart w:id="391" w:name="_Toc350506506"/>
      <w:bookmarkStart w:id="392" w:name="_Toc350506636"/>
      <w:bookmarkStart w:id="393" w:name="_Toc350506766"/>
      <w:bookmarkStart w:id="394" w:name="_Toc350506898"/>
      <w:bookmarkStart w:id="395" w:name="_Toc350507359"/>
      <w:bookmarkStart w:id="396" w:name="_Toc350507893"/>
      <w:bookmarkStart w:id="397" w:name="_Toc349229844"/>
      <w:bookmarkStart w:id="398" w:name="_Toc349230007"/>
      <w:bookmarkStart w:id="399" w:name="_Toc349230407"/>
      <w:bookmarkStart w:id="400" w:name="_Toc349231289"/>
      <w:bookmarkStart w:id="401" w:name="_Toc349232015"/>
      <w:bookmarkStart w:id="402" w:name="_Toc349232396"/>
      <w:bookmarkStart w:id="403" w:name="_Toc349233132"/>
      <w:bookmarkStart w:id="404" w:name="_Toc349233267"/>
      <w:bookmarkStart w:id="405" w:name="_Toc349233401"/>
      <w:bookmarkStart w:id="406" w:name="_Toc350502990"/>
      <w:bookmarkStart w:id="407" w:name="_Toc350503980"/>
      <w:bookmarkStart w:id="408" w:name="_Toc350506270"/>
      <w:bookmarkStart w:id="409" w:name="_Toc350506508"/>
      <w:bookmarkStart w:id="410" w:name="_Toc350506638"/>
      <w:bookmarkStart w:id="411" w:name="_Toc350506768"/>
      <w:bookmarkStart w:id="412" w:name="_Toc350506900"/>
      <w:bookmarkStart w:id="413" w:name="_Toc350507361"/>
      <w:bookmarkStart w:id="414" w:name="_Toc350507895"/>
      <w:bookmarkStart w:id="415" w:name="_Ref349134683"/>
      <w:bookmarkStart w:id="416" w:name="_Ref349135141"/>
      <w:bookmarkStart w:id="417" w:name="_Toc350502991"/>
      <w:bookmarkStart w:id="418" w:name="_Toc350503981"/>
      <w:bookmarkStart w:id="419" w:name="_Toc351710865"/>
      <w:bookmarkStart w:id="420" w:name="_Toc358671725"/>
      <w:bookmarkStart w:id="421" w:name="_Toc468969741"/>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AA4B04">
        <w:rPr>
          <w:rFonts w:ascii="Arial" w:hAnsi="Arial"/>
        </w:rPr>
        <w:t>STANDARDS AND QUALITY</w:t>
      </w:r>
      <w:bookmarkEnd w:id="415"/>
      <w:bookmarkEnd w:id="416"/>
      <w:bookmarkEnd w:id="417"/>
      <w:bookmarkEnd w:id="418"/>
      <w:bookmarkEnd w:id="419"/>
      <w:bookmarkEnd w:id="420"/>
      <w:bookmarkEnd w:id="421"/>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2" w:name="_Toc358671726"/>
      <w:bookmarkStart w:id="423" w:name="_Ref359400813"/>
      <w:bookmarkStart w:id="424" w:name="_Ref360630342"/>
      <w:bookmarkStart w:id="425" w:name="_Ref378255343"/>
      <w:bookmarkStart w:id="426" w:name="_Ref378256210"/>
      <w:bookmarkStart w:id="427" w:name="_Ref378256239"/>
      <w:bookmarkStart w:id="428"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lastRenderedPageBreak/>
        <w:t>NOT USED</w:t>
      </w:r>
      <w:bookmarkStart w:id="429" w:name="_Toc373311043"/>
      <w:bookmarkEnd w:id="422"/>
      <w:bookmarkEnd w:id="423"/>
      <w:bookmarkEnd w:id="424"/>
      <w:bookmarkEnd w:id="425"/>
      <w:bookmarkEnd w:id="426"/>
      <w:bookmarkEnd w:id="427"/>
      <w:bookmarkEnd w:id="428"/>
      <w:bookmarkEnd w:id="429"/>
    </w:p>
    <w:p w14:paraId="6485C9C7" w14:textId="77777777" w:rsidR="004E05DC" w:rsidRPr="00AA4B04" w:rsidRDefault="00F770DB">
      <w:pPr>
        <w:pStyle w:val="GPSL1CLAUSEHEADING"/>
        <w:rPr>
          <w:rFonts w:ascii="Arial" w:hAnsi="Arial"/>
        </w:rPr>
      </w:pPr>
      <w:bookmarkStart w:id="430" w:name="_Toc373311044"/>
      <w:bookmarkEnd w:id="430"/>
      <w:r w:rsidRPr="00AA4B04">
        <w:rPr>
          <w:rFonts w:ascii="Arial" w:hAnsi="Arial"/>
        </w:rPr>
        <w:t>not used</w:t>
      </w:r>
    </w:p>
    <w:p w14:paraId="6485C9C8" w14:textId="77777777" w:rsidR="004E05DC" w:rsidRPr="00AA4B04" w:rsidRDefault="00F770DB">
      <w:pPr>
        <w:pStyle w:val="GPSL1CLAUSEHEADING"/>
        <w:rPr>
          <w:rFonts w:ascii="Arial" w:hAnsi="Arial"/>
        </w:rPr>
      </w:pPr>
      <w:bookmarkStart w:id="431" w:name="_Toc379795927"/>
      <w:bookmarkStart w:id="432" w:name="_Toc379805292"/>
      <w:bookmarkStart w:id="433" w:name="_Toc379807088"/>
      <w:bookmarkStart w:id="434" w:name="_Toc349229846"/>
      <w:bookmarkStart w:id="435" w:name="_Toc349230009"/>
      <w:bookmarkStart w:id="436" w:name="_Toc349230409"/>
      <w:bookmarkStart w:id="437" w:name="_Toc349231291"/>
      <w:bookmarkStart w:id="438" w:name="_Toc349232017"/>
      <w:bookmarkStart w:id="439" w:name="_Toc349232398"/>
      <w:bookmarkStart w:id="440" w:name="_Toc349233134"/>
      <w:bookmarkStart w:id="441" w:name="_Toc349233269"/>
      <w:bookmarkStart w:id="442" w:name="_Toc349233403"/>
      <w:bookmarkStart w:id="443" w:name="_Toc350502992"/>
      <w:bookmarkStart w:id="444" w:name="_Toc350503982"/>
      <w:bookmarkStart w:id="445" w:name="_Toc350506272"/>
      <w:bookmarkStart w:id="446" w:name="_Toc350506510"/>
      <w:bookmarkStart w:id="447" w:name="_Toc350506640"/>
      <w:bookmarkStart w:id="448" w:name="_Toc350506770"/>
      <w:bookmarkStart w:id="449" w:name="_Toc350506902"/>
      <w:bookmarkStart w:id="450" w:name="_Toc350507363"/>
      <w:bookmarkStart w:id="451" w:name="_Toc350507897"/>
      <w:bookmarkStart w:id="452" w:name="_Toc349229848"/>
      <w:bookmarkStart w:id="453" w:name="_Toc349230011"/>
      <w:bookmarkStart w:id="454" w:name="_Toc349230411"/>
      <w:bookmarkStart w:id="455" w:name="_Toc349231293"/>
      <w:bookmarkStart w:id="456" w:name="_Toc349232019"/>
      <w:bookmarkStart w:id="457" w:name="_Toc349232400"/>
      <w:bookmarkStart w:id="458" w:name="_Toc349233136"/>
      <w:bookmarkStart w:id="459" w:name="_Toc349233271"/>
      <w:bookmarkStart w:id="460" w:name="_Toc349233405"/>
      <w:bookmarkStart w:id="461" w:name="_Toc350502994"/>
      <w:bookmarkStart w:id="462" w:name="_Toc350503984"/>
      <w:bookmarkStart w:id="463" w:name="_Toc350506274"/>
      <w:bookmarkStart w:id="464" w:name="_Toc350506512"/>
      <w:bookmarkStart w:id="465" w:name="_Toc350506642"/>
      <w:bookmarkStart w:id="466" w:name="_Toc350506772"/>
      <w:bookmarkStart w:id="467" w:name="_Toc350506904"/>
      <w:bookmarkStart w:id="468" w:name="_Toc350507365"/>
      <w:bookmarkStart w:id="469" w:name="_Toc350507899"/>
      <w:bookmarkStart w:id="470" w:name="_Toc468969743"/>
      <w:bookmarkStart w:id="471" w:name="_Toc350502995"/>
      <w:bookmarkStart w:id="472" w:name="_Toc350503985"/>
      <w:bookmarkStart w:id="473" w:name="_Toc351710867"/>
      <w:bookmarkStart w:id="474" w:name="_Toc358671727"/>
      <w:bookmarkStart w:id="475" w:name="_Ref359401013"/>
      <w:bookmarkStart w:id="476" w:name="_Ref360457568"/>
      <w:bookmarkStart w:id="477" w:name="_Ref360693581"/>
      <w:bookmarkStart w:id="478" w:name="_Ref364421482"/>
      <w:bookmarkStart w:id="479" w:name="_Ref429561351"/>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AA4B04">
        <w:rPr>
          <w:rFonts w:ascii="Arial" w:hAnsi="Arial"/>
        </w:rPr>
        <w:t>not used</w:t>
      </w:r>
      <w:bookmarkEnd w:id="470"/>
    </w:p>
    <w:p w14:paraId="6485C9C9" w14:textId="77777777" w:rsidR="004E05DC" w:rsidRPr="00AA4B04" w:rsidRDefault="00F770DB">
      <w:pPr>
        <w:pStyle w:val="GPSL1CLAUSEHEADING"/>
        <w:rPr>
          <w:rFonts w:ascii="Arial" w:hAnsi="Arial"/>
        </w:rPr>
      </w:pPr>
      <w:bookmarkStart w:id="480" w:name="_Toc468969744"/>
      <w:bookmarkStart w:id="481" w:name="_Toc468969745"/>
      <w:bookmarkStart w:id="482" w:name="_Toc468969746"/>
      <w:bookmarkStart w:id="483" w:name="_Toc468969747"/>
      <w:bookmarkStart w:id="484" w:name="_Toc468969748"/>
      <w:bookmarkStart w:id="485" w:name="_Toc468969749"/>
      <w:bookmarkStart w:id="486" w:name="_Toc468969750"/>
      <w:bookmarkStart w:id="487" w:name="_Toc468969751"/>
      <w:bookmarkStart w:id="488" w:name="_Toc468969752"/>
      <w:bookmarkStart w:id="489" w:name="_Toc468969753"/>
      <w:bookmarkStart w:id="490" w:name="_Toc468969754"/>
      <w:bookmarkStart w:id="491" w:name="_Toc468969755"/>
      <w:bookmarkStart w:id="492" w:name="_Toc468969756"/>
      <w:bookmarkStart w:id="493" w:name="_Toc468969757"/>
      <w:bookmarkStart w:id="494" w:name="_Toc468969758"/>
      <w:bookmarkStart w:id="495" w:name="_Toc468969759"/>
      <w:bookmarkStart w:id="496" w:name="_Toc468969760"/>
      <w:bookmarkStart w:id="497" w:name="_Toc468969761"/>
      <w:bookmarkStart w:id="498" w:name="_Toc468969762"/>
      <w:bookmarkStart w:id="499" w:name="_Ref359401110"/>
      <w:bookmarkStart w:id="500" w:name="_Ref360202025"/>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AA4B04">
        <w:rPr>
          <w:rFonts w:ascii="Arial" w:hAnsi="Arial"/>
        </w:rPr>
        <w:t>not used</w:t>
      </w:r>
      <w:bookmarkEnd w:id="498"/>
    </w:p>
    <w:p w14:paraId="6485C9CA" w14:textId="77777777" w:rsidR="004E05DC" w:rsidRPr="00AA4B04" w:rsidRDefault="00F770DB">
      <w:pPr>
        <w:pStyle w:val="GPSL1CLAUSEHEADING"/>
        <w:rPr>
          <w:rFonts w:ascii="Arial" w:hAnsi="Arial"/>
        </w:rPr>
      </w:pPr>
      <w:bookmarkStart w:id="501" w:name="_Toc468969764"/>
      <w:bookmarkStart w:id="502" w:name="_Toc468969766"/>
      <w:bookmarkStart w:id="503" w:name="_Toc468969767"/>
      <w:bookmarkStart w:id="504" w:name="_Toc468969768"/>
      <w:bookmarkStart w:id="505" w:name="_Toc468969769"/>
      <w:bookmarkStart w:id="506" w:name="_Toc468969770"/>
      <w:bookmarkStart w:id="507" w:name="_Toc349229850"/>
      <w:bookmarkStart w:id="508" w:name="_Toc349230013"/>
      <w:bookmarkStart w:id="509" w:name="_Toc349230413"/>
      <w:bookmarkStart w:id="510" w:name="_Toc349231295"/>
      <w:bookmarkStart w:id="511" w:name="_Toc349232021"/>
      <w:bookmarkStart w:id="512" w:name="_Toc349232402"/>
      <w:bookmarkStart w:id="513" w:name="_Toc349233138"/>
      <w:bookmarkStart w:id="514" w:name="_Toc349233273"/>
      <w:bookmarkStart w:id="515" w:name="_Toc349233407"/>
      <w:bookmarkStart w:id="516" w:name="_Toc350502996"/>
      <w:bookmarkStart w:id="517" w:name="_Toc350503986"/>
      <w:bookmarkStart w:id="518" w:name="_Toc350506276"/>
      <w:bookmarkStart w:id="519" w:name="_Toc350506514"/>
      <w:bookmarkStart w:id="520" w:name="_Toc350506644"/>
      <w:bookmarkStart w:id="521" w:name="_Toc350506774"/>
      <w:bookmarkStart w:id="522" w:name="_Toc350506906"/>
      <w:bookmarkStart w:id="523" w:name="_Toc350507367"/>
      <w:bookmarkStart w:id="524" w:name="_Toc350507901"/>
      <w:bookmarkStart w:id="525" w:name="_Toc349229852"/>
      <w:bookmarkStart w:id="526" w:name="_Toc349230015"/>
      <w:bookmarkStart w:id="527" w:name="_Toc349230415"/>
      <w:bookmarkStart w:id="528" w:name="_Toc349231297"/>
      <w:bookmarkStart w:id="529" w:name="_Toc349232023"/>
      <w:bookmarkStart w:id="530" w:name="_Toc349232404"/>
      <w:bookmarkStart w:id="531" w:name="_Toc349233140"/>
      <w:bookmarkStart w:id="532" w:name="_Toc349233275"/>
      <w:bookmarkStart w:id="533" w:name="_Toc349233409"/>
      <w:bookmarkStart w:id="534" w:name="_Toc350502998"/>
      <w:bookmarkStart w:id="535" w:name="_Toc350503988"/>
      <w:bookmarkStart w:id="536" w:name="_Toc350506278"/>
      <w:bookmarkStart w:id="537" w:name="_Toc350506516"/>
      <w:bookmarkStart w:id="538" w:name="_Toc350506646"/>
      <w:bookmarkStart w:id="539" w:name="_Toc350506776"/>
      <w:bookmarkStart w:id="540" w:name="_Toc350506908"/>
      <w:bookmarkStart w:id="541" w:name="_Toc350507369"/>
      <w:bookmarkStart w:id="542" w:name="_Toc350507903"/>
      <w:bookmarkStart w:id="543" w:name="_Toc349229854"/>
      <w:bookmarkStart w:id="544" w:name="_Toc349230017"/>
      <w:bookmarkStart w:id="545" w:name="_Toc349230417"/>
      <w:bookmarkStart w:id="546" w:name="_Toc349231299"/>
      <w:bookmarkStart w:id="547" w:name="_Toc349232025"/>
      <w:bookmarkStart w:id="548" w:name="_Toc349232406"/>
      <w:bookmarkStart w:id="549" w:name="_Toc349233142"/>
      <w:bookmarkStart w:id="550" w:name="_Toc349233277"/>
      <w:bookmarkStart w:id="551" w:name="_Toc349233411"/>
      <w:bookmarkStart w:id="552" w:name="_Toc350503000"/>
      <w:bookmarkStart w:id="553" w:name="_Toc350503990"/>
      <w:bookmarkStart w:id="554" w:name="_Toc350506280"/>
      <w:bookmarkStart w:id="555" w:name="_Toc350506518"/>
      <w:bookmarkStart w:id="556" w:name="_Toc350506648"/>
      <w:bookmarkStart w:id="557" w:name="_Toc350506778"/>
      <w:bookmarkStart w:id="558" w:name="_Toc350506910"/>
      <w:bookmarkStart w:id="559" w:name="_Toc350507371"/>
      <w:bookmarkStart w:id="560" w:name="_Toc350507905"/>
      <w:bookmarkStart w:id="561" w:name="_Toc349229856"/>
      <w:bookmarkStart w:id="562" w:name="_Toc349230019"/>
      <w:bookmarkStart w:id="563" w:name="_Toc349230419"/>
      <w:bookmarkStart w:id="564" w:name="_Toc349231301"/>
      <w:bookmarkStart w:id="565" w:name="_Toc349232027"/>
      <w:bookmarkStart w:id="566" w:name="_Toc349232408"/>
      <w:bookmarkStart w:id="567" w:name="_Toc349233144"/>
      <w:bookmarkStart w:id="568" w:name="_Toc349233279"/>
      <w:bookmarkStart w:id="569" w:name="_Toc349233413"/>
      <w:bookmarkStart w:id="570" w:name="_Toc350503002"/>
      <w:bookmarkStart w:id="571" w:name="_Toc350503992"/>
      <w:bookmarkStart w:id="572" w:name="_Toc350506282"/>
      <w:bookmarkStart w:id="573" w:name="_Toc350506520"/>
      <w:bookmarkStart w:id="574" w:name="_Toc350506650"/>
      <w:bookmarkStart w:id="575" w:name="_Toc350506780"/>
      <w:bookmarkStart w:id="576" w:name="_Toc350506912"/>
      <w:bookmarkStart w:id="577" w:name="_Toc350507373"/>
      <w:bookmarkStart w:id="578" w:name="_Toc350507907"/>
      <w:bookmarkStart w:id="579" w:name="_Ref349134769"/>
      <w:bookmarkStart w:id="580" w:name="_Toc350503003"/>
      <w:bookmarkStart w:id="581" w:name="_Toc350503993"/>
      <w:bookmarkStart w:id="582" w:name="_Toc351710871"/>
      <w:bookmarkStart w:id="583" w:name="_Toc358671731"/>
      <w:bookmarkStart w:id="584" w:name="_Toc468969771"/>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AA4B04">
        <w:rPr>
          <w:rFonts w:ascii="Arial" w:hAnsi="Arial"/>
        </w:rPr>
        <w:t>BUSINESS CONTINUITY AND DISASTER RECOVERY</w:t>
      </w:r>
      <w:bookmarkEnd w:id="579"/>
      <w:bookmarkEnd w:id="580"/>
      <w:bookmarkEnd w:id="581"/>
      <w:bookmarkEnd w:id="582"/>
      <w:bookmarkEnd w:id="583"/>
      <w:bookmarkEnd w:id="584"/>
    </w:p>
    <w:p w14:paraId="6485C9CB" w14:textId="77777777" w:rsidR="004E05DC" w:rsidRPr="00AA4B04" w:rsidRDefault="00F770DB">
      <w:pPr>
        <w:pStyle w:val="GPSL2numberedclause"/>
        <w:rPr>
          <w:rFonts w:ascii="Arial" w:hAnsi="Arial"/>
        </w:rPr>
      </w:pPr>
      <w:bookmarkStart w:id="585"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5"/>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6" w:name="_Ref313372671"/>
      <w:bookmarkStart w:id="587" w:name="_Toc314810803"/>
      <w:bookmarkStart w:id="588" w:name="_Toc350503004"/>
      <w:bookmarkStart w:id="589" w:name="_Toc350503994"/>
      <w:bookmarkStart w:id="590" w:name="_Toc351710872"/>
      <w:bookmarkStart w:id="591" w:name="_Toc358671732"/>
      <w:bookmarkStart w:id="592" w:name="_Toc468969772"/>
      <w:r w:rsidRPr="00AA4B04">
        <w:rPr>
          <w:rFonts w:ascii="Arial" w:hAnsi="Arial"/>
        </w:rPr>
        <w:t>DISRUPTION</w:t>
      </w:r>
      <w:bookmarkEnd w:id="586"/>
      <w:bookmarkEnd w:id="587"/>
      <w:bookmarkEnd w:id="588"/>
      <w:bookmarkEnd w:id="589"/>
      <w:bookmarkEnd w:id="590"/>
      <w:bookmarkEnd w:id="591"/>
      <w:bookmarkEnd w:id="592"/>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3"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3"/>
    </w:p>
    <w:p w14:paraId="6485C9D1" w14:textId="77777777" w:rsidR="004E05DC" w:rsidRPr="00AA4B04" w:rsidRDefault="00F770DB">
      <w:pPr>
        <w:pStyle w:val="GPSL2numberedclause"/>
        <w:rPr>
          <w:rFonts w:ascii="Arial" w:hAnsi="Arial"/>
        </w:rPr>
      </w:pPr>
      <w:bookmarkStart w:id="594"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Pr="00AA4B04">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4"/>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5" w:name="_Toc349229859"/>
      <w:bookmarkStart w:id="596" w:name="_Toc349230022"/>
      <w:bookmarkStart w:id="597" w:name="_Toc349230422"/>
      <w:bookmarkStart w:id="598" w:name="_Toc349231304"/>
      <w:bookmarkStart w:id="599" w:name="_Toc349232030"/>
      <w:bookmarkStart w:id="600" w:name="_Toc349232411"/>
      <w:bookmarkStart w:id="601" w:name="_Toc349233147"/>
      <w:bookmarkStart w:id="602" w:name="_Toc349233282"/>
      <w:bookmarkStart w:id="603" w:name="_Toc349233416"/>
      <w:bookmarkStart w:id="604" w:name="_Toc350503005"/>
      <w:bookmarkStart w:id="605" w:name="_Toc350503995"/>
      <w:bookmarkStart w:id="606" w:name="_Toc350506285"/>
      <w:bookmarkStart w:id="607" w:name="_Toc350506523"/>
      <w:bookmarkStart w:id="608" w:name="_Toc350506653"/>
      <w:bookmarkStart w:id="609" w:name="_Toc350506783"/>
      <w:bookmarkStart w:id="610" w:name="_Toc350506915"/>
      <w:bookmarkStart w:id="611" w:name="_Toc350507376"/>
      <w:bookmarkStart w:id="612" w:name="_Toc350507910"/>
      <w:bookmarkStart w:id="613" w:name="_Toc364670145"/>
      <w:bookmarkStart w:id="614" w:name="_Toc364672826"/>
      <w:bookmarkStart w:id="615" w:name="_Toc364686297"/>
      <w:bookmarkStart w:id="616" w:name="_Toc364686515"/>
      <w:bookmarkStart w:id="617" w:name="_Toc364686732"/>
      <w:bookmarkStart w:id="618" w:name="_Toc364693290"/>
      <w:bookmarkStart w:id="619" w:name="_Toc364693730"/>
      <w:bookmarkStart w:id="620" w:name="_Toc364693850"/>
      <w:bookmarkStart w:id="621" w:name="_Toc364693963"/>
      <w:bookmarkStart w:id="622" w:name="_Toc364694080"/>
      <w:bookmarkStart w:id="623" w:name="_Toc364695239"/>
      <w:bookmarkStart w:id="624" w:name="_Toc364695356"/>
      <w:bookmarkStart w:id="625" w:name="_Toc364696099"/>
      <w:bookmarkStart w:id="626" w:name="_Toc364754348"/>
      <w:bookmarkStart w:id="627" w:name="_Toc364760169"/>
      <w:bookmarkStart w:id="628" w:name="_Toc364760283"/>
      <w:bookmarkStart w:id="629" w:name="_Toc364763083"/>
      <w:bookmarkStart w:id="630" w:name="_Toc364763236"/>
      <w:bookmarkStart w:id="631" w:name="_Toc364763381"/>
      <w:bookmarkStart w:id="632" w:name="_Toc364763521"/>
      <w:bookmarkStart w:id="633" w:name="_Toc364763659"/>
      <w:bookmarkStart w:id="634" w:name="_Toc364763798"/>
      <w:bookmarkStart w:id="635" w:name="_Toc364763927"/>
      <w:bookmarkStart w:id="636" w:name="_Toc364764039"/>
      <w:bookmarkStart w:id="637" w:name="_Toc364768377"/>
      <w:bookmarkStart w:id="638" w:name="_Toc364769555"/>
      <w:bookmarkStart w:id="639" w:name="_Toc364856994"/>
      <w:bookmarkStart w:id="640" w:name="_Toc365557779"/>
      <w:bookmarkStart w:id="641" w:name="_Toc365649816"/>
      <w:bookmarkStart w:id="642" w:name="_Toc364670146"/>
      <w:bookmarkStart w:id="643" w:name="_Toc364672827"/>
      <w:bookmarkStart w:id="644" w:name="_Toc364686298"/>
      <w:bookmarkStart w:id="645" w:name="_Toc364686516"/>
      <w:bookmarkStart w:id="646" w:name="_Toc364686733"/>
      <w:bookmarkStart w:id="647" w:name="_Toc364693291"/>
      <w:bookmarkStart w:id="648" w:name="_Toc364693731"/>
      <w:bookmarkStart w:id="649" w:name="_Toc364693851"/>
      <w:bookmarkStart w:id="650" w:name="_Toc364693964"/>
      <w:bookmarkStart w:id="651" w:name="_Toc364694081"/>
      <w:bookmarkStart w:id="652" w:name="_Toc364695240"/>
      <w:bookmarkStart w:id="653" w:name="_Toc364695357"/>
      <w:bookmarkStart w:id="654" w:name="_Toc364696100"/>
      <w:bookmarkStart w:id="655" w:name="_Toc364754349"/>
      <w:bookmarkStart w:id="656" w:name="_Toc364760170"/>
      <w:bookmarkStart w:id="657" w:name="_Toc364760284"/>
      <w:bookmarkStart w:id="658" w:name="_Toc364763084"/>
      <w:bookmarkStart w:id="659" w:name="_Toc364763237"/>
      <w:bookmarkStart w:id="660" w:name="_Toc364763382"/>
      <w:bookmarkStart w:id="661" w:name="_Toc364763522"/>
      <w:bookmarkStart w:id="662" w:name="_Toc364763660"/>
      <w:bookmarkStart w:id="663" w:name="_Toc364763799"/>
      <w:bookmarkStart w:id="664" w:name="_Toc364763928"/>
      <w:bookmarkStart w:id="665" w:name="_Toc364764040"/>
      <w:bookmarkStart w:id="666" w:name="_Toc364768378"/>
      <w:bookmarkStart w:id="667" w:name="_Toc364769556"/>
      <w:bookmarkStart w:id="668" w:name="_Toc364856995"/>
      <w:bookmarkStart w:id="669" w:name="_Toc365557780"/>
      <w:bookmarkStart w:id="670" w:name="_Toc365649817"/>
      <w:bookmarkStart w:id="671" w:name="_Toc364670147"/>
      <w:bookmarkStart w:id="672" w:name="_Toc364672828"/>
      <w:bookmarkStart w:id="673" w:name="_Toc364686299"/>
      <w:bookmarkStart w:id="674" w:name="_Toc364686517"/>
      <w:bookmarkStart w:id="675" w:name="_Toc364686734"/>
      <w:bookmarkStart w:id="676" w:name="_Toc364693292"/>
      <w:bookmarkStart w:id="677" w:name="_Toc364693732"/>
      <w:bookmarkStart w:id="678" w:name="_Toc364693852"/>
      <w:bookmarkStart w:id="679" w:name="_Toc364693965"/>
      <w:bookmarkStart w:id="680" w:name="_Toc364694082"/>
      <w:bookmarkStart w:id="681" w:name="_Toc364695241"/>
      <w:bookmarkStart w:id="682" w:name="_Toc364695358"/>
      <w:bookmarkStart w:id="683" w:name="_Toc364696101"/>
      <w:bookmarkStart w:id="684" w:name="_Toc364754350"/>
      <w:bookmarkStart w:id="685" w:name="_Toc364760171"/>
      <w:bookmarkStart w:id="686" w:name="_Toc364760285"/>
      <w:bookmarkStart w:id="687" w:name="_Toc364763085"/>
      <w:bookmarkStart w:id="688" w:name="_Toc364763238"/>
      <w:bookmarkStart w:id="689" w:name="_Toc364763383"/>
      <w:bookmarkStart w:id="690" w:name="_Toc364763523"/>
      <w:bookmarkStart w:id="691" w:name="_Toc364763661"/>
      <w:bookmarkStart w:id="692" w:name="_Toc364763800"/>
      <w:bookmarkStart w:id="693" w:name="_Toc364763929"/>
      <w:bookmarkStart w:id="694" w:name="_Toc364764041"/>
      <w:bookmarkStart w:id="695" w:name="_Toc364768379"/>
      <w:bookmarkStart w:id="696" w:name="_Toc364769557"/>
      <w:bookmarkStart w:id="697" w:name="_Toc364856996"/>
      <w:bookmarkStart w:id="698" w:name="_Toc365557781"/>
      <w:bookmarkStart w:id="699" w:name="_Toc365649818"/>
      <w:bookmarkStart w:id="700" w:name="_Toc364670148"/>
      <w:bookmarkStart w:id="701" w:name="_Toc364672829"/>
      <w:bookmarkStart w:id="702" w:name="_Toc364686300"/>
      <w:bookmarkStart w:id="703" w:name="_Toc364686518"/>
      <w:bookmarkStart w:id="704" w:name="_Toc364686735"/>
      <w:bookmarkStart w:id="705" w:name="_Toc364693293"/>
      <w:bookmarkStart w:id="706" w:name="_Toc364693733"/>
      <w:bookmarkStart w:id="707" w:name="_Toc364693853"/>
      <w:bookmarkStart w:id="708" w:name="_Toc364693966"/>
      <w:bookmarkStart w:id="709" w:name="_Toc364694083"/>
      <w:bookmarkStart w:id="710" w:name="_Toc364695242"/>
      <w:bookmarkStart w:id="711" w:name="_Toc364695359"/>
      <w:bookmarkStart w:id="712" w:name="_Toc364696102"/>
      <w:bookmarkStart w:id="713" w:name="_Toc364754351"/>
      <w:bookmarkStart w:id="714" w:name="_Toc364760172"/>
      <w:bookmarkStart w:id="715" w:name="_Toc364760286"/>
      <w:bookmarkStart w:id="716" w:name="_Toc364763086"/>
      <w:bookmarkStart w:id="717" w:name="_Toc364763239"/>
      <w:bookmarkStart w:id="718" w:name="_Toc364763384"/>
      <w:bookmarkStart w:id="719" w:name="_Toc364763524"/>
      <w:bookmarkStart w:id="720" w:name="_Toc364763662"/>
      <w:bookmarkStart w:id="721" w:name="_Toc364763801"/>
      <w:bookmarkStart w:id="722" w:name="_Toc364763930"/>
      <w:bookmarkStart w:id="723" w:name="_Toc364764042"/>
      <w:bookmarkStart w:id="724" w:name="_Toc364768380"/>
      <w:bookmarkStart w:id="725" w:name="_Toc364769558"/>
      <w:bookmarkStart w:id="726" w:name="_Toc364856997"/>
      <w:bookmarkStart w:id="727" w:name="_Toc365557782"/>
      <w:bookmarkStart w:id="728" w:name="_Toc365649819"/>
      <w:bookmarkStart w:id="729" w:name="_Toc364670149"/>
      <w:bookmarkStart w:id="730" w:name="_Toc364672830"/>
      <w:bookmarkStart w:id="731" w:name="_Toc364686301"/>
      <w:bookmarkStart w:id="732" w:name="_Toc364686519"/>
      <w:bookmarkStart w:id="733" w:name="_Toc364686736"/>
      <w:bookmarkStart w:id="734" w:name="_Toc364693294"/>
      <w:bookmarkStart w:id="735" w:name="_Toc364693734"/>
      <w:bookmarkStart w:id="736" w:name="_Toc364693854"/>
      <w:bookmarkStart w:id="737" w:name="_Toc364693967"/>
      <w:bookmarkStart w:id="738" w:name="_Toc364694084"/>
      <w:bookmarkStart w:id="739" w:name="_Toc364695243"/>
      <w:bookmarkStart w:id="740" w:name="_Toc364695360"/>
      <w:bookmarkStart w:id="741" w:name="_Toc364696103"/>
      <w:bookmarkStart w:id="742" w:name="_Toc364754352"/>
      <w:bookmarkStart w:id="743" w:name="_Toc364760173"/>
      <w:bookmarkStart w:id="744" w:name="_Toc364760287"/>
      <w:bookmarkStart w:id="745" w:name="_Toc364763087"/>
      <w:bookmarkStart w:id="746" w:name="_Toc364763240"/>
      <w:bookmarkStart w:id="747" w:name="_Toc364763385"/>
      <w:bookmarkStart w:id="748" w:name="_Toc364763525"/>
      <w:bookmarkStart w:id="749" w:name="_Toc364763663"/>
      <w:bookmarkStart w:id="750" w:name="_Toc364763802"/>
      <w:bookmarkStart w:id="751" w:name="_Toc364763931"/>
      <w:bookmarkStart w:id="752" w:name="_Toc364764043"/>
      <w:bookmarkStart w:id="753" w:name="_Toc364768381"/>
      <w:bookmarkStart w:id="754" w:name="_Toc364769559"/>
      <w:bookmarkStart w:id="755" w:name="_Toc364856998"/>
      <w:bookmarkStart w:id="756" w:name="_Toc365557783"/>
      <w:bookmarkStart w:id="757" w:name="_Toc365649820"/>
      <w:bookmarkStart w:id="758" w:name="_Toc364670150"/>
      <w:bookmarkStart w:id="759" w:name="_Toc364672831"/>
      <w:bookmarkStart w:id="760" w:name="_Toc364686302"/>
      <w:bookmarkStart w:id="761" w:name="_Toc364686520"/>
      <w:bookmarkStart w:id="762" w:name="_Toc364686737"/>
      <w:bookmarkStart w:id="763" w:name="_Toc364693295"/>
      <w:bookmarkStart w:id="764" w:name="_Toc364693735"/>
      <w:bookmarkStart w:id="765" w:name="_Toc364693855"/>
      <w:bookmarkStart w:id="766" w:name="_Toc364693968"/>
      <w:bookmarkStart w:id="767" w:name="_Toc364694085"/>
      <w:bookmarkStart w:id="768" w:name="_Toc364695244"/>
      <w:bookmarkStart w:id="769" w:name="_Toc364695361"/>
      <w:bookmarkStart w:id="770" w:name="_Toc364696104"/>
      <w:bookmarkStart w:id="771" w:name="_Toc364754353"/>
      <w:bookmarkStart w:id="772" w:name="_Toc364760174"/>
      <w:bookmarkStart w:id="773" w:name="_Toc364760288"/>
      <w:bookmarkStart w:id="774" w:name="_Toc364763088"/>
      <w:bookmarkStart w:id="775" w:name="_Toc364763241"/>
      <w:bookmarkStart w:id="776" w:name="_Toc364763386"/>
      <w:bookmarkStart w:id="777" w:name="_Toc364763526"/>
      <w:bookmarkStart w:id="778" w:name="_Toc364763664"/>
      <w:bookmarkStart w:id="779" w:name="_Toc364763803"/>
      <w:bookmarkStart w:id="780" w:name="_Toc364763932"/>
      <w:bookmarkStart w:id="781" w:name="_Toc364764044"/>
      <w:bookmarkStart w:id="782" w:name="_Toc364768382"/>
      <w:bookmarkStart w:id="783" w:name="_Toc364769560"/>
      <w:bookmarkStart w:id="784" w:name="_Toc364856999"/>
      <w:bookmarkStart w:id="785" w:name="_Toc365557784"/>
      <w:bookmarkStart w:id="786" w:name="_Toc365649821"/>
      <w:bookmarkStart w:id="787" w:name="_Toc468969773"/>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sidRPr="00AA4B04">
        <w:rPr>
          <w:rFonts w:ascii="Arial" w:hAnsi="Arial"/>
        </w:rPr>
        <w:t xml:space="preserve">SUPPLIER </w:t>
      </w:r>
      <w:bookmarkStart w:id="788" w:name="_Ref360459240"/>
      <w:bookmarkStart w:id="789" w:name="_Ref360694799"/>
      <w:r w:rsidRPr="00AA4B04">
        <w:rPr>
          <w:rFonts w:ascii="Arial" w:hAnsi="Arial"/>
        </w:rPr>
        <w:t>NOTIFICATION OF CUSTOMER CAUSE</w:t>
      </w:r>
      <w:bookmarkEnd w:id="787"/>
      <w:bookmarkEnd w:id="788"/>
      <w:bookmarkEnd w:id="789"/>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lastRenderedPageBreak/>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0" w:name="_Ref359246666"/>
      <w:bookmarkStart w:id="791" w:name="_Ref362949417"/>
      <w:bookmarkStart w:id="792" w:name="_Toc468969774"/>
      <w:r w:rsidRPr="00AA4B04">
        <w:rPr>
          <w:rFonts w:ascii="Arial" w:hAnsi="Arial"/>
        </w:rPr>
        <w:t>CONTINUOUS IMPROVEMENT</w:t>
      </w:r>
      <w:bookmarkEnd w:id="790"/>
      <w:bookmarkEnd w:id="791"/>
      <w:bookmarkEnd w:id="792"/>
    </w:p>
    <w:p w14:paraId="6485C9DA" w14:textId="77777777" w:rsidR="004E05DC" w:rsidRPr="00AA4B04" w:rsidRDefault="00F770DB">
      <w:pPr>
        <w:pStyle w:val="GPSL2numberedclause"/>
        <w:rPr>
          <w:rFonts w:ascii="Arial" w:hAnsi="Arial"/>
        </w:rPr>
      </w:pPr>
      <w:bookmarkStart w:id="793" w:name="_Ref359247340"/>
      <w:bookmarkStart w:id="794"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3"/>
      <w:bookmarkEnd w:id="794"/>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5"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5"/>
      <w:r w:rsidRPr="00AA4B04">
        <w:rPr>
          <w:rFonts w:ascii="Arial" w:hAnsi="Arial"/>
        </w:rPr>
        <w:t>;</w:t>
      </w:r>
    </w:p>
    <w:p w14:paraId="6485C9DC" w14:textId="77777777" w:rsidR="004E05DC" w:rsidRPr="00AA4B04" w:rsidRDefault="00F770DB">
      <w:pPr>
        <w:pStyle w:val="GPSL3numberedclause"/>
        <w:rPr>
          <w:rFonts w:ascii="Arial" w:hAnsi="Arial"/>
        </w:rPr>
      </w:pPr>
      <w:bookmarkStart w:id="796"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6"/>
      <w:r w:rsidRPr="00AA4B04">
        <w:rPr>
          <w:rFonts w:ascii="Arial" w:hAnsi="Arial"/>
        </w:rPr>
        <w:t>Services;</w:t>
      </w:r>
    </w:p>
    <w:p w14:paraId="6485C9DD" w14:textId="77777777" w:rsidR="004E05DC" w:rsidRPr="00AA4B04" w:rsidRDefault="00F770DB">
      <w:pPr>
        <w:pStyle w:val="GPSL3numberedclause"/>
        <w:rPr>
          <w:rFonts w:ascii="Arial" w:hAnsi="Arial"/>
        </w:rPr>
      </w:pPr>
      <w:bookmarkStart w:id="797" w:name="_Toc139080068"/>
      <w:r w:rsidRPr="00AA4B04">
        <w:rPr>
          <w:rFonts w:ascii="Arial" w:hAnsi="Arial"/>
        </w:rPr>
        <w:t xml:space="preserve">changes in business processes and ways of working that would enable the Services to be provided at lower costs and/or at greater benefits to the </w:t>
      </w:r>
      <w:bookmarkEnd w:id="797"/>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8" w:name="_Ref63840710"/>
      <w:bookmarkStart w:id="799"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8"/>
      <w:bookmarkEnd w:id="799"/>
    </w:p>
    <w:p w14:paraId="6485C9E0" w14:textId="77777777" w:rsidR="004E05DC" w:rsidRPr="00AA4B04" w:rsidRDefault="00F770DB">
      <w:pPr>
        <w:pStyle w:val="GPSL2numberedclause"/>
        <w:rPr>
          <w:rFonts w:ascii="Arial" w:hAnsi="Arial"/>
        </w:rPr>
      </w:pPr>
      <w:bookmarkStart w:id="800" w:name="_Toc139080072"/>
      <w:bookmarkStart w:id="801" w:name="_Ref63840778"/>
      <w:bookmarkStart w:id="802" w:name="_Ref63841800"/>
      <w:bookmarkStart w:id="803" w:name="_Ref359247360"/>
      <w:r w:rsidRPr="00AA4B04">
        <w:rPr>
          <w:rFonts w:ascii="Arial" w:hAnsi="Arial"/>
        </w:rPr>
        <w:t xml:space="preserve">If the Customer wishes to incorporate any improvement identified by the Supplier, the Customer shall </w:t>
      </w:r>
      <w:bookmarkEnd w:id="800"/>
      <w:r w:rsidRPr="00AA4B04">
        <w:rPr>
          <w:rFonts w:ascii="Arial" w:hAnsi="Arial"/>
        </w:rPr>
        <w:t>request a Variation in accordance with the Variation Procedure</w:t>
      </w:r>
      <w:bookmarkEnd w:id="801"/>
      <w:bookmarkEnd w:id="802"/>
      <w:r w:rsidRPr="00AA4B04">
        <w:rPr>
          <w:rFonts w:ascii="Arial" w:hAnsi="Arial"/>
        </w:rPr>
        <w:t xml:space="preserve"> and the Supplier shall implement such Variation at no additional cost to the Customer.</w:t>
      </w:r>
      <w:bookmarkEnd w:id="803"/>
    </w:p>
    <w:p w14:paraId="6485C9E1" w14:textId="77777777" w:rsidR="004E05DC" w:rsidRPr="00AA4B04" w:rsidRDefault="00F770DB">
      <w:pPr>
        <w:pStyle w:val="GPSSectionHeading"/>
        <w:rPr>
          <w:rFonts w:cs="Arial"/>
          <w:color w:val="auto"/>
        </w:rPr>
      </w:pPr>
      <w:bookmarkStart w:id="804" w:name="_Toc349229861"/>
      <w:bookmarkStart w:id="805" w:name="_Toc349230024"/>
      <w:bookmarkStart w:id="806" w:name="_Toc349230424"/>
      <w:bookmarkStart w:id="807" w:name="_Toc349231306"/>
      <w:bookmarkStart w:id="808" w:name="_Toc349232032"/>
      <w:bookmarkStart w:id="809" w:name="_Toc349232413"/>
      <w:bookmarkStart w:id="810" w:name="_Toc349233149"/>
      <w:bookmarkStart w:id="811" w:name="_Toc349233284"/>
      <w:bookmarkStart w:id="812" w:name="_Toc349233418"/>
      <w:bookmarkStart w:id="813" w:name="_Toc350503007"/>
      <w:bookmarkStart w:id="814" w:name="_Toc350503997"/>
      <w:bookmarkStart w:id="815" w:name="_Toc350506287"/>
      <w:bookmarkStart w:id="816" w:name="_Toc350506525"/>
      <w:bookmarkStart w:id="817" w:name="_Toc350506655"/>
      <w:bookmarkStart w:id="818" w:name="_Toc350506785"/>
      <w:bookmarkStart w:id="819" w:name="_Toc350506917"/>
      <w:bookmarkStart w:id="820" w:name="_Toc350507378"/>
      <w:bookmarkStart w:id="821" w:name="_Toc350507912"/>
      <w:bookmarkStart w:id="822" w:name="_Toc468969775"/>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AA4B04">
        <w:rPr>
          <w:rFonts w:cs="Arial"/>
          <w:color w:val="auto"/>
        </w:rPr>
        <w:t>CALL OFF CONTRACT GOVERNANCE</w:t>
      </w:r>
      <w:bookmarkEnd w:id="822"/>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3" w:name="_Toc468969777"/>
      <w:bookmarkStart w:id="824" w:name="_Toc426731597"/>
      <w:bookmarkStart w:id="825" w:name="_Toc430173863"/>
      <w:bookmarkStart w:id="826" w:name="_Toc426731598"/>
      <w:bookmarkStart w:id="827" w:name="_Toc430173864"/>
      <w:bookmarkStart w:id="828" w:name="_Toc468969778"/>
      <w:bookmarkEnd w:id="823"/>
      <w:bookmarkEnd w:id="824"/>
      <w:bookmarkEnd w:id="825"/>
      <w:bookmarkEnd w:id="826"/>
      <w:bookmarkEnd w:id="827"/>
      <w:r w:rsidRPr="00AA4B04">
        <w:rPr>
          <w:rFonts w:ascii="Arial" w:hAnsi="Arial"/>
        </w:rPr>
        <w:t>REPRESENTATIVES</w:t>
      </w:r>
      <w:bookmarkEnd w:id="828"/>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9" w:name="_Ref363743122"/>
      <w:r w:rsidRPr="00AA4B04">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Pr="00AA4B04">
        <w:rPr>
          <w:rFonts w:ascii="Arial" w:hAnsi="Arial"/>
        </w:rPr>
        <w:t>28</w:t>
      </w:r>
      <w:r w:rsidRPr="00AA4B04">
        <w:rPr>
          <w:rFonts w:ascii="Arial" w:hAnsi="Arial"/>
        </w:rPr>
        <w:fldChar w:fldCharType="end"/>
      </w:r>
      <w:r w:rsidRPr="00AA4B04">
        <w:rPr>
          <w:rFonts w:ascii="Arial" w:hAnsi="Arial"/>
        </w:rPr>
        <w:t xml:space="preserve"> (Supplier Personnel).</w:t>
      </w:r>
      <w:bookmarkEnd w:id="829"/>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0"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0"/>
    </w:p>
    <w:p w14:paraId="6485C9E7" w14:textId="77777777" w:rsidR="004E05DC" w:rsidRPr="00AA4B04" w:rsidRDefault="00F770DB">
      <w:pPr>
        <w:pStyle w:val="GPSL1CLAUSEHEADING"/>
        <w:rPr>
          <w:rFonts w:ascii="Arial" w:hAnsi="Arial"/>
        </w:rPr>
      </w:pPr>
      <w:bookmarkStart w:id="831" w:name="_Ref359417877"/>
      <w:bookmarkStart w:id="832" w:name="_Ref360700209"/>
      <w:bookmarkStart w:id="833" w:name="_Ref364755927"/>
      <w:bookmarkStart w:id="834" w:name="_Toc468969779"/>
      <w:r w:rsidRPr="00AA4B04">
        <w:rPr>
          <w:rFonts w:ascii="Arial" w:hAnsi="Arial"/>
        </w:rPr>
        <w:t>RECORDS, AUDIT ACCESS</w:t>
      </w:r>
      <w:bookmarkEnd w:id="831"/>
      <w:bookmarkEnd w:id="832"/>
      <w:r w:rsidRPr="00AA4B04">
        <w:rPr>
          <w:rFonts w:ascii="Arial" w:hAnsi="Arial"/>
        </w:rPr>
        <w:t xml:space="preserve"> AND OPEN BOOK DATA</w:t>
      </w:r>
      <w:bookmarkEnd w:id="833"/>
      <w:bookmarkEnd w:id="834"/>
    </w:p>
    <w:p w14:paraId="6485C9E8" w14:textId="77777777" w:rsidR="004E05DC" w:rsidRPr="00AA4B04" w:rsidRDefault="00F770DB">
      <w:pPr>
        <w:pStyle w:val="GPSL2numberedclause"/>
        <w:rPr>
          <w:rFonts w:ascii="Arial" w:hAnsi="Arial"/>
        </w:rPr>
      </w:pPr>
      <w:bookmarkStart w:id="835"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5"/>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 xml:space="preserve">obtain such information as is necessary to fulfil the Customer’s obligations to supply information for </w:t>
      </w:r>
      <w:r w:rsidRPr="00AA4B04">
        <w:rPr>
          <w:rFonts w:ascii="Arial" w:hAnsi="Arial"/>
          <w:szCs w:val="22"/>
        </w:rPr>
        <w:lastRenderedPageBreak/>
        <w:t>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6"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6"/>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7"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7"/>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8"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8"/>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9" w:name="_Ref359516916"/>
      <w:bookmarkStart w:id="840" w:name="_Toc468969780"/>
      <w:r w:rsidRPr="00AA4B04">
        <w:rPr>
          <w:rFonts w:ascii="Arial" w:hAnsi="Arial"/>
        </w:rPr>
        <w:lastRenderedPageBreak/>
        <w:t>CHANGE</w:t>
      </w:r>
      <w:bookmarkEnd w:id="839"/>
      <w:bookmarkEnd w:id="840"/>
    </w:p>
    <w:p w14:paraId="6485CA04" w14:textId="77777777" w:rsidR="004E05DC" w:rsidRPr="00AA4B04" w:rsidRDefault="00F770DB">
      <w:pPr>
        <w:pStyle w:val="GPSL2NumberedBoldHeading"/>
        <w:rPr>
          <w:rFonts w:ascii="Arial" w:hAnsi="Arial"/>
        </w:rPr>
      </w:pPr>
      <w:bookmarkStart w:id="841" w:name="_Ref359363277"/>
      <w:bookmarkStart w:id="842" w:name="_Ref360543338"/>
      <w:r w:rsidRPr="00AA4B04">
        <w:rPr>
          <w:rFonts w:ascii="Arial" w:hAnsi="Arial"/>
        </w:rPr>
        <w:t>Variation Procedure</w:t>
      </w:r>
      <w:bookmarkEnd w:id="841"/>
      <w:bookmarkEnd w:id="842"/>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3"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3"/>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4" w:name="_Ref365625097"/>
      <w:r w:rsidRPr="00AA4B04">
        <w:rPr>
          <w:rFonts w:ascii="Arial" w:hAnsi="Arial"/>
        </w:rPr>
        <w:t>The Parties may agree to adjust the time limits specified in the Variation Form to allow for the preparation of the Impact Assessment.</w:t>
      </w:r>
      <w:bookmarkEnd w:id="844"/>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Pr="00AA4B04">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5" w:name="_Ref362948642"/>
      <w:r w:rsidRPr="00AA4B04">
        <w:rPr>
          <w:rFonts w:ascii="Arial" w:hAnsi="Arial"/>
        </w:rPr>
        <w:t>Legislative Change</w:t>
      </w:r>
      <w:bookmarkEnd w:id="845"/>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6" w:name="_Ref359419071"/>
      <w:r w:rsidRPr="00AA4B04">
        <w:rPr>
          <w:rFonts w:ascii="Arial" w:hAnsi="Arial"/>
          <w:szCs w:val="22"/>
        </w:rPr>
        <w:t>Specific Change in Law where the effect of that Specific Change in Law on the Services is reasonably foreseeable at the Call Off Commencement Date.</w:t>
      </w:r>
      <w:bookmarkEnd w:id="846"/>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7" w:name="_Toc139080370"/>
      <w:r w:rsidRPr="00AA4B04">
        <w:rPr>
          <w:rFonts w:ascii="Arial" w:hAnsi="Arial"/>
          <w:szCs w:val="22"/>
        </w:rPr>
        <w:t>whether any Variation is required to the provision of the Services, the Call Off Contract Charges or this Call Off Contract; and</w:t>
      </w:r>
      <w:bookmarkEnd w:id="847"/>
    </w:p>
    <w:p w14:paraId="6485CA1D" w14:textId="77777777" w:rsidR="004E05DC" w:rsidRPr="00AA4B04" w:rsidRDefault="00F770DB">
      <w:pPr>
        <w:pStyle w:val="GPSL5numberedclause"/>
        <w:rPr>
          <w:rFonts w:ascii="Arial" w:hAnsi="Arial"/>
          <w:szCs w:val="22"/>
        </w:rPr>
      </w:pPr>
      <w:bookmarkStart w:id="848" w:name="_Toc139080371"/>
      <w:r w:rsidRPr="00AA4B04">
        <w:rPr>
          <w:rFonts w:ascii="Arial" w:hAnsi="Arial"/>
          <w:szCs w:val="22"/>
        </w:rPr>
        <w:t>whether any relief from compliance with the Supplier's obligations is required, including any obligation to Achieve a Milestone;</w:t>
      </w:r>
      <w:bookmarkEnd w:id="848"/>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9" w:name="_Toc139080375"/>
      <w:r w:rsidRPr="00AA4B04">
        <w:rPr>
          <w:rFonts w:ascii="Arial" w:hAnsi="Arial"/>
          <w:szCs w:val="22"/>
        </w:rPr>
        <w:t>as to how the Specific Change in Law has affected the cost of providing the Services; and</w:t>
      </w:r>
      <w:bookmarkEnd w:id="849"/>
    </w:p>
    <w:p w14:paraId="6485CA21" w14:textId="77777777" w:rsidR="004E05DC" w:rsidRPr="00AA4B04" w:rsidRDefault="00F770DB">
      <w:pPr>
        <w:pStyle w:val="GPSL5numberedclause"/>
        <w:rPr>
          <w:rFonts w:ascii="Arial" w:hAnsi="Arial"/>
          <w:szCs w:val="22"/>
        </w:rPr>
      </w:pPr>
      <w:bookmarkStart w:id="850"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0"/>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1" w:name="_Ref358993441"/>
      <w:bookmarkStart w:id="852" w:name="_Toc468969781"/>
      <w:r w:rsidRPr="00AA4B04">
        <w:rPr>
          <w:rFonts w:cs="Arial"/>
          <w:color w:val="auto"/>
        </w:rPr>
        <w:lastRenderedPageBreak/>
        <w:t>PAYMENT</w:t>
      </w:r>
      <w:bookmarkEnd w:id="851"/>
      <w:r w:rsidRPr="00AA4B04">
        <w:rPr>
          <w:rFonts w:cs="Arial"/>
          <w:color w:val="auto"/>
        </w:rPr>
        <w:t>, TAXATION AND VALUE FOR MONEY PROVISIONS</w:t>
      </w:r>
      <w:bookmarkEnd w:id="852"/>
    </w:p>
    <w:p w14:paraId="6485CA26" w14:textId="77777777" w:rsidR="004E05DC" w:rsidRPr="00AA4B04" w:rsidRDefault="00F770DB">
      <w:pPr>
        <w:pStyle w:val="GPSL1CLAUSEHEADING"/>
        <w:rPr>
          <w:rFonts w:ascii="Arial" w:hAnsi="Arial"/>
        </w:rPr>
      </w:pPr>
      <w:bookmarkStart w:id="853" w:name="_Toc350503009"/>
      <w:bookmarkStart w:id="854" w:name="_Toc350503999"/>
      <w:bookmarkStart w:id="855" w:name="_Toc351710875"/>
      <w:bookmarkStart w:id="856" w:name="_Toc358671735"/>
      <w:bookmarkStart w:id="857" w:name="_Ref358993450"/>
      <w:bookmarkStart w:id="858" w:name="_Ref359229678"/>
      <w:bookmarkStart w:id="859" w:name="_Ref361647623"/>
      <w:bookmarkStart w:id="860" w:name="_Ref378337496"/>
      <w:bookmarkStart w:id="861" w:name="_Toc468969782"/>
      <w:r w:rsidRPr="00AA4B04">
        <w:rPr>
          <w:rFonts w:ascii="Arial" w:hAnsi="Arial"/>
        </w:rPr>
        <w:t>CALL OFF CONTRACT CHARGES AND PAYMENT</w:t>
      </w:r>
      <w:bookmarkEnd w:id="853"/>
      <w:bookmarkEnd w:id="854"/>
      <w:bookmarkEnd w:id="855"/>
      <w:bookmarkEnd w:id="856"/>
      <w:bookmarkEnd w:id="857"/>
      <w:bookmarkEnd w:id="858"/>
      <w:bookmarkEnd w:id="859"/>
      <w:bookmarkEnd w:id="860"/>
      <w:bookmarkEnd w:id="861"/>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Pr="00AA4B04">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2"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2"/>
    </w:p>
    <w:p w14:paraId="6485CA2C" w14:textId="77777777" w:rsidR="004E05DC" w:rsidRPr="00AA4B04" w:rsidRDefault="00F770DB">
      <w:pPr>
        <w:pStyle w:val="GPSL2NumberedBoldHeading"/>
        <w:rPr>
          <w:rFonts w:ascii="Arial" w:hAnsi="Arial"/>
        </w:rPr>
      </w:pPr>
      <w:bookmarkStart w:id="863" w:name="_Ref359517453"/>
      <w:r w:rsidRPr="00AA4B04">
        <w:rPr>
          <w:rFonts w:ascii="Arial" w:hAnsi="Arial"/>
        </w:rPr>
        <w:t>VAT</w:t>
      </w:r>
      <w:bookmarkEnd w:id="863"/>
    </w:p>
    <w:p w14:paraId="6485CA2D" w14:textId="77777777" w:rsidR="004E05DC" w:rsidRPr="00AA4B04" w:rsidRDefault="00F770DB">
      <w:pPr>
        <w:pStyle w:val="GPSL3numberedclause"/>
        <w:rPr>
          <w:rFonts w:ascii="Arial" w:hAnsi="Arial"/>
        </w:rPr>
      </w:pPr>
      <w:bookmarkStart w:id="864"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4"/>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5"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Pr="00AA4B04">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5"/>
    </w:p>
    <w:p w14:paraId="6485CA2F" w14:textId="77777777" w:rsidR="004E05DC" w:rsidRPr="00AA4B04" w:rsidRDefault="00F770DB">
      <w:pPr>
        <w:pStyle w:val="GPSL2NumberedBoldHeading"/>
        <w:rPr>
          <w:rFonts w:ascii="Arial" w:hAnsi="Arial"/>
        </w:rPr>
      </w:pPr>
      <w:bookmarkStart w:id="866" w:name="_Ref313370735"/>
      <w:bookmarkStart w:id="867" w:name="_Ref360455927"/>
      <w:r w:rsidRPr="00AA4B04">
        <w:rPr>
          <w:rFonts w:ascii="Arial" w:hAnsi="Arial"/>
        </w:rPr>
        <w:t xml:space="preserve">Retention and </w:t>
      </w:r>
      <w:bookmarkEnd w:id="866"/>
      <w:r w:rsidRPr="00AA4B04">
        <w:rPr>
          <w:rFonts w:ascii="Arial" w:hAnsi="Arial"/>
        </w:rPr>
        <w:t>Set Off</w:t>
      </w:r>
      <w:bookmarkEnd w:id="867"/>
    </w:p>
    <w:p w14:paraId="6485CA30" w14:textId="77777777" w:rsidR="004E05DC" w:rsidRPr="00AA4B04" w:rsidRDefault="00F770DB">
      <w:pPr>
        <w:pStyle w:val="GPSL3numberedclause"/>
        <w:rPr>
          <w:rFonts w:ascii="Arial" w:hAnsi="Arial"/>
        </w:rPr>
      </w:pPr>
      <w:bookmarkStart w:id="868"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8"/>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Pr="00AA4B04">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w:t>
      </w:r>
      <w:r w:rsidRPr="00AA4B04">
        <w:rPr>
          <w:rFonts w:ascii="Arial" w:hAnsi="Arial"/>
        </w:rPr>
        <w:lastRenderedPageBreak/>
        <w:t xml:space="preserve">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9" w:name="_Ref359316597"/>
      <w:r w:rsidRPr="00AA4B04">
        <w:rPr>
          <w:rFonts w:ascii="Arial" w:hAnsi="Arial"/>
        </w:rPr>
        <w:t xml:space="preserve">Foreign Currency </w:t>
      </w:r>
      <w:bookmarkEnd w:id="869"/>
    </w:p>
    <w:p w14:paraId="6485CA34" w14:textId="77777777" w:rsidR="004E05DC" w:rsidRPr="00AA4B04" w:rsidRDefault="00F770DB">
      <w:pPr>
        <w:pStyle w:val="GPSL3numberedclause"/>
        <w:rPr>
          <w:rFonts w:ascii="Arial" w:hAnsi="Arial"/>
        </w:rPr>
      </w:pPr>
      <w:bookmarkStart w:id="870"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0"/>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Pr="00AA4B04">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1"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1"/>
    </w:p>
    <w:p w14:paraId="6485CA38" w14:textId="77777777" w:rsidR="004E05DC" w:rsidRPr="00AA4B04" w:rsidRDefault="00F770DB">
      <w:pPr>
        <w:pStyle w:val="GPSL4numberedclause"/>
        <w:rPr>
          <w:rFonts w:ascii="Arial" w:hAnsi="Arial"/>
          <w:szCs w:val="22"/>
        </w:rPr>
      </w:pPr>
      <w:bookmarkStart w:id="872"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2"/>
    </w:p>
    <w:p w14:paraId="6485CA39" w14:textId="77777777" w:rsidR="004E05DC" w:rsidRPr="00AA4B04" w:rsidRDefault="00F770DB">
      <w:pPr>
        <w:pStyle w:val="GPSL4numberedclause"/>
        <w:rPr>
          <w:rFonts w:ascii="Arial" w:hAnsi="Arial"/>
          <w:szCs w:val="22"/>
        </w:rPr>
      </w:pPr>
      <w:bookmarkStart w:id="873"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3"/>
    </w:p>
    <w:p w14:paraId="6485CA3A" w14:textId="61C0F0C4" w:rsidR="004E05DC" w:rsidRPr="00AA4B04" w:rsidRDefault="00F770DB">
      <w:pPr>
        <w:pStyle w:val="GPSL3numberedclause"/>
        <w:rPr>
          <w:rFonts w:ascii="Arial" w:hAnsi="Arial"/>
        </w:rPr>
      </w:pPr>
      <w:bookmarkStart w:id="874"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Pr="00AA4B04">
        <w:rPr>
          <w:rFonts w:ascii="Arial" w:hAnsi="Arial"/>
        </w:rPr>
        <w:t>24.5.1</w:t>
      </w:r>
      <w:r w:rsidRPr="00AA4B04">
        <w:rPr>
          <w:rFonts w:ascii="Arial" w:hAnsi="Arial"/>
        </w:rPr>
        <w:fldChar w:fldCharType="end"/>
      </w:r>
      <w:r w:rsidRPr="00AA4B04">
        <w:rPr>
          <w:rFonts w:ascii="Arial" w:hAnsi="Arial"/>
        </w:rPr>
        <w:t xml:space="preserve">, </w:t>
      </w:r>
      <w:bookmarkStart w:id="875" w:name="_Ref413835885"/>
      <w:bookmarkEnd w:id="874"/>
      <w:r w:rsidRPr="00AA4B04">
        <w:rPr>
          <w:rFonts w:ascii="Arial" w:hAnsi="Arial"/>
        </w:rPr>
        <w:t>the Supplier shall ensure that its contract with the Worker contains the following requirements:</w:t>
      </w:r>
      <w:bookmarkEnd w:id="875"/>
    </w:p>
    <w:p w14:paraId="6485CA3B" w14:textId="77777777" w:rsidR="004E05DC" w:rsidRPr="00AA4B04" w:rsidRDefault="00F770DB">
      <w:pPr>
        <w:pStyle w:val="GPSL4numberedclause"/>
        <w:rPr>
          <w:rFonts w:ascii="Arial" w:hAnsi="Arial"/>
          <w:szCs w:val="22"/>
        </w:rPr>
      </w:pPr>
      <w:bookmarkStart w:id="876" w:name="_Ref413838553"/>
      <w:bookmarkStart w:id="877"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6"/>
      <w:bookmarkEnd w:id="877"/>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8" w:name="_Ref365635936"/>
      <w:bookmarkStart w:id="879" w:name="_Toc468969783"/>
      <w:r w:rsidRPr="00AA4B04">
        <w:rPr>
          <w:rFonts w:ascii="Arial" w:hAnsi="Arial"/>
        </w:rPr>
        <w:t>PROMOTING TAX COMPLIANCE</w:t>
      </w:r>
      <w:bookmarkEnd w:id="878"/>
      <w:bookmarkEnd w:id="879"/>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0"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0"/>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1" w:name="_Ref362949566"/>
      <w:bookmarkStart w:id="882" w:name="_Toc468969784"/>
      <w:r w:rsidRPr="00AA4B04">
        <w:rPr>
          <w:rFonts w:ascii="Arial" w:hAnsi="Arial"/>
        </w:rPr>
        <w:t>BENCHMARKING</w:t>
      </w:r>
      <w:bookmarkEnd w:id="881"/>
      <w:bookmarkEnd w:id="882"/>
    </w:p>
    <w:p w14:paraId="6485CA49" w14:textId="77777777" w:rsidR="004E05DC" w:rsidRPr="00AA4B04" w:rsidRDefault="00F770DB">
      <w:pPr>
        <w:pStyle w:val="GPSL2numberedclause"/>
        <w:rPr>
          <w:rFonts w:ascii="Arial" w:hAnsi="Arial"/>
        </w:rPr>
      </w:pPr>
      <w:bookmarkStart w:id="883"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3"/>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Pr="00AA4B04">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as a consequence of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4" w:name="_Toc468969785"/>
      <w:r w:rsidRPr="00AA4B04">
        <w:rPr>
          <w:rFonts w:cs="Arial"/>
          <w:color w:val="auto"/>
        </w:rPr>
        <w:t>SUPPLIER PERSONNEL AND SUPPLY CHAIN MATTERS</w:t>
      </w:r>
      <w:bookmarkEnd w:id="884"/>
    </w:p>
    <w:p w14:paraId="6485CA50" w14:textId="77777777" w:rsidR="004E05DC" w:rsidRPr="00AA4B04" w:rsidRDefault="00F770DB">
      <w:pPr>
        <w:pStyle w:val="GPSL1CLAUSEHEADING"/>
        <w:rPr>
          <w:rFonts w:ascii="Arial" w:hAnsi="Arial"/>
        </w:rPr>
      </w:pPr>
      <w:bookmarkStart w:id="885" w:name="_Ref362960772"/>
      <w:bookmarkStart w:id="886" w:name="_Toc468969786"/>
      <w:r w:rsidRPr="00AA4B04">
        <w:rPr>
          <w:rFonts w:ascii="Arial" w:hAnsi="Arial"/>
        </w:rPr>
        <w:t>KEY PERSONNEL</w:t>
      </w:r>
      <w:bookmarkEnd w:id="885"/>
      <w:bookmarkEnd w:id="886"/>
    </w:p>
    <w:p w14:paraId="6485CA51" w14:textId="77777777" w:rsidR="004E05DC" w:rsidRPr="00AA4B04" w:rsidRDefault="00F770DB">
      <w:pPr>
        <w:pStyle w:val="GPSL2numberedclause"/>
        <w:rPr>
          <w:rFonts w:ascii="Arial" w:hAnsi="Arial"/>
        </w:rPr>
      </w:pPr>
      <w:bookmarkStart w:id="887"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7"/>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8" w:name="_Ref359416678"/>
      <w:bookmarkStart w:id="889" w:name="_Toc468969787"/>
      <w:r w:rsidRPr="00AA4B04">
        <w:rPr>
          <w:rFonts w:ascii="Arial" w:hAnsi="Arial"/>
        </w:rPr>
        <w:t>SUPPLIER PERSONNEL</w:t>
      </w:r>
      <w:bookmarkEnd w:id="888"/>
      <w:bookmarkEnd w:id="889"/>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0" w:name="_Ref363736216"/>
      <w:r w:rsidRPr="00AA4B04">
        <w:rPr>
          <w:rFonts w:ascii="Arial" w:hAnsi="Arial"/>
        </w:rPr>
        <w:t>The Supplier shall:</w:t>
      </w:r>
      <w:bookmarkEnd w:id="890"/>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B3438F9" w:rsidR="004E05DC" w:rsidRPr="00AA4B04" w:rsidRDefault="00F770DB">
      <w:pPr>
        <w:pStyle w:val="GPSL4numberedclause"/>
        <w:rPr>
          <w:rFonts w:ascii="Arial" w:hAnsi="Arial"/>
          <w:szCs w:val="22"/>
        </w:rPr>
      </w:pPr>
      <w:r w:rsidRPr="00AA4B04">
        <w:rPr>
          <w:rFonts w:ascii="Arial" w:hAnsi="Arial"/>
          <w:szCs w:val="22"/>
        </w:rPr>
        <w:lastRenderedPageBreak/>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1" w:name="_Ref359400288"/>
      <w:r w:rsidRPr="00AA4B04">
        <w:rPr>
          <w:rFonts w:ascii="Arial" w:hAnsi="Arial"/>
        </w:rPr>
        <w:t>Relevant Convictions</w:t>
      </w:r>
      <w:bookmarkEnd w:id="891"/>
    </w:p>
    <w:p w14:paraId="6485CA78" w14:textId="77777777" w:rsidR="004E05DC" w:rsidRPr="00AA4B04" w:rsidRDefault="00F770DB">
      <w:pPr>
        <w:pStyle w:val="GPSL3numberedclause"/>
        <w:rPr>
          <w:rFonts w:ascii="Arial" w:hAnsi="Arial"/>
        </w:rPr>
      </w:pPr>
      <w:bookmarkStart w:id="892"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Pr="00AA4B04">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3"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2"/>
      <w:bookmarkEnd w:id="893"/>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Pr="00AA4B04">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4" w:name="_Ref359400599"/>
      <w:bookmarkStart w:id="895" w:name="_Toc468969788"/>
      <w:r w:rsidRPr="00AA4B04">
        <w:rPr>
          <w:rFonts w:ascii="Arial" w:hAnsi="Arial"/>
        </w:rPr>
        <w:lastRenderedPageBreak/>
        <w:t>STAFF TRANSFER</w:t>
      </w:r>
      <w:bookmarkEnd w:id="894"/>
      <w:bookmarkEnd w:id="895"/>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0714964B" w:rsidR="004E05DC" w:rsidRPr="00AA4B04" w:rsidRDefault="00F770DB">
      <w:pPr>
        <w:pStyle w:val="GPSL2numberedclause"/>
        <w:rPr>
          <w:rFonts w:ascii="Arial" w:hAnsi="Arial"/>
        </w:rPr>
      </w:pPr>
      <w:bookmarkStart w:id="896" w:name="_Ref358297649"/>
      <w:r w:rsidRPr="00AA4B04">
        <w:rPr>
          <w:rFonts w:ascii="Arial" w:hAnsi="Arial"/>
        </w:rPr>
        <w:t>The Parties agree that:</w:t>
      </w:r>
      <w:bookmarkEnd w:id="896"/>
    </w:p>
    <w:p w14:paraId="6485CA84" w14:textId="77777777" w:rsidR="004E05DC" w:rsidRPr="00AA4B04" w:rsidRDefault="00F770DB">
      <w:pPr>
        <w:pStyle w:val="GPSL3numberedclause"/>
        <w:rPr>
          <w:rFonts w:ascii="Arial" w:hAnsi="Arial"/>
        </w:rPr>
      </w:pPr>
      <w:bookmarkStart w:id="897"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8" w:name="_Ref358300369"/>
      <w:bookmarkEnd w:id="897"/>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8"/>
    </w:p>
    <w:p w14:paraId="6485CA8C" w14:textId="77777777" w:rsidR="004E05DC" w:rsidRPr="00AA4B04" w:rsidRDefault="00F770DB">
      <w:pPr>
        <w:pStyle w:val="GPSL1CLAUSEHEADING"/>
        <w:rPr>
          <w:rFonts w:ascii="Arial" w:hAnsi="Arial"/>
        </w:rPr>
      </w:pPr>
      <w:bookmarkStart w:id="899" w:name="_Ref360655796"/>
      <w:bookmarkStart w:id="900" w:name="_Toc468969789"/>
      <w:r w:rsidRPr="00AA4B04">
        <w:rPr>
          <w:rFonts w:ascii="Arial" w:hAnsi="Arial"/>
        </w:rPr>
        <w:t>SUPPLY CHAIN RIGHTS AND PROTECTION</w:t>
      </w:r>
      <w:bookmarkEnd w:id="899"/>
      <w:bookmarkEnd w:id="900"/>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1" w:name="_Ref359425071"/>
      <w:r w:rsidRPr="00AA4B04">
        <w:rPr>
          <w:rFonts w:ascii="Arial" w:hAnsi="Arial"/>
        </w:rPr>
        <w:t>Prior to sub-contacting any of its obligations under this Call Off Contract, the Supplier shall notify the Customer and provide the Customer with:</w:t>
      </w:r>
      <w:bookmarkEnd w:id="901"/>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lastRenderedPageBreak/>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2"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the Supplier shall also provide:</w:t>
      </w:r>
      <w:bookmarkEnd w:id="902"/>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Pr="00AA4B04">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3" w:name="_Ref364158490"/>
      <w:r w:rsidRPr="00AA4B04">
        <w:rPr>
          <w:rFonts w:ascii="Arial" w:hAnsi="Arial"/>
        </w:rPr>
        <w:t>Appointment of Key Sub-Contractors</w:t>
      </w:r>
      <w:bookmarkEnd w:id="903"/>
    </w:p>
    <w:p w14:paraId="6485CAA5" w14:textId="77777777" w:rsidR="004E05DC" w:rsidRPr="00AA4B04" w:rsidRDefault="00F770DB">
      <w:pPr>
        <w:pStyle w:val="GPSL3numberedclause"/>
        <w:rPr>
          <w:rFonts w:ascii="Arial" w:hAnsi="Arial"/>
        </w:rPr>
      </w:pPr>
      <w:bookmarkStart w:id="904" w:name="_Ref426122906"/>
      <w:r w:rsidRPr="00AA4B04">
        <w:rPr>
          <w:rFonts w:ascii="Arial" w:hAnsi="Arial"/>
        </w:rPr>
        <w:t>The Authority and the Customer have consented to the engagement of the Key Sub-Contractors listed in Framework Schedule 7 (Key Sub-Contractors).</w:t>
      </w:r>
      <w:bookmarkStart w:id="905" w:name="_Ref364159282"/>
      <w:bookmarkEnd w:id="904"/>
    </w:p>
    <w:bookmarkEnd w:id="905"/>
    <w:p w14:paraId="6485CAA6" w14:textId="77777777" w:rsidR="004E05DC" w:rsidRPr="00AA4B04" w:rsidRDefault="00F770DB">
      <w:pPr>
        <w:pStyle w:val="GPSL3numberedclause"/>
        <w:rPr>
          <w:rFonts w:ascii="Arial" w:hAnsi="Arial"/>
        </w:rPr>
      </w:pPr>
      <w:r w:rsidRPr="00AA4B04">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rsidRPr="00AA4B04">
        <w:rPr>
          <w:rFonts w:ascii="Arial" w:hAnsi="Arial"/>
        </w:rPr>
        <w:lastRenderedPageBreak/>
        <w:t>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Pr="00AA4B04">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6"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F0D2479"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Pr="00AA4B04">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w:t>
      </w:r>
      <w:r w:rsidRPr="00AA4B04">
        <w:rPr>
          <w:rFonts w:ascii="Arial" w:hAnsi="Arial"/>
          <w:szCs w:val="22"/>
        </w:rPr>
        <w:lastRenderedPageBreak/>
        <w:t xml:space="preserve">Services provided to the Supplier under the Sub-Contract without first seeking the written consent of the Customer; </w:t>
      </w:r>
    </w:p>
    <w:bookmarkEnd w:id="906"/>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7" w:name="_Ref450053367"/>
      <w:r w:rsidRPr="00AA4B04">
        <w:rPr>
          <w:rFonts w:ascii="Arial" w:hAnsi="Arial"/>
        </w:rPr>
        <w:t>The Supplier shall ensure that all Sub-Contracts contain a provision:</w:t>
      </w:r>
      <w:bookmarkEnd w:id="907"/>
    </w:p>
    <w:p w14:paraId="6485CABA" w14:textId="77777777" w:rsidR="004E05DC" w:rsidRPr="00AA4B04" w:rsidRDefault="00F770DB">
      <w:pPr>
        <w:pStyle w:val="GPSL4numberedclause"/>
        <w:rPr>
          <w:rFonts w:ascii="Arial" w:hAnsi="Arial"/>
          <w:szCs w:val="22"/>
        </w:rPr>
      </w:pPr>
      <w:bookmarkStart w:id="908"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8"/>
    </w:p>
    <w:p w14:paraId="6485CABB" w14:textId="77777777" w:rsidR="004E05DC" w:rsidRPr="007B3ACA" w:rsidRDefault="00F770DB">
      <w:pPr>
        <w:pStyle w:val="GPSL4numberedclause"/>
        <w:rPr>
          <w:rStyle w:val="legds2"/>
          <w:rFonts w:ascii="Arial" w:hAnsi="Arial"/>
          <w:specVanish w:val="0"/>
        </w:rPr>
      </w:pPr>
      <w:bookmarkStart w:id="909"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9"/>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Pr="007B3ACA">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3BBA1B18" w:rsidR="004E05DC" w:rsidRPr="00AA4B04" w:rsidRDefault="00F770DB">
      <w:pPr>
        <w:pStyle w:val="GPSL3numberedclause"/>
        <w:rPr>
          <w:rFonts w:ascii="Arial" w:hAnsi="Arial"/>
        </w:rPr>
      </w:pPr>
      <w:bookmarkStart w:id="910" w:name="_Ref359339111"/>
      <w:r w:rsidRPr="00AA4B04">
        <w:rPr>
          <w:rFonts w:ascii="Arial" w:hAnsi="Arial"/>
        </w:rPr>
        <w:t>The Supplier shall pay any undisputed sums which are due from it to a Sub-Contractor within thirty (30) days from the receipt of a Valid Invoice.</w:t>
      </w:r>
      <w:bookmarkEnd w:id="910"/>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1" w:name="_Ref359340569"/>
      <w:r w:rsidRPr="00AA4B04">
        <w:rPr>
          <w:rFonts w:ascii="Arial" w:hAnsi="Arial"/>
        </w:rPr>
        <w:lastRenderedPageBreak/>
        <w:t>Termination of Sub-Contracts</w:t>
      </w:r>
      <w:bookmarkEnd w:id="911"/>
    </w:p>
    <w:p w14:paraId="6485CAC6" w14:textId="77777777" w:rsidR="004E05DC" w:rsidRPr="00AA4B04" w:rsidRDefault="00F770DB">
      <w:pPr>
        <w:pStyle w:val="GPSL3numberedclause"/>
        <w:rPr>
          <w:rFonts w:ascii="Arial" w:hAnsi="Arial"/>
        </w:rPr>
      </w:pPr>
      <w:bookmarkStart w:id="912" w:name="_Ref379548295"/>
      <w:r w:rsidRPr="00AA4B04">
        <w:rPr>
          <w:rFonts w:ascii="Arial" w:hAnsi="Arial"/>
        </w:rPr>
        <w:t>The Customer may require the Supplier to terminate:</w:t>
      </w:r>
      <w:bookmarkEnd w:id="912"/>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3" w:name="_Ref359340540"/>
      <w:r w:rsidRPr="00AA4B04">
        <w:rPr>
          <w:rFonts w:ascii="Arial" w:hAnsi="Arial"/>
        </w:rPr>
        <w:t>Competitive Terms</w:t>
      </w:r>
      <w:bookmarkEnd w:id="913"/>
    </w:p>
    <w:p w14:paraId="6485CACE" w14:textId="77777777" w:rsidR="004E05DC" w:rsidRPr="00AA4B04" w:rsidRDefault="00F770DB">
      <w:pPr>
        <w:pStyle w:val="GPSL3numberedclause"/>
        <w:rPr>
          <w:rFonts w:ascii="Arial" w:hAnsi="Arial"/>
        </w:rPr>
      </w:pPr>
      <w:bookmarkStart w:id="914"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4"/>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Pr="00AA4B04">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Pr="00AA4B04">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5" w:name="_Toc468969790"/>
      <w:r w:rsidRPr="00AA4B04">
        <w:rPr>
          <w:rFonts w:cs="Arial"/>
          <w:color w:val="auto"/>
        </w:rPr>
        <w:t>PROPERTY MATTERS</w:t>
      </w:r>
      <w:bookmarkEnd w:id="915"/>
    </w:p>
    <w:p w14:paraId="6485CAD9" w14:textId="77777777" w:rsidR="004E05DC" w:rsidRPr="00AA4B04" w:rsidRDefault="00F770DB">
      <w:pPr>
        <w:pStyle w:val="GPSL1CLAUSEHEADING"/>
        <w:rPr>
          <w:rFonts w:ascii="Arial" w:hAnsi="Arial"/>
        </w:rPr>
      </w:pPr>
      <w:bookmarkStart w:id="916" w:name="_Ref358969134"/>
      <w:bookmarkStart w:id="917" w:name="_Toc468969791"/>
      <w:r w:rsidRPr="00AA4B04">
        <w:rPr>
          <w:rFonts w:ascii="Arial" w:hAnsi="Arial"/>
        </w:rPr>
        <w:t>CUSTOMER PREMISES</w:t>
      </w:r>
      <w:bookmarkEnd w:id="916"/>
      <w:bookmarkEnd w:id="917"/>
    </w:p>
    <w:p w14:paraId="6485CADA" w14:textId="77777777" w:rsidR="004E05DC" w:rsidRPr="00AA4B04" w:rsidRDefault="00F770DB">
      <w:pPr>
        <w:pStyle w:val="GPSL2numberedclause"/>
        <w:rPr>
          <w:rFonts w:ascii="Arial" w:hAnsi="Arial"/>
        </w:rPr>
      </w:pPr>
      <w:bookmarkStart w:id="918" w:name="_Ref360697087"/>
      <w:r w:rsidRPr="00AA4B04">
        <w:rPr>
          <w:rFonts w:ascii="Arial" w:hAnsi="Arial"/>
        </w:rPr>
        <w:t>Licence to occupy Customer Premises</w:t>
      </w:r>
      <w:bookmarkEnd w:id="918"/>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9"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Pr="00AA4B04">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9"/>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0" w:name="_Ref359399838"/>
      <w:bookmarkStart w:id="921" w:name="_Ref360697008"/>
      <w:bookmarkStart w:id="922" w:name="_Toc468969792"/>
      <w:r w:rsidRPr="00AA4B04">
        <w:rPr>
          <w:rFonts w:ascii="Arial" w:hAnsi="Arial"/>
        </w:rPr>
        <w:t>CUSTOMER PROPERTY</w:t>
      </w:r>
      <w:bookmarkEnd w:id="920"/>
      <w:bookmarkEnd w:id="921"/>
      <w:bookmarkEnd w:id="922"/>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3" w:name="_Toc468969793"/>
      <w:r w:rsidRPr="00AA4B04">
        <w:rPr>
          <w:rFonts w:ascii="Arial" w:hAnsi="Arial"/>
        </w:rPr>
        <w:lastRenderedPageBreak/>
        <w:t>SUPPLIER EQUIPMENT</w:t>
      </w:r>
      <w:bookmarkEnd w:id="923"/>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4" w:name="_Toc373311069"/>
      <w:bookmarkStart w:id="925" w:name="_Toc379795756"/>
      <w:bookmarkStart w:id="926" w:name="_Toc379795952"/>
      <w:bookmarkStart w:id="927" w:name="_Toc379805317"/>
      <w:bookmarkStart w:id="928" w:name="_Toc379807113"/>
      <w:bookmarkStart w:id="929" w:name="_Toc373311070"/>
      <w:bookmarkStart w:id="930" w:name="_Toc379795757"/>
      <w:bookmarkStart w:id="931" w:name="_Toc379795953"/>
      <w:bookmarkStart w:id="932" w:name="_Toc379805318"/>
      <w:bookmarkStart w:id="933" w:name="_Toc379807114"/>
      <w:bookmarkStart w:id="934" w:name="_Toc373311071"/>
      <w:bookmarkStart w:id="935" w:name="_Toc379795758"/>
      <w:bookmarkStart w:id="936" w:name="_Toc379795954"/>
      <w:bookmarkStart w:id="937" w:name="_Toc379805319"/>
      <w:bookmarkStart w:id="938" w:name="_Toc379807115"/>
      <w:bookmarkStart w:id="939" w:name="_Toc373311072"/>
      <w:bookmarkStart w:id="940" w:name="_Toc379795759"/>
      <w:bookmarkStart w:id="941" w:name="_Toc379795955"/>
      <w:bookmarkStart w:id="942" w:name="_Toc379805320"/>
      <w:bookmarkStart w:id="943" w:name="_Toc379807116"/>
      <w:bookmarkStart w:id="944" w:name="_Toc373311073"/>
      <w:bookmarkStart w:id="945" w:name="_Toc379795760"/>
      <w:bookmarkStart w:id="946" w:name="_Toc379795956"/>
      <w:bookmarkStart w:id="947" w:name="_Toc379805321"/>
      <w:bookmarkStart w:id="948" w:name="_Toc379807117"/>
      <w:bookmarkStart w:id="949" w:name="_Toc373311074"/>
      <w:bookmarkStart w:id="950" w:name="_Toc379795761"/>
      <w:bookmarkStart w:id="951" w:name="_Toc379795957"/>
      <w:bookmarkStart w:id="952" w:name="_Toc379805322"/>
      <w:bookmarkStart w:id="953" w:name="_Toc379807118"/>
      <w:bookmarkStart w:id="954" w:name="_Toc349229864"/>
      <w:bookmarkStart w:id="955" w:name="_Toc349230027"/>
      <w:bookmarkStart w:id="956" w:name="_Toc349230427"/>
      <w:bookmarkStart w:id="957" w:name="_Toc349231309"/>
      <w:bookmarkStart w:id="958" w:name="_Toc349232035"/>
      <w:bookmarkStart w:id="959" w:name="_Toc349232416"/>
      <w:bookmarkStart w:id="960" w:name="_Toc349233152"/>
      <w:bookmarkStart w:id="961" w:name="_Toc349233287"/>
      <w:bookmarkStart w:id="962" w:name="_Toc349233421"/>
      <w:bookmarkStart w:id="963" w:name="_Toc350503010"/>
      <w:bookmarkStart w:id="964" w:name="_Toc350504000"/>
      <w:bookmarkStart w:id="965" w:name="_Toc350506290"/>
      <w:bookmarkStart w:id="966" w:name="_Toc350506528"/>
      <w:bookmarkStart w:id="967" w:name="_Toc350506658"/>
      <w:bookmarkStart w:id="968" w:name="_Toc350506788"/>
      <w:bookmarkStart w:id="969" w:name="_Toc350506920"/>
      <w:bookmarkStart w:id="970" w:name="_Toc350507381"/>
      <w:bookmarkStart w:id="971" w:name="_Toc350507915"/>
      <w:bookmarkStart w:id="972" w:name="_Toc349229866"/>
      <w:bookmarkStart w:id="973" w:name="_Toc349230029"/>
      <w:bookmarkStart w:id="974" w:name="_Toc349230429"/>
      <w:bookmarkStart w:id="975" w:name="_Toc349231311"/>
      <w:bookmarkStart w:id="976" w:name="_Toc349232037"/>
      <w:bookmarkStart w:id="977" w:name="_Toc349232418"/>
      <w:bookmarkStart w:id="978" w:name="_Toc349233154"/>
      <w:bookmarkStart w:id="979" w:name="_Toc349233289"/>
      <w:bookmarkStart w:id="980" w:name="_Toc349233423"/>
      <w:bookmarkStart w:id="981" w:name="_Toc350503012"/>
      <w:bookmarkStart w:id="982" w:name="_Toc350504002"/>
      <w:bookmarkStart w:id="983" w:name="_Toc350506292"/>
      <w:bookmarkStart w:id="984" w:name="_Toc350506530"/>
      <w:bookmarkStart w:id="985" w:name="_Toc350506660"/>
      <w:bookmarkStart w:id="986" w:name="_Toc350506790"/>
      <w:bookmarkStart w:id="987" w:name="_Toc350506922"/>
      <w:bookmarkStart w:id="988" w:name="_Toc350507383"/>
      <w:bookmarkStart w:id="989" w:name="_Toc350507917"/>
      <w:bookmarkStart w:id="990" w:name="_Toc349229868"/>
      <w:bookmarkStart w:id="991" w:name="_Toc349230031"/>
      <w:bookmarkStart w:id="992" w:name="_Toc349230431"/>
      <w:bookmarkStart w:id="993" w:name="_Toc349231313"/>
      <w:bookmarkStart w:id="994" w:name="_Toc349232039"/>
      <w:bookmarkStart w:id="995" w:name="_Toc349232420"/>
      <w:bookmarkStart w:id="996" w:name="_Toc349233156"/>
      <w:bookmarkStart w:id="997" w:name="_Toc349233291"/>
      <w:bookmarkStart w:id="998" w:name="_Toc349233425"/>
      <w:bookmarkStart w:id="999" w:name="_Toc350503014"/>
      <w:bookmarkStart w:id="1000" w:name="_Toc350504004"/>
      <w:bookmarkStart w:id="1001" w:name="_Toc350506294"/>
      <w:bookmarkStart w:id="1002" w:name="_Toc350506532"/>
      <w:bookmarkStart w:id="1003" w:name="_Toc350506662"/>
      <w:bookmarkStart w:id="1004" w:name="_Toc350506792"/>
      <w:bookmarkStart w:id="1005" w:name="_Toc350506924"/>
      <w:bookmarkStart w:id="1006" w:name="_Toc350507385"/>
      <w:bookmarkStart w:id="1007" w:name="_Toc350507919"/>
      <w:bookmarkStart w:id="1008" w:name="_Toc349229870"/>
      <w:bookmarkStart w:id="1009" w:name="_Toc349230033"/>
      <w:bookmarkStart w:id="1010" w:name="_Toc349230433"/>
      <w:bookmarkStart w:id="1011" w:name="_Toc349231315"/>
      <w:bookmarkStart w:id="1012" w:name="_Toc349232041"/>
      <w:bookmarkStart w:id="1013" w:name="_Toc349232422"/>
      <w:bookmarkStart w:id="1014" w:name="_Toc349233158"/>
      <w:bookmarkStart w:id="1015" w:name="_Toc349233293"/>
      <w:bookmarkStart w:id="1016" w:name="_Toc349233427"/>
      <w:bookmarkStart w:id="1017" w:name="_Toc350503016"/>
      <w:bookmarkStart w:id="1018" w:name="_Toc350504006"/>
      <w:bookmarkStart w:id="1019" w:name="_Toc350506296"/>
      <w:bookmarkStart w:id="1020" w:name="_Toc350506534"/>
      <w:bookmarkStart w:id="1021" w:name="_Toc350506664"/>
      <w:bookmarkStart w:id="1022" w:name="_Toc350506794"/>
      <w:bookmarkStart w:id="1023" w:name="_Toc350506926"/>
      <w:bookmarkStart w:id="1024" w:name="_Toc350507387"/>
      <w:bookmarkStart w:id="1025" w:name="_Toc350507921"/>
      <w:bookmarkStart w:id="1026" w:name="_Toc349229872"/>
      <w:bookmarkStart w:id="1027" w:name="_Toc349230035"/>
      <w:bookmarkStart w:id="1028" w:name="_Toc349230435"/>
      <w:bookmarkStart w:id="1029" w:name="_Toc349231317"/>
      <w:bookmarkStart w:id="1030" w:name="_Toc349232043"/>
      <w:bookmarkStart w:id="1031" w:name="_Toc349232424"/>
      <w:bookmarkStart w:id="1032" w:name="_Toc349233160"/>
      <w:bookmarkStart w:id="1033" w:name="_Toc349233295"/>
      <w:bookmarkStart w:id="1034" w:name="_Toc349233429"/>
      <w:bookmarkStart w:id="1035" w:name="_Toc350503018"/>
      <w:bookmarkStart w:id="1036" w:name="_Toc350504008"/>
      <w:bookmarkStart w:id="1037" w:name="_Toc350506298"/>
      <w:bookmarkStart w:id="1038" w:name="_Toc350506536"/>
      <w:bookmarkStart w:id="1039" w:name="_Toc350506666"/>
      <w:bookmarkStart w:id="1040" w:name="_Toc350506796"/>
      <w:bookmarkStart w:id="1041" w:name="_Toc350506928"/>
      <w:bookmarkStart w:id="1042" w:name="_Toc350507389"/>
      <w:bookmarkStart w:id="1043" w:name="_Toc350507923"/>
      <w:bookmarkStart w:id="1044" w:name="_Toc349229873"/>
      <w:bookmarkStart w:id="1045" w:name="_Toc349230036"/>
      <w:bookmarkStart w:id="1046" w:name="_Toc349230436"/>
      <w:bookmarkStart w:id="1047" w:name="_Toc349231318"/>
      <w:bookmarkStart w:id="1048" w:name="_Toc349232044"/>
      <w:bookmarkStart w:id="1049" w:name="_Toc349232425"/>
      <w:bookmarkStart w:id="1050" w:name="_Toc349233161"/>
      <w:bookmarkStart w:id="1051" w:name="_Toc349233296"/>
      <w:bookmarkStart w:id="1052" w:name="_Toc349233430"/>
      <w:bookmarkStart w:id="1053" w:name="_Toc350503019"/>
      <w:bookmarkStart w:id="1054" w:name="_Toc350504009"/>
      <w:bookmarkStart w:id="1055" w:name="_Toc350506299"/>
      <w:bookmarkStart w:id="1056" w:name="_Toc350506537"/>
      <w:bookmarkStart w:id="1057" w:name="_Toc350506667"/>
      <w:bookmarkStart w:id="1058" w:name="_Toc350506797"/>
      <w:bookmarkStart w:id="1059" w:name="_Toc350506929"/>
      <w:bookmarkStart w:id="1060" w:name="_Toc350507390"/>
      <w:bookmarkStart w:id="1061" w:name="_Toc350507924"/>
      <w:bookmarkStart w:id="1062" w:name="_Toc350503020"/>
      <w:bookmarkStart w:id="1063" w:name="_Toc350504010"/>
      <w:bookmarkStart w:id="1064" w:name="_Toc351710880"/>
      <w:bookmarkStart w:id="1065" w:name="_Toc358671740"/>
      <w:bookmarkStart w:id="1066" w:name="_Toc468969794"/>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r w:rsidRPr="00AA4B04">
        <w:rPr>
          <w:rFonts w:cs="Arial"/>
          <w:color w:val="auto"/>
        </w:rPr>
        <w:t>INTELLECTUAL PROPERTY AND INFORMATION</w:t>
      </w:r>
      <w:bookmarkEnd w:id="1062"/>
      <w:bookmarkEnd w:id="1063"/>
      <w:bookmarkEnd w:id="1064"/>
      <w:bookmarkEnd w:id="1065"/>
      <w:bookmarkEnd w:id="1066"/>
    </w:p>
    <w:p w14:paraId="6485CAF9" w14:textId="77777777" w:rsidR="004E05DC" w:rsidRPr="00AA4B04" w:rsidRDefault="00F770DB">
      <w:pPr>
        <w:pStyle w:val="GPSL1CLAUSEHEADING"/>
        <w:rPr>
          <w:rFonts w:ascii="Arial" w:hAnsi="Arial"/>
        </w:rPr>
      </w:pPr>
      <w:bookmarkStart w:id="1067" w:name="_Toc349229875"/>
      <w:bookmarkStart w:id="1068" w:name="_Toc349230038"/>
      <w:bookmarkStart w:id="1069" w:name="_Toc349230438"/>
      <w:bookmarkStart w:id="1070" w:name="_Toc349231320"/>
      <w:bookmarkStart w:id="1071" w:name="_Toc349232046"/>
      <w:bookmarkStart w:id="1072" w:name="_Toc349232427"/>
      <w:bookmarkStart w:id="1073" w:name="_Toc349233163"/>
      <w:bookmarkStart w:id="1074" w:name="_Toc349233298"/>
      <w:bookmarkStart w:id="1075" w:name="_Toc349233432"/>
      <w:bookmarkStart w:id="1076" w:name="_Toc350503021"/>
      <w:bookmarkStart w:id="1077" w:name="_Toc350504011"/>
      <w:bookmarkStart w:id="1078" w:name="_Toc350506301"/>
      <w:bookmarkStart w:id="1079" w:name="_Toc350506539"/>
      <w:bookmarkStart w:id="1080" w:name="_Toc350506669"/>
      <w:bookmarkStart w:id="1081" w:name="_Toc350506799"/>
      <w:bookmarkStart w:id="1082" w:name="_Toc350506931"/>
      <w:bookmarkStart w:id="1083" w:name="_Toc350507392"/>
      <w:bookmarkStart w:id="1084" w:name="_Toc350507926"/>
      <w:bookmarkStart w:id="1085" w:name="_Ref313366946"/>
      <w:bookmarkStart w:id="1086" w:name="_Toc314810813"/>
      <w:bookmarkStart w:id="1087" w:name="_Toc350503022"/>
      <w:bookmarkStart w:id="1088" w:name="_Toc350504012"/>
      <w:bookmarkStart w:id="1089" w:name="_Toc351710881"/>
      <w:bookmarkStart w:id="1090" w:name="_Toc358671741"/>
      <w:bookmarkStart w:id="1091" w:name="_Toc468969795"/>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r w:rsidRPr="00AA4B04">
        <w:rPr>
          <w:rFonts w:ascii="Arial" w:hAnsi="Arial"/>
        </w:rPr>
        <w:t>INTELLECTUAL PROPERTY RIGHTS</w:t>
      </w:r>
      <w:bookmarkEnd w:id="1085"/>
      <w:bookmarkEnd w:id="1086"/>
      <w:bookmarkEnd w:id="1087"/>
      <w:bookmarkEnd w:id="1088"/>
      <w:bookmarkEnd w:id="1089"/>
      <w:bookmarkEnd w:id="1090"/>
      <w:bookmarkEnd w:id="1091"/>
    </w:p>
    <w:p w14:paraId="6485CAFA" w14:textId="77777777" w:rsidR="004E05DC" w:rsidRPr="00AA4B04" w:rsidRDefault="00F770DB">
      <w:pPr>
        <w:pStyle w:val="GPSL2NumberedBoldHeading"/>
        <w:rPr>
          <w:rFonts w:ascii="Arial" w:hAnsi="Arial"/>
        </w:rPr>
      </w:pPr>
      <w:bookmarkStart w:id="1092"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2"/>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lastRenderedPageBreak/>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Pr="00AA4B04">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3"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w:t>
      </w:r>
      <w:bookmarkEnd w:id="1093"/>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4" w:name="_Ref358107952"/>
      <w:r w:rsidRPr="00AA4B04">
        <w:rPr>
          <w:rFonts w:ascii="Arial" w:hAnsi="Arial"/>
        </w:rPr>
        <w:t>Assignments granted by the Supplier: Project Specific IPR</w:t>
      </w:r>
      <w:bookmarkEnd w:id="1094"/>
    </w:p>
    <w:p w14:paraId="6485CB0C" w14:textId="77777777" w:rsidR="004E05DC" w:rsidRPr="00AA4B04" w:rsidRDefault="00F770DB">
      <w:pPr>
        <w:pStyle w:val="GPSL3numberedclause"/>
        <w:rPr>
          <w:rFonts w:ascii="Arial" w:hAnsi="Arial"/>
        </w:rPr>
      </w:pPr>
      <w:bookmarkStart w:id="1095" w:name="_Ref358108259"/>
      <w:bookmarkStart w:id="1096" w:name="_Ref380155521"/>
      <w:bookmarkStart w:id="1097"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5"/>
      <w:r w:rsidRPr="00AA4B04">
        <w:rPr>
          <w:rFonts w:ascii="Arial" w:hAnsi="Arial"/>
          <w:spacing w:val="-3"/>
        </w:rPr>
        <w:t>.</w:t>
      </w:r>
      <w:bookmarkEnd w:id="1096"/>
      <w:r w:rsidRPr="00AA4B04">
        <w:rPr>
          <w:rFonts w:ascii="Arial" w:hAnsi="Arial"/>
          <w:spacing w:val="-3"/>
        </w:rPr>
        <w:t xml:space="preserve"> The assignment under this Clause</w:t>
      </w:r>
      <w:bookmarkEnd w:id="1097"/>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Pr="00AA4B04">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8"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8"/>
    </w:p>
    <w:p w14:paraId="6485CB0F" w14:textId="77777777" w:rsidR="004E05DC" w:rsidRPr="00AA4B04" w:rsidRDefault="00F770DB">
      <w:pPr>
        <w:pStyle w:val="GPSL2NumberedBoldHeading"/>
        <w:rPr>
          <w:rFonts w:ascii="Arial" w:hAnsi="Arial"/>
        </w:rPr>
      </w:pPr>
      <w:bookmarkStart w:id="1099" w:name="_Ref379808778"/>
      <w:r w:rsidRPr="00AA4B04">
        <w:rPr>
          <w:rFonts w:ascii="Arial" w:hAnsi="Arial"/>
        </w:rPr>
        <w:t>Licences granted by the Supplier: Supplier Background IPR</w:t>
      </w:r>
      <w:bookmarkEnd w:id="1099"/>
    </w:p>
    <w:p w14:paraId="6485CB10" w14:textId="77777777" w:rsidR="004E05DC" w:rsidRPr="00AA4B04" w:rsidRDefault="00F770DB">
      <w:pPr>
        <w:pStyle w:val="GPSL3numberedclause"/>
        <w:rPr>
          <w:rFonts w:ascii="Arial" w:hAnsi="Arial"/>
        </w:rPr>
      </w:pPr>
      <w:bookmarkStart w:id="1100" w:name="_Ref358106827"/>
      <w:r w:rsidRPr="00AA4B04">
        <w:rPr>
          <w:rFonts w:ascii="Arial" w:hAnsi="Arial"/>
        </w:rPr>
        <w:t>The Supplier hereby grants to the Customer a perpetual, royalty-free and non-exclusive licence to use</w:t>
      </w:r>
      <w:bookmarkEnd w:id="1100"/>
      <w:r w:rsidRPr="00AA4B04">
        <w:rPr>
          <w:rFonts w:ascii="Arial" w:hAnsi="Arial"/>
        </w:rPr>
        <w:t xml:space="preserve"> </w:t>
      </w:r>
      <w:bookmarkStart w:id="1101" w:name="_Ref349137965"/>
      <w:bookmarkStart w:id="1102" w:name="_Ref358106895"/>
      <w:r w:rsidRPr="00AA4B04">
        <w:rPr>
          <w:rFonts w:ascii="Arial" w:hAnsi="Arial"/>
        </w:rPr>
        <w:t xml:space="preserve">the Supplier Background IPR </w:t>
      </w:r>
      <w:bookmarkEnd w:id="1101"/>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2"/>
    </w:p>
    <w:p w14:paraId="6485CB11" w14:textId="77777777" w:rsidR="004E05DC" w:rsidRPr="00AA4B04" w:rsidRDefault="00F770DB">
      <w:pPr>
        <w:pStyle w:val="GPSL3numberedclause"/>
        <w:rPr>
          <w:rFonts w:ascii="Arial" w:hAnsi="Arial"/>
        </w:rPr>
      </w:pPr>
      <w:bookmarkStart w:id="1103" w:name="_Ref358108847"/>
      <w:r w:rsidRPr="00AA4B04">
        <w:rPr>
          <w:rFonts w:ascii="Arial" w:hAnsi="Arial"/>
        </w:rPr>
        <w:lastRenderedPageBreak/>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3"/>
    </w:p>
    <w:p w14:paraId="6485CB12" w14:textId="77777777" w:rsidR="004E05DC" w:rsidRPr="00AA4B04" w:rsidRDefault="00F770DB">
      <w:pPr>
        <w:pStyle w:val="GPSL3numberedclause"/>
        <w:rPr>
          <w:rFonts w:ascii="Arial" w:hAnsi="Arial"/>
        </w:rPr>
      </w:pPr>
      <w:bookmarkStart w:id="1104"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Pr="00AA4B04">
        <w:rPr>
          <w:rFonts w:ascii="Arial" w:hAnsi="Arial"/>
        </w:rPr>
        <w:t>34.3.2</w:t>
      </w:r>
      <w:r w:rsidRPr="00AA4B04">
        <w:rPr>
          <w:rFonts w:ascii="Arial" w:hAnsi="Arial"/>
        </w:rPr>
        <w:fldChar w:fldCharType="end"/>
      </w:r>
      <w:r w:rsidRPr="00AA4B04">
        <w:rPr>
          <w:rFonts w:ascii="Arial" w:hAnsi="Arial"/>
        </w:rPr>
        <w:t>, the Customer shall:</w:t>
      </w:r>
      <w:bookmarkEnd w:id="1104"/>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5"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5"/>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6"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6"/>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7" w:name="_Ref358110606"/>
      <w:bookmarkStart w:id="1108"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7"/>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8"/>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Pr="00AA4B04">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9" w:name="_Ref379809086"/>
      <w:bookmarkStart w:id="1110" w:name="_Ref366775213"/>
      <w:r w:rsidRPr="00AA4B04">
        <w:rPr>
          <w:rFonts w:ascii="Arial" w:hAnsi="Arial"/>
        </w:rPr>
        <w:t>Third Party IPR</w:t>
      </w:r>
      <w:bookmarkEnd w:id="1109"/>
      <w:r w:rsidRPr="00AA4B04">
        <w:rPr>
          <w:rFonts w:ascii="Arial" w:hAnsi="Arial"/>
        </w:rPr>
        <w:t xml:space="preserve"> </w:t>
      </w:r>
      <w:bookmarkEnd w:id="1110"/>
    </w:p>
    <w:p w14:paraId="6485CB25" w14:textId="77777777" w:rsidR="004E05DC" w:rsidRPr="00AA4B04" w:rsidRDefault="00F770DB">
      <w:pPr>
        <w:pStyle w:val="GPSL3numberedclause"/>
        <w:rPr>
          <w:rFonts w:ascii="Arial" w:hAnsi="Arial"/>
        </w:rPr>
      </w:pPr>
      <w:bookmarkStart w:id="1111"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1"/>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w:t>
      </w:r>
      <w:r w:rsidRPr="00AA4B04">
        <w:rPr>
          <w:rFonts w:ascii="Arial" w:hAnsi="Arial"/>
        </w:rPr>
        <w:lastRenderedPageBreak/>
        <w:t>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2" w:name="_Ref379809105"/>
      <w:r w:rsidRPr="00AA4B04">
        <w:rPr>
          <w:rFonts w:ascii="Arial" w:hAnsi="Arial"/>
        </w:rPr>
        <w:t>Licence granted by the Customer</w:t>
      </w:r>
      <w:bookmarkEnd w:id="1112"/>
    </w:p>
    <w:p w14:paraId="6485CB2B" w14:textId="77777777" w:rsidR="004E05DC" w:rsidRPr="00AA4B04" w:rsidRDefault="00F770DB">
      <w:pPr>
        <w:pStyle w:val="GPSL3numberedclause"/>
        <w:rPr>
          <w:rFonts w:ascii="Arial" w:hAnsi="Arial"/>
        </w:rPr>
      </w:pPr>
      <w:bookmarkStart w:id="1113"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3"/>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Pr="00AA4B04">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Pr="00AA4B04">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4"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Pr="00AA4B04">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4"/>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42CA9EEE"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lastRenderedPageBreak/>
        <w:tab/>
      </w:r>
    </w:p>
    <w:p w14:paraId="6485CB36" w14:textId="77777777" w:rsidR="004E05DC" w:rsidRPr="00AA4B04" w:rsidRDefault="00F770DB">
      <w:pPr>
        <w:pStyle w:val="GPSL2NumberedBoldHeading"/>
        <w:rPr>
          <w:rFonts w:ascii="Arial" w:hAnsi="Arial"/>
        </w:rPr>
      </w:pPr>
      <w:bookmarkStart w:id="1115" w:name="_Ref358126080"/>
      <w:r w:rsidRPr="00AA4B04">
        <w:rPr>
          <w:rFonts w:ascii="Arial" w:hAnsi="Arial"/>
        </w:rPr>
        <w:t>IPR Indemnity</w:t>
      </w:r>
      <w:bookmarkEnd w:id="1115"/>
    </w:p>
    <w:p w14:paraId="6485CB37" w14:textId="77777777" w:rsidR="004E05DC" w:rsidRPr="00AA4B04" w:rsidRDefault="00F770DB">
      <w:pPr>
        <w:pStyle w:val="GPSL3numberedclause"/>
        <w:rPr>
          <w:rFonts w:ascii="Arial" w:hAnsi="Arial"/>
        </w:rPr>
      </w:pPr>
      <w:bookmarkStart w:id="1116" w:name="_Ref64005966"/>
      <w:bookmarkStart w:id="1117"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6"/>
      <w:r w:rsidRPr="00AA4B04">
        <w:rPr>
          <w:rFonts w:ascii="Arial" w:hAnsi="Arial"/>
        </w:rPr>
        <w:t>.</w:t>
      </w:r>
      <w:bookmarkEnd w:id="1117"/>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8" w:name="_Toc139080419"/>
      <w:bookmarkStart w:id="1119" w:name="_Ref349228623"/>
      <w:bookmarkStart w:id="1120" w:name="_Ref358977546"/>
      <w:r w:rsidRPr="00AA4B04">
        <w:rPr>
          <w:rFonts w:ascii="Arial" w:hAnsi="Arial"/>
        </w:rPr>
        <w:t>If an IPR Claim is made, or the Supplier anticipates that an IPR Claim might be made, the Supplier may, at its own expense and sole option, either:</w:t>
      </w:r>
      <w:bookmarkEnd w:id="1118"/>
      <w:bookmarkEnd w:id="1119"/>
      <w:bookmarkEnd w:id="1120"/>
    </w:p>
    <w:p w14:paraId="6485CB39" w14:textId="77777777" w:rsidR="004E05DC" w:rsidRPr="00AA4B04" w:rsidRDefault="00F770DB">
      <w:pPr>
        <w:pStyle w:val="GPSL4numberedclause"/>
        <w:rPr>
          <w:rFonts w:ascii="Arial" w:hAnsi="Arial"/>
          <w:szCs w:val="22"/>
        </w:rPr>
      </w:pPr>
      <w:bookmarkStart w:id="1121" w:name="_Ref29863776"/>
      <w:bookmarkStart w:id="1122" w:name="_Toc139080420"/>
      <w:r w:rsidRPr="00AA4B04">
        <w:rPr>
          <w:rFonts w:ascii="Arial" w:hAnsi="Arial"/>
          <w:szCs w:val="22"/>
        </w:rPr>
        <w:t>procure for the Customer the right to continue using the relevant item which is subject to the IPR Claim; or</w:t>
      </w:r>
      <w:bookmarkEnd w:id="1121"/>
      <w:bookmarkEnd w:id="1122"/>
    </w:p>
    <w:p w14:paraId="6485CB3A" w14:textId="77777777" w:rsidR="004E05DC" w:rsidRPr="00AA4B04" w:rsidRDefault="00F770DB">
      <w:pPr>
        <w:pStyle w:val="GPSL4numberedclause"/>
        <w:rPr>
          <w:rFonts w:ascii="Arial" w:hAnsi="Arial"/>
          <w:szCs w:val="22"/>
        </w:rPr>
      </w:pPr>
      <w:bookmarkStart w:id="1123" w:name="_Toc139080421"/>
      <w:bookmarkStart w:id="1124" w:name="_Ref349228467"/>
      <w:bookmarkStart w:id="1125" w:name="_Ref349229080"/>
      <w:bookmarkStart w:id="1126" w:name="_Ref358124885"/>
      <w:r w:rsidRPr="00AA4B04">
        <w:rPr>
          <w:rFonts w:ascii="Arial" w:hAnsi="Arial"/>
          <w:szCs w:val="22"/>
        </w:rPr>
        <w:t>replace or modify the relevant item with non-infringing substitutes provided that:</w:t>
      </w:r>
      <w:bookmarkEnd w:id="1123"/>
      <w:bookmarkEnd w:id="1124"/>
      <w:bookmarkEnd w:id="1125"/>
      <w:bookmarkEnd w:id="1126"/>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7"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Pr="00AA4B04">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Pr="00AA4B04">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7"/>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8"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8"/>
    </w:p>
    <w:p w14:paraId="6485CB44" w14:textId="77777777" w:rsidR="004E05DC" w:rsidRPr="00AA4B04" w:rsidRDefault="00F770DB">
      <w:pPr>
        <w:pStyle w:val="GPSL3numberedclause"/>
        <w:rPr>
          <w:rFonts w:ascii="Arial" w:hAnsi="Arial"/>
        </w:rPr>
      </w:pPr>
      <w:bookmarkStart w:id="1129"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9"/>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Pr="00AA4B04">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0"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0"/>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1" w:name="_Ref459287601"/>
      <w:bookmarkStart w:id="1132"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1"/>
    </w:p>
    <w:p w14:paraId="6485CB4D" w14:textId="77777777" w:rsidR="004E05DC" w:rsidRPr="00AA4B04" w:rsidRDefault="00F770DB">
      <w:pPr>
        <w:pStyle w:val="GPSL4numberedclause"/>
        <w:tabs>
          <w:tab w:val="clear" w:pos="1134"/>
          <w:tab w:val="left" w:pos="1985"/>
        </w:tabs>
        <w:rPr>
          <w:rFonts w:ascii="Arial" w:hAnsi="Arial"/>
        </w:rPr>
      </w:pPr>
      <w:bookmarkStart w:id="1133"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3"/>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2"/>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4" w:name="_Toc373311077"/>
      <w:bookmarkStart w:id="1135" w:name="_Toc379795764"/>
      <w:bookmarkStart w:id="1136" w:name="_Toc379795960"/>
      <w:bookmarkStart w:id="1137" w:name="_Toc379805325"/>
      <w:bookmarkStart w:id="1138" w:name="_Toc379807121"/>
      <w:bookmarkStart w:id="1139" w:name="_Toc358671384"/>
      <w:bookmarkStart w:id="1140" w:name="_Toc358671503"/>
      <w:bookmarkStart w:id="1141" w:name="_Toc358671622"/>
      <w:bookmarkStart w:id="1142" w:name="_Toc358671742"/>
      <w:bookmarkStart w:id="1143" w:name="_Toc358671385"/>
      <w:bookmarkStart w:id="1144" w:name="_Toc358671504"/>
      <w:bookmarkStart w:id="1145" w:name="_Toc358671623"/>
      <w:bookmarkStart w:id="1146" w:name="_Toc358671743"/>
      <w:bookmarkStart w:id="1147" w:name="_Toc358671386"/>
      <w:bookmarkStart w:id="1148" w:name="_Toc358671505"/>
      <w:bookmarkStart w:id="1149" w:name="_Toc358671624"/>
      <w:bookmarkStart w:id="1150" w:name="_Toc358671744"/>
      <w:bookmarkStart w:id="1151" w:name="_Toc358671387"/>
      <w:bookmarkStart w:id="1152" w:name="_Toc358671506"/>
      <w:bookmarkStart w:id="1153" w:name="_Toc358671625"/>
      <w:bookmarkStart w:id="1154" w:name="_Toc358671745"/>
      <w:bookmarkStart w:id="1155" w:name="_Toc358671388"/>
      <w:bookmarkStart w:id="1156" w:name="_Toc358671507"/>
      <w:bookmarkStart w:id="1157" w:name="_Toc358671626"/>
      <w:bookmarkStart w:id="1158" w:name="_Toc358671746"/>
      <w:bookmarkStart w:id="1159" w:name="_Toc358671389"/>
      <w:bookmarkStart w:id="1160" w:name="_Toc358671508"/>
      <w:bookmarkStart w:id="1161" w:name="_Toc358671627"/>
      <w:bookmarkStart w:id="1162" w:name="_Toc358671747"/>
      <w:bookmarkStart w:id="1163" w:name="_Toc358671390"/>
      <w:bookmarkStart w:id="1164" w:name="_Toc358671509"/>
      <w:bookmarkStart w:id="1165" w:name="_Toc358671628"/>
      <w:bookmarkStart w:id="1166" w:name="_Toc358671748"/>
      <w:bookmarkStart w:id="1167" w:name="_Toc358671391"/>
      <w:bookmarkStart w:id="1168" w:name="_Toc358671510"/>
      <w:bookmarkStart w:id="1169" w:name="_Toc358671629"/>
      <w:bookmarkStart w:id="1170" w:name="_Toc358671749"/>
      <w:bookmarkStart w:id="1171" w:name="_Toc358671392"/>
      <w:bookmarkStart w:id="1172" w:name="_Toc358671511"/>
      <w:bookmarkStart w:id="1173" w:name="_Toc358671630"/>
      <w:bookmarkStart w:id="1174" w:name="_Toc358671750"/>
      <w:bookmarkStart w:id="1175" w:name="_Toc358671393"/>
      <w:bookmarkStart w:id="1176" w:name="_Toc358671512"/>
      <w:bookmarkStart w:id="1177" w:name="_Toc358671631"/>
      <w:bookmarkStart w:id="1178" w:name="_Toc358671751"/>
      <w:bookmarkStart w:id="1179" w:name="_Toc358671394"/>
      <w:bookmarkStart w:id="1180" w:name="_Toc358671513"/>
      <w:bookmarkStart w:id="1181" w:name="_Toc358671632"/>
      <w:bookmarkStart w:id="1182" w:name="_Toc358671752"/>
      <w:bookmarkStart w:id="1183" w:name="_Toc358671395"/>
      <w:bookmarkStart w:id="1184" w:name="_Toc358671514"/>
      <w:bookmarkStart w:id="1185" w:name="_Toc358671633"/>
      <w:bookmarkStart w:id="1186" w:name="_Toc358671753"/>
      <w:bookmarkStart w:id="1187" w:name="_Toc358671396"/>
      <w:bookmarkStart w:id="1188" w:name="_Toc358671515"/>
      <w:bookmarkStart w:id="1189" w:name="_Toc358671634"/>
      <w:bookmarkStart w:id="1190" w:name="_Toc358671754"/>
      <w:bookmarkStart w:id="1191" w:name="_Toc358671397"/>
      <w:bookmarkStart w:id="1192" w:name="_Toc358671516"/>
      <w:bookmarkStart w:id="1193" w:name="_Toc358671635"/>
      <w:bookmarkStart w:id="1194" w:name="_Toc358671755"/>
      <w:bookmarkStart w:id="1195" w:name="_Toc358671398"/>
      <w:bookmarkStart w:id="1196" w:name="_Toc358671517"/>
      <w:bookmarkStart w:id="1197" w:name="_Toc358671636"/>
      <w:bookmarkStart w:id="1198" w:name="_Toc358671756"/>
      <w:bookmarkStart w:id="1199" w:name="_Toc358671399"/>
      <w:bookmarkStart w:id="1200" w:name="_Toc358671518"/>
      <w:bookmarkStart w:id="1201" w:name="_Toc358671637"/>
      <w:bookmarkStart w:id="1202" w:name="_Toc358671757"/>
      <w:bookmarkStart w:id="1203" w:name="_Toc358671400"/>
      <w:bookmarkStart w:id="1204" w:name="_Toc358671519"/>
      <w:bookmarkStart w:id="1205" w:name="_Toc358671638"/>
      <w:bookmarkStart w:id="1206" w:name="_Toc358671758"/>
      <w:bookmarkStart w:id="1207" w:name="_Toc358671401"/>
      <w:bookmarkStart w:id="1208" w:name="_Toc358671520"/>
      <w:bookmarkStart w:id="1209" w:name="_Toc358671639"/>
      <w:bookmarkStart w:id="1210" w:name="_Toc358671759"/>
      <w:bookmarkStart w:id="1211" w:name="_Toc358671402"/>
      <w:bookmarkStart w:id="1212" w:name="_Toc358671521"/>
      <w:bookmarkStart w:id="1213" w:name="_Toc358671640"/>
      <w:bookmarkStart w:id="1214" w:name="_Toc358671760"/>
      <w:bookmarkStart w:id="1215" w:name="_Toc358671403"/>
      <w:bookmarkStart w:id="1216" w:name="_Toc358671522"/>
      <w:bookmarkStart w:id="1217" w:name="_Toc358671641"/>
      <w:bookmarkStart w:id="1218" w:name="_Toc358671761"/>
      <w:bookmarkStart w:id="1219" w:name="_Toc358671404"/>
      <w:bookmarkStart w:id="1220" w:name="_Toc358671523"/>
      <w:bookmarkStart w:id="1221" w:name="_Toc358671642"/>
      <w:bookmarkStart w:id="1222" w:name="_Toc358671762"/>
      <w:bookmarkStart w:id="1223" w:name="_Toc358671405"/>
      <w:bookmarkStart w:id="1224" w:name="_Toc358671524"/>
      <w:bookmarkStart w:id="1225" w:name="_Toc358671643"/>
      <w:bookmarkStart w:id="1226" w:name="_Toc358671763"/>
      <w:bookmarkStart w:id="1227" w:name="_Toc358671406"/>
      <w:bookmarkStart w:id="1228" w:name="_Toc358671525"/>
      <w:bookmarkStart w:id="1229" w:name="_Toc358671644"/>
      <w:bookmarkStart w:id="1230" w:name="_Toc358671764"/>
      <w:bookmarkStart w:id="1231" w:name="_Toc358671407"/>
      <w:bookmarkStart w:id="1232" w:name="_Toc358671526"/>
      <w:bookmarkStart w:id="1233" w:name="_Toc358671645"/>
      <w:bookmarkStart w:id="1234" w:name="_Toc358671765"/>
      <w:bookmarkStart w:id="1235" w:name="_Toc358671408"/>
      <w:bookmarkStart w:id="1236" w:name="_Toc358671527"/>
      <w:bookmarkStart w:id="1237" w:name="_Toc358671646"/>
      <w:bookmarkStart w:id="1238" w:name="_Toc358671766"/>
      <w:bookmarkStart w:id="1239" w:name="_Toc358671409"/>
      <w:bookmarkStart w:id="1240" w:name="_Toc358671528"/>
      <w:bookmarkStart w:id="1241" w:name="_Toc358671647"/>
      <w:bookmarkStart w:id="1242" w:name="_Toc358671767"/>
      <w:bookmarkStart w:id="1243" w:name="_Toc358671410"/>
      <w:bookmarkStart w:id="1244" w:name="_Toc358671529"/>
      <w:bookmarkStart w:id="1245" w:name="_Toc358671648"/>
      <w:bookmarkStart w:id="1246" w:name="_Toc358671768"/>
      <w:bookmarkStart w:id="1247" w:name="_Toc358671411"/>
      <w:bookmarkStart w:id="1248" w:name="_Toc358671530"/>
      <w:bookmarkStart w:id="1249" w:name="_Toc358671649"/>
      <w:bookmarkStart w:id="1250" w:name="_Toc358671769"/>
      <w:bookmarkStart w:id="1251" w:name="_Toc358671412"/>
      <w:bookmarkStart w:id="1252" w:name="_Toc358671531"/>
      <w:bookmarkStart w:id="1253" w:name="_Toc358671650"/>
      <w:bookmarkStart w:id="1254" w:name="_Toc358671770"/>
      <w:bookmarkStart w:id="1255" w:name="_Toc358671413"/>
      <w:bookmarkStart w:id="1256" w:name="_Toc358671532"/>
      <w:bookmarkStart w:id="1257" w:name="_Toc358671651"/>
      <w:bookmarkStart w:id="1258" w:name="_Toc358671771"/>
      <w:bookmarkStart w:id="1259" w:name="_Toc358671414"/>
      <w:bookmarkStart w:id="1260" w:name="_Toc358671533"/>
      <w:bookmarkStart w:id="1261" w:name="_Toc358671652"/>
      <w:bookmarkStart w:id="1262" w:name="_Toc358671772"/>
      <w:bookmarkStart w:id="1263" w:name="_Toc358671415"/>
      <w:bookmarkStart w:id="1264" w:name="_Toc358671534"/>
      <w:bookmarkStart w:id="1265" w:name="_Toc358671653"/>
      <w:bookmarkStart w:id="1266" w:name="_Toc358671773"/>
      <w:bookmarkStart w:id="1267" w:name="_Toc358671416"/>
      <w:bookmarkStart w:id="1268" w:name="_Toc358671535"/>
      <w:bookmarkStart w:id="1269" w:name="_Toc358671654"/>
      <w:bookmarkStart w:id="1270" w:name="_Toc358671774"/>
      <w:bookmarkStart w:id="1271" w:name="_Toc358671417"/>
      <w:bookmarkStart w:id="1272" w:name="_Toc358671536"/>
      <w:bookmarkStart w:id="1273" w:name="_Toc358671655"/>
      <w:bookmarkStart w:id="1274" w:name="_Toc358671775"/>
      <w:bookmarkStart w:id="1275" w:name="_Toc358671418"/>
      <w:bookmarkStart w:id="1276" w:name="_Toc358671537"/>
      <w:bookmarkStart w:id="1277" w:name="_Toc358671656"/>
      <w:bookmarkStart w:id="1278" w:name="_Toc358671776"/>
      <w:bookmarkStart w:id="1279" w:name="_Toc349229877"/>
      <w:bookmarkStart w:id="1280" w:name="_Toc349230040"/>
      <w:bookmarkStart w:id="1281" w:name="_Toc349230440"/>
      <w:bookmarkStart w:id="1282" w:name="_Toc349231322"/>
      <w:bookmarkStart w:id="1283" w:name="_Toc349232048"/>
      <w:bookmarkStart w:id="1284" w:name="_Toc349232429"/>
      <w:bookmarkStart w:id="1285" w:name="_Toc349233165"/>
      <w:bookmarkStart w:id="1286" w:name="_Toc349233300"/>
      <w:bookmarkStart w:id="1287" w:name="_Toc349233434"/>
      <w:bookmarkStart w:id="1288" w:name="_Toc350503023"/>
      <w:bookmarkStart w:id="1289" w:name="_Toc350504013"/>
      <w:bookmarkStart w:id="1290" w:name="_Toc350506303"/>
      <w:bookmarkStart w:id="1291" w:name="_Toc350506541"/>
      <w:bookmarkStart w:id="1292" w:name="_Toc350506671"/>
      <w:bookmarkStart w:id="1293" w:name="_Toc350506801"/>
      <w:bookmarkStart w:id="1294" w:name="_Toc350506933"/>
      <w:bookmarkStart w:id="1295" w:name="_Toc350507394"/>
      <w:bookmarkStart w:id="1296" w:name="_Toc350507928"/>
      <w:bookmarkStart w:id="1297" w:name="_Ref313367870"/>
      <w:bookmarkStart w:id="1298" w:name="_Toc314810815"/>
      <w:bookmarkStart w:id="1299" w:name="_Toc350503024"/>
      <w:bookmarkStart w:id="1300" w:name="_Toc350504014"/>
      <w:bookmarkStart w:id="1301" w:name="_Toc351710882"/>
      <w:bookmarkStart w:id="1302" w:name="_Toc358671777"/>
      <w:bookmarkStart w:id="1303" w:name="_Toc468969796"/>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AA4B04">
        <w:rPr>
          <w:rFonts w:ascii="Arial" w:hAnsi="Arial"/>
        </w:rPr>
        <w:t>SECURITY AND PROTECTION OF INFORMATION</w:t>
      </w:r>
      <w:bookmarkEnd w:id="1297"/>
      <w:bookmarkEnd w:id="1298"/>
      <w:bookmarkEnd w:id="1299"/>
      <w:bookmarkEnd w:id="1300"/>
      <w:bookmarkEnd w:id="1301"/>
      <w:bookmarkEnd w:id="1302"/>
      <w:bookmarkEnd w:id="1303"/>
    </w:p>
    <w:p w14:paraId="6485CB51" w14:textId="77777777" w:rsidR="004E05DC" w:rsidRPr="00AA4B04" w:rsidRDefault="00F770DB">
      <w:pPr>
        <w:pStyle w:val="GPSL2NumberedBoldHeading"/>
        <w:rPr>
          <w:rFonts w:ascii="Arial" w:hAnsi="Arial"/>
        </w:rPr>
      </w:pPr>
      <w:bookmarkStart w:id="1304" w:name="_Ref358882800"/>
      <w:r w:rsidRPr="00AA4B04">
        <w:rPr>
          <w:rFonts w:ascii="Arial" w:hAnsi="Arial"/>
        </w:rPr>
        <w:t>Security Requirements</w:t>
      </w:r>
      <w:bookmarkEnd w:id="1304"/>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lastRenderedPageBreak/>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5" w:name="_Ref313374052"/>
      <w:r w:rsidRPr="00AA4B04">
        <w:rPr>
          <w:rFonts w:ascii="Arial" w:hAnsi="Arial"/>
        </w:rPr>
        <w:t>Protection of Customer Data</w:t>
      </w:r>
      <w:bookmarkEnd w:id="1305"/>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6"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6"/>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7" w:name="_Ref359240385"/>
      <w:bookmarkStart w:id="1308" w:name="_Ref349134231"/>
      <w:r w:rsidRPr="00AA4B04">
        <w:rPr>
          <w:rFonts w:ascii="Arial" w:hAnsi="Arial"/>
        </w:rPr>
        <w:t>If the Customer Data is corrupted, lost or sufficiently degraded as a result of a Default so as to be unusable, the Supplier may:</w:t>
      </w:r>
      <w:bookmarkEnd w:id="1307"/>
    </w:p>
    <w:p w14:paraId="6485CB5F" w14:textId="77777777" w:rsidR="004E05DC" w:rsidRPr="00AA4B04" w:rsidRDefault="00F770DB">
      <w:pPr>
        <w:pStyle w:val="GPSL4numberedclause"/>
        <w:rPr>
          <w:rFonts w:ascii="Arial" w:hAnsi="Arial"/>
          <w:szCs w:val="22"/>
        </w:rPr>
      </w:pPr>
      <w:bookmarkStart w:id="1309"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w:t>
      </w:r>
      <w:r w:rsidRPr="00AA4B04">
        <w:rPr>
          <w:rFonts w:ascii="Arial" w:hAnsi="Arial"/>
          <w:szCs w:val="22"/>
        </w:rPr>
        <w:lastRenderedPageBreak/>
        <w:t>shall do so as soon as practicable but not later than five (5) Working Days from the date of receipt of the Customer’s notice; and/or</w:t>
      </w:r>
      <w:bookmarkEnd w:id="1309"/>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0" w:name="_Ref313367753"/>
      <w:bookmarkEnd w:id="1308"/>
      <w:r w:rsidRPr="00AA4B04">
        <w:rPr>
          <w:rFonts w:ascii="Arial" w:hAnsi="Arial"/>
        </w:rPr>
        <w:t>Confidentiality</w:t>
      </w:r>
      <w:bookmarkEnd w:id="1310"/>
    </w:p>
    <w:p w14:paraId="6485CB62" w14:textId="77777777" w:rsidR="004E05DC" w:rsidRPr="00AA4B04" w:rsidRDefault="00F770DB">
      <w:pPr>
        <w:pStyle w:val="GPSL3numberedclause"/>
        <w:rPr>
          <w:rFonts w:ascii="Arial" w:hAnsi="Arial"/>
        </w:rPr>
      </w:pPr>
      <w:bookmarkStart w:id="1311" w:name="_Ref363745797"/>
      <w:bookmarkStart w:id="1312"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1"/>
    </w:p>
    <w:p w14:paraId="6485CB63" w14:textId="77777777" w:rsidR="004E05DC" w:rsidRPr="00AA4B04" w:rsidRDefault="00F770DB">
      <w:pPr>
        <w:pStyle w:val="GPSL3numberedclause"/>
        <w:rPr>
          <w:rFonts w:ascii="Arial" w:hAnsi="Arial"/>
        </w:rPr>
      </w:pPr>
      <w:bookmarkStart w:id="1313"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2"/>
      <w:bookmarkEnd w:id="1313"/>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AA4B04">
        <w:rPr>
          <w:rFonts w:ascii="Arial" w:hAnsi="Arial"/>
          <w:szCs w:val="22"/>
        </w:rPr>
        <w:lastRenderedPageBreak/>
        <w:t>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4"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4"/>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5"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6" w:name="_Ref358884602"/>
      <w:r w:rsidRPr="00AA4B04">
        <w:rPr>
          <w:rFonts w:ascii="Arial" w:hAnsi="Arial"/>
          <w:szCs w:val="22"/>
        </w:rPr>
        <w:t>to any Central Government Body on the basis that the information may only be further disclosed to Central Government Bodies;</w:t>
      </w:r>
      <w:bookmarkEnd w:id="1316"/>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7" w:name="_Ref450059541"/>
      <w:r w:rsidRPr="00AA4B04">
        <w:rPr>
          <w:rFonts w:ascii="Arial" w:hAnsi="Arial"/>
          <w:szCs w:val="22"/>
        </w:rPr>
        <w:t>to the extent that the Customer (acting reasonably) deems disclosure necessary or appropriate in the course of carrying out its public functions;</w:t>
      </w:r>
      <w:bookmarkEnd w:id="1317"/>
    </w:p>
    <w:p w14:paraId="6485CB7C"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Pr="00AA4B04">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8" w:name="_Ref365635869"/>
      <w:bookmarkEnd w:id="1315"/>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8"/>
    </w:p>
    <w:p w14:paraId="6485CB83" w14:textId="77777777" w:rsidR="004E05DC" w:rsidRPr="00AA4B04" w:rsidRDefault="00F770DB">
      <w:pPr>
        <w:pStyle w:val="GPSL2NumberedBoldHeading"/>
        <w:rPr>
          <w:rFonts w:ascii="Arial" w:hAnsi="Arial"/>
        </w:rPr>
      </w:pPr>
      <w:bookmarkStart w:id="1319" w:name="_Ref313369975"/>
      <w:r w:rsidRPr="00AA4B04">
        <w:rPr>
          <w:rFonts w:ascii="Arial" w:hAnsi="Arial"/>
        </w:rPr>
        <w:t>Transparency and Freedom of Information</w:t>
      </w:r>
      <w:bookmarkEnd w:id="1319"/>
    </w:p>
    <w:p w14:paraId="6485CB84" w14:textId="77777777" w:rsidR="004E05DC" w:rsidRPr="00AA4B04" w:rsidRDefault="00F770DB">
      <w:pPr>
        <w:pStyle w:val="GPSL3numberedclause"/>
        <w:rPr>
          <w:rFonts w:ascii="Arial" w:hAnsi="Arial"/>
        </w:rPr>
      </w:pPr>
      <w:bookmarkStart w:id="1320"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61142FAC"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0F117CE4"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w:t>
      </w:r>
      <w:r w:rsidRPr="00AA4B04">
        <w:rPr>
          <w:rFonts w:ascii="Arial" w:hAnsi="Arial"/>
        </w:rPr>
        <w:lastRenderedPageBreak/>
        <w:t>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Pr="00AA4B04">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0"/>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1"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w:t>
      </w:r>
      <w:r w:rsidRPr="00AA4B04">
        <w:rPr>
          <w:rFonts w:ascii="Arial" w:hAnsi="Arial"/>
        </w:rPr>
        <w:lastRenderedPageBreak/>
        <w:t>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1"/>
    </w:p>
    <w:p w14:paraId="6485CB95" w14:textId="77777777" w:rsidR="004E05DC" w:rsidRPr="00AA4B04" w:rsidRDefault="00F770DB">
      <w:pPr>
        <w:pStyle w:val="GPSL2NumberedBoldHeading"/>
        <w:rPr>
          <w:rFonts w:ascii="Arial" w:hAnsi="Arial"/>
        </w:rPr>
      </w:pPr>
      <w:bookmarkStart w:id="1322" w:name="_Ref359421680"/>
      <w:r w:rsidRPr="00AA4B04">
        <w:rPr>
          <w:rFonts w:ascii="Arial" w:hAnsi="Arial"/>
        </w:rPr>
        <w:t>Protection of Personal Data</w:t>
      </w:r>
      <w:bookmarkEnd w:id="1322"/>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3" w:name="_Ref359518892"/>
      <w:r w:rsidRPr="00AA4B04">
        <w:rPr>
          <w:rFonts w:ascii="Arial" w:hAnsi="Arial"/>
        </w:rPr>
        <w:t>The Supplier shall:</w:t>
      </w:r>
      <w:bookmarkEnd w:id="1323"/>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4"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4"/>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5" w:name="_Toc30822754"/>
      <w:bookmarkStart w:id="1326"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5"/>
      <w:bookmarkEnd w:id="1326"/>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7" w:name="_Ref358802940"/>
      <w:r w:rsidRPr="00AA4B04">
        <w:rPr>
          <w:rFonts w:ascii="Arial" w:hAnsi="Arial"/>
          <w:szCs w:val="22"/>
        </w:rPr>
        <w:t>notify the Customer within five (5) Working Days if it receives:</w:t>
      </w:r>
      <w:bookmarkEnd w:id="1327"/>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AA4B04">
        <w:rPr>
          <w:rFonts w:ascii="Arial" w:hAnsi="Arial"/>
          <w:szCs w:val="22"/>
        </w:rPr>
        <w:lastRenderedPageBreak/>
        <w:t xml:space="preserve">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8"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8"/>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9" w:name="_Ref358814743"/>
      <w:r w:rsidRPr="00AA4B04">
        <w:rPr>
          <w:rFonts w:ascii="Arial" w:hAnsi="Arial"/>
          <w:szCs w:val="22"/>
        </w:rPr>
        <w:t>the Supplier shall set out in its proposal to the Customer for a Variation details of the following:</w:t>
      </w:r>
      <w:bookmarkEnd w:id="1329"/>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4B97B80E"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w:t>
      </w:r>
      <w:r w:rsidRPr="00AA4B04">
        <w:rPr>
          <w:rFonts w:ascii="Arial" w:hAnsi="Arial"/>
          <w:szCs w:val="22"/>
        </w:rPr>
        <w:lastRenderedPageBreak/>
        <w:t>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0"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0"/>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F4165DC"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1"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1"/>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2" w:name="_Toc413770577"/>
      <w:bookmarkStart w:id="1333" w:name="_Toc413770996"/>
      <w:bookmarkStart w:id="1334" w:name="_Ref359362897"/>
      <w:bookmarkStart w:id="1335" w:name="_Toc468969797"/>
      <w:bookmarkEnd w:id="1332"/>
      <w:bookmarkEnd w:id="1333"/>
      <w:r w:rsidRPr="00AA4B04">
        <w:rPr>
          <w:rFonts w:ascii="Arial" w:hAnsi="Arial"/>
        </w:rPr>
        <w:t>PUBLICITY AND BRANDING</w:t>
      </w:r>
      <w:bookmarkEnd w:id="1334"/>
      <w:bookmarkEnd w:id="1335"/>
    </w:p>
    <w:p w14:paraId="6485CBBB" w14:textId="77777777" w:rsidR="004E05DC" w:rsidRPr="00AA4B04" w:rsidRDefault="00F770DB">
      <w:pPr>
        <w:pStyle w:val="GPSL2numberedclause"/>
        <w:rPr>
          <w:rFonts w:ascii="Arial" w:hAnsi="Arial"/>
        </w:rPr>
      </w:pPr>
      <w:r w:rsidRPr="00AA4B04">
        <w:rPr>
          <w:rFonts w:ascii="Arial" w:hAnsi="Arial"/>
        </w:rPr>
        <w:lastRenderedPageBreak/>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6" w:name="LASTCURSORPOSITION"/>
      <w:bookmarkEnd w:id="1336"/>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1AB59224"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7" w:name="_Toc349229879"/>
      <w:bookmarkStart w:id="1338" w:name="_Toc349230042"/>
      <w:bookmarkStart w:id="1339" w:name="_Toc349230442"/>
      <w:bookmarkStart w:id="1340" w:name="_Toc349231324"/>
      <w:bookmarkStart w:id="1341" w:name="_Toc349232050"/>
      <w:bookmarkStart w:id="1342" w:name="_Toc349232431"/>
      <w:bookmarkStart w:id="1343" w:name="_Toc349233167"/>
      <w:bookmarkStart w:id="1344" w:name="_Toc349233302"/>
      <w:bookmarkStart w:id="1345" w:name="_Toc349233436"/>
      <w:bookmarkStart w:id="1346" w:name="_Toc350503025"/>
      <w:bookmarkStart w:id="1347" w:name="_Toc350504015"/>
      <w:bookmarkStart w:id="1348" w:name="_Toc350506305"/>
      <w:bookmarkStart w:id="1349" w:name="_Toc350506543"/>
      <w:bookmarkStart w:id="1350" w:name="_Toc350506673"/>
      <w:bookmarkStart w:id="1351" w:name="_Toc350506803"/>
      <w:bookmarkStart w:id="1352" w:name="_Toc350506935"/>
      <w:bookmarkStart w:id="1353" w:name="_Toc350507396"/>
      <w:bookmarkStart w:id="1354" w:name="_Toc350507930"/>
      <w:bookmarkStart w:id="1355" w:name="_Toc358671778"/>
      <w:bookmarkStart w:id="1356" w:name="_Toc468969798"/>
      <w:bookmarkStart w:id="1357" w:name="_Ref313369589"/>
      <w:bookmarkStart w:id="1358" w:name="_Toc314810817"/>
      <w:bookmarkStart w:id="1359" w:name="_Toc350503026"/>
      <w:bookmarkStart w:id="1360" w:name="_Toc350504016"/>
      <w:bookmarkStart w:id="1361" w:name="_Toc351710883"/>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rsidRPr="00A11170">
        <w:rPr>
          <w:rFonts w:cs="Arial"/>
          <w:color w:val="auto"/>
        </w:rPr>
        <w:t>LIABILITY AND INSURANCE</w:t>
      </w:r>
      <w:bookmarkEnd w:id="1355"/>
      <w:bookmarkEnd w:id="1356"/>
    </w:p>
    <w:p w14:paraId="6485CBC5" w14:textId="77777777" w:rsidR="004E05DC" w:rsidRPr="00AA4B04" w:rsidRDefault="00F770DB">
      <w:pPr>
        <w:pStyle w:val="GPSL1CLAUSEHEADING"/>
        <w:rPr>
          <w:rFonts w:ascii="Arial" w:hAnsi="Arial"/>
        </w:rPr>
      </w:pPr>
      <w:bookmarkStart w:id="1362" w:name="_Ref349208791"/>
      <w:bookmarkStart w:id="1363" w:name="_Ref349209217"/>
      <w:bookmarkStart w:id="1364" w:name="_Toc350503028"/>
      <w:bookmarkStart w:id="1365" w:name="_Toc350504018"/>
      <w:bookmarkStart w:id="1366" w:name="_Ref358019456"/>
      <w:bookmarkStart w:id="1367" w:name="_Ref358213217"/>
      <w:bookmarkStart w:id="1368" w:name="_Toc358671779"/>
      <w:bookmarkStart w:id="1369" w:name="_Ref359401355"/>
      <w:bookmarkStart w:id="1370" w:name="_Ref359409122"/>
      <w:bookmarkStart w:id="1371" w:name="_Ref359519940"/>
      <w:bookmarkStart w:id="1372" w:name="_Ref364170094"/>
      <w:bookmarkStart w:id="1373" w:name="_Toc468969799"/>
      <w:r w:rsidRPr="00AA4B04">
        <w:rPr>
          <w:rFonts w:ascii="Arial" w:hAnsi="Arial"/>
        </w:rPr>
        <w:t>LIABILITY</w:t>
      </w:r>
      <w:bookmarkEnd w:id="1362"/>
      <w:bookmarkEnd w:id="1363"/>
      <w:bookmarkEnd w:id="1364"/>
      <w:bookmarkEnd w:id="1365"/>
      <w:bookmarkEnd w:id="1366"/>
      <w:bookmarkEnd w:id="1367"/>
      <w:bookmarkEnd w:id="1368"/>
      <w:bookmarkEnd w:id="1369"/>
      <w:bookmarkEnd w:id="1370"/>
      <w:bookmarkEnd w:id="1371"/>
      <w:bookmarkEnd w:id="1372"/>
      <w:bookmarkEnd w:id="1373"/>
    </w:p>
    <w:p w14:paraId="6485CBC6" w14:textId="77777777" w:rsidR="004E05DC" w:rsidRPr="00AA4B04" w:rsidRDefault="00F770DB">
      <w:pPr>
        <w:pStyle w:val="GPSL2numberedclause"/>
        <w:rPr>
          <w:rFonts w:ascii="Arial" w:hAnsi="Arial"/>
        </w:rPr>
      </w:pPr>
      <w:bookmarkStart w:id="1374" w:name="_Ref379194900"/>
      <w:bookmarkStart w:id="1375" w:name="_Ref349208591"/>
      <w:r w:rsidRPr="00AA4B04">
        <w:rPr>
          <w:rFonts w:ascii="Arial" w:hAnsi="Arial"/>
        </w:rPr>
        <w:t>Unlimited Liability</w:t>
      </w:r>
      <w:bookmarkEnd w:id="1374"/>
    </w:p>
    <w:p w14:paraId="6485CBC7" w14:textId="77777777" w:rsidR="004E05DC" w:rsidRPr="00AA4B04" w:rsidRDefault="00F770DB">
      <w:pPr>
        <w:pStyle w:val="GPSL3numberedclause"/>
        <w:rPr>
          <w:rFonts w:ascii="Arial" w:hAnsi="Arial"/>
        </w:rPr>
      </w:pPr>
      <w:bookmarkStart w:id="1376" w:name="_Ref365630153"/>
      <w:r w:rsidRPr="00AA4B04">
        <w:rPr>
          <w:rFonts w:ascii="Arial" w:hAnsi="Arial"/>
        </w:rPr>
        <w:t>Neither Party excludes or limits it liability for:</w:t>
      </w:r>
      <w:bookmarkEnd w:id="1375"/>
      <w:bookmarkEnd w:id="1376"/>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Pr="00AA4B04">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7" w:name="_Ref379809616"/>
      <w:bookmarkStart w:id="1378" w:name="_Ref349208712"/>
      <w:r w:rsidRPr="00AA4B04">
        <w:rPr>
          <w:rFonts w:ascii="Arial" w:hAnsi="Arial"/>
        </w:rPr>
        <w:t>Financial Limits</w:t>
      </w:r>
      <w:bookmarkEnd w:id="1377"/>
    </w:p>
    <w:p w14:paraId="6485CBCE" w14:textId="77777777" w:rsidR="004E05DC" w:rsidRPr="00AA4B04" w:rsidRDefault="00F770DB">
      <w:pPr>
        <w:pStyle w:val="GPSL3numberedclause"/>
        <w:rPr>
          <w:rFonts w:ascii="Arial" w:hAnsi="Arial"/>
        </w:rPr>
      </w:pPr>
      <w:bookmarkStart w:id="1379"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9"/>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8"/>
    </w:p>
    <w:p w14:paraId="6485CBD0" w14:textId="77777777" w:rsidR="004E05DC" w:rsidRPr="00AA4B04" w:rsidRDefault="00F770DB">
      <w:pPr>
        <w:pStyle w:val="GPSL4numberedclause"/>
        <w:rPr>
          <w:rFonts w:ascii="Arial" w:hAnsi="Arial"/>
          <w:szCs w:val="22"/>
        </w:rPr>
      </w:pPr>
      <w:bookmarkStart w:id="1380" w:name="_Ref349133816"/>
      <w:r w:rsidRPr="00AA4B04">
        <w:rPr>
          <w:rFonts w:ascii="Arial" w:hAnsi="Arial"/>
          <w:szCs w:val="22"/>
        </w:rPr>
        <w:lastRenderedPageBreak/>
        <w:t>in respect of all other Losses incurred by the Customer under or in connection with this Call Off Contract as a result of Defaults by the Supplier shall in no event exceed:</w:t>
      </w:r>
      <w:bookmarkEnd w:id="1380"/>
    </w:p>
    <w:p w14:paraId="6485CBD1" w14:textId="77777777" w:rsidR="004E05DC" w:rsidRPr="00AA4B04" w:rsidRDefault="00F770DB">
      <w:pPr>
        <w:pStyle w:val="GPSL5numberedclause"/>
        <w:rPr>
          <w:rFonts w:ascii="Arial" w:hAnsi="Arial"/>
          <w:szCs w:val="22"/>
        </w:rPr>
      </w:pPr>
      <w:bookmarkStart w:id="1381"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1"/>
    </w:p>
    <w:p w14:paraId="6485CBD2" w14:textId="77777777" w:rsidR="004E05DC" w:rsidRPr="00AA4B04" w:rsidRDefault="00F770DB">
      <w:pPr>
        <w:pStyle w:val="GPSL5numberedclause"/>
        <w:rPr>
          <w:rFonts w:ascii="Arial" w:hAnsi="Arial"/>
          <w:szCs w:val="22"/>
        </w:rPr>
      </w:pPr>
      <w:bookmarkStart w:id="1382"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2"/>
    </w:p>
    <w:p w14:paraId="6485CBD3" w14:textId="77777777" w:rsidR="004E05DC" w:rsidRPr="00AA4B04" w:rsidRDefault="00F770DB">
      <w:pPr>
        <w:pStyle w:val="GPSL5numberedclause"/>
        <w:rPr>
          <w:rFonts w:ascii="Arial" w:hAnsi="Arial"/>
          <w:szCs w:val="22"/>
        </w:rPr>
      </w:pPr>
      <w:bookmarkStart w:id="1383"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3"/>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4"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4"/>
    </w:p>
    <w:p w14:paraId="6485CBD6" w14:textId="77777777" w:rsidR="004E05DC" w:rsidRPr="00AA4B04" w:rsidRDefault="00F770DB">
      <w:pPr>
        <w:pStyle w:val="GPSL4numberedclause"/>
        <w:rPr>
          <w:rFonts w:ascii="Arial" w:hAnsi="Arial"/>
          <w:szCs w:val="22"/>
        </w:rPr>
      </w:pPr>
      <w:bookmarkStart w:id="1385"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5"/>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6" w:name="_Ref379809764"/>
      <w:bookmarkStart w:id="1387" w:name="_Ref349208719"/>
      <w:bookmarkStart w:id="1388" w:name="_Ref359343869"/>
      <w:r w:rsidRPr="00AA4B04">
        <w:rPr>
          <w:rFonts w:ascii="Arial" w:hAnsi="Arial"/>
        </w:rPr>
        <w:t>Non-recoverable Losses</w:t>
      </w:r>
      <w:bookmarkEnd w:id="1386"/>
    </w:p>
    <w:p w14:paraId="6485CBDA" w14:textId="77777777" w:rsidR="004E05DC" w:rsidRPr="00AA4B04" w:rsidRDefault="00F770DB">
      <w:pPr>
        <w:pStyle w:val="GPSL3numberedclause"/>
        <w:rPr>
          <w:rFonts w:ascii="Arial" w:hAnsi="Arial"/>
        </w:rPr>
      </w:pPr>
      <w:bookmarkStart w:id="1389"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0" w:name="_Ref311654962"/>
      <w:r w:rsidRPr="00AA4B04">
        <w:rPr>
          <w:rFonts w:ascii="Arial" w:hAnsi="Arial"/>
        </w:rPr>
        <w:t>y:</w:t>
      </w:r>
      <w:bookmarkEnd w:id="1387"/>
      <w:bookmarkEnd w:id="1388"/>
      <w:bookmarkEnd w:id="1389"/>
      <w:bookmarkEnd w:id="1390"/>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1" w:name="_Ref358897951"/>
    </w:p>
    <w:bookmarkEnd w:id="1391"/>
    <w:p w14:paraId="6485CBDC" w14:textId="77777777" w:rsidR="004E05DC" w:rsidRPr="00AA4B04" w:rsidRDefault="00F770DB">
      <w:pPr>
        <w:pStyle w:val="GPSL4numberedclause"/>
        <w:rPr>
          <w:rFonts w:ascii="Arial" w:hAnsi="Arial"/>
          <w:szCs w:val="22"/>
        </w:rPr>
      </w:pPr>
      <w:r w:rsidRPr="00AA4B04">
        <w:rPr>
          <w:rFonts w:ascii="Arial" w:hAnsi="Arial"/>
          <w:szCs w:val="22"/>
        </w:rPr>
        <w:lastRenderedPageBreak/>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2"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Pr="00AA4B04">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2"/>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3" w:name="_Ref313372018"/>
      <w:bookmarkStart w:id="1394" w:name="_Toc350503029"/>
      <w:bookmarkStart w:id="1395" w:name="_Toc350504019"/>
      <w:bookmarkStart w:id="1396" w:name="_Toc358671782"/>
      <w:bookmarkStart w:id="1397" w:name="_Toc468969800"/>
      <w:r w:rsidRPr="00AA4B04">
        <w:rPr>
          <w:rFonts w:ascii="Arial" w:hAnsi="Arial"/>
        </w:rPr>
        <w:t>INSURANCE</w:t>
      </w:r>
      <w:bookmarkEnd w:id="1393"/>
      <w:bookmarkEnd w:id="1394"/>
      <w:bookmarkEnd w:id="1395"/>
      <w:bookmarkEnd w:id="1396"/>
      <w:bookmarkEnd w:id="1397"/>
    </w:p>
    <w:p w14:paraId="6485CBE9" w14:textId="77777777" w:rsidR="004E05DC" w:rsidRPr="00AA4B04" w:rsidRDefault="00F770DB">
      <w:pPr>
        <w:pStyle w:val="GPSL2numberedclause"/>
        <w:rPr>
          <w:rFonts w:ascii="Arial" w:hAnsi="Arial"/>
        </w:rPr>
      </w:pPr>
      <w:bookmarkStart w:id="1398"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9"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8"/>
      <w:bookmarkEnd w:id="1399"/>
    </w:p>
    <w:p w14:paraId="6485CBEB" w14:textId="77777777" w:rsidR="004E05DC" w:rsidRPr="00AA4B04" w:rsidRDefault="00F770DB">
      <w:pPr>
        <w:pStyle w:val="GPSL2numberedclause"/>
        <w:rPr>
          <w:rFonts w:ascii="Arial" w:hAnsi="Arial"/>
        </w:rPr>
      </w:pPr>
      <w:bookmarkStart w:id="1400"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Pr="00AA4B04">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0"/>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1" w:name="_Toc349229881"/>
      <w:bookmarkStart w:id="1402" w:name="_Toc349230044"/>
      <w:bookmarkStart w:id="1403" w:name="_Toc349230444"/>
      <w:bookmarkStart w:id="1404" w:name="_Toc349231326"/>
      <w:bookmarkStart w:id="1405" w:name="_Toc349232052"/>
      <w:bookmarkStart w:id="1406" w:name="_Toc349232433"/>
      <w:bookmarkStart w:id="1407" w:name="_Toc349233169"/>
      <w:bookmarkStart w:id="1408" w:name="_Toc349233304"/>
      <w:bookmarkStart w:id="1409" w:name="_Toc349233438"/>
      <w:bookmarkStart w:id="1410" w:name="_Toc350503027"/>
      <w:bookmarkStart w:id="1411" w:name="_Toc350504017"/>
      <w:bookmarkStart w:id="1412" w:name="_Toc350506307"/>
      <w:bookmarkStart w:id="1413" w:name="_Toc350506545"/>
      <w:bookmarkStart w:id="1414" w:name="_Toc350506675"/>
      <w:bookmarkStart w:id="1415" w:name="_Toc350506805"/>
      <w:bookmarkStart w:id="1416" w:name="_Toc350506937"/>
      <w:bookmarkStart w:id="1417" w:name="_Toc350507398"/>
      <w:bookmarkStart w:id="1418" w:name="_Toc350507932"/>
      <w:bookmarkStart w:id="1419" w:name="_Toc468969801"/>
      <w:bookmarkStart w:id="1420" w:name="_Toc350503030"/>
      <w:bookmarkStart w:id="1421" w:name="_Toc350504020"/>
      <w:bookmarkStart w:id="1422" w:name="_Toc350507935"/>
      <w:bookmarkStart w:id="1423" w:name="_Toc358671783"/>
      <w:bookmarkEnd w:id="1357"/>
      <w:bookmarkEnd w:id="1358"/>
      <w:bookmarkEnd w:id="1359"/>
      <w:bookmarkEnd w:id="1360"/>
      <w:bookmarkEnd w:id="1361"/>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A11170">
        <w:rPr>
          <w:rFonts w:cs="Arial"/>
          <w:color w:val="auto"/>
        </w:rPr>
        <w:t>REMEDIES AND RELIEF</w:t>
      </w:r>
      <w:bookmarkEnd w:id="1419"/>
    </w:p>
    <w:p w14:paraId="6485CBF2" w14:textId="77777777" w:rsidR="004E05DC" w:rsidRPr="00AA4B04" w:rsidRDefault="00F770DB">
      <w:pPr>
        <w:pStyle w:val="GPSL1CLAUSEHEADING"/>
        <w:rPr>
          <w:rFonts w:ascii="Arial" w:hAnsi="Arial"/>
        </w:rPr>
      </w:pPr>
      <w:bookmarkStart w:id="1424" w:name="_Ref360651541"/>
      <w:bookmarkStart w:id="1425" w:name="_Toc468969802"/>
      <w:r w:rsidRPr="00AA4B04">
        <w:rPr>
          <w:rFonts w:ascii="Arial" w:hAnsi="Arial"/>
        </w:rPr>
        <w:t>CUSTOMER REMEDIES FOR DEFAULT</w:t>
      </w:r>
      <w:bookmarkEnd w:id="1424"/>
      <w:bookmarkEnd w:id="1425"/>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6" w:name="_Ref360695013"/>
      <w:r w:rsidRPr="00AA4B04">
        <w:rPr>
          <w:rFonts w:ascii="Arial" w:hAnsi="Arial"/>
        </w:rPr>
        <w:t>Remedies</w:t>
      </w:r>
      <w:bookmarkEnd w:id="1426"/>
    </w:p>
    <w:p w14:paraId="6485CBF4" w14:textId="77777777" w:rsidR="004E05DC" w:rsidRPr="00AA4B04" w:rsidRDefault="00F770DB">
      <w:pPr>
        <w:pStyle w:val="GPSL3numberedclause"/>
        <w:rPr>
          <w:rFonts w:ascii="Arial" w:hAnsi="Arial"/>
        </w:rPr>
      </w:pPr>
      <w:bookmarkStart w:id="1427"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Pr="00AA4B04">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7"/>
    </w:p>
    <w:p w14:paraId="6485CBF5" w14:textId="77777777" w:rsidR="004E05DC" w:rsidRPr="00AA4B04" w:rsidRDefault="00F770DB">
      <w:pPr>
        <w:pStyle w:val="GPSL4numberedclause"/>
        <w:rPr>
          <w:rFonts w:ascii="Arial" w:hAnsi="Arial"/>
          <w:szCs w:val="22"/>
        </w:rPr>
      </w:pPr>
      <w:bookmarkStart w:id="1428"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8"/>
    </w:p>
    <w:p w14:paraId="6485CBF6" w14:textId="77777777" w:rsidR="004E05DC" w:rsidRPr="00AA4B04" w:rsidRDefault="00F770DB">
      <w:pPr>
        <w:pStyle w:val="GPSL4numberedclause"/>
        <w:rPr>
          <w:rFonts w:ascii="Arial" w:hAnsi="Arial"/>
          <w:szCs w:val="22"/>
        </w:rPr>
      </w:pPr>
      <w:bookmarkStart w:id="1429" w:name="_Ref360633225"/>
      <w:r w:rsidRPr="00AA4B04">
        <w:rPr>
          <w:rFonts w:ascii="Arial" w:hAnsi="Arial"/>
          <w:szCs w:val="22"/>
        </w:rPr>
        <w:t>carry out, at the Supplier's expense, any work necessary to make the provision of the Services comply with this Call Off Contract;</w:t>
      </w:r>
      <w:bookmarkEnd w:id="1429"/>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0"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1" w:name="_Ref364172826"/>
      <w:r w:rsidRPr="00AA4B04">
        <w:rPr>
          <w:rFonts w:ascii="Arial" w:hAnsi="Arial"/>
          <w:szCs w:val="22"/>
        </w:rPr>
        <w:lastRenderedPageBreak/>
        <w:t>instruct the Supplier to comply with the Rectification Plan Process;</w:t>
      </w:r>
      <w:bookmarkEnd w:id="1431"/>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2"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0"/>
      <w:bookmarkEnd w:id="1432"/>
    </w:p>
    <w:p w14:paraId="6485CBFA" w14:textId="77777777" w:rsidR="004E05DC" w:rsidRPr="00AA4B04" w:rsidRDefault="00F770DB">
      <w:pPr>
        <w:pStyle w:val="GPSL5numberedclause"/>
        <w:rPr>
          <w:rFonts w:ascii="Arial" w:hAnsi="Arial"/>
          <w:szCs w:val="22"/>
        </w:rPr>
      </w:pPr>
      <w:bookmarkStart w:id="1433"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3"/>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Pr="00AA4B04">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Pr="00AA4B04">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4" w:name="_Ref364170291"/>
      <w:r w:rsidRPr="00AA4B04">
        <w:rPr>
          <w:rFonts w:ascii="Arial" w:hAnsi="Arial"/>
        </w:rPr>
        <w:t>Rectification Plan Process</w:t>
      </w:r>
      <w:bookmarkEnd w:id="1434"/>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Pr="00AA4B04">
        <w:rPr>
          <w:rFonts w:ascii="Arial" w:hAnsi="Arial"/>
        </w:rPr>
        <w:t>39.1.1(c)(i)</w:t>
      </w:r>
      <w:r w:rsidRPr="00AA4B04">
        <w:rPr>
          <w:rFonts w:ascii="Arial" w:hAnsi="Arial"/>
        </w:rPr>
        <w:fldChar w:fldCharType="end"/>
      </w:r>
      <w:r w:rsidRPr="00AA4B04">
        <w:rPr>
          <w:rFonts w:ascii="Arial" w:hAnsi="Arial"/>
        </w:rPr>
        <w:t xml:space="preserve">: </w:t>
      </w:r>
    </w:p>
    <w:p w14:paraId="6485CBFE" w14:textId="17E5E51A" w:rsidR="004E05DC" w:rsidRPr="00AA4B04" w:rsidRDefault="00F770DB">
      <w:pPr>
        <w:pStyle w:val="GPSL4numberedclause"/>
        <w:rPr>
          <w:rFonts w:ascii="Arial" w:hAnsi="Arial"/>
          <w:szCs w:val="22"/>
        </w:rPr>
      </w:pPr>
      <w:bookmarkStart w:id="1435"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5"/>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6" w:name="_Toc364686335"/>
      <w:bookmarkStart w:id="1437" w:name="_Toc364686553"/>
      <w:bookmarkStart w:id="1438" w:name="_Toc364686770"/>
      <w:bookmarkStart w:id="1439" w:name="_Toc364693328"/>
      <w:bookmarkStart w:id="1440" w:name="_Toc364693768"/>
      <w:bookmarkStart w:id="1441" w:name="_Toc364693888"/>
      <w:bookmarkStart w:id="1442" w:name="_Toc364694001"/>
      <w:bookmarkStart w:id="1443" w:name="_Toc364694118"/>
      <w:bookmarkStart w:id="1444" w:name="_Toc364695277"/>
      <w:bookmarkStart w:id="1445" w:name="_Toc364695394"/>
      <w:bookmarkStart w:id="1446" w:name="_Toc364696137"/>
      <w:bookmarkStart w:id="1447" w:name="_Toc364754386"/>
      <w:bookmarkStart w:id="1448" w:name="_Toc364760207"/>
      <w:bookmarkStart w:id="1449" w:name="_Toc364760321"/>
      <w:bookmarkStart w:id="1450" w:name="_Toc364763121"/>
      <w:bookmarkStart w:id="1451" w:name="_Toc364763274"/>
      <w:bookmarkStart w:id="1452" w:name="_Toc364763419"/>
      <w:bookmarkStart w:id="1453" w:name="_Toc364763559"/>
      <w:bookmarkStart w:id="1454" w:name="_Toc364763697"/>
      <w:bookmarkStart w:id="1455" w:name="_Toc364763836"/>
      <w:bookmarkStart w:id="1456" w:name="_Toc364763965"/>
      <w:bookmarkStart w:id="1457" w:name="_Toc364764077"/>
      <w:bookmarkStart w:id="1458" w:name="_Toc364768415"/>
      <w:bookmarkStart w:id="1459" w:name="_Toc364769593"/>
      <w:bookmarkStart w:id="1460" w:name="_Toc364857032"/>
      <w:bookmarkStart w:id="1461" w:name="_Toc365557817"/>
      <w:bookmarkStart w:id="1462" w:name="_Toc365649854"/>
      <w:bookmarkStart w:id="1463" w:name="_Toc364686336"/>
      <w:bookmarkStart w:id="1464" w:name="_Toc364686554"/>
      <w:bookmarkStart w:id="1465" w:name="_Toc364686771"/>
      <w:bookmarkStart w:id="1466" w:name="_Toc364693329"/>
      <w:bookmarkStart w:id="1467" w:name="_Toc364693769"/>
      <w:bookmarkStart w:id="1468" w:name="_Toc364693889"/>
      <w:bookmarkStart w:id="1469" w:name="_Toc364694002"/>
      <w:bookmarkStart w:id="1470" w:name="_Toc364694119"/>
      <w:bookmarkStart w:id="1471" w:name="_Toc364695278"/>
      <w:bookmarkStart w:id="1472" w:name="_Toc364695395"/>
      <w:bookmarkStart w:id="1473" w:name="_Toc364696138"/>
      <w:bookmarkStart w:id="1474" w:name="_Toc364754387"/>
      <w:bookmarkStart w:id="1475" w:name="_Toc364760208"/>
      <w:bookmarkStart w:id="1476" w:name="_Toc364760322"/>
      <w:bookmarkStart w:id="1477" w:name="_Toc364763122"/>
      <w:bookmarkStart w:id="1478" w:name="_Toc364763275"/>
      <w:bookmarkStart w:id="1479" w:name="_Toc364763420"/>
      <w:bookmarkStart w:id="1480" w:name="_Toc364763560"/>
      <w:bookmarkStart w:id="1481" w:name="_Toc364763698"/>
      <w:bookmarkStart w:id="1482" w:name="_Toc364763837"/>
      <w:bookmarkStart w:id="1483" w:name="_Toc364763966"/>
      <w:bookmarkStart w:id="1484" w:name="_Toc364764078"/>
      <w:bookmarkStart w:id="1485" w:name="_Toc364768416"/>
      <w:bookmarkStart w:id="1486" w:name="_Toc364769594"/>
      <w:bookmarkStart w:id="1487" w:name="_Toc364857033"/>
      <w:bookmarkStart w:id="1488" w:name="_Toc365557818"/>
      <w:bookmarkStart w:id="1489" w:name="_Toc365649855"/>
      <w:bookmarkStart w:id="1490" w:name="_Toc364686337"/>
      <w:bookmarkStart w:id="1491" w:name="_Toc364686555"/>
      <w:bookmarkStart w:id="1492" w:name="_Toc364686772"/>
      <w:bookmarkStart w:id="1493" w:name="_Toc364693330"/>
      <w:bookmarkStart w:id="1494" w:name="_Toc364693770"/>
      <w:bookmarkStart w:id="1495" w:name="_Toc364693890"/>
      <w:bookmarkStart w:id="1496" w:name="_Toc364694003"/>
      <w:bookmarkStart w:id="1497" w:name="_Toc364694120"/>
      <w:bookmarkStart w:id="1498" w:name="_Toc364695279"/>
      <w:bookmarkStart w:id="1499" w:name="_Toc364695396"/>
      <w:bookmarkStart w:id="1500" w:name="_Toc364696139"/>
      <w:bookmarkStart w:id="1501" w:name="_Toc364754388"/>
      <w:bookmarkStart w:id="1502" w:name="_Toc364760209"/>
      <w:bookmarkStart w:id="1503" w:name="_Toc364760323"/>
      <w:bookmarkStart w:id="1504" w:name="_Toc364763123"/>
      <w:bookmarkStart w:id="1505" w:name="_Toc364763276"/>
      <w:bookmarkStart w:id="1506" w:name="_Toc364763421"/>
      <w:bookmarkStart w:id="1507" w:name="_Toc364763561"/>
      <w:bookmarkStart w:id="1508" w:name="_Toc364763699"/>
      <w:bookmarkStart w:id="1509" w:name="_Toc364763838"/>
      <w:bookmarkStart w:id="1510" w:name="_Toc364763967"/>
      <w:bookmarkStart w:id="1511" w:name="_Toc364764079"/>
      <w:bookmarkStart w:id="1512" w:name="_Toc364768417"/>
      <w:bookmarkStart w:id="1513" w:name="_Toc364769595"/>
      <w:bookmarkStart w:id="1514" w:name="_Toc364857034"/>
      <w:bookmarkStart w:id="1515" w:name="_Toc365557819"/>
      <w:bookmarkStart w:id="1516" w:name="_Toc365649856"/>
      <w:bookmarkStart w:id="1517" w:name="_Toc364686340"/>
      <w:bookmarkStart w:id="1518" w:name="_Toc364686558"/>
      <w:bookmarkStart w:id="1519" w:name="_Toc364686775"/>
      <w:bookmarkStart w:id="1520" w:name="_Toc364693333"/>
      <w:bookmarkStart w:id="1521" w:name="_Toc364693773"/>
      <w:bookmarkStart w:id="1522" w:name="_Toc364693893"/>
      <w:bookmarkStart w:id="1523" w:name="_Toc364694006"/>
      <w:bookmarkStart w:id="1524" w:name="_Toc364694123"/>
      <w:bookmarkStart w:id="1525" w:name="_Toc364695282"/>
      <w:bookmarkStart w:id="1526" w:name="_Toc364695399"/>
      <w:bookmarkStart w:id="1527" w:name="_Toc364696142"/>
      <w:bookmarkStart w:id="1528" w:name="_Toc364754391"/>
      <w:bookmarkStart w:id="1529" w:name="_Toc364760212"/>
      <w:bookmarkStart w:id="1530" w:name="_Toc364760326"/>
      <w:bookmarkStart w:id="1531" w:name="_Toc364763126"/>
      <w:bookmarkStart w:id="1532" w:name="_Toc364763279"/>
      <w:bookmarkStart w:id="1533" w:name="_Toc364763424"/>
      <w:bookmarkStart w:id="1534" w:name="_Toc364763564"/>
      <w:bookmarkStart w:id="1535" w:name="_Toc364763702"/>
      <w:bookmarkStart w:id="1536" w:name="_Toc364763841"/>
      <w:bookmarkStart w:id="1537" w:name="_Toc364763970"/>
      <w:bookmarkStart w:id="1538" w:name="_Toc364764082"/>
      <w:bookmarkStart w:id="1539" w:name="_Toc364768420"/>
      <w:bookmarkStart w:id="1540" w:name="_Toc364769598"/>
      <w:bookmarkStart w:id="1541" w:name="_Toc364857037"/>
      <w:bookmarkStart w:id="1542" w:name="_Toc365557822"/>
      <w:bookmarkStart w:id="1543" w:name="_Toc365649859"/>
      <w:bookmarkStart w:id="1544" w:name="_Toc364686341"/>
      <w:bookmarkStart w:id="1545" w:name="_Toc364686559"/>
      <w:bookmarkStart w:id="1546" w:name="_Toc364686776"/>
      <w:bookmarkStart w:id="1547" w:name="_Toc364693334"/>
      <w:bookmarkStart w:id="1548" w:name="_Toc364693774"/>
      <w:bookmarkStart w:id="1549" w:name="_Toc364693894"/>
      <w:bookmarkStart w:id="1550" w:name="_Toc364694007"/>
      <w:bookmarkStart w:id="1551" w:name="_Toc364694124"/>
      <w:bookmarkStart w:id="1552" w:name="_Toc364695283"/>
      <w:bookmarkStart w:id="1553" w:name="_Toc364695400"/>
      <w:bookmarkStart w:id="1554" w:name="_Toc364696143"/>
      <w:bookmarkStart w:id="1555" w:name="_Toc364754392"/>
      <w:bookmarkStart w:id="1556" w:name="_Toc364760213"/>
      <w:bookmarkStart w:id="1557" w:name="_Toc364760327"/>
      <w:bookmarkStart w:id="1558" w:name="_Toc364763127"/>
      <w:bookmarkStart w:id="1559" w:name="_Toc364763280"/>
      <w:bookmarkStart w:id="1560" w:name="_Toc364763425"/>
      <w:bookmarkStart w:id="1561" w:name="_Toc364763565"/>
      <w:bookmarkStart w:id="1562" w:name="_Toc364763703"/>
      <w:bookmarkStart w:id="1563" w:name="_Toc364763842"/>
      <w:bookmarkStart w:id="1564" w:name="_Toc364763971"/>
      <w:bookmarkStart w:id="1565" w:name="_Toc364764083"/>
      <w:bookmarkStart w:id="1566" w:name="_Toc364768421"/>
      <w:bookmarkStart w:id="1567" w:name="_Toc364769599"/>
      <w:bookmarkStart w:id="1568" w:name="_Toc364857038"/>
      <w:bookmarkStart w:id="1569" w:name="_Toc365557823"/>
      <w:bookmarkStart w:id="1570" w:name="_Toc365649860"/>
      <w:bookmarkStart w:id="1571" w:name="_Ref360524732"/>
      <w:bookmarkStart w:id="1572" w:name="_Toc468969803"/>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AA4B04">
        <w:rPr>
          <w:rFonts w:ascii="Arial" w:hAnsi="Arial"/>
        </w:rPr>
        <w:t>SUPPLIER RELIEF DUE TO CUSTOMER CAUSE</w:t>
      </w:r>
      <w:bookmarkEnd w:id="1571"/>
      <w:bookmarkEnd w:id="1572"/>
    </w:p>
    <w:p w14:paraId="6485CC0C" w14:textId="77777777" w:rsidR="004E05DC" w:rsidRPr="00AA4B04" w:rsidRDefault="00F770DB">
      <w:pPr>
        <w:pStyle w:val="GPSL2numberedclause"/>
        <w:rPr>
          <w:rFonts w:ascii="Arial" w:hAnsi="Arial"/>
        </w:rPr>
      </w:pPr>
      <w:bookmarkStart w:id="1573" w:name="_Ref360524376"/>
      <w:r w:rsidRPr="00AA4B04">
        <w:rPr>
          <w:rFonts w:ascii="Arial" w:hAnsi="Arial"/>
        </w:rPr>
        <w:t>If the Supplier has failed to:</w:t>
      </w:r>
      <w:bookmarkEnd w:id="1573"/>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lastRenderedPageBreak/>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4" w:name="_Ref363746593"/>
      <w:bookmarkStart w:id="1575"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Pr="00AA4B04">
        <w:rPr>
          <w:rFonts w:ascii="Arial" w:hAnsi="Arial"/>
        </w:rPr>
        <w:t>40.1</w:t>
      </w:r>
      <w:r w:rsidRPr="00AA4B04">
        <w:rPr>
          <w:rFonts w:ascii="Arial" w:hAnsi="Arial"/>
        </w:rPr>
        <w:fldChar w:fldCharType="end"/>
      </w:r>
      <w:r w:rsidRPr="00AA4B04">
        <w:rPr>
          <w:rFonts w:ascii="Arial" w:hAnsi="Arial"/>
        </w:rPr>
        <w:t>, the Supplier shall:</w:t>
      </w:r>
      <w:bookmarkEnd w:id="1574"/>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6"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5"/>
      <w:bookmarkEnd w:id="1576"/>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Pr="00AA4B04">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Pr="00AA4B04">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7" w:name="_Ref360529032"/>
      <w:bookmarkStart w:id="1578" w:name="_Toc468969804"/>
      <w:r w:rsidRPr="00AA4B04">
        <w:rPr>
          <w:rFonts w:ascii="Arial" w:hAnsi="Arial"/>
        </w:rPr>
        <w:t>FORCE MAJEURE</w:t>
      </w:r>
      <w:bookmarkEnd w:id="1577"/>
      <w:bookmarkEnd w:id="1578"/>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 xml:space="preserve">The Affected Party shall as soon as reasonably practicable issue a Force Majeure Notice, which shall include details of the Force Majeure Event, its effect on the </w:t>
      </w:r>
      <w:r w:rsidRPr="00AA4B04">
        <w:rPr>
          <w:rFonts w:ascii="Arial" w:hAnsi="Arial"/>
        </w:rPr>
        <w:lastRenderedPageBreak/>
        <w:t>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Pr="00AA4B04">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9"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9"/>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0"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0"/>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w:t>
      </w:r>
      <w:r w:rsidRPr="00AA4B04">
        <w:rPr>
          <w:rFonts w:ascii="Arial" w:hAnsi="Arial"/>
          <w:szCs w:val="22"/>
        </w:rPr>
        <w:lastRenderedPageBreak/>
        <w:t>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1"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1"/>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Pr="00AA4B04">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2" w:name="_Toc468969805"/>
      <w:r w:rsidRPr="00A11170">
        <w:rPr>
          <w:rFonts w:cs="Arial"/>
          <w:color w:val="auto"/>
        </w:rPr>
        <w:t>TERMINATION AND EXIT MANAGEMENT</w:t>
      </w:r>
      <w:bookmarkEnd w:id="1582"/>
    </w:p>
    <w:p w14:paraId="6485CC3A" w14:textId="77777777" w:rsidR="004E05DC" w:rsidRPr="00AA4B04" w:rsidRDefault="00F770DB">
      <w:pPr>
        <w:pStyle w:val="GPSL1CLAUSEHEADING"/>
        <w:rPr>
          <w:rFonts w:ascii="Arial" w:hAnsi="Arial"/>
        </w:rPr>
      </w:pPr>
      <w:bookmarkStart w:id="1583" w:name="_Ref379273959"/>
      <w:bookmarkStart w:id="1584" w:name="_Toc468969806"/>
      <w:r w:rsidRPr="00AA4B04">
        <w:rPr>
          <w:rFonts w:ascii="Arial" w:hAnsi="Arial"/>
        </w:rPr>
        <w:t xml:space="preserve">CUSTOMER </w:t>
      </w:r>
      <w:bookmarkStart w:id="1585" w:name="_Toc349229885"/>
      <w:bookmarkStart w:id="1586" w:name="_Toc349230048"/>
      <w:bookmarkStart w:id="1587" w:name="_Toc349230448"/>
      <w:bookmarkStart w:id="1588" w:name="_Toc349231330"/>
      <w:bookmarkStart w:id="1589" w:name="_Toc349232056"/>
      <w:bookmarkStart w:id="1590" w:name="_Toc349232437"/>
      <w:bookmarkStart w:id="1591" w:name="_Toc349233173"/>
      <w:bookmarkStart w:id="1592" w:name="_Toc349233308"/>
      <w:bookmarkStart w:id="1593" w:name="_Toc349233442"/>
      <w:bookmarkStart w:id="1594" w:name="_Toc350503031"/>
      <w:bookmarkStart w:id="1595" w:name="_Toc350504021"/>
      <w:bookmarkStart w:id="1596" w:name="_Toc350506311"/>
      <w:bookmarkStart w:id="1597" w:name="_Toc350506549"/>
      <w:bookmarkStart w:id="1598" w:name="_Toc350506679"/>
      <w:bookmarkStart w:id="1599" w:name="_Toc350506809"/>
      <w:bookmarkStart w:id="1600" w:name="_Toc350506941"/>
      <w:bookmarkStart w:id="1601" w:name="_Toc350507402"/>
      <w:bookmarkStart w:id="1602" w:name="_Toc350507936"/>
      <w:bookmarkStart w:id="1603" w:name="_Ref349135119"/>
      <w:bookmarkStart w:id="1604" w:name="_Toc350503032"/>
      <w:bookmarkStart w:id="1605" w:name="_Toc350504022"/>
      <w:bookmarkStart w:id="1606" w:name="_Toc350507937"/>
      <w:bookmarkStart w:id="1607" w:name="_Toc358671784"/>
      <w:bookmarkStart w:id="1608" w:name="_Ref360201395"/>
      <w:bookmarkStart w:id="1609" w:name="_Ref360631652"/>
      <w:bookmarkStart w:id="1610" w:name="_Ref313371016"/>
      <w:bookmarkEnd w:id="1420"/>
      <w:bookmarkEnd w:id="1421"/>
      <w:bookmarkEnd w:id="1422"/>
      <w:bookmarkEnd w:id="1423"/>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AA4B04">
        <w:rPr>
          <w:rFonts w:ascii="Arial" w:hAnsi="Arial"/>
        </w:rPr>
        <w:t>TERMINATION RIGHTS</w:t>
      </w:r>
      <w:bookmarkEnd w:id="1583"/>
      <w:bookmarkEnd w:id="1584"/>
      <w:bookmarkEnd w:id="1603"/>
      <w:bookmarkEnd w:id="1604"/>
      <w:bookmarkEnd w:id="1605"/>
      <w:bookmarkEnd w:id="1606"/>
      <w:bookmarkEnd w:id="1607"/>
      <w:bookmarkEnd w:id="1608"/>
      <w:bookmarkEnd w:id="1609"/>
    </w:p>
    <w:p w14:paraId="6485CC3B" w14:textId="77777777" w:rsidR="004E05DC" w:rsidRPr="00AA4B04" w:rsidRDefault="00F770DB">
      <w:pPr>
        <w:pStyle w:val="GPSL2numberedclause"/>
        <w:rPr>
          <w:rFonts w:ascii="Arial" w:hAnsi="Arial"/>
        </w:rPr>
      </w:pPr>
      <w:bookmarkStart w:id="1611" w:name="_Ref313369360"/>
      <w:bookmarkEnd w:id="1610"/>
      <w:r w:rsidRPr="00AA4B04">
        <w:rPr>
          <w:rFonts w:ascii="Arial" w:hAnsi="Arial"/>
        </w:rPr>
        <w:t>Termination in Relation to Call Off Guarantee</w:t>
      </w:r>
      <w:bookmarkEnd w:id="1611"/>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2" w:name="_Ref313369326"/>
      <w:r w:rsidRPr="00AA4B04">
        <w:rPr>
          <w:rFonts w:ascii="Arial" w:hAnsi="Arial"/>
        </w:rPr>
        <w:t>Termination on Material Default</w:t>
      </w:r>
      <w:bookmarkEnd w:id="1612"/>
    </w:p>
    <w:p w14:paraId="6485CC44" w14:textId="77777777" w:rsidR="004E05DC" w:rsidRPr="00AA4B04" w:rsidRDefault="00F770DB">
      <w:pPr>
        <w:pStyle w:val="GPSL3numberedclause"/>
        <w:rPr>
          <w:rFonts w:ascii="Arial" w:hAnsi="Arial"/>
        </w:rPr>
      </w:pPr>
      <w:bookmarkStart w:id="1613" w:name="_Ref364170922"/>
      <w:r w:rsidRPr="00AA4B04">
        <w:rPr>
          <w:rFonts w:ascii="Arial" w:hAnsi="Arial"/>
        </w:rPr>
        <w:t>The Customer may terminate this Call Off Contract for material Default by issuing a Termination Notice to the Supplier where:</w:t>
      </w:r>
      <w:bookmarkEnd w:id="1613"/>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4"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4"/>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Pr="00AA4B04">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5" w:name="_Ref360696331"/>
      <w:r w:rsidRPr="00AA4B04">
        <w:rPr>
          <w:rFonts w:ascii="Arial" w:hAnsi="Arial"/>
        </w:rPr>
        <w:t>Termination in Relation to Financial Standing</w:t>
      </w:r>
      <w:bookmarkEnd w:id="1615"/>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6" w:name="_Ref360699069"/>
      <w:r w:rsidRPr="00AA4B04">
        <w:rPr>
          <w:rFonts w:ascii="Arial" w:hAnsi="Arial"/>
        </w:rPr>
        <w:t>Termination on Insolvency</w:t>
      </w:r>
      <w:bookmarkEnd w:id="1616"/>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7" w:name="_Ref360699078"/>
      <w:r w:rsidRPr="00AA4B04">
        <w:rPr>
          <w:rFonts w:ascii="Arial" w:hAnsi="Arial"/>
        </w:rPr>
        <w:t>Termination on Change of Control</w:t>
      </w:r>
      <w:bookmarkEnd w:id="1617"/>
    </w:p>
    <w:p w14:paraId="6485CC54" w14:textId="77777777" w:rsidR="004E05DC" w:rsidRPr="00AA4B04" w:rsidRDefault="00F770DB">
      <w:pPr>
        <w:pStyle w:val="GPSL3numberedclause"/>
        <w:rPr>
          <w:rFonts w:ascii="Arial" w:hAnsi="Arial"/>
        </w:rPr>
      </w:pPr>
      <w:bookmarkStart w:id="1618"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8"/>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Pr="00AA4B04">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lastRenderedPageBreak/>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Pr="00AA4B04">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9" w:name="_Ref313369604"/>
      <w:r w:rsidRPr="00AA4B04">
        <w:rPr>
          <w:rFonts w:ascii="Arial" w:hAnsi="Arial"/>
        </w:rPr>
        <w:t>Termination Without Cause</w:t>
      </w:r>
      <w:bookmarkEnd w:id="1619"/>
    </w:p>
    <w:p w14:paraId="6485CC5D" w14:textId="77777777" w:rsidR="004E05DC" w:rsidRPr="00AA4B04" w:rsidRDefault="00F770DB">
      <w:pPr>
        <w:pStyle w:val="GPSL3numberedclause"/>
        <w:rPr>
          <w:rFonts w:ascii="Arial" w:hAnsi="Arial"/>
        </w:rPr>
      </w:pPr>
      <w:bookmarkStart w:id="1620"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0"/>
    </w:p>
    <w:p w14:paraId="6485CC5E" w14:textId="77777777" w:rsidR="004E05DC" w:rsidRPr="00AA4B04" w:rsidRDefault="00F770DB">
      <w:pPr>
        <w:pStyle w:val="GPSL2numberedclause"/>
        <w:rPr>
          <w:rFonts w:ascii="Arial" w:hAnsi="Arial"/>
        </w:rPr>
      </w:pPr>
      <w:bookmarkStart w:id="1621" w:name="_Ref358382185"/>
      <w:r w:rsidRPr="00AA4B04">
        <w:rPr>
          <w:rFonts w:ascii="Arial" w:hAnsi="Arial"/>
        </w:rPr>
        <w:t>Termination in Relation to Framework Agreement</w:t>
      </w:r>
      <w:bookmarkEnd w:id="1621"/>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2" w:name="_Ref313369421"/>
      <w:r w:rsidRPr="00AA4B04">
        <w:rPr>
          <w:rFonts w:ascii="Arial" w:hAnsi="Arial"/>
        </w:rPr>
        <w:t>Termination In Relation to Benchmarking</w:t>
      </w:r>
      <w:bookmarkEnd w:id="1622"/>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3" w:name="_Ref364755774"/>
      <w:r w:rsidRPr="00AA4B04">
        <w:rPr>
          <w:rFonts w:ascii="Arial" w:hAnsi="Arial"/>
        </w:rPr>
        <w:t>Termination in Relation to Variation</w:t>
      </w:r>
      <w:bookmarkEnd w:id="1623"/>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4" w:name="_Toc468969807"/>
      <w:r w:rsidRPr="00AA4B04">
        <w:rPr>
          <w:rFonts w:ascii="Arial" w:hAnsi="Arial"/>
        </w:rPr>
        <w:t>SUPPLIER TERMINATION RIGHTS</w:t>
      </w:r>
      <w:bookmarkEnd w:id="1624"/>
    </w:p>
    <w:p w14:paraId="6485CC65" w14:textId="77777777" w:rsidR="004E05DC" w:rsidRPr="00AA4B04" w:rsidRDefault="00F770DB">
      <w:pPr>
        <w:pStyle w:val="GPSL2numberedclause"/>
        <w:rPr>
          <w:rFonts w:ascii="Arial" w:hAnsi="Arial"/>
        </w:rPr>
      </w:pPr>
      <w:bookmarkStart w:id="1625" w:name="_Ref360201537"/>
      <w:bookmarkStart w:id="1626" w:name="_Ref359363788"/>
      <w:bookmarkStart w:id="1627" w:name="_Ref360696658"/>
      <w:r w:rsidRPr="00AA4B04">
        <w:rPr>
          <w:rFonts w:ascii="Arial" w:hAnsi="Arial"/>
        </w:rPr>
        <w:t>Termination on Customer Cause</w:t>
      </w:r>
      <w:bookmarkEnd w:id="1625"/>
      <w:r w:rsidRPr="00AA4B04">
        <w:rPr>
          <w:rFonts w:ascii="Arial" w:hAnsi="Arial"/>
        </w:rPr>
        <w:t xml:space="preserve"> </w:t>
      </w:r>
      <w:bookmarkEnd w:id="1626"/>
      <w:r w:rsidRPr="00AA4B04">
        <w:rPr>
          <w:rFonts w:ascii="Arial" w:hAnsi="Arial"/>
        </w:rPr>
        <w:t>for Failure to Pay</w:t>
      </w:r>
      <w:bookmarkEnd w:id="1627"/>
    </w:p>
    <w:p w14:paraId="6485CC66" w14:textId="77777777" w:rsidR="004E05DC" w:rsidRPr="00AA4B04" w:rsidRDefault="00F770DB">
      <w:pPr>
        <w:pStyle w:val="GPSL3numberedclause"/>
        <w:rPr>
          <w:rFonts w:ascii="Arial" w:hAnsi="Arial"/>
        </w:rPr>
      </w:pPr>
      <w:bookmarkStart w:id="1628"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8"/>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Pr="00AA4B04">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9" w:name="_Ref360631684"/>
      <w:bookmarkStart w:id="1630" w:name="_Toc468969808"/>
      <w:r w:rsidRPr="00AA4B04">
        <w:rPr>
          <w:rFonts w:ascii="Arial" w:hAnsi="Arial"/>
        </w:rPr>
        <w:t>TERMINATION BY EITHER PARTY</w:t>
      </w:r>
      <w:bookmarkEnd w:id="1629"/>
      <w:bookmarkEnd w:id="1630"/>
    </w:p>
    <w:p w14:paraId="6485CC6E" w14:textId="77777777" w:rsidR="004E05DC" w:rsidRPr="00AA4B04" w:rsidRDefault="00F770DB">
      <w:pPr>
        <w:pStyle w:val="GPSL2numberedclause"/>
        <w:rPr>
          <w:rFonts w:ascii="Arial" w:hAnsi="Arial"/>
        </w:rPr>
      </w:pPr>
      <w:bookmarkStart w:id="1631" w:name="_Ref358386623"/>
      <w:r w:rsidRPr="00AA4B04">
        <w:rPr>
          <w:rFonts w:ascii="Arial" w:hAnsi="Arial"/>
        </w:rPr>
        <w:t>Termination for continuing Force Majeure Event</w:t>
      </w:r>
      <w:bookmarkEnd w:id="1631"/>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Pr="00AA4B04">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2" w:name="_Toc349229887"/>
      <w:bookmarkStart w:id="1633" w:name="_Toc349230050"/>
      <w:bookmarkStart w:id="1634" w:name="_Toc349230450"/>
      <w:bookmarkStart w:id="1635" w:name="_Toc349231332"/>
      <w:bookmarkStart w:id="1636" w:name="_Toc349232058"/>
      <w:bookmarkStart w:id="1637" w:name="_Toc349232439"/>
      <w:bookmarkStart w:id="1638" w:name="_Toc349233175"/>
      <w:bookmarkStart w:id="1639" w:name="_Toc349233310"/>
      <w:bookmarkStart w:id="1640" w:name="_Toc349233444"/>
      <w:bookmarkStart w:id="1641" w:name="_Toc350503033"/>
      <w:bookmarkStart w:id="1642" w:name="_Toc350504023"/>
      <w:bookmarkStart w:id="1643" w:name="_Toc350506313"/>
      <w:bookmarkStart w:id="1644" w:name="_Toc350506551"/>
      <w:bookmarkStart w:id="1645" w:name="_Toc350506681"/>
      <w:bookmarkStart w:id="1646" w:name="_Toc350506811"/>
      <w:bookmarkStart w:id="1647" w:name="_Toc350506943"/>
      <w:bookmarkStart w:id="1648" w:name="_Toc350507404"/>
      <w:bookmarkStart w:id="1649" w:name="_Toc350507938"/>
      <w:bookmarkStart w:id="1650" w:name="_Ref349209040"/>
      <w:bookmarkStart w:id="1651" w:name="_Ref349209909"/>
      <w:bookmarkStart w:id="1652" w:name="_Toc350503034"/>
      <w:bookmarkStart w:id="1653" w:name="_Toc350504024"/>
      <w:bookmarkStart w:id="1654" w:name="_Toc350507939"/>
      <w:bookmarkStart w:id="1655" w:name="_Toc358671785"/>
      <w:bookmarkStart w:id="1656" w:name="_Ref364172118"/>
      <w:bookmarkStart w:id="1657" w:name="_Toc468969809"/>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AA4B04">
        <w:rPr>
          <w:rFonts w:ascii="Arial" w:hAnsi="Arial"/>
        </w:rPr>
        <w:t>PARTIAL TERMINATION, SUSPENSION AND PARTIAL SUSPENSION</w:t>
      </w:r>
      <w:bookmarkEnd w:id="1650"/>
      <w:bookmarkEnd w:id="1651"/>
      <w:bookmarkEnd w:id="1652"/>
      <w:bookmarkEnd w:id="1653"/>
      <w:bookmarkEnd w:id="1654"/>
      <w:bookmarkEnd w:id="1655"/>
      <w:bookmarkEnd w:id="1656"/>
      <w:bookmarkEnd w:id="1657"/>
    </w:p>
    <w:p w14:paraId="6485CC71" w14:textId="77777777" w:rsidR="004E05DC" w:rsidRPr="00AA4B04" w:rsidRDefault="00F770DB">
      <w:pPr>
        <w:pStyle w:val="GPSL2numberedclause"/>
        <w:rPr>
          <w:rFonts w:ascii="Arial" w:hAnsi="Arial"/>
        </w:rPr>
      </w:pPr>
      <w:bookmarkStart w:id="1658"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8"/>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Pr="00AA4B04">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9" w:name="_Toc349229889"/>
      <w:bookmarkStart w:id="1660" w:name="_Toc349230052"/>
      <w:bookmarkStart w:id="1661" w:name="_Toc349230452"/>
      <w:bookmarkStart w:id="1662" w:name="_Toc349231334"/>
      <w:bookmarkStart w:id="1663" w:name="_Toc349232060"/>
      <w:bookmarkStart w:id="1664" w:name="_Toc349232441"/>
      <w:bookmarkStart w:id="1665" w:name="_Toc349233177"/>
      <w:bookmarkStart w:id="1666" w:name="_Toc349233312"/>
      <w:bookmarkStart w:id="1667" w:name="_Toc349233446"/>
      <w:bookmarkStart w:id="1668" w:name="_Toc350503035"/>
      <w:bookmarkStart w:id="1669" w:name="_Toc350504025"/>
      <w:bookmarkStart w:id="1670" w:name="_Toc350506315"/>
      <w:bookmarkStart w:id="1671" w:name="_Toc350506553"/>
      <w:bookmarkStart w:id="1672" w:name="_Toc350506683"/>
      <w:bookmarkStart w:id="1673" w:name="_Toc350506813"/>
      <w:bookmarkStart w:id="1674" w:name="_Toc350506945"/>
      <w:bookmarkStart w:id="1675" w:name="_Toc350507406"/>
      <w:bookmarkStart w:id="1676" w:name="_Toc350507940"/>
      <w:bookmarkStart w:id="1677" w:name="_Ref313370007"/>
      <w:bookmarkStart w:id="1678" w:name="_Toc314810819"/>
      <w:bookmarkStart w:id="1679" w:name="_Toc350503036"/>
      <w:bookmarkStart w:id="1680" w:name="_Toc350504026"/>
      <w:bookmarkStart w:id="1681" w:name="_Toc350507941"/>
      <w:bookmarkStart w:id="1682" w:name="_Toc358671786"/>
      <w:bookmarkStart w:id="1683" w:name="_Ref359517908"/>
      <w:bookmarkStart w:id="1684" w:name="_Toc468969810"/>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AA4B04">
        <w:rPr>
          <w:rFonts w:ascii="Arial" w:hAnsi="Arial"/>
        </w:rPr>
        <w:t>CONSEQUENCES OF EXPIRY OR TERMINATION</w:t>
      </w:r>
      <w:bookmarkEnd w:id="1677"/>
      <w:bookmarkEnd w:id="1678"/>
      <w:bookmarkEnd w:id="1679"/>
      <w:bookmarkEnd w:id="1680"/>
      <w:bookmarkEnd w:id="1681"/>
      <w:bookmarkEnd w:id="1682"/>
      <w:bookmarkEnd w:id="1683"/>
      <w:bookmarkEnd w:id="1684"/>
    </w:p>
    <w:p w14:paraId="6485CC77" w14:textId="77777777" w:rsidR="004E05DC" w:rsidRPr="00AA4B04" w:rsidRDefault="00F770DB">
      <w:pPr>
        <w:pStyle w:val="GPSL2numberedclause"/>
        <w:rPr>
          <w:rFonts w:ascii="Arial" w:hAnsi="Arial"/>
        </w:rPr>
      </w:pPr>
      <w:bookmarkStart w:id="1685" w:name="_Ref349133844"/>
      <w:bookmarkStart w:id="1686" w:name="_Ref364178480"/>
      <w:bookmarkStart w:id="1687"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Pr="00AA4B04">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Pr="00AA4B04">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Pr="00AA4B04">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Pr="00AA4B04">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lastRenderedPageBreak/>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Pr="00AA4B04">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5"/>
      <w:bookmarkEnd w:id="1686"/>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Pr="00AA4B04">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7"/>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8" w:name="_Ref349209052"/>
      <w:bookmarkStart w:id="1689"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Pr="00AA4B04">
        <w:rPr>
          <w:lang w:val="en-GB"/>
        </w:rPr>
        <w:t>42.7</w:t>
      </w:r>
      <w:r w:rsidRPr="00AA4B04">
        <w:fldChar w:fldCharType="end"/>
      </w:r>
      <w:r w:rsidRPr="00AA4B04">
        <w:rPr>
          <w:lang w:val="en-GB"/>
        </w:rPr>
        <w:t xml:space="preserve"> (Termination without Cause).</w:t>
      </w:r>
      <w:bookmarkEnd w:id="1688"/>
      <w:bookmarkEnd w:id="1689"/>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Pr="00AA4B04">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0" w:name="_Ref349208043"/>
      <w:r w:rsidRPr="00AA4B04">
        <w:rPr>
          <w:rFonts w:ascii="Arial" w:hAnsi="Arial"/>
        </w:rPr>
        <w:lastRenderedPageBreak/>
        <w:t xml:space="preserve">Consequences of Termination for Any Reason </w:t>
      </w:r>
      <w:bookmarkEnd w:id="1690"/>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1"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1"/>
    </w:p>
    <w:p w14:paraId="6485CC8A" w14:textId="77777777" w:rsidR="004E05DC" w:rsidRPr="00AA4B04" w:rsidRDefault="00F770DB">
      <w:pPr>
        <w:pStyle w:val="GPSL2numberedclause"/>
        <w:rPr>
          <w:rFonts w:ascii="Arial" w:hAnsi="Arial"/>
        </w:rPr>
      </w:pPr>
      <w:bookmarkStart w:id="1692" w:name="_Ref364354470"/>
      <w:r w:rsidRPr="00AA4B04">
        <w:rPr>
          <w:rFonts w:ascii="Arial" w:hAnsi="Arial"/>
        </w:rPr>
        <w:t>Exit management</w:t>
      </w:r>
      <w:bookmarkEnd w:id="1692"/>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3" w:name="_Toc349229891"/>
      <w:bookmarkStart w:id="1694" w:name="_Toc349230054"/>
      <w:bookmarkStart w:id="1695" w:name="_Toc349230454"/>
      <w:bookmarkStart w:id="1696" w:name="_Toc349231336"/>
      <w:bookmarkStart w:id="1697" w:name="_Toc349232062"/>
      <w:bookmarkStart w:id="1698" w:name="_Toc349232443"/>
      <w:bookmarkStart w:id="1699" w:name="_Toc349233179"/>
      <w:bookmarkStart w:id="1700" w:name="_Toc349233314"/>
      <w:bookmarkStart w:id="1701" w:name="_Toc349233448"/>
      <w:bookmarkStart w:id="1702" w:name="_Toc350503037"/>
      <w:bookmarkStart w:id="1703" w:name="_Toc350504027"/>
      <w:bookmarkStart w:id="1704" w:name="_Toc350506317"/>
      <w:bookmarkStart w:id="1705" w:name="_Toc350506555"/>
      <w:bookmarkStart w:id="1706" w:name="_Toc350506685"/>
      <w:bookmarkStart w:id="1707" w:name="_Toc350506815"/>
      <w:bookmarkStart w:id="1708" w:name="_Toc350506947"/>
      <w:bookmarkStart w:id="1709" w:name="_Toc350507408"/>
      <w:bookmarkStart w:id="1710" w:name="_Toc350507942"/>
      <w:bookmarkStart w:id="1711" w:name="_Toc350503038"/>
      <w:bookmarkStart w:id="1712" w:name="_Toc350504028"/>
      <w:bookmarkStart w:id="1713" w:name="_Toc350507943"/>
      <w:bookmarkStart w:id="1714" w:name="_Toc358671787"/>
      <w:bookmarkStart w:id="1715" w:name="_Toc468969811"/>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A11170">
        <w:rPr>
          <w:rFonts w:cs="Arial"/>
          <w:color w:val="auto"/>
        </w:rPr>
        <w:t>MISCELLANEOUS AND GOVERNING LAW</w:t>
      </w:r>
      <w:bookmarkEnd w:id="1711"/>
      <w:bookmarkEnd w:id="1712"/>
      <w:bookmarkEnd w:id="1713"/>
      <w:bookmarkEnd w:id="1714"/>
      <w:bookmarkEnd w:id="1715"/>
    </w:p>
    <w:p w14:paraId="6485CC8D" w14:textId="77777777" w:rsidR="004E05DC" w:rsidRPr="00AA4B04" w:rsidRDefault="00F770DB">
      <w:pPr>
        <w:pStyle w:val="GPSL1CLAUSEHEADING"/>
        <w:rPr>
          <w:rFonts w:ascii="Arial" w:hAnsi="Arial"/>
        </w:rPr>
      </w:pPr>
      <w:bookmarkStart w:id="1716" w:name="_Toc349229893"/>
      <w:bookmarkStart w:id="1717" w:name="_Toc349230056"/>
      <w:bookmarkStart w:id="1718" w:name="_Toc349230456"/>
      <w:bookmarkStart w:id="1719" w:name="_Toc349231338"/>
      <w:bookmarkStart w:id="1720" w:name="_Toc349232064"/>
      <w:bookmarkStart w:id="1721" w:name="_Toc349232445"/>
      <w:bookmarkStart w:id="1722" w:name="_Toc349233181"/>
      <w:bookmarkStart w:id="1723" w:name="_Toc349233316"/>
      <w:bookmarkStart w:id="1724" w:name="_Toc349233450"/>
      <w:bookmarkStart w:id="1725" w:name="_Toc350503039"/>
      <w:bookmarkStart w:id="1726" w:name="_Toc350504029"/>
      <w:bookmarkStart w:id="1727" w:name="_Toc350506319"/>
      <w:bookmarkStart w:id="1728" w:name="_Toc350506557"/>
      <w:bookmarkStart w:id="1729" w:name="_Toc350506687"/>
      <w:bookmarkStart w:id="1730" w:name="_Toc350506817"/>
      <w:bookmarkStart w:id="1731" w:name="_Toc350506949"/>
      <w:bookmarkStart w:id="1732" w:name="_Toc350507410"/>
      <w:bookmarkStart w:id="1733" w:name="_Toc350507944"/>
      <w:bookmarkStart w:id="1734" w:name="_Ref365636044"/>
      <w:bookmarkStart w:id="1735" w:name="_Toc468969812"/>
      <w:bookmarkStart w:id="1736" w:name="_Ref313373915"/>
      <w:bookmarkStart w:id="1737" w:name="_Toc314810820"/>
      <w:bookmarkStart w:id="1738" w:name="_Toc350503040"/>
      <w:bookmarkStart w:id="1739" w:name="_Toc350504030"/>
      <w:bookmarkStart w:id="1740" w:name="_Toc350507945"/>
      <w:bookmarkStart w:id="1741" w:name="_Toc358671788"/>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r w:rsidRPr="00AA4B04">
        <w:rPr>
          <w:rFonts w:ascii="Arial" w:hAnsi="Arial"/>
        </w:rPr>
        <w:t>COMPLIANCE</w:t>
      </w:r>
      <w:bookmarkEnd w:id="1734"/>
      <w:bookmarkEnd w:id="1735"/>
    </w:p>
    <w:p w14:paraId="6485CC8E" w14:textId="77777777" w:rsidR="004E05DC" w:rsidRPr="00AA4B04" w:rsidRDefault="00F770DB">
      <w:pPr>
        <w:pStyle w:val="GPSL2numberedclause"/>
        <w:rPr>
          <w:rFonts w:ascii="Arial" w:hAnsi="Arial"/>
        </w:rPr>
      </w:pPr>
      <w:bookmarkStart w:id="1742" w:name="_Toc349229895"/>
      <w:bookmarkStart w:id="1743" w:name="_Toc349230058"/>
      <w:bookmarkStart w:id="1744" w:name="_Toc349230458"/>
      <w:bookmarkStart w:id="1745" w:name="_Toc349231340"/>
      <w:bookmarkStart w:id="1746" w:name="_Toc349232066"/>
      <w:bookmarkStart w:id="1747" w:name="_Toc349232447"/>
      <w:bookmarkStart w:id="1748" w:name="_Toc349233183"/>
      <w:bookmarkStart w:id="1749" w:name="_Toc349233318"/>
      <w:bookmarkStart w:id="1750" w:name="_Toc349233452"/>
      <w:bookmarkStart w:id="1751" w:name="_Toc350503041"/>
      <w:bookmarkStart w:id="1752" w:name="_Toc350504031"/>
      <w:bookmarkStart w:id="1753" w:name="_Toc350506321"/>
      <w:bookmarkStart w:id="1754" w:name="_Toc350506559"/>
      <w:bookmarkStart w:id="1755" w:name="_Toc350506689"/>
      <w:bookmarkStart w:id="1756" w:name="_Toc350506819"/>
      <w:bookmarkStart w:id="1757" w:name="_Toc350506951"/>
      <w:bookmarkStart w:id="1758" w:name="_Toc350507412"/>
      <w:bookmarkStart w:id="1759" w:name="_Toc350507946"/>
      <w:bookmarkStart w:id="1760" w:name="_Toc314810821"/>
      <w:bookmarkStart w:id="1761" w:name="_Toc350503042"/>
      <w:bookmarkStart w:id="1762" w:name="_Toc350504032"/>
      <w:bookmarkStart w:id="1763" w:name="_Toc350507947"/>
      <w:bookmarkStart w:id="1764" w:name="_Toc358671789"/>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r w:rsidRPr="00AA4B04">
        <w:rPr>
          <w:rFonts w:ascii="Arial" w:hAnsi="Arial"/>
        </w:rPr>
        <w:t>Health and Safety</w:t>
      </w:r>
      <w:bookmarkEnd w:id="1760"/>
      <w:bookmarkEnd w:id="1761"/>
      <w:bookmarkEnd w:id="1762"/>
      <w:bookmarkEnd w:id="1763"/>
      <w:bookmarkEnd w:id="1764"/>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5" w:name="_Toc349229897"/>
      <w:bookmarkStart w:id="1766" w:name="_Toc349230060"/>
      <w:bookmarkStart w:id="1767" w:name="_Toc349230460"/>
      <w:bookmarkStart w:id="1768" w:name="_Toc349231342"/>
      <w:bookmarkStart w:id="1769" w:name="_Toc349232068"/>
      <w:bookmarkStart w:id="1770" w:name="_Toc349232449"/>
      <w:bookmarkStart w:id="1771" w:name="_Toc349233185"/>
      <w:bookmarkStart w:id="1772" w:name="_Toc349233320"/>
      <w:bookmarkStart w:id="1773" w:name="_Toc349233454"/>
      <w:bookmarkStart w:id="1774" w:name="_Toc350503043"/>
      <w:bookmarkStart w:id="1775" w:name="_Toc350504033"/>
      <w:bookmarkStart w:id="1776" w:name="_Toc350506323"/>
      <w:bookmarkStart w:id="1777" w:name="_Toc350506561"/>
      <w:bookmarkStart w:id="1778" w:name="_Toc350506691"/>
      <w:bookmarkStart w:id="1779" w:name="_Toc350506821"/>
      <w:bookmarkStart w:id="1780" w:name="_Toc350506953"/>
      <w:bookmarkStart w:id="1781" w:name="_Toc350507414"/>
      <w:bookmarkStart w:id="1782" w:name="_Toc350507948"/>
      <w:bookmarkStart w:id="1783" w:name="_Toc349229899"/>
      <w:bookmarkStart w:id="1784" w:name="_Toc349230062"/>
      <w:bookmarkStart w:id="1785" w:name="_Toc349230462"/>
      <w:bookmarkStart w:id="1786" w:name="_Toc349231344"/>
      <w:bookmarkStart w:id="1787" w:name="_Toc349232070"/>
      <w:bookmarkStart w:id="1788" w:name="_Toc349232451"/>
      <w:bookmarkStart w:id="1789" w:name="_Toc349233187"/>
      <w:bookmarkStart w:id="1790" w:name="_Toc349233322"/>
      <w:bookmarkStart w:id="1791" w:name="_Toc349233456"/>
      <w:bookmarkStart w:id="1792" w:name="_Toc350503045"/>
      <w:bookmarkStart w:id="1793" w:name="_Toc350504035"/>
      <w:bookmarkStart w:id="1794" w:name="_Toc350506325"/>
      <w:bookmarkStart w:id="1795" w:name="_Toc350506563"/>
      <w:bookmarkStart w:id="1796" w:name="_Toc350506693"/>
      <w:bookmarkStart w:id="1797" w:name="_Toc350506823"/>
      <w:bookmarkStart w:id="1798" w:name="_Toc350506955"/>
      <w:bookmarkStart w:id="1799" w:name="_Toc350507416"/>
      <w:bookmarkStart w:id="1800" w:name="_Toc350507950"/>
      <w:bookmarkStart w:id="1801" w:name="_Toc358671791"/>
      <w:bookmarkStart w:id="1802" w:name="_Toc358671792"/>
      <w:bookmarkStart w:id="1803" w:name="_Toc358671793"/>
      <w:bookmarkStart w:id="1804" w:name="_Toc358671794"/>
      <w:bookmarkStart w:id="1805" w:name="_Toc358671795"/>
      <w:bookmarkStart w:id="1806" w:name="_Toc358671796"/>
      <w:bookmarkStart w:id="1807" w:name="_Toc358671797"/>
      <w:bookmarkStart w:id="1808" w:name="_Toc358671798"/>
      <w:bookmarkStart w:id="1809" w:name="_Toc358671799"/>
      <w:bookmarkStart w:id="1810" w:name="_Toc358671800"/>
      <w:bookmarkStart w:id="1811" w:name="_Toc358671801"/>
      <w:bookmarkStart w:id="1812" w:name="_Toc358671802"/>
      <w:bookmarkStart w:id="1813" w:name="_Toc349229901"/>
      <w:bookmarkStart w:id="1814" w:name="_Toc349230064"/>
      <w:bookmarkStart w:id="1815" w:name="_Toc349230464"/>
      <w:bookmarkStart w:id="1816" w:name="_Toc349231346"/>
      <w:bookmarkStart w:id="1817" w:name="_Toc349232072"/>
      <w:bookmarkStart w:id="1818" w:name="_Toc349232453"/>
      <w:bookmarkStart w:id="1819" w:name="_Toc349233189"/>
      <w:bookmarkStart w:id="1820" w:name="_Toc349233324"/>
      <w:bookmarkStart w:id="1821" w:name="_Toc349233458"/>
      <w:bookmarkStart w:id="1822" w:name="_Toc350503047"/>
      <w:bookmarkStart w:id="1823" w:name="_Toc350504037"/>
      <w:bookmarkStart w:id="1824" w:name="_Toc350506327"/>
      <w:bookmarkStart w:id="1825" w:name="_Toc350506565"/>
      <w:bookmarkStart w:id="1826" w:name="_Toc350506695"/>
      <w:bookmarkStart w:id="1827" w:name="_Toc350506825"/>
      <w:bookmarkStart w:id="1828" w:name="_Toc350506957"/>
      <w:bookmarkStart w:id="1829" w:name="_Toc350507418"/>
      <w:bookmarkStart w:id="1830" w:name="_Toc350507952"/>
      <w:bookmarkStart w:id="1831" w:name="_Toc349229903"/>
      <w:bookmarkStart w:id="1832" w:name="_Toc349230066"/>
      <w:bookmarkStart w:id="1833" w:name="_Toc349230466"/>
      <w:bookmarkStart w:id="1834" w:name="_Toc349231348"/>
      <w:bookmarkStart w:id="1835" w:name="_Toc349232074"/>
      <w:bookmarkStart w:id="1836" w:name="_Toc349232455"/>
      <w:bookmarkStart w:id="1837" w:name="_Toc349233191"/>
      <w:bookmarkStart w:id="1838" w:name="_Toc349233326"/>
      <w:bookmarkStart w:id="1839" w:name="_Toc349233460"/>
      <w:bookmarkStart w:id="1840" w:name="_Toc350503049"/>
      <w:bookmarkStart w:id="1841" w:name="_Toc350504039"/>
      <w:bookmarkStart w:id="1842" w:name="_Toc350506329"/>
      <w:bookmarkStart w:id="1843" w:name="_Toc350506567"/>
      <w:bookmarkStart w:id="1844" w:name="_Toc350506697"/>
      <w:bookmarkStart w:id="1845" w:name="_Toc350506827"/>
      <w:bookmarkStart w:id="1846" w:name="_Toc350506959"/>
      <w:bookmarkStart w:id="1847" w:name="_Toc350507420"/>
      <w:bookmarkStart w:id="1848" w:name="_Toc350507954"/>
      <w:bookmarkStart w:id="1849" w:name="_Toc314810825"/>
      <w:bookmarkStart w:id="1850" w:name="_Toc350503050"/>
      <w:bookmarkStart w:id="1851" w:name="_Toc350504040"/>
      <w:bookmarkStart w:id="1852" w:name="_Ref350849254"/>
      <w:bookmarkStart w:id="1853" w:name="_Toc350507955"/>
      <w:bookmarkStart w:id="1854" w:name="_Toc358671804"/>
      <w:bookmarkStart w:id="1855" w:name="_Ref427358485"/>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AA4B04">
        <w:rPr>
          <w:rFonts w:ascii="Arial" w:hAnsi="Arial"/>
        </w:rPr>
        <w:lastRenderedPageBreak/>
        <w:t>Equality and Diversity</w:t>
      </w:r>
      <w:bookmarkEnd w:id="1849"/>
      <w:bookmarkEnd w:id="1850"/>
      <w:bookmarkEnd w:id="1851"/>
      <w:bookmarkEnd w:id="1852"/>
      <w:bookmarkEnd w:id="1853"/>
      <w:bookmarkEnd w:id="1854"/>
      <w:bookmarkEnd w:id="1855"/>
    </w:p>
    <w:p w14:paraId="6485CC95" w14:textId="77777777" w:rsidR="004E05DC" w:rsidRPr="00AA4B04" w:rsidRDefault="00F770DB">
      <w:pPr>
        <w:pStyle w:val="GPSL3numberedclause"/>
        <w:rPr>
          <w:rFonts w:ascii="Arial" w:hAnsi="Arial"/>
        </w:rPr>
      </w:pPr>
      <w:bookmarkStart w:id="1856"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6"/>
    </w:p>
    <w:p w14:paraId="6485CC9A" w14:textId="77777777" w:rsidR="004E05DC" w:rsidRPr="00AA4B04" w:rsidRDefault="00F770DB">
      <w:pPr>
        <w:pStyle w:val="GPSL2numberedclause"/>
        <w:rPr>
          <w:rFonts w:ascii="Arial" w:hAnsi="Arial"/>
        </w:rPr>
      </w:pPr>
      <w:bookmarkStart w:id="1857" w:name="_Toc349229905"/>
      <w:bookmarkStart w:id="1858" w:name="_Toc349230068"/>
      <w:bookmarkStart w:id="1859" w:name="_Toc349230468"/>
      <w:bookmarkStart w:id="1860" w:name="_Toc349231350"/>
      <w:bookmarkStart w:id="1861" w:name="_Toc349232076"/>
      <w:bookmarkStart w:id="1862" w:name="_Toc349232457"/>
      <w:bookmarkStart w:id="1863" w:name="_Toc349233193"/>
      <w:bookmarkStart w:id="1864" w:name="_Toc349233328"/>
      <w:bookmarkStart w:id="1865" w:name="_Toc349233462"/>
      <w:bookmarkStart w:id="1866" w:name="_Toc350503051"/>
      <w:bookmarkStart w:id="1867" w:name="_Toc350504041"/>
      <w:bookmarkStart w:id="1868" w:name="_Toc350506331"/>
      <w:bookmarkStart w:id="1869" w:name="_Toc350506569"/>
      <w:bookmarkStart w:id="1870" w:name="_Toc350506699"/>
      <w:bookmarkStart w:id="1871" w:name="_Toc350506829"/>
      <w:bookmarkStart w:id="1872" w:name="_Toc350506961"/>
      <w:bookmarkStart w:id="1873" w:name="_Toc350507422"/>
      <w:bookmarkStart w:id="1874" w:name="_Toc350507956"/>
      <w:bookmarkStart w:id="1875" w:name="_Ref313370082"/>
      <w:bookmarkStart w:id="1876" w:name="_Toc314810826"/>
      <w:bookmarkStart w:id="1877" w:name="_Toc350503052"/>
      <w:bookmarkStart w:id="1878" w:name="_Toc350504042"/>
      <w:bookmarkStart w:id="1879" w:name="_Toc350507957"/>
      <w:bookmarkStart w:id="1880" w:name="_Ref358669629"/>
      <w:bookmarkStart w:id="1881" w:name="_Toc358671805"/>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2" w:name="_Ref365645702"/>
      <w:r w:rsidRPr="00AA4B04">
        <w:rPr>
          <w:rFonts w:ascii="Arial" w:hAnsi="Arial"/>
          <w:szCs w:val="22"/>
        </w:rPr>
        <w:t>the Official Secrets Acts 1911 to 1989; and</w:t>
      </w:r>
      <w:bookmarkEnd w:id="1882"/>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3" w:name="_Toc349229907"/>
      <w:bookmarkStart w:id="1884" w:name="_Toc349230070"/>
      <w:bookmarkStart w:id="1885" w:name="_Toc349230470"/>
      <w:bookmarkStart w:id="1886" w:name="_Toc349231352"/>
      <w:bookmarkStart w:id="1887" w:name="_Toc349232078"/>
      <w:bookmarkStart w:id="1888" w:name="_Toc349232459"/>
      <w:bookmarkStart w:id="1889" w:name="_Toc349233195"/>
      <w:bookmarkStart w:id="1890" w:name="_Toc349233330"/>
      <w:bookmarkStart w:id="1891" w:name="_Toc349233464"/>
      <w:bookmarkStart w:id="1892" w:name="_Toc350503053"/>
      <w:bookmarkStart w:id="1893" w:name="_Toc350504043"/>
      <w:bookmarkStart w:id="1894" w:name="_Toc350506333"/>
      <w:bookmarkStart w:id="1895" w:name="_Toc350506571"/>
      <w:bookmarkStart w:id="1896" w:name="_Toc350506701"/>
      <w:bookmarkStart w:id="1897" w:name="_Toc350506831"/>
      <w:bookmarkStart w:id="1898" w:name="_Toc350506963"/>
      <w:bookmarkStart w:id="1899" w:name="_Toc350507424"/>
      <w:bookmarkStart w:id="1900" w:name="_Toc350507958"/>
      <w:bookmarkStart w:id="1901" w:name="_Toc468969813"/>
      <w:bookmarkStart w:id="1902" w:name="_Ref313370605"/>
      <w:bookmarkStart w:id="1903" w:name="_Toc314810827"/>
      <w:bookmarkStart w:id="1904" w:name="_Toc350503054"/>
      <w:bookmarkStart w:id="1905" w:name="_Toc350504044"/>
      <w:bookmarkStart w:id="1906" w:name="_Toc350507959"/>
      <w:bookmarkStart w:id="1907" w:name="_Toc358671806"/>
      <w:bookmarkEnd w:id="1875"/>
      <w:bookmarkEnd w:id="1876"/>
      <w:bookmarkEnd w:id="1877"/>
      <w:bookmarkEnd w:id="1878"/>
      <w:bookmarkEnd w:id="1879"/>
      <w:bookmarkEnd w:id="1880"/>
      <w:bookmarkEnd w:id="1881"/>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AA4B04">
        <w:rPr>
          <w:rFonts w:ascii="Arial" w:hAnsi="Arial"/>
        </w:rPr>
        <w:t>ASSIGNMENT AND NOVATION</w:t>
      </w:r>
      <w:bookmarkEnd w:id="1901"/>
      <w:r w:rsidRPr="00AA4B04">
        <w:rPr>
          <w:rFonts w:ascii="Arial" w:hAnsi="Arial"/>
        </w:rPr>
        <w:t xml:space="preserve"> </w:t>
      </w:r>
    </w:p>
    <w:bookmarkEnd w:id="1902"/>
    <w:bookmarkEnd w:id="1903"/>
    <w:bookmarkEnd w:id="1904"/>
    <w:bookmarkEnd w:id="1905"/>
    <w:bookmarkEnd w:id="1906"/>
    <w:bookmarkEnd w:id="1907"/>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8" w:name="_Ref360698826"/>
      <w:r w:rsidRPr="00AA4B04">
        <w:rPr>
          <w:rFonts w:ascii="Arial" w:hAnsi="Arial"/>
        </w:rPr>
        <w:t>The Customer may assign, novate or otherwise dispose of any or all of its rights, liabilities and obligations under this Call Off Contract or any part thereof to:</w:t>
      </w:r>
      <w:bookmarkEnd w:id="1908"/>
    </w:p>
    <w:p w14:paraId="6485CCA4" w14:textId="77777777" w:rsidR="004E05DC" w:rsidRPr="00AA4B04" w:rsidRDefault="00F770DB">
      <w:pPr>
        <w:pStyle w:val="GPSL3numberedclause"/>
        <w:rPr>
          <w:rFonts w:ascii="Arial" w:hAnsi="Arial"/>
        </w:rPr>
      </w:pPr>
      <w:bookmarkStart w:id="1909" w:name="_Ref360698822"/>
      <w:r w:rsidRPr="00AA4B04">
        <w:rPr>
          <w:rFonts w:ascii="Arial" w:hAnsi="Arial"/>
        </w:rPr>
        <w:t>any other Contracting Authority; or</w:t>
      </w:r>
      <w:bookmarkEnd w:id="1909"/>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0" w:name="_Ref427334374"/>
      <w:r w:rsidRPr="00AA4B04">
        <w:rPr>
          <w:rFonts w:ascii="Arial" w:hAnsi="Arial"/>
        </w:rPr>
        <w:t>any private sector body which substantially performs the functions of the Customer,</w:t>
      </w:r>
      <w:bookmarkEnd w:id="1910"/>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Pr="00AA4B04">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1" w:name="_Ref430940997"/>
      <w:r w:rsidRPr="00AA4B04">
        <w:rPr>
          <w:rFonts w:ascii="Arial" w:hAnsi="Arial"/>
        </w:rPr>
        <w:lastRenderedPageBreak/>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Pr="00AA4B04">
        <w:rPr>
          <w:rFonts w:ascii="Arial" w:hAnsi="Arial"/>
        </w:rPr>
        <w:t>48.2.3</w:t>
      </w:r>
      <w:r w:rsidRPr="00AA4B04">
        <w:rPr>
          <w:rFonts w:ascii="Arial" w:hAnsi="Arial"/>
        </w:rPr>
        <w:fldChar w:fldCharType="end"/>
      </w:r>
      <w:r w:rsidRPr="00AA4B04">
        <w:rPr>
          <w:rFonts w:ascii="Arial" w:hAnsi="Arial"/>
        </w:rPr>
        <w:t xml:space="preserve"> (the </w:t>
      </w:r>
      <w:bookmarkStart w:id="1912"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w:t>
      </w:r>
      <w:bookmarkEnd w:id="1912"/>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1"/>
    </w:p>
    <w:p w14:paraId="6485CCAA" w14:textId="77777777" w:rsidR="004E05DC" w:rsidRPr="00AA4B04" w:rsidRDefault="00F770DB">
      <w:pPr>
        <w:pStyle w:val="GPSL1CLAUSEHEADING"/>
        <w:rPr>
          <w:rFonts w:ascii="Arial" w:hAnsi="Arial"/>
        </w:rPr>
      </w:pPr>
      <w:bookmarkStart w:id="1913" w:name="_Toc349229909"/>
      <w:bookmarkStart w:id="1914" w:name="_Toc349230072"/>
      <w:bookmarkStart w:id="1915" w:name="_Toc349230472"/>
      <w:bookmarkStart w:id="1916" w:name="_Toc349231354"/>
      <w:bookmarkStart w:id="1917" w:name="_Toc349232080"/>
      <w:bookmarkStart w:id="1918" w:name="_Toc349232461"/>
      <w:bookmarkStart w:id="1919" w:name="_Toc349233197"/>
      <w:bookmarkStart w:id="1920" w:name="_Toc349233332"/>
      <w:bookmarkStart w:id="1921" w:name="_Toc349233466"/>
      <w:bookmarkStart w:id="1922" w:name="_Toc350503055"/>
      <w:bookmarkStart w:id="1923" w:name="_Toc350504045"/>
      <w:bookmarkStart w:id="1924" w:name="_Toc350506335"/>
      <w:bookmarkStart w:id="1925" w:name="_Toc350506573"/>
      <w:bookmarkStart w:id="1926" w:name="_Toc350506703"/>
      <w:bookmarkStart w:id="1927" w:name="_Toc350506833"/>
      <w:bookmarkStart w:id="1928" w:name="_Toc350506965"/>
      <w:bookmarkStart w:id="1929" w:name="_Toc350507426"/>
      <w:bookmarkStart w:id="1930" w:name="_Toc350507960"/>
      <w:bookmarkStart w:id="1931" w:name="_Toc349229910"/>
      <w:bookmarkStart w:id="1932" w:name="_Toc349230073"/>
      <w:bookmarkStart w:id="1933" w:name="_Toc349230473"/>
      <w:bookmarkStart w:id="1934" w:name="_Toc349231355"/>
      <w:bookmarkStart w:id="1935" w:name="_Toc349232081"/>
      <w:bookmarkStart w:id="1936" w:name="_Toc349232462"/>
      <w:bookmarkStart w:id="1937" w:name="_Toc349233198"/>
      <w:bookmarkStart w:id="1938" w:name="_Toc349233333"/>
      <w:bookmarkStart w:id="1939" w:name="_Toc349233467"/>
      <w:bookmarkStart w:id="1940" w:name="_Toc350503056"/>
      <w:bookmarkStart w:id="1941" w:name="_Toc350504046"/>
      <w:bookmarkStart w:id="1942" w:name="_Toc350506336"/>
      <w:bookmarkStart w:id="1943" w:name="_Toc350506574"/>
      <w:bookmarkStart w:id="1944" w:name="_Toc350506704"/>
      <w:bookmarkStart w:id="1945" w:name="_Toc350506834"/>
      <w:bookmarkStart w:id="1946" w:name="_Toc350506966"/>
      <w:bookmarkStart w:id="1947" w:name="_Toc350507427"/>
      <w:bookmarkStart w:id="1948" w:name="_Toc350507961"/>
      <w:bookmarkStart w:id="1949" w:name="_Toc349229912"/>
      <w:bookmarkStart w:id="1950" w:name="_Toc349230075"/>
      <w:bookmarkStart w:id="1951" w:name="_Toc349230475"/>
      <w:bookmarkStart w:id="1952" w:name="_Toc349231357"/>
      <w:bookmarkStart w:id="1953" w:name="_Toc349232083"/>
      <w:bookmarkStart w:id="1954" w:name="_Toc349232464"/>
      <w:bookmarkStart w:id="1955" w:name="_Toc349233200"/>
      <w:bookmarkStart w:id="1956" w:name="_Toc349233335"/>
      <w:bookmarkStart w:id="1957" w:name="_Toc349233469"/>
      <w:bookmarkStart w:id="1958" w:name="_Toc350503058"/>
      <w:bookmarkStart w:id="1959" w:name="_Toc350504048"/>
      <w:bookmarkStart w:id="1960" w:name="_Toc350506338"/>
      <w:bookmarkStart w:id="1961" w:name="_Toc350506576"/>
      <w:bookmarkStart w:id="1962" w:name="_Toc350506706"/>
      <w:bookmarkStart w:id="1963" w:name="_Toc350506836"/>
      <w:bookmarkStart w:id="1964" w:name="_Toc350506968"/>
      <w:bookmarkStart w:id="1965" w:name="_Toc350507429"/>
      <w:bookmarkStart w:id="1966" w:name="_Toc350507963"/>
      <w:bookmarkStart w:id="1967" w:name="_Toc314810829"/>
      <w:bookmarkStart w:id="1968" w:name="_Ref349135702"/>
      <w:bookmarkStart w:id="1969" w:name="_Ref349209919"/>
      <w:bookmarkStart w:id="1970" w:name="_Toc350503059"/>
      <w:bookmarkStart w:id="1971" w:name="_Toc350504049"/>
      <w:bookmarkStart w:id="1972" w:name="_Toc350507964"/>
      <w:bookmarkStart w:id="1973" w:name="_Ref358213417"/>
      <w:bookmarkStart w:id="1974" w:name="_Toc358671808"/>
      <w:bookmarkStart w:id="1975" w:name="_Ref378337576"/>
      <w:bookmarkStart w:id="1976" w:name="_Toc468969814"/>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r w:rsidRPr="00AA4B04">
        <w:rPr>
          <w:rFonts w:ascii="Arial" w:hAnsi="Arial"/>
        </w:rPr>
        <w:t>WAIVER</w:t>
      </w:r>
      <w:bookmarkEnd w:id="1967"/>
      <w:bookmarkEnd w:id="1968"/>
      <w:bookmarkEnd w:id="1969"/>
      <w:bookmarkEnd w:id="1970"/>
      <w:bookmarkEnd w:id="1971"/>
      <w:bookmarkEnd w:id="1972"/>
      <w:bookmarkEnd w:id="1973"/>
      <w:r w:rsidRPr="00AA4B04">
        <w:rPr>
          <w:rFonts w:ascii="Arial" w:hAnsi="Arial"/>
        </w:rPr>
        <w:t xml:space="preserve"> AND CUMULATIVE REMEDIES</w:t>
      </w:r>
      <w:bookmarkEnd w:id="1974"/>
      <w:bookmarkEnd w:id="1975"/>
      <w:bookmarkEnd w:id="1976"/>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7" w:name="_Toc468969815"/>
      <w:r w:rsidRPr="00AA4B04">
        <w:rPr>
          <w:rFonts w:ascii="Arial" w:hAnsi="Arial"/>
        </w:rPr>
        <w:t>RELATIONSHIP OF THE PARTIES</w:t>
      </w:r>
      <w:bookmarkEnd w:id="1977"/>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8" w:name="_Ref360700092"/>
      <w:bookmarkStart w:id="1979" w:name="_Toc468969816"/>
      <w:r w:rsidRPr="00AA4B04">
        <w:rPr>
          <w:rFonts w:ascii="Arial" w:hAnsi="Arial"/>
        </w:rPr>
        <w:t>PREVENTION OF FRAUD AND BRIBERY</w:t>
      </w:r>
      <w:bookmarkEnd w:id="1978"/>
      <w:bookmarkEnd w:id="1979"/>
    </w:p>
    <w:p w14:paraId="6485CCB0" w14:textId="77777777" w:rsidR="004E05DC" w:rsidRPr="00AA4B04" w:rsidRDefault="00F770DB">
      <w:pPr>
        <w:pStyle w:val="GPSL2numberedclause"/>
        <w:rPr>
          <w:rFonts w:ascii="Arial" w:hAnsi="Arial"/>
        </w:rPr>
      </w:pPr>
      <w:bookmarkStart w:id="1980" w:name="_Ref360700144"/>
      <w:r w:rsidRPr="00AA4B04">
        <w:rPr>
          <w:rFonts w:ascii="Arial" w:hAnsi="Arial"/>
        </w:rPr>
        <w:t>The Supplier represents and warrants that neither it, nor to the best of its knowledge any Supplier Personnel, have at any time prior to the Call Off Commencement Date:</w:t>
      </w:r>
      <w:bookmarkEnd w:id="1980"/>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1" w:name="_Ref360700258"/>
      <w:r w:rsidRPr="00AA4B04">
        <w:rPr>
          <w:rFonts w:ascii="Arial" w:hAnsi="Arial"/>
        </w:rPr>
        <w:t>The Supplier shall during the Call Off Contract Period:</w:t>
      </w:r>
      <w:bookmarkEnd w:id="1981"/>
    </w:p>
    <w:p w14:paraId="6485CCB7" w14:textId="77777777" w:rsidR="004E05DC" w:rsidRPr="00AA4B04" w:rsidRDefault="00F770DB">
      <w:pPr>
        <w:pStyle w:val="GPSL3numberedclause"/>
        <w:rPr>
          <w:rFonts w:ascii="Arial" w:hAnsi="Arial"/>
        </w:rPr>
      </w:pPr>
      <w:bookmarkStart w:id="1982" w:name="_Ref360700061"/>
      <w:r w:rsidRPr="00AA4B04">
        <w:rPr>
          <w:rFonts w:ascii="Arial" w:hAnsi="Arial"/>
        </w:rPr>
        <w:t xml:space="preserve">establish, maintain and enforce, and require that its Sub-Contractors establish, maintain and enforce, policies and procedures which are </w:t>
      </w:r>
      <w:r w:rsidRPr="00AA4B04">
        <w:rPr>
          <w:rFonts w:ascii="Arial" w:hAnsi="Arial"/>
        </w:rPr>
        <w:lastRenderedPageBreak/>
        <w:t>adequate to ensure compliance with the Relevant Requirements and prevent the occurrence of a Prohibited Act;</w:t>
      </w:r>
      <w:bookmarkEnd w:id="1982"/>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Pr="00AA4B04">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3"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Pr="00AA4B04">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3"/>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Pr="00AA4B04">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4" w:name="_Ref365635904"/>
      <w:r w:rsidRPr="00AA4B04">
        <w:rPr>
          <w:rFonts w:ascii="Arial" w:hAnsi="Arial"/>
        </w:rPr>
        <w:t>immediately terminate this Call Off Contract for material Default.</w:t>
      </w:r>
      <w:bookmarkEnd w:id="1984"/>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5" w:name="_Ref360650623"/>
      <w:bookmarkStart w:id="1986" w:name="_Toc468969817"/>
      <w:r w:rsidRPr="00AA4B04">
        <w:rPr>
          <w:rFonts w:ascii="Arial" w:hAnsi="Arial"/>
        </w:rPr>
        <w:t>SEVERANCE</w:t>
      </w:r>
      <w:bookmarkEnd w:id="1985"/>
      <w:bookmarkEnd w:id="1986"/>
    </w:p>
    <w:p w14:paraId="6485CCC5" w14:textId="77777777" w:rsidR="004E05DC" w:rsidRPr="00AA4B04" w:rsidRDefault="00F770DB">
      <w:pPr>
        <w:pStyle w:val="GPSL2numberedclause"/>
        <w:rPr>
          <w:rFonts w:ascii="Arial" w:hAnsi="Arial"/>
        </w:rPr>
      </w:pPr>
      <w:bookmarkStart w:id="1987" w:name="_Ref360700417"/>
      <w:r w:rsidRPr="00AA4B04">
        <w:rPr>
          <w:rFonts w:ascii="Arial" w:hAnsi="Arial"/>
        </w:rPr>
        <w:t xml:space="preserve">If any provision of this Call Off Contract (or part of any provision) is held to be void or otherwise unenforceable by any court of competent jurisdiction, such provision </w:t>
      </w:r>
      <w:r w:rsidRPr="00AA4B04">
        <w:rPr>
          <w:rFonts w:ascii="Arial" w:hAnsi="Arial"/>
        </w:rPr>
        <w:lastRenderedPageBreak/>
        <w:t>(or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7"/>
    </w:p>
    <w:p w14:paraId="6485CCC6" w14:textId="77777777" w:rsidR="004E05DC" w:rsidRPr="00AA4B04" w:rsidRDefault="00F770DB">
      <w:pPr>
        <w:pStyle w:val="GPSL2numberedclause"/>
        <w:rPr>
          <w:rFonts w:ascii="Arial" w:hAnsi="Arial"/>
        </w:rPr>
      </w:pPr>
      <w:bookmarkStart w:id="1988"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Pr="00AA4B04">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8"/>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Pr="00AA4B04">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9" w:name="_Toc349229914"/>
      <w:bookmarkStart w:id="1990" w:name="_Toc349230077"/>
      <w:bookmarkStart w:id="1991" w:name="_Toc349230477"/>
      <w:bookmarkStart w:id="1992" w:name="_Toc349231359"/>
      <w:bookmarkStart w:id="1993" w:name="_Toc349232085"/>
      <w:bookmarkStart w:id="1994" w:name="_Toc349232466"/>
      <w:bookmarkStart w:id="1995" w:name="_Toc349233202"/>
      <w:bookmarkStart w:id="1996" w:name="_Toc349233337"/>
      <w:bookmarkStart w:id="1997" w:name="_Toc349233471"/>
      <w:bookmarkStart w:id="1998" w:name="_Toc350503060"/>
      <w:bookmarkStart w:id="1999" w:name="_Toc350504050"/>
      <w:bookmarkStart w:id="2000" w:name="_Toc350506340"/>
      <w:bookmarkStart w:id="2001" w:name="_Toc350506578"/>
      <w:bookmarkStart w:id="2002" w:name="_Toc350506708"/>
      <w:bookmarkStart w:id="2003" w:name="_Toc350506838"/>
      <w:bookmarkStart w:id="2004" w:name="_Toc350506970"/>
      <w:bookmarkStart w:id="2005" w:name="_Toc350507431"/>
      <w:bookmarkStart w:id="2006" w:name="_Toc350507965"/>
      <w:bookmarkStart w:id="2007" w:name="_Toc358671440"/>
      <w:bookmarkStart w:id="2008" w:name="_Toc358671559"/>
      <w:bookmarkStart w:id="2009" w:name="_Toc358671678"/>
      <w:bookmarkStart w:id="2010" w:name="_Toc358671809"/>
      <w:bookmarkStart w:id="2011" w:name="_Toc358671441"/>
      <w:bookmarkStart w:id="2012" w:name="_Toc358671560"/>
      <w:bookmarkStart w:id="2013" w:name="_Toc358671679"/>
      <w:bookmarkStart w:id="2014" w:name="_Toc358671810"/>
      <w:bookmarkStart w:id="2015" w:name="_Toc349229916"/>
      <w:bookmarkStart w:id="2016" w:name="_Toc349230079"/>
      <w:bookmarkStart w:id="2017" w:name="_Toc349230479"/>
      <w:bookmarkStart w:id="2018" w:name="_Toc349231361"/>
      <w:bookmarkStart w:id="2019" w:name="_Toc349232087"/>
      <w:bookmarkStart w:id="2020" w:name="_Toc349232468"/>
      <w:bookmarkStart w:id="2021" w:name="_Toc349233204"/>
      <w:bookmarkStart w:id="2022" w:name="_Toc349233339"/>
      <w:bookmarkStart w:id="2023" w:name="_Toc349233473"/>
      <w:bookmarkStart w:id="2024" w:name="_Toc350503062"/>
      <w:bookmarkStart w:id="2025" w:name="_Toc350504052"/>
      <w:bookmarkStart w:id="2026" w:name="_Toc350506342"/>
      <w:bookmarkStart w:id="2027" w:name="_Toc350506580"/>
      <w:bookmarkStart w:id="2028" w:name="_Toc350506710"/>
      <w:bookmarkStart w:id="2029" w:name="_Toc350506840"/>
      <w:bookmarkStart w:id="2030" w:name="_Toc350506972"/>
      <w:bookmarkStart w:id="2031" w:name="_Toc350507433"/>
      <w:bookmarkStart w:id="2032" w:name="_Toc350507967"/>
      <w:bookmarkStart w:id="2033" w:name="_Toc314810831"/>
      <w:bookmarkStart w:id="2034" w:name="_Toc350503063"/>
      <w:bookmarkStart w:id="2035" w:name="_Toc350504053"/>
      <w:bookmarkStart w:id="2036" w:name="_Toc350507968"/>
      <w:bookmarkStart w:id="2037" w:name="_Toc358671811"/>
      <w:bookmarkStart w:id="2038" w:name="_Toc46896981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AA4B04">
        <w:rPr>
          <w:rFonts w:ascii="Arial" w:hAnsi="Arial"/>
        </w:rPr>
        <w:t>FURTHER ASSURANCES</w:t>
      </w:r>
      <w:bookmarkEnd w:id="2033"/>
      <w:bookmarkEnd w:id="2034"/>
      <w:bookmarkEnd w:id="2035"/>
      <w:bookmarkEnd w:id="2036"/>
      <w:bookmarkEnd w:id="2037"/>
      <w:bookmarkEnd w:id="2038"/>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9" w:name="_Ref360650662"/>
      <w:bookmarkStart w:id="2040" w:name="_Toc468969819"/>
      <w:r w:rsidRPr="00AA4B04">
        <w:rPr>
          <w:rFonts w:ascii="Arial" w:hAnsi="Arial"/>
        </w:rPr>
        <w:t>ENTIRE AGREEMENT</w:t>
      </w:r>
      <w:bookmarkEnd w:id="2039"/>
      <w:bookmarkEnd w:id="2040"/>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1" w:name="_Ref360650679"/>
      <w:bookmarkStart w:id="2042" w:name="_Toc468969820"/>
      <w:r w:rsidRPr="00AA4B04">
        <w:rPr>
          <w:rFonts w:ascii="Arial" w:hAnsi="Arial"/>
        </w:rPr>
        <w:t>THIRD PARTY RIGHTS</w:t>
      </w:r>
      <w:bookmarkEnd w:id="2041"/>
      <w:bookmarkEnd w:id="2042"/>
    </w:p>
    <w:p w14:paraId="6485CCCF" w14:textId="77777777" w:rsidR="004E05DC" w:rsidRPr="00AA4B04" w:rsidRDefault="00F770DB">
      <w:pPr>
        <w:pStyle w:val="GPSL2numberedclause"/>
        <w:rPr>
          <w:rFonts w:ascii="Arial" w:hAnsi="Arial"/>
        </w:rPr>
      </w:pPr>
      <w:bookmarkStart w:id="2043" w:name="_Ref360619587"/>
      <w:bookmarkStart w:id="2044" w:name="_Ref62030655"/>
      <w:bookmarkStart w:id="2045"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Pr="00AA4B04">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3"/>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4"/>
      <w:bookmarkEnd w:id="2045"/>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6"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6"/>
    </w:p>
    <w:p w14:paraId="6485CCD3" w14:textId="77777777" w:rsidR="004E05DC" w:rsidRPr="00AA4B04" w:rsidRDefault="00F770DB">
      <w:pPr>
        <w:pStyle w:val="GPSL1CLAUSEHEADING"/>
        <w:rPr>
          <w:rFonts w:ascii="Arial" w:hAnsi="Arial"/>
        </w:rPr>
      </w:pPr>
      <w:bookmarkStart w:id="2047" w:name="_Ref360650690"/>
      <w:bookmarkStart w:id="2048" w:name="_Toc468969821"/>
      <w:r w:rsidRPr="00AA4B04">
        <w:rPr>
          <w:rFonts w:ascii="Arial" w:hAnsi="Arial"/>
        </w:rPr>
        <w:t>NOTICES</w:t>
      </w:r>
      <w:bookmarkEnd w:id="2047"/>
      <w:bookmarkEnd w:id="2048"/>
    </w:p>
    <w:p w14:paraId="6485CCD4" w14:textId="77777777" w:rsidR="004E05DC" w:rsidRPr="00AA4B04" w:rsidRDefault="00F770DB">
      <w:pPr>
        <w:pStyle w:val="GPSL2numberedclause"/>
        <w:rPr>
          <w:rFonts w:ascii="Arial" w:hAnsi="Arial"/>
        </w:rPr>
      </w:pPr>
      <w:bookmarkStart w:id="2049"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an e-mail is accepted as being "in writing".</w:t>
      </w:r>
      <w:bookmarkEnd w:id="2049"/>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0"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Pr="00AA4B04">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Pr="00AA4B04">
              <w:t>56.4</w:t>
            </w:r>
            <w:r w:rsidRPr="00AA4B04">
              <w:fldChar w:fldCharType="end"/>
            </w:r>
            <w:r w:rsidRPr="00AA4B04">
              <w:t>)</w:t>
            </w:r>
          </w:p>
        </w:tc>
        <w:tc>
          <w:tcPr>
            <w:tcW w:w="2621" w:type="dxa"/>
          </w:tcPr>
          <w:p w14:paraId="6485CCDB" w14:textId="3EAABF6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1"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w:t>
      </w:r>
      <w:bookmarkEnd w:id="2051"/>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2"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2"/>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3"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3"/>
    </w:p>
    <w:p w14:paraId="6485CCF0" w14:textId="77777777" w:rsidR="004E05DC" w:rsidRPr="00AA4B04" w:rsidRDefault="00F770DB">
      <w:pPr>
        <w:pStyle w:val="GPSL1CLAUSEHEADING"/>
        <w:rPr>
          <w:rFonts w:ascii="Arial" w:hAnsi="Arial"/>
        </w:rPr>
      </w:pPr>
      <w:bookmarkStart w:id="2054" w:name="_Ref360704221"/>
      <w:bookmarkStart w:id="2055" w:name="_Toc468969822"/>
      <w:r w:rsidRPr="00AA4B04">
        <w:rPr>
          <w:rFonts w:ascii="Arial" w:hAnsi="Arial"/>
        </w:rPr>
        <w:t>DISPUTE RESOLUTION</w:t>
      </w:r>
      <w:bookmarkEnd w:id="2054"/>
      <w:bookmarkEnd w:id="2055"/>
    </w:p>
    <w:p w14:paraId="6485CCF1" w14:textId="77777777" w:rsidR="004E05DC" w:rsidRPr="00AA4B04" w:rsidRDefault="00F770DB">
      <w:pPr>
        <w:pStyle w:val="GPSL2numberedclause"/>
        <w:rPr>
          <w:rFonts w:ascii="Arial" w:hAnsi="Arial"/>
        </w:rPr>
      </w:pPr>
      <w:bookmarkStart w:id="2056" w:name="_Toc139080176"/>
      <w:r w:rsidRPr="00AA4B04">
        <w:rPr>
          <w:rFonts w:ascii="Arial" w:hAnsi="Arial"/>
        </w:rPr>
        <w:t>The Parties shall resolve Disputes arising out of or in connection with this Call Off Contract in accordance with the Dispute Resolution Procedure.</w:t>
      </w:r>
      <w:bookmarkEnd w:id="2056"/>
    </w:p>
    <w:p w14:paraId="6485CCF2" w14:textId="77777777" w:rsidR="004E05DC" w:rsidRPr="00AA4B04" w:rsidRDefault="00F770DB">
      <w:pPr>
        <w:pStyle w:val="GPSL2numberedclause"/>
        <w:rPr>
          <w:rFonts w:ascii="Arial" w:hAnsi="Arial"/>
        </w:rPr>
      </w:pPr>
      <w:bookmarkStart w:id="2057" w:name="_Toc139080177"/>
      <w:r w:rsidRPr="00AA4B04">
        <w:rPr>
          <w:rFonts w:ascii="Arial" w:hAnsi="Arial"/>
        </w:rPr>
        <w:t>The Supplier shall continue to provide the Services in accordance with the terms of this Call Off Contract until a Dispute has been resolved.</w:t>
      </w:r>
      <w:bookmarkEnd w:id="2057"/>
    </w:p>
    <w:p w14:paraId="6485CCF3" w14:textId="77777777" w:rsidR="004E05DC" w:rsidRPr="00AA4B04" w:rsidRDefault="00F770DB">
      <w:pPr>
        <w:pStyle w:val="GPSL1CLAUSEHEADING"/>
        <w:rPr>
          <w:rFonts w:ascii="Arial" w:hAnsi="Arial"/>
        </w:rPr>
      </w:pPr>
      <w:bookmarkStart w:id="2058" w:name="_Ref364756346"/>
      <w:bookmarkStart w:id="2059" w:name="_Toc468969823"/>
      <w:r w:rsidRPr="00AA4B04">
        <w:rPr>
          <w:rFonts w:ascii="Arial" w:hAnsi="Arial"/>
        </w:rPr>
        <w:t>GOVERNING LAW AND JURISDICTION</w:t>
      </w:r>
      <w:bookmarkStart w:id="2060" w:name="_Ref360650712"/>
      <w:bookmarkEnd w:id="2058"/>
      <w:bookmarkEnd w:id="2059"/>
    </w:p>
    <w:bookmarkEnd w:id="2060"/>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Pr="00AA4B04">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1" w:name="a107931"/>
      <w:bookmarkEnd w:id="2061"/>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2" w:name="_Toc349229918"/>
    <w:bookmarkStart w:id="2063" w:name="_Toc349230081"/>
    <w:bookmarkStart w:id="2064" w:name="_Toc349230481"/>
    <w:bookmarkStart w:id="2065" w:name="_Toc349231363"/>
    <w:bookmarkStart w:id="2066" w:name="_Toc349232089"/>
    <w:bookmarkStart w:id="2067" w:name="_Toc349232470"/>
    <w:bookmarkStart w:id="2068" w:name="_Toc349233206"/>
    <w:bookmarkStart w:id="2069" w:name="_Toc349233341"/>
    <w:bookmarkStart w:id="2070" w:name="_Toc349233475"/>
    <w:bookmarkStart w:id="2071" w:name="_Toc350503064"/>
    <w:bookmarkStart w:id="2072" w:name="_Toc350504054"/>
    <w:bookmarkStart w:id="2073" w:name="_Toc350506344"/>
    <w:bookmarkStart w:id="2074" w:name="_Toc350506582"/>
    <w:bookmarkStart w:id="2075" w:name="_Toc350506712"/>
    <w:bookmarkStart w:id="2076" w:name="_Toc350506842"/>
    <w:bookmarkStart w:id="2077" w:name="_Toc350506974"/>
    <w:bookmarkStart w:id="2078" w:name="_Toc350507435"/>
    <w:bookmarkStart w:id="2079" w:name="_Toc350507969"/>
    <w:bookmarkStart w:id="2080" w:name="_Toc349229920"/>
    <w:bookmarkStart w:id="2081" w:name="_Toc349230083"/>
    <w:bookmarkStart w:id="2082" w:name="_Toc349230483"/>
    <w:bookmarkStart w:id="2083" w:name="_Toc349231365"/>
    <w:bookmarkStart w:id="2084" w:name="_Toc349232091"/>
    <w:bookmarkStart w:id="2085" w:name="_Toc349232472"/>
    <w:bookmarkStart w:id="2086" w:name="_Toc349233208"/>
    <w:bookmarkStart w:id="2087" w:name="_Toc349233343"/>
    <w:bookmarkStart w:id="2088" w:name="_Toc349233477"/>
    <w:bookmarkStart w:id="2089" w:name="_Toc350503066"/>
    <w:bookmarkStart w:id="2090" w:name="_Toc350504056"/>
    <w:bookmarkStart w:id="2091" w:name="_Toc350506346"/>
    <w:bookmarkStart w:id="2092" w:name="_Toc350506584"/>
    <w:bookmarkStart w:id="2093" w:name="_Toc350506714"/>
    <w:bookmarkStart w:id="2094" w:name="_Toc350506844"/>
    <w:bookmarkStart w:id="2095" w:name="_Toc350506976"/>
    <w:bookmarkStart w:id="2096" w:name="_Toc350507437"/>
    <w:bookmarkStart w:id="2097" w:name="_Toc350507971"/>
    <w:bookmarkStart w:id="2098" w:name="_Toc349229922"/>
    <w:bookmarkStart w:id="2099" w:name="_Toc349230085"/>
    <w:bookmarkStart w:id="2100" w:name="_Toc349230485"/>
    <w:bookmarkStart w:id="2101" w:name="_Toc349231367"/>
    <w:bookmarkStart w:id="2102" w:name="_Toc349232093"/>
    <w:bookmarkStart w:id="2103" w:name="_Toc349232474"/>
    <w:bookmarkStart w:id="2104" w:name="_Toc349233210"/>
    <w:bookmarkStart w:id="2105" w:name="_Toc349233345"/>
    <w:bookmarkStart w:id="2106" w:name="_Toc349233479"/>
    <w:bookmarkStart w:id="2107" w:name="_Toc350503068"/>
    <w:bookmarkStart w:id="2108" w:name="_Toc350504058"/>
    <w:bookmarkStart w:id="2109" w:name="_Toc350506348"/>
    <w:bookmarkStart w:id="2110" w:name="_Toc350506586"/>
    <w:bookmarkStart w:id="2111" w:name="_Toc350506716"/>
    <w:bookmarkStart w:id="2112" w:name="_Toc350506846"/>
    <w:bookmarkStart w:id="2113" w:name="_Toc350506978"/>
    <w:bookmarkStart w:id="2114" w:name="_Toc350507439"/>
    <w:bookmarkStart w:id="2115" w:name="_Toc350507973"/>
    <w:bookmarkStart w:id="2116" w:name="_Toc349229924"/>
    <w:bookmarkStart w:id="2117" w:name="_Toc349230087"/>
    <w:bookmarkStart w:id="2118" w:name="_Toc349230487"/>
    <w:bookmarkStart w:id="2119" w:name="_Toc349231369"/>
    <w:bookmarkStart w:id="2120" w:name="_Toc349232095"/>
    <w:bookmarkStart w:id="2121" w:name="_Toc349232476"/>
    <w:bookmarkStart w:id="2122" w:name="_Toc349233212"/>
    <w:bookmarkStart w:id="2123" w:name="_Toc349233347"/>
    <w:bookmarkStart w:id="2124" w:name="_Toc349233481"/>
    <w:bookmarkStart w:id="2125" w:name="_Toc350503070"/>
    <w:bookmarkStart w:id="2126" w:name="_Toc350504060"/>
    <w:bookmarkStart w:id="2127" w:name="_Toc350506350"/>
    <w:bookmarkStart w:id="2128" w:name="_Toc350506588"/>
    <w:bookmarkStart w:id="2129" w:name="_Toc350506718"/>
    <w:bookmarkStart w:id="2130" w:name="_Toc350506848"/>
    <w:bookmarkStart w:id="2131" w:name="_Toc350506980"/>
    <w:bookmarkStart w:id="2132" w:name="_Toc350507441"/>
    <w:bookmarkStart w:id="2133" w:name="_Toc350507975"/>
    <w:bookmarkStart w:id="2134" w:name="_Toc349229926"/>
    <w:bookmarkStart w:id="2135" w:name="_Toc349230089"/>
    <w:bookmarkStart w:id="2136" w:name="_Toc349230489"/>
    <w:bookmarkStart w:id="2137" w:name="_Toc349231371"/>
    <w:bookmarkStart w:id="2138" w:name="_Toc349232097"/>
    <w:bookmarkStart w:id="2139" w:name="_Toc349232478"/>
    <w:bookmarkStart w:id="2140" w:name="_Toc349233214"/>
    <w:bookmarkStart w:id="2141" w:name="_Toc349233349"/>
    <w:bookmarkStart w:id="2142" w:name="_Toc349233483"/>
    <w:bookmarkStart w:id="2143" w:name="_Toc350503072"/>
    <w:bookmarkStart w:id="2144" w:name="_Toc350504062"/>
    <w:bookmarkStart w:id="2145" w:name="_Toc350506352"/>
    <w:bookmarkStart w:id="2146" w:name="_Toc350506590"/>
    <w:bookmarkStart w:id="2147" w:name="_Toc350506720"/>
    <w:bookmarkStart w:id="2148" w:name="_Toc350506850"/>
    <w:bookmarkStart w:id="2149" w:name="_Toc350506982"/>
    <w:bookmarkStart w:id="2150" w:name="_Toc350507443"/>
    <w:bookmarkStart w:id="2151" w:name="_Toc350507977"/>
    <w:bookmarkStart w:id="2152" w:name="_Ref313370057"/>
    <w:bookmarkStart w:id="2153" w:name="_Toc314810836"/>
    <w:bookmarkStart w:id="2154" w:name="_Toc350503073"/>
    <w:bookmarkStart w:id="2155" w:name="_Toc350504063"/>
    <w:bookmarkStart w:id="2156" w:name="_Toc350507978"/>
    <w:bookmarkStart w:id="2157" w:name="_Toc358671816"/>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58"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9" w:name="_Toc349229928"/>
      <w:bookmarkStart w:id="2160" w:name="_Toc349230091"/>
      <w:bookmarkStart w:id="2161" w:name="_Toc349230491"/>
      <w:bookmarkStart w:id="2162" w:name="_Toc349231373"/>
      <w:bookmarkStart w:id="2163" w:name="_Toc349232099"/>
      <w:bookmarkStart w:id="2164" w:name="_Toc349232480"/>
      <w:bookmarkStart w:id="2165" w:name="_Toc349233216"/>
      <w:bookmarkStart w:id="2166" w:name="_Toc349233351"/>
      <w:bookmarkStart w:id="2167" w:name="_Toc349233485"/>
      <w:bookmarkStart w:id="2168" w:name="_Toc350503074"/>
      <w:bookmarkStart w:id="2169" w:name="_Toc350504064"/>
      <w:bookmarkStart w:id="2170" w:name="_Toc350506354"/>
      <w:bookmarkStart w:id="2171" w:name="_Toc350506592"/>
      <w:bookmarkStart w:id="2172" w:name="_Toc350506722"/>
      <w:bookmarkStart w:id="2173" w:name="_Toc350506852"/>
      <w:bookmarkStart w:id="2174" w:name="_Toc350506984"/>
      <w:bookmarkStart w:id="2175" w:name="_Toc350507445"/>
      <w:bookmarkStart w:id="2176" w:name="_Toc350507979"/>
      <w:bookmarkStart w:id="2177" w:name="_Toc349229930"/>
      <w:bookmarkStart w:id="2178" w:name="_Toc349230093"/>
      <w:bookmarkStart w:id="2179" w:name="_Toc349230493"/>
      <w:bookmarkStart w:id="2180" w:name="_Toc349231375"/>
      <w:bookmarkStart w:id="2181" w:name="_Toc349232101"/>
      <w:bookmarkStart w:id="2182" w:name="_Toc349232482"/>
      <w:bookmarkStart w:id="2183" w:name="_Toc349233218"/>
      <w:bookmarkStart w:id="2184" w:name="_Toc349233353"/>
      <w:bookmarkStart w:id="2185" w:name="_Toc349233487"/>
      <w:bookmarkStart w:id="2186" w:name="_Toc350503076"/>
      <w:bookmarkStart w:id="2187" w:name="_Toc350504066"/>
      <w:bookmarkStart w:id="2188" w:name="_Toc350506356"/>
      <w:bookmarkStart w:id="2189" w:name="_Toc350506594"/>
      <w:bookmarkStart w:id="2190" w:name="_Toc350506724"/>
      <w:bookmarkStart w:id="2191" w:name="_Toc350506854"/>
      <w:bookmarkStart w:id="2192" w:name="_Toc350506986"/>
      <w:bookmarkStart w:id="2193" w:name="_Toc350507447"/>
      <w:bookmarkStart w:id="2194" w:name="_Toc350507981"/>
      <w:bookmarkStart w:id="2195" w:name="_Toc349229932"/>
      <w:bookmarkStart w:id="2196" w:name="_Toc349230095"/>
      <w:bookmarkStart w:id="2197" w:name="_Toc349230495"/>
      <w:bookmarkStart w:id="2198" w:name="_Toc349231377"/>
      <w:bookmarkStart w:id="2199" w:name="_Toc349232103"/>
      <w:bookmarkStart w:id="2200" w:name="_Toc349232484"/>
      <w:bookmarkStart w:id="2201" w:name="_Toc349233220"/>
      <w:bookmarkStart w:id="2202" w:name="_Toc349233355"/>
      <w:bookmarkStart w:id="2203" w:name="_Toc349233489"/>
      <w:bookmarkStart w:id="2204" w:name="_Toc350503078"/>
      <w:bookmarkStart w:id="2205" w:name="_Toc350504068"/>
      <w:bookmarkStart w:id="2206" w:name="_Toc350506358"/>
      <w:bookmarkStart w:id="2207" w:name="_Toc350506596"/>
      <w:bookmarkStart w:id="2208" w:name="_Toc350506726"/>
      <w:bookmarkStart w:id="2209" w:name="_Toc350506856"/>
      <w:bookmarkStart w:id="2210" w:name="_Toc350506988"/>
      <w:bookmarkStart w:id="2211" w:name="_Toc350507449"/>
      <w:bookmarkStart w:id="2212" w:name="_Toc350507983"/>
      <w:bookmarkStart w:id="2213" w:name="_Toc349229934"/>
      <w:bookmarkStart w:id="2214" w:name="_Toc349230097"/>
      <w:bookmarkStart w:id="2215" w:name="_Toc349230497"/>
      <w:bookmarkStart w:id="2216" w:name="_Toc349231379"/>
      <w:bookmarkStart w:id="2217" w:name="_Toc349232105"/>
      <w:bookmarkStart w:id="2218" w:name="_Toc349232486"/>
      <w:bookmarkStart w:id="2219" w:name="_Toc349233222"/>
      <w:bookmarkStart w:id="2220" w:name="_Toc349233357"/>
      <w:bookmarkStart w:id="2221" w:name="_Toc349233491"/>
      <w:bookmarkStart w:id="2222" w:name="_Toc350503080"/>
      <w:bookmarkStart w:id="2223" w:name="_Toc350504070"/>
      <w:bookmarkStart w:id="2224" w:name="_Toc350506360"/>
      <w:bookmarkStart w:id="2225" w:name="_Toc350506598"/>
      <w:bookmarkStart w:id="2226" w:name="_Toc350506728"/>
      <w:bookmarkStart w:id="2227" w:name="_Toc350506858"/>
      <w:bookmarkStart w:id="2228" w:name="_Toc350506990"/>
      <w:bookmarkStart w:id="2229" w:name="_Toc350507451"/>
      <w:bookmarkStart w:id="2230" w:name="_Toc350507985"/>
      <w:bookmarkStart w:id="2231" w:name="_Toc358671452"/>
      <w:bookmarkStart w:id="2232" w:name="_Toc358671571"/>
      <w:bookmarkStart w:id="2233" w:name="_Toc358671690"/>
      <w:bookmarkStart w:id="2234" w:name="_Toc358671821"/>
      <w:bookmarkStart w:id="2235" w:name="_Toc349229936"/>
      <w:bookmarkStart w:id="2236" w:name="_Toc349230099"/>
      <w:bookmarkStart w:id="2237" w:name="_Toc349230499"/>
      <w:bookmarkStart w:id="2238" w:name="_Toc349231381"/>
      <w:bookmarkStart w:id="2239" w:name="_Toc349232107"/>
      <w:bookmarkStart w:id="2240" w:name="_Toc349232488"/>
      <w:bookmarkStart w:id="2241" w:name="_Toc349233224"/>
      <w:bookmarkStart w:id="2242" w:name="_Toc349233359"/>
      <w:bookmarkStart w:id="2243" w:name="_Toc349233493"/>
      <w:bookmarkStart w:id="2244" w:name="_Toc350503082"/>
      <w:bookmarkStart w:id="2245" w:name="_Toc350504072"/>
      <w:bookmarkStart w:id="2246" w:name="_Toc350506362"/>
      <w:bookmarkStart w:id="2247" w:name="_Toc350506600"/>
      <w:bookmarkStart w:id="2248" w:name="_Toc350506730"/>
      <w:bookmarkStart w:id="2249" w:name="_Toc350506860"/>
      <w:bookmarkStart w:id="2250" w:name="_Toc350506992"/>
      <w:bookmarkStart w:id="2251" w:name="_Toc350507453"/>
      <w:bookmarkStart w:id="2252" w:name="_Toc350507987"/>
      <w:bookmarkStart w:id="2253" w:name="_Toc349229938"/>
      <w:bookmarkStart w:id="2254" w:name="_Toc349230101"/>
      <w:bookmarkStart w:id="2255" w:name="_Toc349230501"/>
      <w:bookmarkStart w:id="2256" w:name="_Toc349231383"/>
      <w:bookmarkStart w:id="2257" w:name="_Toc349232109"/>
      <w:bookmarkStart w:id="2258" w:name="_Toc349232490"/>
      <w:bookmarkStart w:id="2259" w:name="_Toc349233226"/>
      <w:bookmarkStart w:id="2260" w:name="_Toc349233361"/>
      <w:bookmarkStart w:id="2261" w:name="_Toc349233495"/>
      <w:bookmarkStart w:id="2262" w:name="_Toc350503084"/>
      <w:bookmarkStart w:id="2263" w:name="_Toc350504074"/>
      <w:bookmarkStart w:id="2264" w:name="_Toc350506364"/>
      <w:bookmarkStart w:id="2265" w:name="_Toc350506602"/>
      <w:bookmarkStart w:id="2266" w:name="_Toc350506732"/>
      <w:bookmarkStart w:id="2267" w:name="_Toc350506862"/>
      <w:bookmarkStart w:id="2268" w:name="_Toc350506994"/>
      <w:bookmarkStart w:id="2269" w:name="_Toc350507455"/>
      <w:bookmarkStart w:id="2270" w:name="_Toc350507989"/>
      <w:bookmarkStart w:id="2271" w:name="_Toc349229940"/>
      <w:bookmarkStart w:id="2272" w:name="_Toc349230103"/>
      <w:bookmarkStart w:id="2273" w:name="_Toc349230503"/>
      <w:bookmarkStart w:id="2274" w:name="_Toc349231385"/>
      <w:bookmarkStart w:id="2275" w:name="_Toc349232111"/>
      <w:bookmarkStart w:id="2276" w:name="_Toc349232492"/>
      <w:bookmarkStart w:id="2277" w:name="_Toc349233228"/>
      <w:bookmarkStart w:id="2278" w:name="_Toc349233363"/>
      <w:bookmarkStart w:id="2279" w:name="_Toc349233497"/>
      <w:bookmarkStart w:id="2280" w:name="_Toc350503086"/>
      <w:bookmarkStart w:id="2281" w:name="_Toc350504076"/>
      <w:bookmarkStart w:id="2282" w:name="_Toc350506366"/>
      <w:bookmarkStart w:id="2283" w:name="_Toc350506604"/>
      <w:bookmarkStart w:id="2284" w:name="_Toc350506734"/>
      <w:bookmarkStart w:id="2285" w:name="_Toc350506864"/>
      <w:bookmarkStart w:id="2286" w:name="_Toc350506996"/>
      <w:bookmarkStart w:id="2287" w:name="_Toc350507457"/>
      <w:bookmarkStart w:id="2288" w:name="_Toc350507991"/>
      <w:bookmarkStart w:id="2289" w:name="_Toc468969824"/>
      <w:bookmarkEnd w:id="2152"/>
      <w:bookmarkEnd w:id="2153"/>
      <w:bookmarkEnd w:id="2154"/>
      <w:bookmarkEnd w:id="2155"/>
      <w:bookmarkEnd w:id="2156"/>
      <w:bookmarkEnd w:id="2157"/>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AA4B04">
        <w:rPr>
          <w:rFonts w:ascii="Arial" w:hAnsi="Arial" w:cs="Arial"/>
        </w:rPr>
        <w:lastRenderedPageBreak/>
        <w:t>CALL OFF SCHEDULE 1: DEFINITIONS</w:t>
      </w:r>
      <w:bookmarkEnd w:id="2289"/>
    </w:p>
    <w:p w14:paraId="6485CCF8" w14:textId="77777777" w:rsidR="004E05DC" w:rsidRPr="00AA4B04" w:rsidRDefault="00F770DB">
      <w:pPr>
        <w:pStyle w:val="GPSL2GuidanceNumbered"/>
        <w:tabs>
          <w:tab w:val="clear" w:pos="1418"/>
          <w:tab w:val="left" w:pos="851"/>
        </w:tabs>
        <w:ind w:left="851" w:hanging="425"/>
        <w:rPr>
          <w:b w:val="0"/>
          <w:i w:val="0"/>
        </w:rPr>
      </w:pPr>
      <w:bookmarkStart w:id="2290"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Pr="00AA4B04">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0"/>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lastRenderedPageBreak/>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Pr="00AA4B04">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Pr="00AA4B04">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4950167C"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lastRenderedPageBreak/>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lastRenderedPageBreak/>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422E06E8"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lastRenderedPageBreak/>
              <w:t>work place accommodation;</w:t>
            </w:r>
          </w:p>
          <w:p w14:paraId="6485CD92" w14:textId="318E2ACE"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Pr="00AA4B04">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AA4B04">
              <w:lastRenderedPageBreak/>
              <w:t>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lastRenderedPageBreak/>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 xml:space="preserve">means the property, other than real property and IPR, including any equipment issued or made available to the </w:t>
            </w:r>
            <w:r w:rsidRPr="00AA4B04">
              <w:lastRenderedPageBreak/>
              <w:t>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lastRenderedPageBreak/>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06ADE96"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21644E74" w:rsidR="004E05DC" w:rsidRPr="00AA4B04" w:rsidRDefault="00F770DB">
            <w:pPr>
              <w:pStyle w:val="GPsDefinition"/>
            </w:pPr>
            <w:r w:rsidRPr="00AA4B04">
              <w:t xml:space="preserve">has the meaning given to it in the Data Protection Act </w:t>
            </w:r>
            <w:r w:rsidR="002B60E2">
              <w:t>2018</w:t>
            </w:r>
            <w:r w:rsidRPr="00AA4B04">
              <w:t>,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45D4B105" w:rsidR="004E05DC" w:rsidRPr="00AA4B04" w:rsidRDefault="00F770DB">
            <w:pPr>
              <w:pStyle w:val="GPsDefinition"/>
            </w:pPr>
            <w:r w:rsidRPr="00AA4B04">
              <w:t xml:space="preserve">has the meaning given to it in the Data Protection Act </w:t>
            </w:r>
            <w:r w:rsidR="002B60E2">
              <w:t>2018</w:t>
            </w:r>
            <w:r w:rsidRPr="00AA4B04">
              <w:t>,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355E563C" w:rsidR="004E05DC" w:rsidRPr="00AA4B04" w:rsidRDefault="00F770DB">
            <w:pPr>
              <w:pStyle w:val="GPsDefinition"/>
            </w:pPr>
            <w:r w:rsidRPr="00AA4B04">
              <w:t xml:space="preserve">means the Data Protection Act </w:t>
            </w:r>
            <w:r w:rsidR="002B60E2">
              <w:t>2018</w:t>
            </w:r>
            <w:r w:rsidRPr="00AA4B04">
              <w:t>,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167E5274" w:rsidR="004E05DC" w:rsidRPr="00AA4B04" w:rsidRDefault="00F770DB">
            <w:pPr>
              <w:pStyle w:val="GPsDefinition"/>
            </w:pPr>
            <w:r w:rsidRPr="00AA4B04">
              <w:t xml:space="preserve">has the meaning given to it in the Data Protection Act </w:t>
            </w:r>
            <w:r w:rsidR="002B60E2">
              <w:t>2018</w:t>
            </w:r>
            <w:r w:rsidRPr="00AA4B04">
              <w:t>,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w:t>
            </w:r>
            <w:r w:rsidRPr="00AA4B04">
              <w:lastRenderedPageBreak/>
              <w:t>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lastRenderedPageBreak/>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Pr="00AA4B04">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lastRenderedPageBreak/>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14B79AEC"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19267A57" w:rsidR="004E05DC" w:rsidRPr="00AA4B04" w:rsidRDefault="00F770DB">
            <w:pPr>
              <w:pStyle w:val="GPSDefinitionL2"/>
            </w:pPr>
            <w:r w:rsidRPr="00AA4B04">
              <w:t xml:space="preserve">compensation for discrimination on grounds of sex, race, disability, age, religion or belief, gender </w:t>
            </w:r>
            <w:r w:rsidRPr="00AA4B04">
              <w:lastRenderedPageBreak/>
              <w:t xml:space="preserve">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Pr="00AA4B04">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 xml:space="preserve">means the Freedom of Information Act 2000 as amended from time to time and any subordinate legislation made under that Act from time to time together with any guidance and/or codes of practice issued by the </w:t>
            </w:r>
            <w:r w:rsidRPr="00AA4B04">
              <w:lastRenderedPageBreak/>
              <w:t>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lastRenderedPageBreak/>
              <w:t>"Force Majeure"</w:t>
            </w:r>
          </w:p>
        </w:tc>
        <w:tc>
          <w:tcPr>
            <w:tcW w:w="5953" w:type="dxa"/>
            <w:shd w:val="clear" w:color="auto" w:fill="auto"/>
          </w:tcPr>
          <w:p w14:paraId="6485CE36" w14:textId="0B2A907F"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4EEF8573"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3A5174F" w:rsidR="004E05DC" w:rsidRPr="00AA4B04" w:rsidRDefault="00F770DB" w:rsidP="00C11B59">
            <w:pPr>
              <w:pStyle w:val="GPsDefinition"/>
            </w:pPr>
            <w:r w:rsidRPr="00AA4B04">
              <w:t xml:space="preserve">means </w:t>
            </w:r>
            <w:r w:rsidR="00C11B59" w:rsidRPr="00E27CB7">
              <w:t xml:space="preserve">Phase 1 </w:t>
            </w:r>
            <w:r w:rsidR="00AF5689" w:rsidRPr="00E27CB7">
              <w:t>04/09</w:t>
            </w:r>
            <w:r w:rsidR="00C11B59" w:rsidRPr="00E27CB7">
              <w:t xml:space="preserve">/2017 or Phase 2 </w:t>
            </w:r>
            <w:r w:rsidR="00AF5689" w:rsidRPr="00E27CB7">
              <w:t>21/11</w:t>
            </w:r>
            <w:r w:rsidR="00E24D2C" w:rsidRPr="00E27CB7">
              <w:t>/</w:t>
            </w:r>
            <w:r w:rsidR="00C11B59" w:rsidRPr="00E27CB7">
              <w:t>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lastRenderedPageBreak/>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28789642" w:rsidR="004E05DC" w:rsidRPr="00AA4B04" w:rsidRDefault="00F770DB">
            <w:pPr>
              <w:pStyle w:val="GPsDefinition"/>
            </w:pPr>
            <w:r w:rsidRPr="00AA4B04">
              <w:t>means the Government’s preferred method of purchasing and payment for low value goods or services https://www.gov.uk/government/publications/government-procurement-card--2;</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Pr="00AA4B04">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lastRenderedPageBreak/>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55C6EFFB"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w:t>
            </w:r>
            <w:r w:rsidRPr="00AA4B04">
              <w:lastRenderedPageBreak/>
              <w:t xml:space="preserve">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39B74D49"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Pr="00AA4B04">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w:t>
            </w:r>
            <w:r w:rsidRPr="00AA4B04">
              <w:lastRenderedPageBreak/>
              <w:t>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lastRenderedPageBreak/>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AA4B04">
              <w:rPr>
                <w:lang w:eastAsia="en-GB"/>
              </w:rPr>
              <w:lastRenderedPageBreak/>
              <w:t>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00A575E8" w:rsidR="004E05DC" w:rsidRPr="00AA4B04" w:rsidRDefault="00F770DB">
            <w:pPr>
              <w:pStyle w:val="GPsDefinition"/>
            </w:pPr>
            <w:r w:rsidRPr="00AA4B04">
              <w:t xml:space="preserve">has the meaning given to it in the Data Protection Act </w:t>
            </w:r>
            <w:r w:rsidR="002B60E2">
              <w:t>2018</w:t>
            </w:r>
            <w:r w:rsidRPr="00AA4B04">
              <w:t xml:space="preserve">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inducement or a reward for improper performance of </w:t>
            </w:r>
            <w:r w:rsidRPr="00AA4B04">
              <w:lastRenderedPageBreak/>
              <w:t>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Pr="00AA4B04">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lastRenderedPageBreak/>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Pr="00AA4B04">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lastRenderedPageBreak/>
              <w:t>"Security Policy Framework”</w:t>
            </w:r>
          </w:p>
        </w:tc>
        <w:tc>
          <w:tcPr>
            <w:tcW w:w="5953" w:type="dxa"/>
            <w:shd w:val="clear" w:color="auto" w:fill="auto"/>
          </w:tcPr>
          <w:p w14:paraId="6485CF44" w14:textId="4386BFAF" w:rsidR="004E05DC" w:rsidRPr="00AA4B04" w:rsidRDefault="00F770DB">
            <w:pPr>
              <w:pStyle w:val="GPsDefinition"/>
            </w:pPr>
            <w:r w:rsidRPr="00AA4B04">
              <w:t>the current HMG Security Policy Framework that can be found at https://www.gov.uk/government/publications/security-policy-framework;</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lastRenderedPageBreak/>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Pr="00AA4B04">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xml:space="preserve">, the Supplier Profit for the relevant period or in relation to the relevant Milestone divided by </w:t>
            </w:r>
            <w:r w:rsidRPr="00AA4B04">
              <w:lastRenderedPageBreak/>
              <w:t>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lastRenderedPageBreak/>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5B991361"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 xml:space="preserve">means the information relating to the Services and performance of this Call Off Contract which the Supplier </w:t>
            </w:r>
            <w:r w:rsidRPr="00AA4B04">
              <w:lastRenderedPageBreak/>
              <w:t>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lastRenderedPageBreak/>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Pr="00AA4B04">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Pr="00AA4B04">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Pr="00AA4B04">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67010A7A"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1" w:name="_Toc468969825"/>
      <w:bookmarkStart w:id="2292" w:name="_Toc231798312"/>
      <w:bookmarkStart w:id="2293" w:name="_Toc312057926"/>
      <w:bookmarkStart w:id="2294" w:name="_Ref313383263"/>
      <w:bookmarkStart w:id="2295" w:name="_Toc314810843"/>
      <w:bookmarkStart w:id="2296" w:name="_Ref349136108"/>
      <w:bookmarkStart w:id="2297" w:name="_Toc350503088"/>
      <w:bookmarkStart w:id="2298" w:name="_Toc350504078"/>
      <w:bookmarkStart w:id="2299" w:name="_Toc358671825"/>
      <w:r w:rsidRPr="00AA4B04">
        <w:rPr>
          <w:rFonts w:ascii="Arial" w:hAnsi="Arial" w:cs="Arial"/>
          <w:caps w:val="0"/>
        </w:rPr>
        <w:lastRenderedPageBreak/>
        <w:t>CALL OFF SCHEDULE 2: SERVICES</w:t>
      </w:r>
      <w:bookmarkEnd w:id="2291"/>
      <w:r w:rsidRPr="00AA4B04">
        <w:rPr>
          <w:rFonts w:ascii="Arial" w:hAnsi="Arial" w:cs="Arial"/>
          <w:caps w:val="0"/>
        </w:rPr>
        <w:t xml:space="preserve"> </w:t>
      </w:r>
    </w:p>
    <w:p w14:paraId="3055C78D" w14:textId="77777777" w:rsidR="009314AF" w:rsidRDefault="009314AF" w:rsidP="00B51196">
      <w:pPr>
        <w:pStyle w:val="Numbered"/>
        <w:widowControl/>
        <w:spacing w:after="0"/>
        <w:rPr>
          <w:color w:val="000000"/>
        </w:rPr>
      </w:pPr>
      <w:bookmarkStart w:id="2300" w:name="_Toc468969826"/>
      <w:r>
        <w:rPr>
          <w:b/>
          <w:color w:val="000000"/>
        </w:rPr>
        <w:t>2. Purpose - Overview</w:t>
      </w:r>
    </w:p>
    <w:p w14:paraId="65D52EAF" w14:textId="77777777" w:rsidR="009314AF" w:rsidRPr="00B611A2" w:rsidRDefault="009314AF" w:rsidP="009314AF">
      <w:pPr>
        <w:pStyle w:val="Numbered"/>
        <w:widowControl/>
        <w:spacing w:after="0"/>
        <w:rPr>
          <w:color w:val="000000"/>
        </w:rPr>
      </w:pPr>
      <w:r w:rsidRPr="00B611A2">
        <w:rPr>
          <w:color w:val="000000"/>
        </w:rPr>
        <w:t>The supplier will be required to assist UKGI in developing the most appropriate approach for engaging with insurance company investors</w:t>
      </w:r>
      <w:r>
        <w:rPr>
          <w:color w:val="000000"/>
        </w:rPr>
        <w:t>, that could represent an important pool of demand for one or more tranches in the securitisation capital structure (“Relevant Securities”)</w:t>
      </w:r>
      <w:r w:rsidRPr="00B611A2">
        <w:rPr>
          <w:color w:val="000000"/>
        </w:rPr>
        <w:t>.</w:t>
      </w:r>
    </w:p>
    <w:p w14:paraId="3E6CCDD6" w14:textId="77777777" w:rsidR="009314AF" w:rsidRDefault="009314AF" w:rsidP="00B51196">
      <w:pPr>
        <w:spacing w:after="0"/>
        <w:ind w:left="0"/>
        <w:rPr>
          <w:b/>
          <w:bCs/>
          <w:iCs/>
          <w:color w:val="000000"/>
        </w:rPr>
      </w:pPr>
    </w:p>
    <w:p w14:paraId="6F21518C" w14:textId="77777777" w:rsidR="009314AF" w:rsidRDefault="009314AF" w:rsidP="00B51196">
      <w:pPr>
        <w:spacing w:after="0"/>
        <w:ind w:left="0"/>
        <w:rPr>
          <w:b/>
          <w:bCs/>
          <w:color w:val="000000"/>
        </w:rPr>
      </w:pPr>
      <w:r w:rsidRPr="00D477B2">
        <w:rPr>
          <w:b/>
          <w:bCs/>
          <w:iCs/>
          <w:color w:val="000000"/>
        </w:rPr>
        <w:t>2.</w:t>
      </w:r>
      <w:r>
        <w:rPr>
          <w:b/>
          <w:bCs/>
          <w:iCs/>
          <w:color w:val="000000"/>
        </w:rPr>
        <w:t>1</w:t>
      </w:r>
      <w:r w:rsidRPr="00D477B2">
        <w:rPr>
          <w:b/>
          <w:bCs/>
          <w:iCs/>
          <w:color w:val="000000"/>
        </w:rPr>
        <w:t xml:space="preserve"> </w:t>
      </w:r>
      <w:r w:rsidRPr="00D477B2">
        <w:rPr>
          <w:b/>
          <w:bCs/>
          <w:color w:val="000000"/>
        </w:rPr>
        <w:t xml:space="preserve">Requirement for the </w:t>
      </w:r>
      <w:r>
        <w:rPr>
          <w:b/>
          <w:bCs/>
          <w:color w:val="000000"/>
        </w:rPr>
        <w:t>Insurance Consultancy Provider</w:t>
      </w:r>
    </w:p>
    <w:p w14:paraId="6C425AA6" w14:textId="77777777" w:rsidR="009314AF" w:rsidRDefault="009314AF" w:rsidP="00B51196">
      <w:pPr>
        <w:spacing w:after="0"/>
        <w:ind w:left="0"/>
        <w:rPr>
          <w:b/>
          <w:bCs/>
          <w:color w:val="000000"/>
        </w:rPr>
      </w:pPr>
    </w:p>
    <w:p w14:paraId="489C76A2" w14:textId="77777777" w:rsidR="009314AF" w:rsidRPr="00B611A2" w:rsidRDefault="009314AF" w:rsidP="00B51196">
      <w:pPr>
        <w:spacing w:after="0"/>
        <w:ind w:left="0"/>
        <w:rPr>
          <w:bCs/>
          <w:color w:val="000000"/>
        </w:rPr>
      </w:pPr>
      <w:r w:rsidRPr="00B611A2">
        <w:rPr>
          <w:bCs/>
          <w:color w:val="000000"/>
        </w:rPr>
        <w:t>To assist with this, the supplier will be required to provide the following deliverables (the “Deliverables”) to UKGI:</w:t>
      </w:r>
    </w:p>
    <w:p w14:paraId="35800715" w14:textId="77777777" w:rsidR="009314AF" w:rsidRDefault="009314AF" w:rsidP="009314AF">
      <w:pPr>
        <w:widowControl w:val="0"/>
        <w:numPr>
          <w:ilvl w:val="0"/>
          <w:numId w:val="96"/>
        </w:numPr>
        <w:spacing w:after="0"/>
        <w:ind w:left="426" w:hanging="426"/>
        <w:jc w:val="left"/>
        <w:rPr>
          <w:bCs/>
          <w:color w:val="000000"/>
        </w:rPr>
      </w:pPr>
      <w:r w:rsidRPr="00B611A2">
        <w:rPr>
          <w:bCs/>
          <w:color w:val="000000"/>
        </w:rPr>
        <w:t xml:space="preserve">A review of the structural features of </w:t>
      </w:r>
      <w:r>
        <w:rPr>
          <w:bCs/>
          <w:color w:val="000000"/>
        </w:rPr>
        <w:t>the Relevant S</w:t>
      </w:r>
      <w:r w:rsidRPr="00B611A2">
        <w:rPr>
          <w:bCs/>
          <w:color w:val="000000"/>
        </w:rPr>
        <w:t>ecurities to al</w:t>
      </w:r>
      <w:r>
        <w:rPr>
          <w:bCs/>
          <w:color w:val="000000"/>
        </w:rPr>
        <w:t>low UKGI and its sales advisors</w:t>
      </w:r>
      <w:r w:rsidRPr="00B611A2">
        <w:rPr>
          <w:bCs/>
          <w:color w:val="000000"/>
        </w:rPr>
        <w:t xml:space="preserve"> to optimise the structure for Solvency II purposes</w:t>
      </w:r>
    </w:p>
    <w:p w14:paraId="0B9C8F7E" w14:textId="77777777" w:rsidR="009314AF" w:rsidRDefault="009314AF" w:rsidP="00B51196">
      <w:pPr>
        <w:widowControl w:val="0"/>
        <w:numPr>
          <w:ilvl w:val="0"/>
          <w:numId w:val="96"/>
        </w:numPr>
        <w:spacing w:after="0"/>
        <w:ind w:left="426" w:hanging="426"/>
        <w:jc w:val="left"/>
        <w:rPr>
          <w:bCs/>
          <w:color w:val="000000"/>
        </w:rPr>
      </w:pPr>
      <w:r w:rsidRPr="00B611A2">
        <w:rPr>
          <w:bCs/>
          <w:color w:val="000000"/>
        </w:rPr>
        <w:t>A review of the likely process and timeframe for insurers to obtain matching adjustment approval and advice on actions to minimise this timeline</w:t>
      </w:r>
    </w:p>
    <w:p w14:paraId="1039869B" w14:textId="77777777" w:rsidR="009314AF" w:rsidRPr="00B611A2" w:rsidRDefault="009314AF" w:rsidP="00B51196">
      <w:pPr>
        <w:widowControl w:val="0"/>
        <w:numPr>
          <w:ilvl w:val="0"/>
          <w:numId w:val="96"/>
        </w:numPr>
        <w:spacing w:after="0"/>
        <w:ind w:left="426" w:hanging="426"/>
        <w:jc w:val="left"/>
        <w:rPr>
          <w:bCs/>
          <w:color w:val="000000"/>
        </w:rPr>
      </w:pPr>
      <w:r w:rsidRPr="00B611A2">
        <w:rPr>
          <w:bCs/>
          <w:color w:val="000000"/>
        </w:rPr>
        <w:t>Provision of an opinion on appropriate capital and matching adjustment treatment for insurers, which can be provided to potential investors on a non-reliance basis (subject to execution of appropriate release letters)</w:t>
      </w:r>
      <w:r>
        <w:rPr>
          <w:bCs/>
          <w:color w:val="000000"/>
        </w:rPr>
        <w:t>.</w:t>
      </w:r>
    </w:p>
    <w:p w14:paraId="09ED93C5" w14:textId="77777777" w:rsidR="009314AF" w:rsidRDefault="009314AF" w:rsidP="00B51196">
      <w:pPr>
        <w:spacing w:after="0"/>
        <w:ind w:left="0"/>
        <w:rPr>
          <w:bCs/>
          <w:color w:val="000000"/>
        </w:rPr>
      </w:pPr>
    </w:p>
    <w:p w14:paraId="7A4AAD87" w14:textId="77777777" w:rsidR="009314AF" w:rsidRPr="00B611A2" w:rsidRDefault="009314AF" w:rsidP="00B51196">
      <w:pPr>
        <w:spacing w:after="0"/>
        <w:ind w:left="0"/>
        <w:rPr>
          <w:bCs/>
          <w:color w:val="000000"/>
        </w:rPr>
      </w:pPr>
      <w:r w:rsidRPr="00B611A2">
        <w:rPr>
          <w:bCs/>
          <w:color w:val="000000"/>
        </w:rPr>
        <w:t>A key milestone plan will be agreed with UKGI following the commencement of the engagement</w:t>
      </w:r>
      <w:r>
        <w:rPr>
          <w:bCs/>
          <w:color w:val="000000"/>
        </w:rPr>
        <w:t>, noting that a preliminary version of the opinion will have to be refreshed following any tweaks to the capital structure that may derive from (a) annual repayment data update in July and (b) any relevant investor feedback that may be gathered during the preparatory phase</w:t>
      </w:r>
      <w:r w:rsidRPr="00B611A2">
        <w:rPr>
          <w:bCs/>
          <w:color w:val="000000"/>
        </w:rPr>
        <w:t xml:space="preserve">. The </w:t>
      </w:r>
      <w:r>
        <w:rPr>
          <w:bCs/>
          <w:color w:val="000000"/>
        </w:rPr>
        <w:t>supplier</w:t>
      </w:r>
      <w:r w:rsidRPr="00B611A2">
        <w:rPr>
          <w:bCs/>
          <w:color w:val="000000"/>
        </w:rPr>
        <w:t xml:space="preserve"> may also be required to provide ad-hoc work to UKGI which may include, for example, further support on structure optimisation during the sales process.</w:t>
      </w:r>
      <w:r>
        <w:rPr>
          <w:bCs/>
          <w:color w:val="000000"/>
        </w:rPr>
        <w:t xml:space="preserve"> Ad-hoc work will be agreed in writing in advance and costed against the rate card, with an agreed cap as appropriate.</w:t>
      </w:r>
    </w:p>
    <w:p w14:paraId="1DF00064" w14:textId="77777777" w:rsidR="009314AF" w:rsidRDefault="009314AF" w:rsidP="00B51196">
      <w:pPr>
        <w:spacing w:after="0"/>
        <w:ind w:left="0"/>
        <w:rPr>
          <w:bCs/>
          <w:color w:val="000000"/>
        </w:rPr>
      </w:pPr>
    </w:p>
    <w:p w14:paraId="1B4BC8FB" w14:textId="77777777" w:rsidR="009314AF" w:rsidRPr="00B611A2" w:rsidRDefault="009314AF" w:rsidP="00B51196">
      <w:pPr>
        <w:spacing w:after="0"/>
        <w:ind w:left="0"/>
        <w:rPr>
          <w:bCs/>
          <w:color w:val="000000"/>
        </w:rPr>
      </w:pPr>
      <w:r w:rsidRPr="00B611A2">
        <w:rPr>
          <w:bCs/>
          <w:color w:val="000000"/>
        </w:rPr>
        <w:t>To facilitate the production of the Deliverables, UKGI will provide the supplier with full details of the underlying student loans, their cash flows, and the proposed structure of the securities.</w:t>
      </w:r>
    </w:p>
    <w:p w14:paraId="456A180E" w14:textId="77777777" w:rsidR="009314AF" w:rsidRDefault="009314AF" w:rsidP="00B51196">
      <w:pPr>
        <w:spacing w:after="0"/>
        <w:ind w:left="0"/>
        <w:rPr>
          <w:b/>
          <w:bCs/>
          <w:color w:val="000000"/>
        </w:rPr>
      </w:pPr>
    </w:p>
    <w:p w14:paraId="1229A6E2" w14:textId="77777777" w:rsidR="009314AF" w:rsidRPr="00F72F22" w:rsidRDefault="009314AF" w:rsidP="00B51196">
      <w:pPr>
        <w:spacing w:after="0"/>
        <w:ind w:left="0"/>
        <w:rPr>
          <w:bCs/>
          <w:color w:val="000000"/>
        </w:rPr>
      </w:pPr>
      <w:r w:rsidRPr="00F72F22">
        <w:rPr>
          <w:bCs/>
          <w:color w:val="000000"/>
        </w:rPr>
        <w:t>Costs for reports beyond Sale 2 will be subject to the cap agreed for Sale 2; ad-hoc work will be subject to an agreed amount against the rate card.</w:t>
      </w:r>
    </w:p>
    <w:p w14:paraId="62F3DEC0" w14:textId="77777777" w:rsidR="009314AF" w:rsidRDefault="009314AF" w:rsidP="00B51196">
      <w:pPr>
        <w:spacing w:after="0"/>
        <w:ind w:left="0"/>
        <w:rPr>
          <w:bCs/>
          <w:color w:val="000000"/>
        </w:rPr>
      </w:pPr>
    </w:p>
    <w:p w14:paraId="40B563DC" w14:textId="77777777" w:rsidR="009314AF" w:rsidRPr="00635F5F" w:rsidRDefault="009314AF" w:rsidP="00B51196">
      <w:pPr>
        <w:spacing w:after="0"/>
        <w:ind w:left="0"/>
        <w:rPr>
          <w:bCs/>
          <w:color w:val="000000"/>
        </w:rPr>
      </w:pPr>
      <w:r w:rsidRPr="00635F5F">
        <w:rPr>
          <w:bCs/>
          <w:color w:val="000000"/>
        </w:rPr>
        <w:t xml:space="preserve">For future </w:t>
      </w:r>
      <w:r>
        <w:rPr>
          <w:bCs/>
          <w:color w:val="000000"/>
        </w:rPr>
        <w:t>s</w:t>
      </w:r>
      <w:r w:rsidRPr="00635F5F">
        <w:rPr>
          <w:bCs/>
          <w:color w:val="000000"/>
        </w:rPr>
        <w:t xml:space="preserve">ales, where the </w:t>
      </w:r>
      <w:r>
        <w:rPr>
          <w:bCs/>
          <w:color w:val="000000"/>
        </w:rPr>
        <w:t>A</w:t>
      </w:r>
      <w:r w:rsidRPr="00635F5F">
        <w:rPr>
          <w:bCs/>
          <w:color w:val="000000"/>
        </w:rPr>
        <w:t xml:space="preserve">uthority extends the contract in line with the contract terms, the supplier will be required to prepare an analysis and report for </w:t>
      </w:r>
      <w:r>
        <w:rPr>
          <w:bCs/>
          <w:color w:val="000000"/>
        </w:rPr>
        <w:t>each future</w:t>
      </w:r>
      <w:r w:rsidRPr="00635F5F">
        <w:rPr>
          <w:bCs/>
          <w:color w:val="000000"/>
        </w:rPr>
        <w:t xml:space="preserve"> transaction. Each separate transaction may require a preparation and update post </w:t>
      </w:r>
      <w:r>
        <w:rPr>
          <w:bCs/>
          <w:color w:val="000000"/>
        </w:rPr>
        <w:t xml:space="preserve">annual </w:t>
      </w:r>
      <w:r w:rsidRPr="00635F5F">
        <w:rPr>
          <w:bCs/>
          <w:color w:val="000000"/>
        </w:rPr>
        <w:t>data refresh</w:t>
      </w:r>
      <w:r>
        <w:rPr>
          <w:bCs/>
          <w:color w:val="000000"/>
        </w:rPr>
        <w:t xml:space="preserve"> (expected in July or thereafter)</w:t>
      </w:r>
      <w:r w:rsidRPr="00635F5F">
        <w:rPr>
          <w:bCs/>
          <w:color w:val="000000"/>
        </w:rPr>
        <w:t>.</w:t>
      </w:r>
    </w:p>
    <w:p w14:paraId="09C4CF49" w14:textId="77777777" w:rsidR="009314AF" w:rsidRDefault="009314AF" w:rsidP="00B51196">
      <w:pPr>
        <w:spacing w:after="0"/>
        <w:ind w:left="0"/>
        <w:rPr>
          <w:b/>
          <w:bCs/>
          <w:color w:val="000000"/>
          <w:highlight w:val="yellow"/>
        </w:rPr>
      </w:pPr>
    </w:p>
    <w:p w14:paraId="5E50C742" w14:textId="77777777" w:rsidR="009314AF" w:rsidRDefault="009314AF" w:rsidP="00B51196">
      <w:pPr>
        <w:spacing w:after="0"/>
        <w:ind w:left="0"/>
        <w:rPr>
          <w:b/>
          <w:bCs/>
          <w:color w:val="000000"/>
        </w:rPr>
      </w:pPr>
      <w:r w:rsidRPr="00147003" w:rsidDel="00147003">
        <w:rPr>
          <w:bCs/>
          <w:color w:val="000000"/>
        </w:rPr>
        <w:t xml:space="preserve"> </w:t>
      </w:r>
    </w:p>
    <w:p w14:paraId="5BF92177" w14:textId="77777777" w:rsidR="009314AF" w:rsidRDefault="009314AF" w:rsidP="00B51196">
      <w:pPr>
        <w:spacing w:after="0"/>
        <w:ind w:left="0"/>
        <w:rPr>
          <w:b/>
          <w:bCs/>
          <w:color w:val="000000"/>
        </w:rPr>
      </w:pPr>
      <w:r>
        <w:rPr>
          <w:b/>
          <w:bCs/>
          <w:color w:val="000000"/>
        </w:rPr>
        <w:t xml:space="preserve">2.2 Scope of Work </w:t>
      </w:r>
      <w:r w:rsidRPr="00D477B2">
        <w:rPr>
          <w:b/>
          <w:bCs/>
          <w:color w:val="000000"/>
        </w:rPr>
        <w:t xml:space="preserve">for the </w:t>
      </w:r>
      <w:r>
        <w:rPr>
          <w:b/>
          <w:bCs/>
          <w:color w:val="000000"/>
        </w:rPr>
        <w:t>Insurance Consultancy Provider</w:t>
      </w:r>
    </w:p>
    <w:p w14:paraId="7F85C10C" w14:textId="77777777" w:rsidR="009314AF" w:rsidRDefault="009314AF" w:rsidP="00B51196">
      <w:pPr>
        <w:spacing w:after="0"/>
        <w:ind w:left="0"/>
        <w:rPr>
          <w:b/>
          <w:bCs/>
          <w:color w:val="000000"/>
        </w:rPr>
      </w:pPr>
    </w:p>
    <w:p w14:paraId="494BDC00" w14:textId="77777777" w:rsidR="009314AF" w:rsidRPr="00B611A2" w:rsidRDefault="009314AF" w:rsidP="00B51196">
      <w:pPr>
        <w:spacing w:after="0"/>
        <w:ind w:left="0"/>
        <w:rPr>
          <w:b/>
          <w:bCs/>
          <w:color w:val="000000"/>
        </w:rPr>
      </w:pPr>
      <w:r w:rsidRPr="00B611A2">
        <w:rPr>
          <w:b/>
          <w:bCs/>
          <w:color w:val="000000"/>
        </w:rPr>
        <w:t>Structural Review</w:t>
      </w:r>
    </w:p>
    <w:p w14:paraId="7E43C28A" w14:textId="77777777" w:rsidR="009314AF" w:rsidRPr="00B611A2" w:rsidRDefault="009314AF" w:rsidP="009314AF">
      <w:pPr>
        <w:widowControl w:val="0"/>
        <w:numPr>
          <w:ilvl w:val="0"/>
          <w:numId w:val="103"/>
        </w:numPr>
        <w:spacing w:after="0"/>
        <w:ind w:left="284" w:hanging="284"/>
        <w:jc w:val="left"/>
        <w:rPr>
          <w:bCs/>
          <w:color w:val="000000"/>
        </w:rPr>
      </w:pPr>
      <w:r>
        <w:rPr>
          <w:bCs/>
          <w:color w:val="000000"/>
        </w:rPr>
        <w:t>Building on work done by UKGI and its advisors as part of Sale 1, the supplier will be expected to r</w:t>
      </w:r>
      <w:r w:rsidRPr="00B611A2">
        <w:rPr>
          <w:bCs/>
          <w:color w:val="000000"/>
        </w:rPr>
        <w:t>eview the extent to whi</w:t>
      </w:r>
      <w:r>
        <w:rPr>
          <w:bCs/>
          <w:color w:val="000000"/>
        </w:rPr>
        <w:t>ch the Relevant Securities meet</w:t>
      </w:r>
      <w:r w:rsidRPr="00B611A2">
        <w:rPr>
          <w:bCs/>
          <w:color w:val="000000"/>
        </w:rPr>
        <w:t xml:space="preserve"> the </w:t>
      </w:r>
      <w:r>
        <w:rPr>
          <w:bCs/>
          <w:color w:val="000000"/>
        </w:rPr>
        <w:t>s</w:t>
      </w:r>
      <w:r w:rsidRPr="00B611A2">
        <w:rPr>
          <w:bCs/>
          <w:color w:val="000000"/>
        </w:rPr>
        <w:t>upplier’s understanding of the matching adjustment eligibility criteria, based on:</w:t>
      </w:r>
    </w:p>
    <w:p w14:paraId="088B2079" w14:textId="77777777" w:rsidR="009314AF" w:rsidRPr="00B611A2" w:rsidRDefault="009314AF" w:rsidP="009314AF">
      <w:pPr>
        <w:widowControl w:val="0"/>
        <w:numPr>
          <w:ilvl w:val="0"/>
          <w:numId w:val="97"/>
        </w:numPr>
        <w:spacing w:after="0"/>
        <w:ind w:left="709" w:hanging="425"/>
        <w:jc w:val="left"/>
        <w:rPr>
          <w:bCs/>
          <w:color w:val="000000"/>
        </w:rPr>
      </w:pPr>
      <w:r w:rsidRPr="00B611A2">
        <w:rPr>
          <w:bCs/>
          <w:color w:val="000000"/>
        </w:rPr>
        <w:t xml:space="preserve">the relevant Solvency II regulatory texts; </w:t>
      </w:r>
    </w:p>
    <w:p w14:paraId="5C696AA4" w14:textId="77777777" w:rsidR="009314AF" w:rsidRPr="00B611A2" w:rsidRDefault="009314AF" w:rsidP="00B51196">
      <w:pPr>
        <w:widowControl w:val="0"/>
        <w:numPr>
          <w:ilvl w:val="0"/>
          <w:numId w:val="97"/>
        </w:numPr>
        <w:spacing w:after="0"/>
        <w:ind w:left="709" w:hanging="425"/>
        <w:jc w:val="left"/>
        <w:rPr>
          <w:bCs/>
          <w:color w:val="000000"/>
        </w:rPr>
      </w:pPr>
      <w:r w:rsidRPr="00B611A2">
        <w:rPr>
          <w:bCs/>
          <w:color w:val="000000"/>
        </w:rPr>
        <w:t xml:space="preserve">regulatory guidance published by the PRA; and </w:t>
      </w:r>
    </w:p>
    <w:p w14:paraId="532D079E" w14:textId="77777777" w:rsidR="009314AF" w:rsidRDefault="009314AF" w:rsidP="00B51196">
      <w:pPr>
        <w:widowControl w:val="0"/>
        <w:numPr>
          <w:ilvl w:val="0"/>
          <w:numId w:val="97"/>
        </w:numPr>
        <w:spacing w:after="0"/>
        <w:ind w:left="709" w:hanging="425"/>
        <w:jc w:val="left"/>
        <w:rPr>
          <w:bCs/>
          <w:color w:val="000000"/>
        </w:rPr>
      </w:pPr>
      <w:r w:rsidRPr="00B611A2">
        <w:rPr>
          <w:bCs/>
          <w:color w:val="000000"/>
        </w:rPr>
        <w:t>proprietary knowledge available to the supplier in respect of the matching adjustment eligibility gained through working with insurers on matching adjustment applications</w:t>
      </w:r>
      <w:r>
        <w:rPr>
          <w:bCs/>
          <w:color w:val="000000"/>
        </w:rPr>
        <w:t>;</w:t>
      </w:r>
    </w:p>
    <w:p w14:paraId="018A23C6" w14:textId="77777777" w:rsidR="009314AF" w:rsidRDefault="009314AF" w:rsidP="00B51196">
      <w:pPr>
        <w:widowControl w:val="0"/>
        <w:numPr>
          <w:ilvl w:val="0"/>
          <w:numId w:val="103"/>
        </w:numPr>
        <w:spacing w:after="0"/>
        <w:ind w:left="284" w:hanging="284"/>
        <w:jc w:val="left"/>
        <w:rPr>
          <w:bCs/>
          <w:color w:val="000000"/>
        </w:rPr>
      </w:pPr>
      <w:r w:rsidRPr="00B611A2">
        <w:rPr>
          <w:bCs/>
          <w:color w:val="000000"/>
        </w:rPr>
        <w:t>The supplier’s review findings will, where relevant, highlight features of the structure which could result in the Relevant Securities not meeting the matching adjustment elig</w:t>
      </w:r>
      <w:r>
        <w:rPr>
          <w:bCs/>
          <w:color w:val="000000"/>
        </w:rPr>
        <w:t>ibility criteria;</w:t>
      </w:r>
      <w:r w:rsidRPr="00B611A2">
        <w:rPr>
          <w:bCs/>
          <w:color w:val="000000"/>
        </w:rPr>
        <w:t xml:space="preserve"> </w:t>
      </w:r>
    </w:p>
    <w:p w14:paraId="2B8B2192" w14:textId="77777777" w:rsidR="009314AF" w:rsidRDefault="009314AF" w:rsidP="00B51196">
      <w:pPr>
        <w:widowControl w:val="0"/>
        <w:numPr>
          <w:ilvl w:val="0"/>
          <w:numId w:val="103"/>
        </w:numPr>
        <w:spacing w:after="0"/>
        <w:ind w:left="284" w:hanging="284"/>
        <w:jc w:val="left"/>
        <w:rPr>
          <w:bCs/>
          <w:color w:val="000000"/>
        </w:rPr>
      </w:pPr>
      <w:r>
        <w:rPr>
          <w:bCs/>
          <w:color w:val="000000"/>
        </w:rPr>
        <w:lastRenderedPageBreak/>
        <w:t>In the event of material changes in the features of the Relevant Securities included in Sale 2 vs Sale 1, t</w:t>
      </w:r>
      <w:r w:rsidRPr="00B611A2">
        <w:rPr>
          <w:bCs/>
          <w:color w:val="000000"/>
        </w:rPr>
        <w:t xml:space="preserve">he supplier will review the extent to which the structure of the </w:t>
      </w:r>
      <w:r>
        <w:rPr>
          <w:bCs/>
          <w:color w:val="000000"/>
        </w:rPr>
        <w:t>Sale 2 R</w:t>
      </w:r>
      <w:r w:rsidRPr="00B611A2">
        <w:rPr>
          <w:bCs/>
          <w:color w:val="000000"/>
        </w:rPr>
        <w:t xml:space="preserve">elevant </w:t>
      </w:r>
      <w:r>
        <w:rPr>
          <w:bCs/>
          <w:color w:val="000000"/>
        </w:rPr>
        <w:t>Securities</w:t>
      </w:r>
      <w:r w:rsidRPr="00B611A2">
        <w:rPr>
          <w:bCs/>
          <w:color w:val="000000"/>
        </w:rPr>
        <w:t xml:space="preserve"> allows insurance investors to meet the Investment in Securitization Position criteria specified in the Solvency II Delegated Act Articles 254-257</w:t>
      </w:r>
      <w:r>
        <w:rPr>
          <w:bCs/>
          <w:color w:val="000000"/>
        </w:rPr>
        <w:t>;</w:t>
      </w:r>
    </w:p>
    <w:p w14:paraId="1393B230" w14:textId="77777777" w:rsidR="009314AF" w:rsidRPr="00B611A2" w:rsidRDefault="009314AF" w:rsidP="00B51196">
      <w:pPr>
        <w:widowControl w:val="0"/>
        <w:numPr>
          <w:ilvl w:val="0"/>
          <w:numId w:val="103"/>
        </w:numPr>
        <w:spacing w:after="0"/>
        <w:ind w:left="284" w:hanging="284"/>
        <w:jc w:val="left"/>
        <w:rPr>
          <w:bCs/>
          <w:color w:val="000000"/>
        </w:rPr>
      </w:pPr>
      <w:r w:rsidRPr="00B611A2">
        <w:rPr>
          <w:bCs/>
          <w:color w:val="000000"/>
        </w:rPr>
        <w:t>The supplier will provide an assessment of the likely standard formula and internal model Solvency Capital Requirement (“SCR”) of the Relevant Securities based on:</w:t>
      </w:r>
    </w:p>
    <w:p w14:paraId="242799BE" w14:textId="77777777" w:rsidR="009314AF" w:rsidRPr="00B611A2" w:rsidRDefault="009314AF" w:rsidP="00B51196">
      <w:pPr>
        <w:widowControl w:val="0"/>
        <w:numPr>
          <w:ilvl w:val="0"/>
          <w:numId w:val="98"/>
        </w:numPr>
        <w:spacing w:after="0"/>
        <w:ind w:left="709" w:hanging="425"/>
        <w:jc w:val="left"/>
        <w:rPr>
          <w:bCs/>
          <w:color w:val="000000"/>
        </w:rPr>
      </w:pPr>
      <w:r w:rsidRPr="00B611A2">
        <w:rPr>
          <w:bCs/>
          <w:color w:val="000000"/>
        </w:rPr>
        <w:t>For the standard formula, the relevant regulatory texts and the supplier’s understanding of regulatory interpretations of these texts</w:t>
      </w:r>
      <w:r>
        <w:rPr>
          <w:bCs/>
          <w:color w:val="000000"/>
        </w:rPr>
        <w:t>;</w:t>
      </w:r>
    </w:p>
    <w:p w14:paraId="1E41D5FF" w14:textId="77777777" w:rsidR="009314AF" w:rsidRPr="00B611A2" w:rsidRDefault="009314AF" w:rsidP="00B51196">
      <w:pPr>
        <w:widowControl w:val="0"/>
        <w:numPr>
          <w:ilvl w:val="0"/>
          <w:numId w:val="98"/>
        </w:numPr>
        <w:spacing w:after="0"/>
        <w:ind w:left="709" w:hanging="425"/>
        <w:jc w:val="left"/>
        <w:rPr>
          <w:bCs/>
          <w:color w:val="000000"/>
        </w:rPr>
      </w:pPr>
      <w:r w:rsidRPr="00B611A2">
        <w:rPr>
          <w:bCs/>
          <w:color w:val="000000"/>
        </w:rPr>
        <w:t>The regulatory texts and guidelines for developing internal models</w:t>
      </w:r>
      <w:r>
        <w:rPr>
          <w:bCs/>
          <w:color w:val="000000"/>
        </w:rPr>
        <w:t>;</w:t>
      </w:r>
    </w:p>
    <w:p w14:paraId="5EBB49CD" w14:textId="77777777" w:rsidR="009314AF" w:rsidRPr="00B611A2" w:rsidRDefault="009314AF" w:rsidP="00B51196">
      <w:pPr>
        <w:widowControl w:val="0"/>
        <w:numPr>
          <w:ilvl w:val="0"/>
          <w:numId w:val="98"/>
        </w:numPr>
        <w:spacing w:after="0"/>
        <w:ind w:left="709" w:hanging="425"/>
        <w:jc w:val="left"/>
        <w:rPr>
          <w:bCs/>
          <w:color w:val="000000"/>
        </w:rPr>
      </w:pPr>
      <w:r w:rsidRPr="00B611A2">
        <w:rPr>
          <w:bCs/>
          <w:color w:val="000000"/>
        </w:rPr>
        <w:t xml:space="preserve">The supplier’s experience </w:t>
      </w:r>
      <w:r>
        <w:rPr>
          <w:bCs/>
          <w:color w:val="000000"/>
        </w:rPr>
        <w:t xml:space="preserve">in </w:t>
      </w:r>
      <w:r w:rsidRPr="00B611A2">
        <w:rPr>
          <w:bCs/>
          <w:color w:val="000000"/>
        </w:rPr>
        <w:t>building and reviewing internal models for illiquid assets similar to student loans and the subsequent securitization of such assets for UK insurers</w:t>
      </w:r>
      <w:r>
        <w:rPr>
          <w:bCs/>
          <w:color w:val="000000"/>
        </w:rPr>
        <w:t>;</w:t>
      </w:r>
    </w:p>
    <w:p w14:paraId="520B1B78" w14:textId="77777777" w:rsidR="009314AF" w:rsidRPr="00B611A2" w:rsidRDefault="009314AF" w:rsidP="00B51196">
      <w:pPr>
        <w:widowControl w:val="0"/>
        <w:numPr>
          <w:ilvl w:val="0"/>
          <w:numId w:val="103"/>
        </w:numPr>
        <w:spacing w:after="0"/>
        <w:ind w:left="284" w:hanging="284"/>
        <w:jc w:val="left"/>
        <w:rPr>
          <w:bCs/>
          <w:color w:val="000000"/>
        </w:rPr>
      </w:pPr>
      <w:r w:rsidRPr="00B611A2">
        <w:rPr>
          <w:bCs/>
          <w:color w:val="000000"/>
        </w:rPr>
        <w:t xml:space="preserve">The supplier will compare the risk adjusted return on SCR (“RAROC”) implied by this assessment to that which the supplier understands to be typically available on </w:t>
      </w:r>
      <w:r>
        <w:rPr>
          <w:bCs/>
          <w:color w:val="000000"/>
        </w:rPr>
        <w:t>other</w:t>
      </w:r>
      <w:r w:rsidRPr="00B611A2">
        <w:rPr>
          <w:bCs/>
          <w:color w:val="000000"/>
        </w:rPr>
        <w:t xml:space="preserve"> </w:t>
      </w:r>
      <w:r>
        <w:rPr>
          <w:bCs/>
          <w:color w:val="000000"/>
        </w:rPr>
        <w:t>s</w:t>
      </w:r>
      <w:r w:rsidRPr="00B611A2">
        <w:rPr>
          <w:bCs/>
          <w:color w:val="000000"/>
        </w:rPr>
        <w:t>ecurities (such as corporate bonds, loans, and structured equity release mortgages)</w:t>
      </w:r>
    </w:p>
    <w:p w14:paraId="0F29B299" w14:textId="77777777" w:rsidR="009314AF" w:rsidRPr="00B611A2" w:rsidRDefault="009314AF" w:rsidP="00B51196">
      <w:pPr>
        <w:widowControl w:val="0"/>
        <w:numPr>
          <w:ilvl w:val="0"/>
          <w:numId w:val="99"/>
        </w:numPr>
        <w:spacing w:after="0"/>
        <w:ind w:left="709" w:hanging="425"/>
        <w:jc w:val="left"/>
        <w:rPr>
          <w:bCs/>
          <w:color w:val="000000"/>
        </w:rPr>
      </w:pPr>
      <w:r w:rsidRPr="00B611A2">
        <w:rPr>
          <w:bCs/>
          <w:color w:val="000000"/>
        </w:rPr>
        <w:t>UKGI (or its advis</w:t>
      </w:r>
      <w:r>
        <w:rPr>
          <w:bCs/>
          <w:color w:val="000000"/>
        </w:rPr>
        <w:t>o</w:t>
      </w:r>
      <w:r w:rsidRPr="00B611A2">
        <w:rPr>
          <w:bCs/>
          <w:color w:val="000000"/>
        </w:rPr>
        <w:t>rs) will provide the “risk adjusted return” aspects of this calculation by providing the proposed coupon, cash flow profile, and credit quality of the Relevant Securities</w:t>
      </w:r>
    </w:p>
    <w:p w14:paraId="4DB54F8E" w14:textId="77777777" w:rsidR="009314AF" w:rsidRPr="00B611A2" w:rsidRDefault="009314AF" w:rsidP="00B51196">
      <w:pPr>
        <w:widowControl w:val="0"/>
        <w:numPr>
          <w:ilvl w:val="0"/>
          <w:numId w:val="99"/>
        </w:numPr>
        <w:spacing w:after="0"/>
        <w:ind w:left="709" w:hanging="425"/>
        <w:jc w:val="left"/>
        <w:rPr>
          <w:bCs/>
          <w:color w:val="000000"/>
        </w:rPr>
      </w:pPr>
      <w:r w:rsidRPr="00B611A2">
        <w:rPr>
          <w:bCs/>
          <w:color w:val="000000"/>
        </w:rPr>
        <w:t>The “capital” part of the calculation will take inputs based on the above assessment of capital</w:t>
      </w:r>
      <w:r>
        <w:rPr>
          <w:bCs/>
          <w:color w:val="000000"/>
        </w:rPr>
        <w:t>;</w:t>
      </w:r>
      <w:r w:rsidRPr="00B611A2">
        <w:rPr>
          <w:bCs/>
          <w:color w:val="000000"/>
        </w:rPr>
        <w:t xml:space="preserve">  </w:t>
      </w:r>
    </w:p>
    <w:p w14:paraId="3FB9C85D" w14:textId="77777777" w:rsidR="009314AF" w:rsidRDefault="009314AF" w:rsidP="00B51196">
      <w:pPr>
        <w:widowControl w:val="0"/>
        <w:numPr>
          <w:ilvl w:val="0"/>
          <w:numId w:val="103"/>
        </w:numPr>
        <w:spacing w:after="0"/>
        <w:ind w:left="284" w:hanging="284"/>
        <w:jc w:val="left"/>
        <w:rPr>
          <w:bCs/>
          <w:color w:val="000000"/>
        </w:rPr>
      </w:pPr>
      <w:r>
        <w:rPr>
          <w:bCs/>
          <w:color w:val="000000"/>
        </w:rPr>
        <w:t xml:space="preserve">The supplier will provide thoughts on impact on matching adjustment eligibility of potential different make-whole premia in the context of early repayments; </w:t>
      </w:r>
    </w:p>
    <w:p w14:paraId="55486017" w14:textId="77777777" w:rsidR="009314AF" w:rsidRDefault="009314AF" w:rsidP="00B51196">
      <w:pPr>
        <w:widowControl w:val="0"/>
        <w:numPr>
          <w:ilvl w:val="0"/>
          <w:numId w:val="103"/>
        </w:numPr>
        <w:spacing w:after="0"/>
        <w:ind w:left="284" w:hanging="284"/>
        <w:jc w:val="left"/>
        <w:rPr>
          <w:bCs/>
          <w:color w:val="000000"/>
        </w:rPr>
      </w:pPr>
      <w:r w:rsidRPr="00B611A2">
        <w:rPr>
          <w:bCs/>
          <w:color w:val="000000"/>
        </w:rPr>
        <w:t>The supplier will review the likely process and timeframe for insurers to obtain matching adjustment approval and provide advice on actions to minimise this timeline</w:t>
      </w:r>
      <w:r>
        <w:rPr>
          <w:bCs/>
          <w:color w:val="000000"/>
        </w:rPr>
        <w:t>;</w:t>
      </w:r>
    </w:p>
    <w:p w14:paraId="549B370F" w14:textId="77777777" w:rsidR="009314AF" w:rsidRPr="009113EA" w:rsidRDefault="009314AF" w:rsidP="00B51196">
      <w:pPr>
        <w:widowControl w:val="0"/>
        <w:numPr>
          <w:ilvl w:val="0"/>
          <w:numId w:val="103"/>
        </w:numPr>
        <w:spacing w:after="0"/>
        <w:ind w:left="284" w:hanging="284"/>
        <w:jc w:val="left"/>
        <w:rPr>
          <w:bCs/>
          <w:color w:val="000000"/>
        </w:rPr>
      </w:pPr>
      <w:r>
        <w:rPr>
          <w:bCs/>
          <w:color w:val="000000"/>
        </w:rPr>
        <w:t>The supplier should</w:t>
      </w:r>
      <w:r w:rsidRPr="009113EA">
        <w:rPr>
          <w:bCs/>
          <w:color w:val="000000"/>
        </w:rPr>
        <w:t xml:space="preserve"> </w:t>
      </w:r>
      <w:r>
        <w:rPr>
          <w:bCs/>
          <w:color w:val="000000"/>
        </w:rPr>
        <w:t>i</w:t>
      </w:r>
      <w:r w:rsidRPr="009113EA">
        <w:rPr>
          <w:bCs/>
          <w:color w:val="000000"/>
        </w:rPr>
        <w:t>dentif</w:t>
      </w:r>
      <w:r>
        <w:rPr>
          <w:bCs/>
          <w:color w:val="000000"/>
        </w:rPr>
        <w:t>y the</w:t>
      </w:r>
      <w:r w:rsidRPr="009113EA">
        <w:rPr>
          <w:bCs/>
          <w:color w:val="000000"/>
        </w:rPr>
        <w:t xml:space="preserve"> risk factors</w:t>
      </w:r>
      <w:r>
        <w:rPr>
          <w:bCs/>
          <w:color w:val="000000"/>
        </w:rPr>
        <w:t>,</w:t>
      </w:r>
      <w:r w:rsidRPr="009113EA">
        <w:rPr>
          <w:bCs/>
          <w:color w:val="000000"/>
        </w:rPr>
        <w:t xml:space="preserve"> which could impact the underlying student loan cashflows and impact on SCR</w:t>
      </w:r>
      <w:r>
        <w:rPr>
          <w:bCs/>
          <w:color w:val="000000"/>
        </w:rPr>
        <w:t>.</w:t>
      </w:r>
    </w:p>
    <w:p w14:paraId="619C1915" w14:textId="77777777" w:rsidR="009314AF" w:rsidRPr="00B611A2" w:rsidRDefault="009314AF" w:rsidP="00B51196">
      <w:pPr>
        <w:spacing w:after="0"/>
        <w:ind w:left="0"/>
        <w:rPr>
          <w:bCs/>
          <w:color w:val="000000"/>
        </w:rPr>
      </w:pPr>
    </w:p>
    <w:p w14:paraId="3C7B2447" w14:textId="77777777" w:rsidR="009314AF" w:rsidRPr="00B611A2" w:rsidRDefault="009314AF" w:rsidP="00B51196">
      <w:pPr>
        <w:spacing w:after="0"/>
        <w:ind w:left="0"/>
        <w:rPr>
          <w:b/>
          <w:bCs/>
          <w:color w:val="000000"/>
        </w:rPr>
      </w:pPr>
      <w:r w:rsidRPr="00B611A2">
        <w:rPr>
          <w:b/>
          <w:bCs/>
          <w:color w:val="000000"/>
        </w:rPr>
        <w:t>Optimisation</w:t>
      </w:r>
    </w:p>
    <w:p w14:paraId="5B2B95FA" w14:textId="77777777" w:rsidR="009314AF" w:rsidRPr="00B611A2" w:rsidRDefault="009314AF" w:rsidP="009314AF">
      <w:pPr>
        <w:widowControl w:val="0"/>
        <w:numPr>
          <w:ilvl w:val="0"/>
          <w:numId w:val="104"/>
        </w:numPr>
        <w:spacing w:after="0"/>
        <w:ind w:left="284" w:hanging="284"/>
        <w:jc w:val="left"/>
        <w:rPr>
          <w:bCs/>
          <w:color w:val="000000"/>
        </w:rPr>
      </w:pPr>
      <w:r w:rsidRPr="00B611A2">
        <w:rPr>
          <w:bCs/>
          <w:color w:val="000000"/>
        </w:rPr>
        <w:t>Based on the assessment of the likely internal model SCR, where relevant, the supplier will:</w:t>
      </w:r>
    </w:p>
    <w:p w14:paraId="32257E06" w14:textId="77777777" w:rsidR="009314AF" w:rsidRPr="00B611A2" w:rsidRDefault="009314AF" w:rsidP="009314AF">
      <w:pPr>
        <w:widowControl w:val="0"/>
        <w:numPr>
          <w:ilvl w:val="0"/>
          <w:numId w:val="101"/>
        </w:numPr>
        <w:spacing w:after="0"/>
        <w:ind w:left="709" w:hanging="425"/>
        <w:jc w:val="left"/>
        <w:rPr>
          <w:bCs/>
          <w:color w:val="000000"/>
        </w:rPr>
      </w:pPr>
      <w:r w:rsidRPr="00B611A2">
        <w:rPr>
          <w:bCs/>
          <w:color w:val="000000"/>
        </w:rPr>
        <w:t>Provide an assessment of the features of the Relevant Securities which could be potentially adjusted to reduce the SCR</w:t>
      </w:r>
    </w:p>
    <w:p w14:paraId="63607CBA" w14:textId="77777777" w:rsidR="009314AF" w:rsidRPr="00B611A2" w:rsidRDefault="009314AF" w:rsidP="009314AF">
      <w:pPr>
        <w:widowControl w:val="0"/>
        <w:numPr>
          <w:ilvl w:val="0"/>
          <w:numId w:val="101"/>
        </w:numPr>
        <w:spacing w:after="0"/>
        <w:ind w:left="709" w:hanging="425"/>
        <w:jc w:val="left"/>
        <w:rPr>
          <w:bCs/>
          <w:color w:val="000000"/>
        </w:rPr>
      </w:pPr>
      <w:r w:rsidRPr="00B611A2">
        <w:rPr>
          <w:bCs/>
          <w:color w:val="000000"/>
        </w:rPr>
        <w:t xml:space="preserve">Compare the RAROC implied by this assessment to that which the supplier understands to be typically available on </w:t>
      </w:r>
      <w:r>
        <w:rPr>
          <w:bCs/>
          <w:color w:val="000000"/>
        </w:rPr>
        <w:t>other</w:t>
      </w:r>
      <w:r w:rsidRPr="00B611A2">
        <w:rPr>
          <w:bCs/>
          <w:color w:val="000000"/>
        </w:rPr>
        <w:t xml:space="preserve"> </w:t>
      </w:r>
      <w:r>
        <w:rPr>
          <w:bCs/>
          <w:color w:val="000000"/>
        </w:rPr>
        <w:t>s</w:t>
      </w:r>
      <w:r w:rsidRPr="00B611A2">
        <w:rPr>
          <w:bCs/>
          <w:color w:val="000000"/>
        </w:rPr>
        <w:t>ecurities (such as corporate bonds, loans, and equity release mortgages)</w:t>
      </w:r>
      <w:r>
        <w:rPr>
          <w:bCs/>
          <w:color w:val="000000"/>
        </w:rPr>
        <w:t>;</w:t>
      </w:r>
    </w:p>
    <w:p w14:paraId="079DCF87" w14:textId="77777777" w:rsidR="009314AF" w:rsidRPr="00B611A2" w:rsidRDefault="009314AF" w:rsidP="009314AF">
      <w:pPr>
        <w:widowControl w:val="0"/>
        <w:numPr>
          <w:ilvl w:val="0"/>
          <w:numId w:val="104"/>
        </w:numPr>
        <w:spacing w:after="0"/>
        <w:ind w:left="284" w:hanging="284"/>
        <w:jc w:val="left"/>
        <w:rPr>
          <w:bCs/>
          <w:color w:val="000000"/>
        </w:rPr>
      </w:pPr>
      <w:r w:rsidRPr="00B611A2">
        <w:rPr>
          <w:bCs/>
          <w:color w:val="000000"/>
        </w:rPr>
        <w:t xml:space="preserve">The </w:t>
      </w:r>
      <w:r>
        <w:rPr>
          <w:bCs/>
          <w:color w:val="000000"/>
        </w:rPr>
        <w:t>s</w:t>
      </w:r>
      <w:r w:rsidRPr="00B611A2">
        <w:rPr>
          <w:bCs/>
          <w:color w:val="000000"/>
        </w:rPr>
        <w:t xml:space="preserve">upplier will review the features of the structure of the </w:t>
      </w:r>
      <w:r>
        <w:rPr>
          <w:bCs/>
          <w:color w:val="000000"/>
        </w:rPr>
        <w:t xml:space="preserve">Relevant </w:t>
      </w:r>
      <w:r w:rsidRPr="00B611A2">
        <w:rPr>
          <w:bCs/>
          <w:color w:val="000000"/>
        </w:rPr>
        <w:t>Securities designed to meet the matching adjustment eligibility criteria to determine whether there are any ways to further improve the RAROC. Factors to be considered include:</w:t>
      </w:r>
    </w:p>
    <w:p w14:paraId="4C2F2D5B" w14:textId="77777777" w:rsidR="009314AF" w:rsidRPr="00B611A2" w:rsidRDefault="009314AF" w:rsidP="009314AF">
      <w:pPr>
        <w:widowControl w:val="0"/>
        <w:numPr>
          <w:ilvl w:val="0"/>
          <w:numId w:val="102"/>
        </w:numPr>
        <w:spacing w:after="0"/>
        <w:ind w:left="567" w:hanging="283"/>
        <w:jc w:val="left"/>
        <w:rPr>
          <w:bCs/>
          <w:color w:val="000000"/>
        </w:rPr>
      </w:pPr>
      <w:r w:rsidRPr="00B611A2">
        <w:rPr>
          <w:bCs/>
          <w:color w:val="000000"/>
        </w:rPr>
        <w:t>Improving or weakening the expected rating of the securities, or changing the coupon features, or payment profiles</w:t>
      </w:r>
    </w:p>
    <w:p w14:paraId="48EBE88E" w14:textId="77777777" w:rsidR="009314AF" w:rsidRPr="00B611A2" w:rsidRDefault="009314AF" w:rsidP="009314AF">
      <w:pPr>
        <w:widowControl w:val="0"/>
        <w:numPr>
          <w:ilvl w:val="0"/>
          <w:numId w:val="102"/>
        </w:numPr>
        <w:spacing w:after="0"/>
        <w:ind w:left="567" w:hanging="283"/>
        <w:jc w:val="left"/>
        <w:rPr>
          <w:bCs/>
          <w:color w:val="000000"/>
        </w:rPr>
      </w:pPr>
      <w:r w:rsidRPr="00B611A2">
        <w:rPr>
          <w:bCs/>
          <w:color w:val="000000"/>
        </w:rPr>
        <w:t>Inclusion of additional tranches with different ratings, coupon features, or repayment profiles</w:t>
      </w:r>
      <w:r>
        <w:rPr>
          <w:bCs/>
          <w:color w:val="000000"/>
        </w:rPr>
        <w:t>;</w:t>
      </w:r>
    </w:p>
    <w:p w14:paraId="1D456A07" w14:textId="77777777" w:rsidR="009314AF" w:rsidRDefault="009314AF" w:rsidP="009314AF">
      <w:pPr>
        <w:widowControl w:val="0"/>
        <w:numPr>
          <w:ilvl w:val="0"/>
          <w:numId w:val="104"/>
        </w:numPr>
        <w:spacing w:after="0"/>
        <w:ind w:left="284" w:hanging="284"/>
        <w:jc w:val="left"/>
        <w:rPr>
          <w:bCs/>
          <w:color w:val="000000"/>
        </w:rPr>
      </w:pPr>
      <w:r>
        <w:rPr>
          <w:bCs/>
          <w:color w:val="000000"/>
        </w:rPr>
        <w:t>The supplier will prepare a c</w:t>
      </w:r>
      <w:r w:rsidRPr="009113EA">
        <w:rPr>
          <w:bCs/>
          <w:color w:val="000000"/>
        </w:rPr>
        <w:t>alibration of 1-200 stress and impact on the Relevant Securities (including likely credit rating under stress)</w:t>
      </w:r>
      <w:r>
        <w:rPr>
          <w:bCs/>
          <w:color w:val="000000"/>
        </w:rPr>
        <w:t>;</w:t>
      </w:r>
    </w:p>
    <w:p w14:paraId="0B014B3D" w14:textId="77777777" w:rsidR="009314AF" w:rsidRPr="00B611A2" w:rsidRDefault="009314AF" w:rsidP="009314AF">
      <w:pPr>
        <w:widowControl w:val="0"/>
        <w:numPr>
          <w:ilvl w:val="0"/>
          <w:numId w:val="104"/>
        </w:numPr>
        <w:spacing w:after="0"/>
        <w:ind w:left="284" w:hanging="284"/>
        <w:jc w:val="left"/>
        <w:rPr>
          <w:bCs/>
          <w:color w:val="000000"/>
        </w:rPr>
      </w:pPr>
      <w:r w:rsidRPr="00B611A2">
        <w:rPr>
          <w:bCs/>
          <w:color w:val="000000"/>
        </w:rPr>
        <w:t xml:space="preserve">The </w:t>
      </w:r>
      <w:r>
        <w:rPr>
          <w:bCs/>
          <w:color w:val="000000"/>
        </w:rPr>
        <w:t>s</w:t>
      </w:r>
      <w:r w:rsidRPr="00B611A2">
        <w:rPr>
          <w:bCs/>
          <w:color w:val="000000"/>
        </w:rPr>
        <w:t xml:space="preserve">upplier will not be required to challenge the ratings framework or provide a view on the likely acceptance of the external rating by potential investors. </w:t>
      </w:r>
    </w:p>
    <w:p w14:paraId="4BB01B95" w14:textId="77777777" w:rsidR="009314AF" w:rsidRDefault="009314AF" w:rsidP="00B51196">
      <w:pPr>
        <w:spacing w:after="0"/>
        <w:ind w:left="0"/>
        <w:rPr>
          <w:b/>
          <w:bCs/>
          <w:color w:val="000000"/>
          <w:u w:val="single"/>
        </w:rPr>
      </w:pPr>
    </w:p>
    <w:p w14:paraId="3E1EF45A" w14:textId="77777777" w:rsidR="009314AF" w:rsidRPr="00B611A2" w:rsidRDefault="009314AF" w:rsidP="00B51196">
      <w:pPr>
        <w:spacing w:after="0"/>
        <w:ind w:left="0"/>
        <w:rPr>
          <w:b/>
          <w:bCs/>
          <w:color w:val="000000"/>
        </w:rPr>
      </w:pPr>
      <w:r w:rsidRPr="00B611A2">
        <w:rPr>
          <w:b/>
          <w:bCs/>
          <w:color w:val="000000"/>
        </w:rPr>
        <w:t>Documentation of findings</w:t>
      </w:r>
    </w:p>
    <w:p w14:paraId="4490F6A3" w14:textId="77777777" w:rsidR="009314AF" w:rsidRPr="00B611A2" w:rsidRDefault="009314AF" w:rsidP="009314AF">
      <w:pPr>
        <w:widowControl w:val="0"/>
        <w:numPr>
          <w:ilvl w:val="0"/>
          <w:numId w:val="105"/>
        </w:numPr>
        <w:spacing w:after="0"/>
        <w:ind w:left="284" w:hanging="284"/>
        <w:jc w:val="left"/>
        <w:rPr>
          <w:bCs/>
          <w:color w:val="000000"/>
        </w:rPr>
      </w:pPr>
      <w:r w:rsidRPr="00B611A2">
        <w:rPr>
          <w:bCs/>
          <w:color w:val="000000"/>
        </w:rPr>
        <w:t>The supplier will document findings from the review and optimisation of matching adjustment eligibility and compliance with the Investment in Securitization Position criteria outlined above as well as the assessment of the likely SCR treatment and RAROC in two reports:</w:t>
      </w:r>
    </w:p>
    <w:p w14:paraId="0852B22C" w14:textId="77777777" w:rsidR="009314AF" w:rsidRPr="00B611A2" w:rsidRDefault="009314AF" w:rsidP="009314AF">
      <w:pPr>
        <w:widowControl w:val="0"/>
        <w:numPr>
          <w:ilvl w:val="0"/>
          <w:numId w:val="100"/>
        </w:numPr>
        <w:spacing w:after="0"/>
        <w:ind w:left="709" w:hanging="425"/>
        <w:jc w:val="left"/>
        <w:rPr>
          <w:bCs/>
          <w:color w:val="000000"/>
        </w:rPr>
      </w:pPr>
      <w:r w:rsidRPr="00B611A2">
        <w:rPr>
          <w:bCs/>
          <w:color w:val="000000"/>
        </w:rPr>
        <w:t xml:space="preserve">A report for UKGI’s own use which will provide a series of findings and recommendations which will be expected to be remediated or optimised prior to the </w:t>
      </w:r>
      <w:r w:rsidRPr="00B611A2">
        <w:rPr>
          <w:bCs/>
          <w:color w:val="000000"/>
        </w:rPr>
        <w:lastRenderedPageBreak/>
        <w:t>finalisation of the relevant note structure. This report is not intended to be shared with investors, but may be shared with UKGI’s advisors on the transaction.</w:t>
      </w:r>
    </w:p>
    <w:p w14:paraId="6789E520" w14:textId="77777777" w:rsidR="009314AF" w:rsidRPr="00B611A2" w:rsidRDefault="009314AF" w:rsidP="009314AF">
      <w:pPr>
        <w:widowControl w:val="0"/>
        <w:numPr>
          <w:ilvl w:val="0"/>
          <w:numId w:val="100"/>
        </w:numPr>
        <w:spacing w:after="0"/>
        <w:ind w:left="709" w:hanging="425"/>
        <w:jc w:val="left"/>
        <w:rPr>
          <w:bCs/>
          <w:color w:val="000000"/>
        </w:rPr>
      </w:pPr>
      <w:r w:rsidRPr="00B611A2">
        <w:rPr>
          <w:bCs/>
          <w:color w:val="000000"/>
        </w:rPr>
        <w:t xml:space="preserve">A second report which summarises the </w:t>
      </w:r>
      <w:r>
        <w:rPr>
          <w:bCs/>
          <w:color w:val="000000"/>
        </w:rPr>
        <w:t>s</w:t>
      </w:r>
      <w:r w:rsidRPr="00B611A2">
        <w:rPr>
          <w:bCs/>
          <w:color w:val="000000"/>
        </w:rPr>
        <w:t>upplier’s view on matching adjustment eligibility, compliance with Investment in Securitisation Position criteria, capital treatment, and RAROC. This report is envisaged to be shared with investors (following the signing of the necessary release letters).</w:t>
      </w:r>
    </w:p>
    <w:p w14:paraId="7993DF84" w14:textId="77777777" w:rsidR="009314AF" w:rsidRDefault="009314AF" w:rsidP="00B51196">
      <w:pPr>
        <w:spacing w:after="0"/>
        <w:ind w:left="0"/>
        <w:rPr>
          <w:b/>
          <w:bCs/>
          <w:color w:val="000000"/>
        </w:rPr>
      </w:pPr>
    </w:p>
    <w:p w14:paraId="3027DDBC" w14:textId="354A2C57" w:rsidR="009314AF" w:rsidRPr="00B611A2" w:rsidRDefault="009314AF" w:rsidP="00B51196">
      <w:pPr>
        <w:spacing w:after="0"/>
        <w:ind w:left="0"/>
        <w:rPr>
          <w:b/>
          <w:bCs/>
          <w:color w:val="000000"/>
        </w:rPr>
      </w:pPr>
      <w:r w:rsidRPr="00B611A2">
        <w:rPr>
          <w:b/>
          <w:bCs/>
          <w:color w:val="000000"/>
        </w:rPr>
        <w:t>Ad Hoc Work</w:t>
      </w:r>
    </w:p>
    <w:p w14:paraId="0472385D" w14:textId="77777777" w:rsidR="009314AF" w:rsidRPr="00B611A2" w:rsidRDefault="009314AF" w:rsidP="009314AF">
      <w:pPr>
        <w:widowControl w:val="0"/>
        <w:numPr>
          <w:ilvl w:val="0"/>
          <w:numId w:val="106"/>
        </w:numPr>
        <w:spacing w:after="0"/>
        <w:ind w:left="284" w:hanging="284"/>
        <w:jc w:val="left"/>
        <w:rPr>
          <w:bCs/>
          <w:color w:val="000000"/>
        </w:rPr>
      </w:pPr>
      <w:r w:rsidRPr="00B611A2">
        <w:rPr>
          <w:bCs/>
          <w:color w:val="000000"/>
        </w:rPr>
        <w:t>The supplier may be required to provide additional ad-hoc input to the structuring and optimisation of the Relevant Securities, for example, following investor feedback on the transaction structure</w:t>
      </w:r>
      <w:r>
        <w:rPr>
          <w:bCs/>
          <w:color w:val="000000"/>
        </w:rPr>
        <w:t xml:space="preserve"> or as specific questions are raised by investors</w:t>
      </w:r>
      <w:r w:rsidRPr="00B611A2">
        <w:rPr>
          <w:bCs/>
          <w:color w:val="000000"/>
        </w:rPr>
        <w:t xml:space="preserve">. The detailed scope of this work will be agreed with the supplier as required. </w:t>
      </w:r>
    </w:p>
    <w:p w14:paraId="2CE8EAB4" w14:textId="77777777" w:rsidR="009314AF" w:rsidRDefault="009314AF" w:rsidP="00B51196">
      <w:pPr>
        <w:spacing w:after="0"/>
        <w:ind w:left="0"/>
        <w:rPr>
          <w:b/>
          <w:bCs/>
          <w:color w:val="000000"/>
        </w:rPr>
      </w:pPr>
    </w:p>
    <w:p w14:paraId="7E80C797" w14:textId="77777777" w:rsidR="009314AF" w:rsidRDefault="009314AF" w:rsidP="00B51196">
      <w:pPr>
        <w:spacing w:after="0"/>
        <w:ind w:left="0"/>
        <w:rPr>
          <w:b/>
          <w:bCs/>
          <w:color w:val="000000"/>
        </w:rPr>
      </w:pPr>
      <w:r>
        <w:rPr>
          <w:b/>
          <w:bCs/>
          <w:color w:val="000000"/>
        </w:rPr>
        <w:t xml:space="preserve">2.3 Specification for </w:t>
      </w:r>
      <w:r w:rsidRPr="00D477B2">
        <w:rPr>
          <w:b/>
          <w:bCs/>
          <w:color w:val="000000"/>
        </w:rPr>
        <w:t xml:space="preserve">the </w:t>
      </w:r>
      <w:r>
        <w:rPr>
          <w:b/>
          <w:bCs/>
          <w:color w:val="000000"/>
        </w:rPr>
        <w:t>Insurance Consultancy Provider</w:t>
      </w:r>
    </w:p>
    <w:p w14:paraId="2D75E1A5" w14:textId="77777777" w:rsidR="009314AF" w:rsidRDefault="009314AF" w:rsidP="00B51196">
      <w:pPr>
        <w:spacing w:after="0"/>
        <w:ind w:left="0"/>
        <w:rPr>
          <w:bCs/>
          <w:color w:val="000000"/>
        </w:rPr>
      </w:pPr>
    </w:p>
    <w:p w14:paraId="1E5E3F1A" w14:textId="77777777" w:rsidR="009314AF" w:rsidRDefault="009314AF" w:rsidP="00B51196">
      <w:pPr>
        <w:spacing w:after="0"/>
        <w:ind w:left="0"/>
        <w:rPr>
          <w:bCs/>
          <w:color w:val="000000"/>
        </w:rPr>
      </w:pPr>
      <w:r w:rsidRPr="00EE7963">
        <w:rPr>
          <w:bCs/>
          <w:color w:val="000000"/>
        </w:rPr>
        <w:t xml:space="preserve">The </w:t>
      </w:r>
      <w:r>
        <w:rPr>
          <w:bCs/>
          <w:color w:val="000000"/>
        </w:rPr>
        <w:t>supplier will be required</w:t>
      </w:r>
      <w:r w:rsidRPr="00EE7963">
        <w:rPr>
          <w:bCs/>
          <w:color w:val="000000"/>
        </w:rPr>
        <w:t xml:space="preserve"> to</w:t>
      </w:r>
      <w:r>
        <w:rPr>
          <w:bCs/>
          <w:color w:val="000000"/>
        </w:rPr>
        <w:t>:</w:t>
      </w:r>
      <w:r w:rsidRPr="00EE7963">
        <w:rPr>
          <w:bCs/>
          <w:color w:val="000000"/>
        </w:rPr>
        <w:t xml:space="preserve"> </w:t>
      </w:r>
    </w:p>
    <w:p w14:paraId="20A778DA" w14:textId="77777777" w:rsidR="009314AF" w:rsidRDefault="009314AF" w:rsidP="009314AF">
      <w:pPr>
        <w:widowControl w:val="0"/>
        <w:numPr>
          <w:ilvl w:val="0"/>
          <w:numId w:val="95"/>
        </w:numPr>
        <w:spacing w:after="0"/>
        <w:ind w:left="426" w:hanging="426"/>
        <w:jc w:val="left"/>
        <w:rPr>
          <w:bCs/>
          <w:color w:val="000000"/>
        </w:rPr>
      </w:pPr>
      <w:r w:rsidRPr="00EE7963">
        <w:rPr>
          <w:bCs/>
          <w:color w:val="000000"/>
        </w:rPr>
        <w:t>ensure that the services and deliverables are of a high standard</w:t>
      </w:r>
      <w:r>
        <w:rPr>
          <w:bCs/>
          <w:color w:val="000000"/>
        </w:rPr>
        <w:t>;</w:t>
      </w:r>
      <w:r w:rsidRPr="00EE7963">
        <w:rPr>
          <w:bCs/>
          <w:color w:val="000000"/>
        </w:rPr>
        <w:t xml:space="preserve"> </w:t>
      </w:r>
    </w:p>
    <w:p w14:paraId="53D403B5" w14:textId="77777777" w:rsidR="009314AF" w:rsidRDefault="009314AF" w:rsidP="009314AF">
      <w:pPr>
        <w:widowControl w:val="0"/>
        <w:numPr>
          <w:ilvl w:val="0"/>
          <w:numId w:val="95"/>
        </w:numPr>
        <w:spacing w:after="0"/>
        <w:ind w:left="426" w:hanging="426"/>
        <w:jc w:val="left"/>
        <w:rPr>
          <w:bCs/>
          <w:color w:val="000000"/>
        </w:rPr>
      </w:pPr>
      <w:r w:rsidRPr="00EE7963">
        <w:rPr>
          <w:bCs/>
          <w:color w:val="000000"/>
        </w:rPr>
        <w:t xml:space="preserve">ensure the </w:t>
      </w:r>
      <w:r>
        <w:rPr>
          <w:bCs/>
          <w:color w:val="000000"/>
        </w:rPr>
        <w:t>analysis</w:t>
      </w:r>
      <w:r w:rsidRPr="00EE7963">
        <w:rPr>
          <w:bCs/>
          <w:color w:val="000000"/>
        </w:rPr>
        <w:t xml:space="preserve"> is thorough</w:t>
      </w:r>
      <w:r>
        <w:rPr>
          <w:bCs/>
          <w:color w:val="000000"/>
        </w:rPr>
        <w:t>;</w:t>
      </w:r>
      <w:r w:rsidRPr="00EE7963">
        <w:rPr>
          <w:bCs/>
          <w:color w:val="000000"/>
        </w:rPr>
        <w:t xml:space="preserve"> </w:t>
      </w:r>
    </w:p>
    <w:p w14:paraId="079F1FA8" w14:textId="77777777" w:rsidR="009314AF" w:rsidRPr="0002727D" w:rsidRDefault="009314AF" w:rsidP="009314AF">
      <w:pPr>
        <w:widowControl w:val="0"/>
        <w:numPr>
          <w:ilvl w:val="0"/>
          <w:numId w:val="95"/>
        </w:numPr>
        <w:spacing w:after="0"/>
        <w:ind w:left="426" w:hanging="426"/>
        <w:jc w:val="left"/>
        <w:rPr>
          <w:bCs/>
          <w:color w:val="000000"/>
        </w:rPr>
      </w:pPr>
      <w:r w:rsidRPr="00EE7963">
        <w:rPr>
          <w:bCs/>
          <w:color w:val="000000"/>
        </w:rPr>
        <w:t xml:space="preserve">deliverables are </w:t>
      </w:r>
      <w:r>
        <w:rPr>
          <w:bCs/>
          <w:color w:val="000000"/>
        </w:rPr>
        <w:t xml:space="preserve">thoroughly </w:t>
      </w:r>
      <w:r w:rsidRPr="00EE7963">
        <w:rPr>
          <w:bCs/>
          <w:color w:val="000000"/>
        </w:rPr>
        <w:t>peer reviewed</w:t>
      </w:r>
      <w:r>
        <w:rPr>
          <w:bCs/>
          <w:color w:val="000000"/>
        </w:rPr>
        <w:t>;</w:t>
      </w:r>
      <w:r w:rsidRPr="0002727D">
        <w:rPr>
          <w:bCs/>
          <w:color w:val="000000"/>
        </w:rPr>
        <w:t xml:space="preserve"> and </w:t>
      </w:r>
    </w:p>
    <w:p w14:paraId="7E8E2EE5" w14:textId="77777777" w:rsidR="009314AF" w:rsidRPr="00EE7963" w:rsidRDefault="009314AF" w:rsidP="009314AF">
      <w:pPr>
        <w:widowControl w:val="0"/>
        <w:numPr>
          <w:ilvl w:val="0"/>
          <w:numId w:val="95"/>
        </w:numPr>
        <w:spacing w:after="0"/>
        <w:ind w:left="426" w:hanging="426"/>
        <w:jc w:val="left"/>
        <w:rPr>
          <w:bCs/>
          <w:color w:val="000000"/>
        </w:rPr>
      </w:pPr>
      <w:r>
        <w:rPr>
          <w:bCs/>
          <w:color w:val="000000"/>
        </w:rPr>
        <w:t xml:space="preserve">the </w:t>
      </w:r>
      <w:r>
        <w:t>supplier</w:t>
      </w:r>
      <w:r>
        <w:rPr>
          <w:bCs/>
          <w:color w:val="000000"/>
        </w:rPr>
        <w:t xml:space="preserve"> </w:t>
      </w:r>
      <w:r w:rsidRPr="00EE7963">
        <w:rPr>
          <w:bCs/>
          <w:color w:val="000000"/>
        </w:rPr>
        <w:t>should implement procedures to maintain these standards throughout the delivery of the contract</w:t>
      </w:r>
      <w:r>
        <w:rPr>
          <w:bCs/>
          <w:color w:val="000000"/>
        </w:rPr>
        <w:t>.</w:t>
      </w:r>
    </w:p>
    <w:p w14:paraId="6485CFC8" w14:textId="78EBA234" w:rsidR="003304C0" w:rsidRDefault="003304C0" w:rsidP="00E27CB7">
      <w:pPr>
        <w:pStyle w:val="GPSSchAnnexname"/>
        <w:jc w:val="left"/>
        <w:rPr>
          <w:rFonts w:ascii="Arial" w:hAnsi="Arial" w:cs="Arial"/>
        </w:rPr>
      </w:pP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300"/>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1" w:name="_Toc468969827"/>
      <w:r w:rsidRPr="00AA4B04">
        <w:rPr>
          <w:rFonts w:ascii="Arial" w:hAnsi="Arial" w:cs="Arial"/>
        </w:rPr>
        <w:lastRenderedPageBreak/>
        <w:t>CALL OFF SCHEDULE 3: CALL OFF CONTRACT CHARGES, PAYMENT AND INVOICING</w:t>
      </w:r>
      <w:bookmarkEnd w:id="230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Pr="00AA4B04">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2" w:name="_Ref365638373"/>
      <w:r w:rsidRPr="00AA4B04">
        <w:rPr>
          <w:rFonts w:ascii="Arial" w:hAnsi="Arial"/>
        </w:rPr>
        <w:t>GENERAL PROVISIONS</w:t>
      </w:r>
      <w:bookmarkEnd w:id="230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38C347D0"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3" w:name="_Ref362948016"/>
      <w:r w:rsidRPr="00AA4B04">
        <w:rPr>
          <w:rFonts w:ascii="Arial" w:hAnsi="Arial"/>
        </w:rPr>
        <w:t>CALL OFF CONTRACT CHARGES</w:t>
      </w:r>
      <w:bookmarkEnd w:id="2303"/>
    </w:p>
    <w:p w14:paraId="6485CFFC" w14:textId="77777777" w:rsidR="004E05DC" w:rsidRPr="00AA4B04" w:rsidRDefault="00F770DB">
      <w:pPr>
        <w:pStyle w:val="GPSL2numberedclause"/>
        <w:rPr>
          <w:rFonts w:ascii="Arial" w:hAnsi="Arial"/>
        </w:rPr>
      </w:pPr>
      <w:bookmarkStart w:id="230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5" w:name="_Ref362951432"/>
      <w:r w:rsidRPr="00AA4B04">
        <w:rPr>
          <w:rFonts w:ascii="Arial" w:hAnsi="Arial"/>
        </w:rPr>
        <w:t>The Supplier acknowledges and agrees that:</w:t>
      </w:r>
      <w:bookmarkEnd w:id="230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230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6" w:name="_Ref426108305"/>
      <w:bookmarkStart w:id="2307" w:name="_Ref311675490"/>
      <w:r w:rsidRPr="00AA4B04">
        <w:rPr>
          <w:rFonts w:ascii="Arial" w:hAnsi="Arial"/>
        </w:rPr>
        <w:t>COSTS AND EXPENSES</w:t>
      </w:r>
      <w:bookmarkEnd w:id="2306"/>
    </w:p>
    <w:p w14:paraId="6485D001" w14:textId="77777777" w:rsidR="004E05DC" w:rsidRPr="00AA4B04" w:rsidRDefault="00F770DB">
      <w:pPr>
        <w:pStyle w:val="GPSL2numberedclause"/>
        <w:rPr>
          <w:rFonts w:ascii="Arial" w:hAnsi="Arial"/>
        </w:rPr>
      </w:pPr>
      <w:bookmarkStart w:id="230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9" w:name="_Ref362012871"/>
      <w:r w:rsidRPr="00AA4B04">
        <w:rPr>
          <w:rFonts w:ascii="Arial" w:hAnsi="Arial"/>
        </w:rPr>
        <w:t>REIMBURSEABLE EXPENSES</w:t>
      </w:r>
      <w:bookmarkEnd w:id="230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0" w:name="_Ref365638166"/>
      <w:r w:rsidRPr="00AA4B04">
        <w:rPr>
          <w:rFonts w:ascii="Arial" w:hAnsi="Arial"/>
        </w:rPr>
        <w:t>INVOICING PROCEDURE</w:t>
      </w:r>
      <w:bookmarkEnd w:id="2310"/>
    </w:p>
    <w:p w14:paraId="6485D009" w14:textId="77777777" w:rsidR="004E05DC" w:rsidRPr="00AA4B04" w:rsidRDefault="00F770DB">
      <w:pPr>
        <w:pStyle w:val="GPSL2numberedclause"/>
        <w:rPr>
          <w:rFonts w:ascii="Arial" w:hAnsi="Arial"/>
        </w:rPr>
      </w:pPr>
      <w:bookmarkStart w:id="231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Pr="00AA4B04">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0"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2" w:name="_Ref362945564"/>
      <w:r w:rsidRPr="00AA4B04">
        <w:rPr>
          <w:rFonts w:ascii="Arial" w:hAnsi="Arial"/>
        </w:rPr>
        <w:t>The Supplier shall submit invoices directly to the Customer’s billing address set out in the Call Off Order Form.</w:t>
      </w:r>
      <w:bookmarkEnd w:id="2312"/>
    </w:p>
    <w:p w14:paraId="6485D017" w14:textId="77777777" w:rsidR="004E05DC" w:rsidRPr="00AA4B04" w:rsidRDefault="00F770DB">
      <w:pPr>
        <w:pStyle w:val="GPSL1SCHEDULEHeading"/>
        <w:rPr>
          <w:rFonts w:ascii="Arial" w:hAnsi="Arial"/>
        </w:rPr>
      </w:pPr>
      <w:bookmarkStart w:id="2313" w:name="_Ref362948064"/>
      <w:r w:rsidRPr="00AA4B04">
        <w:rPr>
          <w:rFonts w:ascii="Arial" w:hAnsi="Arial"/>
        </w:rPr>
        <w:t>ADJUSTMENT OF CALL OFF CONTRACT CHARGES</w:t>
      </w:r>
      <w:bookmarkEnd w:id="231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7"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7"/>
      <w:r w:rsidRPr="00AA4B04">
        <w:rPr>
          <w:rFonts w:ascii="Arial" w:hAnsi="Arial"/>
        </w:rPr>
        <w:t xml:space="preserve">  </w:t>
      </w:r>
      <w:bookmarkStart w:id="2318" w:name="_Ref362949022"/>
      <w:bookmarkStart w:id="2319" w:name="_Ref311663901"/>
    </w:p>
    <w:p w14:paraId="6485D01D" w14:textId="77777777" w:rsidR="004E05DC" w:rsidRPr="00AA4B04" w:rsidRDefault="00F770DB">
      <w:pPr>
        <w:pStyle w:val="GPSL3numberedclause"/>
        <w:rPr>
          <w:rFonts w:ascii="Arial" w:hAnsi="Arial"/>
        </w:rPr>
      </w:pPr>
      <w:bookmarkStart w:id="232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w:t>
      </w:r>
      <w:bookmarkEnd w:id="2318"/>
      <w:bookmarkEnd w:id="2320"/>
    </w:p>
    <w:p w14:paraId="6485D01E" w14:textId="77777777" w:rsidR="004E05DC" w:rsidRPr="00AA4B04" w:rsidRDefault="00F770DB">
      <w:pPr>
        <w:pStyle w:val="GPSL3numberedclause"/>
        <w:rPr>
          <w:rFonts w:ascii="Arial" w:hAnsi="Arial"/>
        </w:rPr>
      </w:pPr>
      <w:bookmarkStart w:id="2321" w:name="_Ref311663975"/>
      <w:bookmarkEnd w:id="231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2"/>
    </w:p>
    <w:p w14:paraId="6485D021" w14:textId="77777777" w:rsidR="004E05DC" w:rsidRPr="00AA4B04" w:rsidRDefault="00F770DB">
      <w:pPr>
        <w:pStyle w:val="GPSL1SCHEDULEHeading"/>
        <w:rPr>
          <w:rFonts w:ascii="Arial" w:hAnsi="Arial"/>
        </w:rPr>
      </w:pPr>
      <w:bookmarkStart w:id="2323" w:name="_Ref362949809"/>
      <w:r w:rsidRPr="00AA4B04">
        <w:rPr>
          <w:rFonts w:ascii="Arial" w:hAnsi="Arial"/>
        </w:rPr>
        <w:t>SUPPLIER PERIODIC ASSESSMENT OF CALL OFF CONTRACT CHARGES</w:t>
      </w:r>
      <w:bookmarkEnd w:id="2323"/>
    </w:p>
    <w:p w14:paraId="6485D022" w14:textId="77777777" w:rsidR="004E05DC" w:rsidRPr="00AA4B04" w:rsidRDefault="00F770DB">
      <w:pPr>
        <w:pStyle w:val="GPSL2numberedclause"/>
        <w:rPr>
          <w:rFonts w:ascii="Arial" w:hAnsi="Arial"/>
        </w:rPr>
      </w:pPr>
      <w:bookmarkStart w:id="2324" w:name="_Ref362015781"/>
      <w:bookmarkStart w:id="2325" w:name="_Ref311663888"/>
      <w:r w:rsidRPr="00AA4B04">
        <w:rPr>
          <w:rFonts w:ascii="Arial" w:hAnsi="Arial"/>
        </w:rPr>
        <w:t>Every six (6) Months during the Call Off Contract Period, the Supplier shall assess the level of the Call Off Contract Charges to consider whether it is able to reduce them.</w:t>
      </w:r>
      <w:bookmarkEnd w:id="232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Pr="00AA4B04">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5"/>
      <w:bookmarkEnd w:id="232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7" w:name="_Ref311663910"/>
      <w:bookmarkStart w:id="2328" w:name="_Ref362951941"/>
      <w:r w:rsidRPr="00AA4B04">
        <w:rPr>
          <w:rFonts w:ascii="Arial" w:hAnsi="Arial"/>
        </w:rPr>
        <w:t xml:space="preserve">SUPPLIER REQUEST FOR INCREASE </w:t>
      </w:r>
      <w:bookmarkEnd w:id="2327"/>
      <w:r w:rsidRPr="00AA4B04">
        <w:rPr>
          <w:rFonts w:ascii="Arial" w:hAnsi="Arial"/>
        </w:rPr>
        <w:t>OF THE CALL OFF CONTRACT CHARGES</w:t>
      </w:r>
      <w:bookmarkEnd w:id="232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subject always to:</w:t>
      </w:r>
      <w:bookmarkEnd w:id="232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Pr="00AA4B04">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0"/>
    </w:p>
    <w:p w14:paraId="6485D028" w14:textId="77777777" w:rsidR="004E05DC" w:rsidRPr="00AA4B04" w:rsidRDefault="00F770DB">
      <w:pPr>
        <w:pStyle w:val="GPSL3numberedclause"/>
        <w:rPr>
          <w:rFonts w:ascii="Arial" w:hAnsi="Arial"/>
        </w:rPr>
      </w:pPr>
      <w:bookmarkStart w:id="2331" w:name="_Ref361999975"/>
      <w:r w:rsidRPr="00AA4B04">
        <w:rPr>
          <w:rFonts w:ascii="Arial" w:hAnsi="Arial"/>
        </w:rPr>
        <w:t>the Approval of the Customer which shall be granted in the Customer’s sole discretion.</w:t>
      </w:r>
      <w:bookmarkEnd w:id="2331"/>
    </w:p>
    <w:p w14:paraId="6485D029" w14:textId="77777777" w:rsidR="004E05DC" w:rsidRPr="00AA4B04" w:rsidRDefault="00F770DB">
      <w:pPr>
        <w:pStyle w:val="GPSL2numberedclause"/>
        <w:rPr>
          <w:rFonts w:ascii="Arial" w:hAnsi="Arial"/>
        </w:rPr>
      </w:pPr>
      <w:bookmarkStart w:id="233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lastRenderedPageBreak/>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3" w:name="_Ref362018111"/>
      <w:bookmarkStart w:id="2334" w:name="_Ref361999845"/>
      <w:r w:rsidRPr="00AA4B04">
        <w:rPr>
          <w:rFonts w:ascii="Arial" w:hAnsi="Arial"/>
        </w:rPr>
        <w:t>N</w:t>
      </w:r>
      <w:bookmarkEnd w:id="2333"/>
      <w:r w:rsidRPr="00AA4B04">
        <w:rPr>
          <w:rFonts w:ascii="Arial" w:hAnsi="Arial"/>
        </w:rPr>
        <w:t>OT USED</w:t>
      </w:r>
      <w:bookmarkEnd w:id="233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Pr="00AA4B04">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Pr="00AA4B04">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Pr="00AA4B04">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5" w:name="_Ref361997151"/>
      <w:r w:rsidRPr="00AA4B04">
        <w:rPr>
          <w:rFonts w:ascii="Arial" w:hAnsi="Arial"/>
        </w:rPr>
        <w:t xml:space="preserve">on the dates specified in the Call Off Order Form </w:t>
      </w:r>
      <w:bookmarkEnd w:id="233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Pr="00AA4B04">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6" w:name="_Toc468969828"/>
      <w:r w:rsidRPr="00AA4B04">
        <w:rPr>
          <w:rFonts w:ascii="Arial" w:hAnsi="Arial" w:cs="Arial"/>
        </w:rPr>
        <w:lastRenderedPageBreak/>
        <w:t>ANNEX 1: CALL OFF CONTRACT CHARGES</w:t>
      </w:r>
      <w:bookmarkEnd w:id="2336"/>
    </w:p>
    <w:tbl>
      <w:tblPr>
        <w:tblW w:w="9360" w:type="dxa"/>
        <w:tblLook w:val="04A0" w:firstRow="1" w:lastRow="0" w:firstColumn="1" w:lastColumn="0" w:noHBand="0" w:noVBand="1"/>
      </w:tblPr>
      <w:tblGrid>
        <w:gridCol w:w="7521"/>
        <w:gridCol w:w="1839"/>
      </w:tblGrid>
      <w:tr w:rsidR="009314AF" w:rsidRPr="009314AF" w14:paraId="6A7A1F9D" w14:textId="77777777" w:rsidTr="00B51196">
        <w:trPr>
          <w:trHeight w:val="300"/>
        </w:trPr>
        <w:tc>
          <w:tcPr>
            <w:tcW w:w="7521" w:type="dxa"/>
            <w:tcBorders>
              <w:top w:val="nil"/>
              <w:left w:val="nil"/>
              <w:bottom w:val="nil"/>
              <w:right w:val="nil"/>
            </w:tcBorders>
            <w:shd w:val="clear" w:color="auto" w:fill="auto"/>
            <w:noWrap/>
            <w:vAlign w:val="bottom"/>
            <w:hideMark/>
          </w:tcPr>
          <w:p w14:paraId="64F2860C" w14:textId="77777777" w:rsidR="009314AF" w:rsidRPr="009314AF" w:rsidRDefault="009314AF" w:rsidP="009314AF">
            <w:pPr>
              <w:overflowPunct/>
              <w:autoSpaceDE/>
              <w:autoSpaceDN/>
              <w:adjustRightInd/>
              <w:spacing w:after="0"/>
              <w:ind w:left="0"/>
              <w:jc w:val="left"/>
              <w:textAlignment w:val="auto"/>
              <w:rPr>
                <w:rFonts w:ascii="Calibri" w:hAnsi="Calibri" w:cs="Calibri"/>
                <w:b/>
                <w:bCs/>
                <w:color w:val="000000"/>
                <w:lang w:eastAsia="en-GB"/>
              </w:rPr>
            </w:pPr>
            <w:r w:rsidRPr="009314AF">
              <w:rPr>
                <w:rFonts w:ascii="Calibri" w:hAnsi="Calibri" w:cs="Calibri"/>
                <w:b/>
                <w:bCs/>
                <w:color w:val="000000"/>
                <w:lang w:eastAsia="en-GB"/>
              </w:rPr>
              <w:t>Capped cost</w:t>
            </w:r>
          </w:p>
        </w:tc>
        <w:tc>
          <w:tcPr>
            <w:tcW w:w="1839" w:type="dxa"/>
            <w:tcBorders>
              <w:top w:val="nil"/>
              <w:left w:val="nil"/>
              <w:bottom w:val="nil"/>
              <w:right w:val="nil"/>
            </w:tcBorders>
            <w:shd w:val="clear" w:color="auto" w:fill="auto"/>
            <w:noWrap/>
            <w:vAlign w:val="bottom"/>
            <w:hideMark/>
          </w:tcPr>
          <w:p w14:paraId="470D7624" w14:textId="5661182F" w:rsidR="009314AF" w:rsidRPr="00B51196" w:rsidRDefault="009314AF" w:rsidP="009314AF">
            <w:pPr>
              <w:overflowPunct/>
              <w:autoSpaceDE/>
              <w:autoSpaceDN/>
              <w:adjustRightInd/>
              <w:spacing w:after="0"/>
              <w:ind w:left="0"/>
              <w:jc w:val="right"/>
              <w:textAlignment w:val="auto"/>
              <w:rPr>
                <w:rFonts w:ascii="Calibri" w:hAnsi="Calibri" w:cs="Calibri"/>
                <w:color w:val="000000"/>
                <w:lang w:eastAsia="en-GB"/>
              </w:rPr>
            </w:pPr>
            <w:r w:rsidRPr="00B51196">
              <w:rPr>
                <w:rFonts w:ascii="Calibri" w:hAnsi="Calibri" w:cs="Calibri"/>
                <w:color w:val="000000"/>
                <w:lang w:eastAsia="en-GB"/>
              </w:rPr>
              <w:t>£</w:t>
            </w:r>
            <w:r w:rsidR="008873AA">
              <w:rPr>
                <w:rFonts w:eastAsia="STZhongsong"/>
                <w:lang w:eastAsia="zh-CN"/>
              </w:rPr>
              <w:t>REDACTED</w:t>
            </w:r>
          </w:p>
        </w:tc>
      </w:tr>
      <w:tr w:rsidR="009314AF" w:rsidRPr="009314AF" w14:paraId="2193AB7E" w14:textId="77777777" w:rsidTr="009314AF">
        <w:trPr>
          <w:trHeight w:val="300"/>
        </w:trPr>
        <w:tc>
          <w:tcPr>
            <w:tcW w:w="7521" w:type="dxa"/>
            <w:tcBorders>
              <w:top w:val="nil"/>
              <w:left w:val="nil"/>
              <w:bottom w:val="nil"/>
              <w:right w:val="nil"/>
            </w:tcBorders>
            <w:shd w:val="clear" w:color="auto" w:fill="auto"/>
            <w:noWrap/>
            <w:vAlign w:val="bottom"/>
            <w:hideMark/>
          </w:tcPr>
          <w:p w14:paraId="6A1BB063" w14:textId="77777777" w:rsidR="009314AF" w:rsidRPr="009314AF" w:rsidRDefault="009314AF" w:rsidP="009314AF">
            <w:pPr>
              <w:overflowPunct/>
              <w:autoSpaceDE/>
              <w:autoSpaceDN/>
              <w:adjustRightInd/>
              <w:spacing w:after="0"/>
              <w:ind w:left="0"/>
              <w:jc w:val="right"/>
              <w:textAlignment w:val="auto"/>
              <w:rPr>
                <w:rFonts w:ascii="Calibri" w:hAnsi="Calibri" w:cs="Calibri"/>
                <w:color w:val="000000"/>
                <w:lang w:eastAsia="en-GB"/>
              </w:rPr>
            </w:pPr>
          </w:p>
        </w:tc>
        <w:tc>
          <w:tcPr>
            <w:tcW w:w="1839" w:type="dxa"/>
            <w:tcBorders>
              <w:top w:val="nil"/>
              <w:left w:val="nil"/>
              <w:bottom w:val="nil"/>
              <w:right w:val="nil"/>
            </w:tcBorders>
            <w:shd w:val="clear" w:color="auto" w:fill="auto"/>
            <w:noWrap/>
            <w:vAlign w:val="bottom"/>
            <w:hideMark/>
          </w:tcPr>
          <w:p w14:paraId="434AA473" w14:textId="77777777" w:rsidR="009314AF" w:rsidRPr="00B51196" w:rsidRDefault="009314AF" w:rsidP="009314AF">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9314AF" w:rsidRPr="009314AF" w14:paraId="6240D0C1" w14:textId="77777777" w:rsidTr="009314AF">
        <w:trPr>
          <w:trHeight w:val="300"/>
        </w:trPr>
        <w:tc>
          <w:tcPr>
            <w:tcW w:w="7521" w:type="dxa"/>
            <w:tcBorders>
              <w:top w:val="nil"/>
              <w:left w:val="nil"/>
              <w:bottom w:val="nil"/>
              <w:right w:val="nil"/>
            </w:tcBorders>
            <w:shd w:val="clear" w:color="auto" w:fill="auto"/>
            <w:noWrap/>
            <w:vAlign w:val="bottom"/>
            <w:hideMark/>
          </w:tcPr>
          <w:p w14:paraId="3926C0D6" w14:textId="77777777" w:rsidR="009314AF" w:rsidRPr="009314AF" w:rsidRDefault="009314AF" w:rsidP="009314AF">
            <w:pPr>
              <w:overflowPunct/>
              <w:autoSpaceDE/>
              <w:autoSpaceDN/>
              <w:adjustRightInd/>
              <w:spacing w:after="0"/>
              <w:ind w:left="0"/>
              <w:jc w:val="left"/>
              <w:textAlignment w:val="auto"/>
              <w:rPr>
                <w:rFonts w:ascii="Calibri" w:hAnsi="Calibri" w:cs="Calibri"/>
                <w:b/>
                <w:bCs/>
                <w:color w:val="000000"/>
                <w:lang w:eastAsia="en-GB"/>
              </w:rPr>
            </w:pPr>
            <w:r w:rsidRPr="009314AF">
              <w:rPr>
                <w:rFonts w:ascii="Calibri" w:hAnsi="Calibri" w:cs="Calibri"/>
                <w:b/>
                <w:bCs/>
                <w:color w:val="000000"/>
                <w:lang w:eastAsia="en-GB"/>
              </w:rPr>
              <w:t>Rate Card</w:t>
            </w:r>
          </w:p>
        </w:tc>
        <w:tc>
          <w:tcPr>
            <w:tcW w:w="1839" w:type="dxa"/>
            <w:tcBorders>
              <w:top w:val="nil"/>
              <w:left w:val="nil"/>
              <w:bottom w:val="nil"/>
              <w:right w:val="nil"/>
            </w:tcBorders>
            <w:shd w:val="clear" w:color="auto" w:fill="auto"/>
            <w:noWrap/>
            <w:vAlign w:val="bottom"/>
            <w:hideMark/>
          </w:tcPr>
          <w:p w14:paraId="1EC0B733" w14:textId="77777777" w:rsidR="009314AF" w:rsidRPr="00B51196" w:rsidRDefault="009314AF" w:rsidP="009314AF">
            <w:pPr>
              <w:overflowPunct/>
              <w:autoSpaceDE/>
              <w:autoSpaceDN/>
              <w:adjustRightInd/>
              <w:spacing w:after="0"/>
              <w:ind w:left="0"/>
              <w:jc w:val="left"/>
              <w:textAlignment w:val="auto"/>
              <w:rPr>
                <w:rFonts w:ascii="Calibri" w:hAnsi="Calibri" w:cs="Calibri"/>
                <w:b/>
                <w:bCs/>
                <w:color w:val="000000"/>
                <w:lang w:eastAsia="en-GB"/>
              </w:rPr>
            </w:pPr>
          </w:p>
        </w:tc>
      </w:tr>
      <w:tr w:rsidR="009314AF" w:rsidRPr="009314AF" w14:paraId="792BBC9C" w14:textId="77777777" w:rsidTr="009314AF">
        <w:trPr>
          <w:trHeight w:val="300"/>
        </w:trPr>
        <w:tc>
          <w:tcPr>
            <w:tcW w:w="7521" w:type="dxa"/>
            <w:tcBorders>
              <w:top w:val="nil"/>
              <w:left w:val="nil"/>
              <w:bottom w:val="nil"/>
              <w:right w:val="nil"/>
            </w:tcBorders>
            <w:shd w:val="clear" w:color="auto" w:fill="auto"/>
            <w:noWrap/>
            <w:vAlign w:val="bottom"/>
            <w:hideMark/>
          </w:tcPr>
          <w:p w14:paraId="6B9562EA" w14:textId="77777777" w:rsidR="009314AF" w:rsidRPr="009314AF" w:rsidRDefault="009314AF" w:rsidP="009314AF">
            <w:pPr>
              <w:overflowPunct/>
              <w:autoSpaceDE/>
              <w:autoSpaceDN/>
              <w:adjustRightInd/>
              <w:spacing w:after="0"/>
              <w:ind w:left="0"/>
              <w:jc w:val="left"/>
              <w:textAlignment w:val="auto"/>
              <w:rPr>
                <w:rFonts w:ascii="Calibri" w:hAnsi="Calibri" w:cs="Calibri"/>
                <w:b/>
                <w:bCs/>
                <w:color w:val="000000"/>
                <w:lang w:eastAsia="en-GB"/>
              </w:rPr>
            </w:pPr>
            <w:r w:rsidRPr="009314AF">
              <w:rPr>
                <w:rFonts w:ascii="Calibri" w:hAnsi="Calibri" w:cs="Calibri"/>
                <w:b/>
                <w:bCs/>
                <w:color w:val="000000"/>
                <w:lang w:eastAsia="en-GB"/>
              </w:rPr>
              <w:t>Role</w:t>
            </w:r>
          </w:p>
        </w:tc>
        <w:tc>
          <w:tcPr>
            <w:tcW w:w="1839" w:type="dxa"/>
            <w:tcBorders>
              <w:top w:val="nil"/>
              <w:left w:val="nil"/>
              <w:bottom w:val="nil"/>
              <w:right w:val="nil"/>
            </w:tcBorders>
            <w:shd w:val="clear" w:color="auto" w:fill="auto"/>
            <w:noWrap/>
            <w:vAlign w:val="bottom"/>
            <w:hideMark/>
          </w:tcPr>
          <w:p w14:paraId="5D008CF0" w14:textId="77777777" w:rsidR="009314AF" w:rsidRPr="00B51196" w:rsidRDefault="009314AF" w:rsidP="009314AF">
            <w:pPr>
              <w:overflowPunct/>
              <w:autoSpaceDE/>
              <w:autoSpaceDN/>
              <w:adjustRightInd/>
              <w:spacing w:after="0"/>
              <w:ind w:left="0"/>
              <w:jc w:val="left"/>
              <w:textAlignment w:val="auto"/>
              <w:rPr>
                <w:rFonts w:ascii="Calibri" w:hAnsi="Calibri" w:cs="Calibri"/>
                <w:b/>
                <w:bCs/>
                <w:color w:val="000000"/>
                <w:lang w:eastAsia="en-GB"/>
              </w:rPr>
            </w:pPr>
            <w:r w:rsidRPr="00B51196">
              <w:rPr>
                <w:rFonts w:ascii="Calibri" w:hAnsi="Calibri" w:cs="Calibri"/>
                <w:b/>
                <w:bCs/>
                <w:color w:val="000000"/>
                <w:lang w:eastAsia="en-GB"/>
              </w:rPr>
              <w:t>Day Rate</w:t>
            </w:r>
          </w:p>
        </w:tc>
      </w:tr>
      <w:tr w:rsidR="009314AF" w:rsidRPr="009314AF" w14:paraId="7200FEA7" w14:textId="77777777" w:rsidTr="00B51196">
        <w:trPr>
          <w:trHeight w:val="300"/>
        </w:trPr>
        <w:tc>
          <w:tcPr>
            <w:tcW w:w="7521" w:type="dxa"/>
            <w:tcBorders>
              <w:top w:val="nil"/>
              <w:left w:val="nil"/>
              <w:bottom w:val="nil"/>
              <w:right w:val="nil"/>
            </w:tcBorders>
            <w:shd w:val="clear" w:color="auto" w:fill="auto"/>
            <w:noWrap/>
            <w:vAlign w:val="bottom"/>
            <w:hideMark/>
          </w:tcPr>
          <w:p w14:paraId="1DEF9C51" w14:textId="77777777"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sidRPr="009314AF">
              <w:rPr>
                <w:rFonts w:ascii="Calibri" w:hAnsi="Calibri" w:cs="Calibri"/>
                <w:color w:val="000000"/>
                <w:lang w:eastAsia="en-GB"/>
              </w:rPr>
              <w:t>Junior Consultant / Accountant / Auditor</w:t>
            </w:r>
          </w:p>
        </w:tc>
        <w:tc>
          <w:tcPr>
            <w:tcW w:w="1839" w:type="dxa"/>
            <w:tcBorders>
              <w:top w:val="nil"/>
              <w:left w:val="nil"/>
              <w:bottom w:val="nil"/>
              <w:right w:val="nil"/>
            </w:tcBorders>
            <w:shd w:val="clear" w:color="auto" w:fill="auto"/>
            <w:noWrap/>
            <w:vAlign w:val="bottom"/>
            <w:hideMark/>
          </w:tcPr>
          <w:p w14:paraId="0C4C9BC8" w14:textId="65E99D83" w:rsidR="009314AF" w:rsidRPr="00B51196" w:rsidRDefault="008873AA" w:rsidP="009314AF">
            <w:pPr>
              <w:overflowPunct/>
              <w:autoSpaceDE/>
              <w:autoSpaceDN/>
              <w:adjustRightInd/>
              <w:spacing w:after="0"/>
              <w:ind w:left="0"/>
              <w:jc w:val="left"/>
              <w:textAlignment w:val="auto"/>
              <w:rPr>
                <w:rFonts w:ascii="Calibri" w:hAnsi="Calibri" w:cs="Calibri"/>
                <w:color w:val="000000"/>
                <w:lang w:eastAsia="en-GB"/>
              </w:rPr>
            </w:pPr>
            <w:r>
              <w:rPr>
                <w:rFonts w:eastAsia="STZhongsong"/>
                <w:lang w:eastAsia="zh-CN"/>
              </w:rPr>
              <w:t>REDACTED</w:t>
            </w:r>
          </w:p>
        </w:tc>
      </w:tr>
      <w:tr w:rsidR="009314AF" w:rsidRPr="009314AF" w14:paraId="04704CAB" w14:textId="77777777" w:rsidTr="00B51196">
        <w:trPr>
          <w:trHeight w:val="300"/>
        </w:trPr>
        <w:tc>
          <w:tcPr>
            <w:tcW w:w="7521" w:type="dxa"/>
            <w:tcBorders>
              <w:top w:val="nil"/>
              <w:left w:val="nil"/>
              <w:bottom w:val="nil"/>
              <w:right w:val="nil"/>
            </w:tcBorders>
            <w:shd w:val="clear" w:color="auto" w:fill="auto"/>
            <w:noWrap/>
            <w:vAlign w:val="bottom"/>
            <w:hideMark/>
          </w:tcPr>
          <w:p w14:paraId="2B3632F2" w14:textId="77777777"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sidRPr="009314AF">
              <w:rPr>
                <w:rFonts w:ascii="Calibri" w:hAnsi="Calibri" w:cs="Calibri"/>
                <w:color w:val="000000"/>
                <w:lang w:eastAsia="en-GB"/>
              </w:rPr>
              <w:t>Consultant / Accountant / Auditor</w:t>
            </w:r>
          </w:p>
        </w:tc>
        <w:tc>
          <w:tcPr>
            <w:tcW w:w="1839" w:type="dxa"/>
            <w:tcBorders>
              <w:top w:val="nil"/>
              <w:left w:val="nil"/>
              <w:bottom w:val="nil"/>
              <w:right w:val="nil"/>
            </w:tcBorders>
            <w:shd w:val="clear" w:color="auto" w:fill="auto"/>
            <w:noWrap/>
            <w:vAlign w:val="bottom"/>
            <w:hideMark/>
          </w:tcPr>
          <w:p w14:paraId="594D4581" w14:textId="4E4C8DA5" w:rsidR="009314AF" w:rsidRPr="00B51196" w:rsidRDefault="008873AA" w:rsidP="009314AF">
            <w:pPr>
              <w:overflowPunct/>
              <w:autoSpaceDE/>
              <w:autoSpaceDN/>
              <w:adjustRightInd/>
              <w:spacing w:after="0"/>
              <w:ind w:left="0"/>
              <w:jc w:val="left"/>
              <w:textAlignment w:val="auto"/>
              <w:rPr>
                <w:rFonts w:ascii="Calibri" w:hAnsi="Calibri" w:cs="Calibri"/>
                <w:color w:val="000000"/>
                <w:lang w:eastAsia="en-GB"/>
              </w:rPr>
            </w:pPr>
            <w:r>
              <w:rPr>
                <w:rFonts w:eastAsia="STZhongsong"/>
                <w:lang w:eastAsia="zh-CN"/>
              </w:rPr>
              <w:t>REDACTED</w:t>
            </w:r>
          </w:p>
        </w:tc>
      </w:tr>
      <w:tr w:rsidR="009314AF" w:rsidRPr="009314AF" w14:paraId="4A114D32" w14:textId="77777777" w:rsidTr="00B51196">
        <w:trPr>
          <w:trHeight w:val="300"/>
        </w:trPr>
        <w:tc>
          <w:tcPr>
            <w:tcW w:w="7521" w:type="dxa"/>
            <w:tcBorders>
              <w:top w:val="nil"/>
              <w:left w:val="nil"/>
              <w:bottom w:val="nil"/>
              <w:right w:val="nil"/>
            </w:tcBorders>
            <w:shd w:val="clear" w:color="auto" w:fill="auto"/>
            <w:noWrap/>
            <w:vAlign w:val="bottom"/>
            <w:hideMark/>
          </w:tcPr>
          <w:p w14:paraId="6339F7B0" w14:textId="77777777"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sidRPr="009314AF">
              <w:rPr>
                <w:rFonts w:ascii="Calibri" w:hAnsi="Calibri" w:cs="Calibri"/>
                <w:color w:val="000000"/>
                <w:lang w:eastAsia="en-GB"/>
              </w:rPr>
              <w:t>Senior Consultant / Accountant / Auditor</w:t>
            </w:r>
          </w:p>
        </w:tc>
        <w:tc>
          <w:tcPr>
            <w:tcW w:w="1839" w:type="dxa"/>
            <w:tcBorders>
              <w:top w:val="nil"/>
              <w:left w:val="nil"/>
              <w:bottom w:val="nil"/>
              <w:right w:val="nil"/>
            </w:tcBorders>
            <w:shd w:val="clear" w:color="auto" w:fill="auto"/>
            <w:noWrap/>
            <w:vAlign w:val="bottom"/>
            <w:hideMark/>
          </w:tcPr>
          <w:p w14:paraId="41E00449" w14:textId="69E2D1B9" w:rsidR="009314AF" w:rsidRPr="00B51196" w:rsidRDefault="009314AF" w:rsidP="009314AF">
            <w:pPr>
              <w:overflowPunct/>
              <w:autoSpaceDE/>
              <w:autoSpaceDN/>
              <w:adjustRightInd/>
              <w:spacing w:after="0"/>
              <w:ind w:left="0"/>
              <w:jc w:val="right"/>
              <w:textAlignment w:val="auto"/>
              <w:rPr>
                <w:rFonts w:ascii="Calibri" w:hAnsi="Calibri" w:cs="Calibri"/>
                <w:color w:val="000000"/>
                <w:lang w:eastAsia="en-GB"/>
              </w:rPr>
            </w:pPr>
            <w:r w:rsidRPr="00B51196">
              <w:rPr>
                <w:rFonts w:ascii="Calibri" w:hAnsi="Calibri" w:cs="Calibri"/>
                <w:color w:val="000000"/>
                <w:lang w:eastAsia="en-GB"/>
              </w:rPr>
              <w:t>£</w:t>
            </w:r>
            <w:r w:rsidR="008873AA">
              <w:rPr>
                <w:rFonts w:eastAsia="STZhongsong"/>
                <w:lang w:eastAsia="zh-CN"/>
              </w:rPr>
              <w:t>REDACTED</w:t>
            </w:r>
          </w:p>
        </w:tc>
      </w:tr>
      <w:tr w:rsidR="009314AF" w:rsidRPr="009314AF" w14:paraId="04155B8C" w14:textId="77777777" w:rsidTr="00B51196">
        <w:trPr>
          <w:trHeight w:val="300"/>
        </w:trPr>
        <w:tc>
          <w:tcPr>
            <w:tcW w:w="7521" w:type="dxa"/>
            <w:tcBorders>
              <w:top w:val="nil"/>
              <w:left w:val="nil"/>
              <w:bottom w:val="nil"/>
              <w:right w:val="nil"/>
            </w:tcBorders>
            <w:shd w:val="clear" w:color="auto" w:fill="auto"/>
            <w:noWrap/>
            <w:vAlign w:val="bottom"/>
            <w:hideMark/>
          </w:tcPr>
          <w:p w14:paraId="14CB477D" w14:textId="77777777"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sidRPr="009314AF">
              <w:rPr>
                <w:rFonts w:ascii="Calibri" w:hAnsi="Calibri" w:cs="Calibri"/>
                <w:color w:val="000000"/>
                <w:lang w:eastAsia="en-GB"/>
              </w:rPr>
              <w:t>Principal Consultant / Accountant / Auditor</w:t>
            </w:r>
          </w:p>
        </w:tc>
        <w:tc>
          <w:tcPr>
            <w:tcW w:w="1839" w:type="dxa"/>
            <w:tcBorders>
              <w:top w:val="nil"/>
              <w:left w:val="nil"/>
              <w:bottom w:val="nil"/>
              <w:right w:val="nil"/>
            </w:tcBorders>
            <w:shd w:val="clear" w:color="auto" w:fill="auto"/>
            <w:noWrap/>
            <w:vAlign w:val="bottom"/>
            <w:hideMark/>
          </w:tcPr>
          <w:p w14:paraId="55825575" w14:textId="3D949DCB" w:rsidR="009314AF" w:rsidRPr="00B51196" w:rsidRDefault="008873AA" w:rsidP="009314AF">
            <w:pPr>
              <w:overflowPunct/>
              <w:autoSpaceDE/>
              <w:autoSpaceDN/>
              <w:adjustRightInd/>
              <w:spacing w:after="0"/>
              <w:ind w:left="0"/>
              <w:jc w:val="left"/>
              <w:textAlignment w:val="auto"/>
              <w:rPr>
                <w:rFonts w:ascii="Calibri" w:hAnsi="Calibri" w:cs="Calibri"/>
                <w:color w:val="000000"/>
                <w:lang w:eastAsia="en-GB"/>
              </w:rPr>
            </w:pPr>
            <w:r>
              <w:rPr>
                <w:rFonts w:eastAsia="STZhongsong"/>
                <w:lang w:eastAsia="zh-CN"/>
              </w:rPr>
              <w:t>REDACTED</w:t>
            </w:r>
          </w:p>
        </w:tc>
      </w:tr>
      <w:tr w:rsidR="009314AF" w:rsidRPr="009314AF" w14:paraId="52057DD0" w14:textId="77777777" w:rsidTr="00B51196">
        <w:trPr>
          <w:trHeight w:val="300"/>
        </w:trPr>
        <w:tc>
          <w:tcPr>
            <w:tcW w:w="7521" w:type="dxa"/>
            <w:tcBorders>
              <w:top w:val="nil"/>
              <w:left w:val="nil"/>
              <w:bottom w:val="nil"/>
              <w:right w:val="nil"/>
            </w:tcBorders>
            <w:shd w:val="clear" w:color="auto" w:fill="auto"/>
            <w:noWrap/>
            <w:vAlign w:val="bottom"/>
            <w:hideMark/>
          </w:tcPr>
          <w:p w14:paraId="4265CEDE" w14:textId="77777777"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sidRPr="009314AF">
              <w:rPr>
                <w:rFonts w:ascii="Calibri" w:hAnsi="Calibri" w:cs="Calibri"/>
                <w:color w:val="000000"/>
                <w:lang w:eastAsia="en-GB"/>
              </w:rPr>
              <w:t>Managing Consultant / Accountant / Auditor</w:t>
            </w:r>
          </w:p>
        </w:tc>
        <w:tc>
          <w:tcPr>
            <w:tcW w:w="1839" w:type="dxa"/>
            <w:tcBorders>
              <w:top w:val="nil"/>
              <w:left w:val="nil"/>
              <w:bottom w:val="nil"/>
              <w:right w:val="nil"/>
            </w:tcBorders>
            <w:shd w:val="clear" w:color="auto" w:fill="auto"/>
            <w:noWrap/>
            <w:vAlign w:val="bottom"/>
            <w:hideMark/>
          </w:tcPr>
          <w:p w14:paraId="56BDFFA7" w14:textId="09764AB1" w:rsidR="009314AF" w:rsidRPr="00B51196" w:rsidRDefault="009314AF" w:rsidP="009314AF">
            <w:pPr>
              <w:overflowPunct/>
              <w:autoSpaceDE/>
              <w:autoSpaceDN/>
              <w:adjustRightInd/>
              <w:spacing w:after="0"/>
              <w:ind w:left="0"/>
              <w:jc w:val="right"/>
              <w:textAlignment w:val="auto"/>
              <w:rPr>
                <w:rFonts w:ascii="Calibri" w:hAnsi="Calibri" w:cs="Calibri"/>
                <w:color w:val="000000"/>
                <w:lang w:eastAsia="en-GB"/>
              </w:rPr>
            </w:pPr>
            <w:r w:rsidRPr="00B51196">
              <w:rPr>
                <w:rFonts w:ascii="Calibri" w:hAnsi="Calibri" w:cs="Calibri"/>
                <w:color w:val="000000"/>
                <w:lang w:eastAsia="en-GB"/>
              </w:rPr>
              <w:t>£</w:t>
            </w:r>
            <w:r w:rsidR="008873AA">
              <w:rPr>
                <w:rFonts w:eastAsia="STZhongsong"/>
                <w:lang w:eastAsia="zh-CN"/>
              </w:rPr>
              <w:t>REDACTED</w:t>
            </w:r>
          </w:p>
        </w:tc>
      </w:tr>
      <w:tr w:rsidR="009314AF" w:rsidRPr="009314AF" w14:paraId="40848DBB" w14:textId="77777777" w:rsidTr="00B51196">
        <w:trPr>
          <w:trHeight w:val="300"/>
        </w:trPr>
        <w:tc>
          <w:tcPr>
            <w:tcW w:w="7521" w:type="dxa"/>
            <w:tcBorders>
              <w:top w:val="nil"/>
              <w:left w:val="nil"/>
              <w:bottom w:val="nil"/>
              <w:right w:val="nil"/>
            </w:tcBorders>
            <w:shd w:val="clear" w:color="auto" w:fill="auto"/>
            <w:noWrap/>
            <w:vAlign w:val="bottom"/>
            <w:hideMark/>
          </w:tcPr>
          <w:p w14:paraId="37B86DBA" w14:textId="77777777"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sidRPr="009314AF">
              <w:rPr>
                <w:rFonts w:ascii="Calibri" w:hAnsi="Calibri" w:cs="Calibri"/>
                <w:color w:val="000000"/>
                <w:lang w:eastAsia="en-GB"/>
              </w:rPr>
              <w:t>Director / Partner</w:t>
            </w:r>
          </w:p>
        </w:tc>
        <w:tc>
          <w:tcPr>
            <w:tcW w:w="1839" w:type="dxa"/>
            <w:tcBorders>
              <w:top w:val="nil"/>
              <w:left w:val="nil"/>
              <w:bottom w:val="nil"/>
              <w:right w:val="nil"/>
            </w:tcBorders>
            <w:shd w:val="clear" w:color="auto" w:fill="auto"/>
            <w:noWrap/>
            <w:vAlign w:val="bottom"/>
            <w:hideMark/>
          </w:tcPr>
          <w:p w14:paraId="39565841" w14:textId="1A1C28E4" w:rsidR="009314AF" w:rsidRPr="00B51196" w:rsidRDefault="009314AF" w:rsidP="009314AF">
            <w:pPr>
              <w:overflowPunct/>
              <w:autoSpaceDE/>
              <w:autoSpaceDN/>
              <w:adjustRightInd/>
              <w:spacing w:after="0"/>
              <w:ind w:left="0"/>
              <w:jc w:val="right"/>
              <w:textAlignment w:val="auto"/>
              <w:rPr>
                <w:rFonts w:ascii="Calibri" w:hAnsi="Calibri" w:cs="Calibri"/>
                <w:color w:val="000000"/>
                <w:lang w:eastAsia="en-GB"/>
              </w:rPr>
            </w:pPr>
            <w:r w:rsidRPr="00B51196">
              <w:rPr>
                <w:rFonts w:ascii="Calibri" w:hAnsi="Calibri" w:cs="Calibri"/>
                <w:color w:val="000000"/>
                <w:lang w:eastAsia="en-GB"/>
              </w:rPr>
              <w:t>£</w:t>
            </w:r>
            <w:r w:rsidR="008873AA">
              <w:rPr>
                <w:rFonts w:eastAsia="STZhongsong"/>
                <w:lang w:eastAsia="zh-CN"/>
              </w:rPr>
              <w:t>REDACTED</w:t>
            </w:r>
          </w:p>
        </w:tc>
      </w:tr>
      <w:tr w:rsidR="009314AF" w:rsidRPr="009314AF" w14:paraId="09977435" w14:textId="77777777" w:rsidTr="009314AF">
        <w:trPr>
          <w:trHeight w:val="300"/>
        </w:trPr>
        <w:tc>
          <w:tcPr>
            <w:tcW w:w="7521" w:type="dxa"/>
            <w:tcBorders>
              <w:top w:val="nil"/>
              <w:left w:val="nil"/>
              <w:bottom w:val="nil"/>
              <w:right w:val="nil"/>
            </w:tcBorders>
            <w:shd w:val="clear" w:color="auto" w:fill="auto"/>
            <w:noWrap/>
            <w:vAlign w:val="bottom"/>
            <w:hideMark/>
          </w:tcPr>
          <w:p w14:paraId="383E09CA" w14:textId="77777777" w:rsidR="009314AF" w:rsidRPr="009314AF" w:rsidRDefault="009314AF" w:rsidP="009314AF">
            <w:pPr>
              <w:overflowPunct/>
              <w:autoSpaceDE/>
              <w:autoSpaceDN/>
              <w:adjustRightInd/>
              <w:spacing w:after="0"/>
              <w:ind w:left="0"/>
              <w:jc w:val="right"/>
              <w:textAlignment w:val="auto"/>
              <w:rPr>
                <w:rFonts w:ascii="Calibri" w:hAnsi="Calibri" w:cs="Calibri"/>
                <w:color w:val="000000"/>
                <w:lang w:eastAsia="en-GB"/>
              </w:rPr>
            </w:pPr>
          </w:p>
        </w:tc>
        <w:tc>
          <w:tcPr>
            <w:tcW w:w="1839" w:type="dxa"/>
            <w:tcBorders>
              <w:top w:val="nil"/>
              <w:left w:val="nil"/>
              <w:bottom w:val="nil"/>
              <w:right w:val="nil"/>
            </w:tcBorders>
            <w:shd w:val="clear" w:color="auto" w:fill="auto"/>
            <w:noWrap/>
            <w:vAlign w:val="bottom"/>
            <w:hideMark/>
          </w:tcPr>
          <w:p w14:paraId="3F0A4F78" w14:textId="77777777" w:rsidR="009314AF" w:rsidRPr="009314AF" w:rsidRDefault="009314AF" w:rsidP="009314AF">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9314AF" w:rsidRPr="009314AF" w14:paraId="4041E162" w14:textId="77777777" w:rsidTr="009314AF">
        <w:trPr>
          <w:trHeight w:val="300"/>
        </w:trPr>
        <w:tc>
          <w:tcPr>
            <w:tcW w:w="7521" w:type="dxa"/>
            <w:tcBorders>
              <w:top w:val="nil"/>
              <w:left w:val="nil"/>
              <w:bottom w:val="nil"/>
              <w:right w:val="nil"/>
            </w:tcBorders>
            <w:shd w:val="clear" w:color="auto" w:fill="auto"/>
            <w:noWrap/>
            <w:vAlign w:val="bottom"/>
            <w:hideMark/>
          </w:tcPr>
          <w:p w14:paraId="1CAC34B1" w14:textId="77777777" w:rsidR="009314AF" w:rsidRPr="009314AF" w:rsidRDefault="009314AF" w:rsidP="009314AF">
            <w:pPr>
              <w:overflowPunct/>
              <w:autoSpaceDE/>
              <w:autoSpaceDN/>
              <w:adjustRightInd/>
              <w:spacing w:after="0"/>
              <w:ind w:left="0"/>
              <w:jc w:val="right"/>
              <w:textAlignment w:val="auto"/>
              <w:rPr>
                <w:rFonts w:ascii="Calibri" w:hAnsi="Calibri" w:cs="Calibri"/>
                <w:color w:val="000000"/>
                <w:lang w:eastAsia="en-GB"/>
              </w:rPr>
            </w:pPr>
          </w:p>
        </w:tc>
        <w:tc>
          <w:tcPr>
            <w:tcW w:w="1839" w:type="dxa"/>
            <w:tcBorders>
              <w:top w:val="nil"/>
              <w:left w:val="nil"/>
              <w:bottom w:val="nil"/>
              <w:right w:val="nil"/>
            </w:tcBorders>
            <w:shd w:val="clear" w:color="auto" w:fill="auto"/>
            <w:noWrap/>
            <w:vAlign w:val="bottom"/>
            <w:hideMark/>
          </w:tcPr>
          <w:p w14:paraId="156E3708" w14:textId="77777777" w:rsidR="009314AF" w:rsidRPr="009314AF" w:rsidRDefault="009314AF" w:rsidP="009314AF">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9314AF" w:rsidRPr="009314AF" w14:paraId="6B513283" w14:textId="77777777" w:rsidTr="009314AF">
        <w:trPr>
          <w:trHeight w:val="300"/>
        </w:trPr>
        <w:tc>
          <w:tcPr>
            <w:tcW w:w="7521" w:type="dxa"/>
            <w:tcBorders>
              <w:top w:val="nil"/>
              <w:left w:val="nil"/>
              <w:bottom w:val="nil"/>
              <w:right w:val="nil"/>
            </w:tcBorders>
            <w:shd w:val="clear" w:color="auto" w:fill="auto"/>
            <w:noWrap/>
            <w:vAlign w:val="bottom"/>
            <w:hideMark/>
          </w:tcPr>
          <w:p w14:paraId="3A703E46" w14:textId="77777777" w:rsidR="009314AF" w:rsidRPr="009314AF" w:rsidRDefault="009314AF" w:rsidP="009314AF">
            <w:pPr>
              <w:overflowPunct/>
              <w:autoSpaceDE/>
              <w:autoSpaceDN/>
              <w:adjustRightInd/>
              <w:spacing w:after="0"/>
              <w:ind w:left="0"/>
              <w:jc w:val="left"/>
              <w:textAlignment w:val="auto"/>
              <w:rPr>
                <w:rFonts w:ascii="Calibri" w:hAnsi="Calibri" w:cs="Calibri"/>
                <w:b/>
                <w:bCs/>
                <w:color w:val="000000"/>
                <w:lang w:eastAsia="en-GB"/>
              </w:rPr>
            </w:pPr>
            <w:r w:rsidRPr="009314AF">
              <w:rPr>
                <w:rFonts w:ascii="Calibri" w:hAnsi="Calibri" w:cs="Calibri"/>
                <w:b/>
                <w:bCs/>
                <w:color w:val="000000"/>
                <w:lang w:eastAsia="en-GB"/>
              </w:rPr>
              <w:t>Notes</w:t>
            </w:r>
          </w:p>
        </w:tc>
        <w:tc>
          <w:tcPr>
            <w:tcW w:w="1839" w:type="dxa"/>
            <w:tcBorders>
              <w:top w:val="nil"/>
              <w:left w:val="nil"/>
              <w:bottom w:val="nil"/>
              <w:right w:val="nil"/>
            </w:tcBorders>
            <w:shd w:val="clear" w:color="auto" w:fill="auto"/>
            <w:noWrap/>
            <w:vAlign w:val="bottom"/>
            <w:hideMark/>
          </w:tcPr>
          <w:p w14:paraId="7F11DCD1" w14:textId="77777777" w:rsidR="009314AF" w:rsidRPr="009314AF" w:rsidRDefault="009314AF" w:rsidP="009314AF">
            <w:pPr>
              <w:overflowPunct/>
              <w:autoSpaceDE/>
              <w:autoSpaceDN/>
              <w:adjustRightInd/>
              <w:spacing w:after="0"/>
              <w:ind w:left="0"/>
              <w:jc w:val="left"/>
              <w:textAlignment w:val="auto"/>
              <w:rPr>
                <w:rFonts w:ascii="Calibri" w:hAnsi="Calibri" w:cs="Calibri"/>
                <w:b/>
                <w:bCs/>
                <w:color w:val="000000"/>
                <w:lang w:eastAsia="en-GB"/>
              </w:rPr>
            </w:pPr>
          </w:p>
        </w:tc>
      </w:tr>
      <w:tr w:rsidR="009314AF" w:rsidRPr="009314AF" w14:paraId="3D7268E6" w14:textId="77777777" w:rsidTr="009314AF">
        <w:trPr>
          <w:trHeight w:val="300"/>
        </w:trPr>
        <w:tc>
          <w:tcPr>
            <w:tcW w:w="9360" w:type="dxa"/>
            <w:gridSpan w:val="2"/>
            <w:tcBorders>
              <w:top w:val="nil"/>
              <w:left w:val="nil"/>
              <w:bottom w:val="nil"/>
              <w:right w:val="nil"/>
            </w:tcBorders>
            <w:shd w:val="clear" w:color="auto" w:fill="auto"/>
            <w:noWrap/>
            <w:vAlign w:val="bottom"/>
            <w:hideMark/>
          </w:tcPr>
          <w:p w14:paraId="2A028343" w14:textId="31650672" w:rsidR="009314AF" w:rsidRPr="009314AF" w:rsidRDefault="009314AF" w:rsidP="009314AF">
            <w:pPr>
              <w:overflowPunct/>
              <w:autoSpaceDE/>
              <w:autoSpaceDN/>
              <w:adjustRightInd/>
              <w:spacing w:after="0"/>
              <w:ind w:left="0"/>
              <w:jc w:val="left"/>
              <w:textAlignment w:val="auto"/>
              <w:rPr>
                <w:rFonts w:ascii="Calibri" w:hAnsi="Calibri" w:cs="Calibri"/>
                <w:color w:val="000000"/>
                <w:lang w:eastAsia="en-GB"/>
              </w:rPr>
            </w:pPr>
            <w:r>
              <w:rPr>
                <w:rFonts w:ascii="Calibri" w:hAnsi="Calibri" w:cs="Calibri"/>
                <w:color w:val="000000"/>
                <w:lang w:eastAsia="en-GB"/>
              </w:rPr>
              <w:t>1</w:t>
            </w:r>
            <w:r w:rsidRPr="009314AF">
              <w:rPr>
                <w:rFonts w:ascii="Calibri" w:hAnsi="Calibri" w:cs="Calibri"/>
                <w:color w:val="000000"/>
                <w:lang w:eastAsia="en-GB"/>
              </w:rPr>
              <w:t>. The capped fee is for full costs to deliver the services as set out in the tender documentation</w:t>
            </w:r>
          </w:p>
        </w:tc>
      </w:tr>
    </w:tbl>
    <w:p w14:paraId="3837F52C" w14:textId="7431BD1E" w:rsidR="00455BDE" w:rsidRDefault="00455BDE" w:rsidP="00E27CB7">
      <w:pPr>
        <w:pStyle w:val="GPSSchAnnexname"/>
        <w:jc w:val="left"/>
        <w:rPr>
          <w:rFonts w:ascii="Arial" w:hAnsi="Arial" w:cs="Arial"/>
          <w:b w:val="0"/>
        </w:rPr>
      </w:pPr>
    </w:p>
    <w:p w14:paraId="6485D03D" w14:textId="7C8AB660" w:rsidR="004E05DC" w:rsidRPr="00AA4B04" w:rsidRDefault="00455BDE" w:rsidP="00E27CB7">
      <w:pPr>
        <w:pStyle w:val="GPSSchAnnexname"/>
        <w:jc w:val="left"/>
        <w:rPr>
          <w:rFonts w:ascii="Arial" w:hAnsi="Arial" w:cs="Arial"/>
        </w:rPr>
      </w:pPr>
      <w:r>
        <w:rPr>
          <w:rFonts w:ascii="Arial" w:hAnsi="Arial" w:cs="Arial"/>
          <w:b w:val="0"/>
        </w:rPr>
        <w:t>T</w:t>
      </w:r>
      <w:r>
        <w:rPr>
          <w:rFonts w:ascii="Arial" w:hAnsi="Arial" w:cs="Arial"/>
          <w:b w:val="0"/>
          <w:caps w:val="0"/>
        </w:rPr>
        <w:t>he</w:t>
      </w:r>
      <w:r>
        <w:rPr>
          <w:rFonts w:ascii="Arial" w:hAnsi="Arial" w:cs="Arial"/>
          <w:b w:val="0"/>
        </w:rPr>
        <w:t xml:space="preserve"> </w:t>
      </w:r>
      <w:r>
        <w:rPr>
          <w:rFonts w:ascii="Arial" w:hAnsi="Arial" w:cs="Arial"/>
          <w:b w:val="0"/>
          <w:caps w:val="0"/>
        </w:rPr>
        <w:t>contract is for a maximum of £250,000.00 (excl VAT) for the term of the contract.</w:t>
      </w:r>
      <w:r w:rsidR="00F770DB" w:rsidRPr="00AA4B04">
        <w:rPr>
          <w:rFonts w:ascii="Arial" w:hAnsi="Arial" w:cs="Arial"/>
        </w:rPr>
        <w:br w:type="page"/>
      </w:r>
      <w:bookmarkStart w:id="2337" w:name="_Toc468969829"/>
      <w:r w:rsidR="00F770DB" w:rsidRPr="00AA4B04">
        <w:rPr>
          <w:rFonts w:ascii="Arial" w:hAnsi="Arial" w:cs="Arial"/>
        </w:rPr>
        <w:lastRenderedPageBreak/>
        <w:t>ANNEX 2: PAYMENT TERMS/PROFILE</w:t>
      </w:r>
      <w:bookmarkEnd w:id="2337"/>
    </w:p>
    <w:p w14:paraId="6485D03F" w14:textId="710D22D7" w:rsidR="004E05DC" w:rsidRPr="00AA4B04" w:rsidRDefault="00E27CB7" w:rsidP="00140BA1">
      <w:pPr>
        <w:pStyle w:val="GPSL2Indent"/>
        <w:ind w:left="0"/>
        <w:rPr>
          <w:rFonts w:ascii="Arial" w:hAnsi="Arial"/>
          <w:highlight w:val="yellow"/>
        </w:rPr>
      </w:pPr>
      <w:r w:rsidRPr="00E27CB7">
        <w:rPr>
          <w:rFonts w:ascii="Arial" w:hAnsi="Arial"/>
        </w:rPr>
        <w:t>Payment will be made, in accordance with the Contract Charges, upon completion of the work relating to any one Sale.</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8"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8"/>
    </w:p>
    <w:p w14:paraId="6485D041" w14:textId="77777777" w:rsidR="004E05DC" w:rsidRPr="00AA4B04" w:rsidRDefault="00F770DB">
      <w:pPr>
        <w:pStyle w:val="GPSL1CLAUSEHEADING"/>
        <w:numPr>
          <w:ilvl w:val="0"/>
          <w:numId w:val="67"/>
        </w:numPr>
        <w:rPr>
          <w:rFonts w:ascii="Arial" w:hAnsi="Arial"/>
        </w:rPr>
      </w:pPr>
      <w:bookmarkStart w:id="2339" w:name="_Toc431551192"/>
      <w:bookmarkStart w:id="2340" w:name="_Toc468969831"/>
      <w:r w:rsidRPr="00AA4B04">
        <w:rPr>
          <w:rFonts w:ascii="Arial" w:hAnsi="Arial"/>
        </w:rPr>
        <w:t>INTRODUCTION</w:t>
      </w:r>
      <w:bookmarkEnd w:id="2339"/>
      <w:bookmarkEnd w:id="2340"/>
    </w:p>
    <w:p w14:paraId="6485D042" w14:textId="4739633D" w:rsidR="004E05DC" w:rsidRPr="00AA4B04" w:rsidRDefault="009314AF">
      <w:pPr>
        <w:pStyle w:val="GPSL2numberedclause"/>
        <w:rPr>
          <w:rFonts w:ascii="Arial" w:hAnsi="Arial"/>
        </w:rPr>
      </w:pPr>
      <w:r>
        <w:rPr>
          <w:rFonts w:ascii="Arial" w:hAnsi="Arial"/>
        </w:rPr>
        <w:t>N/A</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5A" w14:textId="31F75524" w:rsidR="004E05DC" w:rsidRPr="00AA4B04" w:rsidRDefault="009314AF">
      <w:pPr>
        <w:pStyle w:val="GPSL2Guidance"/>
        <w:ind w:left="0"/>
        <w:rPr>
          <w:rFonts w:ascii="Arial" w:hAnsi="Arial"/>
        </w:rPr>
      </w:pPr>
      <w:r>
        <w:rPr>
          <w:rFonts w:ascii="Arial" w:hAnsi="Arial"/>
        </w:rPr>
        <w:t>N/A</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341" w:author="Author" w:original="0."/>
        </w:fldChar>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2" w:name="_Toc468969832"/>
      <w:r w:rsidRPr="00AA4B04">
        <w:rPr>
          <w:rFonts w:ascii="Arial" w:hAnsi="Arial" w:cs="Arial"/>
        </w:rPr>
        <w:lastRenderedPageBreak/>
        <w:t>CALL OFF SCHEDULE 5: NOT USED</w:t>
      </w:r>
      <w:bookmarkEnd w:id="2342"/>
    </w:p>
    <w:p w14:paraId="6485D065" w14:textId="77777777"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3" w:name="_Toc349230508"/>
      <w:bookmarkStart w:id="2344" w:name="_Toc349230509"/>
      <w:bookmarkStart w:id="2345" w:name="_Toc349230615"/>
      <w:bookmarkStart w:id="2346" w:name="_Toc349230624"/>
      <w:bookmarkStart w:id="2347" w:name="_Toc349230661"/>
      <w:bookmarkStart w:id="2348" w:name="_Toc349230715"/>
      <w:bookmarkStart w:id="2349" w:name="_Toc349230717"/>
      <w:bookmarkStart w:id="2350" w:name="_Toc349231564"/>
      <w:bookmarkStart w:id="2351" w:name="_Toc348712421"/>
      <w:bookmarkStart w:id="2352" w:name="_Toc348712423"/>
      <w:bookmarkStart w:id="2353" w:name="_Toc348712425"/>
      <w:bookmarkStart w:id="2354" w:name="_Toc349230720"/>
      <w:bookmarkStart w:id="2355" w:name="_Toc349231566"/>
      <w:bookmarkStart w:id="2356" w:name="_Toc348712427"/>
      <w:bookmarkStart w:id="2357" w:name="_Toc348712429"/>
      <w:bookmarkStart w:id="2358" w:name="_Toc349230723"/>
      <w:bookmarkStart w:id="2359" w:name="_Toc348712431"/>
      <w:bookmarkStart w:id="2360" w:name="_Toc349230725"/>
      <w:bookmarkStart w:id="2361" w:name="_Toc349231569"/>
      <w:bookmarkStart w:id="2362" w:name="_Toc349230741"/>
      <w:bookmarkStart w:id="2363" w:name="_Toc349231585"/>
      <w:bookmarkStart w:id="2364" w:name="_Toc349232221"/>
      <w:bookmarkStart w:id="2365" w:name="_Toc349230757"/>
      <w:bookmarkStart w:id="2366" w:name="_Toc349230765"/>
      <w:bookmarkStart w:id="2367" w:name="_Toc349231607"/>
      <w:bookmarkStart w:id="2368" w:name="_Toc349232238"/>
      <w:bookmarkStart w:id="2369" w:name="_Toc349230785"/>
      <w:bookmarkStart w:id="2370" w:name="_Toc349231627"/>
      <w:bookmarkStart w:id="2371" w:name="_Toc349230790"/>
      <w:bookmarkStart w:id="2372" w:name="_Toc349231632"/>
      <w:bookmarkStart w:id="2373" w:name="_Toc349230792"/>
      <w:bookmarkStart w:id="2374" w:name="_Toc349230803"/>
      <w:bookmarkStart w:id="2375" w:name="_Toc349231642"/>
      <w:bookmarkStart w:id="2376" w:name="_Toc349232261"/>
      <w:bookmarkStart w:id="2377" w:name="_Toc349230813"/>
      <w:bookmarkStart w:id="2378" w:name="_Toc349231652"/>
      <w:bookmarkStart w:id="2379" w:name="_Toc349232271"/>
      <w:bookmarkStart w:id="2380" w:name="_Toc349230815"/>
      <w:bookmarkStart w:id="2381" w:name="_Toc349231654"/>
      <w:bookmarkStart w:id="2382" w:name="_Toc349232273"/>
      <w:bookmarkStart w:id="2383" w:name="_Toc349230822"/>
      <w:bookmarkStart w:id="2384" w:name="_Toc349231661"/>
      <w:bookmarkStart w:id="2385" w:name="_Toc349232279"/>
      <w:bookmarkStart w:id="2386" w:name="_Toc349230832"/>
      <w:bookmarkStart w:id="2387" w:name="_Toc348712442"/>
      <w:bookmarkStart w:id="2388" w:name="_Toc349230834"/>
      <w:bookmarkStart w:id="2389" w:name="_Toc349231671"/>
      <w:bookmarkStart w:id="2390" w:name="_Toc349230841"/>
      <w:bookmarkStart w:id="2391" w:name="_Toc349231678"/>
      <w:bookmarkStart w:id="2392" w:name="_Toc349232291"/>
      <w:bookmarkStart w:id="2393" w:name="_Toc349230869"/>
      <w:bookmarkStart w:id="2394" w:name="_Toc348712444"/>
      <w:bookmarkStart w:id="2395" w:name="_Toc348712446"/>
      <w:bookmarkStart w:id="2396" w:name="_Toc348712448"/>
      <w:bookmarkStart w:id="2397" w:name="_Toc349230895"/>
      <w:bookmarkStart w:id="2398" w:name="_Toc349231722"/>
      <w:bookmarkStart w:id="2399" w:name="_Toc349230912"/>
      <w:bookmarkStart w:id="2400" w:name="_Toc349230938"/>
      <w:bookmarkStart w:id="2401" w:name="_Toc349231748"/>
      <w:bookmarkStart w:id="2402" w:name="_Toc348712500"/>
      <w:bookmarkStart w:id="2403" w:name="_Toc349231028"/>
      <w:bookmarkStart w:id="2404" w:name="_Toc349231805"/>
      <w:bookmarkStart w:id="2405" w:name="_Toc348712594"/>
      <w:bookmarkStart w:id="2406" w:name="_Toc349231076"/>
      <w:bookmarkStart w:id="2407" w:name="_Toc349231179"/>
      <w:bookmarkStart w:id="2408" w:name="_Toc349231185"/>
      <w:bookmarkStart w:id="2409" w:name="_Toc348712710"/>
      <w:bookmarkStart w:id="2410" w:name="_Toc348712716"/>
      <w:bookmarkStart w:id="2411" w:name="_Toc349231204"/>
      <w:bookmarkEnd w:id="2292"/>
      <w:bookmarkEnd w:id="2293"/>
      <w:bookmarkEnd w:id="2294"/>
      <w:bookmarkEnd w:id="2295"/>
      <w:bookmarkEnd w:id="2296"/>
      <w:bookmarkEnd w:id="2297"/>
      <w:bookmarkEnd w:id="2298"/>
      <w:bookmarkEnd w:id="2299"/>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14:paraId="6485D067" w14:textId="6A77FDD1" w:rsidR="004E05DC" w:rsidRPr="00AA4B04" w:rsidRDefault="00F770DB">
      <w:pPr>
        <w:pStyle w:val="GPSSchTitleandNumber"/>
        <w:rPr>
          <w:rFonts w:ascii="Arial" w:hAnsi="Arial" w:cs="Arial"/>
        </w:rPr>
      </w:pPr>
      <w:bookmarkStart w:id="2412" w:name="_Toc468969834"/>
      <w:r w:rsidRPr="00AA4B04">
        <w:rPr>
          <w:rFonts w:ascii="Arial" w:hAnsi="Arial" w:cs="Arial"/>
        </w:rPr>
        <w:t>CALL OFF SCHEDULE 7: SECURITY</w:t>
      </w:r>
      <w:bookmarkEnd w:id="2412"/>
    </w:p>
    <w:p w14:paraId="6485D0A7" w14:textId="0BAAE042" w:rsidR="004E05DC" w:rsidRPr="00AA4B04" w:rsidRDefault="00F770DB">
      <w:pPr>
        <w:pStyle w:val="GPSL2numberedclause"/>
        <w:rPr>
          <w:rFonts w:ascii="Arial" w:hAnsi="Arial"/>
        </w:rPr>
      </w:pPr>
      <w:r w:rsidRPr="00AA4B04">
        <w:rPr>
          <w:rFonts w:ascii="Arial" w:hAnsi="Arial"/>
        </w:rPr>
        <w:t xml:space="preserve">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13" w:author="Author" w:original="0."/>
        </w:fldChar>
      </w:r>
    </w:p>
    <w:p w14:paraId="70C08D29" w14:textId="77777777" w:rsidR="00360E4E" w:rsidRDefault="00360E4E" w:rsidP="00360E4E">
      <w:pPr>
        <w:pStyle w:val="GPSL1SCHEDULEHeading"/>
        <w:numPr>
          <w:ilvl w:val="0"/>
          <w:numId w:val="49"/>
        </w:numPr>
        <w:rPr>
          <w:rFonts w:ascii="Arial" w:hAnsi="Arial"/>
        </w:rPr>
      </w:pPr>
      <w:bookmarkStart w:id="2414" w:name="_Toc379795828"/>
      <w:bookmarkStart w:id="2415" w:name="_Toc379796024"/>
      <w:bookmarkStart w:id="2416" w:name="_Toc379805388"/>
      <w:bookmarkStart w:id="2417" w:name="_Toc379807182"/>
      <w:bookmarkEnd w:id="2414"/>
      <w:bookmarkEnd w:id="2415"/>
      <w:bookmarkEnd w:id="2416"/>
      <w:bookmarkEnd w:id="2417"/>
      <w:r>
        <w:rPr>
          <w:rFonts w:ascii="Arial" w:hAnsi="Arial"/>
        </w:rPr>
        <w:t>DEFINITIONS</w:t>
      </w:r>
    </w:p>
    <w:p w14:paraId="25F45329" w14:textId="77777777" w:rsidR="00360E4E" w:rsidRDefault="00360E4E" w:rsidP="00360E4E">
      <w:pPr>
        <w:pStyle w:val="GPSL2numberedclause"/>
        <w:numPr>
          <w:ilvl w:val="1"/>
          <w:numId w:val="49"/>
        </w:numPr>
        <w:ind w:left="1134" w:hanging="567"/>
        <w:rPr>
          <w:rFonts w:ascii="Arial" w:hAnsi="Arial"/>
        </w:rPr>
      </w:pPr>
      <w:r>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360E4E" w14:paraId="52B2350B" w14:textId="77777777" w:rsidTr="00360E4E">
        <w:tc>
          <w:tcPr>
            <w:tcW w:w="2801" w:type="dxa"/>
            <w:hideMark/>
          </w:tcPr>
          <w:p w14:paraId="292709B6" w14:textId="77777777" w:rsidR="00360E4E" w:rsidRDefault="00360E4E">
            <w:pPr>
              <w:pStyle w:val="GPSDefinitionTerm"/>
            </w:pPr>
            <w:r>
              <w:t>"Breach of Security"</w:t>
            </w:r>
          </w:p>
        </w:tc>
        <w:tc>
          <w:tcPr>
            <w:tcW w:w="5732" w:type="dxa"/>
            <w:hideMark/>
          </w:tcPr>
          <w:p w14:paraId="59AC5F56" w14:textId="77777777" w:rsidR="00360E4E" w:rsidRDefault="00360E4E" w:rsidP="00360E4E">
            <w:pPr>
              <w:pStyle w:val="GPsDefinition"/>
              <w:numPr>
                <w:ilvl w:val="0"/>
                <w:numId w:val="109"/>
              </w:numPr>
              <w:textAlignment w:val="auto"/>
              <w:rPr>
                <w:lang w:eastAsia="en-GB"/>
              </w:rPr>
            </w:pPr>
            <w:r>
              <w:rPr>
                <w:lang w:eastAsia="en-GB"/>
              </w:rPr>
              <w:t>means the occurrence of:</w:t>
            </w:r>
          </w:p>
          <w:p w14:paraId="44D24660" w14:textId="08E1F86F" w:rsidR="00360E4E" w:rsidRDefault="00360E4E" w:rsidP="00360E4E">
            <w:pPr>
              <w:pStyle w:val="GPSDefinitionL2"/>
              <w:numPr>
                <w:ilvl w:val="1"/>
                <w:numId w:val="109"/>
              </w:numPr>
              <w:textAlignment w:val="auto"/>
              <w:rPr>
                <w:lang w:eastAsia="en-GB"/>
              </w:rPr>
            </w:pPr>
            <w:r>
              <w:rPr>
                <w:lang w:eastAsia="en-GB"/>
              </w:rPr>
              <w:t xml:space="preserve">any unauthorised access to or use of the </w:t>
            </w:r>
            <w:r>
              <w:t>Services, the Sites and/or any Information and Communication Technology (“ICT”), information or data (including the Confidential Information and the Customer Data) used by the Customer and/or the Supplier in connection with this Call Off Contract</w:t>
            </w:r>
            <w:r>
              <w:rPr>
                <w:lang w:eastAsia="en-GB"/>
              </w:rPr>
              <w:t>; and/or</w:t>
            </w:r>
          </w:p>
          <w:p w14:paraId="51E2AC70" w14:textId="77777777" w:rsidR="00360E4E" w:rsidRDefault="00360E4E" w:rsidP="00360E4E">
            <w:pPr>
              <w:pStyle w:val="GPSDefinitionL2"/>
              <w:numPr>
                <w:ilvl w:val="1"/>
                <w:numId w:val="109"/>
              </w:numPr>
              <w:textAlignment w:val="auto"/>
              <w:rPr>
                <w:lang w:eastAsia="en-GB"/>
              </w:rPr>
            </w:pPr>
            <w:r>
              <w:rPr>
                <w:lang w:eastAsia="en-GB"/>
              </w:rPr>
              <w:t xml:space="preserve">the loss and/or unauthorised disclosure of any information or data (including the Confidential Information and the </w:t>
            </w:r>
            <w:r>
              <w:t>Customer</w:t>
            </w:r>
            <w:r>
              <w:rPr>
                <w:lang w:eastAsia="en-GB"/>
              </w:rPr>
              <w:t xml:space="preserve"> Data), including any copies of such information or data, used by the </w:t>
            </w:r>
            <w:r>
              <w:t>Customer</w:t>
            </w:r>
            <w:r>
              <w:rPr>
                <w:lang w:eastAsia="en-GB"/>
              </w:rPr>
              <w:t xml:space="preserve"> and/or the Supplier in connection with this Call Off Contract,</w:t>
            </w:r>
          </w:p>
          <w:p w14:paraId="7FFE1D2D" w14:textId="77777777" w:rsidR="00360E4E" w:rsidRDefault="00360E4E" w:rsidP="00360E4E">
            <w:pPr>
              <w:pStyle w:val="GPsDefinition"/>
              <w:numPr>
                <w:ilvl w:val="0"/>
                <w:numId w:val="109"/>
              </w:numPr>
              <w:textAlignment w:val="auto"/>
            </w:pPr>
            <w:r>
              <w:rPr>
                <w:lang w:eastAsia="en-GB"/>
              </w:rPr>
              <w:t xml:space="preserve">in either case as more particularly set out in </w:t>
            </w:r>
            <w:r>
              <w:rPr>
                <w:snapToGrid w:val="0"/>
              </w:rPr>
              <w:t>the Security Policy;</w:t>
            </w:r>
          </w:p>
        </w:tc>
      </w:tr>
    </w:tbl>
    <w:p w14:paraId="19A9BDD7" w14:textId="77777777" w:rsidR="00360E4E" w:rsidRDefault="00360E4E" w:rsidP="00360E4E">
      <w:pPr>
        <w:pStyle w:val="GPSL1SCHEDULEHeading"/>
        <w:numPr>
          <w:ilvl w:val="0"/>
          <w:numId w:val="49"/>
        </w:numPr>
        <w:rPr>
          <w:rFonts w:ascii="Arial" w:hAnsi="Arial"/>
        </w:rPr>
      </w:pPr>
      <w:r>
        <w:rPr>
          <w:rFonts w:ascii="Arial" w:hAnsi="Arial"/>
        </w:rPr>
        <w:t>INTRODUCTION</w:t>
      </w:r>
    </w:p>
    <w:p w14:paraId="1FE4A897" w14:textId="77777777" w:rsidR="00360E4E" w:rsidRDefault="00360E4E" w:rsidP="00360E4E">
      <w:pPr>
        <w:pStyle w:val="GPSL2numberedclause"/>
        <w:numPr>
          <w:ilvl w:val="1"/>
          <w:numId w:val="49"/>
        </w:numPr>
        <w:ind w:left="1134" w:hanging="567"/>
        <w:rPr>
          <w:rFonts w:ascii="Arial" w:hAnsi="Arial"/>
        </w:rPr>
      </w:pPr>
      <w:r>
        <w:rPr>
          <w:rFonts w:ascii="Arial" w:hAnsi="Arial"/>
        </w:rPr>
        <w:t>The purpose of this Call Off Schedule 7 is to ensure a good organisational approach to security under which the specific requirements of this Call Off Contract will be met;</w:t>
      </w:r>
    </w:p>
    <w:p w14:paraId="22246746" w14:textId="77777777" w:rsidR="00360E4E" w:rsidRDefault="00360E4E" w:rsidP="00360E4E">
      <w:pPr>
        <w:pStyle w:val="GPSL2numberedclause"/>
        <w:numPr>
          <w:ilvl w:val="1"/>
          <w:numId w:val="49"/>
        </w:numPr>
        <w:ind w:left="1134" w:hanging="567"/>
        <w:rPr>
          <w:rFonts w:ascii="Arial" w:hAnsi="Arial"/>
        </w:rPr>
      </w:pPr>
      <w:r>
        <w:rPr>
          <w:rFonts w:ascii="Arial" w:hAnsi="Arial"/>
        </w:rPr>
        <w:t>This Call Off Schedule 7 covers:</w:t>
      </w:r>
    </w:p>
    <w:p w14:paraId="699AA7AB" w14:textId="77777777" w:rsidR="00360E4E" w:rsidRDefault="00360E4E" w:rsidP="00360E4E">
      <w:pPr>
        <w:pStyle w:val="GPSL3numberedclause"/>
        <w:numPr>
          <w:ilvl w:val="2"/>
          <w:numId w:val="49"/>
        </w:numPr>
        <w:ind w:left="2127" w:hanging="993"/>
        <w:rPr>
          <w:rFonts w:ascii="Arial" w:hAnsi="Arial"/>
        </w:rPr>
      </w:pPr>
      <w:r>
        <w:rPr>
          <w:rFonts w:ascii="Arial" w:hAnsi="Arial"/>
        </w:rPr>
        <w:t>principles of protective security to be applied in delivering the Services;</w:t>
      </w:r>
    </w:p>
    <w:p w14:paraId="6D1F30A6" w14:textId="77777777" w:rsidR="00360E4E" w:rsidRDefault="00360E4E" w:rsidP="00360E4E">
      <w:pPr>
        <w:pStyle w:val="GPSL3numberedclause"/>
        <w:numPr>
          <w:ilvl w:val="2"/>
          <w:numId w:val="49"/>
        </w:numPr>
        <w:ind w:left="2127" w:hanging="993"/>
        <w:rPr>
          <w:rFonts w:ascii="Arial" w:hAnsi="Arial"/>
        </w:rPr>
      </w:pPr>
      <w:bookmarkStart w:id="2418" w:name="_Toc348712387"/>
      <w:r>
        <w:rPr>
          <w:rFonts w:ascii="Arial" w:hAnsi="Arial"/>
        </w:rPr>
        <w:t>the creation and maintenance of the Security Management Plan; and</w:t>
      </w:r>
      <w:bookmarkEnd w:id="2418"/>
    </w:p>
    <w:p w14:paraId="609A2EDD" w14:textId="77777777" w:rsidR="00360E4E" w:rsidRDefault="00360E4E" w:rsidP="00360E4E">
      <w:pPr>
        <w:pStyle w:val="GPSL3numberedclause"/>
        <w:numPr>
          <w:ilvl w:val="2"/>
          <w:numId w:val="49"/>
        </w:numPr>
        <w:ind w:left="2127" w:hanging="993"/>
        <w:rPr>
          <w:rFonts w:ascii="Arial" w:hAnsi="Arial"/>
        </w:rPr>
      </w:pPr>
      <w:r>
        <w:rPr>
          <w:rFonts w:ascii="Arial" w:hAnsi="Arial"/>
        </w:rPr>
        <w:t>obligations in the event of actual or attempted Breaches of Security.</w:t>
      </w:r>
    </w:p>
    <w:p w14:paraId="1604B71E" w14:textId="77777777" w:rsidR="00360E4E" w:rsidRDefault="00360E4E" w:rsidP="00360E4E">
      <w:pPr>
        <w:pStyle w:val="GPSL1SCHEDULEHeading"/>
        <w:numPr>
          <w:ilvl w:val="0"/>
          <w:numId w:val="49"/>
        </w:numPr>
        <w:rPr>
          <w:rFonts w:ascii="Arial" w:hAnsi="Arial"/>
        </w:rPr>
      </w:pPr>
      <w:bookmarkStart w:id="2419" w:name="_Ref378078920"/>
      <w:bookmarkStart w:id="2420" w:name="_Toc348712389"/>
      <w:r>
        <w:rPr>
          <w:rFonts w:ascii="Arial" w:hAnsi="Arial"/>
        </w:rPr>
        <w:t>PRINCIPLES OF SECURITY</w:t>
      </w:r>
      <w:bookmarkEnd w:id="2419"/>
      <w:bookmarkEnd w:id="2420"/>
    </w:p>
    <w:p w14:paraId="4DF1C3C7" w14:textId="77777777" w:rsidR="00360E4E" w:rsidRDefault="00360E4E" w:rsidP="00360E4E">
      <w:pPr>
        <w:pStyle w:val="GPSL2numberedclause"/>
        <w:numPr>
          <w:ilvl w:val="1"/>
          <w:numId w:val="49"/>
        </w:numPr>
        <w:ind w:left="1134" w:hanging="567"/>
        <w:rPr>
          <w:rFonts w:ascii="Arial" w:hAnsi="Arial"/>
        </w:rPr>
      </w:pPr>
      <w:r>
        <w:rPr>
          <w:rFonts w:ascii="Arial" w:hAnsi="Arial"/>
        </w:rPr>
        <w:t>The Supplier acknowledges that the Customer places great emphasis on the reliability of the performance of the Services, confidentiality, integrity and availability of information and consequently on security.</w:t>
      </w:r>
    </w:p>
    <w:p w14:paraId="4EF086E1" w14:textId="77777777" w:rsidR="00360E4E" w:rsidRDefault="00360E4E" w:rsidP="00360E4E">
      <w:pPr>
        <w:pStyle w:val="GPSL2numberedclause"/>
        <w:numPr>
          <w:ilvl w:val="1"/>
          <w:numId w:val="49"/>
        </w:numPr>
        <w:ind w:left="1134" w:hanging="567"/>
        <w:rPr>
          <w:rFonts w:ascii="Arial" w:hAnsi="Arial"/>
        </w:rPr>
      </w:pPr>
      <w:bookmarkStart w:id="2421" w:name="_Ref378071134"/>
      <w:r>
        <w:rPr>
          <w:rFonts w:ascii="Arial" w:hAnsi="Arial"/>
        </w:rPr>
        <w:t>The Supplier shall be responsible for the effective performance of its security obligations and shall at all times provide a level of security which:</w:t>
      </w:r>
      <w:bookmarkEnd w:id="2421"/>
    </w:p>
    <w:p w14:paraId="7C733A8E" w14:textId="77777777" w:rsidR="00360E4E" w:rsidRDefault="00360E4E" w:rsidP="00360E4E">
      <w:pPr>
        <w:pStyle w:val="GPSL3numberedclause"/>
        <w:numPr>
          <w:ilvl w:val="2"/>
          <w:numId w:val="49"/>
        </w:numPr>
        <w:ind w:left="2127" w:hanging="993"/>
        <w:rPr>
          <w:rFonts w:ascii="Arial" w:hAnsi="Arial"/>
        </w:rPr>
      </w:pPr>
      <w:r>
        <w:rPr>
          <w:rFonts w:ascii="Arial" w:hAnsi="Arial"/>
        </w:rPr>
        <w:t xml:space="preserve">is in accordance with the Law and this Call Off Contract; </w:t>
      </w:r>
    </w:p>
    <w:p w14:paraId="6B9A4B1A" w14:textId="77777777" w:rsidR="00360E4E" w:rsidRDefault="00360E4E" w:rsidP="00360E4E">
      <w:pPr>
        <w:pStyle w:val="GPSL3numberedclause"/>
        <w:numPr>
          <w:ilvl w:val="2"/>
          <w:numId w:val="49"/>
        </w:numPr>
        <w:ind w:left="2127" w:hanging="993"/>
        <w:rPr>
          <w:rFonts w:ascii="Arial" w:hAnsi="Arial"/>
        </w:rPr>
      </w:pPr>
      <w:r>
        <w:rPr>
          <w:rFonts w:ascii="Arial" w:hAnsi="Arial"/>
        </w:rPr>
        <w:t>as a minimum demonstrates Good Industry Practice;</w:t>
      </w:r>
    </w:p>
    <w:p w14:paraId="1940057B" w14:textId="77777777" w:rsidR="00360E4E" w:rsidRDefault="00360E4E" w:rsidP="00360E4E">
      <w:pPr>
        <w:pStyle w:val="GPSL3numberedclause"/>
        <w:numPr>
          <w:ilvl w:val="2"/>
          <w:numId w:val="49"/>
        </w:numPr>
        <w:ind w:left="2127" w:hanging="993"/>
        <w:rPr>
          <w:rFonts w:ascii="Arial" w:hAnsi="Arial"/>
        </w:rPr>
      </w:pPr>
      <w:r>
        <w:rPr>
          <w:rFonts w:ascii="Arial" w:hAnsi="Arial"/>
        </w:rPr>
        <w:t>complies with the Security Policy;</w:t>
      </w:r>
    </w:p>
    <w:p w14:paraId="481EFBDA" w14:textId="77777777" w:rsidR="00360E4E" w:rsidRDefault="00360E4E" w:rsidP="00360E4E">
      <w:pPr>
        <w:pStyle w:val="GPSL3numberedclause"/>
        <w:numPr>
          <w:ilvl w:val="2"/>
          <w:numId w:val="49"/>
        </w:numPr>
        <w:ind w:left="2127" w:hanging="993"/>
        <w:rPr>
          <w:rFonts w:ascii="Arial" w:hAnsi="Arial"/>
        </w:rPr>
      </w:pPr>
      <w:r>
        <w:rPr>
          <w:rFonts w:ascii="Arial" w:hAnsi="Arial"/>
        </w:rPr>
        <w:lastRenderedPageBreak/>
        <w:t>meets any specific security threats of immediate relevance to the Services and/or the Customer Data; and</w:t>
      </w:r>
    </w:p>
    <w:p w14:paraId="67B0AE90" w14:textId="77777777" w:rsidR="00360E4E" w:rsidRDefault="00360E4E" w:rsidP="00360E4E">
      <w:pPr>
        <w:pStyle w:val="GPSL3numberedclause"/>
        <w:numPr>
          <w:ilvl w:val="2"/>
          <w:numId w:val="49"/>
        </w:numPr>
        <w:ind w:left="2127" w:hanging="993"/>
        <w:rPr>
          <w:rFonts w:ascii="Arial" w:hAnsi="Arial"/>
        </w:rPr>
      </w:pPr>
      <w:r>
        <w:rPr>
          <w:rFonts w:ascii="Arial" w:hAnsi="Arial"/>
        </w:rPr>
        <w:t>complies with the Customer’s ICT Policy.</w:t>
      </w:r>
    </w:p>
    <w:p w14:paraId="0025B863" w14:textId="77777777" w:rsidR="00360E4E" w:rsidRDefault="00360E4E" w:rsidP="00360E4E">
      <w:pPr>
        <w:pStyle w:val="GPSL2numberedclause"/>
        <w:numPr>
          <w:ilvl w:val="1"/>
          <w:numId w:val="49"/>
        </w:numPr>
        <w:ind w:left="1134" w:hanging="567"/>
        <w:rPr>
          <w:rFonts w:ascii="Arial" w:hAnsi="Arial"/>
        </w:rPr>
      </w:pPr>
      <w:r>
        <w:rPr>
          <w:rFonts w:ascii="Arial" w:hAnsi="Arial"/>
        </w:rPr>
        <w:t xml:space="preserve">Subject to Clause 35 of this Call Off Contract (Security and Protection of Information) the references to standards, guidance and policies contained or set out in paragraph  </w:t>
      </w:r>
      <w:r>
        <w:rPr>
          <w:rFonts w:ascii="Arial" w:hAnsi="Arial"/>
        </w:rPr>
        <w:fldChar w:fldCharType="begin"/>
      </w:r>
      <w:r>
        <w:rPr>
          <w:rFonts w:ascii="Arial" w:hAnsi="Arial"/>
        </w:rPr>
        <w:instrText xml:space="preserve"> REF _Ref378071134 \r \h  \* MERGEFORMAT </w:instrText>
      </w:r>
      <w:r>
        <w:rPr>
          <w:rFonts w:ascii="Arial" w:hAnsi="Arial"/>
        </w:rPr>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421F5AEC" w14:textId="77777777" w:rsidR="00360E4E" w:rsidRDefault="00360E4E" w:rsidP="00360E4E">
      <w:pPr>
        <w:pStyle w:val="GPSL2numberedclause"/>
        <w:numPr>
          <w:ilvl w:val="1"/>
          <w:numId w:val="49"/>
        </w:numPr>
        <w:ind w:left="1134" w:hanging="567"/>
        <w:rPr>
          <w:rFonts w:ascii="Arial" w:hAnsi="Arial"/>
        </w:rPr>
      </w:pPr>
      <w:r>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47EFE8FA" w14:textId="77777777" w:rsidR="00360E4E" w:rsidRDefault="00360E4E" w:rsidP="00360E4E">
      <w:pPr>
        <w:pStyle w:val="GPSL1SCHEDULEHeading"/>
        <w:numPr>
          <w:ilvl w:val="0"/>
          <w:numId w:val="49"/>
        </w:numPr>
        <w:rPr>
          <w:rFonts w:ascii="Arial" w:hAnsi="Arial"/>
        </w:rPr>
      </w:pPr>
      <w:bookmarkStart w:id="2422" w:name="_Toc348712398"/>
      <w:bookmarkStart w:id="2423" w:name="_Ref311745599"/>
      <w:r>
        <w:rPr>
          <w:rFonts w:ascii="Arial" w:hAnsi="Arial"/>
        </w:rPr>
        <w:t>SECURITY MANAGEMENT PLAN</w:t>
      </w:r>
      <w:bookmarkEnd w:id="2422"/>
      <w:bookmarkEnd w:id="2423"/>
    </w:p>
    <w:p w14:paraId="59C98D7E" w14:textId="77777777" w:rsidR="00360E4E" w:rsidRDefault="00360E4E" w:rsidP="00360E4E">
      <w:pPr>
        <w:pStyle w:val="GPSL2numberedclause"/>
        <w:numPr>
          <w:ilvl w:val="1"/>
          <w:numId w:val="49"/>
        </w:numPr>
        <w:ind w:left="1134" w:hanging="567"/>
        <w:rPr>
          <w:rFonts w:ascii="Arial" w:hAnsi="Arial"/>
        </w:rPr>
      </w:pPr>
      <w:bookmarkStart w:id="2424" w:name="_Toc348712399"/>
      <w:r>
        <w:rPr>
          <w:rFonts w:ascii="Arial" w:hAnsi="Arial"/>
        </w:rPr>
        <w:t>Introduction</w:t>
      </w:r>
      <w:bookmarkEnd w:id="2424"/>
    </w:p>
    <w:p w14:paraId="24461057" w14:textId="77777777" w:rsidR="00360E4E" w:rsidRDefault="00360E4E" w:rsidP="00360E4E">
      <w:pPr>
        <w:pStyle w:val="GPSL3numberedclause"/>
        <w:numPr>
          <w:ilvl w:val="2"/>
          <w:numId w:val="49"/>
        </w:numPr>
        <w:ind w:left="2127" w:hanging="993"/>
        <w:rPr>
          <w:rFonts w:ascii="Arial" w:hAnsi="Arial"/>
        </w:rPr>
      </w:pPr>
      <w:bookmarkStart w:id="2425" w:name="_Toc348712400"/>
      <w:r>
        <w:rPr>
          <w:rFonts w:ascii="Arial" w:hAnsi="Arial"/>
        </w:rPr>
        <w:t>The Supplier shall develop and maintain a Security Management Plan in accordance with this Call Off Schedule 7. The Supplier shall thereafter comply with its obligations set out in the Security Management Plan.</w:t>
      </w:r>
      <w:bookmarkEnd w:id="2425"/>
    </w:p>
    <w:p w14:paraId="2EED8CDC" w14:textId="77777777" w:rsidR="00360E4E" w:rsidRDefault="00360E4E" w:rsidP="00360E4E">
      <w:pPr>
        <w:pStyle w:val="GPSL2numberedclause"/>
        <w:numPr>
          <w:ilvl w:val="1"/>
          <w:numId w:val="49"/>
        </w:numPr>
        <w:ind w:left="1134" w:hanging="567"/>
        <w:rPr>
          <w:rFonts w:ascii="Arial" w:hAnsi="Arial"/>
        </w:rPr>
      </w:pPr>
      <w:bookmarkStart w:id="2426" w:name="_Toc348712407"/>
      <w:bookmarkStart w:id="2427" w:name="_Ref321324153"/>
      <w:r>
        <w:rPr>
          <w:rFonts w:ascii="Arial" w:hAnsi="Arial"/>
        </w:rPr>
        <w:t>Content of the Security Management Plan</w:t>
      </w:r>
      <w:bookmarkEnd w:id="2426"/>
      <w:bookmarkEnd w:id="2427"/>
    </w:p>
    <w:p w14:paraId="6A4190B0" w14:textId="77777777" w:rsidR="00360E4E" w:rsidRDefault="00360E4E" w:rsidP="00360E4E">
      <w:pPr>
        <w:pStyle w:val="GPSL3numberedclause"/>
        <w:numPr>
          <w:ilvl w:val="2"/>
          <w:numId w:val="49"/>
        </w:numPr>
        <w:ind w:left="2127" w:hanging="993"/>
        <w:rPr>
          <w:rFonts w:ascii="Arial" w:hAnsi="Arial"/>
        </w:rPr>
      </w:pPr>
      <w:bookmarkStart w:id="2428" w:name="_Toc348712408"/>
      <w:r>
        <w:rPr>
          <w:rFonts w:ascii="Arial" w:hAnsi="Arial"/>
        </w:rPr>
        <w:t>The Security Management Plan shall:</w:t>
      </w:r>
    </w:p>
    <w:p w14:paraId="705895B0" w14:textId="77777777" w:rsidR="00360E4E" w:rsidRDefault="00360E4E" w:rsidP="00360E4E">
      <w:pPr>
        <w:pStyle w:val="GPSL4numberedclause"/>
        <w:numPr>
          <w:ilvl w:val="3"/>
          <w:numId w:val="49"/>
        </w:numPr>
        <w:rPr>
          <w:rFonts w:ascii="Arial" w:hAnsi="Arial"/>
          <w:szCs w:val="22"/>
        </w:rPr>
      </w:pPr>
      <w:r>
        <w:rPr>
          <w:rFonts w:ascii="Arial" w:hAnsi="Arial"/>
          <w:szCs w:val="22"/>
        </w:rPr>
        <w:t xml:space="preserve">comply with the principles of security set out in paragraph </w:t>
      </w:r>
      <w:r>
        <w:fldChar w:fldCharType="begin"/>
      </w:r>
      <w:r>
        <w:rPr>
          <w:rFonts w:ascii="Arial" w:hAnsi="Arial"/>
          <w:szCs w:val="22"/>
        </w:rPr>
        <w:instrText xml:space="preserve"> REF _Ref378078920 \r \h  \* MERGEFORMAT </w:instrText>
      </w:r>
      <w:r>
        <w:fldChar w:fldCharType="separate"/>
      </w:r>
      <w:r>
        <w:rPr>
          <w:rFonts w:ascii="Arial" w:hAnsi="Arial"/>
          <w:szCs w:val="22"/>
        </w:rPr>
        <w:t>3</w:t>
      </w:r>
      <w:r>
        <w:fldChar w:fldCharType="end"/>
      </w:r>
      <w:r>
        <w:rPr>
          <w:rFonts w:ascii="Arial" w:hAnsi="Arial"/>
          <w:szCs w:val="22"/>
        </w:rPr>
        <w:t xml:space="preserve"> of this Call Off Schedule 7 and any other provisions of this Call Off Contract relevant to security;</w:t>
      </w:r>
    </w:p>
    <w:p w14:paraId="11737468" w14:textId="77777777" w:rsidR="00360E4E" w:rsidRDefault="00360E4E" w:rsidP="00360E4E">
      <w:pPr>
        <w:pStyle w:val="GPSL4numberedclause"/>
        <w:numPr>
          <w:ilvl w:val="3"/>
          <w:numId w:val="49"/>
        </w:numPr>
        <w:rPr>
          <w:rFonts w:ascii="Arial" w:hAnsi="Arial"/>
          <w:szCs w:val="22"/>
        </w:rPr>
      </w:pPr>
      <w:r>
        <w:rPr>
          <w:rFonts w:ascii="Arial" w:hAnsi="Arial"/>
          <w:szCs w:val="22"/>
        </w:rPr>
        <w:t>identify the necessary delegated organisational roles defined for those responsible for ensuring it is complied with by the Supplier;</w:t>
      </w:r>
    </w:p>
    <w:p w14:paraId="154569D0" w14:textId="77777777" w:rsidR="00360E4E" w:rsidRDefault="00360E4E" w:rsidP="00360E4E">
      <w:pPr>
        <w:pStyle w:val="GPSL4numberedclause"/>
        <w:numPr>
          <w:ilvl w:val="3"/>
          <w:numId w:val="49"/>
        </w:numPr>
        <w:rPr>
          <w:rFonts w:ascii="Arial" w:hAnsi="Arial"/>
          <w:szCs w:val="22"/>
        </w:rPr>
      </w:pPr>
      <w:r>
        <w:rPr>
          <w:rFonts w:ascii="Arial" w:hAnsi="Arial"/>
          <w:szCs w:val="22"/>
        </w:rPr>
        <w:t>detail the process for managing any security risks from Sub</w:t>
      </w:r>
      <w:r>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22F91499" w14:textId="77777777" w:rsidR="00360E4E" w:rsidRDefault="00360E4E" w:rsidP="00360E4E">
      <w:pPr>
        <w:pStyle w:val="GPSL4numberedclause"/>
        <w:numPr>
          <w:ilvl w:val="3"/>
          <w:numId w:val="49"/>
        </w:numPr>
        <w:rPr>
          <w:rFonts w:ascii="Arial" w:hAnsi="Arial"/>
          <w:szCs w:val="22"/>
        </w:rPr>
      </w:pPr>
      <w:r>
        <w:rPr>
          <w:rFonts w:ascii="Arial" w:hAnsi="Arial"/>
          <w:szCs w:val="22"/>
        </w:rPr>
        <w:t xml:space="preserve">unless otherwise specified by the Customer in </w:t>
      </w:r>
      <w:r>
        <w:rPr>
          <w:rFonts w:ascii="Arial" w:hAnsi="Arial"/>
          <w:bCs/>
          <w:szCs w:val="22"/>
        </w:rPr>
        <w:t>writing, be developed to protect all aspects of the Services</w:t>
      </w:r>
      <w:r>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489808B9" w14:textId="7F1903AD" w:rsidR="00360E4E" w:rsidRDefault="00360E4E" w:rsidP="00360E4E">
      <w:pPr>
        <w:pStyle w:val="GPSL4numberedclause"/>
        <w:numPr>
          <w:ilvl w:val="3"/>
          <w:numId w:val="49"/>
        </w:numPr>
        <w:rPr>
          <w:rFonts w:ascii="Arial" w:hAnsi="Arial"/>
          <w:szCs w:val="22"/>
        </w:rPr>
      </w:pPr>
      <w:r>
        <w:rPr>
          <w:rFonts w:ascii="Arial" w:hAnsi="Arial"/>
          <w:szCs w:val="22"/>
        </w:rPr>
        <w:lastRenderedPageBreak/>
        <w:t>set out the security measures to be implemented and maintained by the Supplier in relation to all aspects of the Services and all processes associated with the provision of the</w:t>
      </w:r>
      <w:r w:rsidR="00B71D0D">
        <w:rPr>
          <w:rFonts w:ascii="Arial" w:hAnsi="Arial"/>
          <w:szCs w:val="22"/>
        </w:rPr>
        <w:t xml:space="preserve"> </w:t>
      </w:r>
      <w:r>
        <w:rPr>
          <w:rFonts w:ascii="Arial" w:hAnsi="Arial"/>
          <w:szCs w:val="22"/>
        </w:rPr>
        <w:t>Services and shall at all times comply with and specify security measures and procedures which are sufficient to ensure that the Services comply with the provisions of this Call Off Contract</w:t>
      </w:r>
      <w:bookmarkEnd w:id="2428"/>
      <w:r>
        <w:rPr>
          <w:rFonts w:ascii="Arial" w:hAnsi="Arial"/>
          <w:szCs w:val="22"/>
        </w:rPr>
        <w:t>;</w:t>
      </w:r>
    </w:p>
    <w:p w14:paraId="0B938491" w14:textId="77777777" w:rsidR="00360E4E" w:rsidRDefault="00360E4E" w:rsidP="00360E4E">
      <w:pPr>
        <w:pStyle w:val="GPSL4numberedclause"/>
        <w:numPr>
          <w:ilvl w:val="3"/>
          <w:numId w:val="49"/>
        </w:numPr>
        <w:rPr>
          <w:rFonts w:ascii="Arial" w:hAnsi="Arial"/>
          <w:szCs w:val="22"/>
        </w:rPr>
      </w:pPr>
      <w:bookmarkStart w:id="2429" w:name="_Toc348712409"/>
      <w:r>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9"/>
      <w:r>
        <w:rPr>
          <w:rFonts w:ascii="Arial" w:hAnsi="Arial"/>
          <w:szCs w:val="22"/>
        </w:rPr>
        <w:t>; and</w:t>
      </w:r>
    </w:p>
    <w:p w14:paraId="35515C9C" w14:textId="77777777" w:rsidR="00360E4E" w:rsidRDefault="00360E4E" w:rsidP="00360E4E">
      <w:pPr>
        <w:pStyle w:val="GPSL4numberedclause"/>
        <w:numPr>
          <w:ilvl w:val="3"/>
          <w:numId w:val="49"/>
        </w:numPr>
        <w:rPr>
          <w:rFonts w:ascii="Arial" w:hAnsi="Arial"/>
          <w:szCs w:val="22"/>
        </w:rPr>
      </w:pPr>
      <w:bookmarkStart w:id="2430" w:name="_Toc348712410"/>
      <w:r>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0"/>
    </w:p>
    <w:p w14:paraId="0D5A8D6A" w14:textId="77777777" w:rsidR="00360E4E" w:rsidRDefault="00360E4E" w:rsidP="00360E4E">
      <w:pPr>
        <w:pStyle w:val="GPSL2numberedclause"/>
        <w:numPr>
          <w:ilvl w:val="1"/>
          <w:numId w:val="49"/>
        </w:numPr>
        <w:ind w:left="1134" w:hanging="567"/>
        <w:rPr>
          <w:rFonts w:ascii="Arial" w:hAnsi="Arial"/>
        </w:rPr>
      </w:pPr>
      <w:bookmarkStart w:id="2431" w:name="_Ref349210623"/>
      <w:bookmarkStart w:id="2432" w:name="_Toc348712404"/>
      <w:r>
        <w:rPr>
          <w:rFonts w:ascii="Arial" w:hAnsi="Arial"/>
        </w:rPr>
        <w:t>Development of the Security Management Plan</w:t>
      </w:r>
      <w:bookmarkEnd w:id="2431"/>
      <w:bookmarkEnd w:id="2432"/>
    </w:p>
    <w:p w14:paraId="65EFCC95" w14:textId="77777777" w:rsidR="00360E4E" w:rsidRDefault="00360E4E" w:rsidP="00360E4E">
      <w:pPr>
        <w:pStyle w:val="GPSL3numberedclause"/>
        <w:numPr>
          <w:ilvl w:val="2"/>
          <w:numId w:val="49"/>
        </w:numPr>
        <w:ind w:left="2127" w:hanging="993"/>
        <w:rPr>
          <w:rFonts w:ascii="Arial" w:hAnsi="Arial"/>
        </w:rPr>
      </w:pPr>
      <w:bookmarkStart w:id="2433" w:name="_Ref378082723"/>
      <w:bookmarkStart w:id="2434" w:name="_Ref378077588"/>
      <w:bookmarkStart w:id="2435" w:name="_Toc348712405"/>
      <w:r>
        <w:rPr>
          <w:rFonts w:ascii="Arial" w:hAnsi="Arial"/>
        </w:rPr>
        <w:t>Within twenty (20)</w:t>
      </w:r>
      <w:r>
        <w:rPr>
          <w:rFonts w:ascii="Arial" w:hAnsi="Arial"/>
          <w:b/>
        </w:rPr>
        <w:t xml:space="preserve"> </w:t>
      </w:r>
      <w:r>
        <w:rPr>
          <w:rFonts w:ascii="Arial" w:hAnsi="Arial"/>
        </w:rPr>
        <w:t xml:space="preserve">Working Days after the Call Off Commencement Date (or such other period agreed by the Parties in writing) and in accordance with paragraph </w:t>
      </w:r>
      <w:r>
        <w:fldChar w:fldCharType="begin"/>
      </w:r>
      <w:r>
        <w:rPr>
          <w:rFonts w:ascii="Arial" w:hAnsi="Arial"/>
        </w:rPr>
        <w:instrText xml:space="preserve"> REF _Ref321324115 \n \h  \* MERGEFORMAT </w:instrText>
      </w:r>
      <w:r>
        <w:fldChar w:fldCharType="separate"/>
      </w:r>
      <w:r>
        <w:rPr>
          <w:rFonts w:ascii="Arial" w:hAnsi="Arial"/>
        </w:rPr>
        <w:t>4.4</w:t>
      </w:r>
      <w:r>
        <w:fldChar w:fldCharType="end"/>
      </w:r>
      <w:r>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3"/>
      <w:r>
        <w:rPr>
          <w:rFonts w:ascii="Arial" w:hAnsi="Arial"/>
        </w:rPr>
        <w:t xml:space="preserve"> </w:t>
      </w:r>
    </w:p>
    <w:p w14:paraId="3B886F5C" w14:textId="77777777" w:rsidR="00360E4E" w:rsidRDefault="00360E4E" w:rsidP="00360E4E">
      <w:pPr>
        <w:pStyle w:val="GPSL3numberedclause"/>
        <w:numPr>
          <w:ilvl w:val="2"/>
          <w:numId w:val="49"/>
        </w:numPr>
        <w:ind w:left="2127" w:hanging="993"/>
        <w:rPr>
          <w:rFonts w:ascii="Arial" w:hAnsi="Arial"/>
        </w:rPr>
      </w:pPr>
      <w:bookmarkStart w:id="2436" w:name="_Ref378081114"/>
      <w:r>
        <w:rPr>
          <w:rFonts w:ascii="Arial" w:hAnsi="Arial"/>
        </w:rPr>
        <w:t xml:space="preserve">If the Security Management Plan submitted to the Customer in accordance with paragraph </w:t>
      </w:r>
      <w:r>
        <w:fldChar w:fldCharType="begin"/>
      </w:r>
      <w:r>
        <w:rPr>
          <w:rFonts w:ascii="Arial" w:hAnsi="Arial"/>
        </w:rPr>
        <w:instrText xml:space="preserve"> REF _Ref378082723 \r \h  \* MERGEFORMAT </w:instrText>
      </w:r>
      <w:r>
        <w:fldChar w:fldCharType="separate"/>
      </w:r>
      <w:r>
        <w:rPr>
          <w:rFonts w:ascii="Arial" w:hAnsi="Arial"/>
        </w:rPr>
        <w:t>4.3.1</w:t>
      </w:r>
      <w:r>
        <w:fldChar w:fldCharType="end"/>
      </w:r>
      <w:r>
        <w:rPr>
          <w:rFonts w:ascii="Arial" w:hAnsi="Arial"/>
        </w:rPr>
        <w:t xml:space="preserve">, or any subsequent revision to it in accordance with paragraph </w:t>
      </w:r>
      <w:r>
        <w:fldChar w:fldCharType="begin"/>
      </w:r>
      <w:r>
        <w:rPr>
          <w:rFonts w:ascii="Arial" w:hAnsi="Arial"/>
        </w:rPr>
        <w:instrText xml:space="preserve"> REF _Ref321324115 \n \h  \* MERGEFORMAT </w:instrText>
      </w:r>
      <w:r>
        <w:fldChar w:fldCharType="separate"/>
      </w:r>
      <w:r>
        <w:rPr>
          <w:rFonts w:ascii="Arial" w:hAnsi="Arial"/>
        </w:rPr>
        <w:t>4.4</w:t>
      </w:r>
      <w:r>
        <w:fldChar w:fldCharType="end"/>
      </w:r>
      <w:r>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4"/>
      <w:bookmarkEnd w:id="2435"/>
      <w:r>
        <w:rPr>
          <w:rFonts w:ascii="Arial" w:hAnsi="Arial"/>
        </w:rPr>
        <w:t xml:space="preserve">  </w:t>
      </w:r>
      <w:bookmarkStart w:id="2437" w:name="_Ref349211087"/>
      <w:bookmarkStart w:id="2438" w:name="_Ref349211056"/>
      <w:bookmarkStart w:id="2439" w:name="_Toc348712406"/>
      <w:r>
        <w:rPr>
          <w:rFonts w:ascii="Arial" w:hAnsi="Arial"/>
        </w:rPr>
        <w:t xml:space="preserve">If the Security Management Plan is </w:t>
      </w:r>
      <w:r>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6"/>
      <w:r>
        <w:rPr>
          <w:rFonts w:ascii="Arial" w:eastAsia="STZhongsong" w:hAnsi="Arial"/>
        </w:rPr>
        <w:t xml:space="preserve"> </w:t>
      </w:r>
    </w:p>
    <w:p w14:paraId="7C24E03B" w14:textId="77777777" w:rsidR="00360E4E" w:rsidRDefault="00360E4E" w:rsidP="00360E4E">
      <w:pPr>
        <w:pStyle w:val="GPSL3numberedclause"/>
        <w:numPr>
          <w:ilvl w:val="2"/>
          <w:numId w:val="49"/>
        </w:numPr>
        <w:ind w:left="2127" w:hanging="993"/>
        <w:rPr>
          <w:rFonts w:ascii="Arial" w:hAnsi="Arial"/>
        </w:rPr>
      </w:pPr>
      <w:bookmarkStart w:id="2440" w:name="_Ref378081122"/>
      <w:r>
        <w:rPr>
          <w:rFonts w:ascii="Arial" w:eastAsia="STZhongsong" w:hAnsi="Arial"/>
        </w:rPr>
        <w:t xml:space="preserve">The Customer shall not unreasonably withhold or delay its decision to Approve or not the Security Management Plan pursuant to paragraph </w:t>
      </w:r>
      <w:r>
        <w:fldChar w:fldCharType="begin"/>
      </w:r>
      <w:r>
        <w:rPr>
          <w:rFonts w:ascii="Arial" w:hAnsi="Arial"/>
        </w:rPr>
        <w:instrText xml:space="preserve"> REF _Ref349211056 \n \h  \* MERGEFORMAT </w:instrText>
      </w:r>
      <w:r>
        <w:fldChar w:fldCharType="separate"/>
      </w:r>
      <w:r>
        <w:rPr>
          <w:rStyle w:val="GPSL3numberedclauseChar"/>
        </w:rPr>
        <w:t>4.3.2</w:t>
      </w:r>
      <w:r>
        <w:fldChar w:fldCharType="end"/>
      </w:r>
      <w:r>
        <w:rPr>
          <w:rFonts w:ascii="Arial" w:hAnsi="Arial"/>
        </w:rPr>
        <w:t xml:space="preserve">.  However a refusal by the Customer to Approve the Security Management Plan on the grounds that it does not comply with the requirements set out in paragraph </w:t>
      </w:r>
      <w:r>
        <w:fldChar w:fldCharType="begin"/>
      </w:r>
      <w:r>
        <w:rPr>
          <w:rFonts w:ascii="Arial" w:hAnsi="Arial"/>
        </w:rPr>
        <w:instrText xml:space="preserve"> REF _Ref321324153 \n \h  \* MERGEFORMAT </w:instrText>
      </w:r>
      <w:r>
        <w:fldChar w:fldCharType="separate"/>
      </w:r>
      <w:r>
        <w:rPr>
          <w:rFonts w:ascii="Arial" w:hAnsi="Arial"/>
        </w:rPr>
        <w:t>4.2</w:t>
      </w:r>
      <w:r>
        <w:fldChar w:fldCharType="end"/>
      </w:r>
      <w:r>
        <w:rPr>
          <w:rFonts w:ascii="Arial" w:hAnsi="Arial"/>
        </w:rPr>
        <w:t xml:space="preserve"> shall be deemed to be reasonable.</w:t>
      </w:r>
      <w:bookmarkEnd w:id="2437"/>
      <w:bookmarkEnd w:id="2438"/>
      <w:bookmarkEnd w:id="2439"/>
      <w:bookmarkEnd w:id="2440"/>
    </w:p>
    <w:p w14:paraId="2DBB2009" w14:textId="77777777" w:rsidR="00360E4E" w:rsidRDefault="00360E4E" w:rsidP="00360E4E">
      <w:pPr>
        <w:pStyle w:val="GPSL3numberedclause"/>
        <w:numPr>
          <w:ilvl w:val="2"/>
          <w:numId w:val="49"/>
        </w:numPr>
        <w:ind w:left="2127" w:hanging="993"/>
        <w:rPr>
          <w:rFonts w:ascii="Arial" w:hAnsi="Arial"/>
        </w:rPr>
      </w:pPr>
      <w:r>
        <w:rPr>
          <w:rFonts w:ascii="Arial" w:hAnsi="Arial"/>
        </w:rPr>
        <w:t>Approval by the Customer of the Security Management Plan pursuant to paragraph </w:t>
      </w:r>
      <w:r>
        <w:rPr>
          <w:rFonts w:ascii="Arial" w:hAnsi="Arial"/>
        </w:rPr>
        <w:fldChar w:fldCharType="begin"/>
      </w:r>
      <w:r>
        <w:rPr>
          <w:rFonts w:ascii="Arial" w:hAnsi="Arial"/>
        </w:rPr>
        <w:instrText xml:space="preserve"> REF _Ref378081114 \r \h  \* MERGEFORMAT </w:instrText>
      </w:r>
      <w:r>
        <w:rPr>
          <w:rFonts w:ascii="Arial" w:hAnsi="Arial"/>
        </w:rPr>
      </w:r>
      <w:r>
        <w:rPr>
          <w:rFonts w:ascii="Arial" w:hAnsi="Arial"/>
        </w:rPr>
        <w:fldChar w:fldCharType="separate"/>
      </w:r>
      <w:r>
        <w:rPr>
          <w:rFonts w:ascii="Arial" w:hAnsi="Arial"/>
        </w:rPr>
        <w:t>4.3.2</w:t>
      </w:r>
      <w:r>
        <w:rPr>
          <w:rFonts w:ascii="Arial" w:hAnsi="Arial"/>
        </w:rPr>
        <w:fldChar w:fldCharType="end"/>
      </w:r>
      <w:r>
        <w:rPr>
          <w:rFonts w:ascii="Arial" w:hAnsi="Arial"/>
        </w:rPr>
        <w:t xml:space="preserve"> of this Call Off Schedule 7 or of any change to the </w:t>
      </w:r>
      <w:r>
        <w:rPr>
          <w:rFonts w:ascii="Arial" w:hAnsi="Arial"/>
        </w:rPr>
        <w:lastRenderedPageBreak/>
        <w:t xml:space="preserve">Security Management Plan in accordance with paragraph </w:t>
      </w:r>
      <w:r>
        <w:rPr>
          <w:rFonts w:ascii="Arial" w:hAnsi="Arial"/>
        </w:rPr>
        <w:fldChar w:fldCharType="begin"/>
      </w:r>
      <w:r>
        <w:rPr>
          <w:rFonts w:ascii="Arial" w:hAnsi="Arial"/>
        </w:rPr>
        <w:instrText xml:space="preserve"> REF _Ref321324115 \n \h  \* MERGEFORMAT </w:instrText>
      </w:r>
      <w:r>
        <w:rPr>
          <w:rFonts w:ascii="Arial" w:hAnsi="Arial"/>
        </w:rPr>
      </w:r>
      <w:r>
        <w:rPr>
          <w:rFonts w:ascii="Arial" w:hAnsi="Arial"/>
        </w:rPr>
        <w:fldChar w:fldCharType="separate"/>
      </w:r>
      <w:r>
        <w:rPr>
          <w:rFonts w:ascii="Arial" w:hAnsi="Arial"/>
        </w:rPr>
        <w:t>4.4</w:t>
      </w:r>
      <w:r>
        <w:rPr>
          <w:rFonts w:ascii="Arial" w:hAnsi="Arial"/>
        </w:rPr>
        <w:fldChar w:fldCharType="end"/>
      </w:r>
      <w:r>
        <w:rPr>
          <w:rFonts w:ascii="Arial" w:hAnsi="Arial"/>
        </w:rPr>
        <w:t xml:space="preserve"> shall not relieve the Supplier of its obligations under this Call Off Schedule 7. </w:t>
      </w:r>
    </w:p>
    <w:p w14:paraId="7EC8C29F" w14:textId="77777777" w:rsidR="00360E4E" w:rsidRDefault="00360E4E" w:rsidP="00360E4E">
      <w:pPr>
        <w:pStyle w:val="GPSL2numberedclause"/>
        <w:numPr>
          <w:ilvl w:val="1"/>
          <w:numId w:val="49"/>
        </w:numPr>
        <w:ind w:left="1134" w:hanging="567"/>
        <w:rPr>
          <w:rFonts w:ascii="Arial" w:hAnsi="Arial"/>
        </w:rPr>
      </w:pPr>
      <w:bookmarkStart w:id="2441" w:name="_Toc348712411"/>
      <w:bookmarkStart w:id="2442" w:name="_Ref321324115"/>
      <w:r>
        <w:rPr>
          <w:rFonts w:ascii="Arial" w:hAnsi="Arial"/>
        </w:rPr>
        <w:t>Amendment and Revision of the Security Management Plan</w:t>
      </w:r>
      <w:bookmarkEnd w:id="2441"/>
      <w:bookmarkEnd w:id="2442"/>
    </w:p>
    <w:p w14:paraId="76DF474B" w14:textId="77777777" w:rsidR="00360E4E" w:rsidRDefault="00360E4E" w:rsidP="00360E4E">
      <w:pPr>
        <w:pStyle w:val="GPSL3numberedclause"/>
        <w:numPr>
          <w:ilvl w:val="2"/>
          <w:numId w:val="49"/>
        </w:numPr>
        <w:ind w:left="2127" w:hanging="993"/>
        <w:rPr>
          <w:rFonts w:ascii="Arial" w:hAnsi="Arial"/>
        </w:rPr>
      </w:pPr>
      <w:bookmarkStart w:id="2443" w:name="_Ref378081351"/>
      <w:bookmarkStart w:id="2444" w:name="_Toc348712412"/>
      <w:r>
        <w:rPr>
          <w:rFonts w:ascii="Arial" w:hAnsi="Arial"/>
        </w:rPr>
        <w:t>The Security Management Plan shall be fully reviewed and updated by the Supplier at least annually to reflect:</w:t>
      </w:r>
      <w:bookmarkEnd w:id="2443"/>
      <w:bookmarkEnd w:id="2444"/>
    </w:p>
    <w:p w14:paraId="6EBEFA0F" w14:textId="77777777" w:rsidR="00360E4E" w:rsidRDefault="00360E4E" w:rsidP="00360E4E">
      <w:pPr>
        <w:pStyle w:val="GPSL4numberedclause"/>
        <w:numPr>
          <w:ilvl w:val="3"/>
          <w:numId w:val="49"/>
        </w:numPr>
        <w:rPr>
          <w:rFonts w:ascii="Arial" w:hAnsi="Arial"/>
          <w:szCs w:val="22"/>
        </w:rPr>
      </w:pPr>
      <w:r>
        <w:rPr>
          <w:rFonts w:ascii="Arial" w:hAnsi="Arial"/>
          <w:szCs w:val="22"/>
        </w:rPr>
        <w:t>emerging changes in Good Industry Practice;</w:t>
      </w:r>
    </w:p>
    <w:p w14:paraId="2F8C0E5B" w14:textId="77777777" w:rsidR="00360E4E" w:rsidRDefault="00360E4E" w:rsidP="00360E4E">
      <w:pPr>
        <w:pStyle w:val="GPSL4numberedclause"/>
        <w:numPr>
          <w:ilvl w:val="3"/>
          <w:numId w:val="49"/>
        </w:numPr>
        <w:rPr>
          <w:rFonts w:ascii="Arial" w:hAnsi="Arial"/>
          <w:szCs w:val="22"/>
        </w:rPr>
      </w:pPr>
      <w:r>
        <w:rPr>
          <w:rFonts w:ascii="Arial" w:hAnsi="Arial"/>
          <w:szCs w:val="22"/>
        </w:rPr>
        <w:t xml:space="preserve">any change or proposed change to the Services and/or associated processes; </w:t>
      </w:r>
    </w:p>
    <w:p w14:paraId="2B0F8B1B" w14:textId="77777777" w:rsidR="00360E4E" w:rsidRDefault="00360E4E" w:rsidP="00360E4E">
      <w:pPr>
        <w:pStyle w:val="GPSL4numberedclause"/>
        <w:numPr>
          <w:ilvl w:val="3"/>
          <w:numId w:val="49"/>
        </w:numPr>
        <w:rPr>
          <w:rFonts w:ascii="Arial" w:hAnsi="Arial"/>
          <w:szCs w:val="22"/>
        </w:rPr>
      </w:pPr>
      <w:r>
        <w:rPr>
          <w:rFonts w:ascii="Arial" w:hAnsi="Arial"/>
          <w:szCs w:val="22"/>
        </w:rPr>
        <w:t xml:space="preserve">any change to the Security Policy; </w:t>
      </w:r>
    </w:p>
    <w:p w14:paraId="0E5860AE" w14:textId="77777777" w:rsidR="00360E4E" w:rsidRDefault="00360E4E" w:rsidP="00360E4E">
      <w:pPr>
        <w:pStyle w:val="GPSL4numberedclause"/>
        <w:numPr>
          <w:ilvl w:val="3"/>
          <w:numId w:val="49"/>
        </w:numPr>
        <w:rPr>
          <w:rFonts w:ascii="Arial" w:hAnsi="Arial"/>
          <w:szCs w:val="22"/>
        </w:rPr>
      </w:pPr>
      <w:r>
        <w:rPr>
          <w:rFonts w:ascii="Arial" w:hAnsi="Arial"/>
          <w:szCs w:val="22"/>
        </w:rPr>
        <w:t>any new perceived or changed security threats; and</w:t>
      </w:r>
    </w:p>
    <w:p w14:paraId="6F81ACD4" w14:textId="77777777" w:rsidR="00360E4E" w:rsidRDefault="00360E4E" w:rsidP="00360E4E">
      <w:pPr>
        <w:pStyle w:val="GPSL4numberedclause"/>
        <w:numPr>
          <w:ilvl w:val="3"/>
          <w:numId w:val="49"/>
        </w:numPr>
        <w:rPr>
          <w:rFonts w:ascii="Arial" w:hAnsi="Arial"/>
          <w:szCs w:val="22"/>
        </w:rPr>
      </w:pPr>
      <w:r>
        <w:rPr>
          <w:rFonts w:ascii="Arial" w:hAnsi="Arial"/>
          <w:szCs w:val="22"/>
        </w:rPr>
        <w:t>any reasonable change in requirements requested by the Customer.</w:t>
      </w:r>
    </w:p>
    <w:p w14:paraId="5CD03501" w14:textId="77777777" w:rsidR="00360E4E" w:rsidRDefault="00360E4E" w:rsidP="00360E4E">
      <w:pPr>
        <w:pStyle w:val="GPSL3numberedclause"/>
        <w:numPr>
          <w:ilvl w:val="2"/>
          <w:numId w:val="49"/>
        </w:numPr>
        <w:ind w:left="2127" w:hanging="993"/>
        <w:rPr>
          <w:rFonts w:ascii="Arial" w:hAnsi="Arial"/>
        </w:rPr>
      </w:pPr>
      <w:bookmarkStart w:id="2445" w:name="_Toc348712413"/>
      <w:r>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5"/>
    </w:p>
    <w:p w14:paraId="3A8E4819" w14:textId="77777777" w:rsidR="00360E4E" w:rsidRDefault="00360E4E" w:rsidP="00360E4E">
      <w:pPr>
        <w:pStyle w:val="GPSL4numberedclause"/>
        <w:numPr>
          <w:ilvl w:val="3"/>
          <w:numId w:val="49"/>
        </w:numPr>
        <w:rPr>
          <w:rFonts w:ascii="Arial" w:hAnsi="Arial"/>
          <w:szCs w:val="22"/>
        </w:rPr>
      </w:pPr>
      <w:r>
        <w:rPr>
          <w:rFonts w:ascii="Arial" w:hAnsi="Arial"/>
          <w:szCs w:val="22"/>
        </w:rPr>
        <w:t>suggested improvements to the effectiveness of the Security Management Plan;</w:t>
      </w:r>
    </w:p>
    <w:p w14:paraId="7F70ADA9" w14:textId="77777777" w:rsidR="00360E4E" w:rsidRDefault="00360E4E" w:rsidP="00360E4E">
      <w:pPr>
        <w:pStyle w:val="GPSL4numberedclause"/>
        <w:numPr>
          <w:ilvl w:val="3"/>
          <w:numId w:val="49"/>
        </w:numPr>
        <w:rPr>
          <w:rFonts w:ascii="Arial" w:hAnsi="Arial"/>
          <w:szCs w:val="22"/>
        </w:rPr>
      </w:pPr>
      <w:r>
        <w:rPr>
          <w:rFonts w:ascii="Arial" w:hAnsi="Arial"/>
          <w:szCs w:val="22"/>
        </w:rPr>
        <w:t>updates to the risk assessments; and</w:t>
      </w:r>
    </w:p>
    <w:p w14:paraId="20C330A5" w14:textId="77777777" w:rsidR="00360E4E" w:rsidRDefault="00360E4E" w:rsidP="00360E4E">
      <w:pPr>
        <w:pStyle w:val="GPSL4numberedclause"/>
        <w:numPr>
          <w:ilvl w:val="3"/>
          <w:numId w:val="49"/>
        </w:numPr>
        <w:rPr>
          <w:rFonts w:ascii="Arial" w:hAnsi="Arial"/>
          <w:szCs w:val="22"/>
        </w:rPr>
      </w:pPr>
      <w:r>
        <w:rPr>
          <w:rFonts w:ascii="Arial" w:hAnsi="Arial"/>
          <w:szCs w:val="22"/>
        </w:rPr>
        <w:t>suggested improvements in measuring the effectiveness of controls.</w:t>
      </w:r>
    </w:p>
    <w:p w14:paraId="7B2DF458" w14:textId="77777777" w:rsidR="00360E4E" w:rsidRDefault="00360E4E" w:rsidP="00360E4E">
      <w:pPr>
        <w:pStyle w:val="GPSL3numberedclause"/>
        <w:numPr>
          <w:ilvl w:val="2"/>
          <w:numId w:val="49"/>
        </w:numPr>
        <w:ind w:left="2127" w:hanging="993"/>
        <w:rPr>
          <w:rFonts w:ascii="Arial" w:hAnsi="Arial"/>
        </w:rPr>
      </w:pPr>
      <w:bookmarkStart w:id="2446" w:name="_Toc348712415"/>
      <w:r>
        <w:rPr>
          <w:rFonts w:ascii="Arial" w:hAnsi="Arial"/>
        </w:rPr>
        <w:t xml:space="preserve">Subject to paragraph </w:t>
      </w:r>
      <w:r>
        <w:fldChar w:fldCharType="begin"/>
      </w:r>
      <w:r>
        <w:rPr>
          <w:rFonts w:ascii="Arial" w:hAnsi="Arial"/>
        </w:rPr>
        <w:instrText xml:space="preserve"> REF _Ref378082914 \r \h  \* MERGEFORMAT </w:instrText>
      </w:r>
      <w:r>
        <w:fldChar w:fldCharType="separate"/>
      </w:r>
      <w:r>
        <w:rPr>
          <w:rFonts w:ascii="Arial" w:hAnsi="Arial"/>
        </w:rPr>
        <w:t>4.4.4</w:t>
      </w:r>
      <w:r>
        <w:fldChar w:fldCharType="end"/>
      </w:r>
      <w:r>
        <w:rPr>
          <w:rFonts w:ascii="Arial" w:hAnsi="Arial"/>
        </w:rPr>
        <w:t xml:space="preserve">, any change or amendment which the Supplier proposes to make to the Security Management Plan (as a result of a review carried out in accordance with paragraph </w:t>
      </w:r>
      <w:r>
        <w:fldChar w:fldCharType="begin"/>
      </w:r>
      <w:r>
        <w:rPr>
          <w:rFonts w:ascii="Arial" w:hAnsi="Arial"/>
        </w:rPr>
        <w:instrText xml:space="preserve"> REF _Ref378081351 \r \h  \* MERGEFORMAT </w:instrText>
      </w:r>
      <w:r>
        <w:fldChar w:fldCharType="separate"/>
      </w:r>
      <w:r>
        <w:rPr>
          <w:rFonts w:ascii="Arial" w:hAnsi="Arial"/>
        </w:rPr>
        <w:t>4.4.1</w:t>
      </w:r>
      <w:r>
        <w:fldChar w:fldCharType="end"/>
      </w:r>
      <w:r>
        <w:rPr>
          <w:rFonts w:ascii="Arial" w:hAnsi="Arial"/>
        </w:rPr>
        <w:t>, a request by the Customer or otherwise) shall be subject to the Variation Procedure and shall not be implemented until Approved by the Customer.</w:t>
      </w:r>
      <w:bookmarkEnd w:id="2446"/>
    </w:p>
    <w:p w14:paraId="2D03BBF8" w14:textId="77777777" w:rsidR="00360E4E" w:rsidRDefault="00360E4E" w:rsidP="00360E4E">
      <w:pPr>
        <w:pStyle w:val="GPSL3numberedclause"/>
        <w:numPr>
          <w:ilvl w:val="2"/>
          <w:numId w:val="49"/>
        </w:numPr>
        <w:ind w:left="2127" w:hanging="993"/>
        <w:rPr>
          <w:rFonts w:ascii="Arial" w:hAnsi="Arial"/>
        </w:rPr>
      </w:pPr>
      <w:bookmarkStart w:id="2447" w:name="_Ref378082914"/>
      <w:r>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7"/>
    </w:p>
    <w:p w14:paraId="034EF76F" w14:textId="77777777" w:rsidR="00360E4E" w:rsidRDefault="00360E4E" w:rsidP="00360E4E">
      <w:pPr>
        <w:pStyle w:val="GPSL1SCHEDULEHeading"/>
        <w:numPr>
          <w:ilvl w:val="0"/>
          <w:numId w:val="49"/>
        </w:numPr>
        <w:rPr>
          <w:rFonts w:ascii="Arial" w:hAnsi="Arial"/>
        </w:rPr>
      </w:pPr>
      <w:bookmarkStart w:id="2448" w:name="_Toc348712416"/>
      <w:r>
        <w:rPr>
          <w:rFonts w:ascii="Arial" w:hAnsi="Arial"/>
        </w:rPr>
        <w:t>BREACH OF SECURITY</w:t>
      </w:r>
      <w:bookmarkEnd w:id="2448"/>
    </w:p>
    <w:p w14:paraId="077704BE" w14:textId="77777777" w:rsidR="00360E4E" w:rsidRDefault="00360E4E" w:rsidP="00360E4E">
      <w:pPr>
        <w:pStyle w:val="GPSL2numberedclause"/>
        <w:numPr>
          <w:ilvl w:val="1"/>
          <w:numId w:val="49"/>
        </w:numPr>
        <w:ind w:left="1134" w:hanging="567"/>
        <w:rPr>
          <w:rFonts w:ascii="Arial" w:hAnsi="Arial"/>
        </w:rPr>
      </w:pPr>
      <w:bookmarkStart w:id="2449" w:name="_Toc348712417"/>
      <w:bookmarkStart w:id="2450" w:name="_Ref321324276"/>
      <w:r>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9"/>
      <w:bookmarkEnd w:id="2450"/>
    </w:p>
    <w:p w14:paraId="7BFD8EF7" w14:textId="77777777" w:rsidR="00360E4E" w:rsidRDefault="00360E4E" w:rsidP="00360E4E">
      <w:pPr>
        <w:pStyle w:val="GPSL2numberedclause"/>
        <w:numPr>
          <w:ilvl w:val="1"/>
          <w:numId w:val="49"/>
        </w:numPr>
        <w:ind w:left="1134" w:hanging="567"/>
        <w:rPr>
          <w:rFonts w:ascii="Arial" w:hAnsi="Arial"/>
        </w:rPr>
      </w:pPr>
      <w:bookmarkStart w:id="2451" w:name="_Toc348712418"/>
      <w:r>
        <w:rPr>
          <w:rFonts w:ascii="Arial" w:hAnsi="Arial"/>
        </w:rPr>
        <w:t xml:space="preserve">Without prejudice to the security incident management process, upon becoming aware of any of the circumstances referred to in paragraph  </w:t>
      </w:r>
      <w:r>
        <w:fldChar w:fldCharType="begin"/>
      </w:r>
      <w:r>
        <w:rPr>
          <w:rFonts w:ascii="Arial" w:hAnsi="Arial"/>
        </w:rPr>
        <w:instrText xml:space="preserve"> REF _Ref321324276 \n \h  \* MERGEFORMAT </w:instrText>
      </w:r>
      <w:r>
        <w:fldChar w:fldCharType="separate"/>
      </w:r>
      <w:r>
        <w:rPr>
          <w:rFonts w:ascii="Arial" w:hAnsi="Arial"/>
        </w:rPr>
        <w:t>5.1</w:t>
      </w:r>
      <w:r>
        <w:fldChar w:fldCharType="end"/>
      </w:r>
      <w:r>
        <w:rPr>
          <w:rFonts w:ascii="Arial" w:hAnsi="Arial"/>
        </w:rPr>
        <w:t>, the Supplier shall:</w:t>
      </w:r>
      <w:bookmarkEnd w:id="2451"/>
    </w:p>
    <w:p w14:paraId="4962956D" w14:textId="07D620BA" w:rsidR="00360E4E" w:rsidRDefault="00360E4E" w:rsidP="00360E4E">
      <w:pPr>
        <w:pStyle w:val="GPSL3numberedclause"/>
        <w:numPr>
          <w:ilvl w:val="2"/>
          <w:numId w:val="49"/>
        </w:numPr>
        <w:ind w:left="2127" w:hanging="993"/>
        <w:rPr>
          <w:rFonts w:ascii="Arial" w:hAnsi="Arial"/>
        </w:rPr>
      </w:pPr>
      <w:bookmarkStart w:id="2452" w:name="_Toc348712419"/>
      <w:r>
        <w:rPr>
          <w:rFonts w:ascii="Arial" w:hAnsi="Arial"/>
        </w:rPr>
        <w:t>immediately take all reasonable steps</w:t>
      </w:r>
      <w:r w:rsidR="00B71D0D">
        <w:rPr>
          <w:rFonts w:ascii="Arial" w:hAnsi="Arial"/>
        </w:rPr>
        <w:t xml:space="preserve"> </w:t>
      </w:r>
      <w:r>
        <w:rPr>
          <w:rFonts w:ascii="Arial" w:hAnsi="Arial"/>
        </w:rPr>
        <w:t>(which shall include any action or changes reasonably required by the Customer) necessary to:</w:t>
      </w:r>
      <w:bookmarkEnd w:id="2452"/>
    </w:p>
    <w:p w14:paraId="660B6351" w14:textId="77777777" w:rsidR="00360E4E" w:rsidRDefault="00360E4E" w:rsidP="00360E4E">
      <w:pPr>
        <w:pStyle w:val="GPSL4numberedclause"/>
        <w:numPr>
          <w:ilvl w:val="3"/>
          <w:numId w:val="49"/>
        </w:numPr>
        <w:rPr>
          <w:rFonts w:ascii="Arial" w:hAnsi="Arial"/>
          <w:szCs w:val="22"/>
        </w:rPr>
      </w:pPr>
      <w:r>
        <w:rPr>
          <w:rFonts w:ascii="Arial" w:hAnsi="Arial"/>
          <w:szCs w:val="22"/>
        </w:rPr>
        <w:t>minimise the extent of actual or potential harm caused by any Breach of Security;</w:t>
      </w:r>
    </w:p>
    <w:p w14:paraId="5DEE09C5" w14:textId="77777777" w:rsidR="00360E4E" w:rsidRDefault="00360E4E" w:rsidP="00360E4E">
      <w:pPr>
        <w:pStyle w:val="GPSL4numberedclause"/>
        <w:numPr>
          <w:ilvl w:val="3"/>
          <w:numId w:val="49"/>
        </w:numPr>
        <w:rPr>
          <w:rFonts w:ascii="Arial" w:hAnsi="Arial"/>
          <w:szCs w:val="22"/>
        </w:rPr>
      </w:pPr>
      <w:r>
        <w:rPr>
          <w:rFonts w:ascii="Arial" w:hAnsi="Arial"/>
          <w:szCs w:val="22"/>
        </w:rPr>
        <w:lastRenderedPageBreak/>
        <w:t xml:space="preserve">remedy such Breach of Security to the extent possible and protect the integrity of the Customer and the provision of the Services to the extent within its control against any such Breach of Security or attempted Breach of Security; </w:t>
      </w:r>
    </w:p>
    <w:p w14:paraId="0FF9A143" w14:textId="77777777" w:rsidR="00360E4E" w:rsidRDefault="00360E4E" w:rsidP="00360E4E">
      <w:pPr>
        <w:pStyle w:val="GPSL4numberedclause"/>
        <w:numPr>
          <w:ilvl w:val="3"/>
          <w:numId w:val="49"/>
        </w:numPr>
        <w:rPr>
          <w:rFonts w:ascii="Arial" w:hAnsi="Arial"/>
          <w:szCs w:val="22"/>
        </w:rPr>
      </w:pPr>
      <w:r>
        <w:rPr>
          <w:rFonts w:ascii="Arial" w:hAnsi="Arial"/>
          <w:szCs w:val="22"/>
        </w:rPr>
        <w:t>prevent an equivalent breach in the future exploiting the same root cause failure; and</w:t>
      </w:r>
    </w:p>
    <w:p w14:paraId="76AC40E2" w14:textId="77777777" w:rsidR="00360E4E" w:rsidRDefault="00360E4E" w:rsidP="00360E4E">
      <w:pPr>
        <w:pStyle w:val="GPSL4numberedclause"/>
        <w:numPr>
          <w:ilvl w:val="3"/>
          <w:numId w:val="49"/>
        </w:numPr>
        <w:rPr>
          <w:rFonts w:ascii="Arial" w:hAnsi="Arial"/>
          <w:szCs w:val="22"/>
        </w:rPr>
      </w:pPr>
      <w:r>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49420B1F" w14:textId="77777777" w:rsidR="00360E4E" w:rsidRDefault="00360E4E" w:rsidP="00360E4E">
      <w:pPr>
        <w:pStyle w:val="GPSL2numberedclause"/>
        <w:numPr>
          <w:ilvl w:val="1"/>
          <w:numId w:val="49"/>
        </w:numPr>
        <w:ind w:left="1134" w:hanging="567"/>
        <w:rPr>
          <w:rFonts w:ascii="Arial" w:hAnsi="Arial"/>
        </w:rPr>
      </w:pPr>
      <w:r>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53" w:author="Author" w:original="0."/>
        </w:fldChar>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54" w:name="_Toc468969835"/>
      <w:r w:rsidRPr="00AA4B04">
        <w:rPr>
          <w:rFonts w:ascii="Arial" w:hAnsi="Arial" w:cs="Arial"/>
        </w:rPr>
        <w:lastRenderedPageBreak/>
        <w:t>ANNEX 1: Security Policy</w:t>
      </w:r>
      <w:bookmarkEnd w:id="2454"/>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55" w:author="Author" w:original="0."/>
        </w:fldChar>
      </w:r>
    </w:p>
    <w:p w14:paraId="6485D10D" w14:textId="77777777" w:rsidR="004E05DC" w:rsidRPr="00AA4B04" w:rsidRDefault="00F770DB">
      <w:pPr>
        <w:pStyle w:val="TSOLScheduleAnnexName"/>
      </w:pPr>
      <w:r w:rsidRPr="00AA4B04">
        <w:br w:type="page"/>
      </w:r>
      <w:bookmarkStart w:id="2456" w:name="_Toc468969836"/>
      <w:r w:rsidRPr="00AA4B04">
        <w:lastRenderedPageBreak/>
        <w:t>ANNEX 2: Security Management Plan</w:t>
      </w:r>
      <w:bookmarkEnd w:id="245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57" w:name="_Ref313382873"/>
      <w:bookmarkStart w:id="2458" w:name="_Toc314810848"/>
      <w:bookmarkStart w:id="2459" w:name="_Toc351710921"/>
      <w:bookmarkStart w:id="2460" w:name="_Toc358671831"/>
      <w:bookmarkStart w:id="2461" w:name="_Ref349135995"/>
      <w:bookmarkStart w:id="2462" w:name="_Toc350503092"/>
      <w:bookmarkStart w:id="2463" w:name="_Toc350504082"/>
      <w:bookmarkStart w:id="2464" w:name="_Toc468969837"/>
      <w:r w:rsidRPr="00AA4B04">
        <w:rPr>
          <w:rFonts w:ascii="Arial" w:hAnsi="Arial" w:cs="Arial"/>
        </w:rPr>
        <w:lastRenderedPageBreak/>
        <w:t>CALL OFF SCHEDULE 8: BUSINESS CONTINUITY</w:t>
      </w:r>
      <w:bookmarkEnd w:id="2457"/>
      <w:bookmarkEnd w:id="2458"/>
      <w:r w:rsidRPr="00AA4B04">
        <w:rPr>
          <w:rFonts w:ascii="Arial" w:hAnsi="Arial" w:cs="Arial"/>
        </w:rPr>
        <w:t xml:space="preserve"> AND DISASTER RECOVERY</w:t>
      </w:r>
      <w:bookmarkEnd w:id="2459"/>
      <w:bookmarkEnd w:id="2460"/>
      <w:bookmarkEnd w:id="2461"/>
      <w:bookmarkEnd w:id="2462"/>
      <w:bookmarkEnd w:id="2463"/>
      <w:bookmarkEnd w:id="246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6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Pr="00AA4B04">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Pr="00AA4B04">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Pr="00AA4B04">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Pr="00AA4B04">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671049CD" w:rsidR="004E05DC" w:rsidRPr="00AA4B04" w:rsidRDefault="00F770DB">
      <w:pPr>
        <w:pStyle w:val="GPSL2numberedclause"/>
        <w:rPr>
          <w:rFonts w:ascii="Arial" w:hAnsi="Arial"/>
        </w:rPr>
      </w:pPr>
      <w:r w:rsidRPr="00AA4B04">
        <w:rPr>
          <w:rFonts w:ascii="Arial" w:hAnsi="Arial"/>
        </w:rPr>
        <w:t xml:space="preserve">Within </w:t>
      </w:r>
      <w:r w:rsidRPr="00E27CB7">
        <w:rPr>
          <w:rFonts w:ascii="Arial" w:hAnsi="Arial"/>
        </w:rPr>
        <w:t>thirty</w:t>
      </w:r>
      <w:r w:rsidR="00E24D2C" w:rsidRPr="00E27CB7">
        <w:rPr>
          <w:rFonts w:ascii="Arial" w:hAnsi="Arial"/>
        </w:rPr>
        <w:t xml:space="preserve"> </w:t>
      </w:r>
      <w:r w:rsidR="00E24D2C">
        <w:rPr>
          <w:rFonts w:ascii="Arial" w:hAnsi="Arial"/>
        </w:rPr>
        <w:t>(</w:t>
      </w:r>
      <w:r w:rsidRPr="00E27CB7">
        <w:rPr>
          <w:rFonts w:ascii="Arial" w:hAnsi="Arial"/>
        </w:rPr>
        <w:t>30</w:t>
      </w:r>
      <w:r w:rsidR="00E24D2C">
        <w:rPr>
          <w:rFonts w:ascii="Arial" w:hAnsi="Arial"/>
        </w:rPr>
        <w:t>)</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66" w:name="_Ref365641163"/>
      <w:bookmarkStart w:id="2467" w:name="_Ref144353370"/>
      <w:r w:rsidRPr="00AA4B04">
        <w:rPr>
          <w:rFonts w:ascii="Arial" w:hAnsi="Arial"/>
          <w:szCs w:val="22"/>
        </w:rPr>
        <w:t>Part A which shall set out general principles applicable to the BCDR Plan;</w:t>
      </w:r>
      <w:bookmarkEnd w:id="2466"/>
      <w:r w:rsidRPr="00AA4B04">
        <w:rPr>
          <w:rFonts w:ascii="Arial" w:hAnsi="Arial"/>
          <w:szCs w:val="22"/>
        </w:rPr>
        <w:t xml:space="preserve"> </w:t>
      </w:r>
      <w:bookmarkEnd w:id="2467"/>
    </w:p>
    <w:p w14:paraId="6485D129" w14:textId="77777777" w:rsidR="004E05DC" w:rsidRPr="00AA4B04" w:rsidRDefault="00F770DB">
      <w:pPr>
        <w:pStyle w:val="GPSL4numberedclause"/>
        <w:rPr>
          <w:rFonts w:ascii="Arial" w:hAnsi="Arial"/>
          <w:szCs w:val="22"/>
        </w:rPr>
      </w:pPr>
      <w:bookmarkStart w:id="246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68"/>
    </w:p>
    <w:p w14:paraId="6485D12A" w14:textId="77777777" w:rsidR="004E05DC" w:rsidRPr="00AA4B04" w:rsidRDefault="00F770DB">
      <w:pPr>
        <w:pStyle w:val="GPSL4numberedclause"/>
        <w:rPr>
          <w:rFonts w:ascii="Arial" w:hAnsi="Arial"/>
          <w:szCs w:val="22"/>
        </w:rPr>
      </w:pPr>
      <w:bookmarkStart w:id="246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69"/>
    </w:p>
    <w:p w14:paraId="6485D12B" w14:textId="77777777" w:rsidR="004E05DC" w:rsidRPr="00AA4B04" w:rsidRDefault="00F770DB">
      <w:pPr>
        <w:pStyle w:val="GPSL3numberedclause"/>
        <w:rPr>
          <w:rFonts w:ascii="Arial" w:hAnsi="Arial"/>
        </w:rPr>
      </w:pPr>
      <w:bookmarkStart w:id="2470" w:name="_Ref65989073"/>
      <w:bookmarkEnd w:id="246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71" w:name="_Ref365641451"/>
      <w:r w:rsidRPr="00AA4B04">
        <w:rPr>
          <w:rFonts w:ascii="Arial" w:hAnsi="Arial"/>
        </w:rPr>
        <w:t>Following receipt of the draft BCDR Plan from the Supplier, the Customer shall:</w:t>
      </w:r>
      <w:bookmarkEnd w:id="247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72" w:name="_Ref365641455"/>
      <w:r w:rsidRPr="00AA4B04">
        <w:rPr>
          <w:rFonts w:ascii="Arial" w:hAnsi="Arial"/>
        </w:rPr>
        <w:t>If the Customer rejects the draft BCDR Plan:</w:t>
      </w:r>
      <w:bookmarkEnd w:id="2472"/>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1"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Pr="00AA4B04">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73" w:name="_Ref127783136"/>
      <w:bookmarkStart w:id="2474" w:name="_Ref54102610"/>
      <w:bookmarkEnd w:id="2470"/>
      <w:r w:rsidRPr="00AA4B04">
        <w:rPr>
          <w:rFonts w:ascii="Arial" w:hAnsi="Arial"/>
        </w:rPr>
        <w:t>PART A OF THE BCDR PLAN AND GENERAL PRINCIPLES AND REQUIREMENTS</w:t>
      </w:r>
      <w:bookmarkEnd w:id="2473"/>
    </w:p>
    <w:bookmarkEnd w:id="247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993142E" w:rsidR="004E05DC" w:rsidRPr="00AA4B04" w:rsidRDefault="00F770DB">
      <w:pPr>
        <w:pStyle w:val="GPSL3numberedclause"/>
        <w:rPr>
          <w:rFonts w:ascii="Arial" w:hAnsi="Arial"/>
        </w:rPr>
      </w:pPr>
      <w:r w:rsidRPr="00AA4B04">
        <w:rPr>
          <w:rFonts w:ascii="Arial" w:hAnsi="Arial"/>
        </w:rPr>
        <w:t xml:space="preserve">it complies with the relevant provisions of </w:t>
      </w:r>
      <w:r w:rsidRPr="00E27CB7">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86B287A" w:rsidR="004E05DC" w:rsidRPr="00AA4B04" w:rsidRDefault="00F770DB">
      <w:pPr>
        <w:pStyle w:val="GPSL2numberedclause"/>
        <w:rPr>
          <w:rFonts w:ascii="Arial" w:hAnsi="Arial"/>
        </w:rPr>
      </w:pPr>
      <w:bookmarkStart w:id="2475" w:name="_Ref54104278"/>
      <w:r w:rsidRPr="00AA4B04">
        <w:rPr>
          <w:rFonts w:ascii="Arial" w:hAnsi="Arial"/>
        </w:rPr>
        <w:t xml:space="preserve">The Business Continuity Plan shall set out the arrangements that are to be </w:t>
      </w:r>
      <w:r w:rsidR="00B51196" w:rsidRPr="00AA4B04">
        <w:rPr>
          <w:rFonts w:ascii="Arial" w:hAnsi="Arial"/>
        </w:rPr>
        <w:t>invoked to</w:t>
      </w:r>
      <w:r w:rsidRPr="00AA4B04">
        <w:rPr>
          <w:rFonts w:ascii="Arial" w:hAnsi="Arial"/>
        </w:rPr>
        <w:t xml:space="preserve"> ensure that the business processes and operations facilitated by the provision of Services remain supported and to ensure continuity of the business operations supported by the Services including, unless the Customer expressly states otherwise in writing:</w:t>
      </w:r>
      <w:bookmarkEnd w:id="247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7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7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lastRenderedPageBreak/>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77" w:name="_Ref127783143"/>
      <w:r w:rsidRPr="00AA4B04">
        <w:rPr>
          <w:rFonts w:ascii="Arial" w:hAnsi="Arial"/>
        </w:rPr>
        <w:t>DISASTER RECOVERY PLAN - PRINCIPLES AND CONTENT</w:t>
      </w:r>
      <w:bookmarkEnd w:id="2477"/>
      <w:r w:rsidRPr="00AA4B04">
        <w:rPr>
          <w:rFonts w:ascii="Arial" w:hAnsi="Arial"/>
        </w:rPr>
        <w:t>S</w:t>
      </w:r>
    </w:p>
    <w:p w14:paraId="6485D155" w14:textId="77777777" w:rsidR="004E05DC" w:rsidRPr="00AA4B04" w:rsidRDefault="00F770DB">
      <w:pPr>
        <w:pStyle w:val="GPSL2numberedclause"/>
        <w:rPr>
          <w:rFonts w:ascii="Arial" w:hAnsi="Arial"/>
        </w:rPr>
      </w:pPr>
      <w:bookmarkStart w:id="247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7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79" w:name="_Ref67443759"/>
      <w:r w:rsidRPr="00AA4B04">
        <w:rPr>
          <w:rFonts w:ascii="Arial" w:hAnsi="Arial"/>
        </w:rPr>
        <w:t>The Disaster Recovery Plan shall include the following</w:t>
      </w:r>
      <w:bookmarkEnd w:id="247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4D70F81C" w:rsidR="004E05DC" w:rsidRPr="00E27CB7" w:rsidRDefault="00F770DB">
      <w:pPr>
        <w:pStyle w:val="GPSL4numberedclause"/>
        <w:rPr>
          <w:rFonts w:ascii="Arial" w:hAnsi="Arial"/>
          <w:szCs w:val="22"/>
        </w:rPr>
      </w:pPr>
      <w:r w:rsidRPr="00E27CB7">
        <w:rPr>
          <w:rFonts w:ascii="Arial" w:hAnsi="Arial"/>
          <w:szCs w:val="22"/>
        </w:rPr>
        <w:t>data centre and disaster recovery site audits;</w:t>
      </w:r>
    </w:p>
    <w:p w14:paraId="6485D15B" w14:textId="77777777" w:rsidR="004E05DC" w:rsidRPr="00E27CB7" w:rsidRDefault="00F770DB">
      <w:pPr>
        <w:pStyle w:val="GPSL4numberedclause"/>
        <w:rPr>
          <w:rFonts w:ascii="Arial" w:hAnsi="Arial"/>
          <w:szCs w:val="22"/>
        </w:rPr>
      </w:pPr>
      <w:r w:rsidRPr="00E27CB7">
        <w:rPr>
          <w:rFonts w:ascii="Arial" w:hAnsi="Arial"/>
          <w:szCs w:val="22"/>
        </w:rPr>
        <w:t>backup methodology and details of the Supplier's approach to data back-up and data verification;</w:t>
      </w:r>
    </w:p>
    <w:p w14:paraId="6485D15C" w14:textId="77777777" w:rsidR="004E05DC" w:rsidRPr="00E27CB7" w:rsidRDefault="00F770DB">
      <w:pPr>
        <w:pStyle w:val="GPSL4numberedclause"/>
        <w:rPr>
          <w:rFonts w:ascii="Arial" w:hAnsi="Arial"/>
          <w:szCs w:val="22"/>
        </w:rPr>
      </w:pPr>
      <w:r w:rsidRPr="00E27CB7">
        <w:rPr>
          <w:rFonts w:ascii="Arial" w:hAnsi="Arial"/>
          <w:szCs w:val="22"/>
        </w:rPr>
        <w:t>identification of all potential disaster scenarios;</w:t>
      </w:r>
    </w:p>
    <w:p w14:paraId="6485D15D" w14:textId="77777777" w:rsidR="004E05DC" w:rsidRPr="00E27CB7" w:rsidRDefault="00F770DB">
      <w:pPr>
        <w:pStyle w:val="GPSL4numberedclause"/>
        <w:rPr>
          <w:rFonts w:ascii="Arial" w:hAnsi="Arial"/>
          <w:szCs w:val="22"/>
        </w:rPr>
      </w:pPr>
      <w:r w:rsidRPr="00E27CB7">
        <w:rPr>
          <w:rFonts w:ascii="Arial" w:hAnsi="Arial"/>
          <w:szCs w:val="22"/>
        </w:rPr>
        <w:t>risk analysis;</w:t>
      </w:r>
    </w:p>
    <w:p w14:paraId="6485D15E" w14:textId="77777777" w:rsidR="004E05DC" w:rsidRPr="00E27CB7" w:rsidRDefault="00F770DB">
      <w:pPr>
        <w:pStyle w:val="GPSL4numberedclause"/>
        <w:rPr>
          <w:rFonts w:ascii="Arial" w:hAnsi="Arial"/>
          <w:szCs w:val="22"/>
        </w:rPr>
      </w:pPr>
      <w:r w:rsidRPr="00E27CB7">
        <w:rPr>
          <w:rFonts w:ascii="Arial" w:hAnsi="Arial"/>
          <w:szCs w:val="22"/>
        </w:rPr>
        <w:t>documentation of processes and procedures;</w:t>
      </w:r>
    </w:p>
    <w:p w14:paraId="6485D15F" w14:textId="77777777" w:rsidR="004E05DC" w:rsidRPr="00E27CB7" w:rsidRDefault="00F770DB">
      <w:pPr>
        <w:pStyle w:val="GPSL4numberedclause"/>
        <w:rPr>
          <w:rFonts w:ascii="Arial" w:hAnsi="Arial"/>
          <w:szCs w:val="22"/>
        </w:rPr>
      </w:pPr>
      <w:r w:rsidRPr="00E27CB7">
        <w:rPr>
          <w:rFonts w:ascii="Arial" w:hAnsi="Arial"/>
          <w:szCs w:val="22"/>
        </w:rPr>
        <w:t>hardware configuration details;</w:t>
      </w:r>
    </w:p>
    <w:p w14:paraId="6485D160" w14:textId="77777777" w:rsidR="004E05DC" w:rsidRPr="00E27CB7" w:rsidRDefault="00F770DB">
      <w:pPr>
        <w:pStyle w:val="GPSL4numberedclause"/>
        <w:rPr>
          <w:rFonts w:ascii="Arial" w:hAnsi="Arial"/>
          <w:szCs w:val="22"/>
        </w:rPr>
      </w:pPr>
      <w:r w:rsidRPr="00E27CB7">
        <w:rPr>
          <w:rFonts w:ascii="Arial" w:hAnsi="Arial"/>
          <w:szCs w:val="22"/>
        </w:rPr>
        <w:t>network planning including details of all relevant data networks and communication links;</w:t>
      </w:r>
    </w:p>
    <w:p w14:paraId="6485D161" w14:textId="77777777" w:rsidR="004E05DC" w:rsidRPr="00E27CB7" w:rsidRDefault="00F770DB">
      <w:pPr>
        <w:pStyle w:val="GPSL4numberedclause"/>
        <w:rPr>
          <w:rFonts w:ascii="Arial" w:hAnsi="Arial"/>
          <w:szCs w:val="22"/>
        </w:rPr>
      </w:pPr>
      <w:r w:rsidRPr="00E27CB7">
        <w:rPr>
          <w:rFonts w:ascii="Arial" w:hAnsi="Arial"/>
          <w:szCs w:val="22"/>
        </w:rPr>
        <w:t>invocation rules;</w:t>
      </w:r>
    </w:p>
    <w:p w14:paraId="6485D162" w14:textId="77777777" w:rsidR="004E05DC" w:rsidRPr="00E27CB7" w:rsidRDefault="00F770DB">
      <w:pPr>
        <w:pStyle w:val="GPSL4numberedclause"/>
        <w:rPr>
          <w:rFonts w:ascii="Arial" w:hAnsi="Arial"/>
          <w:szCs w:val="22"/>
        </w:rPr>
      </w:pPr>
      <w:r w:rsidRPr="00E27CB7">
        <w:rPr>
          <w:rFonts w:ascii="Arial" w:hAnsi="Arial"/>
          <w:szCs w:val="22"/>
        </w:rPr>
        <w:t>Service recovery procedures; and</w:t>
      </w:r>
    </w:p>
    <w:p w14:paraId="6485D163" w14:textId="6147374E" w:rsidR="004E05DC" w:rsidRPr="00E27CB7" w:rsidRDefault="00F770DB">
      <w:pPr>
        <w:pStyle w:val="GPSL4numberedclause"/>
        <w:rPr>
          <w:rFonts w:ascii="Arial" w:hAnsi="Arial"/>
          <w:szCs w:val="22"/>
        </w:rPr>
      </w:pPr>
      <w:r w:rsidRPr="00E27CB7">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1A857630"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480" w:name="_Ref76273541"/>
      <w:r w:rsidRPr="00AA4B04">
        <w:rPr>
          <w:rFonts w:ascii="Arial" w:hAnsi="Arial"/>
        </w:rPr>
        <w:t xml:space="preserve">REVIEW AND AMENDMENT OF THE </w:t>
      </w:r>
      <w:bookmarkEnd w:id="248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81" w:name="_Ref71085729"/>
      <w:r w:rsidRPr="00AA4B04">
        <w:rPr>
          <w:rFonts w:ascii="Arial" w:hAnsi="Arial"/>
        </w:rPr>
        <w:t>The Supplier shall review the BCDR Plan (and the risk analysis on which it is based):</w:t>
      </w:r>
      <w:bookmarkEnd w:id="2481"/>
    </w:p>
    <w:p w14:paraId="6485D16A" w14:textId="77777777" w:rsidR="004E05DC" w:rsidRPr="00AA4B04" w:rsidRDefault="00F770DB">
      <w:pPr>
        <w:pStyle w:val="GPSL3numberedclause"/>
        <w:rPr>
          <w:rFonts w:ascii="Arial" w:hAnsi="Arial"/>
        </w:rPr>
      </w:pPr>
      <w:bookmarkStart w:id="2482" w:name="_Ref72315121"/>
      <w:r w:rsidRPr="00AA4B04">
        <w:rPr>
          <w:rFonts w:ascii="Arial" w:hAnsi="Arial"/>
        </w:rPr>
        <w:lastRenderedPageBreak/>
        <w:t>on a regular basis and as a minimum once every six (6) months;</w:t>
      </w:r>
      <w:bookmarkEnd w:id="2482"/>
    </w:p>
    <w:p w14:paraId="6485D16B" w14:textId="77777777" w:rsidR="004E05DC" w:rsidRPr="00AA4B04" w:rsidRDefault="00F770DB">
      <w:pPr>
        <w:pStyle w:val="GPSL3numberedclause"/>
        <w:rPr>
          <w:rFonts w:ascii="Arial" w:hAnsi="Arial"/>
        </w:rPr>
      </w:pPr>
      <w:bookmarkStart w:id="2483" w:name="_Ref72315138"/>
      <w:r w:rsidRPr="00AA4B04">
        <w:rPr>
          <w:rFonts w:ascii="Arial" w:hAnsi="Arial"/>
        </w:rPr>
        <w:t>within three calendar months of the BCDR Plan (or any part) having been invoked pursuant to paragraph 7; and</w:t>
      </w:r>
      <w:bookmarkEnd w:id="2483"/>
    </w:p>
    <w:p w14:paraId="6485D16C" w14:textId="77777777" w:rsidR="004E05DC" w:rsidRPr="00AA4B04" w:rsidRDefault="00F770DB">
      <w:pPr>
        <w:pStyle w:val="GPSL3numberedclause"/>
        <w:rPr>
          <w:rFonts w:ascii="Arial" w:hAnsi="Arial"/>
        </w:rPr>
      </w:pPr>
      <w:bookmarkStart w:id="248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Pr="00AA4B04">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Pr="00AA4B04">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84"/>
    </w:p>
    <w:p w14:paraId="6485D16D" w14:textId="77777777" w:rsidR="004E05DC" w:rsidRPr="00AA4B04" w:rsidRDefault="00F770DB">
      <w:pPr>
        <w:pStyle w:val="GPSL2numberedclause"/>
        <w:rPr>
          <w:rFonts w:ascii="Arial" w:hAnsi="Arial"/>
        </w:rPr>
      </w:pPr>
      <w:bookmarkStart w:id="248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8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485"/>
      <w:bookmarkEnd w:id="248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48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487"/>
    </w:p>
    <w:p w14:paraId="6485D171" w14:textId="77777777" w:rsidR="004E05DC" w:rsidRPr="00AA4B04" w:rsidRDefault="00F770DB">
      <w:pPr>
        <w:pStyle w:val="GPSL2numberedclause"/>
        <w:rPr>
          <w:rFonts w:ascii="Arial" w:hAnsi="Arial"/>
        </w:rPr>
      </w:pPr>
      <w:bookmarkStart w:id="2488" w:name="_Ref365641604"/>
      <w:r w:rsidRPr="00AA4B04">
        <w:rPr>
          <w:rFonts w:ascii="Arial" w:hAnsi="Arial"/>
        </w:rPr>
        <w:t>Following receipt of the Review Report and the Supplier’s Proposals, the Customer shall:</w:t>
      </w:r>
      <w:bookmarkEnd w:id="248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489" w:name="_Ref365641607"/>
      <w:r w:rsidRPr="00AA4B04">
        <w:rPr>
          <w:rFonts w:ascii="Arial" w:hAnsi="Arial"/>
        </w:rPr>
        <w:t>If the Customer rejects the Review Report and/or the Supplier’s Proposals:</w:t>
      </w:r>
      <w:bookmarkEnd w:id="248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w:t>
      </w:r>
      <w:r w:rsidRPr="00AA4B04">
        <w:rPr>
          <w:rFonts w:ascii="Arial" w:hAnsi="Arial"/>
        </w:rPr>
        <w:lastRenderedPageBreak/>
        <w:t xml:space="preserve">connection with the revision) and shall re-submit a revised Review Report and/or revised Supplier’s Proposals to the Customer for the Customer’s approval within twenty (20) Working Days of the date of the Customer’s notice of rejection. The provisions of </w:t>
      </w:r>
      <w:hyperlink r:id="rId12"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490" w:name="_Ref67461440"/>
      <w:bookmarkStart w:id="2491" w:name="_Toc65568226"/>
      <w:bookmarkStart w:id="2492" w:name="_Toc65584446"/>
      <w:bookmarkStart w:id="2493" w:name="_Toc65656963"/>
      <w:bookmarkStart w:id="2494" w:name="_Ref65668317"/>
      <w:bookmarkStart w:id="2495" w:name="_Ref65668424"/>
      <w:bookmarkStart w:id="2496" w:name="_Toc65984317"/>
      <w:bookmarkStart w:id="2497" w:name="_Ref65990049"/>
      <w:bookmarkStart w:id="2498" w:name="_Ref66094954"/>
      <w:bookmarkStart w:id="2499" w:name="_Ref66165746"/>
      <w:bookmarkStart w:id="2500" w:name="_Ref66169873"/>
      <w:bookmarkStart w:id="2501" w:name="_Toc66261921"/>
      <w:r w:rsidRPr="00AA4B04">
        <w:rPr>
          <w:rFonts w:ascii="Arial" w:hAnsi="Arial"/>
        </w:rPr>
        <w:t xml:space="preserve">TESTING OF THE </w:t>
      </w:r>
      <w:bookmarkEnd w:id="249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02" w:name="_Ref52105329"/>
      <w:bookmarkStart w:id="250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02"/>
      <w:bookmarkEnd w:id="2503"/>
    </w:p>
    <w:p w14:paraId="6485D17A" w14:textId="77777777" w:rsidR="004E05DC" w:rsidRPr="00AA4B04" w:rsidRDefault="00F770DB">
      <w:pPr>
        <w:pStyle w:val="GPSL2numberedclause"/>
        <w:rPr>
          <w:rFonts w:ascii="Arial" w:hAnsi="Arial"/>
        </w:rPr>
      </w:pPr>
      <w:bookmarkStart w:id="2504" w:name="_Ref63738703"/>
      <w:bookmarkStart w:id="250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04"/>
      <w:bookmarkEnd w:id="250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06" w:name="_Ref71563056"/>
      <w:r w:rsidRPr="00AA4B04">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w:t>
      </w:r>
      <w:r w:rsidRPr="00AA4B04">
        <w:rPr>
          <w:rFonts w:ascii="Arial" w:hAnsi="Arial"/>
        </w:rPr>
        <w:lastRenderedPageBreak/>
        <w:t>completed by the Supplier, at no additional cost to the Customer, by the date reasonably required by the Customer and set out in such notice.</w:t>
      </w:r>
    </w:p>
    <w:bookmarkEnd w:id="250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07" w:name="_Ref71085594"/>
      <w:bookmarkEnd w:id="2491"/>
      <w:bookmarkEnd w:id="2492"/>
      <w:bookmarkEnd w:id="2493"/>
      <w:bookmarkEnd w:id="2494"/>
      <w:bookmarkEnd w:id="2495"/>
      <w:bookmarkEnd w:id="2496"/>
      <w:bookmarkEnd w:id="2497"/>
      <w:bookmarkEnd w:id="2498"/>
      <w:bookmarkEnd w:id="2499"/>
      <w:bookmarkEnd w:id="2500"/>
      <w:bookmarkEnd w:id="2501"/>
      <w:r w:rsidRPr="00AA4B04">
        <w:rPr>
          <w:rFonts w:ascii="Arial" w:hAnsi="Arial"/>
        </w:rPr>
        <w:t>INVOCATION OF THE BCDR PLAN</w:t>
      </w:r>
      <w:bookmarkEnd w:id="250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08"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09" w:name="_Ref313382840"/>
      <w:bookmarkStart w:id="2510" w:name="_Toc314810852"/>
      <w:bookmarkStart w:id="2511" w:name="_Ref349134118"/>
      <w:bookmarkStart w:id="2512" w:name="_Toc350503094"/>
      <w:bookmarkStart w:id="2513" w:name="_Toc350504084"/>
      <w:bookmarkStart w:id="2514" w:name="_Toc351710926"/>
      <w:bookmarkStart w:id="2515" w:name="_Toc358671836"/>
      <w:bookmarkStart w:id="2516" w:name="_Toc468969838"/>
      <w:r w:rsidRPr="00AA4B04">
        <w:rPr>
          <w:rFonts w:ascii="Arial" w:hAnsi="Arial" w:cs="Arial"/>
        </w:rPr>
        <w:lastRenderedPageBreak/>
        <w:t>CALL OFF SCHEDULE 9: EXIT MANAGEMENT</w:t>
      </w:r>
      <w:bookmarkEnd w:id="2509"/>
      <w:bookmarkEnd w:id="2510"/>
      <w:bookmarkEnd w:id="2511"/>
      <w:bookmarkEnd w:id="2512"/>
      <w:bookmarkEnd w:id="2513"/>
      <w:bookmarkEnd w:id="2514"/>
      <w:bookmarkEnd w:id="2515"/>
      <w:bookmarkEnd w:id="251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61372799"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Pr="00AA4B04">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Pr="00AA4B04">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Pr="00AA4B04">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Pr="00AA4B04">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Pr="00AA4B04">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Pr="00AA4B04">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 xml:space="preserve">means the Sub-Contracts, licences for Supplier Background IPR, Project Specific </w:t>
            </w:r>
            <w:r w:rsidRPr="00AA4B04">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lastRenderedPageBreak/>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Pr="00AA4B04">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Pr="00AA4B04">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17" w:name="_Ref364241015"/>
      <w:r w:rsidRPr="00AA4B04">
        <w:rPr>
          <w:rFonts w:ascii="Arial" w:hAnsi="Arial"/>
        </w:rPr>
        <w:t>create and maintain a Register of all:</w:t>
      </w:r>
      <w:bookmarkEnd w:id="251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18"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1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1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1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Pr="00AA4B04">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2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2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2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2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2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2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464D5B70"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23" w:name="_Ref349211738"/>
      <w:r w:rsidRPr="00AA4B04">
        <w:rPr>
          <w:rFonts w:ascii="Arial" w:hAnsi="Arial"/>
        </w:rPr>
        <w:t>The Supplier shall, within three (3) months after the Call Off Commencement Date, deliver to the Customer an Exit Plan which:</w:t>
      </w:r>
    </w:p>
    <w:p w14:paraId="6485D1DA" w14:textId="38275FB2"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Pr="00AA4B04">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w:t>
      </w:r>
      <w:r w:rsidRPr="00AA4B04">
        <w:rPr>
          <w:rFonts w:ascii="Arial" w:hAnsi="Arial"/>
        </w:rPr>
        <w:lastRenderedPageBreak/>
        <w:t xml:space="preserve">(20)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24" w:name="_Ref364270026"/>
      <w:r w:rsidRPr="00AA4B04">
        <w:rPr>
          <w:rFonts w:ascii="Arial" w:hAnsi="Arial"/>
        </w:rPr>
        <w:t>Unless otherwise specified by the Customer or Approved, the Exit Plan shall set out, as a minimum:</w:t>
      </w:r>
      <w:bookmarkEnd w:id="252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lastRenderedPageBreak/>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2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2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2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2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2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2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27"/>
    </w:p>
    <w:p w14:paraId="6485D1FC" w14:textId="77777777" w:rsidR="004E05DC" w:rsidRPr="00AA4B04" w:rsidRDefault="00F770DB">
      <w:pPr>
        <w:pStyle w:val="GPSL3numberedclause"/>
        <w:rPr>
          <w:rFonts w:ascii="Arial" w:hAnsi="Arial"/>
        </w:rPr>
      </w:pPr>
      <w:bookmarkStart w:id="2528"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2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29" w:name="_Ref27372751"/>
      <w:bookmarkStart w:id="2530" w:name="_Ref127426020"/>
      <w:r w:rsidRPr="00AA4B04">
        <w:rPr>
          <w:rFonts w:ascii="Arial" w:hAnsi="Arial"/>
        </w:rPr>
        <w:t>at the Customer's request and on reasonable notice, deliver up-to-date Registers to the</w:t>
      </w:r>
      <w:bookmarkEnd w:id="2529"/>
      <w:r w:rsidRPr="00AA4B04">
        <w:rPr>
          <w:rFonts w:ascii="Arial" w:hAnsi="Arial"/>
        </w:rPr>
        <w:t xml:space="preserve"> Customer.</w:t>
      </w:r>
      <w:bookmarkEnd w:id="253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Pr="00AA4B04">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31" w:name="_Ref27371932"/>
      <w:bookmarkStart w:id="2532" w:name="_Ref364349594"/>
      <w:r w:rsidRPr="00AA4B04">
        <w:rPr>
          <w:rFonts w:ascii="Arial" w:hAnsi="Arial"/>
        </w:rPr>
        <w:t>Not used</w:t>
      </w:r>
      <w:bookmarkEnd w:id="2531"/>
      <w:r w:rsidRPr="00AA4B04">
        <w:rPr>
          <w:rFonts w:ascii="Arial" w:hAnsi="Arial"/>
        </w:rPr>
        <w:t>.</w:t>
      </w:r>
      <w:bookmarkEnd w:id="253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33" w:name="_Ref127352385"/>
      <w:r w:rsidRPr="00AA4B04">
        <w:rPr>
          <w:rFonts w:ascii="Arial" w:hAnsi="Arial"/>
        </w:rPr>
        <w:t>The Supplier shall comply with all of its obligations contained in the Exit Plan.</w:t>
      </w:r>
      <w:bookmarkEnd w:id="2533"/>
    </w:p>
    <w:p w14:paraId="6485D203" w14:textId="77777777" w:rsidR="004E05DC" w:rsidRPr="00AA4B04" w:rsidRDefault="00F770DB">
      <w:pPr>
        <w:pStyle w:val="GPSL2numberedclause"/>
        <w:rPr>
          <w:rFonts w:ascii="Arial" w:hAnsi="Arial"/>
        </w:rPr>
      </w:pPr>
      <w:bookmarkStart w:id="253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3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w:t>
      </w:r>
      <w:r w:rsidRPr="00AA4B04">
        <w:rPr>
          <w:rFonts w:ascii="Arial" w:hAnsi="Arial"/>
        </w:rPr>
        <w:lastRenderedPageBreak/>
        <w:t xml:space="preserve">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35" w:name="_DV_M565"/>
      <w:bookmarkEnd w:id="253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3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3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3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37"/>
    </w:p>
    <w:p w14:paraId="6485D214" w14:textId="77777777" w:rsidR="004E05DC" w:rsidRPr="00AA4B04" w:rsidRDefault="00F770DB">
      <w:pPr>
        <w:pStyle w:val="GPSL1SCHEDULEHeading"/>
        <w:rPr>
          <w:rFonts w:ascii="Arial" w:hAnsi="Arial"/>
        </w:rPr>
      </w:pPr>
      <w:bookmarkStart w:id="2538" w:name="_Ref127425445"/>
      <w:r w:rsidRPr="00AA4B04">
        <w:rPr>
          <w:rFonts w:ascii="Arial" w:hAnsi="Arial"/>
        </w:rPr>
        <w:t xml:space="preserve">ASSETS and SUB-CONTRACTS </w:t>
      </w:r>
      <w:bookmarkEnd w:id="2538"/>
    </w:p>
    <w:p w14:paraId="6485D215" w14:textId="77777777" w:rsidR="004E05DC" w:rsidRPr="00AA4B04" w:rsidRDefault="00F770DB">
      <w:pPr>
        <w:pStyle w:val="GPSL2numberedclause"/>
        <w:rPr>
          <w:rFonts w:ascii="Arial" w:hAnsi="Arial"/>
        </w:rPr>
      </w:pPr>
      <w:bookmarkStart w:id="2539" w:name="_Ref127425768"/>
      <w:r w:rsidRPr="00AA4B04">
        <w:rPr>
          <w:rFonts w:ascii="Arial" w:hAnsi="Arial"/>
        </w:rPr>
        <w:t>Following notice of termination of this Call Off Contract and during the Termination Assistance Period, the Supplier shall not, without the Customer's prior written consent:</w:t>
      </w:r>
      <w:bookmarkEnd w:id="253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4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Pr="00AA4B04">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40"/>
    </w:p>
    <w:p w14:paraId="6485D21A" w14:textId="77777777" w:rsidR="004E05DC" w:rsidRPr="00AA4B04" w:rsidRDefault="00F770DB">
      <w:pPr>
        <w:pStyle w:val="GPSL3numberedclause"/>
        <w:rPr>
          <w:rFonts w:ascii="Arial" w:hAnsi="Arial"/>
        </w:rPr>
      </w:pPr>
      <w:bookmarkStart w:id="2541" w:name="_Ref364352534"/>
      <w:bookmarkStart w:id="254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41"/>
      <w:r w:rsidRPr="00AA4B04">
        <w:rPr>
          <w:rFonts w:ascii="Arial" w:hAnsi="Arial"/>
        </w:rPr>
        <w:t xml:space="preserve"> </w:t>
      </w:r>
      <w:bookmarkEnd w:id="2542"/>
    </w:p>
    <w:p w14:paraId="6485D21B" w14:textId="77777777" w:rsidR="004E05DC" w:rsidRPr="00AA4B04" w:rsidRDefault="00F770DB">
      <w:pPr>
        <w:pStyle w:val="GPSL3numberedclause"/>
        <w:rPr>
          <w:rFonts w:ascii="Arial" w:hAnsi="Arial"/>
        </w:rPr>
      </w:pPr>
      <w:bookmarkStart w:id="2543" w:name="a301038"/>
      <w:bookmarkStart w:id="2544" w:name="_Ref364350801"/>
      <w:bookmarkStart w:id="2545" w:name="_Ref127958943"/>
      <w:bookmarkEnd w:id="2543"/>
      <w:r w:rsidRPr="00AA4B04">
        <w:rPr>
          <w:rFonts w:ascii="Arial" w:hAnsi="Arial"/>
        </w:rPr>
        <w:t>which, if any, of:</w:t>
      </w:r>
      <w:bookmarkEnd w:id="254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lastRenderedPageBreak/>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4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45"/>
      <w:bookmarkEnd w:id="254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4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4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4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Pr="00AA4B04">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49" w:name="_Ref127426673"/>
      <w:bookmarkEnd w:id="254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49"/>
    </w:p>
    <w:p w14:paraId="6485D227" w14:textId="77777777" w:rsidR="004E05DC" w:rsidRPr="00AA4B04" w:rsidRDefault="00F770DB">
      <w:pPr>
        <w:pStyle w:val="GPSL2numberedclause"/>
        <w:rPr>
          <w:rFonts w:ascii="Arial" w:hAnsi="Arial"/>
        </w:rPr>
      </w:pPr>
      <w:bookmarkStart w:id="255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5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6485D22B" w14:textId="2965C27A" w:rsidR="004E05DC" w:rsidRPr="00AA4B04" w:rsidRDefault="00F770DB">
      <w:pPr>
        <w:pStyle w:val="GPSL2numberedclause"/>
        <w:rPr>
          <w:rFonts w:ascii="Arial" w:hAnsi="Arial"/>
        </w:rPr>
      </w:pPr>
      <w:bookmarkStart w:id="255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Pr="00AA4B04">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51"/>
    </w:p>
    <w:p w14:paraId="6485D22C" w14:textId="77777777" w:rsidR="004E05DC" w:rsidRPr="00AA4B04" w:rsidRDefault="00F770DB">
      <w:pPr>
        <w:pStyle w:val="GPSL1SCHEDULEHeading"/>
        <w:rPr>
          <w:rFonts w:ascii="Arial" w:hAnsi="Arial"/>
        </w:rPr>
      </w:pPr>
      <w:bookmarkStart w:id="2552" w:name="_DV_M564"/>
      <w:bookmarkStart w:id="2553" w:name="_DV_M566"/>
      <w:bookmarkStart w:id="2554" w:name="_DV_M567"/>
      <w:bookmarkEnd w:id="2552"/>
      <w:bookmarkEnd w:id="2553"/>
      <w:bookmarkEnd w:id="255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55" w:name="_Ref127425458"/>
      <w:r w:rsidRPr="00AA4B04">
        <w:rPr>
          <w:rFonts w:ascii="Arial" w:hAnsi="Arial"/>
        </w:rPr>
        <w:t xml:space="preserve">CHARGES </w:t>
      </w:r>
      <w:bookmarkEnd w:id="2555"/>
    </w:p>
    <w:p w14:paraId="6485D235" w14:textId="77777777" w:rsidR="004E05DC" w:rsidRPr="00AA4B04" w:rsidRDefault="00F770DB">
      <w:pPr>
        <w:pStyle w:val="GPSL2numberedclause"/>
        <w:rPr>
          <w:rFonts w:ascii="Arial" w:hAnsi="Arial"/>
        </w:rPr>
      </w:pPr>
      <w:r w:rsidRPr="00AA4B04">
        <w:rPr>
          <w:rFonts w:ascii="Arial" w:hAnsi="Arial"/>
        </w:rPr>
        <w:t xml:space="preserve">Except as otherwise expressly specified in this Call Off Contract, the Supplier shall not make any charges for the services provided by the Supplier pursuant to, and </w:t>
      </w:r>
      <w:r w:rsidRPr="00AA4B04">
        <w:rPr>
          <w:rFonts w:ascii="Arial" w:hAnsi="Arial"/>
        </w:rPr>
        <w:lastRenderedPageBreak/>
        <w:t>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5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57" w:name="_Ref127426852"/>
      <w:r w:rsidRPr="00AA4B04">
        <w:rPr>
          <w:rFonts w:ascii="Arial" w:hAnsi="Arial"/>
        </w:rPr>
        <w:t>) as follows:</w:t>
      </w:r>
      <w:bookmarkEnd w:id="2556"/>
      <w:bookmarkEnd w:id="255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Pr="00AA4B04">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58"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59"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60" w:name="_Toc468969839"/>
      <w:r w:rsidRPr="00AA4B04">
        <w:rPr>
          <w:rFonts w:ascii="Arial" w:hAnsi="Arial" w:cs="Arial"/>
        </w:rPr>
        <w:lastRenderedPageBreak/>
        <w:t>CALL OFF SCHEDULE 10: STAFF TRANSFER</w:t>
      </w:r>
      <w:bookmarkEnd w:id="2560"/>
    </w:p>
    <w:p w14:paraId="6485D240" w14:textId="77777777" w:rsidR="004E05DC" w:rsidRPr="00AA4B04" w:rsidRDefault="00F770DB">
      <w:pPr>
        <w:pStyle w:val="GPSL1SCHEDULEHeading"/>
        <w:rPr>
          <w:rFonts w:ascii="Arial" w:hAnsi="Arial"/>
        </w:rPr>
      </w:pPr>
      <w:bookmarkStart w:id="2561" w:name="_Ref384036770"/>
      <w:r w:rsidRPr="00AA4B04">
        <w:rPr>
          <w:rFonts w:ascii="Arial" w:hAnsi="Arial"/>
        </w:rPr>
        <w:t>DEFINITIONS</w:t>
      </w:r>
      <w:bookmarkEnd w:id="2561"/>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62"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 xml:space="preserve">shall apply only where the notification referred to in Paragraph 2.3.1 is made by the Supplier and/or any Notified Sub-Contractor (as </w:t>
      </w:r>
      <w:r w:rsidRPr="00AA4B04">
        <w:rPr>
          <w:rStyle w:val="GPSL3numberedclauseChar"/>
        </w:rPr>
        <w:lastRenderedPageBreak/>
        <w:t>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63"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63"/>
    </w:p>
    <w:p w14:paraId="6485D2C9" w14:textId="77777777" w:rsidR="004E05DC" w:rsidRPr="00AA4B04" w:rsidRDefault="00F770DB">
      <w:pPr>
        <w:pStyle w:val="GPSL2numberedclause"/>
        <w:rPr>
          <w:rFonts w:ascii="Arial" w:hAnsi="Arial"/>
        </w:rPr>
      </w:pPr>
      <w:bookmarkStart w:id="2564"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64"/>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65"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66" w:name="_Toc468969840"/>
      <w:r w:rsidRPr="00AA4B04">
        <w:rPr>
          <w:rFonts w:ascii="Arial" w:hAnsi="Arial" w:cs="Arial"/>
        </w:rPr>
        <w:lastRenderedPageBreak/>
        <w:t>ANNEX TO PART A: PENSIONS</w:t>
      </w:r>
      <w:bookmarkEnd w:id="2566"/>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67"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67"/>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Pr="00AA4B04">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2B9F23F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37D23CDB"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ABE525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68" w:author="Author" w:original="0."/>
        </w:fldChar>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AA4B04">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69"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70" w:name="_Toc468969841"/>
      <w:r w:rsidRPr="00AA4B04">
        <w:rPr>
          <w:rFonts w:ascii="Arial" w:hAnsi="Arial" w:cs="Arial"/>
        </w:rPr>
        <w:lastRenderedPageBreak/>
        <w:t>ANNEX TO PART B: Pensions</w:t>
      </w:r>
      <w:bookmarkEnd w:id="2570"/>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71"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71"/>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AA4B04">
        <w:rPr>
          <w:rFonts w:ascii="Arial" w:hAnsi="Arial"/>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352CAE5A"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0EDA235A"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w:t>
      </w:r>
      <w:r w:rsidRPr="00AA4B04">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3B32BCBF"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72"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73"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w:t>
      </w:r>
      <w:r w:rsidRPr="00AA4B04">
        <w:rPr>
          <w:rFonts w:ascii="Arial" w:hAnsi="Arial"/>
        </w:rPr>
        <w:lastRenderedPageBreak/>
        <w:t xml:space="preserve">(including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w:t>
      </w:r>
      <w:r w:rsidRPr="00AA4B04">
        <w:rPr>
          <w:rFonts w:ascii="Arial" w:hAnsi="Arial"/>
        </w:rPr>
        <w:lastRenderedPageBreak/>
        <w:t xml:space="preserve">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lastRenderedPageBreak/>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lastRenderedPageBreak/>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xml:space="preserve">, to the extent that the proceeding, claim or demand by HMRC or other </w:t>
      </w:r>
      <w:r w:rsidRPr="00AA4B04">
        <w:rPr>
          <w:rFonts w:ascii="Arial" w:hAnsi="Arial"/>
        </w:rPr>
        <w:lastRenderedPageBreak/>
        <w:t>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74"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75" w:name="_Toc468969842"/>
      <w:r w:rsidRPr="00AA4B04">
        <w:rPr>
          <w:rFonts w:ascii="Arial" w:hAnsi="Arial" w:cs="Arial"/>
        </w:rPr>
        <w:t>ANNEX to schedule 10: LIST OF NOTIFIED SUB-CONTRACTORS</w:t>
      </w:r>
      <w:bookmarkEnd w:id="257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76" w:name="_Hlt283195311"/>
      <w:bookmarkStart w:id="2577" w:name="_Hlt330487205"/>
      <w:bookmarkStart w:id="2578" w:name="_Hlt331772441"/>
      <w:bookmarkStart w:id="2579" w:name="_Hlt330487230"/>
      <w:bookmarkStart w:id="2580" w:name="_Hlt305079896"/>
      <w:bookmarkStart w:id="2581" w:name="_Toc355958979"/>
      <w:bookmarkStart w:id="2582" w:name="_Toc355959167"/>
      <w:bookmarkStart w:id="2583" w:name="_Toc356558000"/>
      <w:bookmarkStart w:id="2584" w:name="_Toc356561353"/>
      <w:bookmarkStart w:id="2585" w:name="_Toc356567076"/>
      <w:bookmarkStart w:id="2586" w:name="_Toc357039976"/>
      <w:bookmarkEnd w:id="2576"/>
      <w:bookmarkEnd w:id="2577"/>
      <w:bookmarkEnd w:id="2578"/>
      <w:bookmarkEnd w:id="2579"/>
      <w:bookmarkEnd w:id="2580"/>
      <w:bookmarkEnd w:id="2581"/>
      <w:bookmarkEnd w:id="2582"/>
      <w:bookmarkEnd w:id="2583"/>
      <w:bookmarkEnd w:id="2584"/>
      <w:bookmarkEnd w:id="2585"/>
      <w:bookmarkEnd w:id="2586"/>
      <w:r w:rsidRPr="00AA4B04">
        <w:br w:type="page"/>
      </w:r>
    </w:p>
    <w:p w14:paraId="6485D3F1" w14:textId="77777777" w:rsidR="004E05DC" w:rsidRPr="00AA4B04" w:rsidRDefault="00F770DB">
      <w:pPr>
        <w:pStyle w:val="GPSSchTitleandNumber"/>
        <w:rPr>
          <w:rFonts w:ascii="Arial" w:hAnsi="Arial" w:cs="Arial"/>
        </w:rPr>
      </w:pPr>
      <w:bookmarkStart w:id="2587" w:name="_Toc468969843"/>
      <w:r w:rsidRPr="00AA4B04">
        <w:rPr>
          <w:rFonts w:ascii="Arial" w:hAnsi="Arial" w:cs="Arial"/>
        </w:rPr>
        <w:lastRenderedPageBreak/>
        <w:t>CALL OFF SCHEDULE 11: DISPUTE RESOLUTION PROCEDURE</w:t>
      </w:r>
      <w:bookmarkEnd w:id="258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Pr="00AA4B04">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Pr="00AA4B04">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Pr="00AA4B04">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8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3CACB046"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89" w:name="_Ref365644452"/>
      <w:bookmarkEnd w:id="2588"/>
      <w:r w:rsidRPr="00AA4B04">
        <w:rPr>
          <w:rFonts w:ascii="Arial" w:hAnsi="Arial"/>
        </w:rPr>
        <w:t>COMMERCIAL NEGOTIATIONS</w:t>
      </w:r>
      <w:bookmarkEnd w:id="2589"/>
    </w:p>
    <w:p w14:paraId="6485D419" w14:textId="77777777" w:rsidR="004E05DC" w:rsidRPr="00AA4B04" w:rsidRDefault="00F770DB">
      <w:pPr>
        <w:pStyle w:val="GPSL2numberedclause"/>
        <w:rPr>
          <w:rFonts w:ascii="Arial" w:hAnsi="Arial"/>
        </w:rPr>
      </w:pPr>
      <w:bookmarkStart w:id="259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9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9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lastRenderedPageBreak/>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592" w:name="_Ref365644460"/>
      <w:r w:rsidRPr="00AA4B04">
        <w:rPr>
          <w:rFonts w:ascii="Arial" w:hAnsi="Arial"/>
        </w:rPr>
        <w:t>MEDIATION</w:t>
      </w:r>
      <w:bookmarkEnd w:id="259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59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59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594" w:name="_Ref365636510"/>
      <w:r w:rsidRPr="00AA4B04">
        <w:rPr>
          <w:rFonts w:ascii="Arial" w:hAnsi="Arial"/>
        </w:rPr>
        <w:lastRenderedPageBreak/>
        <w:t>EXPERT DETERMINATION</w:t>
      </w:r>
      <w:bookmarkEnd w:id="259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59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9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59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w:t>
      </w:r>
      <w:bookmarkEnd w:id="2596"/>
    </w:p>
    <w:p w14:paraId="6485D441" w14:textId="58E46161" w:rsidR="004E05DC" w:rsidRPr="00AA4B04" w:rsidRDefault="00F770DB">
      <w:pPr>
        <w:pStyle w:val="GPSL2numberedclause"/>
        <w:rPr>
          <w:rFonts w:ascii="Arial" w:hAnsi="Arial"/>
        </w:rPr>
      </w:pPr>
      <w:bookmarkStart w:id="259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59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598" w:name="_Ref365645053"/>
      <w:r w:rsidRPr="00AA4B04">
        <w:rPr>
          <w:rFonts w:ascii="Arial" w:hAnsi="Arial"/>
        </w:rPr>
        <w:t>If:</w:t>
      </w:r>
      <w:bookmarkEnd w:id="259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5F017FD" w:rsidR="004E05DC" w:rsidRPr="00AA4B04" w:rsidRDefault="00F770DB">
      <w:pPr>
        <w:pStyle w:val="GPSL2numberedclause"/>
        <w:rPr>
          <w:rFonts w:ascii="Arial" w:hAnsi="Arial"/>
        </w:rPr>
      </w:pPr>
      <w:bookmarkStart w:id="259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59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0" w:name="_Ref380162874"/>
      <w:r w:rsidRPr="00AA4B04">
        <w:rPr>
          <w:rFonts w:ascii="Arial" w:hAnsi="Arial"/>
        </w:rPr>
        <w:t>the seat of the arbitration shall be London.</w:t>
      </w:r>
      <w:bookmarkEnd w:id="260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lastRenderedPageBreak/>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6A030B5"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1"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02" w:name="_Toc468969844"/>
      <w:r w:rsidRPr="00AA4B04">
        <w:rPr>
          <w:rFonts w:ascii="Arial" w:hAnsi="Arial" w:cs="Arial"/>
        </w:rPr>
        <w:lastRenderedPageBreak/>
        <w:t>CALL OFF SCHEDULE 12: VARIATION FORM</w:t>
      </w:r>
      <w:bookmarkEnd w:id="260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Pr="00AA4B04">
        <w:t>23.1</w:t>
      </w:r>
      <w:r w:rsidRPr="00AA4B04">
        <w:fldChar w:fldCharType="end"/>
      </w:r>
      <w:r w:rsidRPr="00AA4B04">
        <w:t xml:space="preserve">and insert details of the Variation]  </w:t>
      </w:r>
    </w:p>
    <w:p w14:paraId="6485D46B"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pPr>
        <w:pStyle w:val="GPSmacrorestart"/>
        <w:numPr>
          <w:ilvl w:val="0"/>
          <w:numId w:val="6"/>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3"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4" w:author="Author" w:original="0."/>
        </w:fldChar>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05"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05"/>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06" w:name="_Toc468969846"/>
      <w:r w:rsidRPr="00AA4B04">
        <w:rPr>
          <w:rFonts w:ascii="Arial" w:hAnsi="Arial" w:cs="Arial"/>
        </w:rPr>
        <w:t>ANNEX 1: LIST OF TRANSPARENCY REPORTS</w:t>
      </w:r>
      <w:bookmarkEnd w:id="2606"/>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41"/>
        <w:gridCol w:w="2248"/>
        <w:gridCol w:w="2248"/>
      </w:tblGrid>
      <w:tr w:rsidR="004E05DC" w:rsidRPr="00AA4B04" w14:paraId="6485D4B8" w14:textId="77777777" w:rsidTr="00E27CB7">
        <w:trPr>
          <w:trHeight w:val="123"/>
        </w:trPr>
        <w:tc>
          <w:tcPr>
            <w:tcW w:w="1555"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2941"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E24D2C" w:rsidRPr="00AA4B04" w14:paraId="6485D4C0" w14:textId="77777777" w:rsidTr="00E27CB7">
        <w:trPr>
          <w:trHeight w:val="214"/>
        </w:trPr>
        <w:tc>
          <w:tcPr>
            <w:tcW w:w="1555" w:type="dxa"/>
            <w:tcBorders>
              <w:top w:val="single" w:sz="4" w:space="0" w:color="auto"/>
              <w:left w:val="single" w:sz="4" w:space="0" w:color="auto"/>
              <w:bottom w:val="single" w:sz="4" w:space="0" w:color="auto"/>
              <w:right w:val="single" w:sz="4" w:space="0" w:color="auto"/>
            </w:tcBorders>
          </w:tcPr>
          <w:p w14:paraId="6485D4B9" w14:textId="0028B13F" w:rsidR="00E24D2C" w:rsidRPr="00AA4B04" w:rsidRDefault="00E24D2C" w:rsidP="00E24D2C">
            <w:pPr>
              <w:tabs>
                <w:tab w:val="left" w:pos="3380"/>
              </w:tabs>
              <w:overflowPunct/>
              <w:spacing w:after="0"/>
              <w:ind w:left="0"/>
              <w:jc w:val="left"/>
              <w:textAlignment w:val="auto"/>
              <w:rPr>
                <w:rFonts w:eastAsia="Calibri"/>
                <w:color w:val="000000"/>
                <w:highlight w:val="yellow"/>
                <w:lang w:eastAsia="en-GB"/>
              </w:rPr>
            </w:pPr>
            <w:r w:rsidRPr="00D4729E">
              <w:rPr>
                <w:rFonts w:eastAsia="Calibri"/>
                <w:color w:val="000000"/>
                <w:lang w:eastAsia="en-GB"/>
              </w:rPr>
              <w:t>Performance</w:t>
            </w:r>
          </w:p>
        </w:tc>
        <w:tc>
          <w:tcPr>
            <w:tcW w:w="2941" w:type="dxa"/>
            <w:tcBorders>
              <w:top w:val="single" w:sz="4" w:space="0" w:color="auto"/>
              <w:left w:val="single" w:sz="4" w:space="0" w:color="auto"/>
              <w:bottom w:val="single" w:sz="4" w:space="0" w:color="auto"/>
              <w:right w:val="single" w:sz="4" w:space="0" w:color="auto"/>
            </w:tcBorders>
          </w:tcPr>
          <w:p w14:paraId="3A43301D" w14:textId="77777777" w:rsidR="00E24D2C" w:rsidRPr="00D4729E" w:rsidRDefault="00E24D2C" w:rsidP="00E24D2C">
            <w:pPr>
              <w:pStyle w:val="ListParagraph"/>
              <w:numPr>
                <w:ilvl w:val="0"/>
                <w:numId w:val="94"/>
              </w:numPr>
              <w:overflowPunct/>
              <w:spacing w:after="0"/>
              <w:ind w:left="173" w:hanging="142"/>
              <w:jc w:val="left"/>
              <w:textAlignment w:val="auto"/>
              <w:rPr>
                <w:rFonts w:eastAsia="Calibri"/>
                <w:color w:val="000000"/>
                <w:lang w:eastAsia="en-GB"/>
              </w:rPr>
            </w:pPr>
            <w:r w:rsidRPr="00D4729E">
              <w:rPr>
                <w:rFonts w:eastAsia="Calibri"/>
                <w:color w:val="000000"/>
                <w:lang w:eastAsia="en-GB"/>
              </w:rPr>
              <w:t>Progress updates</w:t>
            </w:r>
          </w:p>
          <w:p w14:paraId="3E99A4D9" w14:textId="77777777" w:rsidR="00E24D2C" w:rsidRPr="00D4729E" w:rsidRDefault="00E24D2C" w:rsidP="00E24D2C">
            <w:pPr>
              <w:pStyle w:val="ListParagraph"/>
              <w:numPr>
                <w:ilvl w:val="0"/>
                <w:numId w:val="94"/>
              </w:numPr>
              <w:overflowPunct/>
              <w:spacing w:after="0"/>
              <w:ind w:left="173" w:hanging="142"/>
              <w:jc w:val="left"/>
              <w:textAlignment w:val="auto"/>
              <w:rPr>
                <w:rFonts w:eastAsia="Calibri"/>
                <w:color w:val="000000"/>
                <w:lang w:eastAsia="en-GB"/>
              </w:rPr>
            </w:pPr>
            <w:r w:rsidRPr="00D4729E">
              <w:rPr>
                <w:rFonts w:eastAsia="Calibri"/>
                <w:color w:val="000000"/>
                <w:lang w:eastAsia="en-GB"/>
              </w:rPr>
              <w:t>Risks and issues with mitigating actions</w:t>
            </w:r>
          </w:p>
          <w:p w14:paraId="2755EA48" w14:textId="77777777" w:rsidR="00E24D2C" w:rsidRPr="00D4729E" w:rsidRDefault="00E24D2C" w:rsidP="00E24D2C">
            <w:pPr>
              <w:pStyle w:val="ListParagraph"/>
              <w:numPr>
                <w:ilvl w:val="0"/>
                <w:numId w:val="94"/>
              </w:numPr>
              <w:overflowPunct/>
              <w:spacing w:after="0"/>
              <w:ind w:left="173" w:hanging="142"/>
              <w:jc w:val="left"/>
              <w:textAlignment w:val="auto"/>
              <w:rPr>
                <w:rFonts w:eastAsia="Calibri"/>
                <w:color w:val="000000"/>
                <w:lang w:eastAsia="en-GB"/>
              </w:rPr>
            </w:pPr>
            <w:r w:rsidRPr="00D4729E">
              <w:rPr>
                <w:rFonts w:eastAsia="Calibri"/>
                <w:color w:val="000000"/>
                <w:lang w:eastAsia="en-GB"/>
              </w:rPr>
              <w:t>Delivery against project plan</w:t>
            </w:r>
          </w:p>
          <w:p w14:paraId="6485D4BB" w14:textId="73CD7D96" w:rsidR="00E24D2C" w:rsidRPr="00AA4B04" w:rsidRDefault="00E24D2C" w:rsidP="00E24D2C">
            <w:pPr>
              <w:overflowPunct/>
              <w:spacing w:after="0"/>
              <w:ind w:left="0"/>
              <w:jc w:val="left"/>
              <w:textAlignment w:val="auto"/>
              <w:rPr>
                <w:rFonts w:eastAsia="Calibri"/>
                <w:color w:val="000000"/>
                <w:highlight w:val="yellow"/>
                <w:lang w:eastAsia="en-GB"/>
              </w:rPr>
            </w:pPr>
            <w:r w:rsidRPr="00D4729E">
              <w:rPr>
                <w:rFonts w:eastAsia="Calibri"/>
                <w:color w:val="000000"/>
                <w:lang w:eastAsia="en-GB"/>
              </w:rPr>
              <w:t>Any other items as requested by the Customer</w:t>
            </w:r>
          </w:p>
        </w:tc>
        <w:tc>
          <w:tcPr>
            <w:tcW w:w="2248" w:type="dxa"/>
            <w:tcBorders>
              <w:top w:val="single" w:sz="4" w:space="0" w:color="auto"/>
              <w:left w:val="single" w:sz="4" w:space="0" w:color="auto"/>
              <w:bottom w:val="single" w:sz="4" w:space="0" w:color="auto"/>
              <w:right w:val="single" w:sz="4" w:space="0" w:color="auto"/>
            </w:tcBorders>
          </w:tcPr>
          <w:p w14:paraId="6485D4BD" w14:textId="1F6259DD" w:rsidR="00E24D2C" w:rsidRPr="00AA4B04" w:rsidRDefault="00E24D2C" w:rsidP="00E24D2C">
            <w:pPr>
              <w:overflowPunct/>
              <w:spacing w:after="0"/>
              <w:ind w:left="0"/>
              <w:jc w:val="left"/>
              <w:textAlignment w:val="auto"/>
              <w:rPr>
                <w:rFonts w:eastAsia="Calibri"/>
                <w:color w:val="000000"/>
                <w:lang w:eastAsia="en-GB"/>
              </w:rPr>
            </w:pPr>
            <w:r>
              <w:rPr>
                <w:rFonts w:eastAsia="Calibri"/>
                <w:color w:val="000000"/>
                <w:lang w:eastAsia="en-GB"/>
              </w:rPr>
              <w:t>written summary update with verbal briefing</w:t>
            </w:r>
          </w:p>
        </w:tc>
        <w:tc>
          <w:tcPr>
            <w:tcW w:w="2248" w:type="dxa"/>
            <w:tcBorders>
              <w:top w:val="single" w:sz="4" w:space="0" w:color="auto"/>
              <w:left w:val="single" w:sz="4" w:space="0" w:color="auto"/>
              <w:bottom w:val="single" w:sz="4" w:space="0" w:color="auto"/>
              <w:right w:val="single" w:sz="4" w:space="0" w:color="auto"/>
            </w:tcBorders>
          </w:tcPr>
          <w:p w14:paraId="6485D4BF" w14:textId="730EC6FA" w:rsidR="00E24D2C" w:rsidRPr="00AA4B04" w:rsidRDefault="00E24D2C" w:rsidP="00E24D2C">
            <w:pPr>
              <w:overflowPunct/>
              <w:spacing w:after="0"/>
              <w:ind w:left="0"/>
              <w:jc w:val="left"/>
              <w:textAlignment w:val="auto"/>
              <w:rPr>
                <w:rFonts w:eastAsia="Calibri"/>
                <w:color w:val="000000"/>
                <w:lang w:eastAsia="en-GB"/>
              </w:rPr>
            </w:pPr>
            <w:r>
              <w:rPr>
                <w:rFonts w:eastAsia="Calibri"/>
                <w:lang w:eastAsia="en-GB"/>
              </w:rPr>
              <w:t>Weekly or as requested by the Customer</w:t>
            </w:r>
          </w:p>
        </w:tc>
      </w:tr>
      <w:tr w:rsidR="00E24D2C" w:rsidRPr="00AA4B04" w14:paraId="6485D4C8" w14:textId="77777777" w:rsidTr="00E27CB7">
        <w:trPr>
          <w:trHeight w:val="155"/>
        </w:trPr>
        <w:tc>
          <w:tcPr>
            <w:tcW w:w="1555" w:type="dxa"/>
            <w:tcBorders>
              <w:top w:val="single" w:sz="4" w:space="0" w:color="auto"/>
              <w:left w:val="single" w:sz="4" w:space="0" w:color="auto"/>
              <w:bottom w:val="single" w:sz="4" w:space="0" w:color="auto"/>
              <w:right w:val="single" w:sz="4" w:space="0" w:color="auto"/>
            </w:tcBorders>
          </w:tcPr>
          <w:p w14:paraId="6485D4C1" w14:textId="18F45F1B" w:rsidR="00E24D2C" w:rsidRPr="00AA4B04" w:rsidRDefault="00E24D2C" w:rsidP="00E24D2C">
            <w:pPr>
              <w:overflowPunct/>
              <w:spacing w:after="0"/>
              <w:ind w:left="0"/>
              <w:jc w:val="left"/>
              <w:textAlignment w:val="auto"/>
              <w:rPr>
                <w:rFonts w:eastAsia="Calibri"/>
                <w:color w:val="000000"/>
                <w:highlight w:val="yellow"/>
                <w:lang w:eastAsia="en-GB"/>
              </w:rPr>
            </w:pPr>
            <w:r w:rsidRPr="00D4729E">
              <w:rPr>
                <w:rFonts w:eastAsia="Calibri"/>
                <w:color w:val="000000"/>
                <w:lang w:eastAsia="en-GB"/>
              </w:rPr>
              <w:t xml:space="preserve">Call Off Contract Charges </w:t>
            </w:r>
          </w:p>
        </w:tc>
        <w:tc>
          <w:tcPr>
            <w:tcW w:w="2941" w:type="dxa"/>
            <w:tcBorders>
              <w:top w:val="single" w:sz="4" w:space="0" w:color="auto"/>
              <w:left w:val="single" w:sz="4" w:space="0" w:color="auto"/>
              <w:bottom w:val="single" w:sz="4" w:space="0" w:color="auto"/>
              <w:right w:val="single" w:sz="4" w:space="0" w:color="auto"/>
            </w:tcBorders>
          </w:tcPr>
          <w:p w14:paraId="6485D4C3" w14:textId="520C9F39" w:rsidR="00E24D2C" w:rsidRPr="00AA4B04" w:rsidRDefault="00E24D2C" w:rsidP="00E24D2C">
            <w:pPr>
              <w:overflowPunct/>
              <w:spacing w:after="0"/>
              <w:ind w:left="0"/>
              <w:jc w:val="left"/>
              <w:textAlignment w:val="auto"/>
              <w:rPr>
                <w:rFonts w:eastAsia="Calibri"/>
                <w:color w:val="000000"/>
                <w:highlight w:val="yellow"/>
                <w:lang w:eastAsia="en-GB"/>
              </w:rPr>
            </w:pPr>
            <w:r>
              <w:rPr>
                <w:rFonts w:eastAsia="Calibri"/>
                <w:color w:val="000000"/>
                <w:lang w:eastAsia="en-GB"/>
              </w:rPr>
              <w:t>Breakdown of costs as requested by the customer to inform understanding of cost make-up</w:t>
            </w:r>
          </w:p>
        </w:tc>
        <w:tc>
          <w:tcPr>
            <w:tcW w:w="2248" w:type="dxa"/>
            <w:tcBorders>
              <w:top w:val="single" w:sz="4" w:space="0" w:color="auto"/>
              <w:left w:val="single" w:sz="4" w:space="0" w:color="auto"/>
              <w:bottom w:val="single" w:sz="4" w:space="0" w:color="auto"/>
              <w:right w:val="single" w:sz="4" w:space="0" w:color="auto"/>
            </w:tcBorders>
          </w:tcPr>
          <w:p w14:paraId="6485D4C5" w14:textId="7CA37C2F" w:rsidR="00E24D2C" w:rsidRPr="00AA4B04" w:rsidRDefault="00E24D2C" w:rsidP="00E24D2C">
            <w:pPr>
              <w:overflowPunct/>
              <w:spacing w:after="0"/>
              <w:ind w:left="0"/>
              <w:jc w:val="left"/>
              <w:textAlignment w:val="auto"/>
              <w:rPr>
                <w:rFonts w:eastAsia="Calibri"/>
                <w:color w:val="000000"/>
                <w:lang w:eastAsia="en-GB"/>
              </w:rPr>
            </w:pPr>
            <w:r>
              <w:rPr>
                <w:rFonts w:eastAsia="Calibri"/>
                <w:color w:val="000000"/>
                <w:lang w:eastAsia="en-GB"/>
              </w:rPr>
              <w:t>In writing as requested by the Customer</w:t>
            </w:r>
          </w:p>
        </w:tc>
        <w:tc>
          <w:tcPr>
            <w:tcW w:w="2248" w:type="dxa"/>
            <w:tcBorders>
              <w:top w:val="single" w:sz="4" w:space="0" w:color="auto"/>
              <w:left w:val="single" w:sz="4" w:space="0" w:color="auto"/>
              <w:bottom w:val="single" w:sz="4" w:space="0" w:color="auto"/>
              <w:right w:val="single" w:sz="4" w:space="0" w:color="auto"/>
            </w:tcBorders>
          </w:tcPr>
          <w:p w14:paraId="6485D4C7" w14:textId="7D151A1B" w:rsidR="00E24D2C" w:rsidRPr="00AA4B04" w:rsidRDefault="00E24D2C" w:rsidP="00E24D2C">
            <w:pPr>
              <w:overflowPunct/>
              <w:spacing w:after="0"/>
              <w:ind w:left="0"/>
              <w:jc w:val="left"/>
              <w:textAlignment w:val="auto"/>
              <w:rPr>
                <w:rFonts w:eastAsia="Calibri"/>
                <w:color w:val="000000"/>
                <w:lang w:eastAsia="en-GB"/>
              </w:rPr>
            </w:pPr>
            <w:r>
              <w:rPr>
                <w:rFonts w:eastAsia="Calibri"/>
                <w:color w:val="000000"/>
                <w:lang w:eastAsia="en-GB"/>
              </w:rPr>
              <w:t>In advance of invoice submission or as requested by the Customer</w:t>
            </w:r>
          </w:p>
        </w:tc>
      </w:tr>
      <w:tr w:rsidR="00E24D2C" w:rsidRPr="00AA4B04" w14:paraId="6485D4D0" w14:textId="77777777" w:rsidTr="00E27CB7">
        <w:trPr>
          <w:trHeight w:val="155"/>
        </w:trPr>
        <w:tc>
          <w:tcPr>
            <w:tcW w:w="1555" w:type="dxa"/>
            <w:tcBorders>
              <w:top w:val="single" w:sz="4" w:space="0" w:color="auto"/>
              <w:left w:val="single" w:sz="4" w:space="0" w:color="auto"/>
              <w:bottom w:val="single" w:sz="4" w:space="0" w:color="auto"/>
              <w:right w:val="single" w:sz="4" w:space="0" w:color="auto"/>
            </w:tcBorders>
          </w:tcPr>
          <w:p w14:paraId="6485D4C9" w14:textId="2D978295" w:rsidR="00E24D2C" w:rsidRPr="00AA4B04" w:rsidRDefault="00E24D2C" w:rsidP="00E24D2C">
            <w:pPr>
              <w:overflowPunct/>
              <w:spacing w:after="0"/>
              <w:ind w:left="0"/>
              <w:jc w:val="left"/>
              <w:textAlignment w:val="auto"/>
              <w:rPr>
                <w:rFonts w:eastAsia="Calibri"/>
                <w:color w:val="000000"/>
                <w:highlight w:val="yellow"/>
                <w:lang w:eastAsia="en-GB"/>
              </w:rPr>
            </w:pPr>
            <w:r w:rsidRPr="00D4729E">
              <w:rPr>
                <w:rFonts w:eastAsia="Calibri"/>
                <w:color w:val="000000"/>
                <w:lang w:eastAsia="en-GB"/>
              </w:rPr>
              <w:t>Technical</w:t>
            </w:r>
          </w:p>
        </w:tc>
        <w:tc>
          <w:tcPr>
            <w:tcW w:w="2941" w:type="dxa"/>
            <w:tcBorders>
              <w:top w:val="single" w:sz="4" w:space="0" w:color="auto"/>
              <w:left w:val="single" w:sz="4" w:space="0" w:color="auto"/>
              <w:bottom w:val="single" w:sz="4" w:space="0" w:color="auto"/>
              <w:right w:val="single" w:sz="4" w:space="0" w:color="auto"/>
            </w:tcBorders>
          </w:tcPr>
          <w:p w14:paraId="6810A009" w14:textId="287962E0" w:rsidR="00E24D2C" w:rsidRDefault="00E24D2C" w:rsidP="00E24D2C">
            <w:pPr>
              <w:pStyle w:val="ListParagraph"/>
              <w:numPr>
                <w:ilvl w:val="0"/>
                <w:numId w:val="94"/>
              </w:numPr>
              <w:overflowPunct/>
              <w:spacing w:after="0"/>
              <w:ind w:left="173" w:hanging="142"/>
              <w:jc w:val="left"/>
              <w:textAlignment w:val="auto"/>
              <w:rPr>
                <w:rFonts w:eastAsia="Calibri"/>
                <w:color w:val="000000"/>
                <w:lang w:eastAsia="en-GB"/>
              </w:rPr>
            </w:pPr>
            <w:r>
              <w:rPr>
                <w:rFonts w:eastAsia="Calibri"/>
                <w:color w:val="000000"/>
                <w:lang w:eastAsia="en-GB"/>
              </w:rPr>
              <w:t xml:space="preserve">Draft </w:t>
            </w:r>
            <w:r w:rsidRPr="00EA57E0">
              <w:rPr>
                <w:rFonts w:eastAsia="Calibri"/>
                <w:color w:val="000000"/>
                <w:lang w:eastAsia="en-GB"/>
              </w:rPr>
              <w:t>R</w:t>
            </w:r>
            <w:r>
              <w:rPr>
                <w:rFonts w:eastAsia="Calibri"/>
                <w:color w:val="000000"/>
                <w:lang w:eastAsia="en-GB"/>
              </w:rPr>
              <w:t>eport</w:t>
            </w:r>
          </w:p>
          <w:p w14:paraId="60D85C53" w14:textId="77777777" w:rsidR="00E24D2C" w:rsidRDefault="00E24D2C" w:rsidP="00E24D2C">
            <w:pPr>
              <w:pStyle w:val="ListParagraph"/>
              <w:numPr>
                <w:ilvl w:val="0"/>
                <w:numId w:val="94"/>
              </w:numPr>
              <w:overflowPunct/>
              <w:spacing w:after="0"/>
              <w:ind w:left="173" w:hanging="142"/>
              <w:jc w:val="left"/>
              <w:textAlignment w:val="auto"/>
              <w:rPr>
                <w:rFonts w:eastAsia="Calibri"/>
                <w:color w:val="000000"/>
                <w:lang w:eastAsia="en-GB"/>
              </w:rPr>
            </w:pPr>
            <w:r w:rsidRPr="000A16A8">
              <w:rPr>
                <w:rFonts w:eastAsia="Calibri"/>
                <w:color w:val="000000"/>
                <w:lang w:eastAsia="en-GB"/>
              </w:rPr>
              <w:t>Final report</w:t>
            </w:r>
          </w:p>
          <w:p w14:paraId="6485D4CB" w14:textId="53D2EF8F" w:rsidR="00E24D2C" w:rsidRPr="00AA4B04" w:rsidRDefault="00E24D2C" w:rsidP="00E24D2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6AE8B5A7" w:rsidR="00E24D2C" w:rsidRPr="00AA4B04" w:rsidRDefault="00E24D2C" w:rsidP="00E24D2C">
            <w:pPr>
              <w:overflowPunct/>
              <w:spacing w:after="0"/>
              <w:ind w:left="0"/>
              <w:jc w:val="left"/>
              <w:textAlignment w:val="auto"/>
              <w:rPr>
                <w:rFonts w:eastAsia="Calibri"/>
                <w:color w:val="000000"/>
                <w:lang w:eastAsia="en-GB"/>
              </w:rPr>
            </w:pPr>
            <w:r>
              <w:rPr>
                <w:rFonts w:eastAsia="Calibri"/>
                <w:lang w:eastAsia="en-GB"/>
              </w:rPr>
              <w:t>Written reports. Final report to be signed off as specified</w:t>
            </w:r>
          </w:p>
        </w:tc>
        <w:tc>
          <w:tcPr>
            <w:tcW w:w="2248" w:type="dxa"/>
            <w:tcBorders>
              <w:top w:val="single" w:sz="4" w:space="0" w:color="auto"/>
              <w:left w:val="single" w:sz="4" w:space="0" w:color="auto"/>
              <w:bottom w:val="single" w:sz="4" w:space="0" w:color="auto"/>
              <w:right w:val="single" w:sz="4" w:space="0" w:color="auto"/>
            </w:tcBorders>
          </w:tcPr>
          <w:p w14:paraId="6485D4CF" w14:textId="65819009" w:rsidR="00E24D2C" w:rsidRPr="00AA4B04" w:rsidRDefault="00E24D2C" w:rsidP="00E24D2C">
            <w:pPr>
              <w:overflowPunct/>
              <w:spacing w:after="0"/>
              <w:ind w:left="0"/>
              <w:jc w:val="left"/>
              <w:textAlignment w:val="auto"/>
              <w:rPr>
                <w:rFonts w:eastAsia="Calibri"/>
                <w:color w:val="000000"/>
                <w:lang w:eastAsia="en-GB"/>
              </w:rPr>
            </w:pPr>
            <w:r>
              <w:rPr>
                <w:rFonts w:eastAsia="Calibri"/>
                <w:lang w:eastAsia="en-GB"/>
              </w:rPr>
              <w:t>Draft report to be received one week before final report.</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07" w:name="_Toc350503097"/>
      <w:bookmarkStart w:id="2608" w:name="_Toc350504087"/>
      <w:bookmarkStart w:id="2609" w:name="_Toc351710930"/>
      <w:bookmarkStart w:id="2610" w:name="_Toc360023315"/>
      <w:bookmarkStart w:id="2611" w:name="_Toc468969847"/>
      <w:r w:rsidRPr="00AA4B04">
        <w:rPr>
          <w:rFonts w:ascii="Arial" w:hAnsi="Arial" w:cs="Arial"/>
        </w:rPr>
        <w:lastRenderedPageBreak/>
        <w:t xml:space="preserve">CALL OFF SCHEDULE 14: </w:t>
      </w:r>
      <w:bookmarkStart w:id="2612" w:name="_Ref349134870"/>
      <w:r w:rsidRPr="00AA4B04">
        <w:rPr>
          <w:rFonts w:ascii="Arial" w:hAnsi="Arial" w:cs="Arial"/>
        </w:rPr>
        <w:t>ALTERNATIVE AND/OR ADDITIONAL CLAUSES</w:t>
      </w:r>
      <w:bookmarkEnd w:id="2607"/>
      <w:bookmarkEnd w:id="2608"/>
      <w:bookmarkEnd w:id="2609"/>
      <w:bookmarkEnd w:id="2610"/>
      <w:bookmarkEnd w:id="2611"/>
      <w:bookmarkEnd w:id="2612"/>
    </w:p>
    <w:p w14:paraId="6485D596" w14:textId="173467F2" w:rsidR="004E05DC" w:rsidRPr="00AA4B04" w:rsidRDefault="009314AF" w:rsidP="00B51196">
      <w:pPr>
        <w:ind w:left="0"/>
        <w:rPr>
          <w:rFonts w:eastAsia="Calibri"/>
        </w:rPr>
      </w:pPr>
      <w:bookmarkStart w:id="2613" w:name="_Toc379805469"/>
      <w:bookmarkStart w:id="2614" w:name="_Toc379807263"/>
      <w:bookmarkStart w:id="2615" w:name="_Toc379805470"/>
      <w:bookmarkStart w:id="2616" w:name="_Toc379807264"/>
      <w:bookmarkEnd w:id="2613"/>
      <w:bookmarkEnd w:id="2614"/>
      <w:bookmarkEnd w:id="2615"/>
      <w:bookmarkEnd w:id="2616"/>
      <w:r>
        <w:rPr>
          <w:rFonts w:eastAsia="Calibri"/>
        </w:rPr>
        <w:t>N/A</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17" w:name="_Toc468969848"/>
      <w:r w:rsidRPr="00AA4B04">
        <w:rPr>
          <w:rFonts w:ascii="Arial" w:hAnsi="Arial" w:cs="Arial"/>
        </w:rPr>
        <w:lastRenderedPageBreak/>
        <w:t>CALL OFF SCHEDULE 15: CALL OFF TENDER</w:t>
      </w:r>
      <w:bookmarkEnd w:id="2617"/>
    </w:p>
    <w:p w14:paraId="1521D6AC" w14:textId="77777777" w:rsidR="00B51196" w:rsidRDefault="009314AF">
      <w:pPr>
        <w:pStyle w:val="GPSL1Guidance"/>
        <w:jc w:val="left"/>
        <w:rPr>
          <w:b w:val="0"/>
          <w:i w:val="0"/>
        </w:rPr>
      </w:pPr>
      <w:r>
        <w:rPr>
          <w:b w:val="0"/>
          <w:i w:val="0"/>
        </w:rPr>
        <w:t>Responses provided on 13 June in response to procurement DfE01, issued via Emptoris under the Crwon Commercial Services framework RM3745 (Management Consutlancy Framework, Lot 2 (Finance)).</w:t>
      </w:r>
    </w:p>
    <w:p w14:paraId="23782415" w14:textId="77777777" w:rsidR="00B51196" w:rsidRDefault="00B51196">
      <w:pPr>
        <w:pStyle w:val="GPSL1Guidance"/>
        <w:jc w:val="left"/>
        <w:rPr>
          <w:b w:val="0"/>
          <w:i w:val="0"/>
        </w:rPr>
      </w:pPr>
    </w:p>
    <w:p w14:paraId="6485D59A" w14:textId="3D081346" w:rsidR="004E05DC" w:rsidRPr="00AA4B04" w:rsidRDefault="00D64386">
      <w:pPr>
        <w:pStyle w:val="GPSL1Guidance"/>
        <w:jc w:val="left"/>
        <w:rPr>
          <w:i w:val="0"/>
        </w:rPr>
      </w:pPr>
      <w:r w:rsidRPr="0042308C">
        <w:rPr>
          <w:rFonts w:eastAsia="STZhongsong"/>
          <w:b w:val="0"/>
          <w:i w:val="0"/>
          <w:lang w:eastAsia="zh-CN"/>
        </w:rPr>
        <w:t>REDACTEDREDACTEDREDACTED</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8691" w14:textId="77777777" w:rsidR="00211F12" w:rsidRDefault="00211F12">
      <w:r>
        <w:separator/>
      </w:r>
    </w:p>
    <w:p w14:paraId="3F2D1DF3" w14:textId="77777777" w:rsidR="00211F12" w:rsidRDefault="00211F12"/>
    <w:p w14:paraId="40E2D2BC" w14:textId="77777777" w:rsidR="00211F12" w:rsidRDefault="00211F12"/>
    <w:p w14:paraId="58BB5FDF" w14:textId="77777777" w:rsidR="00211F12" w:rsidRDefault="00211F12"/>
    <w:p w14:paraId="2759C53B" w14:textId="77777777" w:rsidR="00211F12" w:rsidRDefault="00211F12"/>
  </w:endnote>
  <w:endnote w:type="continuationSeparator" w:id="0">
    <w:p w14:paraId="4DE3EEDD" w14:textId="77777777" w:rsidR="00211F12" w:rsidRDefault="00211F12">
      <w:r>
        <w:continuationSeparator/>
      </w:r>
    </w:p>
    <w:p w14:paraId="3C4F7BC3" w14:textId="77777777" w:rsidR="00211F12" w:rsidRDefault="00211F12"/>
    <w:p w14:paraId="504BBBC2" w14:textId="77777777" w:rsidR="00211F12" w:rsidRDefault="00211F12"/>
    <w:p w14:paraId="046EEC1A" w14:textId="77777777" w:rsidR="00211F12" w:rsidRDefault="00211F12"/>
    <w:p w14:paraId="2E646721" w14:textId="77777777" w:rsidR="00211F12" w:rsidRDefault="00211F12"/>
  </w:endnote>
  <w:endnote w:type="continuationNotice" w:id="1">
    <w:p w14:paraId="7A37F999" w14:textId="77777777" w:rsidR="00211F12" w:rsidRDefault="00211F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EYInterstate Light">
    <w:altName w:val="Franklin Gothic Medium Cond"/>
    <w:charset w:val="00"/>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6485D5B8" w14:textId="3EEFF8FA" w:rsidR="00211F12" w:rsidRDefault="00211F12" w:rsidP="00AA4B04">
        <w:pPr>
          <w:pStyle w:val="Footer"/>
          <w:ind w:left="0"/>
          <w:jc w:val="center"/>
        </w:pPr>
        <w:r>
          <w:fldChar w:fldCharType="begin"/>
        </w:r>
        <w:r>
          <w:instrText xml:space="preserve"> PAGE   \* MERGEFORMAT </w:instrText>
        </w:r>
        <w:r>
          <w:fldChar w:fldCharType="separate"/>
        </w:r>
        <w:r w:rsidR="00D00431">
          <w:rPr>
            <w:noProof/>
          </w:rPr>
          <w:t>2</w:t>
        </w:r>
        <w:r>
          <w:rPr>
            <w:noProof/>
          </w:rPr>
          <w:fldChar w:fldCharType="end"/>
        </w:r>
      </w:p>
    </w:sdtContent>
  </w:sdt>
  <w:p w14:paraId="6485D5B9" w14:textId="77777777" w:rsidR="00211F12" w:rsidRDefault="00211F12" w:rsidP="00AA4B0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211F12" w:rsidRDefault="00211F12" w:rsidP="00AA4B04">
    <w:pPr>
      <w:pStyle w:val="Footer"/>
      <w:tabs>
        <w:tab w:val="clear" w:pos="4513"/>
        <w:tab w:val="clear" w:pos="9026"/>
      </w:tabs>
    </w:pPr>
  </w:p>
  <w:p w14:paraId="6485D5BC" w14:textId="77777777" w:rsidR="00211F12" w:rsidRDefault="0021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2AEFA" w14:textId="77777777" w:rsidR="00211F12" w:rsidRDefault="00211F12">
      <w:r>
        <w:separator/>
      </w:r>
    </w:p>
  </w:footnote>
  <w:footnote w:type="continuationSeparator" w:id="0">
    <w:p w14:paraId="2E3278F2" w14:textId="77777777" w:rsidR="00211F12" w:rsidRDefault="00211F12">
      <w:r>
        <w:continuationSeparator/>
      </w:r>
    </w:p>
  </w:footnote>
  <w:footnote w:type="continuationNotice" w:id="1">
    <w:p w14:paraId="52712DDC" w14:textId="77777777" w:rsidR="00211F12" w:rsidRDefault="00211F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211F12" w:rsidRDefault="00211F1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211F12" w:rsidRDefault="00211F12"/>
  <w:p w14:paraId="6485D5B6" w14:textId="77777777" w:rsidR="00211F12" w:rsidRDefault="00211F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211F12" w:rsidRDefault="00211F12">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A" w14:textId="77777777" w:rsidR="00211F12" w:rsidRDefault="00211F12">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131A0C"/>
    <w:multiLevelType w:val="hybridMultilevel"/>
    <w:tmpl w:val="9BC2E0C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42E51"/>
    <w:multiLevelType w:val="hybridMultilevel"/>
    <w:tmpl w:val="A462E5D0"/>
    <w:lvl w:ilvl="0" w:tplc="AB486672">
      <w:start w:val="1"/>
      <w:numFmt w:val="lowerRoman"/>
      <w:lvlText w:val="(%1)"/>
      <w:lvlJc w:val="left"/>
      <w:pPr>
        <w:ind w:left="1712" w:hanging="72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10"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1"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FEE4FED"/>
    <w:multiLevelType w:val="multilevel"/>
    <w:tmpl w:val="3A4243D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4"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8"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2BC84CDD"/>
    <w:multiLevelType w:val="hybridMultilevel"/>
    <w:tmpl w:val="9BC2E0C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020D2D"/>
    <w:multiLevelType w:val="multilevel"/>
    <w:tmpl w:val="BDD4263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2"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390C3D70"/>
    <w:multiLevelType w:val="hybridMultilevel"/>
    <w:tmpl w:val="A462E5D0"/>
    <w:lvl w:ilvl="0" w:tplc="AB486672">
      <w:start w:val="1"/>
      <w:numFmt w:val="lowerRoman"/>
      <w:lvlText w:val="(%1)"/>
      <w:lvlJc w:val="left"/>
      <w:pPr>
        <w:ind w:left="1712" w:hanging="72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3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CC34912"/>
    <w:multiLevelType w:val="hybridMultilevel"/>
    <w:tmpl w:val="1D74465C"/>
    <w:lvl w:ilvl="0" w:tplc="AB486672">
      <w:start w:val="1"/>
      <w:numFmt w:val="lowerRoman"/>
      <w:lvlText w:val="(%1)"/>
      <w:lvlJc w:val="left"/>
      <w:pPr>
        <w:ind w:left="1712" w:hanging="72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3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3F8F130D"/>
    <w:multiLevelType w:val="hybridMultilevel"/>
    <w:tmpl w:val="20D4E574"/>
    <w:lvl w:ilvl="0" w:tplc="1226C27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95764A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4C581FE3"/>
    <w:multiLevelType w:val="hybridMultilevel"/>
    <w:tmpl w:val="9BC2E0C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52EC68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58D1036C"/>
    <w:multiLevelType w:val="hybridMultilevel"/>
    <w:tmpl w:val="534878BE"/>
    <w:lvl w:ilvl="0" w:tplc="E2F80A0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8" w15:restartNumberingAfterBreak="0">
    <w:nsid w:val="5EC60ADF"/>
    <w:multiLevelType w:val="hybridMultilevel"/>
    <w:tmpl w:val="BE66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6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E7574D"/>
    <w:multiLevelType w:val="hybridMultilevel"/>
    <w:tmpl w:val="A462E5D0"/>
    <w:lvl w:ilvl="0" w:tplc="AB486672">
      <w:start w:val="1"/>
      <w:numFmt w:val="lowerRoman"/>
      <w:lvlText w:val="(%1)"/>
      <w:lvlJc w:val="left"/>
      <w:pPr>
        <w:ind w:left="1712" w:hanging="72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6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1" w15:restartNumberingAfterBreak="0">
    <w:nsid w:val="6D1F18CA"/>
    <w:multiLevelType w:val="hybridMultilevel"/>
    <w:tmpl w:val="A462E5D0"/>
    <w:lvl w:ilvl="0" w:tplc="AB486672">
      <w:start w:val="1"/>
      <w:numFmt w:val="lowerRoman"/>
      <w:lvlText w:val="(%1)"/>
      <w:lvlJc w:val="left"/>
      <w:pPr>
        <w:ind w:left="2138" w:hanging="720"/>
      </w:pPr>
      <w:rPr>
        <w:rFonts w:hint="default"/>
      </w:r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72" w15:restartNumberingAfterBreak="0">
    <w:nsid w:val="6EC00B2B"/>
    <w:multiLevelType w:val="hybridMultilevel"/>
    <w:tmpl w:val="A462E5D0"/>
    <w:lvl w:ilvl="0" w:tplc="AB486672">
      <w:start w:val="1"/>
      <w:numFmt w:val="lowerRoman"/>
      <w:lvlText w:val="(%1)"/>
      <w:lvlJc w:val="left"/>
      <w:pPr>
        <w:ind w:left="1712" w:hanging="72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73" w15:restartNumberingAfterBreak="0">
    <w:nsid w:val="6F7C3B39"/>
    <w:multiLevelType w:val="multilevel"/>
    <w:tmpl w:val="3D7C41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5"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6" w15:restartNumberingAfterBreak="0">
    <w:nsid w:val="7302573C"/>
    <w:multiLevelType w:val="hybridMultilevel"/>
    <w:tmpl w:val="9BC2E0C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8"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9"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1"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8F30D8"/>
    <w:multiLevelType w:val="multilevel"/>
    <w:tmpl w:val="7B6C7702"/>
    <w:styleLink w:val="ParaNumbering"/>
    <w:lvl w:ilvl="0">
      <w:start w:val="1"/>
      <w:numFmt w:val="decimal"/>
      <w:lvlRestart w:val="0"/>
      <w:lvlText w:val=""/>
      <w:lvlJc w:val="left"/>
      <w:pPr>
        <w:tabs>
          <w:tab w:val="num" w:pos="0"/>
        </w:tabs>
        <w:ind w:left="0" w:firstLine="0"/>
      </w:pPr>
      <w:rPr>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3" w15:restartNumberingAfterBreak="0">
    <w:nsid w:val="7AE74C66"/>
    <w:multiLevelType w:val="hybridMultilevel"/>
    <w:tmpl w:val="7556065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7"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1"/>
  </w:num>
  <w:num w:numId="2">
    <w:abstractNumId w:val="86"/>
  </w:num>
  <w:num w:numId="3">
    <w:abstractNumId w:val="37"/>
  </w:num>
  <w:num w:numId="4">
    <w:abstractNumId w:val="24"/>
  </w:num>
  <w:num w:numId="5">
    <w:abstractNumId w:val="79"/>
  </w:num>
  <w:num w:numId="6">
    <w:abstractNumId w:val="60"/>
  </w:num>
  <w:num w:numId="7">
    <w:abstractNumId w:val="34"/>
  </w:num>
  <w:num w:numId="8">
    <w:abstractNumId w:val="67"/>
  </w:num>
  <w:num w:numId="9">
    <w:abstractNumId w:val="68"/>
  </w:num>
  <w:num w:numId="10">
    <w:abstractNumId w:val="63"/>
  </w:num>
  <w:num w:numId="11">
    <w:abstractNumId w:val="42"/>
  </w:num>
  <w:num w:numId="12">
    <w:abstractNumId w:val="79"/>
  </w:num>
  <w:num w:numId="13">
    <w:abstractNumId w:val="41"/>
  </w:num>
  <w:num w:numId="14">
    <w:abstractNumId w:val="17"/>
  </w:num>
  <w:num w:numId="15">
    <w:abstractNumId w:val="20"/>
  </w:num>
  <w:num w:numId="16">
    <w:abstractNumId w:val="15"/>
  </w:num>
  <w:num w:numId="17">
    <w:abstractNumId w:val="8"/>
  </w:num>
  <w:num w:numId="18">
    <w:abstractNumId w:val="66"/>
  </w:num>
  <w:num w:numId="19">
    <w:abstractNumId w:val="75"/>
  </w:num>
  <w:num w:numId="20">
    <w:abstractNumId w:val="10"/>
  </w:num>
  <w:num w:numId="21">
    <w:abstractNumId w:val="3"/>
  </w:num>
  <w:num w:numId="22">
    <w:abstractNumId w:val="32"/>
  </w:num>
  <w:num w:numId="23">
    <w:abstractNumId w:val="14"/>
  </w:num>
  <w:num w:numId="24">
    <w:abstractNumId w:val="87"/>
  </w:num>
  <w:num w:numId="25">
    <w:abstractNumId w:val="1"/>
  </w:num>
  <w:num w:numId="26">
    <w:abstractNumId w:val="45"/>
  </w:num>
  <w:num w:numId="27">
    <w:abstractNumId w:val="44"/>
  </w:num>
  <w:num w:numId="28">
    <w:abstractNumId w:val="6"/>
  </w:num>
  <w:num w:numId="29">
    <w:abstractNumId w:val="50"/>
  </w:num>
  <w:num w:numId="30">
    <w:abstractNumId w:val="36"/>
  </w:num>
  <w:num w:numId="31">
    <w:abstractNumId w:val="70"/>
  </w:num>
  <w:num w:numId="32">
    <w:abstractNumId w:val="28"/>
  </w:num>
  <w:num w:numId="33">
    <w:abstractNumId w:val="59"/>
  </w:num>
  <w:num w:numId="34">
    <w:abstractNumId w:val="35"/>
  </w:num>
  <w:num w:numId="35">
    <w:abstractNumId w:val="4"/>
  </w:num>
  <w:num w:numId="36">
    <w:abstractNumId w:val="48"/>
  </w:num>
  <w:num w:numId="37">
    <w:abstractNumId w:val="26"/>
  </w:num>
  <w:num w:numId="38">
    <w:abstractNumId w:val="52"/>
  </w:num>
  <w:num w:numId="39">
    <w:abstractNumId w:val="74"/>
  </w:num>
  <w:num w:numId="40">
    <w:abstractNumId w:val="27"/>
  </w:num>
  <w:num w:numId="41">
    <w:abstractNumId w:val="5"/>
  </w:num>
  <w:num w:numId="42">
    <w:abstractNumId w:val="47"/>
  </w:num>
  <w:num w:numId="43">
    <w:abstractNumId w:val="69"/>
  </w:num>
  <w:num w:numId="44">
    <w:abstractNumId w:val="12"/>
  </w:num>
  <w:num w:numId="45">
    <w:abstractNumId w:val="78"/>
  </w:num>
  <w:num w:numId="46">
    <w:abstractNumId w:val="39"/>
  </w:num>
  <w:num w:numId="47">
    <w:abstractNumId w:val="54"/>
  </w:num>
  <w:num w:numId="48">
    <w:abstractNumId w:val="18"/>
  </w:num>
  <w:num w:numId="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num>
  <w:num w:numId="51">
    <w:abstractNumId w:val="53"/>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84"/>
  </w:num>
  <w:num w:numId="56">
    <w:abstractNumId w:val="24"/>
  </w:num>
  <w:num w:numId="57">
    <w:abstractNumId w:val="56"/>
  </w:num>
  <w:num w:numId="58">
    <w:abstractNumId w:val="79"/>
  </w:num>
  <w:num w:numId="59">
    <w:abstractNumId w:val="80"/>
  </w:num>
  <w:num w:numId="60">
    <w:abstractNumId w:val="23"/>
  </w:num>
  <w:num w:numId="61">
    <w:abstractNumId w:val="0"/>
  </w:num>
  <w:num w:numId="62">
    <w:abstractNumId w:val="22"/>
  </w:num>
  <w:num w:numId="63">
    <w:abstractNumId w:val="64"/>
  </w:num>
  <w:num w:numId="64">
    <w:abstractNumId w:val="85"/>
  </w:num>
  <w:num w:numId="65">
    <w:abstractNumId w:val="85"/>
  </w:num>
  <w:num w:numId="66">
    <w:abstractNumId w:val="81"/>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num>
  <w:num w:numId="72">
    <w:abstractNumId w:val="79"/>
  </w:num>
  <w:num w:numId="7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9"/>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1"/>
  </w:num>
  <w:num w:numId="87">
    <w:abstractNumId w:val="61"/>
  </w:num>
  <w:num w:numId="88">
    <w:abstractNumId w:val="16"/>
  </w:num>
  <w:num w:numId="89">
    <w:abstractNumId w:val="79"/>
  </w:num>
  <w:num w:numId="90">
    <w:abstractNumId w:val="13"/>
  </w:num>
  <w:num w:numId="91">
    <w:abstractNumId w:val="7"/>
  </w:num>
  <w:num w:numId="92">
    <w:abstractNumId w:val="79"/>
  </w:num>
  <w:num w:numId="93">
    <w:abstractNumId w:val="83"/>
  </w:num>
  <w:num w:numId="94">
    <w:abstractNumId w:val="58"/>
  </w:num>
  <w:num w:numId="95">
    <w:abstractNumId w:val="55"/>
  </w:num>
  <w:num w:numId="96">
    <w:abstractNumId w:val="51"/>
  </w:num>
  <w:num w:numId="97">
    <w:abstractNumId w:val="72"/>
  </w:num>
  <w:num w:numId="98">
    <w:abstractNumId w:val="65"/>
  </w:num>
  <w:num w:numId="99">
    <w:abstractNumId w:val="38"/>
  </w:num>
  <w:num w:numId="100">
    <w:abstractNumId w:val="9"/>
  </w:num>
  <w:num w:numId="101">
    <w:abstractNumId w:val="33"/>
  </w:num>
  <w:num w:numId="102">
    <w:abstractNumId w:val="71"/>
  </w:num>
  <w:num w:numId="103">
    <w:abstractNumId w:val="29"/>
  </w:num>
  <w:num w:numId="104">
    <w:abstractNumId w:val="49"/>
  </w:num>
  <w:num w:numId="105">
    <w:abstractNumId w:val="2"/>
  </w:num>
  <w:num w:numId="106">
    <w:abstractNumId w:val="76"/>
  </w:num>
  <w:num w:numId="107">
    <w:abstractNumId w:val="82"/>
  </w:num>
  <w:num w:numId="108">
    <w:abstractNumId w:val="73"/>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0"/>
  </w:num>
  <w:num w:numId="111">
    <w:abstractNumId w:val="19"/>
  </w:num>
  <w:num w:numId="112">
    <w:abstractNumId w:val="40"/>
  </w:num>
  <w:num w:numId="113">
    <w:abstractNumId w:val="4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31227"/>
    <w:rsid w:val="00047960"/>
    <w:rsid w:val="00057207"/>
    <w:rsid w:val="00085D24"/>
    <w:rsid w:val="000C331A"/>
    <w:rsid w:val="001349B0"/>
    <w:rsid w:val="00140BA1"/>
    <w:rsid w:val="001529F3"/>
    <w:rsid w:val="001B616B"/>
    <w:rsid w:val="00211F12"/>
    <w:rsid w:val="00224F1D"/>
    <w:rsid w:val="00237C27"/>
    <w:rsid w:val="002B60E2"/>
    <w:rsid w:val="003304C0"/>
    <w:rsid w:val="00340AAB"/>
    <w:rsid w:val="00360E4E"/>
    <w:rsid w:val="003E5563"/>
    <w:rsid w:val="003F4EC3"/>
    <w:rsid w:val="0040106A"/>
    <w:rsid w:val="0042308C"/>
    <w:rsid w:val="00455BDE"/>
    <w:rsid w:val="004C5FDD"/>
    <w:rsid w:val="004E05DC"/>
    <w:rsid w:val="004F2222"/>
    <w:rsid w:val="00533565"/>
    <w:rsid w:val="005C2369"/>
    <w:rsid w:val="005C5980"/>
    <w:rsid w:val="0060538B"/>
    <w:rsid w:val="00627B9F"/>
    <w:rsid w:val="006664A4"/>
    <w:rsid w:val="00677A2F"/>
    <w:rsid w:val="006F5C4E"/>
    <w:rsid w:val="00710F0A"/>
    <w:rsid w:val="00753E53"/>
    <w:rsid w:val="0076285B"/>
    <w:rsid w:val="007A4095"/>
    <w:rsid w:val="007B3ACA"/>
    <w:rsid w:val="007F027D"/>
    <w:rsid w:val="007F4857"/>
    <w:rsid w:val="008727D1"/>
    <w:rsid w:val="008873AA"/>
    <w:rsid w:val="008A12BE"/>
    <w:rsid w:val="009314AF"/>
    <w:rsid w:val="00963FFF"/>
    <w:rsid w:val="009C1F0F"/>
    <w:rsid w:val="009F3C3C"/>
    <w:rsid w:val="009F7502"/>
    <w:rsid w:val="009F7984"/>
    <w:rsid w:val="00A11170"/>
    <w:rsid w:val="00A17991"/>
    <w:rsid w:val="00A21587"/>
    <w:rsid w:val="00AA4B04"/>
    <w:rsid w:val="00AB2D58"/>
    <w:rsid w:val="00AC7BEE"/>
    <w:rsid w:val="00AF5689"/>
    <w:rsid w:val="00B51196"/>
    <w:rsid w:val="00B56F48"/>
    <w:rsid w:val="00B71D0D"/>
    <w:rsid w:val="00B77376"/>
    <w:rsid w:val="00C11B59"/>
    <w:rsid w:val="00CE0E6A"/>
    <w:rsid w:val="00D00431"/>
    <w:rsid w:val="00D12144"/>
    <w:rsid w:val="00D2619E"/>
    <w:rsid w:val="00D64386"/>
    <w:rsid w:val="00E17607"/>
    <w:rsid w:val="00E24D2C"/>
    <w:rsid w:val="00E27CB7"/>
    <w:rsid w:val="00E35129"/>
    <w:rsid w:val="00E45F29"/>
    <w:rsid w:val="00E912D4"/>
    <w:rsid w:val="00F27D51"/>
    <w:rsid w:val="00F770DB"/>
    <w:rsid w:val="00F8430E"/>
    <w:rsid w:val="00FF156E"/>
    <w:rsid w:val="00FF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link w:val="GPSDefinitionL1GuidanceChar"/>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link w:val="GPsDefinitionChar"/>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Numbered">
    <w:name w:val="Numbered"/>
    <w:basedOn w:val="Normal"/>
    <w:rsid w:val="009314AF"/>
    <w:pPr>
      <w:widowControl w:val="0"/>
      <w:ind w:left="0"/>
      <w:jc w:val="left"/>
    </w:pPr>
    <w:rPr>
      <w:rFonts w:cs="Mangal"/>
      <w:lang w:eastAsia="en-GB"/>
    </w:rPr>
  </w:style>
  <w:style w:type="paragraph" w:customStyle="1" w:styleId="EYBodytextwithparaspace">
    <w:name w:val="EY Body text (with para space)"/>
    <w:basedOn w:val="Normal"/>
    <w:link w:val="EYBodytextwithparaspaceChar"/>
    <w:rsid w:val="001349B0"/>
    <w:pPr>
      <w:numPr>
        <w:ilvl w:val="4"/>
        <w:numId w:val="107"/>
      </w:numPr>
      <w:overflowPunct/>
      <w:autoSpaceDE/>
      <w:autoSpaceDN/>
      <w:adjustRightInd/>
      <w:jc w:val="left"/>
      <w:textAlignment w:val="auto"/>
      <w:outlineLvl w:val="0"/>
    </w:pPr>
    <w:rPr>
      <w:rFonts w:ascii="EYInterstate Light" w:hAnsi="EYInterstate Light" w:cs="Times New Roman"/>
      <w:kern w:val="12"/>
      <w:sz w:val="19"/>
      <w:szCs w:val="24"/>
      <w:lang w:val="en-AU"/>
    </w:rPr>
  </w:style>
  <w:style w:type="numbering" w:customStyle="1" w:styleId="ParaNumbering">
    <w:name w:val="ParaNumbering"/>
    <w:basedOn w:val="NoList"/>
    <w:rsid w:val="001349B0"/>
    <w:pPr>
      <w:numPr>
        <w:numId w:val="107"/>
      </w:numPr>
    </w:pPr>
  </w:style>
  <w:style w:type="character" w:customStyle="1" w:styleId="EYBodytextwithparaspaceChar">
    <w:name w:val="EY Body text (with para space) Char"/>
    <w:basedOn w:val="DefaultParagraphFont"/>
    <w:link w:val="EYBodytextwithparaspace"/>
    <w:rsid w:val="001349B0"/>
    <w:rPr>
      <w:rFonts w:ascii="EYInterstate Light" w:eastAsia="Times New Roman" w:hAnsi="EYInterstate Light"/>
      <w:kern w:val="12"/>
      <w:sz w:val="19"/>
      <w:szCs w:val="24"/>
      <w:lang w:val="en-AU" w:eastAsia="en-US"/>
    </w:rPr>
  </w:style>
  <w:style w:type="table" w:styleId="DarkList-Accent3">
    <w:name w:val="Dark List Accent 3"/>
    <w:basedOn w:val="TableNormal"/>
    <w:uiPriority w:val="70"/>
    <w:rsid w:val="009F3C3C"/>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character" w:customStyle="1" w:styleId="UnresolvedMention">
    <w:name w:val="Unresolved Mention"/>
    <w:basedOn w:val="DefaultParagraphFont"/>
    <w:uiPriority w:val="99"/>
    <w:semiHidden/>
    <w:unhideWhenUsed/>
    <w:rsid w:val="00360E4E"/>
    <w:rPr>
      <w:color w:val="808080"/>
      <w:shd w:val="clear" w:color="auto" w:fill="E6E6E6"/>
    </w:rPr>
  </w:style>
  <w:style w:type="paragraph" w:customStyle="1" w:styleId="DfESOutNumbered">
    <w:name w:val="DfESOutNumbered"/>
    <w:basedOn w:val="Normal"/>
    <w:link w:val="DfESOutNumberedChar"/>
    <w:rsid w:val="00211F12"/>
    <w:pPr>
      <w:widowControl w:val="0"/>
      <w:numPr>
        <w:numId w:val="111"/>
      </w:numPr>
      <w:jc w:val="left"/>
    </w:pPr>
    <w:rPr>
      <w:szCs w:val="20"/>
    </w:rPr>
  </w:style>
  <w:style w:type="character" w:customStyle="1" w:styleId="GPsDefinitionChar">
    <w:name w:val="GPs Definition Char"/>
    <w:basedOn w:val="DefaultParagraphFont"/>
    <w:link w:val="GPsDefinition"/>
    <w:rsid w:val="00211F12"/>
    <w:rPr>
      <w:rFonts w:ascii="Arial" w:eastAsia="Times New Roman" w:hAnsi="Arial" w:cs="Arial"/>
      <w:sz w:val="22"/>
      <w:szCs w:val="22"/>
      <w:lang w:eastAsia="en-US"/>
    </w:rPr>
  </w:style>
  <w:style w:type="character" w:customStyle="1" w:styleId="GPSDefinitionL1GuidanceChar">
    <w:name w:val="GPS Definition L1 Guidance Char"/>
    <w:basedOn w:val="GPsDefinitionChar"/>
    <w:link w:val="GPSDefinitionL1Guidance"/>
    <w:rsid w:val="00211F12"/>
    <w:rPr>
      <w:rFonts w:ascii="Arial" w:eastAsia="Times New Roman" w:hAnsi="Arial" w:cs="Arial"/>
      <w:b/>
      <w:i/>
      <w:sz w:val="22"/>
      <w:szCs w:val="22"/>
      <w:lang w:eastAsia="en-US"/>
    </w:rPr>
  </w:style>
  <w:style w:type="character" w:customStyle="1" w:styleId="DfESOutNumberedChar">
    <w:name w:val="DfESOutNumbered Char"/>
    <w:basedOn w:val="GPSDefinitionL1GuidanceChar"/>
    <w:link w:val="DfESOutNumbered"/>
    <w:rsid w:val="00211F12"/>
    <w:rPr>
      <w:rFonts w:ascii="Arial" w:eastAsia="Times New Roman" w:hAnsi="Arial" w:cs="Arial"/>
      <w:b w:val="0"/>
      <w:i w:val="0"/>
      <w:sz w:val="22"/>
      <w:szCs w:val="22"/>
      <w:lang w:eastAsia="en-US"/>
    </w:rPr>
  </w:style>
  <w:style w:type="paragraph" w:customStyle="1" w:styleId="DeptBullets">
    <w:name w:val="DeptBullets"/>
    <w:basedOn w:val="Normal"/>
    <w:link w:val="DeptBulletsChar"/>
    <w:rsid w:val="00211F12"/>
    <w:pPr>
      <w:widowControl w:val="0"/>
      <w:numPr>
        <w:numId w:val="113"/>
      </w:numPr>
      <w:jc w:val="left"/>
    </w:pPr>
    <w:rPr>
      <w:rFonts w:cs="Times New Roman"/>
      <w:sz w:val="24"/>
      <w:szCs w:val="20"/>
    </w:rPr>
  </w:style>
  <w:style w:type="character" w:customStyle="1" w:styleId="DeptBulletsChar">
    <w:name w:val="DeptBullets Char"/>
    <w:basedOn w:val="GPSDefinitionL1GuidanceChar"/>
    <w:link w:val="DeptBullets"/>
    <w:rsid w:val="00211F12"/>
    <w:rPr>
      <w:rFonts w:ascii="Arial" w:eastAsia="Times New Roman" w:hAnsi="Arial" w:cs="Arial"/>
      <w:b w:val="0"/>
      <w:i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9656043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38134856">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y.com/bc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32A08-120E-44AB-AD1E-D6EF03BC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64875</Words>
  <Characters>369793</Characters>
  <Application>Microsoft Office Word</Application>
  <DocSecurity>4</DocSecurity>
  <Lines>3081</Lines>
  <Paragraphs>867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433801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2019-05-03T12:58:00Z</dcterms:created>
  <dcterms:modified xsi:type="dcterms:W3CDTF">2019-05-03T12:58:00Z</dcterms:modified>
</cp:coreProperties>
</file>