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D8B37" w14:textId="77777777" w:rsidR="00DB0097" w:rsidRPr="00DB0097" w:rsidRDefault="00DB0097" w:rsidP="00501B35">
      <w:pPr>
        <w:pStyle w:val="TOC1"/>
      </w:pPr>
      <w:bookmarkStart w:id="0" w:name="h.gjdgxs" w:colFirst="0" w:colLast="0"/>
      <w:bookmarkStart w:id="1" w:name="_CAPABILITIES_AND_ROLES"/>
      <w:bookmarkStart w:id="2" w:name="_PREFERRED_DELIVERY_AND"/>
      <w:bookmarkStart w:id="3" w:name="_Toc374881589"/>
      <w:bookmarkStart w:id="4" w:name="lottingstructure"/>
      <w:bookmarkStart w:id="5" w:name="_Toc374950693"/>
      <w:bookmarkStart w:id="6" w:name="ProjectStartDateandtimeframe"/>
      <w:bookmarkEnd w:id="0"/>
      <w:bookmarkEnd w:id="1"/>
      <w:bookmarkEnd w:id="2"/>
      <w:bookmarkEnd w:id="3"/>
      <w:r w:rsidRPr="00DB0097">
        <w:t>CONTENTS</w:t>
      </w:r>
    </w:p>
    <w:p w14:paraId="786F82D3" w14:textId="77777777" w:rsidR="00501B35" w:rsidRPr="00501B35" w:rsidRDefault="00DB0097"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r w:rsidRPr="00501B35">
        <w:rPr>
          <w:b w:val="0"/>
          <w:color w:val="000000" w:themeColor="text1"/>
          <w:sz w:val="20"/>
        </w:rPr>
        <w:fldChar w:fldCharType="begin"/>
      </w:r>
      <w:r w:rsidRPr="00501B35">
        <w:rPr>
          <w:b w:val="0"/>
          <w:color w:val="000000" w:themeColor="text1"/>
          <w:sz w:val="20"/>
        </w:rPr>
        <w:instrText xml:space="preserve"> TOC \o "1-1" \h \z \u </w:instrText>
      </w:r>
      <w:r w:rsidRPr="00501B35">
        <w:rPr>
          <w:b w:val="0"/>
          <w:color w:val="000000" w:themeColor="text1"/>
          <w:sz w:val="20"/>
        </w:rPr>
        <w:fldChar w:fldCharType="separate"/>
      </w:r>
      <w:hyperlink w:anchor="_Toc423443000" w:history="1">
        <w:r w:rsidR="00501B35" w:rsidRPr="00501B35">
          <w:rPr>
            <w:rStyle w:val="Hyperlink"/>
            <w:b w:val="0"/>
            <w:noProof/>
            <w:color w:val="000000" w:themeColor="text1"/>
            <w:sz w:val="20"/>
          </w:rPr>
          <w:t>WHATS INCLUDED</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_Toc423443000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1</w:t>
        </w:r>
        <w:r w:rsidR="00501B35" w:rsidRPr="00501B35">
          <w:rPr>
            <w:b w:val="0"/>
            <w:noProof/>
            <w:webHidden/>
            <w:color w:val="000000" w:themeColor="text1"/>
            <w:sz w:val="20"/>
          </w:rPr>
          <w:fldChar w:fldCharType="end"/>
        </w:r>
      </w:hyperlink>
    </w:p>
    <w:p w14:paraId="68FAD0FC"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1" w:history="1">
        <w:r w:rsidR="00501B35" w:rsidRPr="00501B35">
          <w:rPr>
            <w:rStyle w:val="Hyperlink"/>
            <w:b w:val="0"/>
            <w:noProof/>
            <w:color w:val="000000" w:themeColor="text1"/>
            <w:sz w:val="20"/>
          </w:rPr>
          <w:t>OVERVIEW</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_Toc423443001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2</w:t>
        </w:r>
        <w:r w:rsidR="00501B35" w:rsidRPr="00501B35">
          <w:rPr>
            <w:b w:val="0"/>
            <w:noProof/>
            <w:webHidden/>
            <w:color w:val="000000" w:themeColor="text1"/>
            <w:sz w:val="20"/>
          </w:rPr>
          <w:fldChar w:fldCharType="end"/>
        </w:r>
      </w:hyperlink>
    </w:p>
    <w:p w14:paraId="793048F5"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2" w:history="1">
        <w:r w:rsidR="00501B35" w:rsidRPr="00501B35">
          <w:rPr>
            <w:rStyle w:val="Hyperlink"/>
            <w:b w:val="0"/>
            <w:noProof/>
            <w:color w:val="000000" w:themeColor="text1"/>
            <w:sz w:val="20"/>
          </w:rPr>
          <w:t>LOTTING STRUCTURE</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_Toc423443002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2</w:t>
        </w:r>
        <w:r w:rsidR="00501B35" w:rsidRPr="00501B35">
          <w:rPr>
            <w:b w:val="0"/>
            <w:noProof/>
            <w:webHidden/>
            <w:color w:val="000000" w:themeColor="text1"/>
            <w:sz w:val="20"/>
          </w:rPr>
          <w:fldChar w:fldCharType="end"/>
        </w:r>
      </w:hyperlink>
    </w:p>
    <w:p w14:paraId="4C6BD10B"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3" w:history="1">
        <w:r w:rsidR="00501B35" w:rsidRPr="00501B35">
          <w:rPr>
            <w:rStyle w:val="Hyperlink"/>
            <w:b w:val="0"/>
            <w:noProof/>
            <w:color w:val="000000" w:themeColor="text1"/>
            <w:sz w:val="20"/>
          </w:rPr>
          <w:t>TIMESCALES</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_Toc423443003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3</w:t>
        </w:r>
        <w:r w:rsidR="00501B35" w:rsidRPr="00501B35">
          <w:rPr>
            <w:b w:val="0"/>
            <w:noProof/>
            <w:webHidden/>
            <w:color w:val="000000" w:themeColor="text1"/>
            <w:sz w:val="20"/>
          </w:rPr>
          <w:fldChar w:fldCharType="end"/>
        </w:r>
      </w:hyperlink>
    </w:p>
    <w:p w14:paraId="5F3F7E84"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4" w:history="1">
        <w:r w:rsidR="00501B35" w:rsidRPr="00501B35">
          <w:rPr>
            <w:rStyle w:val="Hyperlink"/>
            <w:b w:val="0"/>
            <w:noProof/>
            <w:color w:val="000000" w:themeColor="text1"/>
            <w:sz w:val="20"/>
          </w:rPr>
          <w:t>KEY DELIVERY DATES</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_Toc423443004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3</w:t>
        </w:r>
        <w:r w:rsidR="00501B35" w:rsidRPr="00501B35">
          <w:rPr>
            <w:b w:val="0"/>
            <w:noProof/>
            <w:webHidden/>
            <w:color w:val="000000" w:themeColor="text1"/>
            <w:sz w:val="20"/>
          </w:rPr>
          <w:fldChar w:fldCharType="end"/>
        </w:r>
      </w:hyperlink>
    </w:p>
    <w:p w14:paraId="21E580E5"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5" w:history="1">
        <w:r w:rsidR="00501B35" w:rsidRPr="00501B35">
          <w:rPr>
            <w:rStyle w:val="Hyperlink"/>
            <w:b w:val="0"/>
            <w:noProof/>
            <w:color w:val="000000" w:themeColor="text1"/>
            <w:sz w:val="20"/>
          </w:rPr>
          <w:t>CURRENT ROLES AND RESPONSIBILITIES OF THE CUSTOMER</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_Toc423443005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4</w:t>
        </w:r>
        <w:r w:rsidR="00501B35" w:rsidRPr="00501B35">
          <w:rPr>
            <w:b w:val="0"/>
            <w:noProof/>
            <w:webHidden/>
            <w:color w:val="000000" w:themeColor="text1"/>
            <w:sz w:val="20"/>
          </w:rPr>
          <w:fldChar w:fldCharType="end"/>
        </w:r>
      </w:hyperlink>
    </w:p>
    <w:p w14:paraId="7C8E9D17"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6" w:history="1">
        <w:r w:rsidR="00501B35" w:rsidRPr="00501B35">
          <w:rPr>
            <w:rStyle w:val="Hyperlink"/>
            <w:b w:val="0"/>
            <w:noProof/>
            <w:color w:val="000000" w:themeColor="text1"/>
            <w:sz w:val="20"/>
          </w:rPr>
          <w:t>TEST &amp; DEVELOPMENT REQUIREMENTS</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_Toc423443006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4</w:t>
        </w:r>
        <w:r w:rsidR="00501B35" w:rsidRPr="00501B35">
          <w:rPr>
            <w:b w:val="0"/>
            <w:noProof/>
            <w:webHidden/>
            <w:color w:val="000000" w:themeColor="text1"/>
            <w:sz w:val="20"/>
          </w:rPr>
          <w:fldChar w:fldCharType="end"/>
        </w:r>
      </w:hyperlink>
    </w:p>
    <w:p w14:paraId="062D7BA3"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7" w:history="1">
        <w:r w:rsidR="00501B35" w:rsidRPr="00501B35">
          <w:rPr>
            <w:rStyle w:val="Hyperlink"/>
            <w:b w:val="0"/>
            <w:noProof/>
            <w:color w:val="000000" w:themeColor="text1"/>
            <w:sz w:val="20"/>
            <w:lang w:eastAsia="en-GB"/>
          </w:rPr>
          <w:t>REQUIRED CAPABILITIES AND OUTCOMES OF THE SUPPLIER</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_Toc423443007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4</w:t>
        </w:r>
        <w:r w:rsidR="00501B35" w:rsidRPr="00501B35">
          <w:rPr>
            <w:b w:val="0"/>
            <w:noProof/>
            <w:webHidden/>
            <w:color w:val="000000" w:themeColor="text1"/>
            <w:sz w:val="20"/>
          </w:rPr>
          <w:fldChar w:fldCharType="end"/>
        </w:r>
      </w:hyperlink>
    </w:p>
    <w:p w14:paraId="19ECCE7F"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8" w:history="1">
        <w:r w:rsidR="00501B35" w:rsidRPr="00501B35">
          <w:rPr>
            <w:rStyle w:val="Hyperlink"/>
            <w:b w:val="0"/>
            <w:noProof/>
            <w:color w:val="000000" w:themeColor="text1"/>
            <w:sz w:val="20"/>
          </w:rPr>
          <w:t>TERMS AND CONDITIONS</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_Toc423443008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5</w:t>
        </w:r>
        <w:r w:rsidR="00501B35" w:rsidRPr="00501B35">
          <w:rPr>
            <w:b w:val="0"/>
            <w:noProof/>
            <w:webHidden/>
            <w:color w:val="000000" w:themeColor="text1"/>
            <w:sz w:val="20"/>
          </w:rPr>
          <w:fldChar w:fldCharType="end"/>
        </w:r>
      </w:hyperlink>
    </w:p>
    <w:p w14:paraId="2CBA8D0B" w14:textId="77777777" w:rsidR="00501B35" w:rsidRPr="00501B35" w:rsidRDefault="008D0A54" w:rsidP="00501B35">
      <w:pPr>
        <w:pStyle w:val="TOC1"/>
        <w:tabs>
          <w:tab w:val="clear" w:pos="10348"/>
          <w:tab w:val="right" w:leader="dot" w:pos="10466"/>
        </w:tabs>
        <w:rPr>
          <w:rFonts w:asciiTheme="minorHAnsi" w:hAnsiTheme="minorHAnsi" w:cstheme="minorBidi"/>
          <w:b w:val="0"/>
          <w:noProof/>
          <w:color w:val="000000" w:themeColor="text1"/>
          <w:sz w:val="20"/>
          <w:lang w:val="en-GB" w:eastAsia="en-GB"/>
        </w:rPr>
      </w:pPr>
      <w:hyperlink w:anchor="_Toc423443009" w:history="1">
        <w:r w:rsidR="00501B35" w:rsidRPr="00501B35">
          <w:rPr>
            <w:rStyle w:val="Hyperlink"/>
            <w:b w:val="0"/>
            <w:noProof/>
            <w:color w:val="000000" w:themeColor="text1"/>
            <w:sz w:val="20"/>
          </w:rPr>
          <w:t>EVALUATION STAGES, MINIMUM PASS MARKS &amp; PRICE EVALUATION</w:t>
        </w:r>
        <w:r w:rsidR="00501B35" w:rsidRPr="00501B35">
          <w:rPr>
            <w:b w:val="0"/>
            <w:noProof/>
            <w:webHidden/>
            <w:color w:val="000000" w:themeColor="text1"/>
            <w:sz w:val="20"/>
          </w:rPr>
          <w:tab/>
        </w:r>
        <w:r w:rsidR="00501B35" w:rsidRPr="00501B35">
          <w:rPr>
            <w:b w:val="0"/>
            <w:noProof/>
            <w:webHidden/>
            <w:color w:val="000000" w:themeColor="text1"/>
            <w:sz w:val="20"/>
          </w:rPr>
          <w:fldChar w:fldCharType="begin"/>
        </w:r>
        <w:r w:rsidR="00501B35" w:rsidRPr="00501B35">
          <w:rPr>
            <w:b w:val="0"/>
            <w:noProof/>
            <w:webHidden/>
            <w:color w:val="000000" w:themeColor="text1"/>
            <w:sz w:val="20"/>
          </w:rPr>
          <w:instrText xml:space="preserve"> PAGEREF _Toc423443009 \h </w:instrText>
        </w:r>
        <w:r w:rsidR="00501B35" w:rsidRPr="00501B35">
          <w:rPr>
            <w:b w:val="0"/>
            <w:noProof/>
            <w:webHidden/>
            <w:color w:val="000000" w:themeColor="text1"/>
            <w:sz w:val="20"/>
          </w:rPr>
        </w:r>
        <w:r w:rsidR="00501B35" w:rsidRPr="00501B35">
          <w:rPr>
            <w:b w:val="0"/>
            <w:noProof/>
            <w:webHidden/>
            <w:color w:val="000000" w:themeColor="text1"/>
            <w:sz w:val="20"/>
          </w:rPr>
          <w:fldChar w:fldCharType="separate"/>
        </w:r>
        <w:r w:rsidR="00D82AC1">
          <w:rPr>
            <w:b w:val="0"/>
            <w:noProof/>
            <w:webHidden/>
            <w:color w:val="000000" w:themeColor="text1"/>
            <w:sz w:val="20"/>
          </w:rPr>
          <w:t>5</w:t>
        </w:r>
        <w:r w:rsidR="00501B35" w:rsidRPr="00501B35">
          <w:rPr>
            <w:b w:val="0"/>
            <w:noProof/>
            <w:webHidden/>
            <w:color w:val="000000" w:themeColor="text1"/>
            <w:sz w:val="20"/>
          </w:rPr>
          <w:fldChar w:fldCharType="end"/>
        </w:r>
      </w:hyperlink>
    </w:p>
    <w:p w14:paraId="1C4F741A" w14:textId="77777777" w:rsidR="00DB0097" w:rsidRDefault="00DB0097" w:rsidP="00501B35">
      <w:pPr>
        <w:pStyle w:val="Heading1"/>
        <w:tabs>
          <w:tab w:val="right" w:leader="dot" w:pos="10466"/>
        </w:tabs>
        <w:spacing w:before="60" w:after="60"/>
        <w:rPr>
          <w:color w:val="4F81BD" w:themeColor="accent1"/>
        </w:rPr>
      </w:pPr>
      <w:r w:rsidRPr="00501B35">
        <w:rPr>
          <w:b w:val="0"/>
          <w:color w:val="000000" w:themeColor="text1"/>
          <w:sz w:val="20"/>
        </w:rPr>
        <w:fldChar w:fldCharType="end"/>
      </w:r>
    </w:p>
    <w:p w14:paraId="2F25CCCF" w14:textId="77777777" w:rsidR="00DB0097" w:rsidRDefault="00DB0097" w:rsidP="00AF68C8">
      <w:pPr>
        <w:pStyle w:val="Heading1"/>
        <w:spacing w:before="60" w:after="60"/>
        <w:rPr>
          <w:color w:val="4F81BD" w:themeColor="accent1"/>
        </w:rPr>
      </w:pPr>
    </w:p>
    <w:p w14:paraId="582EDFFD" w14:textId="77777777" w:rsidR="00AF68C8" w:rsidRPr="00501B35" w:rsidRDefault="00AF68C8" w:rsidP="00AF68C8">
      <w:pPr>
        <w:pStyle w:val="Heading1"/>
        <w:spacing w:before="60" w:after="60"/>
        <w:rPr>
          <w:color w:val="4F81BD" w:themeColor="accent1"/>
          <w:sz w:val="28"/>
        </w:rPr>
      </w:pPr>
      <w:bookmarkStart w:id="7" w:name="_Toc423443000"/>
      <w:r w:rsidRPr="00501B35">
        <w:rPr>
          <w:color w:val="4F81BD" w:themeColor="accent1"/>
          <w:sz w:val="28"/>
        </w:rPr>
        <w:t>WHATS INCLUDED</w:t>
      </w:r>
      <w:bookmarkEnd w:id="7"/>
    </w:p>
    <w:p w14:paraId="1953CEFE" w14:textId="77777777" w:rsidR="00AF68C8" w:rsidRPr="00BD0260" w:rsidRDefault="00AF68C8" w:rsidP="00BD0260">
      <w:pPr>
        <w:pStyle w:val="BodyText"/>
        <w:spacing w:after="0"/>
        <w:rPr>
          <w:rFonts w:ascii="Arial" w:hAnsi="Arial" w:cs="Arial"/>
          <w:sz w:val="20"/>
          <w:szCs w:val="20"/>
          <w:lang w:val="en-GB" w:eastAsia="en-US"/>
        </w:rPr>
      </w:pPr>
      <w:r w:rsidRPr="00BD0260">
        <w:rPr>
          <w:rFonts w:ascii="Arial" w:hAnsi="Arial" w:cs="Arial"/>
          <w:sz w:val="20"/>
          <w:szCs w:val="20"/>
          <w:lang w:val="en-GB" w:eastAsia="en-US"/>
        </w:rPr>
        <w:t>Customer Requirements (this document)</w:t>
      </w:r>
    </w:p>
    <w:p w14:paraId="3F38B732" w14:textId="0F545228" w:rsidR="00C1759F" w:rsidRPr="00B22022" w:rsidRDefault="00AF68C8" w:rsidP="00C1759F">
      <w:pPr>
        <w:pStyle w:val="BodyText"/>
        <w:spacing w:after="0"/>
        <w:rPr>
          <w:rFonts w:ascii="Arial" w:hAnsi="Arial" w:cs="Arial"/>
          <w:color w:val="000000" w:themeColor="text1"/>
          <w:sz w:val="20"/>
          <w:szCs w:val="20"/>
          <w:lang w:val="en-GB" w:eastAsia="en-US"/>
        </w:rPr>
      </w:pPr>
      <w:r w:rsidRPr="00B22022">
        <w:rPr>
          <w:rFonts w:ascii="Arial" w:hAnsi="Arial" w:cs="Arial"/>
          <w:color w:val="000000" w:themeColor="text1"/>
          <w:sz w:val="20"/>
          <w:szCs w:val="20"/>
          <w:lang w:val="en-GB" w:eastAsia="en-US"/>
        </w:rPr>
        <w:t xml:space="preserve">Appendix </w:t>
      </w:r>
      <w:r w:rsidR="00C1759F" w:rsidRPr="00B22022">
        <w:rPr>
          <w:rFonts w:ascii="Arial" w:hAnsi="Arial" w:cs="Arial"/>
          <w:color w:val="000000" w:themeColor="text1"/>
          <w:sz w:val="20"/>
          <w:szCs w:val="20"/>
          <w:lang w:val="en-GB" w:eastAsia="en-US"/>
        </w:rPr>
        <w:t>A</w:t>
      </w:r>
      <w:r w:rsidRPr="00B22022">
        <w:rPr>
          <w:rFonts w:ascii="Arial" w:hAnsi="Arial" w:cs="Arial"/>
          <w:color w:val="000000" w:themeColor="text1"/>
          <w:sz w:val="20"/>
          <w:szCs w:val="20"/>
          <w:lang w:val="en-GB" w:eastAsia="en-US"/>
        </w:rPr>
        <w:t xml:space="preserve"> </w:t>
      </w:r>
      <w:r w:rsidR="00B22022" w:rsidRPr="00B22022">
        <w:rPr>
          <w:rFonts w:ascii="Arial" w:hAnsi="Arial" w:cs="Arial"/>
          <w:color w:val="000000" w:themeColor="text1"/>
          <w:sz w:val="20"/>
          <w:szCs w:val="20"/>
          <w:lang w:val="en-GB" w:eastAsia="en-US"/>
        </w:rPr>
        <w:tab/>
      </w:r>
      <w:r w:rsidRPr="00B22022">
        <w:rPr>
          <w:rFonts w:ascii="Arial" w:hAnsi="Arial" w:cs="Arial"/>
          <w:color w:val="000000" w:themeColor="text1"/>
          <w:sz w:val="20"/>
          <w:szCs w:val="20"/>
          <w:lang w:val="en-GB" w:eastAsia="en-US"/>
        </w:rPr>
        <w:t>–</w:t>
      </w:r>
      <w:r w:rsidR="00C1759F" w:rsidRPr="00B22022">
        <w:rPr>
          <w:rFonts w:ascii="Arial" w:hAnsi="Arial" w:cs="Arial"/>
          <w:color w:val="000000" w:themeColor="text1"/>
          <w:sz w:val="20"/>
          <w:szCs w:val="20"/>
          <w:lang w:val="en-GB" w:eastAsia="en-US"/>
        </w:rPr>
        <w:t xml:space="preserve"> Award Questionnaire (template to be completed)</w:t>
      </w:r>
    </w:p>
    <w:p w14:paraId="7DD8D998" w14:textId="30E088E5" w:rsidR="00C1759F" w:rsidRPr="00B22022" w:rsidRDefault="00C1759F" w:rsidP="00C1759F">
      <w:pPr>
        <w:pStyle w:val="BodyText"/>
        <w:spacing w:after="0"/>
        <w:rPr>
          <w:rFonts w:ascii="Arial" w:hAnsi="Arial" w:cs="Arial"/>
          <w:color w:val="000000" w:themeColor="text1"/>
          <w:sz w:val="20"/>
          <w:szCs w:val="20"/>
          <w:lang w:val="en-GB" w:eastAsia="en-US"/>
        </w:rPr>
      </w:pPr>
      <w:r w:rsidRPr="00B22022">
        <w:rPr>
          <w:rFonts w:ascii="Arial" w:hAnsi="Arial" w:cs="Arial"/>
          <w:color w:val="000000" w:themeColor="text1"/>
          <w:sz w:val="20"/>
          <w:szCs w:val="20"/>
          <w:lang w:val="en-GB" w:eastAsia="en-US"/>
        </w:rPr>
        <w:t>Appendix B</w:t>
      </w:r>
      <w:r w:rsidR="00AF68C8" w:rsidRPr="00B22022">
        <w:rPr>
          <w:rFonts w:ascii="Arial" w:hAnsi="Arial" w:cs="Arial"/>
          <w:color w:val="000000" w:themeColor="text1"/>
          <w:sz w:val="20"/>
          <w:szCs w:val="20"/>
          <w:lang w:val="en-GB" w:eastAsia="en-US"/>
        </w:rPr>
        <w:t xml:space="preserve"> </w:t>
      </w:r>
      <w:r w:rsidR="00B22022" w:rsidRPr="00B22022">
        <w:rPr>
          <w:rFonts w:ascii="Arial" w:hAnsi="Arial" w:cs="Arial"/>
          <w:color w:val="000000" w:themeColor="text1"/>
          <w:sz w:val="20"/>
          <w:szCs w:val="20"/>
          <w:lang w:val="en-GB" w:eastAsia="en-US"/>
        </w:rPr>
        <w:tab/>
      </w:r>
      <w:r w:rsidR="00AF68C8" w:rsidRPr="00B22022">
        <w:rPr>
          <w:rFonts w:ascii="Arial" w:hAnsi="Arial" w:cs="Arial"/>
          <w:color w:val="000000" w:themeColor="text1"/>
          <w:sz w:val="20"/>
          <w:szCs w:val="20"/>
          <w:lang w:val="en-GB" w:eastAsia="en-US"/>
        </w:rPr>
        <w:t xml:space="preserve">– </w:t>
      </w:r>
      <w:r w:rsidR="008E7CD0" w:rsidRPr="00B22022">
        <w:rPr>
          <w:rFonts w:ascii="Arial" w:hAnsi="Arial" w:cs="Arial"/>
          <w:color w:val="000000" w:themeColor="text1"/>
          <w:sz w:val="20"/>
          <w:szCs w:val="20"/>
          <w:lang w:val="en-GB" w:eastAsia="en-US"/>
        </w:rPr>
        <w:t xml:space="preserve">Supplier </w:t>
      </w:r>
      <w:r w:rsidRPr="00B22022">
        <w:rPr>
          <w:rFonts w:ascii="Arial" w:hAnsi="Arial" w:cs="Arial"/>
          <w:color w:val="000000" w:themeColor="text1"/>
          <w:sz w:val="20"/>
          <w:szCs w:val="20"/>
          <w:lang w:val="en-GB" w:eastAsia="en-US"/>
        </w:rPr>
        <w:t>Pricing Matrix (template to be completed)</w:t>
      </w:r>
    </w:p>
    <w:p w14:paraId="032093A9" w14:textId="0F497A28" w:rsidR="00C1759F" w:rsidRPr="00B22022" w:rsidRDefault="00C1759F" w:rsidP="00C1759F">
      <w:pPr>
        <w:pStyle w:val="BodyText"/>
        <w:spacing w:after="0"/>
        <w:rPr>
          <w:rFonts w:ascii="Arial" w:hAnsi="Arial" w:cs="Arial"/>
          <w:color w:val="000000" w:themeColor="text1"/>
          <w:sz w:val="20"/>
          <w:szCs w:val="20"/>
          <w:lang w:val="en-GB" w:eastAsia="en-US"/>
        </w:rPr>
      </w:pPr>
      <w:r w:rsidRPr="00B22022">
        <w:rPr>
          <w:rFonts w:ascii="Arial" w:hAnsi="Arial" w:cs="Arial"/>
          <w:color w:val="000000" w:themeColor="text1"/>
          <w:sz w:val="20"/>
          <w:szCs w:val="20"/>
          <w:lang w:val="en-GB" w:eastAsia="en-US"/>
        </w:rPr>
        <w:t>Appendix C</w:t>
      </w:r>
      <w:r w:rsidR="00AF68C8" w:rsidRPr="00B22022">
        <w:rPr>
          <w:rFonts w:ascii="Arial" w:hAnsi="Arial" w:cs="Arial"/>
          <w:color w:val="000000" w:themeColor="text1"/>
          <w:sz w:val="20"/>
          <w:szCs w:val="20"/>
          <w:lang w:val="en-GB" w:eastAsia="en-US"/>
        </w:rPr>
        <w:t xml:space="preserve"> </w:t>
      </w:r>
      <w:r w:rsidR="00B22022" w:rsidRPr="00B22022">
        <w:rPr>
          <w:rFonts w:ascii="Arial" w:hAnsi="Arial" w:cs="Arial"/>
          <w:color w:val="000000" w:themeColor="text1"/>
          <w:sz w:val="20"/>
          <w:szCs w:val="20"/>
          <w:lang w:val="en-GB" w:eastAsia="en-US"/>
        </w:rPr>
        <w:tab/>
      </w:r>
      <w:r w:rsidR="00AF68C8" w:rsidRPr="00B22022">
        <w:rPr>
          <w:rFonts w:ascii="Arial" w:hAnsi="Arial" w:cs="Arial"/>
          <w:color w:val="000000" w:themeColor="text1"/>
          <w:sz w:val="20"/>
          <w:szCs w:val="20"/>
          <w:lang w:val="en-GB" w:eastAsia="en-US"/>
        </w:rPr>
        <w:t>–</w:t>
      </w:r>
      <w:r w:rsidR="00B22022" w:rsidRPr="00B22022">
        <w:rPr>
          <w:rFonts w:ascii="Arial" w:hAnsi="Arial" w:cs="Arial"/>
          <w:color w:val="000000" w:themeColor="text1"/>
          <w:sz w:val="20"/>
          <w:szCs w:val="20"/>
          <w:lang w:val="en-GB" w:eastAsia="en-US"/>
        </w:rPr>
        <w:t xml:space="preserve"> </w:t>
      </w:r>
      <w:r w:rsidRPr="00B22022">
        <w:rPr>
          <w:rFonts w:ascii="Arial" w:hAnsi="Arial" w:cs="Arial"/>
          <w:color w:val="000000" w:themeColor="text1"/>
          <w:sz w:val="20"/>
          <w:szCs w:val="20"/>
          <w:lang w:val="en-GB" w:eastAsia="en-US"/>
        </w:rPr>
        <w:t xml:space="preserve">Call-Off Contract </w:t>
      </w:r>
      <w:r w:rsidR="00B22022" w:rsidRPr="00B22022">
        <w:rPr>
          <w:rFonts w:ascii="Arial" w:hAnsi="Arial" w:cs="Arial"/>
          <w:color w:val="000000" w:themeColor="text1"/>
          <w:sz w:val="20"/>
          <w:szCs w:val="20"/>
          <w:lang w:val="en-GB" w:eastAsia="en-US"/>
        </w:rPr>
        <w:t xml:space="preserve">(Part A&amp;B) </w:t>
      </w:r>
      <w:r w:rsidRPr="00B22022">
        <w:rPr>
          <w:rFonts w:ascii="Arial" w:hAnsi="Arial" w:cs="Arial"/>
          <w:color w:val="000000" w:themeColor="text1"/>
          <w:sz w:val="20"/>
          <w:szCs w:val="20"/>
          <w:lang w:val="en-GB" w:eastAsia="en-US"/>
        </w:rPr>
        <w:t>(Customer specific</w:t>
      </w:r>
      <w:r w:rsidR="00B22022" w:rsidRPr="00B22022">
        <w:rPr>
          <w:rFonts w:ascii="Arial" w:hAnsi="Arial" w:cs="Arial"/>
          <w:color w:val="000000" w:themeColor="text1"/>
          <w:sz w:val="20"/>
          <w:szCs w:val="20"/>
          <w:lang w:val="en-GB" w:eastAsia="en-US"/>
        </w:rPr>
        <w:t xml:space="preserve"> terms</w:t>
      </w:r>
      <w:r w:rsidRPr="00B22022">
        <w:rPr>
          <w:rFonts w:ascii="Arial" w:hAnsi="Arial" w:cs="Arial"/>
          <w:color w:val="000000" w:themeColor="text1"/>
          <w:sz w:val="20"/>
          <w:szCs w:val="20"/>
          <w:lang w:val="en-GB" w:eastAsia="en-US"/>
        </w:rPr>
        <w:t>)</w:t>
      </w:r>
    </w:p>
    <w:p w14:paraId="429CAAE1" w14:textId="5E187295" w:rsidR="00B22022" w:rsidRPr="00B22022" w:rsidRDefault="00B22022" w:rsidP="00B22022">
      <w:pPr>
        <w:pStyle w:val="BodyText"/>
        <w:spacing w:after="0"/>
        <w:ind w:left="720" w:firstLine="720"/>
        <w:rPr>
          <w:rFonts w:ascii="Arial" w:hAnsi="Arial" w:cs="Arial"/>
          <w:color w:val="000000" w:themeColor="text1"/>
          <w:sz w:val="20"/>
          <w:szCs w:val="20"/>
          <w:lang w:val="en-GB" w:eastAsia="en-US"/>
        </w:rPr>
      </w:pPr>
      <w:r w:rsidRPr="00B22022">
        <w:rPr>
          <w:rFonts w:ascii="Arial" w:hAnsi="Arial" w:cs="Arial"/>
          <w:color w:val="000000" w:themeColor="text1"/>
          <w:sz w:val="20"/>
          <w:szCs w:val="20"/>
          <w:lang w:val="en-GB" w:eastAsia="en-US"/>
        </w:rPr>
        <w:t xml:space="preserve">– Call-Off Contract (Part C) (Standard Terms and Conditions) </w:t>
      </w:r>
    </w:p>
    <w:p w14:paraId="48567435" w14:textId="77777777" w:rsidR="00AF68C8" w:rsidRPr="00BD0260" w:rsidRDefault="00AF68C8" w:rsidP="00BD0260">
      <w:pPr>
        <w:pStyle w:val="BodyText"/>
        <w:spacing w:after="0"/>
        <w:rPr>
          <w:rFonts w:ascii="Arial" w:hAnsi="Arial" w:cs="Arial"/>
          <w:sz w:val="20"/>
          <w:szCs w:val="20"/>
          <w:lang w:val="en-GB" w:eastAsia="en-US"/>
        </w:rPr>
      </w:pPr>
    </w:p>
    <w:p w14:paraId="37B4ECC5" w14:textId="77777777" w:rsidR="00AF68C8" w:rsidRDefault="00AF68C8" w:rsidP="00D93832">
      <w:pPr>
        <w:pStyle w:val="Heading1"/>
        <w:spacing w:before="60" w:after="60"/>
        <w:rPr>
          <w:color w:val="4F81BD" w:themeColor="accent1"/>
        </w:rPr>
      </w:pPr>
    </w:p>
    <w:p w14:paraId="32EC2167" w14:textId="1738C381" w:rsidR="00BD0260" w:rsidRDefault="00460629">
      <w:pPr>
        <w:spacing w:after="200" w:line="276" w:lineRule="auto"/>
        <w:rPr>
          <w:rFonts w:ascii="Arial" w:eastAsia="Times New Roman" w:hAnsi="Arial" w:cs="Times New Roman"/>
          <w:b/>
          <w:color w:val="4F81BD" w:themeColor="accent1"/>
          <w:szCs w:val="20"/>
          <w:lang w:val="en-GB" w:eastAsia="en-US"/>
        </w:rPr>
      </w:pPr>
      <w:r>
        <w:rPr>
          <w:color w:val="4F81BD" w:themeColor="accent1"/>
        </w:rPr>
        <w:t xml:space="preserve">Any supplier invited to tender who has NOT returned their signed framework agreement for RM1043ii Digital Services 2 will NOT pass compliance check post-bid for this project, and therefore their response will NOT be evaluated. Should any supplier have any questions as regards their status, please contact CCS via the </w:t>
      </w:r>
      <w:proofErr w:type="spellStart"/>
      <w:r>
        <w:rPr>
          <w:color w:val="4F81BD" w:themeColor="accent1"/>
        </w:rPr>
        <w:t>eSourcing</w:t>
      </w:r>
      <w:proofErr w:type="spellEnd"/>
      <w:r>
        <w:rPr>
          <w:color w:val="4F81BD" w:themeColor="accent1"/>
        </w:rPr>
        <w:t xml:space="preserve"> suite.</w:t>
      </w:r>
      <w:r w:rsidR="00BD0260">
        <w:rPr>
          <w:color w:val="4F81BD" w:themeColor="accent1"/>
        </w:rPr>
        <w:br w:type="page"/>
      </w:r>
    </w:p>
    <w:p w14:paraId="27CA2C1C" w14:textId="21F7B131" w:rsidR="00DB0097" w:rsidRPr="00DB0097" w:rsidRDefault="00DB0097" w:rsidP="00501B35">
      <w:pPr>
        <w:pStyle w:val="TOC1"/>
      </w:pPr>
      <w:bookmarkStart w:id="8" w:name="_Toc423443001"/>
      <w:r>
        <w:lastRenderedPageBreak/>
        <w:t>OVERVIEW</w:t>
      </w:r>
      <w:bookmarkEnd w:id="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28"/>
        <w:gridCol w:w="5228"/>
      </w:tblGrid>
      <w:tr w:rsidR="00DB0097" w:rsidRPr="00CC754E" w14:paraId="2560D420" w14:textId="77777777" w:rsidTr="008D19D0">
        <w:tc>
          <w:tcPr>
            <w:tcW w:w="2500" w:type="pct"/>
            <w:shd w:val="clear" w:color="auto" w:fill="DBE5F1" w:themeFill="accent1" w:themeFillTint="33"/>
          </w:tcPr>
          <w:p w14:paraId="120AF0C9" w14:textId="77777777" w:rsidR="00DB0097" w:rsidRPr="00CC754E" w:rsidRDefault="00DB0097" w:rsidP="008D19D0">
            <w:pPr>
              <w:pStyle w:val="Heading2"/>
              <w:numPr>
                <w:ilvl w:val="0"/>
                <w:numId w:val="0"/>
              </w:numPr>
              <w:spacing w:before="60" w:after="60"/>
              <w:outlineLvl w:val="1"/>
              <w:rPr>
                <w:rFonts w:cs="Arial"/>
                <w:sz w:val="18"/>
                <w:lang w:eastAsia="en-GB"/>
              </w:rPr>
            </w:pPr>
            <w:r>
              <w:rPr>
                <w:rFonts w:cs="Arial"/>
                <w:sz w:val="18"/>
                <w:lang w:eastAsia="en-GB"/>
              </w:rPr>
              <w:t>CCS Project Lead:</w:t>
            </w:r>
          </w:p>
        </w:tc>
        <w:sdt>
          <w:sdtPr>
            <w:rPr>
              <w:rFonts w:cs="Arial"/>
              <w:b w:val="0"/>
              <w:color w:val="808080" w:themeColor="background1" w:themeShade="80"/>
              <w:sz w:val="18"/>
              <w:lang w:eastAsia="en-GB"/>
            </w:rPr>
            <w:id w:val="1248303077"/>
            <w:placeholder>
              <w:docPart w:val="1F5CE8DB7D3A4E0D9A4DA1A5B72875DE"/>
            </w:placeholder>
            <w:comboBox>
              <w:listItem w:value="Choose an item."/>
              <w:listItem w:displayText="Kirsty Manning" w:value="Kirsty Manning"/>
              <w:listItem w:displayText="Amy Retallack" w:value="Amy Retallack"/>
              <w:listItem w:displayText="Emilia Cedeno" w:value="Emilia Cedeno"/>
              <w:listItem w:displayText="Jack Rose" w:value="Jack Rose"/>
              <w:listItem w:displayText="Lucy McCormack" w:value="Lucy McCormack"/>
            </w:comboBox>
          </w:sdtPr>
          <w:sdtEndPr/>
          <w:sdtContent>
            <w:tc>
              <w:tcPr>
                <w:tcW w:w="2500" w:type="pct"/>
                <w:vAlign w:val="center"/>
              </w:tcPr>
              <w:p w14:paraId="48C414DA" w14:textId="6A0993D9" w:rsidR="00DB0097" w:rsidRPr="008D19D0" w:rsidRDefault="009128E7" w:rsidP="008D19D0">
                <w:pPr>
                  <w:pStyle w:val="Heading2"/>
                  <w:numPr>
                    <w:ilvl w:val="0"/>
                    <w:numId w:val="0"/>
                  </w:numPr>
                  <w:spacing w:before="60" w:after="60"/>
                  <w:outlineLvl w:val="1"/>
                  <w:rPr>
                    <w:rFonts w:cs="Arial"/>
                    <w:b w:val="0"/>
                    <w:color w:val="808080" w:themeColor="background1" w:themeShade="80"/>
                    <w:sz w:val="18"/>
                    <w:lang w:eastAsia="en-GB"/>
                  </w:rPr>
                </w:pPr>
                <w:r w:rsidRPr="008D19D0">
                  <w:rPr>
                    <w:rFonts w:cs="Arial"/>
                    <w:b w:val="0"/>
                    <w:color w:val="808080" w:themeColor="background1" w:themeShade="80"/>
                    <w:sz w:val="18"/>
                    <w:lang w:eastAsia="en-GB"/>
                  </w:rPr>
                  <w:t>Amy Retallack</w:t>
                </w:r>
              </w:p>
            </w:tc>
          </w:sdtContent>
        </w:sdt>
      </w:tr>
      <w:tr w:rsidR="00DB0097" w:rsidRPr="00CC754E" w14:paraId="34A98EC9" w14:textId="77777777" w:rsidTr="008D19D0">
        <w:tc>
          <w:tcPr>
            <w:tcW w:w="2500" w:type="pct"/>
            <w:shd w:val="clear" w:color="auto" w:fill="DBE5F1" w:themeFill="accent1" w:themeFillTint="33"/>
          </w:tcPr>
          <w:p w14:paraId="0EB69CCE" w14:textId="77777777" w:rsidR="00DB0097" w:rsidRPr="00CC754E" w:rsidRDefault="00DB0097" w:rsidP="008D19D0">
            <w:pPr>
              <w:pStyle w:val="Heading2"/>
              <w:numPr>
                <w:ilvl w:val="0"/>
                <w:numId w:val="0"/>
              </w:numPr>
              <w:spacing w:before="60" w:after="60"/>
              <w:outlineLvl w:val="1"/>
              <w:rPr>
                <w:rFonts w:cs="Arial"/>
                <w:sz w:val="18"/>
                <w:lang w:eastAsia="en-GB"/>
              </w:rPr>
            </w:pPr>
            <w:r w:rsidRPr="00CC754E">
              <w:rPr>
                <w:rFonts w:cs="Arial"/>
                <w:sz w:val="18"/>
                <w:lang w:eastAsia="en-GB"/>
              </w:rPr>
              <w:t xml:space="preserve">Customer: </w:t>
            </w:r>
          </w:p>
        </w:tc>
        <w:sdt>
          <w:sdtPr>
            <w:rPr>
              <w:rFonts w:cs="Arial"/>
              <w:b w:val="0"/>
              <w:color w:val="808080" w:themeColor="background1" w:themeShade="80"/>
              <w:sz w:val="18"/>
              <w:lang w:eastAsia="en-GB"/>
            </w:rPr>
            <w:id w:val="-2084286716"/>
            <w:placeholder>
              <w:docPart w:val="FB15ED2E889F4A3C9CA6C57D1BDDFE6E"/>
            </w:placeholder>
          </w:sdtPr>
          <w:sdtEndPr/>
          <w:sdtContent>
            <w:tc>
              <w:tcPr>
                <w:tcW w:w="2500" w:type="pct"/>
                <w:vAlign w:val="center"/>
              </w:tcPr>
              <w:p w14:paraId="0EAA41C3" w14:textId="37787258" w:rsidR="00DB0097" w:rsidRPr="008D19D0" w:rsidRDefault="009128E7" w:rsidP="009128E7">
                <w:pPr>
                  <w:pStyle w:val="Heading2"/>
                  <w:numPr>
                    <w:ilvl w:val="0"/>
                    <w:numId w:val="0"/>
                  </w:numPr>
                  <w:spacing w:before="60" w:after="60"/>
                  <w:outlineLvl w:val="1"/>
                  <w:rPr>
                    <w:rFonts w:cs="Arial"/>
                    <w:b w:val="0"/>
                    <w:color w:val="808080" w:themeColor="background1" w:themeShade="80"/>
                    <w:sz w:val="18"/>
                    <w:lang w:eastAsia="en-GB"/>
                  </w:rPr>
                </w:pPr>
                <w:r w:rsidRPr="008D19D0">
                  <w:rPr>
                    <w:rFonts w:cs="Arial"/>
                    <w:b w:val="0"/>
                    <w:color w:val="808080" w:themeColor="background1" w:themeShade="80"/>
                    <w:sz w:val="18"/>
                    <w:lang w:eastAsia="en-GB"/>
                  </w:rPr>
                  <w:t>Department for Work and Pensions (DWP)</w:t>
                </w:r>
              </w:p>
            </w:tc>
          </w:sdtContent>
        </w:sdt>
      </w:tr>
      <w:tr w:rsidR="00DB0097" w:rsidRPr="00CC754E" w14:paraId="3B4A10FC" w14:textId="77777777" w:rsidTr="008D19D0">
        <w:tc>
          <w:tcPr>
            <w:tcW w:w="2500" w:type="pct"/>
            <w:shd w:val="clear" w:color="auto" w:fill="DBE5F1" w:themeFill="accent1" w:themeFillTint="33"/>
          </w:tcPr>
          <w:p w14:paraId="67D790A8" w14:textId="77777777" w:rsidR="00DB0097" w:rsidRPr="00CC754E" w:rsidRDefault="00DB0097" w:rsidP="008D19D0">
            <w:pPr>
              <w:pStyle w:val="Heading2"/>
              <w:numPr>
                <w:ilvl w:val="0"/>
                <w:numId w:val="0"/>
              </w:numPr>
              <w:spacing w:before="60" w:after="60"/>
              <w:outlineLvl w:val="1"/>
              <w:rPr>
                <w:rFonts w:cs="Arial"/>
                <w:sz w:val="18"/>
                <w:lang w:eastAsia="en-GB"/>
              </w:rPr>
            </w:pPr>
            <w:r w:rsidRPr="00CC754E">
              <w:rPr>
                <w:rFonts w:cs="Arial"/>
                <w:sz w:val="18"/>
                <w:lang w:eastAsia="en-GB"/>
              </w:rPr>
              <w:t>Delivery Location:</w:t>
            </w:r>
          </w:p>
        </w:tc>
        <w:tc>
          <w:tcPr>
            <w:tcW w:w="2500" w:type="pct"/>
            <w:vAlign w:val="center"/>
          </w:tcPr>
          <w:p w14:paraId="7080211D" w14:textId="77777777" w:rsidR="00DB0097" w:rsidRDefault="008D19D0" w:rsidP="00250AB6">
            <w:pPr>
              <w:pStyle w:val="Heading2"/>
              <w:numPr>
                <w:ilvl w:val="0"/>
                <w:numId w:val="0"/>
              </w:numPr>
              <w:spacing w:before="60" w:after="60"/>
              <w:outlineLvl w:val="1"/>
              <w:rPr>
                <w:rFonts w:cs="Arial"/>
                <w:b w:val="0"/>
                <w:color w:val="808080" w:themeColor="background1" w:themeShade="80"/>
                <w:sz w:val="18"/>
                <w:lang w:eastAsia="en-GB"/>
              </w:rPr>
            </w:pPr>
            <w:r w:rsidRPr="008D19D0">
              <w:rPr>
                <w:rFonts w:cs="Arial"/>
                <w:b w:val="0"/>
                <w:color w:val="808080" w:themeColor="background1" w:themeShade="80"/>
                <w:sz w:val="18"/>
                <w:lang w:eastAsia="en-GB"/>
              </w:rPr>
              <w:t>5</w:t>
            </w:r>
            <w:r w:rsidRPr="008D19D0">
              <w:rPr>
                <w:rFonts w:cs="Arial"/>
                <w:b w:val="0"/>
                <w:color w:val="808080" w:themeColor="background1" w:themeShade="80"/>
                <w:sz w:val="18"/>
                <w:vertAlign w:val="superscript"/>
                <w:lang w:eastAsia="en-GB"/>
              </w:rPr>
              <w:t>th</w:t>
            </w:r>
            <w:r w:rsidRPr="008D19D0">
              <w:rPr>
                <w:rFonts w:cs="Arial"/>
                <w:b w:val="0"/>
                <w:color w:val="808080" w:themeColor="background1" w:themeShade="80"/>
                <w:sz w:val="18"/>
                <w:lang w:eastAsia="en-GB"/>
              </w:rPr>
              <w:t xml:space="preserve"> Floor, Palatine House, Preston, Lanc</w:t>
            </w:r>
            <w:r w:rsidR="00250AB6">
              <w:rPr>
                <w:rFonts w:cs="Arial"/>
                <w:b w:val="0"/>
                <w:color w:val="808080" w:themeColor="background1" w:themeShade="80"/>
                <w:sz w:val="18"/>
                <w:lang w:eastAsia="en-GB"/>
              </w:rPr>
              <w:t>ashire</w:t>
            </w:r>
          </w:p>
          <w:p w14:paraId="53D55C7D" w14:textId="0C53AA5E" w:rsidR="00AF55C5" w:rsidRPr="00AF55C5" w:rsidRDefault="00AF55C5" w:rsidP="00AF55C5">
            <w:pPr>
              <w:pStyle w:val="BodyText"/>
              <w:rPr>
                <w:lang w:val="en-GB" w:eastAsia="en-GB"/>
              </w:rPr>
            </w:pPr>
            <w:r>
              <w:rPr>
                <w:rFonts w:ascii="Arial" w:eastAsia="Times New Roman" w:hAnsi="Arial" w:cs="Arial"/>
                <w:color w:val="808080" w:themeColor="background1" w:themeShade="80"/>
                <w:sz w:val="18"/>
                <w:szCs w:val="20"/>
                <w:lang w:val="en-GB" w:eastAsia="en-GB"/>
              </w:rPr>
              <w:t>[</w:t>
            </w:r>
            <w:r w:rsidRPr="00AF55C5">
              <w:rPr>
                <w:rFonts w:ascii="Arial" w:eastAsia="Times New Roman" w:hAnsi="Arial" w:cs="Arial"/>
                <w:color w:val="808080" w:themeColor="background1" w:themeShade="80"/>
                <w:sz w:val="18"/>
                <w:szCs w:val="20"/>
                <w:lang w:val="en-GB" w:eastAsia="en-GB"/>
              </w:rPr>
              <w:t>Co-location is absolutely necessary</w:t>
            </w:r>
            <w:r>
              <w:rPr>
                <w:rFonts w:ascii="Arial" w:eastAsia="Times New Roman" w:hAnsi="Arial" w:cs="Arial"/>
                <w:color w:val="808080" w:themeColor="background1" w:themeShade="80"/>
                <w:sz w:val="18"/>
                <w:szCs w:val="20"/>
                <w:lang w:val="en-GB" w:eastAsia="en-GB"/>
              </w:rPr>
              <w:t>]</w:t>
            </w:r>
          </w:p>
        </w:tc>
      </w:tr>
      <w:tr w:rsidR="00DB0097" w:rsidRPr="00CC754E" w14:paraId="0BF30C6F" w14:textId="77777777" w:rsidTr="008D19D0">
        <w:tc>
          <w:tcPr>
            <w:tcW w:w="2500" w:type="pct"/>
            <w:shd w:val="clear" w:color="auto" w:fill="DBE5F1" w:themeFill="accent1" w:themeFillTint="33"/>
          </w:tcPr>
          <w:p w14:paraId="237A6AC4" w14:textId="77777777" w:rsidR="00DB0097" w:rsidRPr="00CC754E" w:rsidRDefault="00DB0097" w:rsidP="008D19D0">
            <w:pPr>
              <w:pStyle w:val="Heading2"/>
              <w:numPr>
                <w:ilvl w:val="0"/>
                <w:numId w:val="0"/>
              </w:numPr>
              <w:spacing w:before="60" w:after="60"/>
              <w:outlineLvl w:val="1"/>
              <w:rPr>
                <w:rFonts w:cs="Arial"/>
                <w:sz w:val="18"/>
                <w:lang w:eastAsia="en-GB"/>
              </w:rPr>
            </w:pPr>
            <w:r w:rsidRPr="00CC754E">
              <w:rPr>
                <w:rFonts w:cs="Arial"/>
                <w:sz w:val="18"/>
                <w:lang w:eastAsia="en-GB"/>
              </w:rPr>
              <w:t>Phase</w:t>
            </w:r>
            <w:r>
              <w:rPr>
                <w:rFonts w:cs="Arial"/>
                <w:sz w:val="18"/>
                <w:lang w:eastAsia="en-GB"/>
              </w:rPr>
              <w:t>(s)</w:t>
            </w:r>
            <w:r w:rsidRPr="00CC754E">
              <w:rPr>
                <w:rFonts w:cs="Arial"/>
                <w:sz w:val="18"/>
                <w:lang w:eastAsia="en-GB"/>
              </w:rPr>
              <w:t xml:space="preserve">: </w:t>
            </w:r>
          </w:p>
        </w:tc>
        <w:tc>
          <w:tcPr>
            <w:tcW w:w="2500" w:type="pct"/>
            <w:vAlign w:val="center"/>
          </w:tcPr>
          <w:p w14:paraId="1CA3DBB4" w14:textId="77777777" w:rsidR="00D54884" w:rsidRDefault="008D19D0" w:rsidP="008D19D0">
            <w:pPr>
              <w:pStyle w:val="Heading2"/>
              <w:numPr>
                <w:ilvl w:val="0"/>
                <w:numId w:val="0"/>
              </w:numPr>
              <w:spacing w:before="60" w:after="60"/>
              <w:outlineLvl w:val="1"/>
              <w:rPr>
                <w:rFonts w:cs="Arial"/>
                <w:b w:val="0"/>
                <w:color w:val="808080" w:themeColor="background1" w:themeShade="80"/>
                <w:sz w:val="18"/>
                <w:lang w:eastAsia="en-GB"/>
              </w:rPr>
            </w:pPr>
            <w:r>
              <w:rPr>
                <w:rFonts w:cs="Arial"/>
                <w:b w:val="0"/>
                <w:color w:val="808080" w:themeColor="background1" w:themeShade="80"/>
                <w:sz w:val="18"/>
                <w:lang w:eastAsia="en-GB"/>
              </w:rPr>
              <w:t>Live - Continuous Iteration</w:t>
            </w:r>
          </w:p>
          <w:p w14:paraId="2A5EA52A" w14:textId="3A0A7C11" w:rsidR="00DB0097" w:rsidRPr="008D19D0" w:rsidRDefault="00D54884" w:rsidP="008D19D0">
            <w:pPr>
              <w:pStyle w:val="Heading2"/>
              <w:numPr>
                <w:ilvl w:val="0"/>
                <w:numId w:val="0"/>
              </w:numPr>
              <w:spacing w:before="60" w:after="60"/>
              <w:outlineLvl w:val="1"/>
              <w:rPr>
                <w:rFonts w:cs="Arial"/>
                <w:b w:val="0"/>
                <w:color w:val="808080" w:themeColor="background1" w:themeShade="80"/>
                <w:sz w:val="18"/>
                <w:lang w:eastAsia="en-GB"/>
              </w:rPr>
            </w:pPr>
            <w:r>
              <w:rPr>
                <w:rFonts w:cs="Arial"/>
                <w:b w:val="0"/>
                <w:color w:val="808080" w:themeColor="background1" w:themeShade="80"/>
                <w:sz w:val="18"/>
                <w:lang w:eastAsia="en-GB"/>
              </w:rPr>
              <w:t>(OCTO Spend Approval pending)</w:t>
            </w:r>
            <w:r w:rsidR="008D19D0">
              <w:rPr>
                <w:rFonts w:cs="Arial"/>
                <w:b w:val="0"/>
                <w:color w:val="808080" w:themeColor="background1" w:themeShade="80"/>
                <w:sz w:val="18"/>
                <w:lang w:eastAsia="en-GB"/>
              </w:rPr>
              <w:t xml:space="preserve"> </w:t>
            </w:r>
          </w:p>
        </w:tc>
      </w:tr>
      <w:tr w:rsidR="00DB0097" w:rsidRPr="00CC754E" w14:paraId="3456C7EF" w14:textId="77777777" w:rsidTr="008D19D0">
        <w:tc>
          <w:tcPr>
            <w:tcW w:w="2500" w:type="pct"/>
            <w:shd w:val="clear" w:color="auto" w:fill="DBE5F1" w:themeFill="accent1" w:themeFillTint="33"/>
          </w:tcPr>
          <w:p w14:paraId="0630BF71" w14:textId="77777777" w:rsidR="00DB0097" w:rsidRPr="00CC754E" w:rsidRDefault="00DB0097" w:rsidP="008D19D0">
            <w:pPr>
              <w:pStyle w:val="Heading2"/>
              <w:numPr>
                <w:ilvl w:val="0"/>
                <w:numId w:val="0"/>
              </w:numPr>
              <w:spacing w:before="60" w:after="60"/>
              <w:outlineLvl w:val="1"/>
              <w:rPr>
                <w:rFonts w:cs="Arial"/>
                <w:sz w:val="18"/>
                <w:lang w:eastAsia="en-GB"/>
              </w:rPr>
            </w:pPr>
            <w:r w:rsidRPr="00CC754E">
              <w:rPr>
                <w:rFonts w:cs="Arial"/>
                <w:sz w:val="18"/>
                <w:lang w:eastAsia="en-GB"/>
              </w:rPr>
              <w:t>Project:</w:t>
            </w:r>
            <w:r w:rsidRPr="00CC754E">
              <w:rPr>
                <w:rFonts w:cs="Arial"/>
                <w:sz w:val="18"/>
                <w:lang w:eastAsia="en-GB"/>
              </w:rPr>
              <w:tab/>
              <w:t xml:space="preserve"> </w:t>
            </w:r>
          </w:p>
        </w:tc>
        <w:tc>
          <w:tcPr>
            <w:tcW w:w="2500" w:type="pct"/>
            <w:vAlign w:val="center"/>
          </w:tcPr>
          <w:p w14:paraId="172CFF9C" w14:textId="6CE3AA33" w:rsidR="00DB0097" w:rsidRPr="008D19D0" w:rsidRDefault="00C1759F" w:rsidP="009128E7">
            <w:pPr>
              <w:pStyle w:val="Heading2"/>
              <w:numPr>
                <w:ilvl w:val="0"/>
                <w:numId w:val="0"/>
              </w:numPr>
              <w:spacing w:before="60" w:after="60"/>
              <w:outlineLvl w:val="1"/>
              <w:rPr>
                <w:rFonts w:cs="Arial"/>
                <w:b w:val="0"/>
                <w:color w:val="808080" w:themeColor="background1" w:themeShade="80"/>
                <w:sz w:val="18"/>
                <w:lang w:eastAsia="en-GB"/>
              </w:rPr>
            </w:pPr>
            <w:r w:rsidRPr="008D19D0">
              <w:rPr>
                <w:rFonts w:cs="Arial"/>
                <w:b w:val="0"/>
                <w:color w:val="808080" w:themeColor="background1" w:themeShade="80"/>
                <w:sz w:val="18"/>
                <w:lang w:eastAsia="en-GB"/>
              </w:rPr>
              <w:t>DS02</w:t>
            </w:r>
            <w:r w:rsidR="00DB0097" w:rsidRPr="008D19D0">
              <w:rPr>
                <w:rFonts w:cs="Arial"/>
                <w:b w:val="0"/>
                <w:color w:val="808080" w:themeColor="background1" w:themeShade="80"/>
                <w:sz w:val="18"/>
                <w:lang w:eastAsia="en-GB"/>
              </w:rPr>
              <w:t xml:space="preserve">- </w:t>
            </w:r>
            <w:sdt>
              <w:sdtPr>
                <w:rPr>
                  <w:rFonts w:cs="Arial"/>
                  <w:b w:val="0"/>
                  <w:color w:val="808080" w:themeColor="background1" w:themeShade="80"/>
                  <w:sz w:val="18"/>
                  <w:lang w:eastAsia="en-GB"/>
                </w:rPr>
                <w:id w:val="-615830039"/>
                <w:placeholder>
                  <w:docPart w:val="FB15ED2E889F4A3C9CA6C57D1BDDFE6E"/>
                </w:placeholder>
              </w:sdtPr>
              <w:sdtEndPr/>
              <w:sdtContent>
                <w:r w:rsidR="009128E7" w:rsidRPr="008D19D0">
                  <w:rPr>
                    <w:rFonts w:cs="Arial"/>
                    <w:b w:val="0"/>
                    <w:color w:val="808080" w:themeColor="background1" w:themeShade="80"/>
                    <w:sz w:val="18"/>
                    <w:lang w:eastAsia="en-GB"/>
                  </w:rPr>
                  <w:t>010</w:t>
                </w:r>
              </w:sdtContent>
            </w:sdt>
          </w:p>
        </w:tc>
      </w:tr>
      <w:tr w:rsidR="00DB0097" w:rsidRPr="00CC754E" w14:paraId="2C67CAA9" w14:textId="77777777" w:rsidTr="00250AB6">
        <w:trPr>
          <w:trHeight w:val="981"/>
        </w:trPr>
        <w:tc>
          <w:tcPr>
            <w:tcW w:w="2500" w:type="pct"/>
            <w:shd w:val="clear" w:color="auto" w:fill="DBE5F1" w:themeFill="accent1" w:themeFillTint="33"/>
          </w:tcPr>
          <w:p w14:paraId="0040E183" w14:textId="77777777" w:rsidR="00DB0097" w:rsidRPr="00CC754E" w:rsidRDefault="00DB0097" w:rsidP="008D19D0">
            <w:pPr>
              <w:pStyle w:val="Heading2"/>
              <w:numPr>
                <w:ilvl w:val="0"/>
                <w:numId w:val="0"/>
              </w:numPr>
              <w:spacing w:before="60" w:after="60"/>
              <w:outlineLvl w:val="1"/>
              <w:rPr>
                <w:rFonts w:cs="Arial"/>
                <w:sz w:val="18"/>
                <w:lang w:eastAsia="en-GB"/>
              </w:rPr>
            </w:pPr>
            <w:r w:rsidRPr="00CC754E">
              <w:rPr>
                <w:rFonts w:cs="Arial"/>
                <w:sz w:val="18"/>
                <w:lang w:eastAsia="en-GB"/>
              </w:rPr>
              <w:t>Required Capabilities:</w:t>
            </w:r>
          </w:p>
        </w:tc>
        <w:tc>
          <w:tcPr>
            <w:tcW w:w="2500" w:type="pct"/>
            <w:vAlign w:val="center"/>
          </w:tcPr>
          <w:p w14:paraId="54180F38" w14:textId="456DF441" w:rsidR="00DB0097" w:rsidRPr="00F70FAA" w:rsidRDefault="00250AB6" w:rsidP="008D19D0">
            <w:pPr>
              <w:pStyle w:val="Heading2"/>
              <w:numPr>
                <w:ilvl w:val="0"/>
                <w:numId w:val="0"/>
              </w:numPr>
              <w:spacing w:before="60" w:after="60"/>
              <w:outlineLvl w:val="1"/>
              <w:rPr>
                <w:rFonts w:cs="Arial"/>
                <w:b w:val="0"/>
                <w:color w:val="808080" w:themeColor="background1" w:themeShade="80"/>
                <w:sz w:val="18"/>
                <w:lang w:eastAsia="en-GB"/>
              </w:rPr>
            </w:pPr>
            <w:r>
              <w:rPr>
                <w:rFonts w:cs="Arial"/>
                <w:b w:val="0"/>
                <w:color w:val="808080" w:themeColor="background1" w:themeShade="80"/>
                <w:sz w:val="18"/>
                <w:lang w:eastAsia="en-GB"/>
              </w:rPr>
              <w:t>Include:</w:t>
            </w:r>
          </w:p>
          <w:p w14:paraId="05A1D4A7" w14:textId="734BCDD6" w:rsidR="00DB0097" w:rsidRPr="00250AB6" w:rsidRDefault="008D0A54" w:rsidP="00250AB6">
            <w:pPr>
              <w:pStyle w:val="BodyText"/>
              <w:rPr>
                <w:rFonts w:ascii="Arial" w:hAnsi="Arial" w:cs="Arial"/>
                <w:color w:val="808080" w:themeColor="background1" w:themeShade="80"/>
                <w:sz w:val="18"/>
                <w:lang w:val="en-GB" w:eastAsia="en-GB"/>
              </w:rPr>
            </w:pPr>
            <w:sdt>
              <w:sdtPr>
                <w:rPr>
                  <w:rFonts w:ascii="Arial" w:hAnsi="Arial" w:cs="Arial"/>
                  <w:color w:val="808080" w:themeColor="background1" w:themeShade="80"/>
                  <w:sz w:val="18"/>
                  <w:lang w:val="en-GB" w:eastAsia="en-GB"/>
                </w:rPr>
                <w:id w:val="-1187673830"/>
                <w14:checkbox>
                  <w14:checked w14:val="1"/>
                  <w14:checkedState w14:val="2612" w14:font="MS Gothic"/>
                  <w14:uncheckedState w14:val="2610" w14:font="MS Gothic"/>
                </w14:checkbox>
              </w:sdtPr>
              <w:sdtEndPr/>
              <w:sdtContent>
                <w:r w:rsidR="008D19D0">
                  <w:rPr>
                    <w:rFonts w:ascii="MS Gothic" w:eastAsia="MS Gothic" w:hAnsi="MS Gothic" w:cs="Arial" w:hint="eastAsia"/>
                    <w:color w:val="808080" w:themeColor="background1" w:themeShade="80"/>
                    <w:sz w:val="18"/>
                    <w:lang w:val="en-GB" w:eastAsia="en-GB"/>
                  </w:rPr>
                  <w:t>☒</w:t>
                </w:r>
              </w:sdtContent>
            </w:sdt>
            <w:r w:rsidR="00DB0097" w:rsidRPr="00F70FAA">
              <w:rPr>
                <w:rFonts w:ascii="Arial" w:hAnsi="Arial" w:cs="Arial"/>
                <w:color w:val="808080" w:themeColor="background1" w:themeShade="80"/>
                <w:sz w:val="18"/>
                <w:lang w:val="en-GB" w:eastAsia="en-GB"/>
              </w:rPr>
              <w:t xml:space="preserve"> Software </w:t>
            </w:r>
            <w:r w:rsidR="00250AB6">
              <w:rPr>
                <w:rFonts w:ascii="Arial" w:hAnsi="Arial" w:cs="Arial"/>
                <w:color w:val="808080" w:themeColor="background1" w:themeShade="80"/>
                <w:sz w:val="18"/>
                <w:lang w:val="en-GB" w:eastAsia="en-GB"/>
              </w:rPr>
              <w:t>engineering and Ongoing Support</w:t>
            </w:r>
          </w:p>
        </w:tc>
      </w:tr>
      <w:tr w:rsidR="002E3BDA" w:rsidRPr="00CC754E" w14:paraId="5C082C2F" w14:textId="77777777" w:rsidTr="008D19D0">
        <w:tc>
          <w:tcPr>
            <w:tcW w:w="2500" w:type="pct"/>
            <w:shd w:val="clear" w:color="auto" w:fill="DBE5F1" w:themeFill="accent1" w:themeFillTint="33"/>
          </w:tcPr>
          <w:p w14:paraId="24D66D85" w14:textId="77777777" w:rsidR="002E3BDA" w:rsidRPr="00CC754E" w:rsidRDefault="002E3BDA" w:rsidP="008D19D0">
            <w:pPr>
              <w:pStyle w:val="Heading2"/>
              <w:numPr>
                <w:ilvl w:val="0"/>
                <w:numId w:val="0"/>
              </w:numPr>
              <w:spacing w:before="60" w:after="60"/>
              <w:outlineLvl w:val="1"/>
              <w:rPr>
                <w:rFonts w:cs="Arial"/>
                <w:sz w:val="18"/>
                <w:lang w:eastAsia="en-GB"/>
              </w:rPr>
            </w:pPr>
            <w:r>
              <w:rPr>
                <w:rFonts w:cs="Arial"/>
                <w:sz w:val="18"/>
                <w:lang w:eastAsia="en-GB"/>
              </w:rPr>
              <w:t>Subcontracting Permitted?</w:t>
            </w:r>
          </w:p>
        </w:tc>
        <w:tc>
          <w:tcPr>
            <w:tcW w:w="2500" w:type="pct"/>
            <w:vAlign w:val="center"/>
          </w:tcPr>
          <w:p w14:paraId="51343CAA" w14:textId="0F0C1D75" w:rsidR="002E3BDA" w:rsidRPr="008D19D0" w:rsidRDefault="002E3BDA" w:rsidP="008D19D0">
            <w:pPr>
              <w:pStyle w:val="Heading2"/>
              <w:numPr>
                <w:ilvl w:val="0"/>
                <w:numId w:val="0"/>
              </w:numPr>
              <w:spacing w:before="60" w:after="60"/>
              <w:outlineLvl w:val="1"/>
              <w:rPr>
                <w:rFonts w:cs="Arial"/>
                <w:b w:val="0"/>
                <w:color w:val="808080" w:themeColor="background1" w:themeShade="80"/>
                <w:sz w:val="18"/>
                <w:lang w:eastAsia="en-GB"/>
              </w:rPr>
            </w:pPr>
            <w:r w:rsidRPr="008D19D0">
              <w:rPr>
                <w:rFonts w:cs="Arial"/>
                <w:b w:val="0"/>
                <w:color w:val="808080" w:themeColor="background1" w:themeShade="80"/>
                <w:sz w:val="18"/>
                <w:lang w:eastAsia="en-GB"/>
              </w:rPr>
              <w:t>No</w:t>
            </w:r>
          </w:p>
        </w:tc>
      </w:tr>
      <w:tr w:rsidR="002E3BDA" w:rsidRPr="00CC754E" w14:paraId="5C3503A7" w14:textId="77777777" w:rsidTr="008D19D0">
        <w:tc>
          <w:tcPr>
            <w:tcW w:w="2500" w:type="pct"/>
            <w:shd w:val="clear" w:color="auto" w:fill="DBE5F1" w:themeFill="accent1" w:themeFillTint="33"/>
          </w:tcPr>
          <w:p w14:paraId="4093EC87" w14:textId="77777777" w:rsidR="002E3BDA" w:rsidRPr="00CC754E" w:rsidRDefault="002E3BDA" w:rsidP="008D19D0">
            <w:pPr>
              <w:pStyle w:val="Heading2"/>
              <w:numPr>
                <w:ilvl w:val="0"/>
                <w:numId w:val="0"/>
              </w:numPr>
              <w:spacing w:before="60" w:after="60"/>
              <w:outlineLvl w:val="1"/>
              <w:rPr>
                <w:rFonts w:cs="Arial"/>
                <w:sz w:val="18"/>
                <w:lang w:eastAsia="en-GB"/>
              </w:rPr>
            </w:pPr>
            <w:r>
              <w:rPr>
                <w:rFonts w:cs="Arial"/>
                <w:sz w:val="18"/>
                <w:lang w:eastAsia="en-GB"/>
              </w:rPr>
              <w:t>Supplier Partnering Permitted?</w:t>
            </w:r>
          </w:p>
        </w:tc>
        <w:tc>
          <w:tcPr>
            <w:tcW w:w="2500" w:type="pct"/>
            <w:vAlign w:val="center"/>
          </w:tcPr>
          <w:p w14:paraId="05E5CEA3" w14:textId="29258F40" w:rsidR="002E3BDA" w:rsidRPr="008D19D0" w:rsidRDefault="002E3BDA" w:rsidP="008D19D0">
            <w:pPr>
              <w:pStyle w:val="Heading2"/>
              <w:numPr>
                <w:ilvl w:val="0"/>
                <w:numId w:val="0"/>
              </w:numPr>
              <w:spacing w:before="60" w:after="60"/>
              <w:outlineLvl w:val="1"/>
              <w:rPr>
                <w:rFonts w:cs="Arial"/>
                <w:b w:val="0"/>
                <w:color w:val="808080" w:themeColor="background1" w:themeShade="80"/>
                <w:sz w:val="18"/>
                <w:lang w:eastAsia="en-GB"/>
              </w:rPr>
            </w:pPr>
            <w:r w:rsidRPr="008D19D0">
              <w:rPr>
                <w:rFonts w:cs="Arial"/>
                <w:b w:val="0"/>
                <w:color w:val="808080" w:themeColor="background1" w:themeShade="80"/>
                <w:sz w:val="18"/>
                <w:lang w:eastAsia="en-GB"/>
              </w:rPr>
              <w:t>No</w:t>
            </w:r>
          </w:p>
        </w:tc>
      </w:tr>
      <w:tr w:rsidR="00DB0097" w:rsidRPr="00CC754E" w14:paraId="5E658849" w14:textId="77777777" w:rsidTr="008D19D0">
        <w:tc>
          <w:tcPr>
            <w:tcW w:w="2500" w:type="pct"/>
            <w:shd w:val="clear" w:color="auto" w:fill="DBE5F1" w:themeFill="accent1" w:themeFillTint="33"/>
          </w:tcPr>
          <w:p w14:paraId="78D9FF99" w14:textId="6F6DC89E" w:rsidR="00DB0097" w:rsidRPr="00CC754E" w:rsidRDefault="00DB0097" w:rsidP="008D19D0">
            <w:pPr>
              <w:pStyle w:val="Heading2"/>
              <w:numPr>
                <w:ilvl w:val="0"/>
                <w:numId w:val="0"/>
              </w:numPr>
              <w:spacing w:before="60" w:after="60"/>
              <w:outlineLvl w:val="1"/>
              <w:rPr>
                <w:rFonts w:cs="Arial"/>
                <w:sz w:val="18"/>
                <w:lang w:eastAsia="en-GB"/>
              </w:rPr>
            </w:pPr>
            <w:r w:rsidRPr="00CC754E">
              <w:rPr>
                <w:rFonts w:cs="Arial"/>
                <w:sz w:val="18"/>
                <w:lang w:eastAsia="en-GB"/>
              </w:rPr>
              <w:t>Contract Charging Mechanism (</w:t>
            </w:r>
            <w:sdt>
              <w:sdtPr>
                <w:rPr>
                  <w:rFonts w:cs="Arial"/>
                  <w:b w:val="0"/>
                  <w:color w:val="808080" w:themeColor="background1" w:themeShade="80"/>
                  <w:sz w:val="18"/>
                  <w:lang w:eastAsia="en-GB"/>
                </w:rPr>
                <w:id w:val="-279493347"/>
                <w:comboBox>
                  <w:listItem w:value="Choose an item."/>
                  <w:listItem w:displayText="Discovery" w:value="Discovery"/>
                  <w:listItem w:displayText="Alpha" w:value="Alpha"/>
                  <w:listItem w:displayText="Beta" w:value="Beta"/>
                  <w:listItem w:displayText="Live" w:value="Live"/>
                </w:comboBox>
              </w:sdtPr>
              <w:sdtEndPr/>
              <w:sdtContent>
                <w:r w:rsidR="008D19D0">
                  <w:rPr>
                    <w:rFonts w:cs="Arial"/>
                    <w:b w:val="0"/>
                    <w:color w:val="808080" w:themeColor="background1" w:themeShade="80"/>
                    <w:sz w:val="18"/>
                    <w:lang w:eastAsia="en-GB"/>
                  </w:rPr>
                  <w:t>Live</w:t>
                </w:r>
              </w:sdtContent>
            </w:sdt>
            <w:r w:rsidRPr="00CC754E">
              <w:rPr>
                <w:rFonts w:cs="Arial"/>
                <w:sz w:val="18"/>
                <w:lang w:eastAsia="en-GB"/>
              </w:rPr>
              <w:t xml:space="preserve"> Phase):</w:t>
            </w:r>
          </w:p>
        </w:tc>
        <w:sdt>
          <w:sdtPr>
            <w:rPr>
              <w:rFonts w:cs="Arial"/>
              <w:b w:val="0"/>
              <w:color w:val="808080" w:themeColor="background1" w:themeShade="80"/>
              <w:sz w:val="18"/>
              <w:lang w:eastAsia="en-GB"/>
            </w:rPr>
            <w:id w:val="1679240407"/>
            <w:comboBox>
              <w:listItem w:value="Choose an item."/>
              <w:listItem w:displayText="Price per story point" w:value="Price per story point"/>
              <w:listItem w:displayText="Time and Materials" w:value="Time and Materials"/>
              <w:listItem w:displayText="Capped Time and Materials" w:value="Capped Time and Materials"/>
              <w:listItem w:displayText="Fixed Price" w:value="Fixed Price"/>
              <w:listItem w:displayText="Hybrid" w:value="Hybrid"/>
            </w:comboBox>
          </w:sdtPr>
          <w:sdtEndPr/>
          <w:sdtContent>
            <w:tc>
              <w:tcPr>
                <w:tcW w:w="2500" w:type="pct"/>
                <w:vAlign w:val="center"/>
              </w:tcPr>
              <w:p w14:paraId="5E2F79EE" w14:textId="746E8AC9" w:rsidR="00DB0097" w:rsidRPr="008D19D0" w:rsidRDefault="008D19D0" w:rsidP="008D19D0">
                <w:pPr>
                  <w:pStyle w:val="Heading2"/>
                  <w:numPr>
                    <w:ilvl w:val="0"/>
                    <w:numId w:val="0"/>
                  </w:numPr>
                  <w:spacing w:before="60" w:after="60"/>
                  <w:outlineLvl w:val="1"/>
                  <w:rPr>
                    <w:rFonts w:cs="Arial"/>
                    <w:b w:val="0"/>
                    <w:color w:val="808080" w:themeColor="background1" w:themeShade="80"/>
                    <w:sz w:val="18"/>
                    <w:lang w:eastAsia="en-GB"/>
                  </w:rPr>
                </w:pPr>
                <w:r>
                  <w:rPr>
                    <w:rFonts w:cs="Arial"/>
                    <w:b w:val="0"/>
                    <w:color w:val="808080" w:themeColor="background1" w:themeShade="80"/>
                    <w:sz w:val="18"/>
                    <w:lang w:eastAsia="en-GB"/>
                  </w:rPr>
                  <w:t>Capped Time and Materials</w:t>
                </w:r>
              </w:p>
            </w:tc>
          </w:sdtContent>
        </w:sdt>
      </w:tr>
      <w:tr w:rsidR="00DB0097" w:rsidRPr="00CC754E" w14:paraId="130F78D8" w14:textId="77777777" w:rsidTr="008D19D0">
        <w:tc>
          <w:tcPr>
            <w:tcW w:w="2500" w:type="pct"/>
            <w:shd w:val="clear" w:color="auto" w:fill="DBE5F1" w:themeFill="accent1" w:themeFillTint="33"/>
          </w:tcPr>
          <w:p w14:paraId="624B5891" w14:textId="77777777" w:rsidR="00DB0097" w:rsidRPr="00CC754E" w:rsidRDefault="0034750F" w:rsidP="0034750F">
            <w:pPr>
              <w:pStyle w:val="Heading2"/>
              <w:numPr>
                <w:ilvl w:val="0"/>
                <w:numId w:val="0"/>
              </w:numPr>
              <w:spacing w:before="60" w:after="60"/>
              <w:outlineLvl w:val="1"/>
              <w:rPr>
                <w:rFonts w:cs="Arial"/>
                <w:b w:val="0"/>
                <w:sz w:val="18"/>
                <w:lang w:eastAsia="en-GB"/>
              </w:rPr>
            </w:pPr>
            <w:r>
              <w:rPr>
                <w:rFonts w:cs="Arial"/>
                <w:sz w:val="18"/>
                <w:lang w:eastAsia="en-GB"/>
              </w:rPr>
              <w:t xml:space="preserve">Tender Publish </w:t>
            </w:r>
            <w:r w:rsidR="00DB0097" w:rsidRPr="00CC754E">
              <w:rPr>
                <w:rFonts w:cs="Arial"/>
                <w:sz w:val="18"/>
                <w:lang w:eastAsia="en-GB"/>
              </w:rPr>
              <w:t>Date:</w:t>
            </w:r>
            <w:r w:rsidR="00DB0097" w:rsidRPr="00CC754E">
              <w:rPr>
                <w:rFonts w:cs="Arial"/>
                <w:sz w:val="18"/>
                <w:lang w:eastAsia="en-GB"/>
              </w:rPr>
              <w:tab/>
            </w:r>
            <w:r w:rsidR="00DB0097" w:rsidRPr="00CC754E">
              <w:rPr>
                <w:rFonts w:cs="Arial"/>
                <w:sz w:val="18"/>
                <w:lang w:eastAsia="en-GB"/>
              </w:rPr>
              <w:tab/>
            </w:r>
          </w:p>
        </w:tc>
        <w:sdt>
          <w:sdtPr>
            <w:rPr>
              <w:rFonts w:cs="Arial"/>
              <w:b w:val="0"/>
              <w:color w:val="808080" w:themeColor="background1" w:themeShade="80"/>
              <w:sz w:val="18"/>
              <w:lang w:eastAsia="en-GB"/>
            </w:rPr>
            <w:id w:val="2093890478"/>
            <w:date w:fullDate="2015-08-06T00:00:00Z">
              <w:dateFormat w:val="dd/MM/yyyy"/>
              <w:lid w:val="en-GB"/>
              <w:storeMappedDataAs w:val="dateTime"/>
              <w:calendar w:val="gregorian"/>
            </w:date>
          </w:sdtPr>
          <w:sdtEndPr/>
          <w:sdtContent>
            <w:tc>
              <w:tcPr>
                <w:tcW w:w="2500" w:type="pct"/>
                <w:vAlign w:val="center"/>
              </w:tcPr>
              <w:p w14:paraId="7F91AFBA" w14:textId="51687C48" w:rsidR="00DB0097" w:rsidRPr="008D19D0" w:rsidRDefault="009128E7" w:rsidP="008D19D0">
                <w:pPr>
                  <w:pStyle w:val="Heading2"/>
                  <w:numPr>
                    <w:ilvl w:val="0"/>
                    <w:numId w:val="0"/>
                  </w:numPr>
                  <w:spacing w:before="60" w:after="60"/>
                  <w:outlineLvl w:val="1"/>
                  <w:rPr>
                    <w:rFonts w:cs="Arial"/>
                    <w:b w:val="0"/>
                    <w:color w:val="808080" w:themeColor="background1" w:themeShade="80"/>
                    <w:sz w:val="18"/>
                    <w:lang w:eastAsia="en-GB"/>
                  </w:rPr>
                </w:pPr>
                <w:r w:rsidRPr="008D19D0">
                  <w:rPr>
                    <w:rFonts w:cs="Arial"/>
                    <w:b w:val="0"/>
                    <w:color w:val="808080" w:themeColor="background1" w:themeShade="80"/>
                    <w:sz w:val="18"/>
                    <w:lang w:eastAsia="en-GB"/>
                  </w:rPr>
                  <w:t>06/08/2015</w:t>
                </w:r>
              </w:p>
            </w:tc>
          </w:sdtContent>
        </w:sdt>
      </w:tr>
      <w:tr w:rsidR="00DB0097" w:rsidRPr="00CC754E" w14:paraId="337C89E4" w14:textId="77777777" w:rsidTr="008D19D0">
        <w:tc>
          <w:tcPr>
            <w:tcW w:w="2500" w:type="pct"/>
            <w:shd w:val="clear" w:color="auto" w:fill="DBE5F1" w:themeFill="accent1" w:themeFillTint="33"/>
          </w:tcPr>
          <w:p w14:paraId="539BBD20" w14:textId="77777777" w:rsidR="00DB0097" w:rsidRPr="00CC754E" w:rsidRDefault="0034750F" w:rsidP="0034750F">
            <w:pPr>
              <w:pStyle w:val="Heading2"/>
              <w:numPr>
                <w:ilvl w:val="0"/>
                <w:numId w:val="0"/>
              </w:numPr>
              <w:spacing w:before="60" w:after="60"/>
              <w:outlineLvl w:val="1"/>
              <w:rPr>
                <w:rFonts w:cs="Arial"/>
                <w:sz w:val="18"/>
                <w:lang w:eastAsia="en-GB"/>
              </w:rPr>
            </w:pPr>
            <w:r>
              <w:rPr>
                <w:rFonts w:cs="Arial"/>
                <w:sz w:val="18"/>
                <w:lang w:eastAsia="en-GB"/>
              </w:rPr>
              <w:t>Tender Submission Deadline:</w:t>
            </w:r>
          </w:p>
        </w:tc>
        <w:sdt>
          <w:sdtPr>
            <w:rPr>
              <w:rFonts w:cs="Arial"/>
              <w:b w:val="0"/>
              <w:color w:val="808080" w:themeColor="background1" w:themeShade="80"/>
              <w:sz w:val="18"/>
              <w:lang w:eastAsia="en-GB"/>
            </w:rPr>
            <w:id w:val="-654368313"/>
            <w:date w:fullDate="2015-08-18T00:00:00Z">
              <w:dateFormat w:val="dd/MM/yyyy"/>
              <w:lid w:val="en-GB"/>
              <w:storeMappedDataAs w:val="dateTime"/>
              <w:calendar w:val="gregorian"/>
            </w:date>
          </w:sdtPr>
          <w:sdtEndPr/>
          <w:sdtContent>
            <w:tc>
              <w:tcPr>
                <w:tcW w:w="2500" w:type="pct"/>
                <w:vAlign w:val="center"/>
              </w:tcPr>
              <w:p w14:paraId="18B3597B" w14:textId="737F047E" w:rsidR="00DB0097" w:rsidRPr="008D19D0" w:rsidRDefault="00250AB6" w:rsidP="008D19D0">
                <w:pPr>
                  <w:pStyle w:val="Heading2"/>
                  <w:numPr>
                    <w:ilvl w:val="0"/>
                    <w:numId w:val="0"/>
                  </w:numPr>
                  <w:spacing w:before="60" w:after="60"/>
                  <w:outlineLvl w:val="1"/>
                  <w:rPr>
                    <w:rFonts w:cs="Arial"/>
                    <w:b w:val="0"/>
                    <w:color w:val="808080" w:themeColor="background1" w:themeShade="80"/>
                    <w:sz w:val="18"/>
                    <w:lang w:eastAsia="en-GB"/>
                  </w:rPr>
                </w:pPr>
                <w:r>
                  <w:rPr>
                    <w:rFonts w:cs="Arial"/>
                    <w:b w:val="0"/>
                    <w:color w:val="808080" w:themeColor="background1" w:themeShade="80"/>
                    <w:sz w:val="18"/>
                    <w:lang w:eastAsia="en-GB"/>
                  </w:rPr>
                  <w:t>18/08/2015</w:t>
                </w:r>
              </w:p>
            </w:tc>
          </w:sdtContent>
        </w:sdt>
      </w:tr>
      <w:tr w:rsidR="00DB0097" w:rsidRPr="00CC754E" w14:paraId="7004EA17" w14:textId="77777777" w:rsidTr="008D19D0">
        <w:tc>
          <w:tcPr>
            <w:tcW w:w="2500" w:type="pct"/>
            <w:shd w:val="clear" w:color="auto" w:fill="DBE5F1" w:themeFill="accent1" w:themeFillTint="33"/>
          </w:tcPr>
          <w:p w14:paraId="4BC2D13C" w14:textId="77777777" w:rsidR="00DB0097" w:rsidRPr="00CC754E" w:rsidRDefault="00DB0097" w:rsidP="008D19D0">
            <w:pPr>
              <w:pStyle w:val="Heading2"/>
              <w:numPr>
                <w:ilvl w:val="0"/>
                <w:numId w:val="0"/>
              </w:numPr>
              <w:spacing w:before="60" w:after="60"/>
              <w:outlineLvl w:val="1"/>
              <w:rPr>
                <w:rFonts w:cs="Arial"/>
                <w:b w:val="0"/>
                <w:sz w:val="18"/>
                <w:lang w:eastAsia="en-GB"/>
              </w:rPr>
            </w:pPr>
            <w:r w:rsidRPr="00CC754E">
              <w:rPr>
                <w:rFonts w:cs="Arial"/>
                <w:sz w:val="18"/>
                <w:lang w:eastAsia="en-GB"/>
              </w:rPr>
              <w:t>Proposed length of phase:</w:t>
            </w:r>
            <w:r w:rsidRPr="00CC754E">
              <w:rPr>
                <w:rFonts w:cs="Arial"/>
                <w:sz w:val="18"/>
                <w:lang w:eastAsia="en-GB"/>
              </w:rPr>
              <w:tab/>
            </w:r>
          </w:p>
        </w:tc>
        <w:tc>
          <w:tcPr>
            <w:tcW w:w="2500" w:type="pct"/>
            <w:vAlign w:val="center"/>
          </w:tcPr>
          <w:sdt>
            <w:sdtPr>
              <w:rPr>
                <w:rFonts w:cs="Arial"/>
                <w:b w:val="0"/>
                <w:color w:val="808080" w:themeColor="background1" w:themeShade="80"/>
                <w:sz w:val="18"/>
                <w:lang w:eastAsia="en-GB"/>
              </w:rPr>
              <w:id w:val="1662424932"/>
              <w:placeholder>
                <w:docPart w:val="FB15ED2E889F4A3C9CA6C57D1BDDFE6E"/>
              </w:placeholder>
            </w:sdtPr>
            <w:sdtEndPr/>
            <w:sdtContent>
              <w:p w14:paraId="0BE1C9BC" w14:textId="3F346769" w:rsidR="00DB0097" w:rsidRPr="008D19D0" w:rsidRDefault="008D19D0" w:rsidP="008D19D0">
                <w:pPr>
                  <w:pStyle w:val="Heading2"/>
                  <w:numPr>
                    <w:ilvl w:val="0"/>
                    <w:numId w:val="0"/>
                  </w:numPr>
                  <w:spacing w:before="60" w:after="60"/>
                  <w:outlineLvl w:val="1"/>
                  <w:rPr>
                    <w:rFonts w:cs="Arial"/>
                    <w:b w:val="0"/>
                    <w:color w:val="808080" w:themeColor="background1" w:themeShade="80"/>
                    <w:sz w:val="18"/>
                    <w:lang w:eastAsia="en-GB"/>
                  </w:rPr>
                </w:pPr>
                <w:r>
                  <w:rPr>
                    <w:rFonts w:cs="Arial"/>
                    <w:b w:val="0"/>
                    <w:color w:val="808080" w:themeColor="background1" w:themeShade="80"/>
                    <w:sz w:val="18"/>
                    <w:lang w:eastAsia="en-GB"/>
                  </w:rPr>
                  <w:t>1/10/2015 to 31/3/2016</w:t>
                </w:r>
              </w:p>
            </w:sdtContent>
          </w:sdt>
        </w:tc>
      </w:tr>
      <w:tr w:rsidR="00DB0097" w:rsidRPr="00CC754E" w14:paraId="1A5F81BD" w14:textId="77777777" w:rsidTr="008D19D0">
        <w:tc>
          <w:tcPr>
            <w:tcW w:w="2500" w:type="pct"/>
            <w:shd w:val="clear" w:color="auto" w:fill="DBE5F1" w:themeFill="accent1" w:themeFillTint="33"/>
          </w:tcPr>
          <w:p w14:paraId="0795686C" w14:textId="77777777" w:rsidR="00DB0097" w:rsidRPr="00CC754E" w:rsidRDefault="00DB0097" w:rsidP="008D19D0">
            <w:pPr>
              <w:pStyle w:val="Heading2"/>
              <w:numPr>
                <w:ilvl w:val="0"/>
                <w:numId w:val="0"/>
              </w:numPr>
              <w:spacing w:before="60" w:after="60"/>
              <w:outlineLvl w:val="1"/>
              <w:rPr>
                <w:rFonts w:cs="Arial"/>
                <w:sz w:val="18"/>
                <w:lang w:eastAsia="en-GB"/>
              </w:rPr>
            </w:pPr>
            <w:r w:rsidRPr="00CC754E">
              <w:rPr>
                <w:rFonts w:cs="Arial"/>
                <w:sz w:val="18"/>
                <w:lang w:eastAsia="en-GB"/>
              </w:rPr>
              <w:t>Proposed Commencement Date of Project:</w:t>
            </w:r>
          </w:p>
        </w:tc>
        <w:sdt>
          <w:sdtPr>
            <w:rPr>
              <w:rFonts w:cs="Arial"/>
              <w:b w:val="0"/>
              <w:color w:val="808080" w:themeColor="background1" w:themeShade="80"/>
              <w:sz w:val="18"/>
              <w:lang w:eastAsia="en-GB"/>
            </w:rPr>
            <w:id w:val="-547992632"/>
            <w:date w:fullDate="2015-08-31T00:00:00Z">
              <w:dateFormat w:val="dd/MM/yyyy"/>
              <w:lid w:val="en-GB"/>
              <w:storeMappedDataAs w:val="dateTime"/>
              <w:calendar w:val="gregorian"/>
            </w:date>
          </w:sdtPr>
          <w:sdtEndPr/>
          <w:sdtContent>
            <w:tc>
              <w:tcPr>
                <w:tcW w:w="2500" w:type="pct"/>
                <w:vAlign w:val="center"/>
              </w:tcPr>
              <w:p w14:paraId="09D3B8A7" w14:textId="1B2D04CB" w:rsidR="00DB0097" w:rsidRPr="008D19D0" w:rsidRDefault="00250AB6" w:rsidP="008D19D0">
                <w:pPr>
                  <w:pStyle w:val="Heading2"/>
                  <w:numPr>
                    <w:ilvl w:val="0"/>
                    <w:numId w:val="0"/>
                  </w:numPr>
                  <w:spacing w:before="60" w:after="60"/>
                  <w:outlineLvl w:val="1"/>
                  <w:rPr>
                    <w:rFonts w:cs="Arial"/>
                    <w:b w:val="0"/>
                    <w:color w:val="808080" w:themeColor="background1" w:themeShade="80"/>
                    <w:sz w:val="18"/>
                    <w:lang w:eastAsia="en-GB"/>
                  </w:rPr>
                </w:pPr>
                <w:r>
                  <w:rPr>
                    <w:rFonts w:cs="Arial"/>
                    <w:b w:val="0"/>
                    <w:color w:val="808080" w:themeColor="background1" w:themeShade="80"/>
                    <w:sz w:val="18"/>
                    <w:lang w:eastAsia="en-GB"/>
                  </w:rPr>
                  <w:t>31/08/2015</w:t>
                </w:r>
              </w:p>
            </w:tc>
          </w:sdtContent>
        </w:sdt>
      </w:tr>
    </w:tbl>
    <w:p w14:paraId="5D00E36F" w14:textId="77777777" w:rsidR="00DB0097" w:rsidRPr="007E60D1" w:rsidRDefault="00DB0097" w:rsidP="00DB0097">
      <w:pPr>
        <w:pStyle w:val="BodyText"/>
        <w:spacing w:before="60" w:after="60"/>
        <w:ind w:left="2160"/>
        <w:jc w:val="both"/>
        <w:rPr>
          <w:rFonts w:ascii="Arial" w:hAnsi="Arial" w:cs="Arial"/>
          <w:b/>
          <w:sz w:val="20"/>
          <w:szCs w:val="20"/>
          <w:lang w:eastAsia="en-GB"/>
        </w:rPr>
      </w:pPr>
      <w:r w:rsidRPr="007E60D1">
        <w:rPr>
          <w:rFonts w:ascii="Arial" w:hAnsi="Arial" w:cs="Arial"/>
          <w:sz w:val="20"/>
          <w:szCs w:val="20"/>
          <w:lang w:eastAsia="en-GB"/>
        </w:rPr>
        <w:tab/>
      </w:r>
    </w:p>
    <w:p w14:paraId="062206E0" w14:textId="0C9E7CBB" w:rsidR="0065626C" w:rsidRPr="00DB0097" w:rsidRDefault="0065626C" w:rsidP="00501B35">
      <w:pPr>
        <w:pStyle w:val="TOC1"/>
      </w:pPr>
      <w:bookmarkStart w:id="9" w:name="_Toc423443002"/>
      <w:r w:rsidRPr="00DB0097">
        <w:t>LOTTING STRUCTURE</w:t>
      </w:r>
      <w:bookmarkEnd w:id="9"/>
      <w:r w:rsidRPr="00DB0097">
        <w:t xml:space="preserve"> </w:t>
      </w:r>
      <w:bookmarkEnd w:id="4"/>
    </w:p>
    <w:p w14:paraId="626E61EA" w14:textId="77777777" w:rsidR="0065626C" w:rsidRPr="0024399F" w:rsidRDefault="0065626C" w:rsidP="00D93832">
      <w:pPr>
        <w:pStyle w:val="Heading2"/>
        <w:numPr>
          <w:ilvl w:val="0"/>
          <w:numId w:val="0"/>
        </w:numPr>
        <w:spacing w:before="60" w:after="60"/>
        <w:rPr>
          <w:rFonts w:cs="Arial"/>
          <w:b w:val="0"/>
          <w:sz w:val="20"/>
          <w:lang w:eastAsia="en-GB"/>
        </w:rPr>
      </w:pPr>
      <w:r w:rsidRPr="0024399F">
        <w:rPr>
          <w:rFonts w:cs="Arial"/>
          <w:b w:val="0"/>
          <w:sz w:val="20"/>
          <w:lang w:eastAsia="en-GB"/>
        </w:rPr>
        <w:t>The Customer has st</w:t>
      </w:r>
      <w:bookmarkStart w:id="10" w:name="Text5"/>
      <w:r w:rsidRPr="0024399F">
        <w:rPr>
          <w:rFonts w:cs="Arial"/>
          <w:b w:val="0"/>
          <w:sz w:val="20"/>
          <w:lang w:eastAsia="en-GB"/>
        </w:rPr>
        <w:t xml:space="preserve">ructured this procurement </w:t>
      </w:r>
      <w:bookmarkEnd w:id="10"/>
      <w:r w:rsidR="0024399F">
        <w:rPr>
          <w:rFonts w:cs="Arial"/>
          <w:b w:val="0"/>
          <w:sz w:val="20"/>
          <w:lang w:eastAsia="en-GB"/>
        </w:rPr>
        <w:t xml:space="preserve">as follows: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26"/>
        <w:gridCol w:w="8436"/>
      </w:tblGrid>
      <w:tr w:rsidR="0065626C" w:rsidRPr="00D728D2" w14:paraId="045EFC09" w14:textId="77777777" w:rsidTr="0024399F">
        <w:tc>
          <w:tcPr>
            <w:tcW w:w="1526" w:type="dxa"/>
            <w:shd w:val="clear" w:color="auto" w:fill="C6D9F1" w:themeFill="text2" w:themeFillTint="33"/>
            <w:vAlign w:val="center"/>
          </w:tcPr>
          <w:p w14:paraId="3FAF4418" w14:textId="77777777" w:rsidR="0065626C" w:rsidRPr="00D728D2" w:rsidRDefault="0065626C" w:rsidP="00D93832">
            <w:pPr>
              <w:pStyle w:val="BodyText"/>
              <w:spacing w:before="60" w:after="60"/>
              <w:rPr>
                <w:rFonts w:ascii="Arial" w:hAnsi="Arial" w:cs="Arial"/>
                <w:sz w:val="20"/>
                <w:szCs w:val="20"/>
                <w:lang w:eastAsia="en-GB"/>
              </w:rPr>
            </w:pPr>
            <w:r w:rsidRPr="00D728D2">
              <w:rPr>
                <w:rFonts w:ascii="Arial" w:hAnsi="Arial" w:cs="Arial"/>
                <w:b/>
                <w:sz w:val="20"/>
                <w:szCs w:val="20"/>
                <w:lang w:eastAsia="en-GB"/>
              </w:rPr>
              <w:t>Lot 1</w:t>
            </w:r>
            <w:r w:rsidRPr="00D728D2">
              <w:rPr>
                <w:rFonts w:ascii="Arial" w:hAnsi="Arial" w:cs="Arial"/>
                <w:sz w:val="20"/>
                <w:szCs w:val="20"/>
                <w:lang w:eastAsia="en-GB"/>
              </w:rPr>
              <w:t xml:space="preserve"> </w:t>
            </w:r>
          </w:p>
        </w:tc>
        <w:tc>
          <w:tcPr>
            <w:tcW w:w="8436" w:type="dxa"/>
            <w:shd w:val="clear" w:color="auto" w:fill="auto"/>
            <w:vAlign w:val="center"/>
          </w:tcPr>
          <w:p w14:paraId="41D430C0" w14:textId="291DB23E" w:rsidR="0065626C" w:rsidRPr="00D82AC1" w:rsidRDefault="00A66FE2" w:rsidP="00250AB6">
            <w:pPr>
              <w:pStyle w:val="BodyText"/>
              <w:spacing w:before="60" w:after="60"/>
              <w:rPr>
                <w:rFonts w:ascii="Arial" w:hAnsi="Arial" w:cs="Arial"/>
                <w:sz w:val="20"/>
                <w:szCs w:val="20"/>
                <w:highlight w:val="yellow"/>
                <w:lang w:eastAsia="en-GB"/>
              </w:rPr>
            </w:pPr>
            <w:r w:rsidRPr="00A66FE2">
              <w:rPr>
                <w:rFonts w:ascii="Arial" w:hAnsi="Arial" w:cs="Arial"/>
                <w:color w:val="808080" w:themeColor="background1" w:themeShade="80"/>
                <w:sz w:val="20"/>
                <w:szCs w:val="20"/>
                <w:lang w:eastAsia="en-GB"/>
              </w:rPr>
              <w:t>Software Engineering and Ongoing Supp</w:t>
            </w:r>
            <w:r w:rsidR="00352711">
              <w:rPr>
                <w:rFonts w:ascii="Arial" w:hAnsi="Arial" w:cs="Arial"/>
                <w:color w:val="808080" w:themeColor="background1" w:themeShade="80"/>
                <w:sz w:val="20"/>
                <w:szCs w:val="20"/>
                <w:lang w:eastAsia="en-GB"/>
              </w:rPr>
              <w:t>o</w:t>
            </w:r>
            <w:r w:rsidRPr="00A66FE2">
              <w:rPr>
                <w:rFonts w:ascii="Arial" w:hAnsi="Arial" w:cs="Arial"/>
                <w:color w:val="808080" w:themeColor="background1" w:themeShade="80"/>
                <w:sz w:val="20"/>
                <w:szCs w:val="20"/>
                <w:lang w:eastAsia="en-GB"/>
              </w:rPr>
              <w:t>rt</w:t>
            </w:r>
          </w:p>
        </w:tc>
      </w:tr>
    </w:tbl>
    <w:p w14:paraId="159A36AC" w14:textId="77777777" w:rsidR="0065626C" w:rsidRDefault="0065626C" w:rsidP="00D93832">
      <w:pPr>
        <w:spacing w:before="60" w:after="60"/>
        <w:rPr>
          <w:rFonts w:ascii="Arial" w:eastAsia="Times New Roman" w:hAnsi="Arial" w:cs="Times New Roman"/>
          <w:b/>
          <w:color w:val="4F81BD" w:themeColor="accent1"/>
          <w:sz w:val="28"/>
          <w:szCs w:val="20"/>
        </w:rPr>
      </w:pPr>
      <w:bookmarkStart w:id="11" w:name="timescales"/>
      <w:bookmarkEnd w:id="5"/>
    </w:p>
    <w:p w14:paraId="58301137" w14:textId="77777777" w:rsidR="00DB0097" w:rsidRDefault="00DB0097">
      <w:pPr>
        <w:spacing w:after="200" w:line="276" w:lineRule="auto"/>
        <w:rPr>
          <w:rFonts w:ascii="Arial" w:eastAsia="Times New Roman" w:hAnsi="Arial" w:cs="Times New Roman"/>
          <w:b/>
          <w:color w:val="4F81BD" w:themeColor="accent1"/>
          <w:sz w:val="28"/>
          <w:szCs w:val="20"/>
          <w:lang w:val="en-GB" w:eastAsia="en-US"/>
        </w:rPr>
      </w:pPr>
      <w:r>
        <w:rPr>
          <w:color w:val="4F81BD" w:themeColor="accent1"/>
          <w:sz w:val="28"/>
        </w:rPr>
        <w:br w:type="page"/>
      </w:r>
    </w:p>
    <w:p w14:paraId="471155AE" w14:textId="77777777" w:rsidR="0065626C" w:rsidRPr="00DB0097" w:rsidRDefault="0065626C" w:rsidP="006D545E">
      <w:pPr>
        <w:pStyle w:val="TOC1"/>
      </w:pPr>
      <w:bookmarkStart w:id="12" w:name="_Toc423443003"/>
      <w:r w:rsidRPr="00DB0097">
        <w:lastRenderedPageBreak/>
        <w:t>TIMESCALES</w:t>
      </w:r>
      <w:bookmarkEnd w:id="12"/>
    </w:p>
    <w:bookmarkEnd w:id="11"/>
    <w:p w14:paraId="7F10C0DC" w14:textId="77777777" w:rsidR="0065626C" w:rsidRPr="00D9798D" w:rsidRDefault="0065626C" w:rsidP="00D93832">
      <w:pPr>
        <w:spacing w:before="60" w:after="60"/>
        <w:rPr>
          <w:rFonts w:ascii="Arial" w:hAnsi="Arial" w:cs="Arial"/>
          <w:sz w:val="20"/>
          <w:lang w:eastAsia="en-GB"/>
        </w:rPr>
      </w:pPr>
      <w:r w:rsidRPr="004004F8">
        <w:rPr>
          <w:rFonts w:ascii="Arial" w:hAnsi="Arial" w:cs="Arial"/>
          <w:sz w:val="20"/>
          <w:lang w:eastAsia="en-GB"/>
        </w:rPr>
        <w:t>The Customer or CCS</w:t>
      </w:r>
      <w:r w:rsidRPr="00D9798D">
        <w:rPr>
          <w:rFonts w:ascii="Arial" w:hAnsi="Arial" w:cs="Arial"/>
          <w:sz w:val="20"/>
          <w:lang w:eastAsia="en-GB"/>
        </w:rPr>
        <w:t xml:space="preserve"> may change this timetable at any time. The Potential Provider will be informed by email if </w:t>
      </w:r>
      <w:r w:rsidR="0024399F">
        <w:rPr>
          <w:rFonts w:ascii="Arial" w:hAnsi="Arial" w:cs="Arial"/>
          <w:sz w:val="20"/>
          <w:lang w:eastAsia="en-GB"/>
        </w:rPr>
        <w:t xml:space="preserve">there are any </w:t>
      </w:r>
      <w:r w:rsidRPr="00D9798D">
        <w:rPr>
          <w:rFonts w:ascii="Arial" w:hAnsi="Arial" w:cs="Arial"/>
          <w:sz w:val="20"/>
          <w:lang w:eastAsia="en-GB"/>
        </w:rPr>
        <w:t>changes to this timetable.</w:t>
      </w:r>
    </w:p>
    <w:p w14:paraId="40C3B128" w14:textId="77777777" w:rsidR="0065626C" w:rsidRPr="0024399F" w:rsidRDefault="0065626C" w:rsidP="00D93832">
      <w:pPr>
        <w:pStyle w:val="Heading2"/>
        <w:numPr>
          <w:ilvl w:val="0"/>
          <w:numId w:val="0"/>
        </w:numPr>
        <w:spacing w:before="60" w:after="60"/>
        <w:rPr>
          <w:b w:val="0"/>
          <w:sz w:val="20"/>
        </w:rPr>
      </w:pPr>
      <w:r w:rsidRPr="0024399F">
        <w:rPr>
          <w:b w:val="0"/>
          <w:sz w:val="20"/>
        </w:rPr>
        <w:t>It is the Potential Provider’s responsibility to monitor the online messaging facility (e-Sourcing).</w:t>
      </w:r>
    </w:p>
    <w:tbl>
      <w:tblPr>
        <w:tblW w:w="10342" w:type="dxa"/>
        <w:tblLook w:val="04A0" w:firstRow="1" w:lastRow="0" w:firstColumn="1" w:lastColumn="0" w:noHBand="0" w:noVBand="1"/>
      </w:tblPr>
      <w:tblGrid>
        <w:gridCol w:w="1557"/>
        <w:gridCol w:w="2918"/>
        <w:gridCol w:w="4639"/>
        <w:gridCol w:w="1228"/>
      </w:tblGrid>
      <w:tr w:rsidR="009128E7" w:rsidRPr="009128E7" w14:paraId="53DACA88" w14:textId="77777777" w:rsidTr="009128E7">
        <w:trPr>
          <w:trHeight w:val="291"/>
        </w:trPr>
        <w:tc>
          <w:tcPr>
            <w:tcW w:w="9114" w:type="dxa"/>
            <w:gridSpan w:val="3"/>
            <w:tcBorders>
              <w:top w:val="single" w:sz="4" w:space="0" w:color="auto"/>
              <w:left w:val="single" w:sz="4" w:space="0" w:color="auto"/>
              <w:bottom w:val="single" w:sz="4" w:space="0" w:color="auto"/>
              <w:right w:val="single" w:sz="4" w:space="0" w:color="000000"/>
            </w:tcBorders>
            <w:shd w:val="clear" w:color="000000" w:fill="4F81BD"/>
            <w:noWrap/>
            <w:hideMark/>
          </w:tcPr>
          <w:p w14:paraId="5F4B2A51" w14:textId="77777777" w:rsidR="009128E7" w:rsidRPr="009128E7" w:rsidRDefault="009128E7" w:rsidP="009128E7">
            <w:pPr>
              <w:jc w:val="center"/>
              <w:rPr>
                <w:rFonts w:ascii="Arial" w:eastAsia="Times New Roman" w:hAnsi="Arial" w:cs="Arial"/>
                <w:color w:val="FFFFFF"/>
                <w:sz w:val="20"/>
                <w:szCs w:val="20"/>
                <w:lang w:val="en-GB" w:eastAsia="en-GB"/>
              </w:rPr>
            </w:pPr>
            <w:r w:rsidRPr="009128E7">
              <w:rPr>
                <w:rFonts w:ascii="Arial" w:eastAsia="Times New Roman" w:hAnsi="Arial" w:cs="Arial"/>
                <w:color w:val="FFFFFF"/>
                <w:sz w:val="20"/>
                <w:szCs w:val="20"/>
                <w:lang w:val="en-GB" w:eastAsia="en-GB"/>
              </w:rPr>
              <w:t>TIMESCALES</w:t>
            </w:r>
          </w:p>
        </w:tc>
        <w:tc>
          <w:tcPr>
            <w:tcW w:w="1228" w:type="dxa"/>
            <w:tcBorders>
              <w:top w:val="single" w:sz="4" w:space="0" w:color="auto"/>
              <w:left w:val="nil"/>
              <w:bottom w:val="single" w:sz="4" w:space="0" w:color="auto"/>
              <w:right w:val="single" w:sz="4" w:space="0" w:color="auto"/>
            </w:tcBorders>
            <w:shd w:val="clear" w:color="000000" w:fill="4F81BD"/>
            <w:noWrap/>
            <w:hideMark/>
          </w:tcPr>
          <w:p w14:paraId="61A3615B" w14:textId="77777777" w:rsidR="009128E7" w:rsidRPr="009128E7" w:rsidRDefault="009128E7" w:rsidP="009128E7">
            <w:pPr>
              <w:rPr>
                <w:rFonts w:ascii="Arial" w:eastAsia="Times New Roman" w:hAnsi="Arial" w:cs="Arial"/>
                <w:color w:val="FFFFFF"/>
                <w:sz w:val="20"/>
                <w:szCs w:val="20"/>
                <w:lang w:val="en-GB" w:eastAsia="en-GB"/>
              </w:rPr>
            </w:pPr>
            <w:r w:rsidRPr="009128E7">
              <w:rPr>
                <w:rFonts w:ascii="Arial" w:eastAsia="Times New Roman" w:hAnsi="Arial" w:cs="Arial"/>
                <w:color w:val="FFFFFF"/>
                <w:sz w:val="20"/>
                <w:szCs w:val="20"/>
                <w:lang w:val="en-GB" w:eastAsia="en-GB"/>
              </w:rPr>
              <w:t> </w:t>
            </w:r>
          </w:p>
        </w:tc>
      </w:tr>
      <w:tr w:rsidR="009128E7" w:rsidRPr="009128E7" w14:paraId="15EC618B" w14:textId="77777777" w:rsidTr="009128E7">
        <w:trPr>
          <w:trHeight w:val="291"/>
        </w:trPr>
        <w:tc>
          <w:tcPr>
            <w:tcW w:w="1557" w:type="dxa"/>
            <w:tcBorders>
              <w:top w:val="nil"/>
              <w:left w:val="single" w:sz="4" w:space="0" w:color="auto"/>
              <w:bottom w:val="single" w:sz="4" w:space="0" w:color="auto"/>
              <w:right w:val="single" w:sz="4" w:space="0" w:color="auto"/>
            </w:tcBorders>
            <w:shd w:val="clear" w:color="000000" w:fill="DCE6F1"/>
            <w:hideMark/>
          </w:tcPr>
          <w:p w14:paraId="0B98A185" w14:textId="77777777" w:rsidR="009128E7" w:rsidRPr="009128E7" w:rsidRDefault="009128E7" w:rsidP="009128E7">
            <w:pPr>
              <w:jc w:val="center"/>
              <w:rPr>
                <w:rFonts w:ascii="Arial" w:eastAsia="Times New Roman" w:hAnsi="Arial" w:cs="Arial"/>
                <w:b/>
                <w:bCs/>
                <w:color w:val="000000"/>
                <w:sz w:val="20"/>
                <w:szCs w:val="20"/>
                <w:lang w:val="en-GB" w:eastAsia="en-GB"/>
              </w:rPr>
            </w:pPr>
            <w:r w:rsidRPr="009128E7">
              <w:rPr>
                <w:rFonts w:ascii="Arial" w:eastAsia="Times New Roman" w:hAnsi="Arial" w:cs="Arial"/>
                <w:b/>
                <w:bCs/>
                <w:color w:val="000000"/>
                <w:sz w:val="20"/>
                <w:szCs w:val="20"/>
                <w:lang w:val="en-GB" w:eastAsia="en-GB"/>
              </w:rPr>
              <w:t>DATE</w:t>
            </w:r>
          </w:p>
        </w:tc>
        <w:tc>
          <w:tcPr>
            <w:tcW w:w="2918" w:type="dxa"/>
            <w:tcBorders>
              <w:top w:val="nil"/>
              <w:left w:val="nil"/>
              <w:bottom w:val="single" w:sz="4" w:space="0" w:color="auto"/>
              <w:right w:val="single" w:sz="4" w:space="0" w:color="auto"/>
            </w:tcBorders>
            <w:shd w:val="clear" w:color="000000" w:fill="DCE6F1"/>
            <w:hideMark/>
          </w:tcPr>
          <w:p w14:paraId="7979242F" w14:textId="77777777" w:rsidR="009128E7" w:rsidRPr="009128E7" w:rsidRDefault="009128E7" w:rsidP="009128E7">
            <w:pPr>
              <w:rPr>
                <w:rFonts w:ascii="Arial" w:eastAsia="Times New Roman" w:hAnsi="Arial" w:cs="Arial"/>
                <w:b/>
                <w:bCs/>
                <w:color w:val="000000"/>
                <w:sz w:val="20"/>
                <w:szCs w:val="20"/>
                <w:lang w:val="en-GB" w:eastAsia="en-GB"/>
              </w:rPr>
            </w:pPr>
            <w:r w:rsidRPr="009128E7">
              <w:rPr>
                <w:rFonts w:ascii="Arial" w:eastAsia="Times New Roman" w:hAnsi="Arial" w:cs="Arial"/>
                <w:b/>
                <w:bCs/>
                <w:color w:val="000000"/>
                <w:sz w:val="20"/>
                <w:szCs w:val="20"/>
                <w:lang w:val="en-GB" w:eastAsia="en-GB"/>
              </w:rPr>
              <w:t>WHO</w:t>
            </w:r>
          </w:p>
        </w:tc>
        <w:tc>
          <w:tcPr>
            <w:tcW w:w="5866" w:type="dxa"/>
            <w:gridSpan w:val="2"/>
            <w:tcBorders>
              <w:top w:val="single" w:sz="4" w:space="0" w:color="auto"/>
              <w:left w:val="nil"/>
              <w:bottom w:val="single" w:sz="4" w:space="0" w:color="auto"/>
              <w:right w:val="single" w:sz="4" w:space="0" w:color="auto"/>
            </w:tcBorders>
            <w:shd w:val="clear" w:color="000000" w:fill="DCE6F1"/>
            <w:hideMark/>
          </w:tcPr>
          <w:p w14:paraId="376E1A1B" w14:textId="77777777" w:rsidR="009128E7" w:rsidRPr="009128E7" w:rsidRDefault="009128E7" w:rsidP="009128E7">
            <w:pPr>
              <w:jc w:val="center"/>
              <w:rPr>
                <w:rFonts w:ascii="Arial" w:eastAsia="Times New Roman" w:hAnsi="Arial" w:cs="Arial"/>
                <w:b/>
                <w:bCs/>
                <w:color w:val="000000"/>
                <w:sz w:val="20"/>
                <w:szCs w:val="20"/>
                <w:lang w:val="en-GB" w:eastAsia="en-GB"/>
              </w:rPr>
            </w:pPr>
            <w:r w:rsidRPr="009128E7">
              <w:rPr>
                <w:rFonts w:ascii="Arial" w:eastAsia="Times New Roman" w:hAnsi="Arial" w:cs="Arial"/>
                <w:b/>
                <w:bCs/>
                <w:color w:val="000000"/>
                <w:sz w:val="20"/>
                <w:szCs w:val="20"/>
                <w:lang w:val="en-GB" w:eastAsia="en-GB"/>
              </w:rPr>
              <w:t>ACTIVITY</w:t>
            </w:r>
          </w:p>
        </w:tc>
      </w:tr>
      <w:tr w:rsidR="009128E7" w:rsidRPr="009128E7" w14:paraId="603AB3ED" w14:textId="77777777" w:rsidTr="009128E7">
        <w:trPr>
          <w:trHeight w:val="291"/>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2866BBE8" w14:textId="77777777" w:rsidR="009128E7" w:rsidRPr="009128E7" w:rsidRDefault="009128E7" w:rsidP="009128E7">
            <w:pPr>
              <w:jc w:val="right"/>
              <w:rPr>
                <w:rFonts w:ascii="Arial" w:eastAsia="Times New Roman" w:hAnsi="Arial" w:cs="Arial"/>
                <w:color w:val="FF0000"/>
                <w:sz w:val="20"/>
                <w:szCs w:val="20"/>
                <w:lang w:val="en-GB" w:eastAsia="en-GB"/>
              </w:rPr>
            </w:pPr>
            <w:r w:rsidRPr="009128E7">
              <w:rPr>
                <w:rFonts w:ascii="Arial" w:eastAsia="Times New Roman" w:hAnsi="Arial" w:cs="Arial"/>
                <w:color w:val="FF0000"/>
                <w:sz w:val="20"/>
                <w:szCs w:val="20"/>
                <w:lang w:val="en-GB" w:eastAsia="en-GB"/>
              </w:rPr>
              <w:t>06/08/2015</w:t>
            </w:r>
          </w:p>
        </w:tc>
        <w:tc>
          <w:tcPr>
            <w:tcW w:w="2918" w:type="dxa"/>
            <w:tcBorders>
              <w:top w:val="nil"/>
              <w:left w:val="nil"/>
              <w:bottom w:val="single" w:sz="4" w:space="0" w:color="auto"/>
              <w:right w:val="single" w:sz="4" w:space="0" w:color="auto"/>
            </w:tcBorders>
            <w:shd w:val="clear" w:color="auto" w:fill="auto"/>
            <w:hideMark/>
          </w:tcPr>
          <w:p w14:paraId="084385C8"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color w:val="000000"/>
                <w:sz w:val="20"/>
                <w:szCs w:val="20"/>
                <w:lang w:val="en-GB" w:eastAsia="en-GB"/>
              </w:rPr>
              <w:t>CCS</w:t>
            </w:r>
          </w:p>
        </w:tc>
        <w:tc>
          <w:tcPr>
            <w:tcW w:w="5866" w:type="dxa"/>
            <w:gridSpan w:val="2"/>
            <w:tcBorders>
              <w:top w:val="single" w:sz="4" w:space="0" w:color="auto"/>
              <w:left w:val="nil"/>
              <w:bottom w:val="single" w:sz="4" w:space="0" w:color="auto"/>
              <w:right w:val="single" w:sz="4" w:space="0" w:color="auto"/>
            </w:tcBorders>
            <w:shd w:val="clear" w:color="auto" w:fill="auto"/>
            <w:hideMark/>
          </w:tcPr>
          <w:p w14:paraId="216FFC9C"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b/>
                <w:bCs/>
                <w:color w:val="000000"/>
                <w:sz w:val="20"/>
                <w:szCs w:val="20"/>
                <w:lang w:val="en-GB" w:eastAsia="en-GB"/>
              </w:rPr>
              <w:t xml:space="preserve">Publish requirements to Potential Providers: </w:t>
            </w:r>
            <w:r w:rsidRPr="009128E7">
              <w:rPr>
                <w:rFonts w:ascii="Arial" w:eastAsia="Times New Roman" w:hAnsi="Arial" w:cs="Arial"/>
                <w:b/>
                <w:bCs/>
                <w:color w:val="000000"/>
                <w:sz w:val="20"/>
                <w:szCs w:val="20"/>
                <w:lang w:val="en-GB" w:eastAsia="en-GB"/>
              </w:rPr>
              <w:br/>
            </w:r>
            <w:r w:rsidRPr="009128E7">
              <w:rPr>
                <w:rFonts w:ascii="Arial" w:eastAsia="Times New Roman" w:hAnsi="Arial" w:cs="Arial"/>
                <w:color w:val="000000"/>
                <w:sz w:val="20"/>
                <w:szCs w:val="20"/>
                <w:lang w:val="en-GB" w:eastAsia="en-GB"/>
              </w:rPr>
              <w:t>Clarification period starts</w:t>
            </w:r>
          </w:p>
        </w:tc>
      </w:tr>
      <w:tr w:rsidR="009128E7" w:rsidRPr="009128E7" w14:paraId="443E7123" w14:textId="77777777" w:rsidTr="009128E7">
        <w:trPr>
          <w:trHeight w:val="494"/>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47158156" w14:textId="182A57BD" w:rsidR="009128E7" w:rsidRPr="009128E7" w:rsidRDefault="009128E7" w:rsidP="00250AB6">
            <w:pPr>
              <w:jc w:val="right"/>
              <w:rPr>
                <w:rFonts w:ascii="Arial" w:eastAsia="Times New Roman" w:hAnsi="Arial" w:cs="Arial"/>
                <w:color w:val="FF0000"/>
                <w:sz w:val="20"/>
                <w:szCs w:val="20"/>
                <w:lang w:val="en-GB" w:eastAsia="en-GB"/>
              </w:rPr>
            </w:pPr>
            <w:r w:rsidRPr="009128E7">
              <w:rPr>
                <w:rFonts w:ascii="Arial" w:eastAsia="Times New Roman" w:hAnsi="Arial" w:cs="Arial"/>
                <w:color w:val="FF0000"/>
                <w:sz w:val="20"/>
                <w:szCs w:val="20"/>
                <w:lang w:val="en-GB" w:eastAsia="en-GB"/>
              </w:rPr>
              <w:t>1</w:t>
            </w:r>
            <w:r w:rsidR="00250AB6">
              <w:rPr>
                <w:rFonts w:ascii="Arial" w:eastAsia="Times New Roman" w:hAnsi="Arial" w:cs="Arial"/>
                <w:color w:val="FF0000"/>
                <w:sz w:val="20"/>
                <w:szCs w:val="20"/>
                <w:lang w:val="en-GB" w:eastAsia="en-GB"/>
              </w:rPr>
              <w:t>1</w:t>
            </w:r>
            <w:r w:rsidRPr="009128E7">
              <w:rPr>
                <w:rFonts w:ascii="Arial" w:eastAsia="Times New Roman" w:hAnsi="Arial" w:cs="Arial"/>
                <w:color w:val="FF0000"/>
                <w:sz w:val="20"/>
                <w:szCs w:val="20"/>
                <w:lang w:val="en-GB" w:eastAsia="en-GB"/>
              </w:rPr>
              <w:t>/08/2015</w:t>
            </w:r>
          </w:p>
        </w:tc>
        <w:tc>
          <w:tcPr>
            <w:tcW w:w="2918" w:type="dxa"/>
            <w:tcBorders>
              <w:top w:val="nil"/>
              <w:left w:val="nil"/>
              <w:bottom w:val="single" w:sz="4" w:space="0" w:color="auto"/>
              <w:right w:val="single" w:sz="4" w:space="0" w:color="auto"/>
            </w:tcBorders>
            <w:shd w:val="clear" w:color="auto" w:fill="auto"/>
            <w:hideMark/>
          </w:tcPr>
          <w:p w14:paraId="1F0F8BD9"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color w:val="000000"/>
                <w:sz w:val="20"/>
                <w:szCs w:val="20"/>
                <w:lang w:val="en-GB" w:eastAsia="en-GB"/>
              </w:rPr>
              <w:t>CCS, Customer &amp; Potential Providers</w:t>
            </w:r>
          </w:p>
        </w:tc>
        <w:tc>
          <w:tcPr>
            <w:tcW w:w="5866" w:type="dxa"/>
            <w:gridSpan w:val="2"/>
            <w:tcBorders>
              <w:top w:val="single" w:sz="4" w:space="0" w:color="auto"/>
              <w:left w:val="nil"/>
              <w:bottom w:val="single" w:sz="4" w:space="0" w:color="auto"/>
              <w:right w:val="single" w:sz="4" w:space="0" w:color="auto"/>
            </w:tcBorders>
            <w:shd w:val="clear" w:color="auto" w:fill="auto"/>
            <w:hideMark/>
          </w:tcPr>
          <w:p w14:paraId="3274C1E0"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b/>
                <w:bCs/>
                <w:color w:val="000000"/>
                <w:sz w:val="20"/>
                <w:szCs w:val="20"/>
                <w:lang w:val="en-GB" w:eastAsia="en-GB"/>
              </w:rPr>
              <w:t xml:space="preserve">Clarification Webinar 14:00: </w:t>
            </w:r>
            <w:r w:rsidRPr="009128E7">
              <w:rPr>
                <w:rFonts w:ascii="Arial" w:eastAsia="Times New Roman" w:hAnsi="Arial" w:cs="Arial"/>
                <w:b/>
                <w:bCs/>
                <w:color w:val="000000"/>
                <w:sz w:val="20"/>
                <w:szCs w:val="20"/>
                <w:lang w:val="en-GB" w:eastAsia="en-GB"/>
              </w:rPr>
              <w:br/>
            </w:r>
            <w:r w:rsidRPr="009128E7">
              <w:rPr>
                <w:rFonts w:ascii="Arial" w:eastAsia="Times New Roman" w:hAnsi="Arial" w:cs="Arial"/>
                <w:color w:val="000000"/>
                <w:sz w:val="20"/>
                <w:szCs w:val="20"/>
                <w:lang w:val="en-GB" w:eastAsia="en-GB"/>
              </w:rPr>
              <w:t xml:space="preserve">Invite to webinar will be issued via the CCS </w:t>
            </w:r>
            <w:proofErr w:type="spellStart"/>
            <w:r w:rsidRPr="009128E7">
              <w:rPr>
                <w:rFonts w:ascii="Arial" w:eastAsia="Times New Roman" w:hAnsi="Arial" w:cs="Arial"/>
                <w:color w:val="000000"/>
                <w:sz w:val="20"/>
                <w:szCs w:val="20"/>
                <w:lang w:val="en-GB" w:eastAsia="en-GB"/>
              </w:rPr>
              <w:t>eSourcing</w:t>
            </w:r>
            <w:proofErr w:type="spellEnd"/>
            <w:r w:rsidRPr="009128E7">
              <w:rPr>
                <w:rFonts w:ascii="Arial" w:eastAsia="Times New Roman" w:hAnsi="Arial" w:cs="Arial"/>
                <w:color w:val="000000"/>
                <w:sz w:val="20"/>
                <w:szCs w:val="20"/>
                <w:lang w:val="en-GB" w:eastAsia="en-GB"/>
              </w:rPr>
              <w:t xml:space="preserve"> Suite. All questions and responses will be published via </w:t>
            </w:r>
            <w:proofErr w:type="spellStart"/>
            <w:r w:rsidRPr="009128E7">
              <w:rPr>
                <w:rFonts w:ascii="Arial" w:eastAsia="Times New Roman" w:hAnsi="Arial" w:cs="Arial"/>
                <w:color w:val="000000"/>
                <w:sz w:val="20"/>
                <w:szCs w:val="20"/>
                <w:lang w:val="en-GB" w:eastAsia="en-GB"/>
              </w:rPr>
              <w:t>eSourcing</w:t>
            </w:r>
            <w:proofErr w:type="spellEnd"/>
            <w:r w:rsidRPr="009128E7">
              <w:rPr>
                <w:rFonts w:ascii="Arial" w:eastAsia="Times New Roman" w:hAnsi="Arial" w:cs="Arial"/>
                <w:color w:val="000000"/>
                <w:sz w:val="20"/>
                <w:szCs w:val="20"/>
                <w:lang w:val="en-GB" w:eastAsia="en-GB"/>
              </w:rPr>
              <w:t xml:space="preserve"> Suite.</w:t>
            </w:r>
          </w:p>
        </w:tc>
      </w:tr>
      <w:tr w:rsidR="009128E7" w:rsidRPr="009128E7" w14:paraId="510C86F3" w14:textId="77777777" w:rsidTr="009128E7">
        <w:trPr>
          <w:trHeight w:val="291"/>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2A871F7C" w14:textId="333FB9EF" w:rsidR="009128E7" w:rsidRPr="009128E7" w:rsidRDefault="009128E7" w:rsidP="00250AB6">
            <w:pPr>
              <w:jc w:val="right"/>
              <w:rPr>
                <w:rFonts w:ascii="Arial" w:eastAsia="Times New Roman" w:hAnsi="Arial" w:cs="Arial"/>
                <w:color w:val="FF0000"/>
                <w:sz w:val="20"/>
                <w:szCs w:val="20"/>
                <w:lang w:val="en-GB" w:eastAsia="en-GB"/>
              </w:rPr>
            </w:pPr>
            <w:r w:rsidRPr="009128E7">
              <w:rPr>
                <w:rFonts w:ascii="Arial" w:eastAsia="Times New Roman" w:hAnsi="Arial" w:cs="Arial"/>
                <w:color w:val="FF0000"/>
                <w:sz w:val="20"/>
                <w:szCs w:val="20"/>
                <w:lang w:val="en-GB" w:eastAsia="en-GB"/>
              </w:rPr>
              <w:t>1</w:t>
            </w:r>
            <w:r w:rsidR="00250AB6">
              <w:rPr>
                <w:rFonts w:ascii="Arial" w:eastAsia="Times New Roman" w:hAnsi="Arial" w:cs="Arial"/>
                <w:color w:val="FF0000"/>
                <w:sz w:val="20"/>
                <w:szCs w:val="20"/>
                <w:lang w:val="en-GB" w:eastAsia="en-GB"/>
              </w:rPr>
              <w:t>2</w:t>
            </w:r>
            <w:r w:rsidRPr="009128E7">
              <w:rPr>
                <w:rFonts w:ascii="Arial" w:eastAsia="Times New Roman" w:hAnsi="Arial" w:cs="Arial"/>
                <w:color w:val="FF0000"/>
                <w:sz w:val="20"/>
                <w:szCs w:val="20"/>
                <w:lang w:val="en-GB" w:eastAsia="en-GB"/>
              </w:rPr>
              <w:t>/08/2015</w:t>
            </w:r>
          </w:p>
        </w:tc>
        <w:tc>
          <w:tcPr>
            <w:tcW w:w="2918" w:type="dxa"/>
            <w:tcBorders>
              <w:top w:val="nil"/>
              <w:left w:val="nil"/>
              <w:bottom w:val="single" w:sz="4" w:space="0" w:color="auto"/>
              <w:right w:val="single" w:sz="4" w:space="0" w:color="auto"/>
            </w:tcBorders>
            <w:shd w:val="clear" w:color="auto" w:fill="auto"/>
            <w:hideMark/>
          </w:tcPr>
          <w:p w14:paraId="1CCFB4BC"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color w:val="000000"/>
                <w:sz w:val="20"/>
                <w:szCs w:val="20"/>
                <w:lang w:val="en-GB" w:eastAsia="en-GB"/>
              </w:rPr>
              <w:t>Potential Providers</w:t>
            </w:r>
          </w:p>
        </w:tc>
        <w:tc>
          <w:tcPr>
            <w:tcW w:w="5866" w:type="dxa"/>
            <w:gridSpan w:val="2"/>
            <w:tcBorders>
              <w:top w:val="single" w:sz="4" w:space="0" w:color="auto"/>
              <w:left w:val="nil"/>
              <w:bottom w:val="single" w:sz="4" w:space="0" w:color="auto"/>
              <w:right w:val="single" w:sz="4" w:space="0" w:color="auto"/>
            </w:tcBorders>
            <w:shd w:val="clear" w:color="auto" w:fill="auto"/>
            <w:hideMark/>
          </w:tcPr>
          <w:p w14:paraId="67555E38"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b/>
                <w:bCs/>
                <w:color w:val="000000"/>
                <w:sz w:val="20"/>
                <w:szCs w:val="20"/>
                <w:lang w:val="en-GB" w:eastAsia="en-GB"/>
              </w:rPr>
              <w:t>Clarification Question period closes</w:t>
            </w:r>
            <w:r w:rsidRPr="009128E7">
              <w:rPr>
                <w:rFonts w:ascii="Arial" w:eastAsia="Times New Roman" w:hAnsi="Arial" w:cs="Arial"/>
                <w:color w:val="000000"/>
                <w:sz w:val="20"/>
                <w:szCs w:val="20"/>
                <w:lang w:val="en-GB" w:eastAsia="en-GB"/>
              </w:rPr>
              <w:br/>
              <w:t>Please submit all clarification questions by 23:59hrs</w:t>
            </w:r>
            <w:r w:rsidRPr="009128E7">
              <w:rPr>
                <w:rFonts w:ascii="Arial" w:eastAsia="Times New Roman" w:hAnsi="Arial" w:cs="Arial"/>
                <w:color w:val="000000"/>
                <w:sz w:val="20"/>
                <w:szCs w:val="20"/>
                <w:lang w:val="en-GB" w:eastAsia="en-GB"/>
              </w:rPr>
              <w:br/>
              <w:t>Please note that we aim to publish all response to Q&amp;A within 24hrs</w:t>
            </w:r>
          </w:p>
        </w:tc>
      </w:tr>
      <w:tr w:rsidR="009128E7" w:rsidRPr="009128E7" w14:paraId="50A75D48" w14:textId="77777777" w:rsidTr="009128E7">
        <w:trPr>
          <w:trHeight w:val="291"/>
        </w:trPr>
        <w:tc>
          <w:tcPr>
            <w:tcW w:w="1557" w:type="dxa"/>
            <w:tcBorders>
              <w:top w:val="nil"/>
              <w:left w:val="single" w:sz="4" w:space="0" w:color="auto"/>
              <w:bottom w:val="single" w:sz="4" w:space="0" w:color="auto"/>
              <w:right w:val="single" w:sz="4" w:space="0" w:color="auto"/>
            </w:tcBorders>
            <w:shd w:val="clear" w:color="auto" w:fill="auto"/>
            <w:noWrap/>
            <w:vAlign w:val="center"/>
            <w:hideMark/>
          </w:tcPr>
          <w:p w14:paraId="68A1F4BD" w14:textId="024F567C" w:rsidR="009128E7" w:rsidRPr="009128E7" w:rsidRDefault="00250AB6" w:rsidP="00250AB6">
            <w:pPr>
              <w:jc w:val="right"/>
              <w:rPr>
                <w:rFonts w:ascii="Arial" w:eastAsia="Times New Roman" w:hAnsi="Arial" w:cs="Arial"/>
                <w:color w:val="FF0000"/>
                <w:sz w:val="20"/>
                <w:szCs w:val="20"/>
                <w:lang w:val="en-GB" w:eastAsia="en-GB"/>
              </w:rPr>
            </w:pPr>
            <w:r>
              <w:rPr>
                <w:rFonts w:ascii="Arial" w:eastAsia="Times New Roman" w:hAnsi="Arial" w:cs="Arial"/>
                <w:color w:val="FF0000"/>
                <w:sz w:val="20"/>
                <w:szCs w:val="20"/>
                <w:lang w:val="en-GB" w:eastAsia="en-GB"/>
              </w:rPr>
              <w:t>18</w:t>
            </w:r>
            <w:r w:rsidR="009128E7" w:rsidRPr="009128E7">
              <w:rPr>
                <w:rFonts w:ascii="Arial" w:eastAsia="Times New Roman" w:hAnsi="Arial" w:cs="Arial"/>
                <w:color w:val="FF0000"/>
                <w:sz w:val="20"/>
                <w:szCs w:val="20"/>
                <w:lang w:val="en-GB" w:eastAsia="en-GB"/>
              </w:rPr>
              <w:t>/08/2015</w:t>
            </w:r>
          </w:p>
        </w:tc>
        <w:tc>
          <w:tcPr>
            <w:tcW w:w="2918" w:type="dxa"/>
            <w:tcBorders>
              <w:top w:val="nil"/>
              <w:left w:val="nil"/>
              <w:bottom w:val="single" w:sz="4" w:space="0" w:color="auto"/>
              <w:right w:val="single" w:sz="4" w:space="0" w:color="auto"/>
            </w:tcBorders>
            <w:shd w:val="clear" w:color="auto" w:fill="auto"/>
            <w:hideMark/>
          </w:tcPr>
          <w:p w14:paraId="2836D60C"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color w:val="000000"/>
                <w:sz w:val="20"/>
                <w:szCs w:val="20"/>
                <w:lang w:val="en-GB" w:eastAsia="en-GB"/>
              </w:rPr>
              <w:t>Potential Providers</w:t>
            </w:r>
          </w:p>
        </w:tc>
        <w:tc>
          <w:tcPr>
            <w:tcW w:w="5866" w:type="dxa"/>
            <w:gridSpan w:val="2"/>
            <w:tcBorders>
              <w:top w:val="single" w:sz="4" w:space="0" w:color="auto"/>
              <w:left w:val="nil"/>
              <w:bottom w:val="single" w:sz="4" w:space="0" w:color="auto"/>
              <w:right w:val="single" w:sz="4" w:space="0" w:color="auto"/>
            </w:tcBorders>
            <w:shd w:val="clear" w:color="auto" w:fill="auto"/>
            <w:hideMark/>
          </w:tcPr>
          <w:p w14:paraId="5ABE469A"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b/>
                <w:bCs/>
                <w:color w:val="000000"/>
                <w:sz w:val="20"/>
                <w:szCs w:val="20"/>
                <w:lang w:val="en-GB" w:eastAsia="en-GB"/>
              </w:rPr>
              <w:t xml:space="preserve">Submission Deadline </w:t>
            </w:r>
            <w:r w:rsidRPr="009128E7">
              <w:rPr>
                <w:rFonts w:ascii="Arial" w:eastAsia="Times New Roman" w:hAnsi="Arial" w:cs="Arial"/>
                <w:color w:val="000000"/>
                <w:sz w:val="20"/>
                <w:szCs w:val="20"/>
                <w:lang w:val="en-GB" w:eastAsia="en-GB"/>
              </w:rPr>
              <w:br/>
              <w:t xml:space="preserve">Potential Provider must upload submission to the </w:t>
            </w:r>
            <w:proofErr w:type="spellStart"/>
            <w:r w:rsidRPr="009128E7">
              <w:rPr>
                <w:rFonts w:ascii="Arial" w:eastAsia="Times New Roman" w:hAnsi="Arial" w:cs="Arial"/>
                <w:color w:val="000000"/>
                <w:sz w:val="20"/>
                <w:szCs w:val="20"/>
                <w:lang w:val="en-GB" w:eastAsia="en-GB"/>
              </w:rPr>
              <w:t>eSourcing</w:t>
            </w:r>
            <w:proofErr w:type="spellEnd"/>
            <w:r w:rsidRPr="009128E7">
              <w:rPr>
                <w:rFonts w:ascii="Arial" w:eastAsia="Times New Roman" w:hAnsi="Arial" w:cs="Arial"/>
                <w:color w:val="000000"/>
                <w:sz w:val="20"/>
                <w:szCs w:val="20"/>
                <w:lang w:val="en-GB" w:eastAsia="en-GB"/>
              </w:rPr>
              <w:t xml:space="preserve"> suite by 12:00noon</w:t>
            </w:r>
          </w:p>
        </w:tc>
      </w:tr>
      <w:tr w:rsidR="009128E7" w:rsidRPr="009128E7" w14:paraId="0914F02E" w14:textId="77777777" w:rsidTr="009128E7">
        <w:trPr>
          <w:trHeight w:val="494"/>
        </w:trPr>
        <w:tc>
          <w:tcPr>
            <w:tcW w:w="1557" w:type="dxa"/>
            <w:tcBorders>
              <w:top w:val="nil"/>
              <w:left w:val="single" w:sz="4" w:space="0" w:color="auto"/>
              <w:bottom w:val="single" w:sz="4" w:space="0" w:color="auto"/>
              <w:right w:val="single" w:sz="4" w:space="0" w:color="auto"/>
            </w:tcBorders>
            <w:shd w:val="clear" w:color="auto" w:fill="auto"/>
            <w:vAlign w:val="center"/>
            <w:hideMark/>
          </w:tcPr>
          <w:p w14:paraId="3FB27D1B" w14:textId="542AA049" w:rsidR="009128E7" w:rsidRPr="009128E7" w:rsidRDefault="00250AB6" w:rsidP="00250AB6">
            <w:pPr>
              <w:jc w:val="right"/>
              <w:rPr>
                <w:rFonts w:ascii="Arial" w:eastAsia="Times New Roman" w:hAnsi="Arial" w:cs="Arial"/>
                <w:color w:val="FF0000"/>
                <w:sz w:val="20"/>
                <w:szCs w:val="20"/>
                <w:lang w:val="en-GB" w:eastAsia="en-GB"/>
              </w:rPr>
            </w:pPr>
            <w:r>
              <w:rPr>
                <w:rFonts w:ascii="Arial" w:eastAsia="Times New Roman" w:hAnsi="Arial" w:cs="Arial"/>
                <w:color w:val="FF0000"/>
                <w:sz w:val="20"/>
                <w:szCs w:val="20"/>
                <w:lang w:val="en-GB" w:eastAsia="en-GB"/>
              </w:rPr>
              <w:t>25</w:t>
            </w:r>
            <w:r w:rsidR="009128E7" w:rsidRPr="009128E7">
              <w:rPr>
                <w:rFonts w:ascii="Arial" w:eastAsia="Times New Roman" w:hAnsi="Arial" w:cs="Arial"/>
                <w:color w:val="FF0000"/>
                <w:sz w:val="20"/>
                <w:szCs w:val="20"/>
                <w:lang w:val="en-GB" w:eastAsia="en-GB"/>
              </w:rPr>
              <w:t>/0</w:t>
            </w:r>
            <w:r>
              <w:rPr>
                <w:rFonts w:ascii="Arial" w:eastAsia="Times New Roman" w:hAnsi="Arial" w:cs="Arial"/>
                <w:color w:val="FF0000"/>
                <w:sz w:val="20"/>
                <w:szCs w:val="20"/>
                <w:lang w:val="en-GB" w:eastAsia="en-GB"/>
              </w:rPr>
              <w:t>8</w:t>
            </w:r>
            <w:r w:rsidR="009128E7" w:rsidRPr="009128E7">
              <w:rPr>
                <w:rFonts w:ascii="Arial" w:eastAsia="Times New Roman" w:hAnsi="Arial" w:cs="Arial"/>
                <w:color w:val="FF0000"/>
                <w:sz w:val="20"/>
                <w:szCs w:val="20"/>
                <w:lang w:val="en-GB" w:eastAsia="en-GB"/>
              </w:rPr>
              <w:t>/2015</w:t>
            </w:r>
          </w:p>
        </w:tc>
        <w:tc>
          <w:tcPr>
            <w:tcW w:w="2918" w:type="dxa"/>
            <w:tcBorders>
              <w:top w:val="nil"/>
              <w:left w:val="nil"/>
              <w:bottom w:val="single" w:sz="4" w:space="0" w:color="auto"/>
              <w:right w:val="single" w:sz="4" w:space="0" w:color="auto"/>
            </w:tcBorders>
            <w:shd w:val="clear" w:color="auto" w:fill="auto"/>
            <w:hideMark/>
          </w:tcPr>
          <w:p w14:paraId="3D764881"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color w:val="000000"/>
                <w:sz w:val="20"/>
                <w:szCs w:val="20"/>
                <w:lang w:val="en-GB" w:eastAsia="en-GB"/>
              </w:rPr>
              <w:t>Potential Providers &amp; Customer</w:t>
            </w:r>
          </w:p>
        </w:tc>
        <w:tc>
          <w:tcPr>
            <w:tcW w:w="5866" w:type="dxa"/>
            <w:gridSpan w:val="2"/>
            <w:tcBorders>
              <w:top w:val="single" w:sz="4" w:space="0" w:color="auto"/>
              <w:left w:val="nil"/>
              <w:bottom w:val="single" w:sz="4" w:space="0" w:color="auto"/>
              <w:right w:val="single" w:sz="4" w:space="0" w:color="auto"/>
            </w:tcBorders>
            <w:shd w:val="clear" w:color="auto" w:fill="auto"/>
            <w:hideMark/>
          </w:tcPr>
          <w:p w14:paraId="7DC85294" w14:textId="0F4C4AF5" w:rsidR="009128E7" w:rsidRPr="009128E7" w:rsidRDefault="009128E7" w:rsidP="00F80B95">
            <w:pPr>
              <w:rPr>
                <w:rFonts w:ascii="Arial" w:eastAsia="Times New Roman" w:hAnsi="Arial" w:cs="Arial"/>
                <w:b/>
                <w:bCs/>
                <w:color w:val="000000"/>
                <w:sz w:val="20"/>
                <w:szCs w:val="20"/>
                <w:lang w:val="en-GB" w:eastAsia="en-GB"/>
              </w:rPr>
            </w:pPr>
            <w:r w:rsidRPr="009128E7">
              <w:rPr>
                <w:rFonts w:ascii="Arial" w:eastAsia="Times New Roman" w:hAnsi="Arial" w:cs="Arial"/>
                <w:b/>
                <w:bCs/>
                <w:color w:val="000000"/>
                <w:sz w:val="20"/>
                <w:szCs w:val="20"/>
                <w:lang w:val="en-GB" w:eastAsia="en-GB"/>
              </w:rPr>
              <w:t>Demonstration and Scrutiny</w:t>
            </w:r>
            <w:r w:rsidRPr="009128E7">
              <w:rPr>
                <w:rFonts w:ascii="Arial" w:eastAsia="Times New Roman" w:hAnsi="Arial" w:cs="Arial"/>
                <w:b/>
                <w:bCs/>
                <w:color w:val="000000"/>
                <w:sz w:val="20"/>
                <w:szCs w:val="20"/>
                <w:lang w:val="en-GB" w:eastAsia="en-GB"/>
              </w:rPr>
              <w:br/>
            </w:r>
            <w:r w:rsidR="00117549">
              <w:rPr>
                <w:rFonts w:ascii="Arial" w:eastAsia="Times New Roman" w:hAnsi="Arial" w:cs="Arial"/>
                <w:color w:val="FF0000"/>
                <w:sz w:val="20"/>
                <w:szCs w:val="20"/>
                <w:lang w:val="en-GB" w:eastAsia="en-GB"/>
              </w:rPr>
              <w:t>Face to Face: Demonstrate how you would run a sprin</w:t>
            </w:r>
            <w:r w:rsidR="00F80B95">
              <w:rPr>
                <w:rFonts w:ascii="Arial" w:eastAsia="Times New Roman" w:hAnsi="Arial" w:cs="Arial"/>
                <w:color w:val="FF0000"/>
                <w:sz w:val="20"/>
                <w:szCs w:val="20"/>
                <w:lang w:val="en-GB" w:eastAsia="en-GB"/>
              </w:rPr>
              <w:t>t</w:t>
            </w:r>
            <w:r w:rsidR="00117549">
              <w:rPr>
                <w:rFonts w:ascii="Arial" w:eastAsia="Times New Roman" w:hAnsi="Arial" w:cs="Arial"/>
                <w:color w:val="FF0000"/>
                <w:sz w:val="20"/>
                <w:szCs w:val="20"/>
                <w:lang w:val="en-GB" w:eastAsia="en-GB"/>
              </w:rPr>
              <w:t xml:space="preserve"> planning session taking account of business, customer and technical needs and priorities</w:t>
            </w:r>
          </w:p>
        </w:tc>
      </w:tr>
      <w:tr w:rsidR="009128E7" w:rsidRPr="009128E7" w14:paraId="072C7100" w14:textId="77777777" w:rsidTr="009128E7">
        <w:trPr>
          <w:trHeight w:val="291"/>
        </w:trPr>
        <w:tc>
          <w:tcPr>
            <w:tcW w:w="1557" w:type="dxa"/>
            <w:tcBorders>
              <w:top w:val="nil"/>
              <w:left w:val="single" w:sz="4" w:space="0" w:color="auto"/>
              <w:bottom w:val="single" w:sz="4" w:space="0" w:color="auto"/>
              <w:right w:val="single" w:sz="4" w:space="0" w:color="auto"/>
            </w:tcBorders>
            <w:shd w:val="clear" w:color="auto" w:fill="auto"/>
            <w:vAlign w:val="center"/>
            <w:hideMark/>
          </w:tcPr>
          <w:p w14:paraId="034EC44B" w14:textId="778F7278" w:rsidR="009128E7" w:rsidRPr="009128E7" w:rsidRDefault="00250AB6" w:rsidP="00250AB6">
            <w:pPr>
              <w:jc w:val="right"/>
              <w:rPr>
                <w:rFonts w:ascii="Arial" w:eastAsia="Times New Roman" w:hAnsi="Arial" w:cs="Arial"/>
                <w:color w:val="FF0000"/>
                <w:sz w:val="20"/>
                <w:szCs w:val="20"/>
                <w:lang w:val="en-GB" w:eastAsia="en-GB"/>
              </w:rPr>
            </w:pPr>
            <w:r>
              <w:rPr>
                <w:rFonts w:ascii="Arial" w:eastAsia="Times New Roman" w:hAnsi="Arial" w:cs="Arial"/>
                <w:color w:val="FF0000"/>
                <w:sz w:val="20"/>
                <w:szCs w:val="20"/>
                <w:lang w:val="en-GB" w:eastAsia="en-GB"/>
              </w:rPr>
              <w:t>26</w:t>
            </w:r>
            <w:r w:rsidR="009128E7" w:rsidRPr="009128E7">
              <w:rPr>
                <w:rFonts w:ascii="Arial" w:eastAsia="Times New Roman" w:hAnsi="Arial" w:cs="Arial"/>
                <w:color w:val="FF0000"/>
                <w:sz w:val="20"/>
                <w:szCs w:val="20"/>
                <w:lang w:val="en-GB" w:eastAsia="en-GB"/>
              </w:rPr>
              <w:t>/0</w:t>
            </w:r>
            <w:r>
              <w:rPr>
                <w:rFonts w:ascii="Arial" w:eastAsia="Times New Roman" w:hAnsi="Arial" w:cs="Arial"/>
                <w:color w:val="FF0000"/>
                <w:sz w:val="20"/>
                <w:szCs w:val="20"/>
                <w:lang w:val="en-GB" w:eastAsia="en-GB"/>
              </w:rPr>
              <w:t>8</w:t>
            </w:r>
            <w:r w:rsidR="009128E7" w:rsidRPr="009128E7">
              <w:rPr>
                <w:rFonts w:ascii="Arial" w:eastAsia="Times New Roman" w:hAnsi="Arial" w:cs="Arial"/>
                <w:color w:val="FF0000"/>
                <w:sz w:val="20"/>
                <w:szCs w:val="20"/>
                <w:lang w:val="en-GB" w:eastAsia="en-GB"/>
              </w:rPr>
              <w:t>/2015</w:t>
            </w:r>
          </w:p>
        </w:tc>
        <w:tc>
          <w:tcPr>
            <w:tcW w:w="2918" w:type="dxa"/>
            <w:tcBorders>
              <w:top w:val="nil"/>
              <w:left w:val="nil"/>
              <w:bottom w:val="single" w:sz="4" w:space="0" w:color="auto"/>
              <w:right w:val="single" w:sz="4" w:space="0" w:color="auto"/>
            </w:tcBorders>
            <w:shd w:val="clear" w:color="auto" w:fill="auto"/>
            <w:hideMark/>
          </w:tcPr>
          <w:p w14:paraId="7FCD31D5"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color w:val="000000"/>
                <w:sz w:val="20"/>
                <w:szCs w:val="20"/>
                <w:lang w:val="en-GB" w:eastAsia="en-GB"/>
              </w:rPr>
              <w:t> </w:t>
            </w:r>
          </w:p>
        </w:tc>
        <w:tc>
          <w:tcPr>
            <w:tcW w:w="5866" w:type="dxa"/>
            <w:gridSpan w:val="2"/>
            <w:tcBorders>
              <w:top w:val="single" w:sz="4" w:space="0" w:color="auto"/>
              <w:left w:val="nil"/>
              <w:bottom w:val="single" w:sz="4" w:space="0" w:color="auto"/>
              <w:right w:val="single" w:sz="4" w:space="0" w:color="auto"/>
            </w:tcBorders>
            <w:shd w:val="clear" w:color="auto" w:fill="auto"/>
            <w:hideMark/>
          </w:tcPr>
          <w:p w14:paraId="7DFDA83F"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b/>
                <w:bCs/>
                <w:color w:val="000000"/>
                <w:sz w:val="20"/>
                <w:szCs w:val="20"/>
                <w:lang w:val="en-GB" w:eastAsia="en-GB"/>
              </w:rPr>
              <w:t>Award Notification</w:t>
            </w:r>
            <w:r w:rsidRPr="009128E7">
              <w:rPr>
                <w:rFonts w:ascii="Arial" w:eastAsia="Times New Roman" w:hAnsi="Arial" w:cs="Arial"/>
                <w:color w:val="000000"/>
                <w:sz w:val="20"/>
                <w:szCs w:val="20"/>
                <w:lang w:val="en-GB" w:eastAsia="en-GB"/>
              </w:rPr>
              <w:br/>
              <w:t>Publish Successful and un-successful Potential Providers.</w:t>
            </w:r>
          </w:p>
        </w:tc>
      </w:tr>
      <w:tr w:rsidR="009128E7" w:rsidRPr="009128E7" w14:paraId="6E2CDFD3" w14:textId="77777777" w:rsidTr="009128E7">
        <w:trPr>
          <w:trHeight w:val="291"/>
        </w:trPr>
        <w:tc>
          <w:tcPr>
            <w:tcW w:w="1557" w:type="dxa"/>
            <w:tcBorders>
              <w:top w:val="nil"/>
              <w:left w:val="single" w:sz="4" w:space="0" w:color="auto"/>
              <w:bottom w:val="single" w:sz="4" w:space="0" w:color="auto"/>
              <w:right w:val="single" w:sz="4" w:space="0" w:color="auto"/>
            </w:tcBorders>
            <w:shd w:val="clear" w:color="auto" w:fill="auto"/>
            <w:vAlign w:val="center"/>
            <w:hideMark/>
          </w:tcPr>
          <w:p w14:paraId="4EF7C712" w14:textId="6CE8966C" w:rsidR="009128E7" w:rsidRPr="009128E7" w:rsidRDefault="00250AB6" w:rsidP="00250AB6">
            <w:pPr>
              <w:jc w:val="right"/>
              <w:rPr>
                <w:rFonts w:ascii="Arial" w:eastAsia="Times New Roman" w:hAnsi="Arial" w:cs="Arial"/>
                <w:color w:val="FF0000"/>
                <w:sz w:val="20"/>
                <w:szCs w:val="20"/>
                <w:lang w:val="en-GB" w:eastAsia="en-GB"/>
              </w:rPr>
            </w:pPr>
            <w:r>
              <w:rPr>
                <w:rFonts w:ascii="Arial" w:eastAsia="Times New Roman" w:hAnsi="Arial" w:cs="Arial"/>
                <w:color w:val="FF0000"/>
                <w:sz w:val="20"/>
                <w:szCs w:val="20"/>
                <w:lang w:val="en-GB" w:eastAsia="en-GB"/>
              </w:rPr>
              <w:t>31</w:t>
            </w:r>
            <w:r w:rsidR="009128E7" w:rsidRPr="009128E7">
              <w:rPr>
                <w:rFonts w:ascii="Arial" w:eastAsia="Times New Roman" w:hAnsi="Arial" w:cs="Arial"/>
                <w:color w:val="FF0000"/>
                <w:sz w:val="20"/>
                <w:szCs w:val="20"/>
                <w:lang w:val="en-GB" w:eastAsia="en-GB"/>
              </w:rPr>
              <w:t>/0</w:t>
            </w:r>
            <w:r>
              <w:rPr>
                <w:rFonts w:ascii="Arial" w:eastAsia="Times New Roman" w:hAnsi="Arial" w:cs="Arial"/>
                <w:color w:val="FF0000"/>
                <w:sz w:val="20"/>
                <w:szCs w:val="20"/>
                <w:lang w:val="en-GB" w:eastAsia="en-GB"/>
              </w:rPr>
              <w:t>8</w:t>
            </w:r>
            <w:r w:rsidR="009128E7" w:rsidRPr="009128E7">
              <w:rPr>
                <w:rFonts w:ascii="Arial" w:eastAsia="Times New Roman" w:hAnsi="Arial" w:cs="Arial"/>
                <w:color w:val="FF0000"/>
                <w:sz w:val="20"/>
                <w:szCs w:val="20"/>
                <w:lang w:val="en-GB" w:eastAsia="en-GB"/>
              </w:rPr>
              <w:t>/2015</w:t>
            </w:r>
          </w:p>
        </w:tc>
        <w:tc>
          <w:tcPr>
            <w:tcW w:w="2918" w:type="dxa"/>
            <w:tcBorders>
              <w:top w:val="nil"/>
              <w:left w:val="nil"/>
              <w:bottom w:val="single" w:sz="4" w:space="0" w:color="auto"/>
              <w:right w:val="single" w:sz="4" w:space="0" w:color="auto"/>
            </w:tcBorders>
            <w:shd w:val="clear" w:color="auto" w:fill="auto"/>
            <w:hideMark/>
          </w:tcPr>
          <w:p w14:paraId="129CCE9D" w14:textId="77777777" w:rsidR="009128E7" w:rsidRPr="009128E7" w:rsidRDefault="009128E7" w:rsidP="009128E7">
            <w:pPr>
              <w:rPr>
                <w:rFonts w:ascii="Arial" w:eastAsia="Times New Roman" w:hAnsi="Arial" w:cs="Arial"/>
                <w:color w:val="000000"/>
                <w:sz w:val="20"/>
                <w:szCs w:val="20"/>
                <w:lang w:val="en-GB" w:eastAsia="en-GB"/>
              </w:rPr>
            </w:pPr>
            <w:r w:rsidRPr="009128E7">
              <w:rPr>
                <w:rFonts w:ascii="Arial" w:eastAsia="Times New Roman" w:hAnsi="Arial" w:cs="Arial"/>
                <w:color w:val="000000"/>
                <w:sz w:val="20"/>
                <w:szCs w:val="20"/>
                <w:lang w:val="en-GB" w:eastAsia="en-GB"/>
              </w:rPr>
              <w:t> </w:t>
            </w:r>
          </w:p>
        </w:tc>
        <w:tc>
          <w:tcPr>
            <w:tcW w:w="5866" w:type="dxa"/>
            <w:gridSpan w:val="2"/>
            <w:tcBorders>
              <w:top w:val="single" w:sz="4" w:space="0" w:color="auto"/>
              <w:left w:val="nil"/>
              <w:bottom w:val="single" w:sz="4" w:space="0" w:color="auto"/>
              <w:right w:val="single" w:sz="4" w:space="0" w:color="auto"/>
            </w:tcBorders>
            <w:shd w:val="clear" w:color="auto" w:fill="auto"/>
            <w:hideMark/>
          </w:tcPr>
          <w:p w14:paraId="24AF250B" w14:textId="77777777" w:rsidR="009128E7" w:rsidRPr="009128E7" w:rsidRDefault="009128E7" w:rsidP="009128E7">
            <w:pPr>
              <w:rPr>
                <w:rFonts w:ascii="Arial" w:eastAsia="Times New Roman" w:hAnsi="Arial" w:cs="Arial"/>
                <w:b/>
                <w:bCs/>
                <w:color w:val="000000"/>
                <w:sz w:val="20"/>
                <w:szCs w:val="20"/>
                <w:lang w:val="en-GB" w:eastAsia="en-GB"/>
              </w:rPr>
            </w:pPr>
            <w:r w:rsidRPr="009128E7">
              <w:rPr>
                <w:rFonts w:ascii="Arial" w:eastAsia="Times New Roman" w:hAnsi="Arial" w:cs="Arial"/>
                <w:b/>
                <w:bCs/>
                <w:color w:val="000000"/>
                <w:sz w:val="20"/>
                <w:szCs w:val="20"/>
                <w:lang w:val="en-GB" w:eastAsia="en-GB"/>
              </w:rPr>
              <w:t>Expected "Commencement Date" for Call-Off Contract/s</w:t>
            </w:r>
          </w:p>
        </w:tc>
      </w:tr>
    </w:tbl>
    <w:p w14:paraId="2E70217A" w14:textId="77777777" w:rsidR="0065626C" w:rsidRDefault="0065626C" w:rsidP="00D93832">
      <w:pPr>
        <w:pStyle w:val="BodyText"/>
        <w:spacing w:before="60" w:after="60"/>
        <w:rPr>
          <w:lang w:eastAsia="en-GB"/>
        </w:rPr>
      </w:pPr>
    </w:p>
    <w:p w14:paraId="3936C708" w14:textId="4875CDCE" w:rsidR="00B22022" w:rsidRDefault="000E313F" w:rsidP="00B22022">
      <w:pPr>
        <w:spacing w:before="60" w:after="60"/>
        <w:rPr>
          <w:rFonts w:cs="Arial"/>
          <w:color w:val="4F81BD" w:themeColor="accent1"/>
          <w:sz w:val="28"/>
          <w:szCs w:val="28"/>
        </w:rPr>
      </w:pPr>
      <w:r>
        <w:rPr>
          <w:rFonts w:cs="Arial"/>
          <w:color w:val="4F81BD" w:themeColor="accent1"/>
          <w:sz w:val="28"/>
          <w:szCs w:val="28"/>
        </w:rPr>
        <w:t xml:space="preserve">The time between Commencement Date of work and the Start Date of the </w:t>
      </w:r>
      <w:proofErr w:type="gramStart"/>
      <w:r>
        <w:rPr>
          <w:rFonts w:cs="Arial"/>
          <w:color w:val="4F81BD" w:themeColor="accent1"/>
          <w:sz w:val="28"/>
          <w:szCs w:val="28"/>
        </w:rPr>
        <w:t>Live</w:t>
      </w:r>
      <w:proofErr w:type="gramEnd"/>
      <w:r>
        <w:rPr>
          <w:rFonts w:cs="Arial"/>
          <w:color w:val="4F81BD" w:themeColor="accent1"/>
          <w:sz w:val="28"/>
          <w:szCs w:val="28"/>
        </w:rPr>
        <w:t xml:space="preserve"> phase is to allow for a handover from the current supplier provid</w:t>
      </w:r>
      <w:bookmarkStart w:id="13" w:name="_GoBack"/>
      <w:bookmarkEnd w:id="13"/>
      <w:r>
        <w:rPr>
          <w:rFonts w:cs="Arial"/>
          <w:color w:val="4F81BD" w:themeColor="accent1"/>
          <w:sz w:val="28"/>
          <w:szCs w:val="28"/>
        </w:rPr>
        <w:t>ing the services.</w:t>
      </w:r>
    </w:p>
    <w:p w14:paraId="3DCBB5B8" w14:textId="77777777" w:rsidR="000E313F" w:rsidRDefault="000E313F" w:rsidP="00B22022">
      <w:pPr>
        <w:spacing w:before="60" w:after="60"/>
        <w:rPr>
          <w:rFonts w:cs="Arial"/>
          <w:color w:val="4F81BD" w:themeColor="accent1"/>
          <w:sz w:val="28"/>
          <w:szCs w:val="28"/>
        </w:rPr>
      </w:pPr>
    </w:p>
    <w:p w14:paraId="715CE3E9" w14:textId="4E2F703F" w:rsidR="00A14A0E" w:rsidRPr="006D545E" w:rsidRDefault="0065626C" w:rsidP="006D545E">
      <w:pPr>
        <w:pStyle w:val="TOC1"/>
      </w:pPr>
      <w:bookmarkStart w:id="14" w:name="_Toc423443004"/>
      <w:r w:rsidRPr="006D545E">
        <w:t>KEY DELIVERY DATES</w:t>
      </w:r>
      <w:bookmarkEnd w:id="14"/>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0" w:type="dxa"/>
          <w:right w:w="10" w:type="dxa"/>
        </w:tblCellMar>
        <w:tblLook w:val="04A0" w:firstRow="1" w:lastRow="0" w:firstColumn="1" w:lastColumn="0" w:noHBand="0" w:noVBand="1"/>
      </w:tblPr>
      <w:tblGrid>
        <w:gridCol w:w="3484"/>
        <w:gridCol w:w="3486"/>
        <w:gridCol w:w="3486"/>
      </w:tblGrid>
      <w:tr w:rsidR="00A14A0E" w:rsidRPr="00BE2087" w14:paraId="518F0FF6" w14:textId="77777777" w:rsidTr="00B64EEA">
        <w:tc>
          <w:tcPr>
            <w:tcW w:w="1666" w:type="pct"/>
            <w:shd w:val="clear" w:color="auto" w:fill="C6D9F1" w:themeFill="text2" w:themeFillTint="33"/>
            <w:tcMar>
              <w:top w:w="100" w:type="dxa"/>
              <w:left w:w="108" w:type="dxa"/>
              <w:bottom w:w="100" w:type="dxa"/>
              <w:right w:w="108" w:type="dxa"/>
            </w:tcMar>
            <w:vAlign w:val="center"/>
          </w:tcPr>
          <w:p w14:paraId="076CBAE6" w14:textId="77777777" w:rsidR="00A14A0E" w:rsidRPr="00BE2087" w:rsidRDefault="007116D0" w:rsidP="00D93832">
            <w:pPr>
              <w:pStyle w:val="Heading2"/>
              <w:spacing w:before="60" w:after="60"/>
              <w:jc w:val="center"/>
              <w:rPr>
                <w:rFonts w:cs="Arial"/>
                <w:sz w:val="20"/>
              </w:rPr>
            </w:pPr>
            <w:bookmarkStart w:id="15" w:name="h.j88kjvpapbfj" w:colFirst="0" w:colLast="0"/>
            <w:bookmarkEnd w:id="6"/>
            <w:bookmarkEnd w:id="15"/>
            <w:r w:rsidRPr="00BE2087">
              <w:rPr>
                <w:rFonts w:cs="Arial"/>
                <w:sz w:val="20"/>
              </w:rPr>
              <w:t>PROJECT PHASES</w:t>
            </w:r>
          </w:p>
        </w:tc>
        <w:tc>
          <w:tcPr>
            <w:tcW w:w="1667" w:type="pct"/>
            <w:shd w:val="clear" w:color="auto" w:fill="C6D9F1" w:themeFill="text2" w:themeFillTint="33"/>
            <w:tcMar>
              <w:top w:w="100" w:type="dxa"/>
              <w:left w:w="108" w:type="dxa"/>
              <w:bottom w:w="100" w:type="dxa"/>
              <w:right w:w="108" w:type="dxa"/>
            </w:tcMar>
            <w:vAlign w:val="center"/>
          </w:tcPr>
          <w:p w14:paraId="714AB65C" w14:textId="77777777" w:rsidR="00A14A0E" w:rsidRPr="00BE2087" w:rsidRDefault="007116D0" w:rsidP="00D93832">
            <w:pPr>
              <w:pStyle w:val="Heading2"/>
              <w:spacing w:before="60" w:after="60"/>
              <w:jc w:val="center"/>
              <w:rPr>
                <w:rFonts w:cs="Arial"/>
                <w:sz w:val="20"/>
              </w:rPr>
            </w:pPr>
            <w:r w:rsidRPr="00BE2087">
              <w:rPr>
                <w:rFonts w:cs="Arial"/>
                <w:sz w:val="20"/>
              </w:rPr>
              <w:t>START DATE</w:t>
            </w:r>
          </w:p>
        </w:tc>
        <w:tc>
          <w:tcPr>
            <w:tcW w:w="1667" w:type="pct"/>
            <w:shd w:val="clear" w:color="auto" w:fill="C6D9F1" w:themeFill="text2" w:themeFillTint="33"/>
            <w:tcMar>
              <w:top w:w="100" w:type="dxa"/>
              <w:left w:w="108" w:type="dxa"/>
              <w:bottom w:w="100" w:type="dxa"/>
              <w:right w:w="108" w:type="dxa"/>
            </w:tcMar>
            <w:vAlign w:val="center"/>
          </w:tcPr>
          <w:p w14:paraId="5A42D916" w14:textId="77777777" w:rsidR="00A14A0E" w:rsidRPr="00BE2087" w:rsidRDefault="007116D0" w:rsidP="00D93832">
            <w:pPr>
              <w:pStyle w:val="Heading2"/>
              <w:spacing w:before="60" w:after="60"/>
              <w:jc w:val="center"/>
              <w:rPr>
                <w:rFonts w:cs="Arial"/>
                <w:sz w:val="20"/>
              </w:rPr>
            </w:pPr>
            <w:r w:rsidRPr="00BE2087">
              <w:rPr>
                <w:rFonts w:cs="Arial"/>
                <w:sz w:val="20"/>
              </w:rPr>
              <w:t>COMPLETION DATE</w:t>
            </w:r>
          </w:p>
        </w:tc>
      </w:tr>
      <w:tr w:rsidR="00A14A0E" w:rsidRPr="00E71826" w14:paraId="62418209" w14:textId="77777777" w:rsidTr="00B64EEA">
        <w:tc>
          <w:tcPr>
            <w:tcW w:w="1666" w:type="pct"/>
            <w:tcMar>
              <w:top w:w="100" w:type="dxa"/>
              <w:left w:w="108" w:type="dxa"/>
              <w:bottom w:w="100" w:type="dxa"/>
              <w:right w:w="108" w:type="dxa"/>
            </w:tcMar>
          </w:tcPr>
          <w:p w14:paraId="27B90D7B" w14:textId="2EEAE3D9" w:rsidR="00A14A0E" w:rsidRPr="00E71826" w:rsidRDefault="00E71826" w:rsidP="00DB0097">
            <w:pPr>
              <w:pStyle w:val="Normal1"/>
              <w:rPr>
                <w:rFonts w:ascii="Arial" w:hAnsi="Arial" w:cs="Arial"/>
                <w:sz w:val="20"/>
                <w:szCs w:val="20"/>
                <w:highlight w:val="yellow"/>
              </w:rPr>
            </w:pPr>
            <w:r w:rsidRPr="00F70FAA">
              <w:rPr>
                <w:rFonts w:ascii="Arial" w:hAnsi="Arial" w:cs="Arial"/>
                <w:sz w:val="20"/>
                <w:szCs w:val="20"/>
              </w:rPr>
              <w:t>Live</w:t>
            </w:r>
            <w:r w:rsidR="00352711">
              <w:rPr>
                <w:rFonts w:ascii="Arial" w:hAnsi="Arial" w:cs="Arial"/>
                <w:sz w:val="20"/>
                <w:szCs w:val="20"/>
              </w:rPr>
              <w:t xml:space="preserve"> – continuous iterative delivery</w:t>
            </w:r>
          </w:p>
        </w:tc>
        <w:sdt>
          <w:sdtPr>
            <w:rPr>
              <w:rFonts w:ascii="Arial" w:hAnsi="Arial" w:cs="Arial"/>
              <w:color w:val="808080" w:themeColor="background1" w:themeShade="80"/>
              <w:sz w:val="20"/>
              <w:szCs w:val="20"/>
            </w:rPr>
            <w:id w:val="-442770447"/>
            <w:date w:fullDate="2015-10-01T00:00:00Z">
              <w:dateFormat w:val="dd/MM/yyyy"/>
              <w:lid w:val="en-GB"/>
              <w:storeMappedDataAs w:val="dateTime"/>
              <w:calendar w:val="gregorian"/>
            </w:date>
          </w:sdtPr>
          <w:sdtEndPr/>
          <w:sdtContent>
            <w:tc>
              <w:tcPr>
                <w:tcW w:w="1667" w:type="pct"/>
                <w:tcMar>
                  <w:top w:w="100" w:type="dxa"/>
                  <w:left w:w="108" w:type="dxa"/>
                  <w:bottom w:w="100" w:type="dxa"/>
                  <w:right w:w="108" w:type="dxa"/>
                </w:tcMar>
              </w:tcPr>
              <w:p w14:paraId="0146FF81" w14:textId="0D215767" w:rsidR="00A14A0E" w:rsidRPr="00F70FAA" w:rsidRDefault="008D19D0" w:rsidP="00DB0097">
                <w:pPr>
                  <w:pStyle w:val="Normal1"/>
                  <w:rPr>
                    <w:rFonts w:ascii="Arial" w:hAnsi="Arial" w:cs="Arial"/>
                    <w:color w:val="808080" w:themeColor="background1" w:themeShade="80"/>
                    <w:sz w:val="20"/>
                    <w:szCs w:val="20"/>
                    <w:highlight w:val="yellow"/>
                  </w:rPr>
                </w:pPr>
                <w:r>
                  <w:rPr>
                    <w:rFonts w:ascii="Arial" w:hAnsi="Arial" w:cs="Arial"/>
                    <w:color w:val="808080" w:themeColor="background1" w:themeShade="80"/>
                    <w:sz w:val="20"/>
                    <w:szCs w:val="20"/>
                    <w:lang w:val="en-GB"/>
                  </w:rPr>
                  <w:t>01/10/2015</w:t>
                </w:r>
              </w:p>
            </w:tc>
          </w:sdtContent>
        </w:sdt>
        <w:sdt>
          <w:sdtPr>
            <w:rPr>
              <w:rFonts w:ascii="Arial" w:hAnsi="Arial" w:cs="Arial"/>
              <w:color w:val="808080" w:themeColor="background1" w:themeShade="80"/>
              <w:sz w:val="20"/>
              <w:szCs w:val="20"/>
            </w:rPr>
            <w:id w:val="-1522386688"/>
            <w:date w:fullDate="2016-03-31T00:00:00Z">
              <w:dateFormat w:val="dd/MM/yyyy"/>
              <w:lid w:val="en-GB"/>
              <w:storeMappedDataAs w:val="dateTime"/>
              <w:calendar w:val="gregorian"/>
            </w:date>
          </w:sdtPr>
          <w:sdtEndPr/>
          <w:sdtContent>
            <w:tc>
              <w:tcPr>
                <w:tcW w:w="1667" w:type="pct"/>
                <w:tcMar>
                  <w:top w:w="100" w:type="dxa"/>
                  <w:left w:w="108" w:type="dxa"/>
                  <w:bottom w:w="100" w:type="dxa"/>
                  <w:right w:w="108" w:type="dxa"/>
                </w:tcMar>
              </w:tcPr>
              <w:p w14:paraId="1BC4A6D9" w14:textId="6318D46B" w:rsidR="00A14A0E" w:rsidRPr="00F70FAA" w:rsidRDefault="008D19D0" w:rsidP="00DB0097">
                <w:pPr>
                  <w:pStyle w:val="Normal1"/>
                  <w:rPr>
                    <w:rFonts w:ascii="Arial" w:hAnsi="Arial" w:cs="Arial"/>
                    <w:color w:val="808080" w:themeColor="background1" w:themeShade="80"/>
                    <w:sz w:val="20"/>
                    <w:szCs w:val="20"/>
                    <w:highlight w:val="yellow"/>
                  </w:rPr>
                </w:pPr>
                <w:r>
                  <w:rPr>
                    <w:rFonts w:ascii="Arial" w:hAnsi="Arial" w:cs="Arial"/>
                    <w:color w:val="808080" w:themeColor="background1" w:themeShade="80"/>
                    <w:sz w:val="20"/>
                    <w:szCs w:val="20"/>
                    <w:lang w:val="en-GB"/>
                  </w:rPr>
                  <w:t>31/03/2016</w:t>
                </w:r>
              </w:p>
            </w:tc>
          </w:sdtContent>
        </w:sdt>
      </w:tr>
    </w:tbl>
    <w:p w14:paraId="0626893F" w14:textId="77777777" w:rsidR="00BE2087" w:rsidRDefault="00BE2087" w:rsidP="00D93832">
      <w:pPr>
        <w:pStyle w:val="Heading1"/>
        <w:spacing w:before="60" w:after="60"/>
        <w:rPr>
          <w:rFonts w:cs="Arial"/>
          <w:sz w:val="20"/>
        </w:rPr>
      </w:pPr>
      <w:bookmarkStart w:id="16" w:name="h.3znysh7" w:colFirst="0" w:colLast="0"/>
      <w:bookmarkEnd w:id="16"/>
    </w:p>
    <w:p w14:paraId="0F6BFC53" w14:textId="55F89DD4" w:rsidR="00DB0097" w:rsidRDefault="00DB0097">
      <w:pPr>
        <w:spacing w:after="200" w:line="276" w:lineRule="auto"/>
        <w:rPr>
          <w:rFonts w:ascii="Arial" w:eastAsia="Times New Roman" w:hAnsi="Arial" w:cs="Arial"/>
          <w:b/>
          <w:color w:val="4F81BD" w:themeColor="accent1"/>
          <w:sz w:val="28"/>
          <w:szCs w:val="20"/>
          <w:lang w:val="en-GB" w:eastAsia="en-GB"/>
        </w:rPr>
      </w:pPr>
      <w:bookmarkStart w:id="17" w:name="_CUSTOMER_LOCATIONS"/>
      <w:bookmarkStart w:id="18" w:name="CurrentSituationBackgroundInformation"/>
      <w:bookmarkEnd w:id="17"/>
      <w:r>
        <w:rPr>
          <w:rFonts w:cs="Arial"/>
          <w:color w:val="4F81BD" w:themeColor="accent1"/>
          <w:sz w:val="28"/>
          <w:lang w:eastAsia="en-GB"/>
        </w:rPr>
        <w:br w:type="page"/>
      </w:r>
    </w:p>
    <w:p w14:paraId="3CBBA5BD" w14:textId="77777777" w:rsidR="007116D0" w:rsidRPr="007116D0" w:rsidRDefault="007116D0" w:rsidP="006D545E">
      <w:pPr>
        <w:pStyle w:val="TOC1"/>
      </w:pPr>
      <w:r w:rsidRPr="007116D0">
        <w:lastRenderedPageBreak/>
        <w:t xml:space="preserve">CURRENT SITUATION </w:t>
      </w:r>
      <w:r w:rsidR="000F0C1D">
        <w:t xml:space="preserve">/ </w:t>
      </w:r>
      <w:r w:rsidRPr="007116D0">
        <w:t>BACKGROUND INFORMATION</w:t>
      </w:r>
    </w:p>
    <w:p w14:paraId="6E2B57B8" w14:textId="662F13DF" w:rsidR="008D19D0" w:rsidRPr="00A66FE2" w:rsidRDefault="008D19D0" w:rsidP="008D19D0">
      <w:pPr>
        <w:pStyle w:val="Normal1"/>
        <w:spacing w:before="60" w:after="60"/>
        <w:jc w:val="both"/>
        <w:rPr>
          <w:rFonts w:ascii="Arial" w:hAnsi="Arial" w:cs="Arial"/>
          <w:sz w:val="20"/>
          <w:szCs w:val="20"/>
          <w:lang w:val="en-GB"/>
        </w:rPr>
      </w:pPr>
      <w:bookmarkStart w:id="19" w:name="h.2et92p0" w:colFirst="0" w:colLast="0"/>
      <w:bookmarkStart w:id="20" w:name="h.tyjcwt" w:colFirst="0" w:colLast="0"/>
      <w:bookmarkEnd w:id="18"/>
      <w:bookmarkEnd w:id="19"/>
      <w:bookmarkEnd w:id="20"/>
      <w:r w:rsidRPr="00A66FE2">
        <w:rPr>
          <w:rFonts w:ascii="Arial" w:hAnsi="Arial" w:cs="Arial"/>
          <w:sz w:val="20"/>
          <w:szCs w:val="20"/>
          <w:lang w:val="en-GB"/>
        </w:rPr>
        <w:t xml:space="preserve">The Department for Work and Pensions (DWP) is responsible for welfare and pension policy, it is the biggest public service delivery department in the UK and serves over 20 million customers. </w:t>
      </w:r>
    </w:p>
    <w:p w14:paraId="0FD13145" w14:textId="77777777" w:rsidR="008D19D0" w:rsidRPr="00A66FE2" w:rsidRDefault="008D19D0" w:rsidP="008D19D0">
      <w:pPr>
        <w:jc w:val="both"/>
        <w:rPr>
          <w:rFonts w:ascii="Arial" w:hAnsi="Arial" w:cs="Arial"/>
          <w:sz w:val="20"/>
          <w:szCs w:val="20"/>
        </w:rPr>
      </w:pPr>
    </w:p>
    <w:p w14:paraId="675BEE9E" w14:textId="55D2FBC0" w:rsidR="008D19D0" w:rsidRPr="00A66FE2" w:rsidRDefault="008D19D0" w:rsidP="008D19D0">
      <w:pPr>
        <w:pStyle w:val="Normal1"/>
        <w:spacing w:before="60" w:after="60"/>
        <w:jc w:val="both"/>
        <w:rPr>
          <w:rFonts w:ascii="Arial" w:hAnsi="Arial" w:cs="Arial"/>
          <w:sz w:val="20"/>
          <w:szCs w:val="20"/>
        </w:rPr>
      </w:pPr>
      <w:r w:rsidRPr="00A66FE2">
        <w:rPr>
          <w:rFonts w:ascii="Arial" w:hAnsi="Arial" w:cs="Arial"/>
          <w:sz w:val="20"/>
          <w:szCs w:val="20"/>
          <w:lang w:val="en-GB"/>
        </w:rPr>
        <w:t xml:space="preserve">DWP is committed to delivering digital services that are so good that they will be their </w:t>
      </w:r>
      <w:r w:rsidRPr="00A66FE2">
        <w:rPr>
          <w:rFonts w:ascii="Arial" w:hAnsi="Arial" w:cs="Arial"/>
          <w:sz w:val="20"/>
          <w:szCs w:val="20"/>
        </w:rPr>
        <w:t xml:space="preserve">customers’ </w:t>
      </w:r>
      <w:r w:rsidRPr="00A66FE2">
        <w:rPr>
          <w:rFonts w:ascii="Arial" w:hAnsi="Arial" w:cs="Arial"/>
          <w:sz w:val="20"/>
          <w:szCs w:val="20"/>
          <w:lang w:val="en-GB"/>
        </w:rPr>
        <w:t>first choice for i</w:t>
      </w:r>
      <w:r w:rsidR="00C2309B" w:rsidRPr="00A66FE2">
        <w:rPr>
          <w:rFonts w:ascii="Arial" w:hAnsi="Arial" w:cs="Arial"/>
          <w:sz w:val="20"/>
          <w:szCs w:val="20"/>
          <w:lang w:val="en-GB"/>
        </w:rPr>
        <w:t xml:space="preserve">nteracting with the Department. </w:t>
      </w:r>
      <w:r w:rsidRPr="00A66FE2">
        <w:rPr>
          <w:rFonts w:ascii="Arial" w:hAnsi="Arial" w:cs="Arial"/>
          <w:sz w:val="20"/>
          <w:szCs w:val="20"/>
        </w:rPr>
        <w:t>The transition to greater digital provision will require experienced and skilled individuals and teams who understand the vision and can ensure that new and redesigned services meet the Government’s Digital by Default service standards.</w:t>
      </w:r>
    </w:p>
    <w:p w14:paraId="4CDE1956" w14:textId="77777777" w:rsidR="008D19D0" w:rsidRPr="00F263FE" w:rsidRDefault="008D19D0" w:rsidP="008D19D0">
      <w:pPr>
        <w:numPr>
          <w:ilvl w:val="1"/>
          <w:numId w:val="0"/>
        </w:numPr>
        <w:tabs>
          <w:tab w:val="num" w:pos="720"/>
          <w:tab w:val="num" w:pos="756"/>
        </w:tabs>
        <w:rPr>
          <w:rFonts w:ascii="Arial" w:hAnsi="Arial" w:cs="Arial"/>
          <w:color w:val="000000"/>
          <w:sz w:val="22"/>
          <w:szCs w:val="22"/>
        </w:rPr>
      </w:pPr>
    </w:p>
    <w:p w14:paraId="3133546D" w14:textId="73648DA1" w:rsidR="00A678B4" w:rsidRPr="00786C9D" w:rsidRDefault="008D19D0" w:rsidP="008D19D0">
      <w:pPr>
        <w:jc w:val="both"/>
        <w:rPr>
          <w:rFonts w:ascii="Arial" w:hAnsi="Arial" w:cs="Arial"/>
          <w:i/>
          <w:sz w:val="20"/>
          <w:szCs w:val="20"/>
        </w:rPr>
      </w:pPr>
      <w:r w:rsidRPr="00A66FE2">
        <w:rPr>
          <w:rFonts w:ascii="Arial" w:hAnsi="Arial" w:cs="Arial"/>
          <w:sz w:val="20"/>
          <w:szCs w:val="20"/>
        </w:rPr>
        <w:t xml:space="preserve">This RFP and the Department’s service requirements relates to the procurement of Services for the </w:t>
      </w:r>
      <w:r w:rsidR="00A678B4" w:rsidRPr="00A66FE2">
        <w:rPr>
          <w:rFonts w:ascii="Arial" w:hAnsi="Arial" w:cs="Arial"/>
          <w:sz w:val="20"/>
          <w:szCs w:val="20"/>
        </w:rPr>
        <w:t xml:space="preserve">front customer facing </w:t>
      </w:r>
      <w:proofErr w:type="spellStart"/>
      <w:r w:rsidRPr="00A66FE2">
        <w:rPr>
          <w:rFonts w:ascii="Arial" w:hAnsi="Arial" w:cs="Arial"/>
          <w:sz w:val="20"/>
          <w:szCs w:val="20"/>
        </w:rPr>
        <w:t>Carer’s</w:t>
      </w:r>
      <w:proofErr w:type="spellEnd"/>
      <w:r w:rsidRPr="00A66FE2">
        <w:rPr>
          <w:rFonts w:ascii="Arial" w:hAnsi="Arial" w:cs="Arial"/>
          <w:sz w:val="20"/>
          <w:szCs w:val="20"/>
        </w:rPr>
        <w:t xml:space="preserve"> Allowan</w:t>
      </w:r>
      <w:r w:rsidR="00C2309B" w:rsidRPr="00A66FE2">
        <w:rPr>
          <w:rFonts w:ascii="Arial" w:hAnsi="Arial" w:cs="Arial"/>
          <w:sz w:val="20"/>
          <w:szCs w:val="20"/>
        </w:rPr>
        <w:t>ce Digi</w:t>
      </w:r>
      <w:r w:rsidR="00352711">
        <w:rPr>
          <w:rFonts w:ascii="Arial" w:hAnsi="Arial" w:cs="Arial"/>
          <w:sz w:val="20"/>
          <w:szCs w:val="20"/>
        </w:rPr>
        <w:t>tal Service (CADS).</w:t>
      </w:r>
    </w:p>
    <w:p w14:paraId="791A22DA" w14:textId="77777777" w:rsidR="00A678B4" w:rsidRPr="00A66FE2" w:rsidRDefault="00A678B4" w:rsidP="008D19D0">
      <w:pPr>
        <w:jc w:val="both"/>
        <w:rPr>
          <w:rFonts w:ascii="Arial" w:hAnsi="Arial" w:cs="Arial"/>
          <w:sz w:val="20"/>
          <w:szCs w:val="20"/>
        </w:rPr>
      </w:pPr>
    </w:p>
    <w:p w14:paraId="7F7ECE55" w14:textId="7AB7FE20" w:rsidR="008D19D0" w:rsidRPr="00A66FE2" w:rsidRDefault="00A678B4" w:rsidP="008D19D0">
      <w:pPr>
        <w:jc w:val="both"/>
        <w:rPr>
          <w:rFonts w:ascii="Arial" w:hAnsi="Arial" w:cs="Arial"/>
          <w:sz w:val="20"/>
          <w:szCs w:val="20"/>
        </w:rPr>
      </w:pPr>
      <w:r w:rsidRPr="00A66FE2">
        <w:rPr>
          <w:rFonts w:ascii="Arial" w:hAnsi="Arial" w:cs="Arial"/>
          <w:sz w:val="20"/>
          <w:szCs w:val="20"/>
        </w:rPr>
        <w:t>C</w:t>
      </w:r>
      <w:r w:rsidR="00C2309B" w:rsidRPr="00A66FE2">
        <w:rPr>
          <w:rFonts w:ascii="Arial" w:hAnsi="Arial" w:cs="Arial"/>
          <w:sz w:val="20"/>
          <w:szCs w:val="20"/>
        </w:rPr>
        <w:t xml:space="preserve">ADS was </w:t>
      </w:r>
      <w:r w:rsidR="008D19D0" w:rsidRPr="00A66FE2">
        <w:rPr>
          <w:rFonts w:ascii="Arial" w:hAnsi="Arial" w:cs="Arial"/>
          <w:sz w:val="20"/>
          <w:szCs w:val="20"/>
        </w:rPr>
        <w:t xml:space="preserve">one of the Government’s 25 exemplar services which </w:t>
      </w:r>
      <w:r w:rsidR="00C2309B" w:rsidRPr="00A66FE2">
        <w:rPr>
          <w:rFonts w:ascii="Arial" w:hAnsi="Arial" w:cs="Arial"/>
          <w:sz w:val="20"/>
          <w:szCs w:val="20"/>
        </w:rPr>
        <w:t>were delivered t</w:t>
      </w:r>
      <w:r w:rsidR="008D19D0" w:rsidRPr="00A66FE2">
        <w:rPr>
          <w:rFonts w:ascii="Arial" w:hAnsi="Arial" w:cs="Arial"/>
          <w:sz w:val="20"/>
          <w:szCs w:val="20"/>
        </w:rPr>
        <w:t xml:space="preserve">hrough a ‘digital by default’ approach. </w:t>
      </w:r>
      <w:r w:rsidR="008D19D0" w:rsidRPr="00A66FE2">
        <w:rPr>
          <w:rFonts w:ascii="Arial" w:hAnsi="Arial" w:cs="Arial"/>
          <w:sz w:val="20"/>
          <w:szCs w:val="20"/>
          <w:lang w:val="en-GB"/>
        </w:rPr>
        <w:t xml:space="preserve">The Digital Service went live as a Public Beta version on 16 October 2013 </w:t>
      </w:r>
      <w:r w:rsidR="00C2309B" w:rsidRPr="00A66FE2">
        <w:rPr>
          <w:rFonts w:ascii="Arial" w:hAnsi="Arial" w:cs="Arial"/>
          <w:sz w:val="20"/>
          <w:szCs w:val="20"/>
          <w:lang w:val="en-GB"/>
        </w:rPr>
        <w:t>and gained the Government Digital Service Live Accreditation status on 19</w:t>
      </w:r>
      <w:r w:rsidR="00C2309B" w:rsidRPr="00A66FE2">
        <w:rPr>
          <w:rFonts w:ascii="Arial" w:hAnsi="Arial" w:cs="Arial"/>
          <w:sz w:val="20"/>
          <w:szCs w:val="20"/>
          <w:vertAlign w:val="superscript"/>
          <w:lang w:val="en-GB"/>
        </w:rPr>
        <w:t>th</w:t>
      </w:r>
      <w:r w:rsidR="00C2309B" w:rsidRPr="00A66FE2">
        <w:rPr>
          <w:rFonts w:ascii="Arial" w:hAnsi="Arial" w:cs="Arial"/>
          <w:sz w:val="20"/>
          <w:szCs w:val="20"/>
          <w:lang w:val="en-GB"/>
        </w:rPr>
        <w:t xml:space="preserve"> November 2014 The live service</w:t>
      </w:r>
      <w:r w:rsidR="008D19D0" w:rsidRPr="00A66FE2">
        <w:rPr>
          <w:rFonts w:ascii="Arial" w:hAnsi="Arial" w:cs="Arial"/>
          <w:sz w:val="20"/>
          <w:szCs w:val="20"/>
        </w:rPr>
        <w:t xml:space="preserve"> can be seen </w:t>
      </w:r>
      <w:hyperlink r:id="rId8" w:history="1">
        <w:r w:rsidR="008D19D0" w:rsidRPr="00A66FE2">
          <w:rPr>
            <w:rStyle w:val="Hyperlink"/>
            <w:rFonts w:ascii="Arial" w:hAnsi="Arial" w:cs="Arial"/>
            <w:sz w:val="20"/>
            <w:szCs w:val="20"/>
          </w:rPr>
          <w:t>here</w:t>
        </w:r>
      </w:hyperlink>
      <w:r w:rsidR="008D19D0" w:rsidRPr="00A66FE2">
        <w:rPr>
          <w:rStyle w:val="Hyperlink"/>
          <w:rFonts w:ascii="Arial" w:hAnsi="Arial" w:cs="Arial"/>
          <w:sz w:val="20"/>
          <w:szCs w:val="20"/>
        </w:rPr>
        <w:t>.</w:t>
      </w:r>
    </w:p>
    <w:p w14:paraId="11F32DD2" w14:textId="313A896B" w:rsidR="00A678B4" w:rsidRPr="00A66FE2" w:rsidRDefault="008D19D0" w:rsidP="00C2309B">
      <w:pPr>
        <w:pStyle w:val="NormalWeb"/>
        <w:rPr>
          <w:rFonts w:ascii="Arial" w:hAnsi="Arial" w:cs="Arial"/>
          <w:sz w:val="20"/>
          <w:szCs w:val="20"/>
        </w:rPr>
      </w:pPr>
      <w:r w:rsidRPr="00A66FE2">
        <w:rPr>
          <w:rFonts w:ascii="Arial" w:hAnsi="Arial" w:cs="Arial"/>
          <w:sz w:val="20"/>
          <w:szCs w:val="20"/>
        </w:rPr>
        <w:t xml:space="preserve">The service is being well received by both claimants and carers groups and is already achieving in excess of </w:t>
      </w:r>
      <w:r w:rsidR="00C2309B" w:rsidRPr="00A66FE2">
        <w:rPr>
          <w:rFonts w:ascii="Arial" w:hAnsi="Arial" w:cs="Arial"/>
          <w:sz w:val="20"/>
          <w:szCs w:val="20"/>
        </w:rPr>
        <w:t>90</w:t>
      </w:r>
      <w:r w:rsidRPr="00A66FE2">
        <w:rPr>
          <w:rFonts w:ascii="Arial" w:hAnsi="Arial" w:cs="Arial"/>
          <w:sz w:val="20"/>
          <w:szCs w:val="20"/>
        </w:rPr>
        <w:t xml:space="preserve">% customer satisfaction ratings. It provides a </w:t>
      </w:r>
      <w:r w:rsidR="00C2309B" w:rsidRPr="00A66FE2">
        <w:rPr>
          <w:rFonts w:ascii="Arial" w:hAnsi="Arial" w:cs="Arial"/>
          <w:sz w:val="20"/>
          <w:szCs w:val="20"/>
        </w:rPr>
        <w:t xml:space="preserve">front-end claim capture </w:t>
      </w:r>
      <w:r w:rsidR="00926797">
        <w:rPr>
          <w:rFonts w:ascii="Arial" w:hAnsi="Arial" w:cs="Arial"/>
          <w:sz w:val="20"/>
          <w:szCs w:val="20"/>
        </w:rPr>
        <w:t>service that sends claim data into a back-end digital scanning system</w:t>
      </w:r>
      <w:r w:rsidR="00C2309B" w:rsidRPr="00A66FE2">
        <w:rPr>
          <w:rFonts w:ascii="Arial" w:hAnsi="Arial" w:cs="Arial"/>
          <w:sz w:val="20"/>
          <w:szCs w:val="20"/>
        </w:rPr>
        <w:t>.</w:t>
      </w:r>
      <w:r w:rsidR="00A678B4" w:rsidRPr="00A66FE2">
        <w:rPr>
          <w:rFonts w:ascii="Arial" w:hAnsi="Arial" w:cs="Arial"/>
          <w:sz w:val="20"/>
          <w:szCs w:val="20"/>
        </w:rPr>
        <w:t xml:space="preserve"> </w:t>
      </w:r>
      <w:r w:rsidR="00C2309B" w:rsidRPr="00A66FE2">
        <w:rPr>
          <w:rFonts w:ascii="Arial" w:hAnsi="Arial" w:cs="Arial"/>
          <w:sz w:val="20"/>
          <w:szCs w:val="20"/>
        </w:rPr>
        <w:t>Following initial deployment of the service, continuous improvements have been made on a regular basis via a series of fortnightly sprints. Since gaining the live accreditation status we have made over 20 releases covering some 300 user stories.</w:t>
      </w:r>
    </w:p>
    <w:p w14:paraId="7B14A7BB" w14:textId="39318417" w:rsidR="00C2309B" w:rsidRPr="00A66FE2" w:rsidRDefault="00C2309B" w:rsidP="00C2309B">
      <w:pPr>
        <w:pStyle w:val="NormalWeb"/>
        <w:rPr>
          <w:rFonts w:ascii="Arial" w:hAnsi="Arial" w:cs="Arial"/>
          <w:sz w:val="20"/>
          <w:szCs w:val="20"/>
        </w:rPr>
      </w:pPr>
      <w:r w:rsidRPr="00A66FE2">
        <w:rPr>
          <w:rFonts w:ascii="Arial" w:hAnsi="Arial" w:cs="Arial"/>
          <w:sz w:val="20"/>
          <w:szCs w:val="20"/>
        </w:rPr>
        <w:t>Software development, user research, content design, on-going support and testing are currently provided by a joint team of civil servants working with an external digital provider. The contract for t</w:t>
      </w:r>
      <w:r w:rsidR="00707478" w:rsidRPr="00A66FE2">
        <w:rPr>
          <w:rFonts w:ascii="Arial" w:hAnsi="Arial" w:cs="Arial"/>
          <w:sz w:val="20"/>
          <w:szCs w:val="20"/>
        </w:rPr>
        <w:t>his external provider will end 30</w:t>
      </w:r>
      <w:r w:rsidR="00707478" w:rsidRPr="00A66FE2">
        <w:rPr>
          <w:rFonts w:ascii="Arial" w:hAnsi="Arial" w:cs="Arial"/>
          <w:sz w:val="20"/>
          <w:szCs w:val="20"/>
          <w:vertAlign w:val="superscript"/>
        </w:rPr>
        <w:t>th</w:t>
      </w:r>
      <w:r w:rsidR="00707478" w:rsidRPr="00A66FE2">
        <w:rPr>
          <w:rFonts w:ascii="Arial" w:hAnsi="Arial" w:cs="Arial"/>
          <w:sz w:val="20"/>
          <w:szCs w:val="20"/>
        </w:rPr>
        <w:t xml:space="preserve"> September 2015</w:t>
      </w:r>
      <w:r w:rsidRPr="00A66FE2">
        <w:rPr>
          <w:rFonts w:ascii="Arial" w:hAnsi="Arial" w:cs="Arial"/>
          <w:sz w:val="20"/>
          <w:szCs w:val="20"/>
        </w:rPr>
        <w:t>.</w:t>
      </w:r>
    </w:p>
    <w:p w14:paraId="62739855" w14:textId="77777777" w:rsidR="00C2309B" w:rsidRPr="00A66FE2" w:rsidRDefault="00C2309B" w:rsidP="00C2309B">
      <w:pPr>
        <w:pStyle w:val="Normal1"/>
        <w:rPr>
          <w:rFonts w:ascii="Arial" w:hAnsi="Arial" w:cs="Arial"/>
          <w:sz w:val="20"/>
          <w:szCs w:val="20"/>
          <w:lang w:val="en-GB"/>
        </w:rPr>
      </w:pPr>
      <w:r w:rsidRPr="00A66FE2">
        <w:rPr>
          <w:rFonts w:ascii="Arial" w:hAnsi="Arial" w:cs="Arial"/>
          <w:sz w:val="20"/>
          <w:szCs w:val="20"/>
          <w:lang w:val="en-GB"/>
        </w:rPr>
        <w:t>To continue with the live service we need to continue to progress activity from the product backlog, ensuring we deliver business value. All work must comply with the Digital Service Standards and demonstrate a commitment to the iterative development process.</w:t>
      </w:r>
    </w:p>
    <w:p w14:paraId="07A7E833" w14:textId="77777777" w:rsidR="00C2309B" w:rsidRPr="00A66FE2" w:rsidRDefault="00C2309B" w:rsidP="00C2309B">
      <w:pPr>
        <w:pStyle w:val="Normal1"/>
        <w:rPr>
          <w:rFonts w:ascii="Arial" w:hAnsi="Arial" w:cs="Arial"/>
          <w:sz w:val="20"/>
          <w:szCs w:val="20"/>
          <w:lang w:val="en-GB"/>
        </w:rPr>
      </w:pPr>
    </w:p>
    <w:p w14:paraId="67ABB5B7" w14:textId="24426504" w:rsidR="002C06C4" w:rsidRPr="008D19D0" w:rsidRDefault="002C06C4" w:rsidP="00DB0097">
      <w:pPr>
        <w:pStyle w:val="Normal1"/>
        <w:spacing w:before="60" w:after="60"/>
        <w:contextualSpacing/>
        <w:rPr>
          <w:rFonts w:ascii="Arial" w:hAnsi="Arial" w:cs="Arial"/>
          <w:sz w:val="20"/>
          <w:szCs w:val="20"/>
        </w:rPr>
      </w:pPr>
    </w:p>
    <w:p w14:paraId="3AB24925" w14:textId="5242B581" w:rsidR="00B22022" w:rsidRPr="002C06C4" w:rsidRDefault="00B22022" w:rsidP="006D545E">
      <w:pPr>
        <w:pStyle w:val="TOC1"/>
      </w:pPr>
      <w:bookmarkStart w:id="21" w:name="_Toc423443005"/>
      <w:r w:rsidRPr="002C06C4">
        <w:t>CURRENT ROLES AND RESPONSIBILITIES OF THE CUSTOMER</w:t>
      </w:r>
      <w:bookmarkEnd w:id="2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89"/>
        <w:gridCol w:w="7367"/>
      </w:tblGrid>
      <w:tr w:rsidR="00B22022" w:rsidRPr="00CC754E" w14:paraId="7B0FF9FC" w14:textId="77777777" w:rsidTr="008D19D0">
        <w:trPr>
          <w:trHeight w:val="460"/>
        </w:trPr>
        <w:tc>
          <w:tcPr>
            <w:tcW w:w="1477" w:type="pct"/>
            <w:shd w:val="clear" w:color="auto" w:fill="C6D9F1" w:themeFill="text2" w:themeFillTint="33"/>
            <w:vAlign w:val="center"/>
          </w:tcPr>
          <w:p w14:paraId="64ACF4D8" w14:textId="77777777" w:rsidR="00B22022" w:rsidRPr="00CC754E" w:rsidRDefault="00B22022" w:rsidP="008D19D0">
            <w:pPr>
              <w:pStyle w:val="Normal1"/>
              <w:spacing w:before="60" w:after="60"/>
              <w:rPr>
                <w:rFonts w:ascii="Arial" w:hAnsi="Arial" w:cs="Arial"/>
                <w:b/>
                <w:sz w:val="20"/>
                <w:szCs w:val="20"/>
              </w:rPr>
            </w:pPr>
            <w:r w:rsidRPr="00CC754E">
              <w:rPr>
                <w:rFonts w:ascii="Arial" w:hAnsi="Arial" w:cs="Arial"/>
                <w:b/>
                <w:sz w:val="20"/>
                <w:szCs w:val="20"/>
              </w:rPr>
              <w:t>Role</w:t>
            </w:r>
          </w:p>
        </w:tc>
        <w:tc>
          <w:tcPr>
            <w:tcW w:w="3523" w:type="pct"/>
            <w:shd w:val="clear" w:color="auto" w:fill="C6D9F1" w:themeFill="text2" w:themeFillTint="33"/>
            <w:vAlign w:val="center"/>
          </w:tcPr>
          <w:p w14:paraId="5A39EB98" w14:textId="77777777" w:rsidR="00B22022" w:rsidRPr="00CC754E" w:rsidRDefault="00B22022" w:rsidP="008D19D0">
            <w:pPr>
              <w:pStyle w:val="Normal1"/>
              <w:spacing w:before="60" w:after="60"/>
              <w:rPr>
                <w:rFonts w:ascii="Arial" w:hAnsi="Arial" w:cs="Arial"/>
                <w:b/>
                <w:sz w:val="20"/>
                <w:szCs w:val="20"/>
              </w:rPr>
            </w:pPr>
            <w:r w:rsidRPr="00CC754E">
              <w:rPr>
                <w:rFonts w:ascii="Arial" w:hAnsi="Arial" w:cs="Arial"/>
                <w:b/>
                <w:sz w:val="20"/>
                <w:szCs w:val="20"/>
              </w:rPr>
              <w:t xml:space="preserve">Responsibilities </w:t>
            </w:r>
          </w:p>
        </w:tc>
      </w:tr>
      <w:tr w:rsidR="00B22022" w:rsidRPr="00BE2087" w14:paraId="72C37356" w14:textId="77777777" w:rsidTr="008D19D0">
        <w:trPr>
          <w:trHeight w:val="331"/>
        </w:trPr>
        <w:tc>
          <w:tcPr>
            <w:tcW w:w="1477" w:type="pct"/>
            <w:vAlign w:val="center"/>
          </w:tcPr>
          <w:p w14:paraId="2EF63B99" w14:textId="00DEF591" w:rsidR="00B22022" w:rsidRPr="00613222" w:rsidRDefault="00613222" w:rsidP="008D19D0">
            <w:pPr>
              <w:pStyle w:val="Normal1"/>
              <w:spacing w:before="60" w:after="60"/>
              <w:rPr>
                <w:rFonts w:ascii="Arial" w:hAnsi="Arial" w:cs="Arial"/>
                <w:b/>
                <w:sz w:val="20"/>
                <w:szCs w:val="20"/>
              </w:rPr>
            </w:pPr>
            <w:r>
              <w:rPr>
                <w:rFonts w:ascii="Arial" w:hAnsi="Arial" w:cs="Arial"/>
                <w:b/>
                <w:sz w:val="20"/>
                <w:szCs w:val="20"/>
              </w:rPr>
              <w:t>Service Manager</w:t>
            </w:r>
          </w:p>
        </w:tc>
        <w:tc>
          <w:tcPr>
            <w:tcW w:w="3523" w:type="pct"/>
          </w:tcPr>
          <w:p w14:paraId="37592A95" w14:textId="047F7394" w:rsidR="00B22022" w:rsidRPr="00613222" w:rsidRDefault="00613222" w:rsidP="008D19D0">
            <w:pPr>
              <w:pStyle w:val="Normal1"/>
              <w:spacing w:before="60" w:after="60"/>
              <w:rPr>
                <w:rFonts w:ascii="Arial" w:hAnsi="Arial" w:cs="Arial"/>
                <w:sz w:val="20"/>
                <w:szCs w:val="20"/>
              </w:rPr>
            </w:pPr>
            <w:r>
              <w:rPr>
                <w:rFonts w:ascii="Arial" w:hAnsi="Arial" w:cs="Arial"/>
                <w:sz w:val="20"/>
                <w:szCs w:val="20"/>
              </w:rPr>
              <w:t>DWP</w:t>
            </w:r>
          </w:p>
        </w:tc>
      </w:tr>
      <w:tr w:rsidR="00B22022" w:rsidRPr="00BE2087" w14:paraId="414D2470" w14:textId="77777777" w:rsidTr="008D19D0">
        <w:trPr>
          <w:trHeight w:val="251"/>
        </w:trPr>
        <w:tc>
          <w:tcPr>
            <w:tcW w:w="1477" w:type="pct"/>
            <w:vAlign w:val="center"/>
          </w:tcPr>
          <w:p w14:paraId="4F2CA8F2" w14:textId="30F56978" w:rsidR="00B22022" w:rsidRPr="00613222" w:rsidRDefault="00613222" w:rsidP="008D19D0">
            <w:pPr>
              <w:pStyle w:val="Normal1"/>
              <w:spacing w:before="60" w:after="60"/>
              <w:rPr>
                <w:rFonts w:ascii="Arial" w:hAnsi="Arial" w:cs="Arial"/>
                <w:b/>
                <w:sz w:val="20"/>
                <w:szCs w:val="20"/>
              </w:rPr>
            </w:pPr>
            <w:r>
              <w:rPr>
                <w:rFonts w:ascii="Arial" w:hAnsi="Arial" w:cs="Arial"/>
                <w:b/>
                <w:sz w:val="20"/>
                <w:szCs w:val="20"/>
              </w:rPr>
              <w:t>Product Manager</w:t>
            </w:r>
          </w:p>
        </w:tc>
        <w:tc>
          <w:tcPr>
            <w:tcW w:w="3523" w:type="pct"/>
          </w:tcPr>
          <w:p w14:paraId="7F5A2BBE" w14:textId="51DBEEEE" w:rsidR="00B22022" w:rsidRPr="00613222" w:rsidRDefault="00613222" w:rsidP="008D19D0">
            <w:pPr>
              <w:pStyle w:val="Normal1"/>
              <w:spacing w:before="60" w:after="60"/>
              <w:rPr>
                <w:rFonts w:ascii="Arial" w:hAnsi="Arial" w:cs="Arial"/>
                <w:sz w:val="20"/>
                <w:szCs w:val="20"/>
              </w:rPr>
            </w:pPr>
            <w:r>
              <w:rPr>
                <w:rFonts w:ascii="Arial" w:hAnsi="Arial" w:cs="Arial"/>
                <w:sz w:val="20"/>
                <w:szCs w:val="20"/>
              </w:rPr>
              <w:t>DWP</w:t>
            </w:r>
          </w:p>
        </w:tc>
      </w:tr>
      <w:tr w:rsidR="00B22022" w:rsidRPr="00BE2087" w14:paraId="7D8DE990" w14:textId="77777777" w:rsidTr="008D19D0">
        <w:trPr>
          <w:trHeight w:val="171"/>
        </w:trPr>
        <w:tc>
          <w:tcPr>
            <w:tcW w:w="1477" w:type="pct"/>
            <w:vAlign w:val="center"/>
          </w:tcPr>
          <w:p w14:paraId="477BC5D0" w14:textId="7D6A09D8" w:rsidR="00B22022" w:rsidRPr="00613222" w:rsidRDefault="00613222" w:rsidP="008D19D0">
            <w:pPr>
              <w:pStyle w:val="Normal1"/>
              <w:spacing w:before="60" w:after="60"/>
              <w:rPr>
                <w:rFonts w:ascii="Arial" w:hAnsi="Arial" w:cs="Arial"/>
                <w:b/>
                <w:sz w:val="20"/>
                <w:szCs w:val="20"/>
              </w:rPr>
            </w:pPr>
            <w:r>
              <w:rPr>
                <w:rFonts w:ascii="Arial" w:hAnsi="Arial" w:cs="Arial"/>
                <w:b/>
                <w:sz w:val="20"/>
                <w:szCs w:val="20"/>
              </w:rPr>
              <w:t xml:space="preserve">Delivery Manager </w:t>
            </w:r>
          </w:p>
        </w:tc>
        <w:tc>
          <w:tcPr>
            <w:tcW w:w="3523" w:type="pct"/>
          </w:tcPr>
          <w:p w14:paraId="72609054" w14:textId="6808A2D8" w:rsidR="00B22022" w:rsidRPr="00613222" w:rsidRDefault="00613222" w:rsidP="008D19D0">
            <w:pPr>
              <w:pStyle w:val="Normal1"/>
              <w:spacing w:before="60" w:after="60"/>
              <w:rPr>
                <w:rFonts w:ascii="Arial" w:hAnsi="Arial" w:cs="Arial"/>
                <w:sz w:val="20"/>
                <w:szCs w:val="20"/>
              </w:rPr>
            </w:pPr>
            <w:r>
              <w:rPr>
                <w:rFonts w:ascii="Arial" w:hAnsi="Arial" w:cs="Arial"/>
                <w:sz w:val="20"/>
                <w:szCs w:val="20"/>
              </w:rPr>
              <w:t>DWP</w:t>
            </w:r>
          </w:p>
        </w:tc>
      </w:tr>
      <w:tr w:rsidR="00613222" w:rsidRPr="00BE2087" w14:paraId="5410EB44" w14:textId="77777777" w:rsidTr="008D19D0">
        <w:trPr>
          <w:trHeight w:val="171"/>
        </w:trPr>
        <w:tc>
          <w:tcPr>
            <w:tcW w:w="1477" w:type="pct"/>
            <w:vAlign w:val="center"/>
          </w:tcPr>
          <w:p w14:paraId="70B35BBA" w14:textId="281E8258" w:rsidR="00613222" w:rsidRDefault="00613222" w:rsidP="008D19D0">
            <w:pPr>
              <w:pStyle w:val="Normal1"/>
              <w:spacing w:before="60" w:after="60"/>
              <w:rPr>
                <w:rFonts w:ascii="Arial" w:hAnsi="Arial" w:cs="Arial"/>
                <w:b/>
                <w:sz w:val="20"/>
                <w:szCs w:val="20"/>
              </w:rPr>
            </w:pPr>
            <w:r>
              <w:rPr>
                <w:rFonts w:ascii="Arial" w:hAnsi="Arial" w:cs="Arial"/>
                <w:b/>
                <w:sz w:val="20"/>
                <w:szCs w:val="20"/>
              </w:rPr>
              <w:t xml:space="preserve">Business Analyst </w:t>
            </w:r>
          </w:p>
        </w:tc>
        <w:tc>
          <w:tcPr>
            <w:tcW w:w="3523" w:type="pct"/>
          </w:tcPr>
          <w:p w14:paraId="2BD2E110" w14:textId="357B405D" w:rsidR="00613222" w:rsidRDefault="00613222" w:rsidP="008D19D0">
            <w:pPr>
              <w:pStyle w:val="Normal1"/>
              <w:spacing w:before="60" w:after="60"/>
              <w:rPr>
                <w:rFonts w:ascii="Arial" w:hAnsi="Arial" w:cs="Arial"/>
                <w:sz w:val="20"/>
                <w:szCs w:val="20"/>
              </w:rPr>
            </w:pPr>
            <w:r>
              <w:rPr>
                <w:rFonts w:ascii="Arial" w:hAnsi="Arial" w:cs="Arial"/>
                <w:sz w:val="20"/>
                <w:szCs w:val="20"/>
              </w:rPr>
              <w:t>DWP</w:t>
            </w:r>
          </w:p>
        </w:tc>
      </w:tr>
      <w:tr w:rsidR="00613222" w:rsidRPr="00BE2087" w14:paraId="0997B9F3" w14:textId="77777777" w:rsidTr="008D19D0">
        <w:trPr>
          <w:trHeight w:val="171"/>
        </w:trPr>
        <w:tc>
          <w:tcPr>
            <w:tcW w:w="1477" w:type="pct"/>
            <w:vAlign w:val="center"/>
          </w:tcPr>
          <w:p w14:paraId="2E75DD51" w14:textId="1CC5505C" w:rsidR="00613222" w:rsidRDefault="00613222" w:rsidP="008D19D0">
            <w:pPr>
              <w:pStyle w:val="Normal1"/>
              <w:spacing w:before="60" w:after="60"/>
              <w:rPr>
                <w:rFonts w:ascii="Arial" w:hAnsi="Arial" w:cs="Arial"/>
                <w:b/>
                <w:sz w:val="20"/>
                <w:szCs w:val="20"/>
              </w:rPr>
            </w:pPr>
            <w:r>
              <w:rPr>
                <w:rFonts w:ascii="Arial" w:hAnsi="Arial" w:cs="Arial"/>
                <w:b/>
                <w:sz w:val="20"/>
                <w:szCs w:val="20"/>
              </w:rPr>
              <w:t xml:space="preserve">Content Design </w:t>
            </w:r>
          </w:p>
        </w:tc>
        <w:tc>
          <w:tcPr>
            <w:tcW w:w="3523" w:type="pct"/>
          </w:tcPr>
          <w:p w14:paraId="7AB840B8" w14:textId="58A88BEC" w:rsidR="00613222" w:rsidRDefault="00613222" w:rsidP="008D19D0">
            <w:pPr>
              <w:pStyle w:val="Normal1"/>
              <w:spacing w:before="60" w:after="60"/>
              <w:rPr>
                <w:rFonts w:ascii="Arial" w:hAnsi="Arial" w:cs="Arial"/>
                <w:sz w:val="20"/>
                <w:szCs w:val="20"/>
              </w:rPr>
            </w:pPr>
            <w:r>
              <w:rPr>
                <w:rFonts w:ascii="Arial" w:hAnsi="Arial" w:cs="Arial"/>
                <w:sz w:val="20"/>
                <w:szCs w:val="20"/>
              </w:rPr>
              <w:t>DWP</w:t>
            </w:r>
          </w:p>
        </w:tc>
      </w:tr>
      <w:tr w:rsidR="00613222" w:rsidRPr="00BE2087" w14:paraId="3601E84D" w14:textId="77777777" w:rsidTr="008D19D0">
        <w:trPr>
          <w:trHeight w:val="171"/>
        </w:trPr>
        <w:tc>
          <w:tcPr>
            <w:tcW w:w="1477" w:type="pct"/>
            <w:vAlign w:val="center"/>
          </w:tcPr>
          <w:p w14:paraId="7E3D9974" w14:textId="0239A872" w:rsidR="00613222" w:rsidRDefault="00613222" w:rsidP="008D19D0">
            <w:pPr>
              <w:pStyle w:val="Normal1"/>
              <w:spacing w:before="60" w:after="60"/>
              <w:rPr>
                <w:rFonts w:ascii="Arial" w:hAnsi="Arial" w:cs="Arial"/>
                <w:b/>
                <w:sz w:val="20"/>
                <w:szCs w:val="20"/>
              </w:rPr>
            </w:pPr>
            <w:r>
              <w:rPr>
                <w:rFonts w:ascii="Arial" w:hAnsi="Arial" w:cs="Arial"/>
                <w:b/>
                <w:sz w:val="20"/>
                <w:szCs w:val="20"/>
              </w:rPr>
              <w:t>User Research</w:t>
            </w:r>
          </w:p>
        </w:tc>
        <w:tc>
          <w:tcPr>
            <w:tcW w:w="3523" w:type="pct"/>
          </w:tcPr>
          <w:p w14:paraId="1C34F0AD" w14:textId="78FFC20D" w:rsidR="00613222" w:rsidRDefault="00613222" w:rsidP="008D19D0">
            <w:pPr>
              <w:pStyle w:val="Normal1"/>
              <w:spacing w:before="60" w:after="60"/>
              <w:rPr>
                <w:rFonts w:ascii="Arial" w:hAnsi="Arial" w:cs="Arial"/>
                <w:sz w:val="20"/>
                <w:szCs w:val="20"/>
              </w:rPr>
            </w:pPr>
            <w:r>
              <w:rPr>
                <w:rFonts w:ascii="Arial" w:hAnsi="Arial" w:cs="Arial"/>
                <w:sz w:val="20"/>
                <w:szCs w:val="20"/>
              </w:rPr>
              <w:t>DWP</w:t>
            </w:r>
          </w:p>
        </w:tc>
      </w:tr>
      <w:tr w:rsidR="00613222" w:rsidRPr="00BE2087" w14:paraId="17488710" w14:textId="77777777" w:rsidTr="008D19D0">
        <w:trPr>
          <w:trHeight w:val="171"/>
        </w:trPr>
        <w:tc>
          <w:tcPr>
            <w:tcW w:w="1477" w:type="pct"/>
            <w:vAlign w:val="center"/>
          </w:tcPr>
          <w:p w14:paraId="60B9C012" w14:textId="54722D94" w:rsidR="00613222" w:rsidRDefault="00613222" w:rsidP="008D19D0">
            <w:pPr>
              <w:pStyle w:val="Normal1"/>
              <w:spacing w:before="60" w:after="60"/>
              <w:rPr>
                <w:rFonts w:ascii="Arial" w:hAnsi="Arial" w:cs="Arial"/>
                <w:b/>
                <w:sz w:val="20"/>
                <w:szCs w:val="20"/>
              </w:rPr>
            </w:pPr>
            <w:r>
              <w:rPr>
                <w:rFonts w:ascii="Arial" w:hAnsi="Arial" w:cs="Arial"/>
                <w:b/>
                <w:sz w:val="20"/>
                <w:szCs w:val="20"/>
              </w:rPr>
              <w:t>Web Operations</w:t>
            </w:r>
          </w:p>
        </w:tc>
        <w:tc>
          <w:tcPr>
            <w:tcW w:w="3523" w:type="pct"/>
          </w:tcPr>
          <w:p w14:paraId="510A681A" w14:textId="3B4B6C85" w:rsidR="00613222" w:rsidRDefault="00613222" w:rsidP="008D19D0">
            <w:pPr>
              <w:pStyle w:val="Normal1"/>
              <w:spacing w:before="60" w:after="60"/>
              <w:rPr>
                <w:rFonts w:ascii="Arial" w:hAnsi="Arial" w:cs="Arial"/>
                <w:sz w:val="20"/>
                <w:szCs w:val="20"/>
              </w:rPr>
            </w:pPr>
            <w:r>
              <w:rPr>
                <w:rFonts w:ascii="Arial" w:hAnsi="Arial" w:cs="Arial"/>
                <w:sz w:val="20"/>
                <w:szCs w:val="20"/>
              </w:rPr>
              <w:t>DWP</w:t>
            </w:r>
          </w:p>
        </w:tc>
      </w:tr>
      <w:tr w:rsidR="00C85B39" w:rsidRPr="00BE2087" w14:paraId="3C334157" w14:textId="77777777" w:rsidTr="008D19D0">
        <w:trPr>
          <w:trHeight w:val="171"/>
        </w:trPr>
        <w:tc>
          <w:tcPr>
            <w:tcW w:w="1477" w:type="pct"/>
            <w:vAlign w:val="center"/>
          </w:tcPr>
          <w:p w14:paraId="4FB6DE07" w14:textId="155E7835" w:rsidR="00C85B39" w:rsidRDefault="00C85B39" w:rsidP="008D19D0">
            <w:pPr>
              <w:pStyle w:val="Normal1"/>
              <w:spacing w:before="60" w:after="60"/>
              <w:rPr>
                <w:rFonts w:ascii="Arial" w:hAnsi="Arial" w:cs="Arial"/>
                <w:b/>
                <w:sz w:val="20"/>
                <w:szCs w:val="20"/>
              </w:rPr>
            </w:pPr>
            <w:r>
              <w:rPr>
                <w:rFonts w:ascii="Arial" w:hAnsi="Arial" w:cs="Arial"/>
                <w:b/>
                <w:sz w:val="20"/>
                <w:szCs w:val="20"/>
              </w:rPr>
              <w:t>Front End Development</w:t>
            </w:r>
          </w:p>
        </w:tc>
        <w:tc>
          <w:tcPr>
            <w:tcW w:w="3523" w:type="pct"/>
          </w:tcPr>
          <w:p w14:paraId="35709C91" w14:textId="6436354F" w:rsidR="00C85B39" w:rsidRDefault="00C85B39" w:rsidP="008D19D0">
            <w:pPr>
              <w:pStyle w:val="Normal1"/>
              <w:spacing w:before="60" w:after="60"/>
              <w:rPr>
                <w:rFonts w:ascii="Arial" w:hAnsi="Arial" w:cs="Arial"/>
                <w:sz w:val="20"/>
                <w:szCs w:val="20"/>
              </w:rPr>
            </w:pPr>
            <w:r>
              <w:rPr>
                <w:rFonts w:ascii="Arial" w:hAnsi="Arial" w:cs="Arial"/>
                <w:sz w:val="20"/>
                <w:szCs w:val="20"/>
              </w:rPr>
              <w:t>DWP</w:t>
            </w:r>
          </w:p>
        </w:tc>
      </w:tr>
    </w:tbl>
    <w:p w14:paraId="48462DAD" w14:textId="77777777" w:rsidR="00B22022" w:rsidRDefault="00B22022" w:rsidP="00B22022">
      <w:pPr>
        <w:pStyle w:val="Normal1"/>
        <w:spacing w:before="60" w:after="60"/>
        <w:rPr>
          <w:rFonts w:ascii="Arial" w:hAnsi="Arial" w:cs="Arial"/>
          <w:sz w:val="20"/>
          <w:szCs w:val="20"/>
        </w:rPr>
      </w:pPr>
    </w:p>
    <w:p w14:paraId="5E398ABA" w14:textId="3D82AFB7" w:rsidR="00613222" w:rsidRDefault="00613222" w:rsidP="00B22022">
      <w:pPr>
        <w:pStyle w:val="Normal1"/>
        <w:spacing w:before="60" w:after="60"/>
        <w:rPr>
          <w:rFonts w:ascii="Arial" w:hAnsi="Arial" w:cs="Arial"/>
          <w:sz w:val="20"/>
          <w:szCs w:val="20"/>
        </w:rPr>
      </w:pPr>
      <w:r>
        <w:rPr>
          <w:rFonts w:ascii="Arial" w:hAnsi="Arial" w:cs="Arial"/>
          <w:sz w:val="20"/>
          <w:szCs w:val="20"/>
        </w:rPr>
        <w:t>DWP require technical skills to continue the delivery of the live service ensuring continuous iterative development. DWP will continue to provide product ownership, subject matter expertise and business analysis.</w:t>
      </w:r>
    </w:p>
    <w:p w14:paraId="0EA81069" w14:textId="77777777" w:rsidR="00C85B39" w:rsidRDefault="00C85B39" w:rsidP="00B22022">
      <w:pPr>
        <w:pStyle w:val="Normal1"/>
        <w:spacing w:before="60" w:after="60"/>
        <w:rPr>
          <w:rFonts w:ascii="Arial" w:hAnsi="Arial" w:cs="Arial"/>
          <w:sz w:val="20"/>
          <w:szCs w:val="20"/>
        </w:rPr>
      </w:pPr>
    </w:p>
    <w:p w14:paraId="416716FB" w14:textId="77777777" w:rsidR="00A14A0E" w:rsidRDefault="002C06C4" w:rsidP="006D545E">
      <w:pPr>
        <w:pStyle w:val="TOC1"/>
      </w:pPr>
      <w:r w:rsidRPr="002C06C4">
        <w:t>CURRENT TECHNOLOGIES AND LANGUAGES</w:t>
      </w:r>
    </w:p>
    <w:p w14:paraId="4FBA11F7" w14:textId="77777777" w:rsidR="00322804" w:rsidRPr="00322804" w:rsidRDefault="00322804" w:rsidP="00322804">
      <w:pPr>
        <w:rPr>
          <w:rFonts w:ascii="Arial" w:hAnsi="Arial" w:cs="Arial"/>
          <w:sz w:val="22"/>
          <w:szCs w:val="22"/>
        </w:rPr>
      </w:pPr>
    </w:p>
    <w:p w14:paraId="3050113D" w14:textId="028D559D" w:rsidR="00322804" w:rsidRPr="00322804" w:rsidRDefault="00322804" w:rsidP="00322804">
      <w:pPr>
        <w:rPr>
          <w:rFonts w:ascii="Arial" w:hAnsi="Arial" w:cs="Arial"/>
          <w:sz w:val="20"/>
          <w:szCs w:val="20"/>
        </w:rPr>
      </w:pPr>
      <w:r w:rsidRPr="00322804">
        <w:rPr>
          <w:rFonts w:ascii="Arial" w:hAnsi="Arial" w:cs="Arial"/>
          <w:sz w:val="20"/>
          <w:szCs w:val="20"/>
        </w:rPr>
        <w:t>Current High level Architecture diagram</w:t>
      </w:r>
    </w:p>
    <w:p w14:paraId="4BD9D920" w14:textId="292B138C" w:rsidR="00C85B39" w:rsidRDefault="00322804" w:rsidP="0024399F">
      <w:pPr>
        <w:pStyle w:val="Normal1"/>
        <w:spacing w:before="60" w:after="60"/>
        <w:contextualSpacing/>
        <w:rPr>
          <w:rFonts w:ascii="Arial" w:hAnsi="Arial" w:cs="Arial"/>
          <w:sz w:val="20"/>
          <w:szCs w:val="20"/>
        </w:rPr>
      </w:pPr>
      <w:bookmarkStart w:id="22" w:name="h.3dy6vkm" w:colFirst="0" w:colLast="0"/>
      <w:bookmarkStart w:id="23" w:name="SummaryofRequiredOutcomesandUserNeeds"/>
      <w:bookmarkEnd w:id="22"/>
      <w:r>
        <w:rPr>
          <w:rFonts w:ascii="Arial" w:hAnsi="Arial" w:cs="Arial"/>
          <w:noProof/>
          <w:sz w:val="20"/>
          <w:szCs w:val="20"/>
          <w:lang w:val="en-GB" w:eastAsia="en-GB"/>
        </w:rPr>
        <w:lastRenderedPageBreak/>
        <w:drawing>
          <wp:inline distT="0" distB="0" distL="0" distR="0" wp14:anchorId="127C31CF" wp14:editId="59CAAF75">
            <wp:extent cx="6645910" cy="4507817"/>
            <wp:effectExtent l="0" t="0" r="2540" b="7620"/>
            <wp:docPr id="1" name="Picture 1" descr="C:\Users\56953908\AppData\Local\Microsoft\Windows\Temporary Internet Files\Content.Outlook\BC4WM7AM\OverviewOfC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6953908\AppData\Local\Microsoft\Windows\Temporary Internet Files\Content.Outlook\BC4WM7AM\OverviewOfCad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507817"/>
                    </a:xfrm>
                    <a:prstGeom prst="rect">
                      <a:avLst/>
                    </a:prstGeom>
                    <a:noFill/>
                    <a:ln>
                      <a:noFill/>
                    </a:ln>
                  </pic:spPr>
                </pic:pic>
              </a:graphicData>
            </a:graphic>
          </wp:inline>
        </w:drawing>
      </w:r>
    </w:p>
    <w:p w14:paraId="66486E43" w14:textId="77777777" w:rsidR="00322804" w:rsidRDefault="00322804" w:rsidP="0024399F">
      <w:pPr>
        <w:pStyle w:val="Normal1"/>
        <w:spacing w:before="60" w:after="60"/>
        <w:contextualSpacing/>
        <w:rPr>
          <w:rFonts w:ascii="Arial" w:hAnsi="Arial" w:cs="Arial"/>
          <w:sz w:val="20"/>
          <w:szCs w:val="20"/>
        </w:rPr>
      </w:pPr>
    </w:p>
    <w:p w14:paraId="7F6B7D62" w14:textId="1C31C832" w:rsidR="00C85B39" w:rsidRDefault="00C85B39" w:rsidP="0024399F">
      <w:pPr>
        <w:pStyle w:val="Normal1"/>
        <w:spacing w:before="60" w:after="60"/>
        <w:contextualSpacing/>
        <w:rPr>
          <w:rFonts w:ascii="Arial" w:hAnsi="Arial" w:cs="Arial"/>
          <w:sz w:val="20"/>
          <w:szCs w:val="20"/>
        </w:rPr>
      </w:pPr>
      <w:r>
        <w:rPr>
          <w:rFonts w:ascii="Arial" w:hAnsi="Arial" w:cs="Arial"/>
          <w:sz w:val="20"/>
          <w:szCs w:val="20"/>
        </w:rPr>
        <w:t>DWP uses a range of artifacts to support the service including</w:t>
      </w:r>
      <w:r w:rsidR="00786C9D">
        <w:rPr>
          <w:rFonts w:ascii="Arial" w:hAnsi="Arial" w:cs="Arial"/>
          <w:sz w:val="20"/>
          <w:szCs w:val="20"/>
        </w:rPr>
        <w:t xml:space="preserve"> but not limited </w:t>
      </w:r>
      <w:proofErr w:type="spellStart"/>
      <w:r w:rsidR="00786C9D">
        <w:rPr>
          <w:rFonts w:ascii="Arial" w:hAnsi="Arial" w:cs="Arial"/>
          <w:sz w:val="20"/>
          <w:szCs w:val="20"/>
        </w:rPr>
        <w:t>too</w:t>
      </w:r>
      <w:proofErr w:type="spellEnd"/>
      <w:r w:rsidR="00786C9D">
        <w:rPr>
          <w:rFonts w:ascii="Arial" w:hAnsi="Arial" w:cs="Arial"/>
          <w:sz w:val="20"/>
          <w:szCs w:val="20"/>
        </w:rPr>
        <w:t>:</w:t>
      </w:r>
    </w:p>
    <w:p w14:paraId="59B613DB" w14:textId="77777777" w:rsidR="00C85B39" w:rsidRDefault="00C85B39" w:rsidP="0024399F">
      <w:pPr>
        <w:pStyle w:val="Normal1"/>
        <w:spacing w:before="60" w:after="60"/>
        <w:contextualSpacing/>
        <w:rPr>
          <w:rFonts w:ascii="Arial" w:hAnsi="Arial" w:cs="Arial"/>
          <w:sz w:val="20"/>
          <w:szCs w:val="20"/>
        </w:rPr>
      </w:pPr>
    </w:p>
    <w:p w14:paraId="4FABAFB4" w14:textId="29361DFC"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Application Lifecycle Management and Wiki tools – Jira/Confluence</w:t>
      </w:r>
    </w:p>
    <w:p w14:paraId="6260735A" w14:textId="70FD5DC8" w:rsidR="00C85B39" w:rsidRDefault="00C85B39" w:rsidP="00C85B39">
      <w:pPr>
        <w:pStyle w:val="Normal1"/>
        <w:numPr>
          <w:ilvl w:val="0"/>
          <w:numId w:val="5"/>
        </w:numPr>
        <w:spacing w:before="60" w:after="60"/>
        <w:contextualSpacing/>
        <w:rPr>
          <w:rFonts w:ascii="Arial" w:hAnsi="Arial" w:cs="Arial"/>
          <w:sz w:val="20"/>
          <w:szCs w:val="20"/>
        </w:rPr>
      </w:pPr>
      <w:proofErr w:type="spellStart"/>
      <w:r>
        <w:rPr>
          <w:rFonts w:ascii="Arial" w:hAnsi="Arial" w:cs="Arial"/>
          <w:sz w:val="20"/>
          <w:szCs w:val="20"/>
        </w:rPr>
        <w:t>Git</w:t>
      </w:r>
      <w:proofErr w:type="spellEnd"/>
      <w:r>
        <w:rPr>
          <w:rFonts w:ascii="Arial" w:hAnsi="Arial" w:cs="Arial"/>
          <w:sz w:val="20"/>
          <w:szCs w:val="20"/>
        </w:rPr>
        <w:t xml:space="preserve"> version control (public and private)</w:t>
      </w:r>
    </w:p>
    <w:p w14:paraId="6CF49A0D" w14:textId="2679AD64"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Graylog2</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EC6CD65" w14:textId="60EEC652"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Play Framework</w:t>
      </w:r>
    </w:p>
    <w:p w14:paraId="6279423B" w14:textId="433B1F6A"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Rabbit MQ</w:t>
      </w:r>
    </w:p>
    <w:p w14:paraId="4CC0253B" w14:textId="77777777" w:rsidR="00C85B39" w:rsidRDefault="00C85B39" w:rsidP="00C85B39">
      <w:pPr>
        <w:pStyle w:val="Normal1"/>
        <w:numPr>
          <w:ilvl w:val="0"/>
          <w:numId w:val="5"/>
        </w:numPr>
        <w:spacing w:before="60" w:after="60"/>
        <w:contextualSpacing/>
        <w:rPr>
          <w:rFonts w:ascii="Arial" w:hAnsi="Arial" w:cs="Arial"/>
          <w:sz w:val="20"/>
          <w:szCs w:val="20"/>
        </w:rPr>
      </w:pPr>
      <w:proofErr w:type="spellStart"/>
      <w:r>
        <w:rPr>
          <w:rFonts w:ascii="Arial" w:hAnsi="Arial" w:cs="Arial"/>
          <w:sz w:val="20"/>
          <w:szCs w:val="20"/>
        </w:rPr>
        <w:t>RedHat</w:t>
      </w:r>
      <w:proofErr w:type="spellEnd"/>
    </w:p>
    <w:p w14:paraId="2E137FC4" w14:textId="026139CE"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Salt Stack</w:t>
      </w:r>
    </w:p>
    <w:p w14:paraId="3D195201" w14:textId="1CFE0582"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Jenkins</w:t>
      </w:r>
    </w:p>
    <w:p w14:paraId="66F3407E" w14:textId="46E61602"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NGINX</w:t>
      </w:r>
    </w:p>
    <w:p w14:paraId="58260DA3" w14:textId="03E724DF" w:rsidR="00C85B39" w:rsidRDefault="00C85B39" w:rsidP="00C85B39">
      <w:pPr>
        <w:pStyle w:val="Normal1"/>
        <w:numPr>
          <w:ilvl w:val="0"/>
          <w:numId w:val="5"/>
        </w:numPr>
        <w:spacing w:before="60" w:after="60"/>
        <w:contextualSpacing/>
        <w:rPr>
          <w:rFonts w:ascii="Arial" w:hAnsi="Arial" w:cs="Arial"/>
          <w:sz w:val="20"/>
          <w:szCs w:val="20"/>
        </w:rPr>
      </w:pPr>
      <w:r>
        <w:rPr>
          <w:rFonts w:ascii="Arial" w:hAnsi="Arial" w:cs="Arial"/>
          <w:sz w:val="20"/>
          <w:szCs w:val="20"/>
        </w:rPr>
        <w:t xml:space="preserve">Cucumber, </w:t>
      </w:r>
      <w:proofErr w:type="spellStart"/>
      <w:r>
        <w:rPr>
          <w:rFonts w:ascii="Arial" w:hAnsi="Arial" w:cs="Arial"/>
          <w:sz w:val="20"/>
          <w:szCs w:val="20"/>
        </w:rPr>
        <w:t>Gerkhin</w:t>
      </w:r>
      <w:proofErr w:type="spellEnd"/>
      <w:r>
        <w:rPr>
          <w:rFonts w:ascii="Arial" w:hAnsi="Arial" w:cs="Arial"/>
          <w:sz w:val="20"/>
          <w:szCs w:val="20"/>
        </w:rPr>
        <w:t>, Ruby</w:t>
      </w:r>
    </w:p>
    <w:p w14:paraId="2DAC0EC8" w14:textId="0813C4E0" w:rsidR="00166437" w:rsidRDefault="00730153" w:rsidP="00C85B39">
      <w:pPr>
        <w:pStyle w:val="Normal1"/>
        <w:numPr>
          <w:ilvl w:val="0"/>
          <w:numId w:val="5"/>
        </w:numPr>
        <w:spacing w:before="60" w:after="60"/>
        <w:contextualSpacing/>
        <w:rPr>
          <w:rFonts w:ascii="Arial" w:hAnsi="Arial" w:cs="Arial"/>
          <w:sz w:val="20"/>
          <w:szCs w:val="20"/>
        </w:rPr>
      </w:pPr>
      <w:proofErr w:type="spellStart"/>
      <w:r>
        <w:rPr>
          <w:rFonts w:ascii="Arial" w:hAnsi="Arial" w:cs="Arial"/>
          <w:sz w:val="20"/>
          <w:szCs w:val="20"/>
        </w:rPr>
        <w:t>Jave</w:t>
      </w:r>
      <w:proofErr w:type="spellEnd"/>
      <w:r>
        <w:rPr>
          <w:rFonts w:ascii="Arial" w:hAnsi="Arial" w:cs="Arial"/>
          <w:sz w:val="20"/>
          <w:szCs w:val="20"/>
        </w:rPr>
        <w:t>/</w:t>
      </w:r>
      <w:r w:rsidR="00166437">
        <w:rPr>
          <w:rFonts w:ascii="Arial" w:hAnsi="Arial" w:cs="Arial"/>
          <w:sz w:val="20"/>
          <w:szCs w:val="20"/>
        </w:rPr>
        <w:t>Scala</w:t>
      </w:r>
    </w:p>
    <w:p w14:paraId="1C2921AB" w14:textId="77777777" w:rsidR="00C85B39" w:rsidRDefault="00C85B39" w:rsidP="0024399F">
      <w:pPr>
        <w:pStyle w:val="Normal1"/>
        <w:spacing w:before="60" w:after="60"/>
        <w:contextualSpacing/>
        <w:rPr>
          <w:rFonts w:ascii="Arial" w:hAnsi="Arial" w:cs="Arial"/>
          <w:sz w:val="20"/>
          <w:szCs w:val="20"/>
          <w:highlight w:val="yellow"/>
        </w:rPr>
      </w:pPr>
    </w:p>
    <w:p w14:paraId="00DAA78B" w14:textId="1D153619" w:rsidR="00B22022" w:rsidRPr="007116D0" w:rsidRDefault="00B22022" w:rsidP="006D545E">
      <w:pPr>
        <w:pStyle w:val="TOC1"/>
      </w:pPr>
      <w:r>
        <w:t>REQUIRED OUTCOMES</w:t>
      </w:r>
    </w:p>
    <w:p w14:paraId="17C354D6" w14:textId="69B019A6" w:rsidR="00D519FA" w:rsidRDefault="00D519FA" w:rsidP="00B22022">
      <w:pPr>
        <w:pStyle w:val="Normal1"/>
        <w:spacing w:before="60" w:after="60"/>
        <w:contextualSpacing/>
        <w:rPr>
          <w:rFonts w:ascii="Arial" w:hAnsi="Arial" w:cs="Arial"/>
          <w:sz w:val="20"/>
          <w:szCs w:val="20"/>
        </w:rPr>
      </w:pPr>
      <w:r>
        <w:rPr>
          <w:rFonts w:ascii="Arial" w:hAnsi="Arial" w:cs="Arial"/>
          <w:sz w:val="20"/>
          <w:szCs w:val="20"/>
        </w:rPr>
        <w:t>Continuous delivery of the product backlog as prioritized by the Product</w:t>
      </w:r>
      <w:r w:rsidR="00322804">
        <w:rPr>
          <w:rFonts w:ascii="Arial" w:hAnsi="Arial" w:cs="Arial"/>
          <w:sz w:val="20"/>
          <w:szCs w:val="20"/>
        </w:rPr>
        <w:t xml:space="preserve"> Owner in conjunction with the </w:t>
      </w:r>
      <w:r>
        <w:rPr>
          <w:rFonts w:ascii="Arial" w:hAnsi="Arial" w:cs="Arial"/>
          <w:sz w:val="20"/>
          <w:szCs w:val="20"/>
        </w:rPr>
        <w:t>delivery team.</w:t>
      </w:r>
    </w:p>
    <w:p w14:paraId="1564CF25" w14:textId="77777777" w:rsidR="00D519FA" w:rsidRDefault="00D519FA" w:rsidP="00B22022">
      <w:pPr>
        <w:pStyle w:val="Normal1"/>
        <w:spacing w:before="60" w:after="60"/>
        <w:contextualSpacing/>
        <w:rPr>
          <w:rFonts w:ascii="Arial" w:hAnsi="Arial" w:cs="Arial"/>
          <w:sz w:val="20"/>
          <w:szCs w:val="20"/>
        </w:rPr>
      </w:pPr>
    </w:p>
    <w:p w14:paraId="50EF8B2E" w14:textId="638E4C2F" w:rsidR="00D519FA" w:rsidRPr="00A66FE2" w:rsidRDefault="00D519FA" w:rsidP="00B22022">
      <w:pPr>
        <w:pStyle w:val="Normal1"/>
        <w:spacing w:before="60" w:after="60"/>
        <w:contextualSpacing/>
        <w:rPr>
          <w:rFonts w:ascii="Arial" w:hAnsi="Arial" w:cs="Arial"/>
          <w:sz w:val="20"/>
          <w:szCs w:val="20"/>
        </w:rPr>
      </w:pPr>
      <w:r w:rsidRPr="00A66FE2">
        <w:rPr>
          <w:rFonts w:ascii="Arial" w:hAnsi="Arial" w:cs="Arial"/>
          <w:sz w:val="20"/>
          <w:szCs w:val="20"/>
        </w:rPr>
        <w:t xml:space="preserve">DWP will iterate the service based on customer behavior and what DWP understand to be the user needs. The service needs to support channel shift making the on-line journey the primary channel to claim </w:t>
      </w:r>
      <w:proofErr w:type="spellStart"/>
      <w:r w:rsidRPr="00A66FE2">
        <w:rPr>
          <w:rFonts w:ascii="Arial" w:hAnsi="Arial" w:cs="Arial"/>
          <w:sz w:val="20"/>
          <w:szCs w:val="20"/>
        </w:rPr>
        <w:t>Carer’s</w:t>
      </w:r>
      <w:proofErr w:type="spellEnd"/>
      <w:r w:rsidRPr="00A66FE2">
        <w:rPr>
          <w:rFonts w:ascii="Arial" w:hAnsi="Arial" w:cs="Arial"/>
          <w:sz w:val="20"/>
          <w:szCs w:val="20"/>
        </w:rPr>
        <w:t xml:space="preserve"> Allowance.</w:t>
      </w:r>
    </w:p>
    <w:p w14:paraId="060E097A" w14:textId="77777777" w:rsidR="00D519FA" w:rsidRPr="00A66FE2" w:rsidRDefault="00D519FA" w:rsidP="00B22022">
      <w:pPr>
        <w:pStyle w:val="Normal1"/>
        <w:spacing w:before="60" w:after="60"/>
        <w:contextualSpacing/>
        <w:rPr>
          <w:rFonts w:ascii="Arial" w:hAnsi="Arial" w:cs="Arial"/>
          <w:color w:val="auto"/>
          <w:sz w:val="20"/>
          <w:szCs w:val="20"/>
          <w:highlight w:val="yellow"/>
        </w:rPr>
      </w:pPr>
    </w:p>
    <w:p w14:paraId="4D1A5B71" w14:textId="77777777" w:rsidR="00D519FA" w:rsidRPr="00A66FE2" w:rsidRDefault="00D519FA" w:rsidP="00D519FA">
      <w:pPr>
        <w:jc w:val="both"/>
        <w:rPr>
          <w:rFonts w:ascii="Arial" w:hAnsi="Arial" w:cs="Arial"/>
          <w:sz w:val="20"/>
          <w:szCs w:val="20"/>
          <w:lang w:val="en-GB" w:eastAsia="en-GB"/>
        </w:rPr>
      </w:pPr>
      <w:r w:rsidRPr="00A66FE2">
        <w:rPr>
          <w:rFonts w:ascii="Arial" w:hAnsi="Arial" w:cs="Arial"/>
          <w:sz w:val="20"/>
          <w:szCs w:val="20"/>
        </w:rPr>
        <w:t xml:space="preserve">DWP is looking for potential providers to provide digital services in an innovative manner to deliver the current backlog and maintain the service standards. DWP will require the potential provider personnel to co-locate with the DWP </w:t>
      </w:r>
      <w:proofErr w:type="spellStart"/>
      <w:r w:rsidRPr="00A66FE2">
        <w:rPr>
          <w:rFonts w:ascii="Arial" w:hAnsi="Arial" w:cs="Arial"/>
          <w:sz w:val="20"/>
          <w:szCs w:val="20"/>
        </w:rPr>
        <w:t>Carer’s</w:t>
      </w:r>
      <w:proofErr w:type="spellEnd"/>
      <w:r w:rsidRPr="00A66FE2">
        <w:rPr>
          <w:rFonts w:ascii="Arial" w:hAnsi="Arial" w:cs="Arial"/>
          <w:sz w:val="20"/>
          <w:szCs w:val="20"/>
        </w:rPr>
        <w:t xml:space="preserve"> Allowance Digital Service delivery team based in Preston, Lancashire.</w:t>
      </w:r>
    </w:p>
    <w:p w14:paraId="0732DD10" w14:textId="77777777" w:rsidR="00D519FA" w:rsidRPr="00A66FE2" w:rsidRDefault="00D519FA" w:rsidP="00D519FA">
      <w:pPr>
        <w:pStyle w:val="Normal1"/>
        <w:jc w:val="both"/>
        <w:rPr>
          <w:rFonts w:ascii="Arial" w:hAnsi="Arial"/>
          <w:color w:val="0000FF"/>
          <w:sz w:val="20"/>
          <w:szCs w:val="20"/>
        </w:rPr>
      </w:pPr>
    </w:p>
    <w:p w14:paraId="45576E94" w14:textId="77777777" w:rsidR="00D519FA" w:rsidRPr="00A66FE2" w:rsidRDefault="00D519FA" w:rsidP="00D519FA">
      <w:pPr>
        <w:jc w:val="both"/>
        <w:rPr>
          <w:rFonts w:ascii="Arial" w:hAnsi="Arial"/>
          <w:sz w:val="20"/>
          <w:szCs w:val="20"/>
        </w:rPr>
      </w:pPr>
      <w:r w:rsidRPr="00A66FE2">
        <w:rPr>
          <w:rFonts w:ascii="Arial" w:hAnsi="Arial"/>
          <w:sz w:val="20"/>
          <w:szCs w:val="20"/>
        </w:rPr>
        <w:t xml:space="preserve">One of the key success factors for DWP is for potential providers to work well in multidisciplinary teams and create a positive working environment that is committed to quality and delivery. Providers will be working with DWP (and </w:t>
      </w:r>
      <w:r w:rsidRPr="00A66FE2">
        <w:rPr>
          <w:rFonts w:ascii="Arial" w:hAnsi="Arial"/>
          <w:sz w:val="20"/>
          <w:szCs w:val="20"/>
        </w:rPr>
        <w:lastRenderedPageBreak/>
        <w:t>alongside other suppliers) to ensure that the delivery targets for the team are met. DWP is interested to hear how you are able to work effectively as part of an integrated, co-located and efficient digital delivery team.</w:t>
      </w:r>
    </w:p>
    <w:p w14:paraId="4639ED58" w14:textId="77777777" w:rsidR="00D519FA" w:rsidRPr="00A66FE2" w:rsidRDefault="00D519FA" w:rsidP="00D519FA">
      <w:pPr>
        <w:jc w:val="both"/>
        <w:rPr>
          <w:rFonts w:ascii="Arial" w:hAnsi="Arial"/>
          <w:sz w:val="20"/>
          <w:szCs w:val="20"/>
        </w:rPr>
      </w:pPr>
    </w:p>
    <w:p w14:paraId="3753310C" w14:textId="77777777" w:rsidR="00D519FA" w:rsidRPr="00A66FE2" w:rsidRDefault="00D519FA" w:rsidP="00D519FA">
      <w:pPr>
        <w:jc w:val="both"/>
        <w:rPr>
          <w:rFonts w:ascii="Arial" w:hAnsi="Arial"/>
          <w:sz w:val="20"/>
          <w:szCs w:val="20"/>
        </w:rPr>
      </w:pPr>
      <w:r w:rsidRPr="00A66FE2">
        <w:rPr>
          <w:rFonts w:ascii="Arial" w:hAnsi="Arial"/>
          <w:sz w:val="20"/>
          <w:szCs w:val="20"/>
        </w:rPr>
        <w:t xml:space="preserve">DWP wants to be able to contract for flexible services that can be implemented, scaled and changed quickly and will focus our potential providers on delivering better value, high quality services focused on the needs of users. DWP would like to understand your approach and team structure to meet the DWP </w:t>
      </w:r>
      <w:proofErr w:type="spellStart"/>
      <w:r w:rsidRPr="00A66FE2">
        <w:rPr>
          <w:rFonts w:ascii="Arial" w:hAnsi="Arial"/>
          <w:sz w:val="20"/>
          <w:szCs w:val="20"/>
        </w:rPr>
        <w:t>Carer’s</w:t>
      </w:r>
      <w:proofErr w:type="spellEnd"/>
      <w:r w:rsidRPr="00A66FE2">
        <w:rPr>
          <w:rFonts w:ascii="Arial" w:hAnsi="Arial"/>
          <w:sz w:val="20"/>
          <w:szCs w:val="20"/>
        </w:rPr>
        <w:t xml:space="preserve"> Allowance Digital Service objectives and how digital services can be used to augment and complement the DWP team in a flexible, practical and cost effective manner. This includes potential provider consideration of the activities and approach taken to maintain continuous iterative delivery of a live service.</w:t>
      </w:r>
    </w:p>
    <w:p w14:paraId="0D8D584D" w14:textId="77777777" w:rsidR="00D519FA" w:rsidRPr="00A66FE2" w:rsidRDefault="00D519FA" w:rsidP="00D519FA">
      <w:pPr>
        <w:ind w:firstLine="720"/>
        <w:jc w:val="both"/>
        <w:rPr>
          <w:rFonts w:ascii="Arial" w:hAnsi="Arial"/>
          <w:i/>
          <w:iCs/>
          <w:sz w:val="20"/>
          <w:szCs w:val="20"/>
        </w:rPr>
      </w:pPr>
    </w:p>
    <w:p w14:paraId="02814BA2" w14:textId="3F6927F7" w:rsidR="00D519FA" w:rsidRPr="00A66FE2" w:rsidRDefault="00D519FA" w:rsidP="00D519FA">
      <w:pPr>
        <w:jc w:val="both"/>
        <w:rPr>
          <w:rFonts w:ascii="Arial" w:hAnsi="Arial"/>
          <w:sz w:val="20"/>
          <w:szCs w:val="20"/>
        </w:rPr>
      </w:pPr>
      <w:r w:rsidRPr="00A66FE2">
        <w:rPr>
          <w:rFonts w:ascii="Arial" w:hAnsi="Arial"/>
          <w:sz w:val="20"/>
          <w:szCs w:val="20"/>
        </w:rPr>
        <w:t xml:space="preserve">DWP will require providers to work with DWP staff to enable internal resources as they become available. This may require some specific coaching activity that would be captured as part of the product backlog.  We need any potential provider to have the right attitude to both helping to adhere to </w:t>
      </w:r>
      <w:proofErr w:type="gramStart"/>
      <w:r w:rsidRPr="00A66FE2">
        <w:rPr>
          <w:rFonts w:ascii="Arial" w:hAnsi="Arial"/>
          <w:sz w:val="20"/>
          <w:szCs w:val="20"/>
        </w:rPr>
        <w:t>Agile</w:t>
      </w:r>
      <w:proofErr w:type="gramEnd"/>
      <w:r w:rsidRPr="00A66FE2">
        <w:rPr>
          <w:rFonts w:ascii="Arial" w:hAnsi="Arial"/>
          <w:sz w:val="20"/>
          <w:szCs w:val="20"/>
        </w:rPr>
        <w:t xml:space="preserve"> disciplines, and bring on board DWP resource in the project team. DWP would like to understand supplier perspectives </w:t>
      </w:r>
      <w:r w:rsidR="00926797">
        <w:rPr>
          <w:rFonts w:ascii="Arial" w:hAnsi="Arial"/>
          <w:sz w:val="20"/>
          <w:szCs w:val="20"/>
        </w:rPr>
        <w:t>on your approach to on-boarding and enablement.</w:t>
      </w:r>
    </w:p>
    <w:p w14:paraId="353F282B" w14:textId="77777777" w:rsidR="00D519FA" w:rsidRPr="00A66FE2" w:rsidRDefault="00D519FA" w:rsidP="00D519FA">
      <w:pPr>
        <w:jc w:val="both"/>
        <w:rPr>
          <w:rFonts w:ascii="Arial" w:hAnsi="Arial"/>
          <w:sz w:val="20"/>
          <w:szCs w:val="20"/>
        </w:rPr>
      </w:pPr>
    </w:p>
    <w:p w14:paraId="52F4DACE" w14:textId="167AF1DF" w:rsidR="00D519FA" w:rsidRPr="00A66FE2" w:rsidRDefault="00D519FA" w:rsidP="00D519FA">
      <w:pPr>
        <w:jc w:val="both"/>
        <w:rPr>
          <w:rFonts w:ascii="Arial" w:hAnsi="Arial" w:cs="Arial"/>
          <w:i/>
          <w:iCs/>
          <w:sz w:val="20"/>
          <w:szCs w:val="20"/>
        </w:rPr>
      </w:pPr>
      <w:r w:rsidRPr="00A66FE2">
        <w:rPr>
          <w:rFonts w:ascii="Arial" w:hAnsi="Arial"/>
          <w:sz w:val="20"/>
          <w:szCs w:val="20"/>
        </w:rPr>
        <w:t xml:space="preserve">DWP is keen to ensure that all service providers have understood the organisational context and that they are willing, able and prepared to work with the Department to continue to make the </w:t>
      </w:r>
      <w:proofErr w:type="spellStart"/>
      <w:r w:rsidRPr="00A66FE2">
        <w:rPr>
          <w:rFonts w:ascii="Arial" w:hAnsi="Arial"/>
          <w:sz w:val="20"/>
          <w:szCs w:val="20"/>
        </w:rPr>
        <w:t>Carer’s</w:t>
      </w:r>
      <w:proofErr w:type="spellEnd"/>
      <w:r w:rsidRPr="00A66FE2">
        <w:rPr>
          <w:rFonts w:ascii="Arial" w:hAnsi="Arial"/>
          <w:sz w:val="20"/>
          <w:szCs w:val="20"/>
        </w:rPr>
        <w:t xml:space="preserve"> Allowance digital service development a successful one. </w:t>
      </w:r>
    </w:p>
    <w:p w14:paraId="29A71321" w14:textId="77777777" w:rsidR="00D519FA" w:rsidRDefault="00D519FA" w:rsidP="00B22022">
      <w:pPr>
        <w:pStyle w:val="Normal1"/>
        <w:spacing w:before="60" w:after="60"/>
        <w:contextualSpacing/>
        <w:rPr>
          <w:rFonts w:ascii="Arial" w:hAnsi="Arial" w:cs="Arial"/>
          <w:color w:val="auto"/>
          <w:sz w:val="20"/>
          <w:szCs w:val="20"/>
          <w:highlight w:val="yellow"/>
        </w:rPr>
      </w:pPr>
    </w:p>
    <w:p w14:paraId="09959D2D" w14:textId="77777777" w:rsidR="00D519FA" w:rsidRPr="00D519FA" w:rsidRDefault="00D519FA" w:rsidP="00B22022">
      <w:pPr>
        <w:pStyle w:val="Normal1"/>
        <w:spacing w:before="60" w:after="60"/>
        <w:contextualSpacing/>
        <w:rPr>
          <w:rFonts w:ascii="Arial" w:hAnsi="Arial" w:cs="Arial"/>
          <w:color w:val="auto"/>
          <w:sz w:val="20"/>
          <w:szCs w:val="20"/>
          <w:highlight w:val="yellow"/>
        </w:rPr>
      </w:pPr>
    </w:p>
    <w:p w14:paraId="25F31AC4" w14:textId="77777777" w:rsidR="0024399F" w:rsidRPr="006D545E" w:rsidRDefault="0024399F" w:rsidP="006D545E">
      <w:pPr>
        <w:pStyle w:val="TOC1"/>
      </w:pPr>
      <w:bookmarkStart w:id="24" w:name="_Toc423443006"/>
      <w:r w:rsidRPr="006D545E">
        <w:t>TEST &amp; DEVELOPMENT REQUIREMENTS</w:t>
      </w:r>
      <w:bookmarkEnd w:id="24"/>
    </w:p>
    <w:p w14:paraId="2C2991F8" w14:textId="5828A044" w:rsidR="009D0E13" w:rsidRPr="00A66FE2" w:rsidRDefault="009D0E13" w:rsidP="00DB0097">
      <w:pPr>
        <w:pStyle w:val="Normal1"/>
        <w:spacing w:before="60" w:after="60"/>
        <w:contextualSpacing/>
        <w:rPr>
          <w:rFonts w:ascii="Arial" w:hAnsi="Arial"/>
          <w:sz w:val="20"/>
          <w:szCs w:val="20"/>
        </w:rPr>
      </w:pPr>
      <w:r w:rsidRPr="00A66FE2">
        <w:rPr>
          <w:rFonts w:ascii="Arial" w:hAnsi="Arial" w:cs="Arial"/>
          <w:sz w:val="20"/>
          <w:szCs w:val="20"/>
        </w:rPr>
        <w:t xml:space="preserve">Test and development environments will be provided by the </w:t>
      </w:r>
      <w:r w:rsidRPr="00A66FE2">
        <w:rPr>
          <w:rFonts w:ascii="Arial" w:hAnsi="Arial"/>
          <w:sz w:val="20"/>
          <w:szCs w:val="20"/>
        </w:rPr>
        <w:t xml:space="preserve">Department </w:t>
      </w:r>
      <w:r w:rsidR="00A66FE2" w:rsidRPr="00A66FE2">
        <w:rPr>
          <w:rFonts w:ascii="Arial" w:hAnsi="Arial"/>
          <w:sz w:val="20"/>
          <w:szCs w:val="20"/>
        </w:rPr>
        <w:t>via cloud hosted environments</w:t>
      </w:r>
    </w:p>
    <w:p w14:paraId="1D079FC5" w14:textId="77777777" w:rsidR="009D0E13" w:rsidRDefault="009D0E13" w:rsidP="00DB0097">
      <w:pPr>
        <w:pStyle w:val="Normal1"/>
        <w:spacing w:before="60" w:after="60"/>
        <w:contextualSpacing/>
        <w:rPr>
          <w:rFonts w:ascii="Arial" w:hAnsi="Arial"/>
          <w:sz w:val="22"/>
          <w:szCs w:val="22"/>
        </w:rPr>
      </w:pPr>
    </w:p>
    <w:p w14:paraId="2C6ED2D2" w14:textId="70EC686B" w:rsidR="009D0E13" w:rsidRPr="00A66FE2" w:rsidRDefault="009D0E13" w:rsidP="00DB0097">
      <w:pPr>
        <w:pStyle w:val="Normal1"/>
        <w:spacing w:before="60" w:after="60"/>
        <w:contextualSpacing/>
        <w:rPr>
          <w:rFonts w:ascii="Arial" w:hAnsi="Arial"/>
          <w:sz w:val="20"/>
          <w:szCs w:val="20"/>
        </w:rPr>
      </w:pPr>
      <w:r w:rsidRPr="00A66FE2">
        <w:rPr>
          <w:rFonts w:ascii="Arial" w:hAnsi="Arial"/>
          <w:sz w:val="20"/>
          <w:szCs w:val="20"/>
        </w:rPr>
        <w:t xml:space="preserve">Code being developed and deployed will be stored using both public and private </w:t>
      </w:r>
      <w:proofErr w:type="spellStart"/>
      <w:r w:rsidRPr="00A66FE2">
        <w:rPr>
          <w:rFonts w:ascii="Arial" w:hAnsi="Arial"/>
          <w:sz w:val="20"/>
          <w:szCs w:val="20"/>
        </w:rPr>
        <w:t>Git</w:t>
      </w:r>
      <w:proofErr w:type="spellEnd"/>
      <w:r w:rsidRPr="00A66FE2">
        <w:rPr>
          <w:rFonts w:ascii="Arial" w:hAnsi="Arial"/>
          <w:sz w:val="20"/>
          <w:szCs w:val="20"/>
        </w:rPr>
        <w:t xml:space="preserve"> repositories. Code will be made publically available as per the Open source Code policy.</w:t>
      </w:r>
    </w:p>
    <w:p w14:paraId="5F58E8EB" w14:textId="77777777" w:rsidR="009D0E13" w:rsidRDefault="009D0E13" w:rsidP="00DB0097">
      <w:pPr>
        <w:pStyle w:val="Normal1"/>
        <w:spacing w:before="60" w:after="60"/>
        <w:contextualSpacing/>
        <w:rPr>
          <w:rFonts w:ascii="Arial" w:hAnsi="Arial" w:cs="Arial"/>
          <w:sz w:val="20"/>
          <w:szCs w:val="20"/>
          <w:highlight w:val="yellow"/>
        </w:rPr>
      </w:pPr>
    </w:p>
    <w:p w14:paraId="70A9FFF9" w14:textId="2FE09A4F" w:rsidR="002C06C4" w:rsidRDefault="002C06C4" w:rsidP="006D545E">
      <w:pPr>
        <w:pStyle w:val="TOC1"/>
      </w:pPr>
      <w:bookmarkStart w:id="25" w:name="_Toc423443007"/>
      <w:bookmarkStart w:id="26" w:name="_Hlk377137066"/>
      <w:bookmarkEnd w:id="23"/>
      <w:r w:rsidRPr="002C06C4">
        <w:t>REQUIRED CAPABILITIES AND OUTCOMES OF THE SUPPLIER</w:t>
      </w:r>
      <w:bookmarkEnd w:id="25"/>
    </w:p>
    <w:bookmarkEnd w:id="26"/>
    <w:p w14:paraId="5D9B4894" w14:textId="77777777" w:rsidR="002C06C4" w:rsidRDefault="002C06C4" w:rsidP="002C06C4">
      <w:pPr>
        <w:pStyle w:val="CommentText"/>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89"/>
        <w:gridCol w:w="7367"/>
      </w:tblGrid>
      <w:tr w:rsidR="00166437" w:rsidRPr="00CC754E" w14:paraId="336D9EC7" w14:textId="77777777" w:rsidTr="00166437">
        <w:trPr>
          <w:trHeight w:val="460"/>
        </w:trPr>
        <w:tc>
          <w:tcPr>
            <w:tcW w:w="1477" w:type="pct"/>
            <w:shd w:val="clear" w:color="auto" w:fill="C6D9F1" w:themeFill="text2" w:themeFillTint="33"/>
            <w:vAlign w:val="center"/>
          </w:tcPr>
          <w:p w14:paraId="1725F88C" w14:textId="77777777" w:rsidR="00166437" w:rsidRPr="00CC754E" w:rsidRDefault="00166437" w:rsidP="00166437">
            <w:pPr>
              <w:pStyle w:val="Normal1"/>
              <w:spacing w:before="60" w:after="60"/>
              <w:rPr>
                <w:rFonts w:ascii="Arial" w:hAnsi="Arial" w:cs="Arial"/>
                <w:b/>
                <w:sz w:val="20"/>
                <w:szCs w:val="20"/>
              </w:rPr>
            </w:pPr>
            <w:r w:rsidRPr="00CC754E">
              <w:rPr>
                <w:rFonts w:ascii="Arial" w:hAnsi="Arial" w:cs="Arial"/>
                <w:b/>
                <w:sz w:val="20"/>
                <w:szCs w:val="20"/>
              </w:rPr>
              <w:t>Role</w:t>
            </w:r>
          </w:p>
        </w:tc>
        <w:tc>
          <w:tcPr>
            <w:tcW w:w="3523" w:type="pct"/>
            <w:shd w:val="clear" w:color="auto" w:fill="C6D9F1" w:themeFill="text2" w:themeFillTint="33"/>
            <w:vAlign w:val="center"/>
          </w:tcPr>
          <w:p w14:paraId="26BCC8BC" w14:textId="77777777" w:rsidR="00166437" w:rsidRPr="00CC754E" w:rsidRDefault="00166437" w:rsidP="00166437">
            <w:pPr>
              <w:pStyle w:val="Normal1"/>
              <w:spacing w:before="60" w:after="60"/>
              <w:rPr>
                <w:rFonts w:ascii="Arial" w:hAnsi="Arial" w:cs="Arial"/>
                <w:b/>
                <w:sz w:val="20"/>
                <w:szCs w:val="20"/>
              </w:rPr>
            </w:pPr>
            <w:r w:rsidRPr="00CC754E">
              <w:rPr>
                <w:rFonts w:ascii="Arial" w:hAnsi="Arial" w:cs="Arial"/>
                <w:b/>
                <w:sz w:val="20"/>
                <w:szCs w:val="20"/>
              </w:rPr>
              <w:t xml:space="preserve">Responsibilities </w:t>
            </w:r>
          </w:p>
        </w:tc>
      </w:tr>
      <w:tr w:rsidR="00166437" w:rsidRPr="00BE2087" w14:paraId="0E19C0B8" w14:textId="77777777" w:rsidTr="00166437">
        <w:trPr>
          <w:trHeight w:val="331"/>
        </w:trPr>
        <w:tc>
          <w:tcPr>
            <w:tcW w:w="1477" w:type="pct"/>
            <w:vAlign w:val="center"/>
          </w:tcPr>
          <w:p w14:paraId="0F7100E7" w14:textId="55D02FD9" w:rsidR="00166437" w:rsidRPr="00FF4D05" w:rsidRDefault="00166437" w:rsidP="00166437">
            <w:pPr>
              <w:pStyle w:val="Normal1"/>
              <w:spacing w:before="60" w:after="60"/>
              <w:rPr>
                <w:rFonts w:ascii="Arial" w:hAnsi="Arial" w:cs="Arial"/>
                <w:b/>
                <w:sz w:val="20"/>
                <w:szCs w:val="20"/>
                <w:highlight w:val="yellow"/>
              </w:rPr>
            </w:pPr>
            <w:r w:rsidRPr="00166437">
              <w:rPr>
                <w:rFonts w:ascii="Arial" w:hAnsi="Arial" w:cs="Arial"/>
                <w:b/>
                <w:sz w:val="20"/>
                <w:szCs w:val="20"/>
              </w:rPr>
              <w:t>Technical Architect</w:t>
            </w:r>
            <w:r>
              <w:rPr>
                <w:rFonts w:ascii="Arial" w:hAnsi="Arial" w:cs="Arial"/>
                <w:b/>
                <w:sz w:val="20"/>
                <w:szCs w:val="20"/>
              </w:rPr>
              <w:t xml:space="preserve"> x 1</w:t>
            </w:r>
          </w:p>
        </w:tc>
        <w:tc>
          <w:tcPr>
            <w:tcW w:w="3523" w:type="pct"/>
          </w:tcPr>
          <w:p w14:paraId="7D3C51C4" w14:textId="1ABF0B1D" w:rsidR="00166437" w:rsidRPr="00BE2087" w:rsidRDefault="00166437" w:rsidP="00166437">
            <w:pPr>
              <w:pStyle w:val="Normal1"/>
              <w:spacing w:before="60" w:after="60"/>
              <w:rPr>
                <w:rFonts w:ascii="Arial" w:hAnsi="Arial" w:cs="Arial"/>
                <w:sz w:val="20"/>
                <w:szCs w:val="20"/>
              </w:rPr>
            </w:pPr>
            <w:r>
              <w:rPr>
                <w:rFonts w:ascii="Arial" w:hAnsi="Arial" w:cs="Arial"/>
                <w:sz w:val="20"/>
                <w:szCs w:val="20"/>
              </w:rPr>
              <w:t xml:space="preserve">External Supplier </w:t>
            </w:r>
          </w:p>
        </w:tc>
      </w:tr>
      <w:tr w:rsidR="00166437" w:rsidRPr="00BE2087" w14:paraId="09DD03E5" w14:textId="77777777" w:rsidTr="00166437">
        <w:trPr>
          <w:trHeight w:val="251"/>
        </w:trPr>
        <w:tc>
          <w:tcPr>
            <w:tcW w:w="1477" w:type="pct"/>
            <w:vAlign w:val="center"/>
          </w:tcPr>
          <w:p w14:paraId="0D0317B5" w14:textId="3BC54871" w:rsidR="00166437" w:rsidRPr="00FF4D05" w:rsidRDefault="00166437" w:rsidP="00166437">
            <w:pPr>
              <w:pStyle w:val="Normal1"/>
              <w:spacing w:before="60" w:after="60"/>
              <w:rPr>
                <w:rFonts w:ascii="Arial" w:hAnsi="Arial" w:cs="Arial"/>
                <w:b/>
                <w:sz w:val="20"/>
                <w:szCs w:val="20"/>
                <w:highlight w:val="yellow"/>
              </w:rPr>
            </w:pPr>
            <w:r w:rsidRPr="00166437">
              <w:rPr>
                <w:rFonts w:ascii="Arial" w:hAnsi="Arial" w:cs="Arial"/>
                <w:b/>
                <w:sz w:val="20"/>
                <w:szCs w:val="20"/>
              </w:rPr>
              <w:t>Developer</w:t>
            </w:r>
            <w:r>
              <w:rPr>
                <w:rFonts w:ascii="Arial" w:hAnsi="Arial" w:cs="Arial"/>
                <w:b/>
                <w:sz w:val="20"/>
                <w:szCs w:val="20"/>
              </w:rPr>
              <w:t xml:space="preserve"> X 2</w:t>
            </w:r>
          </w:p>
        </w:tc>
        <w:tc>
          <w:tcPr>
            <w:tcW w:w="3523" w:type="pct"/>
          </w:tcPr>
          <w:p w14:paraId="4AB12B75" w14:textId="722AEB17" w:rsidR="00166437" w:rsidRPr="00BE2087" w:rsidRDefault="00166437" w:rsidP="00166437">
            <w:pPr>
              <w:pStyle w:val="Normal1"/>
              <w:spacing w:before="60" w:after="60"/>
              <w:rPr>
                <w:rFonts w:ascii="Arial" w:hAnsi="Arial" w:cs="Arial"/>
                <w:sz w:val="20"/>
                <w:szCs w:val="20"/>
              </w:rPr>
            </w:pPr>
            <w:r>
              <w:rPr>
                <w:rFonts w:ascii="Arial" w:hAnsi="Arial" w:cs="Arial"/>
                <w:sz w:val="20"/>
                <w:szCs w:val="20"/>
              </w:rPr>
              <w:t>External Supplier</w:t>
            </w:r>
          </w:p>
        </w:tc>
      </w:tr>
      <w:tr w:rsidR="00166437" w:rsidRPr="00BE2087" w14:paraId="5C35A949" w14:textId="77777777" w:rsidTr="00166437">
        <w:trPr>
          <w:trHeight w:val="171"/>
        </w:trPr>
        <w:tc>
          <w:tcPr>
            <w:tcW w:w="1477" w:type="pct"/>
            <w:vAlign w:val="center"/>
          </w:tcPr>
          <w:p w14:paraId="7EEB1A3D" w14:textId="494201D8" w:rsidR="00166437" w:rsidRPr="00FF4D05" w:rsidRDefault="00CD10F5" w:rsidP="00166437">
            <w:pPr>
              <w:pStyle w:val="Normal1"/>
              <w:spacing w:before="60" w:after="60"/>
              <w:rPr>
                <w:rFonts w:ascii="Arial" w:hAnsi="Arial" w:cs="Arial"/>
                <w:b/>
                <w:sz w:val="20"/>
                <w:szCs w:val="20"/>
                <w:highlight w:val="yellow"/>
              </w:rPr>
            </w:pPr>
            <w:r>
              <w:rPr>
                <w:rFonts w:ascii="Arial" w:hAnsi="Arial" w:cs="Arial"/>
                <w:b/>
                <w:sz w:val="20"/>
                <w:szCs w:val="20"/>
              </w:rPr>
              <w:t>Developer/</w:t>
            </w:r>
            <w:r w:rsidR="00166437" w:rsidRPr="00166437">
              <w:rPr>
                <w:rFonts w:ascii="Arial" w:hAnsi="Arial" w:cs="Arial"/>
                <w:b/>
                <w:sz w:val="20"/>
                <w:szCs w:val="20"/>
              </w:rPr>
              <w:t>QA Tester</w:t>
            </w:r>
            <w:r w:rsidR="00166437">
              <w:rPr>
                <w:rFonts w:ascii="Arial" w:hAnsi="Arial" w:cs="Arial"/>
                <w:b/>
                <w:sz w:val="20"/>
                <w:szCs w:val="20"/>
              </w:rPr>
              <w:t xml:space="preserve"> X 1</w:t>
            </w:r>
          </w:p>
        </w:tc>
        <w:tc>
          <w:tcPr>
            <w:tcW w:w="3523" w:type="pct"/>
          </w:tcPr>
          <w:p w14:paraId="1C5AA341" w14:textId="2AFAE0CE" w:rsidR="00166437" w:rsidRPr="00BE2087" w:rsidRDefault="00166437" w:rsidP="00166437">
            <w:pPr>
              <w:pStyle w:val="Normal1"/>
              <w:spacing w:before="60" w:after="60"/>
              <w:rPr>
                <w:rFonts w:ascii="Arial" w:hAnsi="Arial" w:cs="Arial"/>
                <w:sz w:val="20"/>
                <w:szCs w:val="20"/>
              </w:rPr>
            </w:pPr>
            <w:r>
              <w:rPr>
                <w:rFonts w:ascii="Arial" w:hAnsi="Arial" w:cs="Arial"/>
                <w:sz w:val="20"/>
                <w:szCs w:val="20"/>
              </w:rPr>
              <w:t>External Supplier</w:t>
            </w:r>
          </w:p>
        </w:tc>
      </w:tr>
    </w:tbl>
    <w:p w14:paraId="1BD3DD32" w14:textId="77777777" w:rsidR="00166437" w:rsidRDefault="00166437" w:rsidP="002C06C4">
      <w:pPr>
        <w:pStyle w:val="CommentText"/>
      </w:pPr>
    </w:p>
    <w:p w14:paraId="29D979E4" w14:textId="77777777" w:rsidR="00166437" w:rsidRDefault="00166437" w:rsidP="002C06C4">
      <w:pPr>
        <w:pStyle w:val="CommentText"/>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89"/>
        <w:gridCol w:w="7367"/>
      </w:tblGrid>
      <w:tr w:rsidR="00CC754E" w:rsidRPr="00FF4D05" w14:paraId="08AFB44E" w14:textId="77777777" w:rsidTr="00AF68C8">
        <w:trPr>
          <w:trHeight w:val="460"/>
        </w:trPr>
        <w:tc>
          <w:tcPr>
            <w:tcW w:w="5000" w:type="pct"/>
            <w:gridSpan w:val="2"/>
            <w:shd w:val="clear" w:color="auto" w:fill="D6E3BC" w:themeFill="accent3" w:themeFillTint="66"/>
            <w:vAlign w:val="center"/>
          </w:tcPr>
          <w:p w14:paraId="293C4855" w14:textId="77777777" w:rsidR="00CC754E" w:rsidRPr="00FF4D05" w:rsidRDefault="00CC754E" w:rsidP="00CC754E">
            <w:pPr>
              <w:pStyle w:val="Heading2"/>
              <w:spacing w:before="60" w:after="60"/>
              <w:outlineLvl w:val="1"/>
              <w:rPr>
                <w:rFonts w:cs="Arial"/>
                <w:b w:val="0"/>
                <w:sz w:val="20"/>
              </w:rPr>
            </w:pPr>
            <w:r>
              <w:rPr>
                <w:rFonts w:cs="Arial"/>
                <w:sz w:val="20"/>
              </w:rPr>
              <w:t>Required</w:t>
            </w:r>
            <w:r w:rsidRPr="00BE2087">
              <w:rPr>
                <w:rFonts w:cs="Arial"/>
                <w:sz w:val="20"/>
              </w:rPr>
              <w:t xml:space="preserve"> </w:t>
            </w:r>
            <w:r>
              <w:rPr>
                <w:rFonts w:cs="Arial"/>
                <w:sz w:val="20"/>
              </w:rPr>
              <w:t>Capabilities</w:t>
            </w:r>
            <w:r w:rsidRPr="00BE2087">
              <w:rPr>
                <w:rFonts w:cs="Arial"/>
                <w:sz w:val="20"/>
              </w:rPr>
              <w:t xml:space="preserve"> and </w:t>
            </w:r>
            <w:r>
              <w:rPr>
                <w:rFonts w:cs="Arial"/>
                <w:sz w:val="20"/>
              </w:rPr>
              <w:t>Outcomes of the Supplier</w:t>
            </w:r>
          </w:p>
        </w:tc>
      </w:tr>
      <w:tr w:rsidR="001514D7" w:rsidRPr="00CC754E" w14:paraId="55D42902" w14:textId="77777777" w:rsidTr="00157405">
        <w:trPr>
          <w:trHeight w:val="460"/>
        </w:trPr>
        <w:tc>
          <w:tcPr>
            <w:tcW w:w="1477" w:type="pct"/>
            <w:shd w:val="clear" w:color="auto" w:fill="C6D9F1" w:themeFill="text2" w:themeFillTint="33"/>
            <w:vAlign w:val="center"/>
          </w:tcPr>
          <w:p w14:paraId="57A4DC7E" w14:textId="77777777" w:rsidR="001514D7" w:rsidRPr="00CC754E" w:rsidRDefault="00CC754E" w:rsidP="00D93832">
            <w:pPr>
              <w:pStyle w:val="Normal1"/>
              <w:spacing w:before="60" w:after="60"/>
              <w:rPr>
                <w:rFonts w:ascii="Arial" w:hAnsi="Arial" w:cs="Arial"/>
                <w:b/>
                <w:sz w:val="20"/>
                <w:szCs w:val="20"/>
              </w:rPr>
            </w:pPr>
            <w:r w:rsidRPr="00CC754E">
              <w:rPr>
                <w:rFonts w:ascii="Arial" w:hAnsi="Arial" w:cs="Arial"/>
                <w:b/>
                <w:sz w:val="20"/>
                <w:szCs w:val="20"/>
              </w:rPr>
              <w:t>Capabilities</w:t>
            </w:r>
          </w:p>
        </w:tc>
        <w:tc>
          <w:tcPr>
            <w:tcW w:w="3523" w:type="pct"/>
            <w:shd w:val="clear" w:color="auto" w:fill="C6D9F1" w:themeFill="text2" w:themeFillTint="33"/>
            <w:vAlign w:val="center"/>
          </w:tcPr>
          <w:p w14:paraId="6AABA48A" w14:textId="77777777" w:rsidR="001514D7" w:rsidRPr="00CC754E" w:rsidRDefault="00CC754E" w:rsidP="00D93832">
            <w:pPr>
              <w:pStyle w:val="Normal1"/>
              <w:spacing w:before="60" w:after="60"/>
              <w:rPr>
                <w:rFonts w:ascii="Arial" w:hAnsi="Arial" w:cs="Arial"/>
                <w:b/>
                <w:sz w:val="20"/>
                <w:szCs w:val="20"/>
              </w:rPr>
            </w:pPr>
            <w:r w:rsidRPr="00CC754E">
              <w:rPr>
                <w:rFonts w:ascii="Arial" w:hAnsi="Arial" w:cs="Arial"/>
                <w:b/>
                <w:sz w:val="20"/>
                <w:szCs w:val="20"/>
              </w:rPr>
              <w:t>Outcomes</w:t>
            </w:r>
          </w:p>
        </w:tc>
      </w:tr>
      <w:tr w:rsidR="002F0A0B" w:rsidRPr="00FF4D05" w14:paraId="3145D2BF" w14:textId="77777777" w:rsidTr="00CC754E">
        <w:trPr>
          <w:trHeight w:val="331"/>
        </w:trPr>
        <w:tc>
          <w:tcPr>
            <w:tcW w:w="1477" w:type="pct"/>
            <w:vAlign w:val="center"/>
          </w:tcPr>
          <w:p w14:paraId="47361AA0" w14:textId="77777777" w:rsidR="002F0A0B" w:rsidRPr="00FF4D05" w:rsidRDefault="002F0A0B" w:rsidP="00CC754E">
            <w:pPr>
              <w:pStyle w:val="Normal1"/>
              <w:spacing w:before="60" w:after="60"/>
              <w:rPr>
                <w:rFonts w:ascii="Arial" w:hAnsi="Arial" w:cs="Arial"/>
                <w:b/>
                <w:sz w:val="20"/>
                <w:szCs w:val="20"/>
                <w:highlight w:val="yellow"/>
              </w:rPr>
            </w:pPr>
            <w:r w:rsidRPr="00166437">
              <w:rPr>
                <w:rFonts w:ascii="Arial" w:hAnsi="Arial" w:cs="Arial"/>
                <w:b/>
                <w:sz w:val="20"/>
                <w:szCs w:val="20"/>
              </w:rPr>
              <w:t>Software Engineering and Ongoing Support</w:t>
            </w:r>
          </w:p>
        </w:tc>
        <w:tc>
          <w:tcPr>
            <w:tcW w:w="3523" w:type="pct"/>
            <w:vAlign w:val="center"/>
          </w:tcPr>
          <w:p w14:paraId="1EB8567E" w14:textId="23E14D26" w:rsidR="009D0E13" w:rsidRDefault="009D0E13" w:rsidP="00A66FE2">
            <w:pPr>
              <w:pStyle w:val="Normal1"/>
              <w:rPr>
                <w:rFonts w:ascii="Arial" w:hAnsi="Arial" w:cs="Arial"/>
                <w:color w:val="auto"/>
                <w:sz w:val="22"/>
                <w:szCs w:val="22"/>
              </w:rPr>
            </w:pPr>
          </w:p>
          <w:p w14:paraId="26789AC3" w14:textId="1F4B118F" w:rsidR="00A66FE2" w:rsidRPr="00A66FE2" w:rsidRDefault="00A66FE2" w:rsidP="00A66FE2">
            <w:pPr>
              <w:pStyle w:val="Normal1"/>
              <w:rPr>
                <w:rFonts w:ascii="Arial" w:hAnsi="Arial" w:cs="Arial"/>
                <w:sz w:val="20"/>
                <w:szCs w:val="20"/>
              </w:rPr>
            </w:pPr>
            <w:r w:rsidRPr="00A66FE2">
              <w:rPr>
                <w:rFonts w:ascii="Arial" w:hAnsi="Arial"/>
                <w:sz w:val="20"/>
                <w:szCs w:val="20"/>
              </w:rPr>
              <w:t xml:space="preserve">DWP </w:t>
            </w:r>
            <w:r w:rsidRPr="00A66FE2">
              <w:rPr>
                <w:rFonts w:ascii="Arial" w:hAnsi="Arial" w:cs="Arial"/>
                <w:sz w:val="20"/>
                <w:szCs w:val="20"/>
              </w:rPr>
              <w:t xml:space="preserve">needs the </w:t>
            </w:r>
            <w:r w:rsidRPr="00A66FE2">
              <w:rPr>
                <w:rFonts w:ascii="Arial" w:hAnsi="Arial" w:cs="Arial"/>
                <w:color w:val="auto"/>
                <w:sz w:val="20"/>
                <w:szCs w:val="20"/>
              </w:rPr>
              <w:t>Developer</w:t>
            </w:r>
            <w:r w:rsidR="00CD10F5">
              <w:rPr>
                <w:rFonts w:ascii="Arial" w:hAnsi="Arial" w:cs="Arial"/>
                <w:color w:val="auto"/>
                <w:sz w:val="20"/>
                <w:szCs w:val="20"/>
              </w:rPr>
              <w:t>/QA Tester</w:t>
            </w:r>
            <w:r w:rsidRPr="00A66FE2">
              <w:rPr>
                <w:rFonts w:ascii="Arial" w:hAnsi="Arial" w:cs="Arial"/>
                <w:color w:val="auto"/>
                <w:sz w:val="20"/>
                <w:szCs w:val="20"/>
              </w:rPr>
              <w:t xml:space="preserve"> </w:t>
            </w:r>
            <w:r w:rsidRPr="00A66FE2">
              <w:rPr>
                <w:rFonts w:ascii="Arial" w:hAnsi="Arial" w:cs="Arial"/>
                <w:sz w:val="20"/>
                <w:szCs w:val="20"/>
              </w:rPr>
              <w:t>capability focused on software devel</w:t>
            </w:r>
            <w:r w:rsidR="00CD10F5">
              <w:rPr>
                <w:rFonts w:ascii="Arial" w:hAnsi="Arial" w:cs="Arial"/>
                <w:sz w:val="20"/>
                <w:szCs w:val="20"/>
              </w:rPr>
              <w:t>opment and testing to work with, business analysts, s</w:t>
            </w:r>
            <w:r w:rsidRPr="00A66FE2">
              <w:rPr>
                <w:rFonts w:ascii="Arial" w:hAnsi="Arial" w:cs="Arial"/>
                <w:sz w:val="20"/>
                <w:szCs w:val="20"/>
              </w:rPr>
              <w:t xml:space="preserve">ubject matter experts </w:t>
            </w:r>
            <w:r w:rsidR="00CD10F5">
              <w:rPr>
                <w:rFonts w:ascii="Arial" w:hAnsi="Arial" w:cs="Arial"/>
                <w:sz w:val="20"/>
                <w:szCs w:val="20"/>
              </w:rPr>
              <w:t xml:space="preserve">and web operations </w:t>
            </w:r>
            <w:r w:rsidRPr="00A66FE2">
              <w:rPr>
                <w:rFonts w:ascii="Arial" w:hAnsi="Arial" w:cs="Arial"/>
                <w:sz w:val="20"/>
                <w:szCs w:val="20"/>
              </w:rPr>
              <w:t>to:</w:t>
            </w:r>
          </w:p>
          <w:p w14:paraId="7BD5F1A5" w14:textId="77777777" w:rsidR="00A66FE2" w:rsidRPr="00A66FE2" w:rsidRDefault="00A66FE2" w:rsidP="00A66FE2">
            <w:pPr>
              <w:pStyle w:val="Normal1"/>
              <w:rPr>
                <w:rFonts w:ascii="Arial" w:hAnsi="Arial" w:cs="Arial"/>
                <w:color w:val="auto"/>
                <w:sz w:val="20"/>
                <w:szCs w:val="20"/>
              </w:rPr>
            </w:pPr>
          </w:p>
          <w:p w14:paraId="59A439BB" w14:textId="77777777"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Provide a</w:t>
            </w:r>
            <w:r w:rsidRPr="00A66FE2">
              <w:rPr>
                <w:rFonts w:ascii="Arial" w:hAnsi="Arial" w:cs="Arial"/>
                <w:color w:val="auto"/>
                <w:sz w:val="20"/>
                <w:szCs w:val="20"/>
                <w:lang w:val="en-GB"/>
              </w:rPr>
              <w:t xml:space="preserve"> user-focused, stable and high performance Carer’s Allowance digital service where quality is built in from the start and improved by subsequent iterations;</w:t>
            </w:r>
          </w:p>
          <w:p w14:paraId="0C479F44" w14:textId="77777777"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Develop solutions that meet the Digital by Default service standard;</w:t>
            </w:r>
          </w:p>
          <w:p w14:paraId="32B5AF7F" w14:textId="77777777"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Understand how to turn business needs into user stories, acceptance criteria, and fully tested, reviewed production level code;</w:t>
            </w:r>
          </w:p>
          <w:p w14:paraId="7F1A7306" w14:textId="77777777"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Deliver that code in the team’s configuration management systems;</w:t>
            </w:r>
          </w:p>
          <w:p w14:paraId="34BBAFDB" w14:textId="77777777"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Estimate user story size in ongoing development work to facilitate planning for upcoming sprints and be involved in the ongoing prioritization of core aspects of the service;</w:t>
            </w:r>
          </w:p>
          <w:p w14:paraId="1F563602" w14:textId="66B7CB75"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 xml:space="preserve">Provide and maintain </w:t>
            </w:r>
            <w:r>
              <w:rPr>
                <w:rFonts w:ascii="Arial" w:hAnsi="Arial" w:cs="Arial"/>
                <w:color w:val="auto"/>
                <w:sz w:val="20"/>
                <w:szCs w:val="20"/>
              </w:rPr>
              <w:t xml:space="preserve">test and </w:t>
            </w:r>
            <w:r w:rsidRPr="00A66FE2">
              <w:rPr>
                <w:rFonts w:ascii="Arial" w:hAnsi="Arial" w:cs="Arial"/>
                <w:color w:val="auto"/>
                <w:sz w:val="20"/>
                <w:szCs w:val="20"/>
                <w:lang w:val="en-GB"/>
              </w:rPr>
              <w:t>behaviour</w:t>
            </w:r>
            <w:r w:rsidR="008A431D">
              <w:rPr>
                <w:rFonts w:ascii="Arial" w:hAnsi="Arial" w:cs="Arial"/>
                <w:color w:val="auto"/>
                <w:sz w:val="20"/>
                <w:szCs w:val="20"/>
              </w:rPr>
              <w:t xml:space="preserve"> </w:t>
            </w:r>
            <w:r w:rsidRPr="00A66FE2">
              <w:rPr>
                <w:rFonts w:ascii="Arial" w:hAnsi="Arial" w:cs="Arial"/>
                <w:color w:val="auto"/>
                <w:sz w:val="20"/>
                <w:szCs w:val="20"/>
              </w:rPr>
              <w:t>driven test script</w:t>
            </w:r>
            <w:r>
              <w:rPr>
                <w:rFonts w:ascii="Arial" w:hAnsi="Arial" w:cs="Arial"/>
                <w:color w:val="auto"/>
                <w:sz w:val="20"/>
                <w:szCs w:val="20"/>
              </w:rPr>
              <w:t>s</w:t>
            </w:r>
            <w:r w:rsidRPr="00A66FE2">
              <w:rPr>
                <w:rFonts w:ascii="Arial" w:hAnsi="Arial" w:cs="Arial"/>
                <w:color w:val="auto"/>
                <w:sz w:val="20"/>
                <w:szCs w:val="20"/>
              </w:rPr>
              <w:t>;</w:t>
            </w:r>
          </w:p>
          <w:p w14:paraId="4962AF36" w14:textId="77777777"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lastRenderedPageBreak/>
              <w:t>Instill and improve quality focus in delivery teams, sharing knowledge and providing feedback to create an optimal work environment where all delivery team members feed responsibility for product quality;</w:t>
            </w:r>
          </w:p>
          <w:p w14:paraId="69E88534" w14:textId="77777777" w:rsidR="00A66FE2" w:rsidRP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Work as full and equal members of a genuinely multi-disciplinary team;</w:t>
            </w:r>
          </w:p>
          <w:p w14:paraId="6B93FB6A" w14:textId="77777777" w:rsidR="00A66FE2" w:rsidRDefault="00A66FE2"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Work with the wider delivery teams and stakeholders to break technical requirements down into appropriate pieces for integration with any DWP systems</w:t>
            </w:r>
          </w:p>
          <w:p w14:paraId="20DAF15F" w14:textId="3B4B6E39" w:rsidR="009D0E13" w:rsidRDefault="009D0E13" w:rsidP="00A66FE2">
            <w:pPr>
              <w:pStyle w:val="Normal1"/>
              <w:numPr>
                <w:ilvl w:val="0"/>
                <w:numId w:val="6"/>
              </w:numPr>
              <w:rPr>
                <w:rFonts w:ascii="Arial" w:hAnsi="Arial" w:cs="Arial"/>
                <w:color w:val="auto"/>
                <w:sz w:val="20"/>
                <w:szCs w:val="20"/>
              </w:rPr>
            </w:pPr>
            <w:r w:rsidRPr="00A66FE2">
              <w:rPr>
                <w:rFonts w:ascii="Arial" w:hAnsi="Arial" w:cs="Arial"/>
                <w:color w:val="auto"/>
                <w:sz w:val="20"/>
                <w:szCs w:val="20"/>
              </w:rPr>
              <w:t xml:space="preserve">Provide an </w:t>
            </w:r>
            <w:r w:rsidR="00166437">
              <w:rPr>
                <w:rFonts w:ascii="Arial" w:hAnsi="Arial" w:cs="Arial"/>
                <w:color w:val="auto"/>
                <w:sz w:val="20"/>
                <w:szCs w:val="20"/>
              </w:rPr>
              <w:t xml:space="preserve">quality Assurance </w:t>
            </w:r>
            <w:r w:rsidRPr="00A66FE2">
              <w:rPr>
                <w:rFonts w:ascii="Arial" w:hAnsi="Arial" w:cs="Arial"/>
                <w:color w:val="auto"/>
                <w:sz w:val="20"/>
                <w:szCs w:val="20"/>
              </w:rPr>
              <w:t>role to validate what is produced and build in quality from the start;</w:t>
            </w:r>
          </w:p>
          <w:p w14:paraId="0FB1405A" w14:textId="18217A06" w:rsidR="007305F0" w:rsidRDefault="00166437" w:rsidP="009D0E13">
            <w:pPr>
              <w:pStyle w:val="Normal1"/>
              <w:numPr>
                <w:ilvl w:val="0"/>
                <w:numId w:val="6"/>
              </w:numPr>
              <w:rPr>
                <w:rFonts w:ascii="Arial" w:hAnsi="Arial" w:cs="Arial"/>
                <w:color w:val="auto"/>
                <w:sz w:val="20"/>
                <w:szCs w:val="20"/>
              </w:rPr>
            </w:pPr>
            <w:r w:rsidRPr="007305F0">
              <w:rPr>
                <w:rFonts w:ascii="Arial" w:hAnsi="Arial" w:cs="Arial"/>
                <w:color w:val="auto"/>
                <w:sz w:val="20"/>
                <w:szCs w:val="20"/>
              </w:rPr>
              <w:t>Build in automated testing rigor into</w:t>
            </w:r>
            <w:r w:rsidR="007305F0" w:rsidRPr="007305F0">
              <w:rPr>
                <w:rFonts w:ascii="Arial" w:hAnsi="Arial" w:cs="Arial"/>
                <w:color w:val="auto"/>
                <w:sz w:val="20"/>
                <w:szCs w:val="20"/>
              </w:rPr>
              <w:t xml:space="preserve"> </w:t>
            </w:r>
            <w:r w:rsidR="00CD10F5">
              <w:rPr>
                <w:rFonts w:ascii="Arial" w:hAnsi="Arial" w:cs="Arial"/>
                <w:color w:val="auto"/>
                <w:sz w:val="20"/>
                <w:szCs w:val="20"/>
              </w:rPr>
              <w:t xml:space="preserve">QA </w:t>
            </w:r>
            <w:r w:rsidR="007305F0" w:rsidRPr="007305F0">
              <w:rPr>
                <w:rFonts w:ascii="Arial" w:hAnsi="Arial" w:cs="Arial"/>
                <w:color w:val="auto"/>
                <w:sz w:val="20"/>
                <w:szCs w:val="20"/>
              </w:rPr>
              <w:t xml:space="preserve">process </w:t>
            </w:r>
          </w:p>
          <w:p w14:paraId="0A6A9BF0" w14:textId="1DFE7F62" w:rsidR="009D0E13" w:rsidRPr="007305F0" w:rsidRDefault="009D0E13" w:rsidP="009D0E13">
            <w:pPr>
              <w:pStyle w:val="Normal1"/>
              <w:numPr>
                <w:ilvl w:val="0"/>
                <w:numId w:val="6"/>
              </w:numPr>
              <w:rPr>
                <w:rFonts w:ascii="Arial" w:hAnsi="Arial" w:cs="Arial"/>
                <w:color w:val="auto"/>
                <w:sz w:val="20"/>
                <w:szCs w:val="20"/>
              </w:rPr>
            </w:pPr>
            <w:r w:rsidRPr="007305F0">
              <w:rPr>
                <w:rFonts w:ascii="Arial" w:hAnsi="Arial" w:cs="Arial"/>
                <w:color w:val="auto"/>
                <w:sz w:val="20"/>
                <w:szCs w:val="20"/>
              </w:rPr>
              <w:t xml:space="preserve">Provide coaching </w:t>
            </w:r>
            <w:r w:rsidR="00A66FE2" w:rsidRPr="007305F0">
              <w:rPr>
                <w:rFonts w:ascii="Arial" w:hAnsi="Arial" w:cs="Arial"/>
                <w:color w:val="auto"/>
                <w:sz w:val="20"/>
                <w:szCs w:val="20"/>
              </w:rPr>
              <w:t xml:space="preserve">and enablement </w:t>
            </w:r>
            <w:r w:rsidRPr="007305F0">
              <w:rPr>
                <w:rFonts w:ascii="Arial" w:hAnsi="Arial" w:cs="Arial"/>
                <w:color w:val="auto"/>
                <w:sz w:val="20"/>
                <w:szCs w:val="20"/>
              </w:rPr>
              <w:t>to DWP staff where this is needed to help with the creation of an agile delivery capability within the Department.</w:t>
            </w:r>
          </w:p>
          <w:p w14:paraId="36ECF22C" w14:textId="77777777" w:rsidR="009D0E13" w:rsidRPr="00A66FE2" w:rsidRDefault="009D0E13" w:rsidP="009D0E13">
            <w:pPr>
              <w:pStyle w:val="Normal1"/>
              <w:ind w:left="360"/>
              <w:rPr>
                <w:rFonts w:ascii="Arial" w:hAnsi="Arial" w:cs="Arial"/>
                <w:sz w:val="20"/>
                <w:szCs w:val="20"/>
              </w:rPr>
            </w:pPr>
          </w:p>
          <w:p w14:paraId="3B134D5D" w14:textId="4718D965" w:rsidR="009D0E13" w:rsidRPr="00A66FE2" w:rsidRDefault="009D0E13" w:rsidP="009D0E13">
            <w:pPr>
              <w:pStyle w:val="Normal1"/>
              <w:rPr>
                <w:rFonts w:ascii="Arial" w:hAnsi="Arial"/>
                <w:sz w:val="20"/>
                <w:szCs w:val="20"/>
              </w:rPr>
            </w:pPr>
            <w:r w:rsidRPr="00A66FE2">
              <w:rPr>
                <w:rFonts w:ascii="Arial" w:hAnsi="Arial"/>
                <w:sz w:val="20"/>
                <w:szCs w:val="20"/>
              </w:rPr>
              <w:t xml:space="preserve">DWP requires the technical architect capability to work with developers, </w:t>
            </w:r>
            <w:r w:rsidR="008A431D">
              <w:rPr>
                <w:rFonts w:ascii="Arial" w:hAnsi="Arial"/>
                <w:sz w:val="20"/>
                <w:szCs w:val="20"/>
              </w:rPr>
              <w:t xml:space="preserve">QA </w:t>
            </w:r>
            <w:r w:rsidRPr="00A66FE2">
              <w:rPr>
                <w:rFonts w:ascii="Arial" w:hAnsi="Arial"/>
                <w:sz w:val="20"/>
                <w:szCs w:val="20"/>
              </w:rPr>
              <w:t>testers to:</w:t>
            </w:r>
          </w:p>
          <w:p w14:paraId="6E8BB848" w14:textId="77777777" w:rsidR="009D0E13" w:rsidRPr="00A66FE2" w:rsidRDefault="009D0E13" w:rsidP="009D0E13">
            <w:pPr>
              <w:pStyle w:val="Normal1"/>
              <w:rPr>
                <w:rFonts w:ascii="Arial" w:hAnsi="Arial"/>
                <w:sz w:val="20"/>
                <w:szCs w:val="20"/>
              </w:rPr>
            </w:pPr>
          </w:p>
          <w:p w14:paraId="012997A6" w14:textId="77777777" w:rsidR="009D0E13" w:rsidRPr="00A66FE2" w:rsidRDefault="009D0E13" w:rsidP="009D0E13">
            <w:pPr>
              <w:pStyle w:val="Normal1"/>
              <w:numPr>
                <w:ilvl w:val="0"/>
                <w:numId w:val="6"/>
              </w:numPr>
              <w:rPr>
                <w:rFonts w:ascii="Arial" w:hAnsi="Arial"/>
                <w:sz w:val="20"/>
                <w:szCs w:val="20"/>
              </w:rPr>
            </w:pPr>
            <w:r w:rsidRPr="00A66FE2">
              <w:rPr>
                <w:rFonts w:ascii="Arial" w:hAnsi="Arial"/>
                <w:sz w:val="20"/>
                <w:szCs w:val="20"/>
              </w:rPr>
              <w:t>Provide hands-on technical leadership in the development, operation and ongoing improvement of complex transformational digital services;</w:t>
            </w:r>
          </w:p>
          <w:p w14:paraId="33AB6797" w14:textId="77777777" w:rsidR="009D0E13" w:rsidRPr="00A66FE2" w:rsidRDefault="009D0E13" w:rsidP="009D0E13">
            <w:pPr>
              <w:pStyle w:val="Normal1"/>
              <w:numPr>
                <w:ilvl w:val="0"/>
                <w:numId w:val="6"/>
              </w:numPr>
              <w:rPr>
                <w:rFonts w:ascii="Arial" w:hAnsi="Arial"/>
                <w:sz w:val="20"/>
                <w:szCs w:val="20"/>
              </w:rPr>
            </w:pPr>
            <w:r w:rsidRPr="00A66FE2">
              <w:rPr>
                <w:rFonts w:ascii="Arial" w:hAnsi="Arial"/>
                <w:sz w:val="20"/>
                <w:szCs w:val="20"/>
              </w:rPr>
              <w:t>Work with delivery teams to break technical requirements down and identify key API requirements for integration with internal and external systems;</w:t>
            </w:r>
          </w:p>
          <w:p w14:paraId="51B1CCBE" w14:textId="77777777" w:rsidR="009D0E13" w:rsidRPr="00A66FE2" w:rsidRDefault="009D0E13" w:rsidP="009D0E13">
            <w:pPr>
              <w:pStyle w:val="Normal1"/>
              <w:numPr>
                <w:ilvl w:val="0"/>
                <w:numId w:val="6"/>
              </w:numPr>
              <w:rPr>
                <w:rFonts w:ascii="Arial" w:hAnsi="Arial"/>
                <w:sz w:val="20"/>
                <w:szCs w:val="20"/>
              </w:rPr>
            </w:pPr>
            <w:r w:rsidRPr="00A66FE2">
              <w:rPr>
                <w:rFonts w:ascii="Arial" w:hAnsi="Arial"/>
                <w:sz w:val="20"/>
                <w:szCs w:val="20"/>
              </w:rPr>
              <w:t>Ensure that new and updated platforms and products are thoroughly tested for performance;</w:t>
            </w:r>
          </w:p>
          <w:p w14:paraId="2D0885E8" w14:textId="77777777" w:rsidR="009D0E13" w:rsidRPr="00A66FE2" w:rsidRDefault="009D0E13" w:rsidP="009D0E13">
            <w:pPr>
              <w:pStyle w:val="Normal1"/>
              <w:numPr>
                <w:ilvl w:val="0"/>
                <w:numId w:val="6"/>
              </w:numPr>
              <w:rPr>
                <w:rFonts w:ascii="Arial" w:hAnsi="Arial"/>
                <w:sz w:val="20"/>
                <w:szCs w:val="20"/>
              </w:rPr>
            </w:pPr>
            <w:r w:rsidRPr="00A66FE2">
              <w:rPr>
                <w:rFonts w:ascii="Arial" w:hAnsi="Arial"/>
                <w:sz w:val="20"/>
                <w:szCs w:val="20"/>
              </w:rPr>
              <w:t xml:space="preserve">Lead development of user driven prototypes to identify technical options and inform; </w:t>
            </w:r>
          </w:p>
          <w:p w14:paraId="3B05CE3A" w14:textId="77777777" w:rsidR="009D0E13" w:rsidRPr="00A66FE2" w:rsidRDefault="009D0E13" w:rsidP="009D0E13">
            <w:pPr>
              <w:pStyle w:val="Normal1"/>
              <w:numPr>
                <w:ilvl w:val="0"/>
                <w:numId w:val="6"/>
              </w:numPr>
              <w:rPr>
                <w:rFonts w:ascii="Arial" w:hAnsi="Arial"/>
                <w:sz w:val="20"/>
                <w:szCs w:val="20"/>
              </w:rPr>
            </w:pPr>
            <w:r w:rsidRPr="00A66FE2">
              <w:rPr>
                <w:rFonts w:ascii="Arial" w:hAnsi="Arial"/>
                <w:sz w:val="20"/>
                <w:szCs w:val="20"/>
              </w:rPr>
              <w:t>Architectural approaches.  Working with colleagues to write tests, code and documentation for new and existing systems;</w:t>
            </w:r>
          </w:p>
          <w:p w14:paraId="68C562B5" w14:textId="77777777" w:rsidR="009D0E13" w:rsidRPr="00A66FE2" w:rsidRDefault="009D0E13" w:rsidP="009D0E13">
            <w:pPr>
              <w:pStyle w:val="Normal1"/>
              <w:numPr>
                <w:ilvl w:val="0"/>
                <w:numId w:val="6"/>
              </w:numPr>
              <w:rPr>
                <w:rFonts w:ascii="Arial" w:hAnsi="Arial"/>
                <w:sz w:val="20"/>
                <w:szCs w:val="20"/>
              </w:rPr>
            </w:pPr>
            <w:r w:rsidRPr="00A66FE2">
              <w:rPr>
                <w:rFonts w:ascii="Arial" w:hAnsi="Arial"/>
                <w:sz w:val="20"/>
                <w:szCs w:val="20"/>
              </w:rPr>
              <w:t>Focus on strategic alignment of technical design and architecture to meet business growth and direction;</w:t>
            </w:r>
          </w:p>
          <w:p w14:paraId="77689936" w14:textId="77777777" w:rsidR="009D0E13" w:rsidRPr="00A66FE2" w:rsidRDefault="009D0E13" w:rsidP="009D0E13">
            <w:pPr>
              <w:pStyle w:val="Normal1"/>
              <w:numPr>
                <w:ilvl w:val="0"/>
                <w:numId w:val="6"/>
              </w:numPr>
              <w:rPr>
                <w:rFonts w:ascii="Arial" w:hAnsi="Arial"/>
                <w:sz w:val="20"/>
                <w:szCs w:val="20"/>
              </w:rPr>
            </w:pPr>
            <w:r w:rsidRPr="00A66FE2">
              <w:rPr>
                <w:rFonts w:ascii="Arial" w:hAnsi="Arial"/>
                <w:sz w:val="20"/>
                <w:szCs w:val="20"/>
              </w:rPr>
              <w:t>Be able to deploy on Cloud based platforms, using open sourced solutions.</w:t>
            </w:r>
          </w:p>
          <w:p w14:paraId="02CA9632" w14:textId="77777777" w:rsidR="009D0E13" w:rsidRPr="00A66FE2" w:rsidRDefault="009D0E13" w:rsidP="009D0E13">
            <w:pPr>
              <w:pStyle w:val="Normal1"/>
              <w:rPr>
                <w:rFonts w:ascii="Arial" w:hAnsi="Arial"/>
                <w:sz w:val="20"/>
                <w:szCs w:val="20"/>
              </w:rPr>
            </w:pPr>
          </w:p>
          <w:p w14:paraId="01A8515B" w14:textId="212EFCD8" w:rsidR="002F0A0B" w:rsidRPr="00BE2087" w:rsidRDefault="009D0E13" w:rsidP="009D0E13">
            <w:pPr>
              <w:pStyle w:val="Normal1"/>
              <w:spacing w:before="60" w:after="60"/>
              <w:rPr>
                <w:rFonts w:ascii="Arial" w:hAnsi="Arial" w:cs="Arial"/>
                <w:sz w:val="20"/>
                <w:szCs w:val="20"/>
              </w:rPr>
            </w:pPr>
            <w:r w:rsidRPr="00A66FE2">
              <w:rPr>
                <w:rFonts w:ascii="Arial" w:hAnsi="Arial" w:cs="Arial"/>
                <w:sz w:val="20"/>
                <w:szCs w:val="20"/>
              </w:rPr>
              <w:t>The required outcome for these capabilities is to continue to iteratively develop the live service delivering business value with each release while improving the customer experience.</w:t>
            </w:r>
          </w:p>
        </w:tc>
      </w:tr>
    </w:tbl>
    <w:p w14:paraId="3A393F5A" w14:textId="77777777" w:rsidR="009D0E13" w:rsidRDefault="009D0E13" w:rsidP="009D0E13">
      <w:pPr>
        <w:jc w:val="both"/>
        <w:rPr>
          <w:rFonts w:ascii="Arial" w:hAnsi="Arial" w:cs="Arial"/>
          <w:sz w:val="22"/>
          <w:szCs w:val="22"/>
        </w:rPr>
      </w:pPr>
      <w:bookmarkStart w:id="27" w:name="h.92ippd2izwih" w:colFirst="0" w:colLast="0"/>
      <w:bookmarkStart w:id="28" w:name="h.b63l8csuhea5" w:colFirst="0" w:colLast="0"/>
      <w:bookmarkStart w:id="29" w:name="h.2s8eyo1" w:colFirst="0" w:colLast="0"/>
      <w:bookmarkStart w:id="30" w:name="h.17dp8vu" w:colFirst="0" w:colLast="0"/>
      <w:bookmarkStart w:id="31" w:name="h.3rdcrjn" w:colFirst="0" w:colLast="0"/>
      <w:bookmarkStart w:id="32" w:name="h.yg185uead2c1" w:colFirst="0" w:colLast="0"/>
      <w:bookmarkStart w:id="33" w:name="h.1fob9te" w:colFirst="0" w:colLast="0"/>
      <w:bookmarkStart w:id="34" w:name="_Toc374881908"/>
      <w:bookmarkStart w:id="35" w:name="_Toc374882413"/>
      <w:bookmarkStart w:id="36" w:name="_Toc374881909"/>
      <w:bookmarkStart w:id="37" w:name="_Toc374882414"/>
      <w:bookmarkStart w:id="38" w:name="_Toc374881910"/>
      <w:bookmarkStart w:id="39" w:name="_Toc374882415"/>
      <w:bookmarkStart w:id="40" w:name="_Toc374881911"/>
      <w:bookmarkStart w:id="41" w:name="_Toc374882416"/>
      <w:bookmarkStart w:id="42" w:name="_Toc374881912"/>
      <w:bookmarkStart w:id="43" w:name="_Toc374882417"/>
      <w:bookmarkStart w:id="44" w:name="_Toc374881913"/>
      <w:bookmarkStart w:id="45" w:name="_Toc374882418"/>
      <w:bookmarkStart w:id="46" w:name="_Toc374881914"/>
      <w:bookmarkStart w:id="47" w:name="_Toc374882419"/>
      <w:bookmarkStart w:id="48" w:name="_Toc374881915"/>
      <w:bookmarkStart w:id="49" w:name="_Toc374882420"/>
      <w:bookmarkStart w:id="50" w:name="_Toc374881935"/>
      <w:bookmarkStart w:id="51" w:name="_Toc374881936"/>
      <w:bookmarkStart w:id="52" w:name="_Toc374881937"/>
      <w:bookmarkStart w:id="53" w:name="_Toc374881938"/>
      <w:bookmarkStart w:id="54" w:name="_Toc374881939"/>
      <w:bookmarkStart w:id="55" w:name="_Toc374881941"/>
      <w:bookmarkStart w:id="56" w:name="_Toc374881942"/>
      <w:bookmarkStart w:id="57" w:name="_Toc374881943"/>
      <w:bookmarkStart w:id="58" w:name="_Toc374881944"/>
      <w:bookmarkStart w:id="59" w:name="_Toc374881945"/>
      <w:bookmarkStart w:id="60" w:name="_Toc374881946"/>
      <w:bookmarkStart w:id="61" w:name="_Toc374881947"/>
      <w:bookmarkStart w:id="62" w:name="_Toc374881948"/>
      <w:bookmarkStart w:id="63" w:name="_Toc374881949"/>
      <w:bookmarkStart w:id="64" w:name="_Toc374881950"/>
      <w:bookmarkStart w:id="65" w:name="_Toc374881951"/>
      <w:bookmarkStart w:id="66" w:name="_Toc374881953"/>
      <w:bookmarkStart w:id="67" w:name="_Toc374882440"/>
      <w:bookmarkStart w:id="68" w:name="_Toc374881957"/>
      <w:bookmarkStart w:id="69" w:name="_Toc374882444"/>
      <w:bookmarkStart w:id="70" w:name="_Toc374881958"/>
      <w:bookmarkStart w:id="71" w:name="_Toc374882445"/>
      <w:bookmarkStart w:id="72" w:name="_Toc374881960"/>
      <w:bookmarkStart w:id="73" w:name="_Toc374882447"/>
      <w:bookmarkStart w:id="74" w:name="_Toc374881962"/>
      <w:bookmarkStart w:id="75" w:name="_Toc374882449"/>
      <w:bookmarkStart w:id="76" w:name="_Toc374881963"/>
      <w:bookmarkStart w:id="77" w:name="_Toc374882450"/>
      <w:bookmarkStart w:id="78" w:name="_Toc374881964"/>
      <w:bookmarkStart w:id="79" w:name="_Toc374882451"/>
      <w:bookmarkStart w:id="80" w:name="_Toc374881965"/>
      <w:bookmarkStart w:id="81" w:name="_Toc374882452"/>
      <w:bookmarkStart w:id="82" w:name="_Toc374881970"/>
      <w:bookmarkStart w:id="83" w:name="_Toc374882457"/>
      <w:bookmarkStart w:id="84" w:name="_Toc374881971"/>
      <w:bookmarkStart w:id="85" w:name="_Toc374882458"/>
      <w:bookmarkStart w:id="86" w:name="_Toc374881973"/>
      <w:bookmarkStart w:id="87" w:name="_Toc374882460"/>
      <w:bookmarkStart w:id="88" w:name="_Toc374881974"/>
      <w:bookmarkStart w:id="89" w:name="_Toc374882461"/>
      <w:bookmarkStart w:id="90" w:name="_Toc374882178"/>
      <w:bookmarkStart w:id="91" w:name="_Toc374882665"/>
      <w:bookmarkStart w:id="92" w:name="_Toc374882181"/>
      <w:bookmarkStart w:id="93" w:name="_Toc374882668"/>
      <w:bookmarkStart w:id="94" w:name="_Toc374882182"/>
      <w:bookmarkStart w:id="95" w:name="_Toc374882669"/>
      <w:bookmarkStart w:id="96" w:name="_Toc374882183"/>
      <w:bookmarkStart w:id="97" w:name="_Toc374882670"/>
      <w:bookmarkStart w:id="98" w:name="_Toc374882184"/>
      <w:bookmarkStart w:id="99" w:name="_Toc374882671"/>
      <w:bookmarkStart w:id="100" w:name="_Toc374882185"/>
      <w:bookmarkStart w:id="101" w:name="_Toc374882672"/>
      <w:bookmarkStart w:id="102" w:name="_Toc374882203"/>
      <w:bookmarkStart w:id="103" w:name="_Toc374882690"/>
      <w:bookmarkStart w:id="104" w:name="_Toc374882204"/>
      <w:bookmarkStart w:id="105" w:name="_Toc374882691"/>
      <w:bookmarkStart w:id="106" w:name="_Toc374882205"/>
      <w:bookmarkStart w:id="107" w:name="_Toc374882692"/>
      <w:bookmarkStart w:id="108" w:name="_Toc374882208"/>
      <w:bookmarkStart w:id="109" w:name="_Toc374882695"/>
      <w:bookmarkStart w:id="110" w:name="_Toc374882209"/>
      <w:bookmarkStart w:id="111" w:name="_Toc374882696"/>
      <w:bookmarkStart w:id="112" w:name="_Toc374882210"/>
      <w:bookmarkStart w:id="113" w:name="_Toc374882697"/>
      <w:bookmarkStart w:id="114" w:name="_Toc374882212"/>
      <w:bookmarkStart w:id="115" w:name="_Toc374882699"/>
      <w:bookmarkStart w:id="116" w:name="_Toc374882215"/>
      <w:bookmarkStart w:id="117" w:name="_Toc374882702"/>
      <w:bookmarkStart w:id="118" w:name="_Toc374882216"/>
      <w:bookmarkStart w:id="119" w:name="_Toc374882703"/>
      <w:bookmarkStart w:id="120" w:name="_Toc374882217"/>
      <w:bookmarkStart w:id="121" w:name="_Toc374882704"/>
      <w:bookmarkStart w:id="122" w:name="_Toc374882218"/>
      <w:bookmarkStart w:id="123" w:name="_Toc374882705"/>
      <w:bookmarkStart w:id="124" w:name="_Toc374882219"/>
      <w:bookmarkStart w:id="125" w:name="_Toc374882706"/>
      <w:bookmarkStart w:id="126" w:name="_Toc374882220"/>
      <w:bookmarkStart w:id="127" w:name="_Toc374882707"/>
      <w:bookmarkStart w:id="128" w:name="_Toc374882221"/>
      <w:bookmarkStart w:id="129" w:name="_Toc374882708"/>
      <w:bookmarkStart w:id="130" w:name="_Toc374882223"/>
      <w:bookmarkStart w:id="131" w:name="_Toc374882710"/>
      <w:bookmarkStart w:id="132" w:name="_Toc374882225"/>
      <w:bookmarkStart w:id="133" w:name="_Toc374882712"/>
      <w:bookmarkStart w:id="134" w:name="_Toc374882227"/>
      <w:bookmarkStart w:id="135" w:name="_Toc374882714"/>
      <w:bookmarkStart w:id="136" w:name="_Toc374882228"/>
      <w:bookmarkStart w:id="137" w:name="_Toc374882715"/>
      <w:bookmarkStart w:id="138" w:name="_Toc374882229"/>
      <w:bookmarkStart w:id="139" w:name="_Toc374882716"/>
      <w:bookmarkStart w:id="140" w:name="_Toc374882230"/>
      <w:bookmarkStart w:id="141" w:name="_Toc374882717"/>
      <w:bookmarkStart w:id="142" w:name="h.cdo3zfecolhd" w:colFirst="0" w:colLast="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8FE98D0" w14:textId="77777777" w:rsidR="009D0E13" w:rsidRPr="00A66FE2" w:rsidRDefault="009D0E13" w:rsidP="009D0E13">
      <w:pPr>
        <w:jc w:val="both"/>
        <w:rPr>
          <w:rFonts w:ascii="Arial" w:hAnsi="Arial" w:cs="Arial"/>
          <w:sz w:val="20"/>
          <w:szCs w:val="20"/>
        </w:rPr>
      </w:pPr>
      <w:r w:rsidRPr="00A66FE2">
        <w:rPr>
          <w:rFonts w:ascii="Arial" w:hAnsi="Arial" w:cs="Arial"/>
          <w:sz w:val="20"/>
          <w:szCs w:val="20"/>
        </w:rPr>
        <w:t>For any services ordered, if DWP identifies inappropriate skills or experience or other performance issues with a member of staff from the  supplier, DWP reserves the right to mutually agree a course for resolution however this does not affect DWP's right to request the supplier to end the involvement of a particular person within the Supplier's team of Personnel providing the Services and where so requested the Supplier shall immediately remove the relevant Personnel from the delivery of the Services and provide a suitable alternative. Any replacement Personnel shall be appropriately qualified, experienced and fully competent to carry out the tasks assigned to the role of the member of Personnel whom he or she has replaced. The Supplier shall use its reasonable endeavours to provide replacement Personnel within 5 working days from receipt of notification from DWP requesting such removal and replacement.</w:t>
      </w:r>
    </w:p>
    <w:p w14:paraId="27E22C79" w14:textId="5621F9CB" w:rsidR="00DB0097" w:rsidRDefault="00DB0097" w:rsidP="002A1109">
      <w:pPr>
        <w:pStyle w:val="Heading2"/>
        <w:numPr>
          <w:ilvl w:val="0"/>
          <w:numId w:val="0"/>
        </w:numPr>
        <w:tabs>
          <w:tab w:val="clear" w:pos="567"/>
        </w:tabs>
        <w:spacing w:before="60" w:after="60"/>
        <w:rPr>
          <w:rFonts w:cs="Arial"/>
          <w:b w:val="0"/>
          <w:color w:val="4F81BD" w:themeColor="accent1"/>
          <w:sz w:val="20"/>
        </w:rPr>
      </w:pPr>
    </w:p>
    <w:p w14:paraId="66DC589D" w14:textId="77777777" w:rsidR="009D0E13" w:rsidRPr="009D0E13" w:rsidRDefault="009D0E13" w:rsidP="009D0E13">
      <w:pPr>
        <w:pStyle w:val="BodyText"/>
        <w:rPr>
          <w:lang w:val="en-GB" w:eastAsia="en-US"/>
        </w:rPr>
      </w:pPr>
    </w:p>
    <w:p w14:paraId="1B3F3DE2" w14:textId="4E4F6A8A" w:rsidR="00501B35" w:rsidRPr="007116D0" w:rsidRDefault="00501B35" w:rsidP="006D545E">
      <w:pPr>
        <w:pStyle w:val="TOC1"/>
      </w:pPr>
      <w:r>
        <w:t>THE METHODOLOGY</w:t>
      </w:r>
    </w:p>
    <w:p w14:paraId="6435C703" w14:textId="3072F401" w:rsidR="00501B35" w:rsidRPr="00AE4974" w:rsidRDefault="00501B35" w:rsidP="00501B35">
      <w:pPr>
        <w:pStyle w:val="Normal1"/>
        <w:spacing w:before="60" w:after="60"/>
        <w:contextualSpacing/>
        <w:rPr>
          <w:rFonts w:ascii="Arial" w:hAnsi="Arial" w:cs="Arial"/>
          <w:sz w:val="20"/>
          <w:szCs w:val="20"/>
        </w:rPr>
      </w:pPr>
      <w:r w:rsidRPr="00AE4974">
        <w:rPr>
          <w:rFonts w:ascii="Arial" w:hAnsi="Arial" w:cs="Arial"/>
          <w:sz w:val="20"/>
          <w:szCs w:val="20"/>
        </w:rPr>
        <w:t xml:space="preserve"> </w:t>
      </w:r>
      <w:bookmarkStart w:id="143" w:name="_MON_1499852597"/>
      <w:bookmarkStart w:id="144" w:name="_MON_1497184509"/>
      <w:bookmarkStart w:id="145" w:name="_MON_1499859363"/>
      <w:bookmarkStart w:id="146" w:name="_MON_1500357956"/>
      <w:bookmarkEnd w:id="143"/>
      <w:bookmarkEnd w:id="144"/>
      <w:bookmarkEnd w:id="145"/>
      <w:bookmarkEnd w:id="146"/>
      <w:r w:rsidR="00AE4974">
        <w:rPr>
          <w:rFonts w:ascii="Arial" w:hAnsi="Arial" w:cs="Arial"/>
          <w:sz w:val="20"/>
          <w:szCs w:val="20"/>
        </w:rPr>
        <w:t xml:space="preserve">DWP expects the winning Supplier to adhere to an Agile Methodology as per the </w:t>
      </w:r>
      <w:hyperlink r:id="rId10" w:history="1">
        <w:r w:rsidR="00AE4974" w:rsidRPr="00AE4974">
          <w:rPr>
            <w:rStyle w:val="Hyperlink"/>
            <w:rFonts w:ascii="Arial" w:hAnsi="Arial" w:cs="Arial"/>
            <w:sz w:val="20"/>
            <w:szCs w:val="20"/>
          </w:rPr>
          <w:t>Digital by Default Service Standard</w:t>
        </w:r>
      </w:hyperlink>
    </w:p>
    <w:p w14:paraId="1F5FA735" w14:textId="77777777" w:rsidR="00501B35" w:rsidRDefault="00501B35" w:rsidP="00501B35">
      <w:pPr>
        <w:pStyle w:val="Normal1"/>
        <w:spacing w:before="60" w:after="60"/>
        <w:contextualSpacing/>
        <w:rPr>
          <w:rFonts w:ascii="Arial" w:hAnsi="Arial" w:cs="Arial"/>
          <w:sz w:val="20"/>
          <w:szCs w:val="20"/>
          <w:highlight w:val="yellow"/>
        </w:rPr>
      </w:pPr>
    </w:p>
    <w:p w14:paraId="7E20BBF7" w14:textId="4102B17C" w:rsidR="00501B35" w:rsidRPr="007116D0" w:rsidRDefault="00501B35" w:rsidP="006D545E">
      <w:pPr>
        <w:pStyle w:val="TOC1"/>
      </w:pPr>
      <w:r>
        <w:t>GOVERNANCE</w:t>
      </w:r>
    </w:p>
    <w:p w14:paraId="688C2715" w14:textId="5114B14F" w:rsidR="00A66FE2" w:rsidRDefault="00A66FE2" w:rsidP="00501B35">
      <w:pPr>
        <w:pStyle w:val="Normal1"/>
        <w:spacing w:before="60" w:after="60"/>
        <w:contextualSpacing/>
        <w:rPr>
          <w:rFonts w:ascii="Arial" w:hAnsi="Arial" w:cs="Arial"/>
          <w:sz w:val="20"/>
          <w:szCs w:val="20"/>
        </w:rPr>
      </w:pPr>
      <w:r w:rsidRPr="00A66FE2">
        <w:rPr>
          <w:rFonts w:ascii="Arial" w:hAnsi="Arial" w:cs="Arial"/>
          <w:sz w:val="20"/>
          <w:szCs w:val="20"/>
        </w:rPr>
        <w:t xml:space="preserve">Fortnightly </w:t>
      </w:r>
      <w:r>
        <w:rPr>
          <w:rFonts w:ascii="Arial" w:hAnsi="Arial" w:cs="Arial"/>
          <w:sz w:val="20"/>
          <w:szCs w:val="20"/>
        </w:rPr>
        <w:t>sprint planning will govern what work is prioritized from the product backlog. The successful supplier will be expected to take an active role in all sprint ceremonies.</w:t>
      </w:r>
    </w:p>
    <w:p w14:paraId="43068DF4" w14:textId="77777777" w:rsidR="00A66FE2" w:rsidRDefault="00A66FE2" w:rsidP="00501B35">
      <w:pPr>
        <w:pStyle w:val="Normal1"/>
        <w:spacing w:before="60" w:after="60"/>
        <w:contextualSpacing/>
        <w:rPr>
          <w:rFonts w:ascii="Arial" w:hAnsi="Arial" w:cs="Arial"/>
          <w:sz w:val="20"/>
          <w:szCs w:val="20"/>
          <w:highlight w:val="yellow"/>
        </w:rPr>
      </w:pPr>
    </w:p>
    <w:p w14:paraId="231319D4" w14:textId="77777777" w:rsidR="00501B35" w:rsidRDefault="00501B35" w:rsidP="00501B35">
      <w:pPr>
        <w:pStyle w:val="Normal1"/>
        <w:spacing w:before="60" w:after="60"/>
        <w:contextualSpacing/>
        <w:rPr>
          <w:rFonts w:ascii="Arial" w:hAnsi="Arial" w:cs="Arial"/>
          <w:sz w:val="20"/>
          <w:szCs w:val="20"/>
          <w:highlight w:val="yellow"/>
        </w:rPr>
      </w:pPr>
    </w:p>
    <w:p w14:paraId="3EE5CD68" w14:textId="77777777" w:rsidR="00B22022" w:rsidRPr="00266371" w:rsidRDefault="00B22022" w:rsidP="006D545E">
      <w:pPr>
        <w:pStyle w:val="TOC1"/>
      </w:pPr>
      <w:bookmarkStart w:id="147" w:name="_Toc423443008"/>
      <w:r w:rsidRPr="00266371">
        <w:lastRenderedPageBreak/>
        <w:t>TERMS AND CONDITIONS</w:t>
      </w:r>
      <w:bookmarkEnd w:id="147"/>
      <w:r w:rsidRPr="00266371">
        <w:t xml:space="preserve"> </w:t>
      </w:r>
    </w:p>
    <w:p w14:paraId="1105F79C" w14:textId="480435D3" w:rsidR="00B22022" w:rsidRPr="00FC5761" w:rsidRDefault="00B22022" w:rsidP="00B22022">
      <w:pPr>
        <w:spacing w:after="200" w:line="276" w:lineRule="auto"/>
        <w:rPr>
          <w:rFonts w:ascii="Arial" w:hAnsi="Arial" w:cs="Arial"/>
          <w:sz w:val="20"/>
          <w:szCs w:val="20"/>
        </w:rPr>
      </w:pPr>
      <w:r w:rsidRPr="00FC5761">
        <w:rPr>
          <w:rFonts w:ascii="Arial" w:hAnsi="Arial" w:cs="Arial"/>
          <w:sz w:val="20"/>
          <w:szCs w:val="20"/>
        </w:rPr>
        <w:t xml:space="preserve">Please note that Customer specific Terms and Conditions apply to this agreement.  Please refer to the Call-Off </w:t>
      </w:r>
      <w:r w:rsidR="00FC5761" w:rsidRPr="00FC5761">
        <w:rPr>
          <w:rFonts w:ascii="Arial" w:hAnsi="Arial" w:cs="Arial"/>
          <w:sz w:val="20"/>
          <w:szCs w:val="20"/>
        </w:rPr>
        <w:t>Contract Part A</w:t>
      </w:r>
      <w:r w:rsidR="00501B35" w:rsidRPr="00FC5761">
        <w:rPr>
          <w:rFonts w:ascii="Arial" w:hAnsi="Arial" w:cs="Arial"/>
          <w:sz w:val="20"/>
          <w:szCs w:val="20"/>
        </w:rPr>
        <w:t xml:space="preserve">, </w:t>
      </w:r>
      <w:r w:rsidRPr="00FC5761">
        <w:rPr>
          <w:rFonts w:ascii="Arial" w:hAnsi="Arial" w:cs="Arial"/>
          <w:sz w:val="20"/>
          <w:szCs w:val="20"/>
        </w:rPr>
        <w:t xml:space="preserve">for further information. </w:t>
      </w:r>
      <w:r w:rsidR="00FC5761" w:rsidRPr="00FC5761">
        <w:rPr>
          <w:rFonts w:ascii="Arial" w:hAnsi="Arial" w:cs="Arial"/>
          <w:sz w:val="20"/>
          <w:szCs w:val="20"/>
        </w:rPr>
        <w:t>Please note that these terms will supersede the standard terms within Call-Off Contract Part C Call-Off Terms and Conditions</w:t>
      </w:r>
    </w:p>
    <w:p w14:paraId="1644F117" w14:textId="7C62EC6D" w:rsidR="00DB0097" w:rsidRPr="006D545E" w:rsidRDefault="00266371" w:rsidP="006D545E">
      <w:pPr>
        <w:pStyle w:val="TOC1"/>
        <w:rPr>
          <w:color w:val="000000" w:themeColor="text1"/>
          <w:sz w:val="20"/>
        </w:rPr>
      </w:pPr>
      <w:r w:rsidRPr="00266371">
        <w:t>EVALUATION STAGES, MINIMUM PASS MARKS &amp; PRICE EVALUATION</w:t>
      </w:r>
    </w:p>
    <w:p w14:paraId="6DE1CE1A" w14:textId="77777777" w:rsidR="00DB0097" w:rsidRPr="00DE3B33" w:rsidRDefault="002C06C4" w:rsidP="00DB0097">
      <w:pPr>
        <w:pStyle w:val="Heading2"/>
        <w:numPr>
          <w:ilvl w:val="0"/>
          <w:numId w:val="0"/>
        </w:numPr>
        <w:tabs>
          <w:tab w:val="clear" w:pos="567"/>
        </w:tabs>
        <w:spacing w:before="60" w:after="60"/>
        <w:rPr>
          <w:rFonts w:cs="Arial"/>
          <w:b w:val="0"/>
          <w:sz w:val="20"/>
          <w:lang w:eastAsia="en-GB"/>
        </w:rPr>
      </w:pPr>
      <w:r>
        <w:rPr>
          <w:rFonts w:cs="Arial"/>
          <w:b w:val="0"/>
          <w:sz w:val="20"/>
          <w:lang w:eastAsia="en-GB"/>
        </w:rPr>
        <w:t>Evaluation will follow the approach below:</w:t>
      </w:r>
      <w:r w:rsidR="00DB0097" w:rsidRPr="00DE3B33">
        <w:rPr>
          <w:rFonts w:cs="Arial"/>
          <w:b w:val="0"/>
          <w:sz w:val="20"/>
          <w:lang w:eastAsia="en-GB"/>
        </w:rPr>
        <w:t xml:space="preserve"> </w:t>
      </w:r>
    </w:p>
    <w:p w14:paraId="0AACB7FB" w14:textId="77777777" w:rsidR="002C06C4" w:rsidRDefault="00DB0097" w:rsidP="00707478">
      <w:pPr>
        <w:pStyle w:val="Heading2"/>
        <w:numPr>
          <w:ilvl w:val="0"/>
          <w:numId w:val="3"/>
        </w:numPr>
        <w:tabs>
          <w:tab w:val="clear" w:pos="567"/>
        </w:tabs>
        <w:spacing w:before="60" w:after="0"/>
        <w:rPr>
          <w:rFonts w:cs="Arial"/>
          <w:b w:val="0"/>
          <w:sz w:val="20"/>
          <w:lang w:eastAsia="en-GB"/>
        </w:rPr>
      </w:pPr>
      <w:r w:rsidRPr="00DE3B33">
        <w:rPr>
          <w:rFonts w:cs="Arial"/>
          <w:b w:val="0"/>
          <w:sz w:val="20"/>
          <w:lang w:eastAsia="en-GB"/>
        </w:rPr>
        <w:t>Technical &amp; Cultural evaluation</w:t>
      </w:r>
    </w:p>
    <w:p w14:paraId="1F1AC777" w14:textId="56109AEB" w:rsidR="002C06C4" w:rsidRPr="002C06C4" w:rsidRDefault="009128E7" w:rsidP="00707478">
      <w:pPr>
        <w:pStyle w:val="BodyText"/>
        <w:numPr>
          <w:ilvl w:val="0"/>
          <w:numId w:val="3"/>
        </w:numPr>
        <w:spacing w:after="0"/>
        <w:rPr>
          <w:rFonts w:ascii="Arial" w:hAnsi="Arial" w:cs="Arial"/>
          <w:sz w:val="20"/>
          <w:szCs w:val="20"/>
          <w:lang w:val="en-GB" w:eastAsia="en-GB"/>
        </w:rPr>
      </w:pPr>
      <w:r>
        <w:rPr>
          <w:rFonts w:ascii="Arial" w:hAnsi="Arial" w:cs="Arial"/>
          <w:sz w:val="20"/>
          <w:szCs w:val="20"/>
        </w:rPr>
        <w:t xml:space="preserve">Demonstration </w:t>
      </w:r>
      <w:r w:rsidR="002C06C4" w:rsidRPr="002C06C4">
        <w:rPr>
          <w:rFonts w:ascii="Arial" w:hAnsi="Arial" w:cs="Arial"/>
          <w:sz w:val="20"/>
          <w:szCs w:val="20"/>
        </w:rPr>
        <w:t>and Scrutiny</w:t>
      </w:r>
    </w:p>
    <w:p w14:paraId="6162EB4F" w14:textId="77777777" w:rsidR="00DB0097" w:rsidRDefault="00DB0097" w:rsidP="00707478">
      <w:pPr>
        <w:pStyle w:val="Heading2"/>
        <w:numPr>
          <w:ilvl w:val="0"/>
          <w:numId w:val="3"/>
        </w:numPr>
        <w:tabs>
          <w:tab w:val="clear" w:pos="567"/>
        </w:tabs>
        <w:spacing w:before="60" w:after="0"/>
        <w:rPr>
          <w:rFonts w:cs="Arial"/>
          <w:b w:val="0"/>
          <w:sz w:val="20"/>
          <w:lang w:eastAsia="en-GB"/>
        </w:rPr>
      </w:pPr>
      <w:r w:rsidRPr="00DE3B33">
        <w:rPr>
          <w:rFonts w:cs="Arial"/>
          <w:b w:val="0"/>
          <w:sz w:val="20"/>
          <w:lang w:eastAsia="en-GB"/>
        </w:rPr>
        <w:t>Pricing evaluation</w:t>
      </w:r>
    </w:p>
    <w:p w14:paraId="2AEA0FB1" w14:textId="77777777" w:rsidR="00DB0097" w:rsidRDefault="00DB0097" w:rsidP="00DB0097">
      <w:pPr>
        <w:pStyle w:val="BodyText"/>
        <w:spacing w:before="60" w:after="60"/>
        <w:rPr>
          <w:rFonts w:ascii="Arial" w:hAnsi="Arial" w:cs="Arial"/>
          <w:sz w:val="20"/>
          <w:szCs w:val="20"/>
          <w:highlight w:val="yellow"/>
          <w:lang w:eastAsia="en-GB"/>
        </w:rPr>
      </w:pPr>
    </w:p>
    <w:p w14:paraId="7068B28B" w14:textId="1536EBBB" w:rsidR="00DB0097" w:rsidRPr="006D545E" w:rsidRDefault="006D545E" w:rsidP="006D545E">
      <w:pPr>
        <w:pStyle w:val="TOC1"/>
        <w:rPr>
          <w:color w:val="000000" w:themeColor="text1"/>
          <w:sz w:val="20"/>
        </w:rPr>
      </w:pPr>
      <w:r w:rsidRPr="006D545E">
        <w:rPr>
          <w:color w:val="000000" w:themeColor="text1"/>
          <w:sz w:val="20"/>
        </w:rPr>
        <w:t>MINIMUM PASS MARKS:</w:t>
      </w:r>
    </w:p>
    <w:p w14:paraId="7B967601" w14:textId="77777777" w:rsidR="00DB0097" w:rsidRDefault="00DB0097" w:rsidP="00DB0097">
      <w:pPr>
        <w:pStyle w:val="Heading2"/>
        <w:numPr>
          <w:ilvl w:val="0"/>
          <w:numId w:val="0"/>
        </w:numPr>
        <w:tabs>
          <w:tab w:val="clear" w:pos="567"/>
        </w:tabs>
        <w:spacing w:before="60" w:after="60"/>
        <w:rPr>
          <w:rFonts w:cs="Arial"/>
          <w:b w:val="0"/>
          <w:sz w:val="20"/>
          <w:lang w:eastAsia="en-GB"/>
        </w:rPr>
      </w:pPr>
      <w:r w:rsidRPr="00EF6C6D">
        <w:rPr>
          <w:rFonts w:cs="Arial"/>
          <w:b w:val="0"/>
          <w:sz w:val="20"/>
          <w:lang w:eastAsia="en-GB"/>
        </w:rPr>
        <w:t>In order for Potential Providers to progress they must achieve or exceed the Minimum Pass Mark, as def</w:t>
      </w:r>
      <w:r w:rsidR="002C06C4">
        <w:rPr>
          <w:rFonts w:cs="Arial"/>
          <w:b w:val="0"/>
          <w:sz w:val="20"/>
          <w:lang w:eastAsia="en-GB"/>
        </w:rPr>
        <w:t>ined in the Award Questionnaire.</w:t>
      </w:r>
    </w:p>
    <w:p w14:paraId="5639F9C6" w14:textId="77777777" w:rsidR="00DB0097" w:rsidRPr="00DE3B33" w:rsidRDefault="00DB0097" w:rsidP="00DB0097">
      <w:pPr>
        <w:pStyle w:val="BodyText"/>
        <w:spacing w:before="60" w:after="60"/>
        <w:rPr>
          <w:lang w:eastAsia="en-GB"/>
        </w:rPr>
      </w:pP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7557"/>
      </w:tblGrid>
      <w:tr w:rsidR="00DB0097" w14:paraId="7BBCE71F" w14:textId="77777777" w:rsidTr="009D1BB9">
        <w:tc>
          <w:tcPr>
            <w:tcW w:w="2405" w:type="dxa"/>
            <w:shd w:val="clear" w:color="auto" w:fill="DBE5F1"/>
          </w:tcPr>
          <w:p w14:paraId="0930130D" w14:textId="40D1434A" w:rsidR="00DB0097" w:rsidRDefault="00DB0097" w:rsidP="009D1BB9">
            <w:pPr>
              <w:pStyle w:val="Heading2"/>
              <w:numPr>
                <w:ilvl w:val="0"/>
                <w:numId w:val="0"/>
              </w:numPr>
              <w:tabs>
                <w:tab w:val="clear" w:pos="567"/>
              </w:tabs>
              <w:spacing w:before="60" w:after="60"/>
              <w:outlineLvl w:val="1"/>
              <w:rPr>
                <w:rFonts w:cs="Arial"/>
                <w:sz w:val="20"/>
              </w:rPr>
            </w:pPr>
            <w:r w:rsidRPr="00DE3B33">
              <w:rPr>
                <w:rFonts w:cs="Arial"/>
                <w:sz w:val="20"/>
              </w:rPr>
              <w:t xml:space="preserve">Stage 1: </w:t>
            </w:r>
            <w:r w:rsidRPr="009D1BB9">
              <w:rPr>
                <w:rFonts w:cs="Arial"/>
                <w:b w:val="0"/>
                <w:sz w:val="20"/>
              </w:rPr>
              <w:t>Technical &amp; Cultural evaluation</w:t>
            </w:r>
          </w:p>
        </w:tc>
        <w:tc>
          <w:tcPr>
            <w:tcW w:w="7557" w:type="dxa"/>
          </w:tcPr>
          <w:p w14:paraId="14577F57" w14:textId="3460206B" w:rsidR="00DB0097" w:rsidRPr="00EF6C6D" w:rsidRDefault="00DB0097" w:rsidP="008D19D0">
            <w:pPr>
              <w:pStyle w:val="Heading2"/>
              <w:numPr>
                <w:ilvl w:val="0"/>
                <w:numId w:val="0"/>
              </w:numPr>
              <w:tabs>
                <w:tab w:val="clear" w:pos="567"/>
              </w:tabs>
              <w:spacing w:before="60" w:after="60"/>
              <w:outlineLvl w:val="1"/>
              <w:rPr>
                <w:rFonts w:cs="Arial"/>
                <w:b w:val="0"/>
                <w:sz w:val="20"/>
                <w:lang w:eastAsia="en-GB"/>
              </w:rPr>
            </w:pPr>
            <w:r w:rsidRPr="00DE3B33">
              <w:rPr>
                <w:rFonts w:cs="Arial"/>
                <w:b w:val="0"/>
                <w:sz w:val="20"/>
                <w:lang w:eastAsia="en-GB"/>
              </w:rPr>
              <w:t>All Potential Providers who achieve the required Minimum Pass Mark for a Lot will be</w:t>
            </w:r>
            <w:r w:rsidRPr="009D1BB9">
              <w:rPr>
                <w:rFonts w:cs="Arial"/>
                <w:b w:val="0"/>
                <w:sz w:val="20"/>
                <w:lang w:eastAsia="en-GB"/>
              </w:rPr>
              <w:t xml:space="preserve"> added to the Short List, and will be eligible to continue to </w:t>
            </w:r>
            <w:r w:rsidR="009D1BB9" w:rsidRPr="009D1BB9">
              <w:rPr>
                <w:rFonts w:cs="Arial"/>
                <w:b w:val="0"/>
                <w:sz w:val="20"/>
                <w:lang w:eastAsia="en-GB"/>
              </w:rPr>
              <w:t>in the Further Competition.</w:t>
            </w:r>
          </w:p>
        </w:tc>
      </w:tr>
      <w:tr w:rsidR="00DB0097" w14:paraId="33427712" w14:textId="77777777" w:rsidTr="009D1BB9">
        <w:tc>
          <w:tcPr>
            <w:tcW w:w="2405" w:type="dxa"/>
            <w:shd w:val="clear" w:color="auto" w:fill="DBE5F1"/>
          </w:tcPr>
          <w:p w14:paraId="18FB8B26" w14:textId="63F4DCF7" w:rsidR="00DB0097" w:rsidRPr="009D1BB9" w:rsidRDefault="00DB0097" w:rsidP="002C06C4">
            <w:pPr>
              <w:pStyle w:val="BodyText"/>
              <w:spacing w:after="0"/>
              <w:rPr>
                <w:rFonts w:ascii="Arial" w:hAnsi="Arial" w:cs="Arial"/>
                <w:b/>
                <w:sz w:val="20"/>
                <w:szCs w:val="20"/>
                <w:lang w:val="en-GB" w:eastAsia="en-GB"/>
              </w:rPr>
            </w:pPr>
            <w:r w:rsidRPr="009D1BB9">
              <w:rPr>
                <w:rFonts w:ascii="Arial" w:hAnsi="Arial" w:cs="Arial"/>
                <w:b/>
                <w:sz w:val="20"/>
              </w:rPr>
              <w:t xml:space="preserve">Stage 2: </w:t>
            </w:r>
            <w:r w:rsidR="00136E44" w:rsidRPr="009D1BB9">
              <w:rPr>
                <w:rFonts w:ascii="Arial" w:hAnsi="Arial" w:cs="Arial"/>
                <w:sz w:val="20"/>
              </w:rPr>
              <w:t xml:space="preserve">Practical </w:t>
            </w:r>
            <w:r w:rsidR="002C06C4" w:rsidRPr="009D1BB9">
              <w:rPr>
                <w:rFonts w:ascii="Arial" w:hAnsi="Arial" w:cs="Arial"/>
                <w:sz w:val="20"/>
                <w:szCs w:val="20"/>
              </w:rPr>
              <w:t>Dem</w:t>
            </w:r>
            <w:r w:rsidR="00136E44" w:rsidRPr="009D1BB9">
              <w:rPr>
                <w:rFonts w:ascii="Arial" w:hAnsi="Arial" w:cs="Arial"/>
                <w:sz w:val="20"/>
                <w:szCs w:val="20"/>
              </w:rPr>
              <w:t>onstration, and Scrutiny of the resources proposed by the supplier</w:t>
            </w:r>
            <w:r w:rsidR="00136E44" w:rsidRPr="009D1BB9">
              <w:rPr>
                <w:rFonts w:ascii="Arial" w:hAnsi="Arial" w:cs="Arial"/>
                <w:b/>
                <w:sz w:val="20"/>
                <w:szCs w:val="20"/>
              </w:rPr>
              <w:t xml:space="preserve"> </w:t>
            </w:r>
          </w:p>
        </w:tc>
        <w:tc>
          <w:tcPr>
            <w:tcW w:w="7557" w:type="dxa"/>
          </w:tcPr>
          <w:p w14:paraId="6A716FB9" w14:textId="77777777" w:rsidR="009D1BB9" w:rsidRPr="00AE4974" w:rsidRDefault="00266371" w:rsidP="009D1BB9">
            <w:pPr>
              <w:pStyle w:val="BodyText"/>
              <w:spacing w:before="60" w:after="60"/>
              <w:rPr>
                <w:rFonts w:ascii="Arial" w:hAnsi="Arial" w:cs="Arial"/>
                <w:sz w:val="20"/>
                <w:lang w:val="en-GB" w:eastAsia="en-GB"/>
              </w:rPr>
            </w:pPr>
            <w:r w:rsidRPr="00AE4974">
              <w:rPr>
                <w:rFonts w:ascii="Arial" w:hAnsi="Arial" w:cs="Arial"/>
                <w:sz w:val="20"/>
                <w:lang w:val="en-GB" w:eastAsia="en-GB"/>
              </w:rPr>
              <w:t>S</w:t>
            </w:r>
            <w:r w:rsidR="00136E44" w:rsidRPr="00AE4974">
              <w:rPr>
                <w:rFonts w:ascii="Arial" w:hAnsi="Arial" w:cs="Arial"/>
                <w:sz w:val="20"/>
                <w:lang w:val="en-GB" w:eastAsia="en-GB"/>
              </w:rPr>
              <w:t>uppliers</w:t>
            </w:r>
            <w:r w:rsidRPr="00AE4974">
              <w:rPr>
                <w:rFonts w:ascii="Arial" w:hAnsi="Arial" w:cs="Arial"/>
                <w:sz w:val="20"/>
                <w:lang w:val="en-GB" w:eastAsia="en-GB"/>
              </w:rPr>
              <w:t xml:space="preserve"> who meet the Minimum Pass Marks specified for Part A Supplier Confirmation, and Part B1 Written Submission; will be required to complete Part B2</w:t>
            </w:r>
            <w:r w:rsidR="00136E44" w:rsidRPr="00AE4974">
              <w:rPr>
                <w:rFonts w:ascii="Arial" w:hAnsi="Arial" w:cs="Arial"/>
                <w:sz w:val="20"/>
                <w:lang w:val="en-GB" w:eastAsia="en-GB"/>
              </w:rPr>
              <w:t xml:space="preserve"> </w:t>
            </w:r>
            <w:r w:rsidRPr="00AE4974">
              <w:rPr>
                <w:rFonts w:ascii="Arial" w:hAnsi="Arial" w:cs="Arial"/>
                <w:sz w:val="20"/>
                <w:lang w:val="en-GB" w:eastAsia="en-GB"/>
              </w:rPr>
              <w:t>P</w:t>
            </w:r>
            <w:r w:rsidR="00136E44" w:rsidRPr="00AE4974">
              <w:rPr>
                <w:rFonts w:ascii="Arial" w:hAnsi="Arial" w:cs="Arial"/>
                <w:sz w:val="20"/>
                <w:lang w:val="en-GB" w:eastAsia="en-GB"/>
              </w:rPr>
              <w:t xml:space="preserve">ractical </w:t>
            </w:r>
            <w:r w:rsidRPr="00AE4974">
              <w:rPr>
                <w:rFonts w:ascii="Arial" w:hAnsi="Arial" w:cs="Arial"/>
                <w:sz w:val="20"/>
                <w:lang w:val="en-GB" w:eastAsia="en-GB"/>
              </w:rPr>
              <w:t>D</w:t>
            </w:r>
            <w:r w:rsidR="00136E44" w:rsidRPr="00AE4974">
              <w:rPr>
                <w:rFonts w:ascii="Arial" w:hAnsi="Arial" w:cs="Arial"/>
                <w:sz w:val="20"/>
                <w:lang w:val="en-GB" w:eastAsia="en-GB"/>
              </w:rPr>
              <w:t xml:space="preserve">emonstration of a particular skill </w:t>
            </w:r>
            <w:r w:rsidRPr="00AE4974">
              <w:rPr>
                <w:rFonts w:ascii="Arial" w:hAnsi="Arial" w:cs="Arial"/>
                <w:sz w:val="20"/>
                <w:lang w:val="en-GB" w:eastAsia="en-GB"/>
              </w:rPr>
              <w:t>(specified within the Award Questionnaire) i</w:t>
            </w:r>
            <w:r w:rsidR="00136E44" w:rsidRPr="00AE4974">
              <w:rPr>
                <w:rFonts w:ascii="Arial" w:hAnsi="Arial" w:cs="Arial"/>
                <w:sz w:val="20"/>
                <w:lang w:val="en-GB" w:eastAsia="en-GB"/>
              </w:rPr>
              <w:t>n order to evidence capability</w:t>
            </w:r>
            <w:r w:rsidRPr="00AE4974">
              <w:rPr>
                <w:rFonts w:ascii="Arial" w:hAnsi="Arial" w:cs="Arial"/>
                <w:sz w:val="20"/>
                <w:lang w:val="en-GB" w:eastAsia="en-GB"/>
              </w:rPr>
              <w:t xml:space="preserve">. </w:t>
            </w:r>
          </w:p>
          <w:p w14:paraId="0515E017" w14:textId="30958FB8" w:rsidR="00163E94" w:rsidRPr="00AE4974" w:rsidRDefault="00163E94" w:rsidP="009D1BB9">
            <w:pPr>
              <w:pStyle w:val="BodyText"/>
              <w:spacing w:before="60" w:after="60"/>
              <w:rPr>
                <w:rFonts w:ascii="Arial" w:hAnsi="Arial" w:cs="Arial"/>
                <w:sz w:val="20"/>
                <w:lang w:val="en-GB" w:eastAsia="en-GB"/>
              </w:rPr>
            </w:pPr>
            <w:r w:rsidRPr="00AE4974">
              <w:rPr>
                <w:rFonts w:ascii="Arial" w:hAnsi="Arial" w:cs="Arial"/>
                <w:sz w:val="20"/>
                <w:lang w:val="en-GB" w:eastAsia="en-GB"/>
              </w:rPr>
              <w:t>Supplier resources will</w:t>
            </w:r>
            <w:r w:rsidR="009D1BB9" w:rsidRPr="00AE4974">
              <w:rPr>
                <w:rFonts w:ascii="Arial" w:hAnsi="Arial" w:cs="Arial"/>
                <w:sz w:val="20"/>
                <w:lang w:val="en-GB" w:eastAsia="en-GB"/>
              </w:rPr>
              <w:t xml:space="preserve"> be required to respond to the S</w:t>
            </w:r>
            <w:r w:rsidRPr="00AE4974">
              <w:rPr>
                <w:rFonts w:ascii="Arial" w:hAnsi="Arial" w:cs="Arial"/>
                <w:sz w:val="20"/>
                <w:lang w:val="en-GB" w:eastAsia="en-GB"/>
              </w:rPr>
              <w:t>crutiny q</w:t>
            </w:r>
            <w:r w:rsidR="009D1BB9" w:rsidRPr="00AE4974">
              <w:rPr>
                <w:rFonts w:ascii="Arial" w:hAnsi="Arial" w:cs="Arial"/>
                <w:sz w:val="20"/>
                <w:lang w:val="en-GB" w:eastAsia="en-GB"/>
              </w:rPr>
              <w:t>uestions stipulated within the Award Q</w:t>
            </w:r>
            <w:r w:rsidRPr="00AE4974">
              <w:rPr>
                <w:rFonts w:ascii="Arial" w:hAnsi="Arial" w:cs="Arial"/>
                <w:sz w:val="20"/>
                <w:lang w:val="en-GB" w:eastAsia="en-GB"/>
              </w:rPr>
              <w:t xml:space="preserve">uestionnaire. </w:t>
            </w:r>
            <w:r w:rsidR="009D1BB9" w:rsidRPr="00AE4974">
              <w:rPr>
                <w:rFonts w:ascii="Arial" w:hAnsi="Arial" w:cs="Arial"/>
                <w:sz w:val="20"/>
                <w:lang w:val="en-GB" w:eastAsia="en-GB"/>
              </w:rPr>
              <w:t>Each shortlisted Supplier must achieve the Minimum Pass Marks identified in the Award Questionnaire to continue to in the Further Competition.</w:t>
            </w:r>
          </w:p>
        </w:tc>
      </w:tr>
      <w:tr w:rsidR="00DB0097" w14:paraId="40D688E7" w14:textId="77777777" w:rsidTr="009D1BB9">
        <w:tc>
          <w:tcPr>
            <w:tcW w:w="2405" w:type="dxa"/>
            <w:shd w:val="clear" w:color="auto" w:fill="DBE5F1"/>
          </w:tcPr>
          <w:p w14:paraId="17DEC788" w14:textId="77777777" w:rsidR="00DB0097" w:rsidRDefault="00DB0097" w:rsidP="008D19D0">
            <w:pPr>
              <w:pStyle w:val="Heading2"/>
              <w:numPr>
                <w:ilvl w:val="0"/>
                <w:numId w:val="0"/>
              </w:numPr>
              <w:tabs>
                <w:tab w:val="clear" w:pos="567"/>
              </w:tabs>
              <w:spacing w:before="60" w:after="60"/>
              <w:outlineLvl w:val="1"/>
              <w:rPr>
                <w:rFonts w:cs="Arial"/>
                <w:sz w:val="20"/>
              </w:rPr>
            </w:pPr>
            <w:r w:rsidRPr="00DE3B33">
              <w:rPr>
                <w:rFonts w:cs="Arial"/>
                <w:sz w:val="20"/>
              </w:rPr>
              <w:t xml:space="preserve">Stage </w:t>
            </w:r>
            <w:r>
              <w:rPr>
                <w:rFonts w:cs="Arial"/>
                <w:sz w:val="20"/>
              </w:rPr>
              <w:t>3</w:t>
            </w:r>
            <w:r w:rsidRPr="00DE3B33">
              <w:rPr>
                <w:rFonts w:cs="Arial"/>
                <w:sz w:val="20"/>
              </w:rPr>
              <w:t xml:space="preserve">: </w:t>
            </w:r>
            <w:r w:rsidR="002C06C4" w:rsidRPr="009D1BB9">
              <w:rPr>
                <w:rFonts w:cs="Arial"/>
                <w:b w:val="0"/>
                <w:sz w:val="20"/>
                <w:lang w:eastAsia="en-GB"/>
              </w:rPr>
              <w:t>Pricing evaluation</w:t>
            </w:r>
            <w:r w:rsidR="002C06C4" w:rsidRPr="009D1BB9">
              <w:rPr>
                <w:rFonts w:cs="Arial"/>
                <w:b w:val="0"/>
                <w:sz w:val="20"/>
              </w:rPr>
              <w:t xml:space="preserve"> </w:t>
            </w:r>
          </w:p>
        </w:tc>
        <w:tc>
          <w:tcPr>
            <w:tcW w:w="7557" w:type="dxa"/>
          </w:tcPr>
          <w:p w14:paraId="589965A6" w14:textId="77777777" w:rsidR="0034750F" w:rsidRPr="00AE4974" w:rsidRDefault="0034750F" w:rsidP="0034750F">
            <w:pPr>
              <w:spacing w:before="60" w:after="60"/>
              <w:jc w:val="both"/>
              <w:rPr>
                <w:rFonts w:ascii="Arial" w:hAnsi="Arial" w:cs="Arial"/>
                <w:sz w:val="20"/>
                <w:szCs w:val="20"/>
              </w:rPr>
            </w:pPr>
            <w:r w:rsidRPr="00AE4974">
              <w:rPr>
                <w:rFonts w:ascii="Arial" w:hAnsi="Arial" w:cs="Arial"/>
                <w:sz w:val="20"/>
                <w:szCs w:val="20"/>
              </w:rPr>
              <w:t xml:space="preserve">For each Further Competition the Customer has a choice as to how they wish the pricing to be evaluated. </w:t>
            </w:r>
          </w:p>
          <w:p w14:paraId="51265CD3" w14:textId="50363BF1" w:rsidR="00DB0097" w:rsidRPr="00AE4974" w:rsidRDefault="0034750F" w:rsidP="0034750F">
            <w:pPr>
              <w:pStyle w:val="Heading2"/>
              <w:numPr>
                <w:ilvl w:val="0"/>
                <w:numId w:val="0"/>
              </w:numPr>
              <w:tabs>
                <w:tab w:val="clear" w:pos="567"/>
              </w:tabs>
              <w:spacing w:before="60" w:after="60"/>
              <w:outlineLvl w:val="1"/>
              <w:rPr>
                <w:rFonts w:cs="Arial"/>
                <w:b w:val="0"/>
                <w:sz w:val="20"/>
                <w:lang w:eastAsia="en-GB"/>
              </w:rPr>
            </w:pPr>
            <w:r w:rsidRPr="00AE4974">
              <w:rPr>
                <w:rFonts w:cs="Arial"/>
                <w:b w:val="0"/>
                <w:sz w:val="20"/>
                <w:lang w:eastAsia="en-GB"/>
              </w:rPr>
              <w:t xml:space="preserve">In this instance the Customer has specified </w:t>
            </w:r>
            <w:sdt>
              <w:sdtPr>
                <w:rPr>
                  <w:rFonts w:cs="Arial"/>
                  <w:b w:val="0"/>
                  <w:sz w:val="20"/>
                  <w:lang w:eastAsia="en-GB"/>
                </w:rPr>
                <w:id w:val="1959290503"/>
                <w:dropDownList>
                  <w:listItem w:value="Choose an item."/>
                  <w:listItem w:displayText="Combined Evaluation" w:value="Combined Evaluation"/>
                  <w:listItem w:displayText="First Past the post" w:value="First Past the post"/>
                  <w:listItem w:displayText="Combined Evaluation with averages" w:value="Combined Evaluation with averages"/>
                </w:dropDownList>
              </w:sdtPr>
              <w:sdtEndPr/>
              <w:sdtContent>
                <w:r w:rsidR="00AE4974" w:rsidRPr="00AE4974">
                  <w:rPr>
                    <w:rFonts w:cs="Arial"/>
                    <w:b w:val="0"/>
                    <w:sz w:val="20"/>
                    <w:lang w:eastAsia="en-GB"/>
                  </w:rPr>
                  <w:t>Combined Evaluation</w:t>
                </w:r>
              </w:sdtContent>
            </w:sdt>
            <w:r w:rsidRPr="00AE4974">
              <w:rPr>
                <w:rFonts w:cs="Arial"/>
                <w:b w:val="0"/>
                <w:sz w:val="20"/>
                <w:lang w:eastAsia="en-GB"/>
              </w:rPr>
              <w:t xml:space="preserve"> as their chosen price evaluation method. For more information please see the Evaluation Guidance document held on the e-Sourcing suite.</w:t>
            </w:r>
          </w:p>
          <w:p w14:paraId="0FDD88D2" w14:textId="08BAFD3B" w:rsidR="00163E94" w:rsidRPr="00AE4974" w:rsidRDefault="00163E94" w:rsidP="00163E94">
            <w:pPr>
              <w:pStyle w:val="BodyText"/>
              <w:rPr>
                <w:lang w:val="en-GB" w:eastAsia="en-GB"/>
              </w:rPr>
            </w:pPr>
            <w:r w:rsidRPr="00AE4974">
              <w:rPr>
                <w:rFonts w:ascii="Arial" w:hAnsi="Arial" w:cs="Arial"/>
                <w:sz w:val="20"/>
                <w:szCs w:val="20"/>
                <w:lang w:val="en-GB" w:eastAsia="en-GB"/>
              </w:rPr>
              <w:t xml:space="preserve">Please note that pricing will only be evaluated for those shortlisted suppliers that have met the </w:t>
            </w:r>
            <w:r w:rsidR="009D1BB9" w:rsidRPr="00AE4974">
              <w:rPr>
                <w:rFonts w:ascii="Arial" w:hAnsi="Arial" w:cs="Arial"/>
                <w:sz w:val="20"/>
                <w:lang w:val="en-GB" w:eastAsia="en-GB"/>
              </w:rPr>
              <w:t>Minimum Pass Marks</w:t>
            </w:r>
            <w:r w:rsidRPr="00AE4974">
              <w:rPr>
                <w:rFonts w:ascii="Arial" w:hAnsi="Arial" w:cs="Arial"/>
                <w:sz w:val="20"/>
                <w:szCs w:val="20"/>
                <w:lang w:val="en-GB" w:eastAsia="en-GB"/>
              </w:rPr>
              <w:t xml:space="preserve"> for the preceding evaluation stages</w:t>
            </w:r>
          </w:p>
        </w:tc>
      </w:tr>
    </w:tbl>
    <w:p w14:paraId="014ECAA2" w14:textId="77777777" w:rsidR="00DB0097" w:rsidRPr="007354EF" w:rsidRDefault="00DB0097" w:rsidP="00DB0097">
      <w:pPr>
        <w:spacing w:before="60" w:after="60"/>
        <w:rPr>
          <w:rFonts w:ascii="Arial" w:eastAsia="Times New Roman" w:hAnsi="Arial" w:cs="Arial"/>
          <w:b/>
          <w:color w:val="4F81BD"/>
          <w:sz w:val="20"/>
          <w:szCs w:val="20"/>
          <w:lang w:val="en-GB" w:eastAsia="en-GB"/>
        </w:rPr>
      </w:pPr>
    </w:p>
    <w:sectPr w:rsidR="00DB0097" w:rsidRPr="007354EF" w:rsidSect="00B22022">
      <w:headerReference w:type="default" r:id="rId11"/>
      <w:footerReference w:type="default" r:id="rId12"/>
      <w:headerReference w:type="first" r:id="rId13"/>
      <w:footerReference w:type="first" r:id="rId14"/>
      <w:pgSz w:w="11906" w:h="16838"/>
      <w:pgMar w:top="720" w:right="720" w:bottom="720" w:left="720"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4E809" w14:textId="77777777" w:rsidR="008D0A54" w:rsidRDefault="008D0A54" w:rsidP="00A76119">
      <w:r>
        <w:separator/>
      </w:r>
    </w:p>
  </w:endnote>
  <w:endnote w:type="continuationSeparator" w:id="0">
    <w:p w14:paraId="1AFC481D" w14:textId="77777777" w:rsidR="008D0A54" w:rsidRDefault="008D0A54" w:rsidP="00A7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Zhongsong">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930"/>
    </w:tblGrid>
    <w:tr w:rsidR="00926797" w14:paraId="4BC7ABFC" w14:textId="77777777" w:rsidTr="008D19D0">
      <w:tc>
        <w:tcPr>
          <w:tcW w:w="2167" w:type="pct"/>
        </w:tcPr>
        <w:p w14:paraId="67FCECC8" w14:textId="77777777" w:rsidR="00926797" w:rsidRPr="007A3E3C" w:rsidRDefault="00926797" w:rsidP="00B22022">
          <w:pPr>
            <w:pStyle w:val="Footer"/>
            <w:tabs>
              <w:tab w:val="left" w:pos="7230"/>
            </w:tabs>
            <w:rPr>
              <w:rFonts w:ascii="Arial" w:hAnsi="Arial" w:cs="Arial"/>
            </w:rPr>
          </w:pPr>
          <w:r w:rsidRPr="007A3E3C">
            <w:rPr>
              <w:rFonts w:ascii="Arial" w:hAnsi="Arial" w:cs="Arial"/>
              <w:color w:val="808080" w:themeColor="background1" w:themeShade="80"/>
              <w:sz w:val="20"/>
            </w:rPr>
            <w:t xml:space="preserve">Page </w:t>
          </w:r>
          <w:r w:rsidRPr="007A3E3C">
            <w:rPr>
              <w:rFonts w:ascii="Arial" w:hAnsi="Arial" w:cs="Arial"/>
              <w:bCs/>
              <w:color w:val="808080" w:themeColor="background1" w:themeShade="80"/>
              <w:sz w:val="20"/>
            </w:rPr>
            <w:fldChar w:fldCharType="begin"/>
          </w:r>
          <w:r w:rsidRPr="007A3E3C">
            <w:rPr>
              <w:rFonts w:ascii="Arial" w:hAnsi="Arial" w:cs="Arial"/>
              <w:bCs/>
              <w:color w:val="808080" w:themeColor="background1" w:themeShade="80"/>
              <w:sz w:val="20"/>
            </w:rPr>
            <w:instrText xml:space="preserve"> PAGE  \* Arabic  \* MERGEFORMAT </w:instrText>
          </w:r>
          <w:r w:rsidRPr="007A3E3C">
            <w:rPr>
              <w:rFonts w:ascii="Arial" w:hAnsi="Arial" w:cs="Arial"/>
              <w:bCs/>
              <w:color w:val="808080" w:themeColor="background1" w:themeShade="80"/>
              <w:sz w:val="20"/>
            </w:rPr>
            <w:fldChar w:fldCharType="separate"/>
          </w:r>
          <w:r w:rsidR="00F80B95">
            <w:rPr>
              <w:rFonts w:ascii="Arial" w:hAnsi="Arial" w:cs="Arial"/>
              <w:bCs/>
              <w:noProof/>
              <w:color w:val="808080" w:themeColor="background1" w:themeShade="80"/>
              <w:sz w:val="20"/>
            </w:rPr>
            <w:t>8</w:t>
          </w:r>
          <w:r w:rsidRPr="007A3E3C">
            <w:rPr>
              <w:rFonts w:ascii="Arial" w:hAnsi="Arial" w:cs="Arial"/>
              <w:bCs/>
              <w:color w:val="808080" w:themeColor="background1" w:themeShade="80"/>
              <w:sz w:val="20"/>
            </w:rPr>
            <w:fldChar w:fldCharType="end"/>
          </w:r>
          <w:r w:rsidRPr="007A3E3C">
            <w:rPr>
              <w:rFonts w:ascii="Arial" w:hAnsi="Arial" w:cs="Arial"/>
              <w:color w:val="808080" w:themeColor="background1" w:themeShade="80"/>
              <w:sz w:val="20"/>
            </w:rPr>
            <w:t xml:space="preserve"> of </w:t>
          </w:r>
          <w:r w:rsidRPr="007A3E3C">
            <w:rPr>
              <w:rFonts w:ascii="Arial" w:hAnsi="Arial" w:cs="Arial"/>
              <w:bCs/>
              <w:color w:val="808080" w:themeColor="background1" w:themeShade="80"/>
              <w:sz w:val="20"/>
            </w:rPr>
            <w:fldChar w:fldCharType="begin"/>
          </w:r>
          <w:r w:rsidRPr="007A3E3C">
            <w:rPr>
              <w:rFonts w:ascii="Arial" w:hAnsi="Arial" w:cs="Arial"/>
              <w:bCs/>
              <w:color w:val="808080" w:themeColor="background1" w:themeShade="80"/>
              <w:sz w:val="20"/>
            </w:rPr>
            <w:instrText xml:space="preserve"> NUMPAGES  \* Arabic  \* MERGEFORMAT </w:instrText>
          </w:r>
          <w:r w:rsidRPr="007A3E3C">
            <w:rPr>
              <w:rFonts w:ascii="Arial" w:hAnsi="Arial" w:cs="Arial"/>
              <w:bCs/>
              <w:color w:val="808080" w:themeColor="background1" w:themeShade="80"/>
              <w:sz w:val="20"/>
            </w:rPr>
            <w:fldChar w:fldCharType="separate"/>
          </w:r>
          <w:r w:rsidR="00F80B95">
            <w:rPr>
              <w:rFonts w:ascii="Arial" w:hAnsi="Arial" w:cs="Arial"/>
              <w:bCs/>
              <w:noProof/>
              <w:color w:val="808080" w:themeColor="background1" w:themeShade="80"/>
              <w:sz w:val="20"/>
            </w:rPr>
            <w:t>8</w:t>
          </w:r>
          <w:r w:rsidRPr="007A3E3C">
            <w:rPr>
              <w:rFonts w:ascii="Arial" w:hAnsi="Arial" w:cs="Arial"/>
              <w:bCs/>
              <w:color w:val="808080" w:themeColor="background1" w:themeShade="80"/>
              <w:sz w:val="20"/>
            </w:rPr>
            <w:fldChar w:fldCharType="end"/>
          </w:r>
        </w:p>
      </w:tc>
      <w:tc>
        <w:tcPr>
          <w:tcW w:w="2833" w:type="pct"/>
        </w:tcPr>
        <w:p w14:paraId="6D14A33F" w14:textId="1D39BBEB" w:rsidR="00926797" w:rsidRPr="007A3E3C" w:rsidRDefault="00926797" w:rsidP="009128E7">
          <w:pPr>
            <w:pStyle w:val="Footer"/>
            <w:tabs>
              <w:tab w:val="left" w:pos="7230"/>
            </w:tabs>
            <w:jc w:val="right"/>
            <w:rPr>
              <w:rFonts w:ascii="Arial" w:hAnsi="Arial" w:cs="Arial"/>
              <w:sz w:val="20"/>
            </w:rPr>
          </w:pPr>
          <w:r w:rsidRPr="007A3E3C">
            <w:rPr>
              <w:rFonts w:ascii="Arial" w:hAnsi="Arial" w:cs="Arial"/>
              <w:color w:val="4F81BD" w:themeColor="accent1"/>
              <w:sz w:val="20"/>
            </w:rPr>
            <w:t>DIGITAL SERVICES RM1043ii</w:t>
          </w:r>
          <w:r w:rsidRPr="007A3E3C">
            <w:rPr>
              <w:rFonts w:ascii="Arial" w:hAnsi="Arial" w:cs="Arial"/>
              <w:sz w:val="20"/>
            </w:rPr>
            <w:t xml:space="preserve"> </w:t>
          </w:r>
          <w:r>
            <w:rPr>
              <w:rFonts w:ascii="Arial" w:hAnsi="Arial" w:cs="Arial"/>
              <w:color w:val="808080" w:themeColor="background1" w:themeShade="80"/>
              <w:sz w:val="20"/>
            </w:rPr>
            <w:t>| DS02-010</w:t>
          </w:r>
        </w:p>
      </w:tc>
    </w:tr>
  </w:tbl>
  <w:p w14:paraId="0FCEB995" w14:textId="302A75FB" w:rsidR="00926797" w:rsidRPr="00B22022" w:rsidRDefault="00926797" w:rsidP="00B220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930"/>
    </w:tblGrid>
    <w:tr w:rsidR="00926797" w14:paraId="76AEC4AB" w14:textId="77777777" w:rsidTr="00B22022">
      <w:tc>
        <w:tcPr>
          <w:tcW w:w="2167" w:type="pct"/>
        </w:tcPr>
        <w:p w14:paraId="0521307D" w14:textId="77777777" w:rsidR="00926797" w:rsidRPr="007A3E3C" w:rsidRDefault="00926797" w:rsidP="00B22022">
          <w:pPr>
            <w:pStyle w:val="Footer"/>
            <w:tabs>
              <w:tab w:val="left" w:pos="7230"/>
            </w:tabs>
            <w:rPr>
              <w:rFonts w:ascii="Arial" w:hAnsi="Arial" w:cs="Arial"/>
            </w:rPr>
          </w:pPr>
          <w:r w:rsidRPr="007A3E3C">
            <w:rPr>
              <w:rFonts w:ascii="Arial" w:hAnsi="Arial" w:cs="Arial"/>
              <w:color w:val="808080" w:themeColor="background1" w:themeShade="80"/>
              <w:sz w:val="20"/>
            </w:rPr>
            <w:t xml:space="preserve">Page </w:t>
          </w:r>
          <w:r w:rsidRPr="007A3E3C">
            <w:rPr>
              <w:rFonts w:ascii="Arial" w:hAnsi="Arial" w:cs="Arial"/>
              <w:bCs/>
              <w:color w:val="808080" w:themeColor="background1" w:themeShade="80"/>
              <w:sz w:val="20"/>
            </w:rPr>
            <w:fldChar w:fldCharType="begin"/>
          </w:r>
          <w:r w:rsidRPr="007A3E3C">
            <w:rPr>
              <w:rFonts w:ascii="Arial" w:hAnsi="Arial" w:cs="Arial"/>
              <w:bCs/>
              <w:color w:val="808080" w:themeColor="background1" w:themeShade="80"/>
              <w:sz w:val="20"/>
            </w:rPr>
            <w:instrText xml:space="preserve"> PAGE  \* Arabic  \* MERGEFORMAT </w:instrText>
          </w:r>
          <w:r w:rsidRPr="007A3E3C">
            <w:rPr>
              <w:rFonts w:ascii="Arial" w:hAnsi="Arial" w:cs="Arial"/>
              <w:bCs/>
              <w:color w:val="808080" w:themeColor="background1" w:themeShade="80"/>
              <w:sz w:val="20"/>
            </w:rPr>
            <w:fldChar w:fldCharType="separate"/>
          </w:r>
          <w:r w:rsidR="00F80B95">
            <w:rPr>
              <w:rFonts w:ascii="Arial" w:hAnsi="Arial" w:cs="Arial"/>
              <w:bCs/>
              <w:noProof/>
              <w:color w:val="808080" w:themeColor="background1" w:themeShade="80"/>
              <w:sz w:val="20"/>
            </w:rPr>
            <w:t>1</w:t>
          </w:r>
          <w:r w:rsidRPr="007A3E3C">
            <w:rPr>
              <w:rFonts w:ascii="Arial" w:hAnsi="Arial" w:cs="Arial"/>
              <w:bCs/>
              <w:color w:val="808080" w:themeColor="background1" w:themeShade="80"/>
              <w:sz w:val="20"/>
            </w:rPr>
            <w:fldChar w:fldCharType="end"/>
          </w:r>
          <w:r w:rsidRPr="007A3E3C">
            <w:rPr>
              <w:rFonts w:ascii="Arial" w:hAnsi="Arial" w:cs="Arial"/>
              <w:color w:val="808080" w:themeColor="background1" w:themeShade="80"/>
              <w:sz w:val="20"/>
            </w:rPr>
            <w:t xml:space="preserve"> of </w:t>
          </w:r>
          <w:r w:rsidRPr="007A3E3C">
            <w:rPr>
              <w:rFonts w:ascii="Arial" w:hAnsi="Arial" w:cs="Arial"/>
              <w:bCs/>
              <w:color w:val="808080" w:themeColor="background1" w:themeShade="80"/>
              <w:sz w:val="20"/>
            </w:rPr>
            <w:fldChar w:fldCharType="begin"/>
          </w:r>
          <w:r w:rsidRPr="007A3E3C">
            <w:rPr>
              <w:rFonts w:ascii="Arial" w:hAnsi="Arial" w:cs="Arial"/>
              <w:bCs/>
              <w:color w:val="808080" w:themeColor="background1" w:themeShade="80"/>
              <w:sz w:val="20"/>
            </w:rPr>
            <w:instrText xml:space="preserve"> NUMPAGES  \* Arabic  \* MERGEFORMAT </w:instrText>
          </w:r>
          <w:r w:rsidRPr="007A3E3C">
            <w:rPr>
              <w:rFonts w:ascii="Arial" w:hAnsi="Arial" w:cs="Arial"/>
              <w:bCs/>
              <w:color w:val="808080" w:themeColor="background1" w:themeShade="80"/>
              <w:sz w:val="20"/>
            </w:rPr>
            <w:fldChar w:fldCharType="separate"/>
          </w:r>
          <w:r w:rsidR="00F80B95">
            <w:rPr>
              <w:rFonts w:ascii="Arial" w:hAnsi="Arial" w:cs="Arial"/>
              <w:bCs/>
              <w:noProof/>
              <w:color w:val="808080" w:themeColor="background1" w:themeShade="80"/>
              <w:sz w:val="20"/>
            </w:rPr>
            <w:t>8</w:t>
          </w:r>
          <w:r w:rsidRPr="007A3E3C">
            <w:rPr>
              <w:rFonts w:ascii="Arial" w:hAnsi="Arial" w:cs="Arial"/>
              <w:bCs/>
              <w:color w:val="808080" w:themeColor="background1" w:themeShade="80"/>
              <w:sz w:val="20"/>
            </w:rPr>
            <w:fldChar w:fldCharType="end"/>
          </w:r>
        </w:p>
      </w:tc>
      <w:tc>
        <w:tcPr>
          <w:tcW w:w="2833" w:type="pct"/>
        </w:tcPr>
        <w:p w14:paraId="654DD9F0" w14:textId="095B75D7" w:rsidR="00926797" w:rsidRPr="007A3E3C" w:rsidRDefault="00926797" w:rsidP="009128E7">
          <w:pPr>
            <w:pStyle w:val="Footer"/>
            <w:tabs>
              <w:tab w:val="left" w:pos="7230"/>
            </w:tabs>
            <w:jc w:val="right"/>
            <w:rPr>
              <w:rFonts w:ascii="Arial" w:hAnsi="Arial" w:cs="Arial"/>
              <w:sz w:val="20"/>
            </w:rPr>
          </w:pPr>
          <w:r w:rsidRPr="007A3E3C">
            <w:rPr>
              <w:rFonts w:ascii="Arial" w:hAnsi="Arial" w:cs="Arial"/>
              <w:color w:val="4F81BD" w:themeColor="accent1"/>
              <w:sz w:val="20"/>
            </w:rPr>
            <w:t>DIGITAL SERVICES RM1043ii</w:t>
          </w:r>
          <w:r w:rsidRPr="007A3E3C">
            <w:rPr>
              <w:rFonts w:ascii="Arial" w:hAnsi="Arial" w:cs="Arial"/>
              <w:sz w:val="20"/>
            </w:rPr>
            <w:t xml:space="preserve"> </w:t>
          </w:r>
          <w:r>
            <w:rPr>
              <w:rFonts w:ascii="Arial" w:hAnsi="Arial" w:cs="Arial"/>
              <w:color w:val="808080" w:themeColor="background1" w:themeShade="80"/>
              <w:sz w:val="20"/>
            </w:rPr>
            <w:t>| DS02-010</w:t>
          </w:r>
        </w:p>
      </w:tc>
    </w:tr>
  </w:tbl>
  <w:p w14:paraId="0702A255" w14:textId="77777777" w:rsidR="00926797" w:rsidRPr="009A224A" w:rsidRDefault="00926797" w:rsidP="00D93832">
    <w:pPr>
      <w:pStyle w:val="Footer"/>
      <w:tabs>
        <w:tab w:val="right" w:pos="8647"/>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1155F" w14:textId="77777777" w:rsidR="008D0A54" w:rsidRDefault="008D0A54" w:rsidP="00A76119">
      <w:r>
        <w:separator/>
      </w:r>
    </w:p>
  </w:footnote>
  <w:footnote w:type="continuationSeparator" w:id="0">
    <w:p w14:paraId="0CBC664E" w14:textId="77777777" w:rsidR="008D0A54" w:rsidRDefault="008D0A54" w:rsidP="00A76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926797" w:rsidRPr="00BB1652" w14:paraId="56282221" w14:textId="77777777" w:rsidTr="00B22022">
      <w:trPr>
        <w:trHeight w:val="985"/>
      </w:trPr>
      <w:tc>
        <w:tcPr>
          <w:tcW w:w="2500" w:type="pct"/>
        </w:tcPr>
        <w:p w14:paraId="3DFF32E4" w14:textId="77777777" w:rsidR="00926797" w:rsidRDefault="00926797" w:rsidP="00B22022">
          <w:pPr>
            <w:pStyle w:val="Header"/>
            <w:tabs>
              <w:tab w:val="left" w:pos="4820"/>
              <w:tab w:val="left" w:pos="5812"/>
              <w:tab w:val="left" w:pos="7371"/>
              <w:tab w:val="right" w:pos="8364"/>
            </w:tabs>
            <w:rPr>
              <w:rFonts w:ascii="Arial" w:hAnsi="Arial" w:cs="Arial"/>
              <w:sz w:val="20"/>
            </w:rPr>
          </w:pPr>
          <w:r w:rsidRPr="005D3A57">
            <w:rPr>
              <w:rFonts w:ascii="Arial" w:hAnsi="Arial" w:cs="Arial"/>
              <w:noProof/>
              <w:sz w:val="20"/>
              <w:lang w:val="en-GB" w:eastAsia="en-GB"/>
            </w:rPr>
            <w:drawing>
              <wp:anchor distT="0" distB="0" distL="114300" distR="114300" simplePos="0" relativeHeight="251663360" behindDoc="1" locked="0" layoutInCell="1" allowOverlap="1" wp14:anchorId="5CB2290C" wp14:editId="39DDA221">
                <wp:simplePos x="0" y="0"/>
                <wp:positionH relativeFrom="margin">
                  <wp:posOffset>-66040</wp:posOffset>
                </wp:positionH>
                <wp:positionV relativeFrom="margin">
                  <wp:posOffset>10160</wp:posOffset>
                </wp:positionV>
                <wp:extent cx="800100" cy="581025"/>
                <wp:effectExtent l="0" t="0" r="0" b="9525"/>
                <wp:wrapTight wrapText="bothSides">
                  <wp:wrapPolygon edited="0">
                    <wp:start x="0" y="0"/>
                    <wp:lineTo x="0" y="21246"/>
                    <wp:lineTo x="21086" y="21246"/>
                    <wp:lineTo x="21086" y="0"/>
                    <wp:lineTo x="0" y="0"/>
                  </wp:wrapPolygon>
                </wp:wrapTight>
                <wp:docPr id="4" name="Picture 1"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a:stretch>
                          <a:fillRect/>
                        </a:stretch>
                      </pic:blipFill>
                      <pic:spPr>
                        <a:xfrm>
                          <a:off x="0" y="0"/>
                          <a:ext cx="800100" cy="581025"/>
                        </a:xfrm>
                        <a:prstGeom prst="rect">
                          <a:avLst/>
                        </a:prstGeom>
                      </pic:spPr>
                    </pic:pic>
                  </a:graphicData>
                </a:graphic>
              </wp:anchor>
            </w:drawing>
          </w:r>
        </w:p>
      </w:tc>
      <w:tc>
        <w:tcPr>
          <w:tcW w:w="2500" w:type="pct"/>
          <w:vAlign w:val="center"/>
        </w:tcPr>
        <w:p w14:paraId="5B293020" w14:textId="23E983F2" w:rsidR="00926797" w:rsidRPr="00BB1652" w:rsidRDefault="00926797" w:rsidP="00B22022">
          <w:pPr>
            <w:pStyle w:val="Header"/>
            <w:tabs>
              <w:tab w:val="left" w:pos="4820"/>
              <w:tab w:val="left" w:pos="5812"/>
              <w:tab w:val="left" w:pos="7371"/>
              <w:tab w:val="right" w:pos="8364"/>
            </w:tabs>
            <w:jc w:val="right"/>
            <w:rPr>
              <w:rFonts w:ascii="Arial" w:hAnsi="Arial" w:cs="Arial"/>
              <w:noProof/>
              <w:sz w:val="20"/>
              <w:lang w:val="en-GB"/>
            </w:rPr>
          </w:pPr>
          <w:r>
            <w:rPr>
              <w:rFonts w:ascii="Arial" w:hAnsi="Arial" w:cs="Arial"/>
              <w:noProof/>
              <w:color w:val="808080" w:themeColor="background1" w:themeShade="80"/>
              <w:sz w:val="20"/>
              <w:lang w:val="en-GB"/>
            </w:rPr>
            <w:t>CUSTOMER REQUIREMENTS</w:t>
          </w:r>
        </w:p>
      </w:tc>
    </w:tr>
  </w:tbl>
  <w:p w14:paraId="0ED967C1" w14:textId="77777777" w:rsidR="00926797" w:rsidRDefault="009267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3337"/>
      <w:gridCol w:w="7129"/>
    </w:tblGrid>
    <w:tr w:rsidR="00926797" w:rsidRPr="00BB1652" w14:paraId="7853B247" w14:textId="77777777" w:rsidTr="008D19D0">
      <w:trPr>
        <w:trHeight w:val="985"/>
      </w:trPr>
      <w:tc>
        <w:tcPr>
          <w:tcW w:w="1594" w:type="pct"/>
        </w:tcPr>
        <w:p w14:paraId="22B95B8B" w14:textId="77777777" w:rsidR="00926797" w:rsidRDefault="00926797" w:rsidP="00B22022">
          <w:pPr>
            <w:pStyle w:val="Header"/>
            <w:tabs>
              <w:tab w:val="left" w:pos="4820"/>
              <w:tab w:val="left" w:pos="5812"/>
              <w:tab w:val="left" w:pos="7371"/>
              <w:tab w:val="right" w:pos="8364"/>
            </w:tabs>
            <w:rPr>
              <w:rFonts w:ascii="Arial" w:hAnsi="Arial" w:cs="Arial"/>
              <w:sz w:val="20"/>
            </w:rPr>
          </w:pPr>
          <w:r w:rsidRPr="000A0AAF">
            <w:rPr>
              <w:rFonts w:asciiTheme="majorHAnsi" w:eastAsiaTheme="majorEastAsia" w:hAnsiTheme="majorHAnsi" w:cstheme="majorBidi"/>
              <w:noProof/>
              <w:sz w:val="72"/>
              <w:szCs w:val="72"/>
              <w:lang w:val="en-GB" w:eastAsia="en-GB"/>
            </w:rPr>
            <w:drawing>
              <wp:anchor distT="0" distB="0" distL="114300" distR="114300" simplePos="0" relativeHeight="251660288" behindDoc="0" locked="0" layoutInCell="1" allowOverlap="1" wp14:anchorId="3DEB47B4" wp14:editId="3AB190BC">
                <wp:simplePos x="0" y="0"/>
                <wp:positionH relativeFrom="margin">
                  <wp:posOffset>4057</wp:posOffset>
                </wp:positionH>
                <wp:positionV relativeFrom="margin">
                  <wp:posOffset>17780</wp:posOffset>
                </wp:positionV>
                <wp:extent cx="1975485" cy="1471930"/>
                <wp:effectExtent l="0" t="0" r="5715" b="0"/>
                <wp:wrapSquare wrapText="bothSides"/>
                <wp:docPr id="6" name="Picture 6" descr="C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logo.gif"/>
                        <pic:cNvPicPr/>
                      </pic:nvPicPr>
                      <pic:blipFill>
                        <a:blip r:embed="rId1" cstate="print"/>
                        <a:stretch>
                          <a:fillRect/>
                        </a:stretch>
                      </pic:blipFill>
                      <pic:spPr>
                        <a:xfrm>
                          <a:off x="0" y="0"/>
                          <a:ext cx="1975485" cy="1471930"/>
                        </a:xfrm>
                        <a:prstGeom prst="rect">
                          <a:avLst/>
                        </a:prstGeom>
                      </pic:spPr>
                    </pic:pic>
                  </a:graphicData>
                </a:graphic>
                <wp14:sizeRelH relativeFrom="margin">
                  <wp14:pctWidth>0</wp14:pctWidth>
                </wp14:sizeRelH>
                <wp14:sizeRelV relativeFrom="margin">
                  <wp14:pctHeight>0</wp14:pctHeight>
                </wp14:sizeRelV>
              </wp:anchor>
            </w:drawing>
          </w:r>
        </w:p>
      </w:tc>
      <w:tc>
        <w:tcPr>
          <w:tcW w:w="3406" w:type="pct"/>
        </w:tcPr>
        <w:p w14:paraId="3BF9AF06" w14:textId="77777777" w:rsidR="00926797" w:rsidRDefault="00926797" w:rsidP="00B22022">
          <w:pPr>
            <w:pStyle w:val="Header"/>
            <w:tabs>
              <w:tab w:val="left" w:pos="4820"/>
              <w:tab w:val="left" w:pos="5812"/>
              <w:tab w:val="left" w:pos="7371"/>
              <w:tab w:val="right" w:pos="8364"/>
            </w:tabs>
            <w:rPr>
              <w:rFonts w:ascii="Arial" w:eastAsiaTheme="majorEastAsia" w:hAnsi="Arial" w:cs="Arial"/>
              <w:b/>
              <w:sz w:val="48"/>
              <w:szCs w:val="72"/>
              <w:lang w:val="en-GB"/>
            </w:rPr>
          </w:pPr>
          <w:r w:rsidRPr="000A0AAF">
            <w:rPr>
              <w:rFonts w:ascii="Arial" w:eastAsiaTheme="majorEastAsia" w:hAnsi="Arial" w:cs="Arial"/>
              <w:b/>
              <w:sz w:val="48"/>
              <w:szCs w:val="72"/>
              <w:lang w:val="en-GB"/>
            </w:rPr>
            <w:t>DIGITAL SERVICES RM1043ii</w:t>
          </w:r>
        </w:p>
        <w:p w14:paraId="49E94F86" w14:textId="77777777" w:rsidR="00926797" w:rsidRDefault="00926797" w:rsidP="00B22022">
          <w:pPr>
            <w:pStyle w:val="Header"/>
            <w:tabs>
              <w:tab w:val="left" w:pos="4820"/>
              <w:tab w:val="left" w:pos="5812"/>
              <w:tab w:val="left" w:pos="7371"/>
              <w:tab w:val="right" w:pos="8364"/>
            </w:tabs>
            <w:jc w:val="both"/>
            <w:rPr>
              <w:rFonts w:ascii="Arial" w:eastAsiaTheme="majorEastAsia" w:hAnsi="Arial" w:cs="Arial"/>
              <w:b/>
              <w:sz w:val="48"/>
              <w:szCs w:val="72"/>
              <w:lang w:val="en-GB"/>
            </w:rPr>
          </w:pPr>
          <w:r>
            <w:rPr>
              <w:rFonts w:ascii="Arial" w:eastAsiaTheme="majorEastAsia" w:hAnsi="Arial" w:cs="Arial"/>
              <w:b/>
              <w:sz w:val="48"/>
              <w:szCs w:val="72"/>
              <w:lang w:val="en-GB"/>
            </w:rPr>
            <w:t>CUSTOMER REQUIREMENTS</w:t>
          </w:r>
        </w:p>
        <w:p w14:paraId="74BC569D" w14:textId="363F6A91" w:rsidR="00926797" w:rsidRPr="00BB1652" w:rsidRDefault="00250AB6" w:rsidP="00250AB6">
          <w:pPr>
            <w:pStyle w:val="Header"/>
            <w:tabs>
              <w:tab w:val="left" w:pos="4820"/>
              <w:tab w:val="left" w:pos="5812"/>
              <w:tab w:val="left" w:pos="7371"/>
              <w:tab w:val="right" w:pos="8364"/>
            </w:tabs>
            <w:rPr>
              <w:rFonts w:ascii="Arial" w:hAnsi="Arial" w:cs="Arial"/>
              <w:noProof/>
              <w:sz w:val="20"/>
              <w:lang w:val="en-GB"/>
            </w:rPr>
          </w:pPr>
          <w:r w:rsidRPr="00250AB6">
            <w:rPr>
              <w:rFonts w:ascii="Arial" w:eastAsiaTheme="majorEastAsia" w:hAnsi="Arial" w:cs="Arial"/>
              <w:b/>
              <w:sz w:val="36"/>
              <w:szCs w:val="72"/>
              <w:lang w:val="en-GB"/>
            </w:rPr>
            <w:t>DS02-010 DWP Carers Allowance Digital Service</w:t>
          </w:r>
        </w:p>
      </w:tc>
    </w:tr>
  </w:tbl>
  <w:p w14:paraId="3B38BC0C" w14:textId="169CB108" w:rsidR="00926797" w:rsidRDefault="00926797" w:rsidP="0069276F">
    <w:pPr>
      <w:pStyle w:val="Header"/>
    </w:pPr>
  </w:p>
  <w:p w14:paraId="0A92E9F6" w14:textId="77777777" w:rsidR="00926797" w:rsidRDefault="009267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11B38"/>
    <w:multiLevelType w:val="hybridMultilevel"/>
    <w:tmpl w:val="D5B2A02A"/>
    <w:lvl w:ilvl="0" w:tplc="D60C056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914045D"/>
    <w:multiLevelType w:val="multilevel"/>
    <w:tmpl w:val="0D56F074"/>
    <w:lvl w:ilvl="0">
      <w:start w:val="1"/>
      <w:numFmt w:val="decimal"/>
      <w:pStyle w:val="MFNumLev1"/>
      <w:lvlText w:val="%1."/>
      <w:lvlJc w:val="left"/>
      <w:pPr>
        <w:tabs>
          <w:tab w:val="num" w:pos="720"/>
        </w:tabs>
        <w:ind w:left="720" w:hanging="720"/>
      </w:pPr>
      <w:rPr>
        <w:rFonts w:hint="default"/>
        <w:b w:val="0"/>
        <w:bCs w:val="0"/>
        <w:i w:val="0"/>
        <w:iCs w:val="0"/>
        <w:caps w:val="0"/>
        <w:smallCaps w:val="0"/>
        <w:strike w:val="0"/>
        <w:dstrike w:val="0"/>
        <w:vanish w:val="0"/>
        <w:color w:val="auto"/>
        <w:spacing w:val="0"/>
        <w:kern w:val="0"/>
        <w:position w:val="0"/>
        <w:u w:val="none"/>
        <w:vertAlign w:val="baseline"/>
      </w:rPr>
    </w:lvl>
    <w:lvl w:ilvl="1">
      <w:start w:val="1"/>
      <w:numFmt w:val="decimal"/>
      <w:pStyle w:val="MFNumLev2"/>
      <w:lvlText w:val="%1.%2"/>
      <w:lvlJc w:val="left"/>
      <w:pPr>
        <w:tabs>
          <w:tab w:val="num" w:pos="720"/>
        </w:tabs>
        <w:ind w:left="720" w:hanging="720"/>
      </w:pPr>
      <w:rPr>
        <w:rFonts w:hint="default"/>
        <w:b w:val="0"/>
        <w:bCs w:val="0"/>
        <w:i w:val="0"/>
        <w:iCs w:val="0"/>
        <w:caps w:val="0"/>
        <w:smallCaps w:val="0"/>
        <w:strike w:val="0"/>
        <w:dstrike w:val="0"/>
        <w:vanish w:val="0"/>
        <w:spacing w:val="0"/>
        <w:kern w:val="0"/>
        <w:position w:val="0"/>
        <w:u w:val="none"/>
        <w:vertAlign w:val="baseline"/>
      </w:rPr>
    </w:lvl>
    <w:lvl w:ilvl="2">
      <w:start w:val="1"/>
      <w:numFmt w:val="decimal"/>
      <w:pStyle w:val="MFNumLev3"/>
      <w:lvlText w:val="%1.%2.%3"/>
      <w:lvlJc w:val="left"/>
      <w:pPr>
        <w:tabs>
          <w:tab w:val="num" w:pos="1644"/>
        </w:tabs>
        <w:ind w:left="1644" w:hanging="924"/>
      </w:pPr>
      <w:rPr>
        <w:rFonts w:hint="default"/>
        <w:b w:val="0"/>
        <w:i w:val="0"/>
        <w:color w:val="auto"/>
        <w:sz w:val="20"/>
        <w:szCs w:val="20"/>
      </w:rPr>
    </w:lvl>
    <w:lvl w:ilvl="3">
      <w:start w:val="1"/>
      <w:numFmt w:val="lowerLetter"/>
      <w:pStyle w:val="MFNumLev4"/>
      <w:lvlText w:val="(%4)"/>
      <w:lvlJc w:val="left"/>
      <w:pPr>
        <w:tabs>
          <w:tab w:val="num" w:pos="2160"/>
        </w:tabs>
        <w:ind w:left="2160" w:hanging="720"/>
      </w:pPr>
      <w:rPr>
        <w:rFonts w:hint="default"/>
      </w:rPr>
    </w:lvl>
    <w:lvl w:ilvl="4">
      <w:start w:val="1"/>
      <w:numFmt w:val="lowerRoman"/>
      <w:pStyle w:val="MFNumLev5"/>
      <w:lvlText w:val="(%5)"/>
      <w:lvlJc w:val="left"/>
      <w:pPr>
        <w:tabs>
          <w:tab w:val="num" w:pos="2880"/>
        </w:tabs>
        <w:ind w:left="2880" w:hanging="720"/>
      </w:pPr>
      <w:rPr>
        <w:rFonts w:hint="default"/>
      </w:rPr>
    </w:lvl>
    <w:lvl w:ilvl="5">
      <w:start w:val="1"/>
      <w:numFmt w:val="decimal"/>
      <w:pStyle w:val="MFNumLev6"/>
      <w:lvlText w:val="(%6)"/>
      <w:lvlJc w:val="left"/>
      <w:pPr>
        <w:tabs>
          <w:tab w:val="num" w:pos="3600"/>
        </w:tabs>
        <w:ind w:left="3600" w:hanging="720"/>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nsid w:val="28F15CF1"/>
    <w:multiLevelType w:val="hybridMultilevel"/>
    <w:tmpl w:val="A1E2C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A111B2"/>
    <w:multiLevelType w:val="hybridMultilevel"/>
    <w:tmpl w:val="02D0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0300C9"/>
    <w:multiLevelType w:val="hybridMultilevel"/>
    <w:tmpl w:val="49FA5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BBD56BD"/>
    <w:multiLevelType w:val="hybridMultilevel"/>
    <w:tmpl w:val="9A0E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393394"/>
    <w:multiLevelType w:val="hybridMultilevel"/>
    <w:tmpl w:val="957C61FE"/>
    <w:lvl w:ilvl="0" w:tplc="C8AADF50">
      <w:start w:val="1"/>
      <w:numFmt w:val="bullet"/>
      <w:lvlText w:val=""/>
      <w:lvlJc w:val="left"/>
      <w:pPr>
        <w:tabs>
          <w:tab w:val="num" w:pos="643"/>
        </w:tabs>
        <w:ind w:left="643" w:hanging="283"/>
      </w:pPr>
      <w:rPr>
        <w:rFonts w:ascii="Symbol" w:hAnsi="Symbol" w:hint="default"/>
        <w:color w:val="auto"/>
        <w:sz w:val="20"/>
        <w:szCs w:val="20"/>
      </w:rPr>
    </w:lvl>
    <w:lvl w:ilvl="1" w:tplc="6202757A">
      <w:start w:val="1"/>
      <w:numFmt w:val="bullet"/>
      <w:lvlText w:val=""/>
      <w:lvlJc w:val="left"/>
      <w:pPr>
        <w:tabs>
          <w:tab w:val="num" w:pos="1250"/>
        </w:tabs>
        <w:ind w:left="1250" w:hanging="17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6"/>
  </w:num>
  <w:num w:numId="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12B"/>
    <w:rsid w:val="000014F5"/>
    <w:rsid w:val="000029C7"/>
    <w:rsid w:val="000076C1"/>
    <w:rsid w:val="0005224F"/>
    <w:rsid w:val="00056F17"/>
    <w:rsid w:val="000A7796"/>
    <w:rsid w:val="000A79D0"/>
    <w:rsid w:val="000D0F00"/>
    <w:rsid w:val="000E313F"/>
    <w:rsid w:val="000E79AC"/>
    <w:rsid w:val="000F0C1D"/>
    <w:rsid w:val="001133F5"/>
    <w:rsid w:val="00117549"/>
    <w:rsid w:val="00136E44"/>
    <w:rsid w:val="001514D7"/>
    <w:rsid w:val="00157405"/>
    <w:rsid w:val="00163E94"/>
    <w:rsid w:val="00166437"/>
    <w:rsid w:val="001675AB"/>
    <w:rsid w:val="00182C08"/>
    <w:rsid w:val="001B6542"/>
    <w:rsid w:val="001B6625"/>
    <w:rsid w:val="00211447"/>
    <w:rsid w:val="00240440"/>
    <w:rsid w:val="0024399F"/>
    <w:rsid w:val="00250AB6"/>
    <w:rsid w:val="00266371"/>
    <w:rsid w:val="00275DB5"/>
    <w:rsid w:val="002A1109"/>
    <w:rsid w:val="002A50DC"/>
    <w:rsid w:val="002C06C4"/>
    <w:rsid w:val="002E3BDA"/>
    <w:rsid w:val="002E72FD"/>
    <w:rsid w:val="002F0A0B"/>
    <w:rsid w:val="0031452D"/>
    <w:rsid w:val="00322804"/>
    <w:rsid w:val="0034750F"/>
    <w:rsid w:val="00352711"/>
    <w:rsid w:val="003B731D"/>
    <w:rsid w:val="003D1D1B"/>
    <w:rsid w:val="00402652"/>
    <w:rsid w:val="00425960"/>
    <w:rsid w:val="0042614F"/>
    <w:rsid w:val="0046009A"/>
    <w:rsid w:val="00460629"/>
    <w:rsid w:val="004C728C"/>
    <w:rsid w:val="004E47BD"/>
    <w:rsid w:val="00501B35"/>
    <w:rsid w:val="00513237"/>
    <w:rsid w:val="00516136"/>
    <w:rsid w:val="00533750"/>
    <w:rsid w:val="00543317"/>
    <w:rsid w:val="00545860"/>
    <w:rsid w:val="0054632F"/>
    <w:rsid w:val="00574E9E"/>
    <w:rsid w:val="00576BC9"/>
    <w:rsid w:val="00592280"/>
    <w:rsid w:val="00592EF8"/>
    <w:rsid w:val="005C0348"/>
    <w:rsid w:val="005C7210"/>
    <w:rsid w:val="005E3EE6"/>
    <w:rsid w:val="00603969"/>
    <w:rsid w:val="00613222"/>
    <w:rsid w:val="00614B6B"/>
    <w:rsid w:val="006167DD"/>
    <w:rsid w:val="006244CE"/>
    <w:rsid w:val="00635237"/>
    <w:rsid w:val="0065626C"/>
    <w:rsid w:val="00656CBA"/>
    <w:rsid w:val="00660852"/>
    <w:rsid w:val="00681A94"/>
    <w:rsid w:val="0069276F"/>
    <w:rsid w:val="00696406"/>
    <w:rsid w:val="006A3C83"/>
    <w:rsid w:val="006C312B"/>
    <w:rsid w:val="006D545E"/>
    <w:rsid w:val="00707478"/>
    <w:rsid w:val="00710065"/>
    <w:rsid w:val="007116D0"/>
    <w:rsid w:val="00730153"/>
    <w:rsid w:val="007305F0"/>
    <w:rsid w:val="0073429E"/>
    <w:rsid w:val="00746E30"/>
    <w:rsid w:val="00775123"/>
    <w:rsid w:val="00776485"/>
    <w:rsid w:val="0078091A"/>
    <w:rsid w:val="00786C9D"/>
    <w:rsid w:val="007B7B19"/>
    <w:rsid w:val="007C25E3"/>
    <w:rsid w:val="007C4714"/>
    <w:rsid w:val="007D096A"/>
    <w:rsid w:val="007E60D1"/>
    <w:rsid w:val="007E6435"/>
    <w:rsid w:val="007F3A12"/>
    <w:rsid w:val="008005F6"/>
    <w:rsid w:val="00817D05"/>
    <w:rsid w:val="00822009"/>
    <w:rsid w:val="00826839"/>
    <w:rsid w:val="008438B2"/>
    <w:rsid w:val="008531BA"/>
    <w:rsid w:val="00872DBF"/>
    <w:rsid w:val="00873E2C"/>
    <w:rsid w:val="008A431D"/>
    <w:rsid w:val="008A5F8A"/>
    <w:rsid w:val="008C5189"/>
    <w:rsid w:val="008D0A54"/>
    <w:rsid w:val="008D1169"/>
    <w:rsid w:val="008D19D0"/>
    <w:rsid w:val="008E7CD0"/>
    <w:rsid w:val="009128E7"/>
    <w:rsid w:val="00926797"/>
    <w:rsid w:val="00960BF5"/>
    <w:rsid w:val="00966FC4"/>
    <w:rsid w:val="009755DB"/>
    <w:rsid w:val="009A224A"/>
    <w:rsid w:val="009B4A00"/>
    <w:rsid w:val="009C63BF"/>
    <w:rsid w:val="009D0E13"/>
    <w:rsid w:val="009D1BB9"/>
    <w:rsid w:val="00A0482C"/>
    <w:rsid w:val="00A04E94"/>
    <w:rsid w:val="00A14A0E"/>
    <w:rsid w:val="00A1554D"/>
    <w:rsid w:val="00A66FE2"/>
    <w:rsid w:val="00A677C8"/>
    <w:rsid w:val="00A678B4"/>
    <w:rsid w:val="00A74E84"/>
    <w:rsid w:val="00A76119"/>
    <w:rsid w:val="00A90950"/>
    <w:rsid w:val="00A909B7"/>
    <w:rsid w:val="00A90CB6"/>
    <w:rsid w:val="00AB3935"/>
    <w:rsid w:val="00AC64B4"/>
    <w:rsid w:val="00AD7838"/>
    <w:rsid w:val="00AD7926"/>
    <w:rsid w:val="00AE4974"/>
    <w:rsid w:val="00AF37C4"/>
    <w:rsid w:val="00AF55C5"/>
    <w:rsid w:val="00AF68C8"/>
    <w:rsid w:val="00B22022"/>
    <w:rsid w:val="00B5231B"/>
    <w:rsid w:val="00B5481F"/>
    <w:rsid w:val="00B54F59"/>
    <w:rsid w:val="00B647E0"/>
    <w:rsid w:val="00B64EEA"/>
    <w:rsid w:val="00BA2CCA"/>
    <w:rsid w:val="00BB5B41"/>
    <w:rsid w:val="00BB681D"/>
    <w:rsid w:val="00BD0260"/>
    <w:rsid w:val="00BD23DF"/>
    <w:rsid w:val="00BD3C11"/>
    <w:rsid w:val="00BE2087"/>
    <w:rsid w:val="00BF008D"/>
    <w:rsid w:val="00BF7916"/>
    <w:rsid w:val="00C108BF"/>
    <w:rsid w:val="00C11F50"/>
    <w:rsid w:val="00C1759F"/>
    <w:rsid w:val="00C2309B"/>
    <w:rsid w:val="00C25123"/>
    <w:rsid w:val="00C655C0"/>
    <w:rsid w:val="00C75F13"/>
    <w:rsid w:val="00C8018A"/>
    <w:rsid w:val="00C85B39"/>
    <w:rsid w:val="00C9073E"/>
    <w:rsid w:val="00C968F2"/>
    <w:rsid w:val="00CA4F47"/>
    <w:rsid w:val="00CB3A13"/>
    <w:rsid w:val="00CC0946"/>
    <w:rsid w:val="00CC3D9E"/>
    <w:rsid w:val="00CC70AA"/>
    <w:rsid w:val="00CC754E"/>
    <w:rsid w:val="00CD10F5"/>
    <w:rsid w:val="00CD6C19"/>
    <w:rsid w:val="00CE3DB2"/>
    <w:rsid w:val="00D239E9"/>
    <w:rsid w:val="00D27123"/>
    <w:rsid w:val="00D321E6"/>
    <w:rsid w:val="00D36F1F"/>
    <w:rsid w:val="00D519FA"/>
    <w:rsid w:val="00D53A31"/>
    <w:rsid w:val="00D5429B"/>
    <w:rsid w:val="00D54884"/>
    <w:rsid w:val="00D6116D"/>
    <w:rsid w:val="00D728D2"/>
    <w:rsid w:val="00D815EB"/>
    <w:rsid w:val="00D82AC1"/>
    <w:rsid w:val="00D87C2E"/>
    <w:rsid w:val="00D917DF"/>
    <w:rsid w:val="00D93832"/>
    <w:rsid w:val="00DB0097"/>
    <w:rsid w:val="00DC6021"/>
    <w:rsid w:val="00DE31B1"/>
    <w:rsid w:val="00DE76A3"/>
    <w:rsid w:val="00E03695"/>
    <w:rsid w:val="00E67EE1"/>
    <w:rsid w:val="00E71826"/>
    <w:rsid w:val="00EB68E7"/>
    <w:rsid w:val="00EC04A5"/>
    <w:rsid w:val="00EC4AF2"/>
    <w:rsid w:val="00EE113C"/>
    <w:rsid w:val="00EE2F10"/>
    <w:rsid w:val="00EF3B6C"/>
    <w:rsid w:val="00F042C1"/>
    <w:rsid w:val="00F20E77"/>
    <w:rsid w:val="00F70FAA"/>
    <w:rsid w:val="00F80B95"/>
    <w:rsid w:val="00F83788"/>
    <w:rsid w:val="00F839F6"/>
    <w:rsid w:val="00FA4C8B"/>
    <w:rsid w:val="00FB4784"/>
    <w:rsid w:val="00FC5761"/>
    <w:rsid w:val="00FE5037"/>
    <w:rsid w:val="00FF4D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17EFFD"/>
  <w15:docId w15:val="{F447FCD2-6F5B-402A-A4BD-3E008952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A0E"/>
    <w:pPr>
      <w:spacing w:after="0" w:line="240" w:lineRule="auto"/>
    </w:pPr>
    <w:rPr>
      <w:rFonts w:eastAsiaTheme="minorEastAsia"/>
      <w:sz w:val="24"/>
      <w:szCs w:val="24"/>
      <w:lang w:val="en-US" w:eastAsia="ja-JP"/>
    </w:rPr>
  </w:style>
  <w:style w:type="paragraph" w:styleId="Heading1">
    <w:name w:val="heading 1"/>
    <w:next w:val="BodyText"/>
    <w:link w:val="Heading1Char"/>
    <w:qFormat/>
    <w:rsid w:val="00CA4F47"/>
    <w:pPr>
      <w:tabs>
        <w:tab w:val="left" w:pos="567"/>
      </w:tabs>
      <w:spacing w:after="240" w:line="240" w:lineRule="auto"/>
      <w:outlineLvl w:val="0"/>
    </w:pPr>
    <w:rPr>
      <w:rFonts w:ascii="Arial" w:eastAsia="Times New Roman" w:hAnsi="Arial" w:cs="Times New Roman"/>
      <w:b/>
      <w:sz w:val="24"/>
      <w:szCs w:val="20"/>
    </w:rPr>
  </w:style>
  <w:style w:type="paragraph" w:styleId="Heading2">
    <w:name w:val="heading 2"/>
    <w:basedOn w:val="Heading1"/>
    <w:next w:val="BodyText"/>
    <w:link w:val="Heading2Char"/>
    <w:qFormat/>
    <w:rsid w:val="00CA4F47"/>
    <w:pPr>
      <w:numPr>
        <w:ilvl w:val="1"/>
      </w:numPr>
      <w:outlineLvl w:val="1"/>
    </w:pPr>
  </w:style>
  <w:style w:type="paragraph" w:styleId="Heading4">
    <w:name w:val="heading 4"/>
    <w:basedOn w:val="Normal"/>
    <w:next w:val="Normal"/>
    <w:link w:val="Heading4Char"/>
    <w:qFormat/>
    <w:rsid w:val="00CA4F47"/>
    <w:pPr>
      <w:tabs>
        <w:tab w:val="left" w:pos="284"/>
      </w:tabs>
      <w:jc w:val="both"/>
      <w:outlineLvl w:val="3"/>
    </w:pPr>
    <w:rPr>
      <w:rFonts w:ascii="Arial" w:eastAsia="Times New Roman" w:hAnsi="Arial" w:cs="Times New Roman"/>
      <w:szCs w:val="20"/>
      <w:u w:val="single"/>
    </w:rPr>
  </w:style>
  <w:style w:type="paragraph" w:styleId="Heading5">
    <w:name w:val="heading 5"/>
    <w:basedOn w:val="Normal"/>
    <w:next w:val="Normal"/>
    <w:link w:val="Heading5Char"/>
    <w:qFormat/>
    <w:rsid w:val="00CA4F47"/>
    <w:pPr>
      <w:tabs>
        <w:tab w:val="left" w:pos="284"/>
      </w:tabs>
      <w:jc w:val="both"/>
      <w:outlineLvl w:val="4"/>
    </w:pPr>
    <w:rPr>
      <w:rFonts w:ascii="Arial" w:eastAsia="Times New Roman" w:hAnsi="Arial" w:cs="Times New Roman"/>
      <w:b/>
      <w:sz w:val="20"/>
      <w:szCs w:val="20"/>
    </w:rPr>
  </w:style>
  <w:style w:type="paragraph" w:styleId="Heading6">
    <w:name w:val="heading 6"/>
    <w:basedOn w:val="Normal"/>
    <w:next w:val="Normal"/>
    <w:link w:val="Heading6Char"/>
    <w:qFormat/>
    <w:rsid w:val="00CA4F47"/>
    <w:pPr>
      <w:tabs>
        <w:tab w:val="left" w:pos="284"/>
      </w:tabs>
      <w:jc w:val="both"/>
      <w:outlineLvl w:val="5"/>
    </w:pPr>
    <w:rPr>
      <w:rFonts w:ascii="Arial" w:eastAsia="Times New Roman" w:hAnsi="Arial" w:cs="Times New Roman"/>
      <w:sz w:val="20"/>
      <w:szCs w:val="20"/>
      <w:u w:val="single"/>
    </w:rPr>
  </w:style>
  <w:style w:type="paragraph" w:styleId="Heading7">
    <w:name w:val="heading 7"/>
    <w:basedOn w:val="Normal"/>
    <w:next w:val="Normal"/>
    <w:link w:val="Heading7Char"/>
    <w:qFormat/>
    <w:rsid w:val="00CA4F47"/>
    <w:pPr>
      <w:tabs>
        <w:tab w:val="left" w:pos="284"/>
      </w:tabs>
      <w:jc w:val="both"/>
      <w:outlineLvl w:val="6"/>
    </w:pPr>
    <w:rPr>
      <w:rFonts w:ascii="Arial" w:eastAsia="Times New Roman" w:hAnsi="Arial" w:cs="Times New Roman"/>
      <w:i/>
      <w:sz w:val="20"/>
      <w:szCs w:val="20"/>
    </w:rPr>
  </w:style>
  <w:style w:type="paragraph" w:styleId="Heading8">
    <w:name w:val="heading 8"/>
    <w:basedOn w:val="Normal"/>
    <w:next w:val="Normal"/>
    <w:link w:val="Heading8Char"/>
    <w:qFormat/>
    <w:rsid w:val="00CA4F47"/>
    <w:pPr>
      <w:tabs>
        <w:tab w:val="left" w:pos="284"/>
      </w:tabs>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CA4F47"/>
    <w:pPr>
      <w:tabs>
        <w:tab w:val="left" w:pos="284"/>
      </w:tabs>
      <w:jc w:val="both"/>
      <w:outlineLvl w:val="8"/>
    </w:pPr>
    <w:rPr>
      <w:rFonts w:ascii="Arial" w:eastAsia="Times New Roman" w:hAnsi="Arial"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SOL Main Section Heading No Number"/>
    <w:basedOn w:val="Normal"/>
    <w:link w:val="HeaderChar"/>
    <w:uiPriority w:val="99"/>
    <w:unhideWhenUsed/>
    <w:rsid w:val="00A76119"/>
    <w:pPr>
      <w:tabs>
        <w:tab w:val="center" w:pos="4513"/>
        <w:tab w:val="right" w:pos="9026"/>
      </w:tabs>
    </w:pPr>
  </w:style>
  <w:style w:type="character" w:customStyle="1" w:styleId="HeaderChar">
    <w:name w:val="Header Char"/>
    <w:aliases w:val="TSOL Main Section Heading No Number Char"/>
    <w:basedOn w:val="DefaultParagraphFont"/>
    <w:link w:val="Header"/>
    <w:uiPriority w:val="99"/>
    <w:rsid w:val="00A76119"/>
  </w:style>
  <w:style w:type="paragraph" w:styleId="Footer">
    <w:name w:val="footer"/>
    <w:basedOn w:val="Normal"/>
    <w:link w:val="FooterChar"/>
    <w:uiPriority w:val="99"/>
    <w:unhideWhenUsed/>
    <w:rsid w:val="00A76119"/>
    <w:pPr>
      <w:tabs>
        <w:tab w:val="center" w:pos="4513"/>
        <w:tab w:val="right" w:pos="9026"/>
      </w:tabs>
    </w:pPr>
  </w:style>
  <w:style w:type="character" w:customStyle="1" w:styleId="FooterChar">
    <w:name w:val="Footer Char"/>
    <w:basedOn w:val="DefaultParagraphFont"/>
    <w:link w:val="Footer"/>
    <w:uiPriority w:val="99"/>
    <w:rsid w:val="00A76119"/>
  </w:style>
  <w:style w:type="table" w:styleId="TableGrid">
    <w:name w:val="Table Grid"/>
    <w:basedOn w:val="TableNormal"/>
    <w:uiPriority w:val="59"/>
    <w:rsid w:val="00A76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119"/>
    <w:rPr>
      <w:rFonts w:ascii="Tahoma" w:hAnsi="Tahoma" w:cs="Tahoma"/>
      <w:sz w:val="16"/>
      <w:szCs w:val="16"/>
    </w:rPr>
  </w:style>
  <w:style w:type="character" w:customStyle="1" w:styleId="BalloonTextChar">
    <w:name w:val="Balloon Text Char"/>
    <w:basedOn w:val="DefaultParagraphFont"/>
    <w:link w:val="BalloonText"/>
    <w:uiPriority w:val="99"/>
    <w:semiHidden/>
    <w:rsid w:val="00A76119"/>
    <w:rPr>
      <w:rFonts w:ascii="Tahoma" w:hAnsi="Tahoma" w:cs="Tahoma"/>
      <w:sz w:val="16"/>
      <w:szCs w:val="16"/>
    </w:rPr>
  </w:style>
  <w:style w:type="paragraph" w:styleId="BodyTextIndent">
    <w:name w:val="Body Text Indent"/>
    <w:link w:val="BodyTextIndentChar"/>
    <w:rsid w:val="00A76119"/>
    <w:pPr>
      <w:spacing w:after="0" w:line="240" w:lineRule="auto"/>
      <w:ind w:left="2563"/>
    </w:pPr>
    <w:rPr>
      <w:rFonts w:ascii="Arial" w:eastAsia="Times New Roman" w:hAnsi="Arial" w:cs="Times New Roman"/>
      <w:szCs w:val="20"/>
    </w:rPr>
  </w:style>
  <w:style w:type="character" w:customStyle="1" w:styleId="BodyTextIndentChar">
    <w:name w:val="Body Text Indent Char"/>
    <w:basedOn w:val="DefaultParagraphFont"/>
    <w:link w:val="BodyTextIndent"/>
    <w:rsid w:val="00A76119"/>
    <w:rPr>
      <w:rFonts w:ascii="Arial" w:eastAsia="Times New Roman" w:hAnsi="Arial" w:cs="Times New Roman"/>
      <w:szCs w:val="20"/>
    </w:rPr>
  </w:style>
  <w:style w:type="paragraph" w:customStyle="1" w:styleId="Normal1">
    <w:name w:val="Normal1"/>
    <w:uiPriority w:val="99"/>
    <w:rsid w:val="00A76119"/>
    <w:pPr>
      <w:spacing w:after="0" w:line="240" w:lineRule="auto"/>
    </w:pPr>
    <w:rPr>
      <w:rFonts w:ascii="Cambria" w:eastAsia="Cambria" w:hAnsi="Cambria" w:cs="Cambria"/>
      <w:color w:val="000000"/>
      <w:sz w:val="24"/>
      <w:szCs w:val="24"/>
      <w:lang w:val="en-US" w:eastAsia="ja-JP"/>
    </w:rPr>
  </w:style>
  <w:style w:type="paragraph" w:styleId="ListParagraph">
    <w:name w:val="List Paragraph"/>
    <w:basedOn w:val="Normal"/>
    <w:uiPriority w:val="34"/>
    <w:qFormat/>
    <w:rsid w:val="00CA4F47"/>
    <w:pPr>
      <w:ind w:left="720"/>
      <w:contextualSpacing/>
    </w:pPr>
  </w:style>
  <w:style w:type="paragraph" w:styleId="BodyText">
    <w:name w:val="Body Text"/>
    <w:basedOn w:val="Normal"/>
    <w:link w:val="BodyTextChar"/>
    <w:uiPriority w:val="99"/>
    <w:unhideWhenUsed/>
    <w:rsid w:val="00CA4F47"/>
    <w:pPr>
      <w:spacing w:after="120"/>
    </w:pPr>
  </w:style>
  <w:style w:type="character" w:customStyle="1" w:styleId="BodyTextChar">
    <w:name w:val="Body Text Char"/>
    <w:basedOn w:val="DefaultParagraphFont"/>
    <w:link w:val="BodyText"/>
    <w:uiPriority w:val="99"/>
    <w:rsid w:val="00CA4F47"/>
  </w:style>
  <w:style w:type="character" w:customStyle="1" w:styleId="Heading1Char">
    <w:name w:val="Heading 1 Char"/>
    <w:basedOn w:val="DefaultParagraphFont"/>
    <w:link w:val="Heading1"/>
    <w:rsid w:val="00CA4F47"/>
    <w:rPr>
      <w:rFonts w:ascii="Arial" w:eastAsia="Times New Roman" w:hAnsi="Arial" w:cs="Times New Roman"/>
      <w:b/>
      <w:sz w:val="24"/>
      <w:szCs w:val="20"/>
    </w:rPr>
  </w:style>
  <w:style w:type="character" w:customStyle="1" w:styleId="Heading2Char">
    <w:name w:val="Heading 2 Char"/>
    <w:basedOn w:val="DefaultParagraphFont"/>
    <w:link w:val="Heading2"/>
    <w:rsid w:val="00CA4F47"/>
    <w:rPr>
      <w:rFonts w:ascii="Arial" w:eastAsia="Times New Roman" w:hAnsi="Arial" w:cs="Times New Roman"/>
      <w:b/>
      <w:sz w:val="24"/>
      <w:szCs w:val="20"/>
    </w:rPr>
  </w:style>
  <w:style w:type="character" w:customStyle="1" w:styleId="Heading4Char">
    <w:name w:val="Heading 4 Char"/>
    <w:basedOn w:val="DefaultParagraphFont"/>
    <w:link w:val="Heading4"/>
    <w:rsid w:val="00CA4F47"/>
    <w:rPr>
      <w:rFonts w:ascii="Arial" w:eastAsia="Times New Roman" w:hAnsi="Arial" w:cs="Times New Roman"/>
      <w:szCs w:val="20"/>
      <w:u w:val="single"/>
    </w:rPr>
  </w:style>
  <w:style w:type="character" w:customStyle="1" w:styleId="Heading5Char">
    <w:name w:val="Heading 5 Char"/>
    <w:basedOn w:val="DefaultParagraphFont"/>
    <w:link w:val="Heading5"/>
    <w:rsid w:val="00CA4F47"/>
    <w:rPr>
      <w:rFonts w:ascii="Arial" w:eastAsia="Times New Roman" w:hAnsi="Arial" w:cs="Times New Roman"/>
      <w:b/>
      <w:sz w:val="20"/>
      <w:szCs w:val="20"/>
    </w:rPr>
  </w:style>
  <w:style w:type="character" w:customStyle="1" w:styleId="Heading6Char">
    <w:name w:val="Heading 6 Char"/>
    <w:basedOn w:val="DefaultParagraphFont"/>
    <w:link w:val="Heading6"/>
    <w:rsid w:val="00CA4F47"/>
    <w:rPr>
      <w:rFonts w:ascii="Arial" w:eastAsia="Times New Roman" w:hAnsi="Arial" w:cs="Times New Roman"/>
      <w:sz w:val="20"/>
      <w:szCs w:val="20"/>
      <w:u w:val="single"/>
    </w:rPr>
  </w:style>
  <w:style w:type="character" w:customStyle="1" w:styleId="Heading7Char">
    <w:name w:val="Heading 7 Char"/>
    <w:basedOn w:val="DefaultParagraphFont"/>
    <w:link w:val="Heading7"/>
    <w:rsid w:val="00CA4F47"/>
    <w:rPr>
      <w:rFonts w:ascii="Arial" w:eastAsia="Times New Roman" w:hAnsi="Arial" w:cs="Times New Roman"/>
      <w:i/>
      <w:sz w:val="20"/>
      <w:szCs w:val="20"/>
    </w:rPr>
  </w:style>
  <w:style w:type="character" w:customStyle="1" w:styleId="Heading8Char">
    <w:name w:val="Heading 8 Char"/>
    <w:basedOn w:val="DefaultParagraphFont"/>
    <w:link w:val="Heading8"/>
    <w:rsid w:val="00CA4F47"/>
    <w:rPr>
      <w:rFonts w:ascii="Arial" w:eastAsia="Times New Roman" w:hAnsi="Arial" w:cs="Times New Roman"/>
      <w:i/>
      <w:sz w:val="20"/>
      <w:szCs w:val="20"/>
    </w:rPr>
  </w:style>
  <w:style w:type="character" w:customStyle="1" w:styleId="Heading9Char">
    <w:name w:val="Heading 9 Char"/>
    <w:basedOn w:val="DefaultParagraphFont"/>
    <w:link w:val="Heading9"/>
    <w:rsid w:val="00CA4F47"/>
    <w:rPr>
      <w:rFonts w:ascii="Arial" w:eastAsia="Times New Roman" w:hAnsi="Arial" w:cs="Times New Roman"/>
      <w:i/>
      <w:sz w:val="20"/>
      <w:szCs w:val="20"/>
    </w:rPr>
  </w:style>
  <w:style w:type="character" w:styleId="Hyperlink">
    <w:name w:val="Hyperlink"/>
    <w:uiPriority w:val="99"/>
    <w:rsid w:val="00CA4F47"/>
    <w:rPr>
      <w:color w:val="0000FF"/>
      <w:u w:val="single"/>
    </w:rPr>
  </w:style>
  <w:style w:type="paragraph" w:customStyle="1" w:styleId="MFNumLev1">
    <w:name w:val="MFNumLev1"/>
    <w:qFormat/>
    <w:rsid w:val="00CA4F47"/>
    <w:pPr>
      <w:keepNext/>
      <w:numPr>
        <w:numId w:val="1"/>
      </w:numPr>
      <w:spacing w:before="240" w:after="240" w:line="240" w:lineRule="auto"/>
      <w:jc w:val="both"/>
      <w:outlineLvl w:val="0"/>
    </w:pPr>
    <w:rPr>
      <w:rFonts w:ascii="Arial" w:eastAsia="Times New Roman" w:hAnsi="Arial" w:cs="Arial"/>
      <w:b/>
      <w:bCs/>
      <w:caps/>
      <w:sz w:val="20"/>
      <w:szCs w:val="20"/>
      <w:lang w:val="en-IE" w:eastAsia="en-GB"/>
    </w:rPr>
  </w:style>
  <w:style w:type="paragraph" w:customStyle="1" w:styleId="MFNumLev2">
    <w:name w:val="MFNumLev2"/>
    <w:basedOn w:val="MFNumLev1"/>
    <w:qFormat/>
    <w:rsid w:val="00CA4F47"/>
    <w:pPr>
      <w:keepNext w:val="0"/>
      <w:numPr>
        <w:ilvl w:val="1"/>
      </w:numPr>
      <w:outlineLvl w:val="1"/>
    </w:pPr>
    <w:rPr>
      <w:b w:val="0"/>
      <w:bCs w:val="0"/>
      <w:caps w:val="0"/>
      <w:sz w:val="22"/>
      <w:szCs w:val="22"/>
    </w:rPr>
  </w:style>
  <w:style w:type="paragraph" w:customStyle="1" w:styleId="MFNumLev3">
    <w:name w:val="MFNumLev3"/>
    <w:basedOn w:val="MFNumLev2"/>
    <w:rsid w:val="00CA4F47"/>
    <w:pPr>
      <w:numPr>
        <w:ilvl w:val="2"/>
      </w:numPr>
      <w:outlineLvl w:val="2"/>
    </w:pPr>
  </w:style>
  <w:style w:type="paragraph" w:customStyle="1" w:styleId="MFNumLev4">
    <w:name w:val="MFNumLev4"/>
    <w:basedOn w:val="MFNumLev2"/>
    <w:rsid w:val="00CA4F47"/>
    <w:pPr>
      <w:numPr>
        <w:ilvl w:val="3"/>
      </w:numPr>
      <w:outlineLvl w:val="3"/>
    </w:pPr>
  </w:style>
  <w:style w:type="paragraph" w:customStyle="1" w:styleId="MFNumLev5">
    <w:name w:val="MFNumLev5"/>
    <w:basedOn w:val="MFNumLev2"/>
    <w:rsid w:val="00CA4F47"/>
    <w:pPr>
      <w:numPr>
        <w:ilvl w:val="4"/>
      </w:numPr>
      <w:outlineLvl w:val="4"/>
    </w:pPr>
  </w:style>
  <w:style w:type="paragraph" w:customStyle="1" w:styleId="MFNumLev6">
    <w:name w:val="MFNumLev6"/>
    <w:basedOn w:val="MFNumLev2"/>
    <w:rsid w:val="00CA4F47"/>
    <w:pPr>
      <w:numPr>
        <w:ilvl w:val="5"/>
      </w:numPr>
      <w:outlineLvl w:val="5"/>
    </w:pPr>
  </w:style>
  <w:style w:type="paragraph" w:customStyle="1" w:styleId="MarginText">
    <w:name w:val="Margin Text"/>
    <w:basedOn w:val="Normal"/>
    <w:link w:val="MarginTextChar"/>
    <w:uiPriority w:val="99"/>
    <w:rsid w:val="00CA4F47"/>
    <w:pPr>
      <w:adjustRightInd w:val="0"/>
      <w:spacing w:before="60" w:after="60"/>
      <w:jc w:val="both"/>
    </w:pPr>
    <w:rPr>
      <w:rFonts w:ascii="Arial" w:eastAsia="STZhongsong" w:hAnsi="Arial" w:cs="Times New Roman"/>
      <w:sz w:val="20"/>
      <w:szCs w:val="20"/>
      <w:lang w:eastAsia="zh-CN"/>
    </w:rPr>
  </w:style>
  <w:style w:type="character" w:customStyle="1" w:styleId="MarginTextChar">
    <w:name w:val="Margin Text Char"/>
    <w:basedOn w:val="BodyTextChar"/>
    <w:link w:val="MarginText"/>
    <w:uiPriority w:val="99"/>
    <w:rsid w:val="00CA4F47"/>
    <w:rPr>
      <w:rFonts w:ascii="Arial" w:eastAsia="STZhongsong" w:hAnsi="Arial" w:cs="Times New Roman"/>
      <w:sz w:val="20"/>
      <w:szCs w:val="20"/>
      <w:lang w:eastAsia="zh-CN"/>
    </w:rPr>
  </w:style>
  <w:style w:type="character" w:styleId="PageNumber">
    <w:name w:val="page number"/>
    <w:rsid w:val="00B64EEA"/>
    <w:rPr>
      <w:rFonts w:ascii="Arial" w:hAnsi="Arial"/>
    </w:rPr>
  </w:style>
  <w:style w:type="character" w:styleId="CommentReference">
    <w:name w:val="annotation reference"/>
    <w:basedOn w:val="DefaultParagraphFont"/>
    <w:uiPriority w:val="99"/>
    <w:semiHidden/>
    <w:unhideWhenUsed/>
    <w:rsid w:val="00D53A31"/>
    <w:rPr>
      <w:sz w:val="16"/>
      <w:szCs w:val="16"/>
    </w:rPr>
  </w:style>
  <w:style w:type="paragraph" w:styleId="CommentText">
    <w:name w:val="annotation text"/>
    <w:basedOn w:val="Normal"/>
    <w:link w:val="CommentTextChar"/>
    <w:uiPriority w:val="99"/>
    <w:semiHidden/>
    <w:unhideWhenUsed/>
    <w:rsid w:val="00D53A31"/>
    <w:rPr>
      <w:sz w:val="20"/>
      <w:szCs w:val="20"/>
    </w:rPr>
  </w:style>
  <w:style w:type="character" w:customStyle="1" w:styleId="CommentTextChar">
    <w:name w:val="Comment Text Char"/>
    <w:basedOn w:val="DefaultParagraphFont"/>
    <w:link w:val="CommentText"/>
    <w:uiPriority w:val="99"/>
    <w:semiHidden/>
    <w:rsid w:val="00D53A31"/>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D53A31"/>
    <w:rPr>
      <w:b/>
      <w:bCs/>
    </w:rPr>
  </w:style>
  <w:style w:type="character" w:customStyle="1" w:styleId="CommentSubjectChar">
    <w:name w:val="Comment Subject Char"/>
    <w:basedOn w:val="CommentTextChar"/>
    <w:link w:val="CommentSubject"/>
    <w:uiPriority w:val="99"/>
    <w:semiHidden/>
    <w:rsid w:val="00D53A31"/>
    <w:rPr>
      <w:rFonts w:eastAsiaTheme="minorEastAsia"/>
      <w:b/>
      <w:bCs/>
      <w:sz w:val="20"/>
      <w:szCs w:val="20"/>
      <w:lang w:val="en-US" w:eastAsia="ja-JP"/>
    </w:rPr>
  </w:style>
  <w:style w:type="character" w:styleId="FollowedHyperlink">
    <w:name w:val="FollowedHyperlink"/>
    <w:basedOn w:val="DefaultParagraphFont"/>
    <w:uiPriority w:val="99"/>
    <w:semiHidden/>
    <w:unhideWhenUsed/>
    <w:rsid w:val="00A909B7"/>
    <w:rPr>
      <w:color w:val="800080" w:themeColor="followedHyperlink"/>
      <w:u w:val="single"/>
    </w:rPr>
  </w:style>
  <w:style w:type="character" w:styleId="PlaceholderText">
    <w:name w:val="Placeholder Text"/>
    <w:basedOn w:val="DefaultParagraphFont"/>
    <w:uiPriority w:val="99"/>
    <w:semiHidden/>
    <w:rsid w:val="0065626C"/>
    <w:rPr>
      <w:color w:val="808080"/>
    </w:rPr>
  </w:style>
  <w:style w:type="paragraph" w:styleId="Revision">
    <w:name w:val="Revision"/>
    <w:hidden/>
    <w:uiPriority w:val="99"/>
    <w:semiHidden/>
    <w:rsid w:val="0065626C"/>
    <w:pPr>
      <w:spacing w:after="0" w:line="240" w:lineRule="auto"/>
    </w:pPr>
    <w:rPr>
      <w:rFonts w:eastAsiaTheme="minorEastAsia"/>
      <w:sz w:val="24"/>
      <w:szCs w:val="24"/>
      <w:lang w:val="en-US" w:eastAsia="ja-JP"/>
    </w:rPr>
  </w:style>
  <w:style w:type="paragraph" w:styleId="TOCHeading">
    <w:name w:val="TOC Heading"/>
    <w:basedOn w:val="Heading1"/>
    <w:next w:val="Normal"/>
    <w:uiPriority w:val="39"/>
    <w:semiHidden/>
    <w:unhideWhenUsed/>
    <w:qFormat/>
    <w:rsid w:val="00DB0097"/>
    <w:pPr>
      <w:keepNext/>
      <w:keepLines/>
      <w:tabs>
        <w:tab w:val="clear" w:pos="567"/>
      </w:tab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501B35"/>
    <w:pPr>
      <w:tabs>
        <w:tab w:val="right" w:leader="dot" w:pos="10348"/>
      </w:tabs>
      <w:spacing w:before="120" w:after="120"/>
      <w:jc w:val="both"/>
    </w:pPr>
    <w:rPr>
      <w:rFonts w:ascii="Arial" w:hAnsi="Arial" w:cs="Arial"/>
      <w:b/>
      <w:bCs/>
      <w:caps/>
      <w:color w:val="4F81BD" w:themeColor="accent1"/>
      <w:sz w:val="28"/>
      <w:szCs w:val="20"/>
    </w:rPr>
  </w:style>
  <w:style w:type="paragraph" w:styleId="TOC2">
    <w:name w:val="toc 2"/>
    <w:basedOn w:val="Normal"/>
    <w:next w:val="Normal"/>
    <w:autoRedefine/>
    <w:uiPriority w:val="39"/>
    <w:unhideWhenUsed/>
    <w:rsid w:val="00DB0097"/>
    <w:pPr>
      <w:ind w:left="240"/>
    </w:pPr>
    <w:rPr>
      <w:smallCaps/>
      <w:sz w:val="20"/>
      <w:szCs w:val="20"/>
    </w:rPr>
  </w:style>
  <w:style w:type="paragraph" w:styleId="TOC3">
    <w:name w:val="toc 3"/>
    <w:basedOn w:val="Normal"/>
    <w:next w:val="Normal"/>
    <w:autoRedefine/>
    <w:uiPriority w:val="39"/>
    <w:unhideWhenUsed/>
    <w:rsid w:val="00DB0097"/>
    <w:pPr>
      <w:ind w:left="480"/>
    </w:pPr>
    <w:rPr>
      <w:i/>
      <w:iCs/>
      <w:sz w:val="20"/>
      <w:szCs w:val="20"/>
    </w:rPr>
  </w:style>
  <w:style w:type="paragraph" w:styleId="TOC4">
    <w:name w:val="toc 4"/>
    <w:basedOn w:val="Normal"/>
    <w:next w:val="Normal"/>
    <w:autoRedefine/>
    <w:uiPriority w:val="39"/>
    <w:unhideWhenUsed/>
    <w:rsid w:val="00DB0097"/>
    <w:pPr>
      <w:ind w:left="720"/>
    </w:pPr>
    <w:rPr>
      <w:sz w:val="18"/>
      <w:szCs w:val="18"/>
    </w:rPr>
  </w:style>
  <w:style w:type="paragraph" w:styleId="TOC5">
    <w:name w:val="toc 5"/>
    <w:basedOn w:val="Normal"/>
    <w:next w:val="Normal"/>
    <w:autoRedefine/>
    <w:uiPriority w:val="39"/>
    <w:unhideWhenUsed/>
    <w:rsid w:val="00DB0097"/>
    <w:pPr>
      <w:ind w:left="960"/>
    </w:pPr>
    <w:rPr>
      <w:sz w:val="18"/>
      <w:szCs w:val="18"/>
    </w:rPr>
  </w:style>
  <w:style w:type="paragraph" w:styleId="TOC6">
    <w:name w:val="toc 6"/>
    <w:basedOn w:val="Normal"/>
    <w:next w:val="Normal"/>
    <w:autoRedefine/>
    <w:uiPriority w:val="39"/>
    <w:unhideWhenUsed/>
    <w:rsid w:val="00DB0097"/>
    <w:pPr>
      <w:ind w:left="1200"/>
    </w:pPr>
    <w:rPr>
      <w:sz w:val="18"/>
      <w:szCs w:val="18"/>
    </w:rPr>
  </w:style>
  <w:style w:type="paragraph" w:styleId="TOC7">
    <w:name w:val="toc 7"/>
    <w:basedOn w:val="Normal"/>
    <w:next w:val="Normal"/>
    <w:autoRedefine/>
    <w:uiPriority w:val="39"/>
    <w:unhideWhenUsed/>
    <w:rsid w:val="00DB0097"/>
    <w:pPr>
      <w:ind w:left="1440"/>
    </w:pPr>
    <w:rPr>
      <w:sz w:val="18"/>
      <w:szCs w:val="18"/>
    </w:rPr>
  </w:style>
  <w:style w:type="paragraph" w:styleId="TOC8">
    <w:name w:val="toc 8"/>
    <w:basedOn w:val="Normal"/>
    <w:next w:val="Normal"/>
    <w:autoRedefine/>
    <w:uiPriority w:val="39"/>
    <w:unhideWhenUsed/>
    <w:rsid w:val="00DB0097"/>
    <w:pPr>
      <w:ind w:left="1680"/>
    </w:pPr>
    <w:rPr>
      <w:sz w:val="18"/>
      <w:szCs w:val="18"/>
    </w:rPr>
  </w:style>
  <w:style w:type="paragraph" w:styleId="TOC9">
    <w:name w:val="toc 9"/>
    <w:basedOn w:val="Normal"/>
    <w:next w:val="Normal"/>
    <w:autoRedefine/>
    <w:uiPriority w:val="39"/>
    <w:unhideWhenUsed/>
    <w:rsid w:val="00DB0097"/>
    <w:pPr>
      <w:ind w:left="1920"/>
    </w:pPr>
    <w:rPr>
      <w:sz w:val="18"/>
      <w:szCs w:val="18"/>
    </w:rPr>
  </w:style>
  <w:style w:type="paragraph" w:styleId="NormalWeb">
    <w:name w:val="Normal (Web)"/>
    <w:basedOn w:val="Normal"/>
    <w:uiPriority w:val="99"/>
    <w:rsid w:val="008D19D0"/>
    <w:pPr>
      <w:spacing w:before="100" w:beforeAutospacing="1" w:after="100" w:afterAutospacing="1"/>
    </w:pPr>
    <w:rPr>
      <w:rFonts w:ascii="Times New Roman" w:eastAsia="MS Mincho"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2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ersallowance.service.gov.uk/allowance/benefit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service-manua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5CE8DB7D3A4E0D9A4DA1A5B72875DE"/>
        <w:category>
          <w:name w:val="General"/>
          <w:gallery w:val="placeholder"/>
        </w:category>
        <w:types>
          <w:type w:val="bbPlcHdr"/>
        </w:types>
        <w:behaviors>
          <w:behavior w:val="content"/>
        </w:behaviors>
        <w:guid w:val="{6127B7DE-1609-4953-A612-4AF6CCD199C5}"/>
      </w:docPartPr>
      <w:docPartBody>
        <w:p w:rsidR="00C15E40" w:rsidRDefault="00F84378" w:rsidP="00F84378">
          <w:pPr>
            <w:pStyle w:val="1F5CE8DB7D3A4E0D9A4DA1A5B72875DE"/>
          </w:pPr>
          <w:r w:rsidRPr="00972EB8">
            <w:rPr>
              <w:rStyle w:val="PlaceholderText"/>
            </w:rPr>
            <w:t>Choose an item.</w:t>
          </w:r>
        </w:p>
      </w:docPartBody>
    </w:docPart>
    <w:docPart>
      <w:docPartPr>
        <w:name w:val="FB15ED2E889F4A3C9CA6C57D1BDDFE6E"/>
        <w:category>
          <w:name w:val="General"/>
          <w:gallery w:val="placeholder"/>
        </w:category>
        <w:types>
          <w:type w:val="bbPlcHdr"/>
        </w:types>
        <w:behaviors>
          <w:behavior w:val="content"/>
        </w:behaviors>
        <w:guid w:val="{A7B0B561-B05D-4669-8DC3-79FEEC692F2D}"/>
      </w:docPartPr>
      <w:docPartBody>
        <w:p w:rsidR="00C15E40" w:rsidRDefault="00F84378" w:rsidP="00F84378">
          <w:pPr>
            <w:pStyle w:val="FB15ED2E889F4A3C9CA6C57D1BDDFE6E"/>
          </w:pPr>
          <w:r w:rsidRPr="006E101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Zhongsong">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799"/>
    <w:rsid w:val="000959FF"/>
    <w:rsid w:val="00190358"/>
    <w:rsid w:val="001D37D7"/>
    <w:rsid w:val="00243D7C"/>
    <w:rsid w:val="00256799"/>
    <w:rsid w:val="00265784"/>
    <w:rsid w:val="003E1F86"/>
    <w:rsid w:val="0040640F"/>
    <w:rsid w:val="00420C94"/>
    <w:rsid w:val="004C06D6"/>
    <w:rsid w:val="004F44F9"/>
    <w:rsid w:val="00544648"/>
    <w:rsid w:val="006621B0"/>
    <w:rsid w:val="00663D8D"/>
    <w:rsid w:val="006741E5"/>
    <w:rsid w:val="00694C26"/>
    <w:rsid w:val="006E61FD"/>
    <w:rsid w:val="008C69F6"/>
    <w:rsid w:val="00AB55D6"/>
    <w:rsid w:val="00B469E7"/>
    <w:rsid w:val="00C15E40"/>
    <w:rsid w:val="00D438B8"/>
    <w:rsid w:val="00EB3ED2"/>
    <w:rsid w:val="00F84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640F"/>
    <w:rPr>
      <w:color w:val="808080"/>
    </w:rPr>
  </w:style>
  <w:style w:type="paragraph" w:customStyle="1" w:styleId="18556D72F9A04F86B8083C2F0E60D56A">
    <w:name w:val="18556D72F9A04F86B8083C2F0E60D56A"/>
    <w:rsid w:val="00256799"/>
  </w:style>
  <w:style w:type="paragraph" w:customStyle="1" w:styleId="D9EAB2D8B6634BF8BBB3E1D8C7B24451">
    <w:name w:val="D9EAB2D8B6634BF8BBB3E1D8C7B24451"/>
    <w:rsid w:val="00256799"/>
  </w:style>
  <w:style w:type="paragraph" w:customStyle="1" w:styleId="78B249566E9E408D9D8A93FA135E0AB8">
    <w:name w:val="78B249566E9E408D9D8A93FA135E0AB8"/>
    <w:rsid w:val="003E1F86"/>
  </w:style>
  <w:style w:type="paragraph" w:customStyle="1" w:styleId="27BFC9F1D905451EBDDBDD7F707E726D">
    <w:name w:val="27BFC9F1D905451EBDDBDD7F707E726D"/>
    <w:rsid w:val="003E1F86"/>
  </w:style>
  <w:style w:type="paragraph" w:customStyle="1" w:styleId="8EC15238EF8941FDACC4C9BB94377187">
    <w:name w:val="8EC15238EF8941FDACC4C9BB94377187"/>
    <w:rsid w:val="003E1F86"/>
  </w:style>
  <w:style w:type="paragraph" w:customStyle="1" w:styleId="ECBCFB7F255F452D960732E61F19750A">
    <w:name w:val="ECBCFB7F255F452D960732E61F19750A"/>
    <w:rsid w:val="003E1F86"/>
  </w:style>
  <w:style w:type="paragraph" w:customStyle="1" w:styleId="BFE0EEA0DC404C1DA0BCDA0FC45CB95B">
    <w:name w:val="BFE0EEA0DC404C1DA0BCDA0FC45CB95B"/>
    <w:rsid w:val="003E1F86"/>
  </w:style>
  <w:style w:type="paragraph" w:customStyle="1" w:styleId="2B4F611E23BA49468E9868AC91F546D1">
    <w:name w:val="2B4F611E23BA49468E9868AC91F546D1"/>
    <w:rsid w:val="003E1F86"/>
  </w:style>
  <w:style w:type="paragraph" w:customStyle="1" w:styleId="1B3CA68D1CA847D9A8E70023B34A57D6">
    <w:name w:val="1B3CA68D1CA847D9A8E70023B34A57D6"/>
    <w:rsid w:val="003E1F86"/>
  </w:style>
  <w:style w:type="paragraph" w:customStyle="1" w:styleId="F50167F786524BD790B2EB1BC3C4A9E8">
    <w:name w:val="F50167F786524BD790B2EB1BC3C4A9E8"/>
    <w:rsid w:val="003E1F86"/>
  </w:style>
  <w:style w:type="paragraph" w:customStyle="1" w:styleId="83EF1C8029D1461D8BC7C7D1D900FD9E">
    <w:name w:val="83EF1C8029D1461D8BC7C7D1D900FD9E"/>
    <w:rsid w:val="003E1F86"/>
  </w:style>
  <w:style w:type="paragraph" w:customStyle="1" w:styleId="491DB7F74E2542F38C1F5DAA77006881">
    <w:name w:val="491DB7F74E2542F38C1F5DAA77006881"/>
    <w:rsid w:val="003E1F86"/>
  </w:style>
  <w:style w:type="paragraph" w:customStyle="1" w:styleId="5391B1920EF346EBA41DEA88229137E7">
    <w:name w:val="5391B1920EF346EBA41DEA88229137E7"/>
    <w:rsid w:val="003E1F86"/>
  </w:style>
  <w:style w:type="paragraph" w:customStyle="1" w:styleId="1BDFA6C73ADB409C832B70AA8FDD59A2">
    <w:name w:val="1BDFA6C73ADB409C832B70AA8FDD59A2"/>
    <w:rsid w:val="003E1F86"/>
  </w:style>
  <w:style w:type="paragraph" w:customStyle="1" w:styleId="CB57478C6897461686296FCAF4724FE8">
    <w:name w:val="CB57478C6897461686296FCAF4724FE8"/>
    <w:rsid w:val="003E1F86"/>
  </w:style>
  <w:style w:type="paragraph" w:customStyle="1" w:styleId="6077C704AD9A4998BD5DD23BA4C341D2">
    <w:name w:val="6077C704AD9A4998BD5DD23BA4C341D2"/>
    <w:rsid w:val="003E1F86"/>
  </w:style>
  <w:style w:type="paragraph" w:customStyle="1" w:styleId="3478E65EE4CA4B9D85E0C61FFC775AAF">
    <w:name w:val="3478E65EE4CA4B9D85E0C61FFC775AAF"/>
    <w:rsid w:val="003E1F86"/>
  </w:style>
  <w:style w:type="paragraph" w:customStyle="1" w:styleId="76DC268B28C548FFAF0D8A8DF8063EB4">
    <w:name w:val="76DC268B28C548FFAF0D8A8DF8063EB4"/>
    <w:rsid w:val="003E1F86"/>
  </w:style>
  <w:style w:type="paragraph" w:customStyle="1" w:styleId="F5749EE1B90444108501E11A4A6D3938">
    <w:name w:val="F5749EE1B90444108501E11A4A6D3938"/>
    <w:rsid w:val="003E1F86"/>
  </w:style>
  <w:style w:type="paragraph" w:customStyle="1" w:styleId="B832D1288F9F44ADB5C3A517A4330E9B">
    <w:name w:val="B832D1288F9F44ADB5C3A517A4330E9B"/>
    <w:rsid w:val="003E1F86"/>
  </w:style>
  <w:style w:type="paragraph" w:customStyle="1" w:styleId="C21262652F8A46F3B69BB20F7E5894A5">
    <w:name w:val="C21262652F8A46F3B69BB20F7E5894A5"/>
    <w:rsid w:val="003E1F86"/>
  </w:style>
  <w:style w:type="paragraph" w:customStyle="1" w:styleId="1386A7DB34B3476684E67056E30B876B">
    <w:name w:val="1386A7DB34B3476684E67056E30B876B"/>
    <w:rsid w:val="003E1F86"/>
  </w:style>
  <w:style w:type="paragraph" w:customStyle="1" w:styleId="6488973FD6764147A9BAA957864CD78D">
    <w:name w:val="6488973FD6764147A9BAA957864CD78D"/>
    <w:rsid w:val="003E1F86"/>
  </w:style>
  <w:style w:type="paragraph" w:customStyle="1" w:styleId="8DDBA2DB09B843C8835CFAD1BEF0C56B">
    <w:name w:val="8DDBA2DB09B843C8835CFAD1BEF0C56B"/>
    <w:rsid w:val="003E1F86"/>
  </w:style>
  <w:style w:type="paragraph" w:customStyle="1" w:styleId="137E48C095B64B75A70A115FCC1DBC1E">
    <w:name w:val="137E48C095B64B75A70A115FCC1DBC1E"/>
    <w:rsid w:val="003E1F86"/>
  </w:style>
  <w:style w:type="paragraph" w:customStyle="1" w:styleId="DEF208ABC71444B4B27B2A597BA2C2B7">
    <w:name w:val="DEF208ABC71444B4B27B2A597BA2C2B7"/>
    <w:rsid w:val="003E1F86"/>
  </w:style>
  <w:style w:type="paragraph" w:customStyle="1" w:styleId="17FC1DC5EDF046F696BF3E4F1FE0CAE4">
    <w:name w:val="17FC1DC5EDF046F696BF3E4F1FE0CAE4"/>
    <w:rsid w:val="003E1F86"/>
  </w:style>
  <w:style w:type="paragraph" w:customStyle="1" w:styleId="2B45E2DE08184A20A597AFC6A8DDD37F">
    <w:name w:val="2B45E2DE08184A20A597AFC6A8DDD37F"/>
    <w:rsid w:val="003E1F86"/>
  </w:style>
  <w:style w:type="paragraph" w:customStyle="1" w:styleId="3A328B61283E43898CF0778384B55718">
    <w:name w:val="3A328B61283E43898CF0778384B55718"/>
    <w:rsid w:val="003E1F86"/>
  </w:style>
  <w:style w:type="paragraph" w:customStyle="1" w:styleId="1B60E1174BBF43388CEC6D56871AACE5">
    <w:name w:val="1B60E1174BBF43388CEC6D56871AACE5"/>
    <w:rsid w:val="003E1F86"/>
  </w:style>
  <w:style w:type="paragraph" w:customStyle="1" w:styleId="50D1EADAA0BF486B8DD7BC1B8050C070">
    <w:name w:val="50D1EADAA0BF486B8DD7BC1B8050C070"/>
    <w:rsid w:val="003E1F86"/>
  </w:style>
  <w:style w:type="paragraph" w:customStyle="1" w:styleId="699389D59A2A4FAB90F596503B4E2042">
    <w:name w:val="699389D59A2A4FAB90F596503B4E2042"/>
    <w:rsid w:val="003E1F86"/>
  </w:style>
  <w:style w:type="paragraph" w:customStyle="1" w:styleId="57BE5CB81D6844E9ACBCC5F7A4833B6B">
    <w:name w:val="57BE5CB81D6844E9ACBCC5F7A4833B6B"/>
    <w:rsid w:val="003E1F86"/>
  </w:style>
  <w:style w:type="paragraph" w:customStyle="1" w:styleId="1F942E1B14294267828625A752EC4A24">
    <w:name w:val="1F942E1B14294267828625A752EC4A24"/>
    <w:rsid w:val="003E1F86"/>
  </w:style>
  <w:style w:type="paragraph" w:customStyle="1" w:styleId="5990240A2022466A936943BA627FD94F">
    <w:name w:val="5990240A2022466A936943BA627FD94F"/>
    <w:rsid w:val="003E1F86"/>
  </w:style>
  <w:style w:type="paragraph" w:customStyle="1" w:styleId="88CAE208A0DB4943A3F7A8EF7C9F7D74">
    <w:name w:val="88CAE208A0DB4943A3F7A8EF7C9F7D74"/>
    <w:rsid w:val="003E1F86"/>
  </w:style>
  <w:style w:type="paragraph" w:customStyle="1" w:styleId="8A4678EE52B143C7AC203F5838DBE44D">
    <w:name w:val="8A4678EE52B143C7AC203F5838DBE44D"/>
    <w:rsid w:val="003E1F86"/>
  </w:style>
  <w:style w:type="paragraph" w:customStyle="1" w:styleId="DCE1B917369E4E76BE70A6741B5BFF43">
    <w:name w:val="DCE1B917369E4E76BE70A6741B5BFF43"/>
    <w:rsid w:val="003E1F86"/>
  </w:style>
  <w:style w:type="paragraph" w:customStyle="1" w:styleId="B0A247A53F1543AFB01F34301874E7BF">
    <w:name w:val="B0A247A53F1543AFB01F34301874E7BF"/>
    <w:rsid w:val="00265784"/>
  </w:style>
  <w:style w:type="paragraph" w:customStyle="1" w:styleId="690BE0A32F3147788B9B20C8FF6D718E">
    <w:name w:val="690BE0A32F3147788B9B20C8FF6D718E"/>
    <w:rsid w:val="00265784"/>
  </w:style>
  <w:style w:type="paragraph" w:customStyle="1" w:styleId="BA80DE51C1FE4B2DB51DD6473CEC9EB7">
    <w:name w:val="BA80DE51C1FE4B2DB51DD6473CEC9EB7"/>
    <w:rsid w:val="00265784"/>
  </w:style>
  <w:style w:type="paragraph" w:customStyle="1" w:styleId="8C321583C70E4A1DA4157143805EE60E">
    <w:name w:val="8C321583C70E4A1DA4157143805EE60E"/>
    <w:rsid w:val="00265784"/>
  </w:style>
  <w:style w:type="paragraph" w:customStyle="1" w:styleId="549B56EF165D4C24993B9DD890FEBE7C">
    <w:name w:val="549B56EF165D4C24993B9DD890FEBE7C"/>
    <w:rsid w:val="00265784"/>
  </w:style>
  <w:style w:type="paragraph" w:customStyle="1" w:styleId="D8392C36F91A4A0DB90767685E9FF4B7">
    <w:name w:val="D8392C36F91A4A0DB90767685E9FF4B7"/>
    <w:rsid w:val="00265784"/>
  </w:style>
  <w:style w:type="paragraph" w:customStyle="1" w:styleId="63300E3DC1FE41588FEAA233F7B34A14">
    <w:name w:val="63300E3DC1FE41588FEAA233F7B34A14"/>
    <w:rsid w:val="00265784"/>
  </w:style>
  <w:style w:type="paragraph" w:customStyle="1" w:styleId="CEFEC842BC624D0F8AB7AE1D7811D586">
    <w:name w:val="CEFEC842BC624D0F8AB7AE1D7811D586"/>
    <w:rsid w:val="00265784"/>
  </w:style>
  <w:style w:type="paragraph" w:customStyle="1" w:styleId="85C10705B1BB43F78A8364F8AFA393CA">
    <w:name w:val="85C10705B1BB43F78A8364F8AFA393CA"/>
    <w:rsid w:val="00265784"/>
  </w:style>
  <w:style w:type="paragraph" w:customStyle="1" w:styleId="E490F7510B064AE08FE240AE2E6B766A">
    <w:name w:val="E490F7510B064AE08FE240AE2E6B766A"/>
    <w:rsid w:val="00265784"/>
  </w:style>
  <w:style w:type="paragraph" w:customStyle="1" w:styleId="1F5CE8DB7D3A4E0D9A4DA1A5B72875DE">
    <w:name w:val="1F5CE8DB7D3A4E0D9A4DA1A5B72875DE"/>
    <w:rsid w:val="00F84378"/>
  </w:style>
  <w:style w:type="paragraph" w:customStyle="1" w:styleId="FB15ED2E889F4A3C9CA6C57D1BDDFE6E">
    <w:name w:val="FB15ED2E889F4A3C9CA6C57D1BDDFE6E"/>
    <w:rsid w:val="00F84378"/>
  </w:style>
  <w:style w:type="paragraph" w:customStyle="1" w:styleId="BF627BD978C5447AB873A772AB8D3BB8">
    <w:name w:val="BF627BD978C5447AB873A772AB8D3BB8"/>
    <w:rsid w:val="00F84378"/>
  </w:style>
  <w:style w:type="paragraph" w:customStyle="1" w:styleId="4FCF6F0051F541D38229B43F51E0CBBD">
    <w:name w:val="4FCF6F0051F541D38229B43F51E0CBBD"/>
    <w:rsid w:val="00F843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47510-F559-4425-A884-357BA767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DS02 Customer Requirements</vt:lpstr>
    </vt:vector>
  </TitlesOfParts>
  <Company>Government Procurement Service</Company>
  <LinksUpToDate>false</LinksUpToDate>
  <CharactersWithSpaces>15984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DS02 Customer Requirements</dc:title>
  <dc:subject>DS02 Customer Requirements</dc:subject>
  <dc:creator>Kirsty Manning</dc:creator>
  <cp:keywords>MasterRev1</cp:keywords>
  <cp:lastModifiedBy>Amy Retallack</cp:lastModifiedBy>
  <cp:revision>4</cp:revision>
  <dcterms:created xsi:type="dcterms:W3CDTF">2015-08-06T13:55:00Z</dcterms:created>
  <dcterms:modified xsi:type="dcterms:W3CDTF">2015-08-06T14:40:00Z</dcterms:modified>
  <cp:category>DS02 Tender Documents</cp:category>
  <cp:contentStatus>Further Competition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-1522668</vt:i4>
  </property>
  <property fmtid="{D5CDD505-2E9C-101B-9397-08002B2CF9AE}" pid="3" name="_NewReviewCycle">
    <vt:lpwstr/>
  </property>
  <property fmtid="{D5CDD505-2E9C-101B-9397-08002B2CF9AE}" pid="4" name="_EmailSubject">
    <vt:lpwstr>DS02-010 - Carer's requirement - Award Questionnaire</vt:lpwstr>
  </property>
  <property fmtid="{D5CDD505-2E9C-101B-9397-08002B2CF9AE}" pid="5" name="_AuthorEmail">
    <vt:lpwstr>JOANNE.CLARKSON@DWP.GSI.GOV.UK</vt:lpwstr>
  </property>
  <property fmtid="{D5CDD505-2E9C-101B-9397-08002B2CF9AE}" pid="6" name="_AuthorEmailDisplayName">
    <vt:lpwstr>Clarkson Joanne Technology</vt:lpwstr>
  </property>
  <property fmtid="{D5CDD505-2E9C-101B-9397-08002B2CF9AE}" pid="7" name="_ReviewingToolsShownOnce">
    <vt:lpwstr/>
  </property>
</Properties>
</file>