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7E" w:rsidRDefault="005C557E" w:rsidP="005C557E">
      <w:pPr>
        <w:pStyle w:val="Header"/>
        <w:rPr>
          <w:rFonts w:ascii="Verdana" w:hAnsi="Verdana"/>
          <w:b/>
          <w:sz w:val="32"/>
          <w:szCs w:val="32"/>
        </w:rPr>
      </w:pPr>
    </w:p>
    <w:p w:rsidR="005C557E" w:rsidRPr="005C557E" w:rsidRDefault="005C557E">
      <w:pPr>
        <w:rPr>
          <w:rFonts w:ascii="Verdana" w:hAnsi="Verdana"/>
          <w:b/>
        </w:rPr>
      </w:pPr>
      <w:r w:rsidRPr="005C557E">
        <w:rPr>
          <w:rFonts w:ascii="Verdana" w:hAnsi="Verdana"/>
          <w:b/>
        </w:rPr>
        <w:t>Question 1</w:t>
      </w:r>
    </w:p>
    <w:p w:rsidR="005C557E" w:rsidRPr="005C557E" w:rsidRDefault="005C557E" w:rsidP="005C557E">
      <w:pPr>
        <w:rPr>
          <w:rFonts w:ascii="Verdana" w:hAnsi="Verdana"/>
        </w:rPr>
      </w:pPr>
      <w:r w:rsidRPr="005C557E">
        <w:rPr>
          <w:rFonts w:ascii="Verdana" w:hAnsi="Verdana"/>
        </w:rPr>
        <w:t>Can you give any indication as to the expected dates that the training will take place and/or whether all 4 dates are likely to happen on consecutive days in the same week or are more likely to be across a longer period of time?</w:t>
      </w:r>
    </w:p>
    <w:p w:rsidR="007C17BD" w:rsidRPr="007C17BD" w:rsidRDefault="00EF4A6F">
      <w:pPr>
        <w:rPr>
          <w:rFonts w:ascii="Verdana" w:hAnsi="Verdana"/>
        </w:rPr>
      </w:pPr>
      <w:r>
        <w:rPr>
          <w:rFonts w:ascii="Verdana" w:hAnsi="Verdana"/>
        </w:rPr>
        <w:t>Is</w:t>
      </w:r>
      <w:r w:rsidR="005C557E" w:rsidRPr="005C557E">
        <w:rPr>
          <w:rFonts w:ascii="Verdana" w:hAnsi="Verdana"/>
        </w:rPr>
        <w:t xml:space="preserve"> it your intention that the same content will be deli</w:t>
      </w:r>
      <w:r>
        <w:rPr>
          <w:rFonts w:ascii="Verdana" w:hAnsi="Verdana"/>
        </w:rPr>
        <w:t>vered at each of the 4 sessions</w:t>
      </w:r>
      <w:r w:rsidR="005C557E" w:rsidRPr="005C557E">
        <w:rPr>
          <w:rFonts w:ascii="Verdana" w:hAnsi="Verdana"/>
        </w:rPr>
        <w:t>?</w:t>
      </w:r>
    </w:p>
    <w:p w:rsidR="005C557E" w:rsidRDefault="005C557E">
      <w:pPr>
        <w:rPr>
          <w:rFonts w:ascii="Verdana" w:hAnsi="Verdana"/>
          <w:b/>
          <w:color w:val="FF0000"/>
        </w:rPr>
      </w:pPr>
      <w:r w:rsidRPr="005C557E">
        <w:rPr>
          <w:rFonts w:ascii="Verdana" w:hAnsi="Verdana"/>
          <w:b/>
          <w:color w:val="FF0000"/>
        </w:rPr>
        <w:t>Response to Question 1</w:t>
      </w:r>
    </w:p>
    <w:p w:rsidR="005C557E" w:rsidRDefault="005C557E">
      <w:pPr>
        <w:rPr>
          <w:rFonts w:ascii="Verdana" w:hAnsi="Verdana"/>
          <w:color w:val="FF0000"/>
        </w:rPr>
      </w:pPr>
      <w:r w:rsidRPr="005C557E">
        <w:rPr>
          <w:rFonts w:ascii="Verdana" w:hAnsi="Verdana"/>
          <w:color w:val="FF0000"/>
        </w:rPr>
        <w:t>The exact dates of the delivery of the Masterclasses will be agreed with the successful tenderer</w:t>
      </w:r>
      <w:r w:rsidR="00AB0A56">
        <w:rPr>
          <w:rFonts w:ascii="Verdana" w:hAnsi="Verdana"/>
          <w:color w:val="FF0000"/>
        </w:rPr>
        <w:t xml:space="preserve">.  </w:t>
      </w:r>
      <w:r w:rsidR="007C17BD">
        <w:rPr>
          <w:rFonts w:ascii="Verdana" w:hAnsi="Verdana"/>
          <w:color w:val="FF0000"/>
        </w:rPr>
        <w:t xml:space="preserve">The </w:t>
      </w:r>
      <w:r w:rsidR="007C17BD">
        <w:rPr>
          <w:rFonts w:ascii="Verdana" w:hAnsi="Verdana"/>
          <w:color w:val="FF0000"/>
        </w:rPr>
        <w:t>Masterclasses</w:t>
      </w:r>
      <w:r w:rsidR="007C17BD">
        <w:rPr>
          <w:rFonts w:ascii="Verdana" w:hAnsi="Verdana"/>
          <w:color w:val="FF0000"/>
        </w:rPr>
        <w:t xml:space="preserve"> will be held in different geographical </w:t>
      </w:r>
      <w:r w:rsidR="007C17BD">
        <w:rPr>
          <w:rFonts w:ascii="Verdana" w:hAnsi="Verdana"/>
          <w:color w:val="FF0000"/>
        </w:rPr>
        <w:t>locations;</w:t>
      </w:r>
      <w:r w:rsidR="007C17BD">
        <w:rPr>
          <w:rFonts w:ascii="Verdana" w:hAnsi="Verdana"/>
          <w:color w:val="FF0000"/>
        </w:rPr>
        <w:t xml:space="preserve"> however</w:t>
      </w:r>
      <w:r w:rsidR="007C17BD">
        <w:rPr>
          <w:rFonts w:ascii="Verdana" w:hAnsi="Verdana"/>
          <w:color w:val="FF0000"/>
        </w:rPr>
        <w:t>, i</w:t>
      </w:r>
      <w:r w:rsidR="00AB0A56">
        <w:rPr>
          <w:rFonts w:ascii="Verdana" w:hAnsi="Verdana"/>
          <w:color w:val="FF0000"/>
        </w:rPr>
        <w:t xml:space="preserve">t </w:t>
      </w:r>
      <w:r w:rsidR="007C17BD">
        <w:rPr>
          <w:rFonts w:ascii="Verdana" w:hAnsi="Verdana"/>
          <w:color w:val="FF0000"/>
        </w:rPr>
        <w:t>will</w:t>
      </w:r>
      <w:r w:rsidR="00AB0A56">
        <w:rPr>
          <w:rFonts w:ascii="Verdana" w:hAnsi="Verdana"/>
          <w:color w:val="FF0000"/>
        </w:rPr>
        <w:t xml:space="preserve"> be acceptable for these </w:t>
      </w:r>
      <w:r w:rsidR="007C17BD">
        <w:rPr>
          <w:rFonts w:ascii="Verdana" w:hAnsi="Verdana"/>
          <w:color w:val="FF0000"/>
        </w:rPr>
        <w:t xml:space="preserve">Masterclasses </w:t>
      </w:r>
      <w:r w:rsidR="00AB0A56">
        <w:rPr>
          <w:rFonts w:ascii="Verdana" w:hAnsi="Verdana"/>
          <w:color w:val="FF0000"/>
        </w:rPr>
        <w:t>to be arranged over two days in one week, and then a further two days over one week in the next month.  This will allow any potential delegates that cannot attend the first set of Masterclasses to attend a Masterclass on alternative date and venue.</w:t>
      </w:r>
    </w:p>
    <w:p w:rsidR="00AB0A56" w:rsidRPr="005C557E" w:rsidRDefault="00AB0A56">
      <w:pPr>
        <w:rPr>
          <w:rFonts w:ascii="Verdana" w:hAnsi="Verdana"/>
          <w:color w:val="FF0000"/>
        </w:rPr>
      </w:pPr>
      <w:r>
        <w:rPr>
          <w:rFonts w:ascii="Verdana" w:hAnsi="Verdana"/>
          <w:color w:val="FF0000"/>
        </w:rPr>
        <w:t>It is our intention that the same content will be delivered at all four Masterclasses.</w:t>
      </w:r>
    </w:p>
    <w:p w:rsidR="005C557E" w:rsidRPr="005C557E" w:rsidRDefault="005C557E" w:rsidP="005C557E">
      <w:pPr>
        <w:rPr>
          <w:rFonts w:ascii="Verdana" w:hAnsi="Verdana"/>
          <w:b/>
        </w:rPr>
      </w:pPr>
      <w:r w:rsidRPr="005C557E">
        <w:rPr>
          <w:rFonts w:ascii="Verdana" w:hAnsi="Verdana"/>
          <w:b/>
        </w:rPr>
        <w:t xml:space="preserve">Question </w:t>
      </w:r>
      <w:r w:rsidR="00EF4A6F">
        <w:rPr>
          <w:rFonts w:ascii="Verdana" w:hAnsi="Verdana"/>
          <w:b/>
        </w:rPr>
        <w:t>2</w:t>
      </w:r>
    </w:p>
    <w:p w:rsidR="005C557E" w:rsidRPr="005C557E" w:rsidRDefault="005C557E" w:rsidP="005C557E">
      <w:pPr>
        <w:rPr>
          <w:rFonts w:ascii="Verdana" w:hAnsi="Verdana"/>
        </w:rPr>
      </w:pPr>
      <w:r w:rsidRPr="005C557E">
        <w:rPr>
          <w:rFonts w:ascii="Verdana" w:hAnsi="Verdana" w:cs="Arial"/>
        </w:rPr>
        <w:t xml:space="preserve">Point 7.2 of the ITT asks for </w:t>
      </w:r>
      <w:r w:rsidRPr="005C557E">
        <w:rPr>
          <w:rFonts w:ascii="Verdana" w:hAnsi="Verdana" w:cs="Arial"/>
          <w:i/>
          <w:iCs/>
        </w:rPr>
        <w:t xml:space="preserve">“details of the </w:t>
      </w:r>
      <w:proofErr w:type="gramStart"/>
      <w:r w:rsidRPr="005C557E">
        <w:rPr>
          <w:rFonts w:ascii="Verdana" w:hAnsi="Verdana" w:cs="Arial"/>
          <w:i/>
          <w:iCs/>
        </w:rPr>
        <w:t>providers</w:t>
      </w:r>
      <w:proofErr w:type="gramEnd"/>
      <w:r w:rsidRPr="005C557E">
        <w:rPr>
          <w:rFonts w:ascii="Verdana" w:hAnsi="Verdana" w:cs="Arial"/>
          <w:i/>
          <w:iCs/>
        </w:rPr>
        <w:t xml:space="preserve"> relevant experience and expertise in the field to be evidenced by….three case studies/ summaries of similar commissions delivered elsewhere.”</w:t>
      </w:r>
      <w:r w:rsidRPr="005C557E">
        <w:rPr>
          <w:rFonts w:ascii="Verdana" w:hAnsi="Verdana" w:cs="Arial"/>
        </w:rPr>
        <w:t xml:space="preserve"> </w:t>
      </w:r>
    </w:p>
    <w:p w:rsidR="005C557E" w:rsidRPr="005C557E" w:rsidRDefault="005C557E" w:rsidP="005C557E">
      <w:pPr>
        <w:rPr>
          <w:rFonts w:ascii="Verdana" w:hAnsi="Verdana"/>
        </w:rPr>
      </w:pPr>
      <w:r w:rsidRPr="005C557E">
        <w:rPr>
          <w:rFonts w:ascii="Verdana" w:hAnsi="Verdana" w:cs="Arial"/>
        </w:rPr>
        <w:t xml:space="preserve">We would be grateful if you could confirm if you would prefer: </w:t>
      </w:r>
    </w:p>
    <w:p w:rsidR="005C557E" w:rsidRPr="005C557E" w:rsidRDefault="005C557E" w:rsidP="005C557E">
      <w:pPr>
        <w:numPr>
          <w:ilvl w:val="0"/>
          <w:numId w:val="1"/>
        </w:numPr>
        <w:spacing w:after="0" w:line="240" w:lineRule="auto"/>
        <w:rPr>
          <w:rFonts w:ascii="Verdana" w:eastAsia="Times New Roman" w:hAnsi="Verdana"/>
        </w:rPr>
      </w:pPr>
      <w:r w:rsidRPr="005C557E">
        <w:rPr>
          <w:rFonts w:ascii="Verdana" w:eastAsia="Times New Roman" w:hAnsi="Verdana" w:cs="Arial"/>
        </w:rPr>
        <w:t xml:space="preserve">three case studies demonstrating that bidders have specifically delivered masterclasses; or </w:t>
      </w:r>
    </w:p>
    <w:p w:rsidR="005C557E" w:rsidRPr="005C557E" w:rsidRDefault="002D3C4D" w:rsidP="002D3C4D">
      <w:pPr>
        <w:numPr>
          <w:ilvl w:val="0"/>
          <w:numId w:val="1"/>
        </w:numPr>
        <w:spacing w:after="0" w:line="240" w:lineRule="auto"/>
        <w:rPr>
          <w:rFonts w:ascii="Verdana" w:eastAsia="Times New Roman" w:hAnsi="Verdana"/>
        </w:rPr>
      </w:pPr>
      <w:r w:rsidRPr="002D3C4D">
        <w:rPr>
          <w:rFonts w:ascii="Verdana" w:eastAsia="Times New Roman" w:hAnsi="Verdana" w:cs="Arial"/>
        </w:rPr>
        <w:t>three case studies demonstrating that bidders have a practical and thorough understanding of the underlying legal, practical and commercial issues that will ensure that they are well placed to</w:t>
      </w:r>
      <w:r>
        <w:rPr>
          <w:rFonts w:ascii="Verdana" w:eastAsia="Times New Roman" w:hAnsi="Verdana" w:cs="Arial"/>
        </w:rPr>
        <w:t xml:space="preserve"> assist ESIF funding applicants</w:t>
      </w:r>
      <w:r w:rsidR="005C557E" w:rsidRPr="005C557E">
        <w:rPr>
          <w:rFonts w:ascii="Verdana" w:eastAsia="Times New Roman" w:hAnsi="Verdana" w:cs="Arial"/>
        </w:rPr>
        <w:t>; or</w:t>
      </w:r>
    </w:p>
    <w:p w:rsidR="005C557E" w:rsidRPr="005C557E" w:rsidRDefault="005C557E" w:rsidP="005C557E">
      <w:pPr>
        <w:numPr>
          <w:ilvl w:val="0"/>
          <w:numId w:val="1"/>
        </w:numPr>
        <w:spacing w:after="0" w:line="240" w:lineRule="auto"/>
        <w:rPr>
          <w:rFonts w:ascii="Verdana" w:eastAsia="Times New Roman" w:hAnsi="Verdana"/>
          <w:color w:val="000000"/>
        </w:rPr>
      </w:pPr>
      <w:proofErr w:type="gramStart"/>
      <w:r w:rsidRPr="005C557E">
        <w:rPr>
          <w:rFonts w:ascii="Verdana" w:eastAsia="Times New Roman" w:hAnsi="Verdana" w:cs="Arial"/>
          <w:color w:val="000000"/>
        </w:rPr>
        <w:t>a</w:t>
      </w:r>
      <w:proofErr w:type="gramEnd"/>
      <w:r w:rsidRPr="005C557E">
        <w:rPr>
          <w:rFonts w:ascii="Verdana" w:eastAsia="Times New Roman" w:hAnsi="Verdana" w:cs="Arial"/>
          <w:color w:val="000000"/>
        </w:rPr>
        <w:t xml:space="preserve"> combination of the above, which demonstrates experience and expertise in delivery as well as underlying practical on the ground experience. </w:t>
      </w:r>
    </w:p>
    <w:p w:rsidR="005C557E" w:rsidRDefault="005C557E" w:rsidP="005C557E">
      <w:r>
        <w:rPr>
          <w:rFonts w:ascii="Arial" w:hAnsi="Arial" w:cs="Arial"/>
          <w:color w:val="000000"/>
        </w:rPr>
        <w:t> </w:t>
      </w:r>
    </w:p>
    <w:p w:rsidR="005C557E" w:rsidRDefault="005C557E" w:rsidP="005C557E">
      <w:pPr>
        <w:rPr>
          <w:rFonts w:ascii="Verdana" w:hAnsi="Verdana"/>
          <w:b/>
          <w:color w:val="FF0000"/>
        </w:rPr>
      </w:pPr>
      <w:r w:rsidRPr="005C557E">
        <w:rPr>
          <w:rFonts w:ascii="Verdana" w:hAnsi="Verdana"/>
          <w:b/>
          <w:color w:val="FF0000"/>
        </w:rPr>
        <w:t xml:space="preserve">Response to Question </w:t>
      </w:r>
      <w:r w:rsidR="00EF4A6F">
        <w:rPr>
          <w:rFonts w:ascii="Verdana" w:hAnsi="Verdana"/>
          <w:b/>
          <w:color w:val="FF0000"/>
        </w:rPr>
        <w:t>2</w:t>
      </w:r>
    </w:p>
    <w:p w:rsidR="00EF4A6F" w:rsidRPr="002216F2" w:rsidRDefault="00EF4A6F" w:rsidP="00EF4A6F">
      <w:pPr>
        <w:rPr>
          <w:rFonts w:ascii="Verdana" w:hAnsi="Verdana"/>
          <w:b/>
          <w:color w:val="FF0000"/>
        </w:rPr>
      </w:pPr>
      <w:r w:rsidRPr="002216F2">
        <w:rPr>
          <w:rFonts w:ascii="Verdana" w:hAnsi="Verdana"/>
          <w:color w:val="FF0000"/>
        </w:rPr>
        <w:t>We require</w:t>
      </w:r>
      <w:r w:rsidRPr="002216F2">
        <w:rPr>
          <w:rFonts w:ascii="Verdana" w:hAnsi="Verdana"/>
          <w:b/>
          <w:color w:val="FF0000"/>
        </w:rPr>
        <w:t xml:space="preserve"> </w:t>
      </w:r>
      <w:r w:rsidRPr="002216F2">
        <w:rPr>
          <w:rFonts w:ascii="Verdana" w:eastAsia="Times New Roman" w:hAnsi="Verdana" w:cs="Arial"/>
          <w:color w:val="FF0000"/>
        </w:rPr>
        <w:t xml:space="preserve">three case studies </w:t>
      </w:r>
      <w:r w:rsidRPr="002216F2">
        <w:rPr>
          <w:rFonts w:ascii="Verdana" w:eastAsia="Times New Roman" w:hAnsi="Verdana" w:cs="Arial"/>
          <w:color w:val="FF0000"/>
        </w:rPr>
        <w:t xml:space="preserve">that </w:t>
      </w:r>
      <w:r w:rsidRPr="002216F2">
        <w:rPr>
          <w:rFonts w:ascii="Verdana" w:eastAsia="Times New Roman" w:hAnsi="Verdana" w:cs="Arial"/>
          <w:color w:val="FF0000"/>
        </w:rPr>
        <w:t>demonstrat</w:t>
      </w:r>
      <w:r w:rsidRPr="002216F2">
        <w:rPr>
          <w:rFonts w:ascii="Verdana" w:eastAsia="Times New Roman" w:hAnsi="Verdana" w:cs="Arial"/>
          <w:color w:val="FF0000"/>
        </w:rPr>
        <w:t>e</w:t>
      </w:r>
      <w:r w:rsidRPr="002216F2">
        <w:rPr>
          <w:rFonts w:ascii="Verdana" w:eastAsia="Times New Roman" w:hAnsi="Verdana" w:cs="Arial"/>
          <w:color w:val="FF0000"/>
        </w:rPr>
        <w:t xml:space="preserve"> that </w:t>
      </w:r>
      <w:r w:rsidR="002216F2">
        <w:rPr>
          <w:rFonts w:ascii="Verdana" w:eastAsia="Times New Roman" w:hAnsi="Verdana" w:cs="Arial"/>
          <w:color w:val="FF0000"/>
        </w:rPr>
        <w:t>the bidder</w:t>
      </w:r>
      <w:r w:rsidRPr="002216F2">
        <w:rPr>
          <w:rFonts w:ascii="Verdana" w:eastAsia="Times New Roman" w:hAnsi="Verdana" w:cs="Arial"/>
          <w:color w:val="FF0000"/>
        </w:rPr>
        <w:t xml:space="preserve"> ha</w:t>
      </w:r>
      <w:r w:rsidR="002216F2">
        <w:rPr>
          <w:rFonts w:ascii="Verdana" w:eastAsia="Times New Roman" w:hAnsi="Verdana" w:cs="Arial"/>
          <w:color w:val="FF0000"/>
        </w:rPr>
        <w:t xml:space="preserve">s </w:t>
      </w:r>
      <w:r w:rsidRPr="002216F2">
        <w:rPr>
          <w:rFonts w:ascii="Verdana" w:eastAsia="Times New Roman" w:hAnsi="Verdana" w:cs="Arial"/>
          <w:color w:val="FF0000"/>
        </w:rPr>
        <w:t xml:space="preserve">a practical and thorough understanding of the legal, practical and commercial </w:t>
      </w:r>
      <w:r w:rsidRPr="002216F2">
        <w:rPr>
          <w:rFonts w:ascii="Verdana" w:eastAsia="Times New Roman" w:hAnsi="Verdana" w:cs="Arial"/>
          <w:color w:val="FF0000"/>
        </w:rPr>
        <w:t xml:space="preserve">requirements of ERDF and ESF funding </w:t>
      </w:r>
      <w:r w:rsidR="002216F2" w:rsidRPr="002216F2">
        <w:rPr>
          <w:rFonts w:ascii="Verdana" w:eastAsia="Times New Roman" w:hAnsi="Verdana" w:cs="Arial"/>
          <w:color w:val="FF0000"/>
        </w:rPr>
        <w:t>requirements that</w:t>
      </w:r>
      <w:r w:rsidRPr="002216F2">
        <w:rPr>
          <w:rFonts w:ascii="Verdana" w:eastAsia="Times New Roman" w:hAnsi="Verdana" w:cs="Arial"/>
          <w:color w:val="FF0000"/>
        </w:rPr>
        <w:t xml:space="preserve"> will ensure that they are well placed to </w:t>
      </w:r>
      <w:r w:rsidRPr="002216F2">
        <w:rPr>
          <w:rFonts w:ascii="Verdana" w:eastAsia="Times New Roman" w:hAnsi="Verdana" w:cs="Arial"/>
          <w:color w:val="FF0000"/>
        </w:rPr>
        <w:t xml:space="preserve">deliver Legal Masterclasses to </w:t>
      </w:r>
      <w:r w:rsidRPr="002216F2">
        <w:rPr>
          <w:rFonts w:ascii="Verdana" w:eastAsia="Times New Roman" w:hAnsi="Verdana" w:cs="Arial"/>
          <w:color w:val="FF0000"/>
        </w:rPr>
        <w:t>ESIF funding applicants</w:t>
      </w:r>
      <w:r w:rsidR="002216F2">
        <w:rPr>
          <w:rFonts w:ascii="Verdana" w:eastAsia="Times New Roman" w:hAnsi="Verdana" w:cs="Arial"/>
          <w:color w:val="FF0000"/>
        </w:rPr>
        <w:t>.</w:t>
      </w:r>
      <w:r w:rsidR="007C17BD">
        <w:rPr>
          <w:rFonts w:ascii="Verdana" w:eastAsia="Times New Roman" w:hAnsi="Verdana" w:cs="Arial"/>
          <w:color w:val="FF0000"/>
        </w:rPr>
        <w:t xml:space="preserve"> Evidence of delivering at least one masterclass or similar workshop/seminar based training session would also be helpful</w:t>
      </w:r>
      <w:r w:rsidR="006633E8">
        <w:rPr>
          <w:rFonts w:ascii="Verdana" w:eastAsia="Times New Roman" w:hAnsi="Verdana" w:cs="Arial"/>
          <w:color w:val="FF0000"/>
        </w:rPr>
        <w:t>.</w:t>
      </w:r>
    </w:p>
    <w:p w:rsidR="00EF4A6F" w:rsidRDefault="00EF4A6F" w:rsidP="00EF4A6F">
      <w:pPr>
        <w:rPr>
          <w:rFonts w:ascii="Verdana" w:hAnsi="Verdana"/>
          <w:b/>
        </w:rPr>
      </w:pPr>
    </w:p>
    <w:p w:rsidR="006633E8" w:rsidRDefault="006633E8" w:rsidP="00EF4A6F">
      <w:pPr>
        <w:rPr>
          <w:rFonts w:ascii="Verdana" w:hAnsi="Verdana"/>
          <w:b/>
        </w:rPr>
      </w:pPr>
    </w:p>
    <w:p w:rsidR="00EF4A6F" w:rsidRDefault="00EF4A6F" w:rsidP="00EF4A6F">
      <w:pPr>
        <w:rPr>
          <w:rFonts w:ascii="Verdana" w:hAnsi="Verdana"/>
          <w:b/>
        </w:rPr>
      </w:pPr>
      <w:bookmarkStart w:id="0" w:name="_GoBack"/>
      <w:bookmarkEnd w:id="0"/>
      <w:r w:rsidRPr="005C557E">
        <w:rPr>
          <w:rFonts w:ascii="Verdana" w:hAnsi="Verdana"/>
          <w:b/>
        </w:rPr>
        <w:t xml:space="preserve">Question </w:t>
      </w:r>
      <w:r>
        <w:rPr>
          <w:rFonts w:ascii="Verdana" w:hAnsi="Verdana"/>
          <w:b/>
        </w:rPr>
        <w:t>3</w:t>
      </w:r>
    </w:p>
    <w:p w:rsidR="00EF4A6F" w:rsidRDefault="00EF4A6F" w:rsidP="00EF4A6F">
      <w:pPr>
        <w:rPr>
          <w:rFonts w:ascii="Verdana" w:hAnsi="Verdana"/>
        </w:rPr>
      </w:pPr>
      <w:r w:rsidRPr="005C557E">
        <w:rPr>
          <w:rFonts w:ascii="Verdana" w:hAnsi="Verdana"/>
        </w:rPr>
        <w:t>Where section 7.2 of the invitation to tender refers to 3 case studies/summaries of similar commissions delivered elsewhere, please can you confirm if the case studies should be limited to our previous experience delivering training, or our broader State aid/procurement/ESIF project experience?</w:t>
      </w:r>
    </w:p>
    <w:p w:rsidR="00EF4A6F" w:rsidRDefault="00EF4A6F" w:rsidP="00EF4A6F">
      <w:pPr>
        <w:rPr>
          <w:rFonts w:ascii="Verdana" w:hAnsi="Verdana"/>
          <w:b/>
          <w:color w:val="FF0000"/>
        </w:rPr>
      </w:pPr>
      <w:r w:rsidRPr="005C557E">
        <w:rPr>
          <w:rFonts w:ascii="Verdana" w:hAnsi="Verdana"/>
          <w:b/>
          <w:color w:val="FF0000"/>
        </w:rPr>
        <w:t xml:space="preserve">Response to Question </w:t>
      </w:r>
      <w:r>
        <w:rPr>
          <w:rFonts w:ascii="Verdana" w:hAnsi="Verdana"/>
          <w:b/>
          <w:color w:val="FF0000"/>
        </w:rPr>
        <w:t>3</w:t>
      </w:r>
    </w:p>
    <w:p w:rsidR="005C557E" w:rsidRPr="00EF4A6F" w:rsidRDefault="00EF4A6F">
      <w:pPr>
        <w:rPr>
          <w:rFonts w:ascii="Verdana" w:hAnsi="Verdana"/>
          <w:color w:val="FF0000"/>
        </w:rPr>
      </w:pPr>
      <w:r w:rsidRPr="00EF4A6F">
        <w:rPr>
          <w:rFonts w:ascii="Verdana" w:hAnsi="Verdana"/>
          <w:color w:val="FF0000"/>
        </w:rPr>
        <w:t>Please see response to question 2</w:t>
      </w:r>
    </w:p>
    <w:sectPr w:rsidR="005C557E" w:rsidRPr="00EF4A6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57E" w:rsidRDefault="005C557E" w:rsidP="005C557E">
      <w:pPr>
        <w:spacing w:after="0" w:line="240" w:lineRule="auto"/>
      </w:pPr>
      <w:r>
        <w:separator/>
      </w:r>
    </w:p>
  </w:endnote>
  <w:endnote w:type="continuationSeparator" w:id="0">
    <w:p w:rsidR="005C557E" w:rsidRDefault="005C557E" w:rsidP="005C5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57E" w:rsidRDefault="005C557E" w:rsidP="005C557E">
      <w:pPr>
        <w:spacing w:after="0" w:line="240" w:lineRule="auto"/>
      </w:pPr>
      <w:r>
        <w:separator/>
      </w:r>
    </w:p>
  </w:footnote>
  <w:footnote w:type="continuationSeparator" w:id="0">
    <w:p w:rsidR="005C557E" w:rsidRDefault="005C557E" w:rsidP="005C5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57E" w:rsidRDefault="006633E8" w:rsidP="005C557E">
    <w:pPr>
      <w:pStyle w:val="Header"/>
      <w:rPr>
        <w:rFonts w:ascii="Verdana" w:hAnsi="Verdana"/>
        <w:b/>
        <w:sz w:val="32"/>
        <w:szCs w:val="32"/>
      </w:rPr>
    </w:pPr>
    <w:r w:rsidRPr="005C557E">
      <w:rPr>
        <w:rFonts w:ascii="Verdana" w:hAnsi="Verdana"/>
        <w:b/>
        <w:sz w:val="32"/>
        <w:szCs w:val="32"/>
      </w:rPr>
      <w:t>Clarifications</w:t>
    </w:r>
    <w:r>
      <w:rPr>
        <w:rFonts w:ascii="Verdana" w:hAnsi="Verdana"/>
        <w:b/>
        <w:sz w:val="32"/>
        <w:szCs w:val="32"/>
      </w:rPr>
      <w:t xml:space="preserve"> to </w:t>
    </w:r>
    <w:r w:rsidR="005C557E" w:rsidRPr="005C557E">
      <w:rPr>
        <w:rFonts w:ascii="Verdana" w:hAnsi="Verdana"/>
        <w:b/>
        <w:sz w:val="32"/>
        <w:szCs w:val="32"/>
      </w:rPr>
      <w:t>Tender 402</w:t>
    </w:r>
    <w:r w:rsidR="005C557E" w:rsidRPr="005C557E">
      <w:rPr>
        <w:rFonts w:ascii="Verdana" w:hAnsi="Verdana"/>
        <w:b/>
        <w:sz w:val="32"/>
        <w:szCs w:val="32"/>
      </w:rPr>
      <w:t xml:space="preserve">  </w:t>
    </w:r>
  </w:p>
  <w:p w:rsidR="005C557E" w:rsidRDefault="005C557E" w:rsidP="005C557E">
    <w:pPr>
      <w:pStyle w:val="Header"/>
      <w:rPr>
        <w:rFonts w:ascii="Verdana" w:hAnsi="Verdana"/>
        <w:b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ESIF Applications </w:t>
    </w:r>
    <w:r>
      <w:rPr>
        <w:rFonts w:ascii="Verdana" w:hAnsi="Verdana"/>
        <w:b/>
        <w:sz w:val="32"/>
        <w:szCs w:val="32"/>
      </w:rPr>
      <w:t>–</w:t>
    </w:r>
    <w:r>
      <w:rPr>
        <w:rFonts w:ascii="Verdana" w:hAnsi="Verdana"/>
        <w:b/>
        <w:sz w:val="32"/>
        <w:szCs w:val="32"/>
      </w:rPr>
      <w:t xml:space="preserve"> Legal Masterclasses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2759C"/>
    <w:multiLevelType w:val="hybridMultilevel"/>
    <w:tmpl w:val="8662D3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7E"/>
    <w:rsid w:val="00002FD1"/>
    <w:rsid w:val="0005295E"/>
    <w:rsid w:val="002216F2"/>
    <w:rsid w:val="002D3C4D"/>
    <w:rsid w:val="005C557E"/>
    <w:rsid w:val="006633E8"/>
    <w:rsid w:val="007C17BD"/>
    <w:rsid w:val="00AB0A56"/>
    <w:rsid w:val="00E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57E"/>
  </w:style>
  <w:style w:type="paragraph" w:styleId="Footer">
    <w:name w:val="footer"/>
    <w:basedOn w:val="Normal"/>
    <w:link w:val="FooterChar"/>
    <w:uiPriority w:val="99"/>
    <w:unhideWhenUsed/>
    <w:rsid w:val="005C5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5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57E"/>
  </w:style>
  <w:style w:type="paragraph" w:styleId="Footer">
    <w:name w:val="footer"/>
    <w:basedOn w:val="Normal"/>
    <w:link w:val="FooterChar"/>
    <w:uiPriority w:val="99"/>
    <w:unhideWhenUsed/>
    <w:rsid w:val="005C5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779CEB02</Template>
  <TotalTime>75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Patton Sue</dc:creator>
  <cp:lastModifiedBy>Patton Sue</cp:lastModifiedBy>
  <cp:revision>2</cp:revision>
  <cp:lastPrinted>2017-06-05T08:57:00Z</cp:lastPrinted>
  <dcterms:created xsi:type="dcterms:W3CDTF">2017-06-05T07:48:00Z</dcterms:created>
  <dcterms:modified xsi:type="dcterms:W3CDTF">2017-06-05T09:06:00Z</dcterms:modified>
</cp:coreProperties>
</file>