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26D49" w:rsidR="006B6303" w:rsidP="006B6303" w:rsidRDefault="00513CCC" w14:paraId="24EA64B9" w14:textId="77777777">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126D49" w:rsidR="006B6303" w:rsidP="006B6303" w:rsidRDefault="00513CCC" w14:paraId="4F26C062" w14:textId="77777777">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v:textbo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rsidRPr="00126D49" w:rsidR="006B6303" w:rsidP="006B6303" w:rsidRDefault="006B6303" w14:paraId="5E15CF64" w14:textId="77777777">
      <w:pPr>
        <w:jc w:val="both"/>
        <w:rPr>
          <w:rFonts w:cs="Arial"/>
          <w:b/>
          <w:sz w:val="22"/>
          <w:szCs w:val="22"/>
        </w:rPr>
      </w:pPr>
    </w:p>
    <w:p w:rsidRPr="00126D49" w:rsidR="006B6303" w:rsidP="006B6303" w:rsidRDefault="006B6303" w14:paraId="05C208B9" w14:textId="77777777">
      <w:pPr>
        <w:jc w:val="both"/>
        <w:rPr>
          <w:rFonts w:cs="Arial"/>
          <w:sz w:val="22"/>
          <w:szCs w:val="22"/>
        </w:rPr>
      </w:pPr>
    </w:p>
    <w:p w:rsidRPr="00126D49" w:rsidR="006B6303" w:rsidP="006B6303" w:rsidRDefault="006B6303" w14:paraId="7FD54911" w14:textId="77777777">
      <w:pPr>
        <w:jc w:val="both"/>
        <w:rPr>
          <w:rFonts w:cs="Arial"/>
          <w:b/>
          <w:sz w:val="22"/>
          <w:szCs w:val="22"/>
        </w:rPr>
      </w:pPr>
    </w:p>
    <w:p w:rsidRPr="00126D49" w:rsidR="006B6303" w:rsidP="006B6303" w:rsidRDefault="006B6303" w14:paraId="3461034B" w14:textId="77777777">
      <w:pPr>
        <w:jc w:val="both"/>
        <w:rPr>
          <w:rFonts w:cs="Arial"/>
          <w:b/>
          <w:sz w:val="22"/>
          <w:szCs w:val="22"/>
        </w:rPr>
      </w:pPr>
    </w:p>
    <w:tbl>
      <w:tblPr>
        <w:tblW w:w="10260" w:type="dxa"/>
        <w:tblInd w:w="-432" w:type="dxa"/>
        <w:tblBorders>
          <w:top w:val="single" w:color="666699" w:sz="18" w:space="0"/>
          <w:left w:val="single" w:color="666699" w:sz="18" w:space="0"/>
          <w:bottom w:val="single" w:color="666699" w:sz="18" w:space="0"/>
          <w:right w:val="single" w:color="666699" w:sz="18" w:space="0"/>
          <w:insideH w:val="single" w:color="666699" w:sz="6" w:space="0"/>
          <w:insideV w:val="single" w:color="666699" w:sz="6" w:space="0"/>
        </w:tblBorders>
        <w:tblLook w:val="01E0" w:firstRow="1" w:lastRow="1" w:firstColumn="1" w:lastColumn="1" w:noHBand="0" w:noVBand="0"/>
      </w:tblPr>
      <w:tblGrid>
        <w:gridCol w:w="3234"/>
        <w:gridCol w:w="7026"/>
      </w:tblGrid>
      <w:tr w:rsidRPr="00126D49" w:rsidR="000C1FEB" w:rsidTr="00E81D4C" w14:paraId="12D4DE45" w14:textId="77777777">
        <w:trPr>
          <w:trHeight w:val="1420" w:hRule="exact"/>
        </w:trPr>
        <w:tc>
          <w:tcPr>
            <w:tcW w:w="3234" w:type="dxa"/>
            <w:shd w:val="clear" w:color="auto" w:fill="2F5496" w:themeFill="accent5" w:themeFillShade="BF"/>
            <w:vAlign w:val="center"/>
          </w:tcPr>
          <w:p w:rsidRPr="00892CD1" w:rsidR="000C1FEB" w:rsidP="000C1FEB" w:rsidRDefault="00986354" w14:paraId="08C8204D" w14:textId="77777777">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rsidR="000C1FEB" w:rsidP="006D075F" w:rsidRDefault="00686E44" w14:paraId="008BEB77" w14:textId="0017985C">
            <w:pPr>
              <w:rPr>
                <w:rFonts w:cs="Arial"/>
                <w:b/>
              </w:rPr>
            </w:pPr>
            <w:r>
              <w:rPr>
                <w:rFonts w:cs="Arial"/>
              </w:rPr>
              <w:t>To procure</w:t>
            </w:r>
            <w:r w:rsidR="008F74D5">
              <w:rPr>
                <w:rFonts w:cs="Arial"/>
              </w:rPr>
              <w:t xml:space="preserve"> a </w:t>
            </w:r>
            <w:r w:rsidR="00366DF7">
              <w:rPr>
                <w:rFonts w:cs="Arial"/>
              </w:rPr>
              <w:t xml:space="preserve">supplier to </w:t>
            </w:r>
            <w:r w:rsidR="00495832">
              <w:rPr>
                <w:rFonts w:cs="Arial"/>
              </w:rPr>
              <w:t xml:space="preserve">become the OK Life Wearable Study Coordinator for </w:t>
            </w:r>
            <w:r w:rsidR="00201E4D">
              <w:rPr>
                <w:rFonts w:cs="Arial"/>
              </w:rPr>
              <w:t>the National Police Wellbeing Ser</w:t>
            </w:r>
            <w:r w:rsidR="00F130DC">
              <w:rPr>
                <w:rFonts w:cs="Arial"/>
              </w:rPr>
              <w:t>vi</w:t>
            </w:r>
            <w:r w:rsidR="00201E4D">
              <w:rPr>
                <w:rFonts w:cs="Arial"/>
              </w:rPr>
              <w:t xml:space="preserve">ce to be used to support </w:t>
            </w:r>
            <w:r w:rsidR="004A5AE3">
              <w:rPr>
                <w:rFonts w:cs="Arial"/>
              </w:rPr>
              <w:t xml:space="preserve">the delivery of </w:t>
            </w:r>
            <w:r w:rsidR="00E81D4C">
              <w:rPr>
                <w:rFonts w:cs="Arial"/>
              </w:rPr>
              <w:t xml:space="preserve">elements of </w:t>
            </w:r>
            <w:r w:rsidR="004A5AE3">
              <w:rPr>
                <w:rFonts w:cs="Arial"/>
              </w:rPr>
              <w:t xml:space="preserve">the </w:t>
            </w:r>
            <w:r w:rsidR="00E81D4C">
              <w:rPr>
                <w:rFonts w:cs="Arial"/>
              </w:rPr>
              <w:t>Wellbeing Portfolio</w:t>
            </w:r>
            <w:r w:rsidR="004A5AE3">
              <w:rPr>
                <w:rFonts w:cs="Arial"/>
              </w:rPr>
              <w:t>.</w:t>
            </w:r>
          </w:p>
        </w:tc>
      </w:tr>
      <w:tr w:rsidRPr="00126D49" w:rsidR="000C1FEB" w:rsidTr="005B14AE" w14:paraId="4E8DCA3A" w14:textId="77777777">
        <w:trPr>
          <w:trHeight w:val="546" w:hRule="exact"/>
        </w:trPr>
        <w:tc>
          <w:tcPr>
            <w:tcW w:w="3234" w:type="dxa"/>
            <w:shd w:val="clear" w:color="auto" w:fill="2F5496" w:themeFill="accent5" w:themeFillShade="BF"/>
            <w:vAlign w:val="center"/>
          </w:tcPr>
          <w:p w:rsidRPr="00892CD1" w:rsidR="000C1FEB" w:rsidP="000C1FEB" w:rsidRDefault="000C1FEB" w14:paraId="0B5FACBA" w14:textId="77777777">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rsidR="000C1FEB" w:rsidP="00686E44" w:rsidRDefault="008F74D5" w14:paraId="61B3ECBC" w14:textId="0D15EEFD">
            <w:pPr>
              <w:rPr>
                <w:rFonts w:cs="Arial"/>
                <w:b/>
              </w:rPr>
            </w:pPr>
            <w:r>
              <w:rPr>
                <w:rFonts w:cs="Arial"/>
              </w:rPr>
              <w:t>Dr Ian Hesketh – SRO for the National Police Wellbeing Service</w:t>
            </w:r>
          </w:p>
        </w:tc>
      </w:tr>
      <w:tr w:rsidRPr="00126D49" w:rsidR="000C1FEB" w:rsidTr="005B14AE" w14:paraId="34E6BE20" w14:textId="77777777">
        <w:trPr>
          <w:trHeight w:val="993" w:hRule="exact"/>
        </w:trPr>
        <w:tc>
          <w:tcPr>
            <w:tcW w:w="3234" w:type="dxa"/>
            <w:shd w:val="clear" w:color="auto" w:fill="2F5496" w:themeFill="accent5" w:themeFillShade="BF"/>
            <w:vAlign w:val="center"/>
          </w:tcPr>
          <w:p w:rsidRPr="00892CD1" w:rsidR="000C1FEB" w:rsidP="000C1FEB" w:rsidRDefault="000C1FEB" w14:paraId="3093FC6C" w14:textId="77777777">
            <w:pPr>
              <w:jc w:val="right"/>
              <w:rPr>
                <w:rFonts w:cs="Arial"/>
                <w:b/>
                <w:color w:val="FFFFFF" w:themeColor="background1"/>
                <w:sz w:val="20"/>
              </w:rPr>
            </w:pPr>
            <w:r>
              <w:rPr>
                <w:rFonts w:cs="Arial"/>
                <w:b/>
                <w:color w:val="FFFFFF" w:themeColor="background1"/>
                <w:sz w:val="20"/>
              </w:rPr>
              <w:t>Author:</w:t>
            </w:r>
          </w:p>
        </w:tc>
        <w:tc>
          <w:tcPr>
            <w:tcW w:w="7026" w:type="dxa"/>
            <w:vAlign w:val="center"/>
          </w:tcPr>
          <w:p w:rsidR="000C1FEB" w:rsidP="004A5AE3" w:rsidRDefault="005B14AE" w14:paraId="29A8342F" w14:textId="56ACF211">
            <w:pPr>
              <w:rPr>
                <w:rFonts w:cs="Arial"/>
                <w:b/>
              </w:rPr>
            </w:pPr>
            <w:r>
              <w:rPr>
                <w:rFonts w:cs="Arial"/>
                <w:color w:val="000000"/>
              </w:rPr>
              <w:t xml:space="preserve">Johanna Duckworth – NPWS </w:t>
            </w:r>
            <w:r w:rsidRPr="00FD265D">
              <w:rPr>
                <w:rFonts w:cs="Arial"/>
                <w:color w:val="000000"/>
              </w:rPr>
              <w:t>Communications and Engagement Officer</w:t>
            </w:r>
            <w:r>
              <w:rPr>
                <w:rFonts w:cs="Arial"/>
                <w:color w:val="000000"/>
              </w:rPr>
              <w:t xml:space="preserve"> / Mike Whalley – Lancashire Procurement Officer</w:t>
            </w:r>
          </w:p>
        </w:tc>
      </w:tr>
      <w:tr w:rsidRPr="00126D49" w:rsidR="000C1FEB" w:rsidTr="004A5AE3" w14:paraId="6196DAF8" w14:textId="77777777">
        <w:trPr>
          <w:trHeight w:val="1538" w:hRule="exact"/>
        </w:trPr>
        <w:tc>
          <w:tcPr>
            <w:tcW w:w="3234" w:type="dxa"/>
            <w:shd w:val="clear" w:color="auto" w:fill="2F5496" w:themeFill="accent5" w:themeFillShade="BF"/>
            <w:vAlign w:val="center"/>
          </w:tcPr>
          <w:p w:rsidRPr="00892CD1" w:rsidR="000C1FEB" w:rsidP="000C1FEB" w:rsidRDefault="000C1FEB" w14:paraId="13189D4E" w14:textId="77777777">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rsidR="000C1FEB" w:rsidP="004F3602" w:rsidRDefault="00686E44" w14:paraId="32577E59" w14:textId="2E023EB7">
            <w:pPr>
              <w:jc w:val="both"/>
              <w:rPr>
                <w:rFonts w:cs="Arial"/>
                <w:b/>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of </w:t>
            </w:r>
            <w:r w:rsidR="00E81D4C">
              <w:rPr>
                <w:rFonts w:cs="Arial"/>
                <w:bCs/>
              </w:rPr>
              <w:t xml:space="preserve">Delivery </w:t>
            </w:r>
            <w:proofErr w:type="spellStart"/>
            <w:r w:rsidR="00676975">
              <w:rPr>
                <w:rFonts w:cs="Arial"/>
                <w:bCs/>
              </w:rPr>
              <w:t>Managment</w:t>
            </w:r>
            <w:proofErr w:type="spellEnd"/>
            <w:r w:rsidR="00E81D4C">
              <w:rPr>
                <w:rFonts w:cs="Arial"/>
                <w:bCs/>
              </w:rPr>
              <w:t xml:space="preserve"> </w:t>
            </w:r>
            <w:r w:rsidR="004A5AE3">
              <w:rPr>
                <w:rFonts w:cs="Arial"/>
                <w:bCs/>
              </w:rPr>
              <w:t xml:space="preserve">services </w:t>
            </w:r>
            <w:r w:rsidR="00777580">
              <w:rPr>
                <w:rFonts w:cs="Arial"/>
                <w:bCs/>
              </w:rPr>
              <w:t>via</w:t>
            </w:r>
            <w:r w:rsidR="007C1B6B">
              <w:rPr>
                <w:rFonts w:cs="Arial"/>
                <w:bCs/>
              </w:rPr>
              <w:t xml:space="preserve"> </w:t>
            </w:r>
            <w:r w:rsidR="00495832">
              <w:rPr>
                <w:rFonts w:cs="Arial"/>
                <w:bCs/>
              </w:rPr>
              <w:t xml:space="preserve">ALM Performance </w:t>
            </w:r>
            <w:r w:rsidR="004A5AE3">
              <w:rPr>
                <w:rFonts w:cs="Arial"/>
                <w:bCs/>
              </w:rPr>
              <w:t>f</w:t>
            </w:r>
            <w:r w:rsidRPr="002D5A3E" w:rsidR="00726E5C">
              <w:rPr>
                <w:rFonts w:cs="Arial"/>
                <w:bCs/>
              </w:rPr>
              <w:t xml:space="preserve">or the period </w:t>
            </w:r>
            <w:r w:rsidR="004A5AE3">
              <w:rPr>
                <w:rFonts w:cs="Arial"/>
                <w:bCs/>
              </w:rPr>
              <w:t>0</w:t>
            </w:r>
            <w:r w:rsidR="00495832">
              <w:rPr>
                <w:rFonts w:cs="Arial"/>
                <w:bCs/>
              </w:rPr>
              <w:t>3</w:t>
            </w:r>
            <w:r w:rsidR="00366DF7">
              <w:rPr>
                <w:rFonts w:cs="Arial"/>
                <w:bCs/>
              </w:rPr>
              <w:t xml:space="preserve"> </w:t>
            </w:r>
            <w:r w:rsidR="00495832">
              <w:rPr>
                <w:rFonts w:cs="Arial"/>
                <w:bCs/>
              </w:rPr>
              <w:t xml:space="preserve">October </w:t>
            </w:r>
            <w:r w:rsidRPr="002D5A3E" w:rsidR="00726E5C">
              <w:rPr>
                <w:rFonts w:cs="Arial"/>
                <w:bCs/>
              </w:rPr>
              <w:t>202</w:t>
            </w:r>
            <w:r w:rsidR="00780F76">
              <w:rPr>
                <w:rFonts w:cs="Arial"/>
                <w:bCs/>
              </w:rPr>
              <w:t>2</w:t>
            </w:r>
            <w:r w:rsidR="004A5AE3">
              <w:rPr>
                <w:rFonts w:cs="Arial"/>
                <w:bCs/>
              </w:rPr>
              <w:t xml:space="preserve"> to 31 March 202</w:t>
            </w:r>
            <w:r w:rsidR="00780F76">
              <w:rPr>
                <w:rFonts w:cs="Arial"/>
                <w:bCs/>
              </w:rPr>
              <w:t>3</w:t>
            </w:r>
            <w:r w:rsidR="004A5AE3">
              <w:rPr>
                <w:rFonts w:cs="Arial"/>
                <w:bCs/>
              </w:rPr>
              <w:t>.</w:t>
            </w:r>
          </w:p>
        </w:tc>
      </w:tr>
      <w:tr w:rsidRPr="00126D49" w:rsidR="000C1FEB" w:rsidTr="004916DD" w14:paraId="7780B101" w14:textId="77777777">
        <w:trPr>
          <w:trHeight w:val="567" w:hRule="exact"/>
        </w:trPr>
        <w:tc>
          <w:tcPr>
            <w:tcW w:w="3234" w:type="dxa"/>
            <w:shd w:val="clear" w:color="auto" w:fill="2F5496" w:themeFill="accent5" w:themeFillShade="BF"/>
            <w:vAlign w:val="center"/>
          </w:tcPr>
          <w:p w:rsidR="000C1FEB" w:rsidP="000C1FEB" w:rsidRDefault="000C1FEB" w14:paraId="735B5699" w14:textId="77777777">
            <w:pPr>
              <w:jc w:val="right"/>
              <w:rPr>
                <w:rFonts w:cs="Arial"/>
                <w:b/>
                <w:color w:val="FFFFFF" w:themeColor="background1"/>
                <w:sz w:val="20"/>
              </w:rPr>
            </w:pPr>
            <w:r>
              <w:rPr>
                <w:rFonts w:cs="Arial"/>
                <w:b/>
                <w:color w:val="FFFFFF" w:themeColor="background1"/>
                <w:sz w:val="20"/>
              </w:rPr>
              <w:t>Date:</w:t>
            </w:r>
          </w:p>
        </w:tc>
        <w:tc>
          <w:tcPr>
            <w:tcW w:w="7026" w:type="dxa"/>
            <w:vAlign w:val="center"/>
          </w:tcPr>
          <w:p w:rsidR="000C1FEB" w:rsidP="006D075F" w:rsidRDefault="005B14AE" w14:paraId="12162B1D" w14:textId="3E872C43">
            <w:pPr>
              <w:rPr>
                <w:rFonts w:cs="Arial"/>
                <w:b/>
              </w:rPr>
            </w:pPr>
            <w:r>
              <w:rPr>
                <w:rFonts w:cs="Arial"/>
                <w:color w:val="FF0000"/>
              </w:rPr>
              <w:t>01 March</w:t>
            </w:r>
            <w:r w:rsidRPr="008E6FC8" w:rsidR="00495832">
              <w:rPr>
                <w:rFonts w:cs="Arial"/>
                <w:color w:val="FF0000"/>
              </w:rPr>
              <w:t xml:space="preserve"> </w:t>
            </w:r>
            <w:r w:rsidRPr="008E6FC8" w:rsidR="00780F76">
              <w:rPr>
                <w:rFonts w:cs="Arial"/>
                <w:color w:val="FF0000"/>
              </w:rPr>
              <w:t>202</w:t>
            </w:r>
            <w:r w:rsidR="00F242CC">
              <w:rPr>
                <w:rFonts w:cs="Arial"/>
                <w:color w:val="FF0000"/>
              </w:rPr>
              <w:t>3</w:t>
            </w:r>
          </w:p>
        </w:tc>
      </w:tr>
    </w:tbl>
    <w:p w:rsidRPr="00126D49" w:rsidR="006B6303" w:rsidP="006B6303" w:rsidRDefault="00780F76" w14:paraId="1F13596B" w14:textId="6CF1A675">
      <w:pPr>
        <w:jc w:val="center"/>
        <w:rPr>
          <w:b/>
          <w:color w:val="666699"/>
          <w:sz w:val="22"/>
          <w:szCs w:val="22"/>
        </w:rPr>
      </w:pPr>
      <w:r>
        <w:rPr>
          <w:b/>
          <w:color w:val="666699"/>
          <w:sz w:val="22"/>
          <w:szCs w:val="22"/>
        </w:rPr>
        <w:t xml:space="preserve"> </w:t>
      </w: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50A2BA9F"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120267" w:rsidRDefault="006B6303" w14:paraId="445A20A2" w14:textId="77777777">
            <w:pPr>
              <w:rPr>
                <w:rFonts w:cs="Arial"/>
                <w:b/>
                <w:color w:val="FFFFFF"/>
              </w:rPr>
            </w:pPr>
            <w:r w:rsidRPr="00126D49">
              <w:rPr>
                <w:sz w:val="22"/>
                <w:szCs w:val="22"/>
              </w:rPr>
              <w:br w:type="page"/>
            </w:r>
            <w:r w:rsidR="00120267">
              <w:rPr>
                <w:rFonts w:cs="Arial"/>
                <w:b/>
                <w:color w:val="FFFFFF"/>
                <w:sz w:val="22"/>
                <w:szCs w:val="22"/>
              </w:rPr>
              <w:t xml:space="preserve">Issue for Consideration </w:t>
            </w:r>
            <w:r w:rsidRPr="00120267" w:rsidR="00120267">
              <w:rPr>
                <w:rFonts w:cs="Arial"/>
                <w:color w:val="FFFFFF"/>
                <w:sz w:val="20"/>
                <w:szCs w:val="22"/>
              </w:rPr>
              <w:t>(Requirement for change / Background Information / Considerations / Timescales)</w:t>
            </w:r>
          </w:p>
        </w:tc>
      </w:tr>
      <w:tr w:rsidRPr="00126D49" w:rsidR="006B6303" w:rsidTr="008F74D5" w14:paraId="2F7B7D85" w14:textId="77777777">
        <w:tc>
          <w:tcPr>
            <w:tcW w:w="10260" w:type="dxa"/>
          </w:tcPr>
          <w:p w:rsidR="00100316" w:rsidP="00686E44" w:rsidRDefault="00100316" w14:paraId="597591B9" w14:textId="77777777">
            <w:pPr>
              <w:autoSpaceDE w:val="0"/>
              <w:autoSpaceDN w:val="0"/>
              <w:adjustRightInd w:val="0"/>
              <w:jc w:val="both"/>
              <w:rPr>
                <w:rFonts w:cs="Arial"/>
                <w:b/>
                <w:u w:val="single"/>
              </w:rPr>
            </w:pPr>
          </w:p>
          <w:p w:rsidR="00686E44" w:rsidP="00686E44" w:rsidRDefault="00686E44" w14:paraId="0DDE4274" w14:textId="1C17D5E6">
            <w:pPr>
              <w:autoSpaceDE w:val="0"/>
              <w:autoSpaceDN w:val="0"/>
              <w:adjustRightInd w:val="0"/>
              <w:jc w:val="both"/>
              <w:rPr>
                <w:rFonts w:cs="Arial"/>
                <w:b/>
                <w:u w:val="single"/>
              </w:rPr>
            </w:pPr>
            <w:r w:rsidRPr="007248E8">
              <w:rPr>
                <w:rFonts w:cs="Arial"/>
                <w:b/>
                <w:u w:val="single"/>
              </w:rPr>
              <w:t>Background Information</w:t>
            </w:r>
          </w:p>
          <w:p w:rsidR="00686E44" w:rsidP="00686E44" w:rsidRDefault="00686E44" w14:paraId="22A803B4" w14:textId="77777777">
            <w:pPr>
              <w:autoSpaceDE w:val="0"/>
              <w:autoSpaceDN w:val="0"/>
              <w:adjustRightInd w:val="0"/>
              <w:jc w:val="both"/>
              <w:rPr>
                <w:rFonts w:cs="Arial"/>
                <w:b/>
                <w:u w:val="single"/>
              </w:rPr>
            </w:pPr>
          </w:p>
          <w:p w:rsidRPr="00201E4D" w:rsidR="00201E4D" w:rsidP="00201E4D" w:rsidRDefault="008E5214" w14:paraId="70EE8D52" w14:textId="26555801">
            <w:pPr>
              <w:pStyle w:val="Default"/>
              <w:rPr>
                <w:rFonts w:ascii="Arial" w:hAnsi="Arial" w:eastAsia="Calibri" w:cs="Arial"/>
                <w:color w:val="auto"/>
              </w:rPr>
            </w:pPr>
            <w:r w:rsidRPr="00201E4D">
              <w:rPr>
                <w:rFonts w:ascii="Arial" w:hAnsi="Arial" w:eastAsia="Calibri" w:cs="Arial"/>
                <w:color w:val="auto"/>
              </w:rPr>
              <w:t xml:space="preserve">The National Police Wellbeing Service (NPWS) wants to engage a </w:t>
            </w:r>
            <w:r w:rsidRPr="00201E4D" w:rsidR="00201E4D">
              <w:rPr>
                <w:rFonts w:ascii="Arial" w:hAnsi="Arial" w:eastAsia="Calibri" w:cs="Arial"/>
                <w:color w:val="auto"/>
              </w:rPr>
              <w:t>specialist</w:t>
            </w:r>
            <w:r w:rsidR="004A5AE3">
              <w:t xml:space="preserve"> </w:t>
            </w:r>
            <w:r w:rsidR="004A5AE3">
              <w:rPr>
                <w:rFonts w:ascii="Arial" w:hAnsi="Arial" w:eastAsia="Calibri" w:cs="Arial"/>
                <w:color w:val="auto"/>
              </w:rPr>
              <w:t xml:space="preserve">consultancy to </w:t>
            </w:r>
            <w:r w:rsidRPr="004A5AE3" w:rsidR="004A5AE3">
              <w:rPr>
                <w:rFonts w:ascii="Arial" w:hAnsi="Arial" w:eastAsia="Calibri" w:cs="Arial"/>
                <w:color w:val="auto"/>
              </w:rPr>
              <w:t>supply programme management services to support the delivery of the programme and capability model.</w:t>
            </w:r>
          </w:p>
          <w:p w:rsidRPr="00201E4D" w:rsidR="00201E4D" w:rsidP="00201E4D" w:rsidRDefault="00201E4D" w14:paraId="109CE45A" w14:textId="77777777">
            <w:pPr>
              <w:pStyle w:val="Default"/>
              <w:rPr>
                <w:rFonts w:ascii="Arial" w:hAnsi="Arial" w:eastAsia="Calibri" w:cs="Arial"/>
                <w:color w:val="auto"/>
              </w:rPr>
            </w:pPr>
          </w:p>
          <w:p w:rsidRPr="00A91608" w:rsidR="004A5AE3" w:rsidP="004A5AE3" w:rsidRDefault="004A5AE3" w14:paraId="7495ADB3" w14:textId="37E9E0EA">
            <w:pPr>
              <w:pStyle w:val="xxmsonormal"/>
              <w:spacing w:before="120" w:after="120" w:line="274" w:lineRule="auto"/>
              <w:rPr>
                <w:rFonts w:ascii="Arial" w:hAnsi="Arial" w:cs="Arial"/>
                <w:sz w:val="24"/>
                <w:szCs w:val="24"/>
              </w:rPr>
            </w:pPr>
            <w:r w:rsidRPr="00A91608">
              <w:rPr>
                <w:rFonts w:ascii="Arial" w:hAnsi="Arial" w:cs="Arial"/>
                <w:sz w:val="24"/>
                <w:szCs w:val="24"/>
              </w:rPr>
              <w:t>The supplier will provide programme management services at a strategic and corporate level in order to manage the delivery of a complex programme.</w:t>
            </w:r>
          </w:p>
          <w:p w:rsidRPr="00541DA5" w:rsidR="00FF4D50" w:rsidP="00FF4D50" w:rsidRDefault="00FF4D50" w14:paraId="4943D926" w14:textId="77777777">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rsidRPr="00541DA5" w:rsidR="00FF4D50" w:rsidP="00FF4D50" w:rsidRDefault="00FF4D50" w14:paraId="4AEE74CD" w14:textId="77777777">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sustainable Capability Model based on an experiential cycle of four phases that enable the delivery of the two strategic themes:</w:t>
            </w:r>
          </w:p>
          <w:p w:rsidRPr="00541DA5" w:rsidR="00FF4D50" w:rsidP="00FF4D50" w:rsidRDefault="00FF4D50" w14:paraId="3903A8D3" w14:textId="77777777">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Psychological Health &amp; Wellbeing;</w:t>
            </w:r>
          </w:p>
          <w:p w:rsidRPr="00541DA5" w:rsidR="00FF4D50" w:rsidP="00FF4D50" w:rsidRDefault="00FF4D50" w14:paraId="5C708403" w14:textId="77777777">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Specialist Support.</w:t>
            </w:r>
          </w:p>
          <w:p w:rsidRPr="00541DA5" w:rsidR="00FF4D50" w:rsidP="00FF4D50" w:rsidRDefault="00FF4D50" w14:paraId="63854D5D" w14:textId="77777777">
            <w:pPr>
              <w:spacing w:before="120" w:after="120" w:line="274" w:lineRule="auto"/>
              <w:rPr>
                <w:rFonts w:cs="Arial"/>
              </w:rPr>
            </w:pPr>
            <w:r w:rsidRPr="00541DA5">
              <w:rPr>
                <w:rFonts w:cs="Arial"/>
              </w:rPr>
              <w:t>The overarching outcome is to deliver the vision and associated change and benefits of a holistic approach to wellbeing supporting Forces to sustainably grow and manage their workforce</w:t>
            </w:r>
            <w:r>
              <w:rPr>
                <w:rFonts w:cs="Arial"/>
              </w:rPr>
              <w:t>.</w:t>
            </w:r>
          </w:p>
          <w:p w:rsidRPr="005B1284" w:rsidR="00FF4D50" w:rsidP="00FF4D50" w:rsidRDefault="00FF4D50" w14:paraId="0BF5E6AB" w14:textId="77777777">
            <w:pPr>
              <w:spacing w:before="120" w:after="120" w:line="274" w:lineRule="auto"/>
              <w:rPr>
                <w:rFonts w:cs="Arial"/>
              </w:rPr>
            </w:pPr>
            <w:r>
              <w:rPr>
                <w:rFonts w:cs="Arial"/>
              </w:rPr>
              <w:t>The model has four phases</w:t>
            </w:r>
            <w:r w:rsidRPr="005B1284">
              <w:rPr>
                <w:rFonts w:cs="Arial"/>
              </w:rPr>
              <w:t>:</w:t>
            </w:r>
          </w:p>
          <w:p w:rsidRPr="005B1284" w:rsidR="00FF4D50" w:rsidP="00FF4D50" w:rsidRDefault="00FF4D50" w14:paraId="739EE797" w14:textId="77777777">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lastRenderedPageBreak/>
              <w:t>Scan &amp; Develop</w:t>
            </w:r>
            <w:r w:rsidRPr="005B1284">
              <w:rPr>
                <w:rFonts w:ascii="Arial" w:hAnsi="Arial" w:cs="Arial"/>
              </w:rPr>
              <w:t xml:space="preserve"> – </w:t>
            </w:r>
            <w:proofErr w:type="gramStart"/>
            <w:r>
              <w:rPr>
                <w:rFonts w:ascii="Arial" w:hAnsi="Arial" w:cs="Arial"/>
              </w:rPr>
              <w:t>e</w:t>
            </w:r>
            <w:r w:rsidRPr="00E25B3B">
              <w:rPr>
                <w:rFonts w:ascii="Arial" w:hAnsi="Arial" w:cs="Arial"/>
              </w:rPr>
              <w:t>vidence based</w:t>
            </w:r>
            <w:proofErr w:type="gramEnd"/>
            <w:r w:rsidRPr="00E25B3B">
              <w:rPr>
                <w:rFonts w:ascii="Arial" w:hAnsi="Arial" w:cs="Arial"/>
              </w:rPr>
              <w:t xml:space="preserve"> research and future capability development;</w:t>
            </w:r>
          </w:p>
          <w:p w:rsidRPr="005B1284" w:rsidR="00FF4D50" w:rsidP="00FF4D50" w:rsidRDefault="00FF4D50" w14:paraId="322771E9" w14:textId="77777777">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Deliver</w:t>
            </w:r>
            <w:r>
              <w:rPr>
                <w:rFonts w:ascii="Arial" w:hAnsi="Arial" w:cs="Arial"/>
              </w:rPr>
              <w:t>y</w:t>
            </w:r>
            <w:r w:rsidRPr="005B1284">
              <w:rPr>
                <w:rFonts w:ascii="Arial" w:hAnsi="Arial" w:cs="Arial"/>
              </w:rPr>
              <w:t xml:space="preserve"> – </w:t>
            </w:r>
            <w:r w:rsidRPr="00E25B3B">
              <w:rPr>
                <w:rFonts w:ascii="Arial" w:hAnsi="Arial" w:cs="Arial"/>
              </w:rPr>
              <w:t>six, core live services and associated offers</w:t>
            </w:r>
          </w:p>
          <w:p w:rsidR="00FF4D50" w:rsidP="00FF4D50" w:rsidRDefault="00FF4D50" w14:paraId="2E49BA68" w14:textId="77777777">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Assure</w:t>
            </w:r>
            <w:r>
              <w:rPr>
                <w:rFonts w:ascii="Arial" w:hAnsi="Arial" w:cs="Arial"/>
              </w:rPr>
              <w:t xml:space="preserve"> &amp; Evaluate - b</w:t>
            </w:r>
            <w:r w:rsidRPr="00E25B3B">
              <w:rPr>
                <w:rFonts w:ascii="Arial" w:hAnsi="Arial" w:cs="Arial"/>
              </w:rPr>
              <w:t>enefits realisation and supporting Business Case activities</w:t>
            </w:r>
            <w:r>
              <w:rPr>
                <w:rFonts w:ascii="Arial" w:hAnsi="Arial" w:cs="Arial"/>
              </w:rPr>
              <w:t>.</w:t>
            </w:r>
          </w:p>
          <w:p w:rsidRPr="00E25B3B" w:rsidR="00FF4D50" w:rsidP="00FF4D50" w:rsidRDefault="00FF4D50" w14:paraId="5D80FB8D" w14:textId="77777777">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Communicate &amp; Engage - c</w:t>
            </w:r>
            <w:r w:rsidRPr="00E25B3B">
              <w:rPr>
                <w:rFonts w:ascii="Arial" w:hAnsi="Arial" w:cs="Arial"/>
              </w:rPr>
              <w:t>ritical activities to support the cultural change and embed wellbeing as daily business within forces and for individuals.</w:t>
            </w:r>
          </w:p>
          <w:p w:rsidR="006B6303" w:rsidP="00545E8D" w:rsidRDefault="008F74D5" w14:paraId="788CD5C7" w14:textId="1F431B03">
            <w:pPr>
              <w:jc w:val="both"/>
              <w:rPr>
                <w:rFonts w:cs="Arial"/>
              </w:rPr>
            </w:pPr>
            <w:r>
              <w:rPr>
                <w:rFonts w:cs="Arial"/>
              </w:rPr>
              <w:t>Delivery of the work will be through the existing NPWS Pro</w:t>
            </w:r>
            <w:r w:rsidR="00545E8D">
              <w:rPr>
                <w:rFonts w:cs="Arial"/>
              </w:rPr>
              <w:t>gramme governance arrangements.</w:t>
            </w:r>
          </w:p>
          <w:p w:rsidR="00366DF7" w:rsidP="00366DF7" w:rsidRDefault="00366DF7" w14:paraId="1C4D65F2" w14:textId="73675EAE">
            <w:pPr>
              <w:spacing w:before="120" w:after="120"/>
              <w:rPr>
                <w:rFonts w:cs="Arial"/>
              </w:rPr>
            </w:pPr>
            <w:r>
              <w:rPr>
                <w:rFonts w:cs="Arial"/>
              </w:rPr>
              <w:t xml:space="preserve">The Wellbeing Portfolio has a requirement for a part-time </w:t>
            </w:r>
            <w:r w:rsidR="00495832">
              <w:rPr>
                <w:rFonts w:cs="Arial"/>
              </w:rPr>
              <w:t xml:space="preserve">OK Life Wearables Study Coordinator </w:t>
            </w:r>
            <w:r>
              <w:rPr>
                <w:rFonts w:cs="Arial"/>
              </w:rPr>
              <w:t xml:space="preserve">to act as the interface between </w:t>
            </w:r>
            <w:r w:rsidR="00495832">
              <w:rPr>
                <w:rFonts w:cs="Arial"/>
              </w:rPr>
              <w:t xml:space="preserve">a police force, academic institution and a </w:t>
            </w:r>
            <w:proofErr w:type="gramStart"/>
            <w:r w:rsidR="00495832">
              <w:rPr>
                <w:rFonts w:cs="Arial"/>
              </w:rPr>
              <w:t>third party</w:t>
            </w:r>
            <w:proofErr w:type="gramEnd"/>
            <w:r w:rsidR="00495832">
              <w:rPr>
                <w:rFonts w:cs="Arial"/>
              </w:rPr>
              <w:t xml:space="preserve"> provider of wearable technology s</w:t>
            </w:r>
            <w:r>
              <w:rPr>
                <w:rFonts w:cs="Arial"/>
              </w:rPr>
              <w:t xml:space="preserve">tarting on Monday, </w:t>
            </w:r>
            <w:r w:rsidR="00495832">
              <w:rPr>
                <w:rFonts w:cs="Arial"/>
              </w:rPr>
              <w:t>3</w:t>
            </w:r>
            <w:r w:rsidRPr="00495832" w:rsidR="00495832">
              <w:rPr>
                <w:rFonts w:cs="Arial"/>
                <w:vertAlign w:val="superscript"/>
              </w:rPr>
              <w:t>rd</w:t>
            </w:r>
            <w:r w:rsidR="00495832">
              <w:rPr>
                <w:rFonts w:cs="Arial"/>
              </w:rPr>
              <w:t xml:space="preserve"> October </w:t>
            </w:r>
            <w:r>
              <w:rPr>
                <w:rFonts w:cs="Arial"/>
              </w:rPr>
              <w:t>2022.</w:t>
            </w:r>
          </w:p>
          <w:p w:rsidR="00366DF7" w:rsidP="00366DF7" w:rsidRDefault="00366DF7" w14:paraId="604CC490" w14:textId="77777777">
            <w:pPr>
              <w:spacing w:before="120" w:after="120"/>
              <w:rPr>
                <w:rFonts w:cs="Arial"/>
              </w:rPr>
            </w:pPr>
            <w:r>
              <w:rPr>
                <w:rFonts w:cs="Arial"/>
              </w:rPr>
              <w:t>The supplier must have:</w:t>
            </w:r>
          </w:p>
          <w:p w:rsidR="00366DF7" w:rsidP="00366DF7" w:rsidRDefault="00366DF7" w14:paraId="7C1DA55F" w14:textId="77777777">
            <w:pPr>
              <w:pStyle w:val="ListParagraph"/>
              <w:numPr>
                <w:ilvl w:val="0"/>
                <w:numId w:val="15"/>
              </w:numPr>
              <w:spacing w:before="120" w:after="120" w:line="276" w:lineRule="auto"/>
              <w:ind w:left="851"/>
              <w:rPr>
                <w:rFonts w:cs="Arial"/>
              </w:rPr>
            </w:pPr>
            <w:r>
              <w:rPr>
                <w:rFonts w:cs="Arial"/>
              </w:rPr>
              <w:t>A proven track record of working in a national policing and emergency services environment.</w:t>
            </w:r>
          </w:p>
          <w:p w:rsidR="00366DF7" w:rsidP="00366DF7" w:rsidRDefault="00366DF7" w14:paraId="185E1E48" w14:textId="77777777">
            <w:pPr>
              <w:pStyle w:val="ListParagraph"/>
              <w:numPr>
                <w:ilvl w:val="0"/>
                <w:numId w:val="15"/>
              </w:numPr>
              <w:spacing w:before="120" w:after="120" w:line="276" w:lineRule="auto"/>
              <w:ind w:left="851"/>
              <w:rPr>
                <w:rFonts w:cs="Arial"/>
              </w:rPr>
            </w:pPr>
            <w:r>
              <w:rPr>
                <w:rFonts w:cs="Arial"/>
              </w:rPr>
              <w:t>Experience delivering national projects and services.</w:t>
            </w:r>
          </w:p>
          <w:p w:rsidR="00366DF7" w:rsidP="00366DF7" w:rsidRDefault="00366DF7" w14:paraId="6DBC71DE" w14:textId="77777777">
            <w:pPr>
              <w:spacing w:before="120" w:after="120"/>
              <w:rPr>
                <w:rFonts w:cs="Arial"/>
              </w:rPr>
            </w:pPr>
            <w:bookmarkStart w:name="_Hlk98501949" w:id="0"/>
            <w:r>
              <w:rPr>
                <w:rFonts w:cs="Arial"/>
              </w:rPr>
              <w:t>We are seeking a supplier to support the following activities:</w:t>
            </w:r>
          </w:p>
          <w:bookmarkEnd w:id="0"/>
          <w:p w:rsidRPr="00495832" w:rsidR="00495832" w:rsidP="00495832" w:rsidRDefault="00495832" w14:paraId="3EF95CB5" w14:textId="40E0BB50">
            <w:pPr>
              <w:pStyle w:val="ListParagraph"/>
              <w:numPr>
                <w:ilvl w:val="0"/>
                <w:numId w:val="15"/>
              </w:numPr>
              <w:ind w:left="851"/>
              <w:rPr>
                <w:rFonts w:cs="Arial"/>
              </w:rPr>
            </w:pPr>
            <w:r>
              <w:rPr>
                <w:rFonts w:cs="Arial"/>
              </w:rPr>
              <w:t>T</w:t>
            </w:r>
            <w:r w:rsidRPr="00495832">
              <w:rPr>
                <w:rFonts w:cs="Arial"/>
              </w:rPr>
              <w:t>o ensure the seamless delivery of a pilot and associated study.</w:t>
            </w:r>
          </w:p>
          <w:p w:rsidRPr="005B14AE" w:rsidR="008E6FC8" w:rsidP="005B14AE" w:rsidRDefault="008E6FC8" w14:paraId="1CC53271" w14:textId="5B970456">
            <w:pPr>
              <w:pStyle w:val="ListParagraph"/>
              <w:numPr>
                <w:ilvl w:val="0"/>
                <w:numId w:val="15"/>
              </w:numPr>
              <w:ind w:left="851"/>
              <w:rPr>
                <w:rFonts w:cs="Arial"/>
              </w:rPr>
            </w:pPr>
            <w:r w:rsidRPr="005B14AE">
              <w:rPr>
                <w:rFonts w:cs="Arial"/>
              </w:rPr>
              <w:t>Three pilots - under the guidance of the NPWS conduct in person onboarding process, educational sessions around use of biometric data, set up data flow and create a reporting function.</w:t>
            </w:r>
          </w:p>
          <w:p w:rsidRPr="005B14AE" w:rsidR="008E6FC8" w:rsidP="005B14AE" w:rsidRDefault="008E6FC8" w14:paraId="542CD31F" w14:textId="2A623444">
            <w:pPr>
              <w:pStyle w:val="ListParagraph"/>
              <w:numPr>
                <w:ilvl w:val="0"/>
                <w:numId w:val="15"/>
              </w:numPr>
              <w:ind w:left="851"/>
              <w:rPr>
                <w:rFonts w:cs="Arial"/>
              </w:rPr>
            </w:pPr>
            <w:r w:rsidRPr="005B14AE">
              <w:rPr>
                <w:rFonts w:cs="Arial"/>
              </w:rPr>
              <w:t xml:space="preserve">Wearable tech – provide two different product types for a deeper analysis in terms of usage - one wrist based, and the other finger based. This also allows different job types within Forces to benefit from a product that is more suited to </w:t>
            </w:r>
            <w:proofErr w:type="gramStart"/>
            <w:r w:rsidRPr="005B14AE">
              <w:rPr>
                <w:rFonts w:cs="Arial"/>
              </w:rPr>
              <w:t>day to day</w:t>
            </w:r>
            <w:proofErr w:type="gramEnd"/>
            <w:r w:rsidRPr="005B14AE">
              <w:rPr>
                <w:rFonts w:cs="Arial"/>
              </w:rPr>
              <w:t xml:space="preserve"> activities. </w:t>
            </w:r>
          </w:p>
          <w:p w:rsidRPr="005B14AE" w:rsidR="008E6FC8" w:rsidP="005B14AE" w:rsidRDefault="008E6FC8" w14:paraId="56AC1D55" w14:textId="6F927227">
            <w:pPr>
              <w:pStyle w:val="ListParagraph"/>
              <w:numPr>
                <w:ilvl w:val="0"/>
                <w:numId w:val="15"/>
              </w:numPr>
              <w:ind w:left="851"/>
              <w:rPr>
                <w:rFonts w:cs="Arial"/>
              </w:rPr>
            </w:pPr>
            <w:r w:rsidRPr="005B14AE">
              <w:rPr>
                <w:rFonts w:cs="Arial"/>
              </w:rPr>
              <w:t xml:space="preserve">Quantity - 100 items of wearable tech. </w:t>
            </w:r>
          </w:p>
          <w:p w:rsidRPr="005B14AE" w:rsidR="008E6FC8" w:rsidP="005B14AE" w:rsidRDefault="008E6FC8" w14:paraId="23EE3440" w14:textId="7ED939EB">
            <w:pPr>
              <w:pStyle w:val="ListParagraph"/>
              <w:numPr>
                <w:ilvl w:val="0"/>
                <w:numId w:val="15"/>
              </w:numPr>
              <w:ind w:left="851"/>
              <w:rPr>
                <w:rFonts w:cs="Arial"/>
              </w:rPr>
            </w:pPr>
            <w:r w:rsidRPr="005B14AE">
              <w:rPr>
                <w:rFonts w:cs="Arial"/>
              </w:rPr>
              <w:t>Reporting system - both device types to have a back-end data reporting system included which allows for a data analytics function to generate reports on biometric data. Options for API connections, if needed to integrate to existing systems.</w:t>
            </w:r>
          </w:p>
          <w:p w:rsidR="008E6FC8" w:rsidP="005B14AE" w:rsidRDefault="008E6FC8" w14:paraId="608548E4" w14:textId="35520C59">
            <w:pPr>
              <w:pStyle w:val="ListParagraph"/>
              <w:numPr>
                <w:ilvl w:val="0"/>
                <w:numId w:val="15"/>
              </w:numPr>
              <w:ind w:left="851"/>
              <w:rPr>
                <w:rFonts w:cs="Arial"/>
              </w:rPr>
            </w:pPr>
            <w:r w:rsidRPr="005B14AE">
              <w:rPr>
                <w:rFonts w:cs="Arial"/>
              </w:rPr>
              <w:t>Deployment of devices - the aim would be to deliver a min of 15 of each device per month for Q1 2023. Then ongoing education, data management, reporting and operational support.</w:t>
            </w:r>
          </w:p>
          <w:p w:rsidRPr="005B14AE" w:rsidR="00F46169" w:rsidP="005B14AE" w:rsidRDefault="00F46169" w14:paraId="27B076E5" w14:textId="77777777">
            <w:pPr>
              <w:pStyle w:val="ListParagraph"/>
              <w:numPr>
                <w:ilvl w:val="0"/>
                <w:numId w:val="15"/>
              </w:numPr>
              <w:ind w:left="851"/>
              <w:rPr>
                <w:rFonts w:cs="Arial"/>
              </w:rPr>
            </w:pPr>
          </w:p>
          <w:p w:rsidR="00366DF7" w:rsidP="00545E8D" w:rsidRDefault="005B14AE" w14:paraId="118FFC6F" w14:textId="0D99DC60">
            <w:pPr>
              <w:jc w:val="both"/>
              <w:rPr>
                <w:rFonts w:cs="Arial"/>
                <w:color w:val="FF0000"/>
              </w:rPr>
            </w:pPr>
            <w:r>
              <w:rPr>
                <w:rFonts w:cs="Arial"/>
                <w:color w:val="FF0000"/>
              </w:rPr>
              <w:t>The c</w:t>
            </w:r>
            <w:r w:rsidRPr="008E6FC8">
              <w:rPr>
                <w:rFonts w:cs="Arial"/>
                <w:color w:val="FF0000"/>
              </w:rPr>
              <w:t xml:space="preserve">hange </w:t>
            </w:r>
            <w:r>
              <w:rPr>
                <w:rFonts w:cs="Arial"/>
                <w:color w:val="FF0000"/>
              </w:rPr>
              <w:t xml:space="preserve">to the </w:t>
            </w:r>
            <w:r w:rsidRPr="008E6FC8">
              <w:rPr>
                <w:rFonts w:cs="Arial"/>
                <w:color w:val="FF0000"/>
              </w:rPr>
              <w:t xml:space="preserve">SOW </w:t>
            </w:r>
            <w:r>
              <w:rPr>
                <w:rFonts w:cs="Arial"/>
                <w:color w:val="FF0000"/>
              </w:rPr>
              <w:t>is to provide budget to deliver:</w:t>
            </w:r>
          </w:p>
          <w:p w:rsidR="005B14AE" w:rsidP="00545E8D" w:rsidRDefault="005B14AE" w14:paraId="62A7F6E3" w14:textId="5E86DEE6">
            <w:pPr>
              <w:jc w:val="both"/>
              <w:rPr>
                <w:rFonts w:cs="Arial"/>
              </w:rPr>
            </w:pPr>
          </w:p>
          <w:p w:rsidRPr="005B14AE" w:rsidR="005B14AE" w:rsidP="005B14AE" w:rsidRDefault="005B14AE" w14:paraId="6F2D9791" w14:textId="77777777">
            <w:pPr>
              <w:pStyle w:val="ListParagraph"/>
              <w:numPr>
                <w:ilvl w:val="0"/>
                <w:numId w:val="15"/>
              </w:numPr>
              <w:ind w:left="851"/>
              <w:rPr>
                <w:rFonts w:cs="Arial"/>
                <w:color w:val="FF0000"/>
              </w:rPr>
            </w:pPr>
            <w:r w:rsidRPr="005B14AE">
              <w:rPr>
                <w:rFonts w:cs="Arial"/>
                <w:color w:val="FF0000"/>
              </w:rPr>
              <w:t xml:space="preserve">Wearable tech – provide two different product types for a deeper analysis in terms of usage - one wrist based, and the other finger based. This also allows different job types within Forces to benefit from a product that is more suited to </w:t>
            </w:r>
            <w:proofErr w:type="gramStart"/>
            <w:r w:rsidRPr="005B14AE">
              <w:rPr>
                <w:rFonts w:cs="Arial"/>
                <w:color w:val="FF0000"/>
              </w:rPr>
              <w:t>day to day</w:t>
            </w:r>
            <w:proofErr w:type="gramEnd"/>
            <w:r w:rsidRPr="005B14AE">
              <w:rPr>
                <w:rFonts w:cs="Arial"/>
                <w:color w:val="FF0000"/>
              </w:rPr>
              <w:t xml:space="preserve"> activities. </w:t>
            </w:r>
          </w:p>
          <w:p w:rsidR="005B14AE" w:rsidP="005B14AE" w:rsidRDefault="005B14AE" w14:paraId="431C7835" w14:textId="71A59E78">
            <w:pPr>
              <w:pStyle w:val="ListParagraph"/>
              <w:numPr>
                <w:ilvl w:val="0"/>
                <w:numId w:val="15"/>
              </w:numPr>
              <w:ind w:left="851"/>
              <w:rPr>
                <w:rFonts w:cs="Arial"/>
                <w:color w:val="FF0000"/>
              </w:rPr>
            </w:pPr>
            <w:r w:rsidRPr="005B14AE">
              <w:rPr>
                <w:rFonts w:cs="Arial"/>
                <w:color w:val="FF0000"/>
              </w:rPr>
              <w:t xml:space="preserve">Quantity - </w:t>
            </w:r>
            <w:r>
              <w:rPr>
                <w:rFonts w:cs="Arial"/>
                <w:color w:val="FF0000"/>
              </w:rPr>
              <w:t>4</w:t>
            </w:r>
            <w:r w:rsidRPr="005B14AE">
              <w:rPr>
                <w:rFonts w:cs="Arial"/>
                <w:color w:val="FF0000"/>
              </w:rPr>
              <w:t>00 items of wearable tech.</w:t>
            </w:r>
          </w:p>
          <w:p w:rsidRPr="005B14AE" w:rsidR="00F46169" w:rsidP="005B14AE" w:rsidRDefault="00F46169" w14:paraId="79BD5EDF" w14:textId="2E4EE8BC">
            <w:pPr>
              <w:pStyle w:val="ListParagraph"/>
              <w:numPr>
                <w:ilvl w:val="0"/>
                <w:numId w:val="15"/>
              </w:numPr>
              <w:ind w:left="851"/>
              <w:rPr>
                <w:rFonts w:cs="Arial"/>
                <w:color w:val="FF0000"/>
              </w:rPr>
            </w:pPr>
            <w:r>
              <w:rPr>
                <w:rFonts w:cs="Arial"/>
                <w:color w:val="FF0000"/>
              </w:rPr>
              <w:t xml:space="preserve">A </w:t>
            </w:r>
            <w:r w:rsidRPr="00F46169">
              <w:rPr>
                <w:rFonts w:cs="Arial"/>
                <w:color w:val="FF0000"/>
              </w:rPr>
              <w:t>technology platform to manage and coordinate cohorts of uses engaged in the Wearable Physical Wellbeing work.</w:t>
            </w:r>
          </w:p>
          <w:p w:rsidRPr="00FB1ADE" w:rsidR="00366DF7" w:rsidP="00545E8D" w:rsidRDefault="00366DF7" w14:paraId="59EB35CA" w14:textId="5BD3F6DA">
            <w:pPr>
              <w:jc w:val="both"/>
              <w:rPr>
                <w:rFonts w:cs="Arial"/>
              </w:rPr>
            </w:pPr>
          </w:p>
        </w:tc>
      </w:tr>
    </w:tbl>
    <w:p w:rsidRPr="00126D49" w:rsidR="006B6303" w:rsidP="006B6303" w:rsidRDefault="006B6303" w14:paraId="2F8B29D0"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2B4C23FF" w14:textId="77777777">
        <w:trPr>
          <w:trHeight w:val="425"/>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08CFE9E1" w14:textId="77777777">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Pr="00126D49" w:rsidR="006B6303" w:rsidTr="006A22A6" w14:paraId="211F38A9" w14:textId="77777777">
        <w:tc>
          <w:tcPr>
            <w:tcW w:w="10260" w:type="dxa"/>
            <w:tcBorders>
              <w:bottom w:val="single" w:color="666699" w:sz="12" w:space="0"/>
            </w:tcBorders>
          </w:tcPr>
          <w:p w:rsidRPr="009151FD" w:rsidR="00686E44" w:rsidP="00686E44" w:rsidRDefault="00686E44" w14:paraId="230DBD83" w14:textId="77777777">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rsidRPr="009151FD" w:rsidR="00686E44" w:rsidP="00686E44" w:rsidRDefault="00686E44" w14:paraId="612C1631" w14:textId="77777777">
            <w:pPr>
              <w:ind w:left="2160" w:hanging="720"/>
              <w:rPr>
                <w:color w:val="000000"/>
              </w:rPr>
            </w:pPr>
          </w:p>
          <w:p w:rsidRPr="009151FD" w:rsidR="00686E44" w:rsidP="00686E44" w:rsidRDefault="00686E44" w14:paraId="735C3A34" w14:textId="77777777">
            <w:pPr>
              <w:ind w:left="861" w:hanging="861"/>
              <w:rPr>
                <w:color w:val="000000"/>
              </w:rPr>
            </w:pPr>
            <w:r w:rsidRPr="009151FD">
              <w:rPr>
                <w:color w:val="000000"/>
              </w:rPr>
              <w:t xml:space="preserve">5.1.4     Contracts where the PCC has entered into a framework agreement through procurement or places an order from an existing framework agreement procured by </w:t>
            </w:r>
            <w:r w:rsidRPr="009151FD">
              <w:rPr>
                <w:color w:val="000000"/>
              </w:rPr>
              <w:lastRenderedPageBreak/>
              <w:t>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rsidRPr="009151FD" w:rsidR="00686E44" w:rsidP="00686E44" w:rsidRDefault="00686E44" w14:paraId="3431C604" w14:textId="77777777">
            <w:pPr>
              <w:rPr>
                <w:i/>
                <w:color w:val="000000"/>
              </w:rPr>
            </w:pPr>
          </w:p>
          <w:p w:rsidR="00E3171A" w:rsidP="00734AF3" w:rsidRDefault="00686E44" w14:paraId="4BEE5902" w14:textId="77777777">
            <w:pPr>
              <w:rPr>
                <w:rFonts w:eastAsia="Times New Roman" w:cs="Arial"/>
              </w:rPr>
            </w:pPr>
            <w:r w:rsidRPr="009151FD">
              <w:rPr>
                <w:rFonts w:eastAsia="Times New Roman" w:cs="Arial"/>
              </w:rPr>
              <w:t>The proposal is in accordance with the above.</w:t>
            </w:r>
          </w:p>
          <w:p w:rsidRPr="00777580" w:rsidR="00726E5C" w:rsidP="00734AF3" w:rsidRDefault="00726E5C" w14:paraId="61695643" w14:textId="34DAE0C9">
            <w:pPr>
              <w:rPr>
                <w:i/>
                <w:color w:val="000000"/>
              </w:rPr>
            </w:pPr>
          </w:p>
        </w:tc>
      </w:tr>
    </w:tbl>
    <w:p w:rsidRPr="00126D49" w:rsidR="006B6303" w:rsidP="006B6303" w:rsidRDefault="006B6303" w14:paraId="45CD6996"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E3171A" w14:paraId="7FD4D353" w14:textId="77777777">
        <w:trPr>
          <w:trHeight w:val="373" w:hRule="exact"/>
        </w:trPr>
        <w:tc>
          <w:tcPr>
            <w:tcW w:w="10260" w:type="dxa"/>
            <w:tcBorders>
              <w:top w:val="single" w:color="666699" w:sz="12" w:space="0"/>
            </w:tcBorders>
            <w:shd w:val="clear" w:color="auto" w:fill="2F5496" w:themeFill="accent5" w:themeFillShade="BF"/>
            <w:vAlign w:val="center"/>
          </w:tcPr>
          <w:p w:rsidRPr="00126D49" w:rsidR="006B6303" w:rsidP="00E3171A" w:rsidRDefault="00E3171A" w14:paraId="74587030" w14:textId="77777777">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Pr="00126D49" w:rsidR="006B6303" w:rsidTr="006A22A6" w14:paraId="0D9B560C" w14:textId="77777777">
        <w:tc>
          <w:tcPr>
            <w:tcW w:w="10260" w:type="dxa"/>
            <w:tcBorders>
              <w:bottom w:val="single" w:color="666699" w:sz="12" w:space="0"/>
            </w:tcBorders>
          </w:tcPr>
          <w:p w:rsidRPr="00F03AD2" w:rsidR="00E3171A" w:rsidP="00E3171A" w:rsidRDefault="00E3171A" w14:paraId="22BC1AF4" w14:textId="77777777">
            <w:pPr>
              <w:rPr>
                <w:rFonts w:cs="Arial"/>
                <w:sz w:val="20"/>
              </w:rPr>
            </w:pPr>
            <w:r w:rsidRPr="00E3171A">
              <w:rPr>
                <w:rFonts w:cs="Arial"/>
                <w:sz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rsidR="009A6B9A" w:rsidP="00686E44" w:rsidRDefault="009A6B9A" w14:paraId="3575CAD8" w14:textId="77777777">
            <w:pPr>
              <w:jc w:val="both"/>
              <w:rPr>
                <w:rFonts w:cs="Arial"/>
                <w:b/>
                <w:bCs/>
                <w:u w:val="single"/>
              </w:rPr>
            </w:pPr>
          </w:p>
          <w:p w:rsidR="00686E44" w:rsidP="00686E44" w:rsidRDefault="00686E44" w14:paraId="2562C99A" w14:textId="7C21BDA8">
            <w:pPr>
              <w:jc w:val="both"/>
              <w:rPr>
                <w:rFonts w:cs="Arial"/>
                <w:b/>
                <w:bCs/>
                <w:u w:val="single"/>
              </w:rPr>
            </w:pPr>
            <w:r>
              <w:rPr>
                <w:rFonts w:cs="Arial"/>
                <w:b/>
                <w:bCs/>
                <w:u w:val="single"/>
              </w:rPr>
              <w:t>The C</w:t>
            </w:r>
            <w:r w:rsidRPr="00CD6435">
              <w:rPr>
                <w:rFonts w:cs="Arial"/>
                <w:b/>
                <w:bCs/>
                <w:u w:val="single"/>
              </w:rPr>
              <w:t>osts</w:t>
            </w:r>
          </w:p>
          <w:p w:rsidR="00686E44" w:rsidP="00686E44" w:rsidRDefault="00686E44" w14:paraId="59DCCCF2" w14:textId="77777777">
            <w:pPr>
              <w:jc w:val="both"/>
              <w:rPr>
                <w:rFonts w:cs="Arial"/>
                <w:b/>
                <w:bCs/>
                <w:u w:val="single"/>
              </w:rPr>
            </w:pPr>
          </w:p>
          <w:p w:rsidR="00686E44" w:rsidP="00686E44" w:rsidRDefault="00686E44" w14:paraId="06AF3C01" w14:textId="77777777">
            <w:pPr>
              <w:jc w:val="both"/>
              <w:rPr>
                <w:rFonts w:cs="Arial"/>
                <w:bCs/>
              </w:rPr>
            </w:pPr>
            <w:r>
              <w:rPr>
                <w:rFonts w:cs="Arial"/>
                <w:bCs/>
              </w:rPr>
              <w:t>By using this sole supplier approach Reed provide a cost per project with an added margin of 4.5% to manage and provide all associated requirements.</w:t>
            </w:r>
          </w:p>
          <w:p w:rsidR="00366DF7" w:rsidP="00366DF7" w:rsidRDefault="00366DF7" w14:paraId="5448DF06" w14:textId="6DF8963F">
            <w:pPr>
              <w:pStyle w:val="ListParagraph"/>
              <w:numPr>
                <w:ilvl w:val="0"/>
                <w:numId w:val="15"/>
              </w:numPr>
              <w:spacing w:before="120" w:after="120" w:line="276" w:lineRule="auto"/>
              <w:ind w:left="851"/>
              <w:rPr>
                <w:rFonts w:cs="Arial"/>
              </w:rPr>
            </w:pPr>
            <w:r>
              <w:rPr>
                <w:rFonts w:cs="Arial"/>
              </w:rPr>
              <w:t xml:space="preserve">the budget will be in the region of </w:t>
            </w:r>
            <w:r w:rsidRPr="00706216">
              <w:rPr>
                <w:rFonts w:cs="Arial"/>
                <w:color w:val="FF0000"/>
              </w:rPr>
              <w:t>£</w:t>
            </w:r>
            <w:r w:rsidR="00F46169">
              <w:rPr>
                <w:rFonts w:cs="Arial"/>
                <w:color w:val="FF0000"/>
              </w:rPr>
              <w:t>36</w:t>
            </w:r>
            <w:r w:rsidR="00AB7994">
              <w:rPr>
                <w:rFonts w:cs="Arial"/>
                <w:color w:val="FF0000"/>
              </w:rPr>
              <w:t>2,51</w:t>
            </w:r>
            <w:r w:rsidRPr="008E6FC8">
              <w:rPr>
                <w:rFonts w:cs="Arial"/>
                <w:color w:val="FF0000"/>
              </w:rPr>
              <w:t xml:space="preserve">0 </w:t>
            </w:r>
            <w:r w:rsidRPr="00AB7994" w:rsidR="00AB7994">
              <w:rPr>
                <w:rFonts w:cs="Arial"/>
              </w:rPr>
              <w:t>(</w:t>
            </w:r>
            <w:r w:rsidRPr="00AB7994">
              <w:rPr>
                <w:rFonts w:cs="Arial"/>
              </w:rPr>
              <w:t>excl</w:t>
            </w:r>
            <w:r>
              <w:rPr>
                <w:rFonts w:cs="Arial"/>
              </w:rPr>
              <w:t>. VAT</w:t>
            </w:r>
            <w:r w:rsidR="00AB7994">
              <w:rPr>
                <w:rFonts w:cs="Arial"/>
              </w:rPr>
              <w:t>)</w:t>
            </w:r>
            <w:r w:rsidR="00F242CC">
              <w:rPr>
                <w:rFonts w:cs="Arial"/>
              </w:rPr>
              <w:t xml:space="preserve"> </w:t>
            </w:r>
            <w:r w:rsidR="00AB7994">
              <w:rPr>
                <w:rFonts w:cs="Arial"/>
              </w:rPr>
              <w:t xml:space="preserve">including </w:t>
            </w:r>
            <w:r>
              <w:rPr>
                <w:rFonts w:cs="Arial"/>
              </w:rPr>
              <w:t>the Reed management fee of 4.5%</w:t>
            </w:r>
          </w:p>
          <w:p w:rsidR="00366DF7" w:rsidP="00366DF7" w:rsidRDefault="00366DF7" w14:paraId="0AA0C293" w14:textId="77777777">
            <w:pPr>
              <w:pStyle w:val="ListParagraph"/>
              <w:numPr>
                <w:ilvl w:val="0"/>
                <w:numId w:val="15"/>
              </w:numPr>
              <w:spacing w:before="120" w:after="120" w:line="276" w:lineRule="auto"/>
              <w:ind w:left="851"/>
              <w:rPr>
                <w:rFonts w:cs="Arial"/>
              </w:rPr>
            </w:pPr>
            <w:r>
              <w:rPr>
                <w:rFonts w:cs="Arial"/>
              </w:rPr>
              <w:t>in addition, there is a £2000 (excl. VAT) budget available for travel and subsistence as agreed during the course of the engagement. This element does not have/attract a Reed margin</w:t>
            </w:r>
          </w:p>
          <w:p w:rsidR="00D10FC3" w:rsidP="00D10FC3" w:rsidRDefault="00D10FC3" w14:paraId="2E8F2BC6" w14:textId="77777777">
            <w:pPr>
              <w:jc w:val="both"/>
              <w:rPr>
                <w:rFonts w:cs="Arial"/>
                <w:bCs/>
              </w:rPr>
            </w:pPr>
            <w:r w:rsidRPr="00545E8D">
              <w:rPr>
                <w:rFonts w:cs="Arial"/>
                <w:bCs/>
              </w:rPr>
              <w:t xml:space="preserve">Fees are exclusive of </w:t>
            </w:r>
            <w:r>
              <w:rPr>
                <w:rFonts w:cs="Arial"/>
                <w:bCs/>
              </w:rPr>
              <w:t>VAT.</w:t>
            </w:r>
          </w:p>
          <w:p w:rsidR="00545E8D" w:rsidP="00545E8D" w:rsidRDefault="00545E8D" w14:paraId="6075051D" w14:textId="04521673">
            <w:pPr>
              <w:jc w:val="both"/>
              <w:rPr>
                <w:rFonts w:cs="Arial"/>
                <w:bCs/>
              </w:rPr>
            </w:pPr>
          </w:p>
          <w:p w:rsidRPr="005B460D" w:rsidR="001761D1" w:rsidP="00366DF7" w:rsidRDefault="00545E8D" w14:paraId="2949C1C4" w14:textId="3239C658">
            <w:pPr>
              <w:pStyle w:val="Default"/>
              <w:rPr>
                <w:rFonts w:ascii="Arial" w:hAnsi="Arial" w:cs="Arial"/>
              </w:rPr>
            </w:pPr>
            <w:r>
              <w:rPr>
                <w:rFonts w:ascii="Arial" w:hAnsi="Arial" w:cs="Arial"/>
              </w:rPr>
              <w:t>The NPWS Programme will pay for the entire project.</w:t>
            </w:r>
            <w:r w:rsidR="00A91608">
              <w:rPr>
                <w:rFonts w:ascii="Arial" w:hAnsi="Arial" w:cs="Arial"/>
              </w:rPr>
              <w:t xml:space="preserve"> </w:t>
            </w:r>
            <w:r w:rsidR="00511167">
              <w:rPr>
                <w:rFonts w:ascii="Arial" w:hAnsi="Arial" w:cs="Arial"/>
              </w:rPr>
              <w:t>Mike Whalley</w:t>
            </w:r>
            <w:r w:rsidRPr="00FB11EC" w:rsidR="00A91608">
              <w:rPr>
                <w:rFonts w:ascii="Arial" w:hAnsi="Arial" w:cs="Arial"/>
              </w:rPr>
              <w:t xml:space="preserve"> in Lancashire Finance Dept can confirm the</w:t>
            </w:r>
            <w:r w:rsidRPr="00FB11EC" w:rsidR="00A8152B">
              <w:rPr>
                <w:rFonts w:ascii="Arial" w:hAnsi="Arial" w:cs="Arial"/>
              </w:rPr>
              <w:t xml:space="preserve"> money is available.</w:t>
            </w:r>
          </w:p>
        </w:tc>
      </w:tr>
    </w:tbl>
    <w:p w:rsidRPr="00126D49" w:rsidR="006B6303" w:rsidP="006B6303" w:rsidRDefault="006B6303" w14:paraId="1B40B5AC"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876B89" w14:paraId="647F81D0" w14:textId="77777777">
        <w:trPr>
          <w:trHeight w:val="538"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1C863A83" w14:textId="77777777">
            <w:pPr>
              <w:rPr>
                <w:rFonts w:cs="Arial"/>
                <w:color w:val="FFFFFF"/>
              </w:rPr>
            </w:pPr>
            <w:r w:rsidRPr="00126D49">
              <w:rPr>
                <w:sz w:val="22"/>
                <w:szCs w:val="22"/>
              </w:rPr>
              <w:br w:type="page"/>
            </w:r>
            <w:r w:rsidRPr="00876B89" w:rsidR="00876B89">
              <w:rPr>
                <w:rFonts w:cs="Arial"/>
                <w:b/>
                <w:color w:val="FFFFFF"/>
                <w:sz w:val="22"/>
                <w:szCs w:val="22"/>
              </w:rPr>
              <w:t xml:space="preserve">Risks &amp; Opportunities </w:t>
            </w:r>
            <w:r w:rsidRPr="00876B89" w:rsidR="00876B89">
              <w:rPr>
                <w:rFonts w:cs="Arial"/>
                <w:color w:val="FFFFFF"/>
                <w:sz w:val="20"/>
                <w:szCs w:val="22"/>
              </w:rPr>
              <w:t>(Explain the risks &amp; opportunities to the Constabulary of implementing / not implementing this proposal)</w:t>
            </w:r>
          </w:p>
        </w:tc>
      </w:tr>
      <w:tr w:rsidRPr="00126D49" w:rsidR="006B6303" w:rsidTr="006A22A6" w14:paraId="2D9E5F52" w14:textId="77777777">
        <w:tc>
          <w:tcPr>
            <w:tcW w:w="10260" w:type="dxa"/>
            <w:tcBorders>
              <w:bottom w:val="single" w:color="666699" w:sz="12" w:space="0"/>
            </w:tcBorders>
          </w:tcPr>
          <w:p w:rsidR="00FB1ADE" w:rsidP="00FB1ADE" w:rsidRDefault="00FB1ADE" w14:paraId="0AA3FAAF" w14:textId="77777777">
            <w:pPr>
              <w:jc w:val="both"/>
              <w:rPr>
                <w:rFonts w:cs="Arial"/>
              </w:rPr>
            </w:pPr>
          </w:p>
          <w:p w:rsidR="007D0E5E" w:rsidP="001761D1" w:rsidRDefault="00545E8D" w14:paraId="469A7BBE" w14:textId="3774FCC3">
            <w:pPr>
              <w:pStyle w:val="Default"/>
              <w:rPr>
                <w:rFonts w:ascii="Arial" w:hAnsi="Arial" w:cs="Arial"/>
              </w:rPr>
            </w:pPr>
            <w:r w:rsidRPr="001761D1">
              <w:rPr>
                <w:rFonts w:ascii="Arial" w:hAnsi="Arial" w:cs="Arial"/>
              </w:rPr>
              <w:t xml:space="preserve">This is an opportunity </w:t>
            </w:r>
            <w:r w:rsidRPr="001761D1" w:rsidR="00100316">
              <w:rPr>
                <w:rFonts w:ascii="Arial" w:hAnsi="Arial" w:cs="Arial"/>
              </w:rPr>
              <w:t xml:space="preserve">for the </w:t>
            </w:r>
            <w:r w:rsidRPr="00FF4D50" w:rsidR="00100316">
              <w:rPr>
                <w:rFonts w:ascii="Arial" w:hAnsi="Arial" w:cs="Arial"/>
              </w:rPr>
              <w:t>NPWS</w:t>
            </w:r>
            <w:r w:rsidR="00FF4D50">
              <w:rPr>
                <w:rFonts w:ascii="Arial" w:hAnsi="Arial" w:cs="Arial"/>
              </w:rPr>
              <w:t xml:space="preserve"> Programme to </w:t>
            </w:r>
            <w:proofErr w:type="spellStart"/>
            <w:r w:rsidR="0032685F">
              <w:rPr>
                <w:rFonts w:ascii="Arial" w:hAnsi="Arial" w:cs="Arial"/>
              </w:rPr>
              <w:t>utilse</w:t>
            </w:r>
            <w:proofErr w:type="spellEnd"/>
            <w:r w:rsidR="0032685F">
              <w:rPr>
                <w:rFonts w:ascii="Arial" w:hAnsi="Arial" w:cs="Arial"/>
              </w:rPr>
              <w:t xml:space="preserve"> a specialist provider to </w:t>
            </w:r>
            <w:r w:rsidR="007D0E5E">
              <w:rPr>
                <w:rFonts w:ascii="Arial" w:hAnsi="Arial" w:cs="Arial"/>
              </w:rPr>
              <w:t xml:space="preserve">lead on the development and delivery of a </w:t>
            </w:r>
            <w:r w:rsidR="00676975">
              <w:rPr>
                <w:rFonts w:ascii="Arial" w:hAnsi="Arial" w:cs="Arial"/>
              </w:rPr>
              <w:t>Wellbeing related activity</w:t>
            </w:r>
            <w:r w:rsidR="007D0E5E">
              <w:rPr>
                <w:rFonts w:ascii="Arial" w:hAnsi="Arial" w:cs="Arial"/>
              </w:rPr>
              <w:t xml:space="preserve">. </w:t>
            </w:r>
          </w:p>
          <w:p w:rsidR="007D0E5E" w:rsidP="001761D1" w:rsidRDefault="007D0E5E" w14:paraId="4FB79AED" w14:textId="51BF5CE6">
            <w:pPr>
              <w:pStyle w:val="Default"/>
              <w:rPr>
                <w:rFonts w:ascii="Arial" w:hAnsi="Arial" w:cs="Arial"/>
              </w:rPr>
            </w:pPr>
          </w:p>
          <w:p w:rsidRPr="005B460D" w:rsidR="001761D1" w:rsidP="007D0E5E" w:rsidRDefault="007D0E5E" w14:paraId="4FD4B130" w14:textId="4411F453">
            <w:pPr>
              <w:spacing w:before="120" w:after="120" w:line="276" w:lineRule="auto"/>
              <w:rPr>
                <w:rFonts w:cs="Arial"/>
              </w:rPr>
            </w:pPr>
            <w:r>
              <w:rPr>
                <w:rFonts w:cs="Arial"/>
              </w:rPr>
              <w:t xml:space="preserve">Opportunity to </w:t>
            </w:r>
            <w:proofErr w:type="spellStart"/>
            <w:r>
              <w:rPr>
                <w:rFonts w:cs="Arial"/>
              </w:rPr>
              <w:t>utilse</w:t>
            </w:r>
            <w:proofErr w:type="spellEnd"/>
            <w:r>
              <w:rPr>
                <w:rFonts w:cs="Arial"/>
              </w:rPr>
              <w:t xml:space="preserve"> a partner with a </w:t>
            </w:r>
            <w:r w:rsidRPr="007D0E5E">
              <w:rPr>
                <w:rFonts w:cs="Arial"/>
              </w:rPr>
              <w:t>proven track record of working in a national policing and</w:t>
            </w:r>
            <w:r>
              <w:rPr>
                <w:rFonts w:cs="Arial"/>
              </w:rPr>
              <w:t xml:space="preserve"> emergency services environment</w:t>
            </w:r>
            <w:r w:rsidR="00495832">
              <w:rPr>
                <w:rFonts w:cs="Arial"/>
              </w:rPr>
              <w:t>.</w:t>
            </w:r>
          </w:p>
        </w:tc>
      </w:tr>
    </w:tbl>
    <w:p w:rsidRPr="00126D49" w:rsidR="006B6303" w:rsidP="006B6303" w:rsidRDefault="006B6303" w14:paraId="2FBBA14F"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3BC6E00C"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4C282958" w14:textId="77777777">
            <w:pPr>
              <w:rPr>
                <w:rFonts w:cs="Arial"/>
                <w:b/>
                <w:color w:val="FFFFFF"/>
              </w:rPr>
            </w:pPr>
            <w:r w:rsidRPr="00126D49">
              <w:rPr>
                <w:rFonts w:cs="Arial"/>
                <w:b/>
                <w:color w:val="FFFFFF"/>
                <w:sz w:val="22"/>
                <w:szCs w:val="22"/>
              </w:rPr>
              <w:t xml:space="preserve">Consequences </w:t>
            </w:r>
            <w:r w:rsidRPr="00876B89" w:rsidR="00876B89">
              <w:rPr>
                <w:rFonts w:cs="Arial"/>
                <w:color w:val="FFFFFF"/>
                <w:sz w:val="20"/>
                <w:szCs w:val="22"/>
              </w:rPr>
              <w:t>(Explain the outcome(s) for the Constabulary of implementing / not implementing this proposal)</w:t>
            </w:r>
          </w:p>
        </w:tc>
      </w:tr>
      <w:tr w:rsidRPr="00126D49" w:rsidR="006B6303" w:rsidTr="006A22A6" w14:paraId="7E9663F0" w14:textId="77777777">
        <w:tc>
          <w:tcPr>
            <w:tcW w:w="10260" w:type="dxa"/>
            <w:tcBorders>
              <w:bottom w:val="single" w:color="666699" w:sz="12" w:space="0"/>
            </w:tcBorders>
          </w:tcPr>
          <w:p w:rsidR="00100316" w:rsidP="00100316" w:rsidRDefault="00100316" w14:paraId="76B86C18" w14:textId="77777777">
            <w:pPr>
              <w:rPr>
                <w:rFonts w:cs="Arial"/>
              </w:rPr>
            </w:pPr>
          </w:p>
          <w:p w:rsidR="00D10FC3" w:rsidP="00D10FC3" w:rsidRDefault="00D10FC3" w14:paraId="170DC2EC" w14:textId="77777777">
            <w:pPr>
              <w:rPr>
                <w:rFonts w:cs="Arial"/>
              </w:rPr>
            </w:pPr>
            <w:r>
              <w:rPr>
                <w:rFonts w:cs="Arial"/>
              </w:rPr>
              <w:t xml:space="preserve">Lancashire is responsible for this element of the programme, along with the College of Policing, for the successful delivery of the NPWS. </w:t>
            </w:r>
          </w:p>
          <w:p w:rsidRPr="00BC5FFF" w:rsidR="00E3171A" w:rsidP="0032685F" w:rsidRDefault="00686E44" w14:paraId="578E0659" w14:textId="58787DDA">
            <w:pPr>
              <w:rPr>
                <w:rFonts w:cs="Arial"/>
              </w:rPr>
            </w:pPr>
            <w:r>
              <w:rPr>
                <w:rFonts w:eastAsia="Times New Roman"/>
              </w:rPr>
              <w:t xml:space="preserve">   </w:t>
            </w:r>
          </w:p>
        </w:tc>
      </w:tr>
    </w:tbl>
    <w:p w:rsidRPr="00126D49" w:rsidR="006B6303" w:rsidP="006B6303" w:rsidRDefault="006B6303" w14:paraId="6A84E5B2"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74EA71F1"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876B89" w14:paraId="076CD315" w14:textId="77777777">
            <w:pPr>
              <w:rPr>
                <w:rFonts w:cs="Arial"/>
                <w:b/>
                <w:color w:val="FFFFFF"/>
              </w:rPr>
            </w:pPr>
            <w:r>
              <w:rPr>
                <w:rFonts w:cs="Arial"/>
                <w:b/>
                <w:color w:val="FFFFFF"/>
              </w:rPr>
              <w:t>Benefits</w:t>
            </w:r>
          </w:p>
        </w:tc>
      </w:tr>
      <w:tr w:rsidRPr="00126D49" w:rsidR="006B6303" w:rsidTr="006A22A6" w14:paraId="4DAF4CE3" w14:textId="77777777">
        <w:tc>
          <w:tcPr>
            <w:tcW w:w="10260" w:type="dxa"/>
            <w:tcBorders>
              <w:bottom w:val="single" w:color="666699" w:sz="12" w:space="0"/>
            </w:tcBorders>
          </w:tcPr>
          <w:p w:rsidRPr="00876B89" w:rsidR="00ED5E21" w:rsidP="00876B89" w:rsidRDefault="00ED5E21" w14:paraId="612215EC" w14:textId="77777777">
            <w:pPr>
              <w:rPr>
                <w:rFonts w:cs="Arial"/>
                <w:sz w:val="18"/>
                <w:shd w:val="clear" w:color="auto" w:fill="DEEAF6"/>
              </w:rPr>
            </w:pPr>
          </w:p>
          <w:p w:rsidR="00E3171A" w:rsidP="006A22A6" w:rsidRDefault="002D5A3E" w14:paraId="3DC37DAD" w14:textId="2E3423B3">
            <w:pPr>
              <w:jc w:val="both"/>
              <w:rPr>
                <w:rFonts w:cs="Arial"/>
              </w:rPr>
            </w:pPr>
            <w:r>
              <w:rPr>
                <w:rFonts w:eastAsia="Times New Roman"/>
              </w:rPr>
              <w:t xml:space="preserve">This is an essential area of business and ultimately will impact on </w:t>
            </w:r>
            <w:r w:rsidR="00726E5C">
              <w:rPr>
                <w:rFonts w:eastAsia="Times New Roman"/>
              </w:rPr>
              <w:t>the performance, morale, retention and recruitment of officers.</w:t>
            </w:r>
          </w:p>
          <w:p w:rsidRPr="00126D49" w:rsidR="00E3171A" w:rsidP="006A22A6" w:rsidRDefault="00E3171A" w14:paraId="0FB92AE5" w14:textId="77777777">
            <w:pPr>
              <w:jc w:val="both"/>
              <w:rPr>
                <w:rFonts w:cs="Arial"/>
              </w:rPr>
            </w:pPr>
          </w:p>
        </w:tc>
      </w:tr>
    </w:tbl>
    <w:p w:rsidRPr="00126D49" w:rsidR="006B6303" w:rsidP="006B6303" w:rsidRDefault="006B6303" w14:paraId="5925750F"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5BEFD3EB" w14:paraId="1E7E35C6" w14:textId="77777777">
        <w:trPr>
          <w:trHeight w:val="425" w:hRule="exact"/>
        </w:trPr>
        <w:tc>
          <w:tcPr>
            <w:tcW w:w="10260" w:type="dxa"/>
            <w:tcBorders>
              <w:top w:val="single" w:color="666699" w:sz="12" w:space="0"/>
            </w:tcBorders>
            <w:shd w:val="clear" w:color="auto" w:fill="2F5496" w:themeFill="accent5" w:themeFillShade="BF"/>
            <w:tcMar/>
            <w:vAlign w:val="center"/>
          </w:tcPr>
          <w:p w:rsidRPr="00126D49" w:rsidR="006B6303" w:rsidP="006A22A6" w:rsidRDefault="006B6303" w14:paraId="0D089D10" w14:textId="77777777">
            <w:pPr>
              <w:rPr>
                <w:rFonts w:cs="Arial"/>
                <w:b/>
                <w:color w:val="FFFFFF"/>
              </w:rPr>
            </w:pPr>
            <w:r w:rsidRPr="00126D49">
              <w:rPr>
                <w:rFonts w:cs="Arial"/>
                <w:b/>
                <w:color w:val="FFFFFF"/>
                <w:sz w:val="22"/>
                <w:szCs w:val="22"/>
              </w:rPr>
              <w:lastRenderedPageBreak/>
              <w:t>Decision (Outcome and Rationale)</w:t>
            </w:r>
          </w:p>
        </w:tc>
      </w:tr>
      <w:tr w:rsidRPr="00126D49" w:rsidR="006B6303" w:rsidTr="5BEFD3EB" w14:paraId="4F75B17A" w14:textId="77777777">
        <w:tc>
          <w:tcPr>
            <w:tcW w:w="10260" w:type="dxa"/>
            <w:tcBorders>
              <w:bottom w:val="single" w:color="666699" w:sz="12" w:space="0"/>
            </w:tcBorders>
            <w:tcMar/>
          </w:tcPr>
          <w:p w:rsidR="006B6303" w:rsidP="006A22A6" w:rsidRDefault="006B6303" w14:paraId="6AE1A0ED" w14:textId="77777777">
            <w:pPr>
              <w:jc w:val="both"/>
              <w:rPr>
                <w:rFonts w:cs="Arial"/>
                <w:bCs/>
              </w:rPr>
            </w:pPr>
          </w:p>
          <w:p w:rsidR="0032685F" w:rsidP="00FF1A93" w:rsidRDefault="0032685F" w14:paraId="608FBAE3" w14:textId="39168F7B">
            <w:pPr>
              <w:jc w:val="both"/>
              <w:rPr>
                <w:rFonts w:cs="Arial"/>
                <w:bCs/>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w:t>
            </w:r>
            <w:proofErr w:type="spellStart"/>
            <w:r w:rsidRPr="002765C5" w:rsidR="00676975">
              <w:rPr>
                <w:rFonts w:cs="Arial"/>
                <w:bCs/>
              </w:rPr>
              <w:t>provision</w:t>
            </w:r>
            <w:proofErr w:type="spellEnd"/>
            <w:r w:rsidRPr="002765C5" w:rsidR="00676975">
              <w:rPr>
                <w:rFonts w:cs="Arial"/>
                <w:bCs/>
              </w:rPr>
              <w:t xml:space="preserve"> of </w:t>
            </w:r>
            <w:r w:rsidR="00676975">
              <w:rPr>
                <w:rFonts w:cs="Arial"/>
                <w:bCs/>
              </w:rPr>
              <w:t xml:space="preserve">Delivery </w:t>
            </w:r>
            <w:proofErr w:type="spellStart"/>
            <w:r w:rsidR="00676975">
              <w:rPr>
                <w:rFonts w:cs="Arial"/>
                <w:bCs/>
              </w:rPr>
              <w:t>Managment</w:t>
            </w:r>
            <w:proofErr w:type="spellEnd"/>
            <w:r w:rsidR="00676975">
              <w:rPr>
                <w:rFonts w:cs="Arial"/>
                <w:bCs/>
              </w:rPr>
              <w:t xml:space="preserve"> services via </w:t>
            </w:r>
            <w:r w:rsidR="00495832">
              <w:rPr>
                <w:rFonts w:cs="Arial"/>
                <w:bCs/>
              </w:rPr>
              <w:t xml:space="preserve">ALM Performance </w:t>
            </w:r>
            <w:r w:rsidR="00676975">
              <w:rPr>
                <w:rFonts w:cs="Arial"/>
                <w:bCs/>
              </w:rPr>
              <w:t>f</w:t>
            </w:r>
            <w:r w:rsidRPr="002D5A3E" w:rsidR="00676975">
              <w:rPr>
                <w:rFonts w:cs="Arial"/>
                <w:bCs/>
              </w:rPr>
              <w:t xml:space="preserve">or the period </w:t>
            </w:r>
            <w:r w:rsidR="00676975">
              <w:rPr>
                <w:rFonts w:cs="Arial"/>
                <w:bCs/>
              </w:rPr>
              <w:t>0</w:t>
            </w:r>
            <w:r w:rsidR="00495832">
              <w:rPr>
                <w:rFonts w:cs="Arial"/>
                <w:bCs/>
              </w:rPr>
              <w:t xml:space="preserve">3 October </w:t>
            </w:r>
            <w:r w:rsidRPr="002D5A3E" w:rsidR="00676975">
              <w:rPr>
                <w:rFonts w:cs="Arial"/>
                <w:bCs/>
              </w:rPr>
              <w:t>202</w:t>
            </w:r>
            <w:r w:rsidR="00676975">
              <w:rPr>
                <w:rFonts w:cs="Arial"/>
                <w:bCs/>
              </w:rPr>
              <w:t>2 to 31 March 2023.</w:t>
            </w:r>
          </w:p>
          <w:p w:rsidR="00C74865" w:rsidP="00FF1A93" w:rsidRDefault="00C74865" w14:paraId="22542316" w14:textId="10D2CB60">
            <w:pPr>
              <w:jc w:val="both"/>
              <w:rPr>
                <w:rFonts w:cs="Arial"/>
                <w:bCs/>
              </w:rPr>
            </w:pPr>
          </w:p>
          <w:p w:rsidR="2F8BF755" w:rsidP="2F8BF755" w:rsidRDefault="2F8BF755" w14:paraId="61A0CFFD" w14:textId="4BAA112F" w14:noSpellErr="1">
            <w:pPr>
              <w:jc w:val="both"/>
            </w:pPr>
            <w:r w:rsidRPr="5BEFD3EB" w:rsidR="5BEFD3EB">
              <w:rPr>
                <w:b w:val="1"/>
                <w:bCs w:val="1"/>
              </w:rPr>
              <w:t>CFO:</w:t>
            </w:r>
            <w:r>
              <w:br/>
            </w:r>
            <w:r w:rsidR="5BEFD3EB">
              <w:rPr/>
              <w:t xml:space="preserve">Framework </w:t>
            </w:r>
            <w:r w:rsidR="5BEFD3EB">
              <w:rPr/>
              <w:t>applied</w:t>
            </w:r>
            <w:r w:rsidR="5BEFD3EB">
              <w:rPr/>
              <w:t xml:space="preserve"> and grant funded. Approved.</w:t>
            </w:r>
            <w:proofErr w:type="gramStart"/>
            <w:proofErr w:type="gramEnd"/>
          </w:p>
          <w:p w:rsidRPr="00FF1A93" w:rsidR="0032685F" w:rsidP="00562D76" w:rsidRDefault="0032685F" w14:paraId="776742AC" w14:textId="7D7B0C11">
            <w:pPr>
              <w:jc w:val="both"/>
              <w:rPr>
                <w:rFonts w:cs="Arial"/>
                <w:bCs/>
              </w:rPr>
            </w:pPr>
          </w:p>
        </w:tc>
      </w:tr>
    </w:tbl>
    <w:p w:rsidR="00861167" w:rsidP="006B6303" w:rsidRDefault="00861167" w14:paraId="71266BDC" w14:textId="77777777">
      <w:pPr>
        <w:jc w:val="both"/>
        <w:rPr>
          <w:rFonts w:cs="Arial"/>
          <w:sz w:val="22"/>
          <w:szCs w:val="22"/>
        </w:rPr>
      </w:pPr>
    </w:p>
    <w:tbl>
      <w:tblPr>
        <w:tblW w:w="10774" w:type="dxa"/>
        <w:tblInd w:w="-743"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774"/>
      </w:tblGrid>
      <w:tr w:rsidRPr="00126D49" w:rsidR="00A07C4D" w:rsidTr="00181B4A" w14:paraId="558FE606" w14:textId="77777777">
        <w:trPr>
          <w:trHeight w:val="340" w:hRule="exact"/>
        </w:trPr>
        <w:tc>
          <w:tcPr>
            <w:tcW w:w="10774" w:type="dxa"/>
            <w:tcBorders>
              <w:top w:val="single" w:color="666699" w:sz="12" w:space="0"/>
            </w:tcBorders>
            <w:shd w:val="clear" w:color="auto" w:fill="2F5496" w:themeFill="accent5" w:themeFillShade="BF"/>
            <w:vAlign w:val="center"/>
          </w:tcPr>
          <w:p w:rsidRPr="00126D49" w:rsidR="00A07C4D" w:rsidP="00811BBA" w:rsidRDefault="00C367D4" w14:paraId="6A04CF41" w14:textId="77777777">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Pr="00126D49" w:rsidR="00A07C4D" w:rsidTr="00181B4A" w14:paraId="01F65DB8" w14:textId="77777777">
        <w:trPr>
          <w:trHeight w:val="125"/>
        </w:trPr>
        <w:tc>
          <w:tcPr>
            <w:tcW w:w="10774" w:type="dxa"/>
            <w:tcBorders>
              <w:bottom w:val="single" w:color="666699" w:sz="12" w:space="0"/>
            </w:tcBorders>
            <w:shd w:val="clear" w:color="auto" w:fill="003366"/>
          </w:tcPr>
          <w:p w:rsidRPr="00C367D4" w:rsidR="00A07C4D" w:rsidP="001A3803" w:rsidRDefault="00A07C4D" w14:paraId="0C786639" w14:textId="77777777">
            <w:pPr>
              <w:jc w:val="both"/>
              <w:rPr>
                <w:rFonts w:cs="Arial"/>
                <w:sz w:val="2"/>
              </w:rPr>
            </w:pPr>
          </w:p>
        </w:tc>
      </w:tr>
    </w:tbl>
    <w:p w:rsidR="00A07C4D" w:rsidP="006B6303" w:rsidRDefault="00A07C4D" w14:paraId="63761A7B" w14:textId="77777777">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Pr="00181B4A" w:rsidR="00181B4A" w:rsidTr="00181B4A" w14:paraId="4DFFD6F8" w14:textId="77777777">
        <w:trPr>
          <w:jc w:val="center"/>
        </w:trPr>
        <w:tc>
          <w:tcPr>
            <w:tcW w:w="10263" w:type="dxa"/>
            <w:shd w:val="clear" w:color="auto" w:fill="2F5496" w:themeFill="accent5" w:themeFillShade="BF"/>
          </w:tcPr>
          <w:p w:rsidRPr="00181B4A" w:rsidR="00181B4A" w:rsidP="00CF7646" w:rsidRDefault="00181B4A" w14:paraId="44E2DB32" w14:textId="77777777">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Pr="009F62CF" w:rsidR="00181B4A" w:rsidTr="00181B4A" w14:paraId="05CA8D19" w14:textId="77777777">
        <w:trPr>
          <w:jc w:val="center"/>
        </w:trPr>
        <w:tc>
          <w:tcPr>
            <w:tcW w:w="10263" w:type="dxa"/>
          </w:tcPr>
          <w:p w:rsidR="00181B4A" w:rsidP="00181B4A" w:rsidRDefault="00181B4A" w14:paraId="6AE6BEB5" w14:textId="77777777">
            <w:pPr>
              <w:shd w:val="clear" w:color="auto" w:fill="DEEAF6"/>
              <w:rPr>
                <w:rFonts w:cs="Arial"/>
                <w:b/>
                <w:sz w:val="18"/>
              </w:rPr>
            </w:pPr>
            <w:r>
              <w:rPr>
                <w:rFonts w:cs="Arial"/>
                <w:b/>
                <w:sz w:val="18"/>
              </w:rPr>
              <w:t>Please note any legal considerations:</w:t>
            </w:r>
          </w:p>
          <w:p w:rsidRPr="00F03AD2" w:rsidR="00726E5C" w:rsidP="00CF7646" w:rsidRDefault="00726E5C" w14:paraId="6D446F6F" w14:textId="77777777">
            <w:pPr>
              <w:rPr>
                <w:rFonts w:cs="Arial"/>
                <w:b/>
              </w:rPr>
            </w:pPr>
          </w:p>
          <w:p w:rsidRPr="005B460D" w:rsidR="00726E5C" w:rsidP="00CF7646" w:rsidRDefault="002D5A3E" w14:paraId="6B4DD8EA" w14:textId="7CF96E15">
            <w:pPr>
              <w:rPr>
                <w:rFonts w:cs="Arial"/>
              </w:rPr>
            </w:pPr>
            <w:r>
              <w:rPr>
                <w:rFonts w:cs="Arial"/>
              </w:rPr>
              <w:t>Legal advice has not been sought and is not required.</w:t>
            </w:r>
          </w:p>
          <w:p w:rsidRPr="009F62CF" w:rsidR="00181B4A" w:rsidP="00CF7646" w:rsidRDefault="00181B4A" w14:paraId="24FFD63C" w14:textId="77777777">
            <w:pPr>
              <w:rPr>
                <w:rFonts w:cs="Arial"/>
                <w:b/>
                <w:sz w:val="18"/>
              </w:rPr>
            </w:pPr>
          </w:p>
        </w:tc>
      </w:tr>
    </w:tbl>
    <w:p w:rsidR="001B48B8" w:rsidP="006B6303" w:rsidRDefault="001B48B8" w14:paraId="4693AEA1" w14:textId="176F66A9">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Pr="00181B4A" w:rsidR="00181B4A" w:rsidTr="00861167" w14:paraId="3966C8AB" w14:textId="77777777">
        <w:trPr>
          <w:jc w:val="center"/>
        </w:trPr>
        <w:tc>
          <w:tcPr>
            <w:tcW w:w="10261" w:type="dxa"/>
            <w:shd w:val="clear" w:color="auto" w:fill="2F5496" w:themeFill="accent5" w:themeFillShade="BF"/>
          </w:tcPr>
          <w:p w:rsidRPr="00181B4A" w:rsidR="00181B4A" w:rsidP="00181B4A" w:rsidRDefault="001F4167" w14:paraId="2A9F3952" w14:textId="77777777">
            <w:pPr>
              <w:rPr>
                <w:rFonts w:cs="Arial"/>
                <w:sz w:val="28"/>
                <w:szCs w:val="22"/>
              </w:rPr>
            </w:pPr>
            <w:r>
              <w:rPr>
                <w:rFonts w:cs="Arial"/>
                <w:color w:val="FFFFFF"/>
              </w:rPr>
              <w:t>D</w:t>
            </w:r>
            <w:r w:rsidRPr="00181B4A" w:rsidR="00181B4A">
              <w:rPr>
                <w:rFonts w:cs="Arial"/>
                <w:color w:val="FFFFFF"/>
                <w:sz w:val="22"/>
                <w:szCs w:val="22"/>
              </w:rPr>
              <w:t>epartmental Engagement.</w:t>
            </w:r>
            <w:r w:rsidRPr="00181B4A" w:rsidR="00181B4A">
              <w:rPr>
                <w:rFonts w:cs="Arial"/>
                <w:color w:val="FFFFFF"/>
                <w:sz w:val="28"/>
                <w:szCs w:val="22"/>
              </w:rPr>
              <w:t xml:space="preserve"> </w:t>
            </w:r>
            <w:r w:rsidRPr="00181B4A" w:rsidR="00181B4A">
              <w:rPr>
                <w:rFonts w:cs="Arial"/>
                <w:color w:val="FFFFFF"/>
                <w:sz w:val="18"/>
                <w:szCs w:val="22"/>
              </w:rPr>
              <w:t>Please consult departments directly and note their feedback below.</w:t>
            </w:r>
          </w:p>
        </w:tc>
      </w:tr>
      <w:tr w:rsidRPr="00181B4A" w:rsidR="00181B4A" w:rsidTr="00CF7646" w14:paraId="3F2C3B51" w14:textId="77777777">
        <w:trPr>
          <w:trHeight w:val="8371"/>
          <w:jc w:val="center"/>
        </w:trPr>
        <w:tc>
          <w:tcPr>
            <w:tcW w:w="10261" w:type="dxa"/>
          </w:tcPr>
          <w:p w:rsidRPr="00181B4A" w:rsidR="00181B4A" w:rsidP="00181B4A" w:rsidRDefault="00181B4A" w14:paraId="372D25B5" w14:textId="77777777">
            <w:pPr>
              <w:rPr>
                <w:rFonts w:cs="Arial"/>
                <w:sz w:val="18"/>
                <w:szCs w:val="22"/>
              </w:rPr>
            </w:pPr>
          </w:p>
          <w:p w:rsidRPr="00181B4A" w:rsidR="00181B4A" w:rsidP="00181B4A" w:rsidRDefault="00181B4A" w14:paraId="5A0C6592" w14:textId="77777777">
            <w:pPr>
              <w:spacing w:line="360" w:lineRule="auto"/>
              <w:rPr>
                <w:rFonts w:cs="Arial"/>
                <w:sz w:val="18"/>
                <w:szCs w:val="22"/>
              </w:rPr>
            </w:pPr>
            <w:r w:rsidRPr="00181B4A">
              <w:rPr>
                <w:rFonts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00181B4A">
              <w:rPr>
                <w:rFonts w:cs="Arial"/>
                <w:sz w:val="22"/>
                <w:szCs w:val="22"/>
              </w:rPr>
              <w:t>below</w:t>
            </w:r>
            <w:proofErr w:type="gramEnd"/>
            <w:r w:rsidRPr="00181B4A">
              <w:rPr>
                <w:rFonts w:cs="Arial"/>
                <w:sz w:val="22"/>
                <w:szCs w:val="22"/>
              </w:rPr>
              <w:t xml:space="preserve">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Pr="00181B4A" w:rsidR="00181B4A" w:rsidTr="007C1B6B" w14:paraId="2057A94F" w14:textId="77777777">
              <w:trPr>
                <w:trHeight w:val="872"/>
              </w:trPr>
              <w:tc>
                <w:tcPr>
                  <w:tcW w:w="1419" w:type="dxa"/>
                  <w:shd w:val="clear" w:color="auto" w:fill="D9D9D9"/>
                  <w:vAlign w:val="center"/>
                </w:tcPr>
                <w:p w:rsidRPr="00181B4A" w:rsidR="00181B4A" w:rsidP="00181B4A" w:rsidRDefault="00181B4A" w14:paraId="28A1838F" w14:textId="77777777">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rsidRPr="00181B4A" w:rsidR="00181B4A" w:rsidP="00181B4A" w:rsidRDefault="00513CCC" w14:paraId="5740BF8B" w14:textId="77777777">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Pr="00181B4A" w:rsidR="00181B4A">
                    <w:rPr>
                      <w:rFonts w:cs="Arial"/>
                      <w:b/>
                      <w:szCs w:val="22"/>
                    </w:rPr>
                    <w:t xml:space="preserve">Please click in the box   </w:t>
                  </w:r>
                </w:p>
              </w:tc>
              <w:tc>
                <w:tcPr>
                  <w:tcW w:w="284" w:type="dxa"/>
                  <w:shd w:val="clear" w:color="auto" w:fill="D9D9D9"/>
                </w:tcPr>
                <w:p w:rsidRPr="00181B4A" w:rsidR="00181B4A" w:rsidP="00181B4A" w:rsidRDefault="00181B4A" w14:paraId="6A0112FB" w14:textId="77777777">
                  <w:pPr>
                    <w:spacing w:line="360" w:lineRule="auto"/>
                    <w:rPr>
                      <w:rFonts w:cs="Arial"/>
                      <w:b/>
                      <w:szCs w:val="22"/>
                    </w:rPr>
                  </w:pPr>
                </w:p>
              </w:tc>
              <w:tc>
                <w:tcPr>
                  <w:tcW w:w="14071" w:type="dxa"/>
                  <w:shd w:val="clear" w:color="auto" w:fill="D9D9D9"/>
                  <w:vAlign w:val="center"/>
                </w:tcPr>
                <w:p w:rsidRPr="00181B4A" w:rsidR="00181B4A" w:rsidP="00181B4A" w:rsidRDefault="00181B4A" w14:paraId="46421F12" w14:textId="77777777">
                  <w:pPr>
                    <w:rPr>
                      <w:rFonts w:cs="Arial"/>
                      <w:b/>
                      <w:szCs w:val="22"/>
                    </w:rPr>
                  </w:pPr>
                  <w:r w:rsidRPr="00181B4A">
                    <w:rPr>
                      <w:rFonts w:cs="Arial"/>
                      <w:b/>
                      <w:szCs w:val="22"/>
                    </w:rPr>
                    <w:t xml:space="preserve">Add notes on SMT / department head / departmental </w:t>
                  </w:r>
                </w:p>
                <w:p w:rsidRPr="00181B4A" w:rsidR="00181B4A" w:rsidP="00181B4A" w:rsidRDefault="00181B4A" w14:paraId="71AEC0FD" w14:textId="77777777">
                  <w:pPr>
                    <w:rPr>
                      <w:rFonts w:cs="Arial"/>
                      <w:b/>
                      <w:szCs w:val="22"/>
                    </w:rPr>
                  </w:pPr>
                  <w:r w:rsidRPr="00181B4A">
                    <w:rPr>
                      <w:rFonts w:cs="Arial"/>
                      <w:b/>
                      <w:szCs w:val="22"/>
                    </w:rPr>
                    <w:t>feedback below</w:t>
                  </w:r>
                </w:p>
              </w:tc>
              <w:tc>
                <w:tcPr>
                  <w:tcW w:w="7105" w:type="dxa"/>
                </w:tcPr>
                <w:p w:rsidRPr="00181B4A" w:rsidR="00181B4A" w:rsidP="00181B4A" w:rsidRDefault="00181B4A" w14:paraId="582EA6BD" w14:textId="77777777">
                  <w:pPr>
                    <w:spacing w:line="360" w:lineRule="auto"/>
                    <w:rPr>
                      <w:rFonts w:cs="Arial"/>
                      <w:sz w:val="18"/>
                      <w:szCs w:val="22"/>
                    </w:rPr>
                  </w:pPr>
                </w:p>
              </w:tc>
              <w:tc>
                <w:tcPr>
                  <w:tcW w:w="7105" w:type="dxa"/>
                </w:tcPr>
                <w:p w:rsidRPr="00181B4A" w:rsidR="00181B4A" w:rsidP="00181B4A" w:rsidRDefault="00181B4A" w14:paraId="10BF922E" w14:textId="77777777">
                  <w:pPr>
                    <w:spacing w:line="360" w:lineRule="auto"/>
                    <w:rPr>
                      <w:rFonts w:cs="Arial"/>
                      <w:sz w:val="18"/>
                      <w:szCs w:val="22"/>
                    </w:rPr>
                  </w:pPr>
                </w:p>
              </w:tc>
            </w:tr>
            <w:tr w:rsidRPr="00181B4A" w:rsidR="00181B4A" w:rsidTr="007C1B6B" w14:paraId="2EFE770A" w14:textId="77777777">
              <w:tc>
                <w:tcPr>
                  <w:tcW w:w="1419" w:type="dxa"/>
                  <w:vAlign w:val="center"/>
                </w:tcPr>
                <w:p w:rsidRPr="00181B4A" w:rsidR="00181B4A" w:rsidP="00181B4A" w:rsidRDefault="00181B4A" w14:paraId="5E06F0D2" w14:textId="77777777">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rsidRPr="00181B4A" w:rsidR="00181B4A" w:rsidP="00181B4A" w:rsidRDefault="007C1B6B" w14:paraId="4B51A02D" w14:textId="1BB0D4E6">
                      <w:pPr>
                        <w:spacing w:line="360" w:lineRule="auto"/>
                        <w:rPr>
                          <w:rFonts w:cs="Arial"/>
                          <w:sz w:val="18"/>
                          <w:szCs w:val="18"/>
                        </w:rPr>
                      </w:pPr>
                      <w:r>
                        <w:rPr>
                          <w:rFonts w:cs="Arial"/>
                          <w:sz w:val="18"/>
                          <w:szCs w:val="18"/>
                        </w:rPr>
                        <w:t>No</w:t>
                      </w:r>
                    </w:p>
                  </w:tc>
                </w:sdtContent>
              </w:sdt>
              <w:tc>
                <w:tcPr>
                  <w:tcW w:w="284" w:type="dxa"/>
                </w:tcPr>
                <w:p w:rsidRPr="00181B4A" w:rsidR="00181B4A" w:rsidP="00181B4A" w:rsidRDefault="00181B4A" w14:paraId="157AA9CE" w14:textId="77777777">
                  <w:pPr>
                    <w:spacing w:line="360" w:lineRule="auto"/>
                    <w:rPr>
                      <w:rFonts w:cs="Arial"/>
                      <w:sz w:val="18"/>
                      <w:szCs w:val="19"/>
                    </w:rPr>
                  </w:pPr>
                </w:p>
              </w:tc>
              <w:tc>
                <w:tcPr>
                  <w:tcW w:w="14071" w:type="dxa"/>
                </w:tcPr>
                <w:p w:rsidRPr="00181B4A" w:rsidR="00181B4A" w:rsidP="00181B4A" w:rsidRDefault="007C1B6B" w14:paraId="1DD0F3F1" w14:textId="6635E2F5">
                  <w:pPr>
                    <w:spacing w:line="360" w:lineRule="auto"/>
                    <w:rPr>
                      <w:rFonts w:cs="Arial"/>
                      <w:sz w:val="18"/>
                      <w:szCs w:val="19"/>
                    </w:rPr>
                  </w:pPr>
                  <w:r>
                    <w:rPr>
                      <w:rFonts w:cs="Arial"/>
                      <w:sz w:val="18"/>
                      <w:szCs w:val="19"/>
                    </w:rPr>
                    <w:t>N/a</w:t>
                  </w:r>
                </w:p>
              </w:tc>
              <w:tc>
                <w:tcPr>
                  <w:tcW w:w="7105" w:type="dxa"/>
                </w:tcPr>
                <w:p w:rsidRPr="00181B4A" w:rsidR="00181B4A" w:rsidP="00181B4A" w:rsidRDefault="00181B4A" w14:paraId="742B2F8D" w14:textId="77777777">
                  <w:pPr>
                    <w:spacing w:line="360" w:lineRule="auto"/>
                    <w:rPr>
                      <w:rFonts w:cs="Arial"/>
                      <w:sz w:val="18"/>
                      <w:szCs w:val="22"/>
                    </w:rPr>
                  </w:pPr>
                </w:p>
              </w:tc>
              <w:tc>
                <w:tcPr>
                  <w:tcW w:w="7105" w:type="dxa"/>
                </w:tcPr>
                <w:p w:rsidRPr="00181B4A" w:rsidR="00181B4A" w:rsidP="00181B4A" w:rsidRDefault="00181B4A" w14:paraId="37CC2D9B" w14:textId="77777777">
                  <w:pPr>
                    <w:spacing w:line="360" w:lineRule="auto"/>
                    <w:rPr>
                      <w:rFonts w:cs="Arial"/>
                      <w:sz w:val="18"/>
                      <w:szCs w:val="22"/>
                    </w:rPr>
                  </w:pPr>
                </w:p>
              </w:tc>
            </w:tr>
            <w:tr w:rsidRPr="00181B4A" w:rsidR="007C1B6B" w:rsidTr="007C1B6B" w14:paraId="1C33DCBF" w14:textId="77777777">
              <w:tc>
                <w:tcPr>
                  <w:tcW w:w="1419" w:type="dxa"/>
                  <w:vAlign w:val="center"/>
                </w:tcPr>
                <w:p w:rsidRPr="00181B4A" w:rsidR="007C1B6B" w:rsidP="007C1B6B" w:rsidRDefault="007C1B6B" w14:paraId="73298B67" w14:textId="77777777">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1BD5E748" w14:textId="0FC00BE5">
                      <w:pPr>
                        <w:rPr>
                          <w:sz w:val="18"/>
                          <w:szCs w:val="18"/>
                        </w:rPr>
                      </w:pPr>
                      <w:r>
                        <w:rPr>
                          <w:rFonts w:cs="Arial"/>
                          <w:sz w:val="18"/>
                          <w:szCs w:val="18"/>
                        </w:rPr>
                        <w:t>No</w:t>
                      </w:r>
                    </w:p>
                  </w:tc>
                </w:sdtContent>
              </w:sdt>
              <w:tc>
                <w:tcPr>
                  <w:tcW w:w="284" w:type="dxa"/>
                </w:tcPr>
                <w:p w:rsidRPr="00181B4A" w:rsidR="007C1B6B" w:rsidP="007C1B6B" w:rsidRDefault="007C1B6B" w14:paraId="7816682E" w14:textId="77777777">
                  <w:pPr>
                    <w:spacing w:line="360" w:lineRule="auto"/>
                    <w:rPr>
                      <w:rFonts w:cs="Arial"/>
                      <w:sz w:val="18"/>
                      <w:szCs w:val="19"/>
                    </w:rPr>
                  </w:pPr>
                </w:p>
              </w:tc>
              <w:tc>
                <w:tcPr>
                  <w:tcW w:w="14071" w:type="dxa"/>
                </w:tcPr>
                <w:p w:rsidRPr="00181B4A" w:rsidR="007C1B6B" w:rsidP="007C1B6B" w:rsidRDefault="007C1B6B" w14:paraId="0EA7A14D" w14:textId="400D70FE">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4FE3D2B9" w14:textId="77777777">
                  <w:pPr>
                    <w:spacing w:line="360" w:lineRule="auto"/>
                    <w:rPr>
                      <w:rFonts w:cs="Arial"/>
                      <w:sz w:val="18"/>
                      <w:szCs w:val="22"/>
                    </w:rPr>
                  </w:pPr>
                </w:p>
              </w:tc>
              <w:tc>
                <w:tcPr>
                  <w:tcW w:w="7105" w:type="dxa"/>
                </w:tcPr>
                <w:p w:rsidRPr="00181B4A" w:rsidR="007C1B6B" w:rsidP="007C1B6B" w:rsidRDefault="007C1B6B" w14:paraId="7217F58B" w14:textId="77777777">
                  <w:pPr>
                    <w:spacing w:line="360" w:lineRule="auto"/>
                    <w:rPr>
                      <w:rFonts w:cs="Arial"/>
                      <w:sz w:val="18"/>
                      <w:szCs w:val="22"/>
                    </w:rPr>
                  </w:pPr>
                </w:p>
              </w:tc>
            </w:tr>
            <w:tr w:rsidRPr="00181B4A" w:rsidR="007C1B6B" w:rsidTr="007C1B6B" w14:paraId="38793104" w14:textId="77777777">
              <w:tc>
                <w:tcPr>
                  <w:tcW w:w="1419" w:type="dxa"/>
                  <w:vAlign w:val="center"/>
                </w:tcPr>
                <w:p w:rsidRPr="00181B4A" w:rsidR="007C1B6B" w:rsidP="007C1B6B" w:rsidRDefault="007C1B6B" w14:paraId="0CA8399F" w14:textId="77777777">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2CB73F03" w14:textId="4EC93F2A">
                      <w:pPr>
                        <w:rPr>
                          <w:sz w:val="18"/>
                          <w:szCs w:val="18"/>
                        </w:rPr>
                      </w:pPr>
                      <w:r>
                        <w:rPr>
                          <w:rFonts w:cs="Arial"/>
                          <w:sz w:val="18"/>
                          <w:szCs w:val="18"/>
                        </w:rPr>
                        <w:t>No</w:t>
                      </w:r>
                    </w:p>
                  </w:tc>
                </w:sdtContent>
              </w:sdt>
              <w:tc>
                <w:tcPr>
                  <w:tcW w:w="284" w:type="dxa"/>
                </w:tcPr>
                <w:p w:rsidRPr="00181B4A" w:rsidR="007C1B6B" w:rsidP="007C1B6B" w:rsidRDefault="007C1B6B" w14:paraId="0CF91D0D" w14:textId="77777777">
                  <w:pPr>
                    <w:spacing w:line="360" w:lineRule="auto"/>
                    <w:rPr>
                      <w:rFonts w:cs="Arial"/>
                      <w:sz w:val="18"/>
                      <w:szCs w:val="19"/>
                    </w:rPr>
                  </w:pPr>
                </w:p>
              </w:tc>
              <w:tc>
                <w:tcPr>
                  <w:tcW w:w="14071" w:type="dxa"/>
                </w:tcPr>
                <w:p w:rsidRPr="00181B4A" w:rsidR="007C1B6B" w:rsidP="007C1B6B" w:rsidRDefault="007C1B6B" w14:paraId="4BDC2FB9" w14:textId="5EB4844F">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591FA84B" w14:textId="77777777">
                  <w:pPr>
                    <w:spacing w:line="360" w:lineRule="auto"/>
                    <w:rPr>
                      <w:rFonts w:cs="Arial"/>
                      <w:sz w:val="18"/>
                      <w:szCs w:val="22"/>
                    </w:rPr>
                  </w:pPr>
                </w:p>
              </w:tc>
              <w:tc>
                <w:tcPr>
                  <w:tcW w:w="7105" w:type="dxa"/>
                </w:tcPr>
                <w:p w:rsidRPr="00181B4A" w:rsidR="007C1B6B" w:rsidP="007C1B6B" w:rsidRDefault="007C1B6B" w14:paraId="2E882827" w14:textId="77777777">
                  <w:pPr>
                    <w:spacing w:line="360" w:lineRule="auto"/>
                    <w:rPr>
                      <w:rFonts w:cs="Arial"/>
                      <w:sz w:val="18"/>
                      <w:szCs w:val="22"/>
                    </w:rPr>
                  </w:pPr>
                </w:p>
              </w:tc>
            </w:tr>
            <w:tr w:rsidRPr="00181B4A" w:rsidR="007C1B6B" w:rsidTr="007C1B6B" w14:paraId="0BE1F719" w14:textId="77777777">
              <w:tc>
                <w:tcPr>
                  <w:tcW w:w="1419" w:type="dxa"/>
                  <w:vAlign w:val="center"/>
                </w:tcPr>
                <w:p w:rsidRPr="00181B4A" w:rsidR="007C1B6B" w:rsidP="007C1B6B" w:rsidRDefault="007C1B6B" w14:paraId="1C5A3FEC" w14:textId="77777777">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D52EF90" w14:textId="3C52B2DD">
                      <w:pPr>
                        <w:rPr>
                          <w:sz w:val="18"/>
                          <w:szCs w:val="18"/>
                        </w:rPr>
                      </w:pPr>
                      <w:r>
                        <w:rPr>
                          <w:rFonts w:cs="Arial"/>
                          <w:sz w:val="18"/>
                          <w:szCs w:val="18"/>
                        </w:rPr>
                        <w:t>No</w:t>
                      </w:r>
                    </w:p>
                  </w:tc>
                </w:sdtContent>
              </w:sdt>
              <w:tc>
                <w:tcPr>
                  <w:tcW w:w="284" w:type="dxa"/>
                </w:tcPr>
                <w:p w:rsidRPr="00181B4A" w:rsidR="007C1B6B" w:rsidP="007C1B6B" w:rsidRDefault="007C1B6B" w14:paraId="01BD5550" w14:textId="77777777">
                  <w:pPr>
                    <w:spacing w:line="360" w:lineRule="auto"/>
                    <w:rPr>
                      <w:rFonts w:cs="Arial"/>
                      <w:sz w:val="18"/>
                      <w:szCs w:val="19"/>
                    </w:rPr>
                  </w:pPr>
                </w:p>
              </w:tc>
              <w:tc>
                <w:tcPr>
                  <w:tcW w:w="14071" w:type="dxa"/>
                </w:tcPr>
                <w:p w:rsidRPr="00181B4A" w:rsidR="007C1B6B" w:rsidP="007C1B6B" w:rsidRDefault="007C1B6B" w14:paraId="577E840D" w14:textId="4E44A1D7">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2B9CC416" w14:textId="77777777">
                  <w:pPr>
                    <w:spacing w:line="360" w:lineRule="auto"/>
                    <w:rPr>
                      <w:rFonts w:cs="Arial"/>
                      <w:sz w:val="18"/>
                      <w:szCs w:val="22"/>
                    </w:rPr>
                  </w:pPr>
                </w:p>
              </w:tc>
              <w:tc>
                <w:tcPr>
                  <w:tcW w:w="7105" w:type="dxa"/>
                </w:tcPr>
                <w:p w:rsidRPr="00181B4A" w:rsidR="007C1B6B" w:rsidP="007C1B6B" w:rsidRDefault="007C1B6B" w14:paraId="381B56E9" w14:textId="77777777">
                  <w:pPr>
                    <w:spacing w:line="360" w:lineRule="auto"/>
                    <w:rPr>
                      <w:rFonts w:cs="Arial"/>
                      <w:sz w:val="18"/>
                      <w:szCs w:val="22"/>
                    </w:rPr>
                  </w:pPr>
                </w:p>
              </w:tc>
            </w:tr>
            <w:tr w:rsidRPr="00181B4A" w:rsidR="007C1B6B" w:rsidTr="007C1B6B" w14:paraId="2190DC2D" w14:textId="77777777">
              <w:tc>
                <w:tcPr>
                  <w:tcW w:w="1419" w:type="dxa"/>
                  <w:vAlign w:val="center"/>
                </w:tcPr>
                <w:p w:rsidRPr="00181B4A" w:rsidR="007C1B6B" w:rsidP="007C1B6B" w:rsidRDefault="007C1B6B" w14:paraId="76D13460" w14:textId="77777777">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2D32CDA" w14:textId="0320B781">
                      <w:pPr>
                        <w:rPr>
                          <w:sz w:val="18"/>
                          <w:szCs w:val="18"/>
                        </w:rPr>
                      </w:pPr>
                      <w:r>
                        <w:rPr>
                          <w:rFonts w:cs="Arial"/>
                          <w:sz w:val="18"/>
                          <w:szCs w:val="18"/>
                        </w:rPr>
                        <w:t>No</w:t>
                      </w:r>
                    </w:p>
                  </w:tc>
                </w:sdtContent>
              </w:sdt>
              <w:tc>
                <w:tcPr>
                  <w:tcW w:w="284" w:type="dxa"/>
                </w:tcPr>
                <w:p w:rsidRPr="00181B4A" w:rsidR="007C1B6B" w:rsidP="007C1B6B" w:rsidRDefault="007C1B6B" w14:paraId="0A6C8948" w14:textId="77777777">
                  <w:pPr>
                    <w:spacing w:line="360" w:lineRule="auto"/>
                    <w:rPr>
                      <w:rFonts w:cs="Arial"/>
                      <w:sz w:val="18"/>
                      <w:szCs w:val="19"/>
                    </w:rPr>
                  </w:pPr>
                </w:p>
              </w:tc>
              <w:tc>
                <w:tcPr>
                  <w:tcW w:w="14071" w:type="dxa"/>
                </w:tcPr>
                <w:p w:rsidRPr="00181B4A" w:rsidR="007C1B6B" w:rsidP="007C1B6B" w:rsidRDefault="007C1B6B" w14:paraId="00DB39B8" w14:textId="3A019876">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754201E9" w14:textId="77777777">
                  <w:pPr>
                    <w:spacing w:line="360" w:lineRule="auto"/>
                    <w:rPr>
                      <w:rFonts w:cs="Arial"/>
                      <w:sz w:val="18"/>
                      <w:szCs w:val="22"/>
                    </w:rPr>
                  </w:pPr>
                </w:p>
              </w:tc>
              <w:tc>
                <w:tcPr>
                  <w:tcW w:w="7105" w:type="dxa"/>
                </w:tcPr>
                <w:p w:rsidRPr="00181B4A" w:rsidR="007C1B6B" w:rsidP="007C1B6B" w:rsidRDefault="007C1B6B" w14:paraId="00503F16" w14:textId="77777777">
                  <w:pPr>
                    <w:spacing w:line="360" w:lineRule="auto"/>
                    <w:rPr>
                      <w:rFonts w:cs="Arial"/>
                      <w:sz w:val="18"/>
                      <w:szCs w:val="22"/>
                    </w:rPr>
                  </w:pPr>
                </w:p>
              </w:tc>
            </w:tr>
            <w:tr w:rsidRPr="00181B4A" w:rsidR="007C1B6B" w:rsidTr="007C1B6B" w14:paraId="704339D1" w14:textId="77777777">
              <w:tc>
                <w:tcPr>
                  <w:tcW w:w="1419" w:type="dxa"/>
                  <w:vAlign w:val="center"/>
                </w:tcPr>
                <w:p w:rsidRPr="00181B4A" w:rsidR="007C1B6B" w:rsidP="007C1B6B" w:rsidRDefault="007C1B6B" w14:paraId="4D5B7221" w14:textId="77777777">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3644AA" w14:textId="5A3363BD">
                      <w:pPr>
                        <w:rPr>
                          <w:sz w:val="18"/>
                          <w:szCs w:val="18"/>
                        </w:rPr>
                      </w:pPr>
                      <w:r>
                        <w:rPr>
                          <w:rFonts w:cs="Arial"/>
                          <w:sz w:val="18"/>
                          <w:szCs w:val="18"/>
                        </w:rPr>
                        <w:t>No</w:t>
                      </w:r>
                    </w:p>
                  </w:tc>
                </w:sdtContent>
              </w:sdt>
              <w:tc>
                <w:tcPr>
                  <w:tcW w:w="284" w:type="dxa"/>
                </w:tcPr>
                <w:p w:rsidRPr="00181B4A" w:rsidR="007C1B6B" w:rsidP="007C1B6B" w:rsidRDefault="007C1B6B" w14:paraId="64F4FE14" w14:textId="77777777">
                  <w:pPr>
                    <w:spacing w:line="360" w:lineRule="auto"/>
                    <w:rPr>
                      <w:rFonts w:cs="Arial"/>
                      <w:sz w:val="18"/>
                      <w:szCs w:val="19"/>
                    </w:rPr>
                  </w:pPr>
                </w:p>
              </w:tc>
              <w:tc>
                <w:tcPr>
                  <w:tcW w:w="14071" w:type="dxa"/>
                </w:tcPr>
                <w:p w:rsidRPr="00181B4A" w:rsidR="007C1B6B" w:rsidP="007C1B6B" w:rsidRDefault="007C1B6B" w14:paraId="25C43AAE" w14:textId="6A42BB29">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740BF0E3" w14:textId="77777777">
                  <w:pPr>
                    <w:spacing w:line="360" w:lineRule="auto"/>
                    <w:rPr>
                      <w:rFonts w:cs="Arial"/>
                      <w:sz w:val="18"/>
                      <w:szCs w:val="22"/>
                    </w:rPr>
                  </w:pPr>
                </w:p>
              </w:tc>
              <w:tc>
                <w:tcPr>
                  <w:tcW w:w="7105" w:type="dxa"/>
                </w:tcPr>
                <w:p w:rsidRPr="00181B4A" w:rsidR="007C1B6B" w:rsidP="007C1B6B" w:rsidRDefault="007C1B6B" w14:paraId="09251FD7" w14:textId="77777777">
                  <w:pPr>
                    <w:spacing w:line="360" w:lineRule="auto"/>
                    <w:rPr>
                      <w:rFonts w:cs="Arial"/>
                      <w:sz w:val="18"/>
                      <w:szCs w:val="22"/>
                    </w:rPr>
                  </w:pPr>
                </w:p>
              </w:tc>
            </w:tr>
            <w:tr w:rsidRPr="00181B4A" w:rsidR="007C1B6B" w:rsidTr="007C1B6B" w14:paraId="6D824D17" w14:textId="77777777">
              <w:tc>
                <w:tcPr>
                  <w:tcW w:w="1419" w:type="dxa"/>
                  <w:vAlign w:val="center"/>
                </w:tcPr>
                <w:p w:rsidRPr="00181B4A" w:rsidR="007C1B6B" w:rsidP="007C1B6B" w:rsidRDefault="007C1B6B" w14:paraId="5E0E0866" w14:textId="77777777">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B652C76" w14:textId="3590F139">
                      <w:pPr>
                        <w:rPr>
                          <w:sz w:val="18"/>
                          <w:szCs w:val="18"/>
                        </w:rPr>
                      </w:pPr>
                      <w:r>
                        <w:rPr>
                          <w:rFonts w:cs="Arial"/>
                          <w:sz w:val="18"/>
                          <w:szCs w:val="18"/>
                        </w:rPr>
                        <w:t>No</w:t>
                      </w:r>
                    </w:p>
                  </w:tc>
                </w:sdtContent>
              </w:sdt>
              <w:tc>
                <w:tcPr>
                  <w:tcW w:w="284" w:type="dxa"/>
                </w:tcPr>
                <w:p w:rsidRPr="00181B4A" w:rsidR="007C1B6B" w:rsidP="007C1B6B" w:rsidRDefault="007C1B6B" w14:paraId="53678AED" w14:textId="77777777">
                  <w:pPr>
                    <w:spacing w:line="360" w:lineRule="auto"/>
                    <w:rPr>
                      <w:rFonts w:cs="Arial"/>
                      <w:sz w:val="18"/>
                      <w:szCs w:val="19"/>
                    </w:rPr>
                  </w:pPr>
                </w:p>
              </w:tc>
              <w:tc>
                <w:tcPr>
                  <w:tcW w:w="14071" w:type="dxa"/>
                </w:tcPr>
                <w:p w:rsidRPr="00181B4A" w:rsidR="007C1B6B" w:rsidP="007C1B6B" w:rsidRDefault="007C1B6B" w14:paraId="46497AB1" w14:textId="1D12FB0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0BF4B4EA" w14:textId="77777777">
                  <w:pPr>
                    <w:spacing w:line="360" w:lineRule="auto"/>
                    <w:rPr>
                      <w:rFonts w:cs="Arial"/>
                      <w:sz w:val="18"/>
                      <w:szCs w:val="22"/>
                    </w:rPr>
                  </w:pPr>
                </w:p>
              </w:tc>
              <w:tc>
                <w:tcPr>
                  <w:tcW w:w="7105" w:type="dxa"/>
                </w:tcPr>
                <w:p w:rsidRPr="00181B4A" w:rsidR="007C1B6B" w:rsidP="007C1B6B" w:rsidRDefault="007C1B6B" w14:paraId="45CD3BF7" w14:textId="77777777">
                  <w:pPr>
                    <w:spacing w:line="360" w:lineRule="auto"/>
                    <w:rPr>
                      <w:rFonts w:cs="Arial"/>
                      <w:sz w:val="18"/>
                      <w:szCs w:val="22"/>
                    </w:rPr>
                  </w:pPr>
                </w:p>
              </w:tc>
            </w:tr>
            <w:tr w:rsidRPr="00181B4A" w:rsidR="007C1B6B" w:rsidTr="007C1B6B" w14:paraId="4A867D2F" w14:textId="77777777">
              <w:tc>
                <w:tcPr>
                  <w:tcW w:w="1419" w:type="dxa"/>
                  <w:vAlign w:val="center"/>
                </w:tcPr>
                <w:p w:rsidRPr="00181B4A" w:rsidR="007C1B6B" w:rsidP="007C1B6B" w:rsidRDefault="007C1B6B" w14:paraId="3AD46DCE" w14:textId="77777777">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02855AD2" w14:textId="7EBE61E3">
                      <w:pPr>
                        <w:rPr>
                          <w:sz w:val="18"/>
                          <w:szCs w:val="18"/>
                        </w:rPr>
                      </w:pPr>
                      <w:r>
                        <w:rPr>
                          <w:rFonts w:cs="Arial"/>
                          <w:sz w:val="18"/>
                          <w:szCs w:val="18"/>
                        </w:rPr>
                        <w:t>No</w:t>
                      </w:r>
                    </w:p>
                  </w:tc>
                </w:sdtContent>
              </w:sdt>
              <w:tc>
                <w:tcPr>
                  <w:tcW w:w="284" w:type="dxa"/>
                </w:tcPr>
                <w:p w:rsidRPr="00181B4A" w:rsidR="007C1B6B" w:rsidP="007C1B6B" w:rsidRDefault="007C1B6B" w14:paraId="50F9DBBE" w14:textId="77777777">
                  <w:pPr>
                    <w:spacing w:line="360" w:lineRule="auto"/>
                    <w:rPr>
                      <w:rFonts w:cs="Arial"/>
                      <w:sz w:val="18"/>
                      <w:szCs w:val="19"/>
                    </w:rPr>
                  </w:pPr>
                </w:p>
              </w:tc>
              <w:tc>
                <w:tcPr>
                  <w:tcW w:w="14071" w:type="dxa"/>
                </w:tcPr>
                <w:p w:rsidRPr="00181B4A" w:rsidR="007C1B6B" w:rsidP="007C1B6B" w:rsidRDefault="007C1B6B" w14:paraId="1C6FDD5F" w14:textId="7C33E013">
                  <w:pPr>
                    <w:spacing w:line="360" w:lineRule="auto"/>
                    <w:rPr>
                      <w:rFonts w:cs="Arial"/>
                      <w:b/>
                      <w:sz w:val="18"/>
                      <w:szCs w:val="19"/>
                    </w:rPr>
                  </w:pPr>
                  <w:r w:rsidRPr="00292CDC">
                    <w:rPr>
                      <w:rFonts w:cs="Arial"/>
                      <w:sz w:val="18"/>
                      <w:szCs w:val="19"/>
                    </w:rPr>
                    <w:t>N/a</w:t>
                  </w:r>
                </w:p>
              </w:tc>
              <w:tc>
                <w:tcPr>
                  <w:tcW w:w="7105" w:type="dxa"/>
                </w:tcPr>
                <w:p w:rsidRPr="00181B4A" w:rsidR="007C1B6B" w:rsidP="007C1B6B" w:rsidRDefault="007C1B6B" w14:paraId="0A8C4BB9" w14:textId="77777777">
                  <w:pPr>
                    <w:spacing w:line="360" w:lineRule="auto"/>
                    <w:rPr>
                      <w:rFonts w:cs="Arial"/>
                      <w:sz w:val="18"/>
                      <w:szCs w:val="22"/>
                    </w:rPr>
                  </w:pPr>
                </w:p>
              </w:tc>
              <w:tc>
                <w:tcPr>
                  <w:tcW w:w="7105" w:type="dxa"/>
                </w:tcPr>
                <w:p w:rsidRPr="00181B4A" w:rsidR="007C1B6B" w:rsidP="007C1B6B" w:rsidRDefault="007C1B6B" w14:paraId="4341B340" w14:textId="77777777">
                  <w:pPr>
                    <w:spacing w:line="360" w:lineRule="auto"/>
                    <w:rPr>
                      <w:rFonts w:cs="Arial"/>
                      <w:sz w:val="18"/>
                      <w:szCs w:val="22"/>
                    </w:rPr>
                  </w:pPr>
                </w:p>
              </w:tc>
            </w:tr>
            <w:tr w:rsidRPr="00181B4A" w:rsidR="007C1B6B" w:rsidTr="007C1B6B" w14:paraId="20B10F11" w14:textId="77777777">
              <w:tc>
                <w:tcPr>
                  <w:tcW w:w="1419" w:type="dxa"/>
                  <w:vAlign w:val="center"/>
                </w:tcPr>
                <w:p w:rsidRPr="00181B4A" w:rsidR="007C1B6B" w:rsidP="007C1B6B" w:rsidRDefault="007C1B6B" w14:paraId="247D533C" w14:textId="77777777">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6EEF27F" w14:textId="6712219F">
                      <w:pPr>
                        <w:rPr>
                          <w:sz w:val="18"/>
                          <w:szCs w:val="18"/>
                        </w:rPr>
                      </w:pPr>
                      <w:r>
                        <w:rPr>
                          <w:rFonts w:cs="Arial"/>
                          <w:sz w:val="18"/>
                          <w:szCs w:val="18"/>
                        </w:rPr>
                        <w:t>No</w:t>
                      </w:r>
                    </w:p>
                  </w:tc>
                </w:sdtContent>
              </w:sdt>
              <w:tc>
                <w:tcPr>
                  <w:tcW w:w="284" w:type="dxa"/>
                </w:tcPr>
                <w:p w:rsidRPr="00181B4A" w:rsidR="007C1B6B" w:rsidP="007C1B6B" w:rsidRDefault="007C1B6B" w14:paraId="47D9D9D6" w14:textId="77777777">
                  <w:pPr>
                    <w:spacing w:line="360" w:lineRule="auto"/>
                    <w:rPr>
                      <w:rFonts w:cs="Arial"/>
                      <w:sz w:val="18"/>
                      <w:szCs w:val="19"/>
                    </w:rPr>
                  </w:pPr>
                </w:p>
              </w:tc>
              <w:tc>
                <w:tcPr>
                  <w:tcW w:w="14071" w:type="dxa"/>
                </w:tcPr>
                <w:p w:rsidRPr="00181B4A" w:rsidR="007C1B6B" w:rsidP="007C1B6B" w:rsidRDefault="007C1B6B" w14:paraId="0B86CF92" w14:textId="6D283821">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4DD5CBEF" w14:textId="77777777">
                  <w:pPr>
                    <w:spacing w:line="360" w:lineRule="auto"/>
                    <w:rPr>
                      <w:rFonts w:cs="Arial"/>
                      <w:sz w:val="18"/>
                      <w:szCs w:val="22"/>
                    </w:rPr>
                  </w:pPr>
                </w:p>
              </w:tc>
              <w:tc>
                <w:tcPr>
                  <w:tcW w:w="7105" w:type="dxa"/>
                </w:tcPr>
                <w:p w:rsidRPr="00181B4A" w:rsidR="007C1B6B" w:rsidP="007C1B6B" w:rsidRDefault="007C1B6B" w14:paraId="1DFD7CFF" w14:textId="77777777">
                  <w:pPr>
                    <w:spacing w:line="360" w:lineRule="auto"/>
                    <w:rPr>
                      <w:rFonts w:cs="Arial"/>
                      <w:sz w:val="18"/>
                      <w:szCs w:val="22"/>
                    </w:rPr>
                  </w:pPr>
                </w:p>
              </w:tc>
            </w:tr>
            <w:tr w:rsidRPr="00181B4A" w:rsidR="007C1B6B" w:rsidTr="007C1B6B" w14:paraId="7B4B402D" w14:textId="77777777">
              <w:tc>
                <w:tcPr>
                  <w:tcW w:w="1419" w:type="dxa"/>
                  <w:vAlign w:val="center"/>
                </w:tcPr>
                <w:p w:rsidRPr="00181B4A" w:rsidR="007C1B6B" w:rsidP="007C1B6B" w:rsidRDefault="007C1B6B" w14:paraId="439BBD24" w14:textId="77777777">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B3F03C" w14:textId="5964349B">
                      <w:pPr>
                        <w:rPr>
                          <w:sz w:val="18"/>
                          <w:szCs w:val="18"/>
                        </w:rPr>
                      </w:pPr>
                      <w:r>
                        <w:rPr>
                          <w:rFonts w:cs="Arial"/>
                          <w:sz w:val="18"/>
                          <w:szCs w:val="18"/>
                        </w:rPr>
                        <w:t>No</w:t>
                      </w:r>
                    </w:p>
                  </w:tc>
                </w:sdtContent>
              </w:sdt>
              <w:tc>
                <w:tcPr>
                  <w:tcW w:w="284" w:type="dxa"/>
                </w:tcPr>
                <w:p w:rsidRPr="00181B4A" w:rsidR="007C1B6B" w:rsidP="007C1B6B" w:rsidRDefault="007C1B6B" w14:paraId="3A1405B0" w14:textId="77777777">
                  <w:pPr>
                    <w:spacing w:line="360" w:lineRule="auto"/>
                    <w:rPr>
                      <w:rFonts w:cs="Arial"/>
                      <w:sz w:val="18"/>
                      <w:szCs w:val="19"/>
                    </w:rPr>
                  </w:pPr>
                </w:p>
              </w:tc>
              <w:tc>
                <w:tcPr>
                  <w:tcW w:w="14071" w:type="dxa"/>
                </w:tcPr>
                <w:p w:rsidRPr="00181B4A" w:rsidR="007C1B6B" w:rsidP="007C1B6B" w:rsidRDefault="007C1B6B" w14:paraId="2D2B0D40" w14:textId="3AFE345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67A821B2" w14:textId="77777777">
                  <w:pPr>
                    <w:spacing w:line="360" w:lineRule="auto"/>
                    <w:rPr>
                      <w:rFonts w:cs="Arial"/>
                      <w:sz w:val="18"/>
                      <w:szCs w:val="22"/>
                    </w:rPr>
                  </w:pPr>
                </w:p>
              </w:tc>
              <w:tc>
                <w:tcPr>
                  <w:tcW w:w="7105" w:type="dxa"/>
                </w:tcPr>
                <w:p w:rsidRPr="00181B4A" w:rsidR="007C1B6B" w:rsidP="007C1B6B" w:rsidRDefault="007C1B6B" w14:paraId="38219483" w14:textId="77777777">
                  <w:pPr>
                    <w:spacing w:line="360" w:lineRule="auto"/>
                    <w:rPr>
                      <w:rFonts w:cs="Arial"/>
                      <w:sz w:val="18"/>
                      <w:szCs w:val="22"/>
                    </w:rPr>
                  </w:pPr>
                </w:p>
              </w:tc>
            </w:tr>
            <w:tr w:rsidRPr="00181B4A" w:rsidR="007C1B6B" w:rsidTr="007C1B6B" w14:paraId="79E4B510" w14:textId="77777777">
              <w:tc>
                <w:tcPr>
                  <w:tcW w:w="1419" w:type="dxa"/>
                  <w:vAlign w:val="center"/>
                </w:tcPr>
                <w:p w:rsidRPr="00181B4A" w:rsidR="007C1B6B" w:rsidP="007C1B6B" w:rsidRDefault="007C1B6B" w14:paraId="10E9EF58" w14:textId="77777777">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98FB325" w14:textId="4958EE6A">
                      <w:pPr>
                        <w:rPr>
                          <w:sz w:val="18"/>
                          <w:szCs w:val="18"/>
                        </w:rPr>
                      </w:pPr>
                      <w:r>
                        <w:rPr>
                          <w:rFonts w:cs="Arial"/>
                          <w:sz w:val="18"/>
                          <w:szCs w:val="18"/>
                        </w:rPr>
                        <w:t>No</w:t>
                      </w:r>
                    </w:p>
                  </w:tc>
                </w:sdtContent>
              </w:sdt>
              <w:tc>
                <w:tcPr>
                  <w:tcW w:w="284" w:type="dxa"/>
                </w:tcPr>
                <w:p w:rsidRPr="00181B4A" w:rsidR="007C1B6B" w:rsidP="007C1B6B" w:rsidRDefault="007C1B6B" w14:paraId="18D88AC7" w14:textId="77777777">
                  <w:pPr>
                    <w:spacing w:line="360" w:lineRule="auto"/>
                    <w:rPr>
                      <w:rFonts w:cs="Arial"/>
                      <w:sz w:val="18"/>
                      <w:szCs w:val="19"/>
                    </w:rPr>
                  </w:pPr>
                </w:p>
              </w:tc>
              <w:tc>
                <w:tcPr>
                  <w:tcW w:w="14071" w:type="dxa"/>
                </w:tcPr>
                <w:p w:rsidRPr="00181B4A" w:rsidR="007C1B6B" w:rsidP="007C1B6B" w:rsidRDefault="007C1B6B" w14:paraId="4650C358" w14:textId="4529B15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2362D2A6" w14:textId="77777777">
                  <w:pPr>
                    <w:spacing w:line="360" w:lineRule="auto"/>
                    <w:rPr>
                      <w:rFonts w:cs="Arial"/>
                      <w:sz w:val="18"/>
                      <w:szCs w:val="22"/>
                    </w:rPr>
                  </w:pPr>
                </w:p>
              </w:tc>
              <w:tc>
                <w:tcPr>
                  <w:tcW w:w="7105" w:type="dxa"/>
                </w:tcPr>
                <w:p w:rsidRPr="00181B4A" w:rsidR="007C1B6B" w:rsidP="007C1B6B" w:rsidRDefault="007C1B6B" w14:paraId="2137EF51" w14:textId="77777777">
                  <w:pPr>
                    <w:spacing w:line="360" w:lineRule="auto"/>
                    <w:rPr>
                      <w:rFonts w:cs="Arial"/>
                      <w:sz w:val="18"/>
                      <w:szCs w:val="22"/>
                    </w:rPr>
                  </w:pPr>
                </w:p>
              </w:tc>
            </w:tr>
            <w:tr w:rsidRPr="00181B4A" w:rsidR="007C1B6B" w:rsidTr="007C1B6B" w14:paraId="55264EE1" w14:textId="77777777">
              <w:tc>
                <w:tcPr>
                  <w:tcW w:w="1419" w:type="dxa"/>
                  <w:vAlign w:val="center"/>
                </w:tcPr>
                <w:p w:rsidRPr="00181B4A" w:rsidR="007C1B6B" w:rsidP="007C1B6B" w:rsidRDefault="007C1B6B" w14:paraId="56032152" w14:textId="77777777">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1222007" w14:textId="09CA48B2">
                      <w:pPr>
                        <w:rPr>
                          <w:sz w:val="18"/>
                          <w:szCs w:val="18"/>
                        </w:rPr>
                      </w:pPr>
                      <w:r>
                        <w:rPr>
                          <w:rFonts w:cs="Arial"/>
                          <w:sz w:val="18"/>
                          <w:szCs w:val="18"/>
                        </w:rPr>
                        <w:t>No</w:t>
                      </w:r>
                    </w:p>
                  </w:tc>
                </w:sdtContent>
              </w:sdt>
              <w:tc>
                <w:tcPr>
                  <w:tcW w:w="284" w:type="dxa"/>
                </w:tcPr>
                <w:p w:rsidRPr="00181B4A" w:rsidR="007C1B6B" w:rsidP="007C1B6B" w:rsidRDefault="007C1B6B" w14:paraId="25339332" w14:textId="77777777">
                  <w:pPr>
                    <w:spacing w:line="360" w:lineRule="auto"/>
                    <w:rPr>
                      <w:rFonts w:cs="Arial"/>
                      <w:sz w:val="18"/>
                      <w:szCs w:val="19"/>
                    </w:rPr>
                  </w:pPr>
                </w:p>
              </w:tc>
              <w:tc>
                <w:tcPr>
                  <w:tcW w:w="14071" w:type="dxa"/>
                </w:tcPr>
                <w:p w:rsidRPr="00181B4A" w:rsidR="007C1B6B" w:rsidP="007C1B6B" w:rsidRDefault="007C1B6B" w14:paraId="46A2B929" w14:textId="6B841224">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6BA6251F" w14:textId="77777777">
                  <w:pPr>
                    <w:spacing w:line="360" w:lineRule="auto"/>
                    <w:rPr>
                      <w:rFonts w:cs="Arial"/>
                      <w:sz w:val="18"/>
                      <w:szCs w:val="22"/>
                    </w:rPr>
                  </w:pPr>
                </w:p>
              </w:tc>
              <w:tc>
                <w:tcPr>
                  <w:tcW w:w="7105" w:type="dxa"/>
                </w:tcPr>
                <w:p w:rsidRPr="00181B4A" w:rsidR="007C1B6B" w:rsidP="007C1B6B" w:rsidRDefault="007C1B6B" w14:paraId="5FEAFE30" w14:textId="77777777">
                  <w:pPr>
                    <w:spacing w:line="360" w:lineRule="auto"/>
                    <w:rPr>
                      <w:rFonts w:cs="Arial"/>
                      <w:sz w:val="18"/>
                      <w:szCs w:val="22"/>
                    </w:rPr>
                  </w:pPr>
                </w:p>
              </w:tc>
            </w:tr>
            <w:tr w:rsidRPr="00181B4A" w:rsidR="007C1B6B" w:rsidTr="007C1B6B" w14:paraId="49B423B1" w14:textId="77777777">
              <w:tc>
                <w:tcPr>
                  <w:tcW w:w="1419" w:type="dxa"/>
                  <w:vAlign w:val="center"/>
                </w:tcPr>
                <w:p w:rsidRPr="00181B4A" w:rsidR="007C1B6B" w:rsidP="007C1B6B" w:rsidRDefault="007C1B6B" w14:paraId="39ACE69B" w14:textId="77777777">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39178C1F" w14:textId="11160DAF">
                      <w:pPr>
                        <w:rPr>
                          <w:sz w:val="18"/>
                          <w:szCs w:val="18"/>
                        </w:rPr>
                      </w:pPr>
                      <w:r>
                        <w:rPr>
                          <w:rFonts w:cs="Arial"/>
                          <w:sz w:val="18"/>
                          <w:szCs w:val="18"/>
                        </w:rPr>
                        <w:t>No</w:t>
                      </w:r>
                    </w:p>
                  </w:tc>
                </w:sdtContent>
              </w:sdt>
              <w:tc>
                <w:tcPr>
                  <w:tcW w:w="284" w:type="dxa"/>
                </w:tcPr>
                <w:p w:rsidRPr="00181B4A" w:rsidR="007C1B6B" w:rsidP="007C1B6B" w:rsidRDefault="007C1B6B" w14:paraId="5767437F" w14:textId="77777777">
                  <w:pPr>
                    <w:spacing w:line="360" w:lineRule="auto"/>
                    <w:rPr>
                      <w:rFonts w:cs="Arial"/>
                      <w:sz w:val="18"/>
                      <w:szCs w:val="19"/>
                    </w:rPr>
                  </w:pPr>
                </w:p>
              </w:tc>
              <w:tc>
                <w:tcPr>
                  <w:tcW w:w="14071" w:type="dxa"/>
                </w:tcPr>
                <w:p w:rsidRPr="00181B4A" w:rsidR="007C1B6B" w:rsidP="007C1B6B" w:rsidRDefault="007C1B6B" w14:paraId="2F954EDB" w14:textId="44B8E53D">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0DFEFABB" w14:textId="77777777">
                  <w:pPr>
                    <w:spacing w:line="360" w:lineRule="auto"/>
                    <w:rPr>
                      <w:rFonts w:cs="Arial"/>
                      <w:sz w:val="18"/>
                      <w:szCs w:val="22"/>
                    </w:rPr>
                  </w:pPr>
                </w:p>
              </w:tc>
              <w:tc>
                <w:tcPr>
                  <w:tcW w:w="7105" w:type="dxa"/>
                </w:tcPr>
                <w:p w:rsidRPr="00181B4A" w:rsidR="007C1B6B" w:rsidP="007C1B6B" w:rsidRDefault="007C1B6B" w14:paraId="09E5A33D" w14:textId="77777777">
                  <w:pPr>
                    <w:spacing w:line="360" w:lineRule="auto"/>
                    <w:rPr>
                      <w:rFonts w:cs="Arial"/>
                      <w:sz w:val="18"/>
                      <w:szCs w:val="22"/>
                    </w:rPr>
                  </w:pPr>
                </w:p>
              </w:tc>
            </w:tr>
            <w:tr w:rsidRPr="00181B4A" w:rsidR="00513CCC" w:rsidTr="007C1B6B" w14:paraId="46F15D0A" w14:textId="77777777">
              <w:tc>
                <w:tcPr>
                  <w:tcW w:w="1419" w:type="dxa"/>
                  <w:vAlign w:val="center"/>
                </w:tcPr>
                <w:p w:rsidRPr="00181B4A" w:rsidR="00513CCC" w:rsidP="00513CCC" w:rsidRDefault="00513CCC" w14:paraId="1ECA108C" w14:textId="77777777">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8E99D21" w14:textId="23305F12">
                      <w:pPr>
                        <w:rPr>
                          <w:sz w:val="18"/>
                          <w:szCs w:val="18"/>
                        </w:rPr>
                      </w:pPr>
                      <w:r>
                        <w:rPr>
                          <w:rFonts w:cs="Arial"/>
                          <w:sz w:val="18"/>
                          <w:szCs w:val="18"/>
                        </w:rPr>
                        <w:t>Yes</w:t>
                      </w:r>
                    </w:p>
                  </w:tc>
                </w:sdtContent>
              </w:sdt>
              <w:tc>
                <w:tcPr>
                  <w:tcW w:w="284" w:type="dxa"/>
                </w:tcPr>
                <w:p w:rsidRPr="00181B4A" w:rsidR="00513CCC" w:rsidP="00513CCC" w:rsidRDefault="00513CCC" w14:paraId="453DE5C3" w14:textId="77777777">
                  <w:pPr>
                    <w:spacing w:line="360" w:lineRule="auto"/>
                    <w:rPr>
                      <w:rFonts w:cs="Arial"/>
                      <w:sz w:val="18"/>
                      <w:szCs w:val="19"/>
                    </w:rPr>
                  </w:pPr>
                </w:p>
              </w:tc>
              <w:tc>
                <w:tcPr>
                  <w:tcW w:w="14071" w:type="dxa"/>
                </w:tcPr>
                <w:p w:rsidRPr="00181B4A" w:rsidR="00513CCC" w:rsidP="00513CCC" w:rsidRDefault="00777580" w14:paraId="72A43D75" w14:textId="30F08DE2">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780F76">
                    <w:rPr>
                      <w:rFonts w:cs="Arial"/>
                      <w:b/>
                      <w:sz w:val="18"/>
                      <w:szCs w:val="19"/>
                    </w:rPr>
                    <w:t xml:space="preserve">Mike Whalley </w:t>
                  </w:r>
                  <w:r w:rsidR="007C1B6B">
                    <w:rPr>
                      <w:rFonts w:cs="Arial"/>
                      <w:b/>
                      <w:sz w:val="18"/>
                      <w:szCs w:val="19"/>
                    </w:rPr>
                    <w:t>aware</w:t>
                  </w:r>
                </w:p>
              </w:tc>
              <w:tc>
                <w:tcPr>
                  <w:tcW w:w="7105" w:type="dxa"/>
                </w:tcPr>
                <w:p w:rsidRPr="00181B4A" w:rsidR="00513CCC" w:rsidP="00513CCC" w:rsidRDefault="00513CCC" w14:paraId="21D6A69E" w14:textId="77777777">
                  <w:pPr>
                    <w:spacing w:line="360" w:lineRule="auto"/>
                    <w:rPr>
                      <w:rFonts w:cs="Arial"/>
                      <w:sz w:val="18"/>
                      <w:szCs w:val="22"/>
                    </w:rPr>
                  </w:pPr>
                </w:p>
              </w:tc>
              <w:tc>
                <w:tcPr>
                  <w:tcW w:w="7105" w:type="dxa"/>
                </w:tcPr>
                <w:p w:rsidRPr="00181B4A" w:rsidR="00513CCC" w:rsidP="00513CCC" w:rsidRDefault="00513CCC" w14:paraId="42C2D1A4" w14:textId="77777777">
                  <w:pPr>
                    <w:spacing w:line="360" w:lineRule="auto"/>
                    <w:rPr>
                      <w:rFonts w:cs="Arial"/>
                      <w:sz w:val="18"/>
                      <w:szCs w:val="22"/>
                    </w:rPr>
                  </w:pPr>
                </w:p>
              </w:tc>
            </w:tr>
            <w:tr w:rsidRPr="00181B4A" w:rsidR="007C1B6B" w:rsidTr="007C1B6B" w14:paraId="5EA2B551" w14:textId="77777777">
              <w:tc>
                <w:tcPr>
                  <w:tcW w:w="1419" w:type="dxa"/>
                  <w:vAlign w:val="center"/>
                </w:tcPr>
                <w:p w:rsidRPr="00181B4A" w:rsidR="007C1B6B" w:rsidP="00513CCC" w:rsidRDefault="007C1B6B" w14:paraId="46B002EF" w14:textId="7D27F10E">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rsidR="007C1B6B" w:rsidP="00513CCC" w:rsidRDefault="007C1B6B" w14:paraId="696D6E54" w14:textId="478CA470">
                  <w:pPr>
                    <w:rPr>
                      <w:rFonts w:cs="Arial"/>
                      <w:sz w:val="18"/>
                      <w:szCs w:val="18"/>
                    </w:rPr>
                  </w:pPr>
                  <w:r>
                    <w:rPr>
                      <w:rFonts w:cs="Arial"/>
                      <w:sz w:val="18"/>
                      <w:szCs w:val="18"/>
                    </w:rPr>
                    <w:t>Yes</w:t>
                  </w:r>
                </w:p>
              </w:tc>
              <w:tc>
                <w:tcPr>
                  <w:tcW w:w="284" w:type="dxa"/>
                </w:tcPr>
                <w:p w:rsidRPr="00181B4A" w:rsidR="007C1B6B" w:rsidP="00513CCC" w:rsidRDefault="007C1B6B" w14:paraId="262E6EC0" w14:textId="77777777">
                  <w:pPr>
                    <w:spacing w:line="360" w:lineRule="auto"/>
                    <w:rPr>
                      <w:rFonts w:cs="Arial"/>
                      <w:sz w:val="18"/>
                      <w:szCs w:val="19"/>
                    </w:rPr>
                  </w:pPr>
                </w:p>
              </w:tc>
              <w:tc>
                <w:tcPr>
                  <w:tcW w:w="14071" w:type="dxa"/>
                </w:tcPr>
                <w:p w:rsidR="007C1B6B" w:rsidP="00513CCC" w:rsidRDefault="0032685F" w14:paraId="5E5B743F" w14:textId="2432CC80">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rsidRPr="00181B4A" w:rsidR="007C1B6B" w:rsidP="00513CCC" w:rsidRDefault="007C1B6B" w14:paraId="75876D13" w14:textId="77777777">
                  <w:pPr>
                    <w:spacing w:line="360" w:lineRule="auto"/>
                    <w:rPr>
                      <w:rFonts w:cs="Arial"/>
                      <w:sz w:val="18"/>
                      <w:szCs w:val="22"/>
                    </w:rPr>
                  </w:pPr>
                </w:p>
              </w:tc>
              <w:tc>
                <w:tcPr>
                  <w:tcW w:w="7105" w:type="dxa"/>
                </w:tcPr>
                <w:p w:rsidRPr="00181B4A" w:rsidR="007C1B6B" w:rsidP="00513CCC" w:rsidRDefault="007C1B6B" w14:paraId="67706A16" w14:textId="77777777">
                  <w:pPr>
                    <w:spacing w:line="360" w:lineRule="auto"/>
                    <w:rPr>
                      <w:rFonts w:cs="Arial"/>
                      <w:sz w:val="18"/>
                      <w:szCs w:val="22"/>
                    </w:rPr>
                  </w:pPr>
                </w:p>
              </w:tc>
            </w:tr>
            <w:tr w:rsidRPr="00181B4A" w:rsidR="00513CCC" w:rsidTr="007C1B6B" w14:paraId="4EE863CA" w14:textId="77777777">
              <w:trPr>
                <w:gridAfter w:val="2"/>
                <w:wAfter w:w="14210" w:type="dxa"/>
              </w:trPr>
              <w:tc>
                <w:tcPr>
                  <w:tcW w:w="1419" w:type="dxa"/>
                  <w:vAlign w:val="center"/>
                </w:tcPr>
                <w:p w:rsidRPr="00181B4A" w:rsidR="00513CCC" w:rsidP="00513CCC" w:rsidRDefault="00513CCC" w14:paraId="348B2804" w14:textId="77777777">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598B040F" w14:textId="7DA9D994">
                      <w:pPr>
                        <w:rPr>
                          <w:sz w:val="18"/>
                          <w:szCs w:val="18"/>
                        </w:rPr>
                      </w:pPr>
                      <w:r>
                        <w:rPr>
                          <w:rFonts w:cs="Arial"/>
                          <w:sz w:val="18"/>
                          <w:szCs w:val="18"/>
                        </w:rPr>
                        <w:t>No</w:t>
                      </w:r>
                    </w:p>
                  </w:tc>
                </w:sdtContent>
              </w:sdt>
              <w:tc>
                <w:tcPr>
                  <w:tcW w:w="284" w:type="dxa"/>
                </w:tcPr>
                <w:p w:rsidRPr="00181B4A" w:rsidR="00513CCC" w:rsidP="00513CCC" w:rsidRDefault="00513CCC" w14:paraId="45278EC9" w14:textId="77777777">
                  <w:pPr>
                    <w:spacing w:line="360" w:lineRule="auto"/>
                    <w:rPr>
                      <w:rFonts w:cs="Arial"/>
                      <w:sz w:val="18"/>
                      <w:szCs w:val="19"/>
                    </w:rPr>
                  </w:pPr>
                </w:p>
              </w:tc>
              <w:tc>
                <w:tcPr>
                  <w:tcW w:w="14071" w:type="dxa"/>
                </w:tcPr>
                <w:p w:rsidRPr="00181B4A" w:rsidR="00513CCC" w:rsidP="00513CCC" w:rsidRDefault="00513CCC" w14:paraId="199D9EF9" w14:textId="137E53FF">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Pr="00181B4A" w:rsidR="00513CCC" w:rsidTr="007C1B6B" w14:paraId="17021CF1" w14:textId="77777777">
              <w:trPr>
                <w:gridAfter w:val="2"/>
                <w:wAfter w:w="14210" w:type="dxa"/>
              </w:trPr>
              <w:tc>
                <w:tcPr>
                  <w:tcW w:w="1419" w:type="dxa"/>
                  <w:vAlign w:val="center"/>
                </w:tcPr>
                <w:p w:rsidRPr="00181B4A" w:rsidR="00513CCC" w:rsidP="00513CCC" w:rsidRDefault="00513CCC" w14:paraId="4449121A" w14:textId="77777777">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248417E" w14:textId="2706AC88">
                      <w:pPr>
                        <w:rPr>
                          <w:sz w:val="18"/>
                          <w:szCs w:val="18"/>
                        </w:rPr>
                      </w:pPr>
                      <w:r>
                        <w:rPr>
                          <w:rFonts w:cs="Arial"/>
                          <w:sz w:val="18"/>
                          <w:szCs w:val="18"/>
                        </w:rPr>
                        <w:t>No</w:t>
                      </w:r>
                    </w:p>
                  </w:tc>
                </w:sdtContent>
              </w:sdt>
              <w:tc>
                <w:tcPr>
                  <w:tcW w:w="284" w:type="dxa"/>
                </w:tcPr>
                <w:p w:rsidRPr="00181B4A" w:rsidR="00513CCC" w:rsidP="00513CCC" w:rsidRDefault="00513CCC" w14:paraId="690554A4" w14:textId="77777777">
                  <w:pPr>
                    <w:spacing w:line="360" w:lineRule="auto"/>
                    <w:rPr>
                      <w:rFonts w:cs="Arial"/>
                      <w:sz w:val="18"/>
                      <w:szCs w:val="19"/>
                    </w:rPr>
                  </w:pPr>
                </w:p>
              </w:tc>
              <w:tc>
                <w:tcPr>
                  <w:tcW w:w="14071" w:type="dxa"/>
                </w:tcPr>
                <w:p w:rsidRPr="00181B4A" w:rsidR="00513CCC" w:rsidP="00513CCC" w:rsidRDefault="007C1B6B" w14:paraId="0C8CF791" w14:textId="6645814D">
                  <w:pPr>
                    <w:spacing w:line="360" w:lineRule="auto"/>
                    <w:rPr>
                      <w:rFonts w:cs="Arial"/>
                      <w:sz w:val="18"/>
                      <w:szCs w:val="19"/>
                    </w:rPr>
                  </w:pPr>
                  <w:r>
                    <w:rPr>
                      <w:rFonts w:cs="Arial"/>
                      <w:sz w:val="18"/>
                      <w:szCs w:val="19"/>
                    </w:rPr>
                    <w:t>N/a</w:t>
                  </w:r>
                </w:p>
              </w:tc>
            </w:tr>
          </w:tbl>
          <w:p w:rsidRPr="00181B4A" w:rsidR="00181B4A" w:rsidP="00181B4A" w:rsidRDefault="00181B4A" w14:paraId="471D03EB" w14:textId="77777777">
            <w:pPr>
              <w:ind w:firstLine="720"/>
              <w:rPr>
                <w:rFonts w:cs="Arial"/>
                <w:sz w:val="18"/>
                <w:szCs w:val="22"/>
              </w:rPr>
            </w:pPr>
          </w:p>
        </w:tc>
      </w:tr>
    </w:tbl>
    <w:p w:rsidR="001B48B8" w:rsidP="006B6303" w:rsidRDefault="001B48B8" w14:paraId="1EEC7050" w14:textId="77777777">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Pr="00181B4A" w:rsidR="007C1B6B" w:rsidTr="00153FED" w14:paraId="7D19489D" w14:textId="77777777">
        <w:trPr>
          <w:jc w:val="center"/>
        </w:trPr>
        <w:tc>
          <w:tcPr>
            <w:tcW w:w="10263" w:type="dxa"/>
            <w:shd w:val="clear" w:color="auto" w:fill="2F5496" w:themeFill="accent5" w:themeFillShade="BF"/>
          </w:tcPr>
          <w:p w:rsidRPr="00181B4A" w:rsidR="007C1B6B" w:rsidP="00153FED" w:rsidRDefault="007C1B6B" w14:paraId="70E78654" w14:textId="77777777">
            <w:pPr>
              <w:rPr>
                <w:rFonts w:cs="Arial"/>
                <w:color w:val="FFFFFF"/>
                <w:sz w:val="18"/>
              </w:rPr>
            </w:pPr>
            <w:r>
              <w:rPr>
                <w:rFonts w:cs="Arial"/>
                <w:b/>
                <w:color w:val="FFFFFF"/>
                <w:sz w:val="20"/>
                <w:szCs w:val="20"/>
              </w:rPr>
              <w:t>Additional Notes</w:t>
            </w:r>
          </w:p>
        </w:tc>
      </w:tr>
      <w:tr w:rsidRPr="009F62CF" w:rsidR="007C1B6B" w:rsidTr="00153FED" w14:paraId="5B11C83E" w14:textId="77777777">
        <w:trPr>
          <w:jc w:val="center"/>
        </w:trPr>
        <w:tc>
          <w:tcPr>
            <w:tcW w:w="10263" w:type="dxa"/>
          </w:tcPr>
          <w:p w:rsidR="007C1B6B" w:rsidP="00153FED" w:rsidRDefault="007C1B6B" w14:paraId="4E03A8CB" w14:textId="77777777">
            <w:pPr>
              <w:shd w:val="clear" w:color="auto" w:fill="DEEAF6"/>
              <w:rPr>
                <w:rFonts w:cs="Arial"/>
                <w:b/>
                <w:sz w:val="18"/>
              </w:rPr>
            </w:pPr>
            <w:r>
              <w:rPr>
                <w:rFonts w:cs="Arial"/>
                <w:b/>
                <w:sz w:val="18"/>
              </w:rPr>
              <w:t>Any further general information or any extra detail on departmental feedback.</w:t>
            </w:r>
          </w:p>
          <w:p w:rsidR="007C1B6B" w:rsidP="00153FED" w:rsidRDefault="007C1B6B" w14:paraId="7D6F5407" w14:textId="77777777">
            <w:pPr>
              <w:shd w:val="clear" w:color="auto" w:fill="DEEAF6"/>
              <w:rPr>
                <w:rFonts w:cs="Arial"/>
                <w:b/>
                <w:sz w:val="18"/>
              </w:rPr>
            </w:pPr>
          </w:p>
          <w:p w:rsidRPr="009F62CF" w:rsidR="007C1B6B" w:rsidP="00153FED" w:rsidRDefault="007C1B6B" w14:paraId="32F77A0B" w14:textId="77777777">
            <w:pPr>
              <w:shd w:val="clear" w:color="auto" w:fill="DEEAF6"/>
              <w:rPr>
                <w:rFonts w:cs="Arial"/>
                <w:b/>
                <w:sz w:val="18"/>
              </w:rPr>
            </w:pPr>
            <w:r>
              <w:rPr>
                <w:rFonts w:cs="Arial"/>
                <w:b/>
                <w:sz w:val="18"/>
              </w:rPr>
              <w:t>None</w:t>
            </w:r>
          </w:p>
        </w:tc>
      </w:tr>
    </w:tbl>
    <w:p w:rsidR="00181B4A" w:rsidP="006B6303" w:rsidRDefault="00181B4A" w14:paraId="6F585C02" w14:textId="4064D6F2">
      <w:pPr>
        <w:jc w:val="both"/>
        <w:rPr>
          <w:rFonts w:cs="Arial"/>
          <w:sz w:val="22"/>
          <w:szCs w:val="22"/>
        </w:rPr>
      </w:pPr>
    </w:p>
    <w:tbl>
      <w:tblPr>
        <w:tblW w:w="10206" w:type="dxa"/>
        <w:tblInd w:w="-58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5280"/>
        <w:gridCol w:w="4926"/>
      </w:tblGrid>
      <w:tr w:rsidRPr="00126D49" w:rsidR="006B6303" w:rsidTr="5BEFD3EB" w14:paraId="3AB03C12" w14:textId="77777777">
        <w:trPr>
          <w:trHeight w:val="425" w:hRule="exact"/>
        </w:trPr>
        <w:tc>
          <w:tcPr>
            <w:tcW w:w="10206" w:type="dxa"/>
            <w:gridSpan w:val="2"/>
            <w:tcBorders>
              <w:top w:val="single" w:color="666699" w:sz="12" w:space="0"/>
            </w:tcBorders>
            <w:shd w:val="clear" w:color="auto" w:fill="2F5496" w:themeFill="accent5" w:themeFillShade="BF"/>
            <w:tcMar/>
            <w:vAlign w:val="center"/>
          </w:tcPr>
          <w:p w:rsidRPr="00126D49" w:rsidR="006B6303" w:rsidP="006A22A6" w:rsidRDefault="006B6303" w14:paraId="31E1B381" w14:textId="77777777">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Pr="00126D49" w:rsidR="006B6303" w:rsidTr="5BEFD3EB" w14:paraId="6A21617E" w14:textId="77777777">
        <w:trPr>
          <w:trHeight w:val="2218"/>
        </w:trPr>
        <w:tc>
          <w:tcPr>
            <w:tcW w:w="5280" w:type="dxa"/>
            <w:tcBorders>
              <w:bottom w:val="single" w:color="666699" w:sz="12" w:space="0"/>
            </w:tcBorders>
            <w:tcMar/>
          </w:tcPr>
          <w:p w:rsidRPr="00495832" w:rsidR="00686E44" w:rsidP="00686E44" w:rsidRDefault="006B6303" w14:paraId="3481C3E9" w14:textId="772A44A6">
            <w:pPr>
              <w:shd w:val="clear" w:color="auto" w:fill="FFFFFF"/>
              <w:jc w:val="both"/>
              <w:rPr>
                <w:rFonts w:cs="Arial"/>
                <w:bCs/>
                <w:sz w:val="22"/>
                <w:szCs w:val="22"/>
                <w:lang w:val="en"/>
              </w:rPr>
            </w:pPr>
            <w:r w:rsidRPr="00495832">
              <w:rPr>
                <w:rFonts w:cs="Arial"/>
                <w:bCs/>
                <w:sz w:val="22"/>
                <w:szCs w:val="22"/>
                <w:lang w:val="en"/>
              </w:rPr>
              <w:t>Name:</w:t>
            </w:r>
            <w:r w:rsidRPr="00495832" w:rsidR="005452B1">
              <w:rPr>
                <w:rFonts w:cs="Arial"/>
                <w:bCs/>
                <w:sz w:val="22"/>
                <w:szCs w:val="22"/>
                <w:lang w:val="en"/>
              </w:rPr>
              <w:t xml:space="preserve"> </w:t>
            </w:r>
            <w:r w:rsidRPr="00495832" w:rsidR="002D5A3E">
              <w:rPr>
                <w:rFonts w:cs="Arial"/>
                <w:bCs/>
                <w:sz w:val="22"/>
                <w:szCs w:val="22"/>
                <w:lang w:val="en"/>
              </w:rPr>
              <w:t>Dr Ian Hesketh</w:t>
            </w:r>
          </w:p>
          <w:p w:rsidRPr="00495832" w:rsidR="00686E44" w:rsidP="00686E44" w:rsidRDefault="00686E44" w14:paraId="71458959" w14:textId="77777777">
            <w:pPr>
              <w:shd w:val="clear" w:color="auto" w:fill="FFFFFF"/>
              <w:jc w:val="both"/>
              <w:rPr>
                <w:rFonts w:cs="Arial"/>
                <w:bCs/>
                <w:sz w:val="22"/>
                <w:szCs w:val="22"/>
                <w:lang w:val="en"/>
              </w:rPr>
            </w:pPr>
          </w:p>
          <w:p w:rsidRPr="00495832" w:rsidR="006B6303" w:rsidP="006A22A6" w:rsidRDefault="00686E44" w14:paraId="13B31505" w14:textId="4289FE31">
            <w:pPr>
              <w:shd w:val="clear" w:color="auto" w:fill="FFFFFF"/>
              <w:jc w:val="both"/>
              <w:rPr>
                <w:rFonts w:cs="Arial"/>
                <w:bCs/>
                <w:sz w:val="22"/>
                <w:szCs w:val="22"/>
                <w:lang w:val="en"/>
              </w:rPr>
            </w:pPr>
            <w:r w:rsidRPr="00495832">
              <w:rPr>
                <w:rFonts w:cs="Arial"/>
                <w:bCs/>
                <w:sz w:val="22"/>
                <w:szCs w:val="22"/>
                <w:lang w:val="en"/>
              </w:rPr>
              <w:t xml:space="preserve">Role: </w:t>
            </w:r>
            <w:r w:rsidRPr="00495832" w:rsidR="002D5A3E">
              <w:rPr>
                <w:rFonts w:cs="Arial"/>
                <w:bCs/>
                <w:sz w:val="22"/>
                <w:szCs w:val="22"/>
                <w:lang w:val="en"/>
              </w:rPr>
              <w:t>NPWS SRO</w:t>
            </w:r>
          </w:p>
          <w:p w:rsidRPr="00495832" w:rsidR="00777580" w:rsidP="006A22A6" w:rsidRDefault="00777580" w14:paraId="59817FB2" w14:textId="77777777">
            <w:pPr>
              <w:shd w:val="clear" w:color="auto" w:fill="FFFFFF"/>
              <w:jc w:val="both"/>
              <w:rPr>
                <w:rFonts w:cs="Arial"/>
                <w:bCs/>
                <w:sz w:val="22"/>
                <w:szCs w:val="22"/>
                <w:lang w:val="en"/>
              </w:rPr>
            </w:pPr>
          </w:p>
          <w:p w:rsidRPr="00495832" w:rsidR="00780F76" w:rsidP="006A22A6" w:rsidRDefault="00780F76" w14:paraId="2045B681" w14:textId="72CE6554">
            <w:pPr>
              <w:shd w:val="clear" w:color="auto" w:fill="FFFFFF"/>
              <w:jc w:val="both"/>
              <w:rPr>
                <w:rFonts w:cs="Arial"/>
                <w:bCs/>
                <w:sz w:val="22"/>
                <w:szCs w:val="22"/>
                <w:lang w:val="en"/>
              </w:rPr>
            </w:pPr>
            <w:r w:rsidRPr="00495832">
              <w:rPr>
                <w:rFonts w:cs="Arial"/>
                <w:bCs/>
                <w:sz w:val="22"/>
                <w:szCs w:val="22"/>
                <w:lang w:val="en"/>
              </w:rPr>
              <w:t>Signed:</w:t>
            </w:r>
            <w:r w:rsidRPr="00495832" w:rsidR="003C3135">
              <w:rPr>
                <w:rFonts w:cs="Arial"/>
                <w:bCs/>
                <w:sz w:val="22"/>
                <w:szCs w:val="22"/>
                <w:lang w:val="en"/>
              </w:rPr>
              <w:t xml:space="preserve"> </w:t>
            </w:r>
          </w:p>
          <w:p w:rsidR="00780F76" w:rsidP="006A22A6" w:rsidRDefault="00495832" w14:paraId="20A5F4F6" w14:textId="65A8E80B">
            <w:pPr>
              <w:shd w:val="clear" w:color="auto" w:fill="FFFFFF"/>
              <w:jc w:val="both"/>
              <w:rPr>
                <w:rFonts w:cs="Arial"/>
                <w:bCs/>
                <w:lang w:val="en"/>
              </w:rPr>
            </w:pPr>
            <w:r w:rsidRPr="00F1114E">
              <w:rPr>
                <w:rFonts w:cs="Arial"/>
                <w:noProof/>
                <w:color w:val="000000"/>
              </w:rPr>
              <w:drawing>
                <wp:anchor distT="0" distB="0" distL="114300" distR="114300" simplePos="0" relativeHeight="251664384" behindDoc="1" locked="0" layoutInCell="1" allowOverlap="1" wp14:anchorId="73F18446" wp14:editId="6C815BEE">
                  <wp:simplePos x="0" y="0"/>
                  <wp:positionH relativeFrom="column">
                    <wp:posOffset>-6985</wp:posOffset>
                  </wp:positionH>
                  <wp:positionV relativeFrom="paragraph">
                    <wp:posOffset>36195</wp:posOffset>
                  </wp:positionV>
                  <wp:extent cx="1344295" cy="564515"/>
                  <wp:effectExtent l="0" t="0" r="8255" b="6985"/>
                  <wp:wrapTight wrapText="bothSides">
                    <wp:wrapPolygon edited="0">
                      <wp:start x="0" y="0"/>
                      <wp:lineTo x="0" y="21138"/>
                      <wp:lineTo x="21427" y="21138"/>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4295"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135" w:rsidP="006A22A6" w:rsidRDefault="003C3135" w14:paraId="23109286" w14:textId="10429709">
            <w:pPr>
              <w:shd w:val="clear" w:color="auto" w:fill="FFFFFF"/>
              <w:jc w:val="both"/>
              <w:rPr>
                <w:rFonts w:cs="Arial"/>
                <w:bCs/>
                <w:lang w:val="en"/>
              </w:rPr>
            </w:pPr>
          </w:p>
          <w:p w:rsidR="003C3135" w:rsidP="006A22A6" w:rsidRDefault="003C3135" w14:paraId="05725A77" w14:textId="77777777">
            <w:pPr>
              <w:shd w:val="clear" w:color="auto" w:fill="FFFFFF"/>
              <w:jc w:val="both"/>
              <w:rPr>
                <w:rFonts w:cs="Arial"/>
                <w:bCs/>
                <w:lang w:val="en"/>
              </w:rPr>
            </w:pPr>
          </w:p>
          <w:p w:rsidR="003C3135" w:rsidP="006A22A6" w:rsidRDefault="003C3135" w14:paraId="57D4F5FA" w14:textId="1BDADB8B">
            <w:pPr>
              <w:shd w:val="clear" w:color="auto" w:fill="FFFFFF"/>
              <w:jc w:val="both"/>
              <w:rPr>
                <w:rFonts w:cs="Arial"/>
                <w:bCs/>
                <w:lang w:val="en"/>
              </w:rPr>
            </w:pPr>
          </w:p>
          <w:p w:rsidR="005B14AE" w:rsidP="003C3135" w:rsidRDefault="005B14AE" w14:paraId="28C1B7FE" w14:textId="77777777">
            <w:pPr>
              <w:shd w:val="clear" w:color="auto" w:fill="FFFFFF"/>
              <w:jc w:val="both"/>
              <w:rPr>
                <w:rFonts w:cs="Arial"/>
                <w:bCs/>
                <w:lang w:val="en"/>
              </w:rPr>
            </w:pPr>
          </w:p>
          <w:p w:rsidRPr="007B4E66" w:rsidR="006B6303" w:rsidP="003C3135" w:rsidRDefault="00495832" w14:paraId="252B8BA3" w14:textId="1C37EE67">
            <w:pPr>
              <w:shd w:val="clear" w:color="auto" w:fill="FFFFFF"/>
              <w:jc w:val="both"/>
              <w:rPr>
                <w:rFonts w:cs="Arial"/>
                <w:bCs/>
                <w:lang w:val="en"/>
              </w:rPr>
            </w:pPr>
            <w:r>
              <w:rPr>
                <w:rFonts w:cs="Arial"/>
                <w:bCs/>
                <w:lang w:val="en"/>
              </w:rPr>
              <w:t>Da</w:t>
            </w:r>
            <w:r w:rsidRPr="007B4E66" w:rsidR="006B6303">
              <w:rPr>
                <w:rFonts w:cs="Arial"/>
                <w:bCs/>
                <w:lang w:val="en"/>
              </w:rPr>
              <w:t>te:</w:t>
            </w:r>
            <w:r w:rsidR="001761D1">
              <w:rPr>
                <w:rFonts w:cs="Arial"/>
                <w:bCs/>
                <w:lang w:val="en"/>
              </w:rPr>
              <w:t xml:space="preserve"> </w:t>
            </w:r>
            <w:r w:rsidRPr="001E7EF4" w:rsidR="005B14AE">
              <w:rPr>
                <w:rFonts w:cs="Arial"/>
                <w:bCs/>
                <w:color w:val="FF0000"/>
                <w:lang w:val="en"/>
              </w:rPr>
              <w:t>01 March</w:t>
            </w:r>
            <w:r w:rsidRPr="001E7EF4">
              <w:rPr>
                <w:rFonts w:cs="Arial"/>
                <w:bCs/>
                <w:color w:val="FF0000"/>
                <w:lang w:val="en"/>
              </w:rPr>
              <w:t xml:space="preserve"> </w:t>
            </w:r>
            <w:r w:rsidRPr="001E7EF4" w:rsidR="00777580">
              <w:rPr>
                <w:rFonts w:cs="Arial"/>
                <w:bCs/>
                <w:color w:val="FF0000"/>
                <w:lang w:val="en"/>
              </w:rPr>
              <w:t>2</w:t>
            </w:r>
            <w:r w:rsidRPr="001E7EF4" w:rsidR="002D5A3E">
              <w:rPr>
                <w:rFonts w:cs="Arial"/>
                <w:bCs/>
                <w:color w:val="FF0000"/>
                <w:lang w:val="en"/>
              </w:rPr>
              <w:t>02</w:t>
            </w:r>
            <w:r w:rsidRPr="001E7EF4" w:rsidR="00F242CC">
              <w:rPr>
                <w:rFonts w:cs="Arial"/>
                <w:bCs/>
                <w:color w:val="FF0000"/>
                <w:lang w:val="en"/>
              </w:rPr>
              <w:t>3</w:t>
            </w:r>
          </w:p>
        </w:tc>
        <w:tc>
          <w:tcPr>
            <w:tcW w:w="4926" w:type="dxa"/>
            <w:tcBorders>
              <w:bottom w:val="single" w:color="666699" w:sz="12" w:space="0"/>
            </w:tcBorders>
            <w:tcMar/>
          </w:tcPr>
          <w:p w:rsidRPr="007B4E66" w:rsidR="006B6303" w:rsidP="006A22A6" w:rsidRDefault="006B6303" w14:paraId="07C251FB" w14:textId="4308BCBF">
            <w:pPr>
              <w:shd w:val="clear" w:color="auto" w:fill="FFFFFF"/>
              <w:jc w:val="both"/>
              <w:rPr>
                <w:rFonts w:cs="Arial"/>
                <w:bCs/>
                <w:lang w:val="en"/>
              </w:rPr>
            </w:pPr>
            <w:r w:rsidRPr="007B4E66">
              <w:rPr>
                <w:rFonts w:cs="Arial"/>
                <w:bCs/>
                <w:lang w:val="en"/>
              </w:rPr>
              <w:t>Name:</w:t>
            </w:r>
            <w:r w:rsidR="00C52950">
              <w:rPr>
                <w:rFonts w:cs="Arial"/>
                <w:bCs/>
                <w:lang w:val="en"/>
              </w:rPr>
              <w:t xml:space="preserve"> </w:t>
            </w:r>
            <w:r w:rsidR="00777580">
              <w:rPr>
                <w:rFonts w:cs="Arial"/>
                <w:bCs/>
                <w:lang w:val="en"/>
              </w:rPr>
              <w:t>Dan Rogers</w:t>
            </w:r>
          </w:p>
          <w:p w:rsidRPr="007B4E66" w:rsidR="006B6303" w:rsidP="006A22A6" w:rsidRDefault="006B6303" w14:paraId="44CFBB30" w14:textId="77777777">
            <w:pPr>
              <w:shd w:val="clear" w:color="auto" w:fill="FFFFFF"/>
              <w:jc w:val="both"/>
              <w:rPr>
                <w:rFonts w:cs="Arial"/>
                <w:bCs/>
                <w:lang w:val="en"/>
              </w:rPr>
            </w:pPr>
          </w:p>
          <w:p w:rsidR="005452B1" w:rsidP="005B14AE" w:rsidRDefault="2F8BF755" w14:paraId="52F9952C" w14:textId="32B3EEA9">
            <w:pPr>
              <w:spacing w:after="160" w:line="259" w:lineRule="auto"/>
              <w:jc w:val="both"/>
              <w:rPr>
                <w:rFonts w:cs="Arial"/>
                <w:bCs/>
                <w:lang w:val="en"/>
              </w:rPr>
            </w:pPr>
            <w:r w:rsidRPr="5BEFD3EB" w:rsidR="5BEFD3EB">
              <w:rPr>
                <w:rFonts w:ascii="Arial" w:hAnsi="Arial" w:eastAsia="Arial" w:cs="Arial"/>
                <w:lang w:val="en"/>
              </w:rPr>
              <w:t>Role: CFO</w:t>
            </w:r>
          </w:p>
          <w:p w:rsidR="5BEFD3EB" w:rsidP="5BEFD3EB" w:rsidRDefault="5BEFD3EB" w14:noSpellErr="1" w14:paraId="6D2A2C28" w14:textId="5A1C320C">
            <w:pPr>
              <w:pStyle w:val="Normal"/>
              <w:spacing w:after="160" w:line="259" w:lineRule="auto"/>
              <w:jc w:val="both"/>
            </w:pPr>
          </w:p>
          <w:p w:rsidR="00780F76" w:rsidP="2F8BF755" w:rsidRDefault="2F8BF755" w14:paraId="4B83EE30" w14:textId="3BD793F3">
            <w:pPr>
              <w:shd w:val="clear" w:color="auto" w:fill="FFFFFF" w:themeFill="background1"/>
              <w:jc w:val="both"/>
              <w:rPr>
                <w:rFonts w:eastAsia="Arial" w:cs="Arial"/>
                <w:lang w:val="en"/>
              </w:rPr>
            </w:pPr>
            <w:r w:rsidRPr="2F8BF755">
              <w:rPr>
                <w:rFonts w:eastAsia="Arial" w:cs="Arial"/>
                <w:lang w:val="en"/>
              </w:rPr>
              <w:t>Signed: Dan Rogers</w:t>
            </w:r>
          </w:p>
          <w:p w:rsidR="005B14AE" w:rsidP="2F8BF755" w:rsidRDefault="005B14AE" w14:paraId="5853A0DA" w14:textId="1B4EA14A">
            <w:pPr>
              <w:shd w:val="clear" w:color="auto" w:fill="FFFFFF" w:themeFill="background1"/>
              <w:jc w:val="both"/>
              <w:rPr>
                <w:rFonts w:eastAsia="Arial" w:cs="Arial"/>
                <w:bCs/>
                <w:highlight w:val="yellow"/>
                <w:lang w:val="en"/>
              </w:rPr>
            </w:pPr>
          </w:p>
          <w:p w:rsidR="005B14AE" w:rsidP="2F8BF755" w:rsidRDefault="005B14AE" w14:paraId="328E6269" w14:textId="1B621769">
            <w:pPr>
              <w:shd w:val="clear" w:color="auto" w:fill="FFFFFF" w:themeFill="background1"/>
              <w:jc w:val="both"/>
              <w:rPr>
                <w:rFonts w:eastAsia="Arial" w:cs="Arial"/>
                <w:bCs/>
                <w:highlight w:val="yellow"/>
                <w:lang w:val="en"/>
              </w:rPr>
            </w:pPr>
          </w:p>
          <w:p w:rsidR="005B14AE" w:rsidP="2F8BF755" w:rsidRDefault="005B14AE" w14:paraId="1D28D2A4" w14:textId="42259999">
            <w:pPr>
              <w:shd w:val="clear" w:color="auto" w:fill="FFFFFF" w:themeFill="background1"/>
              <w:jc w:val="both"/>
              <w:rPr>
                <w:rFonts w:eastAsia="Arial" w:cs="Arial"/>
                <w:bCs/>
                <w:highlight w:val="yellow"/>
                <w:lang w:val="en"/>
              </w:rPr>
            </w:pPr>
          </w:p>
          <w:p w:rsidRPr="00780F76" w:rsidR="005B14AE" w:rsidP="2F8BF755" w:rsidRDefault="005B14AE" w14:paraId="37824904" w14:textId="77777777">
            <w:pPr>
              <w:shd w:val="clear" w:color="auto" w:fill="FFFFFF" w:themeFill="background1"/>
              <w:jc w:val="both"/>
              <w:rPr>
                <w:rFonts w:cs="Arial"/>
                <w:bCs/>
                <w:highlight w:val="yellow"/>
                <w:lang w:val="en"/>
              </w:rPr>
            </w:pPr>
          </w:p>
          <w:p w:rsidRPr="00780F76" w:rsidR="00780F76" w:rsidP="000D7347" w:rsidRDefault="00780F76" w14:paraId="2E86CFE1" w14:textId="77777777">
            <w:pPr>
              <w:shd w:val="clear" w:color="auto" w:fill="FFFFFF"/>
              <w:jc w:val="both"/>
              <w:rPr>
                <w:rFonts w:cs="Arial"/>
                <w:bCs/>
                <w:highlight w:val="yellow"/>
                <w:lang w:val="en"/>
              </w:rPr>
            </w:pPr>
          </w:p>
          <w:p w:rsidRPr="007B4E66" w:rsidR="006B6303" w:rsidP="2F8BF755" w:rsidRDefault="2F8BF755" w14:paraId="4BDCA136" w14:noSpellErr="1" w14:textId="793C554A">
            <w:pPr>
              <w:shd w:val="clear" w:color="auto" w:fill="FFFFFF" w:themeFill="background1"/>
              <w:jc w:val="both"/>
              <w:rPr>
                <w:rFonts w:cs="Arial"/>
              </w:rPr>
            </w:pPr>
            <w:r w:rsidRPr="5BEFD3EB" w:rsidR="5BEFD3EB">
              <w:rPr>
                <w:rFonts w:ascii="Arial" w:hAnsi="Arial" w:eastAsia="Arial" w:cs="Arial"/>
                <w:lang w:val="en"/>
              </w:rPr>
              <w:t>Date:</w:t>
            </w:r>
            <w:r w:rsidRPr="5BEFD3EB" w:rsidR="5BEFD3EB">
              <w:rPr>
                <w:rFonts w:ascii="Arial" w:hAnsi="Arial" w:eastAsia="Arial" w:cs="Arial"/>
              </w:rPr>
              <w:t xml:space="preserve"> </w:t>
            </w:r>
            <w:r w:rsidRPr="5BEFD3EB" w:rsidR="5BEFD3EB">
              <w:rPr>
                <w:rFonts w:ascii="Arial" w:hAnsi="Arial" w:eastAsia="Arial" w:cs="Arial"/>
              </w:rPr>
              <w:t xml:space="preserve">16 </w:t>
            </w:r>
            <w:r w:rsidRPr="5BEFD3EB" w:rsidR="5BEFD3EB">
              <w:rPr>
                <w:rFonts w:ascii="Arial" w:hAnsi="Arial" w:eastAsia="Arial" w:cs="Arial"/>
              </w:rPr>
              <w:t>March 2023</w:t>
            </w:r>
          </w:p>
        </w:tc>
      </w:tr>
    </w:tbl>
    <w:p w:rsidRPr="00126D49" w:rsidR="006B6303" w:rsidP="006B6303" w:rsidRDefault="006B6303" w14:paraId="1DA6068D" w14:textId="77777777">
      <w:pPr>
        <w:rPr>
          <w:b/>
          <w:color w:val="FF0000"/>
          <w:sz w:val="22"/>
          <w:szCs w:val="22"/>
          <w:u w:val="single"/>
        </w:rPr>
      </w:pPr>
    </w:p>
    <w:p w:rsidRPr="00126D49" w:rsidR="006B6303" w:rsidP="006B6303" w:rsidRDefault="006B6303" w14:paraId="055618A8" w14:textId="77777777">
      <w:pPr>
        <w:rPr>
          <w:sz w:val="22"/>
          <w:szCs w:val="22"/>
        </w:rPr>
      </w:pPr>
    </w:p>
    <w:p w:rsidR="006B6303" w:rsidRDefault="006B6303" w14:paraId="3F7F0462" w14:textId="77777777"/>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orient="portrait"/>
      <w:pgMar w:top="851" w:right="1466" w:bottom="568"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27E1" w:rsidRDefault="005E27E1" w14:paraId="018B54D3" w14:textId="77777777">
      <w:r>
        <w:separator/>
      </w:r>
    </w:p>
  </w:endnote>
  <w:endnote w:type="continuationSeparator" w:id="0">
    <w:p w:rsidR="005E27E1" w:rsidRDefault="005E27E1" w14:paraId="4E6A1A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831A980" w14:textId="77777777">
    <w:pPr>
      <w:jc w:val="center"/>
    </w:pPr>
    <w:bookmarkStart w:name="aliashWord1FooterEvenPages" w:id="3"/>
    <w:r>
      <w:rPr>
        <w:rFonts w:ascii="Microsoft Sans Serif" w:hAnsi="Microsoft Sans Serif" w:cs="Microsoft Sans Serif"/>
        <w:color w:val="000000"/>
        <w:sz w:val="20"/>
        <w:szCs w:val="20"/>
      </w:rPr>
      <w:t>NOT PROTECTIVELY MARKED</w:t>
    </w:r>
  </w:p>
  <w:bookmarkEnd w:id="3"/>
  <w:p w:rsidR="006A22A6" w:rsidRDefault="006A22A6" w14:paraId="044065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0244DA3B" w14:textId="77777777">
    <w:pPr>
      <w:jc w:val="center"/>
    </w:pPr>
    <w:bookmarkStart w:name="aliashWord1FooterPrimary" w:id="4"/>
    <w:r>
      <w:rPr>
        <w:rFonts w:ascii="Microsoft Sans Serif" w:hAnsi="Microsoft Sans Serif" w:cs="Microsoft Sans Serif"/>
        <w:color w:val="000000"/>
        <w:sz w:val="20"/>
        <w:szCs w:val="20"/>
      </w:rPr>
      <w:t>NOT PROTECTIVELY MARKED</w:t>
    </w:r>
  </w:p>
  <w:bookmarkEnd w:id="4"/>
  <w:p w:rsidRPr="007B6AE8" w:rsidR="006A22A6" w:rsidP="006A22A6" w:rsidRDefault="006A22A6" w14:paraId="2674B1D2" w14:textId="77777777">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AF054AD" w14:textId="77777777">
    <w:pPr>
      <w:jc w:val="center"/>
    </w:pPr>
    <w:bookmarkStart w:name="aliashWord1FooterFirstPage" w:id="6"/>
    <w:r>
      <w:rPr>
        <w:rFonts w:ascii="Microsoft Sans Serif" w:hAnsi="Microsoft Sans Serif" w:cs="Microsoft Sans Serif"/>
        <w:color w:val="000000"/>
        <w:sz w:val="20"/>
        <w:szCs w:val="20"/>
      </w:rPr>
      <w:t>NOT PROTECTIVELY MARKED</w:t>
    </w:r>
  </w:p>
  <w:bookmarkEnd w:id="6"/>
  <w:p w:rsidR="006A22A6" w:rsidRDefault="006A22A6" w14:paraId="50ED64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27E1" w:rsidRDefault="005E27E1" w14:paraId="20508FA1" w14:textId="77777777">
      <w:r>
        <w:separator/>
      </w:r>
    </w:p>
  </w:footnote>
  <w:footnote w:type="continuationSeparator" w:id="0">
    <w:p w:rsidR="005E27E1" w:rsidRDefault="005E27E1" w14:paraId="7983DA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010DF77B" w14:textId="77777777">
    <w:pPr>
      <w:jc w:val="center"/>
    </w:pPr>
    <w:bookmarkStart w:name="aliashWord1HeaderEvenPages" w:id="1"/>
    <w:r>
      <w:rPr>
        <w:rFonts w:ascii="Microsoft Sans Serif" w:hAnsi="Microsoft Sans Serif" w:cs="Microsoft Sans Serif"/>
        <w:color w:val="000000"/>
        <w:sz w:val="20"/>
        <w:szCs w:val="20"/>
      </w:rPr>
      <w:t>NOT PROTECTIVELY MARKED</w:t>
    </w:r>
  </w:p>
  <w:bookmarkEnd w:id="1"/>
  <w:p w:rsidR="006A22A6" w:rsidRDefault="006A22A6" w14:paraId="0FDBCA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5D03461E" w14:textId="77777777">
    <w:pPr>
      <w:jc w:val="center"/>
    </w:pPr>
    <w:bookmarkStart w:name="aliashWord1HeaderPrimary" w:id="2"/>
    <w:r>
      <w:rPr>
        <w:rFonts w:ascii="Microsoft Sans Serif" w:hAnsi="Microsoft Sans Serif" w:cs="Microsoft Sans Serif"/>
        <w:color w:val="000000"/>
        <w:sz w:val="20"/>
        <w:szCs w:val="20"/>
      </w:rPr>
      <w:t>NOT PROTECTIVELY MARKED</w:t>
    </w:r>
  </w:p>
  <w:bookmarkEnd w:id="2"/>
  <w:p w:rsidR="006A22A6" w:rsidRDefault="006A22A6" w14:paraId="61A5DE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2A6" w:rsidP="006A22A6" w:rsidRDefault="006A22A6" w14:paraId="7516C3FF" w14:textId="77777777">
    <w:pPr>
      <w:jc w:val="center"/>
    </w:pPr>
    <w:bookmarkStart w:name="aliashWord1HeaderFirstPage" w:id="5"/>
    <w:r>
      <w:rPr>
        <w:rFonts w:ascii="Microsoft Sans Serif" w:hAnsi="Microsoft Sans Serif" w:cs="Microsoft Sans Serif"/>
        <w:color w:val="000000"/>
        <w:sz w:val="20"/>
        <w:szCs w:val="20"/>
      </w:rPr>
      <w:t>NOT PROTECTIVELY MARKED</w:t>
    </w:r>
  </w:p>
  <w:bookmarkEnd w:id="5"/>
  <w:p w:rsidR="006A22A6" w:rsidRDefault="006A22A6" w14:paraId="056A0E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4"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hint="default" w:ascii="Arial" w:hAnsi="Arial"/>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0479DE"/>
    <w:multiLevelType w:val="hybridMultilevel"/>
    <w:tmpl w:val="F7C62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1A1A7C"/>
    <w:multiLevelType w:val="hybridMultilevel"/>
    <w:tmpl w:val="C34241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191965778">
    <w:abstractNumId w:val="11"/>
  </w:num>
  <w:num w:numId="2" w16cid:durableId="1681081170">
    <w:abstractNumId w:val="5"/>
  </w:num>
  <w:num w:numId="3" w16cid:durableId="525603329">
    <w:abstractNumId w:val="4"/>
  </w:num>
  <w:num w:numId="4" w16cid:durableId="653338490">
    <w:abstractNumId w:val="7"/>
  </w:num>
  <w:num w:numId="5" w16cid:durableId="545877629">
    <w:abstractNumId w:val="1"/>
  </w:num>
  <w:num w:numId="6" w16cid:durableId="2052344709">
    <w:abstractNumId w:val="9"/>
  </w:num>
  <w:num w:numId="7" w16cid:durableId="725567263">
    <w:abstractNumId w:val="8"/>
  </w:num>
  <w:num w:numId="8" w16cid:durableId="484594202">
    <w:abstractNumId w:val="12"/>
  </w:num>
  <w:num w:numId="9" w16cid:durableId="1870334387">
    <w:abstractNumId w:val="6"/>
  </w:num>
  <w:num w:numId="10" w16cid:durableId="897009598">
    <w:abstractNumId w:val="0"/>
  </w:num>
  <w:num w:numId="11" w16cid:durableId="987127774">
    <w:abstractNumId w:val="3"/>
  </w:num>
  <w:num w:numId="12" w16cid:durableId="1221402196">
    <w:abstractNumId w:val="2"/>
  </w:num>
  <w:num w:numId="13" w16cid:durableId="200636545">
    <w:abstractNumId w:val="10"/>
  </w:num>
  <w:num w:numId="14" w16cid:durableId="90707976">
    <w:abstractNumId w:val="10"/>
  </w:num>
  <w:num w:numId="15" w16cid:durableId="2071228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764F7"/>
    <w:rsid w:val="000A5D58"/>
    <w:rsid w:val="000C1FEB"/>
    <w:rsid w:val="000D7347"/>
    <w:rsid w:val="000E148D"/>
    <w:rsid w:val="000E65EC"/>
    <w:rsid w:val="000F22EF"/>
    <w:rsid w:val="000F68B1"/>
    <w:rsid w:val="00100316"/>
    <w:rsid w:val="0011094E"/>
    <w:rsid w:val="00120267"/>
    <w:rsid w:val="00121938"/>
    <w:rsid w:val="0012604D"/>
    <w:rsid w:val="001338CA"/>
    <w:rsid w:val="00140081"/>
    <w:rsid w:val="001761D1"/>
    <w:rsid w:val="00181B4A"/>
    <w:rsid w:val="0018401D"/>
    <w:rsid w:val="0018736E"/>
    <w:rsid w:val="001A3803"/>
    <w:rsid w:val="001B48B8"/>
    <w:rsid w:val="001D4C7C"/>
    <w:rsid w:val="001E7EF4"/>
    <w:rsid w:val="001F4167"/>
    <w:rsid w:val="00201E4D"/>
    <w:rsid w:val="002639F5"/>
    <w:rsid w:val="002D5A3E"/>
    <w:rsid w:val="002E3375"/>
    <w:rsid w:val="002E7DCB"/>
    <w:rsid w:val="00306889"/>
    <w:rsid w:val="0030754F"/>
    <w:rsid w:val="00324B5A"/>
    <w:rsid w:val="0032685F"/>
    <w:rsid w:val="00327307"/>
    <w:rsid w:val="00357EE8"/>
    <w:rsid w:val="00366DF7"/>
    <w:rsid w:val="003C3135"/>
    <w:rsid w:val="003F6D5B"/>
    <w:rsid w:val="004049A0"/>
    <w:rsid w:val="00405762"/>
    <w:rsid w:val="004121EE"/>
    <w:rsid w:val="0042215B"/>
    <w:rsid w:val="00431AD9"/>
    <w:rsid w:val="00452AF5"/>
    <w:rsid w:val="00495832"/>
    <w:rsid w:val="004A5AE3"/>
    <w:rsid w:val="004A7FE9"/>
    <w:rsid w:val="004C0668"/>
    <w:rsid w:val="004E236F"/>
    <w:rsid w:val="004E6021"/>
    <w:rsid w:val="004F3602"/>
    <w:rsid w:val="00510BDE"/>
    <w:rsid w:val="00511167"/>
    <w:rsid w:val="00513CCC"/>
    <w:rsid w:val="005452B1"/>
    <w:rsid w:val="00545E8D"/>
    <w:rsid w:val="00550EC4"/>
    <w:rsid w:val="0055175B"/>
    <w:rsid w:val="00562D76"/>
    <w:rsid w:val="005800D5"/>
    <w:rsid w:val="00592E1E"/>
    <w:rsid w:val="005B14AE"/>
    <w:rsid w:val="005B460D"/>
    <w:rsid w:val="005C3EBB"/>
    <w:rsid w:val="005D7941"/>
    <w:rsid w:val="005E27E1"/>
    <w:rsid w:val="005F6D56"/>
    <w:rsid w:val="005F7753"/>
    <w:rsid w:val="0060021F"/>
    <w:rsid w:val="0063156F"/>
    <w:rsid w:val="0065294D"/>
    <w:rsid w:val="0066203F"/>
    <w:rsid w:val="0067387D"/>
    <w:rsid w:val="00676975"/>
    <w:rsid w:val="0068474A"/>
    <w:rsid w:val="00686E44"/>
    <w:rsid w:val="00690E5C"/>
    <w:rsid w:val="006A22A6"/>
    <w:rsid w:val="006B6303"/>
    <w:rsid w:val="006D075F"/>
    <w:rsid w:val="007013DA"/>
    <w:rsid w:val="00702749"/>
    <w:rsid w:val="00706216"/>
    <w:rsid w:val="0071073C"/>
    <w:rsid w:val="00726E5C"/>
    <w:rsid w:val="00734AF3"/>
    <w:rsid w:val="00755D3B"/>
    <w:rsid w:val="007731C4"/>
    <w:rsid w:val="00777580"/>
    <w:rsid w:val="00780F76"/>
    <w:rsid w:val="00794582"/>
    <w:rsid w:val="007A43D1"/>
    <w:rsid w:val="007A799F"/>
    <w:rsid w:val="007B4E66"/>
    <w:rsid w:val="007C1B6B"/>
    <w:rsid w:val="007D0769"/>
    <w:rsid w:val="007D0E5E"/>
    <w:rsid w:val="007E0ED4"/>
    <w:rsid w:val="007F0B60"/>
    <w:rsid w:val="007F2D40"/>
    <w:rsid w:val="007F5244"/>
    <w:rsid w:val="00811BBA"/>
    <w:rsid w:val="00861167"/>
    <w:rsid w:val="008679F5"/>
    <w:rsid w:val="00870C7E"/>
    <w:rsid w:val="00876B89"/>
    <w:rsid w:val="0088018F"/>
    <w:rsid w:val="008E5214"/>
    <w:rsid w:val="008E6A8B"/>
    <w:rsid w:val="008E6FC8"/>
    <w:rsid w:val="008F74D5"/>
    <w:rsid w:val="009611E9"/>
    <w:rsid w:val="00986354"/>
    <w:rsid w:val="009A6B9A"/>
    <w:rsid w:val="009D7489"/>
    <w:rsid w:val="009E373C"/>
    <w:rsid w:val="00A07C4D"/>
    <w:rsid w:val="00A62EBC"/>
    <w:rsid w:val="00A8152B"/>
    <w:rsid w:val="00A91608"/>
    <w:rsid w:val="00AA7A22"/>
    <w:rsid w:val="00AB5E34"/>
    <w:rsid w:val="00AB7994"/>
    <w:rsid w:val="00AD762B"/>
    <w:rsid w:val="00B10578"/>
    <w:rsid w:val="00B17040"/>
    <w:rsid w:val="00B35D17"/>
    <w:rsid w:val="00B46684"/>
    <w:rsid w:val="00B728F9"/>
    <w:rsid w:val="00BC5FFF"/>
    <w:rsid w:val="00BD7F3D"/>
    <w:rsid w:val="00BF04AF"/>
    <w:rsid w:val="00C21DED"/>
    <w:rsid w:val="00C22AF0"/>
    <w:rsid w:val="00C367D4"/>
    <w:rsid w:val="00C43BF1"/>
    <w:rsid w:val="00C45762"/>
    <w:rsid w:val="00C509F3"/>
    <w:rsid w:val="00C52950"/>
    <w:rsid w:val="00C66239"/>
    <w:rsid w:val="00C74865"/>
    <w:rsid w:val="00C81CFC"/>
    <w:rsid w:val="00CA4481"/>
    <w:rsid w:val="00CA74DF"/>
    <w:rsid w:val="00CA79E5"/>
    <w:rsid w:val="00CC4563"/>
    <w:rsid w:val="00CD04F6"/>
    <w:rsid w:val="00CD3F43"/>
    <w:rsid w:val="00D10FC3"/>
    <w:rsid w:val="00D11721"/>
    <w:rsid w:val="00D57DBE"/>
    <w:rsid w:val="00D60664"/>
    <w:rsid w:val="00D73FE5"/>
    <w:rsid w:val="00DA60AB"/>
    <w:rsid w:val="00DB17E4"/>
    <w:rsid w:val="00DC58B3"/>
    <w:rsid w:val="00DD0810"/>
    <w:rsid w:val="00E06F32"/>
    <w:rsid w:val="00E10C00"/>
    <w:rsid w:val="00E13800"/>
    <w:rsid w:val="00E15063"/>
    <w:rsid w:val="00E3171A"/>
    <w:rsid w:val="00E340C9"/>
    <w:rsid w:val="00E623D5"/>
    <w:rsid w:val="00E81D4C"/>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242CC"/>
    <w:rsid w:val="00F42148"/>
    <w:rsid w:val="00F46169"/>
    <w:rsid w:val="00F516D1"/>
    <w:rsid w:val="00FB11EC"/>
    <w:rsid w:val="00FB1ADE"/>
    <w:rsid w:val="00FD588D"/>
    <w:rsid w:val="00FE0133"/>
    <w:rsid w:val="00FF1A93"/>
    <w:rsid w:val="00FF4D50"/>
    <w:rsid w:val="00FF5F20"/>
    <w:rsid w:val="2F8BF755"/>
    <w:rsid w:val="5BEFD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09"/>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6303"/>
    <w:rPr>
      <w:rFonts w:ascii="Arial" w:hAnsi="Arial" w:eastAsia="Calibri"/>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hAnsiTheme="majorHAnsi" w:eastAsiaTheme="majorEastAsia" w:cstheme="majorBidi"/>
      <w:color w:val="2E74B5" w:themeColor="accent1" w:themeShade="BF"/>
      <w:sz w:val="26"/>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styleId="HeaderChar" w:customStyle="1">
    <w:name w:val="Header Char"/>
    <w:link w:val="Header"/>
    <w:locked/>
    <w:rsid w:val="006B6303"/>
    <w:rPr>
      <w:rFonts w:ascii="Arial" w:hAnsi="Arial" w:eastAsia="Calibri"/>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styleId="FooterChar" w:customStyle="1">
    <w:name w:val="Footer Char"/>
    <w:link w:val="Footer"/>
    <w:locked/>
    <w:rsid w:val="006B6303"/>
    <w:rPr>
      <w:rFonts w:ascii="Arial" w:hAnsi="Arial" w:eastAsia="Calibri"/>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hAnsi="Times New Roman" w:eastAsia="Times New Roman"/>
      <w:b/>
      <w:bCs/>
      <w:szCs w:val="20"/>
      <w:u w:val="single"/>
      <w:lang w:eastAsia="en-US"/>
    </w:rPr>
  </w:style>
  <w:style w:type="character" w:styleId="BodyTextChar" w:customStyle="1">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styleId="BodyText2Char" w:customStyle="1">
    <w:name w:val="Body Text 2 Char"/>
    <w:link w:val="BodyText2"/>
    <w:rsid w:val="00327307"/>
    <w:rPr>
      <w:rFonts w:ascii="Arial" w:hAnsi="Arial" w:eastAsia="Calibri"/>
      <w:sz w:val="24"/>
      <w:szCs w:val="24"/>
    </w:rPr>
  </w:style>
  <w:style w:type="paragraph" w:styleId="BalloonText">
    <w:name w:val="Balloon Text"/>
    <w:basedOn w:val="Normal"/>
    <w:link w:val="BalloonTextChar"/>
    <w:rsid w:val="00140081"/>
    <w:rPr>
      <w:rFonts w:ascii="Tahoma" w:hAnsi="Tahoma" w:cs="Tahoma"/>
      <w:sz w:val="16"/>
      <w:szCs w:val="16"/>
    </w:rPr>
  </w:style>
  <w:style w:type="character" w:styleId="BalloonTextChar" w:customStyle="1">
    <w:name w:val="Balloon Text Char"/>
    <w:link w:val="BalloonText"/>
    <w:rsid w:val="00140081"/>
    <w:rPr>
      <w:rFonts w:ascii="Tahoma" w:hAnsi="Tahoma" w:eastAsia="Calibri" w:cs="Tahoma"/>
      <w:sz w:val="16"/>
      <w:szCs w:val="16"/>
    </w:rPr>
  </w:style>
  <w:style w:type="table" w:styleId="TableGrid">
    <w:name w:val="Table Grid"/>
    <w:basedOn w:val="TableNormal"/>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13CCC"/>
    <w:rPr>
      <w:color w:val="808080"/>
    </w:rPr>
  </w:style>
  <w:style w:type="paragraph" w:styleId="Default" w:customStyle="1">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styleId="Heading2Char" w:customStyle="1">
    <w:name w:val="Heading 2 Char"/>
    <w:basedOn w:val="DefaultParagraphFont"/>
    <w:link w:val="Heading2"/>
    <w:uiPriority w:val="9"/>
    <w:rsid w:val="00100316"/>
    <w:rPr>
      <w:rFonts w:asciiTheme="majorHAnsi" w:hAnsiTheme="majorHAnsi" w:eastAsiaTheme="majorEastAsia" w:cstheme="majorBidi"/>
      <w:color w:val="2E74B5" w:themeColor="accent1" w:themeShade="BF"/>
      <w:sz w:val="26"/>
      <w:szCs w:val="26"/>
      <w:lang w:eastAsia="en-US"/>
    </w:rPr>
  </w:style>
  <w:style w:type="paragraph" w:styleId="xxmsonormal" w:customStyle="1">
    <w:name w:val="xxmsonormal"/>
    <w:basedOn w:val="Normal"/>
    <w:rsid w:val="004A5AE3"/>
    <w:rPr>
      <w:rFonts w:ascii="Calibri" w:hAnsi="Calibri" w:cs="Calibri" w:eastAsiaTheme="minorHAnsi"/>
      <w:sz w:val="22"/>
      <w:szCs w:val="22"/>
    </w:rPr>
  </w:style>
  <w:style w:type="character" w:styleId="ListParagraphChar" w:customStyle="1">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hAnsi="Arial"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5207">
      <w:bodyDiv w:val="1"/>
      <w:marLeft w:val="0"/>
      <w:marRight w:val="0"/>
      <w:marTop w:val="0"/>
      <w:marBottom w:val="0"/>
      <w:divBdr>
        <w:top w:val="none" w:sz="0" w:space="0" w:color="auto"/>
        <w:left w:val="none" w:sz="0" w:space="0" w:color="auto"/>
        <w:bottom w:val="none" w:sz="0" w:space="0" w:color="auto"/>
        <w:right w:val="none" w:sz="0" w:space="0" w:color="auto"/>
      </w:divBdr>
    </w:div>
    <w:div w:id="1195653086">
      <w:bodyDiv w:val="1"/>
      <w:marLeft w:val="0"/>
      <w:marRight w:val="0"/>
      <w:marTop w:val="0"/>
      <w:marBottom w:val="0"/>
      <w:divBdr>
        <w:top w:val="none" w:sz="0" w:space="0" w:color="auto"/>
        <w:left w:val="none" w:sz="0" w:space="0" w:color="auto"/>
        <w:bottom w:val="none" w:sz="0" w:space="0" w:color="auto"/>
        <w:right w:val="none" w:sz="0" w:space="0" w:color="auto"/>
      </w:divBdr>
    </w:div>
    <w:div w:id="120802600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548954324">
      <w:bodyDiv w:val="1"/>
      <w:marLeft w:val="0"/>
      <w:marRight w:val="0"/>
      <w:marTop w:val="0"/>
      <w:marBottom w:val="0"/>
      <w:divBdr>
        <w:top w:val="none" w:sz="0" w:space="0" w:color="auto"/>
        <w:left w:val="none" w:sz="0" w:space="0" w:color="auto"/>
        <w:bottom w:val="none" w:sz="0" w:space="0" w:color="auto"/>
        <w:right w:val="none" w:sz="0" w:space="0" w:color="auto"/>
      </w:divBdr>
    </w:div>
    <w:div w:id="20400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Following approval of a NWPS £360k GVN, approval needed to purchase £200k wearable devices through ALM Performance. Procurement route identified, Jackie Collett is aware, and budget is approved and in place</Comments>
    <Month xmlns="2f34c564-3784-46f2-b952-93a5b4a4f3fe">March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F97EF-282C-48DD-9F04-6C1205CA3A81}"/>
</file>

<file path=customXml/itemProps2.xml><?xml version="1.0" encoding="utf-8"?>
<ds:datastoreItem xmlns:ds="http://schemas.openxmlformats.org/officeDocument/2006/customXml" ds:itemID="{05A763CA-B760-48F1-8239-C23922339DE1}"/>
</file>

<file path=customXml/itemProps3.xml><?xml version="1.0" encoding="utf-8"?>
<ds:datastoreItem xmlns:ds="http://schemas.openxmlformats.org/officeDocument/2006/customXml" ds:itemID="{EA6738A3-27E6-44E0-A8A5-9B7EFB998CE7}"/>
</file>

<file path=customXml/itemProps4.xml><?xml version="1.0" encoding="utf-8"?>
<ds:datastoreItem xmlns:ds="http://schemas.openxmlformats.org/officeDocument/2006/customXml" ds:itemID="{26AFE056-F857-41CD-8B73-B4EDCEC449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Lancashire Constabulary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dc:description/>
  <lastModifiedBy>Rogers, Dan</lastModifiedBy>
  <revision>6</revision>
  <lastPrinted>2016-01-05T13:42:00.0000000Z</lastPrinted>
  <dcterms:created xsi:type="dcterms:W3CDTF">2023-02-27T10:27:00.0000000Z</dcterms:created>
  <dcterms:modified xsi:type="dcterms:W3CDTF">2023-03-16T15:58:31.3402768Z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2022-02-04T09:33:15Z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018dca5c-666e-4704-b2a4-ec4104e79af1</vt:lpwstr>
  </property>
  <property fmtid="{D5CDD505-2E9C-101B-9397-08002B2CF9AE}" pid="34" name="MSIP_Label_8ca96fd8-5f9a-4146-8576-c9b4c82bae20_ContentBits">
    <vt:lpwstr>0</vt:lpwstr>
  </property>
</Properties>
</file>