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DCE" w:rsidRDefault="00640730">
      <w:r>
        <w:rPr>
          <w:rFonts w:ascii="Liberation Sans" w:eastAsia="Times New Roman" w:hAnsi="Liberation Sans"/>
          <w:b/>
          <w:bCs/>
          <w:sz w:val="24"/>
          <w:szCs w:val="24"/>
          <w:lang w:val="en-US" w:eastAsia="en-GB"/>
        </w:rPr>
        <w:t>Museum collections storage - Requirement</w:t>
      </w:r>
    </w:p>
    <w:p w:rsidR="00D06DCE" w:rsidRDefault="00D06DCE">
      <w:pPr>
        <w:rPr>
          <w:rFonts w:eastAsia="Times New Roman"/>
          <w:lang w:val="en-US" w:eastAsia="en-GB"/>
        </w:rPr>
      </w:pPr>
    </w:p>
    <w:p w:rsidR="00D06DCE" w:rsidRDefault="00640730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Secure and environmentally stable storage of c200m3 of museum objects from Autumn 2018 to Spring 2020</w:t>
      </w:r>
    </w:p>
    <w:p w:rsidR="00D06DCE" w:rsidRDefault="00D06DCE">
      <w:pPr>
        <w:ind w:left="720"/>
        <w:rPr>
          <w:rFonts w:eastAsia="Times New Roman"/>
          <w:lang w:val="en-US" w:eastAsia="en-GB"/>
        </w:rPr>
      </w:pPr>
    </w:p>
    <w:p w:rsidR="00D06DCE" w:rsidRDefault="00640730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Facility for Trowbridge Museum staff to access objects by </w:t>
      </w:r>
      <w:bookmarkStart w:id="0" w:name="_MailOriginal"/>
      <w:r>
        <w:rPr>
          <w:rFonts w:ascii="Liberation Sans" w:eastAsia="Times New Roman" w:hAnsi="Liberation Sans"/>
          <w:sz w:val="24"/>
          <w:szCs w:val="24"/>
          <w:lang w:val="en-US" w:eastAsia="en-GB"/>
        </w:rPr>
        <w:t>appointment</w:t>
      </w:r>
      <w:bookmarkEnd w:id="0"/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during storage period</w:t>
      </w:r>
    </w:p>
    <w:p w:rsidR="00D06DCE" w:rsidRDefault="00D06DCE">
      <w:pPr>
        <w:ind w:left="720"/>
        <w:rPr>
          <w:rFonts w:eastAsia="Times New Roman"/>
          <w:lang w:val="en-US" w:eastAsia="en-GB"/>
        </w:rPr>
      </w:pPr>
    </w:p>
    <w:p w:rsidR="00D06DCE" w:rsidRDefault="00640730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Storage area to be climate controlled, at as steady a state as possible between 13°C and 20°C and 35% - 60% Relative Humidity.</w:t>
      </w:r>
    </w:p>
    <w:p w:rsidR="00D06DCE" w:rsidRDefault="00D06DCE">
      <w:pPr>
        <w:ind w:left="720"/>
        <w:rPr>
          <w:rFonts w:eastAsia="Times New Roman"/>
          <w:lang w:val="en-US" w:eastAsia="en-GB"/>
        </w:rPr>
      </w:pPr>
    </w:p>
    <w:p w:rsidR="00D06DCE" w:rsidRDefault="00640730">
      <w:pPr>
        <w:numPr>
          <w:ilvl w:val="0"/>
          <w:numId w:val="1"/>
        </w:num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High level of security and fire control/detection</w:t>
      </w:r>
    </w:p>
    <w:p w:rsidR="00D06DCE" w:rsidRDefault="00D06DCE">
      <w:pPr>
        <w:rPr>
          <w:rFonts w:eastAsia="Times New Roman"/>
          <w:lang w:val="en-US" w:eastAsia="en-GB"/>
        </w:rPr>
      </w:pPr>
    </w:p>
    <w:p w:rsidR="00D06DCE" w:rsidRDefault="00640730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Trowbridge Museum is seeking suitable storage for </w:t>
      </w:r>
      <w:proofErr w:type="spellStart"/>
      <w:r>
        <w:rPr>
          <w:rFonts w:ascii="Liberation Sans" w:eastAsia="Times New Roman" w:hAnsi="Liberation Sans"/>
          <w:sz w:val="24"/>
          <w:szCs w:val="24"/>
          <w:lang w:val="en-US" w:eastAsia="en-GB"/>
        </w:rPr>
        <w:t>it’s</w:t>
      </w:r>
      <w:proofErr w:type="spellEnd"/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collection of museum objects whilst it undergoes a major redevelopment. The collection occupies c200m3 of space and consists of approximately 22,000 items.</w:t>
      </w:r>
    </w:p>
    <w:p w:rsidR="00D06DCE" w:rsidRDefault="00D06DCE">
      <w:pPr>
        <w:rPr>
          <w:rFonts w:eastAsia="Times New Roman"/>
          <w:lang w:val="en-US" w:eastAsia="en-GB"/>
        </w:rPr>
      </w:pPr>
    </w:p>
    <w:p w:rsidR="00D06DCE" w:rsidRDefault="00640730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There are a wide range of objects including social and industrial history, natural history, textiles, fine art, archeology and ephemera.</w:t>
      </w:r>
    </w:p>
    <w:p w:rsidR="00D06DCE" w:rsidRDefault="00D06DCE">
      <w:pPr>
        <w:rPr>
          <w:rFonts w:eastAsia="Times New Roman"/>
          <w:lang w:val="en-US" w:eastAsia="en-GB"/>
        </w:rPr>
      </w:pPr>
    </w:p>
    <w:p w:rsidR="00D06DCE" w:rsidRDefault="00640730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>A separate contract is offered for the packing and transport of the collections.</w:t>
      </w:r>
    </w:p>
    <w:p w:rsidR="00D06DCE" w:rsidRDefault="00D06DCE">
      <w:pPr>
        <w:rPr>
          <w:rFonts w:eastAsia="Times New Roman"/>
          <w:lang w:val="en-US" w:eastAsia="en-GB"/>
        </w:rPr>
      </w:pPr>
    </w:p>
    <w:p w:rsidR="00D06DCE" w:rsidRDefault="00640730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The collection can be viewed by appointment, further details can be obtained from Tim Burge on:  07936 588 607, email: </w:t>
      </w:r>
      <w:hyperlink r:id="rId5" w:history="1">
        <w:r>
          <w:rPr>
            <w:rStyle w:val="Hyperlink"/>
            <w:rFonts w:ascii="Liberation Sans" w:eastAsia="Times New Roman" w:hAnsi="Liberation Sans"/>
            <w:sz w:val="24"/>
            <w:szCs w:val="24"/>
            <w:lang w:val="en-US" w:eastAsia="en-GB"/>
          </w:rPr>
          <w:t>hello@timburge.org</w:t>
        </w:r>
      </w:hyperlink>
      <w:r>
        <w:rPr>
          <w:rFonts w:ascii="Liberation Sans" w:eastAsia="Times New Roman" w:hAnsi="Liberation Sans"/>
          <w:sz w:val="24"/>
          <w:szCs w:val="24"/>
          <w:lang w:val="en-US" w:eastAsia="en-GB"/>
        </w:rPr>
        <w:t xml:space="preserve"> or Clare Lyall 01225 765072 Ext106, email clare.lyall@trowbridge.gov.uk</w:t>
      </w:r>
    </w:p>
    <w:p w:rsidR="00D06DCE" w:rsidRDefault="00D06DCE">
      <w:pPr>
        <w:rPr>
          <w:rFonts w:eastAsia="Times New Roman"/>
          <w:lang w:val="en-US" w:eastAsia="en-GB"/>
        </w:rPr>
      </w:pPr>
    </w:p>
    <w:p w:rsidR="00D06DCE" w:rsidRDefault="00D06DCE">
      <w:bookmarkStart w:id="1" w:name="_GoBack"/>
      <w:bookmarkEnd w:id="1"/>
    </w:p>
    <w:sectPr w:rsidR="00D06DCE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433B9"/>
    <w:multiLevelType w:val="multilevel"/>
    <w:tmpl w:val="DD98D3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E643C0F"/>
    <w:multiLevelType w:val="multilevel"/>
    <w:tmpl w:val="932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CE"/>
    <w:rsid w:val="00640730"/>
    <w:rsid w:val="008142E0"/>
    <w:rsid w:val="00D0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D4D85"/>
  <w15:docId w15:val="{E4D74BFE-59AD-4C6D-AE46-6C0D41182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A6B"/>
    <w:rPr>
      <w:rFonts w:cs="Times New Roman"/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semiHidden/>
    <w:unhideWhenUsed/>
    <w:rsid w:val="00D65A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65A6B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ascii="Liberation Sans" w:hAnsi="Liberation Sans" w:cs="OpenSymbol"/>
      <w:sz w:val="24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ascii="Liberation Sans" w:hAnsi="Liberation Sans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FreeSans"/>
    </w:rPr>
  </w:style>
  <w:style w:type="paragraph" w:styleId="NormalWeb">
    <w:name w:val="Normal (Web)"/>
    <w:basedOn w:val="Normal"/>
    <w:uiPriority w:val="99"/>
    <w:semiHidden/>
    <w:unhideWhenUsed/>
    <w:qFormat/>
    <w:rsid w:val="00D65A6B"/>
    <w:pPr>
      <w:spacing w:beforeAutospacing="1" w:afterAutospacing="1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65A6B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640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lo@timbur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Lyall</dc:creator>
  <dc:description/>
  <cp:lastModifiedBy>Karl Buckingham</cp:lastModifiedBy>
  <cp:revision>3</cp:revision>
  <dcterms:created xsi:type="dcterms:W3CDTF">2018-04-25T08:37:00Z</dcterms:created>
  <dcterms:modified xsi:type="dcterms:W3CDTF">2018-04-25T15:00:00Z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