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5A2926" w:rsidRPr="0036515F" w:rsidRDefault="003B1167" w:rsidP="005A2926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5A2926">
        <w:rPr>
          <w:rFonts w:ascii="Arial" w:hAnsi="Arial" w:cs="Arial"/>
          <w:sz w:val="24"/>
          <w:szCs w:val="24"/>
        </w:rPr>
        <w:t xml:space="preserve"> </w:t>
      </w:r>
      <w:r w:rsidR="005A2926">
        <w:rPr>
          <w:rFonts w:ascii="Arial" w:hAnsi="Arial" w:cs="Arial"/>
          <w:sz w:val="24"/>
          <w:szCs w:val="24"/>
        </w:rPr>
        <w:tab/>
      </w:r>
      <w:r w:rsidR="005A2926">
        <w:rPr>
          <w:rFonts w:ascii="Arial" w:hAnsi="Arial" w:cs="Arial"/>
          <w:sz w:val="24"/>
          <w:szCs w:val="24"/>
        </w:rPr>
        <w:tab/>
      </w:r>
      <w:r w:rsidR="005A2926" w:rsidRPr="0036515F">
        <w:rPr>
          <w:rFonts w:ascii="Arial" w:hAnsi="Arial" w:cs="Arial"/>
          <w:b/>
          <w:sz w:val="24"/>
          <w:szCs w:val="24"/>
          <w:highlight w:val="yellow"/>
        </w:rPr>
        <w:t>Rapid Estate Expansion Programme (REEP)</w:t>
      </w:r>
    </w:p>
    <w:p w:rsidR="005A2926" w:rsidRPr="005A2926" w:rsidRDefault="005A2926" w:rsidP="005A2926">
      <w:pPr>
        <w:keepNext/>
        <w:spacing w:after="240"/>
        <w:ind w:left="2880" w:firstLine="720"/>
        <w:outlineLvl w:val="4"/>
        <w:rPr>
          <w:rFonts w:ascii="Arial" w:hAnsi="Arial" w:cs="Arial"/>
          <w:b/>
          <w:sz w:val="24"/>
          <w:szCs w:val="24"/>
        </w:rPr>
      </w:pPr>
      <w:r w:rsidRPr="0036515F">
        <w:rPr>
          <w:rFonts w:ascii="Arial" w:hAnsi="Arial" w:cs="Arial"/>
          <w:b/>
          <w:sz w:val="24"/>
          <w:szCs w:val="24"/>
          <w:highlight w:val="yellow"/>
        </w:rPr>
        <w:t>Furniture</w:t>
      </w:r>
    </w:p>
    <w:p w:rsidR="00FE264D" w:rsidRPr="005A2926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2926" w:rsidRPr="0036515F">
        <w:rPr>
          <w:rFonts w:ascii="Arial" w:hAnsi="Arial" w:cs="Arial"/>
          <w:b/>
          <w:sz w:val="24"/>
          <w:szCs w:val="24"/>
          <w:highlight w:val="yellow"/>
        </w:rPr>
        <w:t>Department for Works and Pensions</w:t>
      </w:r>
    </w:p>
    <w:p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:rsidR="005A2926" w:rsidRPr="0036515F" w:rsidRDefault="00FE264D" w:rsidP="005A2926">
      <w:pPr>
        <w:pStyle w:val="Default"/>
        <w:rPr>
          <w:rFonts w:ascii="Arial" w:eastAsia="Calibri" w:hAnsi="Arial" w:cs="Arial"/>
          <w:b/>
          <w:color w:val="auto"/>
          <w:highlight w:val="yellow"/>
        </w:rPr>
      </w:pPr>
      <w:r w:rsidRPr="005A2926">
        <w:rPr>
          <w:rFonts w:ascii="Arial" w:eastAsia="Calibri" w:hAnsi="Arial" w:cs="Arial"/>
          <w:color w:val="auto"/>
        </w:rPr>
        <w:t>B</w:t>
      </w:r>
      <w:r w:rsidR="00D500B0" w:rsidRPr="005A2926">
        <w:rPr>
          <w:rFonts w:ascii="Arial" w:eastAsia="Calibri" w:hAnsi="Arial" w:cs="Arial"/>
          <w:color w:val="auto"/>
        </w:rPr>
        <w:t>UYER ADDRESS</w:t>
      </w:r>
      <w:r w:rsidR="00D500B0" w:rsidRPr="005A2926">
        <w:rPr>
          <w:rFonts w:ascii="Arial" w:eastAsia="Calibri" w:hAnsi="Arial" w:cs="Arial"/>
          <w:color w:val="auto"/>
        </w:rPr>
        <w:tab/>
      </w:r>
      <w:r w:rsidR="00D500B0" w:rsidRPr="005A2926">
        <w:rPr>
          <w:rFonts w:ascii="Arial" w:eastAsia="Calibri" w:hAnsi="Arial" w:cs="Arial"/>
          <w:color w:val="auto"/>
        </w:rPr>
        <w:tab/>
      </w:r>
      <w:r w:rsidR="00D500B0" w:rsidRPr="005A2926">
        <w:rPr>
          <w:rFonts w:ascii="Arial" w:eastAsia="Calibri" w:hAnsi="Arial" w:cs="Arial"/>
          <w:color w:val="auto"/>
        </w:rPr>
        <w:tab/>
      </w:r>
      <w:r w:rsidR="005A2926" w:rsidRPr="0036515F">
        <w:rPr>
          <w:rFonts w:ascii="Arial" w:eastAsia="Calibri" w:hAnsi="Arial" w:cs="Arial"/>
          <w:b/>
          <w:color w:val="auto"/>
          <w:highlight w:val="yellow"/>
        </w:rPr>
        <w:t xml:space="preserve">5th Floor zone A, Caxton House, Tothill Street, </w:t>
      </w:r>
    </w:p>
    <w:p w:rsidR="00FE264D" w:rsidRPr="005A2926" w:rsidRDefault="005A2926" w:rsidP="005A2926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36515F">
        <w:rPr>
          <w:rFonts w:ascii="Arial" w:hAnsi="Arial" w:cs="Arial"/>
          <w:b/>
          <w:sz w:val="24"/>
          <w:szCs w:val="24"/>
          <w:highlight w:val="yellow"/>
        </w:rPr>
        <w:t>London SW1H 9NA</w:t>
      </w:r>
      <w:r w:rsidRPr="005A2926">
        <w:rPr>
          <w:rFonts w:ascii="Arial" w:hAnsi="Arial" w:cs="Arial"/>
          <w:b/>
          <w:sz w:val="24"/>
          <w:szCs w:val="24"/>
        </w:rPr>
        <w:t xml:space="preserve"> </w:t>
      </w:r>
    </w:p>
    <w:p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5A2926" w:rsidRDefault="00D500B0" w:rsidP="005A2926">
      <w:pPr>
        <w:rPr>
          <w:rFonts w:cs="Arial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2926" w:rsidRPr="0036515F">
        <w:rPr>
          <w:rFonts w:ascii="Arial" w:hAnsi="Arial" w:cs="Arial"/>
          <w:b/>
          <w:sz w:val="24"/>
          <w:szCs w:val="24"/>
          <w:highlight w:val="yellow"/>
        </w:rPr>
        <w:t>Gresham Office Furniture Limited</w:t>
      </w:r>
    </w:p>
    <w:p w:rsidR="004A4734" w:rsidRPr="009F273E" w:rsidRDefault="00D500B0" w:rsidP="005A2926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5A2926" w:rsidRPr="0036515F">
        <w:rPr>
          <w:rFonts w:ascii="Arial" w:hAnsi="Arial" w:cs="Arial"/>
          <w:b/>
          <w:sz w:val="24"/>
          <w:szCs w:val="24"/>
          <w:highlight w:val="yellow"/>
        </w:rPr>
        <w:t>Platinum Park, Lynstock Way, Horwich, Bolton, BL6 4SA</w:t>
      </w:r>
    </w:p>
    <w:p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5A2926" w:rsidRPr="0036515F">
        <w:rPr>
          <w:rFonts w:ascii="Arial" w:hAnsi="Arial" w:cs="Arial"/>
          <w:b/>
          <w:sz w:val="24"/>
          <w:szCs w:val="24"/>
          <w:highlight w:val="yellow"/>
        </w:rPr>
        <w:t>5248728</w:t>
      </w:r>
      <w:r w:rsidR="005A2926">
        <w:rPr>
          <w:rFonts w:ascii="Arial" w:hAnsi="Arial" w:cs="Arial"/>
          <w:b/>
          <w:sz w:val="24"/>
          <w:szCs w:val="24"/>
        </w:rPr>
        <w:t xml:space="preserve"> 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 </w:t>
      </w:r>
    </w:p>
    <w:p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5A2926">
        <w:rPr>
          <w:rFonts w:ascii="Arial" w:hAnsi="Arial" w:cs="Arial"/>
          <w:sz w:val="24"/>
          <w:szCs w:val="24"/>
        </w:rPr>
        <w:t xml:space="preserve">n/a </w:t>
      </w:r>
    </w:p>
    <w:p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C26CA3">
        <w:rPr>
          <w:rFonts w:ascii="Arial" w:hAnsi="Arial" w:cs="Arial"/>
          <w:b/>
          <w:sz w:val="24"/>
          <w:szCs w:val="24"/>
        </w:rPr>
        <w:t xml:space="preserve"> </w:t>
      </w:r>
    </w:p>
    <w:p w:rsidR="004A4734" w:rsidRPr="009F273E" w:rsidRDefault="004A4734">
      <w:pPr>
        <w:rPr>
          <w:rFonts w:ascii="Arial" w:hAnsi="Arial" w:cs="Arial"/>
          <w:sz w:val="24"/>
          <w:szCs w:val="24"/>
        </w:rPr>
      </w:pPr>
    </w:p>
    <w:p w:rsidR="004A4734" w:rsidRDefault="005A2926" w:rsidP="00AB0BC2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:rsidR="005A2926" w:rsidRPr="005A2926" w:rsidRDefault="005A2926" w:rsidP="005A2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6CA3" w:rsidRPr="00C26CA3" w:rsidRDefault="005A2926" w:rsidP="005A2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2926">
        <w:rPr>
          <w:rFonts w:ascii="Arial" w:hAnsi="Arial" w:cs="Arial"/>
          <w:sz w:val="24"/>
          <w:szCs w:val="24"/>
        </w:rPr>
        <w:t xml:space="preserve">This Order Form is for the provision of the Call-Off Deliverables and </w:t>
      </w:r>
      <w:r w:rsidR="00C26CA3" w:rsidRPr="005A2926">
        <w:rPr>
          <w:rFonts w:ascii="Arial" w:hAnsi="Arial" w:cs="Arial"/>
          <w:sz w:val="24"/>
          <w:szCs w:val="24"/>
        </w:rPr>
        <w:t xml:space="preserve">dated </w:t>
      </w:r>
      <w:r w:rsidR="00C26CA3" w:rsidRPr="0036515F">
        <w:rPr>
          <w:rFonts w:ascii="Arial" w:hAnsi="Arial" w:cs="Arial"/>
          <w:b/>
          <w:sz w:val="24"/>
          <w:szCs w:val="24"/>
          <w:highlight w:val="yellow"/>
        </w:rPr>
        <w:t>2</w:t>
      </w:r>
      <w:r w:rsidR="00C26CA3" w:rsidRPr="0036515F">
        <w:rPr>
          <w:rFonts w:ascii="Arial" w:hAnsi="Arial" w:cs="Arial"/>
          <w:b/>
          <w:sz w:val="24"/>
          <w:szCs w:val="24"/>
          <w:highlight w:val="yellow"/>
          <w:vertAlign w:val="superscript"/>
        </w:rPr>
        <w:t>nd</w:t>
      </w:r>
      <w:r w:rsidR="00C26CA3" w:rsidRPr="0036515F">
        <w:rPr>
          <w:rFonts w:ascii="Arial" w:hAnsi="Arial" w:cs="Arial"/>
          <w:b/>
          <w:sz w:val="24"/>
          <w:szCs w:val="24"/>
          <w:highlight w:val="yellow"/>
        </w:rPr>
        <w:t xml:space="preserve"> April 2021</w:t>
      </w:r>
      <w:r w:rsidR="00C26CA3" w:rsidRPr="00C26CA3">
        <w:rPr>
          <w:rFonts w:ascii="Arial" w:hAnsi="Arial" w:cs="Arial"/>
          <w:b/>
          <w:sz w:val="24"/>
          <w:szCs w:val="24"/>
        </w:rPr>
        <w:t xml:space="preserve"> </w:t>
      </w:r>
    </w:p>
    <w:p w:rsidR="005A2926" w:rsidRPr="005A2926" w:rsidRDefault="005A2926" w:rsidP="005A2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2926">
        <w:rPr>
          <w:rFonts w:ascii="Arial" w:hAnsi="Arial" w:cs="Arial"/>
          <w:sz w:val="24"/>
          <w:szCs w:val="24"/>
        </w:rPr>
        <w:t xml:space="preserve"> </w:t>
      </w:r>
    </w:p>
    <w:p w:rsidR="00C26CA3" w:rsidRDefault="00C26CA3" w:rsidP="005A2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2926" w:rsidRPr="005A2926" w:rsidRDefault="005A2926" w:rsidP="005A2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2926">
        <w:rPr>
          <w:rFonts w:ascii="Arial" w:hAnsi="Arial" w:cs="Arial"/>
          <w:sz w:val="24"/>
          <w:szCs w:val="24"/>
        </w:rPr>
        <w:t xml:space="preserve">It’s issued under the Framework Contract with the reference number </w:t>
      </w:r>
      <w:r w:rsidRPr="005A2926">
        <w:rPr>
          <w:rFonts w:ascii="Arial" w:hAnsi="Arial" w:cs="Arial"/>
          <w:b/>
          <w:sz w:val="24"/>
          <w:szCs w:val="24"/>
        </w:rPr>
        <w:t>RM6119</w:t>
      </w:r>
      <w:r w:rsidRPr="005A2926">
        <w:rPr>
          <w:rFonts w:ascii="Arial" w:hAnsi="Arial" w:cs="Arial"/>
          <w:sz w:val="24"/>
          <w:szCs w:val="24"/>
        </w:rPr>
        <w:t xml:space="preserve"> for the provision of Furniture &amp; Associated Services. </w:t>
      </w:r>
    </w:p>
    <w:p w:rsidR="00C26CA3" w:rsidRDefault="00C26CA3" w:rsidP="005A2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2926" w:rsidRPr="005A2926" w:rsidRDefault="005A2926" w:rsidP="005A2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2926">
        <w:rPr>
          <w:rFonts w:ascii="Arial" w:hAnsi="Arial" w:cs="Arial"/>
          <w:sz w:val="24"/>
          <w:szCs w:val="24"/>
        </w:rPr>
        <w:t xml:space="preserve">CALL-OFF LOT(S): </w:t>
      </w:r>
    </w:p>
    <w:p w:rsidR="00C26CA3" w:rsidRDefault="00C26CA3" w:rsidP="005A2926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5A2926" w:rsidRPr="00C26CA3" w:rsidRDefault="005A2926" w:rsidP="005A2926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36515F">
        <w:rPr>
          <w:rFonts w:ascii="Arial" w:hAnsi="Arial" w:cs="Arial"/>
          <w:b/>
          <w:sz w:val="24"/>
          <w:szCs w:val="24"/>
          <w:highlight w:val="yellow"/>
        </w:rPr>
        <w:t>Lot 1</w:t>
      </w:r>
    </w:p>
    <w:p w:rsidR="00C26CA3" w:rsidRDefault="00C26CA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:rsidR="00C26CA3" w:rsidRDefault="00C26CA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:rsidR="00C26CA3" w:rsidRDefault="00C26CA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:rsidR="00C26CA3" w:rsidRDefault="00C26CA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:rsidR="00110B3B" w:rsidRDefault="00C26C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RM6119</w:t>
      </w:r>
    </w:p>
    <w:p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4A4734" w:rsidRPr="005001C2" w:rsidRDefault="00CB39A4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chedule 8 (Guarantee)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587E28" w:rsidRDefault="005C0DB5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</w:p>
    <w:p w:rsidR="00587E28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10 (Rectification Plan) </w:t>
      </w:r>
    </w:p>
    <w:p w:rsidR="00587E28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 (Processing Data)</w:t>
      </w:r>
    </w:p>
    <w:p w:rsidR="0054312C" w:rsidRPr="00A44D4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C26CA3" w:rsidRDefault="00C26CA3" w:rsidP="00C26CA3">
      <w:p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:rsidR="00C26CA3" w:rsidRPr="005A2926" w:rsidRDefault="0054312C" w:rsidP="00C26CA3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C26CA3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C26CA3" w:rsidRPr="005A2926">
        <w:rPr>
          <w:rFonts w:ascii="Arial" w:hAnsi="Arial" w:cs="Arial"/>
          <w:b/>
          <w:sz w:val="24"/>
          <w:szCs w:val="24"/>
        </w:rPr>
        <w:t>Rapid Estate Expansion Programme (REEP)</w:t>
      </w:r>
    </w:p>
    <w:p w:rsidR="005C0DB5" w:rsidRPr="00C26CA3" w:rsidRDefault="00C26CA3" w:rsidP="00C26CA3">
      <w:pPr>
        <w:keepNext/>
        <w:spacing w:after="240"/>
        <w:ind w:left="2880" w:firstLine="720"/>
        <w:outlineLvl w:val="4"/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</w:pPr>
      <w:r w:rsidRPr="005A2926">
        <w:rPr>
          <w:rFonts w:ascii="Arial" w:hAnsi="Arial" w:cs="Arial"/>
          <w:b/>
          <w:sz w:val="24"/>
          <w:szCs w:val="24"/>
        </w:rPr>
        <w:t>Furniture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:rsidR="004A473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:rsidR="00D27F14" w:rsidRPr="00D27F14" w:rsidRDefault="00D27F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4 </w:t>
      </w:r>
      <w:r w:rsidRPr="00D27F14">
        <w:rPr>
          <w:rFonts w:ascii="Arial" w:hAnsi="Arial" w:cs="Arial"/>
          <w:sz w:val="24"/>
          <w:szCs w:val="24"/>
        </w:rPr>
        <w:t>(Call-Off Tender)</w:t>
      </w:r>
    </w:p>
    <w:p w:rsidR="004A4734" w:rsidRPr="00D27F1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27F14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D27F14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4A4734" w:rsidRPr="00D27F1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27F14">
        <w:rPr>
          <w:rStyle w:val="Emphasis"/>
          <w:rFonts w:ascii="Arial" w:hAnsi="Arial" w:cs="Arial"/>
          <w:i w:val="0"/>
          <w:sz w:val="24"/>
          <w:szCs w:val="24"/>
        </w:rPr>
        <w:t>Call-Off Schedule 7</w:t>
      </w:r>
      <w:r w:rsidR="00CB39A4"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D27F14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D27F14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3D7714" w:rsidRPr="00D27F1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27F14">
        <w:rPr>
          <w:rStyle w:val="Emphasis"/>
          <w:rFonts w:ascii="Arial" w:hAnsi="Arial" w:cs="Arial"/>
          <w:i w:val="0"/>
          <w:sz w:val="24"/>
          <w:szCs w:val="24"/>
        </w:rPr>
        <w:t>Call-Off Schedule 8 (Business Continuity and Disaster Recovery)</w:t>
      </w:r>
    </w:p>
    <w:p w:rsidR="00C26CA3" w:rsidRPr="00D27F14" w:rsidRDefault="003D7714" w:rsidP="009701E5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27F14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D27F14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3D7714" w:rsidRPr="00D27F14" w:rsidRDefault="003D7714" w:rsidP="009701E5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D27F14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5C303F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D27F1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5C303F" w:rsidRPr="00D27F1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:rsidR="004A4734" w:rsidRPr="00D27F1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27F14">
        <w:rPr>
          <w:rStyle w:val="Emphasis"/>
          <w:rFonts w:ascii="Arial" w:hAnsi="Arial" w:cs="Arial"/>
          <w:i w:val="0"/>
          <w:sz w:val="24"/>
          <w:szCs w:val="24"/>
        </w:rPr>
        <w:t>Call-Off Schedule 13 (</w:t>
      </w:r>
      <w:r w:rsidR="00BE671C" w:rsidRPr="00D27F14">
        <w:rPr>
          <w:rStyle w:val="Emphasis"/>
          <w:rFonts w:ascii="Arial" w:hAnsi="Arial" w:cs="Arial"/>
          <w:i w:val="0"/>
          <w:sz w:val="24"/>
          <w:szCs w:val="24"/>
        </w:rPr>
        <w:t>Implementation</w:t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 Plan and Testing) </w:t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:rsidR="004A4734" w:rsidRPr="00D27F1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27F14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D27F14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:rsidR="004A4734" w:rsidRPr="00D27F14" w:rsidRDefault="00C26CA3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27F14">
        <w:rPr>
          <w:rStyle w:val="Emphasis"/>
          <w:rFonts w:ascii="Arial" w:hAnsi="Arial" w:cs="Arial"/>
          <w:i w:val="0"/>
          <w:sz w:val="24"/>
          <w:szCs w:val="24"/>
        </w:rPr>
        <w:t>C</w:t>
      </w:r>
      <w:r w:rsidR="00CB39A4" w:rsidRPr="00D27F14">
        <w:rPr>
          <w:rStyle w:val="Emphasis"/>
          <w:rFonts w:ascii="Arial" w:hAnsi="Arial" w:cs="Arial"/>
          <w:i w:val="0"/>
          <w:sz w:val="24"/>
          <w:szCs w:val="24"/>
        </w:rPr>
        <w:t>all-Off Schedu</w:t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4A4734" w:rsidRPr="00D27F1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 xml:space="preserve">Schedule 16 (Benchmarking) </w:t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:rsidR="004A4734" w:rsidRPr="00D27F1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27F14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D27F14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D27F14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D27F14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27F1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:rsidR="000C665A" w:rsidRPr="00D27F14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D27F14">
        <w:rPr>
          <w:rFonts w:ascii="Arial" w:hAnsi="Arial" w:cs="Arial"/>
          <w:sz w:val="24"/>
          <w:szCs w:val="24"/>
        </w:rPr>
        <w:t>CCS Core Terms (v</w:t>
      </w:r>
      <w:r w:rsidR="005B7837" w:rsidRPr="00D27F14">
        <w:rPr>
          <w:rFonts w:ascii="Arial" w:hAnsi="Arial" w:cs="Arial"/>
          <w:sz w:val="24"/>
          <w:szCs w:val="24"/>
        </w:rPr>
        <w:t>ersion 3.0</w:t>
      </w:r>
      <w:r w:rsidR="00E4117B" w:rsidRPr="00D27F14">
        <w:rPr>
          <w:rFonts w:ascii="Arial" w:hAnsi="Arial" w:cs="Arial"/>
          <w:sz w:val="24"/>
          <w:szCs w:val="24"/>
        </w:rPr>
        <w:t>.</w:t>
      </w:r>
      <w:r w:rsidR="00BD4C77" w:rsidRPr="00D27F14">
        <w:rPr>
          <w:rFonts w:ascii="Arial" w:hAnsi="Arial" w:cs="Arial"/>
          <w:sz w:val="24"/>
          <w:szCs w:val="24"/>
        </w:rPr>
        <w:t>7</w:t>
      </w:r>
      <w:r w:rsidRPr="00D27F14">
        <w:rPr>
          <w:rFonts w:ascii="Arial" w:hAnsi="Arial" w:cs="Arial"/>
          <w:sz w:val="24"/>
          <w:szCs w:val="24"/>
        </w:rPr>
        <w:t>)</w:t>
      </w:r>
    </w:p>
    <w:p w:rsidR="004A4734" w:rsidRPr="005001C2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Responsibility)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:rsidR="004A4734" w:rsidRPr="00D27F14" w:rsidRDefault="004A4734" w:rsidP="00D27F14">
      <w:pPr>
        <w:spacing w:after="0" w:line="259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CALL-OFF SPECIAL TERMS</w:t>
      </w:r>
    </w:p>
    <w:p w:rsidR="004A4734" w:rsidRPr="009F273E" w:rsidRDefault="00D27F14">
      <w:pPr>
        <w:spacing w:after="0"/>
        <w:ind w:righ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27F14" w:rsidRPr="00D27F14">
        <w:rPr>
          <w:rFonts w:ascii="Arial" w:hAnsi="Arial" w:cs="Arial"/>
          <w:sz w:val="24"/>
          <w:szCs w:val="24"/>
          <w:highlight w:val="yellow"/>
        </w:rPr>
        <w:t>6</w:t>
      </w:r>
      <w:r w:rsidR="00D27F14" w:rsidRPr="00D27F14">
        <w:rPr>
          <w:rFonts w:ascii="Arial" w:hAnsi="Arial" w:cs="Arial"/>
          <w:sz w:val="24"/>
          <w:szCs w:val="24"/>
          <w:highlight w:val="yellow"/>
          <w:vertAlign w:val="superscript"/>
        </w:rPr>
        <w:t>th</w:t>
      </w:r>
      <w:r w:rsidR="00D27F14" w:rsidRPr="00D27F14">
        <w:rPr>
          <w:rFonts w:ascii="Arial" w:hAnsi="Arial" w:cs="Arial"/>
          <w:sz w:val="24"/>
          <w:szCs w:val="24"/>
          <w:highlight w:val="yellow"/>
        </w:rPr>
        <w:t xml:space="preserve"> April 2021</w:t>
      </w:r>
      <w:r w:rsidR="00D27F14">
        <w:rPr>
          <w:rFonts w:ascii="Arial" w:hAnsi="Arial" w:cs="Arial"/>
          <w:sz w:val="24"/>
          <w:szCs w:val="24"/>
        </w:rPr>
        <w:t xml:space="preserve"> </w:t>
      </w:r>
    </w:p>
    <w:p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27F14" w:rsidRPr="00D27F14">
        <w:rPr>
          <w:rFonts w:ascii="Arial" w:hAnsi="Arial" w:cs="Arial"/>
          <w:sz w:val="24"/>
          <w:szCs w:val="24"/>
          <w:highlight w:val="yellow"/>
        </w:rPr>
        <w:t>31</w:t>
      </w:r>
      <w:r w:rsidR="00D27F14" w:rsidRPr="00D27F14">
        <w:rPr>
          <w:rFonts w:ascii="Arial" w:hAnsi="Arial" w:cs="Arial"/>
          <w:sz w:val="24"/>
          <w:szCs w:val="24"/>
          <w:highlight w:val="yellow"/>
          <w:vertAlign w:val="superscript"/>
        </w:rPr>
        <w:t>st</w:t>
      </w:r>
      <w:r w:rsidR="00D27F14" w:rsidRPr="00D27F14">
        <w:rPr>
          <w:rFonts w:ascii="Arial" w:hAnsi="Arial" w:cs="Arial"/>
          <w:sz w:val="24"/>
          <w:szCs w:val="24"/>
          <w:highlight w:val="yellow"/>
        </w:rPr>
        <w:t xml:space="preserve"> October 2021</w:t>
      </w:r>
      <w:r w:rsidR="00D27F14">
        <w:rPr>
          <w:rFonts w:ascii="Arial" w:hAnsi="Arial" w:cs="Arial"/>
          <w:sz w:val="24"/>
          <w:szCs w:val="24"/>
        </w:rPr>
        <w:t xml:space="preserve"> </w:t>
      </w:r>
    </w:p>
    <w:p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27F14" w:rsidRPr="00D27F14">
        <w:rPr>
          <w:rFonts w:ascii="Arial" w:hAnsi="Arial" w:cs="Arial"/>
          <w:sz w:val="24"/>
          <w:szCs w:val="24"/>
          <w:highlight w:val="yellow"/>
        </w:rPr>
        <w:t>7 Months</w:t>
      </w:r>
      <w:r w:rsidR="00D27F14">
        <w:rPr>
          <w:rFonts w:ascii="Arial" w:hAnsi="Arial" w:cs="Arial"/>
          <w:sz w:val="24"/>
          <w:szCs w:val="24"/>
        </w:rPr>
        <w:t xml:space="preserve"> 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D27F14" w:rsidRDefault="001D084D" w:rsidP="00D27F1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:rsidR="001D084D" w:rsidRPr="00D27F14" w:rsidRDefault="001D084D" w:rsidP="00D27F1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27F14">
        <w:rPr>
          <w:rFonts w:ascii="Arial" w:hAnsi="Arial" w:cs="Arial"/>
          <w:sz w:val="24"/>
          <w:szCs w:val="24"/>
          <w:highlight w:val="yellow"/>
        </w:rPr>
        <w:t>See details in Call-Off Schedule 20 (Call-Off Specification)]</w:t>
      </w:r>
    </w:p>
    <w:p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:rsidR="00710B03" w:rsidRPr="000851C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 w:rsidRPr="00D27F14">
        <w:rPr>
          <w:rFonts w:ascii="Arial" w:hAnsi="Arial" w:cs="Arial"/>
          <w:sz w:val="24"/>
          <w:szCs w:val="24"/>
        </w:rPr>
        <w:t xml:space="preserve"> </w:t>
      </w:r>
      <w:r w:rsidR="00D27F14" w:rsidRPr="00D27F14">
        <w:rPr>
          <w:rFonts w:ascii="Arial" w:hAnsi="Arial" w:cs="Arial"/>
          <w:b/>
          <w:sz w:val="24"/>
          <w:szCs w:val="24"/>
          <w:highlight w:val="yellow"/>
        </w:rPr>
        <w:t>£9.9m</w:t>
      </w:r>
      <w:r w:rsidR="00D27F14">
        <w:rPr>
          <w:rFonts w:ascii="Arial" w:hAnsi="Arial" w:cs="Arial"/>
          <w:sz w:val="24"/>
          <w:szCs w:val="24"/>
        </w:rPr>
        <w:t>.</w:t>
      </w:r>
      <w:r w:rsidR="00D27F14" w:rsidRPr="000851C3">
        <w:rPr>
          <w:rFonts w:ascii="Arial" w:hAnsi="Arial" w:cs="Arial"/>
          <w:sz w:val="24"/>
          <w:szCs w:val="24"/>
        </w:rPr>
        <w:t xml:space="preserve"> </w:t>
      </w:r>
      <w:r w:rsidR="00D27F14">
        <w:rPr>
          <w:rFonts w:ascii="Arial" w:hAnsi="Arial" w:cs="Arial"/>
          <w:sz w:val="24"/>
          <w:szCs w:val="24"/>
        </w:rPr>
        <w:t xml:space="preserve">  </w:t>
      </w:r>
      <w:r w:rsidRPr="000851C3">
        <w:rPr>
          <w:rFonts w:ascii="Arial" w:hAnsi="Arial" w:cs="Arial"/>
          <w:sz w:val="24"/>
          <w:szCs w:val="24"/>
        </w:rPr>
        <w:t xml:space="preserve"> </w:t>
      </w:r>
      <w:r w:rsidR="00D27F14">
        <w:rPr>
          <w:rFonts w:ascii="Arial" w:hAnsi="Arial" w:cs="Arial"/>
          <w:sz w:val="24"/>
          <w:szCs w:val="24"/>
        </w:rPr>
        <w:t xml:space="preserve"> </w:t>
      </w:r>
    </w:p>
    <w:p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:rsidR="001D084D" w:rsidRPr="00D27F14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D27F14">
        <w:rPr>
          <w:rFonts w:ascii="Arial" w:hAnsi="Arial" w:cs="Arial"/>
          <w:sz w:val="24"/>
          <w:szCs w:val="24"/>
          <w:highlight w:val="yellow"/>
        </w:rPr>
        <w:t>See details in Call-Off Schedule 5 (Pricing Details)]</w:t>
      </w:r>
    </w:p>
    <w:p w:rsidR="00D27F14" w:rsidRDefault="00D27F1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:rsidR="001D084D" w:rsidRPr="009F273E" w:rsidRDefault="00D27F1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:rsidR="001D084D" w:rsidRPr="009F273E" w:rsidRDefault="00D27F1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7F14">
        <w:rPr>
          <w:rFonts w:ascii="Arial" w:hAnsi="Arial" w:cs="Arial"/>
          <w:sz w:val="24"/>
          <w:szCs w:val="24"/>
          <w:highlight w:val="yellow"/>
        </w:rPr>
        <w:t>NONE</w:t>
      </w:r>
    </w:p>
    <w:p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:rsidR="001D084D" w:rsidRDefault="00D27F1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The payment method will be by BACS transfer </w:t>
      </w:r>
    </w:p>
    <w:p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:rsidR="00D27F14" w:rsidRPr="00D27F14" w:rsidRDefault="00D27F14" w:rsidP="00D27F1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3"/>
          <w:szCs w:val="23"/>
          <w:highlight w:val="yellow"/>
        </w:rPr>
      </w:pP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  <w:highlight w:val="yellow"/>
        </w:rPr>
        <w:t xml:space="preserve">Estates Department, </w:t>
      </w:r>
    </w:p>
    <w:p w:rsidR="00D27F14" w:rsidRPr="00D27F14" w:rsidRDefault="00D27F14" w:rsidP="00D27F1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3"/>
          <w:szCs w:val="23"/>
          <w:highlight w:val="yellow"/>
        </w:rPr>
      </w:pP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  <w:highlight w:val="yellow"/>
        </w:rPr>
        <w:t xml:space="preserve">The Department for Work and Pensions, </w:t>
      </w:r>
    </w:p>
    <w:p w:rsidR="00D27F14" w:rsidRPr="00D27F14" w:rsidRDefault="00D27F14" w:rsidP="00D27F1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3"/>
          <w:szCs w:val="23"/>
          <w:highlight w:val="yellow"/>
        </w:rPr>
      </w:pP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  <w:highlight w:val="yellow"/>
        </w:rPr>
        <w:t xml:space="preserve">Ground Floor, </w:t>
      </w:r>
    </w:p>
    <w:p w:rsidR="00D27F14" w:rsidRPr="00D27F14" w:rsidRDefault="00D27F14" w:rsidP="00D27F1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3"/>
          <w:szCs w:val="23"/>
          <w:highlight w:val="yellow"/>
        </w:rPr>
      </w:pP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  <w:highlight w:val="yellow"/>
        </w:rPr>
        <w:t xml:space="preserve">Caxton House, </w:t>
      </w:r>
    </w:p>
    <w:p w:rsidR="00D27F14" w:rsidRPr="00D27F14" w:rsidRDefault="00D27F14" w:rsidP="00D27F1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3"/>
          <w:szCs w:val="23"/>
          <w:highlight w:val="yellow"/>
        </w:rPr>
      </w:pP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  <w:highlight w:val="yellow"/>
        </w:rPr>
        <w:t xml:space="preserve">Tothill Street, </w:t>
      </w:r>
    </w:p>
    <w:p w:rsidR="00D27F14" w:rsidRPr="00D27F14" w:rsidRDefault="00D27F14" w:rsidP="00D27F1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3"/>
          <w:szCs w:val="23"/>
          <w:highlight w:val="yellow"/>
        </w:rPr>
      </w:pP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  <w:highlight w:val="yellow"/>
        </w:rPr>
        <w:t xml:space="preserve">London, </w:t>
      </w:r>
    </w:p>
    <w:p w:rsidR="00D27F14" w:rsidRDefault="00D27F14" w:rsidP="00D27F14">
      <w:pPr>
        <w:tabs>
          <w:tab w:val="left" w:pos="2257"/>
        </w:tabs>
        <w:spacing w:after="0" w:line="259" w:lineRule="auto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  <w:highlight w:val="yellow"/>
        </w:rPr>
        <w:t>SW1H 9NA</w:t>
      </w: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</w:rPr>
        <w:t xml:space="preserve"> </w:t>
      </w:r>
    </w:p>
    <w:p w:rsidR="00D27F14" w:rsidRDefault="00D27F14" w:rsidP="00D27F14">
      <w:pPr>
        <w:tabs>
          <w:tab w:val="left" w:pos="2257"/>
        </w:tabs>
        <w:spacing w:after="0" w:line="259" w:lineRule="auto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:rsidR="00D27F14" w:rsidRPr="00D27F14" w:rsidRDefault="00D27F14" w:rsidP="00D27F1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3"/>
          <w:szCs w:val="23"/>
          <w:highlight w:val="yellow"/>
        </w:rPr>
      </w:pP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  <w:highlight w:val="yellow"/>
        </w:rPr>
        <w:t xml:space="preserve">Sodexo, Integrator – Government &amp; Agencies </w:t>
      </w:r>
    </w:p>
    <w:p w:rsidR="00D27F14" w:rsidRPr="00D27F14" w:rsidRDefault="00D27F14" w:rsidP="00D27F1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3"/>
          <w:szCs w:val="23"/>
          <w:highlight w:val="yellow"/>
        </w:rPr>
      </w:pP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  <w:highlight w:val="yellow"/>
        </w:rPr>
        <w:t xml:space="preserve">One Southampton Row, </w:t>
      </w:r>
    </w:p>
    <w:p w:rsidR="00D27F14" w:rsidRPr="00D27F14" w:rsidRDefault="00D27F14" w:rsidP="00D27F1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3"/>
          <w:szCs w:val="23"/>
          <w:highlight w:val="yellow"/>
        </w:rPr>
      </w:pP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  <w:highlight w:val="yellow"/>
        </w:rPr>
        <w:t xml:space="preserve">London. </w:t>
      </w:r>
    </w:p>
    <w:p w:rsidR="004A4734" w:rsidRDefault="00D27F14" w:rsidP="00D27F14">
      <w:pPr>
        <w:tabs>
          <w:tab w:val="left" w:pos="2257"/>
        </w:tabs>
        <w:spacing w:after="0" w:line="259" w:lineRule="auto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  <w:r w:rsidRPr="00D27F14">
        <w:rPr>
          <w:rFonts w:ascii="Arial" w:eastAsiaTheme="minorHAnsi" w:hAnsi="Arial" w:cs="Arial"/>
          <w:b/>
          <w:bCs/>
          <w:color w:val="000000"/>
          <w:sz w:val="23"/>
          <w:szCs w:val="23"/>
          <w:highlight w:val="yellow"/>
        </w:rPr>
        <w:t>WC1B 5HA</w:t>
      </w:r>
    </w:p>
    <w:p w:rsidR="00D27F14" w:rsidRDefault="00D27F14" w:rsidP="00D27F14">
      <w:pPr>
        <w:tabs>
          <w:tab w:val="left" w:pos="2257"/>
        </w:tabs>
        <w:spacing w:after="0" w:line="259" w:lineRule="auto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:rsidR="00D27F14" w:rsidRDefault="00D27F14" w:rsidP="00D27F14">
      <w:pPr>
        <w:tabs>
          <w:tab w:val="left" w:pos="2257"/>
        </w:tabs>
        <w:spacing w:after="0" w:line="259" w:lineRule="auto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:rsidR="00D27F14" w:rsidRDefault="00D27F14" w:rsidP="00D27F14">
      <w:pPr>
        <w:tabs>
          <w:tab w:val="left" w:pos="2257"/>
        </w:tabs>
        <w:spacing w:after="0" w:line="259" w:lineRule="auto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:rsidR="00D27F14" w:rsidRPr="009F273E" w:rsidRDefault="00D27F14" w:rsidP="00D27F1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:rsidR="00D27F14" w:rsidRDefault="00D27F1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7F14">
        <w:rPr>
          <w:rFonts w:ascii="Arial" w:hAnsi="Arial" w:cs="Arial"/>
          <w:sz w:val="24"/>
          <w:szCs w:val="24"/>
          <w:highlight w:val="yellow"/>
        </w:rPr>
        <w:t xml:space="preserve">Available online at: </w:t>
      </w:r>
      <w:hyperlink r:id="rId8" w:history="1">
        <w:r w:rsidRPr="00674E38">
          <w:rPr>
            <w:rStyle w:val="Hyperlink"/>
            <w:rFonts w:ascii="Arial" w:hAnsi="Arial" w:cs="Arial"/>
            <w:sz w:val="24"/>
            <w:szCs w:val="24"/>
            <w:highlight w:val="yellow"/>
          </w:rPr>
          <w:t>https://www.gov.uk/government/collections/greening-government-commitments</w:t>
        </w:r>
      </w:hyperlink>
    </w:p>
    <w:p w:rsidR="00D27F14" w:rsidRPr="00D27F14" w:rsidRDefault="00D27F1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:rsidR="004A4734" w:rsidRPr="00D27F14" w:rsidRDefault="00D27F1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D27F14">
        <w:rPr>
          <w:rFonts w:ascii="Arial" w:hAnsi="Arial" w:cs="Arial"/>
          <w:sz w:val="24"/>
          <w:szCs w:val="24"/>
          <w:highlight w:val="yellow"/>
        </w:rPr>
        <w:t xml:space="preserve">Available online at </w:t>
      </w:r>
      <w:hyperlink r:id="rId9" w:history="1">
        <w:r w:rsidRPr="00D27F14">
          <w:rPr>
            <w:rFonts w:ascii="Arial" w:hAnsi="Arial" w:cs="Arial"/>
            <w:sz w:val="24"/>
            <w:szCs w:val="24"/>
            <w:highlight w:val="yellow"/>
          </w:rPr>
          <w:t>https://www.gov.uk/government/publications/dwp-procurement-security-policies-and-standards</w:t>
        </w:r>
      </w:hyperlink>
    </w:p>
    <w:p w:rsidR="00D27F14" w:rsidRPr="00A340BA" w:rsidRDefault="00D27F1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:rsidR="0036515F" w:rsidRDefault="00BA5A5F" w:rsidP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B5AA5" w:rsidRPr="00A340BA" w:rsidRDefault="0036515F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:rsidR="0036515F" w:rsidRDefault="00BA5A5F" w:rsidP="0036515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</w:t>
      </w:r>
      <w:bookmarkStart w:id="0" w:name="_GoBack"/>
      <w:bookmarkEnd w:id="0"/>
    </w:p>
    <w:p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:rsidR="004A4734" w:rsidRPr="0036515F" w:rsidRDefault="0036515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36515F">
        <w:rPr>
          <w:rFonts w:ascii="Arial" w:hAnsi="Arial" w:cs="Arial"/>
          <w:b/>
          <w:bCs/>
          <w:sz w:val="24"/>
          <w:szCs w:val="24"/>
          <w:highlight w:val="yellow"/>
        </w:rPr>
        <w:t>Every Monday for the previous week during weekly checkpoint calls for mobilisation progress.</w:t>
      </w:r>
    </w:p>
    <w:p w:rsidR="0036515F" w:rsidRPr="009F273E" w:rsidRDefault="0036515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:rsidR="0036515F" w:rsidRDefault="0036515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TBA at mobilisation meeting</w:t>
      </w:r>
    </w:p>
    <w:p w:rsidR="0036515F" w:rsidRDefault="0036515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:rsidR="004A4734" w:rsidRPr="009F273E" w:rsidRDefault="0036515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:rsidR="0036515F" w:rsidRPr="00A53C8C" w:rsidRDefault="0036515F" w:rsidP="0036515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 w:rsidRPr="00A53C8C">
        <w:rPr>
          <w:rFonts w:ascii="Arial" w:hAnsi="Arial" w:cs="Arial"/>
          <w:b/>
          <w:sz w:val="24"/>
          <w:szCs w:val="24"/>
          <w:highlight w:val="yellow"/>
        </w:rPr>
        <w:t xml:space="preserve">  </w:t>
      </w:r>
    </w:p>
    <w:p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8B5AA5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8B5AA5">
        <w:rPr>
          <w:rFonts w:ascii="Arial" w:hAnsi="Arial" w:cs="Arial"/>
          <w:sz w:val="24"/>
          <w:szCs w:val="24"/>
        </w:rPr>
        <w:t>ame</w:t>
      </w:r>
      <w:r w:rsidR="0043710D">
        <w:rPr>
          <w:rFonts w:ascii="Arial" w:hAnsi="Arial" w:cs="Arial"/>
          <w:sz w:val="24"/>
          <w:szCs w:val="24"/>
        </w:rPr>
        <w:t xml:space="preserve"> </w:t>
      </w:r>
      <w:r w:rsidR="0043710D" w:rsidRPr="00F62058">
        <w:rPr>
          <w:rFonts w:ascii="Arial" w:hAnsi="Arial" w:cs="Arial"/>
          <w:sz w:val="24"/>
          <w:szCs w:val="24"/>
        </w:rPr>
        <w:t>(registered name if registered)</w:t>
      </w:r>
      <w:r w:rsidRPr="008B5AA5">
        <w:rPr>
          <w:rFonts w:ascii="Arial" w:hAnsi="Arial" w:cs="Arial"/>
          <w:sz w:val="24"/>
          <w:szCs w:val="24"/>
        </w:rPr>
        <w:t xml:space="preserve">] </w:t>
      </w:r>
    </w:p>
    <w:p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:rsidR="004A4734" w:rsidRPr="00A53C8C" w:rsidRDefault="00A53C8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A53C8C">
        <w:rPr>
          <w:rFonts w:ascii="Arial" w:hAnsi="Arial" w:cs="Arial"/>
          <w:b/>
          <w:bCs/>
          <w:sz w:val="24"/>
          <w:szCs w:val="24"/>
          <w:highlight w:val="yellow"/>
        </w:rPr>
        <w:t>Appendix D – Pricing Schedule</w:t>
      </w:r>
    </w:p>
    <w:p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:rsidR="004304AB" w:rsidRDefault="00A53C8C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92729" w:rsidRPr="00563DA5">
        <w:rPr>
          <w:rFonts w:ascii="Arial" w:hAnsi="Arial" w:cs="Arial"/>
          <w:sz w:val="24"/>
          <w:szCs w:val="24"/>
        </w:rPr>
        <w:t xml:space="preserve">Service Credits </w:t>
      </w:r>
      <w:r w:rsidR="00A340BA">
        <w:rPr>
          <w:rFonts w:ascii="Arial" w:hAnsi="Arial" w:cs="Arial"/>
          <w:sz w:val="24"/>
          <w:szCs w:val="24"/>
        </w:rPr>
        <w:t>will</w:t>
      </w:r>
      <w:r w:rsidR="00C92729" w:rsidRPr="00563DA5">
        <w:rPr>
          <w:rFonts w:ascii="Arial" w:hAnsi="Arial" w:cs="Arial"/>
          <w:sz w:val="24"/>
          <w:szCs w:val="24"/>
        </w:rPr>
        <w:t xml:space="preserve"> accrue in accordance with </w:t>
      </w:r>
      <w:r w:rsidR="00A340BA">
        <w:rPr>
          <w:rFonts w:ascii="Arial" w:hAnsi="Arial" w:cs="Arial"/>
          <w:sz w:val="24"/>
          <w:szCs w:val="24"/>
        </w:rPr>
        <w:t>Call-</w:t>
      </w:r>
      <w:r w:rsidR="00CD7897" w:rsidRPr="00563DA5">
        <w:rPr>
          <w:rFonts w:ascii="Arial" w:hAnsi="Arial" w:cs="Arial"/>
          <w:sz w:val="24"/>
          <w:szCs w:val="24"/>
        </w:rPr>
        <w:t>Off Schedule 14</w:t>
      </w:r>
      <w:r w:rsidR="00C92729" w:rsidRPr="00563DA5">
        <w:rPr>
          <w:rFonts w:ascii="Arial" w:hAnsi="Arial" w:cs="Arial"/>
          <w:sz w:val="24"/>
          <w:szCs w:val="24"/>
        </w:rPr>
        <w:t xml:space="preserve"> (Service Levels)</w:t>
      </w:r>
      <w:r w:rsidR="004304AB">
        <w:rPr>
          <w:rFonts w:ascii="Arial" w:hAnsi="Arial" w:cs="Arial"/>
          <w:sz w:val="24"/>
          <w:szCs w:val="24"/>
        </w:rPr>
        <w:t xml:space="preserve">. </w:t>
      </w:r>
    </w:p>
    <w:p w:rsidR="004304AB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92729" w:rsidRPr="00563DA5">
        <w:rPr>
          <w:rFonts w:ascii="Arial" w:hAnsi="Arial" w:cs="Arial"/>
          <w:sz w:val="24"/>
          <w:szCs w:val="24"/>
        </w:rPr>
        <w:t xml:space="preserve">Service </w:t>
      </w:r>
      <w:r w:rsidR="00563DA5" w:rsidRPr="00563DA5">
        <w:rPr>
          <w:rFonts w:ascii="Arial" w:hAnsi="Arial" w:cs="Arial"/>
          <w:sz w:val="24"/>
          <w:szCs w:val="24"/>
        </w:rPr>
        <w:t xml:space="preserve">Credit Cap </w:t>
      </w:r>
      <w:r w:rsidR="00A340BA">
        <w:rPr>
          <w:rFonts w:ascii="Arial" w:hAnsi="Arial" w:cs="Arial"/>
          <w:sz w:val="24"/>
          <w:szCs w:val="24"/>
        </w:rPr>
        <w:t>is</w:t>
      </w:r>
      <w:r w:rsidR="00563DA5" w:rsidRPr="00563DA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63DA5" w:rsidRPr="00563DA5"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563DA5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563DA5" w:rsidRPr="00563DA5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value</w:t>
      </w:r>
      <w:r w:rsidR="00A340BA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:rsidR="00A340BA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D516A">
        <w:rPr>
          <w:rFonts w:ascii="Arial" w:hAnsi="Arial" w:cs="Arial"/>
          <w:sz w:val="24"/>
          <w:szCs w:val="24"/>
        </w:rPr>
        <w:t>he</w:t>
      </w:r>
      <w:r w:rsidR="00B87C37" w:rsidRPr="00563DA5">
        <w:rPr>
          <w:rFonts w:ascii="Arial" w:hAnsi="Arial" w:cs="Arial"/>
          <w:sz w:val="24"/>
          <w:szCs w:val="24"/>
        </w:rPr>
        <w:t xml:space="preserve"> Service Period </w:t>
      </w:r>
      <w:r w:rsidR="00A340BA">
        <w:rPr>
          <w:rFonts w:ascii="Arial" w:hAnsi="Arial" w:cs="Arial"/>
          <w:sz w:val="24"/>
          <w:szCs w:val="24"/>
        </w:rPr>
        <w:t>is</w:t>
      </w:r>
      <w:r w:rsidR="00A70984">
        <w:rPr>
          <w:rFonts w:ascii="Arial" w:hAnsi="Arial" w:cs="Arial"/>
          <w:sz w:val="24"/>
          <w:szCs w:val="24"/>
        </w:rPr>
        <w:t>:</w:t>
      </w:r>
      <w:r w:rsidR="00B87C37" w:rsidRPr="00563DA5">
        <w:rPr>
          <w:rFonts w:ascii="Arial" w:hAnsi="Arial" w:cs="Arial"/>
          <w:sz w:val="24"/>
          <w:szCs w:val="24"/>
        </w:rPr>
        <w:t xml:space="preserve"> </w:t>
      </w:r>
      <w:r w:rsidR="00B87C37" w:rsidRPr="00563DA5">
        <w:rPr>
          <w:rFonts w:ascii="Arial" w:hAnsi="Arial" w:cs="Arial"/>
          <w:b/>
          <w:sz w:val="24"/>
          <w:szCs w:val="24"/>
          <w:highlight w:val="yellow"/>
        </w:rPr>
        <w:t>[</w:t>
      </w:r>
      <w:r w:rsidR="00563DA5" w:rsidRPr="00563DA5">
        <w:rPr>
          <w:rFonts w:ascii="Arial" w:hAnsi="Arial" w:cs="Arial"/>
          <w:b/>
          <w:sz w:val="24"/>
          <w:szCs w:val="24"/>
          <w:highlight w:val="yellow"/>
        </w:rPr>
        <w:t>Insert duration:</w:t>
      </w:r>
      <w:r w:rsidR="00563DA5">
        <w:rPr>
          <w:rFonts w:ascii="Arial" w:hAnsi="Arial" w:cs="Arial"/>
          <w:sz w:val="24"/>
          <w:szCs w:val="24"/>
        </w:rPr>
        <w:t xml:space="preserve"> </w:t>
      </w:r>
      <w:r w:rsidR="00A70984">
        <w:rPr>
          <w:rFonts w:ascii="Arial" w:hAnsi="Arial" w:cs="Arial"/>
          <w:sz w:val="24"/>
          <w:szCs w:val="24"/>
        </w:rPr>
        <w:t>one Month</w:t>
      </w:r>
      <w:r>
        <w:rPr>
          <w:rFonts w:ascii="Arial" w:hAnsi="Arial" w:cs="Arial"/>
          <w:sz w:val="24"/>
          <w:szCs w:val="24"/>
        </w:rPr>
        <w:t>]</w:t>
      </w:r>
    </w:p>
    <w:p w:rsidR="00A70984" w:rsidRPr="00A42B1E" w:rsidRDefault="00A70984" w:rsidP="00A70984">
      <w:pPr>
        <w:pStyle w:val="11table"/>
        <w:numPr>
          <w:ilvl w:val="0"/>
          <w:numId w:val="0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 Critical Service Level Failure is: </w:t>
      </w:r>
      <w:r w:rsidRPr="005E30B1">
        <w:rPr>
          <w:rFonts w:ascii="Arial" w:hAnsi="Arial" w:cs="Arial"/>
          <w:b w:val="0"/>
          <w:sz w:val="24"/>
          <w:szCs w:val="24"/>
          <w:highlight w:val="yellow"/>
        </w:rPr>
        <w:t>[</w:t>
      </w:r>
      <w:r w:rsidRPr="005E30B1">
        <w:rPr>
          <w:rFonts w:ascii="Arial" w:hAnsi="Arial" w:cs="Arial"/>
          <w:sz w:val="24"/>
          <w:szCs w:val="24"/>
          <w:highlight w:val="yellow"/>
        </w:rPr>
        <w:t>Buyer</w:t>
      </w:r>
      <w:r>
        <w:rPr>
          <w:rFonts w:ascii="Arial" w:hAnsi="Arial" w:cs="Arial"/>
          <w:b w:val="0"/>
          <w:sz w:val="24"/>
          <w:szCs w:val="24"/>
          <w:highlight w:val="yellow"/>
        </w:rPr>
        <w:t xml:space="preserve"> to define</w:t>
      </w:r>
      <w:r>
        <w:rPr>
          <w:rFonts w:ascii="Arial" w:eastAsia="MS Mincho" w:hAnsi="Arial" w:cs="Arial"/>
          <w:b w:val="0"/>
          <w:lang w:eastAsia="en-US"/>
        </w:rPr>
        <w:t>]</w:t>
      </w:r>
    </w:p>
    <w:p w:rsidR="00A70984" w:rsidRDefault="00A70984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:rsidR="00D24C81" w:rsidRPr="00A53C8C" w:rsidRDefault="00A53C8C" w:rsidP="00D24C81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A53C8C">
        <w:rPr>
          <w:rFonts w:ascii="Arial" w:hAnsi="Arial" w:cs="Arial"/>
          <w:b/>
          <w:sz w:val="24"/>
          <w:szCs w:val="24"/>
        </w:rPr>
        <w:t xml:space="preserve"> </w:t>
      </w:r>
      <w:r w:rsidR="00D24C81" w:rsidRPr="00A53C8C">
        <w:rPr>
          <w:rFonts w:ascii="Arial" w:hAnsi="Arial" w:cs="Arial"/>
          <w:b/>
          <w:sz w:val="24"/>
          <w:szCs w:val="24"/>
        </w:rPr>
        <w:t xml:space="preserve"> </w:t>
      </w:r>
      <w:r w:rsidR="00D24C81" w:rsidRPr="00A53C8C">
        <w:rPr>
          <w:rFonts w:ascii="Arial" w:hAnsi="Arial" w:cs="Arial"/>
          <w:b/>
          <w:sz w:val="24"/>
          <w:szCs w:val="24"/>
          <w:highlight w:val="yellow"/>
        </w:rPr>
        <w:t>Not applicable</w:t>
      </w:r>
    </w:p>
    <w:p w:rsidR="00D24C81" w:rsidRDefault="00A53C8C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:rsidR="002D516A" w:rsidRPr="00A53C8C" w:rsidRDefault="00A53C8C" w:rsidP="00AA20E4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A53C8C">
        <w:rPr>
          <w:rFonts w:ascii="Arial" w:hAnsi="Arial" w:cs="Arial"/>
          <w:b/>
          <w:sz w:val="24"/>
          <w:szCs w:val="24"/>
        </w:rPr>
        <w:t xml:space="preserve"> </w:t>
      </w:r>
      <w:r w:rsidR="0052301B" w:rsidRPr="00A53C8C">
        <w:rPr>
          <w:rFonts w:ascii="Arial" w:hAnsi="Arial" w:cs="Arial"/>
          <w:b/>
          <w:sz w:val="24"/>
          <w:szCs w:val="24"/>
        </w:rPr>
        <w:t xml:space="preserve"> </w:t>
      </w:r>
      <w:r w:rsidR="003A2178" w:rsidRPr="00A53C8C">
        <w:rPr>
          <w:rFonts w:ascii="Arial" w:hAnsi="Arial" w:cs="Arial"/>
          <w:b/>
          <w:sz w:val="24"/>
          <w:szCs w:val="24"/>
          <w:highlight w:val="yellow"/>
        </w:rPr>
        <w:t>N</w:t>
      </w:r>
      <w:r w:rsidR="0052301B" w:rsidRPr="00A53C8C">
        <w:rPr>
          <w:rFonts w:ascii="Arial" w:hAnsi="Arial" w:cs="Arial"/>
          <w:b/>
          <w:sz w:val="24"/>
          <w:szCs w:val="24"/>
          <w:highlight w:val="yellow"/>
        </w:rPr>
        <w:t xml:space="preserve">ot </w:t>
      </w:r>
      <w:r w:rsidR="002D516A" w:rsidRPr="00A53C8C">
        <w:rPr>
          <w:rFonts w:ascii="Arial" w:hAnsi="Arial" w:cs="Arial"/>
          <w:b/>
          <w:sz w:val="24"/>
          <w:szCs w:val="24"/>
          <w:highlight w:val="yellow"/>
        </w:rPr>
        <w:t>a</w:t>
      </w:r>
      <w:r w:rsidR="0052301B" w:rsidRPr="00A53C8C">
        <w:rPr>
          <w:rFonts w:ascii="Arial" w:hAnsi="Arial" w:cs="Arial"/>
          <w:b/>
          <w:sz w:val="24"/>
          <w:szCs w:val="24"/>
          <w:highlight w:val="yellow"/>
        </w:rPr>
        <w:t>pplicable</w:t>
      </w:r>
    </w:p>
    <w:p w:rsidR="004A4734" w:rsidRPr="009F273E" w:rsidRDefault="00A53C8C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:rsidR="00051257" w:rsidRPr="008C1605" w:rsidRDefault="00A53C8C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CB39A4" w:rsidRPr="00A53C8C">
        <w:rPr>
          <w:rFonts w:ascii="Arial" w:hAnsi="Arial" w:cs="Arial"/>
          <w:sz w:val="24"/>
          <w:szCs w:val="24"/>
          <w:highlight w:val="yellow"/>
        </w:rPr>
        <w:t>The Supplier agrees, in providing the Deliverables and performing its obligations under the Call-Off Contract,</w:t>
      </w:r>
      <w:r w:rsidR="008C1605" w:rsidRPr="00A53C8C">
        <w:rPr>
          <w:rFonts w:ascii="Arial" w:hAnsi="Arial" w:cs="Arial"/>
          <w:sz w:val="24"/>
          <w:szCs w:val="24"/>
          <w:highlight w:val="yellow"/>
        </w:rPr>
        <w:t xml:space="preserve"> that</w:t>
      </w:r>
      <w:r w:rsidR="00CB39A4" w:rsidRPr="00A53C8C">
        <w:rPr>
          <w:rFonts w:ascii="Arial" w:hAnsi="Arial" w:cs="Arial"/>
          <w:sz w:val="24"/>
          <w:szCs w:val="24"/>
          <w:highlight w:val="yellow"/>
        </w:rPr>
        <w:t xml:space="preserve"> it</w:t>
      </w:r>
      <w:r w:rsidR="008C1605" w:rsidRPr="00A53C8C">
        <w:rPr>
          <w:rFonts w:ascii="Arial" w:hAnsi="Arial" w:cs="Arial"/>
          <w:sz w:val="24"/>
          <w:szCs w:val="24"/>
          <w:highlight w:val="yellow"/>
        </w:rPr>
        <w:t xml:space="preserve"> will comply with the </w:t>
      </w:r>
      <w:r w:rsidR="00CB39A4" w:rsidRPr="00A53C8C">
        <w:rPr>
          <w:rFonts w:ascii="Arial" w:hAnsi="Arial" w:cs="Arial"/>
          <w:sz w:val="24"/>
          <w:szCs w:val="24"/>
          <w:highlight w:val="yellow"/>
        </w:rPr>
        <w:t xml:space="preserve">social value </w:t>
      </w:r>
      <w:r w:rsidR="008C1605" w:rsidRPr="00A53C8C">
        <w:rPr>
          <w:rFonts w:ascii="Arial" w:hAnsi="Arial" w:cs="Arial"/>
          <w:sz w:val="24"/>
          <w:szCs w:val="24"/>
          <w:highlight w:val="yellow"/>
        </w:rPr>
        <w:t>commitments in</w:t>
      </w:r>
      <w:r w:rsidR="00DD394A" w:rsidRPr="00A53C8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C1605" w:rsidRPr="00A53C8C">
        <w:rPr>
          <w:rFonts w:ascii="Arial" w:hAnsi="Arial" w:cs="Arial"/>
          <w:sz w:val="24"/>
          <w:szCs w:val="24"/>
          <w:highlight w:val="yellow"/>
        </w:rPr>
        <w:t>Call-Off Schedule 4 (Call-</w:t>
      </w:r>
      <w:r w:rsidR="00051257" w:rsidRPr="00A53C8C">
        <w:rPr>
          <w:rFonts w:ascii="Arial" w:hAnsi="Arial" w:cs="Arial"/>
          <w:sz w:val="24"/>
          <w:szCs w:val="24"/>
          <w:highlight w:val="yellow"/>
        </w:rPr>
        <w:t>Off Tender)</w:t>
      </w:r>
    </w:p>
    <w:p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:rsidR="003B6DBC" w:rsidRPr="007619A9" w:rsidRDefault="009E7190" w:rsidP="003B6DBC">
      <w:pPr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 </w:t>
      </w:r>
    </w:p>
    <w:p w:rsidR="004A4734" w:rsidRPr="00051257" w:rsidRDefault="00CB39A4" w:rsidP="00B87349">
      <w:pPr>
        <w:rPr>
          <w:rFonts w:ascii="Arial" w:hAnsi="Arial" w:cs="Arial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B1" w:rsidRDefault="006F79B1">
      <w:pPr>
        <w:spacing w:after="0" w:line="240" w:lineRule="auto"/>
      </w:pPr>
      <w:r>
        <w:separator/>
      </w:r>
    </w:p>
  </w:endnote>
  <w:endnote w:type="continuationSeparator" w:id="0">
    <w:p w:rsidR="006F79B1" w:rsidRDefault="006F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6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44" w:rsidRDefault="00033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D4D" w:rsidRPr="00623ED5" w:rsidRDefault="00A44D4D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3C47DC">
      <w:rPr>
        <w:rFonts w:ascii="Arial" w:hAnsi="Arial" w:cs="Arial"/>
        <w:noProof/>
        <w:sz w:val="20"/>
        <w:szCs w:val="20"/>
      </w:rPr>
      <w:t>1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B1" w:rsidRDefault="006F79B1">
      <w:pPr>
        <w:spacing w:after="0" w:line="240" w:lineRule="auto"/>
      </w:pPr>
      <w:r>
        <w:separator/>
      </w:r>
    </w:p>
  </w:footnote>
  <w:footnote w:type="continuationSeparator" w:id="0">
    <w:p w:rsidR="006F79B1" w:rsidRDefault="006F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44" w:rsidRDefault="00033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15276"/>
    <w:rsid w:val="00015757"/>
    <w:rsid w:val="00033F44"/>
    <w:rsid w:val="0004550C"/>
    <w:rsid w:val="00051257"/>
    <w:rsid w:val="00057E65"/>
    <w:rsid w:val="00066570"/>
    <w:rsid w:val="000741A2"/>
    <w:rsid w:val="000851C3"/>
    <w:rsid w:val="000851E7"/>
    <w:rsid w:val="000978E0"/>
    <w:rsid w:val="000A33D5"/>
    <w:rsid w:val="000C6319"/>
    <w:rsid w:val="000C665A"/>
    <w:rsid w:val="00110B3B"/>
    <w:rsid w:val="00126B1A"/>
    <w:rsid w:val="001271EE"/>
    <w:rsid w:val="001320FC"/>
    <w:rsid w:val="00162E55"/>
    <w:rsid w:val="00183C8E"/>
    <w:rsid w:val="0019744D"/>
    <w:rsid w:val="001D084D"/>
    <w:rsid w:val="001D1CA4"/>
    <w:rsid w:val="001E0368"/>
    <w:rsid w:val="002322D4"/>
    <w:rsid w:val="00232CB2"/>
    <w:rsid w:val="00244EBC"/>
    <w:rsid w:val="002670EB"/>
    <w:rsid w:val="002B3C24"/>
    <w:rsid w:val="002B5050"/>
    <w:rsid w:val="002C3D52"/>
    <w:rsid w:val="002C5708"/>
    <w:rsid w:val="002D516A"/>
    <w:rsid w:val="003321CB"/>
    <w:rsid w:val="0033393C"/>
    <w:rsid w:val="0036515F"/>
    <w:rsid w:val="0036637C"/>
    <w:rsid w:val="003676A4"/>
    <w:rsid w:val="00375572"/>
    <w:rsid w:val="00377A85"/>
    <w:rsid w:val="003809EC"/>
    <w:rsid w:val="003A2178"/>
    <w:rsid w:val="003B1167"/>
    <w:rsid w:val="003B6DBC"/>
    <w:rsid w:val="003C47DC"/>
    <w:rsid w:val="003D7714"/>
    <w:rsid w:val="003E73F1"/>
    <w:rsid w:val="003E7CBB"/>
    <w:rsid w:val="003F397E"/>
    <w:rsid w:val="00400E8E"/>
    <w:rsid w:val="00406C60"/>
    <w:rsid w:val="004304AB"/>
    <w:rsid w:val="0043710D"/>
    <w:rsid w:val="00463599"/>
    <w:rsid w:val="00475B07"/>
    <w:rsid w:val="00486B15"/>
    <w:rsid w:val="004A4734"/>
    <w:rsid w:val="004C6F2E"/>
    <w:rsid w:val="005001C2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ED7"/>
    <w:rsid w:val="00587E28"/>
    <w:rsid w:val="005A2926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4398"/>
    <w:rsid w:val="00667337"/>
    <w:rsid w:val="006B3A24"/>
    <w:rsid w:val="006C1CBB"/>
    <w:rsid w:val="006D021B"/>
    <w:rsid w:val="006D0226"/>
    <w:rsid w:val="006D0F65"/>
    <w:rsid w:val="006E77E9"/>
    <w:rsid w:val="006F79B1"/>
    <w:rsid w:val="00710B03"/>
    <w:rsid w:val="007619A9"/>
    <w:rsid w:val="00770631"/>
    <w:rsid w:val="007733CD"/>
    <w:rsid w:val="007752D1"/>
    <w:rsid w:val="007763FC"/>
    <w:rsid w:val="00783044"/>
    <w:rsid w:val="007941E3"/>
    <w:rsid w:val="00796FC9"/>
    <w:rsid w:val="007D2E98"/>
    <w:rsid w:val="00802637"/>
    <w:rsid w:val="0083145C"/>
    <w:rsid w:val="00853A9B"/>
    <w:rsid w:val="00873886"/>
    <w:rsid w:val="008861B9"/>
    <w:rsid w:val="008925D4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96468C"/>
    <w:rsid w:val="00983172"/>
    <w:rsid w:val="009A32AB"/>
    <w:rsid w:val="009B0D98"/>
    <w:rsid w:val="009E0D6A"/>
    <w:rsid w:val="009E7190"/>
    <w:rsid w:val="009F273E"/>
    <w:rsid w:val="00A340BA"/>
    <w:rsid w:val="00A44D4D"/>
    <w:rsid w:val="00A53C8C"/>
    <w:rsid w:val="00A56C49"/>
    <w:rsid w:val="00A621D7"/>
    <w:rsid w:val="00A70226"/>
    <w:rsid w:val="00A70984"/>
    <w:rsid w:val="00AA20E4"/>
    <w:rsid w:val="00AB0BC2"/>
    <w:rsid w:val="00AC0970"/>
    <w:rsid w:val="00AE585A"/>
    <w:rsid w:val="00B05637"/>
    <w:rsid w:val="00B16AD6"/>
    <w:rsid w:val="00B25F4F"/>
    <w:rsid w:val="00B539D9"/>
    <w:rsid w:val="00B714E9"/>
    <w:rsid w:val="00B87349"/>
    <w:rsid w:val="00B87C37"/>
    <w:rsid w:val="00B87D1B"/>
    <w:rsid w:val="00B9523A"/>
    <w:rsid w:val="00BA15CD"/>
    <w:rsid w:val="00BA5A5F"/>
    <w:rsid w:val="00BB1B63"/>
    <w:rsid w:val="00BB7A97"/>
    <w:rsid w:val="00BC41BF"/>
    <w:rsid w:val="00BD1B81"/>
    <w:rsid w:val="00BD4C77"/>
    <w:rsid w:val="00BE4E44"/>
    <w:rsid w:val="00BE671C"/>
    <w:rsid w:val="00C26CA3"/>
    <w:rsid w:val="00C42BF4"/>
    <w:rsid w:val="00C543F9"/>
    <w:rsid w:val="00C8596A"/>
    <w:rsid w:val="00C92729"/>
    <w:rsid w:val="00CB0A54"/>
    <w:rsid w:val="00CB23C3"/>
    <w:rsid w:val="00CB39A4"/>
    <w:rsid w:val="00CD7897"/>
    <w:rsid w:val="00D17FF8"/>
    <w:rsid w:val="00D24C81"/>
    <w:rsid w:val="00D27F14"/>
    <w:rsid w:val="00D3696B"/>
    <w:rsid w:val="00D409B8"/>
    <w:rsid w:val="00D500B0"/>
    <w:rsid w:val="00D969F6"/>
    <w:rsid w:val="00DB7328"/>
    <w:rsid w:val="00DD394A"/>
    <w:rsid w:val="00DF2308"/>
    <w:rsid w:val="00E077F1"/>
    <w:rsid w:val="00E10DB2"/>
    <w:rsid w:val="00E21475"/>
    <w:rsid w:val="00E36190"/>
    <w:rsid w:val="00E4117B"/>
    <w:rsid w:val="00E750E4"/>
    <w:rsid w:val="00E8784A"/>
    <w:rsid w:val="00E9588A"/>
    <w:rsid w:val="00EC0702"/>
    <w:rsid w:val="00EF1B33"/>
    <w:rsid w:val="00F00201"/>
    <w:rsid w:val="00F63402"/>
    <w:rsid w:val="00FB201C"/>
    <w:rsid w:val="00FB406A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7ED1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paragraph" w:customStyle="1" w:styleId="Default">
    <w:name w:val="Default"/>
    <w:rsid w:val="005A2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Char"/>
    <w:basedOn w:val="Normal"/>
    <w:rsid w:val="005A2926"/>
    <w:pPr>
      <w:spacing w:after="160" w:line="240" w:lineRule="exact"/>
      <w:jc w:val="both"/>
    </w:pPr>
    <w:rPr>
      <w:rFonts w:ascii="Verdana" w:eastAsia="Times New Roman" w:hAnsi="Verdana" w:cs="Verdana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27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llections/greening-government-commitmen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dwp-procurement-security-policies-and-standard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BD08-5E8D-4AAB-8D9D-1B074E4A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2021-05-20T13:56:00Z</dcterms:created>
  <dcterms:modified xsi:type="dcterms:W3CDTF">2021-05-20T13:56:00Z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