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F01" w:rsidRPr="00B61944" w:rsidRDefault="00D145D0">
      <w:bookmarkStart w:id="0" w:name="_GoBack"/>
      <w:bookmarkEnd w:id="0"/>
      <w:r w:rsidRPr="00B61944">
        <w:t>Clarifications:</w:t>
      </w:r>
    </w:p>
    <w:p w:rsidR="00D145D0" w:rsidRPr="00B61944" w:rsidRDefault="00D145D0" w:rsidP="00D145D0">
      <w:pPr>
        <w:rPr>
          <w:b/>
        </w:rPr>
      </w:pPr>
      <w:r w:rsidRPr="00B61944">
        <w:rPr>
          <w:b/>
        </w:rPr>
        <w:t>Q.1 – Please could you provide the addresses/locations of the buildings?</w:t>
      </w:r>
    </w:p>
    <w:p w:rsidR="00D145D0" w:rsidRPr="00B61944" w:rsidRDefault="00D145D0" w:rsidP="00D145D0">
      <w:r w:rsidRPr="00B61944">
        <w:t>The buildings are:</w:t>
      </w:r>
    </w:p>
    <w:p w:rsidR="00D145D0" w:rsidRPr="00B61944" w:rsidRDefault="00D145D0" w:rsidP="00D145D0">
      <w:r w:rsidRPr="00B61944">
        <w:t>Civic 1 and Civic 2 – both at Civic Centre Victoria Avenue, Southend on Sea SS2 6ER</w:t>
      </w:r>
    </w:p>
    <w:p w:rsidR="00D145D0" w:rsidRPr="00B61944" w:rsidRDefault="00D145D0" w:rsidP="00D145D0">
      <w:r w:rsidRPr="00B61944">
        <w:t xml:space="preserve">Civic 2 is adjacent to the car park to the </w:t>
      </w:r>
    </w:p>
    <w:p w:rsidR="00D145D0" w:rsidRPr="00B61944" w:rsidRDefault="00D145D0" w:rsidP="00D145D0">
      <w:r w:rsidRPr="00B61944">
        <w:t xml:space="preserve">The Tickfield Centre, Tickfield Avenue, Southend on Sea SS2 6LL </w:t>
      </w:r>
      <w:hyperlink r:id="rId4" w:history="1">
        <w:r w:rsidRPr="00B61944">
          <w:rPr>
            <w:rStyle w:val="Hyperlink"/>
            <w:color w:val="auto"/>
          </w:rPr>
          <w:t>http://www.southend.gov.uk/info/200453/southend_venues/742/southend_venues/2</w:t>
        </w:r>
      </w:hyperlink>
      <w:r w:rsidRPr="00B61944">
        <w:t xml:space="preserve">  </w:t>
      </w:r>
    </w:p>
    <w:p w:rsidR="00D145D0" w:rsidRPr="00B61944" w:rsidRDefault="00D145D0" w:rsidP="00D145D0">
      <w:r w:rsidRPr="00B61944">
        <w:t>Civic 1 in red, Civic 2 in blue and Tickfield in green on the map extract below.</w:t>
      </w:r>
    </w:p>
    <w:p w:rsidR="00D145D0" w:rsidRPr="00B61944" w:rsidRDefault="00D145D0" w:rsidP="00D145D0">
      <w:r w:rsidRPr="00B61944">
        <w:rPr>
          <w:noProof/>
          <w:lang w:eastAsia="en-GB"/>
        </w:rPr>
        <w:drawing>
          <wp:inline distT="0" distB="0" distL="0" distR="0" wp14:anchorId="0397B2F5" wp14:editId="6DB90544">
            <wp:extent cx="5819775" cy="5981700"/>
            <wp:effectExtent l="0" t="0" r="9525" b="0"/>
            <wp:docPr id="1" name="Picture 1" descr="cid:image002.jpg@01D361F5.49E56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361F5.49E56AD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D0" w:rsidRPr="00B61944" w:rsidRDefault="00D145D0" w:rsidP="00D145D0"/>
    <w:p w:rsidR="00D145D0" w:rsidRPr="00B61944" w:rsidRDefault="00D145D0" w:rsidP="00D145D0"/>
    <w:p w:rsidR="00D145D0" w:rsidRPr="00B61944" w:rsidRDefault="00D145D0" w:rsidP="00D145D0">
      <w:pPr>
        <w:rPr>
          <w:b/>
          <w:lang w:val="en-US"/>
        </w:rPr>
      </w:pPr>
      <w:r w:rsidRPr="00B61944">
        <w:rPr>
          <w:b/>
        </w:rPr>
        <w:lastRenderedPageBreak/>
        <w:t xml:space="preserve">Q.2 </w:t>
      </w:r>
      <w:r w:rsidRPr="00B61944">
        <w:rPr>
          <w:b/>
          <w:lang w:val="en-US"/>
        </w:rPr>
        <w:t>I was just wondering if the Council have already put aside the budget for this.</w:t>
      </w:r>
    </w:p>
    <w:p w:rsidR="00D145D0" w:rsidRPr="00B61944" w:rsidRDefault="00D145D0" w:rsidP="00D145D0">
      <w:r w:rsidRPr="00B61944">
        <w:t xml:space="preserve">We haven’t but it’s being driven by new CEx and director of finance who will make the budget available once a supplier and their cost is known following tender.  </w:t>
      </w:r>
    </w:p>
    <w:p w:rsidR="00D145D0" w:rsidRPr="00B61944" w:rsidRDefault="00D145D0" w:rsidP="00D145D0"/>
    <w:p w:rsidR="00D145D0" w:rsidRPr="00B61944" w:rsidRDefault="0035385B" w:rsidP="00D145D0">
      <w:r w:rsidRPr="00B61944">
        <w:t>Q.3 It would be helpful to know the type of chairs currently used.</w:t>
      </w:r>
    </w:p>
    <w:p w:rsidR="0035385B" w:rsidRPr="00B61944" w:rsidRDefault="0035385B" w:rsidP="00D145D0">
      <w:r w:rsidRPr="00B61944">
        <w:t xml:space="preserve">Current office chairs are </w:t>
      </w:r>
      <w:r w:rsidR="00902961">
        <w:rPr>
          <w:rFonts w:ascii="Century Gothic" w:hAnsi="Century Gothic"/>
          <w:color w:val="333333"/>
          <w:shd w:val="clear" w:color="auto" w:fill="FFFFFF"/>
        </w:rPr>
        <w:t>Orangebox ARA EBA</w:t>
      </w:r>
    </w:p>
    <w:p w:rsidR="0035385B" w:rsidRPr="00B61944" w:rsidRDefault="0035385B" w:rsidP="00D145D0">
      <w:r w:rsidRPr="00B61944">
        <w:t>Photographs below show part of a typical floor, meeting room and break-out area.</w:t>
      </w:r>
    </w:p>
    <w:p w:rsidR="0035385B" w:rsidRPr="00B61944" w:rsidRDefault="0035385B" w:rsidP="00D145D0">
      <w:r w:rsidRPr="00B61944">
        <w:rPr>
          <w:noProof/>
          <w:lang w:eastAsia="en-GB"/>
        </w:rPr>
        <w:drawing>
          <wp:inline distT="0" distB="0" distL="0" distR="0" wp14:anchorId="6E0BFE9B" wp14:editId="5D3378B8">
            <wp:extent cx="4963614" cy="3345125"/>
            <wp:effectExtent l="0" t="0" r="8890" b="8255"/>
            <wp:docPr id="3" name="Picture 3" descr="R:\Alan Richards\General\2016-11-14-Alan Photos off phone\WP_20141015_17_32_3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Alan Richards\General\2016-11-14-Alan Photos off phone\WP_20141015_17_32_33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1"/>
                    <a:stretch/>
                  </pic:blipFill>
                  <pic:spPr bwMode="auto">
                    <a:xfrm>
                      <a:off x="0" y="0"/>
                      <a:ext cx="4992877" cy="336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85B" w:rsidRPr="00B61944" w:rsidRDefault="0035385B" w:rsidP="00D145D0">
      <w:r w:rsidRPr="00B61944">
        <w:rPr>
          <w:noProof/>
          <w:lang w:eastAsia="en-GB"/>
        </w:rPr>
        <w:drawing>
          <wp:inline distT="0" distB="0" distL="0" distR="0" wp14:anchorId="1AAB00CA" wp14:editId="2D4A05F9">
            <wp:extent cx="4999299" cy="2980775"/>
            <wp:effectExtent l="0" t="0" r="0" b="0"/>
            <wp:docPr id="4" name="Picture 4" descr="R:\Alan Richards\General\2016-11-14-Alan Photos off phone\WP_20141015_17_33_4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Alan Richards\General\2016-11-14-Alan Photos off phone\WP_20141015_17_33_44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57"/>
                    <a:stretch/>
                  </pic:blipFill>
                  <pic:spPr bwMode="auto">
                    <a:xfrm>
                      <a:off x="0" y="0"/>
                      <a:ext cx="5004578" cy="298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85B" w:rsidRPr="00B61944" w:rsidRDefault="0035385B" w:rsidP="00D145D0">
      <w:r w:rsidRPr="00B61944">
        <w:rPr>
          <w:noProof/>
          <w:lang w:eastAsia="en-GB"/>
        </w:rPr>
        <w:lastRenderedPageBreak/>
        <w:drawing>
          <wp:inline distT="0" distB="0" distL="0" distR="0" wp14:anchorId="0BD3EAF7" wp14:editId="5BE9C079">
            <wp:extent cx="3952110" cy="4767943"/>
            <wp:effectExtent l="0" t="0" r="0" b="0"/>
            <wp:docPr id="2" name="Picture 2" descr="R:\Alan Richards\General\2016-11-14-Alan Photos off phone\WP_20141015_17_34_0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Alan Richards\General\2016-11-14-Alan Photos off phone\WP_20141015_17_34_04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t="12740" r="240" b="22128"/>
                    <a:stretch/>
                  </pic:blipFill>
                  <pic:spPr bwMode="auto">
                    <a:xfrm>
                      <a:off x="0" y="0"/>
                      <a:ext cx="3962225" cy="478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85B" w:rsidRPr="00B61944" w:rsidRDefault="0035385B" w:rsidP="00D145D0"/>
    <w:p w:rsidR="0035385B" w:rsidRPr="000B617E" w:rsidRDefault="000B617E" w:rsidP="00D145D0">
      <w:pPr>
        <w:rPr>
          <w:b/>
        </w:rPr>
      </w:pPr>
      <w:r w:rsidRPr="000B617E">
        <w:rPr>
          <w:b/>
        </w:rPr>
        <w:t>Q.4 Do you have CAD data available for us to use for the IPMS element of the project?</w:t>
      </w:r>
    </w:p>
    <w:p w:rsidR="000B617E" w:rsidRDefault="000B617E" w:rsidP="00D145D0">
      <w:r>
        <w:t>Yes, CAD plans are available and will be provided to the successful firm on appointment.</w:t>
      </w:r>
    </w:p>
    <w:p w:rsidR="000B617E" w:rsidRDefault="000B617E" w:rsidP="00D145D0"/>
    <w:p w:rsidR="000B617E" w:rsidRPr="00B61944" w:rsidRDefault="000B617E" w:rsidP="00D145D0"/>
    <w:sectPr w:rsidR="000B617E" w:rsidRPr="00B619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5D0"/>
    <w:rsid w:val="000B617E"/>
    <w:rsid w:val="001622E1"/>
    <w:rsid w:val="0035385B"/>
    <w:rsid w:val="007D03BB"/>
    <w:rsid w:val="00902961"/>
    <w:rsid w:val="00B61944"/>
    <w:rsid w:val="00D145D0"/>
    <w:rsid w:val="00F2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EE65CB-D20A-44CC-9A37-CF6A5A76C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145D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image002.jpg@01D361F5.49E56AD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southend.gov.uk/info/200453/southend_venues/742/southend_venues/2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176</Words>
  <Characters>1005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Richards</dc:creator>
  <cp:keywords/>
  <dc:description/>
  <cp:lastModifiedBy>Lee White</cp:lastModifiedBy>
  <cp:revision>2</cp:revision>
  <dcterms:created xsi:type="dcterms:W3CDTF">2017-11-22T15:56:00Z</dcterms:created>
  <dcterms:modified xsi:type="dcterms:W3CDTF">2017-11-22T15:56:00Z</dcterms:modified>
</cp:coreProperties>
</file>