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A35A6" w14:textId="77777777" w:rsidR="00A275FC" w:rsidRDefault="00797A68">
      <w:pPr>
        <w:pStyle w:val="Title"/>
        <w:spacing w:before="80"/>
      </w:pPr>
      <w:r>
        <w:t>Framework</w:t>
      </w:r>
      <w:r>
        <w:rPr>
          <w:spacing w:val="-7"/>
        </w:rPr>
        <w:t xml:space="preserve"> </w:t>
      </w:r>
      <w:r>
        <w:t>Schedule</w:t>
      </w:r>
      <w:r>
        <w:rPr>
          <w:spacing w:val="-5"/>
        </w:rPr>
        <w:t xml:space="preserve"> </w:t>
      </w:r>
      <w:r>
        <w:t>6</w:t>
      </w:r>
      <w:r>
        <w:rPr>
          <w:spacing w:val="-5"/>
        </w:rPr>
        <w:t xml:space="preserve"> </w:t>
      </w:r>
      <w:r>
        <w:t>(Order</w:t>
      </w:r>
      <w:r>
        <w:rPr>
          <w:spacing w:val="-5"/>
        </w:rPr>
        <w:t xml:space="preserve"> </w:t>
      </w:r>
      <w:r>
        <w:t>Form</w:t>
      </w:r>
      <w:r>
        <w:rPr>
          <w:spacing w:val="-7"/>
        </w:rPr>
        <w:t xml:space="preserve"> </w:t>
      </w:r>
      <w:r>
        <w:t>and</w:t>
      </w:r>
      <w:r>
        <w:rPr>
          <w:spacing w:val="-6"/>
        </w:rPr>
        <w:t xml:space="preserve"> </w:t>
      </w:r>
      <w:r>
        <w:t xml:space="preserve">Call-Off </w:t>
      </w:r>
      <w:r>
        <w:rPr>
          <w:spacing w:val="-2"/>
        </w:rPr>
        <w:t>Schedules</w:t>
      </w:r>
    </w:p>
    <w:p w14:paraId="7DA8F3DF" w14:textId="77777777" w:rsidR="00A275FC" w:rsidRDefault="00A275FC">
      <w:pPr>
        <w:pStyle w:val="BodyText"/>
        <w:ind w:left="0"/>
        <w:rPr>
          <w:rFonts w:ascii="Arial"/>
          <w:b/>
          <w:sz w:val="36"/>
        </w:rPr>
      </w:pPr>
    </w:p>
    <w:p w14:paraId="55A0B8A8" w14:textId="77777777" w:rsidR="00A275FC" w:rsidRDefault="00A275FC">
      <w:pPr>
        <w:pStyle w:val="BodyText"/>
        <w:ind w:left="0"/>
        <w:rPr>
          <w:rFonts w:ascii="Arial"/>
          <w:b/>
          <w:sz w:val="36"/>
        </w:rPr>
      </w:pPr>
    </w:p>
    <w:p w14:paraId="11D8EE9C" w14:textId="77777777" w:rsidR="00A275FC" w:rsidRDefault="00797A68">
      <w:pPr>
        <w:pStyle w:val="Title"/>
      </w:pPr>
      <w:r>
        <w:t>Order</w:t>
      </w:r>
      <w:r>
        <w:rPr>
          <w:spacing w:val="-6"/>
        </w:rPr>
        <w:t xml:space="preserve"> </w:t>
      </w:r>
      <w:r>
        <w:rPr>
          <w:spacing w:val="-4"/>
        </w:rPr>
        <w:t>Form</w:t>
      </w:r>
    </w:p>
    <w:p w14:paraId="4A468786" w14:textId="77777777" w:rsidR="00A275FC" w:rsidRDefault="00A275FC">
      <w:pPr>
        <w:pStyle w:val="BodyText"/>
        <w:spacing w:before="139"/>
        <w:ind w:left="0"/>
        <w:rPr>
          <w:rFonts w:ascii="Arial"/>
          <w:b/>
          <w:sz w:val="36"/>
        </w:rPr>
      </w:pPr>
    </w:p>
    <w:p w14:paraId="0ECA0A02" w14:textId="77777777" w:rsidR="00A275FC" w:rsidRDefault="00797A68">
      <w:pPr>
        <w:tabs>
          <w:tab w:val="left" w:pos="3623"/>
        </w:tabs>
        <w:ind w:left="23"/>
        <w:rPr>
          <w:rFonts w:ascii="Arial"/>
          <w:b/>
          <w:sz w:val="24"/>
        </w:rPr>
      </w:pPr>
      <w:r>
        <w:rPr>
          <w:sz w:val="24"/>
        </w:rPr>
        <w:t>CALL-OFF</w:t>
      </w:r>
      <w:r>
        <w:rPr>
          <w:spacing w:val="-2"/>
          <w:sz w:val="24"/>
        </w:rPr>
        <w:t xml:space="preserve"> REFERENCE:</w:t>
      </w:r>
      <w:r>
        <w:rPr>
          <w:sz w:val="24"/>
        </w:rPr>
        <w:tab/>
      </w:r>
      <w:r>
        <w:rPr>
          <w:rFonts w:ascii="Arial"/>
          <w:b/>
          <w:spacing w:val="-2"/>
          <w:sz w:val="24"/>
        </w:rPr>
        <w:t>RM6182/MOD/2024</w:t>
      </w:r>
    </w:p>
    <w:p w14:paraId="77EE9889" w14:textId="77777777" w:rsidR="00A275FC" w:rsidRDefault="00A275FC">
      <w:pPr>
        <w:pStyle w:val="BodyText"/>
        <w:ind w:left="0"/>
        <w:rPr>
          <w:rFonts w:ascii="Arial"/>
          <w:b/>
        </w:rPr>
      </w:pPr>
    </w:p>
    <w:p w14:paraId="175EA740" w14:textId="77777777" w:rsidR="00A275FC" w:rsidRDefault="00797A68">
      <w:pPr>
        <w:tabs>
          <w:tab w:val="left" w:pos="3623"/>
        </w:tabs>
        <w:ind w:left="23"/>
        <w:rPr>
          <w:rFonts w:ascii="Arial"/>
          <w:b/>
          <w:sz w:val="24"/>
        </w:rPr>
      </w:pPr>
      <w:r>
        <w:rPr>
          <w:sz w:val="24"/>
        </w:rPr>
        <w:t>THE</w:t>
      </w:r>
      <w:r>
        <w:rPr>
          <w:spacing w:val="-2"/>
          <w:sz w:val="24"/>
        </w:rPr>
        <w:t xml:space="preserve"> BUYER:</w:t>
      </w:r>
      <w:r>
        <w:rPr>
          <w:sz w:val="24"/>
        </w:rPr>
        <w:tab/>
      </w:r>
      <w:r>
        <w:rPr>
          <w:rFonts w:ascii="Arial"/>
          <w:b/>
          <w:sz w:val="24"/>
        </w:rPr>
        <w:t>Ministry</w:t>
      </w:r>
      <w:r>
        <w:rPr>
          <w:rFonts w:ascii="Arial"/>
          <w:b/>
          <w:spacing w:val="-3"/>
          <w:sz w:val="24"/>
        </w:rPr>
        <w:t xml:space="preserve"> </w:t>
      </w:r>
      <w:r>
        <w:rPr>
          <w:rFonts w:ascii="Arial"/>
          <w:b/>
          <w:sz w:val="24"/>
        </w:rPr>
        <w:t>of</w:t>
      </w:r>
      <w:r>
        <w:rPr>
          <w:rFonts w:ascii="Arial"/>
          <w:b/>
          <w:spacing w:val="-3"/>
          <w:sz w:val="24"/>
        </w:rPr>
        <w:t xml:space="preserve"> </w:t>
      </w:r>
      <w:proofErr w:type="spellStart"/>
      <w:r>
        <w:rPr>
          <w:rFonts w:ascii="Arial"/>
          <w:b/>
          <w:spacing w:val="-2"/>
          <w:sz w:val="24"/>
        </w:rPr>
        <w:t>Defence</w:t>
      </w:r>
      <w:proofErr w:type="spellEnd"/>
    </w:p>
    <w:p w14:paraId="1AAFAE67" w14:textId="77777777" w:rsidR="00453992" w:rsidRDefault="00453992" w:rsidP="00453992">
      <w:pPr>
        <w:rPr>
          <w:sz w:val="24"/>
        </w:rPr>
      </w:pPr>
    </w:p>
    <w:p w14:paraId="2319942B" w14:textId="08A41B15" w:rsidR="00453992" w:rsidRPr="00407934" w:rsidRDefault="00797A68" w:rsidP="00453992">
      <w:pPr>
        <w:rPr>
          <w:rFonts w:ascii="Times New Roman" w:eastAsia="Times New Roman" w:hAnsi="Times New Roman" w:cs="Times New Roman"/>
          <w:color w:val="FF0000"/>
          <w:sz w:val="24"/>
          <w:szCs w:val="24"/>
          <w:lang w:eastAsia="en-GB"/>
        </w:rPr>
      </w:pPr>
      <w:r>
        <w:rPr>
          <w:sz w:val="24"/>
        </w:rPr>
        <w:t>BUYER ADDRESS</w:t>
      </w:r>
      <w:r>
        <w:rPr>
          <w:sz w:val="24"/>
        </w:rPr>
        <w:tab/>
      </w:r>
      <w:r w:rsidR="00453992" w:rsidRPr="00407934">
        <w:rPr>
          <w:rFonts w:ascii="Arial" w:eastAsia="Arial" w:hAnsi="Arial" w:cs="Arial"/>
          <w:color w:val="FF0000"/>
          <w:sz w:val="24"/>
          <w:szCs w:val="24"/>
        </w:rPr>
        <w:t>REDACTED TEXT under FOIA Section 40, Personal Information</w:t>
      </w:r>
    </w:p>
    <w:p w14:paraId="2755FD2E" w14:textId="77777777" w:rsidR="00453992" w:rsidRDefault="00453992" w:rsidP="00453992">
      <w:pPr>
        <w:pStyle w:val="Standard"/>
        <w:spacing w:line="240" w:lineRule="auto"/>
        <w:rPr>
          <w:rFonts w:ascii="Arial" w:eastAsia="Arial" w:hAnsi="Arial" w:cs="Arial"/>
          <w:sz w:val="24"/>
          <w:szCs w:val="24"/>
        </w:rPr>
      </w:pPr>
    </w:p>
    <w:p w14:paraId="65238A70" w14:textId="25BEC85E" w:rsidR="00A275FC" w:rsidRDefault="00797A68" w:rsidP="00453992">
      <w:pPr>
        <w:tabs>
          <w:tab w:val="left" w:pos="3623"/>
        </w:tabs>
        <w:spacing w:before="270" w:line="415" w:lineRule="auto"/>
        <w:ind w:left="3624" w:right="2955" w:hanging="3601"/>
      </w:pPr>
      <w:r>
        <w:t>THE</w:t>
      </w:r>
      <w:r>
        <w:rPr>
          <w:spacing w:val="-2"/>
        </w:rPr>
        <w:t xml:space="preserve"> SUPPLIER:</w:t>
      </w:r>
      <w:r>
        <w:tab/>
        <w:t>Optima</w:t>
      </w:r>
      <w:r>
        <w:rPr>
          <w:spacing w:val="-4"/>
        </w:rPr>
        <w:t xml:space="preserve"> </w:t>
      </w:r>
      <w:r>
        <w:t>Health</w:t>
      </w:r>
      <w:r>
        <w:rPr>
          <w:spacing w:val="-2"/>
        </w:rPr>
        <w:t xml:space="preserve"> </w:t>
      </w:r>
      <w:proofErr w:type="spellStart"/>
      <w:proofErr w:type="gramStart"/>
      <w:r>
        <w:t>Uk</w:t>
      </w:r>
      <w:proofErr w:type="spellEnd"/>
      <w:proofErr w:type="gramEnd"/>
      <w:r>
        <w:rPr>
          <w:spacing w:val="-1"/>
        </w:rPr>
        <w:t xml:space="preserve"> </w:t>
      </w:r>
      <w:r>
        <w:rPr>
          <w:spacing w:val="-5"/>
        </w:rPr>
        <w:t>Ltd</w:t>
      </w:r>
    </w:p>
    <w:p w14:paraId="7453B307" w14:textId="77777777" w:rsidR="00453992" w:rsidRPr="00407934" w:rsidRDefault="00797A68" w:rsidP="00453992">
      <w:pPr>
        <w:rPr>
          <w:rFonts w:ascii="Times New Roman" w:eastAsia="Times New Roman" w:hAnsi="Times New Roman" w:cs="Times New Roman"/>
          <w:color w:val="FF0000"/>
          <w:sz w:val="24"/>
          <w:szCs w:val="24"/>
          <w:lang w:eastAsia="en-GB"/>
        </w:rPr>
      </w:pPr>
      <w:r>
        <w:t>SUPPLIER ADDRESS:</w:t>
      </w:r>
      <w:r>
        <w:tab/>
      </w:r>
      <w:r w:rsidR="00453992" w:rsidRPr="00407934">
        <w:rPr>
          <w:rFonts w:ascii="Arial" w:eastAsia="Arial" w:hAnsi="Arial" w:cs="Arial"/>
          <w:color w:val="FF0000"/>
          <w:sz w:val="24"/>
          <w:szCs w:val="24"/>
        </w:rPr>
        <w:t>REDACTED TEXT under FOIA Section 40, Personal Information</w:t>
      </w:r>
    </w:p>
    <w:p w14:paraId="4A080416" w14:textId="77777777" w:rsidR="00453992" w:rsidRDefault="00453992" w:rsidP="00453992">
      <w:pPr>
        <w:pStyle w:val="Standard"/>
        <w:spacing w:line="240" w:lineRule="auto"/>
        <w:rPr>
          <w:rFonts w:ascii="Arial" w:eastAsia="Arial" w:hAnsi="Arial" w:cs="Arial"/>
          <w:sz w:val="24"/>
          <w:szCs w:val="24"/>
        </w:rPr>
      </w:pPr>
    </w:p>
    <w:p w14:paraId="0DBC9776" w14:textId="77777777" w:rsidR="00453992" w:rsidRPr="00407934" w:rsidRDefault="00797A68" w:rsidP="00453992">
      <w:pPr>
        <w:rPr>
          <w:rFonts w:ascii="Times New Roman" w:eastAsia="Times New Roman" w:hAnsi="Times New Roman" w:cs="Times New Roman"/>
          <w:color w:val="FF0000"/>
          <w:sz w:val="24"/>
          <w:szCs w:val="24"/>
          <w:lang w:eastAsia="en-GB"/>
        </w:rPr>
      </w:pPr>
      <w:r>
        <w:t>REGISTRATION NUMBER:</w:t>
      </w:r>
      <w:r>
        <w:tab/>
      </w:r>
      <w:r w:rsidR="00453992" w:rsidRPr="00407934">
        <w:rPr>
          <w:rFonts w:ascii="Arial" w:eastAsia="Arial" w:hAnsi="Arial" w:cs="Arial"/>
          <w:color w:val="FF0000"/>
          <w:sz w:val="24"/>
          <w:szCs w:val="24"/>
        </w:rPr>
        <w:t>REDACTED TEXT under FOIA Section 40, Personal Information</w:t>
      </w:r>
    </w:p>
    <w:p w14:paraId="170B3F85" w14:textId="77777777" w:rsidR="00453992" w:rsidRDefault="00453992" w:rsidP="00453992">
      <w:pPr>
        <w:pStyle w:val="Standard"/>
        <w:spacing w:line="240" w:lineRule="auto"/>
        <w:rPr>
          <w:rFonts w:ascii="Arial" w:eastAsia="Arial" w:hAnsi="Arial" w:cs="Arial"/>
          <w:sz w:val="24"/>
          <w:szCs w:val="24"/>
        </w:rPr>
      </w:pPr>
    </w:p>
    <w:p w14:paraId="2A4C9BD5" w14:textId="77777777" w:rsidR="00453992" w:rsidRPr="00407934" w:rsidRDefault="00797A68" w:rsidP="00453992">
      <w:pPr>
        <w:rPr>
          <w:rFonts w:ascii="Times New Roman" w:eastAsia="Times New Roman" w:hAnsi="Times New Roman" w:cs="Times New Roman"/>
          <w:color w:val="FF0000"/>
          <w:sz w:val="24"/>
          <w:szCs w:val="24"/>
          <w:lang w:eastAsia="en-GB"/>
        </w:rPr>
      </w:pPr>
      <w:r>
        <w:t>DUNS</w:t>
      </w:r>
      <w:r>
        <w:rPr>
          <w:spacing w:val="-2"/>
        </w:rPr>
        <w:t xml:space="preserve"> NUMBER:</w:t>
      </w:r>
      <w:r>
        <w:tab/>
      </w:r>
      <w:r w:rsidR="00453992" w:rsidRPr="00407934">
        <w:rPr>
          <w:rFonts w:ascii="Arial" w:eastAsia="Arial" w:hAnsi="Arial" w:cs="Arial"/>
          <w:color w:val="FF0000"/>
          <w:sz w:val="24"/>
          <w:szCs w:val="24"/>
        </w:rPr>
        <w:t>REDACTED TEXT under FOIA Section 40, Personal Information</w:t>
      </w:r>
    </w:p>
    <w:p w14:paraId="5802FB7E" w14:textId="77777777" w:rsidR="00453992" w:rsidRDefault="00453992" w:rsidP="00453992">
      <w:pPr>
        <w:pStyle w:val="Standard"/>
        <w:spacing w:line="240" w:lineRule="auto"/>
        <w:rPr>
          <w:rFonts w:ascii="Arial" w:eastAsia="Arial" w:hAnsi="Arial" w:cs="Arial"/>
          <w:sz w:val="24"/>
          <w:szCs w:val="24"/>
        </w:rPr>
      </w:pPr>
    </w:p>
    <w:p w14:paraId="3811A780" w14:textId="74A897A7" w:rsidR="00A275FC" w:rsidRDefault="00797A68">
      <w:pPr>
        <w:pStyle w:val="BodyText"/>
        <w:tabs>
          <w:tab w:val="left" w:pos="3623"/>
        </w:tabs>
        <w:spacing w:before="199"/>
      </w:pPr>
      <w:r>
        <w:t>SID4GOV</w:t>
      </w:r>
      <w:r>
        <w:rPr>
          <w:spacing w:val="-4"/>
        </w:rPr>
        <w:t xml:space="preserve"> </w:t>
      </w:r>
      <w:r>
        <w:rPr>
          <w:spacing w:val="-5"/>
        </w:rPr>
        <w:t>ID:</w:t>
      </w:r>
      <w:r>
        <w:tab/>
      </w:r>
      <w:r w:rsidR="00453992">
        <w:t>N/A</w:t>
      </w:r>
    </w:p>
    <w:p w14:paraId="18539B5D" w14:textId="77777777" w:rsidR="00A275FC" w:rsidRDefault="00A275FC">
      <w:pPr>
        <w:pStyle w:val="BodyText"/>
        <w:ind w:left="0"/>
      </w:pPr>
    </w:p>
    <w:p w14:paraId="63D83A2B" w14:textId="77777777" w:rsidR="00A275FC" w:rsidRDefault="00A275FC">
      <w:pPr>
        <w:pStyle w:val="BodyText"/>
        <w:spacing w:before="166"/>
        <w:ind w:left="0"/>
      </w:pPr>
    </w:p>
    <w:p w14:paraId="793C7369" w14:textId="77777777" w:rsidR="00A275FC" w:rsidRDefault="00797A68">
      <w:pPr>
        <w:pStyle w:val="BodyText"/>
      </w:pPr>
      <w:r>
        <w:t>APPLICABLE</w:t>
      </w:r>
      <w:r>
        <w:rPr>
          <w:spacing w:val="-6"/>
        </w:rPr>
        <w:t xml:space="preserve"> </w:t>
      </w:r>
      <w:r>
        <w:t>FRAMEWORK</w:t>
      </w:r>
      <w:r>
        <w:rPr>
          <w:spacing w:val="-3"/>
        </w:rPr>
        <w:t xml:space="preserve"> </w:t>
      </w:r>
      <w:r>
        <w:rPr>
          <w:spacing w:val="-2"/>
        </w:rPr>
        <w:t>CONTRACT</w:t>
      </w:r>
    </w:p>
    <w:p w14:paraId="1F2483A6" w14:textId="292C5FE4" w:rsidR="00A275FC" w:rsidRDefault="00797A68">
      <w:pPr>
        <w:pStyle w:val="BodyText"/>
        <w:spacing w:before="271"/>
        <w:ind w:right="134"/>
        <w:jc w:val="both"/>
      </w:pPr>
      <w:r>
        <w:t>This Order Form is for the provision of the Call-Off Deliverables and dated 17</w:t>
      </w:r>
      <w:proofErr w:type="spellStart"/>
      <w:r>
        <w:rPr>
          <w:position w:val="8"/>
          <w:sz w:val="16"/>
        </w:rPr>
        <w:t>th</w:t>
      </w:r>
      <w:proofErr w:type="spellEnd"/>
      <w:r>
        <w:rPr>
          <w:spacing w:val="40"/>
          <w:position w:val="8"/>
          <w:sz w:val="16"/>
        </w:rPr>
        <w:t xml:space="preserve"> </w:t>
      </w:r>
      <w:r>
        <w:t xml:space="preserve">April </w:t>
      </w:r>
      <w:r>
        <w:rPr>
          <w:spacing w:val="-4"/>
        </w:rPr>
        <w:t>2025.</w:t>
      </w:r>
      <w:r w:rsidR="001F1754">
        <w:rPr>
          <w:spacing w:val="-4"/>
        </w:rPr>
        <w:br/>
      </w:r>
    </w:p>
    <w:p w14:paraId="56DB3E8F" w14:textId="77777777" w:rsidR="00A275FC" w:rsidRDefault="00797A68">
      <w:pPr>
        <w:pStyle w:val="BodyText"/>
        <w:ind w:right="143"/>
        <w:jc w:val="both"/>
      </w:pPr>
      <w:r>
        <w:t xml:space="preserve">It’s issued under the Framework Contract with the reference number RM6182 for the provision of Occupational Health, Employee Assistance </w:t>
      </w:r>
      <w:proofErr w:type="spellStart"/>
      <w:r>
        <w:t>Programmes</w:t>
      </w:r>
      <w:proofErr w:type="spellEnd"/>
      <w:r>
        <w:t xml:space="preserve"> and Eye Care </w:t>
      </w:r>
      <w:r>
        <w:rPr>
          <w:spacing w:val="-2"/>
        </w:rPr>
        <w:t>Services.</w:t>
      </w:r>
    </w:p>
    <w:p w14:paraId="33FBEA30" w14:textId="77777777" w:rsidR="00A275FC" w:rsidRDefault="00A275FC">
      <w:pPr>
        <w:pStyle w:val="BodyText"/>
        <w:spacing w:before="1"/>
        <w:ind w:left="0"/>
      </w:pPr>
    </w:p>
    <w:p w14:paraId="6253FF0A" w14:textId="77777777" w:rsidR="00A275FC" w:rsidRDefault="00797A68">
      <w:pPr>
        <w:pStyle w:val="Heading1"/>
        <w:rPr>
          <w:spacing w:val="-2"/>
        </w:rPr>
      </w:pPr>
      <w:r>
        <w:t>CALL-OFF</w:t>
      </w:r>
      <w:r>
        <w:rPr>
          <w:spacing w:val="-4"/>
        </w:rPr>
        <w:t xml:space="preserve"> </w:t>
      </w:r>
      <w:r>
        <w:rPr>
          <w:spacing w:val="-2"/>
        </w:rPr>
        <w:t>LOT(S):</w:t>
      </w:r>
    </w:p>
    <w:p w14:paraId="78EF1490" w14:textId="77777777" w:rsidR="00F95AC4" w:rsidRDefault="00F95AC4">
      <w:pPr>
        <w:pStyle w:val="Heading1"/>
      </w:pPr>
    </w:p>
    <w:p w14:paraId="0A56CD66" w14:textId="4A8D48BD" w:rsidR="00A275FC" w:rsidRDefault="00797A68" w:rsidP="001F1754">
      <w:pPr>
        <w:pStyle w:val="BodyText"/>
        <w:jc w:val="both"/>
      </w:pPr>
      <w:r>
        <w:t>Lot</w:t>
      </w:r>
      <w:r>
        <w:rPr>
          <w:spacing w:val="-8"/>
        </w:rPr>
        <w:t xml:space="preserve"> </w:t>
      </w:r>
      <w:r>
        <w:t>1</w:t>
      </w:r>
      <w:r>
        <w:rPr>
          <w:spacing w:val="-3"/>
        </w:rPr>
        <w:t xml:space="preserve"> </w:t>
      </w:r>
      <w:r>
        <w:t>-</w:t>
      </w:r>
      <w:r>
        <w:rPr>
          <w:spacing w:val="-4"/>
        </w:rPr>
        <w:t xml:space="preserve"> </w:t>
      </w:r>
      <w:r>
        <w:t>Occupational</w:t>
      </w:r>
      <w:r>
        <w:rPr>
          <w:spacing w:val="-4"/>
        </w:rPr>
        <w:t xml:space="preserve"> </w:t>
      </w:r>
      <w:r>
        <w:t>Health</w:t>
      </w:r>
      <w:r>
        <w:rPr>
          <w:spacing w:val="-6"/>
        </w:rPr>
        <w:t xml:space="preserve"> </w:t>
      </w:r>
      <w:r>
        <w:t>and</w:t>
      </w:r>
      <w:r>
        <w:rPr>
          <w:spacing w:val="-5"/>
        </w:rPr>
        <w:t xml:space="preserve"> </w:t>
      </w:r>
      <w:r>
        <w:t>Employee</w:t>
      </w:r>
      <w:r>
        <w:rPr>
          <w:spacing w:val="-6"/>
        </w:rPr>
        <w:t xml:space="preserve"> </w:t>
      </w:r>
      <w:r>
        <w:t>Assistance</w:t>
      </w:r>
      <w:r>
        <w:rPr>
          <w:spacing w:val="-5"/>
        </w:rPr>
        <w:t xml:space="preserve"> </w:t>
      </w:r>
      <w:proofErr w:type="spellStart"/>
      <w:r>
        <w:t>Programmes</w:t>
      </w:r>
      <w:proofErr w:type="spellEnd"/>
      <w:r>
        <w:t>,</w:t>
      </w:r>
      <w:r>
        <w:rPr>
          <w:spacing w:val="-4"/>
        </w:rPr>
        <w:t xml:space="preserve"> </w:t>
      </w:r>
      <w:r>
        <w:t>Fully</w:t>
      </w:r>
      <w:r>
        <w:rPr>
          <w:spacing w:val="-3"/>
        </w:rPr>
        <w:t xml:space="preserve"> </w:t>
      </w:r>
      <w:r>
        <w:rPr>
          <w:spacing w:val="-2"/>
        </w:rPr>
        <w:t>Managed</w:t>
      </w:r>
      <w:r w:rsidR="001F1754">
        <w:br/>
      </w:r>
    </w:p>
    <w:p w14:paraId="3F126F76" w14:textId="77777777" w:rsidR="00A275FC" w:rsidRDefault="00797A68">
      <w:pPr>
        <w:pStyle w:val="Heading1"/>
        <w:rPr>
          <w:spacing w:val="-4"/>
        </w:rPr>
      </w:pPr>
      <w:r>
        <w:t>CALL-OFF</w:t>
      </w:r>
      <w:r>
        <w:rPr>
          <w:spacing w:val="-3"/>
        </w:rPr>
        <w:t xml:space="preserve"> </w:t>
      </w:r>
      <w:r>
        <w:t>INCORPORATED</w:t>
      </w:r>
      <w:r>
        <w:rPr>
          <w:spacing w:val="-5"/>
        </w:rPr>
        <w:t xml:space="preserve"> </w:t>
      </w:r>
      <w:r>
        <w:rPr>
          <w:spacing w:val="-4"/>
        </w:rPr>
        <w:t>TERMS</w:t>
      </w:r>
    </w:p>
    <w:p w14:paraId="7A738E13" w14:textId="77777777" w:rsidR="00F95AC4" w:rsidRDefault="00F95AC4">
      <w:pPr>
        <w:pStyle w:val="Heading1"/>
      </w:pPr>
    </w:p>
    <w:p w14:paraId="414ADE8E" w14:textId="77777777" w:rsidR="00A275FC" w:rsidRDefault="00797A68">
      <w:pPr>
        <w:pStyle w:val="BodyText"/>
        <w:spacing w:line="276" w:lineRule="auto"/>
        <w:ind w:right="269"/>
        <w:jc w:val="both"/>
      </w:pPr>
      <w:r>
        <w:t>The</w:t>
      </w:r>
      <w:r>
        <w:rPr>
          <w:spacing w:val="-3"/>
        </w:rPr>
        <w:t xml:space="preserve"> </w:t>
      </w:r>
      <w:r>
        <w:t>following</w:t>
      </w:r>
      <w:r>
        <w:rPr>
          <w:spacing w:val="-3"/>
        </w:rPr>
        <w:t xml:space="preserve"> </w:t>
      </w:r>
      <w:r>
        <w:t>documents</w:t>
      </w:r>
      <w:r>
        <w:rPr>
          <w:spacing w:val="-3"/>
        </w:rPr>
        <w:t xml:space="preserve"> </w:t>
      </w:r>
      <w:r>
        <w:t>are</w:t>
      </w:r>
      <w:r>
        <w:rPr>
          <w:spacing w:val="-3"/>
        </w:rPr>
        <w:t xml:space="preserve"> </w:t>
      </w:r>
      <w:r>
        <w:t>incorporated</w:t>
      </w:r>
      <w:r>
        <w:rPr>
          <w:spacing w:val="-3"/>
        </w:rPr>
        <w:t xml:space="preserve"> </w:t>
      </w:r>
      <w:r>
        <w:t>into</w:t>
      </w:r>
      <w:r>
        <w:rPr>
          <w:spacing w:val="-3"/>
        </w:rPr>
        <w:t xml:space="preserve"> </w:t>
      </w:r>
      <w:r>
        <w:t>this</w:t>
      </w:r>
      <w:r>
        <w:rPr>
          <w:spacing w:val="-3"/>
        </w:rPr>
        <w:t xml:space="preserve"> </w:t>
      </w:r>
      <w:r>
        <w:t>Call-Off</w:t>
      </w:r>
      <w:r>
        <w:rPr>
          <w:spacing w:val="-3"/>
        </w:rPr>
        <w:t xml:space="preserve"> </w:t>
      </w:r>
      <w:r>
        <w:t>Contract.</w:t>
      </w:r>
      <w:r>
        <w:rPr>
          <w:spacing w:val="-3"/>
        </w:rPr>
        <w:t xml:space="preserve"> </w:t>
      </w:r>
      <w:r>
        <w:t>Where</w:t>
      </w:r>
      <w:r>
        <w:rPr>
          <w:spacing w:val="-3"/>
        </w:rPr>
        <w:t xml:space="preserve"> </w:t>
      </w:r>
      <w:r>
        <w:t>numbers are</w:t>
      </w:r>
      <w:r>
        <w:rPr>
          <w:spacing w:val="-1"/>
        </w:rPr>
        <w:t xml:space="preserve"> </w:t>
      </w:r>
      <w:r>
        <w:t>missing</w:t>
      </w:r>
      <w:r>
        <w:rPr>
          <w:spacing w:val="-1"/>
        </w:rPr>
        <w:t xml:space="preserve"> </w:t>
      </w:r>
      <w:r>
        <w:t>we</w:t>
      </w:r>
      <w:r>
        <w:rPr>
          <w:spacing w:val="-3"/>
        </w:rPr>
        <w:t xml:space="preserve"> </w:t>
      </w:r>
      <w:r>
        <w:t>are</w:t>
      </w:r>
      <w:r>
        <w:rPr>
          <w:spacing w:val="-1"/>
        </w:rPr>
        <w:t xml:space="preserve"> </w:t>
      </w:r>
      <w:r>
        <w:t>not</w:t>
      </w:r>
      <w:r>
        <w:rPr>
          <w:spacing w:val="-3"/>
        </w:rPr>
        <w:t xml:space="preserve"> </w:t>
      </w:r>
      <w:r>
        <w:t>using</w:t>
      </w:r>
      <w:r>
        <w:rPr>
          <w:spacing w:val="-2"/>
        </w:rPr>
        <w:t xml:space="preserve"> </w:t>
      </w:r>
      <w:r>
        <w:t>those</w:t>
      </w:r>
      <w:r>
        <w:rPr>
          <w:spacing w:val="-1"/>
        </w:rPr>
        <w:t xml:space="preserve"> </w:t>
      </w:r>
      <w:r>
        <w:t>schedules.</w:t>
      </w:r>
      <w:r>
        <w:rPr>
          <w:spacing w:val="-1"/>
        </w:rPr>
        <w:t xml:space="preserve"> </w:t>
      </w:r>
      <w:r>
        <w:t>If</w:t>
      </w:r>
      <w:r>
        <w:rPr>
          <w:spacing w:val="-1"/>
        </w:rPr>
        <w:t xml:space="preserve"> </w:t>
      </w:r>
      <w:r>
        <w:t>the</w:t>
      </w:r>
      <w:r>
        <w:rPr>
          <w:spacing w:val="-3"/>
        </w:rPr>
        <w:t xml:space="preserve"> </w:t>
      </w:r>
      <w:r>
        <w:t>documents</w:t>
      </w:r>
      <w:r>
        <w:rPr>
          <w:spacing w:val="-1"/>
        </w:rPr>
        <w:t xml:space="preserve"> </w:t>
      </w:r>
      <w:r>
        <w:t>conflict,</w:t>
      </w:r>
      <w:r>
        <w:rPr>
          <w:spacing w:val="-1"/>
        </w:rPr>
        <w:t xml:space="preserve"> </w:t>
      </w:r>
      <w:r>
        <w:t>the</w:t>
      </w:r>
      <w:r>
        <w:rPr>
          <w:spacing w:val="-3"/>
        </w:rPr>
        <w:t xml:space="preserve"> </w:t>
      </w:r>
      <w:r>
        <w:t>following order of precedence applies:</w:t>
      </w:r>
    </w:p>
    <w:p w14:paraId="7048BB82" w14:textId="77777777" w:rsidR="00A275FC" w:rsidRDefault="00A275FC">
      <w:pPr>
        <w:pStyle w:val="BodyText"/>
        <w:spacing w:line="276" w:lineRule="auto"/>
        <w:jc w:val="both"/>
        <w:sectPr w:rsidR="00A275FC">
          <w:headerReference w:type="default" r:id="rId7"/>
          <w:footerReference w:type="default" r:id="rId8"/>
          <w:type w:val="continuous"/>
          <w:pgSz w:w="11910" w:h="16840"/>
          <w:pgMar w:top="1340" w:right="1133" w:bottom="1400" w:left="1417" w:header="307" w:footer="1215" w:gutter="0"/>
          <w:pgNumType w:start="1"/>
          <w:cols w:space="720"/>
        </w:sectPr>
      </w:pPr>
    </w:p>
    <w:p w14:paraId="314E66D5" w14:textId="77777777" w:rsidR="00A275FC" w:rsidRDefault="00797A68">
      <w:pPr>
        <w:pStyle w:val="ListParagraph"/>
        <w:numPr>
          <w:ilvl w:val="0"/>
          <w:numId w:val="1"/>
        </w:numPr>
        <w:tabs>
          <w:tab w:val="left" w:pos="741"/>
          <w:tab w:val="left" w:pos="743"/>
        </w:tabs>
        <w:spacing w:before="82" w:line="268" w:lineRule="auto"/>
        <w:ind w:right="750"/>
        <w:rPr>
          <w:rFonts w:ascii="Calibri"/>
        </w:rPr>
      </w:pPr>
      <w:r>
        <w:rPr>
          <w:sz w:val="24"/>
        </w:rPr>
        <w:lastRenderedPageBreak/>
        <w:t>This</w:t>
      </w:r>
      <w:r>
        <w:rPr>
          <w:spacing w:val="-3"/>
          <w:sz w:val="24"/>
        </w:rPr>
        <w:t xml:space="preserve"> </w:t>
      </w:r>
      <w:r>
        <w:rPr>
          <w:sz w:val="24"/>
        </w:rPr>
        <w:t>Order</w:t>
      </w:r>
      <w:r>
        <w:rPr>
          <w:spacing w:val="-3"/>
          <w:sz w:val="24"/>
        </w:rPr>
        <w:t xml:space="preserve"> </w:t>
      </w:r>
      <w:r>
        <w:rPr>
          <w:sz w:val="24"/>
        </w:rPr>
        <w:t>Form</w:t>
      </w:r>
      <w:r>
        <w:rPr>
          <w:spacing w:val="-2"/>
          <w:sz w:val="24"/>
        </w:rPr>
        <w:t xml:space="preserve"> </w:t>
      </w:r>
      <w:r>
        <w:rPr>
          <w:sz w:val="24"/>
        </w:rPr>
        <w:t>including</w:t>
      </w:r>
      <w:r>
        <w:rPr>
          <w:spacing w:val="-2"/>
          <w:sz w:val="24"/>
        </w:rPr>
        <w:t xml:space="preserve"> </w:t>
      </w:r>
      <w:r>
        <w:rPr>
          <w:sz w:val="24"/>
        </w:rPr>
        <w:t>the</w:t>
      </w:r>
      <w:r>
        <w:rPr>
          <w:spacing w:val="-3"/>
          <w:sz w:val="24"/>
        </w:rPr>
        <w:t xml:space="preserve"> </w:t>
      </w:r>
      <w:r>
        <w:rPr>
          <w:sz w:val="24"/>
        </w:rPr>
        <w:t>Call-Off</w:t>
      </w:r>
      <w:r>
        <w:rPr>
          <w:spacing w:val="-5"/>
          <w:sz w:val="24"/>
        </w:rPr>
        <w:t xml:space="preserve"> </w:t>
      </w:r>
      <w:r>
        <w:rPr>
          <w:sz w:val="24"/>
        </w:rPr>
        <w:t>Special</w:t>
      </w:r>
      <w:r>
        <w:rPr>
          <w:spacing w:val="-6"/>
          <w:sz w:val="24"/>
        </w:rPr>
        <w:t xml:space="preserve"> </w:t>
      </w:r>
      <w:r>
        <w:rPr>
          <w:sz w:val="24"/>
        </w:rPr>
        <w:t>Terms</w:t>
      </w:r>
      <w:r>
        <w:rPr>
          <w:spacing w:val="-3"/>
          <w:sz w:val="24"/>
        </w:rPr>
        <w:t xml:space="preserve"> </w:t>
      </w:r>
      <w:r>
        <w:rPr>
          <w:sz w:val="24"/>
        </w:rPr>
        <w:t>and</w:t>
      </w:r>
      <w:r>
        <w:rPr>
          <w:spacing w:val="-3"/>
          <w:sz w:val="24"/>
        </w:rPr>
        <w:t xml:space="preserve"> </w:t>
      </w:r>
      <w:r>
        <w:rPr>
          <w:sz w:val="24"/>
        </w:rPr>
        <w:t>Call-Off</w:t>
      </w:r>
      <w:r>
        <w:rPr>
          <w:spacing w:val="-3"/>
          <w:sz w:val="24"/>
        </w:rPr>
        <w:t xml:space="preserve"> </w:t>
      </w:r>
      <w:r>
        <w:rPr>
          <w:sz w:val="24"/>
        </w:rPr>
        <w:t xml:space="preserve">Special </w:t>
      </w:r>
      <w:r>
        <w:rPr>
          <w:spacing w:val="-2"/>
          <w:sz w:val="24"/>
        </w:rPr>
        <w:t>Schedules.</w:t>
      </w:r>
    </w:p>
    <w:p w14:paraId="27CBD5EB" w14:textId="77777777" w:rsidR="00A275FC" w:rsidRDefault="00A275FC">
      <w:pPr>
        <w:pStyle w:val="BodyText"/>
        <w:spacing w:before="41"/>
        <w:ind w:left="0"/>
      </w:pPr>
    </w:p>
    <w:p w14:paraId="51DA585C" w14:textId="77777777" w:rsidR="00A275FC" w:rsidRDefault="00797A68">
      <w:pPr>
        <w:pStyle w:val="ListParagraph"/>
        <w:numPr>
          <w:ilvl w:val="0"/>
          <w:numId w:val="1"/>
        </w:numPr>
        <w:tabs>
          <w:tab w:val="left" w:pos="741"/>
        </w:tabs>
        <w:spacing w:before="0"/>
        <w:ind w:left="741" w:hanging="358"/>
        <w:rPr>
          <w:rFonts w:ascii="Calibri"/>
        </w:rPr>
      </w:pPr>
      <w:r>
        <w:rPr>
          <w:sz w:val="24"/>
        </w:rPr>
        <w:t>Joint</w:t>
      </w:r>
      <w:r>
        <w:rPr>
          <w:spacing w:val="-6"/>
          <w:sz w:val="24"/>
        </w:rPr>
        <w:t xml:space="preserve"> </w:t>
      </w:r>
      <w:r>
        <w:rPr>
          <w:sz w:val="24"/>
        </w:rPr>
        <w:t>Schedule</w:t>
      </w:r>
      <w:r>
        <w:rPr>
          <w:spacing w:val="-8"/>
          <w:sz w:val="24"/>
        </w:rPr>
        <w:t xml:space="preserve"> </w:t>
      </w:r>
      <w:r>
        <w:rPr>
          <w:sz w:val="24"/>
        </w:rPr>
        <w:t>1(Definitions</w:t>
      </w:r>
      <w:r>
        <w:rPr>
          <w:spacing w:val="-6"/>
          <w:sz w:val="24"/>
        </w:rPr>
        <w:t xml:space="preserve"> </w:t>
      </w:r>
      <w:r>
        <w:rPr>
          <w:sz w:val="24"/>
        </w:rPr>
        <w:t>and</w:t>
      </w:r>
      <w:r>
        <w:rPr>
          <w:spacing w:val="-6"/>
          <w:sz w:val="24"/>
        </w:rPr>
        <w:t xml:space="preserve"> </w:t>
      </w:r>
      <w:r>
        <w:rPr>
          <w:sz w:val="24"/>
        </w:rPr>
        <w:t>Interpretation)</w:t>
      </w:r>
      <w:r>
        <w:rPr>
          <w:spacing w:val="-5"/>
          <w:sz w:val="24"/>
        </w:rPr>
        <w:t xml:space="preserve"> </w:t>
      </w:r>
      <w:r>
        <w:rPr>
          <w:spacing w:val="-2"/>
          <w:sz w:val="24"/>
        </w:rPr>
        <w:t>RM6182.</w:t>
      </w:r>
    </w:p>
    <w:p w14:paraId="407C9FE8" w14:textId="77777777" w:rsidR="00A275FC" w:rsidRDefault="00797A68">
      <w:pPr>
        <w:pStyle w:val="ListParagraph"/>
        <w:numPr>
          <w:ilvl w:val="0"/>
          <w:numId w:val="1"/>
        </w:numPr>
        <w:tabs>
          <w:tab w:val="left" w:pos="742"/>
        </w:tabs>
        <w:spacing w:before="261"/>
        <w:ind w:left="742" w:hanging="359"/>
        <w:rPr>
          <w:sz w:val="24"/>
        </w:rPr>
      </w:pPr>
      <w:r>
        <w:rPr>
          <w:sz w:val="24"/>
        </w:rPr>
        <w:t>Call-Off</w:t>
      </w:r>
      <w:r>
        <w:rPr>
          <w:spacing w:val="-3"/>
          <w:sz w:val="24"/>
        </w:rPr>
        <w:t xml:space="preserve"> </w:t>
      </w:r>
      <w:r>
        <w:rPr>
          <w:sz w:val="24"/>
        </w:rPr>
        <w:t>Schedule</w:t>
      </w:r>
      <w:r>
        <w:rPr>
          <w:spacing w:val="-5"/>
          <w:sz w:val="24"/>
        </w:rPr>
        <w:t xml:space="preserve"> </w:t>
      </w:r>
      <w:r>
        <w:rPr>
          <w:sz w:val="24"/>
        </w:rPr>
        <w:t>17</w:t>
      </w:r>
      <w:r>
        <w:rPr>
          <w:spacing w:val="-3"/>
          <w:sz w:val="24"/>
        </w:rPr>
        <w:t xml:space="preserve"> </w:t>
      </w:r>
      <w:r>
        <w:rPr>
          <w:sz w:val="24"/>
        </w:rPr>
        <w:t>(MOD</w:t>
      </w:r>
      <w:r>
        <w:rPr>
          <w:spacing w:val="-2"/>
          <w:sz w:val="24"/>
        </w:rPr>
        <w:t xml:space="preserve"> </w:t>
      </w:r>
      <w:r>
        <w:rPr>
          <w:sz w:val="24"/>
        </w:rPr>
        <w:t>Terms)</w:t>
      </w:r>
      <w:r>
        <w:rPr>
          <w:spacing w:val="-3"/>
          <w:sz w:val="24"/>
        </w:rPr>
        <w:t xml:space="preserve"> </w:t>
      </w:r>
      <w:r>
        <w:rPr>
          <w:sz w:val="24"/>
        </w:rPr>
        <w:t>and</w:t>
      </w:r>
      <w:r>
        <w:rPr>
          <w:spacing w:val="-3"/>
          <w:sz w:val="24"/>
        </w:rPr>
        <w:t xml:space="preserve"> </w:t>
      </w:r>
      <w:r>
        <w:rPr>
          <w:sz w:val="24"/>
        </w:rPr>
        <w:t>the</w:t>
      </w:r>
      <w:r>
        <w:rPr>
          <w:spacing w:val="-5"/>
          <w:sz w:val="24"/>
        </w:rPr>
        <w:t xml:space="preserve"> </w:t>
      </w:r>
      <w:r>
        <w:rPr>
          <w:sz w:val="24"/>
        </w:rPr>
        <w:t>MOD</w:t>
      </w:r>
      <w:r>
        <w:rPr>
          <w:spacing w:val="-2"/>
          <w:sz w:val="24"/>
        </w:rPr>
        <w:t xml:space="preserve"> </w:t>
      </w:r>
      <w:r>
        <w:rPr>
          <w:sz w:val="24"/>
        </w:rPr>
        <w:t>DEFCONS</w:t>
      </w:r>
      <w:r>
        <w:rPr>
          <w:spacing w:val="-3"/>
          <w:sz w:val="24"/>
        </w:rPr>
        <w:t xml:space="preserve"> </w:t>
      </w:r>
      <w:r>
        <w:rPr>
          <w:sz w:val="24"/>
        </w:rPr>
        <w:t>included</w:t>
      </w:r>
      <w:r>
        <w:rPr>
          <w:spacing w:val="-3"/>
          <w:sz w:val="24"/>
        </w:rPr>
        <w:t xml:space="preserve"> </w:t>
      </w:r>
      <w:r>
        <w:rPr>
          <w:sz w:val="24"/>
        </w:rPr>
        <w:t>within</w:t>
      </w:r>
      <w:r>
        <w:rPr>
          <w:spacing w:val="-2"/>
          <w:sz w:val="24"/>
        </w:rPr>
        <w:t xml:space="preserve"> </w:t>
      </w:r>
      <w:r>
        <w:rPr>
          <w:spacing w:val="-5"/>
          <w:sz w:val="24"/>
        </w:rPr>
        <w:t>it.</w:t>
      </w:r>
    </w:p>
    <w:p w14:paraId="080F62FF" w14:textId="77777777" w:rsidR="00A275FC" w:rsidRDefault="00797A68">
      <w:pPr>
        <w:pStyle w:val="ListParagraph"/>
        <w:numPr>
          <w:ilvl w:val="0"/>
          <w:numId w:val="1"/>
        </w:numPr>
        <w:tabs>
          <w:tab w:val="left" w:pos="741"/>
        </w:tabs>
        <w:spacing w:before="268"/>
        <w:ind w:left="741" w:hanging="358"/>
        <w:rPr>
          <w:rFonts w:ascii="Calibri"/>
        </w:rPr>
      </w:pPr>
      <w:r>
        <w:rPr>
          <w:sz w:val="24"/>
        </w:rPr>
        <w:t>The</w:t>
      </w:r>
      <w:r>
        <w:rPr>
          <w:spacing w:val="-3"/>
          <w:sz w:val="24"/>
        </w:rPr>
        <w:t xml:space="preserve"> </w:t>
      </w:r>
      <w:r>
        <w:rPr>
          <w:sz w:val="24"/>
        </w:rPr>
        <w:t>following</w:t>
      </w:r>
      <w:r>
        <w:rPr>
          <w:spacing w:val="-3"/>
          <w:sz w:val="24"/>
        </w:rPr>
        <w:t xml:space="preserve"> </w:t>
      </w:r>
      <w:r>
        <w:rPr>
          <w:sz w:val="24"/>
        </w:rPr>
        <w:t>Schedules</w:t>
      </w:r>
      <w:r>
        <w:rPr>
          <w:spacing w:val="-3"/>
          <w:sz w:val="24"/>
        </w:rPr>
        <w:t xml:space="preserve"> </w:t>
      </w:r>
      <w:r>
        <w:rPr>
          <w:sz w:val="24"/>
        </w:rPr>
        <w:t>in</w:t>
      </w:r>
      <w:r>
        <w:rPr>
          <w:spacing w:val="-2"/>
          <w:sz w:val="24"/>
        </w:rPr>
        <w:t xml:space="preserve"> </w:t>
      </w:r>
      <w:r>
        <w:rPr>
          <w:sz w:val="24"/>
        </w:rPr>
        <w:t>equal</w:t>
      </w:r>
      <w:r>
        <w:rPr>
          <w:spacing w:val="-6"/>
          <w:sz w:val="24"/>
        </w:rPr>
        <w:t xml:space="preserve"> </w:t>
      </w:r>
      <w:r>
        <w:rPr>
          <w:sz w:val="24"/>
        </w:rPr>
        <w:t>order</w:t>
      </w:r>
      <w:r>
        <w:rPr>
          <w:spacing w:val="-6"/>
          <w:sz w:val="24"/>
        </w:rPr>
        <w:t xml:space="preserve"> </w:t>
      </w:r>
      <w:r>
        <w:rPr>
          <w:sz w:val="24"/>
        </w:rPr>
        <w:t>of</w:t>
      </w:r>
      <w:r>
        <w:rPr>
          <w:spacing w:val="-2"/>
          <w:sz w:val="24"/>
        </w:rPr>
        <w:t xml:space="preserve"> precedence:</w:t>
      </w:r>
    </w:p>
    <w:p w14:paraId="3187C5E6" w14:textId="53DF5B85" w:rsidR="00F95AC4" w:rsidRPr="00F95AC4" w:rsidRDefault="00797A68" w:rsidP="00F95AC4">
      <w:pPr>
        <w:pStyle w:val="ListParagraph"/>
        <w:numPr>
          <w:ilvl w:val="1"/>
          <w:numId w:val="1"/>
        </w:numPr>
        <w:tabs>
          <w:tab w:val="left" w:pos="1103"/>
        </w:tabs>
        <w:spacing w:before="268"/>
        <w:rPr>
          <w:sz w:val="24"/>
        </w:rPr>
      </w:pPr>
      <w:r>
        <w:rPr>
          <w:sz w:val="24"/>
        </w:rPr>
        <w:t>Joint</w:t>
      </w:r>
      <w:r>
        <w:rPr>
          <w:spacing w:val="-3"/>
          <w:sz w:val="24"/>
        </w:rPr>
        <w:t xml:space="preserve"> </w:t>
      </w:r>
      <w:r>
        <w:rPr>
          <w:sz w:val="24"/>
        </w:rPr>
        <w:t>Schedules</w:t>
      </w:r>
      <w:r>
        <w:rPr>
          <w:spacing w:val="-3"/>
          <w:sz w:val="24"/>
        </w:rPr>
        <w:t xml:space="preserve"> </w:t>
      </w:r>
      <w:r>
        <w:rPr>
          <w:sz w:val="24"/>
        </w:rPr>
        <w:t>for</w:t>
      </w:r>
      <w:r>
        <w:rPr>
          <w:spacing w:val="-2"/>
          <w:sz w:val="24"/>
        </w:rPr>
        <w:t xml:space="preserve"> RM6182</w:t>
      </w:r>
      <w:r w:rsidR="00F95AC4">
        <w:rPr>
          <w:spacing w:val="-2"/>
          <w:sz w:val="24"/>
        </w:rPr>
        <w:br/>
      </w:r>
    </w:p>
    <w:p w14:paraId="5A9D087B" w14:textId="77777777" w:rsidR="00A275FC" w:rsidRDefault="00797A68">
      <w:pPr>
        <w:pStyle w:val="ListParagraph"/>
        <w:numPr>
          <w:ilvl w:val="2"/>
          <w:numId w:val="1"/>
        </w:numPr>
        <w:tabs>
          <w:tab w:val="left" w:pos="1822"/>
        </w:tabs>
        <w:spacing w:before="40"/>
        <w:ind w:left="1822" w:hanging="359"/>
        <w:rPr>
          <w:sz w:val="24"/>
        </w:rPr>
      </w:pPr>
      <w:r>
        <w:rPr>
          <w:sz w:val="24"/>
        </w:rPr>
        <w:t>Joint</w:t>
      </w:r>
      <w:r>
        <w:rPr>
          <w:spacing w:val="-4"/>
          <w:sz w:val="24"/>
        </w:rPr>
        <w:t xml:space="preserve"> </w:t>
      </w:r>
      <w:r>
        <w:rPr>
          <w:sz w:val="24"/>
        </w:rPr>
        <w:t>Schedule</w:t>
      </w:r>
      <w:r>
        <w:rPr>
          <w:spacing w:val="-6"/>
          <w:sz w:val="24"/>
        </w:rPr>
        <w:t xml:space="preserve"> </w:t>
      </w:r>
      <w:r>
        <w:rPr>
          <w:sz w:val="24"/>
        </w:rPr>
        <w:t>2</w:t>
      </w:r>
      <w:r>
        <w:rPr>
          <w:spacing w:val="-4"/>
          <w:sz w:val="24"/>
        </w:rPr>
        <w:t xml:space="preserve"> </w:t>
      </w:r>
      <w:r>
        <w:rPr>
          <w:sz w:val="24"/>
        </w:rPr>
        <w:t>(Variation</w:t>
      </w:r>
      <w:r>
        <w:rPr>
          <w:spacing w:val="-3"/>
          <w:sz w:val="24"/>
        </w:rPr>
        <w:t xml:space="preserve"> </w:t>
      </w:r>
      <w:r>
        <w:rPr>
          <w:spacing w:val="-2"/>
          <w:sz w:val="24"/>
        </w:rPr>
        <w:t>Form)</w:t>
      </w:r>
    </w:p>
    <w:p w14:paraId="555B2E46" w14:textId="77777777" w:rsidR="00A275FC" w:rsidRDefault="00797A68">
      <w:pPr>
        <w:pStyle w:val="ListParagraph"/>
        <w:numPr>
          <w:ilvl w:val="2"/>
          <w:numId w:val="1"/>
        </w:numPr>
        <w:tabs>
          <w:tab w:val="left" w:pos="1822"/>
        </w:tabs>
        <w:ind w:left="1822" w:hanging="359"/>
        <w:rPr>
          <w:sz w:val="24"/>
        </w:rPr>
      </w:pPr>
      <w:r>
        <w:rPr>
          <w:sz w:val="24"/>
        </w:rPr>
        <w:t>Joint</w:t>
      </w:r>
      <w:r>
        <w:rPr>
          <w:spacing w:val="-4"/>
          <w:sz w:val="24"/>
        </w:rPr>
        <w:t xml:space="preserve"> </w:t>
      </w:r>
      <w:r>
        <w:rPr>
          <w:sz w:val="24"/>
        </w:rPr>
        <w:t>Schedule</w:t>
      </w:r>
      <w:r>
        <w:rPr>
          <w:spacing w:val="-6"/>
          <w:sz w:val="24"/>
        </w:rPr>
        <w:t xml:space="preserve"> </w:t>
      </w:r>
      <w:r>
        <w:rPr>
          <w:sz w:val="24"/>
        </w:rPr>
        <w:t>3</w:t>
      </w:r>
      <w:r>
        <w:rPr>
          <w:spacing w:val="-4"/>
          <w:sz w:val="24"/>
        </w:rPr>
        <w:t xml:space="preserve"> </w:t>
      </w:r>
      <w:r>
        <w:rPr>
          <w:sz w:val="24"/>
        </w:rPr>
        <w:t>(Insurance</w:t>
      </w:r>
      <w:r>
        <w:rPr>
          <w:spacing w:val="-3"/>
          <w:sz w:val="24"/>
        </w:rPr>
        <w:t xml:space="preserve"> </w:t>
      </w:r>
      <w:r>
        <w:rPr>
          <w:spacing w:val="-2"/>
          <w:sz w:val="24"/>
        </w:rPr>
        <w:t>Requirements)</w:t>
      </w:r>
    </w:p>
    <w:p w14:paraId="260B1A3C" w14:textId="77777777" w:rsidR="00A275FC" w:rsidRDefault="00797A68">
      <w:pPr>
        <w:pStyle w:val="ListParagraph"/>
        <w:numPr>
          <w:ilvl w:val="2"/>
          <w:numId w:val="1"/>
        </w:numPr>
        <w:tabs>
          <w:tab w:val="left" w:pos="1822"/>
        </w:tabs>
        <w:spacing w:before="22"/>
        <w:ind w:left="1822" w:hanging="359"/>
        <w:rPr>
          <w:sz w:val="24"/>
        </w:rPr>
      </w:pPr>
      <w:r>
        <w:rPr>
          <w:sz w:val="24"/>
        </w:rPr>
        <w:t>Joint</w:t>
      </w:r>
      <w:r>
        <w:rPr>
          <w:spacing w:val="-5"/>
          <w:sz w:val="24"/>
        </w:rPr>
        <w:t xml:space="preserve"> </w:t>
      </w:r>
      <w:r>
        <w:rPr>
          <w:sz w:val="24"/>
        </w:rPr>
        <w:t>Schedule</w:t>
      </w:r>
      <w:r>
        <w:rPr>
          <w:spacing w:val="-6"/>
          <w:sz w:val="24"/>
        </w:rPr>
        <w:t xml:space="preserve"> </w:t>
      </w:r>
      <w:r>
        <w:rPr>
          <w:sz w:val="24"/>
        </w:rPr>
        <w:t>4</w:t>
      </w:r>
      <w:r>
        <w:rPr>
          <w:spacing w:val="-5"/>
          <w:sz w:val="24"/>
        </w:rPr>
        <w:t xml:space="preserve"> </w:t>
      </w:r>
      <w:r>
        <w:rPr>
          <w:sz w:val="24"/>
        </w:rPr>
        <w:t>(Commercially</w:t>
      </w:r>
      <w:r>
        <w:rPr>
          <w:spacing w:val="-4"/>
          <w:sz w:val="24"/>
        </w:rPr>
        <w:t xml:space="preserve"> </w:t>
      </w:r>
      <w:r>
        <w:rPr>
          <w:sz w:val="24"/>
        </w:rPr>
        <w:t>Sensitive</w:t>
      </w:r>
      <w:r>
        <w:rPr>
          <w:spacing w:val="-4"/>
          <w:sz w:val="24"/>
        </w:rPr>
        <w:t xml:space="preserve"> </w:t>
      </w:r>
      <w:r>
        <w:rPr>
          <w:spacing w:val="-2"/>
          <w:sz w:val="24"/>
        </w:rPr>
        <w:t>Information)</w:t>
      </w:r>
    </w:p>
    <w:p w14:paraId="12FA2B5E" w14:textId="77777777" w:rsidR="00A275FC" w:rsidRDefault="00797A68">
      <w:pPr>
        <w:pStyle w:val="ListParagraph"/>
        <w:numPr>
          <w:ilvl w:val="2"/>
          <w:numId w:val="1"/>
        </w:numPr>
        <w:tabs>
          <w:tab w:val="left" w:pos="1822"/>
        </w:tabs>
        <w:ind w:left="1822" w:hanging="359"/>
        <w:rPr>
          <w:sz w:val="24"/>
        </w:rPr>
      </w:pPr>
      <w:r>
        <w:rPr>
          <w:sz w:val="24"/>
        </w:rPr>
        <w:t>Joint</w:t>
      </w:r>
      <w:r>
        <w:rPr>
          <w:spacing w:val="-3"/>
          <w:sz w:val="24"/>
        </w:rPr>
        <w:t xml:space="preserve"> </w:t>
      </w:r>
      <w:r>
        <w:rPr>
          <w:sz w:val="24"/>
        </w:rPr>
        <w:t>Schedule</w:t>
      </w:r>
      <w:r>
        <w:rPr>
          <w:spacing w:val="-3"/>
          <w:sz w:val="24"/>
        </w:rPr>
        <w:t xml:space="preserve"> </w:t>
      </w:r>
      <w:r>
        <w:rPr>
          <w:sz w:val="24"/>
        </w:rPr>
        <w:t>6</w:t>
      </w:r>
      <w:r>
        <w:rPr>
          <w:spacing w:val="-3"/>
          <w:sz w:val="24"/>
        </w:rPr>
        <w:t xml:space="preserve"> </w:t>
      </w:r>
      <w:r>
        <w:rPr>
          <w:sz w:val="24"/>
        </w:rPr>
        <w:t>(Key</w:t>
      </w:r>
      <w:r>
        <w:rPr>
          <w:spacing w:val="-3"/>
          <w:sz w:val="24"/>
        </w:rPr>
        <w:t xml:space="preserve"> </w:t>
      </w:r>
      <w:r>
        <w:rPr>
          <w:spacing w:val="-2"/>
          <w:sz w:val="24"/>
        </w:rPr>
        <w:t>Subcontractors)</w:t>
      </w:r>
    </w:p>
    <w:p w14:paraId="225E7823" w14:textId="77777777" w:rsidR="00A275FC" w:rsidRDefault="00797A68">
      <w:pPr>
        <w:pStyle w:val="ListParagraph"/>
        <w:numPr>
          <w:ilvl w:val="2"/>
          <w:numId w:val="1"/>
        </w:numPr>
        <w:tabs>
          <w:tab w:val="left" w:pos="1822"/>
        </w:tabs>
        <w:ind w:left="1822" w:hanging="359"/>
        <w:rPr>
          <w:sz w:val="24"/>
        </w:rPr>
      </w:pPr>
      <w:r>
        <w:rPr>
          <w:sz w:val="24"/>
        </w:rPr>
        <w:t>Joint</w:t>
      </w:r>
      <w:r>
        <w:rPr>
          <w:spacing w:val="-4"/>
          <w:sz w:val="24"/>
        </w:rPr>
        <w:t xml:space="preserve"> </w:t>
      </w:r>
      <w:r>
        <w:rPr>
          <w:sz w:val="24"/>
        </w:rPr>
        <w:t>Schedule</w:t>
      </w:r>
      <w:r>
        <w:rPr>
          <w:spacing w:val="-6"/>
          <w:sz w:val="24"/>
        </w:rPr>
        <w:t xml:space="preserve"> </w:t>
      </w:r>
      <w:r>
        <w:rPr>
          <w:sz w:val="24"/>
        </w:rPr>
        <w:t>7</w:t>
      </w:r>
      <w:r>
        <w:rPr>
          <w:spacing w:val="-4"/>
          <w:sz w:val="24"/>
        </w:rPr>
        <w:t xml:space="preserve"> </w:t>
      </w:r>
      <w:r>
        <w:rPr>
          <w:sz w:val="24"/>
        </w:rPr>
        <w:t>(Financial</w:t>
      </w:r>
      <w:r>
        <w:rPr>
          <w:spacing w:val="-3"/>
          <w:sz w:val="24"/>
        </w:rPr>
        <w:t xml:space="preserve"> </w:t>
      </w:r>
      <w:r>
        <w:rPr>
          <w:spacing w:val="-2"/>
          <w:sz w:val="24"/>
        </w:rPr>
        <w:t>Difficulties)</w:t>
      </w:r>
    </w:p>
    <w:p w14:paraId="1D339907" w14:textId="77777777" w:rsidR="00A275FC" w:rsidRDefault="00797A68">
      <w:pPr>
        <w:pStyle w:val="ListParagraph"/>
        <w:numPr>
          <w:ilvl w:val="2"/>
          <w:numId w:val="1"/>
        </w:numPr>
        <w:tabs>
          <w:tab w:val="left" w:pos="1822"/>
        </w:tabs>
        <w:spacing w:before="19"/>
        <w:ind w:left="1822" w:hanging="359"/>
        <w:rPr>
          <w:sz w:val="24"/>
        </w:rPr>
      </w:pPr>
      <w:r>
        <w:rPr>
          <w:sz w:val="24"/>
        </w:rPr>
        <w:t>Joint</w:t>
      </w:r>
      <w:r>
        <w:rPr>
          <w:spacing w:val="-5"/>
          <w:sz w:val="24"/>
        </w:rPr>
        <w:t xml:space="preserve"> </w:t>
      </w:r>
      <w:r>
        <w:rPr>
          <w:sz w:val="24"/>
        </w:rPr>
        <w:t>Schedule</w:t>
      </w:r>
      <w:r>
        <w:rPr>
          <w:spacing w:val="-7"/>
          <w:sz w:val="24"/>
        </w:rPr>
        <w:t xml:space="preserve"> </w:t>
      </w:r>
      <w:r>
        <w:rPr>
          <w:sz w:val="24"/>
        </w:rPr>
        <w:t>10</w:t>
      </w:r>
      <w:r>
        <w:rPr>
          <w:spacing w:val="-5"/>
          <w:sz w:val="24"/>
        </w:rPr>
        <w:t xml:space="preserve"> </w:t>
      </w:r>
      <w:r>
        <w:rPr>
          <w:sz w:val="24"/>
        </w:rPr>
        <w:t>(Rectification</w:t>
      </w:r>
      <w:r>
        <w:rPr>
          <w:spacing w:val="-6"/>
          <w:sz w:val="24"/>
        </w:rPr>
        <w:t xml:space="preserve"> </w:t>
      </w:r>
      <w:r>
        <w:rPr>
          <w:spacing w:val="-4"/>
          <w:sz w:val="24"/>
        </w:rPr>
        <w:t>Plan)</w:t>
      </w:r>
    </w:p>
    <w:p w14:paraId="5F8271DD" w14:textId="77777777" w:rsidR="00A275FC" w:rsidRDefault="00797A68">
      <w:pPr>
        <w:pStyle w:val="ListParagraph"/>
        <w:numPr>
          <w:ilvl w:val="2"/>
          <w:numId w:val="1"/>
        </w:numPr>
        <w:tabs>
          <w:tab w:val="left" w:pos="1822"/>
        </w:tabs>
        <w:spacing w:before="22"/>
        <w:ind w:left="1822" w:hanging="359"/>
        <w:rPr>
          <w:sz w:val="24"/>
        </w:rPr>
      </w:pPr>
      <w:r>
        <w:rPr>
          <w:sz w:val="24"/>
        </w:rPr>
        <w:t>Joint</w:t>
      </w:r>
      <w:r>
        <w:rPr>
          <w:spacing w:val="-5"/>
          <w:sz w:val="24"/>
        </w:rPr>
        <w:t xml:space="preserve"> </w:t>
      </w:r>
      <w:r>
        <w:rPr>
          <w:sz w:val="24"/>
        </w:rPr>
        <w:t>Schedule</w:t>
      </w:r>
      <w:r>
        <w:rPr>
          <w:spacing w:val="-6"/>
          <w:sz w:val="24"/>
        </w:rPr>
        <w:t xml:space="preserve"> </w:t>
      </w:r>
      <w:r>
        <w:rPr>
          <w:sz w:val="24"/>
        </w:rPr>
        <w:t>11</w:t>
      </w:r>
      <w:r>
        <w:rPr>
          <w:spacing w:val="-4"/>
          <w:sz w:val="24"/>
        </w:rPr>
        <w:t xml:space="preserve"> </w:t>
      </w:r>
      <w:r>
        <w:rPr>
          <w:sz w:val="24"/>
        </w:rPr>
        <w:t>(Processing</w:t>
      </w:r>
      <w:r>
        <w:rPr>
          <w:spacing w:val="-3"/>
          <w:sz w:val="24"/>
        </w:rPr>
        <w:t xml:space="preserve"> </w:t>
      </w:r>
      <w:r>
        <w:rPr>
          <w:spacing w:val="-4"/>
          <w:sz w:val="24"/>
        </w:rPr>
        <w:t>Data)</w:t>
      </w:r>
    </w:p>
    <w:p w14:paraId="2A5720B3" w14:textId="3AC6EEC2" w:rsidR="00A275FC" w:rsidRDefault="00797A68">
      <w:pPr>
        <w:pStyle w:val="ListParagraph"/>
        <w:numPr>
          <w:ilvl w:val="2"/>
          <w:numId w:val="1"/>
        </w:numPr>
        <w:tabs>
          <w:tab w:val="left" w:pos="1822"/>
        </w:tabs>
        <w:ind w:left="1822" w:hanging="359"/>
        <w:rPr>
          <w:sz w:val="24"/>
        </w:rPr>
      </w:pPr>
      <w:r>
        <w:rPr>
          <w:sz w:val="24"/>
        </w:rPr>
        <w:t>Joint</w:t>
      </w:r>
      <w:r>
        <w:rPr>
          <w:spacing w:val="-3"/>
          <w:sz w:val="24"/>
        </w:rPr>
        <w:t xml:space="preserve"> </w:t>
      </w:r>
      <w:r>
        <w:rPr>
          <w:sz w:val="24"/>
        </w:rPr>
        <w:t>Schedule</w:t>
      </w:r>
      <w:r>
        <w:rPr>
          <w:spacing w:val="-5"/>
          <w:sz w:val="24"/>
        </w:rPr>
        <w:t xml:space="preserve"> </w:t>
      </w:r>
      <w:r>
        <w:rPr>
          <w:sz w:val="24"/>
        </w:rPr>
        <w:t>12</w:t>
      </w:r>
      <w:r>
        <w:rPr>
          <w:spacing w:val="-2"/>
          <w:sz w:val="24"/>
        </w:rPr>
        <w:t xml:space="preserve"> </w:t>
      </w:r>
      <w:r>
        <w:rPr>
          <w:sz w:val="24"/>
        </w:rPr>
        <w:t>(Supply</w:t>
      </w:r>
      <w:r>
        <w:rPr>
          <w:spacing w:val="-3"/>
          <w:sz w:val="24"/>
        </w:rPr>
        <w:t xml:space="preserve"> </w:t>
      </w:r>
      <w:r>
        <w:rPr>
          <w:sz w:val="24"/>
        </w:rPr>
        <w:t>Chain</w:t>
      </w:r>
      <w:r>
        <w:rPr>
          <w:spacing w:val="-4"/>
          <w:sz w:val="24"/>
        </w:rPr>
        <w:t xml:space="preserve"> </w:t>
      </w:r>
      <w:r>
        <w:rPr>
          <w:spacing w:val="-2"/>
          <w:sz w:val="24"/>
        </w:rPr>
        <w:t>Visibility)</w:t>
      </w:r>
      <w:r w:rsidR="00F95AC4">
        <w:rPr>
          <w:spacing w:val="-2"/>
          <w:sz w:val="24"/>
        </w:rPr>
        <w:br/>
      </w:r>
    </w:p>
    <w:p w14:paraId="6B8E3EB4" w14:textId="7CC26276" w:rsidR="00A275FC" w:rsidRDefault="00797A68">
      <w:pPr>
        <w:pStyle w:val="ListParagraph"/>
        <w:numPr>
          <w:ilvl w:val="1"/>
          <w:numId w:val="1"/>
        </w:numPr>
        <w:tabs>
          <w:tab w:val="left" w:pos="1103"/>
        </w:tabs>
        <w:spacing w:before="19"/>
        <w:rPr>
          <w:sz w:val="24"/>
        </w:rPr>
      </w:pPr>
      <w:r>
        <w:rPr>
          <w:sz w:val="24"/>
        </w:rPr>
        <w:t>Call-Off</w:t>
      </w:r>
      <w:r>
        <w:rPr>
          <w:spacing w:val="-3"/>
          <w:sz w:val="24"/>
        </w:rPr>
        <w:t xml:space="preserve"> </w:t>
      </w:r>
      <w:r>
        <w:rPr>
          <w:sz w:val="24"/>
        </w:rPr>
        <w:t>Schedules</w:t>
      </w:r>
      <w:r>
        <w:rPr>
          <w:spacing w:val="-5"/>
          <w:sz w:val="24"/>
        </w:rPr>
        <w:t xml:space="preserve"> </w:t>
      </w:r>
      <w:r>
        <w:rPr>
          <w:sz w:val="24"/>
        </w:rPr>
        <w:t>for</w:t>
      </w:r>
      <w:r>
        <w:rPr>
          <w:spacing w:val="-5"/>
          <w:sz w:val="24"/>
        </w:rPr>
        <w:t xml:space="preserve"> </w:t>
      </w:r>
      <w:r>
        <w:rPr>
          <w:spacing w:val="-2"/>
          <w:sz w:val="24"/>
        </w:rPr>
        <w:t>RM6182</w:t>
      </w:r>
      <w:r w:rsidR="00F95AC4">
        <w:rPr>
          <w:spacing w:val="-2"/>
          <w:sz w:val="24"/>
        </w:rPr>
        <w:br/>
      </w:r>
    </w:p>
    <w:p w14:paraId="4B086AC3" w14:textId="77777777" w:rsidR="00A275FC" w:rsidRDefault="00797A68">
      <w:pPr>
        <w:pStyle w:val="ListParagraph"/>
        <w:numPr>
          <w:ilvl w:val="2"/>
          <w:numId w:val="1"/>
        </w:numPr>
        <w:tabs>
          <w:tab w:val="left" w:pos="1822"/>
        </w:tabs>
        <w:spacing w:before="40"/>
        <w:ind w:left="1822" w:hanging="359"/>
        <w:rPr>
          <w:sz w:val="24"/>
        </w:rPr>
      </w:pPr>
      <w:r>
        <w:rPr>
          <w:sz w:val="24"/>
        </w:rPr>
        <w:t>Call-Off</w:t>
      </w:r>
      <w:r>
        <w:rPr>
          <w:spacing w:val="-5"/>
          <w:sz w:val="24"/>
        </w:rPr>
        <w:t xml:space="preserve"> </w:t>
      </w:r>
      <w:r>
        <w:rPr>
          <w:sz w:val="24"/>
        </w:rPr>
        <w:t>Schedule</w:t>
      </w:r>
      <w:r>
        <w:rPr>
          <w:spacing w:val="-5"/>
          <w:sz w:val="24"/>
        </w:rPr>
        <w:t xml:space="preserve"> </w:t>
      </w:r>
      <w:r>
        <w:rPr>
          <w:sz w:val="24"/>
        </w:rPr>
        <w:t>1</w:t>
      </w:r>
      <w:r>
        <w:rPr>
          <w:spacing w:val="-4"/>
          <w:sz w:val="24"/>
        </w:rPr>
        <w:t xml:space="preserve"> </w:t>
      </w:r>
      <w:r>
        <w:rPr>
          <w:sz w:val="24"/>
        </w:rPr>
        <w:t>(Transparency</w:t>
      </w:r>
      <w:r>
        <w:rPr>
          <w:spacing w:val="-4"/>
          <w:sz w:val="24"/>
        </w:rPr>
        <w:t xml:space="preserve"> </w:t>
      </w:r>
      <w:r>
        <w:rPr>
          <w:spacing w:val="-2"/>
          <w:sz w:val="24"/>
        </w:rPr>
        <w:t>Reports)</w:t>
      </w:r>
    </w:p>
    <w:p w14:paraId="1CF49FEC" w14:textId="77777777" w:rsidR="00A275FC" w:rsidRDefault="00797A68">
      <w:pPr>
        <w:pStyle w:val="ListParagraph"/>
        <w:numPr>
          <w:ilvl w:val="2"/>
          <w:numId w:val="1"/>
        </w:numPr>
        <w:tabs>
          <w:tab w:val="left" w:pos="1822"/>
        </w:tabs>
        <w:spacing w:before="22"/>
        <w:ind w:left="1822" w:hanging="359"/>
        <w:rPr>
          <w:sz w:val="24"/>
        </w:rPr>
      </w:pPr>
      <w:r>
        <w:rPr>
          <w:sz w:val="24"/>
        </w:rPr>
        <w:t>Call-Off</w:t>
      </w:r>
      <w:r>
        <w:rPr>
          <w:spacing w:val="-3"/>
          <w:sz w:val="24"/>
        </w:rPr>
        <w:t xml:space="preserve"> </w:t>
      </w:r>
      <w:r>
        <w:rPr>
          <w:sz w:val="24"/>
        </w:rPr>
        <w:t>Schedule</w:t>
      </w:r>
      <w:r>
        <w:rPr>
          <w:spacing w:val="-5"/>
          <w:sz w:val="24"/>
        </w:rPr>
        <w:t xml:space="preserve"> </w:t>
      </w:r>
      <w:r>
        <w:rPr>
          <w:sz w:val="24"/>
        </w:rPr>
        <w:t>2</w:t>
      </w:r>
      <w:r>
        <w:rPr>
          <w:spacing w:val="-3"/>
          <w:sz w:val="24"/>
        </w:rPr>
        <w:t xml:space="preserve"> </w:t>
      </w:r>
      <w:r>
        <w:rPr>
          <w:sz w:val="24"/>
        </w:rPr>
        <w:t>(Staff</w:t>
      </w:r>
      <w:r>
        <w:rPr>
          <w:spacing w:val="-2"/>
          <w:sz w:val="24"/>
        </w:rPr>
        <w:t xml:space="preserve"> Transfer)</w:t>
      </w:r>
    </w:p>
    <w:p w14:paraId="6FA7D57B" w14:textId="77777777" w:rsidR="00A275FC" w:rsidRDefault="00797A68">
      <w:pPr>
        <w:pStyle w:val="ListParagraph"/>
        <w:numPr>
          <w:ilvl w:val="2"/>
          <w:numId w:val="1"/>
        </w:numPr>
        <w:tabs>
          <w:tab w:val="left" w:pos="1822"/>
        </w:tabs>
        <w:ind w:left="1822" w:hanging="359"/>
        <w:rPr>
          <w:sz w:val="24"/>
        </w:rPr>
      </w:pPr>
      <w:r>
        <w:rPr>
          <w:sz w:val="24"/>
        </w:rPr>
        <w:t>Call-Off</w:t>
      </w:r>
      <w:r>
        <w:rPr>
          <w:spacing w:val="-5"/>
          <w:sz w:val="24"/>
        </w:rPr>
        <w:t xml:space="preserve"> </w:t>
      </w:r>
      <w:r>
        <w:rPr>
          <w:sz w:val="24"/>
        </w:rPr>
        <w:t>Schedule</w:t>
      </w:r>
      <w:r>
        <w:rPr>
          <w:spacing w:val="-6"/>
          <w:sz w:val="24"/>
        </w:rPr>
        <w:t xml:space="preserve"> </w:t>
      </w:r>
      <w:r>
        <w:rPr>
          <w:sz w:val="24"/>
        </w:rPr>
        <w:t>3</w:t>
      </w:r>
      <w:r>
        <w:rPr>
          <w:spacing w:val="-5"/>
          <w:sz w:val="24"/>
        </w:rPr>
        <w:t xml:space="preserve"> </w:t>
      </w:r>
      <w:r>
        <w:rPr>
          <w:sz w:val="24"/>
        </w:rPr>
        <w:t>(Continuous</w:t>
      </w:r>
      <w:r>
        <w:rPr>
          <w:spacing w:val="-6"/>
          <w:sz w:val="24"/>
        </w:rPr>
        <w:t xml:space="preserve"> </w:t>
      </w:r>
      <w:r>
        <w:rPr>
          <w:spacing w:val="-2"/>
          <w:sz w:val="24"/>
        </w:rPr>
        <w:t>Improvement)</w:t>
      </w:r>
    </w:p>
    <w:p w14:paraId="14B5CB18" w14:textId="77777777" w:rsidR="00A275FC" w:rsidRDefault="00797A68">
      <w:pPr>
        <w:pStyle w:val="ListParagraph"/>
        <w:numPr>
          <w:ilvl w:val="2"/>
          <w:numId w:val="1"/>
        </w:numPr>
        <w:tabs>
          <w:tab w:val="left" w:pos="1822"/>
        </w:tabs>
        <w:spacing w:before="19"/>
        <w:ind w:left="1822" w:hanging="359"/>
        <w:rPr>
          <w:sz w:val="24"/>
        </w:rPr>
      </w:pPr>
      <w:r>
        <w:rPr>
          <w:sz w:val="24"/>
        </w:rPr>
        <w:t>Call-Off</w:t>
      </w:r>
      <w:r>
        <w:rPr>
          <w:spacing w:val="-5"/>
          <w:sz w:val="24"/>
        </w:rPr>
        <w:t xml:space="preserve"> </w:t>
      </w:r>
      <w:r>
        <w:rPr>
          <w:sz w:val="24"/>
        </w:rPr>
        <w:t>Schedule</w:t>
      </w:r>
      <w:r>
        <w:rPr>
          <w:spacing w:val="-4"/>
          <w:sz w:val="24"/>
        </w:rPr>
        <w:t xml:space="preserve"> </w:t>
      </w:r>
      <w:r>
        <w:rPr>
          <w:sz w:val="24"/>
        </w:rPr>
        <w:t>5</w:t>
      </w:r>
      <w:r>
        <w:rPr>
          <w:spacing w:val="-4"/>
          <w:sz w:val="24"/>
        </w:rPr>
        <w:t xml:space="preserve"> </w:t>
      </w:r>
      <w:r>
        <w:rPr>
          <w:sz w:val="24"/>
        </w:rPr>
        <w:t>(Pricing</w:t>
      </w:r>
      <w:r>
        <w:rPr>
          <w:spacing w:val="-3"/>
          <w:sz w:val="24"/>
        </w:rPr>
        <w:t xml:space="preserve"> </w:t>
      </w:r>
      <w:r>
        <w:rPr>
          <w:spacing w:val="-2"/>
          <w:sz w:val="24"/>
        </w:rPr>
        <w:t>Details)</w:t>
      </w:r>
    </w:p>
    <w:p w14:paraId="1D3D117E" w14:textId="77777777" w:rsidR="00A275FC" w:rsidRDefault="00797A68">
      <w:pPr>
        <w:pStyle w:val="ListParagraph"/>
        <w:numPr>
          <w:ilvl w:val="2"/>
          <w:numId w:val="1"/>
        </w:numPr>
        <w:tabs>
          <w:tab w:val="left" w:pos="1822"/>
        </w:tabs>
        <w:ind w:left="1822" w:hanging="359"/>
        <w:rPr>
          <w:sz w:val="24"/>
        </w:rPr>
      </w:pPr>
      <w:r>
        <w:rPr>
          <w:sz w:val="24"/>
        </w:rPr>
        <w:t>Call-Off</w:t>
      </w:r>
      <w:r>
        <w:rPr>
          <w:spacing w:val="-3"/>
          <w:sz w:val="24"/>
        </w:rPr>
        <w:t xml:space="preserve"> </w:t>
      </w:r>
      <w:r>
        <w:rPr>
          <w:sz w:val="24"/>
        </w:rPr>
        <w:t>Schedule</w:t>
      </w:r>
      <w:r>
        <w:rPr>
          <w:spacing w:val="-3"/>
          <w:sz w:val="24"/>
        </w:rPr>
        <w:t xml:space="preserve"> </w:t>
      </w:r>
      <w:r>
        <w:rPr>
          <w:sz w:val="24"/>
        </w:rPr>
        <w:t>8</w:t>
      </w:r>
      <w:r>
        <w:rPr>
          <w:spacing w:val="-3"/>
          <w:sz w:val="24"/>
        </w:rPr>
        <w:t xml:space="preserve"> </w:t>
      </w:r>
      <w:r>
        <w:rPr>
          <w:sz w:val="24"/>
        </w:rPr>
        <w:t>(Business</w:t>
      </w:r>
      <w:r>
        <w:rPr>
          <w:spacing w:val="-2"/>
          <w:sz w:val="24"/>
        </w:rPr>
        <w:t xml:space="preserve"> </w:t>
      </w:r>
      <w:r>
        <w:rPr>
          <w:sz w:val="24"/>
        </w:rPr>
        <w:t>Continuity</w:t>
      </w:r>
      <w:r>
        <w:rPr>
          <w:spacing w:val="-6"/>
          <w:sz w:val="24"/>
        </w:rPr>
        <w:t xml:space="preserve"> </w:t>
      </w:r>
      <w:r>
        <w:rPr>
          <w:sz w:val="24"/>
        </w:rPr>
        <w:t>and</w:t>
      </w:r>
      <w:r>
        <w:rPr>
          <w:spacing w:val="-5"/>
          <w:sz w:val="24"/>
        </w:rPr>
        <w:t xml:space="preserve"> </w:t>
      </w:r>
      <w:r>
        <w:rPr>
          <w:sz w:val="24"/>
        </w:rPr>
        <w:t>Disaster</w:t>
      </w:r>
      <w:r>
        <w:rPr>
          <w:spacing w:val="-2"/>
          <w:sz w:val="24"/>
        </w:rPr>
        <w:t xml:space="preserve"> Recovery)</w:t>
      </w:r>
    </w:p>
    <w:p w14:paraId="4AD4C3F9" w14:textId="77777777" w:rsidR="00A275FC" w:rsidRDefault="00797A68">
      <w:pPr>
        <w:pStyle w:val="ListParagraph"/>
        <w:numPr>
          <w:ilvl w:val="2"/>
          <w:numId w:val="1"/>
        </w:numPr>
        <w:tabs>
          <w:tab w:val="left" w:pos="1822"/>
        </w:tabs>
        <w:ind w:left="1822" w:hanging="359"/>
        <w:rPr>
          <w:sz w:val="24"/>
        </w:rPr>
      </w:pPr>
      <w:r>
        <w:rPr>
          <w:sz w:val="24"/>
        </w:rPr>
        <w:t>Call-Off</w:t>
      </w:r>
      <w:r>
        <w:rPr>
          <w:spacing w:val="-3"/>
          <w:sz w:val="24"/>
        </w:rPr>
        <w:t xml:space="preserve"> </w:t>
      </w:r>
      <w:r>
        <w:rPr>
          <w:sz w:val="24"/>
        </w:rPr>
        <w:t>Schedule</w:t>
      </w:r>
      <w:r>
        <w:rPr>
          <w:spacing w:val="-3"/>
          <w:sz w:val="24"/>
        </w:rPr>
        <w:t xml:space="preserve"> </w:t>
      </w:r>
      <w:r>
        <w:rPr>
          <w:sz w:val="24"/>
        </w:rPr>
        <w:t>10</w:t>
      </w:r>
      <w:r>
        <w:rPr>
          <w:spacing w:val="-3"/>
          <w:sz w:val="24"/>
        </w:rPr>
        <w:t xml:space="preserve"> </w:t>
      </w:r>
      <w:r>
        <w:rPr>
          <w:sz w:val="24"/>
        </w:rPr>
        <w:t>(Exit</w:t>
      </w:r>
      <w:r>
        <w:rPr>
          <w:spacing w:val="-3"/>
          <w:sz w:val="24"/>
        </w:rPr>
        <w:t xml:space="preserve"> </w:t>
      </w:r>
      <w:r>
        <w:rPr>
          <w:spacing w:val="-2"/>
          <w:sz w:val="24"/>
        </w:rPr>
        <w:t>Management)</w:t>
      </w:r>
    </w:p>
    <w:p w14:paraId="5F6EFFF2" w14:textId="77777777" w:rsidR="00A275FC" w:rsidRDefault="00797A68">
      <w:pPr>
        <w:pStyle w:val="ListParagraph"/>
        <w:numPr>
          <w:ilvl w:val="2"/>
          <w:numId w:val="1"/>
        </w:numPr>
        <w:tabs>
          <w:tab w:val="left" w:pos="1822"/>
        </w:tabs>
        <w:spacing w:before="22"/>
        <w:ind w:left="1822" w:hanging="359"/>
        <w:rPr>
          <w:sz w:val="24"/>
        </w:rPr>
      </w:pPr>
      <w:r>
        <w:rPr>
          <w:sz w:val="24"/>
        </w:rPr>
        <w:t>Call-Off</w:t>
      </w:r>
      <w:r>
        <w:rPr>
          <w:spacing w:val="-4"/>
          <w:sz w:val="24"/>
        </w:rPr>
        <w:t xml:space="preserve"> </w:t>
      </w:r>
      <w:r>
        <w:rPr>
          <w:sz w:val="24"/>
        </w:rPr>
        <w:t>Schedule</w:t>
      </w:r>
      <w:r>
        <w:rPr>
          <w:spacing w:val="-4"/>
          <w:sz w:val="24"/>
        </w:rPr>
        <w:t xml:space="preserve"> </w:t>
      </w:r>
      <w:r>
        <w:rPr>
          <w:sz w:val="24"/>
        </w:rPr>
        <w:t>13</w:t>
      </w:r>
      <w:r>
        <w:rPr>
          <w:spacing w:val="-4"/>
          <w:sz w:val="24"/>
        </w:rPr>
        <w:t xml:space="preserve"> </w:t>
      </w:r>
      <w:r>
        <w:rPr>
          <w:sz w:val="24"/>
        </w:rPr>
        <w:t>(Implementation</w:t>
      </w:r>
      <w:r>
        <w:rPr>
          <w:spacing w:val="-6"/>
          <w:sz w:val="24"/>
        </w:rPr>
        <w:t xml:space="preserve"> </w:t>
      </w:r>
      <w:r>
        <w:rPr>
          <w:sz w:val="24"/>
        </w:rPr>
        <w:t>Plan</w:t>
      </w:r>
      <w:r>
        <w:rPr>
          <w:spacing w:val="-5"/>
          <w:sz w:val="24"/>
        </w:rPr>
        <w:t xml:space="preserve"> </w:t>
      </w:r>
      <w:r>
        <w:rPr>
          <w:sz w:val="24"/>
        </w:rPr>
        <w:t>and</w:t>
      </w:r>
      <w:r>
        <w:rPr>
          <w:spacing w:val="-3"/>
          <w:sz w:val="24"/>
        </w:rPr>
        <w:t xml:space="preserve"> </w:t>
      </w:r>
      <w:r>
        <w:rPr>
          <w:spacing w:val="-2"/>
          <w:sz w:val="24"/>
        </w:rPr>
        <w:t>Testing)</w:t>
      </w:r>
    </w:p>
    <w:p w14:paraId="405DD49C" w14:textId="77777777" w:rsidR="00A275FC" w:rsidRDefault="00797A68">
      <w:pPr>
        <w:pStyle w:val="ListParagraph"/>
        <w:numPr>
          <w:ilvl w:val="2"/>
          <w:numId w:val="1"/>
        </w:numPr>
        <w:tabs>
          <w:tab w:val="left" w:pos="1822"/>
        </w:tabs>
        <w:ind w:left="1822" w:hanging="359"/>
        <w:rPr>
          <w:sz w:val="24"/>
        </w:rPr>
      </w:pPr>
      <w:r>
        <w:rPr>
          <w:sz w:val="24"/>
        </w:rPr>
        <w:t>Call-Off</w:t>
      </w:r>
      <w:r>
        <w:rPr>
          <w:spacing w:val="-5"/>
          <w:sz w:val="24"/>
        </w:rPr>
        <w:t xml:space="preserve"> </w:t>
      </w:r>
      <w:r>
        <w:rPr>
          <w:sz w:val="24"/>
        </w:rPr>
        <w:t>Schedule</w:t>
      </w:r>
      <w:r>
        <w:rPr>
          <w:spacing w:val="-4"/>
          <w:sz w:val="24"/>
        </w:rPr>
        <w:t xml:space="preserve"> </w:t>
      </w:r>
      <w:r>
        <w:rPr>
          <w:sz w:val="24"/>
        </w:rPr>
        <w:t>14</w:t>
      </w:r>
      <w:r>
        <w:rPr>
          <w:spacing w:val="-4"/>
          <w:sz w:val="24"/>
        </w:rPr>
        <w:t xml:space="preserve"> </w:t>
      </w:r>
      <w:r>
        <w:rPr>
          <w:sz w:val="24"/>
        </w:rPr>
        <w:t>(Service</w:t>
      </w:r>
      <w:r>
        <w:rPr>
          <w:spacing w:val="-4"/>
          <w:sz w:val="24"/>
        </w:rPr>
        <w:t xml:space="preserve"> </w:t>
      </w:r>
      <w:r>
        <w:rPr>
          <w:spacing w:val="-2"/>
          <w:sz w:val="24"/>
        </w:rPr>
        <w:t>Levels)</w:t>
      </w:r>
    </w:p>
    <w:p w14:paraId="6AB23B83" w14:textId="77777777" w:rsidR="00A275FC" w:rsidRDefault="00797A68">
      <w:pPr>
        <w:pStyle w:val="ListParagraph"/>
        <w:numPr>
          <w:ilvl w:val="2"/>
          <w:numId w:val="1"/>
        </w:numPr>
        <w:tabs>
          <w:tab w:val="left" w:pos="1822"/>
        </w:tabs>
        <w:spacing w:before="19"/>
        <w:ind w:left="1822" w:hanging="359"/>
        <w:rPr>
          <w:sz w:val="24"/>
        </w:rPr>
      </w:pPr>
      <w:r>
        <w:rPr>
          <w:sz w:val="24"/>
        </w:rPr>
        <w:t>Call-Off</w:t>
      </w:r>
      <w:r>
        <w:rPr>
          <w:spacing w:val="-5"/>
          <w:sz w:val="24"/>
        </w:rPr>
        <w:t xml:space="preserve"> </w:t>
      </w:r>
      <w:r>
        <w:rPr>
          <w:sz w:val="24"/>
        </w:rPr>
        <w:t>Schedule</w:t>
      </w:r>
      <w:r>
        <w:rPr>
          <w:spacing w:val="-4"/>
          <w:sz w:val="24"/>
        </w:rPr>
        <w:t xml:space="preserve"> </w:t>
      </w:r>
      <w:r>
        <w:rPr>
          <w:sz w:val="24"/>
        </w:rPr>
        <w:t>15</w:t>
      </w:r>
      <w:r>
        <w:rPr>
          <w:spacing w:val="-4"/>
          <w:sz w:val="24"/>
        </w:rPr>
        <w:t xml:space="preserve"> </w:t>
      </w:r>
      <w:r>
        <w:rPr>
          <w:sz w:val="24"/>
        </w:rPr>
        <w:t>(Call-Off</w:t>
      </w:r>
      <w:r>
        <w:rPr>
          <w:spacing w:val="-4"/>
          <w:sz w:val="24"/>
        </w:rPr>
        <w:t xml:space="preserve"> </w:t>
      </w:r>
      <w:r>
        <w:rPr>
          <w:sz w:val="24"/>
        </w:rPr>
        <w:t>Contract</w:t>
      </w:r>
      <w:r>
        <w:rPr>
          <w:spacing w:val="-5"/>
          <w:sz w:val="24"/>
        </w:rPr>
        <w:t xml:space="preserve"> </w:t>
      </w:r>
      <w:r>
        <w:rPr>
          <w:spacing w:val="-2"/>
          <w:sz w:val="24"/>
        </w:rPr>
        <w:t>Management)</w:t>
      </w:r>
    </w:p>
    <w:p w14:paraId="52A1FE6F" w14:textId="77777777" w:rsidR="00A275FC" w:rsidRDefault="00797A68">
      <w:pPr>
        <w:pStyle w:val="ListParagraph"/>
        <w:numPr>
          <w:ilvl w:val="2"/>
          <w:numId w:val="1"/>
        </w:numPr>
        <w:tabs>
          <w:tab w:val="left" w:pos="1822"/>
        </w:tabs>
        <w:ind w:left="1822" w:hanging="359"/>
        <w:rPr>
          <w:sz w:val="24"/>
        </w:rPr>
      </w:pPr>
      <w:r>
        <w:rPr>
          <w:sz w:val="24"/>
        </w:rPr>
        <w:t>Call-Off</w:t>
      </w:r>
      <w:r>
        <w:rPr>
          <w:spacing w:val="-7"/>
          <w:sz w:val="24"/>
        </w:rPr>
        <w:t xml:space="preserve"> </w:t>
      </w:r>
      <w:r>
        <w:rPr>
          <w:sz w:val="24"/>
        </w:rPr>
        <w:t>Schedule</w:t>
      </w:r>
      <w:r>
        <w:rPr>
          <w:spacing w:val="-4"/>
          <w:sz w:val="24"/>
        </w:rPr>
        <w:t xml:space="preserve"> </w:t>
      </w:r>
      <w:r>
        <w:rPr>
          <w:sz w:val="24"/>
        </w:rPr>
        <w:t>18</w:t>
      </w:r>
      <w:r>
        <w:rPr>
          <w:spacing w:val="-5"/>
          <w:sz w:val="24"/>
        </w:rPr>
        <w:t xml:space="preserve"> </w:t>
      </w:r>
      <w:r>
        <w:rPr>
          <w:sz w:val="24"/>
        </w:rPr>
        <w:t>(Background</w:t>
      </w:r>
      <w:r>
        <w:rPr>
          <w:spacing w:val="-4"/>
          <w:sz w:val="24"/>
        </w:rPr>
        <w:t xml:space="preserve"> </w:t>
      </w:r>
      <w:r>
        <w:rPr>
          <w:spacing w:val="-2"/>
          <w:sz w:val="24"/>
        </w:rPr>
        <w:t>Checks)</w:t>
      </w:r>
    </w:p>
    <w:p w14:paraId="2BAACD1B" w14:textId="77777777" w:rsidR="00A275FC" w:rsidRDefault="00797A68">
      <w:pPr>
        <w:pStyle w:val="ListParagraph"/>
        <w:numPr>
          <w:ilvl w:val="2"/>
          <w:numId w:val="1"/>
        </w:numPr>
        <w:tabs>
          <w:tab w:val="left" w:pos="1822"/>
        </w:tabs>
        <w:spacing w:before="22"/>
        <w:ind w:left="1822" w:hanging="359"/>
        <w:rPr>
          <w:sz w:val="24"/>
        </w:rPr>
      </w:pPr>
      <w:r>
        <w:rPr>
          <w:sz w:val="24"/>
        </w:rPr>
        <w:t>Call-Off</w:t>
      </w:r>
      <w:r>
        <w:rPr>
          <w:spacing w:val="-4"/>
          <w:sz w:val="24"/>
        </w:rPr>
        <w:t xml:space="preserve"> </w:t>
      </w:r>
      <w:r>
        <w:rPr>
          <w:sz w:val="24"/>
        </w:rPr>
        <w:t>Schedule</w:t>
      </w:r>
      <w:r>
        <w:rPr>
          <w:spacing w:val="-6"/>
          <w:sz w:val="24"/>
        </w:rPr>
        <w:t xml:space="preserve"> </w:t>
      </w:r>
      <w:r>
        <w:rPr>
          <w:sz w:val="24"/>
        </w:rPr>
        <w:t>20</w:t>
      </w:r>
      <w:r>
        <w:rPr>
          <w:spacing w:val="-4"/>
          <w:sz w:val="24"/>
        </w:rPr>
        <w:t xml:space="preserve"> </w:t>
      </w:r>
      <w:r>
        <w:rPr>
          <w:sz w:val="24"/>
        </w:rPr>
        <w:t>(Call-Off</w:t>
      </w:r>
      <w:r>
        <w:rPr>
          <w:spacing w:val="-3"/>
          <w:sz w:val="24"/>
        </w:rPr>
        <w:t xml:space="preserve"> </w:t>
      </w:r>
      <w:r>
        <w:rPr>
          <w:spacing w:val="-2"/>
          <w:sz w:val="24"/>
        </w:rPr>
        <w:t>Specification)</w:t>
      </w:r>
    </w:p>
    <w:p w14:paraId="528B440C" w14:textId="77777777" w:rsidR="00A275FC" w:rsidRDefault="00A275FC">
      <w:pPr>
        <w:pStyle w:val="BodyText"/>
        <w:spacing w:before="12"/>
        <w:ind w:left="0"/>
      </w:pPr>
    </w:p>
    <w:p w14:paraId="43BE65E3" w14:textId="48484ED7" w:rsidR="00A275FC" w:rsidRDefault="00797A68">
      <w:pPr>
        <w:pStyle w:val="ListParagraph"/>
        <w:numPr>
          <w:ilvl w:val="0"/>
          <w:numId w:val="1"/>
        </w:numPr>
        <w:tabs>
          <w:tab w:val="left" w:pos="741"/>
        </w:tabs>
        <w:spacing w:before="0" w:line="280" w:lineRule="exact"/>
        <w:ind w:left="741" w:hanging="358"/>
        <w:rPr>
          <w:rFonts w:ascii="Calibri"/>
        </w:rPr>
      </w:pPr>
      <w:r>
        <w:rPr>
          <w:sz w:val="24"/>
        </w:rPr>
        <w:t>CCS</w:t>
      </w:r>
      <w:r>
        <w:rPr>
          <w:spacing w:val="-3"/>
          <w:sz w:val="24"/>
        </w:rPr>
        <w:t xml:space="preserve"> </w:t>
      </w:r>
      <w:r>
        <w:rPr>
          <w:sz w:val="24"/>
        </w:rPr>
        <w:t>Core</w:t>
      </w:r>
      <w:r>
        <w:rPr>
          <w:spacing w:val="-3"/>
          <w:sz w:val="24"/>
        </w:rPr>
        <w:t xml:space="preserve"> </w:t>
      </w:r>
      <w:r>
        <w:rPr>
          <w:sz w:val="24"/>
        </w:rPr>
        <w:t>Terms</w:t>
      </w:r>
      <w:r>
        <w:rPr>
          <w:spacing w:val="-3"/>
          <w:sz w:val="24"/>
        </w:rPr>
        <w:t xml:space="preserve"> </w:t>
      </w:r>
      <w:r>
        <w:rPr>
          <w:sz w:val="24"/>
        </w:rPr>
        <w:t>(version</w:t>
      </w:r>
      <w:r>
        <w:rPr>
          <w:spacing w:val="-2"/>
          <w:sz w:val="24"/>
        </w:rPr>
        <w:t xml:space="preserve"> 3.0.8)</w:t>
      </w:r>
      <w:r w:rsidR="00F95AC4">
        <w:rPr>
          <w:spacing w:val="-2"/>
          <w:sz w:val="24"/>
        </w:rPr>
        <w:br/>
      </w:r>
    </w:p>
    <w:p w14:paraId="7A579405" w14:textId="19055F41" w:rsidR="00A275FC" w:rsidRDefault="00797A68">
      <w:pPr>
        <w:pStyle w:val="ListParagraph"/>
        <w:numPr>
          <w:ilvl w:val="0"/>
          <w:numId w:val="1"/>
        </w:numPr>
        <w:tabs>
          <w:tab w:val="left" w:pos="741"/>
        </w:tabs>
        <w:spacing w:before="0" w:line="276" w:lineRule="exact"/>
        <w:ind w:left="741" w:hanging="358"/>
        <w:rPr>
          <w:rFonts w:ascii="Calibri"/>
        </w:rPr>
      </w:pPr>
      <w:r>
        <w:rPr>
          <w:sz w:val="24"/>
        </w:rPr>
        <w:t>Joint</w:t>
      </w:r>
      <w:r>
        <w:rPr>
          <w:spacing w:val="-7"/>
          <w:sz w:val="24"/>
        </w:rPr>
        <w:t xml:space="preserve"> </w:t>
      </w:r>
      <w:r>
        <w:rPr>
          <w:sz w:val="24"/>
        </w:rPr>
        <w:t>Schedule</w:t>
      </w:r>
      <w:r>
        <w:rPr>
          <w:spacing w:val="-7"/>
          <w:sz w:val="24"/>
        </w:rPr>
        <w:t xml:space="preserve"> </w:t>
      </w:r>
      <w:r>
        <w:rPr>
          <w:sz w:val="24"/>
        </w:rPr>
        <w:t>5</w:t>
      </w:r>
      <w:r>
        <w:rPr>
          <w:spacing w:val="-5"/>
          <w:sz w:val="24"/>
        </w:rPr>
        <w:t xml:space="preserve"> </w:t>
      </w:r>
      <w:r>
        <w:rPr>
          <w:sz w:val="24"/>
        </w:rPr>
        <w:t>(Corporate</w:t>
      </w:r>
      <w:r>
        <w:rPr>
          <w:spacing w:val="-6"/>
          <w:sz w:val="24"/>
        </w:rPr>
        <w:t xml:space="preserve"> </w:t>
      </w:r>
      <w:r>
        <w:rPr>
          <w:sz w:val="24"/>
        </w:rPr>
        <w:t>Social</w:t>
      </w:r>
      <w:r>
        <w:rPr>
          <w:spacing w:val="-5"/>
          <w:sz w:val="24"/>
        </w:rPr>
        <w:t xml:space="preserve"> </w:t>
      </w:r>
      <w:r>
        <w:rPr>
          <w:sz w:val="24"/>
        </w:rPr>
        <w:t>Responsibility)</w:t>
      </w:r>
      <w:r>
        <w:rPr>
          <w:spacing w:val="-4"/>
          <w:sz w:val="24"/>
        </w:rPr>
        <w:t xml:space="preserve"> </w:t>
      </w:r>
      <w:r>
        <w:rPr>
          <w:spacing w:val="-2"/>
          <w:sz w:val="24"/>
        </w:rPr>
        <w:t>RM6182</w:t>
      </w:r>
      <w:r w:rsidR="00F95AC4">
        <w:rPr>
          <w:spacing w:val="-2"/>
          <w:sz w:val="24"/>
        </w:rPr>
        <w:br/>
      </w:r>
    </w:p>
    <w:p w14:paraId="0CD68CDD" w14:textId="77777777" w:rsidR="00A275FC" w:rsidRDefault="00797A68">
      <w:pPr>
        <w:pStyle w:val="ListParagraph"/>
        <w:numPr>
          <w:ilvl w:val="0"/>
          <w:numId w:val="1"/>
        </w:numPr>
        <w:tabs>
          <w:tab w:val="left" w:pos="743"/>
        </w:tabs>
        <w:spacing w:before="0"/>
        <w:ind w:right="308"/>
        <w:rPr>
          <w:sz w:val="24"/>
        </w:rPr>
      </w:pPr>
      <w:r>
        <w:rPr>
          <w:sz w:val="24"/>
        </w:rPr>
        <w:t>Call-Off Schedule 4 (Call-Off Tender) as long as any parts of the Call-Off Tender</w:t>
      </w:r>
      <w:r>
        <w:rPr>
          <w:spacing w:val="-6"/>
          <w:sz w:val="24"/>
        </w:rPr>
        <w:t xml:space="preserve"> </w:t>
      </w:r>
      <w:r>
        <w:rPr>
          <w:sz w:val="24"/>
        </w:rPr>
        <w:t>that</w:t>
      </w:r>
      <w:r>
        <w:rPr>
          <w:spacing w:val="-3"/>
          <w:sz w:val="24"/>
        </w:rPr>
        <w:t xml:space="preserve"> </w:t>
      </w:r>
      <w:r>
        <w:rPr>
          <w:sz w:val="24"/>
        </w:rPr>
        <w:t>offer</w:t>
      </w:r>
      <w:r>
        <w:rPr>
          <w:spacing w:val="-3"/>
          <w:sz w:val="24"/>
        </w:rPr>
        <w:t xml:space="preserve"> </w:t>
      </w:r>
      <w:r>
        <w:rPr>
          <w:sz w:val="24"/>
        </w:rPr>
        <w:t>a</w:t>
      </w:r>
      <w:r>
        <w:rPr>
          <w:spacing w:val="-5"/>
          <w:sz w:val="24"/>
        </w:rPr>
        <w:t xml:space="preserve"> </w:t>
      </w:r>
      <w:r>
        <w:rPr>
          <w:sz w:val="24"/>
        </w:rPr>
        <w:t>better</w:t>
      </w:r>
      <w:r>
        <w:rPr>
          <w:spacing w:val="-3"/>
          <w:sz w:val="24"/>
        </w:rPr>
        <w:t xml:space="preserve"> </w:t>
      </w:r>
      <w:r>
        <w:rPr>
          <w:sz w:val="24"/>
        </w:rPr>
        <w:t>commercial</w:t>
      </w:r>
      <w:r>
        <w:rPr>
          <w:spacing w:val="-6"/>
          <w:sz w:val="24"/>
        </w:rPr>
        <w:t xml:space="preserve"> </w:t>
      </w:r>
      <w:r>
        <w:rPr>
          <w:sz w:val="24"/>
        </w:rPr>
        <w:t>position</w:t>
      </w:r>
      <w:r>
        <w:rPr>
          <w:spacing w:val="-5"/>
          <w:sz w:val="24"/>
        </w:rPr>
        <w:t xml:space="preserve"> </w:t>
      </w:r>
      <w:r>
        <w:rPr>
          <w:sz w:val="24"/>
        </w:rPr>
        <w:t>for</w:t>
      </w:r>
      <w:r>
        <w:rPr>
          <w:spacing w:val="-3"/>
          <w:sz w:val="24"/>
        </w:rPr>
        <w:t xml:space="preserve"> </w:t>
      </w:r>
      <w:r>
        <w:rPr>
          <w:sz w:val="24"/>
        </w:rPr>
        <w:t>the</w:t>
      </w:r>
      <w:r>
        <w:rPr>
          <w:spacing w:val="-3"/>
          <w:sz w:val="24"/>
        </w:rPr>
        <w:t xml:space="preserve"> </w:t>
      </w:r>
      <w:r>
        <w:rPr>
          <w:sz w:val="24"/>
        </w:rPr>
        <w:t>Buyer</w:t>
      </w:r>
      <w:r>
        <w:rPr>
          <w:spacing w:val="-3"/>
          <w:sz w:val="24"/>
        </w:rPr>
        <w:t xml:space="preserve"> </w:t>
      </w:r>
      <w:r>
        <w:rPr>
          <w:sz w:val="24"/>
        </w:rPr>
        <w:t>(as</w:t>
      </w:r>
      <w:r>
        <w:rPr>
          <w:spacing w:val="-5"/>
          <w:sz w:val="24"/>
        </w:rPr>
        <w:t xml:space="preserve"> </w:t>
      </w:r>
      <w:r>
        <w:rPr>
          <w:sz w:val="24"/>
        </w:rPr>
        <w:t>decided</w:t>
      </w:r>
      <w:r>
        <w:rPr>
          <w:spacing w:val="-5"/>
          <w:sz w:val="24"/>
        </w:rPr>
        <w:t xml:space="preserve"> </w:t>
      </w:r>
      <w:r>
        <w:rPr>
          <w:sz w:val="24"/>
        </w:rPr>
        <w:t>by</w:t>
      </w:r>
      <w:r>
        <w:rPr>
          <w:spacing w:val="-3"/>
          <w:sz w:val="24"/>
        </w:rPr>
        <w:t xml:space="preserve"> </w:t>
      </w:r>
      <w:r>
        <w:rPr>
          <w:sz w:val="24"/>
        </w:rPr>
        <w:t>the Buyer) take precedence over the documents above.</w:t>
      </w:r>
    </w:p>
    <w:p w14:paraId="1DE6B64E" w14:textId="60F1D255" w:rsidR="00A275FC" w:rsidRDefault="00797A68">
      <w:pPr>
        <w:pStyle w:val="BodyText"/>
        <w:spacing w:before="273"/>
        <w:ind w:right="72"/>
      </w:pPr>
      <w:r>
        <w:t>No other Supplier terms are part of the Call-Off Contract. That includes any terms written</w:t>
      </w:r>
      <w:r>
        <w:rPr>
          <w:spacing w:val="-2"/>
        </w:rPr>
        <w:t xml:space="preserve"> </w:t>
      </w:r>
      <w:r>
        <w:t>on</w:t>
      </w:r>
      <w:r>
        <w:rPr>
          <w:spacing w:val="-4"/>
        </w:rPr>
        <w:t xml:space="preserve"> </w:t>
      </w:r>
      <w:r>
        <w:t>the</w:t>
      </w:r>
      <w:r>
        <w:rPr>
          <w:spacing w:val="-2"/>
        </w:rPr>
        <w:t xml:space="preserve"> </w:t>
      </w:r>
      <w:r>
        <w:t>back</w:t>
      </w:r>
      <w:r>
        <w:rPr>
          <w:spacing w:val="-2"/>
        </w:rPr>
        <w:t xml:space="preserve"> </w:t>
      </w:r>
      <w:r>
        <w:t>of,</w:t>
      </w:r>
      <w:r>
        <w:rPr>
          <w:spacing w:val="-4"/>
        </w:rPr>
        <w:t xml:space="preserve"> </w:t>
      </w:r>
      <w:r>
        <w:t>added</w:t>
      </w:r>
      <w:r>
        <w:rPr>
          <w:spacing w:val="-2"/>
        </w:rPr>
        <w:t xml:space="preserve"> </w:t>
      </w:r>
      <w:r>
        <w:t>to</w:t>
      </w:r>
      <w:r>
        <w:rPr>
          <w:spacing w:val="-2"/>
        </w:rPr>
        <w:t xml:space="preserve"> </w:t>
      </w:r>
      <w:r>
        <w:t>this</w:t>
      </w:r>
      <w:r>
        <w:rPr>
          <w:spacing w:val="-2"/>
        </w:rPr>
        <w:t xml:space="preserve"> </w:t>
      </w:r>
      <w:r>
        <w:t>Order</w:t>
      </w:r>
      <w:r>
        <w:rPr>
          <w:spacing w:val="-2"/>
        </w:rPr>
        <w:t xml:space="preserve"> </w:t>
      </w:r>
      <w:r>
        <w:t>Form,</w:t>
      </w:r>
      <w:r>
        <w:rPr>
          <w:spacing w:val="-2"/>
        </w:rPr>
        <w:t xml:space="preserve"> </w:t>
      </w:r>
      <w:r>
        <w:t>or</w:t>
      </w:r>
      <w:r>
        <w:rPr>
          <w:spacing w:val="-2"/>
        </w:rPr>
        <w:t xml:space="preserve"> </w:t>
      </w:r>
      <w:r>
        <w:t>presented</w:t>
      </w:r>
      <w:r>
        <w:rPr>
          <w:spacing w:val="-4"/>
        </w:rPr>
        <w:t xml:space="preserve"> </w:t>
      </w:r>
      <w:r>
        <w:t>at</w:t>
      </w:r>
      <w:r>
        <w:rPr>
          <w:spacing w:val="-4"/>
        </w:rPr>
        <w:t xml:space="preserve"> </w:t>
      </w:r>
      <w:r>
        <w:t>the</w:t>
      </w:r>
      <w:r>
        <w:rPr>
          <w:spacing w:val="-4"/>
        </w:rPr>
        <w:t xml:space="preserve"> </w:t>
      </w:r>
      <w:r>
        <w:t>time</w:t>
      </w:r>
      <w:r>
        <w:rPr>
          <w:spacing w:val="-4"/>
        </w:rPr>
        <w:t xml:space="preserve"> </w:t>
      </w:r>
      <w:r>
        <w:t>of</w:t>
      </w:r>
      <w:r>
        <w:rPr>
          <w:spacing w:val="-4"/>
        </w:rPr>
        <w:t xml:space="preserve"> </w:t>
      </w:r>
      <w:r>
        <w:t>delivery.</w:t>
      </w:r>
      <w:r w:rsidR="00F95AC4">
        <w:br/>
      </w:r>
      <w:r w:rsidR="00F95AC4">
        <w:br/>
      </w:r>
      <w:r w:rsidR="00F95AC4">
        <w:br/>
      </w:r>
    </w:p>
    <w:p w14:paraId="36EC94C5" w14:textId="77777777" w:rsidR="00A275FC" w:rsidRDefault="00A275FC">
      <w:pPr>
        <w:pStyle w:val="BodyText"/>
        <w:ind w:left="0"/>
      </w:pPr>
    </w:p>
    <w:p w14:paraId="193B36C7" w14:textId="1E5A3BE6" w:rsidR="00F95AC4" w:rsidRDefault="00797A68" w:rsidP="00663E78">
      <w:pPr>
        <w:pStyle w:val="Heading1"/>
      </w:pPr>
      <w:r>
        <w:lastRenderedPageBreak/>
        <w:t>CALL-OFF</w:t>
      </w:r>
      <w:r>
        <w:rPr>
          <w:spacing w:val="-3"/>
        </w:rPr>
        <w:t xml:space="preserve"> </w:t>
      </w:r>
      <w:r>
        <w:t>SPECIAL</w:t>
      </w:r>
      <w:r>
        <w:rPr>
          <w:spacing w:val="-2"/>
        </w:rPr>
        <w:t xml:space="preserve"> </w:t>
      </w:r>
      <w:r>
        <w:rPr>
          <w:spacing w:val="-4"/>
        </w:rPr>
        <w:t>TERMS</w:t>
      </w:r>
      <w:r w:rsidR="00F95AC4">
        <w:rPr>
          <w:spacing w:val="-4"/>
        </w:rPr>
        <w:br/>
      </w:r>
      <w:r w:rsidR="00663E78">
        <w:br/>
      </w:r>
      <w:r w:rsidRPr="00663E78">
        <w:rPr>
          <w:b w:val="0"/>
          <w:bCs w:val="0"/>
        </w:rPr>
        <w:t xml:space="preserve">Where the Services require service users to consent to any consultation, examination or test and/or the provision of any report the Supplier will use reasonable </w:t>
      </w:r>
      <w:proofErr w:type="spellStart"/>
      <w:r w:rsidRPr="00663E78">
        <w:rPr>
          <w:b w:val="0"/>
          <w:bCs w:val="0"/>
        </w:rPr>
        <w:t>endeavours</w:t>
      </w:r>
      <w:proofErr w:type="spellEnd"/>
      <w:r w:rsidRPr="00663E78">
        <w:rPr>
          <w:b w:val="0"/>
          <w:bCs w:val="0"/>
        </w:rPr>
        <w:t xml:space="preserve"> to obtain sufficient and appropriate clinical consent from the service user. However if a service user for any reason does not or cannot consent or withdraws any consent (in whole or part) and the Supplier</w:t>
      </w:r>
      <w:r w:rsidR="00663E78">
        <w:rPr>
          <w:b w:val="0"/>
          <w:bCs w:val="0"/>
        </w:rPr>
        <w:t xml:space="preserve"> </w:t>
      </w:r>
      <w:r w:rsidR="00F95AC4" w:rsidRPr="00663E78">
        <w:rPr>
          <w:b w:val="0"/>
          <w:bCs w:val="0"/>
        </w:rPr>
        <w:t>is, as a result, unable to perform the Services, the Supplier shall not be in breach of this Agreement, be in default, or subject to any service credit or liquidated damages regime which might apply.</w:t>
      </w:r>
    </w:p>
    <w:p w14:paraId="0FB133CE" w14:textId="77777777" w:rsidR="00F95AC4" w:rsidRDefault="00F95AC4" w:rsidP="00F95AC4">
      <w:pPr>
        <w:pStyle w:val="BodyText"/>
        <w:spacing w:before="200"/>
        <w:ind w:right="1108"/>
      </w:pPr>
      <w:r>
        <w:t>Any</w:t>
      </w:r>
      <w:r>
        <w:rPr>
          <w:spacing w:val="-3"/>
        </w:rPr>
        <w:t xml:space="preserve"> </w:t>
      </w:r>
      <w:r>
        <w:t>instances</w:t>
      </w:r>
      <w:r>
        <w:rPr>
          <w:spacing w:val="-6"/>
        </w:rPr>
        <w:t xml:space="preserve"> </w:t>
      </w:r>
      <w:r>
        <w:t>where</w:t>
      </w:r>
      <w:r>
        <w:rPr>
          <w:spacing w:val="-5"/>
        </w:rPr>
        <w:t xml:space="preserve"> </w:t>
      </w:r>
      <w:r>
        <w:t>a</w:t>
      </w:r>
      <w:r>
        <w:rPr>
          <w:spacing w:val="-5"/>
        </w:rPr>
        <w:t xml:space="preserve"> </w:t>
      </w:r>
      <w:r>
        <w:t>patient</w:t>
      </w:r>
      <w:r>
        <w:rPr>
          <w:spacing w:val="-5"/>
        </w:rPr>
        <w:t xml:space="preserve"> </w:t>
      </w:r>
      <w:r>
        <w:t>does</w:t>
      </w:r>
      <w:r>
        <w:rPr>
          <w:spacing w:val="-6"/>
        </w:rPr>
        <w:t xml:space="preserve"> </w:t>
      </w:r>
      <w:r>
        <w:t>not</w:t>
      </w:r>
      <w:r>
        <w:rPr>
          <w:spacing w:val="-5"/>
        </w:rPr>
        <w:t xml:space="preserve"> </w:t>
      </w:r>
      <w:r>
        <w:t>provide</w:t>
      </w:r>
      <w:r>
        <w:rPr>
          <w:spacing w:val="-3"/>
        </w:rPr>
        <w:t xml:space="preserve"> </w:t>
      </w:r>
      <w:r>
        <w:t>clinical</w:t>
      </w:r>
      <w:r>
        <w:rPr>
          <w:spacing w:val="-3"/>
        </w:rPr>
        <w:t xml:space="preserve"> </w:t>
      </w:r>
      <w:r>
        <w:t>consent</w:t>
      </w:r>
      <w:r>
        <w:rPr>
          <w:spacing w:val="-3"/>
        </w:rPr>
        <w:t xml:space="preserve"> </w:t>
      </w:r>
      <w:r>
        <w:t>should</w:t>
      </w:r>
      <w:r>
        <w:rPr>
          <w:spacing w:val="-3"/>
        </w:rPr>
        <w:t xml:space="preserve"> </w:t>
      </w:r>
      <w:r>
        <w:t>be reported to the referring manager within1-working day of the occurrence.</w:t>
      </w:r>
    </w:p>
    <w:p w14:paraId="1C1D3291" w14:textId="77777777" w:rsidR="00F95AC4" w:rsidRDefault="00F95AC4" w:rsidP="00F95AC4">
      <w:pPr>
        <w:tabs>
          <w:tab w:val="left" w:pos="4343"/>
        </w:tabs>
        <w:spacing w:before="271"/>
        <w:ind w:left="23"/>
        <w:rPr>
          <w:rFonts w:ascii="Arial"/>
          <w:b/>
          <w:sz w:val="24"/>
        </w:rPr>
      </w:pPr>
      <w:r>
        <w:rPr>
          <w:sz w:val="24"/>
        </w:rPr>
        <w:t>CALL-OFF</w:t>
      </w:r>
      <w:r>
        <w:rPr>
          <w:spacing w:val="-1"/>
          <w:sz w:val="24"/>
        </w:rPr>
        <w:t xml:space="preserve"> </w:t>
      </w:r>
      <w:r>
        <w:rPr>
          <w:sz w:val="24"/>
        </w:rPr>
        <w:t>START</w:t>
      </w:r>
      <w:r>
        <w:rPr>
          <w:spacing w:val="-1"/>
          <w:sz w:val="24"/>
        </w:rPr>
        <w:t xml:space="preserve"> </w:t>
      </w:r>
      <w:r>
        <w:rPr>
          <w:spacing w:val="-2"/>
          <w:sz w:val="24"/>
        </w:rPr>
        <w:t>DATE:</w:t>
      </w:r>
      <w:r>
        <w:rPr>
          <w:sz w:val="24"/>
        </w:rPr>
        <w:tab/>
      </w:r>
      <w:r>
        <w:rPr>
          <w:rFonts w:ascii="Arial"/>
          <w:b/>
          <w:sz w:val="24"/>
        </w:rPr>
        <w:t>13</w:t>
      </w:r>
      <w:proofErr w:type="spellStart"/>
      <w:r>
        <w:rPr>
          <w:rFonts w:ascii="Arial"/>
          <w:b/>
          <w:position w:val="8"/>
          <w:sz w:val="16"/>
        </w:rPr>
        <w:t>th</w:t>
      </w:r>
      <w:proofErr w:type="spellEnd"/>
      <w:r>
        <w:rPr>
          <w:rFonts w:ascii="Arial"/>
          <w:b/>
          <w:spacing w:val="16"/>
          <w:position w:val="8"/>
          <w:sz w:val="16"/>
        </w:rPr>
        <w:t xml:space="preserve"> </w:t>
      </w:r>
      <w:r>
        <w:rPr>
          <w:rFonts w:ascii="Arial"/>
          <w:b/>
          <w:sz w:val="24"/>
        </w:rPr>
        <w:t>September</w:t>
      </w:r>
      <w:r>
        <w:rPr>
          <w:rFonts w:ascii="Arial"/>
          <w:b/>
          <w:spacing w:val="-4"/>
          <w:sz w:val="24"/>
        </w:rPr>
        <w:t xml:space="preserve"> 2025</w:t>
      </w:r>
    </w:p>
    <w:p w14:paraId="27299827" w14:textId="77777777" w:rsidR="00F95AC4" w:rsidRDefault="00F95AC4" w:rsidP="00F95AC4">
      <w:pPr>
        <w:tabs>
          <w:tab w:val="left" w:pos="4343"/>
        </w:tabs>
        <w:spacing w:before="271"/>
        <w:ind w:left="23"/>
        <w:rPr>
          <w:rFonts w:ascii="Arial"/>
          <w:b/>
          <w:sz w:val="24"/>
        </w:rPr>
      </w:pPr>
      <w:r>
        <w:rPr>
          <w:sz w:val="24"/>
        </w:rPr>
        <w:t>CALL-OFF</w:t>
      </w:r>
      <w:r>
        <w:rPr>
          <w:spacing w:val="-2"/>
          <w:sz w:val="24"/>
        </w:rPr>
        <w:t xml:space="preserve"> </w:t>
      </w:r>
      <w:r>
        <w:rPr>
          <w:sz w:val="24"/>
        </w:rPr>
        <w:t>EXPIRY</w:t>
      </w:r>
      <w:r>
        <w:rPr>
          <w:spacing w:val="-2"/>
          <w:sz w:val="24"/>
        </w:rPr>
        <w:t xml:space="preserve"> DATE:</w:t>
      </w:r>
      <w:r>
        <w:rPr>
          <w:sz w:val="24"/>
        </w:rPr>
        <w:tab/>
      </w:r>
      <w:r>
        <w:rPr>
          <w:rFonts w:ascii="Arial"/>
          <w:b/>
          <w:sz w:val="24"/>
        </w:rPr>
        <w:t>12</w:t>
      </w:r>
      <w:proofErr w:type="spellStart"/>
      <w:r>
        <w:rPr>
          <w:rFonts w:ascii="Arial"/>
          <w:b/>
          <w:position w:val="8"/>
          <w:sz w:val="16"/>
        </w:rPr>
        <w:t>th</w:t>
      </w:r>
      <w:proofErr w:type="spellEnd"/>
      <w:r>
        <w:rPr>
          <w:rFonts w:ascii="Arial"/>
          <w:b/>
          <w:spacing w:val="16"/>
          <w:position w:val="8"/>
          <w:sz w:val="16"/>
        </w:rPr>
        <w:t xml:space="preserve"> </w:t>
      </w:r>
      <w:r>
        <w:rPr>
          <w:rFonts w:ascii="Arial"/>
          <w:b/>
          <w:sz w:val="24"/>
        </w:rPr>
        <w:t>September</w:t>
      </w:r>
      <w:r>
        <w:rPr>
          <w:rFonts w:ascii="Arial"/>
          <w:b/>
          <w:spacing w:val="-4"/>
          <w:sz w:val="24"/>
        </w:rPr>
        <w:t xml:space="preserve"> 2028</w:t>
      </w:r>
    </w:p>
    <w:p w14:paraId="01BEE1D8" w14:textId="77777777" w:rsidR="00F95AC4" w:rsidRDefault="00F95AC4" w:rsidP="00F95AC4">
      <w:pPr>
        <w:pStyle w:val="BodyText"/>
        <w:ind w:left="0"/>
        <w:rPr>
          <w:rFonts w:ascii="Arial"/>
          <w:b/>
        </w:rPr>
      </w:pPr>
    </w:p>
    <w:p w14:paraId="12EACE7F" w14:textId="77777777" w:rsidR="00F95AC4" w:rsidRDefault="00F95AC4" w:rsidP="00F95AC4">
      <w:pPr>
        <w:tabs>
          <w:tab w:val="left" w:pos="4343"/>
        </w:tabs>
        <w:spacing w:line="480" w:lineRule="auto"/>
        <w:ind w:left="23" w:right="4181"/>
        <w:rPr>
          <w:rFonts w:ascii="Arial"/>
          <w:b/>
          <w:sz w:val="24"/>
        </w:rPr>
      </w:pPr>
      <w:r>
        <w:rPr>
          <w:sz w:val="24"/>
        </w:rPr>
        <w:t>CALL-OFF INITIAL PERIOD:</w:t>
      </w:r>
      <w:r>
        <w:rPr>
          <w:sz w:val="24"/>
        </w:rPr>
        <w:tab/>
      </w:r>
      <w:r>
        <w:rPr>
          <w:rFonts w:ascii="Arial"/>
          <w:b/>
          <w:sz w:val="24"/>
        </w:rPr>
        <w:t>3</w:t>
      </w:r>
      <w:r>
        <w:rPr>
          <w:rFonts w:ascii="Arial"/>
          <w:b/>
          <w:spacing w:val="-17"/>
          <w:sz w:val="24"/>
        </w:rPr>
        <w:t xml:space="preserve"> </w:t>
      </w:r>
      <w:r>
        <w:rPr>
          <w:rFonts w:ascii="Arial"/>
          <w:b/>
          <w:sz w:val="24"/>
        </w:rPr>
        <w:t>years CALL-OFF DELIVERABLES</w:t>
      </w:r>
    </w:p>
    <w:p w14:paraId="5500AC5D" w14:textId="77777777" w:rsidR="00F95AC4" w:rsidRDefault="00F95AC4" w:rsidP="00F95AC4">
      <w:pPr>
        <w:pStyle w:val="BodyText"/>
        <w:spacing w:before="1"/>
      </w:pPr>
      <w:r>
        <w:t>See</w:t>
      </w:r>
      <w:r>
        <w:rPr>
          <w:spacing w:val="-5"/>
        </w:rPr>
        <w:t xml:space="preserve"> </w:t>
      </w:r>
      <w:r>
        <w:t>details</w:t>
      </w:r>
      <w:r>
        <w:rPr>
          <w:spacing w:val="-2"/>
        </w:rPr>
        <w:t xml:space="preserve"> </w:t>
      </w:r>
      <w:r>
        <w:t>in</w:t>
      </w:r>
      <w:r>
        <w:rPr>
          <w:spacing w:val="-2"/>
        </w:rPr>
        <w:t xml:space="preserve"> </w:t>
      </w:r>
      <w:r>
        <w:t>Call-Off</w:t>
      </w:r>
      <w:r>
        <w:rPr>
          <w:spacing w:val="-4"/>
        </w:rPr>
        <w:t xml:space="preserve"> </w:t>
      </w:r>
      <w:r>
        <w:t>Schedule</w:t>
      </w:r>
      <w:r>
        <w:rPr>
          <w:spacing w:val="-4"/>
        </w:rPr>
        <w:t xml:space="preserve"> </w:t>
      </w:r>
      <w:r>
        <w:t>20</w:t>
      </w:r>
      <w:r>
        <w:rPr>
          <w:spacing w:val="-2"/>
        </w:rPr>
        <w:t xml:space="preserve"> </w:t>
      </w:r>
      <w:r>
        <w:t>(Call-Off</w:t>
      </w:r>
      <w:r>
        <w:rPr>
          <w:spacing w:val="-4"/>
        </w:rPr>
        <w:t xml:space="preserve"> </w:t>
      </w:r>
      <w:r>
        <w:rPr>
          <w:spacing w:val="-2"/>
        </w:rPr>
        <w:t>Specification)]</w:t>
      </w:r>
    </w:p>
    <w:p w14:paraId="15E14E8B" w14:textId="77777777" w:rsidR="00F95AC4" w:rsidRDefault="00F95AC4" w:rsidP="00F95AC4">
      <w:pPr>
        <w:pStyle w:val="BodyText"/>
        <w:ind w:left="0"/>
      </w:pPr>
    </w:p>
    <w:p w14:paraId="7F8EED67" w14:textId="77777777" w:rsidR="00F95AC4" w:rsidRDefault="00F95AC4" w:rsidP="00F95AC4">
      <w:pPr>
        <w:pStyle w:val="Heading1"/>
      </w:pPr>
      <w:r>
        <w:t>MAXIMUM</w:t>
      </w:r>
      <w:r>
        <w:rPr>
          <w:spacing w:val="-4"/>
        </w:rPr>
        <w:t xml:space="preserve"> </w:t>
      </w:r>
      <w:r>
        <w:rPr>
          <w:spacing w:val="-2"/>
        </w:rPr>
        <w:t>LIABILITY</w:t>
      </w:r>
    </w:p>
    <w:p w14:paraId="2936907D" w14:textId="77777777" w:rsidR="00F95AC4" w:rsidRPr="00F95AC4" w:rsidRDefault="00F95AC4" w:rsidP="00F95AC4">
      <w:pPr>
        <w:pStyle w:val="BodyText"/>
        <w:spacing w:before="269" w:line="276" w:lineRule="auto"/>
        <w:ind w:right="1108"/>
      </w:pPr>
      <w:r>
        <w:t>The</w:t>
      </w:r>
      <w:r>
        <w:rPr>
          <w:spacing w:val="-2"/>
        </w:rPr>
        <w:t xml:space="preserve"> </w:t>
      </w:r>
      <w:r>
        <w:t>limitation</w:t>
      </w:r>
      <w:r>
        <w:rPr>
          <w:spacing w:val="-4"/>
        </w:rPr>
        <w:t xml:space="preserve"> </w:t>
      </w:r>
      <w:r>
        <w:t>of</w:t>
      </w:r>
      <w:r>
        <w:rPr>
          <w:spacing w:val="-2"/>
        </w:rPr>
        <w:t xml:space="preserve"> </w:t>
      </w:r>
      <w:r>
        <w:t>liability</w:t>
      </w:r>
      <w:r>
        <w:rPr>
          <w:spacing w:val="-2"/>
        </w:rPr>
        <w:t xml:space="preserve"> </w:t>
      </w:r>
      <w:r>
        <w:t>for</w:t>
      </w:r>
      <w:r>
        <w:rPr>
          <w:spacing w:val="-2"/>
        </w:rPr>
        <w:t xml:space="preserve"> </w:t>
      </w:r>
      <w:r>
        <w:t>this</w:t>
      </w:r>
      <w:r>
        <w:rPr>
          <w:spacing w:val="-2"/>
        </w:rPr>
        <w:t xml:space="preserve"> </w:t>
      </w:r>
      <w:r>
        <w:t>Call-Off</w:t>
      </w:r>
      <w:r>
        <w:rPr>
          <w:spacing w:val="-4"/>
        </w:rPr>
        <w:t xml:space="preserve"> </w:t>
      </w:r>
      <w:r>
        <w:t>Contract</w:t>
      </w:r>
      <w:r>
        <w:rPr>
          <w:spacing w:val="-2"/>
        </w:rPr>
        <w:t xml:space="preserve"> </w:t>
      </w:r>
      <w:r>
        <w:t>is</w:t>
      </w:r>
      <w:r>
        <w:rPr>
          <w:spacing w:val="-2"/>
        </w:rPr>
        <w:t xml:space="preserve"> </w:t>
      </w:r>
      <w:r>
        <w:t>stated</w:t>
      </w:r>
      <w:r>
        <w:rPr>
          <w:spacing w:val="-4"/>
        </w:rPr>
        <w:t xml:space="preserve"> </w:t>
      </w:r>
      <w:r>
        <w:t>in</w:t>
      </w:r>
      <w:r>
        <w:rPr>
          <w:spacing w:val="-2"/>
        </w:rPr>
        <w:t xml:space="preserve"> </w:t>
      </w:r>
      <w:r>
        <w:t>Clause</w:t>
      </w:r>
      <w:r>
        <w:rPr>
          <w:spacing w:val="-4"/>
        </w:rPr>
        <w:t xml:space="preserve"> </w:t>
      </w:r>
      <w:r>
        <w:t>11.2</w:t>
      </w:r>
      <w:r>
        <w:rPr>
          <w:spacing w:val="-3"/>
        </w:rPr>
        <w:t xml:space="preserve"> </w:t>
      </w:r>
      <w:r>
        <w:t>of the Core Terms.</w:t>
      </w:r>
      <w:r>
        <w:br/>
      </w:r>
    </w:p>
    <w:p w14:paraId="1E782622" w14:textId="42A27857" w:rsidR="00F95AC4" w:rsidRDefault="00F95AC4" w:rsidP="00F95AC4">
      <w:pPr>
        <w:pStyle w:val="Heading1"/>
      </w:pPr>
      <w:r w:rsidRPr="00F95AC4">
        <w:rPr>
          <w:b w:val="0"/>
          <w:bCs w:val="0"/>
        </w:rPr>
        <w:t>The</w:t>
      </w:r>
      <w:r w:rsidRPr="00F95AC4">
        <w:rPr>
          <w:b w:val="0"/>
          <w:bCs w:val="0"/>
          <w:spacing w:val="-3"/>
        </w:rPr>
        <w:t xml:space="preserve"> </w:t>
      </w:r>
      <w:r w:rsidRPr="00F95AC4">
        <w:rPr>
          <w:b w:val="0"/>
          <w:bCs w:val="0"/>
        </w:rPr>
        <w:t>Estimated</w:t>
      </w:r>
      <w:r w:rsidRPr="00F95AC4">
        <w:rPr>
          <w:b w:val="0"/>
          <w:bCs w:val="0"/>
          <w:spacing w:val="-5"/>
        </w:rPr>
        <w:t xml:space="preserve"> </w:t>
      </w:r>
      <w:r w:rsidRPr="00F95AC4">
        <w:rPr>
          <w:b w:val="0"/>
          <w:bCs w:val="0"/>
        </w:rPr>
        <w:t>Year</w:t>
      </w:r>
      <w:r w:rsidRPr="00F95AC4">
        <w:rPr>
          <w:b w:val="0"/>
          <w:bCs w:val="0"/>
          <w:spacing w:val="-6"/>
        </w:rPr>
        <w:t xml:space="preserve"> </w:t>
      </w:r>
      <w:r w:rsidRPr="00F95AC4">
        <w:rPr>
          <w:b w:val="0"/>
          <w:bCs w:val="0"/>
        </w:rPr>
        <w:t>1</w:t>
      </w:r>
      <w:r w:rsidRPr="00F95AC4">
        <w:rPr>
          <w:b w:val="0"/>
          <w:bCs w:val="0"/>
          <w:spacing w:val="-5"/>
        </w:rPr>
        <w:t xml:space="preserve"> </w:t>
      </w:r>
      <w:r w:rsidRPr="00F95AC4">
        <w:rPr>
          <w:b w:val="0"/>
          <w:bCs w:val="0"/>
        </w:rPr>
        <w:t>Charges</w:t>
      </w:r>
      <w:r w:rsidRPr="00F95AC4">
        <w:rPr>
          <w:b w:val="0"/>
          <w:bCs w:val="0"/>
          <w:spacing w:val="-5"/>
        </w:rPr>
        <w:t xml:space="preserve"> </w:t>
      </w:r>
      <w:r w:rsidRPr="00F95AC4">
        <w:rPr>
          <w:b w:val="0"/>
          <w:bCs w:val="0"/>
        </w:rPr>
        <w:t>used</w:t>
      </w:r>
      <w:r w:rsidRPr="00F95AC4">
        <w:rPr>
          <w:b w:val="0"/>
          <w:bCs w:val="0"/>
          <w:spacing w:val="-5"/>
        </w:rPr>
        <w:t xml:space="preserve"> </w:t>
      </w:r>
      <w:r w:rsidRPr="00F95AC4">
        <w:rPr>
          <w:b w:val="0"/>
          <w:bCs w:val="0"/>
        </w:rPr>
        <w:t>to</w:t>
      </w:r>
      <w:r w:rsidRPr="00F95AC4">
        <w:rPr>
          <w:b w:val="0"/>
          <w:bCs w:val="0"/>
          <w:spacing w:val="-3"/>
        </w:rPr>
        <w:t xml:space="preserve"> </w:t>
      </w:r>
      <w:r w:rsidRPr="00F95AC4">
        <w:rPr>
          <w:b w:val="0"/>
          <w:bCs w:val="0"/>
        </w:rPr>
        <w:t>calculate</w:t>
      </w:r>
      <w:r w:rsidRPr="00F95AC4">
        <w:rPr>
          <w:b w:val="0"/>
          <w:bCs w:val="0"/>
          <w:spacing w:val="-2"/>
        </w:rPr>
        <w:t xml:space="preserve"> </w:t>
      </w:r>
      <w:r w:rsidRPr="00F95AC4">
        <w:rPr>
          <w:b w:val="0"/>
          <w:bCs w:val="0"/>
        </w:rPr>
        <w:t>liability</w:t>
      </w:r>
      <w:r w:rsidRPr="00F95AC4">
        <w:rPr>
          <w:b w:val="0"/>
          <w:bCs w:val="0"/>
          <w:spacing w:val="-3"/>
        </w:rPr>
        <w:t xml:space="preserve"> </w:t>
      </w:r>
      <w:r w:rsidRPr="00F95AC4">
        <w:rPr>
          <w:b w:val="0"/>
          <w:bCs w:val="0"/>
        </w:rPr>
        <w:t>in</w:t>
      </w:r>
      <w:r w:rsidRPr="00F95AC4">
        <w:rPr>
          <w:b w:val="0"/>
          <w:bCs w:val="0"/>
          <w:spacing w:val="-3"/>
        </w:rPr>
        <w:t xml:space="preserve"> </w:t>
      </w:r>
      <w:r w:rsidRPr="00F95AC4">
        <w:rPr>
          <w:b w:val="0"/>
          <w:bCs w:val="0"/>
        </w:rPr>
        <w:t>the</w:t>
      </w:r>
      <w:r w:rsidRPr="00F95AC4">
        <w:rPr>
          <w:b w:val="0"/>
          <w:bCs w:val="0"/>
          <w:spacing w:val="-3"/>
        </w:rPr>
        <w:t xml:space="preserve"> </w:t>
      </w:r>
      <w:r w:rsidRPr="00F95AC4">
        <w:rPr>
          <w:b w:val="0"/>
          <w:bCs w:val="0"/>
        </w:rPr>
        <w:t>first</w:t>
      </w:r>
      <w:r w:rsidRPr="00F95AC4">
        <w:rPr>
          <w:b w:val="0"/>
          <w:bCs w:val="0"/>
          <w:spacing w:val="-5"/>
        </w:rPr>
        <w:t xml:space="preserve"> </w:t>
      </w:r>
      <w:r w:rsidRPr="00F95AC4">
        <w:rPr>
          <w:b w:val="0"/>
          <w:bCs w:val="0"/>
        </w:rPr>
        <w:t>Contract Year is £2,445,179.38 (Excluding VAT.); the Estimated Total 3 Year value for the entire duration of the contract is £7,335,588.14 (Excluding VAT.)</w:t>
      </w:r>
      <w:r w:rsidRPr="00F95AC4">
        <w:t xml:space="preserve"> </w:t>
      </w:r>
      <w:r>
        <w:br/>
      </w:r>
      <w:r>
        <w:br/>
        <w:t>CALL-OFF</w:t>
      </w:r>
      <w:r>
        <w:rPr>
          <w:spacing w:val="-4"/>
        </w:rPr>
        <w:t xml:space="preserve"> </w:t>
      </w:r>
      <w:r>
        <w:rPr>
          <w:spacing w:val="-2"/>
        </w:rPr>
        <w:t>CHARGES</w:t>
      </w:r>
    </w:p>
    <w:p w14:paraId="025B98B5" w14:textId="77777777" w:rsidR="00F95AC4" w:rsidRDefault="00F95AC4" w:rsidP="00F95AC4">
      <w:pPr>
        <w:pStyle w:val="BodyText"/>
        <w:spacing w:before="269"/>
      </w:pPr>
      <w:r>
        <w:t>Call</w:t>
      </w:r>
      <w:r>
        <w:rPr>
          <w:spacing w:val="-5"/>
        </w:rPr>
        <w:t xml:space="preserve"> </w:t>
      </w:r>
      <w:r>
        <w:t>off</w:t>
      </w:r>
      <w:r>
        <w:rPr>
          <w:spacing w:val="-3"/>
        </w:rPr>
        <w:t xml:space="preserve"> </w:t>
      </w:r>
      <w:r>
        <w:t>charges</w:t>
      </w:r>
      <w:r>
        <w:rPr>
          <w:spacing w:val="-3"/>
        </w:rPr>
        <w:t xml:space="preserve"> </w:t>
      </w:r>
      <w:r>
        <w:t>will</w:t>
      </w:r>
      <w:r>
        <w:rPr>
          <w:spacing w:val="-3"/>
        </w:rPr>
        <w:t xml:space="preserve"> </w:t>
      </w:r>
      <w:r>
        <w:t>be</w:t>
      </w:r>
      <w:r>
        <w:rPr>
          <w:spacing w:val="-5"/>
        </w:rPr>
        <w:t xml:space="preserve"> </w:t>
      </w:r>
      <w:r>
        <w:t>outlined</w:t>
      </w:r>
      <w:r>
        <w:rPr>
          <w:spacing w:val="-3"/>
        </w:rPr>
        <w:t xml:space="preserve"> </w:t>
      </w:r>
      <w:r>
        <w:t>in</w:t>
      </w:r>
      <w:r>
        <w:rPr>
          <w:spacing w:val="-3"/>
        </w:rPr>
        <w:t xml:space="preserve"> </w:t>
      </w:r>
      <w:r>
        <w:t>Call-Off</w:t>
      </w:r>
      <w:r>
        <w:rPr>
          <w:spacing w:val="-3"/>
        </w:rPr>
        <w:t xml:space="preserve"> </w:t>
      </w:r>
      <w:r>
        <w:t>Schedule</w:t>
      </w:r>
      <w:r>
        <w:rPr>
          <w:spacing w:val="-3"/>
        </w:rPr>
        <w:t xml:space="preserve"> </w:t>
      </w:r>
      <w:r>
        <w:t>5</w:t>
      </w:r>
      <w:r>
        <w:rPr>
          <w:spacing w:val="-3"/>
        </w:rPr>
        <w:t xml:space="preserve"> </w:t>
      </w:r>
      <w:r>
        <w:t>(Pricing</w:t>
      </w:r>
      <w:r>
        <w:rPr>
          <w:spacing w:val="-2"/>
        </w:rPr>
        <w:t xml:space="preserve"> Details)</w:t>
      </w:r>
    </w:p>
    <w:p w14:paraId="435DA3F8" w14:textId="6DEF7CB7" w:rsidR="00F95AC4" w:rsidRDefault="00F95AC4" w:rsidP="00F95AC4">
      <w:pPr>
        <w:pStyle w:val="Heading1"/>
        <w:ind w:left="0"/>
      </w:pPr>
      <w:r>
        <w:br/>
        <w:t>REIMBURSABLE</w:t>
      </w:r>
      <w:r>
        <w:rPr>
          <w:spacing w:val="-7"/>
        </w:rPr>
        <w:t xml:space="preserve"> </w:t>
      </w:r>
      <w:r>
        <w:rPr>
          <w:spacing w:val="-2"/>
        </w:rPr>
        <w:t>EXPENSES</w:t>
      </w:r>
    </w:p>
    <w:p w14:paraId="7A6840B3" w14:textId="77777777" w:rsidR="00F95AC4" w:rsidRDefault="00F95AC4" w:rsidP="00F95AC4">
      <w:pPr>
        <w:pStyle w:val="BodyText"/>
        <w:ind w:left="0"/>
        <w:rPr>
          <w:rFonts w:ascii="Arial"/>
          <w:b/>
        </w:rPr>
      </w:pPr>
    </w:p>
    <w:p w14:paraId="2C463638" w14:textId="77777777" w:rsidR="00F95AC4" w:rsidRPr="00663E78" w:rsidRDefault="00F95AC4" w:rsidP="00F95AC4">
      <w:pPr>
        <w:pStyle w:val="Heading1"/>
        <w:rPr>
          <w:b w:val="0"/>
          <w:bCs w:val="0"/>
        </w:rPr>
      </w:pPr>
      <w:r w:rsidRPr="00663E78">
        <w:rPr>
          <w:b w:val="0"/>
          <w:bCs w:val="0"/>
          <w:spacing w:val="-4"/>
        </w:rPr>
        <w:t>None</w:t>
      </w:r>
      <w:r w:rsidRPr="00663E78">
        <w:rPr>
          <w:b w:val="0"/>
          <w:bCs w:val="0"/>
        </w:rPr>
        <w:t xml:space="preserve"> </w:t>
      </w:r>
    </w:p>
    <w:p w14:paraId="76E4C375" w14:textId="77777777" w:rsidR="00F95AC4" w:rsidRDefault="00F95AC4" w:rsidP="00F95AC4">
      <w:pPr>
        <w:pStyle w:val="Heading1"/>
      </w:pPr>
    </w:p>
    <w:p w14:paraId="051E3A5C" w14:textId="1C9ABA2B" w:rsidR="00F95AC4" w:rsidRDefault="00F95AC4" w:rsidP="00F95AC4">
      <w:pPr>
        <w:pStyle w:val="Heading1"/>
      </w:pPr>
      <w:r>
        <w:t>PAYMENT</w:t>
      </w:r>
      <w:r>
        <w:rPr>
          <w:spacing w:val="1"/>
        </w:rPr>
        <w:t xml:space="preserve"> </w:t>
      </w:r>
      <w:r>
        <w:rPr>
          <w:spacing w:val="-2"/>
        </w:rPr>
        <w:t>METHOD</w:t>
      </w:r>
      <w:r>
        <w:rPr>
          <w:spacing w:val="-2"/>
        </w:rPr>
        <w:br/>
      </w:r>
    </w:p>
    <w:p w14:paraId="73B199D6" w14:textId="77777777" w:rsidR="00F95AC4" w:rsidRDefault="00F95AC4" w:rsidP="00F95AC4">
      <w:pPr>
        <w:pStyle w:val="BodyText"/>
        <w:spacing w:before="1"/>
      </w:pPr>
      <w:r>
        <w:t>Payment</w:t>
      </w:r>
      <w:r>
        <w:rPr>
          <w:spacing w:val="-6"/>
        </w:rPr>
        <w:t xml:space="preserve"> </w:t>
      </w:r>
      <w:r>
        <w:t>details</w:t>
      </w:r>
      <w:r>
        <w:rPr>
          <w:spacing w:val="-2"/>
        </w:rPr>
        <w:t xml:space="preserve"> </w:t>
      </w:r>
      <w:r>
        <w:t>are</w:t>
      </w:r>
      <w:r>
        <w:rPr>
          <w:spacing w:val="-3"/>
        </w:rPr>
        <w:t xml:space="preserve"> </w:t>
      </w:r>
      <w:r>
        <w:t>outlined</w:t>
      </w:r>
      <w:r>
        <w:rPr>
          <w:spacing w:val="-2"/>
        </w:rPr>
        <w:t xml:space="preserve"> </w:t>
      </w:r>
      <w:r>
        <w:t>in</w:t>
      </w:r>
      <w:r>
        <w:rPr>
          <w:spacing w:val="-3"/>
        </w:rPr>
        <w:t xml:space="preserve"> </w:t>
      </w:r>
      <w:r>
        <w:t>call</w:t>
      </w:r>
      <w:r>
        <w:rPr>
          <w:spacing w:val="-3"/>
        </w:rPr>
        <w:t xml:space="preserve"> </w:t>
      </w:r>
      <w:r>
        <w:t>off</w:t>
      </w:r>
      <w:r>
        <w:rPr>
          <w:spacing w:val="-4"/>
        </w:rPr>
        <w:t xml:space="preserve"> </w:t>
      </w:r>
      <w:r>
        <w:t>schedule</w:t>
      </w:r>
      <w:r>
        <w:rPr>
          <w:spacing w:val="-1"/>
        </w:rPr>
        <w:t xml:space="preserve"> </w:t>
      </w:r>
      <w:r>
        <w:t>20</w:t>
      </w:r>
      <w:r>
        <w:rPr>
          <w:spacing w:val="2"/>
        </w:rPr>
        <w:t xml:space="preserve"> </w:t>
      </w:r>
      <w:r>
        <w:t xml:space="preserve">– </w:t>
      </w:r>
      <w:r>
        <w:rPr>
          <w:spacing w:val="-2"/>
        </w:rPr>
        <w:t>Specification.</w:t>
      </w:r>
    </w:p>
    <w:p w14:paraId="0C870A8B" w14:textId="7F678C57" w:rsidR="00F95AC4" w:rsidRDefault="00F95AC4" w:rsidP="00F95AC4">
      <w:pPr>
        <w:pStyle w:val="BodyText"/>
      </w:pPr>
    </w:p>
    <w:p w14:paraId="5AEB2ACF" w14:textId="77777777" w:rsidR="00F95AC4" w:rsidRDefault="00F95AC4" w:rsidP="00F95AC4">
      <w:pPr>
        <w:pStyle w:val="Heading1"/>
      </w:pPr>
    </w:p>
    <w:p w14:paraId="55705AC7" w14:textId="77777777" w:rsidR="00F95AC4" w:rsidRDefault="00F95AC4" w:rsidP="00F95AC4">
      <w:pPr>
        <w:pStyle w:val="Heading1"/>
      </w:pPr>
    </w:p>
    <w:p w14:paraId="7B6CFF69" w14:textId="77777777" w:rsidR="00F95AC4" w:rsidRDefault="00F95AC4" w:rsidP="00F95AC4">
      <w:pPr>
        <w:pStyle w:val="Heading1"/>
      </w:pPr>
    </w:p>
    <w:p w14:paraId="58F95A49" w14:textId="77777777" w:rsidR="00F95AC4" w:rsidRDefault="00F95AC4" w:rsidP="00F95AC4">
      <w:pPr>
        <w:pStyle w:val="Heading1"/>
      </w:pPr>
    </w:p>
    <w:p w14:paraId="3D2290F4" w14:textId="77777777" w:rsidR="00F95AC4" w:rsidRDefault="00F95AC4" w:rsidP="00F95AC4">
      <w:pPr>
        <w:pStyle w:val="Heading1"/>
        <w:ind w:left="0"/>
      </w:pPr>
    </w:p>
    <w:p w14:paraId="7433487B" w14:textId="77777777" w:rsidR="00663E78" w:rsidRDefault="00663E78" w:rsidP="00F95AC4">
      <w:pPr>
        <w:pStyle w:val="Heading1"/>
        <w:ind w:left="0"/>
      </w:pPr>
    </w:p>
    <w:p w14:paraId="7F4A3877" w14:textId="027427AC" w:rsidR="00F95AC4" w:rsidRDefault="00F95AC4" w:rsidP="00F95AC4">
      <w:pPr>
        <w:pStyle w:val="Heading1"/>
      </w:pPr>
      <w:r>
        <w:lastRenderedPageBreak/>
        <w:t>BUYER’S</w:t>
      </w:r>
      <w:r>
        <w:rPr>
          <w:spacing w:val="-2"/>
        </w:rPr>
        <w:t xml:space="preserve"> </w:t>
      </w:r>
      <w:r>
        <w:t>INVOICE</w:t>
      </w:r>
      <w:r>
        <w:rPr>
          <w:spacing w:val="-2"/>
        </w:rPr>
        <w:t xml:space="preserve"> ADDRESS:</w:t>
      </w:r>
    </w:p>
    <w:p w14:paraId="4FC1A937"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53858EA7"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45BE772E"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36EF09BC"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4EF0C7C" w14:textId="77777777" w:rsidR="00F95AC4" w:rsidRDefault="00F95AC4" w:rsidP="00F95AC4">
      <w:pPr>
        <w:pStyle w:val="BodyText"/>
        <w:rPr>
          <w:spacing w:val="-5"/>
        </w:rPr>
      </w:pPr>
    </w:p>
    <w:p w14:paraId="31B66DDF" w14:textId="77777777" w:rsidR="00F95AC4" w:rsidRDefault="00F95AC4" w:rsidP="00F95AC4">
      <w:pPr>
        <w:pStyle w:val="Heading1"/>
      </w:pPr>
      <w:r>
        <w:t>BUYER’S</w:t>
      </w:r>
      <w:r>
        <w:rPr>
          <w:spacing w:val="-2"/>
        </w:rPr>
        <w:t xml:space="preserve"> </w:t>
      </w:r>
      <w:r>
        <w:t>AUTHORISED</w:t>
      </w:r>
      <w:r>
        <w:rPr>
          <w:spacing w:val="-1"/>
        </w:rPr>
        <w:t xml:space="preserve"> </w:t>
      </w:r>
      <w:r>
        <w:rPr>
          <w:spacing w:val="-2"/>
        </w:rPr>
        <w:t>REPRESENTATIVE</w:t>
      </w:r>
    </w:p>
    <w:p w14:paraId="1BD7D75C"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426DAE14"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4BBFDF3"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3B0A0E19"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0EFADC6" w14:textId="77777777" w:rsidR="00F95AC4" w:rsidRDefault="00F95AC4" w:rsidP="00F95AC4">
      <w:pPr>
        <w:pStyle w:val="BodyText"/>
        <w:ind w:left="0"/>
      </w:pPr>
    </w:p>
    <w:p w14:paraId="418BF676" w14:textId="6E1AF200" w:rsidR="00453992" w:rsidRPr="00407934" w:rsidRDefault="00F95AC4" w:rsidP="00453992">
      <w:pPr>
        <w:pStyle w:val="Heading1"/>
        <w:rPr>
          <w:rFonts w:ascii="Times New Roman" w:eastAsia="Times New Roman" w:hAnsi="Times New Roman" w:cs="Times New Roman"/>
          <w:color w:val="FF0000"/>
          <w:lang w:eastAsia="en-GB"/>
        </w:rPr>
      </w:pPr>
      <w:r>
        <w:t>SUPPLIER’S</w:t>
      </w:r>
      <w:r>
        <w:rPr>
          <w:spacing w:val="-3"/>
        </w:rPr>
        <w:t xml:space="preserve"> </w:t>
      </w:r>
      <w:r>
        <w:t>AUTHORISED</w:t>
      </w:r>
      <w:r>
        <w:rPr>
          <w:spacing w:val="-1"/>
        </w:rPr>
        <w:t xml:space="preserve"> </w:t>
      </w:r>
      <w:r>
        <w:rPr>
          <w:spacing w:val="-2"/>
        </w:rPr>
        <w:t>REPRESENTATIVE</w:t>
      </w:r>
      <w:r>
        <w:rPr>
          <w:spacing w:val="-2"/>
        </w:rPr>
        <w:br/>
      </w:r>
      <w:r w:rsidR="00453992" w:rsidRPr="00407934">
        <w:rPr>
          <w:color w:val="FF0000"/>
        </w:rPr>
        <w:t>REDACTED TEXT under FOIA Section 40, Personal Information</w:t>
      </w:r>
    </w:p>
    <w:p w14:paraId="317AD600"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50707C44"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65C1460"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7025084" w14:textId="77777777" w:rsidR="00F95AC4" w:rsidRDefault="00F95AC4" w:rsidP="00F95AC4">
      <w:pPr>
        <w:pStyle w:val="BodyText"/>
        <w:ind w:left="0"/>
      </w:pPr>
    </w:p>
    <w:p w14:paraId="4C3A6A1A" w14:textId="260B2B4B" w:rsidR="00453992" w:rsidRPr="00407934" w:rsidRDefault="00F95AC4" w:rsidP="00453992">
      <w:pPr>
        <w:pStyle w:val="Heading1"/>
        <w:rPr>
          <w:rFonts w:ascii="Times New Roman" w:eastAsia="Times New Roman" w:hAnsi="Times New Roman" w:cs="Times New Roman"/>
          <w:color w:val="FF0000"/>
          <w:lang w:eastAsia="en-GB"/>
        </w:rPr>
      </w:pPr>
      <w:r>
        <w:t>SUPPLIER’S</w:t>
      </w:r>
      <w:r>
        <w:rPr>
          <w:spacing w:val="-6"/>
        </w:rPr>
        <w:t xml:space="preserve"> </w:t>
      </w:r>
      <w:r>
        <w:t xml:space="preserve">CONTRACT </w:t>
      </w:r>
      <w:r>
        <w:rPr>
          <w:spacing w:val="-2"/>
        </w:rPr>
        <w:t>MANAGER</w:t>
      </w:r>
      <w:r>
        <w:rPr>
          <w:spacing w:val="-2"/>
        </w:rPr>
        <w:br/>
      </w:r>
      <w:r w:rsidR="00453992" w:rsidRPr="00407934">
        <w:rPr>
          <w:color w:val="FF0000"/>
        </w:rPr>
        <w:t>REDACTED TEXT under FOIA Section 40, Personal Information</w:t>
      </w:r>
    </w:p>
    <w:p w14:paraId="780544E1"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7D3058FB"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42D28F18"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D46CFC6" w14:textId="0F15B025" w:rsidR="00F95AC4" w:rsidRDefault="00F95AC4" w:rsidP="00F95AC4">
      <w:pPr>
        <w:spacing w:before="60" w:line="552" w:lineRule="exact"/>
        <w:ind w:left="23" w:right="4181"/>
        <w:rPr>
          <w:rFonts w:ascii="Arial"/>
          <w:b/>
          <w:sz w:val="24"/>
        </w:rPr>
      </w:pPr>
      <w:r>
        <w:rPr>
          <w:rFonts w:ascii="Arial"/>
          <w:b/>
          <w:sz w:val="24"/>
        </w:rPr>
        <w:t>PROGRESS REPORT FREQUENCY</w:t>
      </w:r>
      <w:r>
        <w:rPr>
          <w:rFonts w:ascii="Calibri"/>
          <w:b/>
        </w:rPr>
        <w:t>:</w:t>
      </w:r>
      <w:r>
        <w:rPr>
          <w:rFonts w:ascii="Calibri"/>
          <w:b/>
          <w:spacing w:val="40"/>
        </w:rPr>
        <w:t xml:space="preserve"> </w:t>
      </w:r>
      <w:r>
        <w:rPr>
          <w:sz w:val="24"/>
        </w:rPr>
        <w:t xml:space="preserve">Weekly </w:t>
      </w:r>
      <w:r>
        <w:rPr>
          <w:rFonts w:ascii="Arial"/>
          <w:b/>
          <w:sz w:val="24"/>
        </w:rPr>
        <w:t>PROGRESS</w:t>
      </w:r>
      <w:r>
        <w:rPr>
          <w:rFonts w:ascii="Arial"/>
          <w:b/>
          <w:spacing w:val="-9"/>
          <w:sz w:val="24"/>
        </w:rPr>
        <w:t xml:space="preserve"> </w:t>
      </w:r>
      <w:r>
        <w:rPr>
          <w:rFonts w:ascii="Arial"/>
          <w:b/>
          <w:sz w:val="24"/>
        </w:rPr>
        <w:t>MEETING</w:t>
      </w:r>
      <w:r>
        <w:rPr>
          <w:rFonts w:ascii="Arial"/>
          <w:b/>
          <w:spacing w:val="-9"/>
          <w:sz w:val="24"/>
        </w:rPr>
        <w:t xml:space="preserve"> </w:t>
      </w:r>
      <w:r>
        <w:rPr>
          <w:rFonts w:ascii="Arial"/>
          <w:b/>
          <w:sz w:val="24"/>
        </w:rPr>
        <w:t>FREQUENCY</w:t>
      </w:r>
      <w:r>
        <w:rPr>
          <w:sz w:val="24"/>
        </w:rPr>
        <w:t>:</w:t>
      </w:r>
      <w:r>
        <w:rPr>
          <w:spacing w:val="40"/>
          <w:sz w:val="24"/>
        </w:rPr>
        <w:t xml:space="preserve"> </w:t>
      </w:r>
      <w:r>
        <w:rPr>
          <w:sz w:val="24"/>
        </w:rPr>
        <w:t xml:space="preserve">Weekly </w:t>
      </w:r>
      <w:r>
        <w:rPr>
          <w:rFonts w:ascii="Arial"/>
          <w:b/>
          <w:sz w:val="24"/>
        </w:rPr>
        <w:t>KEY STAFF</w:t>
      </w:r>
    </w:p>
    <w:p w14:paraId="299D3562" w14:textId="494380A3" w:rsidR="00F95AC4" w:rsidRDefault="00F95AC4" w:rsidP="00F95AC4">
      <w:pPr>
        <w:rPr>
          <w:rFonts w:ascii="Arial"/>
          <w:b/>
          <w:sz w:val="24"/>
        </w:rPr>
      </w:pPr>
    </w:p>
    <w:p w14:paraId="776C29E1"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0B8FA509"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20BB0D55"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42FB3F29"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5ACB9F75" w14:textId="77777777" w:rsidR="00F95AC4" w:rsidRDefault="00F95AC4" w:rsidP="00F95AC4">
      <w:pPr>
        <w:pStyle w:val="BodyText"/>
        <w:ind w:right="4181"/>
        <w:rPr>
          <w:color w:val="0462C1"/>
          <w:spacing w:val="-2"/>
          <w:u w:val="single" w:color="0462C1"/>
        </w:rPr>
      </w:pPr>
    </w:p>
    <w:p w14:paraId="37348FAB" w14:textId="77777777" w:rsidR="00F95AC4" w:rsidRDefault="00F95AC4" w:rsidP="00F95AC4">
      <w:pPr>
        <w:pStyle w:val="BodyText"/>
        <w:ind w:right="4181"/>
        <w:rPr>
          <w:color w:val="0462C1"/>
          <w:spacing w:val="-2"/>
          <w:u w:val="single" w:color="0462C1"/>
        </w:rPr>
      </w:pPr>
    </w:p>
    <w:p w14:paraId="0232EAFD" w14:textId="77777777" w:rsidR="00F95AC4" w:rsidRDefault="00F95AC4" w:rsidP="00F95AC4">
      <w:pPr>
        <w:pStyle w:val="BodyText"/>
        <w:ind w:right="4181"/>
        <w:rPr>
          <w:color w:val="0462C1"/>
          <w:spacing w:val="-2"/>
          <w:u w:val="single" w:color="0462C1"/>
        </w:rPr>
      </w:pPr>
    </w:p>
    <w:p w14:paraId="63CB0A31" w14:textId="77777777" w:rsidR="00F95AC4" w:rsidRDefault="00F95AC4" w:rsidP="00F95AC4">
      <w:pPr>
        <w:pStyle w:val="BodyText"/>
        <w:ind w:right="4181"/>
      </w:pPr>
    </w:p>
    <w:p w14:paraId="2DE61D76" w14:textId="77777777" w:rsidR="00F95AC4" w:rsidRDefault="00F95AC4" w:rsidP="00F95AC4">
      <w:pPr>
        <w:pStyle w:val="BodyText"/>
        <w:spacing w:before="276"/>
      </w:pPr>
      <w:r>
        <w:t xml:space="preserve">Nos </w:t>
      </w:r>
      <w:r>
        <w:rPr>
          <w:spacing w:val="-2"/>
        </w:rPr>
        <w:t>Islam</w:t>
      </w:r>
    </w:p>
    <w:p w14:paraId="46D8DDC1"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08C0019E"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490ACF55"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3EC0CDEA"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2A3300E1" w14:textId="77777777" w:rsidR="00F95AC4" w:rsidRDefault="00F95AC4" w:rsidP="00F95AC4">
      <w:pPr>
        <w:pStyle w:val="BodyText"/>
        <w:ind w:right="5795"/>
        <w:rPr>
          <w:color w:val="0462C1"/>
          <w:spacing w:val="-2"/>
          <w:u w:val="single" w:color="0462C1"/>
        </w:rPr>
      </w:pPr>
    </w:p>
    <w:p w14:paraId="096A008B" w14:textId="77777777" w:rsidR="00F95AC4" w:rsidRDefault="00F95AC4" w:rsidP="00F95AC4">
      <w:pPr>
        <w:pStyle w:val="Heading1"/>
      </w:pPr>
    </w:p>
    <w:p w14:paraId="14768639" w14:textId="77777777" w:rsidR="00F95AC4" w:rsidRDefault="00F95AC4" w:rsidP="00F95AC4">
      <w:pPr>
        <w:pStyle w:val="Heading1"/>
      </w:pPr>
    </w:p>
    <w:p w14:paraId="23FFA421" w14:textId="77777777" w:rsidR="00F95AC4" w:rsidRDefault="00F95AC4" w:rsidP="00F95AC4">
      <w:pPr>
        <w:pStyle w:val="Heading1"/>
      </w:pPr>
    </w:p>
    <w:p w14:paraId="6D5AFEAC" w14:textId="77777777" w:rsidR="00F95AC4" w:rsidRDefault="00F95AC4" w:rsidP="00F95AC4">
      <w:pPr>
        <w:pStyle w:val="Heading1"/>
      </w:pPr>
    </w:p>
    <w:p w14:paraId="43EF20D3" w14:textId="77777777" w:rsidR="00F95AC4" w:rsidRDefault="00F95AC4" w:rsidP="00F95AC4">
      <w:pPr>
        <w:pStyle w:val="Heading1"/>
      </w:pPr>
    </w:p>
    <w:p w14:paraId="55DC06EB" w14:textId="77777777" w:rsidR="00F95AC4" w:rsidRDefault="00F95AC4" w:rsidP="00F95AC4">
      <w:pPr>
        <w:pStyle w:val="Heading1"/>
      </w:pPr>
    </w:p>
    <w:p w14:paraId="73901D28" w14:textId="77777777" w:rsidR="00F95AC4" w:rsidRDefault="00F95AC4" w:rsidP="00F95AC4">
      <w:pPr>
        <w:pStyle w:val="Heading1"/>
      </w:pPr>
    </w:p>
    <w:p w14:paraId="04002F54" w14:textId="77777777" w:rsidR="00F95AC4" w:rsidRDefault="00F95AC4" w:rsidP="00F95AC4">
      <w:pPr>
        <w:pStyle w:val="Heading1"/>
      </w:pPr>
    </w:p>
    <w:p w14:paraId="0BE25005" w14:textId="77777777" w:rsidR="00F95AC4" w:rsidRDefault="00F95AC4" w:rsidP="00F95AC4">
      <w:pPr>
        <w:pStyle w:val="Heading1"/>
      </w:pPr>
    </w:p>
    <w:p w14:paraId="061E7952" w14:textId="77777777" w:rsidR="00F95AC4" w:rsidRDefault="00F95AC4" w:rsidP="00F95AC4">
      <w:pPr>
        <w:pStyle w:val="Heading1"/>
      </w:pPr>
    </w:p>
    <w:p w14:paraId="3D9065A7" w14:textId="77777777" w:rsidR="00F95AC4" w:rsidRDefault="00F95AC4" w:rsidP="00F95AC4">
      <w:pPr>
        <w:pStyle w:val="Heading1"/>
      </w:pPr>
    </w:p>
    <w:p w14:paraId="5FA36178" w14:textId="77777777" w:rsidR="00F95AC4" w:rsidRDefault="00F95AC4" w:rsidP="00F95AC4">
      <w:pPr>
        <w:pStyle w:val="Heading1"/>
      </w:pPr>
    </w:p>
    <w:p w14:paraId="22C3C518" w14:textId="77777777" w:rsidR="00F95AC4" w:rsidRDefault="00F95AC4" w:rsidP="00F95AC4">
      <w:pPr>
        <w:pStyle w:val="Heading1"/>
      </w:pPr>
    </w:p>
    <w:p w14:paraId="2E9628FD" w14:textId="77777777" w:rsidR="00F95AC4" w:rsidRDefault="00F95AC4" w:rsidP="00F95AC4">
      <w:pPr>
        <w:pStyle w:val="Heading1"/>
      </w:pPr>
    </w:p>
    <w:p w14:paraId="489E889A" w14:textId="77777777" w:rsidR="00F95AC4" w:rsidRDefault="00F95AC4" w:rsidP="00F95AC4">
      <w:pPr>
        <w:pStyle w:val="Heading1"/>
      </w:pPr>
    </w:p>
    <w:p w14:paraId="515E27AD" w14:textId="77777777" w:rsidR="00F95AC4" w:rsidRDefault="00F95AC4" w:rsidP="00F95AC4">
      <w:pPr>
        <w:pStyle w:val="Heading1"/>
      </w:pPr>
    </w:p>
    <w:p w14:paraId="39C8AE0E" w14:textId="77777777" w:rsidR="00F95AC4" w:rsidRDefault="00F95AC4" w:rsidP="00F95AC4">
      <w:pPr>
        <w:pStyle w:val="Heading1"/>
      </w:pPr>
    </w:p>
    <w:p w14:paraId="01EF8DFF" w14:textId="77777777" w:rsidR="00F95AC4" w:rsidRDefault="00F95AC4" w:rsidP="00F95AC4">
      <w:pPr>
        <w:pStyle w:val="Heading1"/>
      </w:pPr>
    </w:p>
    <w:p w14:paraId="1DCE68F9" w14:textId="77777777" w:rsidR="00F95AC4" w:rsidRDefault="00F95AC4" w:rsidP="00F95AC4">
      <w:pPr>
        <w:pStyle w:val="Heading1"/>
      </w:pPr>
    </w:p>
    <w:p w14:paraId="4AD63F4C" w14:textId="77777777" w:rsidR="00F95AC4" w:rsidRDefault="00F95AC4" w:rsidP="00F95AC4">
      <w:pPr>
        <w:pStyle w:val="Heading1"/>
      </w:pPr>
    </w:p>
    <w:p w14:paraId="7CA342B6" w14:textId="77777777" w:rsidR="00F95AC4" w:rsidRDefault="00F95AC4" w:rsidP="00F95AC4">
      <w:pPr>
        <w:pStyle w:val="Heading1"/>
      </w:pPr>
    </w:p>
    <w:p w14:paraId="1571B6AE" w14:textId="77777777" w:rsidR="00F95AC4" w:rsidRDefault="00F95AC4" w:rsidP="00F95AC4">
      <w:pPr>
        <w:pStyle w:val="Heading1"/>
      </w:pPr>
    </w:p>
    <w:p w14:paraId="4D5B24B4" w14:textId="77777777" w:rsidR="00F95AC4" w:rsidRDefault="00F95AC4" w:rsidP="00F95AC4">
      <w:pPr>
        <w:pStyle w:val="Heading1"/>
      </w:pPr>
    </w:p>
    <w:p w14:paraId="455E6475" w14:textId="77777777" w:rsidR="00F95AC4" w:rsidRDefault="00F95AC4" w:rsidP="00F95AC4">
      <w:pPr>
        <w:pStyle w:val="Heading1"/>
      </w:pPr>
    </w:p>
    <w:p w14:paraId="3A91C04A" w14:textId="77777777" w:rsidR="00F95AC4" w:rsidRDefault="00F95AC4" w:rsidP="00F95AC4">
      <w:pPr>
        <w:pStyle w:val="Heading1"/>
      </w:pPr>
    </w:p>
    <w:p w14:paraId="54EFFA4E" w14:textId="77777777" w:rsidR="00F95AC4" w:rsidRDefault="00F95AC4" w:rsidP="00F95AC4">
      <w:pPr>
        <w:pStyle w:val="Heading1"/>
      </w:pPr>
    </w:p>
    <w:p w14:paraId="79FE15F0" w14:textId="77777777" w:rsidR="00F95AC4" w:rsidRDefault="00F95AC4" w:rsidP="00F95AC4">
      <w:pPr>
        <w:pStyle w:val="Heading1"/>
      </w:pPr>
    </w:p>
    <w:p w14:paraId="4935EA02" w14:textId="77777777" w:rsidR="00F95AC4" w:rsidRDefault="00F95AC4" w:rsidP="00F95AC4">
      <w:pPr>
        <w:pStyle w:val="Heading1"/>
      </w:pPr>
    </w:p>
    <w:p w14:paraId="43789F45" w14:textId="77777777" w:rsidR="00F95AC4" w:rsidRDefault="00F95AC4" w:rsidP="00F95AC4">
      <w:pPr>
        <w:pStyle w:val="Heading1"/>
      </w:pPr>
    </w:p>
    <w:p w14:paraId="08D45F7D" w14:textId="77777777" w:rsidR="00F95AC4" w:rsidRDefault="00F95AC4" w:rsidP="00F95AC4">
      <w:pPr>
        <w:pStyle w:val="Heading1"/>
      </w:pPr>
    </w:p>
    <w:p w14:paraId="37E998FE" w14:textId="77777777" w:rsidR="00F95AC4" w:rsidRDefault="00F95AC4" w:rsidP="00F95AC4">
      <w:pPr>
        <w:pStyle w:val="Heading1"/>
      </w:pPr>
    </w:p>
    <w:p w14:paraId="4FBE5AC4" w14:textId="77777777" w:rsidR="00F95AC4" w:rsidRDefault="00F95AC4" w:rsidP="00F95AC4">
      <w:pPr>
        <w:pStyle w:val="Heading1"/>
      </w:pPr>
    </w:p>
    <w:p w14:paraId="09996CF9" w14:textId="77777777" w:rsidR="00F95AC4" w:rsidRDefault="00F95AC4" w:rsidP="00F95AC4">
      <w:pPr>
        <w:pStyle w:val="Heading1"/>
      </w:pPr>
    </w:p>
    <w:p w14:paraId="4A9AEA06" w14:textId="77777777" w:rsidR="00F95AC4" w:rsidRDefault="00F95AC4" w:rsidP="00F95AC4">
      <w:pPr>
        <w:pStyle w:val="Heading1"/>
      </w:pPr>
    </w:p>
    <w:p w14:paraId="007D3C2D" w14:textId="77777777" w:rsidR="00F95AC4" w:rsidRDefault="00F95AC4" w:rsidP="00F95AC4">
      <w:pPr>
        <w:pStyle w:val="Heading1"/>
      </w:pPr>
    </w:p>
    <w:p w14:paraId="6EBF838A" w14:textId="77777777" w:rsidR="00F95AC4" w:rsidRDefault="00F95AC4" w:rsidP="00F95AC4">
      <w:pPr>
        <w:pStyle w:val="Heading1"/>
      </w:pPr>
    </w:p>
    <w:p w14:paraId="09F154FF" w14:textId="77777777" w:rsidR="00F95AC4" w:rsidRDefault="00F95AC4" w:rsidP="00F95AC4">
      <w:pPr>
        <w:pStyle w:val="Heading1"/>
      </w:pPr>
    </w:p>
    <w:p w14:paraId="2EABD8A7" w14:textId="77777777" w:rsidR="00F95AC4" w:rsidRDefault="00F95AC4" w:rsidP="00F95AC4">
      <w:pPr>
        <w:pStyle w:val="Heading1"/>
      </w:pPr>
    </w:p>
    <w:p w14:paraId="3E73D3D8" w14:textId="77777777" w:rsidR="00F95AC4" w:rsidRDefault="00F95AC4" w:rsidP="00F95AC4">
      <w:pPr>
        <w:pStyle w:val="Heading1"/>
      </w:pPr>
    </w:p>
    <w:p w14:paraId="2973CC89" w14:textId="77777777" w:rsidR="00F95AC4" w:rsidRDefault="00F95AC4" w:rsidP="00F95AC4">
      <w:pPr>
        <w:pStyle w:val="Heading1"/>
      </w:pPr>
    </w:p>
    <w:p w14:paraId="27F25E31" w14:textId="77777777" w:rsidR="00F95AC4" w:rsidRDefault="00F95AC4" w:rsidP="00F95AC4">
      <w:pPr>
        <w:pStyle w:val="Heading1"/>
      </w:pPr>
    </w:p>
    <w:p w14:paraId="5BB8AB2F" w14:textId="77777777" w:rsidR="00F95AC4" w:rsidRDefault="00F95AC4" w:rsidP="00F95AC4">
      <w:pPr>
        <w:pStyle w:val="Heading1"/>
      </w:pPr>
    </w:p>
    <w:p w14:paraId="583F0E7C" w14:textId="77777777" w:rsidR="00F95AC4" w:rsidRDefault="00F95AC4" w:rsidP="00F95AC4">
      <w:pPr>
        <w:pStyle w:val="Heading1"/>
      </w:pPr>
    </w:p>
    <w:p w14:paraId="6966C2E4" w14:textId="77777777" w:rsidR="00F95AC4" w:rsidRDefault="00F95AC4" w:rsidP="00F95AC4">
      <w:pPr>
        <w:pStyle w:val="Heading1"/>
      </w:pPr>
    </w:p>
    <w:p w14:paraId="5852B763" w14:textId="77777777" w:rsidR="00F95AC4" w:rsidRDefault="00F95AC4" w:rsidP="00F95AC4">
      <w:pPr>
        <w:pStyle w:val="Heading1"/>
      </w:pPr>
    </w:p>
    <w:p w14:paraId="166C823A" w14:textId="78523DAF" w:rsidR="00F95AC4" w:rsidRDefault="00F95AC4" w:rsidP="00F95AC4">
      <w:pPr>
        <w:pStyle w:val="Heading1"/>
      </w:pPr>
      <w:r>
        <w:t xml:space="preserve">KEY </w:t>
      </w:r>
      <w:r>
        <w:rPr>
          <w:spacing w:val="-2"/>
        </w:rPr>
        <w:t>SUBCONTRACTOR(S)</w:t>
      </w:r>
    </w:p>
    <w:p w14:paraId="5BCCAEE1" w14:textId="77777777" w:rsidR="00F95AC4" w:rsidRDefault="00F95AC4" w:rsidP="00F95AC4">
      <w:pPr>
        <w:pStyle w:val="BodyText"/>
        <w:ind w:left="0"/>
        <w:rPr>
          <w:rFonts w:ascii="Arial"/>
          <w:b/>
        </w:rPr>
      </w:pPr>
    </w:p>
    <w:p w14:paraId="565DD656" w14:textId="77777777" w:rsidR="00F95AC4" w:rsidRDefault="00F95AC4" w:rsidP="00F95AC4">
      <w:pPr>
        <w:pStyle w:val="Heading2"/>
      </w:pPr>
      <w:r>
        <w:t>For</w:t>
      </w:r>
      <w:r>
        <w:rPr>
          <w:spacing w:val="-2"/>
        </w:rPr>
        <w:t xml:space="preserve"> </w:t>
      </w:r>
      <w:r>
        <w:t>the</w:t>
      </w:r>
      <w:r>
        <w:rPr>
          <w:spacing w:val="-2"/>
        </w:rPr>
        <w:t xml:space="preserve"> </w:t>
      </w:r>
      <w:r>
        <w:t>purposes</w:t>
      </w:r>
      <w:r>
        <w:rPr>
          <w:spacing w:val="-2"/>
        </w:rPr>
        <w:t xml:space="preserve"> </w:t>
      </w:r>
      <w:r>
        <w:t>of</w:t>
      </w:r>
      <w:r>
        <w:rPr>
          <w:spacing w:val="-2"/>
        </w:rPr>
        <w:t xml:space="preserve"> </w:t>
      </w:r>
      <w:r>
        <w:t>this</w:t>
      </w:r>
      <w:r>
        <w:rPr>
          <w:spacing w:val="-2"/>
        </w:rPr>
        <w:t xml:space="preserve"> </w:t>
      </w:r>
      <w:r>
        <w:t>contract,</w:t>
      </w:r>
      <w:r>
        <w:rPr>
          <w:spacing w:val="-5"/>
        </w:rPr>
        <w:t xml:space="preserve"> </w:t>
      </w:r>
      <w:r>
        <w:t>Optima</w:t>
      </w:r>
      <w:r>
        <w:rPr>
          <w:spacing w:val="-3"/>
        </w:rPr>
        <w:t xml:space="preserve"> </w:t>
      </w:r>
      <w:r>
        <w:t>will</w:t>
      </w:r>
      <w:r>
        <w:rPr>
          <w:spacing w:val="-2"/>
        </w:rPr>
        <w:t xml:space="preserve"> </w:t>
      </w:r>
      <w:r>
        <w:t>only</w:t>
      </w:r>
      <w:r>
        <w:rPr>
          <w:spacing w:val="-3"/>
        </w:rPr>
        <w:t xml:space="preserve"> </w:t>
      </w:r>
      <w:r>
        <w:t>use</w:t>
      </w:r>
      <w:r>
        <w:rPr>
          <w:spacing w:val="-4"/>
        </w:rPr>
        <w:t xml:space="preserve"> </w:t>
      </w:r>
      <w:r>
        <w:t>sub-contractors</w:t>
      </w:r>
      <w:r>
        <w:rPr>
          <w:spacing w:val="-2"/>
        </w:rPr>
        <w:t xml:space="preserve"> </w:t>
      </w:r>
      <w:r>
        <w:t>and</w:t>
      </w:r>
      <w:r>
        <w:rPr>
          <w:spacing w:val="-2"/>
        </w:rPr>
        <w:t xml:space="preserve"> </w:t>
      </w:r>
      <w:r>
        <w:t>not key sub-contractors.</w:t>
      </w:r>
    </w:p>
    <w:p w14:paraId="7EEAAD1F" w14:textId="77777777" w:rsidR="00F95AC4" w:rsidRDefault="00F95AC4" w:rsidP="00F95AC4">
      <w:pPr>
        <w:pStyle w:val="Heading2"/>
      </w:pPr>
    </w:p>
    <w:p w14:paraId="103BCFA1" w14:textId="77777777" w:rsidR="00F95AC4" w:rsidRDefault="00F95AC4" w:rsidP="00F95AC4">
      <w:pPr>
        <w:ind w:left="23"/>
        <w:rPr>
          <w:rFonts w:ascii="Arial"/>
          <w:b/>
          <w:sz w:val="24"/>
        </w:rPr>
      </w:pPr>
      <w:r>
        <w:rPr>
          <w:rFonts w:ascii="Arial"/>
          <w:b/>
          <w:sz w:val="24"/>
        </w:rPr>
        <w:t>Trading</w:t>
      </w:r>
      <w:r>
        <w:rPr>
          <w:rFonts w:ascii="Arial"/>
          <w:b/>
          <w:spacing w:val="-4"/>
          <w:sz w:val="24"/>
        </w:rPr>
        <w:t xml:space="preserve"> </w:t>
      </w:r>
      <w:r>
        <w:rPr>
          <w:rFonts w:ascii="Arial"/>
          <w:b/>
          <w:sz w:val="24"/>
        </w:rPr>
        <w:t>name:</w:t>
      </w:r>
      <w:r>
        <w:rPr>
          <w:rFonts w:ascii="Arial"/>
          <w:b/>
          <w:spacing w:val="-1"/>
          <w:sz w:val="24"/>
        </w:rPr>
        <w:t xml:space="preserve"> </w:t>
      </w:r>
      <w:r>
        <w:rPr>
          <w:rFonts w:ascii="Arial"/>
          <w:b/>
          <w:spacing w:val="-2"/>
          <w:sz w:val="24"/>
        </w:rPr>
        <w:t>SYNLAB</w:t>
      </w:r>
    </w:p>
    <w:p w14:paraId="69F1906A"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733E28BE"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32ADF2FE"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564FB863"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6D313EB2" w14:textId="7D5CEEC0" w:rsidR="00F95AC4" w:rsidRDefault="00F95AC4" w:rsidP="00F95AC4">
      <w:pPr>
        <w:pStyle w:val="Heading2"/>
        <w:ind w:left="0"/>
      </w:pPr>
      <w:r>
        <w:br/>
      </w:r>
      <w:r>
        <w:lastRenderedPageBreak/>
        <w:t>Trading</w:t>
      </w:r>
      <w:r>
        <w:rPr>
          <w:spacing w:val="-5"/>
        </w:rPr>
        <w:t xml:space="preserve"> </w:t>
      </w:r>
      <w:r>
        <w:t>name:</w:t>
      </w:r>
      <w:r>
        <w:rPr>
          <w:spacing w:val="-1"/>
        </w:rPr>
        <w:t xml:space="preserve"> </w:t>
      </w:r>
      <w:r>
        <w:t>IPRS</w:t>
      </w:r>
      <w:r>
        <w:rPr>
          <w:spacing w:val="-4"/>
        </w:rPr>
        <w:t xml:space="preserve"> </w:t>
      </w:r>
      <w:r>
        <w:t>Health</w:t>
      </w:r>
      <w:r>
        <w:rPr>
          <w:spacing w:val="-1"/>
        </w:rPr>
        <w:t xml:space="preserve"> </w:t>
      </w:r>
      <w:r>
        <w:rPr>
          <w:spacing w:val="-5"/>
        </w:rPr>
        <w:t>Ltd</w:t>
      </w:r>
    </w:p>
    <w:p w14:paraId="7CB3184D"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7DB84BEA"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22453949"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54B360F0"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B5E25E6" w14:textId="714032BC" w:rsidR="00F95AC4" w:rsidRDefault="00F95AC4" w:rsidP="00F95AC4">
      <w:pPr>
        <w:pStyle w:val="Heading2"/>
        <w:spacing w:before="1"/>
        <w:ind w:left="0"/>
      </w:pPr>
      <w:r>
        <w:br/>
        <w:t>Trading</w:t>
      </w:r>
      <w:r>
        <w:rPr>
          <w:spacing w:val="-4"/>
        </w:rPr>
        <w:t xml:space="preserve"> </w:t>
      </w:r>
      <w:r>
        <w:t>name:</w:t>
      </w:r>
      <w:r>
        <w:rPr>
          <w:spacing w:val="-1"/>
        </w:rPr>
        <w:t xml:space="preserve"> </w:t>
      </w:r>
      <w:r>
        <w:rPr>
          <w:spacing w:val="-4"/>
        </w:rPr>
        <w:t>MASTA</w:t>
      </w:r>
    </w:p>
    <w:p w14:paraId="3D66F0C4"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312F60F3"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1A72AA4"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51B7953"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6BEF3204" w14:textId="46E74138" w:rsidR="00F95AC4" w:rsidRDefault="00F95AC4" w:rsidP="00F95AC4">
      <w:pPr>
        <w:pStyle w:val="Heading2"/>
        <w:spacing w:before="1" w:line="275" w:lineRule="exact"/>
        <w:ind w:left="0"/>
      </w:pPr>
      <w:r>
        <w:br/>
        <w:t>Trading</w:t>
      </w:r>
      <w:r>
        <w:rPr>
          <w:spacing w:val="-4"/>
        </w:rPr>
        <w:t xml:space="preserve"> </w:t>
      </w:r>
      <w:r>
        <w:t>name:</w:t>
      </w:r>
      <w:r>
        <w:rPr>
          <w:spacing w:val="-1"/>
        </w:rPr>
        <w:t xml:space="preserve"> </w:t>
      </w:r>
      <w:proofErr w:type="spellStart"/>
      <w:r>
        <w:rPr>
          <w:spacing w:val="-2"/>
        </w:rPr>
        <w:t>Lexxic</w:t>
      </w:r>
      <w:proofErr w:type="spellEnd"/>
    </w:p>
    <w:p w14:paraId="38B435BA"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747DFEAD"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20A03872"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3DA24229"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364653C" w14:textId="77777777" w:rsidR="00453992" w:rsidRDefault="00F95AC4" w:rsidP="00453992">
      <w:pPr>
        <w:rPr>
          <w:rFonts w:ascii="Arial"/>
          <w:b/>
          <w:sz w:val="24"/>
        </w:rPr>
      </w:pPr>
      <w:r>
        <w:rPr>
          <w:rFonts w:ascii="Arial"/>
          <w:b/>
          <w:sz w:val="24"/>
        </w:rPr>
        <w:br/>
        <w:t>Trading</w:t>
      </w:r>
      <w:r>
        <w:rPr>
          <w:rFonts w:ascii="Arial"/>
          <w:b/>
          <w:spacing w:val="-11"/>
          <w:sz w:val="24"/>
        </w:rPr>
        <w:t xml:space="preserve"> </w:t>
      </w:r>
      <w:r>
        <w:rPr>
          <w:rFonts w:ascii="Arial"/>
          <w:b/>
          <w:sz w:val="24"/>
        </w:rPr>
        <w:t>name:</w:t>
      </w:r>
      <w:r>
        <w:rPr>
          <w:rFonts w:ascii="Arial"/>
          <w:b/>
          <w:spacing w:val="-8"/>
          <w:sz w:val="24"/>
        </w:rPr>
        <w:t xml:space="preserve"> </w:t>
      </w:r>
      <w:proofErr w:type="spellStart"/>
      <w:r>
        <w:rPr>
          <w:rFonts w:ascii="Arial"/>
          <w:b/>
          <w:sz w:val="24"/>
        </w:rPr>
        <w:t>Obair</w:t>
      </w:r>
      <w:proofErr w:type="spellEnd"/>
      <w:r>
        <w:rPr>
          <w:rFonts w:ascii="Arial"/>
          <w:b/>
          <w:spacing w:val="-10"/>
          <w:sz w:val="24"/>
        </w:rPr>
        <w:t xml:space="preserve"> </w:t>
      </w:r>
      <w:r>
        <w:rPr>
          <w:rFonts w:ascii="Arial"/>
          <w:b/>
          <w:sz w:val="24"/>
        </w:rPr>
        <w:t>Associates</w:t>
      </w:r>
      <w:r>
        <w:rPr>
          <w:rFonts w:ascii="Arial"/>
          <w:b/>
          <w:spacing w:val="-8"/>
          <w:sz w:val="24"/>
        </w:rPr>
        <w:t xml:space="preserve"> </w:t>
      </w:r>
      <w:r>
        <w:rPr>
          <w:rFonts w:ascii="Arial"/>
          <w:b/>
          <w:sz w:val="24"/>
        </w:rPr>
        <w:t xml:space="preserve">Limited </w:t>
      </w:r>
    </w:p>
    <w:p w14:paraId="18905E29" w14:textId="1FA18B29"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75791AFD"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420D62C8"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6936AB3"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9D54ED9" w14:textId="27B9A8E0" w:rsidR="00F95AC4" w:rsidRDefault="00F95AC4" w:rsidP="00453992">
      <w:pPr>
        <w:ind w:right="4648"/>
      </w:pPr>
    </w:p>
    <w:p w14:paraId="3E5184DF" w14:textId="77777777" w:rsidR="00F95AC4" w:rsidRDefault="00F95AC4" w:rsidP="00F95AC4">
      <w:pPr>
        <w:ind w:left="23" w:right="5749"/>
        <w:rPr>
          <w:rFonts w:ascii="Arial"/>
          <w:b/>
          <w:sz w:val="24"/>
        </w:rPr>
      </w:pPr>
    </w:p>
    <w:p w14:paraId="721E4E24" w14:textId="77777777" w:rsidR="00F95AC4" w:rsidRDefault="00F95AC4" w:rsidP="00F95AC4">
      <w:pPr>
        <w:ind w:left="23" w:right="5749"/>
        <w:rPr>
          <w:rFonts w:ascii="Arial"/>
          <w:b/>
          <w:sz w:val="24"/>
        </w:rPr>
      </w:pPr>
    </w:p>
    <w:p w14:paraId="53B5F27A" w14:textId="77777777" w:rsidR="00F95AC4" w:rsidRDefault="00F95AC4" w:rsidP="00F95AC4">
      <w:pPr>
        <w:ind w:left="23" w:right="5749"/>
        <w:rPr>
          <w:rFonts w:ascii="Arial"/>
          <w:b/>
          <w:sz w:val="24"/>
        </w:rPr>
      </w:pPr>
    </w:p>
    <w:p w14:paraId="302FAFDA" w14:textId="77777777" w:rsidR="00F95AC4" w:rsidRDefault="00F95AC4" w:rsidP="00F95AC4">
      <w:pPr>
        <w:ind w:left="23" w:right="5749"/>
        <w:rPr>
          <w:rFonts w:ascii="Arial"/>
          <w:b/>
          <w:sz w:val="24"/>
        </w:rPr>
      </w:pPr>
    </w:p>
    <w:p w14:paraId="556F14A8" w14:textId="77777777" w:rsidR="00F95AC4" w:rsidRDefault="00F95AC4" w:rsidP="00F95AC4">
      <w:pPr>
        <w:ind w:left="23" w:right="5749"/>
        <w:rPr>
          <w:rFonts w:ascii="Arial"/>
          <w:b/>
          <w:sz w:val="24"/>
        </w:rPr>
      </w:pPr>
    </w:p>
    <w:p w14:paraId="22EAD000" w14:textId="77777777" w:rsidR="00F95AC4" w:rsidRDefault="00F95AC4" w:rsidP="00F95AC4">
      <w:pPr>
        <w:ind w:left="23" w:right="5749"/>
        <w:rPr>
          <w:rFonts w:ascii="Arial"/>
          <w:b/>
          <w:sz w:val="24"/>
        </w:rPr>
      </w:pPr>
    </w:p>
    <w:p w14:paraId="486F0327" w14:textId="77777777" w:rsidR="00F95AC4" w:rsidRDefault="00F95AC4" w:rsidP="00F95AC4">
      <w:pPr>
        <w:ind w:left="23" w:right="5749"/>
        <w:rPr>
          <w:rFonts w:ascii="Arial"/>
          <w:b/>
          <w:sz w:val="24"/>
        </w:rPr>
      </w:pPr>
    </w:p>
    <w:p w14:paraId="45246050" w14:textId="77777777" w:rsidR="00453992" w:rsidRDefault="00F95AC4" w:rsidP="00453992">
      <w:pPr>
        <w:rPr>
          <w:rFonts w:ascii="Arial"/>
          <w:b/>
          <w:sz w:val="24"/>
        </w:rPr>
      </w:pPr>
      <w:r>
        <w:rPr>
          <w:rFonts w:ascii="Arial"/>
          <w:b/>
          <w:sz w:val="24"/>
        </w:rPr>
        <w:t xml:space="preserve">Trading name: </w:t>
      </w:r>
      <w:proofErr w:type="spellStart"/>
      <w:r>
        <w:rPr>
          <w:rFonts w:ascii="Arial"/>
          <w:b/>
          <w:sz w:val="24"/>
        </w:rPr>
        <w:t>PayPlan</w:t>
      </w:r>
      <w:proofErr w:type="spellEnd"/>
    </w:p>
    <w:p w14:paraId="26C2D35B" w14:textId="7BB76180" w:rsidR="00453992" w:rsidRPr="00407934" w:rsidRDefault="00F95AC4" w:rsidP="00453992">
      <w:pPr>
        <w:rPr>
          <w:rFonts w:ascii="Times New Roman" w:eastAsia="Times New Roman" w:hAnsi="Times New Roman" w:cs="Times New Roman"/>
          <w:color w:val="FF0000"/>
          <w:sz w:val="24"/>
          <w:szCs w:val="24"/>
          <w:lang w:eastAsia="en-GB"/>
        </w:rPr>
      </w:pPr>
      <w:r>
        <w:rPr>
          <w:rFonts w:ascii="Arial"/>
          <w:b/>
          <w:sz w:val="24"/>
        </w:rPr>
        <w:t xml:space="preserve"> </w:t>
      </w:r>
      <w:r w:rsidR="00453992" w:rsidRPr="00407934">
        <w:rPr>
          <w:rFonts w:ascii="Arial" w:eastAsia="Arial" w:hAnsi="Arial" w:cs="Arial"/>
          <w:color w:val="FF0000"/>
          <w:sz w:val="24"/>
          <w:szCs w:val="24"/>
        </w:rPr>
        <w:t>REDACTED TEXT under FOIA Section 40, Personal Information</w:t>
      </w:r>
    </w:p>
    <w:p w14:paraId="1B331849"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2377446"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74746D67"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4EBCDA8" w14:textId="15097464" w:rsidR="00453992" w:rsidRDefault="00F95AC4" w:rsidP="00453992">
      <w:pPr>
        <w:ind w:left="23" w:right="5749"/>
        <w:rPr>
          <w:rFonts w:ascii="Arial"/>
          <w:b/>
          <w:sz w:val="24"/>
        </w:rPr>
      </w:pPr>
      <w:r>
        <w:rPr>
          <w:rFonts w:ascii="Arial"/>
          <w:b/>
          <w:sz w:val="24"/>
        </w:rPr>
        <w:br/>
        <w:t>Trading</w:t>
      </w:r>
      <w:r>
        <w:rPr>
          <w:rFonts w:ascii="Arial"/>
          <w:b/>
          <w:spacing w:val="-11"/>
          <w:sz w:val="24"/>
        </w:rPr>
        <w:t xml:space="preserve"> </w:t>
      </w:r>
      <w:r>
        <w:rPr>
          <w:rFonts w:ascii="Arial"/>
          <w:b/>
          <w:sz w:val="24"/>
        </w:rPr>
        <w:t>name:</w:t>
      </w:r>
      <w:r>
        <w:rPr>
          <w:rFonts w:ascii="Arial"/>
          <w:b/>
          <w:spacing w:val="-8"/>
          <w:sz w:val="24"/>
        </w:rPr>
        <w:t xml:space="preserve"> </w:t>
      </w:r>
      <w:r>
        <w:rPr>
          <w:rFonts w:ascii="Arial"/>
          <w:b/>
          <w:sz w:val="24"/>
        </w:rPr>
        <w:t>Law</w:t>
      </w:r>
      <w:r>
        <w:rPr>
          <w:rFonts w:ascii="Arial"/>
          <w:b/>
          <w:spacing w:val="-8"/>
          <w:sz w:val="24"/>
        </w:rPr>
        <w:t xml:space="preserve"> </w:t>
      </w:r>
      <w:r>
        <w:rPr>
          <w:rFonts w:ascii="Arial"/>
          <w:b/>
          <w:sz w:val="24"/>
        </w:rPr>
        <w:t>Express</w:t>
      </w:r>
      <w:r>
        <w:rPr>
          <w:rFonts w:ascii="Arial"/>
          <w:b/>
          <w:spacing w:val="-8"/>
          <w:sz w:val="24"/>
        </w:rPr>
        <w:t xml:space="preserve"> </w:t>
      </w:r>
      <w:r>
        <w:rPr>
          <w:rFonts w:ascii="Arial"/>
          <w:b/>
          <w:sz w:val="24"/>
        </w:rPr>
        <w:t>Ltd.</w:t>
      </w:r>
    </w:p>
    <w:p w14:paraId="2C6332ED" w14:textId="3B88A9ED" w:rsidR="00453992" w:rsidRPr="00407934" w:rsidRDefault="00F95AC4" w:rsidP="00453992">
      <w:pPr>
        <w:rPr>
          <w:rFonts w:ascii="Times New Roman" w:eastAsia="Times New Roman" w:hAnsi="Times New Roman" w:cs="Times New Roman"/>
          <w:color w:val="FF0000"/>
          <w:sz w:val="24"/>
          <w:szCs w:val="24"/>
          <w:lang w:eastAsia="en-GB"/>
        </w:rPr>
      </w:pPr>
      <w:r>
        <w:rPr>
          <w:rFonts w:ascii="Arial"/>
          <w:b/>
          <w:sz w:val="24"/>
        </w:rPr>
        <w:t xml:space="preserve"> </w:t>
      </w:r>
      <w:r w:rsidR="00453992" w:rsidRPr="00407934">
        <w:rPr>
          <w:rFonts w:ascii="Arial" w:eastAsia="Arial" w:hAnsi="Arial" w:cs="Arial"/>
          <w:color w:val="FF0000"/>
          <w:sz w:val="24"/>
          <w:szCs w:val="24"/>
        </w:rPr>
        <w:t>REDACTED TEXT under FOIA Section 40, Personal Information</w:t>
      </w:r>
    </w:p>
    <w:p w14:paraId="74A571FB"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A1299C1"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06A1466D"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1C3E2E1E" w14:textId="4ABC144A" w:rsidR="00F95AC4" w:rsidRDefault="00F95AC4" w:rsidP="00453992">
      <w:pPr>
        <w:ind w:right="5442"/>
      </w:pPr>
      <w:r>
        <w:br/>
        <w:t>Trading</w:t>
      </w:r>
      <w:r>
        <w:rPr>
          <w:spacing w:val="-5"/>
        </w:rPr>
        <w:t xml:space="preserve"> </w:t>
      </w:r>
      <w:r>
        <w:t>name:</w:t>
      </w:r>
      <w:r>
        <w:rPr>
          <w:spacing w:val="-1"/>
        </w:rPr>
        <w:t xml:space="preserve"> </w:t>
      </w:r>
      <w:r>
        <w:t>American</w:t>
      </w:r>
      <w:r>
        <w:rPr>
          <w:spacing w:val="-2"/>
        </w:rPr>
        <w:t xml:space="preserve"> </w:t>
      </w:r>
      <w:r>
        <w:t>Well</w:t>
      </w:r>
      <w:r>
        <w:rPr>
          <w:spacing w:val="-3"/>
        </w:rPr>
        <w:t xml:space="preserve"> </w:t>
      </w:r>
      <w:r>
        <w:t>Corp</w:t>
      </w:r>
      <w:r>
        <w:rPr>
          <w:spacing w:val="-1"/>
        </w:rPr>
        <w:t xml:space="preserve"> </w:t>
      </w:r>
      <w:r>
        <w:t>UK</w:t>
      </w:r>
      <w:r>
        <w:rPr>
          <w:spacing w:val="-3"/>
        </w:rPr>
        <w:t xml:space="preserve"> </w:t>
      </w:r>
      <w:r>
        <w:t>Ltd</w:t>
      </w:r>
      <w:r>
        <w:rPr>
          <w:spacing w:val="-1"/>
        </w:rPr>
        <w:t xml:space="preserve"> </w:t>
      </w:r>
      <w:r>
        <w:t>(formerly</w:t>
      </w:r>
      <w:r>
        <w:rPr>
          <w:spacing w:val="-1"/>
        </w:rPr>
        <w:t xml:space="preserve"> </w:t>
      </w:r>
      <w:r>
        <w:t>known</w:t>
      </w:r>
      <w:r>
        <w:rPr>
          <w:spacing w:val="-4"/>
        </w:rPr>
        <w:t xml:space="preserve"> </w:t>
      </w:r>
      <w:r>
        <w:t>as</w:t>
      </w:r>
      <w:r>
        <w:rPr>
          <w:spacing w:val="-3"/>
        </w:rPr>
        <w:t xml:space="preserve"> </w:t>
      </w:r>
      <w:proofErr w:type="spellStart"/>
      <w:r>
        <w:rPr>
          <w:spacing w:val="-2"/>
        </w:rPr>
        <w:t>SilverCloud</w:t>
      </w:r>
      <w:proofErr w:type="spellEnd"/>
      <w:r>
        <w:rPr>
          <w:spacing w:val="-2"/>
        </w:rPr>
        <w:t>)</w:t>
      </w:r>
    </w:p>
    <w:p w14:paraId="4151A5CE"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7452B80F"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246C0AB1"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5FE2E9DD"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 REDACTED TEXT under FOIA Section 40, Personal Information</w:t>
      </w:r>
    </w:p>
    <w:p w14:paraId="4FBEB3A2" w14:textId="77777777" w:rsidR="00507E29" w:rsidRDefault="00507E29" w:rsidP="00F95AC4">
      <w:pPr>
        <w:pStyle w:val="BodyText"/>
        <w:rPr>
          <w:spacing w:val="-2"/>
        </w:rPr>
      </w:pPr>
    </w:p>
    <w:p w14:paraId="71985CB1" w14:textId="77777777" w:rsidR="00507E29" w:rsidRDefault="00507E29" w:rsidP="00F95AC4">
      <w:pPr>
        <w:pStyle w:val="BodyText"/>
        <w:rPr>
          <w:spacing w:val="-2"/>
        </w:rPr>
      </w:pPr>
    </w:p>
    <w:p w14:paraId="22460627" w14:textId="77777777" w:rsidR="00507E29" w:rsidRDefault="00507E29" w:rsidP="00F95AC4">
      <w:pPr>
        <w:pStyle w:val="BodyText"/>
        <w:rPr>
          <w:spacing w:val="-2"/>
        </w:rPr>
      </w:pPr>
    </w:p>
    <w:p w14:paraId="4AA155EF" w14:textId="77777777" w:rsidR="00507E29" w:rsidRDefault="00507E29" w:rsidP="00F95AC4">
      <w:pPr>
        <w:pStyle w:val="BodyText"/>
        <w:rPr>
          <w:spacing w:val="-2"/>
        </w:rPr>
      </w:pPr>
    </w:p>
    <w:p w14:paraId="579626BC" w14:textId="77777777" w:rsidR="00507E29" w:rsidRDefault="00507E29" w:rsidP="00F95AC4">
      <w:pPr>
        <w:pStyle w:val="BodyText"/>
        <w:rPr>
          <w:spacing w:val="-2"/>
        </w:rPr>
      </w:pPr>
    </w:p>
    <w:p w14:paraId="0AC33DE3" w14:textId="77777777" w:rsidR="00507E29" w:rsidRDefault="00507E29" w:rsidP="00F95AC4">
      <w:pPr>
        <w:pStyle w:val="BodyText"/>
        <w:rPr>
          <w:spacing w:val="-2"/>
        </w:rPr>
      </w:pPr>
    </w:p>
    <w:p w14:paraId="065C3B92" w14:textId="77777777" w:rsidR="00507E29" w:rsidRDefault="00507E29" w:rsidP="00F95AC4">
      <w:pPr>
        <w:pStyle w:val="BodyText"/>
      </w:pPr>
    </w:p>
    <w:p w14:paraId="0799001B" w14:textId="1BD3D41D" w:rsidR="00F95AC4" w:rsidRDefault="00F95AC4" w:rsidP="00F95AC4">
      <w:pPr>
        <w:pStyle w:val="BodyText"/>
      </w:pPr>
    </w:p>
    <w:p w14:paraId="2A519276" w14:textId="77777777" w:rsidR="00F95AC4" w:rsidRDefault="00F95AC4" w:rsidP="00F95AC4">
      <w:pPr>
        <w:pStyle w:val="BodyText"/>
        <w:ind w:right="5795"/>
      </w:pPr>
    </w:p>
    <w:p w14:paraId="6B302989" w14:textId="061E565C" w:rsidR="00F95AC4" w:rsidRDefault="00F95AC4" w:rsidP="00F95AC4">
      <w:pPr>
        <w:pStyle w:val="BodyText"/>
      </w:pPr>
    </w:p>
    <w:p w14:paraId="2D51DFDB" w14:textId="33AC1F2F" w:rsidR="00F95AC4" w:rsidRDefault="00F95AC4" w:rsidP="00F95AC4">
      <w:pPr>
        <w:pStyle w:val="BodyText"/>
        <w:spacing w:line="276" w:lineRule="auto"/>
        <w:ind w:right="1108"/>
      </w:pPr>
    </w:p>
    <w:p w14:paraId="2F1187F7" w14:textId="5AFC5C92" w:rsidR="00A275FC" w:rsidRDefault="00F95AC4">
      <w:pPr>
        <w:pStyle w:val="BodyText"/>
        <w:spacing w:line="276" w:lineRule="auto"/>
        <w:sectPr w:rsidR="00A275FC">
          <w:pgSz w:w="11910" w:h="16840"/>
          <w:pgMar w:top="1340" w:right="1133" w:bottom="1420" w:left="1417" w:header="307" w:footer="1215" w:gutter="0"/>
          <w:cols w:space="720"/>
        </w:sectPr>
      </w:pPr>
      <w:r>
        <w:br/>
      </w:r>
      <w:r>
        <w:br/>
      </w:r>
      <w:r>
        <w:br/>
      </w:r>
      <w:r>
        <w:br/>
      </w:r>
    </w:p>
    <w:p w14:paraId="287695FF" w14:textId="4FC389D0" w:rsidR="00507E29" w:rsidRDefault="00507E29" w:rsidP="00507E29">
      <w:pPr>
        <w:pStyle w:val="Heading1"/>
      </w:pPr>
      <w:r>
        <w:lastRenderedPageBreak/>
        <w:t>COMMERCIALLY</w:t>
      </w:r>
      <w:r>
        <w:rPr>
          <w:spacing w:val="-2"/>
        </w:rPr>
        <w:t xml:space="preserve"> </w:t>
      </w:r>
      <w:r>
        <w:t>SENSITIVE</w:t>
      </w:r>
      <w:r>
        <w:rPr>
          <w:spacing w:val="-2"/>
        </w:rPr>
        <w:t xml:space="preserve"> INFORMATION</w:t>
      </w:r>
      <w:r>
        <w:rPr>
          <w:spacing w:val="-2"/>
        </w:rPr>
        <w:br/>
      </w:r>
    </w:p>
    <w:p w14:paraId="6865325F" w14:textId="77777777" w:rsidR="00507E29" w:rsidRDefault="00507E29" w:rsidP="00507E29">
      <w:pPr>
        <w:pStyle w:val="BodyText"/>
      </w:pPr>
      <w:r>
        <w:t>Detailed</w:t>
      </w:r>
      <w:r>
        <w:rPr>
          <w:spacing w:val="-6"/>
        </w:rPr>
        <w:t xml:space="preserve"> </w:t>
      </w:r>
      <w:r>
        <w:t>in</w:t>
      </w:r>
      <w:r>
        <w:rPr>
          <w:spacing w:val="-6"/>
        </w:rPr>
        <w:t xml:space="preserve"> </w:t>
      </w:r>
      <w:r>
        <w:t>Joint</w:t>
      </w:r>
      <w:r>
        <w:rPr>
          <w:spacing w:val="-6"/>
        </w:rPr>
        <w:t xml:space="preserve"> </w:t>
      </w:r>
      <w:r>
        <w:t>schedule</w:t>
      </w:r>
      <w:r>
        <w:rPr>
          <w:spacing w:val="-3"/>
        </w:rPr>
        <w:t xml:space="preserve"> </w:t>
      </w:r>
      <w:r>
        <w:t>4</w:t>
      </w:r>
      <w:r>
        <w:rPr>
          <w:spacing w:val="-4"/>
        </w:rPr>
        <w:t xml:space="preserve"> </w:t>
      </w:r>
      <w:r>
        <w:t>(Commercially</w:t>
      </w:r>
      <w:r>
        <w:rPr>
          <w:spacing w:val="-4"/>
        </w:rPr>
        <w:t xml:space="preserve"> </w:t>
      </w:r>
      <w:r>
        <w:t>Sensitive</w:t>
      </w:r>
      <w:r>
        <w:rPr>
          <w:spacing w:val="-3"/>
        </w:rPr>
        <w:t xml:space="preserve"> </w:t>
      </w:r>
      <w:r>
        <w:rPr>
          <w:spacing w:val="-2"/>
        </w:rPr>
        <w:t>information)</w:t>
      </w:r>
    </w:p>
    <w:p w14:paraId="0D4A6572" w14:textId="77777777" w:rsidR="00507E29" w:rsidRDefault="00507E29" w:rsidP="00507E29">
      <w:pPr>
        <w:pStyle w:val="BodyText"/>
      </w:pPr>
      <w:r>
        <w:t>Pricing</w:t>
      </w:r>
      <w:r>
        <w:rPr>
          <w:spacing w:val="-4"/>
        </w:rPr>
        <w:t xml:space="preserve"> </w:t>
      </w:r>
      <w:r>
        <w:t>Schedule,</w:t>
      </w:r>
      <w:r>
        <w:rPr>
          <w:spacing w:val="-5"/>
        </w:rPr>
        <w:t xml:space="preserve"> </w:t>
      </w:r>
      <w:r>
        <w:t>tender</w:t>
      </w:r>
      <w:r>
        <w:rPr>
          <w:spacing w:val="-5"/>
        </w:rPr>
        <w:t xml:space="preserve"> </w:t>
      </w:r>
      <w:r>
        <w:t>documents,</w:t>
      </w:r>
      <w:r>
        <w:rPr>
          <w:spacing w:val="-7"/>
        </w:rPr>
        <w:t xml:space="preserve"> </w:t>
      </w:r>
      <w:r>
        <w:t>Information</w:t>
      </w:r>
      <w:r>
        <w:rPr>
          <w:spacing w:val="-5"/>
        </w:rPr>
        <w:t xml:space="preserve"> </w:t>
      </w:r>
      <w:r>
        <w:t>contained</w:t>
      </w:r>
      <w:r>
        <w:rPr>
          <w:spacing w:val="-5"/>
        </w:rPr>
        <w:t xml:space="preserve"> </w:t>
      </w:r>
      <w:r>
        <w:t>within</w:t>
      </w:r>
      <w:r>
        <w:rPr>
          <w:spacing w:val="-5"/>
        </w:rPr>
        <w:t xml:space="preserve"> </w:t>
      </w:r>
      <w:r>
        <w:t>the</w:t>
      </w:r>
      <w:r>
        <w:rPr>
          <w:spacing w:val="-5"/>
        </w:rPr>
        <w:t xml:space="preserve"> </w:t>
      </w:r>
      <w:r>
        <w:t>mandatory evaluation document]</w:t>
      </w:r>
    </w:p>
    <w:p w14:paraId="7A226E59" w14:textId="77777777" w:rsidR="00507E29" w:rsidRDefault="00507E29" w:rsidP="00507E29">
      <w:pPr>
        <w:pStyle w:val="BodyText"/>
      </w:pPr>
      <w:r>
        <w:t>DEFFORM</w:t>
      </w:r>
      <w:r>
        <w:rPr>
          <w:spacing w:val="-6"/>
        </w:rPr>
        <w:t xml:space="preserve"> </w:t>
      </w:r>
      <w:r>
        <w:t>539A</w:t>
      </w:r>
      <w:r>
        <w:rPr>
          <w:spacing w:val="-4"/>
        </w:rPr>
        <w:t xml:space="preserve"> </w:t>
      </w:r>
      <w:r>
        <w:t>Contractor's</w:t>
      </w:r>
      <w:r>
        <w:rPr>
          <w:spacing w:val="-5"/>
        </w:rPr>
        <w:t xml:space="preserve"> </w:t>
      </w:r>
      <w:r>
        <w:t>Commercial</w:t>
      </w:r>
      <w:r>
        <w:rPr>
          <w:spacing w:val="-7"/>
        </w:rPr>
        <w:t xml:space="preserve"> </w:t>
      </w:r>
      <w:r>
        <w:t>Sensitive</w:t>
      </w:r>
      <w:r>
        <w:rPr>
          <w:spacing w:val="-4"/>
        </w:rPr>
        <w:t xml:space="preserve"> </w:t>
      </w:r>
      <w:r>
        <w:t>Information</w:t>
      </w:r>
      <w:r>
        <w:rPr>
          <w:spacing w:val="-4"/>
        </w:rPr>
        <w:t xml:space="preserve"> Form</w:t>
      </w:r>
    </w:p>
    <w:p w14:paraId="15F0456B" w14:textId="77777777" w:rsidR="00507E29" w:rsidRDefault="00507E29" w:rsidP="00507E29">
      <w:pPr>
        <w:pStyle w:val="BodyText"/>
        <w:ind w:left="0"/>
      </w:pPr>
    </w:p>
    <w:p w14:paraId="3DA3E1BA" w14:textId="77777777" w:rsidR="00507E29" w:rsidRDefault="00507E29" w:rsidP="00507E29">
      <w:pPr>
        <w:pStyle w:val="Heading1"/>
      </w:pPr>
      <w:r>
        <w:t xml:space="preserve">SERVICE </w:t>
      </w:r>
      <w:r>
        <w:rPr>
          <w:spacing w:val="-2"/>
        </w:rPr>
        <w:t>CREDITS</w:t>
      </w:r>
    </w:p>
    <w:p w14:paraId="53177DD4" w14:textId="77777777" w:rsidR="00507E29" w:rsidRDefault="00507E29" w:rsidP="00507E29">
      <w:pPr>
        <w:pStyle w:val="BodyText"/>
        <w:spacing w:before="269" w:line="480" w:lineRule="auto"/>
      </w:pPr>
      <w:r>
        <w:t>Service</w:t>
      </w:r>
      <w:r>
        <w:rPr>
          <w:spacing w:val="-3"/>
        </w:rPr>
        <w:t xml:space="preserve"> </w:t>
      </w:r>
      <w:r>
        <w:t>Credits</w:t>
      </w:r>
      <w:r>
        <w:rPr>
          <w:spacing w:val="-3"/>
        </w:rPr>
        <w:t xml:space="preserve"> </w:t>
      </w:r>
      <w:r>
        <w:t>will</w:t>
      </w:r>
      <w:r>
        <w:rPr>
          <w:spacing w:val="-3"/>
        </w:rPr>
        <w:t xml:space="preserve"> </w:t>
      </w:r>
      <w:r>
        <w:t>accrue</w:t>
      </w:r>
      <w:r>
        <w:rPr>
          <w:spacing w:val="-3"/>
        </w:rPr>
        <w:t xml:space="preserve"> </w:t>
      </w:r>
      <w:r>
        <w:t>in</w:t>
      </w:r>
      <w:r>
        <w:rPr>
          <w:spacing w:val="-3"/>
        </w:rPr>
        <w:t xml:space="preserve"> </w:t>
      </w:r>
      <w:r>
        <w:t>accordance</w:t>
      </w:r>
      <w:r>
        <w:rPr>
          <w:spacing w:val="-3"/>
        </w:rPr>
        <w:t xml:space="preserve"> </w:t>
      </w:r>
      <w:r>
        <w:t>with</w:t>
      </w:r>
      <w:r>
        <w:rPr>
          <w:spacing w:val="-3"/>
        </w:rPr>
        <w:t xml:space="preserve"> </w:t>
      </w:r>
      <w:r>
        <w:t>Call-Off</w:t>
      </w:r>
      <w:r>
        <w:rPr>
          <w:spacing w:val="-3"/>
        </w:rPr>
        <w:t xml:space="preserve"> </w:t>
      </w:r>
      <w:r>
        <w:t>Schedule</w:t>
      </w:r>
      <w:r>
        <w:rPr>
          <w:spacing w:val="-3"/>
        </w:rPr>
        <w:t xml:space="preserve"> </w:t>
      </w:r>
      <w:r>
        <w:t>14</w:t>
      </w:r>
      <w:r>
        <w:rPr>
          <w:spacing w:val="-5"/>
        </w:rPr>
        <w:t xml:space="preserve"> </w:t>
      </w:r>
      <w:r>
        <w:t>(Service</w:t>
      </w:r>
      <w:r>
        <w:rPr>
          <w:spacing w:val="-3"/>
        </w:rPr>
        <w:t xml:space="preserve"> </w:t>
      </w:r>
      <w:r>
        <w:t>Levels). The Service Credit Cap is: 10%</w:t>
      </w:r>
    </w:p>
    <w:p w14:paraId="4742FF03" w14:textId="77777777" w:rsidR="00507E29" w:rsidRDefault="00507E29" w:rsidP="00507E29">
      <w:pPr>
        <w:pStyle w:val="BodyText"/>
      </w:pPr>
      <w:r>
        <w:t>The</w:t>
      </w:r>
      <w:r>
        <w:rPr>
          <w:spacing w:val="-3"/>
        </w:rPr>
        <w:t xml:space="preserve"> </w:t>
      </w:r>
      <w:r>
        <w:t>Service</w:t>
      </w:r>
      <w:r>
        <w:rPr>
          <w:spacing w:val="-3"/>
        </w:rPr>
        <w:t xml:space="preserve"> </w:t>
      </w:r>
      <w:r>
        <w:t>Period</w:t>
      </w:r>
      <w:r>
        <w:rPr>
          <w:spacing w:val="-2"/>
        </w:rPr>
        <w:t xml:space="preserve"> </w:t>
      </w:r>
      <w:r>
        <w:t>is:</w:t>
      </w:r>
      <w:r>
        <w:rPr>
          <w:spacing w:val="-5"/>
        </w:rPr>
        <w:t xml:space="preserve"> </w:t>
      </w:r>
      <w:r>
        <w:t>one</w:t>
      </w:r>
      <w:r>
        <w:rPr>
          <w:spacing w:val="-2"/>
        </w:rPr>
        <w:t xml:space="preserve"> </w:t>
      </w:r>
      <w:r>
        <w:rPr>
          <w:spacing w:val="-4"/>
        </w:rPr>
        <w:t>Month</w:t>
      </w:r>
    </w:p>
    <w:p w14:paraId="703DFD7D" w14:textId="77777777" w:rsidR="00507E29" w:rsidRDefault="00507E29" w:rsidP="00507E29">
      <w:pPr>
        <w:pStyle w:val="BodyText"/>
        <w:ind w:left="0"/>
      </w:pPr>
    </w:p>
    <w:p w14:paraId="153297BA" w14:textId="77777777" w:rsidR="00507E29" w:rsidRDefault="00507E29" w:rsidP="00507E29">
      <w:pPr>
        <w:pStyle w:val="BodyText"/>
        <w:ind w:left="193"/>
        <w:jc w:val="both"/>
      </w:pPr>
      <w:r>
        <w:t>A</w:t>
      </w:r>
      <w:r>
        <w:rPr>
          <w:spacing w:val="-5"/>
        </w:rPr>
        <w:t xml:space="preserve"> </w:t>
      </w:r>
      <w:r>
        <w:t>“Service</w:t>
      </w:r>
      <w:r>
        <w:rPr>
          <w:spacing w:val="-2"/>
        </w:rPr>
        <w:t xml:space="preserve"> </w:t>
      </w:r>
      <w:r>
        <w:t>Level</w:t>
      </w:r>
      <w:r>
        <w:rPr>
          <w:spacing w:val="-2"/>
        </w:rPr>
        <w:t xml:space="preserve"> </w:t>
      </w:r>
      <w:r>
        <w:t>Failure”</w:t>
      </w:r>
      <w:r>
        <w:rPr>
          <w:spacing w:val="-3"/>
        </w:rPr>
        <w:t xml:space="preserve"> </w:t>
      </w:r>
      <w:r>
        <w:t>shall</w:t>
      </w:r>
      <w:r>
        <w:rPr>
          <w:spacing w:val="-3"/>
        </w:rPr>
        <w:t xml:space="preserve"> </w:t>
      </w:r>
      <w:r>
        <w:t>be</w:t>
      </w:r>
      <w:r>
        <w:rPr>
          <w:spacing w:val="-2"/>
        </w:rPr>
        <w:t xml:space="preserve"> </w:t>
      </w:r>
      <w:r>
        <w:t>when</w:t>
      </w:r>
      <w:r>
        <w:rPr>
          <w:spacing w:val="-2"/>
        </w:rPr>
        <w:t xml:space="preserve"> </w:t>
      </w:r>
      <w:r>
        <w:t>any</w:t>
      </w:r>
      <w:r>
        <w:rPr>
          <w:spacing w:val="-3"/>
        </w:rPr>
        <w:t xml:space="preserve"> </w:t>
      </w:r>
      <w:r>
        <w:t>of</w:t>
      </w:r>
      <w:r>
        <w:rPr>
          <w:spacing w:val="-2"/>
        </w:rPr>
        <w:t xml:space="preserve"> </w:t>
      </w:r>
      <w:r>
        <w:t>the</w:t>
      </w:r>
      <w:r>
        <w:rPr>
          <w:spacing w:val="-4"/>
        </w:rPr>
        <w:t xml:space="preserve"> </w:t>
      </w:r>
      <w:r>
        <w:t>following</w:t>
      </w:r>
      <w:r>
        <w:rPr>
          <w:spacing w:val="-4"/>
        </w:rPr>
        <w:t xml:space="preserve"> </w:t>
      </w:r>
      <w:r>
        <w:t>are</w:t>
      </w:r>
      <w:r>
        <w:rPr>
          <w:spacing w:val="-2"/>
        </w:rPr>
        <w:t xml:space="preserve"> reported</w:t>
      </w:r>
    </w:p>
    <w:p w14:paraId="50F38306" w14:textId="77777777" w:rsidR="00507E29" w:rsidRDefault="00507E29" w:rsidP="00507E29">
      <w:pPr>
        <w:pStyle w:val="BodyText"/>
        <w:spacing w:before="120"/>
        <w:ind w:left="1103" w:right="146" w:hanging="360"/>
        <w:jc w:val="both"/>
      </w:pPr>
      <w:r>
        <w:t>1.</w:t>
      </w:r>
      <w:r>
        <w:rPr>
          <w:spacing w:val="40"/>
        </w:rPr>
        <w:t xml:space="preserve"> </w:t>
      </w:r>
      <w:r>
        <w:t>The Service Provider’s performance of any Critical Service Level is reported as failing to exceed the Red Service Level Performance Measure in a given Service Period</w:t>
      </w:r>
    </w:p>
    <w:p w14:paraId="28F66FD2" w14:textId="77777777" w:rsidR="00507E29" w:rsidRDefault="00507E29" w:rsidP="00507E29">
      <w:pPr>
        <w:pStyle w:val="BodyText"/>
        <w:spacing w:before="121"/>
        <w:ind w:left="1103" w:right="304" w:hanging="360"/>
      </w:pPr>
      <w:r>
        <w:t>The Service Provider’s performance of a single Service Level is reported as failing to exceed the Red Service Level Performance Measure for that Service</w:t>
      </w:r>
      <w:r>
        <w:rPr>
          <w:spacing w:val="-4"/>
        </w:rPr>
        <w:t xml:space="preserve"> </w:t>
      </w:r>
      <w:r>
        <w:t>Level</w:t>
      </w:r>
      <w:r>
        <w:rPr>
          <w:spacing w:val="-4"/>
        </w:rPr>
        <w:t xml:space="preserve"> </w:t>
      </w:r>
      <w:r>
        <w:t>twice</w:t>
      </w:r>
      <w:r>
        <w:rPr>
          <w:spacing w:val="-5"/>
        </w:rPr>
        <w:t xml:space="preserve"> </w:t>
      </w:r>
      <w:r>
        <w:t>or</w:t>
      </w:r>
      <w:r>
        <w:rPr>
          <w:spacing w:val="-6"/>
        </w:rPr>
        <w:t xml:space="preserve"> </w:t>
      </w:r>
      <w:r>
        <w:t>more</w:t>
      </w:r>
      <w:r>
        <w:rPr>
          <w:spacing w:val="-4"/>
        </w:rPr>
        <w:t xml:space="preserve"> </w:t>
      </w:r>
      <w:r>
        <w:t>in</w:t>
      </w:r>
      <w:r>
        <w:rPr>
          <w:spacing w:val="-4"/>
        </w:rPr>
        <w:t xml:space="preserve"> </w:t>
      </w:r>
      <w:r>
        <w:t>any</w:t>
      </w:r>
      <w:r>
        <w:rPr>
          <w:spacing w:val="-4"/>
        </w:rPr>
        <w:t xml:space="preserve"> </w:t>
      </w:r>
      <w:r>
        <w:t>three</w:t>
      </w:r>
      <w:r>
        <w:rPr>
          <w:spacing w:val="-4"/>
        </w:rPr>
        <w:t xml:space="preserve"> </w:t>
      </w:r>
      <w:r>
        <w:t>(3)</w:t>
      </w:r>
      <w:r>
        <w:rPr>
          <w:spacing w:val="-4"/>
        </w:rPr>
        <w:t xml:space="preserve"> </w:t>
      </w:r>
      <w:r>
        <w:t>consecutive</w:t>
      </w:r>
      <w:r>
        <w:rPr>
          <w:spacing w:val="-4"/>
        </w:rPr>
        <w:t xml:space="preserve"> </w:t>
      </w:r>
      <w:r>
        <w:t>Service</w:t>
      </w:r>
      <w:r>
        <w:rPr>
          <w:spacing w:val="-4"/>
        </w:rPr>
        <w:t xml:space="preserve"> </w:t>
      </w:r>
      <w:r>
        <w:t>Periods;</w:t>
      </w:r>
    </w:p>
    <w:p w14:paraId="112CA1AF" w14:textId="77777777" w:rsidR="00507E29" w:rsidRDefault="00507E29" w:rsidP="00507E29">
      <w:pPr>
        <w:pStyle w:val="BodyText"/>
        <w:ind w:left="0"/>
      </w:pPr>
    </w:p>
    <w:p w14:paraId="78437A9B" w14:textId="77777777" w:rsidR="00507E29" w:rsidRDefault="00507E29" w:rsidP="00507E29">
      <w:pPr>
        <w:pStyle w:val="BodyText"/>
        <w:ind w:left="1103" w:right="72" w:hanging="360"/>
      </w:pPr>
      <w:r>
        <w:t>The Service Provider’s performance of a single Service Level is reported as failing to exceed the Red Service Level Performance Measure for that Service</w:t>
      </w:r>
      <w:r>
        <w:rPr>
          <w:spacing w:val="-3"/>
        </w:rPr>
        <w:t xml:space="preserve"> </w:t>
      </w:r>
      <w:r>
        <w:t>Level</w:t>
      </w:r>
      <w:r>
        <w:rPr>
          <w:spacing w:val="-3"/>
        </w:rPr>
        <w:t xml:space="preserve"> </w:t>
      </w:r>
      <w:r>
        <w:t>four</w:t>
      </w:r>
      <w:r>
        <w:rPr>
          <w:spacing w:val="-3"/>
        </w:rPr>
        <w:t xml:space="preserve"> </w:t>
      </w:r>
      <w:r>
        <w:t>(4)</w:t>
      </w:r>
      <w:r>
        <w:rPr>
          <w:spacing w:val="-3"/>
        </w:rPr>
        <w:t xml:space="preserve"> </w:t>
      </w:r>
      <w:r>
        <w:t>times</w:t>
      </w:r>
      <w:r>
        <w:rPr>
          <w:spacing w:val="-3"/>
        </w:rPr>
        <w:t xml:space="preserve"> </w:t>
      </w:r>
      <w:r>
        <w:t>or</w:t>
      </w:r>
      <w:r>
        <w:rPr>
          <w:spacing w:val="-6"/>
        </w:rPr>
        <w:t xml:space="preserve"> </w:t>
      </w:r>
      <w:r>
        <w:t>more</w:t>
      </w:r>
      <w:r>
        <w:rPr>
          <w:spacing w:val="-3"/>
        </w:rPr>
        <w:t xml:space="preserve"> </w:t>
      </w:r>
      <w:r>
        <w:t>in</w:t>
      </w:r>
      <w:r>
        <w:rPr>
          <w:spacing w:val="-3"/>
        </w:rPr>
        <w:t xml:space="preserve"> </w:t>
      </w:r>
      <w:r>
        <w:t>any</w:t>
      </w:r>
      <w:r>
        <w:rPr>
          <w:spacing w:val="-3"/>
        </w:rPr>
        <w:t xml:space="preserve"> </w:t>
      </w:r>
      <w:r>
        <w:t>twelve</w:t>
      </w:r>
      <w:r>
        <w:rPr>
          <w:spacing w:val="-3"/>
        </w:rPr>
        <w:t xml:space="preserve"> </w:t>
      </w:r>
      <w:r>
        <w:t>(12)</w:t>
      </w:r>
      <w:r>
        <w:rPr>
          <w:spacing w:val="-3"/>
        </w:rPr>
        <w:t xml:space="preserve"> </w:t>
      </w:r>
      <w:r>
        <w:t>consecutive</w:t>
      </w:r>
      <w:r>
        <w:rPr>
          <w:spacing w:val="-5"/>
        </w:rPr>
        <w:t xml:space="preserve"> </w:t>
      </w:r>
      <w:r>
        <w:t>Service Periods; and</w:t>
      </w:r>
    </w:p>
    <w:p w14:paraId="31C00A63" w14:textId="77777777" w:rsidR="00036C9E" w:rsidRDefault="00036C9E" w:rsidP="00507E29">
      <w:pPr>
        <w:pStyle w:val="BodyText"/>
        <w:ind w:left="1103" w:right="72" w:hanging="360"/>
      </w:pPr>
    </w:p>
    <w:p w14:paraId="5DAE26FF" w14:textId="77777777" w:rsidR="00036C9E" w:rsidRDefault="00036C9E" w:rsidP="00036C9E">
      <w:pPr>
        <w:pStyle w:val="BodyText"/>
        <w:spacing w:before="82"/>
        <w:ind w:left="1103" w:right="199" w:hanging="360"/>
      </w:pPr>
      <w:r>
        <w:t>The</w:t>
      </w:r>
      <w:r>
        <w:rPr>
          <w:spacing w:val="-3"/>
        </w:rPr>
        <w:t xml:space="preserve"> </w:t>
      </w:r>
      <w:r>
        <w:t>Service</w:t>
      </w:r>
      <w:r>
        <w:rPr>
          <w:spacing w:val="-3"/>
        </w:rPr>
        <w:t xml:space="preserve"> </w:t>
      </w:r>
      <w:r>
        <w:t>Provider’s</w:t>
      </w:r>
      <w:r>
        <w:rPr>
          <w:spacing w:val="-3"/>
        </w:rPr>
        <w:t xml:space="preserve"> </w:t>
      </w:r>
      <w:r>
        <w:t>performance</w:t>
      </w:r>
      <w:r>
        <w:rPr>
          <w:spacing w:val="-3"/>
        </w:rPr>
        <w:t xml:space="preserve"> </w:t>
      </w:r>
      <w:r>
        <w:t>of</w:t>
      </w:r>
      <w:r>
        <w:rPr>
          <w:spacing w:val="-3"/>
        </w:rPr>
        <w:t xml:space="preserve"> </w:t>
      </w:r>
      <w:r>
        <w:t>a</w:t>
      </w:r>
      <w:r>
        <w:rPr>
          <w:spacing w:val="-3"/>
        </w:rPr>
        <w:t xml:space="preserve"> </w:t>
      </w:r>
      <w:r>
        <w:t>single</w:t>
      </w:r>
      <w:r>
        <w:rPr>
          <w:spacing w:val="-3"/>
        </w:rPr>
        <w:t xml:space="preserve"> </w:t>
      </w:r>
      <w:r>
        <w:t>Service</w:t>
      </w:r>
      <w:r>
        <w:rPr>
          <w:spacing w:val="-5"/>
        </w:rPr>
        <w:t xml:space="preserve"> </w:t>
      </w:r>
      <w:r>
        <w:t>Level</w:t>
      </w:r>
      <w:r>
        <w:rPr>
          <w:spacing w:val="-3"/>
        </w:rPr>
        <w:t xml:space="preserve"> </w:t>
      </w:r>
      <w:r>
        <w:t>is</w:t>
      </w:r>
      <w:r>
        <w:rPr>
          <w:spacing w:val="-3"/>
        </w:rPr>
        <w:t xml:space="preserve"> </w:t>
      </w:r>
      <w:r>
        <w:t>reported</w:t>
      </w:r>
      <w:r>
        <w:rPr>
          <w:spacing w:val="-3"/>
        </w:rPr>
        <w:t xml:space="preserve"> </w:t>
      </w:r>
      <w:r>
        <w:t>as</w:t>
      </w:r>
      <w:r>
        <w:rPr>
          <w:spacing w:val="-5"/>
        </w:rPr>
        <w:t xml:space="preserve"> </w:t>
      </w:r>
      <w:r>
        <w:t>the Amber or Red Service Level Performance Measure for that Service Level six (6) times or more in any twelve (12) consecutive Service Periods.</w:t>
      </w:r>
    </w:p>
    <w:p w14:paraId="7D1ADA6D" w14:textId="77777777" w:rsidR="00036C9E" w:rsidRDefault="00036C9E" w:rsidP="00036C9E">
      <w:pPr>
        <w:pStyle w:val="BodyText"/>
        <w:ind w:left="0"/>
      </w:pPr>
    </w:p>
    <w:p w14:paraId="0258F692" w14:textId="77777777" w:rsidR="00036C9E" w:rsidRDefault="00036C9E" w:rsidP="00036C9E">
      <w:pPr>
        <w:pStyle w:val="BodyText"/>
        <w:ind w:left="0" w:right="287"/>
        <w:jc w:val="both"/>
      </w:pPr>
      <w:r>
        <w:t>Performance</w:t>
      </w:r>
      <w:r>
        <w:rPr>
          <w:spacing w:val="-5"/>
        </w:rPr>
        <w:t xml:space="preserve"> </w:t>
      </w:r>
      <w:r>
        <w:t>will</w:t>
      </w:r>
      <w:r>
        <w:rPr>
          <w:spacing w:val="-3"/>
        </w:rPr>
        <w:t xml:space="preserve"> </w:t>
      </w:r>
      <w:r>
        <w:t>be</w:t>
      </w:r>
      <w:r>
        <w:rPr>
          <w:spacing w:val="-5"/>
        </w:rPr>
        <w:t xml:space="preserve"> </w:t>
      </w:r>
      <w:r>
        <w:t>measured</w:t>
      </w:r>
      <w:r>
        <w:rPr>
          <w:spacing w:val="-3"/>
        </w:rPr>
        <w:t xml:space="preserve"> </w:t>
      </w:r>
      <w:r>
        <w:t>in</w:t>
      </w:r>
      <w:r>
        <w:rPr>
          <w:spacing w:val="-3"/>
        </w:rPr>
        <w:t xml:space="preserve"> </w:t>
      </w:r>
      <w:r>
        <w:t>line</w:t>
      </w:r>
      <w:r>
        <w:rPr>
          <w:spacing w:val="-3"/>
        </w:rPr>
        <w:t xml:space="preserve"> </w:t>
      </w:r>
      <w:r>
        <w:t>with</w:t>
      </w:r>
      <w:r>
        <w:rPr>
          <w:spacing w:val="-3"/>
        </w:rPr>
        <w:t xml:space="preserve"> </w:t>
      </w:r>
      <w:r>
        <w:t>Call-Off</w:t>
      </w:r>
      <w:r>
        <w:rPr>
          <w:spacing w:val="-3"/>
        </w:rPr>
        <w:t xml:space="preserve"> </w:t>
      </w:r>
      <w:r>
        <w:t>Schedule</w:t>
      </w:r>
      <w:r>
        <w:rPr>
          <w:spacing w:val="-5"/>
        </w:rPr>
        <w:t xml:space="preserve"> </w:t>
      </w:r>
      <w:r>
        <w:t>14</w:t>
      </w:r>
      <w:r>
        <w:rPr>
          <w:spacing w:val="-3"/>
        </w:rPr>
        <w:t xml:space="preserve"> </w:t>
      </w:r>
      <w:r>
        <w:t>(Service</w:t>
      </w:r>
      <w:r>
        <w:rPr>
          <w:spacing w:val="-3"/>
        </w:rPr>
        <w:t xml:space="preserve"> </w:t>
      </w:r>
      <w:r>
        <w:t>Levels)</w:t>
      </w:r>
      <w:r>
        <w:rPr>
          <w:spacing w:val="-5"/>
        </w:rPr>
        <w:t xml:space="preserve"> </w:t>
      </w:r>
      <w:r>
        <w:t>from contract</w:t>
      </w:r>
      <w:r>
        <w:rPr>
          <w:spacing w:val="-2"/>
        </w:rPr>
        <w:t xml:space="preserve"> </w:t>
      </w:r>
      <w:r>
        <w:t>go-live but service credits shall</w:t>
      </w:r>
      <w:r>
        <w:rPr>
          <w:spacing w:val="-1"/>
        </w:rPr>
        <w:t xml:space="preserve"> </w:t>
      </w:r>
      <w:r>
        <w:t>not apply for the</w:t>
      </w:r>
      <w:r>
        <w:rPr>
          <w:spacing w:val="-2"/>
        </w:rPr>
        <w:t xml:space="preserve"> </w:t>
      </w:r>
      <w:r>
        <w:t>first 3 (full)</w:t>
      </w:r>
      <w:r>
        <w:rPr>
          <w:spacing w:val="-3"/>
        </w:rPr>
        <w:t xml:space="preserve"> </w:t>
      </w:r>
      <w:r>
        <w:t>calendar months following the agreed go-live date for each of OH, EAP and MEAP services.</w:t>
      </w:r>
    </w:p>
    <w:p w14:paraId="29F7F909" w14:textId="77777777" w:rsidR="00036C9E" w:rsidRDefault="00036C9E" w:rsidP="00036C9E">
      <w:pPr>
        <w:pStyle w:val="BodyText"/>
        <w:ind w:left="0"/>
      </w:pPr>
    </w:p>
    <w:p w14:paraId="55F77E01" w14:textId="77777777" w:rsidR="00036C9E" w:rsidRDefault="00036C9E" w:rsidP="00036C9E">
      <w:pPr>
        <w:pStyle w:val="Heading1"/>
        <w:ind w:left="0"/>
        <w:rPr>
          <w:spacing w:val="-2"/>
        </w:rPr>
      </w:pPr>
      <w:r>
        <w:t>ADDITIONAL</w:t>
      </w:r>
      <w:r>
        <w:rPr>
          <w:spacing w:val="-3"/>
        </w:rPr>
        <w:t xml:space="preserve"> </w:t>
      </w:r>
      <w:r>
        <w:rPr>
          <w:spacing w:val="-2"/>
        </w:rPr>
        <w:t>INSURANCES</w:t>
      </w:r>
    </w:p>
    <w:p w14:paraId="1D72FBA9" w14:textId="77777777" w:rsidR="00036C9E" w:rsidRDefault="00036C9E" w:rsidP="00036C9E">
      <w:pPr>
        <w:pStyle w:val="Heading1"/>
        <w:ind w:left="0"/>
      </w:pPr>
    </w:p>
    <w:p w14:paraId="12A9D21E" w14:textId="77777777" w:rsidR="00036C9E" w:rsidRDefault="00036C9E" w:rsidP="00036C9E">
      <w:pPr>
        <w:pStyle w:val="BodyText"/>
        <w:spacing w:before="1"/>
        <w:ind w:right="145"/>
        <w:jc w:val="both"/>
      </w:pPr>
      <w:r>
        <w:t>Details of Additional Insurances required in accordance with Joint Schedule 3 (Insurance Requirements)</w:t>
      </w:r>
    </w:p>
    <w:p w14:paraId="17EE9601" w14:textId="77777777" w:rsidR="00036C9E" w:rsidRDefault="00036C9E" w:rsidP="00036C9E">
      <w:pPr>
        <w:pStyle w:val="BodyText"/>
        <w:ind w:left="0"/>
      </w:pPr>
    </w:p>
    <w:p w14:paraId="36FD5451" w14:textId="77777777" w:rsidR="00036C9E" w:rsidRDefault="00036C9E" w:rsidP="00036C9E">
      <w:pPr>
        <w:pStyle w:val="Heading1"/>
        <w:rPr>
          <w:spacing w:val="-2"/>
        </w:rPr>
      </w:pPr>
      <w:r>
        <w:rPr>
          <w:spacing w:val="-2"/>
        </w:rPr>
        <w:t>GUARANTEE</w:t>
      </w:r>
    </w:p>
    <w:p w14:paraId="651C564F" w14:textId="77777777" w:rsidR="00036C9E" w:rsidRDefault="00036C9E" w:rsidP="00036C9E">
      <w:pPr>
        <w:pStyle w:val="Heading1"/>
      </w:pPr>
    </w:p>
    <w:p w14:paraId="2F988ADB" w14:textId="77777777" w:rsidR="00036C9E" w:rsidRDefault="00036C9E" w:rsidP="00036C9E">
      <w:pPr>
        <w:pStyle w:val="BodyText"/>
        <w:jc w:val="both"/>
        <w:rPr>
          <w:spacing w:val="-2"/>
        </w:rPr>
      </w:pPr>
      <w:r>
        <w:t>Not</w:t>
      </w:r>
      <w:r>
        <w:rPr>
          <w:spacing w:val="-2"/>
        </w:rPr>
        <w:t xml:space="preserve"> applicable</w:t>
      </w:r>
    </w:p>
    <w:p w14:paraId="1AF05C84" w14:textId="77777777" w:rsidR="00036C9E" w:rsidRDefault="00036C9E" w:rsidP="00036C9E">
      <w:pPr>
        <w:pStyle w:val="BodyText"/>
        <w:jc w:val="both"/>
        <w:rPr>
          <w:spacing w:val="-2"/>
        </w:rPr>
      </w:pPr>
    </w:p>
    <w:p w14:paraId="091D7E20" w14:textId="77777777" w:rsidR="00036C9E" w:rsidRDefault="00036C9E" w:rsidP="00036C9E">
      <w:pPr>
        <w:pStyle w:val="BodyText"/>
        <w:jc w:val="both"/>
        <w:rPr>
          <w:spacing w:val="-2"/>
        </w:rPr>
      </w:pPr>
    </w:p>
    <w:p w14:paraId="7942EA50" w14:textId="77777777" w:rsidR="00036C9E" w:rsidRDefault="00036C9E" w:rsidP="00036C9E">
      <w:pPr>
        <w:pStyle w:val="BodyText"/>
        <w:jc w:val="both"/>
        <w:rPr>
          <w:spacing w:val="-2"/>
        </w:rPr>
      </w:pPr>
    </w:p>
    <w:p w14:paraId="59F391A9" w14:textId="77777777" w:rsidR="00036C9E" w:rsidRDefault="00036C9E" w:rsidP="00036C9E">
      <w:pPr>
        <w:pStyle w:val="BodyText"/>
        <w:jc w:val="both"/>
      </w:pPr>
    </w:p>
    <w:p w14:paraId="0A13CED3" w14:textId="77777777" w:rsidR="00036C9E" w:rsidRDefault="00036C9E" w:rsidP="00036C9E">
      <w:pPr>
        <w:pStyle w:val="BodyText"/>
        <w:ind w:left="0"/>
      </w:pPr>
    </w:p>
    <w:p w14:paraId="2F1399D8" w14:textId="77777777" w:rsidR="00A629C1" w:rsidRDefault="00A629C1" w:rsidP="00036C9E">
      <w:pPr>
        <w:pStyle w:val="Heading1"/>
      </w:pPr>
    </w:p>
    <w:p w14:paraId="34F23145" w14:textId="707762BB" w:rsidR="00036C9E" w:rsidRDefault="00036C9E" w:rsidP="00036C9E">
      <w:pPr>
        <w:pStyle w:val="Heading1"/>
      </w:pPr>
      <w:r>
        <w:t>SOCIAL</w:t>
      </w:r>
      <w:r>
        <w:rPr>
          <w:spacing w:val="-1"/>
        </w:rPr>
        <w:t xml:space="preserve"> </w:t>
      </w:r>
      <w:r>
        <w:t xml:space="preserve">VALUE </w:t>
      </w:r>
      <w:r>
        <w:rPr>
          <w:spacing w:val="-2"/>
        </w:rPr>
        <w:t>COMMITMENT</w:t>
      </w:r>
    </w:p>
    <w:p w14:paraId="4A58FBE2" w14:textId="77777777" w:rsidR="00036C9E" w:rsidRDefault="00036C9E" w:rsidP="00036C9E">
      <w:pPr>
        <w:pStyle w:val="BodyText"/>
        <w:ind w:left="0"/>
        <w:rPr>
          <w:rFonts w:ascii="Arial"/>
          <w:b/>
        </w:rPr>
      </w:pPr>
    </w:p>
    <w:p w14:paraId="52C3E272" w14:textId="77777777" w:rsidR="00036C9E" w:rsidRDefault="00036C9E" w:rsidP="00036C9E">
      <w:pPr>
        <w:pStyle w:val="BodyText"/>
        <w:ind w:right="135"/>
        <w:jc w:val="both"/>
      </w:pPr>
      <w:r>
        <w:t>The</w:t>
      </w:r>
      <w:r>
        <w:rPr>
          <w:spacing w:val="-2"/>
        </w:rPr>
        <w:t xml:space="preserve"> </w:t>
      </w:r>
      <w:r>
        <w:t>Supplier</w:t>
      </w:r>
      <w:r>
        <w:rPr>
          <w:spacing w:val="-5"/>
        </w:rPr>
        <w:t xml:space="preserve"> </w:t>
      </w:r>
      <w:r>
        <w:t>agrees,</w:t>
      </w:r>
      <w:r>
        <w:rPr>
          <w:spacing w:val="-2"/>
        </w:rPr>
        <w:t xml:space="preserve"> </w:t>
      </w:r>
      <w:r>
        <w:t>in</w:t>
      </w:r>
      <w:r>
        <w:rPr>
          <w:spacing w:val="-2"/>
        </w:rPr>
        <w:t xml:space="preserve"> </w:t>
      </w:r>
      <w:r>
        <w:t>providing</w:t>
      </w:r>
      <w:r>
        <w:rPr>
          <w:spacing w:val="-2"/>
        </w:rPr>
        <w:t xml:space="preserve"> </w:t>
      </w:r>
      <w:r>
        <w:t>the</w:t>
      </w:r>
      <w:r>
        <w:rPr>
          <w:spacing w:val="-2"/>
        </w:rPr>
        <w:t xml:space="preserve"> </w:t>
      </w:r>
      <w:r>
        <w:t>Deliverables</w:t>
      </w:r>
      <w:r>
        <w:rPr>
          <w:spacing w:val="-4"/>
        </w:rPr>
        <w:t xml:space="preserve"> </w:t>
      </w:r>
      <w:r>
        <w:t>and</w:t>
      </w:r>
      <w:r>
        <w:rPr>
          <w:spacing w:val="-4"/>
        </w:rPr>
        <w:t xml:space="preserve"> </w:t>
      </w:r>
      <w:r>
        <w:t>performing</w:t>
      </w:r>
      <w:r>
        <w:rPr>
          <w:spacing w:val="-3"/>
        </w:rPr>
        <w:t xml:space="preserve"> </w:t>
      </w:r>
      <w:r>
        <w:t>its</w:t>
      </w:r>
      <w:r>
        <w:rPr>
          <w:spacing w:val="-2"/>
        </w:rPr>
        <w:t xml:space="preserve"> </w:t>
      </w:r>
      <w:r>
        <w:t>obligations</w:t>
      </w:r>
      <w:r>
        <w:rPr>
          <w:spacing w:val="-4"/>
        </w:rPr>
        <w:t xml:space="preserve"> </w:t>
      </w:r>
      <w:r>
        <w:t>under the Call-Off Contract, that it will comply with the social value commitments in Call-Off Schedule 4 (Call-Off Tender)]</w:t>
      </w:r>
    </w:p>
    <w:p w14:paraId="3A836A8C" w14:textId="77777777" w:rsidR="00A629C1" w:rsidRDefault="00A629C1" w:rsidP="00036C9E">
      <w:pPr>
        <w:pStyle w:val="BodyText"/>
        <w:ind w:right="135"/>
        <w:jc w:val="both"/>
      </w:pPr>
    </w:p>
    <w:p w14:paraId="08798148" w14:textId="77777777" w:rsidR="00A629C1" w:rsidRDefault="00A629C1" w:rsidP="00036C9E">
      <w:pPr>
        <w:pStyle w:val="BodyText"/>
        <w:ind w:right="135"/>
        <w:jc w:val="both"/>
      </w:pPr>
    </w:p>
    <w:p w14:paraId="08C23755" w14:textId="77777777" w:rsidR="00A629C1" w:rsidRDefault="00A629C1" w:rsidP="00036C9E">
      <w:pPr>
        <w:pStyle w:val="BodyText"/>
        <w:ind w:right="135"/>
        <w:jc w:val="both"/>
      </w:pPr>
    </w:p>
    <w:p w14:paraId="03E58CB2" w14:textId="77777777" w:rsidR="00A629C1" w:rsidRDefault="00A629C1" w:rsidP="00036C9E">
      <w:pPr>
        <w:pStyle w:val="BodyText"/>
        <w:ind w:right="135"/>
        <w:jc w:val="both"/>
      </w:pPr>
    </w:p>
    <w:p w14:paraId="4A9BF53E" w14:textId="77777777" w:rsidR="00A629C1" w:rsidRDefault="00A629C1" w:rsidP="00036C9E">
      <w:pPr>
        <w:pStyle w:val="BodyText"/>
        <w:ind w:right="135"/>
        <w:jc w:val="both"/>
      </w:pPr>
    </w:p>
    <w:p w14:paraId="40D4BB4F" w14:textId="77777777" w:rsidR="00A629C1" w:rsidRDefault="00A629C1" w:rsidP="00036C9E">
      <w:pPr>
        <w:pStyle w:val="BodyText"/>
        <w:ind w:right="135"/>
        <w:jc w:val="both"/>
      </w:pPr>
    </w:p>
    <w:p w14:paraId="15EDB2B7" w14:textId="77777777" w:rsidR="00A629C1" w:rsidRDefault="00A629C1" w:rsidP="00036C9E">
      <w:pPr>
        <w:pStyle w:val="BodyText"/>
        <w:ind w:right="135"/>
        <w:jc w:val="both"/>
      </w:pPr>
    </w:p>
    <w:p w14:paraId="7091A05A" w14:textId="77777777" w:rsidR="00A629C1" w:rsidRDefault="00A629C1" w:rsidP="00036C9E">
      <w:pPr>
        <w:pStyle w:val="BodyText"/>
        <w:ind w:right="135"/>
        <w:jc w:val="both"/>
      </w:pPr>
    </w:p>
    <w:p w14:paraId="273CDA46" w14:textId="77777777" w:rsidR="00A629C1" w:rsidRDefault="00A629C1" w:rsidP="00036C9E">
      <w:pPr>
        <w:pStyle w:val="BodyText"/>
        <w:ind w:right="135"/>
        <w:jc w:val="both"/>
      </w:pPr>
    </w:p>
    <w:p w14:paraId="467AC42F" w14:textId="77777777" w:rsidR="00A629C1" w:rsidRDefault="00A629C1" w:rsidP="00036C9E">
      <w:pPr>
        <w:pStyle w:val="BodyText"/>
        <w:ind w:right="135"/>
        <w:jc w:val="both"/>
      </w:pPr>
    </w:p>
    <w:p w14:paraId="1B92EC96" w14:textId="77777777" w:rsidR="00A629C1" w:rsidRDefault="00A629C1" w:rsidP="00036C9E">
      <w:pPr>
        <w:pStyle w:val="BodyText"/>
        <w:ind w:right="135"/>
        <w:jc w:val="both"/>
      </w:pPr>
    </w:p>
    <w:p w14:paraId="63DC8E24" w14:textId="77777777" w:rsidR="00A629C1" w:rsidRDefault="00A629C1" w:rsidP="00036C9E">
      <w:pPr>
        <w:pStyle w:val="BodyText"/>
        <w:ind w:right="135"/>
        <w:jc w:val="both"/>
      </w:pPr>
    </w:p>
    <w:p w14:paraId="58086A62" w14:textId="77777777" w:rsidR="00A629C1" w:rsidRDefault="00A629C1" w:rsidP="00036C9E">
      <w:pPr>
        <w:pStyle w:val="BodyText"/>
        <w:ind w:right="135"/>
        <w:jc w:val="both"/>
      </w:pPr>
    </w:p>
    <w:p w14:paraId="7676F287" w14:textId="77777777" w:rsidR="00A629C1" w:rsidRDefault="00A629C1" w:rsidP="00036C9E">
      <w:pPr>
        <w:pStyle w:val="BodyText"/>
        <w:ind w:right="135"/>
        <w:jc w:val="both"/>
      </w:pPr>
    </w:p>
    <w:p w14:paraId="4726B190" w14:textId="77777777" w:rsidR="00A629C1" w:rsidRDefault="00A629C1" w:rsidP="00036C9E">
      <w:pPr>
        <w:pStyle w:val="BodyText"/>
        <w:ind w:right="135"/>
        <w:jc w:val="both"/>
      </w:pPr>
    </w:p>
    <w:p w14:paraId="128E9AF8" w14:textId="77777777" w:rsidR="00A629C1" w:rsidRDefault="00A629C1" w:rsidP="00036C9E">
      <w:pPr>
        <w:pStyle w:val="BodyText"/>
        <w:ind w:right="135"/>
        <w:jc w:val="both"/>
      </w:pPr>
    </w:p>
    <w:p w14:paraId="23B6BA34" w14:textId="77777777" w:rsidR="00A629C1" w:rsidRDefault="00A629C1" w:rsidP="00036C9E">
      <w:pPr>
        <w:pStyle w:val="BodyText"/>
        <w:ind w:right="135"/>
        <w:jc w:val="both"/>
      </w:pPr>
    </w:p>
    <w:p w14:paraId="36803B80" w14:textId="77777777" w:rsidR="00A629C1" w:rsidRDefault="00A629C1" w:rsidP="00036C9E">
      <w:pPr>
        <w:pStyle w:val="BodyText"/>
        <w:ind w:right="135"/>
        <w:jc w:val="both"/>
      </w:pPr>
    </w:p>
    <w:p w14:paraId="6306E519" w14:textId="77777777" w:rsidR="00116F8A" w:rsidRDefault="00116F8A" w:rsidP="00036C9E">
      <w:pPr>
        <w:pStyle w:val="BodyText"/>
        <w:ind w:right="135"/>
        <w:jc w:val="both"/>
      </w:pPr>
    </w:p>
    <w:p w14:paraId="1AFCE07E" w14:textId="77777777" w:rsidR="00116F8A" w:rsidRDefault="00116F8A" w:rsidP="00036C9E">
      <w:pPr>
        <w:pStyle w:val="BodyText"/>
        <w:ind w:right="135"/>
        <w:jc w:val="both"/>
      </w:pPr>
    </w:p>
    <w:p w14:paraId="437C4069" w14:textId="77777777" w:rsidR="00A629C1" w:rsidRDefault="00A629C1" w:rsidP="00036C9E">
      <w:pPr>
        <w:pStyle w:val="BodyText"/>
        <w:ind w:right="135"/>
        <w:jc w:val="both"/>
      </w:pPr>
    </w:p>
    <w:p w14:paraId="292DC57B" w14:textId="77777777" w:rsidR="00A629C1" w:rsidRDefault="00A629C1" w:rsidP="00036C9E">
      <w:pPr>
        <w:pStyle w:val="BodyText"/>
        <w:ind w:right="135"/>
        <w:jc w:val="both"/>
      </w:pPr>
    </w:p>
    <w:p w14:paraId="32A05199" w14:textId="77777777" w:rsidR="00A629C1" w:rsidRDefault="00A629C1" w:rsidP="00036C9E">
      <w:pPr>
        <w:pStyle w:val="BodyText"/>
        <w:ind w:right="135"/>
        <w:jc w:val="both"/>
      </w:pPr>
    </w:p>
    <w:p w14:paraId="4E3F4857" w14:textId="77777777" w:rsidR="00A629C1" w:rsidRDefault="00A629C1" w:rsidP="00036C9E">
      <w:pPr>
        <w:pStyle w:val="BodyText"/>
        <w:ind w:right="135"/>
        <w:jc w:val="both"/>
      </w:pPr>
    </w:p>
    <w:p w14:paraId="2D7BCA27" w14:textId="77777777" w:rsidR="00A629C1" w:rsidRDefault="00A629C1" w:rsidP="00036C9E">
      <w:pPr>
        <w:pStyle w:val="BodyText"/>
        <w:ind w:right="135"/>
        <w:jc w:val="both"/>
      </w:pPr>
    </w:p>
    <w:p w14:paraId="0660F05F" w14:textId="77777777" w:rsidR="00A629C1" w:rsidRDefault="00A629C1" w:rsidP="00036C9E">
      <w:pPr>
        <w:pStyle w:val="BodyText"/>
        <w:ind w:right="135"/>
        <w:jc w:val="both"/>
      </w:pPr>
    </w:p>
    <w:p w14:paraId="1466653D" w14:textId="77777777" w:rsidR="00A629C1" w:rsidRDefault="00A629C1" w:rsidP="00036C9E">
      <w:pPr>
        <w:pStyle w:val="BodyText"/>
        <w:ind w:right="135"/>
        <w:jc w:val="both"/>
      </w:pPr>
    </w:p>
    <w:p w14:paraId="2C27B685" w14:textId="77777777" w:rsidR="00A629C1" w:rsidRDefault="00A629C1" w:rsidP="00036C9E">
      <w:pPr>
        <w:pStyle w:val="BodyText"/>
        <w:ind w:right="135"/>
        <w:jc w:val="both"/>
      </w:pPr>
    </w:p>
    <w:p w14:paraId="19236A9F" w14:textId="77777777" w:rsidR="00A629C1" w:rsidRDefault="00A629C1" w:rsidP="00036C9E">
      <w:pPr>
        <w:pStyle w:val="BodyText"/>
        <w:ind w:right="135"/>
        <w:jc w:val="both"/>
      </w:pPr>
    </w:p>
    <w:p w14:paraId="5D2FE6EA" w14:textId="77777777" w:rsidR="00A629C1" w:rsidRDefault="00A629C1" w:rsidP="00036C9E">
      <w:pPr>
        <w:pStyle w:val="BodyText"/>
        <w:ind w:right="135"/>
        <w:jc w:val="both"/>
      </w:pPr>
    </w:p>
    <w:p w14:paraId="3C4A5105" w14:textId="77777777" w:rsidR="00A629C1" w:rsidRDefault="00A629C1" w:rsidP="00036C9E">
      <w:pPr>
        <w:pStyle w:val="BodyText"/>
        <w:ind w:right="135"/>
        <w:jc w:val="both"/>
      </w:pPr>
    </w:p>
    <w:p w14:paraId="140D8E12" w14:textId="77777777" w:rsidR="00A629C1" w:rsidRDefault="00A629C1" w:rsidP="00036C9E">
      <w:pPr>
        <w:pStyle w:val="BodyText"/>
        <w:ind w:right="135"/>
        <w:jc w:val="both"/>
      </w:pPr>
    </w:p>
    <w:p w14:paraId="6F4EC891" w14:textId="77777777" w:rsidR="00A629C1" w:rsidRDefault="00A629C1" w:rsidP="00036C9E">
      <w:pPr>
        <w:pStyle w:val="BodyText"/>
        <w:ind w:right="135"/>
        <w:jc w:val="both"/>
      </w:pPr>
    </w:p>
    <w:p w14:paraId="60FD10BF" w14:textId="77777777" w:rsidR="00A629C1" w:rsidRDefault="00A629C1" w:rsidP="00036C9E">
      <w:pPr>
        <w:pStyle w:val="BodyText"/>
        <w:ind w:right="135"/>
        <w:jc w:val="both"/>
      </w:pPr>
    </w:p>
    <w:p w14:paraId="1107B4EC" w14:textId="77777777" w:rsidR="00A629C1" w:rsidRDefault="00A629C1" w:rsidP="00036C9E">
      <w:pPr>
        <w:pStyle w:val="BodyText"/>
        <w:ind w:right="135"/>
        <w:jc w:val="both"/>
      </w:pPr>
    </w:p>
    <w:p w14:paraId="77B1196B" w14:textId="77777777" w:rsidR="00A629C1" w:rsidRDefault="00A629C1" w:rsidP="00036C9E">
      <w:pPr>
        <w:pStyle w:val="BodyText"/>
        <w:ind w:right="135"/>
        <w:jc w:val="both"/>
      </w:pPr>
    </w:p>
    <w:p w14:paraId="21E9EDE1" w14:textId="77777777" w:rsidR="00A629C1" w:rsidRDefault="00A629C1" w:rsidP="00036C9E">
      <w:pPr>
        <w:pStyle w:val="BodyText"/>
        <w:ind w:right="135"/>
        <w:jc w:val="both"/>
      </w:pPr>
    </w:p>
    <w:p w14:paraId="090A460A" w14:textId="77777777" w:rsidR="00A629C1" w:rsidRDefault="00A629C1" w:rsidP="00036C9E">
      <w:pPr>
        <w:pStyle w:val="BodyText"/>
        <w:ind w:right="135"/>
        <w:jc w:val="both"/>
      </w:pPr>
    </w:p>
    <w:p w14:paraId="75C6871B" w14:textId="77777777" w:rsidR="00A629C1" w:rsidRDefault="00A629C1" w:rsidP="00036C9E">
      <w:pPr>
        <w:pStyle w:val="BodyText"/>
        <w:ind w:right="135"/>
        <w:jc w:val="both"/>
      </w:pPr>
    </w:p>
    <w:p w14:paraId="39559980" w14:textId="77777777" w:rsidR="00A629C1" w:rsidRDefault="00A629C1" w:rsidP="00036C9E">
      <w:pPr>
        <w:pStyle w:val="BodyText"/>
        <w:ind w:right="135"/>
        <w:jc w:val="both"/>
      </w:pPr>
    </w:p>
    <w:p w14:paraId="1070AE50" w14:textId="77777777" w:rsidR="00A629C1" w:rsidRDefault="00A629C1" w:rsidP="00036C9E">
      <w:pPr>
        <w:pStyle w:val="BodyText"/>
        <w:ind w:right="135"/>
        <w:jc w:val="both"/>
      </w:pPr>
    </w:p>
    <w:p w14:paraId="07957467" w14:textId="77777777" w:rsidR="00A629C1" w:rsidRDefault="00A629C1" w:rsidP="00036C9E">
      <w:pPr>
        <w:pStyle w:val="BodyText"/>
        <w:ind w:right="135"/>
        <w:jc w:val="both"/>
      </w:pPr>
    </w:p>
    <w:p w14:paraId="7B1E91F3" w14:textId="77777777" w:rsidR="00A629C1" w:rsidRDefault="00A629C1" w:rsidP="00036C9E">
      <w:pPr>
        <w:pStyle w:val="BodyText"/>
        <w:ind w:right="135"/>
        <w:jc w:val="both"/>
      </w:pPr>
    </w:p>
    <w:p w14:paraId="3EAA6689" w14:textId="77777777" w:rsidR="00A629C1" w:rsidRDefault="00A629C1" w:rsidP="00036C9E">
      <w:pPr>
        <w:pStyle w:val="BodyText"/>
        <w:ind w:right="135"/>
        <w:jc w:val="both"/>
      </w:pPr>
    </w:p>
    <w:p w14:paraId="2A28CC70" w14:textId="77777777" w:rsidR="00116F8A" w:rsidRDefault="00116F8A" w:rsidP="00036C9E">
      <w:pPr>
        <w:pStyle w:val="BodyText"/>
        <w:ind w:right="135"/>
        <w:jc w:val="both"/>
      </w:pPr>
    </w:p>
    <w:tbl>
      <w:tblPr>
        <w:tblW w:w="0" w:type="auto"/>
        <w:tblInd w:w="33"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1526"/>
        <w:gridCol w:w="2981"/>
        <w:gridCol w:w="1555"/>
        <w:gridCol w:w="3108"/>
      </w:tblGrid>
      <w:tr w:rsidR="00116F8A" w14:paraId="4D94A161" w14:textId="77777777" w:rsidTr="00E82A6F">
        <w:trPr>
          <w:trHeight w:val="676"/>
        </w:trPr>
        <w:tc>
          <w:tcPr>
            <w:tcW w:w="4507" w:type="dxa"/>
            <w:gridSpan w:val="2"/>
            <w:tcBorders>
              <w:left w:val="single" w:sz="4" w:space="0" w:color="000000"/>
            </w:tcBorders>
          </w:tcPr>
          <w:p w14:paraId="7691EC02" w14:textId="77777777" w:rsidR="00116F8A" w:rsidRDefault="00116F8A" w:rsidP="00E82A6F">
            <w:pPr>
              <w:pStyle w:val="TableParagraph"/>
              <w:spacing w:before="240"/>
              <w:ind w:left="112"/>
              <w:rPr>
                <w:rFonts w:ascii="Arial"/>
                <w:b/>
                <w:sz w:val="24"/>
              </w:rPr>
            </w:pPr>
            <w:r>
              <w:rPr>
                <w:rFonts w:ascii="Arial"/>
                <w:b/>
                <w:sz w:val="24"/>
              </w:rPr>
              <w:lastRenderedPageBreak/>
              <w:t>For</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Supplier:</w:t>
            </w:r>
          </w:p>
        </w:tc>
        <w:tc>
          <w:tcPr>
            <w:tcW w:w="4663" w:type="dxa"/>
            <w:gridSpan w:val="2"/>
            <w:tcBorders>
              <w:right w:val="single" w:sz="4" w:space="0" w:color="000000"/>
            </w:tcBorders>
          </w:tcPr>
          <w:p w14:paraId="5717F812" w14:textId="77777777" w:rsidR="00116F8A" w:rsidRDefault="00116F8A" w:rsidP="00E82A6F">
            <w:pPr>
              <w:pStyle w:val="TableParagraph"/>
              <w:spacing w:before="240"/>
              <w:ind w:left="113"/>
              <w:rPr>
                <w:rFonts w:ascii="Arial"/>
                <w:b/>
                <w:sz w:val="24"/>
              </w:rPr>
            </w:pPr>
            <w:r>
              <w:rPr>
                <w:rFonts w:ascii="Arial"/>
                <w:b/>
                <w:sz w:val="24"/>
              </w:rPr>
              <w:t>For</w:t>
            </w:r>
            <w:r>
              <w:rPr>
                <w:rFonts w:ascii="Arial"/>
                <w:b/>
                <w:spacing w:val="-2"/>
                <w:sz w:val="24"/>
              </w:rPr>
              <w:t xml:space="preserve"> </w:t>
            </w:r>
            <w:r>
              <w:rPr>
                <w:rFonts w:ascii="Arial"/>
                <w:b/>
                <w:sz w:val="24"/>
              </w:rPr>
              <w:t>and</w:t>
            </w:r>
            <w:r>
              <w:rPr>
                <w:rFonts w:ascii="Arial"/>
                <w:b/>
                <w:spacing w:val="-1"/>
                <w:sz w:val="24"/>
              </w:rPr>
              <w:t xml:space="preserve"> </w:t>
            </w:r>
            <w:r>
              <w:rPr>
                <w:rFonts w:ascii="Arial"/>
                <w:b/>
                <w:sz w:val="24"/>
              </w:rPr>
              <w:t>on</w:t>
            </w:r>
            <w:r>
              <w:rPr>
                <w:rFonts w:ascii="Arial"/>
                <w:b/>
                <w:spacing w:val="-2"/>
                <w:sz w:val="24"/>
              </w:rPr>
              <w:t xml:space="preserve"> </w:t>
            </w:r>
            <w:r>
              <w:rPr>
                <w:rFonts w:ascii="Arial"/>
                <w:b/>
                <w:sz w:val="24"/>
              </w:rPr>
              <w:t>behalf</w:t>
            </w:r>
            <w:r>
              <w:rPr>
                <w:rFonts w:ascii="Arial"/>
                <w:b/>
                <w:spacing w:val="-1"/>
                <w:sz w:val="24"/>
              </w:rPr>
              <w:t xml:space="preserve"> </w:t>
            </w:r>
            <w:r>
              <w:rPr>
                <w:rFonts w:ascii="Arial"/>
                <w:b/>
                <w:sz w:val="24"/>
              </w:rPr>
              <w:t>of</w:t>
            </w:r>
            <w:r>
              <w:rPr>
                <w:rFonts w:ascii="Arial"/>
                <w:b/>
                <w:spacing w:val="-2"/>
                <w:sz w:val="24"/>
              </w:rPr>
              <w:t xml:space="preserve"> </w:t>
            </w:r>
            <w:r>
              <w:rPr>
                <w:rFonts w:ascii="Arial"/>
                <w:b/>
                <w:sz w:val="24"/>
              </w:rPr>
              <w:t>the</w:t>
            </w:r>
            <w:r>
              <w:rPr>
                <w:rFonts w:ascii="Arial"/>
                <w:b/>
                <w:spacing w:val="-1"/>
                <w:sz w:val="24"/>
              </w:rPr>
              <w:t xml:space="preserve"> </w:t>
            </w:r>
            <w:r>
              <w:rPr>
                <w:rFonts w:ascii="Arial"/>
                <w:b/>
                <w:spacing w:val="-2"/>
                <w:sz w:val="24"/>
              </w:rPr>
              <w:t>Buyer:</w:t>
            </w:r>
          </w:p>
        </w:tc>
      </w:tr>
      <w:tr w:rsidR="00116F8A" w14:paraId="63A2EA9F" w14:textId="77777777" w:rsidTr="00E82A6F">
        <w:trPr>
          <w:trHeight w:val="636"/>
        </w:trPr>
        <w:tc>
          <w:tcPr>
            <w:tcW w:w="1526" w:type="dxa"/>
            <w:tcBorders>
              <w:left w:val="single" w:sz="4" w:space="0" w:color="000000"/>
            </w:tcBorders>
          </w:tcPr>
          <w:p w14:paraId="59FFF415" w14:textId="77777777" w:rsidR="00116F8A" w:rsidRDefault="00116F8A" w:rsidP="00E82A6F">
            <w:pPr>
              <w:pStyle w:val="TableParagraph"/>
              <w:spacing w:before="240"/>
              <w:ind w:left="112"/>
              <w:rPr>
                <w:sz w:val="24"/>
              </w:rPr>
            </w:pPr>
            <w:r>
              <w:rPr>
                <w:spacing w:val="-2"/>
                <w:sz w:val="24"/>
              </w:rPr>
              <w:t>Signature:</w:t>
            </w:r>
          </w:p>
        </w:tc>
        <w:tc>
          <w:tcPr>
            <w:tcW w:w="2981" w:type="dxa"/>
          </w:tcPr>
          <w:p w14:paraId="1AF61800"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4B43AE68" w14:textId="77777777" w:rsidR="00116F8A" w:rsidRDefault="00116F8A" w:rsidP="00E82A6F">
            <w:pPr>
              <w:pStyle w:val="TableParagraph"/>
              <w:rPr>
                <w:rFonts w:ascii="Times New Roman"/>
              </w:rPr>
            </w:pPr>
          </w:p>
        </w:tc>
        <w:tc>
          <w:tcPr>
            <w:tcW w:w="1555" w:type="dxa"/>
          </w:tcPr>
          <w:p w14:paraId="7E86B161" w14:textId="77777777" w:rsidR="00116F8A" w:rsidRDefault="00116F8A" w:rsidP="00E82A6F">
            <w:pPr>
              <w:pStyle w:val="TableParagraph"/>
              <w:spacing w:before="240"/>
              <w:ind w:left="254"/>
              <w:rPr>
                <w:sz w:val="24"/>
              </w:rPr>
            </w:pPr>
            <w:r>
              <w:rPr>
                <w:spacing w:val="-2"/>
                <w:sz w:val="24"/>
              </w:rPr>
              <w:t>Signature:</w:t>
            </w:r>
          </w:p>
        </w:tc>
        <w:tc>
          <w:tcPr>
            <w:tcW w:w="3108" w:type="dxa"/>
            <w:tcBorders>
              <w:right w:val="single" w:sz="4" w:space="0" w:color="000000"/>
            </w:tcBorders>
          </w:tcPr>
          <w:p w14:paraId="5AB9CDC4"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104FE222" w14:textId="77777777" w:rsidR="00116F8A" w:rsidRDefault="00116F8A" w:rsidP="00E82A6F">
            <w:pPr>
              <w:pStyle w:val="TableParagraph"/>
              <w:rPr>
                <w:rFonts w:ascii="Times New Roman"/>
              </w:rPr>
            </w:pPr>
          </w:p>
        </w:tc>
      </w:tr>
      <w:tr w:rsidR="00116F8A" w14:paraId="4DE1A52D" w14:textId="77777777" w:rsidTr="00E82A6F">
        <w:trPr>
          <w:trHeight w:val="635"/>
        </w:trPr>
        <w:tc>
          <w:tcPr>
            <w:tcW w:w="1526" w:type="dxa"/>
            <w:tcBorders>
              <w:left w:val="single" w:sz="4" w:space="0" w:color="000000"/>
            </w:tcBorders>
          </w:tcPr>
          <w:p w14:paraId="7C0FBF68" w14:textId="77777777" w:rsidR="00116F8A" w:rsidRDefault="00116F8A" w:rsidP="00E82A6F">
            <w:pPr>
              <w:pStyle w:val="TableParagraph"/>
              <w:spacing w:before="242"/>
              <w:ind w:left="112"/>
              <w:rPr>
                <w:sz w:val="24"/>
              </w:rPr>
            </w:pPr>
            <w:r>
              <w:rPr>
                <w:spacing w:val="-2"/>
                <w:sz w:val="24"/>
              </w:rPr>
              <w:t>Name:</w:t>
            </w:r>
          </w:p>
        </w:tc>
        <w:tc>
          <w:tcPr>
            <w:tcW w:w="2981" w:type="dxa"/>
          </w:tcPr>
          <w:p w14:paraId="155E9AD3"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032EFD55" w14:textId="7F73B7C9" w:rsidR="00116F8A" w:rsidRDefault="00116F8A" w:rsidP="00E82A6F">
            <w:pPr>
              <w:pStyle w:val="TableParagraph"/>
              <w:spacing w:before="271"/>
              <w:ind w:left="171"/>
              <w:rPr>
                <w:sz w:val="24"/>
              </w:rPr>
            </w:pPr>
          </w:p>
        </w:tc>
        <w:tc>
          <w:tcPr>
            <w:tcW w:w="1555" w:type="dxa"/>
          </w:tcPr>
          <w:p w14:paraId="3CB965CB" w14:textId="77777777" w:rsidR="00116F8A" w:rsidRDefault="00116F8A" w:rsidP="00E82A6F">
            <w:pPr>
              <w:pStyle w:val="TableParagraph"/>
              <w:spacing w:before="242"/>
              <w:ind w:left="254"/>
              <w:rPr>
                <w:sz w:val="24"/>
              </w:rPr>
            </w:pPr>
            <w:r>
              <w:rPr>
                <w:spacing w:val="-2"/>
                <w:sz w:val="24"/>
              </w:rPr>
              <w:t>Name:</w:t>
            </w:r>
          </w:p>
        </w:tc>
        <w:tc>
          <w:tcPr>
            <w:tcW w:w="3108" w:type="dxa"/>
            <w:tcBorders>
              <w:right w:val="single" w:sz="4" w:space="0" w:color="000000"/>
            </w:tcBorders>
          </w:tcPr>
          <w:p w14:paraId="41636A36"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2F82F444" w14:textId="35315A56" w:rsidR="00116F8A" w:rsidRDefault="00116F8A" w:rsidP="00E82A6F">
            <w:pPr>
              <w:pStyle w:val="TableParagraph"/>
              <w:spacing w:before="134"/>
              <w:rPr>
                <w:rFonts w:ascii="Times New Roman"/>
              </w:rPr>
            </w:pPr>
          </w:p>
        </w:tc>
      </w:tr>
      <w:tr w:rsidR="00116F8A" w:rsidRPr="00036C9E" w14:paraId="7DC8F040" w14:textId="77777777" w:rsidTr="00E82A6F">
        <w:trPr>
          <w:trHeight w:val="637"/>
        </w:trPr>
        <w:tc>
          <w:tcPr>
            <w:tcW w:w="1526" w:type="dxa"/>
            <w:tcBorders>
              <w:left w:val="single" w:sz="4" w:space="0" w:color="000000"/>
            </w:tcBorders>
          </w:tcPr>
          <w:p w14:paraId="648A8C55" w14:textId="77777777" w:rsidR="00116F8A" w:rsidRDefault="00116F8A" w:rsidP="00E82A6F">
            <w:pPr>
              <w:pStyle w:val="TableParagraph"/>
              <w:spacing w:before="242"/>
              <w:ind w:left="112"/>
              <w:rPr>
                <w:sz w:val="24"/>
              </w:rPr>
            </w:pPr>
            <w:r>
              <w:rPr>
                <w:spacing w:val="-2"/>
                <w:sz w:val="24"/>
              </w:rPr>
              <w:t>Role:</w:t>
            </w:r>
          </w:p>
        </w:tc>
        <w:tc>
          <w:tcPr>
            <w:tcW w:w="2981" w:type="dxa"/>
          </w:tcPr>
          <w:p w14:paraId="3207D0C0"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323682AE" w14:textId="77777777" w:rsidR="00116F8A" w:rsidRDefault="00116F8A" w:rsidP="00E82A6F">
            <w:pPr>
              <w:pStyle w:val="TableParagraph"/>
              <w:rPr>
                <w:rFonts w:ascii="Times New Roman"/>
              </w:rPr>
            </w:pPr>
          </w:p>
        </w:tc>
        <w:tc>
          <w:tcPr>
            <w:tcW w:w="1555" w:type="dxa"/>
          </w:tcPr>
          <w:p w14:paraId="704012F7" w14:textId="77777777" w:rsidR="00116F8A" w:rsidRDefault="00116F8A" w:rsidP="00E82A6F">
            <w:pPr>
              <w:pStyle w:val="TableParagraph"/>
              <w:spacing w:before="242"/>
              <w:ind w:left="254"/>
              <w:rPr>
                <w:sz w:val="24"/>
              </w:rPr>
            </w:pPr>
            <w:r>
              <w:rPr>
                <w:spacing w:val="-2"/>
                <w:sz w:val="24"/>
              </w:rPr>
              <w:t>Role:</w:t>
            </w:r>
          </w:p>
        </w:tc>
        <w:tc>
          <w:tcPr>
            <w:tcW w:w="3108" w:type="dxa"/>
            <w:tcBorders>
              <w:right w:val="single" w:sz="4" w:space="0" w:color="000000"/>
            </w:tcBorders>
          </w:tcPr>
          <w:p w14:paraId="5C860C4D" w14:textId="77777777" w:rsidR="00453992" w:rsidRPr="00407934" w:rsidRDefault="00453992" w:rsidP="00453992">
            <w:pPr>
              <w:rPr>
                <w:rFonts w:ascii="Times New Roman" w:eastAsia="Times New Roman" w:hAnsi="Times New Roman" w:cs="Times New Roman"/>
                <w:color w:val="FF0000"/>
                <w:sz w:val="24"/>
                <w:szCs w:val="24"/>
                <w:lang w:eastAsia="en-GB"/>
              </w:rPr>
            </w:pPr>
            <w:r w:rsidRPr="00407934">
              <w:rPr>
                <w:rFonts w:ascii="Arial" w:eastAsia="Arial" w:hAnsi="Arial" w:cs="Arial"/>
                <w:color w:val="FF0000"/>
                <w:sz w:val="24"/>
                <w:szCs w:val="24"/>
              </w:rPr>
              <w:t>REDACTED TEXT under FOIA Section 40, Personal Information</w:t>
            </w:r>
          </w:p>
          <w:p w14:paraId="4703F488" w14:textId="3542BE29" w:rsidR="00116F8A" w:rsidRPr="00036C9E" w:rsidRDefault="00116F8A" w:rsidP="00E82A6F">
            <w:pPr>
              <w:pStyle w:val="TableParagraph"/>
              <w:spacing w:before="134"/>
              <w:rPr>
                <w:sz w:val="24"/>
              </w:rPr>
            </w:pPr>
          </w:p>
        </w:tc>
      </w:tr>
      <w:tr w:rsidR="00116F8A" w14:paraId="361B8707" w14:textId="77777777" w:rsidTr="00E82A6F">
        <w:trPr>
          <w:trHeight w:val="863"/>
        </w:trPr>
        <w:tc>
          <w:tcPr>
            <w:tcW w:w="1526" w:type="dxa"/>
            <w:tcBorders>
              <w:left w:val="single" w:sz="4" w:space="0" w:color="000000"/>
            </w:tcBorders>
          </w:tcPr>
          <w:p w14:paraId="20B5C834" w14:textId="77777777" w:rsidR="00116F8A" w:rsidRDefault="00116F8A" w:rsidP="00E82A6F">
            <w:pPr>
              <w:pStyle w:val="TableParagraph"/>
              <w:spacing w:before="240"/>
              <w:ind w:left="112"/>
              <w:rPr>
                <w:sz w:val="24"/>
              </w:rPr>
            </w:pPr>
            <w:r>
              <w:rPr>
                <w:spacing w:val="-2"/>
                <w:sz w:val="24"/>
              </w:rPr>
              <w:t>Date:</w:t>
            </w:r>
          </w:p>
        </w:tc>
        <w:tc>
          <w:tcPr>
            <w:tcW w:w="2981" w:type="dxa"/>
          </w:tcPr>
          <w:p w14:paraId="78CE3D97" w14:textId="77777777" w:rsidR="00116F8A" w:rsidRDefault="00116F8A" w:rsidP="00E82A6F">
            <w:pPr>
              <w:pStyle w:val="TableParagraph"/>
              <w:spacing w:before="49"/>
              <w:ind w:left="66"/>
              <w:rPr>
                <w:sz w:val="24"/>
              </w:rPr>
            </w:pPr>
            <w:r>
              <w:rPr>
                <w:color w:val="BFBFBF"/>
                <w:sz w:val="24"/>
              </w:rPr>
              <w:t>Type</w:t>
            </w:r>
            <w:r>
              <w:rPr>
                <w:color w:val="BFBFBF"/>
                <w:spacing w:val="-2"/>
                <w:sz w:val="24"/>
              </w:rPr>
              <w:t xml:space="preserve"> </w:t>
            </w:r>
            <w:r>
              <w:rPr>
                <w:color w:val="BFBFBF"/>
                <w:sz w:val="24"/>
              </w:rPr>
              <w:t>text</w:t>
            </w:r>
            <w:r>
              <w:rPr>
                <w:color w:val="BFBFBF"/>
                <w:spacing w:val="-1"/>
                <w:sz w:val="24"/>
              </w:rPr>
              <w:t xml:space="preserve"> </w:t>
            </w:r>
            <w:r>
              <w:rPr>
                <w:color w:val="BFBFBF"/>
                <w:spacing w:val="-4"/>
                <w:sz w:val="24"/>
              </w:rPr>
              <w:t>here</w:t>
            </w:r>
          </w:p>
          <w:p w14:paraId="1B1DCDBB" w14:textId="77777777" w:rsidR="00116F8A" w:rsidRDefault="00116F8A" w:rsidP="00E82A6F">
            <w:pPr>
              <w:pStyle w:val="TableParagraph"/>
              <w:spacing w:before="134"/>
              <w:ind w:left="150"/>
              <w:rPr>
                <w:sz w:val="24"/>
              </w:rPr>
            </w:pPr>
            <w:r>
              <w:rPr>
                <w:sz w:val="24"/>
              </w:rPr>
              <w:t xml:space="preserve">21st July </w:t>
            </w:r>
            <w:r>
              <w:rPr>
                <w:spacing w:val="-4"/>
                <w:sz w:val="24"/>
              </w:rPr>
              <w:t>2025</w:t>
            </w:r>
          </w:p>
        </w:tc>
        <w:tc>
          <w:tcPr>
            <w:tcW w:w="1555" w:type="dxa"/>
          </w:tcPr>
          <w:p w14:paraId="616A4CC8" w14:textId="77777777" w:rsidR="00116F8A" w:rsidRDefault="00116F8A" w:rsidP="00E82A6F">
            <w:pPr>
              <w:pStyle w:val="TableParagraph"/>
              <w:spacing w:before="240"/>
              <w:ind w:left="254"/>
              <w:rPr>
                <w:sz w:val="24"/>
              </w:rPr>
            </w:pPr>
            <w:r>
              <w:rPr>
                <w:spacing w:val="-2"/>
                <w:sz w:val="24"/>
              </w:rPr>
              <w:t>Date:</w:t>
            </w:r>
          </w:p>
        </w:tc>
        <w:tc>
          <w:tcPr>
            <w:tcW w:w="3108" w:type="dxa"/>
            <w:tcBorders>
              <w:right w:val="single" w:sz="4" w:space="0" w:color="000000"/>
            </w:tcBorders>
          </w:tcPr>
          <w:p w14:paraId="46108A4B" w14:textId="77777777" w:rsidR="00116F8A" w:rsidRDefault="00116F8A" w:rsidP="00E82A6F">
            <w:pPr>
              <w:pStyle w:val="TableParagraph"/>
              <w:rPr>
                <w:rFonts w:ascii="Times New Roman"/>
              </w:rPr>
            </w:pPr>
          </w:p>
          <w:p w14:paraId="03963FD5" w14:textId="4EF3E0EE" w:rsidR="00116F8A" w:rsidRDefault="00116F8A" w:rsidP="00E82A6F">
            <w:pPr>
              <w:pStyle w:val="TableParagraph"/>
              <w:spacing w:before="134"/>
              <w:rPr>
                <w:rFonts w:ascii="Times New Roman"/>
              </w:rPr>
            </w:pPr>
            <w:r>
              <w:rPr>
                <w:rFonts w:ascii="Times New Roman"/>
              </w:rPr>
              <w:t xml:space="preserve">            </w:t>
            </w:r>
            <w:r w:rsidR="005A2BC3">
              <w:rPr>
                <w:sz w:val="24"/>
              </w:rPr>
              <w:t>5</w:t>
            </w:r>
            <w:r w:rsidR="005A2BC3" w:rsidRPr="005A2BC3">
              <w:rPr>
                <w:sz w:val="24"/>
                <w:vertAlign w:val="superscript"/>
              </w:rPr>
              <w:t>th</w:t>
            </w:r>
            <w:r w:rsidR="005A2BC3">
              <w:rPr>
                <w:sz w:val="24"/>
              </w:rPr>
              <w:t xml:space="preserve"> August</w:t>
            </w:r>
            <w:r w:rsidRPr="00036C9E">
              <w:rPr>
                <w:sz w:val="24"/>
              </w:rPr>
              <w:t xml:space="preserve"> 2025</w:t>
            </w:r>
          </w:p>
        </w:tc>
      </w:tr>
    </w:tbl>
    <w:p w14:paraId="44B533D3" w14:textId="77777777" w:rsidR="00116F8A" w:rsidRDefault="00116F8A" w:rsidP="00036C9E">
      <w:pPr>
        <w:pStyle w:val="BodyText"/>
        <w:ind w:right="135"/>
        <w:jc w:val="both"/>
      </w:pPr>
    </w:p>
    <w:p w14:paraId="5A25229F" w14:textId="77777777" w:rsidR="00036C9E" w:rsidRDefault="00036C9E" w:rsidP="00507E29">
      <w:pPr>
        <w:pStyle w:val="BodyText"/>
        <w:ind w:left="1103" w:right="72" w:hanging="360"/>
      </w:pPr>
    </w:p>
    <w:p w14:paraId="39DBD7EC" w14:textId="77777777" w:rsidR="00DD2775" w:rsidRDefault="00DD2775" w:rsidP="00DD2775">
      <w:pPr>
        <w:pStyle w:val="BodyText"/>
        <w:spacing w:line="276" w:lineRule="auto"/>
        <w:ind w:right="1108"/>
      </w:pPr>
    </w:p>
    <w:p w14:paraId="6DE8B466" w14:textId="77777777" w:rsidR="00A275FC" w:rsidRDefault="00A275FC">
      <w:pPr>
        <w:pStyle w:val="BodyText"/>
        <w:ind w:left="0"/>
      </w:pPr>
    </w:p>
    <w:p w14:paraId="5FE36141" w14:textId="77777777" w:rsidR="00A275FC" w:rsidRDefault="00A275FC">
      <w:pPr>
        <w:pStyle w:val="BodyText"/>
        <w:spacing w:before="242"/>
        <w:ind w:left="0"/>
      </w:pPr>
    </w:p>
    <w:p w14:paraId="09A43E5D" w14:textId="77777777" w:rsidR="00797A68" w:rsidRDefault="00797A68">
      <w:bookmarkStart w:id="0" w:name="_GoBack"/>
      <w:bookmarkEnd w:id="0"/>
    </w:p>
    <w:sectPr w:rsidR="00797A68">
      <w:pgSz w:w="11910" w:h="16840"/>
      <w:pgMar w:top="1340" w:right="1133" w:bottom="1420" w:left="1417" w:header="307"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C223" w14:textId="77777777" w:rsidR="00ED748F" w:rsidRDefault="00ED748F">
      <w:r>
        <w:separator/>
      </w:r>
    </w:p>
  </w:endnote>
  <w:endnote w:type="continuationSeparator" w:id="0">
    <w:p w14:paraId="0F895400" w14:textId="77777777" w:rsidR="00ED748F" w:rsidRDefault="00ED7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3538B" w14:textId="77777777" w:rsidR="00A275FC" w:rsidRDefault="00797A68">
    <w:pPr>
      <w:pStyle w:val="BodyText"/>
      <w:spacing w:line="14" w:lineRule="auto"/>
      <w:ind w:left="0"/>
      <w:rPr>
        <w:sz w:val="20"/>
      </w:rPr>
    </w:pPr>
    <w:r>
      <w:rPr>
        <w:noProof/>
        <w:sz w:val="20"/>
        <w:lang w:val="en-GB" w:eastAsia="en-GB"/>
      </w:rPr>
      <mc:AlternateContent>
        <mc:Choice Requires="wps">
          <w:drawing>
            <wp:anchor distT="0" distB="0" distL="0" distR="0" simplePos="0" relativeHeight="487419392" behindDoc="1" locked="0" layoutInCell="1" allowOverlap="1" wp14:anchorId="22F36969" wp14:editId="6F1F97B1">
              <wp:simplePos x="0" y="0"/>
              <wp:positionH relativeFrom="page">
                <wp:posOffset>902004</wp:posOffset>
              </wp:positionH>
              <wp:positionV relativeFrom="page">
                <wp:posOffset>9772388</wp:posOffset>
              </wp:positionV>
              <wp:extent cx="1442720" cy="482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2720" cy="482600"/>
                      </a:xfrm>
                      <a:prstGeom prst="rect">
                        <a:avLst/>
                      </a:prstGeom>
                    </wps:spPr>
                    <wps:txbx>
                      <w:txbxContent>
                        <w:p w14:paraId="6967249E" w14:textId="77777777" w:rsidR="00A275FC" w:rsidRDefault="00797A68">
                          <w:pPr>
                            <w:spacing w:before="12" w:line="259" w:lineRule="auto"/>
                            <w:ind w:left="20" w:right="18"/>
                            <w:rPr>
                              <w:sz w:val="20"/>
                            </w:rPr>
                          </w:pPr>
                          <w:r>
                            <w:rPr>
                              <w:sz w:val="20"/>
                            </w:rPr>
                            <w:t>Framework</w:t>
                          </w:r>
                          <w:r>
                            <w:rPr>
                              <w:spacing w:val="-14"/>
                              <w:sz w:val="20"/>
                            </w:rPr>
                            <w:t xml:space="preserve"> </w:t>
                          </w:r>
                          <w:r>
                            <w:rPr>
                              <w:sz w:val="20"/>
                            </w:rPr>
                            <w:t>Ref:</w:t>
                          </w:r>
                          <w:r>
                            <w:rPr>
                              <w:spacing w:val="-14"/>
                              <w:sz w:val="20"/>
                            </w:rPr>
                            <w:t xml:space="preserve"> </w:t>
                          </w:r>
                          <w:r>
                            <w:rPr>
                              <w:sz w:val="20"/>
                            </w:rPr>
                            <w:t>RM6182 Project Version: v1.0 Model Version: v3.8</w:t>
                          </w:r>
                        </w:p>
                      </w:txbxContent>
                    </wps:txbx>
                    <wps:bodyPr wrap="square" lIns="0" tIns="0" rIns="0" bIns="0" rtlCol="0">
                      <a:noAutofit/>
                    </wps:bodyPr>
                  </wps:wsp>
                </a:graphicData>
              </a:graphic>
            </wp:anchor>
          </w:drawing>
        </mc:Choice>
        <mc:Fallback>
          <w:pict>
            <v:shapetype w14:anchorId="22F36969" id="_x0000_t202" coordsize="21600,21600" o:spt="202" path="m,l,21600r21600,l21600,xe">
              <v:stroke joinstyle="miter"/>
              <v:path gradientshapeok="t" o:connecttype="rect"/>
            </v:shapetype>
            <v:shape id="Textbox 2" o:spid="_x0000_s1027" type="#_x0000_t202" style="position:absolute;margin-left:71pt;margin-top:769.5pt;width:113.6pt;height:38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3vqgEAAEYDAAAOAAAAZHJzL2Uyb0RvYy54bWysUsGO0zAQvSPxD5bv1GlULauo6QpYgZBW&#10;gLS7H+A4dmMRe4zHbdK/Z+w23RXcEBdnnHl+897MbO9mN7KjjmjBt3y9qjjTXkFv/b7lz0+f391y&#10;hkn6Xo7gdctPGvnd7u2b7RQaXcMAY68jIxKPzRRaPqQUGiFQDdpJXEHQnpIGopOJrnEv+ignYnej&#10;qKvqRkwQ+xBBaUT6e39O8l3hN0ar9N0Y1ImNLSdtqZyxnF0+xW4rm32UYbDqIkP+gwonraeiV6p7&#10;mSQ7RPsXlbMqAoJJKwVOgDFW6eKB3KyrP9w8DjLo4oWag+HaJvx/tOrb8Udktm95zZmXjkb0pOfU&#10;wczq3JwpYEOYx0CoNH+EmYZcjGJ4APUTCSJeYc4PkNC5GbOJLn/JJqOH1P/TtedUhKnMttnU72tK&#10;KcptbuubqgxFvLwOEdMXDY7loOWRZloUyOMDplxfNgvkIuZcP8tKczcXd+vFTAf9ibxMNPKW46+D&#10;jJqz8aunnub9WIK4BN0SxDR+grJF2ZKHD4cExhYBudKZ9yKAhlV0XRYrb8Pre0G9rP/uNwAAAP//&#10;AwBQSwMEFAAGAAgAAAAhALlNvIfhAAAADQEAAA8AAABkcnMvZG93bnJldi54bWxMT0FOwzAQvCPx&#10;B2uRuFGnKQk0xKlQUcWh4tACEkc3XuKI2I5sN3V/z3Iqt5md0exMvUpmYBP60DsrYD7LgKFtnept&#10;J+DjfXP3CCxEaZUcnEUBZwywaq6valkpd7I7nPaxYxRiQyUF6BjHivPQajQyzNyIlrRv542MRH3H&#10;lZcnCjcDz7Os5Eb2lj5oOeJaY/uzPxoBn+txs01fWr5NhXp9yR92Z98mIW5v0vMTsIgpXszwV5+q&#10;Q0OdDu5oVWAD8fuctkQCxWJJiCyLcpkDO9CpnBcZ8Kbm/1c0vwAAAP//AwBQSwECLQAUAAYACAAA&#10;ACEAtoM4kv4AAADhAQAAEwAAAAAAAAAAAAAAAAAAAAAAW0NvbnRlbnRfVHlwZXNdLnhtbFBLAQIt&#10;ABQABgAIAAAAIQA4/SH/1gAAAJQBAAALAAAAAAAAAAAAAAAAAC8BAABfcmVscy8ucmVsc1BLAQIt&#10;ABQABgAIAAAAIQBkEh3vqgEAAEYDAAAOAAAAAAAAAAAAAAAAAC4CAABkcnMvZTJvRG9jLnhtbFBL&#10;AQItABQABgAIAAAAIQC5TbyH4QAAAA0BAAAPAAAAAAAAAAAAAAAAAAQEAABkcnMvZG93bnJldi54&#10;bWxQSwUGAAAAAAQABADzAAAAEgUAAAAA&#10;" filled="f" stroked="f">
              <v:path arrowok="t"/>
              <v:textbox inset="0,0,0,0">
                <w:txbxContent>
                  <w:p w14:paraId="6967249E" w14:textId="77777777" w:rsidR="00A275FC" w:rsidRDefault="00797A68">
                    <w:pPr>
                      <w:spacing w:before="12" w:line="259" w:lineRule="auto"/>
                      <w:ind w:left="20" w:right="18"/>
                      <w:rPr>
                        <w:sz w:val="20"/>
                      </w:rPr>
                    </w:pPr>
                    <w:r>
                      <w:rPr>
                        <w:sz w:val="20"/>
                      </w:rPr>
                      <w:t>Framework</w:t>
                    </w:r>
                    <w:r>
                      <w:rPr>
                        <w:spacing w:val="-14"/>
                        <w:sz w:val="20"/>
                      </w:rPr>
                      <w:t xml:space="preserve"> </w:t>
                    </w:r>
                    <w:r>
                      <w:rPr>
                        <w:sz w:val="20"/>
                      </w:rPr>
                      <w:t>Ref:</w:t>
                    </w:r>
                    <w:r>
                      <w:rPr>
                        <w:spacing w:val="-14"/>
                        <w:sz w:val="20"/>
                      </w:rPr>
                      <w:t xml:space="preserve"> </w:t>
                    </w:r>
                    <w:r>
                      <w:rPr>
                        <w:sz w:val="20"/>
                      </w:rPr>
                      <w:t>RM6182 Project Version: v1.0 Model Version: v3.8</w:t>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419904" behindDoc="1" locked="0" layoutInCell="1" allowOverlap="1" wp14:anchorId="2A0B4422" wp14:editId="0D41964F">
              <wp:simplePos x="0" y="0"/>
              <wp:positionH relativeFrom="page">
                <wp:posOffset>6537706</wp:posOffset>
              </wp:positionH>
              <wp:positionV relativeFrom="page">
                <wp:posOffset>9941762</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850152F" w14:textId="01EAF6F8" w:rsidR="00A275FC" w:rsidRDefault="00797A6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2BC3">
                            <w:rPr>
                              <w:rFonts w:ascii="Calibri"/>
                              <w:noProof/>
                              <w:spacing w:val="-10"/>
                            </w:rPr>
                            <w:t>10</w:t>
                          </w:r>
                          <w:r>
                            <w:rPr>
                              <w:rFonts w:ascii="Calibri"/>
                              <w:spacing w:val="-10"/>
                            </w:rPr>
                            <w:fldChar w:fldCharType="end"/>
                          </w:r>
                        </w:p>
                      </w:txbxContent>
                    </wps:txbx>
                    <wps:bodyPr wrap="square" lIns="0" tIns="0" rIns="0" bIns="0" rtlCol="0">
                      <a:noAutofit/>
                    </wps:bodyPr>
                  </wps:wsp>
                </a:graphicData>
              </a:graphic>
            </wp:anchor>
          </w:drawing>
        </mc:Choice>
        <mc:Fallback>
          <w:pict>
            <v:shapetype w14:anchorId="2A0B4422" id="_x0000_t202" coordsize="21600,21600" o:spt="202" path="m,l,21600r21600,l21600,xe">
              <v:stroke joinstyle="miter"/>
              <v:path gradientshapeok="t" o:connecttype="rect"/>
            </v:shapetype>
            <v:shape id="Textbox 3" o:spid="_x0000_s1028" type="#_x0000_t202" style="position:absolute;margin-left:514.8pt;margin-top:782.8pt;width:12.6pt;height:13.05pt;z-index:-1589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qnqQEAAEUDAAAOAAAAZHJzL2Uyb0RvYy54bWysUsFu2zAMvQ/oPwi6N3YSNBuMOMW2osOA&#10;YhvQ7gNkWYqFWaIqKrHz96PkOC22W9GLTJlPj++R3N6OtmdHFdCAq/lyUXKmnITWuH3Nfz/dX3/i&#10;DKNwrejBqZqfFPLb3dWH7eArtYIO+lYFRiQOq8HXvIvRV0WBslNW4AK8cpTUEKyIdA37og1iIHbb&#10;F6uy3BQDhNYHkAqR/t5NSb7L/ForGX9qjSqyvuakLeYz5LNJZ7HbimofhO+MPMsQb1BhhXFU9EJ1&#10;J6Jgh2D+o7JGBkDQcSHBFqC1kSp7IDfL8h83j53wKnuh5qC/tAnfj1b+OP4KzLQ1X3PmhKURPakx&#10;NjCydWrO4LEizKMnVBy/wEhDzkbRP4D8gwQpXmGmB0jo1IxRB5u+ZJPRQ+r/6dJzKsJkYtuU5Yoy&#10;klLLzc3H9U0qW7w89gHjNwWWpaDmgUaaBYjjA8YJOkPOWqbySVUcmzGbW81eGmhPZGWgidccnw8i&#10;KM76745amtZjDsIcNHMQYv8V8hIlRw4+HyJokwWkShPvWQDNKls471Vahtf3jHrZ/t1fAAAA//8D&#10;AFBLAwQUAAYACAAAACEAQfg/b+EAAAAPAQAADwAAAGRycy9kb3ducmV2LnhtbExPQU7DMBC8I/EH&#10;a5G4UbsRSWmIU6GiigPi0AISx21s4ojYjmw3TX/P5gS3mZ3R7Ey1mWzPRh1i552E5UIA067xqnOt&#10;hI/33d0DsJjQKey90xIuOsKmvr6qsFT+7PZ6PKSWUYiLJUowKQ0l57Ex2mJc+EE70r59sJiIhpar&#10;gGcKtz3PhCi4xc7RB4OD3hrd/BxOVsLndti9Tl8G38ZcvTxnq/0lNJOUtzfT0yOwpKf0Z4a5PlWH&#10;mjod/cmpyHriIlsX5CWUFzmh2SPye9pznG/r5Qp4XfH/O+pfAAAA//8DAFBLAQItABQABgAIAAAA&#10;IQC2gziS/gAAAOEBAAATAAAAAAAAAAAAAAAAAAAAAABbQ29udGVudF9UeXBlc10ueG1sUEsBAi0A&#10;FAAGAAgAAAAhADj9If/WAAAAlAEAAAsAAAAAAAAAAAAAAAAALwEAAF9yZWxzLy5yZWxzUEsBAi0A&#10;FAAGAAgAAAAhAI7yqqepAQAARQMAAA4AAAAAAAAAAAAAAAAALgIAAGRycy9lMm9Eb2MueG1sUEsB&#10;Ai0AFAAGAAgAAAAhAEH4P2/hAAAADwEAAA8AAAAAAAAAAAAAAAAAAwQAAGRycy9kb3ducmV2Lnht&#10;bFBLBQYAAAAABAAEAPMAAAARBQAAAAA=&#10;" filled="f" stroked="f">
              <v:path arrowok="t"/>
              <v:textbox inset="0,0,0,0">
                <w:txbxContent>
                  <w:p w14:paraId="2850152F" w14:textId="01EAF6F8" w:rsidR="00A275FC" w:rsidRDefault="00797A68">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A2BC3">
                      <w:rPr>
                        <w:rFonts w:ascii="Calibri"/>
                        <w:noProof/>
                        <w:spacing w:val="-10"/>
                      </w:rPr>
                      <w:t>10</w:t>
                    </w:r>
                    <w:r>
                      <w:rPr>
                        <w:rFonts w:ascii="Calibri"/>
                        <w:spacing w:val="-10"/>
                      </w:rPr>
                      <w:fldChar w:fldCharType="end"/>
                    </w:r>
                  </w:p>
                </w:txbxContent>
              </v:textbox>
              <w10:wrap anchorx="page" anchory="page"/>
            </v:shape>
          </w:pict>
        </mc:Fallback>
      </mc:AlternateContent>
    </w:r>
    <w:r>
      <w:rPr>
        <w:noProof/>
        <w:sz w:val="20"/>
        <w:lang w:val="en-GB" w:eastAsia="en-GB"/>
      </w:rPr>
      <mc:AlternateContent>
        <mc:Choice Requires="wps">
          <w:drawing>
            <wp:anchor distT="0" distB="0" distL="0" distR="0" simplePos="0" relativeHeight="487420416" behindDoc="1" locked="0" layoutInCell="1" allowOverlap="1" wp14:anchorId="283012E4" wp14:editId="57518586">
              <wp:simplePos x="0" y="0"/>
              <wp:positionH relativeFrom="page">
                <wp:posOffset>2529967</wp:posOffset>
              </wp:positionH>
              <wp:positionV relativeFrom="page">
                <wp:posOffset>10333301</wp:posOffset>
              </wp:positionV>
              <wp:extent cx="2502535" cy="1822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2535" cy="182245"/>
                      </a:xfrm>
                      <a:prstGeom prst="rect">
                        <a:avLst/>
                      </a:prstGeom>
                    </wps:spPr>
                    <wps:txbx>
                      <w:txbxContent>
                        <w:p w14:paraId="5694D453" w14:textId="77777777" w:rsidR="00A275FC" w:rsidRDefault="00797A68">
                          <w:pPr>
                            <w:spacing w:before="13"/>
                            <w:ind w:left="20"/>
                          </w:pPr>
                          <w:r>
                            <w:t>OFFICIAL-SENSITIVE</w:t>
                          </w:r>
                          <w:r>
                            <w:rPr>
                              <w:spacing w:val="-9"/>
                            </w:rPr>
                            <w:t xml:space="preserve"> </w:t>
                          </w:r>
                          <w:r>
                            <w:t>-</w:t>
                          </w:r>
                          <w:r>
                            <w:rPr>
                              <w:spacing w:val="-8"/>
                            </w:rPr>
                            <w:t xml:space="preserve"> </w:t>
                          </w:r>
                          <w:r>
                            <w:rPr>
                              <w:spacing w:val="-2"/>
                            </w:rPr>
                            <w:t>COMMERCIAL</w:t>
                          </w:r>
                        </w:p>
                      </w:txbxContent>
                    </wps:txbx>
                    <wps:bodyPr wrap="square" lIns="0" tIns="0" rIns="0" bIns="0" rtlCol="0">
                      <a:noAutofit/>
                    </wps:bodyPr>
                  </wps:wsp>
                </a:graphicData>
              </a:graphic>
            </wp:anchor>
          </w:drawing>
        </mc:Choice>
        <mc:Fallback>
          <w:pict>
            <v:shape w14:anchorId="283012E4" id="Textbox 4" o:spid="_x0000_s1029" type="#_x0000_t202" style="position:absolute;margin-left:199.2pt;margin-top:813.65pt;width:197.05pt;height:14.3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gjqwEAAEYDAAAOAAAAZHJzL2Uyb0RvYy54bWysUsGO0zAQvSPxD5bvNGm2Rauo6QpYgZBW&#10;gLS7H+A4dmMRe4zHbdK/Z+w03RXcEBd7bD+/eW9mdneTHdhJBTTgGr5elZwpJ6Ez7tDw56fP7245&#10;wyhcJwZwquFnhfxu//bNbvS1qqCHoVOBEYnDevQN72P0dVGg7JUVuAKvHD1qCFZEOoZD0QUxErsd&#10;iqos3xcjhM4HkAqRbu/nR77P/ForGb9rjSqyoeGkLeY15LVNa7HfifoQhO+NvMgQ/6DCCuMo6ZXq&#10;XkTBjsH8RWWNDICg40qCLUBrI1X2QG7W5R9uHnvhVfZCxUF/LRP+P1r57fQjMNM1fMOZE5Za9KSm&#10;2MLENqk4o8eaMI+eUHH6CBM1ORtF/wDyJxKkeIWZPyChUzEmHWzaySajj1T/87XmlIRJuqy2ZbW9&#10;2XIm6W19W1WbbcpbvPz2AeMXBZaloOGBepoViNMDxhm6QC5i5vxJVpzaKbu7Wcy00J3Jy0gtbzj+&#10;OoqgOBu+Oqppmo8lCEvQLkGIwyfIU5QsOfhwjKBNFpAyzbwXAdSsbOEyWGkaXp8z6mX8978BAAD/&#10;/wMAUEsDBBQABgAIAAAAIQDRdAMg4wAAAA0BAAAPAAAAZHJzL2Rvd25yZXYueG1sTI/BTsMwDIbv&#10;SLxDZCRuLKWj7VaaTmho4oA4bDBpR68JTUWTVE3WZW+Pd4Kj/X/6/blaRdOzSY2+c1bA4ywBpmzj&#10;ZGdbAV+fm4cFMB/QSuydVQIuysOqvr2psJTubLdq2oWWUYn1JQrQIQwl577RyqCfuUFZyr7daDDQ&#10;OLZcjnimctPzNElybrCzdEHjoNZaNT+7kxGwXw+b93jQ+DFl8u01LbaXsYlC3N/Fl2dgQcXwB8NV&#10;n9ShJqejO1npWS9gvlw8EUpBnhZzYIQUyzQDdryusjwBXlf8/xf1LwAAAP//AwBQSwECLQAUAAYA&#10;CAAAACEAtoM4kv4AAADhAQAAEwAAAAAAAAAAAAAAAAAAAAAAW0NvbnRlbnRfVHlwZXNdLnhtbFBL&#10;AQItABQABgAIAAAAIQA4/SH/1gAAAJQBAAALAAAAAAAAAAAAAAAAAC8BAABfcmVscy8ucmVsc1BL&#10;AQItABQABgAIAAAAIQApSggjqwEAAEYDAAAOAAAAAAAAAAAAAAAAAC4CAABkcnMvZTJvRG9jLnht&#10;bFBLAQItABQABgAIAAAAIQDRdAMg4wAAAA0BAAAPAAAAAAAAAAAAAAAAAAUEAABkcnMvZG93bnJl&#10;di54bWxQSwUGAAAAAAQABADzAAAAFQUAAAAA&#10;" filled="f" stroked="f">
              <v:path arrowok="t"/>
              <v:textbox inset="0,0,0,0">
                <w:txbxContent>
                  <w:p w14:paraId="5694D453" w14:textId="77777777" w:rsidR="00A275FC" w:rsidRDefault="00797A68">
                    <w:pPr>
                      <w:spacing w:before="13"/>
                      <w:ind w:left="20"/>
                    </w:pPr>
                    <w:r>
                      <w:t>OFFICIAL-SENSITIVE</w:t>
                    </w:r>
                    <w:r>
                      <w:rPr>
                        <w:spacing w:val="-9"/>
                      </w:rPr>
                      <w:t xml:space="preserve"> </w:t>
                    </w:r>
                    <w:r>
                      <w:t>-</w:t>
                    </w:r>
                    <w:r>
                      <w:rPr>
                        <w:spacing w:val="-8"/>
                      </w:rPr>
                      <w:t xml:space="preserve"> </w:t>
                    </w:r>
                    <w:r>
                      <w:rPr>
                        <w:spacing w:val="-2"/>
                      </w:rPr>
                      <w:t>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8096" w14:textId="77777777" w:rsidR="00ED748F" w:rsidRDefault="00ED748F">
      <w:r>
        <w:separator/>
      </w:r>
    </w:p>
  </w:footnote>
  <w:footnote w:type="continuationSeparator" w:id="0">
    <w:p w14:paraId="24E5CBC2" w14:textId="77777777" w:rsidR="00ED748F" w:rsidRDefault="00ED7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B66D0" w14:textId="77777777" w:rsidR="00A275FC" w:rsidRDefault="00797A68">
    <w:pPr>
      <w:pStyle w:val="BodyText"/>
      <w:spacing w:line="14" w:lineRule="auto"/>
      <w:ind w:left="0"/>
      <w:rPr>
        <w:sz w:val="20"/>
      </w:rPr>
    </w:pPr>
    <w:r>
      <w:rPr>
        <w:noProof/>
        <w:sz w:val="20"/>
        <w:lang w:val="en-GB" w:eastAsia="en-GB"/>
      </w:rPr>
      <mc:AlternateContent>
        <mc:Choice Requires="wps">
          <w:drawing>
            <wp:anchor distT="0" distB="0" distL="0" distR="0" simplePos="0" relativeHeight="487418880" behindDoc="1" locked="0" layoutInCell="1" allowOverlap="1" wp14:anchorId="30EBEACE" wp14:editId="659BBECB">
              <wp:simplePos x="0" y="0"/>
              <wp:positionH relativeFrom="page">
                <wp:posOffset>902004</wp:posOffset>
              </wp:positionH>
              <wp:positionV relativeFrom="page">
                <wp:posOffset>181937</wp:posOffset>
              </wp:positionV>
              <wp:extent cx="4130040" cy="5727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0040" cy="572770"/>
                      </a:xfrm>
                      <a:prstGeom prst="rect">
                        <a:avLst/>
                      </a:prstGeom>
                    </wps:spPr>
                    <wps:txbx>
                      <w:txbxContent>
                        <w:p w14:paraId="6D7C5791" w14:textId="77777777" w:rsidR="00A275FC" w:rsidRDefault="00797A68">
                          <w:pPr>
                            <w:spacing w:before="13"/>
                            <w:ind w:left="2583"/>
                          </w:pPr>
                          <w:r>
                            <w:t>OFFICIAL-SENSITIVE</w:t>
                          </w:r>
                          <w:r>
                            <w:rPr>
                              <w:spacing w:val="-9"/>
                            </w:rPr>
                            <w:t xml:space="preserve"> </w:t>
                          </w:r>
                          <w:r>
                            <w:t>-</w:t>
                          </w:r>
                          <w:r>
                            <w:rPr>
                              <w:spacing w:val="-8"/>
                            </w:rPr>
                            <w:t xml:space="preserve"> </w:t>
                          </w:r>
                          <w:r>
                            <w:rPr>
                              <w:spacing w:val="-2"/>
                            </w:rPr>
                            <w:t>COMMERCIAL</w:t>
                          </w:r>
                        </w:p>
                        <w:p w14:paraId="56385979" w14:textId="77777777" w:rsidR="00A275FC" w:rsidRDefault="00797A68">
                          <w:pPr>
                            <w:spacing w:before="155"/>
                            <w:ind w:left="20"/>
                            <w:rPr>
                              <w:rFonts w:ascii="Arial"/>
                              <w:b/>
                              <w:sz w:val="20"/>
                            </w:rPr>
                          </w:pPr>
                          <w:r>
                            <w:rPr>
                              <w:rFonts w:ascii="Arial"/>
                              <w:b/>
                              <w:sz w:val="20"/>
                            </w:rPr>
                            <w:t>Framework</w:t>
                          </w:r>
                          <w:r>
                            <w:rPr>
                              <w:rFonts w:ascii="Arial"/>
                              <w:b/>
                              <w:spacing w:val="-7"/>
                              <w:sz w:val="20"/>
                            </w:rPr>
                            <w:t xml:space="preserve"> </w:t>
                          </w:r>
                          <w:r>
                            <w:rPr>
                              <w:rFonts w:ascii="Arial"/>
                              <w:b/>
                              <w:sz w:val="20"/>
                            </w:rPr>
                            <w:t>Schedule</w:t>
                          </w:r>
                          <w:r>
                            <w:rPr>
                              <w:rFonts w:ascii="Arial"/>
                              <w:b/>
                              <w:spacing w:val="-5"/>
                              <w:sz w:val="20"/>
                            </w:rPr>
                            <w:t xml:space="preserve"> </w:t>
                          </w:r>
                          <w:r>
                            <w:rPr>
                              <w:rFonts w:ascii="Arial"/>
                              <w:b/>
                              <w:sz w:val="20"/>
                            </w:rPr>
                            <w:t>6</w:t>
                          </w:r>
                          <w:r>
                            <w:rPr>
                              <w:rFonts w:ascii="Arial"/>
                              <w:b/>
                              <w:spacing w:val="-7"/>
                              <w:sz w:val="20"/>
                            </w:rPr>
                            <w:t xml:space="preserve"> </w:t>
                          </w:r>
                          <w:r>
                            <w:rPr>
                              <w:rFonts w:ascii="Arial"/>
                              <w:b/>
                              <w:sz w:val="20"/>
                            </w:rPr>
                            <w:t>(Order</w:t>
                          </w:r>
                          <w:r>
                            <w:rPr>
                              <w:rFonts w:ascii="Arial"/>
                              <w:b/>
                              <w:spacing w:val="-7"/>
                              <w:sz w:val="20"/>
                            </w:rPr>
                            <w:t xml:space="preserve"> </w:t>
                          </w:r>
                          <w:r>
                            <w:rPr>
                              <w:rFonts w:ascii="Arial"/>
                              <w:b/>
                              <w:sz w:val="20"/>
                            </w:rPr>
                            <w:t>Form</w:t>
                          </w:r>
                          <w:r>
                            <w:rPr>
                              <w:rFonts w:ascii="Arial"/>
                              <w:b/>
                              <w:spacing w:val="-4"/>
                              <w:sz w:val="20"/>
                            </w:rPr>
                            <w:t xml:space="preserve"> </w:t>
                          </w:r>
                          <w:r>
                            <w:rPr>
                              <w:rFonts w:ascii="Arial"/>
                              <w:b/>
                              <w:sz w:val="20"/>
                            </w:rPr>
                            <w:t>and</w:t>
                          </w:r>
                          <w:r>
                            <w:rPr>
                              <w:rFonts w:ascii="Arial"/>
                              <w:b/>
                              <w:spacing w:val="-6"/>
                              <w:sz w:val="20"/>
                            </w:rPr>
                            <w:t xml:space="preserve"> </w:t>
                          </w:r>
                          <w:r>
                            <w:rPr>
                              <w:rFonts w:ascii="Arial"/>
                              <w:b/>
                              <w:sz w:val="20"/>
                            </w:rPr>
                            <w:t>Call-Off</w:t>
                          </w:r>
                          <w:r>
                            <w:rPr>
                              <w:rFonts w:ascii="Arial"/>
                              <w:b/>
                              <w:spacing w:val="-6"/>
                              <w:sz w:val="20"/>
                            </w:rPr>
                            <w:t xml:space="preserve"> </w:t>
                          </w:r>
                          <w:r>
                            <w:rPr>
                              <w:rFonts w:ascii="Arial"/>
                              <w:b/>
                              <w:spacing w:val="-2"/>
                              <w:sz w:val="20"/>
                            </w:rPr>
                            <w:t>Schedules)</w:t>
                          </w:r>
                        </w:p>
                        <w:p w14:paraId="4ACD6447" w14:textId="77777777" w:rsidR="00A275FC" w:rsidRDefault="00797A68">
                          <w:pPr>
                            <w:ind w:left="20"/>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2020</w:t>
                          </w:r>
                        </w:p>
                      </w:txbxContent>
                    </wps:txbx>
                    <wps:bodyPr wrap="square" lIns="0" tIns="0" rIns="0" bIns="0" rtlCol="0">
                      <a:noAutofit/>
                    </wps:bodyPr>
                  </wps:wsp>
                </a:graphicData>
              </a:graphic>
            </wp:anchor>
          </w:drawing>
        </mc:Choice>
        <mc:Fallback>
          <w:pict>
            <v:shapetype w14:anchorId="30EBEACE" id="_x0000_t202" coordsize="21600,21600" o:spt="202" path="m,l,21600r21600,l21600,xe">
              <v:stroke joinstyle="miter"/>
              <v:path gradientshapeok="t" o:connecttype="rect"/>
            </v:shapetype>
            <v:shape id="Textbox 1" o:spid="_x0000_s1026" type="#_x0000_t202" style="position:absolute;margin-left:71pt;margin-top:14.35pt;width:325.2pt;height:45.1pt;z-index:-1589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ybnqAEAAD8DAAAOAAAAZHJzL2Uyb0RvYy54bWysUsFu2zAMvQ/oPwi6N3LSbhmMOMXWYsOA&#10;YhvQ7gNkWYqFWaImKrHz96MUJy2227CLTJlPj++R3NxNbmAHHdGCb/hyUXGmvYLO+l3Dfzx/un7P&#10;GSbpOzmA1w0/auR326s3mzHUegU9DJ2OjEg81mNoeJ9SqIVA1WsncQFBe0oaiE4musad6KIcid0N&#10;YlVV78QIsQsRlEakvw+nJN8WfmO0St+MQZ3Y0HDSlsoZy9nmU2w3st5FGXqrZhnyH1Q4aT0VvVA9&#10;yCTZPtq/qJxVERBMWihwAoyxShcP5GZZ/eHmqZdBFy/UHAyXNuH/o1VfD98jsx3NjjMvHY3oWU+p&#10;hYktc3PGgDVhngKh0vQRpgzMRjE8gvqJBBGvMKcHSOiMmUx0+Us2GT2k/h8vPaciTNHP2+VNVd1S&#10;SlHu7Xq1XpehiJfXIWL6rMGxHDQ80kyLAnl4xJTry/oMmcWc6mdZaWqn2UUL3ZFMjDTrhuOvvYya&#10;s+GLp2bmxTgH8Ry05yCm4R7K+mQvHj7sExhbKucSJ965Mk2pCJo3Kq/B63tBvez99jcAAAD//wMA&#10;UEsDBBQABgAIAAAAIQAT85RU4AAAAAoBAAAPAAAAZHJzL2Rvd25yZXYueG1sTI8xT8MwFIR3JP6D&#10;9ZDYqFOrkDSNU6GiigExtIDU0Y0fcURsR7Gbuv+ex1TG053uvqvWyfZswjF03kmYzzJg6BqvO9dK&#10;+PzYPhTAQlROq947lHDBAOv69qZSpfZnt8NpH1tGJS6USoKJcSg5D41Bq8LMD+jI+/ajVZHk2HI9&#10;qjOV256LLHviVnWOFowacGOw+dmfrISvzbB9Swej3qdH/foi8t1lbJKU93fpeQUsYorXMPzhEzrU&#10;xHT0J6cD60kvBH2JEkSRA6NAvhQLYEdy5sUSeF3x/xfqXwAAAP//AwBQSwECLQAUAAYACAAAACEA&#10;toM4kv4AAADhAQAAEwAAAAAAAAAAAAAAAAAAAAAAW0NvbnRlbnRfVHlwZXNdLnhtbFBLAQItABQA&#10;BgAIAAAAIQA4/SH/1gAAAJQBAAALAAAAAAAAAAAAAAAAAC8BAABfcmVscy8ucmVsc1BLAQItABQA&#10;BgAIAAAAIQDD8ybnqAEAAD8DAAAOAAAAAAAAAAAAAAAAAC4CAABkcnMvZTJvRG9jLnhtbFBLAQIt&#10;ABQABgAIAAAAIQAT85RU4AAAAAoBAAAPAAAAAAAAAAAAAAAAAAIEAABkcnMvZG93bnJldi54bWxQ&#10;SwUGAAAAAAQABADzAAAADwUAAAAA&#10;" filled="f" stroked="f">
              <v:path arrowok="t"/>
              <v:textbox inset="0,0,0,0">
                <w:txbxContent>
                  <w:p w14:paraId="6D7C5791" w14:textId="77777777" w:rsidR="00A275FC" w:rsidRDefault="00797A68">
                    <w:pPr>
                      <w:spacing w:before="13"/>
                      <w:ind w:left="2583"/>
                    </w:pPr>
                    <w:r>
                      <w:t>OFFICIAL-SENSITIVE</w:t>
                    </w:r>
                    <w:r>
                      <w:rPr>
                        <w:spacing w:val="-9"/>
                      </w:rPr>
                      <w:t xml:space="preserve"> </w:t>
                    </w:r>
                    <w:r>
                      <w:t>-</w:t>
                    </w:r>
                    <w:r>
                      <w:rPr>
                        <w:spacing w:val="-8"/>
                      </w:rPr>
                      <w:t xml:space="preserve"> </w:t>
                    </w:r>
                    <w:r>
                      <w:rPr>
                        <w:spacing w:val="-2"/>
                      </w:rPr>
                      <w:t>COMMERCIAL</w:t>
                    </w:r>
                  </w:p>
                  <w:p w14:paraId="56385979" w14:textId="77777777" w:rsidR="00A275FC" w:rsidRDefault="00797A68">
                    <w:pPr>
                      <w:spacing w:before="155"/>
                      <w:ind w:left="20"/>
                      <w:rPr>
                        <w:rFonts w:ascii="Arial"/>
                        <w:b/>
                        <w:sz w:val="20"/>
                      </w:rPr>
                    </w:pPr>
                    <w:r>
                      <w:rPr>
                        <w:rFonts w:ascii="Arial"/>
                        <w:b/>
                        <w:sz w:val="20"/>
                      </w:rPr>
                      <w:t>Framework</w:t>
                    </w:r>
                    <w:r>
                      <w:rPr>
                        <w:rFonts w:ascii="Arial"/>
                        <w:b/>
                        <w:spacing w:val="-7"/>
                        <w:sz w:val="20"/>
                      </w:rPr>
                      <w:t xml:space="preserve"> </w:t>
                    </w:r>
                    <w:r>
                      <w:rPr>
                        <w:rFonts w:ascii="Arial"/>
                        <w:b/>
                        <w:sz w:val="20"/>
                      </w:rPr>
                      <w:t>Schedule</w:t>
                    </w:r>
                    <w:r>
                      <w:rPr>
                        <w:rFonts w:ascii="Arial"/>
                        <w:b/>
                        <w:spacing w:val="-5"/>
                        <w:sz w:val="20"/>
                      </w:rPr>
                      <w:t xml:space="preserve"> </w:t>
                    </w:r>
                    <w:r>
                      <w:rPr>
                        <w:rFonts w:ascii="Arial"/>
                        <w:b/>
                        <w:sz w:val="20"/>
                      </w:rPr>
                      <w:t>6</w:t>
                    </w:r>
                    <w:r>
                      <w:rPr>
                        <w:rFonts w:ascii="Arial"/>
                        <w:b/>
                        <w:spacing w:val="-7"/>
                        <w:sz w:val="20"/>
                      </w:rPr>
                      <w:t xml:space="preserve"> </w:t>
                    </w:r>
                    <w:r>
                      <w:rPr>
                        <w:rFonts w:ascii="Arial"/>
                        <w:b/>
                        <w:sz w:val="20"/>
                      </w:rPr>
                      <w:t>(Order</w:t>
                    </w:r>
                    <w:r>
                      <w:rPr>
                        <w:rFonts w:ascii="Arial"/>
                        <w:b/>
                        <w:spacing w:val="-7"/>
                        <w:sz w:val="20"/>
                      </w:rPr>
                      <w:t xml:space="preserve"> </w:t>
                    </w:r>
                    <w:r>
                      <w:rPr>
                        <w:rFonts w:ascii="Arial"/>
                        <w:b/>
                        <w:sz w:val="20"/>
                      </w:rPr>
                      <w:t>Form</w:t>
                    </w:r>
                    <w:r>
                      <w:rPr>
                        <w:rFonts w:ascii="Arial"/>
                        <w:b/>
                        <w:spacing w:val="-4"/>
                        <w:sz w:val="20"/>
                      </w:rPr>
                      <w:t xml:space="preserve"> </w:t>
                    </w:r>
                    <w:r>
                      <w:rPr>
                        <w:rFonts w:ascii="Arial"/>
                        <w:b/>
                        <w:sz w:val="20"/>
                      </w:rPr>
                      <w:t>and</w:t>
                    </w:r>
                    <w:r>
                      <w:rPr>
                        <w:rFonts w:ascii="Arial"/>
                        <w:b/>
                        <w:spacing w:val="-6"/>
                        <w:sz w:val="20"/>
                      </w:rPr>
                      <w:t xml:space="preserve"> </w:t>
                    </w:r>
                    <w:r>
                      <w:rPr>
                        <w:rFonts w:ascii="Arial"/>
                        <w:b/>
                        <w:sz w:val="20"/>
                      </w:rPr>
                      <w:t>Call-Off</w:t>
                    </w:r>
                    <w:r>
                      <w:rPr>
                        <w:rFonts w:ascii="Arial"/>
                        <w:b/>
                        <w:spacing w:val="-6"/>
                        <w:sz w:val="20"/>
                      </w:rPr>
                      <w:t xml:space="preserve"> </w:t>
                    </w:r>
                    <w:r>
                      <w:rPr>
                        <w:rFonts w:ascii="Arial"/>
                        <w:b/>
                        <w:spacing w:val="-2"/>
                        <w:sz w:val="20"/>
                      </w:rPr>
                      <w:t>Schedules)</w:t>
                    </w:r>
                  </w:p>
                  <w:p w14:paraId="4ACD6447" w14:textId="77777777" w:rsidR="00A275FC" w:rsidRDefault="00797A68">
                    <w:pPr>
                      <w:ind w:left="20"/>
                      <w:rPr>
                        <w:sz w:val="20"/>
                      </w:rPr>
                    </w:pPr>
                    <w:r>
                      <w:rPr>
                        <w:spacing w:val="-2"/>
                        <w:sz w:val="20"/>
                      </w:rPr>
                      <w:t>Crown</w:t>
                    </w:r>
                    <w:r>
                      <w:rPr>
                        <w:spacing w:val="4"/>
                        <w:sz w:val="20"/>
                      </w:rPr>
                      <w:t xml:space="preserve"> </w:t>
                    </w:r>
                    <w:r>
                      <w:rPr>
                        <w:spacing w:val="-2"/>
                        <w:sz w:val="20"/>
                      </w:rPr>
                      <w:t>Copyright</w:t>
                    </w:r>
                    <w:r>
                      <w:rPr>
                        <w:spacing w:val="-13"/>
                        <w:sz w:val="20"/>
                      </w:rPr>
                      <w:t xml:space="preserve"> </w:t>
                    </w:r>
                    <w:r>
                      <w:rPr>
                        <w:spacing w:val="-4"/>
                        <w:sz w:val="20"/>
                      </w:rPr>
                      <w:t>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457B8"/>
    <w:multiLevelType w:val="hybridMultilevel"/>
    <w:tmpl w:val="EC981C3C"/>
    <w:lvl w:ilvl="0" w:tplc="91501D8C">
      <w:start w:val="1"/>
      <w:numFmt w:val="decimal"/>
      <w:lvlText w:val="%1."/>
      <w:lvlJc w:val="left"/>
      <w:pPr>
        <w:ind w:left="743" w:hanging="360"/>
        <w:jc w:val="left"/>
      </w:pPr>
      <w:rPr>
        <w:rFonts w:hint="default"/>
        <w:spacing w:val="0"/>
        <w:w w:val="100"/>
        <w:lang w:val="en-US" w:eastAsia="en-US" w:bidi="ar-SA"/>
      </w:rPr>
    </w:lvl>
    <w:lvl w:ilvl="1" w:tplc="D1DC9250">
      <w:numFmt w:val="bullet"/>
      <w:lvlText w:val="●"/>
      <w:lvlJc w:val="left"/>
      <w:pPr>
        <w:ind w:left="1103"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F1CED9A">
      <w:numFmt w:val="bullet"/>
      <w:lvlText w:val="o"/>
      <w:lvlJc w:val="left"/>
      <w:pPr>
        <w:ind w:left="1823" w:hanging="360"/>
      </w:pPr>
      <w:rPr>
        <w:rFonts w:ascii="Courier New" w:eastAsia="Courier New" w:hAnsi="Courier New" w:cs="Courier New" w:hint="default"/>
        <w:b w:val="0"/>
        <w:bCs w:val="0"/>
        <w:i w:val="0"/>
        <w:iCs w:val="0"/>
        <w:spacing w:val="0"/>
        <w:w w:val="100"/>
        <w:sz w:val="24"/>
        <w:szCs w:val="24"/>
        <w:lang w:val="en-US" w:eastAsia="en-US" w:bidi="ar-SA"/>
      </w:rPr>
    </w:lvl>
    <w:lvl w:ilvl="3" w:tplc="EB2A43FE">
      <w:numFmt w:val="bullet"/>
      <w:lvlText w:val="•"/>
      <w:lvlJc w:val="left"/>
      <w:pPr>
        <w:ind w:left="2762" w:hanging="360"/>
      </w:pPr>
      <w:rPr>
        <w:rFonts w:hint="default"/>
        <w:lang w:val="en-US" w:eastAsia="en-US" w:bidi="ar-SA"/>
      </w:rPr>
    </w:lvl>
    <w:lvl w:ilvl="4" w:tplc="CBD0A316">
      <w:numFmt w:val="bullet"/>
      <w:lvlText w:val="•"/>
      <w:lvlJc w:val="left"/>
      <w:pPr>
        <w:ind w:left="3704" w:hanging="360"/>
      </w:pPr>
      <w:rPr>
        <w:rFonts w:hint="default"/>
        <w:lang w:val="en-US" w:eastAsia="en-US" w:bidi="ar-SA"/>
      </w:rPr>
    </w:lvl>
    <w:lvl w:ilvl="5" w:tplc="34D08DB0">
      <w:numFmt w:val="bullet"/>
      <w:lvlText w:val="•"/>
      <w:lvlJc w:val="left"/>
      <w:pPr>
        <w:ind w:left="4646" w:hanging="360"/>
      </w:pPr>
      <w:rPr>
        <w:rFonts w:hint="default"/>
        <w:lang w:val="en-US" w:eastAsia="en-US" w:bidi="ar-SA"/>
      </w:rPr>
    </w:lvl>
    <w:lvl w:ilvl="6" w:tplc="25CA063A">
      <w:numFmt w:val="bullet"/>
      <w:lvlText w:val="•"/>
      <w:lvlJc w:val="left"/>
      <w:pPr>
        <w:ind w:left="5588" w:hanging="360"/>
      </w:pPr>
      <w:rPr>
        <w:rFonts w:hint="default"/>
        <w:lang w:val="en-US" w:eastAsia="en-US" w:bidi="ar-SA"/>
      </w:rPr>
    </w:lvl>
    <w:lvl w:ilvl="7" w:tplc="2EA0FA38">
      <w:numFmt w:val="bullet"/>
      <w:lvlText w:val="•"/>
      <w:lvlJc w:val="left"/>
      <w:pPr>
        <w:ind w:left="6530" w:hanging="360"/>
      </w:pPr>
      <w:rPr>
        <w:rFonts w:hint="default"/>
        <w:lang w:val="en-US" w:eastAsia="en-US" w:bidi="ar-SA"/>
      </w:rPr>
    </w:lvl>
    <w:lvl w:ilvl="8" w:tplc="D590A94C">
      <w:numFmt w:val="bullet"/>
      <w:lvlText w:val="•"/>
      <w:lvlJc w:val="left"/>
      <w:pPr>
        <w:ind w:left="747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5FC"/>
    <w:rsid w:val="00036C9E"/>
    <w:rsid w:val="00116F8A"/>
    <w:rsid w:val="001F1754"/>
    <w:rsid w:val="00453992"/>
    <w:rsid w:val="004B070C"/>
    <w:rsid w:val="00507E29"/>
    <w:rsid w:val="005A2BC3"/>
    <w:rsid w:val="00663E78"/>
    <w:rsid w:val="00704AB5"/>
    <w:rsid w:val="00797A68"/>
    <w:rsid w:val="008F52C2"/>
    <w:rsid w:val="00A275FC"/>
    <w:rsid w:val="00A629C1"/>
    <w:rsid w:val="00D92D96"/>
    <w:rsid w:val="00DC2E61"/>
    <w:rsid w:val="00DD2775"/>
    <w:rsid w:val="00ED748F"/>
    <w:rsid w:val="00EF521F"/>
    <w:rsid w:val="00F81CDF"/>
    <w:rsid w:val="00F9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781C"/>
  <w15:docId w15:val="{D06AD365-4E46-43A1-BA93-E98EFC59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23"/>
      <w:outlineLvl w:val="0"/>
    </w:pPr>
    <w:rPr>
      <w:rFonts w:ascii="Arial" w:eastAsia="Arial" w:hAnsi="Arial" w:cs="Arial"/>
      <w:b/>
      <w:bCs/>
      <w:sz w:val="24"/>
      <w:szCs w:val="24"/>
    </w:rPr>
  </w:style>
  <w:style w:type="paragraph" w:styleId="Heading2">
    <w:name w:val="heading 2"/>
    <w:basedOn w:val="Normal"/>
    <w:uiPriority w:val="1"/>
    <w:qFormat/>
    <w:pPr>
      <w:ind w:left="23"/>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
    <w:qFormat/>
    <w:pPr>
      <w:ind w:left="23"/>
    </w:pPr>
    <w:rPr>
      <w:rFonts w:ascii="Arial" w:eastAsia="Arial" w:hAnsi="Arial" w:cs="Arial"/>
      <w:b/>
      <w:bCs/>
      <w:sz w:val="36"/>
      <w:szCs w:val="36"/>
    </w:rPr>
  </w:style>
  <w:style w:type="paragraph" w:styleId="ListParagraph">
    <w:name w:val="List Paragraph"/>
    <w:basedOn w:val="Normal"/>
    <w:uiPriority w:val="1"/>
    <w:qFormat/>
    <w:pPr>
      <w:spacing w:before="20"/>
      <w:ind w:left="1822"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F521F"/>
    <w:rPr>
      <w:color w:val="0000FF" w:themeColor="hyperlink"/>
      <w:u w:val="single"/>
    </w:rPr>
  </w:style>
  <w:style w:type="character" w:customStyle="1" w:styleId="UnresolvedMention">
    <w:name w:val="Unresolved Mention"/>
    <w:basedOn w:val="DefaultParagraphFont"/>
    <w:uiPriority w:val="99"/>
    <w:semiHidden/>
    <w:unhideWhenUsed/>
    <w:rsid w:val="00EF521F"/>
    <w:rPr>
      <w:color w:val="605E5C"/>
      <w:shd w:val="clear" w:color="auto" w:fill="E1DFDD"/>
    </w:rPr>
  </w:style>
  <w:style w:type="paragraph" w:customStyle="1" w:styleId="Standard">
    <w:name w:val="Standard"/>
    <w:rsid w:val="00453992"/>
    <w:pPr>
      <w:widowControl/>
      <w:suppressAutoHyphens/>
      <w:autoSpaceDE/>
      <w:spacing w:after="200" w:line="276" w:lineRule="auto"/>
      <w:textAlignment w:val="baseline"/>
    </w:pPr>
    <w:rPr>
      <w:rFonts w:ascii="Calibri" w:eastAsia="Calibri" w:hAnsi="Calibri" w:cs="Times New Roman"/>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Marc C2 (DBS FPCP-OMT Contracts Lead)</dc:creator>
  <cp:lastModifiedBy>Gail Thomas</cp:lastModifiedBy>
  <cp:revision>4</cp:revision>
  <dcterms:created xsi:type="dcterms:W3CDTF">2025-08-04T06:31:00Z</dcterms:created>
  <dcterms:modified xsi:type="dcterms:W3CDTF">2025-08-05T08:32:00Z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for Microsoft 365</vt:lpwstr>
  </property>
  <property fmtid="{D5CDD505-2E9C-101B-9397-08002B2CF9AE}" pid="4" name="LastSaved">
    <vt:filetime>2025-07-21T00:00:00Z</vt:filetime>
  </property>
  <property fmtid="{D5CDD505-2E9C-101B-9397-08002B2CF9AE}" pid="5" name="Producer">
    <vt:lpwstr>Microsoft® Word for Microsoft 365</vt:lpwstr>
  </property>
  <property fmtid="{D5CDD505-2E9C-101B-9397-08002B2CF9AE}" pid="6" name="MSIP_Label_d8a60473-494b-4586-a1bb-b0e663054676_Enabled">
    <vt:lpwstr>true</vt:lpwstr>
  </property>
  <property fmtid="{D5CDD505-2E9C-101B-9397-08002B2CF9AE}" pid="7" name="MSIP_Label_d8a60473-494b-4586-a1bb-b0e663054676_SetDate">
    <vt:lpwstr>2025-07-30T13:45:58Z</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ActionId">
    <vt:lpwstr>371f9ec3-dfa6-4e52-8c59-b96ee11a7e48</vt:lpwstr>
  </property>
  <property fmtid="{D5CDD505-2E9C-101B-9397-08002B2CF9AE}" pid="12" name="MSIP_Label_d8a60473-494b-4586-a1bb-b0e663054676_ContentBits">
    <vt:lpwstr>0</vt:lpwstr>
  </property>
</Properties>
</file>