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72689FB4"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7C004D">
        <w:rPr>
          <w:rFonts w:ascii="Arial" w:hAnsi="Arial" w:cs="Arial"/>
          <w:b/>
          <w:sz w:val="24"/>
          <w:szCs w:val="24"/>
        </w:rPr>
        <w:t>TCA</w:t>
      </w:r>
      <w:r w:rsidR="000934FD" w:rsidRPr="007C004D">
        <w:rPr>
          <w:rFonts w:ascii="Arial" w:hAnsi="Arial" w:cs="Arial"/>
          <w:b/>
          <w:sz w:val="24"/>
          <w:szCs w:val="24"/>
        </w:rPr>
        <w:t xml:space="preserve"> </w:t>
      </w:r>
      <w:r w:rsidR="007C004D" w:rsidRPr="007C004D">
        <w:rPr>
          <w:rFonts w:ascii="Arial" w:hAnsi="Arial" w:cs="Arial"/>
          <w:b/>
          <w:sz w:val="24"/>
          <w:szCs w:val="24"/>
        </w:rPr>
        <w:t>3/7/1026</w:t>
      </w:r>
      <w:r w:rsidR="007C004D">
        <w:rPr>
          <w:rFonts w:ascii="Arial" w:hAnsi="Arial" w:cs="Arial"/>
          <w:b/>
          <w:sz w:val="24"/>
          <w:szCs w:val="24"/>
        </w:rPr>
        <w:t xml:space="preserve"> </w:t>
      </w:r>
      <w:r w:rsidR="00126005" w:rsidRPr="00126005">
        <w:rPr>
          <w:rFonts w:ascii="Arial" w:hAnsi="Arial" w:cs="Arial"/>
          <w:b/>
          <w:sz w:val="24"/>
          <w:szCs w:val="24"/>
        </w:rPr>
        <w:t xml:space="preserve">REFURBISHMENT WORKS AT </w:t>
      </w:r>
      <w:r w:rsidR="005235C0">
        <w:rPr>
          <w:rFonts w:ascii="Arial" w:hAnsi="Arial" w:cs="Arial"/>
          <w:b/>
          <w:sz w:val="24"/>
          <w:szCs w:val="24"/>
        </w:rPr>
        <w:t>SHRUB END CLINIC, ICENI</w:t>
      </w:r>
      <w:r w:rsidR="00A620DC">
        <w:rPr>
          <w:rFonts w:ascii="Arial" w:hAnsi="Arial" w:cs="Arial"/>
          <w:b/>
          <w:sz w:val="24"/>
          <w:szCs w:val="24"/>
        </w:rPr>
        <w:t xml:space="preserve"> WAY, COLCHESTER, CO2 9BY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522E82D0" w14:textId="62C4675E" w:rsidR="00914280" w:rsidRPr="0053055F"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493864205" w:history="1">
            <w:r w:rsidR="00914280" w:rsidRPr="0053055F">
              <w:rPr>
                <w:rStyle w:val="Hyperlink"/>
                <w:rFonts w:ascii="Arial" w:eastAsia="Times New Roman" w:hAnsi="Arial" w:cs="Arial"/>
                <w:noProof/>
              </w:rPr>
              <w:t>1.0</w:t>
            </w:r>
            <w:r w:rsidR="00914280" w:rsidRPr="0053055F">
              <w:rPr>
                <w:rFonts w:cstheme="minorBidi"/>
                <w:noProof/>
                <w:lang w:val="en-GB" w:eastAsia="en-GB"/>
              </w:rPr>
              <w:tab/>
            </w:r>
            <w:r w:rsidR="00914280" w:rsidRPr="0053055F">
              <w:rPr>
                <w:rStyle w:val="Hyperlink"/>
                <w:rFonts w:ascii="Arial" w:eastAsia="Times New Roman" w:hAnsi="Arial" w:cs="Arial"/>
                <w:noProof/>
              </w:rPr>
              <w:t>INTRODUCTION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_Toc493864205 \h </w:instrText>
            </w:r>
            <w:r w:rsidR="00914280" w:rsidRPr="0053055F">
              <w:rPr>
                <w:noProof/>
                <w:webHidden/>
              </w:rPr>
            </w:r>
            <w:r w:rsidR="00914280" w:rsidRPr="0053055F">
              <w:rPr>
                <w:noProof/>
                <w:webHidden/>
              </w:rPr>
              <w:fldChar w:fldCharType="separate"/>
            </w:r>
            <w:r w:rsidR="00914280" w:rsidRPr="0053055F">
              <w:rPr>
                <w:noProof/>
                <w:webHidden/>
              </w:rPr>
              <w:t>4</w:t>
            </w:r>
            <w:r w:rsidR="00914280" w:rsidRPr="0053055F">
              <w:rPr>
                <w:noProof/>
                <w:webHidden/>
              </w:rPr>
              <w:fldChar w:fldCharType="end"/>
            </w:r>
          </w:hyperlink>
        </w:p>
        <w:p w14:paraId="5D5D59A0" w14:textId="3C45885F" w:rsidR="00914280" w:rsidRPr="0053055F" w:rsidRDefault="005D293B">
          <w:pPr>
            <w:pStyle w:val="TOC1"/>
            <w:tabs>
              <w:tab w:val="left" w:pos="660"/>
              <w:tab w:val="right" w:leader="dot" w:pos="9016"/>
            </w:tabs>
            <w:rPr>
              <w:rFonts w:cstheme="minorBidi"/>
              <w:noProof/>
              <w:lang w:val="en-GB" w:eastAsia="en-GB"/>
            </w:rPr>
          </w:pPr>
          <w:hyperlink w:anchor="_Toc493864206" w:history="1">
            <w:r w:rsidR="00914280" w:rsidRPr="0053055F">
              <w:rPr>
                <w:rStyle w:val="Hyperlink"/>
                <w:rFonts w:ascii="Arial" w:hAnsi="Arial" w:cs="Arial"/>
                <w:noProof/>
              </w:rPr>
              <w:t>2.0</w:t>
            </w:r>
            <w:r w:rsidR="00914280" w:rsidRPr="0053055F">
              <w:rPr>
                <w:rFonts w:cstheme="minorBidi"/>
                <w:noProof/>
                <w:lang w:val="en-GB" w:eastAsia="en-GB"/>
              </w:rPr>
              <w:tab/>
            </w:r>
            <w:r w:rsidR="00914280" w:rsidRPr="0053055F">
              <w:rPr>
                <w:rStyle w:val="Hyperlink"/>
                <w:rFonts w:ascii="Arial" w:hAnsi="Arial" w:cs="Arial"/>
                <w:noProof/>
              </w:rPr>
              <w:t>INSTRUCTION TO TENDERS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_Toc493864206 \h </w:instrText>
            </w:r>
            <w:r w:rsidR="00914280" w:rsidRPr="0053055F">
              <w:rPr>
                <w:noProof/>
                <w:webHidden/>
              </w:rPr>
            </w:r>
            <w:r w:rsidR="00914280" w:rsidRPr="0053055F">
              <w:rPr>
                <w:noProof/>
                <w:webHidden/>
              </w:rPr>
              <w:fldChar w:fldCharType="separate"/>
            </w:r>
            <w:r w:rsidR="00914280" w:rsidRPr="0053055F">
              <w:rPr>
                <w:noProof/>
                <w:webHidden/>
              </w:rPr>
              <w:t>4</w:t>
            </w:r>
            <w:r w:rsidR="00914280" w:rsidRPr="0053055F">
              <w:rPr>
                <w:noProof/>
                <w:webHidden/>
              </w:rPr>
              <w:fldChar w:fldCharType="end"/>
            </w:r>
          </w:hyperlink>
        </w:p>
        <w:p w14:paraId="614436D3" w14:textId="1BB6467A" w:rsidR="00914280" w:rsidRPr="0053055F" w:rsidRDefault="005D293B">
          <w:pPr>
            <w:pStyle w:val="TOC2"/>
            <w:tabs>
              <w:tab w:val="right" w:leader="dot" w:pos="9016"/>
            </w:tabs>
            <w:rPr>
              <w:rFonts w:cstheme="minorBidi"/>
              <w:noProof/>
              <w:lang w:val="en-GB" w:eastAsia="en-GB"/>
            </w:rPr>
          </w:pPr>
          <w:hyperlink w:anchor="_Toc493864207" w:history="1">
            <w:r w:rsidR="00914280" w:rsidRPr="0053055F">
              <w:rPr>
                <w:rStyle w:val="Hyperlink"/>
                <w:rFonts w:ascii="Arial" w:hAnsi="Arial" w:cs="Arial"/>
                <w:noProof/>
              </w:rPr>
              <w:t>2.01 Tender Receipt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_Toc493864207 \h </w:instrText>
            </w:r>
            <w:r w:rsidR="00914280" w:rsidRPr="0053055F">
              <w:rPr>
                <w:noProof/>
                <w:webHidden/>
              </w:rPr>
            </w:r>
            <w:r w:rsidR="00914280" w:rsidRPr="0053055F">
              <w:rPr>
                <w:noProof/>
                <w:webHidden/>
              </w:rPr>
              <w:fldChar w:fldCharType="separate"/>
            </w:r>
            <w:r w:rsidR="00914280" w:rsidRPr="0053055F">
              <w:rPr>
                <w:noProof/>
                <w:webHidden/>
              </w:rPr>
              <w:t>5</w:t>
            </w:r>
            <w:r w:rsidR="00914280" w:rsidRPr="0053055F">
              <w:rPr>
                <w:noProof/>
                <w:webHidden/>
              </w:rPr>
              <w:fldChar w:fldCharType="end"/>
            </w:r>
          </w:hyperlink>
        </w:p>
        <w:p w14:paraId="10F8257B" w14:textId="38F3FB93" w:rsidR="00914280" w:rsidRPr="0053055F" w:rsidRDefault="005D293B">
          <w:pPr>
            <w:pStyle w:val="TOC2"/>
            <w:tabs>
              <w:tab w:val="right" w:leader="dot" w:pos="9016"/>
            </w:tabs>
            <w:rPr>
              <w:rFonts w:cstheme="minorBidi"/>
              <w:noProof/>
              <w:lang w:val="en-GB" w:eastAsia="en-GB"/>
            </w:rPr>
          </w:pPr>
          <w:hyperlink w:anchor="_Toc493864208" w:history="1">
            <w:r w:rsidR="00914280" w:rsidRPr="0053055F">
              <w:rPr>
                <w:rStyle w:val="Hyperlink"/>
                <w:rFonts w:ascii="Arial" w:hAnsi="Arial" w:cs="Arial"/>
                <w:noProof/>
              </w:rPr>
              <w:t>2.02 Clarifications during the Tender Preparation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_Toc493864208 \h </w:instrText>
            </w:r>
            <w:r w:rsidR="00914280" w:rsidRPr="0053055F">
              <w:rPr>
                <w:noProof/>
                <w:webHidden/>
              </w:rPr>
            </w:r>
            <w:r w:rsidR="00914280" w:rsidRPr="0053055F">
              <w:rPr>
                <w:noProof/>
                <w:webHidden/>
              </w:rPr>
              <w:fldChar w:fldCharType="separate"/>
            </w:r>
            <w:r w:rsidR="00914280" w:rsidRPr="0053055F">
              <w:rPr>
                <w:noProof/>
                <w:webHidden/>
              </w:rPr>
              <w:t>5</w:t>
            </w:r>
            <w:r w:rsidR="00914280" w:rsidRPr="0053055F">
              <w:rPr>
                <w:noProof/>
                <w:webHidden/>
              </w:rPr>
              <w:fldChar w:fldCharType="end"/>
            </w:r>
          </w:hyperlink>
        </w:p>
        <w:p w14:paraId="1AC29795" w14:textId="0E550AD5" w:rsidR="00914280" w:rsidRPr="0053055F" w:rsidRDefault="005D293B">
          <w:pPr>
            <w:pStyle w:val="TOC2"/>
            <w:tabs>
              <w:tab w:val="right" w:leader="dot" w:pos="9016"/>
            </w:tabs>
            <w:rPr>
              <w:rFonts w:cstheme="minorBidi"/>
              <w:noProof/>
              <w:lang w:val="en-GB" w:eastAsia="en-GB"/>
            </w:rPr>
          </w:pPr>
          <w:hyperlink w:anchor="_Toc493864209" w:history="1">
            <w:r w:rsidR="00914280" w:rsidRPr="0053055F">
              <w:rPr>
                <w:rStyle w:val="Hyperlink"/>
                <w:rFonts w:ascii="Arial" w:hAnsi="Arial" w:cs="Arial"/>
                <w:noProof/>
              </w:rPr>
              <w:t>2.03 Basis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_Toc493864209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363DF5F0" w14:textId="73024246" w:rsidR="00914280" w:rsidRPr="0053055F" w:rsidRDefault="005D293B">
          <w:pPr>
            <w:pStyle w:val="TOC2"/>
            <w:tabs>
              <w:tab w:val="right" w:leader="dot" w:pos="9016"/>
            </w:tabs>
            <w:rPr>
              <w:rFonts w:cstheme="minorBidi"/>
              <w:noProof/>
              <w:lang w:val="en-GB" w:eastAsia="en-GB"/>
            </w:rPr>
          </w:pPr>
          <w:hyperlink w:anchor="_Toc493864210" w:history="1">
            <w:r w:rsidR="00914280" w:rsidRPr="0053055F">
              <w:rPr>
                <w:rStyle w:val="Hyperlink"/>
                <w:rFonts w:ascii="Arial" w:hAnsi="Arial" w:cs="Arial"/>
                <w:noProof/>
              </w:rPr>
              <w:t>2.04 Propose Amendments and Exceptions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_Toc493864210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0210C49E" w14:textId="14BE4F2F" w:rsidR="00914280" w:rsidRPr="0053055F" w:rsidRDefault="005D293B">
          <w:pPr>
            <w:pStyle w:val="TOC2"/>
            <w:tabs>
              <w:tab w:val="right" w:leader="dot" w:pos="9016"/>
            </w:tabs>
            <w:rPr>
              <w:rFonts w:cstheme="minorBidi"/>
              <w:noProof/>
              <w:lang w:val="en-GB" w:eastAsia="en-GB"/>
            </w:rPr>
          </w:pPr>
          <w:hyperlink w:anchor="_Toc493864211" w:history="1">
            <w:r w:rsidR="00914280" w:rsidRPr="0053055F">
              <w:rPr>
                <w:rStyle w:val="Hyperlink"/>
                <w:rFonts w:ascii="Arial" w:eastAsia="Times New Roman" w:hAnsi="Arial" w:cs="Arial"/>
                <w:noProof/>
              </w:rPr>
              <w:t>2.05 Canvassing and Collusive Tendering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_Toc493864211 \h </w:instrText>
            </w:r>
            <w:r w:rsidR="00914280" w:rsidRPr="0053055F">
              <w:rPr>
                <w:noProof/>
                <w:webHidden/>
              </w:rPr>
            </w:r>
            <w:r w:rsidR="00914280" w:rsidRPr="0053055F">
              <w:rPr>
                <w:noProof/>
                <w:webHidden/>
              </w:rPr>
              <w:fldChar w:fldCharType="separate"/>
            </w:r>
            <w:r w:rsidR="00914280" w:rsidRPr="0053055F">
              <w:rPr>
                <w:noProof/>
                <w:webHidden/>
              </w:rPr>
              <w:t>6</w:t>
            </w:r>
            <w:r w:rsidR="00914280" w:rsidRPr="0053055F">
              <w:rPr>
                <w:noProof/>
                <w:webHidden/>
              </w:rPr>
              <w:fldChar w:fldCharType="end"/>
            </w:r>
          </w:hyperlink>
        </w:p>
        <w:p w14:paraId="58539F5D" w14:textId="3F367981" w:rsidR="00914280" w:rsidRPr="0053055F" w:rsidRDefault="005D293B">
          <w:pPr>
            <w:pStyle w:val="TOC2"/>
            <w:tabs>
              <w:tab w:val="right" w:leader="dot" w:pos="9016"/>
            </w:tabs>
            <w:rPr>
              <w:rFonts w:cstheme="minorBidi"/>
              <w:noProof/>
              <w:lang w:val="en-GB" w:eastAsia="en-GB"/>
            </w:rPr>
          </w:pPr>
          <w:hyperlink w:anchor="_Toc493864212" w:history="1">
            <w:r w:rsidR="00914280" w:rsidRPr="0053055F">
              <w:rPr>
                <w:rStyle w:val="Hyperlink"/>
                <w:rFonts w:ascii="Arial" w:hAnsi="Arial" w:cs="Arial"/>
                <w:noProof/>
              </w:rPr>
              <w:t>2.06 Target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_Toc493864212 \h </w:instrText>
            </w:r>
            <w:r w:rsidR="00914280" w:rsidRPr="0053055F">
              <w:rPr>
                <w:noProof/>
                <w:webHidden/>
              </w:rPr>
            </w:r>
            <w:r w:rsidR="00914280" w:rsidRPr="0053055F">
              <w:rPr>
                <w:noProof/>
                <w:webHidden/>
              </w:rPr>
              <w:fldChar w:fldCharType="separate"/>
            </w:r>
            <w:r w:rsidR="00914280" w:rsidRPr="0053055F">
              <w:rPr>
                <w:noProof/>
                <w:webHidden/>
              </w:rPr>
              <w:t>7</w:t>
            </w:r>
            <w:r w:rsidR="00914280" w:rsidRPr="0053055F">
              <w:rPr>
                <w:noProof/>
                <w:webHidden/>
              </w:rPr>
              <w:fldChar w:fldCharType="end"/>
            </w:r>
          </w:hyperlink>
        </w:p>
        <w:p w14:paraId="1B1594F2" w14:textId="45E4D82E" w:rsidR="00914280" w:rsidRPr="0053055F" w:rsidRDefault="005D293B">
          <w:pPr>
            <w:pStyle w:val="TOC2"/>
            <w:tabs>
              <w:tab w:val="right" w:leader="dot" w:pos="9016"/>
            </w:tabs>
            <w:rPr>
              <w:rFonts w:cstheme="minorBidi"/>
              <w:noProof/>
              <w:lang w:val="en-GB" w:eastAsia="en-GB"/>
            </w:rPr>
          </w:pPr>
          <w:hyperlink w:anchor="_Toc493864213" w:history="1">
            <w:r w:rsidR="00914280" w:rsidRPr="0053055F">
              <w:rPr>
                <w:rStyle w:val="Hyperlink"/>
                <w:rFonts w:ascii="Arial" w:hAnsi="Arial" w:cs="Arial"/>
                <w:noProof/>
              </w:rPr>
              <w:t>2.07 Tender Offer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_Toc493864213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25FFD072" w14:textId="2F1E04E2" w:rsidR="00914280" w:rsidRPr="0053055F" w:rsidRDefault="005D293B">
          <w:pPr>
            <w:pStyle w:val="TOC2"/>
            <w:tabs>
              <w:tab w:val="right" w:leader="dot" w:pos="9016"/>
            </w:tabs>
            <w:rPr>
              <w:rFonts w:cstheme="minorBidi"/>
              <w:noProof/>
              <w:lang w:val="en-GB" w:eastAsia="en-GB"/>
            </w:rPr>
          </w:pPr>
          <w:hyperlink w:anchor="_Toc493864214" w:history="1">
            <w:r w:rsidR="00914280" w:rsidRPr="0053055F">
              <w:rPr>
                <w:rStyle w:val="Hyperlink"/>
                <w:rFonts w:ascii="Arial" w:hAnsi="Arial" w:cs="Arial"/>
                <w:noProof/>
              </w:rPr>
              <w:t>2.08 Procurement Route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_Toc493864214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61EC78A8" w14:textId="262389EC" w:rsidR="00914280" w:rsidRPr="0053055F" w:rsidRDefault="005D293B">
          <w:pPr>
            <w:pStyle w:val="TOC2"/>
            <w:tabs>
              <w:tab w:val="right" w:leader="dot" w:pos="9016"/>
            </w:tabs>
            <w:rPr>
              <w:rFonts w:cstheme="minorBidi"/>
              <w:noProof/>
              <w:lang w:val="en-GB" w:eastAsia="en-GB"/>
            </w:rPr>
          </w:pPr>
          <w:hyperlink w:anchor="_Toc493864215" w:history="1">
            <w:r w:rsidR="00914280" w:rsidRPr="0053055F">
              <w:rPr>
                <w:rStyle w:val="Hyperlink"/>
                <w:rFonts w:ascii="Arial" w:hAnsi="Arial" w:cs="Arial"/>
                <w:noProof/>
              </w:rPr>
              <w:t>2.9 Form of Contract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_Toc493864215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47DDBDAA" w14:textId="57CD7162" w:rsidR="00914280" w:rsidRPr="0053055F" w:rsidRDefault="005D293B">
          <w:pPr>
            <w:pStyle w:val="TOC2"/>
            <w:tabs>
              <w:tab w:val="right" w:leader="dot" w:pos="9016"/>
            </w:tabs>
            <w:rPr>
              <w:rFonts w:cstheme="minorBidi"/>
              <w:noProof/>
              <w:lang w:val="en-GB" w:eastAsia="en-GB"/>
            </w:rPr>
          </w:pPr>
          <w:hyperlink w:anchor="_Toc493864216" w:history="1">
            <w:r w:rsidR="00914280" w:rsidRPr="0053055F">
              <w:rPr>
                <w:rStyle w:val="Hyperlink"/>
                <w:rFonts w:ascii="Arial" w:hAnsi="Arial" w:cs="Arial"/>
                <w:noProof/>
              </w:rPr>
              <w:t>2.10 Pricing Schedule / Activity Schedule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_Toc493864216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20C20D88" w14:textId="5090BA06" w:rsidR="00914280" w:rsidRPr="0053055F" w:rsidRDefault="005D293B">
          <w:pPr>
            <w:pStyle w:val="TOC2"/>
            <w:tabs>
              <w:tab w:val="right" w:leader="dot" w:pos="9016"/>
            </w:tabs>
            <w:rPr>
              <w:rFonts w:cstheme="minorBidi"/>
              <w:noProof/>
              <w:lang w:val="en-GB" w:eastAsia="en-GB"/>
            </w:rPr>
          </w:pPr>
          <w:hyperlink w:anchor="_Toc493864217" w:history="1">
            <w:r w:rsidR="00914280" w:rsidRPr="0053055F">
              <w:rPr>
                <w:rStyle w:val="Hyperlink"/>
                <w:rFonts w:ascii="Arial" w:hAnsi="Arial" w:cs="Arial"/>
                <w:noProof/>
              </w:rPr>
              <w:t>2.11 Programme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_Toc493864217 \h </w:instrText>
            </w:r>
            <w:r w:rsidR="00914280" w:rsidRPr="0053055F">
              <w:rPr>
                <w:noProof/>
                <w:webHidden/>
              </w:rPr>
            </w:r>
            <w:r w:rsidR="00914280" w:rsidRPr="0053055F">
              <w:rPr>
                <w:noProof/>
                <w:webHidden/>
              </w:rPr>
              <w:fldChar w:fldCharType="separate"/>
            </w:r>
            <w:r w:rsidR="00914280" w:rsidRPr="0053055F">
              <w:rPr>
                <w:noProof/>
                <w:webHidden/>
              </w:rPr>
              <w:t>8</w:t>
            </w:r>
            <w:r w:rsidR="00914280" w:rsidRPr="0053055F">
              <w:rPr>
                <w:noProof/>
                <w:webHidden/>
              </w:rPr>
              <w:fldChar w:fldCharType="end"/>
            </w:r>
          </w:hyperlink>
        </w:p>
        <w:p w14:paraId="4F8DEE07" w14:textId="4F0CC16D" w:rsidR="00914280" w:rsidRPr="0053055F" w:rsidRDefault="005D293B">
          <w:pPr>
            <w:pStyle w:val="TOC2"/>
            <w:tabs>
              <w:tab w:val="right" w:leader="dot" w:pos="9016"/>
            </w:tabs>
            <w:rPr>
              <w:rFonts w:cstheme="minorBidi"/>
              <w:noProof/>
              <w:lang w:val="en-GB" w:eastAsia="en-GB"/>
            </w:rPr>
          </w:pPr>
          <w:hyperlink w:anchor="_Toc493864218" w:history="1">
            <w:r w:rsidR="00914280" w:rsidRPr="0053055F">
              <w:rPr>
                <w:rStyle w:val="Hyperlink"/>
                <w:rFonts w:ascii="Arial" w:hAnsi="Arial" w:cs="Arial"/>
                <w:noProof/>
              </w:rPr>
              <w:t>2.12 Site Visit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_Toc493864218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12F1514C" w14:textId="0092CFFE" w:rsidR="00914280" w:rsidRPr="0053055F" w:rsidRDefault="005D293B">
          <w:pPr>
            <w:pStyle w:val="TOC2"/>
            <w:tabs>
              <w:tab w:val="right" w:leader="dot" w:pos="9016"/>
            </w:tabs>
            <w:rPr>
              <w:rFonts w:cstheme="minorBidi"/>
              <w:noProof/>
              <w:lang w:val="en-GB" w:eastAsia="en-GB"/>
            </w:rPr>
          </w:pPr>
          <w:hyperlink w:anchor="_Toc493864219" w:history="1">
            <w:r w:rsidR="00914280" w:rsidRPr="0053055F">
              <w:rPr>
                <w:rStyle w:val="Hyperlink"/>
                <w:rFonts w:ascii="Arial" w:hAnsi="Arial" w:cs="Arial"/>
                <w:noProof/>
              </w:rPr>
              <w:t>2.13 Access to Government Information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_Toc493864219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4EC8806A" w14:textId="1108BAFA" w:rsidR="00914280" w:rsidRPr="0053055F" w:rsidRDefault="005D293B">
          <w:pPr>
            <w:pStyle w:val="TOC2"/>
            <w:tabs>
              <w:tab w:val="right" w:leader="dot" w:pos="9016"/>
            </w:tabs>
            <w:rPr>
              <w:rFonts w:cstheme="minorBidi"/>
              <w:noProof/>
              <w:lang w:val="en-GB" w:eastAsia="en-GB"/>
            </w:rPr>
          </w:pPr>
          <w:hyperlink w:anchor="_Toc493864220" w:history="1">
            <w:r w:rsidR="00914280" w:rsidRPr="0053055F">
              <w:rPr>
                <w:rStyle w:val="Hyperlink"/>
                <w:rFonts w:ascii="Arial" w:hAnsi="Arial" w:cs="Arial"/>
                <w:noProof/>
              </w:rPr>
              <w:t>2.14 Specification of Standards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_Toc493864220 \h </w:instrText>
            </w:r>
            <w:r w:rsidR="00914280" w:rsidRPr="0053055F">
              <w:rPr>
                <w:noProof/>
                <w:webHidden/>
              </w:rPr>
            </w:r>
            <w:r w:rsidR="00914280" w:rsidRPr="0053055F">
              <w:rPr>
                <w:noProof/>
                <w:webHidden/>
              </w:rPr>
              <w:fldChar w:fldCharType="separate"/>
            </w:r>
            <w:r w:rsidR="00914280" w:rsidRPr="0053055F">
              <w:rPr>
                <w:noProof/>
                <w:webHidden/>
              </w:rPr>
              <w:t>9</w:t>
            </w:r>
            <w:r w:rsidR="00914280" w:rsidRPr="0053055F">
              <w:rPr>
                <w:noProof/>
                <w:webHidden/>
              </w:rPr>
              <w:fldChar w:fldCharType="end"/>
            </w:r>
          </w:hyperlink>
        </w:p>
        <w:p w14:paraId="7CF337FF" w14:textId="2DA809EF" w:rsidR="00914280" w:rsidRPr="0053055F" w:rsidRDefault="005D293B">
          <w:pPr>
            <w:pStyle w:val="TOC2"/>
            <w:tabs>
              <w:tab w:val="right" w:leader="dot" w:pos="9016"/>
            </w:tabs>
            <w:rPr>
              <w:rFonts w:cstheme="minorBidi"/>
              <w:noProof/>
              <w:lang w:val="en-GB" w:eastAsia="en-GB"/>
            </w:rPr>
          </w:pPr>
          <w:hyperlink w:anchor="_Toc493864221" w:history="1">
            <w:r w:rsidR="00914280" w:rsidRPr="0053055F">
              <w:rPr>
                <w:rStyle w:val="Hyperlink"/>
                <w:rFonts w:ascii="Arial" w:hAnsi="Arial" w:cs="Arial"/>
                <w:noProof/>
              </w:rPr>
              <w:t>2.15 Green Claims Code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_Toc493864221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19B83B82" w14:textId="0137919C" w:rsidR="00914280" w:rsidRPr="0053055F" w:rsidRDefault="005D293B">
          <w:pPr>
            <w:pStyle w:val="TOC2"/>
            <w:tabs>
              <w:tab w:val="right" w:leader="dot" w:pos="9016"/>
            </w:tabs>
            <w:rPr>
              <w:rFonts w:cstheme="minorBidi"/>
              <w:noProof/>
              <w:lang w:val="en-GB" w:eastAsia="en-GB"/>
            </w:rPr>
          </w:pPr>
          <w:hyperlink w:anchor="_Toc493864222" w:history="1">
            <w:r w:rsidR="00914280" w:rsidRPr="0053055F">
              <w:rPr>
                <w:rStyle w:val="Hyperlink"/>
                <w:rFonts w:ascii="Arial" w:hAnsi="Arial" w:cs="Arial"/>
                <w:noProof/>
              </w:rPr>
              <w:t>2.16 Trade Names/ Invoicing</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_Toc493864222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4BCFA618" w14:textId="713B349E" w:rsidR="00914280" w:rsidRPr="0053055F" w:rsidRDefault="005D293B">
          <w:pPr>
            <w:pStyle w:val="TOC2"/>
            <w:tabs>
              <w:tab w:val="right" w:leader="dot" w:pos="9016"/>
            </w:tabs>
            <w:rPr>
              <w:rFonts w:cstheme="minorBidi"/>
              <w:noProof/>
              <w:lang w:val="en-GB" w:eastAsia="en-GB"/>
            </w:rPr>
          </w:pPr>
          <w:hyperlink w:anchor="_Toc493864223" w:history="1">
            <w:r w:rsidR="00914280" w:rsidRPr="0053055F">
              <w:rPr>
                <w:rStyle w:val="Hyperlink"/>
                <w:rFonts w:ascii="Arial" w:hAnsi="Arial" w:cs="Arial"/>
                <w:noProof/>
              </w:rPr>
              <w:t>2.17 Orders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_Toc493864223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7823C593" w14:textId="3A424863" w:rsidR="00914280" w:rsidRPr="0053055F" w:rsidRDefault="005D293B">
          <w:pPr>
            <w:pStyle w:val="TOC2"/>
            <w:tabs>
              <w:tab w:val="right" w:leader="dot" w:pos="9016"/>
            </w:tabs>
            <w:rPr>
              <w:rFonts w:cstheme="minorBidi"/>
              <w:noProof/>
              <w:lang w:val="en-GB" w:eastAsia="en-GB"/>
            </w:rPr>
          </w:pPr>
          <w:hyperlink w:anchor="_Toc493864224" w:history="1">
            <w:r w:rsidR="00914280" w:rsidRPr="0053055F">
              <w:rPr>
                <w:rStyle w:val="Hyperlink"/>
                <w:rFonts w:ascii="Arial" w:hAnsi="Arial" w:cs="Arial"/>
                <w:noProof/>
              </w:rPr>
              <w:t>2.18 Legislation on Late Payment</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_Toc493864224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0F5F96F6" w14:textId="4DD49207" w:rsidR="00914280" w:rsidRPr="0053055F" w:rsidRDefault="005D293B">
          <w:pPr>
            <w:pStyle w:val="TOC1"/>
            <w:tabs>
              <w:tab w:val="left" w:pos="660"/>
              <w:tab w:val="right" w:leader="dot" w:pos="9016"/>
            </w:tabs>
            <w:rPr>
              <w:rFonts w:cstheme="minorBidi"/>
              <w:noProof/>
              <w:lang w:val="en-GB" w:eastAsia="en-GB"/>
            </w:rPr>
          </w:pPr>
          <w:hyperlink w:anchor="_Toc493864225" w:history="1">
            <w:r w:rsidR="00914280" w:rsidRPr="0053055F">
              <w:rPr>
                <w:rStyle w:val="Hyperlink"/>
                <w:rFonts w:ascii="Arial" w:hAnsi="Arial" w:cs="Arial"/>
                <w:noProof/>
              </w:rPr>
              <w:t xml:space="preserve">3.0 </w:t>
            </w:r>
            <w:r w:rsidR="00914280" w:rsidRPr="0053055F">
              <w:rPr>
                <w:rFonts w:cstheme="minorBidi"/>
                <w:noProof/>
                <w:lang w:val="en-GB" w:eastAsia="en-GB"/>
              </w:rPr>
              <w:tab/>
            </w:r>
            <w:r w:rsidR="00914280" w:rsidRPr="0053055F">
              <w:rPr>
                <w:rStyle w:val="Hyperlink"/>
                <w:rFonts w:ascii="Arial" w:hAnsi="Arial" w:cs="Arial"/>
                <w:noProof/>
              </w:rPr>
              <w:t xml:space="preserve"> TENDER DELIVERABLES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_Toc493864225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612F06E6" w14:textId="344EFCFC" w:rsidR="00914280" w:rsidRPr="0053055F" w:rsidRDefault="005D293B">
          <w:pPr>
            <w:pStyle w:val="TOC2"/>
            <w:tabs>
              <w:tab w:val="right" w:leader="dot" w:pos="9016"/>
            </w:tabs>
            <w:rPr>
              <w:rFonts w:cstheme="minorBidi"/>
              <w:noProof/>
              <w:lang w:val="en-GB" w:eastAsia="en-GB"/>
            </w:rPr>
          </w:pPr>
          <w:hyperlink w:anchor="_Toc493864226" w:history="1">
            <w:r w:rsidR="00914280" w:rsidRPr="0053055F">
              <w:rPr>
                <w:rStyle w:val="Hyperlink"/>
                <w:rFonts w:ascii="Arial" w:hAnsi="Arial" w:cs="Arial"/>
                <w:noProof/>
              </w:rPr>
              <w:t>3.01 Generally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_Toc493864226 \h </w:instrText>
            </w:r>
            <w:r w:rsidR="00914280" w:rsidRPr="0053055F">
              <w:rPr>
                <w:noProof/>
                <w:webHidden/>
              </w:rPr>
            </w:r>
            <w:r w:rsidR="00914280" w:rsidRPr="0053055F">
              <w:rPr>
                <w:noProof/>
                <w:webHidden/>
              </w:rPr>
              <w:fldChar w:fldCharType="separate"/>
            </w:r>
            <w:r w:rsidR="00914280" w:rsidRPr="0053055F">
              <w:rPr>
                <w:noProof/>
                <w:webHidden/>
              </w:rPr>
              <w:t>10</w:t>
            </w:r>
            <w:r w:rsidR="00914280" w:rsidRPr="0053055F">
              <w:rPr>
                <w:noProof/>
                <w:webHidden/>
              </w:rPr>
              <w:fldChar w:fldCharType="end"/>
            </w:r>
          </w:hyperlink>
        </w:p>
        <w:p w14:paraId="642893D9" w14:textId="5FEFE052" w:rsidR="00914280" w:rsidRPr="0053055F" w:rsidRDefault="005D293B">
          <w:pPr>
            <w:pStyle w:val="TOC2"/>
            <w:tabs>
              <w:tab w:val="right" w:leader="dot" w:pos="9016"/>
            </w:tabs>
            <w:rPr>
              <w:rFonts w:cstheme="minorBidi"/>
              <w:noProof/>
              <w:lang w:val="en-GB" w:eastAsia="en-GB"/>
            </w:rPr>
          </w:pPr>
          <w:hyperlink w:anchor="_Toc493864227" w:history="1">
            <w:r w:rsidR="00914280" w:rsidRPr="0053055F">
              <w:rPr>
                <w:rStyle w:val="Hyperlink"/>
                <w:rFonts w:ascii="Arial" w:hAnsi="Arial" w:cs="Arial"/>
                <w:noProof/>
              </w:rPr>
              <w:t>3.02 Tender Return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_Toc493864227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03BCD410" w14:textId="4C7F16BA" w:rsidR="00914280" w:rsidRPr="0053055F" w:rsidRDefault="005D293B">
          <w:pPr>
            <w:pStyle w:val="TOC2"/>
            <w:tabs>
              <w:tab w:val="right" w:leader="dot" w:pos="9016"/>
            </w:tabs>
            <w:rPr>
              <w:rFonts w:cstheme="minorBidi"/>
              <w:noProof/>
              <w:lang w:val="en-GB" w:eastAsia="en-GB"/>
            </w:rPr>
          </w:pPr>
          <w:hyperlink w:anchor="_Toc493864228" w:history="1">
            <w:r w:rsidR="00914280" w:rsidRPr="0053055F">
              <w:rPr>
                <w:rStyle w:val="Hyperlink"/>
                <w:rFonts w:ascii="Arial" w:hAnsi="Arial" w:cs="Arial"/>
                <w:noProof/>
              </w:rPr>
              <w:t>3.03 Confidentiality</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_Toc493864228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7E201052" w14:textId="63AC0E95" w:rsidR="00914280" w:rsidRPr="0053055F" w:rsidRDefault="005D293B">
          <w:pPr>
            <w:pStyle w:val="TOC2"/>
            <w:tabs>
              <w:tab w:val="right" w:leader="dot" w:pos="9016"/>
            </w:tabs>
            <w:rPr>
              <w:rFonts w:cstheme="minorBidi"/>
              <w:noProof/>
              <w:lang w:val="en-GB" w:eastAsia="en-GB"/>
            </w:rPr>
          </w:pPr>
          <w:hyperlink w:anchor="_Toc493864229" w:history="1">
            <w:r w:rsidR="00914280" w:rsidRPr="0053055F">
              <w:rPr>
                <w:rStyle w:val="Hyperlink"/>
                <w:rFonts w:ascii="Arial" w:hAnsi="Arial" w:cs="Arial"/>
                <w:noProof/>
              </w:rPr>
              <w:t>3.04 Tender Acceptance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_Toc493864229 \h </w:instrText>
            </w:r>
            <w:r w:rsidR="00914280" w:rsidRPr="0053055F">
              <w:rPr>
                <w:noProof/>
                <w:webHidden/>
              </w:rPr>
            </w:r>
            <w:r w:rsidR="00914280" w:rsidRPr="0053055F">
              <w:rPr>
                <w:noProof/>
                <w:webHidden/>
              </w:rPr>
              <w:fldChar w:fldCharType="separate"/>
            </w:r>
            <w:r w:rsidR="00914280" w:rsidRPr="0053055F">
              <w:rPr>
                <w:noProof/>
                <w:webHidden/>
              </w:rPr>
              <w:t>11</w:t>
            </w:r>
            <w:r w:rsidR="00914280" w:rsidRPr="0053055F">
              <w:rPr>
                <w:noProof/>
                <w:webHidden/>
              </w:rPr>
              <w:fldChar w:fldCharType="end"/>
            </w:r>
          </w:hyperlink>
        </w:p>
        <w:p w14:paraId="2F1F27EE" w14:textId="0411BE50" w:rsidR="00914280" w:rsidRPr="0053055F" w:rsidRDefault="005D293B">
          <w:pPr>
            <w:pStyle w:val="TOC2"/>
            <w:tabs>
              <w:tab w:val="left" w:pos="1100"/>
              <w:tab w:val="right" w:leader="dot" w:pos="9016"/>
            </w:tabs>
            <w:rPr>
              <w:rFonts w:cstheme="minorBidi"/>
              <w:noProof/>
              <w:lang w:val="en-GB" w:eastAsia="en-GB"/>
            </w:rPr>
          </w:pPr>
          <w:hyperlink w:anchor="_Toc493864230" w:history="1">
            <w:r w:rsidR="00914280" w:rsidRPr="0053055F">
              <w:rPr>
                <w:rStyle w:val="Hyperlink"/>
                <w:rFonts w:ascii="Arial" w:hAnsi="Arial" w:cs="Arial"/>
                <w:noProof/>
              </w:rPr>
              <w:t xml:space="preserve">3.05 </w:t>
            </w:r>
            <w:r w:rsidR="00914280" w:rsidRPr="0053055F">
              <w:rPr>
                <w:rFonts w:cstheme="minorBidi"/>
                <w:noProof/>
                <w:lang w:val="en-GB" w:eastAsia="en-GB"/>
              </w:rPr>
              <w:tab/>
            </w:r>
            <w:r w:rsidR="00914280" w:rsidRPr="0053055F">
              <w:rPr>
                <w:rStyle w:val="Hyperlink"/>
                <w:rFonts w:ascii="Arial" w:hAnsi="Arial" w:cs="Arial"/>
                <w:noProof/>
              </w:rPr>
              <w:t>Tender Validity Period</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_Toc493864230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594B9EF7" w14:textId="52758DD7" w:rsidR="00914280" w:rsidRPr="0053055F" w:rsidRDefault="005D293B">
          <w:pPr>
            <w:pStyle w:val="TOC2"/>
            <w:tabs>
              <w:tab w:val="left" w:pos="1100"/>
              <w:tab w:val="right" w:leader="dot" w:pos="9016"/>
            </w:tabs>
            <w:rPr>
              <w:rFonts w:cstheme="minorBidi"/>
              <w:noProof/>
              <w:lang w:val="en-GB" w:eastAsia="en-GB"/>
            </w:rPr>
          </w:pPr>
          <w:hyperlink w:anchor="_Toc493864231" w:history="1">
            <w:r w:rsidR="00914280" w:rsidRPr="0053055F">
              <w:rPr>
                <w:rStyle w:val="Hyperlink"/>
                <w:rFonts w:ascii="Arial" w:hAnsi="Arial" w:cs="Arial"/>
                <w:noProof/>
              </w:rPr>
              <w:t xml:space="preserve">3.06 </w:t>
            </w:r>
            <w:r w:rsidR="00914280" w:rsidRPr="0053055F">
              <w:rPr>
                <w:rFonts w:cstheme="minorBidi"/>
                <w:noProof/>
                <w:lang w:val="en-GB" w:eastAsia="en-GB"/>
              </w:rPr>
              <w:tab/>
            </w:r>
            <w:r w:rsidR="00914280" w:rsidRPr="0053055F">
              <w:rPr>
                <w:rStyle w:val="Hyperlink"/>
                <w:rFonts w:ascii="Arial" w:hAnsi="Arial" w:cs="Arial"/>
                <w:noProof/>
              </w:rPr>
              <w:t>Expenses and Losses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_Toc493864231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451E4AD6" w14:textId="6ACFF852" w:rsidR="00914280" w:rsidRPr="0053055F" w:rsidRDefault="005D293B">
          <w:pPr>
            <w:pStyle w:val="TOC2"/>
            <w:tabs>
              <w:tab w:val="left" w:pos="1100"/>
              <w:tab w:val="right" w:leader="dot" w:pos="9016"/>
            </w:tabs>
            <w:rPr>
              <w:rFonts w:cstheme="minorBidi"/>
              <w:noProof/>
              <w:lang w:val="en-GB" w:eastAsia="en-GB"/>
            </w:rPr>
          </w:pPr>
          <w:hyperlink w:anchor="_Toc493864232" w:history="1">
            <w:r w:rsidR="00914280" w:rsidRPr="0053055F">
              <w:rPr>
                <w:rStyle w:val="Hyperlink"/>
                <w:rFonts w:ascii="Arial" w:hAnsi="Arial" w:cs="Arial"/>
                <w:noProof/>
              </w:rPr>
              <w:t xml:space="preserve">3.07 </w:t>
            </w:r>
            <w:r w:rsidR="00914280" w:rsidRPr="0053055F">
              <w:rPr>
                <w:rFonts w:cstheme="minorBidi"/>
                <w:noProof/>
                <w:lang w:val="en-GB" w:eastAsia="en-GB"/>
              </w:rPr>
              <w:tab/>
            </w:r>
            <w:r w:rsidR="00914280" w:rsidRPr="0053055F">
              <w:rPr>
                <w:rStyle w:val="Hyperlink"/>
                <w:rFonts w:ascii="Arial" w:hAnsi="Arial" w:cs="Arial"/>
                <w:noProof/>
              </w:rPr>
              <w:t>Qualifications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_Toc493864232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3629DD2B" w14:textId="25909BAF" w:rsidR="00914280" w:rsidRPr="0053055F" w:rsidRDefault="005D293B">
          <w:pPr>
            <w:pStyle w:val="TOC1"/>
            <w:tabs>
              <w:tab w:val="left" w:pos="660"/>
              <w:tab w:val="right" w:leader="dot" w:pos="9016"/>
            </w:tabs>
            <w:rPr>
              <w:rFonts w:cstheme="minorBidi"/>
              <w:noProof/>
              <w:lang w:val="en-GB" w:eastAsia="en-GB"/>
            </w:rPr>
          </w:pPr>
          <w:hyperlink w:anchor="_Toc493864233" w:history="1">
            <w:r w:rsidR="00914280" w:rsidRPr="0053055F">
              <w:rPr>
                <w:rStyle w:val="Hyperlink"/>
                <w:rFonts w:ascii="Arial" w:hAnsi="Arial" w:cs="Arial"/>
                <w:noProof/>
              </w:rPr>
              <w:t xml:space="preserve">4.0 </w:t>
            </w:r>
            <w:r w:rsidR="00914280" w:rsidRPr="0053055F">
              <w:rPr>
                <w:rFonts w:cstheme="minorBidi"/>
                <w:noProof/>
                <w:lang w:val="en-GB" w:eastAsia="en-GB"/>
              </w:rPr>
              <w:tab/>
            </w:r>
            <w:r w:rsidR="00914280" w:rsidRPr="0053055F">
              <w:rPr>
                <w:rStyle w:val="Hyperlink"/>
                <w:rFonts w:ascii="Arial" w:hAnsi="Arial" w:cs="Arial"/>
                <w:noProof/>
              </w:rPr>
              <w:t xml:space="preserve"> TENDER EVALUATION PROCESS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_Toc493864233 \h </w:instrText>
            </w:r>
            <w:r w:rsidR="00914280" w:rsidRPr="0053055F">
              <w:rPr>
                <w:noProof/>
                <w:webHidden/>
              </w:rPr>
            </w:r>
            <w:r w:rsidR="00914280" w:rsidRPr="0053055F">
              <w:rPr>
                <w:noProof/>
                <w:webHidden/>
              </w:rPr>
              <w:fldChar w:fldCharType="separate"/>
            </w:r>
            <w:r w:rsidR="00914280" w:rsidRPr="0053055F">
              <w:rPr>
                <w:noProof/>
                <w:webHidden/>
              </w:rPr>
              <w:t>12</w:t>
            </w:r>
            <w:r w:rsidR="00914280" w:rsidRPr="0053055F">
              <w:rPr>
                <w:noProof/>
                <w:webHidden/>
              </w:rPr>
              <w:fldChar w:fldCharType="end"/>
            </w:r>
          </w:hyperlink>
        </w:p>
        <w:p w14:paraId="7F1683E6" w14:textId="0B50EF45" w:rsidR="00914280" w:rsidRPr="0053055F" w:rsidRDefault="005D293B">
          <w:pPr>
            <w:pStyle w:val="TOC1"/>
            <w:tabs>
              <w:tab w:val="right" w:leader="dot" w:pos="9016"/>
            </w:tabs>
            <w:rPr>
              <w:rFonts w:cstheme="minorBidi"/>
              <w:noProof/>
              <w:lang w:val="en-GB" w:eastAsia="en-GB"/>
            </w:rPr>
          </w:pPr>
          <w:hyperlink w:anchor="_Toc493864234" w:history="1">
            <w:r w:rsidR="00914280" w:rsidRPr="0053055F">
              <w:rPr>
                <w:rStyle w:val="Hyperlink"/>
                <w:rFonts w:ascii="Arial" w:hAnsi="Arial" w:cs="Arial"/>
                <w:noProof/>
              </w:rPr>
              <w:t>5.0 TEMPLATE TENDER RETURN</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_Toc493864234 \h </w:instrText>
            </w:r>
            <w:r w:rsidR="00914280" w:rsidRPr="0053055F">
              <w:rPr>
                <w:noProof/>
                <w:webHidden/>
              </w:rPr>
            </w:r>
            <w:r w:rsidR="00914280" w:rsidRPr="0053055F">
              <w:rPr>
                <w:noProof/>
                <w:webHidden/>
              </w:rPr>
              <w:fldChar w:fldCharType="separate"/>
            </w:r>
            <w:r w:rsidR="00914280" w:rsidRPr="0053055F">
              <w:rPr>
                <w:noProof/>
                <w:webHidden/>
              </w:rPr>
              <w:t>16</w:t>
            </w:r>
            <w:r w:rsidR="00914280" w:rsidRPr="0053055F">
              <w:rPr>
                <w:noProof/>
                <w:webHidden/>
              </w:rPr>
              <w:fldChar w:fldCharType="end"/>
            </w:r>
          </w:hyperlink>
        </w:p>
        <w:p w14:paraId="1DCF011F" w14:textId="209A7CA2" w:rsidR="00914280" w:rsidRPr="0053055F" w:rsidRDefault="005D293B">
          <w:pPr>
            <w:pStyle w:val="TOC1"/>
            <w:tabs>
              <w:tab w:val="left" w:pos="660"/>
              <w:tab w:val="right" w:leader="dot" w:pos="9016"/>
            </w:tabs>
            <w:rPr>
              <w:rFonts w:cstheme="minorBidi"/>
              <w:noProof/>
              <w:lang w:val="en-GB" w:eastAsia="en-GB"/>
            </w:rPr>
          </w:pPr>
          <w:hyperlink w:anchor="_Toc493864235" w:history="1">
            <w:r w:rsidR="00914280" w:rsidRPr="0053055F">
              <w:rPr>
                <w:rStyle w:val="Hyperlink"/>
                <w:rFonts w:ascii="Arial" w:hAnsi="Arial" w:cs="Arial"/>
                <w:noProof/>
              </w:rPr>
              <w:t xml:space="preserve">6.0 </w:t>
            </w:r>
            <w:r w:rsidR="00914280" w:rsidRPr="0053055F">
              <w:rPr>
                <w:rFonts w:cstheme="minorBidi"/>
                <w:noProof/>
                <w:lang w:val="en-GB" w:eastAsia="en-GB"/>
              </w:rPr>
              <w:tab/>
            </w:r>
            <w:r w:rsidR="00914280" w:rsidRPr="0053055F">
              <w:rPr>
                <w:rStyle w:val="Hyperlink"/>
                <w:rFonts w:ascii="Arial" w:hAnsi="Arial" w:cs="Arial"/>
                <w:noProof/>
              </w:rPr>
              <w:t>CONTRACT DATA</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_Toc493864235 \h </w:instrText>
            </w:r>
            <w:r w:rsidR="00914280" w:rsidRPr="0053055F">
              <w:rPr>
                <w:noProof/>
                <w:webHidden/>
              </w:rPr>
            </w:r>
            <w:r w:rsidR="00914280" w:rsidRPr="0053055F">
              <w:rPr>
                <w:noProof/>
                <w:webHidden/>
              </w:rPr>
              <w:fldChar w:fldCharType="separate"/>
            </w:r>
            <w:r w:rsidR="00914280" w:rsidRPr="0053055F">
              <w:rPr>
                <w:noProof/>
                <w:webHidden/>
              </w:rPr>
              <w:t>23</w:t>
            </w:r>
            <w:r w:rsidR="00914280" w:rsidRPr="0053055F">
              <w:rPr>
                <w:noProof/>
                <w:webHidden/>
              </w:rPr>
              <w:fldChar w:fldCharType="end"/>
            </w:r>
          </w:hyperlink>
        </w:p>
        <w:p w14:paraId="296AD1C3" w14:textId="77655637" w:rsidR="00914280" w:rsidRPr="0053055F" w:rsidRDefault="005D293B">
          <w:pPr>
            <w:pStyle w:val="TOC1"/>
            <w:tabs>
              <w:tab w:val="right" w:leader="dot" w:pos="9016"/>
            </w:tabs>
            <w:rPr>
              <w:rFonts w:cstheme="minorBidi"/>
              <w:noProof/>
              <w:lang w:val="en-GB" w:eastAsia="en-GB"/>
            </w:rPr>
          </w:pPr>
          <w:hyperlink w:anchor="_Toc493864236" w:history="1">
            <w:r w:rsidR="00914280" w:rsidRPr="0053055F">
              <w:rPr>
                <w:rStyle w:val="Hyperlink"/>
                <w:rFonts w:ascii="Arial" w:eastAsia="Times New Roman" w:hAnsi="Arial" w:cs="Arial"/>
                <w:noProof/>
              </w:rPr>
              <w:t>7.0 FORM OF TENDER</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_Toc493864236 \h </w:instrText>
            </w:r>
            <w:r w:rsidR="00914280" w:rsidRPr="0053055F">
              <w:rPr>
                <w:noProof/>
                <w:webHidden/>
              </w:rPr>
            </w:r>
            <w:r w:rsidR="00914280" w:rsidRPr="0053055F">
              <w:rPr>
                <w:noProof/>
                <w:webHidden/>
              </w:rPr>
              <w:fldChar w:fldCharType="separate"/>
            </w:r>
            <w:r w:rsidR="00914280" w:rsidRPr="0053055F">
              <w:rPr>
                <w:noProof/>
                <w:webHidden/>
              </w:rPr>
              <w:t>24</w:t>
            </w:r>
            <w:r w:rsidR="00914280" w:rsidRPr="0053055F">
              <w:rPr>
                <w:noProof/>
                <w:webHidden/>
              </w:rPr>
              <w:fldChar w:fldCharType="end"/>
            </w:r>
          </w:hyperlink>
        </w:p>
        <w:p w14:paraId="01FDF4F8" w14:textId="69307FC4" w:rsidR="00914280" w:rsidRPr="0053055F" w:rsidRDefault="005D293B">
          <w:pPr>
            <w:pStyle w:val="TOC1"/>
            <w:tabs>
              <w:tab w:val="right" w:leader="dot" w:pos="9016"/>
            </w:tabs>
            <w:rPr>
              <w:rFonts w:cstheme="minorBidi"/>
              <w:noProof/>
              <w:lang w:val="en-GB" w:eastAsia="en-GB"/>
            </w:rPr>
          </w:pPr>
          <w:hyperlink w:anchor="_Toc493864237" w:history="1">
            <w:r w:rsidR="00914280" w:rsidRPr="0053055F">
              <w:rPr>
                <w:rStyle w:val="Hyperlink"/>
                <w:rFonts w:ascii="Arial" w:eastAsia="Times New Roman" w:hAnsi="Arial" w:cs="Arial"/>
                <w:noProof/>
                <w:spacing w:val="-3"/>
              </w:rPr>
              <w:t>Form of Tender for Supply of Goods and Associated Services</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_Toc493864237 \h </w:instrText>
            </w:r>
            <w:r w:rsidR="00914280" w:rsidRPr="0053055F">
              <w:rPr>
                <w:noProof/>
                <w:webHidden/>
              </w:rPr>
            </w:r>
            <w:r w:rsidR="00914280" w:rsidRPr="0053055F">
              <w:rPr>
                <w:noProof/>
                <w:webHidden/>
              </w:rPr>
              <w:fldChar w:fldCharType="separate"/>
            </w:r>
            <w:r w:rsidR="00914280" w:rsidRPr="0053055F">
              <w:rPr>
                <w:noProof/>
                <w:webHidden/>
              </w:rPr>
              <w:t>24</w:t>
            </w:r>
            <w:r w:rsidR="00914280" w:rsidRPr="0053055F">
              <w:rPr>
                <w:noProof/>
                <w:webHidden/>
              </w:rPr>
              <w:fldChar w:fldCharType="end"/>
            </w:r>
          </w:hyperlink>
        </w:p>
        <w:p w14:paraId="06AB7A61" w14:textId="68D3995E" w:rsidR="00914280" w:rsidRPr="0053055F" w:rsidRDefault="005D293B">
          <w:pPr>
            <w:pStyle w:val="TOC1"/>
            <w:tabs>
              <w:tab w:val="right" w:leader="dot" w:pos="9016"/>
            </w:tabs>
            <w:rPr>
              <w:rFonts w:cstheme="minorBidi"/>
              <w:noProof/>
              <w:lang w:val="en-GB" w:eastAsia="en-GB"/>
            </w:rPr>
          </w:pPr>
          <w:hyperlink w:anchor="_Toc493864238" w:history="1">
            <w:r w:rsidR="00914280" w:rsidRPr="0053055F">
              <w:rPr>
                <w:rStyle w:val="Hyperlink"/>
                <w:rFonts w:ascii="Arial" w:hAnsi="Arial" w:cs="Arial"/>
                <w:noProof/>
              </w:rPr>
              <w:t>8.0 PRICING SHCHEDULE DECLARATION FORM</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_Toc493864238 \h </w:instrText>
            </w:r>
            <w:r w:rsidR="00914280" w:rsidRPr="0053055F">
              <w:rPr>
                <w:noProof/>
                <w:webHidden/>
              </w:rPr>
            </w:r>
            <w:r w:rsidR="00914280" w:rsidRPr="0053055F">
              <w:rPr>
                <w:noProof/>
                <w:webHidden/>
              </w:rPr>
              <w:fldChar w:fldCharType="separate"/>
            </w:r>
            <w:r w:rsidR="00914280" w:rsidRPr="0053055F">
              <w:rPr>
                <w:noProof/>
                <w:webHidden/>
              </w:rPr>
              <w:t>26</w:t>
            </w:r>
            <w:r w:rsidR="00914280" w:rsidRPr="0053055F">
              <w:rPr>
                <w:noProof/>
                <w:webHidden/>
              </w:rPr>
              <w:fldChar w:fldCharType="end"/>
            </w:r>
          </w:hyperlink>
        </w:p>
        <w:p w14:paraId="7B829C20" w14:textId="55969C8A" w:rsidR="00914280" w:rsidRPr="0053055F" w:rsidRDefault="005D293B">
          <w:pPr>
            <w:pStyle w:val="TOC1"/>
            <w:tabs>
              <w:tab w:val="left" w:pos="660"/>
              <w:tab w:val="right" w:leader="dot" w:pos="9016"/>
            </w:tabs>
            <w:rPr>
              <w:rFonts w:cstheme="minorBidi"/>
              <w:noProof/>
              <w:lang w:val="en-GB" w:eastAsia="en-GB"/>
            </w:rPr>
          </w:pPr>
          <w:hyperlink w:anchor="_Toc493864239" w:history="1">
            <w:r w:rsidR="00914280" w:rsidRPr="0053055F">
              <w:rPr>
                <w:rStyle w:val="Hyperlink"/>
                <w:rFonts w:ascii="Arial" w:hAnsi="Arial" w:cs="Arial"/>
                <w:noProof/>
              </w:rPr>
              <w:t>9.0</w:t>
            </w:r>
            <w:r w:rsidR="00914280" w:rsidRPr="0053055F">
              <w:rPr>
                <w:rFonts w:cstheme="minorBidi"/>
                <w:noProof/>
                <w:lang w:val="en-GB" w:eastAsia="en-GB"/>
              </w:rPr>
              <w:tab/>
            </w:r>
            <w:r w:rsidR="00914280" w:rsidRPr="0053055F">
              <w:rPr>
                <w:rStyle w:val="Hyperlink"/>
                <w:rFonts w:ascii="Arial" w:hAnsi="Arial" w:cs="Arial"/>
                <w:noProof/>
              </w:rPr>
              <w:t>COLLUSIVE TENDERING CERTIFICATE</w:t>
            </w:r>
            <w:r w:rsidR="00914280" w:rsidRPr="0053055F">
              <w:rPr>
                <w:noProof/>
                <w:webHidden/>
              </w:rPr>
              <w:tab/>
            </w:r>
            <w:r w:rsidR="00914280" w:rsidRPr="0053055F">
              <w:rPr>
                <w:noProof/>
                <w:webHidden/>
              </w:rPr>
              <w:fldChar w:fldCharType="begin"/>
            </w:r>
            <w:r w:rsidR="00914280" w:rsidRPr="0053055F">
              <w:rPr>
                <w:noProof/>
                <w:webHidden/>
              </w:rPr>
              <w:instrText xml:space="preserve"> PAGEREF _Toc493864239 \h </w:instrText>
            </w:r>
            <w:r w:rsidR="00914280" w:rsidRPr="0053055F">
              <w:rPr>
                <w:noProof/>
                <w:webHidden/>
              </w:rPr>
            </w:r>
            <w:r w:rsidR="00914280" w:rsidRPr="0053055F">
              <w:rPr>
                <w:noProof/>
                <w:webHidden/>
              </w:rPr>
              <w:fldChar w:fldCharType="separate"/>
            </w:r>
            <w:r w:rsidR="00914280" w:rsidRPr="0053055F">
              <w:rPr>
                <w:noProof/>
                <w:webHidden/>
              </w:rPr>
              <w:t>29</w:t>
            </w:r>
            <w:r w:rsidR="00914280" w:rsidRPr="0053055F">
              <w:rPr>
                <w:noProof/>
                <w:webHidden/>
              </w:rPr>
              <w:fldChar w:fldCharType="end"/>
            </w:r>
          </w:hyperlink>
        </w:p>
        <w:p w14:paraId="1F41A393" w14:textId="1C21A7C9"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53055F" w:rsidRDefault="00C57B3C" w:rsidP="00C57B3C">
          <w:pPr>
            <w:rPr>
              <w:rFonts w:ascii="Arial" w:hAnsi="Arial" w:cs="Arial"/>
              <w:bCs/>
              <w:noProof/>
              <w:sz w:val="28"/>
              <w:szCs w:val="36"/>
            </w:rPr>
          </w:pPr>
          <w:r w:rsidRPr="0053055F">
            <w:rPr>
              <w:rFonts w:ascii="Arial" w:hAnsi="Arial" w:cs="Arial"/>
              <w:bCs/>
              <w:noProof/>
              <w:sz w:val="28"/>
              <w:szCs w:val="36"/>
            </w:rPr>
            <w:t>APPENDICES</w:t>
          </w:r>
        </w:p>
        <w:p w14:paraId="3F1C4A4F" w14:textId="4B4A0249" w:rsidR="00C57B3C" w:rsidRPr="0053055F" w:rsidRDefault="005E2FC7" w:rsidP="00C57B3C">
          <w:pPr>
            <w:rPr>
              <w:rFonts w:ascii="Arial" w:hAnsi="Arial" w:cs="Arial"/>
              <w:bCs/>
              <w:noProof/>
              <w:sz w:val="28"/>
              <w:szCs w:val="36"/>
            </w:rPr>
          </w:pPr>
          <w:r w:rsidRPr="0053055F">
            <w:rPr>
              <w:rFonts w:ascii="Arial" w:hAnsi="Arial" w:cs="Arial"/>
              <w:bCs/>
              <w:noProof/>
              <w:sz w:val="28"/>
              <w:szCs w:val="36"/>
            </w:rPr>
            <w:t>Schedule of Works and Pricing Document</w:t>
          </w:r>
        </w:p>
        <w:p w14:paraId="21D41805" w14:textId="77777777" w:rsidR="002E4430" w:rsidRPr="0053055F" w:rsidRDefault="005D6CB6" w:rsidP="002E4430">
          <w:pPr>
            <w:pStyle w:val="NoSpacing"/>
            <w:rPr>
              <w:rFonts w:ascii="Arial" w:hAnsi="Arial" w:cs="Arial"/>
              <w:sz w:val="28"/>
            </w:rPr>
          </w:pPr>
          <w:r w:rsidRPr="0053055F">
            <w:rPr>
              <w:rFonts w:ascii="Arial" w:hAnsi="Arial" w:cs="Arial"/>
              <w:sz w:val="28"/>
            </w:rPr>
            <w:t xml:space="preserve">APPENDIX A </w:t>
          </w:r>
          <w:r w:rsidRPr="0053055F">
            <w:rPr>
              <w:rFonts w:ascii="Arial" w:hAnsi="Arial" w:cs="Arial"/>
              <w:sz w:val="28"/>
            </w:rPr>
            <w:tab/>
          </w:r>
          <w:r w:rsidRPr="0053055F">
            <w:rPr>
              <w:rFonts w:ascii="Arial" w:hAnsi="Arial" w:cs="Arial"/>
              <w:sz w:val="28"/>
            </w:rPr>
            <w:tab/>
          </w:r>
          <w:r w:rsidR="005E2FC7" w:rsidRPr="0053055F">
            <w:rPr>
              <w:rFonts w:ascii="Arial" w:hAnsi="Arial" w:cs="Arial"/>
              <w:sz w:val="28"/>
            </w:rPr>
            <w:t>Sika Roofing Shrub End Clinic specification</w:t>
          </w:r>
          <w:r w:rsidR="006F0A87" w:rsidRPr="0053055F">
            <w:rPr>
              <w:rFonts w:ascii="Arial" w:hAnsi="Arial" w:cs="Arial"/>
              <w:sz w:val="28"/>
            </w:rPr>
            <w:t xml:space="preserve"> </w:t>
          </w:r>
        </w:p>
        <w:p w14:paraId="3B5BA040" w14:textId="48BE048A" w:rsidR="00C57B3C" w:rsidRPr="0053055F" w:rsidRDefault="002E4430" w:rsidP="002E4430">
          <w:pPr>
            <w:pStyle w:val="NoSpacing"/>
            <w:ind w:left="2160" w:firstLine="720"/>
            <w:rPr>
              <w:rFonts w:ascii="Arial" w:hAnsi="Arial" w:cs="Arial"/>
              <w:sz w:val="28"/>
            </w:rPr>
          </w:pPr>
          <w:r w:rsidRPr="0053055F">
            <w:rPr>
              <w:rFonts w:ascii="Arial" w:hAnsi="Arial" w:cs="Arial"/>
            </w:rPr>
            <w:t>(3 documents</w:t>
          </w:r>
          <w:r w:rsidR="006F0A87" w:rsidRPr="0053055F">
            <w:rPr>
              <w:rFonts w:ascii="Arial" w:hAnsi="Arial" w:cs="Arial"/>
            </w:rPr>
            <w:t>)</w:t>
          </w:r>
        </w:p>
        <w:p w14:paraId="28DE950D" w14:textId="77777777" w:rsidR="002E4430" w:rsidRPr="0053055F" w:rsidRDefault="002E4430" w:rsidP="002E4430">
          <w:pPr>
            <w:pStyle w:val="NoSpacing"/>
            <w:rPr>
              <w:rFonts w:ascii="Arial" w:hAnsi="Arial" w:cs="Arial"/>
              <w:sz w:val="28"/>
            </w:rPr>
          </w:pPr>
        </w:p>
        <w:p w14:paraId="3D5326FA" w14:textId="365409B9" w:rsidR="005E2FC7" w:rsidRPr="0053055F" w:rsidRDefault="00AB5B3A" w:rsidP="002E4430">
          <w:pPr>
            <w:pStyle w:val="NoSpacing"/>
            <w:rPr>
              <w:rFonts w:ascii="Arial" w:hAnsi="Arial" w:cs="Arial"/>
              <w:bCs/>
              <w:noProof/>
              <w:sz w:val="28"/>
            </w:rPr>
          </w:pPr>
          <w:r w:rsidRPr="0053055F">
            <w:rPr>
              <w:rFonts w:ascii="Arial" w:hAnsi="Arial" w:cs="Arial"/>
              <w:bCs/>
              <w:noProof/>
              <w:sz w:val="28"/>
            </w:rPr>
            <w:t>APPENDIX B</w:t>
          </w:r>
          <w:r w:rsidRPr="0053055F">
            <w:rPr>
              <w:rFonts w:ascii="Arial" w:hAnsi="Arial" w:cs="Arial"/>
              <w:bCs/>
              <w:noProof/>
              <w:sz w:val="28"/>
            </w:rPr>
            <w:tab/>
          </w:r>
          <w:r w:rsidRPr="0053055F">
            <w:rPr>
              <w:rFonts w:ascii="Arial" w:hAnsi="Arial" w:cs="Arial"/>
              <w:bCs/>
              <w:noProof/>
              <w:sz w:val="28"/>
            </w:rPr>
            <w:tab/>
          </w:r>
          <w:r w:rsidR="005E2FC7" w:rsidRPr="0053055F">
            <w:rPr>
              <w:rFonts w:ascii="Arial" w:hAnsi="Arial" w:cs="Arial"/>
              <w:bCs/>
              <w:noProof/>
              <w:sz w:val="28"/>
            </w:rPr>
            <w:t>Counter Sketch</w:t>
          </w:r>
        </w:p>
        <w:p w14:paraId="53CA50EF" w14:textId="415D9410"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3E05F99D" w14:textId="77777777" w:rsidR="002E4430" w:rsidRPr="0053055F" w:rsidRDefault="002E4430" w:rsidP="002E4430">
          <w:pPr>
            <w:pStyle w:val="NoSpacing"/>
            <w:rPr>
              <w:rFonts w:ascii="Arial" w:hAnsi="Arial" w:cs="Arial"/>
              <w:bCs/>
              <w:noProof/>
              <w:sz w:val="28"/>
            </w:rPr>
          </w:pPr>
        </w:p>
        <w:p w14:paraId="11E509EF" w14:textId="7D155984"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C</w:t>
          </w:r>
          <w:r w:rsidRPr="0053055F">
            <w:rPr>
              <w:rFonts w:ascii="Arial" w:hAnsi="Arial" w:cs="Arial"/>
              <w:bCs/>
              <w:noProof/>
              <w:sz w:val="28"/>
            </w:rPr>
            <w:tab/>
          </w:r>
          <w:r w:rsidRPr="0053055F">
            <w:rPr>
              <w:rFonts w:ascii="Arial" w:hAnsi="Arial" w:cs="Arial"/>
              <w:bCs/>
              <w:noProof/>
              <w:sz w:val="28"/>
            </w:rPr>
            <w:tab/>
            <w:t>Pre-Construction Information Pack</w:t>
          </w:r>
        </w:p>
        <w:p w14:paraId="37181AAF" w14:textId="26370A94"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289D9A05" w14:textId="77777777" w:rsidR="002E4430" w:rsidRPr="0053055F" w:rsidRDefault="002E4430" w:rsidP="002E4430">
          <w:pPr>
            <w:pStyle w:val="NoSpacing"/>
            <w:rPr>
              <w:rFonts w:ascii="Arial" w:hAnsi="Arial" w:cs="Arial"/>
              <w:bCs/>
              <w:noProof/>
              <w:sz w:val="28"/>
            </w:rPr>
          </w:pPr>
        </w:p>
        <w:p w14:paraId="6EAEDD16" w14:textId="21309EB3"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D</w:t>
          </w:r>
          <w:r w:rsidRPr="0053055F">
            <w:rPr>
              <w:rFonts w:ascii="Arial" w:hAnsi="Arial" w:cs="Arial"/>
              <w:bCs/>
              <w:noProof/>
              <w:sz w:val="28"/>
            </w:rPr>
            <w:tab/>
          </w:r>
          <w:r w:rsidRPr="0053055F">
            <w:rPr>
              <w:rFonts w:ascii="Arial" w:hAnsi="Arial" w:cs="Arial"/>
              <w:bCs/>
              <w:noProof/>
              <w:sz w:val="28"/>
            </w:rPr>
            <w:tab/>
            <w:t>NEC3 Z Clauses</w:t>
          </w:r>
        </w:p>
        <w:p w14:paraId="674B85EE" w14:textId="2370C326"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(1 document)</w:t>
          </w:r>
        </w:p>
        <w:p w14:paraId="37FB4EF0" w14:textId="77777777" w:rsidR="002E4430" w:rsidRPr="0053055F" w:rsidRDefault="002E4430" w:rsidP="002E4430">
          <w:pPr>
            <w:pStyle w:val="NoSpacing"/>
            <w:rPr>
              <w:rFonts w:ascii="Arial" w:hAnsi="Arial" w:cs="Arial"/>
              <w:bCs/>
              <w:noProof/>
              <w:sz w:val="28"/>
            </w:rPr>
          </w:pPr>
        </w:p>
        <w:p w14:paraId="5216B484" w14:textId="014C51BB"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E</w:t>
          </w:r>
          <w:r w:rsidRPr="0053055F">
            <w:rPr>
              <w:rFonts w:ascii="Arial" w:hAnsi="Arial" w:cs="Arial"/>
              <w:bCs/>
              <w:noProof/>
              <w:sz w:val="28"/>
            </w:rPr>
            <w:tab/>
          </w:r>
          <w:r w:rsidRPr="0053055F">
            <w:rPr>
              <w:rFonts w:ascii="Arial" w:hAnsi="Arial" w:cs="Arial"/>
              <w:bCs/>
              <w:noProof/>
              <w:sz w:val="28"/>
            </w:rPr>
            <w:tab/>
            <w:t>GENERAL DRAWINGS</w:t>
          </w:r>
        </w:p>
        <w:p w14:paraId="67E814A6" w14:textId="6E3C0141" w:rsidR="002E4430" w:rsidRPr="0053055F" w:rsidRDefault="002E4430" w:rsidP="002E4430">
          <w:pPr>
            <w:pStyle w:val="NoSpacing"/>
            <w:rPr>
              <w:rFonts w:ascii="Arial" w:hAnsi="Arial" w:cs="Arial"/>
              <w:bCs/>
              <w:noProof/>
            </w:rPr>
          </w:pPr>
          <w:r w:rsidRPr="0053055F">
            <w:rPr>
              <w:rFonts w:ascii="Arial" w:hAnsi="Arial" w:cs="Arial"/>
              <w:bCs/>
              <w:noProof/>
            </w:rPr>
            <w:tab/>
          </w:r>
          <w:r w:rsidRPr="0053055F">
            <w:rPr>
              <w:rFonts w:ascii="Arial" w:hAnsi="Arial" w:cs="Arial"/>
              <w:bCs/>
              <w:noProof/>
            </w:rPr>
            <w:tab/>
          </w:r>
          <w:r w:rsidRPr="0053055F">
            <w:rPr>
              <w:rFonts w:ascii="Arial" w:hAnsi="Arial" w:cs="Arial"/>
              <w:bCs/>
              <w:noProof/>
            </w:rPr>
            <w:tab/>
          </w:r>
          <w:r w:rsidRPr="0053055F">
            <w:rPr>
              <w:rFonts w:ascii="Arial" w:hAnsi="Arial" w:cs="Arial"/>
              <w:bCs/>
              <w:noProof/>
            </w:rPr>
            <w:tab/>
            <w:t>(5 documents)</w:t>
          </w:r>
        </w:p>
        <w:p w14:paraId="0F0914D3" w14:textId="77777777" w:rsidR="002E4430" w:rsidRPr="0053055F" w:rsidRDefault="002E4430" w:rsidP="002E4430">
          <w:pPr>
            <w:pStyle w:val="NoSpacing"/>
            <w:rPr>
              <w:rFonts w:ascii="Arial" w:hAnsi="Arial" w:cs="Arial"/>
              <w:bCs/>
              <w:noProof/>
              <w:sz w:val="28"/>
            </w:rPr>
          </w:pPr>
        </w:p>
        <w:p w14:paraId="541586B7" w14:textId="5E66CA93" w:rsidR="005E2FC7" w:rsidRPr="0053055F" w:rsidRDefault="005E2FC7" w:rsidP="002E4430">
          <w:pPr>
            <w:pStyle w:val="NoSpacing"/>
            <w:rPr>
              <w:rFonts w:ascii="Arial" w:hAnsi="Arial" w:cs="Arial"/>
              <w:bCs/>
              <w:noProof/>
              <w:sz w:val="28"/>
            </w:rPr>
          </w:pPr>
          <w:r w:rsidRPr="0053055F">
            <w:rPr>
              <w:rFonts w:ascii="Arial" w:hAnsi="Arial" w:cs="Arial"/>
              <w:bCs/>
              <w:noProof/>
              <w:sz w:val="28"/>
            </w:rPr>
            <w:t>APPENDIX F</w:t>
          </w:r>
          <w:r w:rsidRPr="0053055F">
            <w:rPr>
              <w:rFonts w:ascii="Arial" w:hAnsi="Arial" w:cs="Arial"/>
              <w:bCs/>
              <w:noProof/>
              <w:sz w:val="28"/>
            </w:rPr>
            <w:tab/>
          </w:r>
          <w:r w:rsidRPr="0053055F">
            <w:rPr>
              <w:rFonts w:ascii="Arial" w:hAnsi="Arial" w:cs="Arial"/>
              <w:bCs/>
              <w:noProof/>
              <w:sz w:val="28"/>
            </w:rPr>
            <w:tab/>
            <w:t>M&amp;E SPECIFICATION</w:t>
          </w:r>
        </w:p>
        <w:p w14:paraId="2876572D" w14:textId="18AD54EB" w:rsidR="002E4430" w:rsidRPr="0053055F" w:rsidRDefault="002E4430" w:rsidP="002E4430">
          <w:pPr>
            <w:pStyle w:val="NoSpacing"/>
            <w:rPr>
              <w:rFonts w:ascii="Arial" w:hAnsi="Arial" w:cs="Arial"/>
              <w:bCs/>
              <w:noProof/>
              <w:sz w:val="28"/>
            </w:rPr>
          </w:pPr>
          <w:r w:rsidRPr="0053055F">
            <w:rPr>
              <w:rFonts w:ascii="Arial" w:hAnsi="Arial" w:cs="Arial"/>
              <w:bCs/>
              <w:noProof/>
              <w:sz w:val="28"/>
            </w:rPr>
            <w:tab/>
          </w:r>
          <w:r w:rsidRPr="0053055F">
            <w:rPr>
              <w:rFonts w:ascii="Arial" w:hAnsi="Arial" w:cs="Arial"/>
              <w:bCs/>
              <w:noProof/>
              <w:sz w:val="28"/>
            </w:rPr>
            <w:tab/>
          </w:r>
          <w:r w:rsidRPr="0053055F">
            <w:rPr>
              <w:rFonts w:ascii="Arial" w:hAnsi="Arial" w:cs="Arial"/>
              <w:bCs/>
              <w:noProof/>
              <w:sz w:val="28"/>
            </w:rPr>
            <w:tab/>
          </w:r>
          <w:r w:rsidRPr="0053055F">
            <w:rPr>
              <w:rFonts w:ascii="Arial" w:hAnsi="Arial" w:cs="Arial"/>
              <w:bCs/>
              <w:noProof/>
            </w:rPr>
            <w:tab/>
          </w:r>
          <w:r w:rsidR="00331F27">
            <w:rPr>
              <w:rFonts w:ascii="Arial" w:hAnsi="Arial" w:cs="Arial"/>
              <w:bCs/>
              <w:noProof/>
            </w:rPr>
            <w:t>(15</w:t>
          </w:r>
          <w:r w:rsidRPr="0053055F">
            <w:rPr>
              <w:rFonts w:ascii="Arial" w:hAnsi="Arial" w:cs="Arial"/>
              <w:bCs/>
              <w:noProof/>
            </w:rPr>
            <w:t xml:space="preserve"> documents)</w:t>
          </w:r>
        </w:p>
        <w:p w14:paraId="5604E1A4" w14:textId="77777777" w:rsidR="002E4430" w:rsidRPr="0053055F" w:rsidRDefault="002E4430" w:rsidP="002E4430">
          <w:pPr>
            <w:pStyle w:val="NoSpacing"/>
            <w:rPr>
              <w:rFonts w:ascii="Arial" w:hAnsi="Arial" w:cs="Arial"/>
              <w:bCs/>
              <w:noProof/>
              <w:sz w:val="28"/>
            </w:rPr>
          </w:pPr>
        </w:p>
        <w:p w14:paraId="48FE22E8" w14:textId="77777777" w:rsidR="002E4430" w:rsidRPr="0053055F" w:rsidRDefault="005E2FC7" w:rsidP="002E4430">
          <w:pPr>
            <w:pStyle w:val="NoSpacing"/>
            <w:rPr>
              <w:bCs/>
              <w:noProof/>
              <w:sz w:val="28"/>
            </w:rPr>
          </w:pPr>
          <w:r w:rsidRPr="0053055F">
            <w:rPr>
              <w:rFonts w:ascii="Arial" w:hAnsi="Arial" w:cs="Arial"/>
              <w:bCs/>
              <w:noProof/>
              <w:sz w:val="28"/>
            </w:rPr>
            <w:t>APPENDIX G</w:t>
          </w:r>
          <w:r w:rsidRPr="0053055F">
            <w:rPr>
              <w:rFonts w:ascii="Arial" w:hAnsi="Arial" w:cs="Arial"/>
              <w:bCs/>
              <w:noProof/>
              <w:sz w:val="28"/>
            </w:rPr>
            <w:tab/>
          </w:r>
          <w:r w:rsidRPr="0053055F">
            <w:rPr>
              <w:rFonts w:ascii="Arial" w:hAnsi="Arial" w:cs="Arial"/>
              <w:bCs/>
              <w:noProof/>
              <w:sz w:val="28"/>
            </w:rPr>
            <w:tab/>
            <w:t>STRUCTURAL SPECIFICATION</w:t>
          </w:r>
          <w:r w:rsidRPr="0053055F">
            <w:rPr>
              <w:bCs/>
              <w:noProof/>
              <w:sz w:val="28"/>
            </w:rPr>
            <w:t xml:space="preserve"> </w:t>
          </w:r>
        </w:p>
        <w:p w14:paraId="24BE3D67" w14:textId="52F01B2A" w:rsidR="00C57B3C" w:rsidRPr="001311CF" w:rsidRDefault="002E4430" w:rsidP="002E4430">
          <w:pPr>
            <w:pStyle w:val="NoSpacing"/>
            <w:rPr>
              <w:bCs/>
              <w:noProof/>
            </w:rPr>
          </w:pPr>
          <w:r w:rsidRPr="0053055F">
            <w:rPr>
              <w:bCs/>
              <w:noProof/>
              <w:sz w:val="28"/>
            </w:rPr>
            <w:tab/>
          </w:r>
          <w:r w:rsidRPr="0053055F">
            <w:rPr>
              <w:bCs/>
              <w:noProof/>
              <w:sz w:val="28"/>
            </w:rPr>
            <w:tab/>
          </w:r>
          <w:r w:rsidRPr="0053055F">
            <w:rPr>
              <w:bCs/>
              <w:noProof/>
              <w:sz w:val="28"/>
            </w:rPr>
            <w:tab/>
          </w:r>
          <w:r w:rsidRPr="0053055F">
            <w:rPr>
              <w:bCs/>
              <w:noProof/>
              <w:sz w:val="28"/>
            </w:rPr>
            <w:tab/>
          </w:r>
          <w:r w:rsidRPr="0053055F">
            <w:rPr>
              <w:bCs/>
              <w:noProof/>
            </w:rPr>
            <w:t>(1 document)</w:t>
          </w:r>
        </w:p>
      </w:sdtContent>
    </w:sdt>
    <w:p w14:paraId="31466BE4" w14:textId="77777777" w:rsidR="00C57B3C" w:rsidRPr="00B95147" w:rsidRDefault="00C57B3C" w:rsidP="00C57B3C">
      <w:pPr>
        <w:rPr>
          <w:rFonts w:ascii="Arial" w:hAnsi="Arial" w:cs="Arial"/>
          <w:sz w:val="36"/>
        </w:rPr>
      </w:pPr>
    </w:p>
    <w:p w14:paraId="75A5CAA3" w14:textId="77777777" w:rsidR="00C57B3C" w:rsidRPr="003567B0" w:rsidRDefault="00C57B3C" w:rsidP="00C57B3C">
      <w:pPr>
        <w:rPr>
          <w:rFonts w:ascii="Arial" w:hAnsi="Arial" w:cs="Arial"/>
        </w:rPr>
      </w:pPr>
      <w:r>
        <w:rPr>
          <w:rFonts w:ascii="Arial" w:hAnsi="Arial" w:cs="Arial"/>
        </w:rPr>
        <w:br w:type="page"/>
      </w:r>
    </w:p>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49386420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71876A65"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the refurbishment of the </w:t>
      </w:r>
      <w:r w:rsidR="00A620DC">
        <w:rPr>
          <w:rFonts w:ascii="Arial" w:hAnsi="Arial" w:cs="Arial"/>
          <w:sz w:val="24"/>
          <w:szCs w:val="24"/>
        </w:rPr>
        <w:t>Shrub End Clinic, Iceni Way, Colchester, CO2 9BY</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himself with the tender documents and to have </w:t>
      </w:r>
      <w:proofErr w:type="gramStart"/>
      <w:r w:rsidRPr="003567B0">
        <w:rPr>
          <w:rFonts w:ascii="Arial" w:hAnsi="Arial" w:cs="Arial"/>
          <w:sz w:val="24"/>
          <w:szCs w:val="24"/>
        </w:rPr>
        <w:t>taken into account</w:t>
      </w:r>
      <w:proofErr w:type="gramEnd"/>
      <w:r w:rsidRPr="003567B0">
        <w:rPr>
          <w:rFonts w:ascii="Arial" w:hAnsi="Arial" w:cs="Arial"/>
          <w:sz w:val="24"/>
          <w:szCs w:val="24"/>
        </w:rPr>
        <w:t xml:space="preserve">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49386420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lastRenderedPageBreak/>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49386420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5F6BE72B" w14:textId="28A0951C" w:rsidR="003A1B03"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You should also include a CD with electronic tender documents attached</w:t>
      </w:r>
      <w:r w:rsidRPr="003A1B03">
        <w:t>.</w:t>
      </w:r>
      <w:r w:rsidR="000C7D79" w:rsidRPr="000C7D79">
        <w:t xml:space="preserve"> </w:t>
      </w:r>
      <w:r w:rsidR="000C7D79">
        <w:t>A CD on its own will not be accepted as a valid tender submission.</w:t>
      </w:r>
      <w:r w:rsidRPr="003A1B03">
        <w:t xml:space="preserve"> It is your responsibilit</w:t>
      </w:r>
      <w:r w:rsidR="000934FD">
        <w:t>y to ensure your tender arrives</w:t>
      </w:r>
      <w:r w:rsidRPr="003A1B03">
        <w:t xml:space="preserve"> at the address shown</w:t>
      </w:r>
      <w:r w:rsidR="000934FD">
        <w:t>,</w:t>
      </w:r>
      <w:r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40DEB844" w14:textId="02010EFB" w:rsidR="00C57B3C" w:rsidRDefault="00C57B3C" w:rsidP="00C57B3C">
      <w:pPr>
        <w:pStyle w:val="DfTLevel1"/>
        <w:keepLines/>
        <w:suppressLineNumbers/>
        <w:spacing w:before="120" w:after="120"/>
        <w:ind w:left="720"/>
        <w:jc w:val="both"/>
      </w:pPr>
      <w:r>
        <w:t>Tenderers must not alter any of the Department’s Invitation to Tender documents.</w:t>
      </w:r>
    </w:p>
    <w:p w14:paraId="7DA86741" w14:textId="60E53695" w:rsidR="00F45147" w:rsidRPr="00F45147" w:rsidRDefault="00F45147" w:rsidP="00C57B3C">
      <w:pPr>
        <w:pStyle w:val="DfTLevel1"/>
        <w:keepLines/>
        <w:suppressLineNumbers/>
        <w:spacing w:before="120" w:after="120"/>
        <w:ind w:left="720"/>
        <w:jc w:val="both"/>
      </w:pPr>
    </w:p>
    <w:p w14:paraId="546BE8AA" w14:textId="44657221" w:rsidR="00F45147" w:rsidRPr="00F45147" w:rsidRDefault="00F45147" w:rsidP="006239F5">
      <w:pPr>
        <w:pStyle w:val="DfTLevel1"/>
        <w:keepLines/>
        <w:suppressLineNumbers/>
        <w:spacing w:before="120" w:after="120"/>
        <w:jc w:val="both"/>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49386420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765D85A6"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w:t>
      </w:r>
      <w:r w:rsidRPr="00887613">
        <w:rPr>
          <w:rFonts w:ascii="Arial" w:hAnsi="Arial" w:cs="Arial"/>
          <w:sz w:val="24"/>
          <w:szCs w:val="24"/>
        </w:rPr>
        <w:lastRenderedPageBreak/>
        <w:t>Tenderer</w:t>
      </w:r>
      <w:r w:rsidRPr="0053055F">
        <w:rPr>
          <w:rFonts w:ascii="Arial" w:hAnsi="Arial" w:cs="Arial"/>
          <w:sz w:val="24"/>
          <w:szCs w:val="24"/>
        </w:rPr>
        <w:t xml:space="preserve">s for information. The last date for tender queries shall be the </w:t>
      </w:r>
      <w:r w:rsidR="005D293B">
        <w:rPr>
          <w:rFonts w:ascii="Arial" w:hAnsi="Arial" w:cs="Arial"/>
          <w:sz w:val="24"/>
          <w:szCs w:val="24"/>
        </w:rPr>
        <w:t>16</w:t>
      </w:r>
      <w:bookmarkStart w:id="5" w:name="_GoBack"/>
      <w:bookmarkEnd w:id="5"/>
      <w:r w:rsidR="000934FD" w:rsidRPr="0053055F">
        <w:rPr>
          <w:rFonts w:ascii="Arial" w:hAnsi="Arial" w:cs="Arial"/>
          <w:sz w:val="24"/>
          <w:szCs w:val="24"/>
        </w:rPr>
        <w:t xml:space="preserve"> October 2017</w:t>
      </w:r>
      <w:r w:rsidRPr="0053055F">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proofErr w:type="gramStart"/>
      <w:r w:rsidRPr="00887613">
        <w:rPr>
          <w:rFonts w:ascii="Arial" w:hAnsi="Arial" w:cs="Arial"/>
          <w:sz w:val="24"/>
          <w:szCs w:val="24"/>
        </w:rPr>
        <w:t>done</w:t>
      </w:r>
      <w:proofErr w:type="gramEnd"/>
      <w:r w:rsidRPr="00887613">
        <w:rPr>
          <w:rFonts w:ascii="Arial" w:hAnsi="Arial" w:cs="Arial"/>
          <w:sz w:val="24"/>
          <w:szCs w:val="24"/>
        </w:rPr>
        <w:t xml:space="preserv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6" w:name="_Toc49386420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6"/>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7" w:name="_Toc49386421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7"/>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w:t>
      </w:r>
      <w:proofErr w:type="gramStart"/>
      <w:r w:rsidRPr="00887613">
        <w:rPr>
          <w:rFonts w:ascii="Arial" w:eastAsia="Times New Roman" w:hAnsi="Arial" w:cs="Arial"/>
          <w:sz w:val="24"/>
          <w:szCs w:val="24"/>
        </w:rPr>
        <w:t>each and every</w:t>
      </w:r>
      <w:proofErr w:type="gramEnd"/>
      <w:r w:rsidRPr="00887613">
        <w:rPr>
          <w:rFonts w:ascii="Arial" w:eastAsia="Times New Roman" w:hAnsi="Arial" w:cs="Arial"/>
          <w:sz w:val="24"/>
          <w:szCs w:val="24"/>
        </w:rPr>
        <w:t xml:space="preserve">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887613">
        <w:rPr>
          <w:rFonts w:ascii="Arial" w:eastAsia="Times New Roman" w:hAnsi="Arial" w:cs="Arial"/>
          <w:sz w:val="24"/>
          <w:szCs w:val="24"/>
        </w:rPr>
        <w:t>with</w:t>
      </w:r>
      <w:proofErr w:type="gramEnd"/>
      <w:r w:rsidRPr="00887613">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8" w:name="_Toc49386421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8"/>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w:t>
      </w:r>
      <w:proofErr w:type="gramStart"/>
      <w:r w:rsidRPr="00887613">
        <w:rPr>
          <w:rFonts w:ascii="Arial" w:hAnsi="Arial" w:cs="Arial"/>
          <w:sz w:val="24"/>
          <w:szCs w:val="24"/>
        </w:rPr>
        <w:t>in order to</w:t>
      </w:r>
      <w:proofErr w:type="gramEnd"/>
      <w:r w:rsidRPr="00887613">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 xml:space="preserve">reement or arrangement with any other person about </w:t>
      </w:r>
      <w:proofErr w:type="gramStart"/>
      <w:r>
        <w:rPr>
          <w:rFonts w:ascii="Arial" w:hAnsi="Arial" w:cs="Arial"/>
          <w:sz w:val="24"/>
          <w:szCs w:val="24"/>
        </w:rPr>
        <w:t>whether or not</w:t>
      </w:r>
      <w:proofErr w:type="gramEnd"/>
      <w:r>
        <w:rPr>
          <w:rFonts w:ascii="Arial" w:hAnsi="Arial" w:cs="Arial"/>
          <w:sz w:val="24"/>
          <w:szCs w:val="24"/>
        </w:rPr>
        <w:t xml:space="preserve">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9" w:name="_Toc49386421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9"/>
    </w:p>
    <w:p w14:paraId="2016BE4C" w14:textId="77777777" w:rsidR="00C57B3C" w:rsidRPr="00415178" w:rsidRDefault="00C57B3C" w:rsidP="00C57B3C">
      <w:pPr>
        <w:jc w:val="both"/>
      </w:pPr>
    </w:p>
    <w:p w14:paraId="42899BCF" w14:textId="7802B521"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E7242">
        <w:rPr>
          <w:rFonts w:ascii="Arial" w:eastAsia="Times New Roman" w:hAnsi="Arial" w:cs="Arial"/>
          <w:sz w:val="24"/>
          <w:szCs w:val="24"/>
        </w:rPr>
        <w:t>2</w:t>
      </w:r>
      <w:r w:rsidR="00FE3F44" w:rsidRPr="0053055F">
        <w:rPr>
          <w:rFonts w:ascii="Arial" w:eastAsia="Times New Roman" w:hAnsi="Arial" w:cs="Arial"/>
          <w:sz w:val="24"/>
          <w:szCs w:val="24"/>
        </w:rPr>
        <w:t xml:space="preserve"> </w:t>
      </w:r>
      <w:r w:rsidR="004E7242">
        <w:rPr>
          <w:rFonts w:ascii="Arial" w:eastAsia="Times New Roman" w:hAnsi="Arial" w:cs="Arial"/>
          <w:sz w:val="24"/>
          <w:szCs w:val="24"/>
        </w:rPr>
        <w:t>October</w:t>
      </w:r>
      <w:r w:rsidR="00FE3F44" w:rsidRPr="0053055F">
        <w:rPr>
          <w:rFonts w:ascii="Arial" w:eastAsia="Times New Roman" w:hAnsi="Arial" w:cs="Arial"/>
          <w:sz w:val="24"/>
          <w:szCs w:val="24"/>
        </w:rPr>
        <w:t xml:space="preserve"> 2017</w:t>
      </w:r>
    </w:p>
    <w:p w14:paraId="66CD5A51" w14:textId="77777777" w:rsidR="00FE3F44" w:rsidRPr="0053055F" w:rsidRDefault="00FE3F44" w:rsidP="00FE3F44">
      <w:pPr>
        <w:pStyle w:val="ListParagraph"/>
        <w:jc w:val="both"/>
        <w:rPr>
          <w:rFonts w:ascii="Arial" w:hAnsi="Arial" w:cs="Arial"/>
        </w:rPr>
      </w:pPr>
    </w:p>
    <w:p w14:paraId="47B71FFF" w14:textId="01CC2493" w:rsidR="00C57B3C"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 xml:space="preserve">Site </w:t>
      </w:r>
      <w:proofErr w:type="gramStart"/>
      <w:r w:rsidRPr="0053055F">
        <w:rPr>
          <w:rFonts w:ascii="Arial" w:eastAsia="Times New Roman" w:hAnsi="Arial" w:cs="Arial"/>
          <w:sz w:val="24"/>
          <w:szCs w:val="24"/>
        </w:rPr>
        <w:t xml:space="preserve">Visits  </w:t>
      </w:r>
      <w:r w:rsidRPr="0053055F">
        <w:rPr>
          <w:rFonts w:ascii="Arial" w:eastAsia="Times New Roman" w:hAnsi="Arial" w:cs="Arial"/>
          <w:sz w:val="24"/>
          <w:szCs w:val="24"/>
        </w:rPr>
        <w:tab/>
      </w:r>
      <w:proofErr w:type="gramEnd"/>
      <w:r w:rsidRPr="0053055F">
        <w:rPr>
          <w:rFonts w:ascii="Arial" w:eastAsia="Times New Roman" w:hAnsi="Arial" w:cs="Arial"/>
          <w:sz w:val="24"/>
          <w:szCs w:val="24"/>
        </w:rPr>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4E7242">
        <w:rPr>
          <w:rFonts w:ascii="Arial" w:eastAsia="Times New Roman" w:hAnsi="Arial" w:cs="Arial"/>
          <w:sz w:val="24"/>
          <w:szCs w:val="24"/>
        </w:rPr>
        <w:t>9</w:t>
      </w:r>
      <w:r w:rsidR="00FC7714" w:rsidRPr="0053055F">
        <w:rPr>
          <w:rFonts w:ascii="Arial" w:eastAsia="Times New Roman" w:hAnsi="Arial" w:cs="Arial"/>
          <w:sz w:val="24"/>
          <w:szCs w:val="24"/>
          <w:vertAlign w:val="superscript"/>
        </w:rPr>
        <w:t xml:space="preserve"> </w:t>
      </w:r>
      <w:r w:rsidR="00FC7714" w:rsidRPr="0053055F">
        <w:rPr>
          <w:rFonts w:ascii="Arial" w:eastAsia="Times New Roman" w:hAnsi="Arial" w:cs="Arial"/>
          <w:sz w:val="24"/>
          <w:szCs w:val="24"/>
        </w:rPr>
        <w:t>October</w:t>
      </w:r>
      <w:r w:rsidRPr="0053055F">
        <w:rPr>
          <w:rFonts w:ascii="Arial" w:eastAsia="Times New Roman" w:hAnsi="Arial" w:cs="Arial"/>
          <w:sz w:val="24"/>
          <w:szCs w:val="24"/>
        </w:rPr>
        <w:t xml:space="preserve"> 2017</w:t>
      </w:r>
    </w:p>
    <w:p w14:paraId="57534E74" w14:textId="09A3D6A9"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lastRenderedPageBreak/>
        <w:t xml:space="preserve">Final date for Tender Clarifications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4E7242">
        <w:rPr>
          <w:rFonts w:ascii="Arial" w:eastAsia="Times New Roman" w:hAnsi="Arial" w:cs="Arial"/>
          <w:sz w:val="24"/>
          <w:szCs w:val="24"/>
        </w:rPr>
        <w:t>16</w:t>
      </w:r>
      <w:r w:rsidR="00A620DC" w:rsidRPr="0053055F">
        <w:rPr>
          <w:rFonts w:ascii="Arial" w:eastAsia="Times New Roman" w:hAnsi="Arial" w:cs="Arial"/>
          <w:sz w:val="24"/>
          <w:szCs w:val="24"/>
        </w:rPr>
        <w:t xml:space="preserve"> </w:t>
      </w:r>
      <w:r w:rsidR="00FC7714" w:rsidRPr="0053055F">
        <w:rPr>
          <w:rFonts w:ascii="Arial" w:eastAsia="Times New Roman" w:hAnsi="Arial" w:cs="Arial"/>
          <w:sz w:val="24"/>
          <w:szCs w:val="24"/>
        </w:rPr>
        <w:t>October</w:t>
      </w:r>
      <w:r w:rsidR="00FE3F44" w:rsidRPr="0053055F">
        <w:rPr>
          <w:rFonts w:ascii="Arial" w:eastAsia="Times New Roman" w:hAnsi="Arial" w:cs="Arial"/>
          <w:sz w:val="24"/>
          <w:szCs w:val="24"/>
        </w:rPr>
        <w:t xml:space="preserve"> </w:t>
      </w:r>
      <w:r w:rsidRPr="0053055F">
        <w:rPr>
          <w:rFonts w:ascii="Arial" w:eastAsia="Times New Roman" w:hAnsi="Arial" w:cs="Arial"/>
          <w:sz w:val="24"/>
          <w:szCs w:val="24"/>
        </w:rPr>
        <w:t>2017</w:t>
      </w:r>
    </w:p>
    <w:p w14:paraId="31F5A9A8" w14:textId="118AECFF"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FC7714" w:rsidRPr="0053055F">
        <w:rPr>
          <w:rFonts w:ascii="Arial" w:eastAsia="Times New Roman" w:hAnsi="Arial" w:cs="Arial"/>
          <w:sz w:val="24"/>
          <w:szCs w:val="24"/>
        </w:rPr>
        <w:t>1</w:t>
      </w:r>
      <w:r w:rsidR="004E7242">
        <w:rPr>
          <w:rFonts w:ascii="Arial" w:eastAsia="Times New Roman" w:hAnsi="Arial" w:cs="Arial"/>
          <w:sz w:val="24"/>
          <w:szCs w:val="24"/>
        </w:rPr>
        <w:t>8</w:t>
      </w:r>
      <w:r w:rsidR="00A620DC" w:rsidRPr="0053055F">
        <w:rPr>
          <w:rFonts w:ascii="Arial" w:eastAsia="Times New Roman" w:hAnsi="Arial" w:cs="Arial"/>
          <w:sz w:val="24"/>
          <w:szCs w:val="24"/>
        </w:rPr>
        <w:t xml:space="preserve"> October </w:t>
      </w:r>
      <w:r w:rsidR="00FE3F44" w:rsidRPr="0053055F">
        <w:rPr>
          <w:rFonts w:ascii="Arial" w:eastAsia="Times New Roman" w:hAnsi="Arial" w:cs="Arial"/>
          <w:sz w:val="24"/>
          <w:szCs w:val="24"/>
        </w:rPr>
        <w:t>2017</w:t>
      </w:r>
    </w:p>
    <w:p w14:paraId="387A72FD" w14:textId="3CD9A638"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4E7242">
        <w:rPr>
          <w:rFonts w:ascii="Arial" w:eastAsia="Times New Roman" w:hAnsi="Arial" w:cs="Arial"/>
          <w:sz w:val="24"/>
          <w:szCs w:val="24"/>
        </w:rPr>
        <w:t>23</w:t>
      </w:r>
      <w:r w:rsidR="00A620DC" w:rsidRPr="0053055F">
        <w:rPr>
          <w:rFonts w:ascii="Arial" w:eastAsia="Times New Roman" w:hAnsi="Arial" w:cs="Arial"/>
          <w:sz w:val="24"/>
          <w:szCs w:val="24"/>
        </w:rPr>
        <w:t xml:space="preserve"> October</w:t>
      </w:r>
      <w:r w:rsidR="00FE3F44" w:rsidRPr="0053055F">
        <w:rPr>
          <w:rFonts w:ascii="Arial" w:eastAsia="Times New Roman" w:hAnsi="Arial" w:cs="Arial"/>
          <w:sz w:val="24"/>
          <w:szCs w:val="24"/>
        </w:rPr>
        <w:t xml:space="preserve"> 2017</w:t>
      </w:r>
    </w:p>
    <w:p w14:paraId="4C9A2F66" w14:textId="4B2E501F"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FC7714" w:rsidRPr="0053055F">
        <w:rPr>
          <w:rFonts w:ascii="Arial" w:eastAsia="Times New Roman" w:hAnsi="Arial" w:cs="Arial"/>
          <w:sz w:val="24"/>
          <w:szCs w:val="24"/>
        </w:rPr>
        <w:t>27</w:t>
      </w:r>
      <w:r w:rsidR="00A620DC" w:rsidRPr="0053055F">
        <w:rPr>
          <w:rFonts w:ascii="Arial" w:eastAsia="Times New Roman" w:hAnsi="Arial" w:cs="Arial"/>
          <w:sz w:val="24"/>
          <w:szCs w:val="24"/>
        </w:rPr>
        <w:t xml:space="preserve"> Octob</w:t>
      </w:r>
      <w:r w:rsidRPr="0053055F">
        <w:rPr>
          <w:rFonts w:ascii="Arial" w:eastAsia="Times New Roman" w:hAnsi="Arial" w:cs="Arial"/>
          <w:sz w:val="24"/>
          <w:szCs w:val="24"/>
        </w:rPr>
        <w:t>er 2017</w:t>
      </w:r>
    </w:p>
    <w:p w14:paraId="52192D93" w14:textId="1956F978"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13</w:t>
      </w:r>
      <w:r w:rsidR="00FC7714" w:rsidRPr="0053055F">
        <w:rPr>
          <w:rFonts w:ascii="Arial" w:eastAsia="Times New Roman" w:hAnsi="Arial" w:cs="Arial"/>
          <w:sz w:val="24"/>
          <w:szCs w:val="24"/>
        </w:rPr>
        <w:t xml:space="preserve"> November</w:t>
      </w:r>
      <w:r w:rsidR="00C57B3C" w:rsidRPr="0053055F">
        <w:rPr>
          <w:rFonts w:ascii="Arial" w:eastAsia="Times New Roman" w:hAnsi="Arial" w:cs="Arial"/>
          <w:sz w:val="24"/>
          <w:szCs w:val="24"/>
        </w:rPr>
        <w:t xml:space="preserve"> 2017</w:t>
      </w:r>
    </w:p>
    <w:p w14:paraId="2AF65238" w14:textId="7D99DFD2"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A620DC" w:rsidRPr="0053055F">
        <w:rPr>
          <w:rFonts w:ascii="Arial" w:eastAsia="Times New Roman" w:hAnsi="Arial" w:cs="Arial"/>
          <w:sz w:val="24"/>
          <w:szCs w:val="24"/>
        </w:rPr>
        <w:t xml:space="preserve">22 </w:t>
      </w:r>
      <w:r w:rsidR="00E4282D" w:rsidRPr="0053055F">
        <w:rPr>
          <w:rFonts w:ascii="Arial" w:eastAsia="Times New Roman" w:hAnsi="Arial" w:cs="Arial"/>
          <w:sz w:val="24"/>
          <w:szCs w:val="24"/>
        </w:rPr>
        <w:t>December</w:t>
      </w:r>
      <w:r w:rsidRPr="0053055F">
        <w:rPr>
          <w:rFonts w:ascii="Arial" w:eastAsia="Times New Roman" w:hAnsi="Arial" w:cs="Arial"/>
          <w:sz w:val="24"/>
          <w:szCs w:val="24"/>
        </w:rPr>
        <w:t xml:space="preserve"> 2017</w:t>
      </w:r>
    </w:p>
    <w:p w14:paraId="46BD04D0" w14:textId="77777777" w:rsidR="00C57B3C" w:rsidRDefault="00C57B3C" w:rsidP="00C57B3C">
      <w:pPr>
        <w:jc w:val="both"/>
        <w:rPr>
          <w:rFonts w:ascii="Arial" w:hAnsi="Arial" w:cs="Arial"/>
          <w:sz w:val="24"/>
          <w:szCs w:val="24"/>
        </w:rPr>
      </w:pPr>
    </w:p>
    <w:p w14:paraId="5C6E6A9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Note: this programme is only a guide and may be subject to amendment at any stage. 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12FB0FB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will be required to provide a construction programme illustrating procurement of materials and duration of site occupation as part of their </w:t>
      </w:r>
      <w:r>
        <w:rPr>
          <w:rFonts w:ascii="Arial" w:hAnsi="Arial" w:cs="Arial"/>
          <w:sz w:val="24"/>
          <w:szCs w:val="24"/>
        </w:rPr>
        <w:t>submission.  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10" w:name="_Toc49386421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10"/>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1" w:name="_Toc49386421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1"/>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This project will be tendered and generally administered </w:t>
      </w:r>
      <w:proofErr w:type="gramStart"/>
      <w:r w:rsidRPr="00887613">
        <w:rPr>
          <w:rFonts w:ascii="Arial" w:hAnsi="Arial" w:cs="Arial"/>
          <w:sz w:val="24"/>
          <w:szCs w:val="24"/>
        </w:rPr>
        <w:t>on the basis of</w:t>
      </w:r>
      <w:proofErr w:type="gramEnd"/>
      <w:r w:rsidRPr="00887613">
        <w:rPr>
          <w:rFonts w:ascii="Arial" w:hAnsi="Arial" w:cs="Arial"/>
          <w:sz w:val="24"/>
          <w:szCs w:val="24"/>
        </w:rPr>
        <w:t xml:space="preserve">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2" w:name="_Toc493864215"/>
      <w:r>
        <w:rPr>
          <w:rFonts w:ascii="Arial" w:hAnsi="Arial" w:cs="Arial"/>
          <w:b/>
          <w:color w:val="auto"/>
          <w:sz w:val="24"/>
          <w:szCs w:val="24"/>
        </w:rPr>
        <w:t>2.9</w:t>
      </w:r>
      <w:r w:rsidR="00C57B3C" w:rsidRPr="00415178">
        <w:rPr>
          <w:rFonts w:ascii="Arial" w:hAnsi="Arial" w:cs="Arial"/>
          <w:b/>
          <w:color w:val="auto"/>
          <w:sz w:val="24"/>
          <w:szCs w:val="24"/>
        </w:rPr>
        <w:t xml:space="preserve"> Form of Contract</w:t>
      </w:r>
      <w:bookmarkEnd w:id="12"/>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3" w:name="_Toc493864216"/>
      <w:r>
        <w:rPr>
          <w:rFonts w:ascii="Arial" w:hAnsi="Arial" w:cs="Arial"/>
          <w:b/>
          <w:color w:val="auto"/>
          <w:sz w:val="24"/>
          <w:szCs w:val="24"/>
        </w:rPr>
        <w:lastRenderedPageBreak/>
        <w:t>2.10</w:t>
      </w:r>
      <w:r w:rsidR="00C57B3C" w:rsidRPr="00415178">
        <w:rPr>
          <w:rFonts w:ascii="Arial" w:hAnsi="Arial" w:cs="Arial"/>
          <w:b/>
          <w:color w:val="auto"/>
          <w:sz w:val="24"/>
          <w:szCs w:val="24"/>
        </w:rPr>
        <w:t xml:space="preserve"> Pricing Schedule / Activity Schedule</w:t>
      </w:r>
      <w:bookmarkEnd w:id="13"/>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(Section 7.0 and APPENDIX A)</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4" w:name="_Toc49386421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4"/>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5" w:name="_Toc49386421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5"/>
    </w:p>
    <w:p w14:paraId="1237B415" w14:textId="77777777" w:rsidR="00C57B3C" w:rsidRPr="00A72F30" w:rsidRDefault="00C57B3C" w:rsidP="00C57B3C">
      <w:pPr>
        <w:jc w:val="both"/>
      </w:pPr>
    </w:p>
    <w:p w14:paraId="7E043396" w14:textId="0558B3AB"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site visits will be held on </w:t>
      </w:r>
      <w:r w:rsidR="00331F27">
        <w:rPr>
          <w:rFonts w:ascii="Arial" w:hAnsi="Arial" w:cs="Arial"/>
          <w:sz w:val="24"/>
          <w:szCs w:val="24"/>
        </w:rPr>
        <w:t>9</w:t>
      </w:r>
      <w:r w:rsidR="00AD1BC5" w:rsidRPr="0053055F">
        <w:rPr>
          <w:rFonts w:ascii="Arial" w:hAnsi="Arial" w:cs="Arial"/>
          <w:sz w:val="24"/>
          <w:szCs w:val="24"/>
          <w:vertAlign w:val="superscript"/>
        </w:rPr>
        <w:t>th</w:t>
      </w:r>
      <w:r w:rsidR="00AD1BC5" w:rsidRPr="0053055F">
        <w:rPr>
          <w:rFonts w:ascii="Arial" w:hAnsi="Arial" w:cs="Arial"/>
          <w:sz w:val="24"/>
          <w:szCs w:val="24"/>
        </w:rPr>
        <w:t xml:space="preserve"> Octo</w:t>
      </w:r>
      <w:r w:rsidR="00A620DC" w:rsidRPr="0053055F">
        <w:rPr>
          <w:rFonts w:ascii="Arial" w:hAnsi="Arial" w:cs="Arial"/>
          <w:sz w:val="24"/>
          <w:szCs w:val="24"/>
        </w:rPr>
        <w:t>ber</w:t>
      </w:r>
      <w:r w:rsidRPr="0053055F">
        <w:rPr>
          <w:rFonts w:ascii="Arial" w:hAnsi="Arial" w:cs="Arial"/>
          <w:sz w:val="24"/>
          <w:szCs w:val="24"/>
        </w:rPr>
        <w:t xml:space="preserve"> 2017.</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331F27">
        <w:rPr>
          <w:rFonts w:ascii="Arial" w:hAnsi="Arial" w:cs="Arial"/>
          <w:b/>
          <w:sz w:val="24"/>
          <w:szCs w:val="24"/>
        </w:rPr>
        <w:t>12</w:t>
      </w:r>
      <w:r w:rsidR="00F21438" w:rsidRPr="00607173">
        <w:rPr>
          <w:rFonts w:ascii="Arial" w:hAnsi="Arial" w:cs="Arial"/>
          <w:b/>
          <w:sz w:val="24"/>
          <w:szCs w:val="24"/>
        </w:rPr>
        <w:t>pm</w:t>
      </w:r>
      <w:r w:rsidR="00607173">
        <w:rPr>
          <w:rFonts w:ascii="Arial" w:hAnsi="Arial" w:cs="Arial"/>
          <w:b/>
          <w:sz w:val="24"/>
          <w:szCs w:val="24"/>
        </w:rPr>
        <w:t>,</w:t>
      </w:r>
      <w:r w:rsidR="00F21438" w:rsidRPr="00607173">
        <w:rPr>
          <w:rFonts w:ascii="Arial" w:hAnsi="Arial" w:cs="Arial"/>
          <w:b/>
          <w:sz w:val="24"/>
          <w:szCs w:val="24"/>
        </w:rPr>
        <w:t xml:space="preserve"> </w:t>
      </w:r>
      <w:r w:rsidR="00331F27">
        <w:rPr>
          <w:rFonts w:ascii="Arial" w:hAnsi="Arial" w:cs="Arial"/>
          <w:b/>
          <w:sz w:val="24"/>
          <w:szCs w:val="24"/>
        </w:rPr>
        <w:t>6</w:t>
      </w:r>
      <w:r w:rsidR="00AD1BC5" w:rsidRPr="00607173">
        <w:rPr>
          <w:rFonts w:ascii="Arial" w:hAnsi="Arial" w:cs="Arial"/>
          <w:b/>
          <w:sz w:val="24"/>
          <w:szCs w:val="24"/>
          <w:vertAlign w:val="superscript"/>
        </w:rPr>
        <w:t>th</w:t>
      </w:r>
      <w:r w:rsidR="00AD1BC5" w:rsidRPr="00607173">
        <w:rPr>
          <w:rFonts w:ascii="Arial" w:hAnsi="Arial" w:cs="Arial"/>
          <w:b/>
          <w:sz w:val="24"/>
          <w:szCs w:val="24"/>
        </w:rPr>
        <w:t xml:space="preserve"> October</w:t>
      </w:r>
      <w:r w:rsidRPr="00607173">
        <w:rPr>
          <w:rFonts w:ascii="Arial" w:hAnsi="Arial" w:cs="Arial"/>
          <w:b/>
          <w:sz w:val="24"/>
          <w:szCs w:val="24"/>
        </w:rPr>
        <w:t xml:space="preserve"> 2017</w:t>
      </w:r>
      <w:r w:rsidRPr="0053055F">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6" w:name="_Toc49386421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6"/>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You need to be aware that the Department could receive requests for any information relating to this contract. The contract will include provisions to 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FC1663">
        <w:rPr>
          <w:rFonts w:ascii="Arial" w:hAnsi="Arial" w:cs="Arial"/>
          <w:sz w:val="24"/>
        </w:rPr>
        <w:t>in particular, section</w:t>
      </w:r>
      <w:proofErr w:type="gramEnd"/>
      <w:r w:rsidRPr="00FC1663">
        <w:rPr>
          <w:rFonts w:ascii="Arial" w:hAnsi="Arial" w:cs="Arial"/>
          <w:sz w:val="24"/>
        </w:rPr>
        <w:t xml:space="preserve"> V thereof) issued by the Lord Chancellor under section 45 </w:t>
      </w:r>
      <w:r w:rsidRPr="00FC1663">
        <w:rPr>
          <w:rFonts w:ascii="Arial" w:hAnsi="Arial" w:cs="Arial"/>
          <w:sz w:val="24"/>
        </w:rPr>
        <w:lastRenderedPageBreak/>
        <w:t>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7" w:name="_Toc49386422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7"/>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8" w:name="_Toc493864221"/>
      <w:r>
        <w:rPr>
          <w:rFonts w:ascii="Arial" w:hAnsi="Arial" w:cs="Arial"/>
          <w:b/>
          <w:color w:val="auto"/>
          <w:sz w:val="24"/>
        </w:rPr>
        <w:t>2.15</w:t>
      </w:r>
      <w:r w:rsidR="00C57B3C" w:rsidRPr="00FC1663">
        <w:rPr>
          <w:rFonts w:ascii="Arial" w:hAnsi="Arial" w:cs="Arial"/>
          <w:b/>
          <w:color w:val="auto"/>
          <w:sz w:val="24"/>
        </w:rPr>
        <w:t xml:space="preserve"> Green Claims Code</w:t>
      </w:r>
      <w:bookmarkEnd w:id="18"/>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5D293B"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9" w:name="_Toc493864222"/>
      <w:r>
        <w:rPr>
          <w:rFonts w:ascii="Arial" w:hAnsi="Arial" w:cs="Arial"/>
          <w:b/>
          <w:color w:val="auto"/>
          <w:sz w:val="24"/>
        </w:rPr>
        <w:t xml:space="preserve">2.16 </w:t>
      </w:r>
      <w:r w:rsidR="00C57B3C" w:rsidRPr="00A00741">
        <w:rPr>
          <w:rFonts w:ascii="Arial" w:hAnsi="Arial" w:cs="Arial"/>
          <w:b/>
          <w:color w:val="auto"/>
          <w:sz w:val="24"/>
        </w:rPr>
        <w:t>Trade Names/ Invoicing</w:t>
      </w:r>
      <w:bookmarkEnd w:id="19"/>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20" w:name="_Toc49386422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20"/>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7027C608" w14:textId="692D3119" w:rsidR="00C57B3C" w:rsidRDefault="00F21438" w:rsidP="00C57B3C">
      <w:pPr>
        <w:pStyle w:val="Heading2"/>
        <w:jc w:val="both"/>
        <w:rPr>
          <w:rFonts w:ascii="Arial" w:hAnsi="Arial" w:cs="Arial"/>
          <w:b/>
          <w:color w:val="auto"/>
          <w:sz w:val="24"/>
        </w:rPr>
      </w:pPr>
      <w:bookmarkStart w:id="21" w:name="_Toc49386422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1"/>
    </w:p>
    <w:p w14:paraId="40E513C6" w14:textId="77777777" w:rsidR="00C57B3C" w:rsidRDefault="00C57B3C" w:rsidP="00C57B3C">
      <w:pPr>
        <w:jc w:val="both"/>
      </w:pPr>
    </w:p>
    <w:p w14:paraId="2F3457F1" w14:textId="77777777" w:rsidR="00C57B3C" w:rsidRPr="00A00741" w:rsidRDefault="00C57B3C" w:rsidP="00C57B3C">
      <w:pPr>
        <w:pStyle w:val="DfTLevel1"/>
        <w:keepLines/>
        <w:suppressLineNumbers/>
        <w:spacing w:before="120" w:after="120"/>
        <w:ind w:left="720"/>
        <w:jc w:val="both"/>
      </w:pPr>
      <w:r>
        <w:t xml:space="preserve">The Department will comply fully with statutory legislation on Late Payment </w:t>
      </w:r>
      <w:proofErr w:type="gramStart"/>
      <w:r>
        <w:t>on the basis of</w:t>
      </w:r>
      <w:proofErr w:type="gramEnd"/>
      <w:r>
        <w:t xml:space="preserve"> claims submitted by the successful tenderer.</w:t>
      </w:r>
    </w:p>
    <w:p w14:paraId="061E7732" w14:textId="77777777" w:rsidR="00C57B3C" w:rsidRPr="00D061D9" w:rsidRDefault="00C57B3C" w:rsidP="00C57B3C">
      <w:pPr>
        <w:pStyle w:val="Heading1"/>
        <w:ind w:left="-567"/>
        <w:jc w:val="both"/>
        <w:rPr>
          <w:rFonts w:ascii="Arial" w:hAnsi="Arial" w:cs="Arial"/>
          <w:color w:val="auto"/>
          <w:sz w:val="28"/>
        </w:rPr>
      </w:pPr>
      <w:bookmarkStart w:id="22" w:name="_Toc49386422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3" w:name="_Toc493864226"/>
      <w:r w:rsidRPr="00415178">
        <w:rPr>
          <w:rFonts w:ascii="Arial" w:hAnsi="Arial" w:cs="Arial"/>
          <w:b/>
          <w:color w:val="auto"/>
          <w:sz w:val="24"/>
          <w:szCs w:val="24"/>
        </w:rPr>
        <w:lastRenderedPageBreak/>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4" w:name="_Toc493864227"/>
      <w:r w:rsidRPr="00415178">
        <w:rPr>
          <w:rFonts w:ascii="Arial" w:hAnsi="Arial" w:cs="Arial"/>
          <w:b/>
          <w:color w:val="auto"/>
          <w:sz w:val="24"/>
          <w:szCs w:val="24"/>
        </w:rPr>
        <w:t>3.02 Tender Return</w:t>
      </w:r>
      <w:bookmarkEnd w:id="24"/>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07748A6F" w:rsidR="00C57B3C" w:rsidRPr="00394802" w:rsidRDefault="00C57B3C" w:rsidP="00394802"/>
    <w:p w14:paraId="1BEC8FAC" w14:textId="77777777" w:rsidR="00C57B3C" w:rsidRPr="00415178" w:rsidRDefault="00C57B3C" w:rsidP="00C57B3C">
      <w:pPr>
        <w:pStyle w:val="Heading2"/>
        <w:jc w:val="both"/>
        <w:rPr>
          <w:rFonts w:ascii="Arial" w:hAnsi="Arial" w:cs="Arial"/>
          <w:b/>
          <w:color w:val="auto"/>
          <w:sz w:val="24"/>
          <w:szCs w:val="24"/>
        </w:rPr>
      </w:pPr>
      <w:bookmarkStart w:id="25" w:name="_Toc493864228"/>
      <w:r w:rsidRPr="00415178">
        <w:rPr>
          <w:rFonts w:ascii="Arial" w:hAnsi="Arial" w:cs="Arial"/>
          <w:b/>
          <w:color w:val="auto"/>
          <w:sz w:val="24"/>
          <w:szCs w:val="24"/>
        </w:rPr>
        <w:t>3.03 Confidentiality</w:t>
      </w:r>
      <w:bookmarkEnd w:id="25"/>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w:t>
      </w:r>
      <w:proofErr w:type="gramStart"/>
      <w:r w:rsidRPr="00887613">
        <w:rPr>
          <w:rFonts w:ascii="Arial" w:hAnsi="Arial" w:cs="Arial"/>
          <w:sz w:val="24"/>
          <w:szCs w:val="24"/>
        </w:rPr>
        <w:t>in connection with</w:t>
      </w:r>
      <w:proofErr w:type="gramEnd"/>
      <w:r w:rsidRPr="00887613">
        <w:rPr>
          <w:rFonts w:ascii="Arial" w:hAnsi="Arial" w:cs="Arial"/>
          <w:sz w:val="24"/>
          <w:szCs w:val="24"/>
        </w:rPr>
        <w:t xml:space="preserve">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 xml:space="preserve">Shall not use any of that information otherwise than </w:t>
      </w:r>
      <w:proofErr w:type="gramStart"/>
      <w:r w:rsidRPr="00887613">
        <w:rPr>
          <w:rFonts w:ascii="Arial" w:hAnsi="Arial" w:cs="Arial"/>
          <w:sz w:val="24"/>
          <w:szCs w:val="24"/>
        </w:rPr>
        <w:t>for the purpose of</w:t>
      </w:r>
      <w:proofErr w:type="gramEnd"/>
      <w:r w:rsidRPr="00887613">
        <w:rPr>
          <w:rFonts w:ascii="Arial" w:hAnsi="Arial" w:cs="Arial"/>
          <w:sz w:val="24"/>
          <w:szCs w:val="24"/>
        </w:rPr>
        <w:t xml:space="preserve">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6" w:name="_Toc493864229"/>
      <w:r w:rsidRPr="00415178">
        <w:rPr>
          <w:rFonts w:ascii="Arial" w:hAnsi="Arial" w:cs="Arial"/>
          <w:b/>
          <w:color w:val="auto"/>
          <w:sz w:val="24"/>
          <w:szCs w:val="24"/>
        </w:rPr>
        <w:t>3.04 Tender Acceptance</w:t>
      </w:r>
      <w:bookmarkEnd w:id="26"/>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7" w:name="_Toc49386423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7"/>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8" w:name="_Toc49386423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8"/>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9" w:name="_Toc493864232"/>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9"/>
    </w:p>
    <w:p w14:paraId="1872B419" w14:textId="77777777" w:rsidR="00C57B3C" w:rsidRPr="00887613" w:rsidRDefault="00C57B3C" w:rsidP="00C57B3C">
      <w:pPr>
        <w:jc w:val="both"/>
        <w:rPr>
          <w:rFonts w:ascii="Arial" w:hAnsi="Arial" w:cs="Arial"/>
          <w:sz w:val="24"/>
          <w:szCs w:val="24"/>
        </w:rPr>
      </w:pPr>
    </w:p>
    <w:p w14:paraId="0373E5B3"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103FA380" w14:textId="77777777" w:rsidR="00C57B3C" w:rsidRPr="00D061D9" w:rsidRDefault="00C57B3C" w:rsidP="00C57B3C">
      <w:pPr>
        <w:pStyle w:val="Heading1"/>
        <w:ind w:left="-567"/>
        <w:jc w:val="both"/>
        <w:rPr>
          <w:rFonts w:ascii="Arial" w:hAnsi="Arial" w:cs="Arial"/>
          <w:color w:val="auto"/>
          <w:sz w:val="28"/>
        </w:rPr>
      </w:pPr>
      <w:bookmarkStart w:id="30" w:name="_Toc49386423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30"/>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2EE89DF0"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Pr="000C1D0E">
        <w:rPr>
          <w:rFonts w:ascii="Arial" w:hAnsi="Arial" w:cs="Arial"/>
          <w:sz w:val="24"/>
          <w:szCs w:val="24"/>
        </w:rPr>
        <w:t xml:space="preserve"> the Compliance and Minimum Standards check. </w:t>
      </w:r>
      <w:proofErr w:type="gramStart"/>
      <w:r w:rsidRPr="00D209A0">
        <w:rPr>
          <w:rFonts w:ascii="Arial" w:hAnsi="Arial" w:cs="Arial"/>
          <w:b/>
          <w:sz w:val="24"/>
          <w:szCs w:val="24"/>
        </w:rPr>
        <w:t>The majority of</w:t>
      </w:r>
      <w:proofErr w:type="gramEnd"/>
      <w:r w:rsidRPr="00D209A0">
        <w:rPr>
          <w:rFonts w:ascii="Arial" w:hAnsi="Arial" w:cs="Arial"/>
          <w:b/>
          <w:sz w:val="24"/>
          <w:szCs w:val="24"/>
        </w:rPr>
        <w:t xml:space="preserve">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lastRenderedPageBreak/>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 xml:space="preserve">Applicants should note that it will be a condition of contract that </w:t>
      </w:r>
      <w:proofErr w:type="gramStart"/>
      <w:r w:rsidRPr="00B32A40">
        <w:rPr>
          <w:rFonts w:ascii="Arial" w:hAnsi="Arial" w:cs="Arial"/>
          <w:sz w:val="24"/>
        </w:rPr>
        <w:t>all of</w:t>
      </w:r>
      <w:proofErr w:type="gramEnd"/>
      <w:r w:rsidRPr="00B32A40">
        <w:rPr>
          <w:rFonts w:ascii="Arial" w:hAnsi="Arial" w:cs="Arial"/>
          <w:sz w:val="24"/>
        </w:rPr>
        <w:t xml:space="preserve">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lastRenderedPageBreak/>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1"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1"/>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 xml:space="preserve">Weighted price and quality scores will be added together.  At this </w:t>
      </w:r>
      <w:proofErr w:type="gramStart"/>
      <w:r w:rsidRPr="00A84C8D">
        <w:rPr>
          <w:rFonts w:ascii="Arial" w:hAnsi="Arial" w:cs="Arial"/>
          <w:sz w:val="24"/>
          <w:szCs w:val="24"/>
        </w:rPr>
        <w:t>stage</w:t>
      </w:r>
      <w:proofErr w:type="gramEnd"/>
      <w:r w:rsidRPr="00A84C8D">
        <w:rPr>
          <w:rFonts w:ascii="Arial" w:hAnsi="Arial" w:cs="Arial"/>
          <w:sz w:val="24"/>
          <w:szCs w:val="24"/>
        </w:rPr>
        <w:t xml:space="preserv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lastRenderedPageBreak/>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2" w:name="_Toc493864234"/>
      <w:r w:rsidRPr="002B011E">
        <w:rPr>
          <w:rFonts w:ascii="Arial" w:hAnsi="Arial" w:cs="Arial"/>
          <w:color w:val="auto"/>
          <w:sz w:val="28"/>
        </w:rPr>
        <w:lastRenderedPageBreak/>
        <w:t>5.0 TEMPLATE TENDER RETURN</w:t>
      </w:r>
      <w:bookmarkEnd w:id="32"/>
    </w:p>
    <w:p w14:paraId="76E1B0FD" w14:textId="7899EE9C" w:rsidR="000F2F0C" w:rsidRDefault="000F2F0C" w:rsidP="000F2F0C">
      <w:pPr>
        <w:jc w:val="right"/>
        <w:rPr>
          <w:rFonts w:ascii="Arial" w:hAnsi="Arial" w:cs="Arial"/>
          <w:b/>
          <w:sz w:val="24"/>
        </w:rPr>
      </w:pPr>
      <w:r>
        <w:rPr>
          <w:rFonts w:ascii="Arial" w:hAnsi="Arial" w:cs="Arial"/>
          <w:b/>
          <w:sz w:val="24"/>
        </w:rPr>
        <w:t xml:space="preserve">Contract No </w:t>
      </w:r>
      <w:r w:rsidR="007C004D">
        <w:rPr>
          <w:rFonts w:ascii="Arial" w:hAnsi="Arial" w:cs="Arial"/>
          <w:b/>
          <w:sz w:val="24"/>
        </w:rPr>
        <w:t>TCA 3/7/1026</w:t>
      </w:r>
    </w:p>
    <w:p w14:paraId="4B4FD9F6" w14:textId="77777777" w:rsidR="000F2F0C" w:rsidRDefault="000F2F0C" w:rsidP="000F2F0C">
      <w:pPr>
        <w:jc w:val="center"/>
        <w:rPr>
          <w:rFonts w:ascii="Arial" w:hAnsi="Arial" w:cs="Arial"/>
          <w:b/>
          <w:sz w:val="24"/>
        </w:rPr>
      </w:pPr>
      <w:r>
        <w:rPr>
          <w:rFonts w:ascii="Arial" w:hAnsi="Arial" w:cs="Arial"/>
          <w:b/>
          <w:sz w:val="24"/>
        </w:rPr>
        <w:t>TENDER FOR REFURBISHMENT WORKS AT SHRUB END CLINIC, ICENI WAY, COLCHESTER</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 xml:space="preserve">(PLC, private company, partnership, sole trader, registered charity, </w:t>
            </w:r>
            <w:proofErr w:type="spellStart"/>
            <w:r>
              <w:rPr>
                <w:rFonts w:ascii="Arial" w:hAnsi="Arial" w:cs="Arial"/>
                <w:sz w:val="18"/>
              </w:rPr>
              <w:t>nonprofit</w:t>
            </w:r>
            <w:proofErr w:type="spellEnd"/>
            <w:r>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77777777" w:rsidR="000F2F0C" w:rsidRDefault="000F2F0C">
            <w:pPr>
              <w:rPr>
                <w:rFonts w:ascii="Arial" w:hAnsi="Arial" w:cs="Arial"/>
                <w:sz w:val="24"/>
              </w:rPr>
            </w:pPr>
            <w:r>
              <w:rPr>
                <w:rFonts w:ascii="Arial" w:hAnsi="Arial" w:cs="Arial"/>
                <w:sz w:val="24"/>
              </w:rPr>
              <w:t xml:space="preserve">Please provide details 2 or more refurbishment projects undertaken by the tenderer in the last 2 years, all of which are </w:t>
            </w:r>
            <w:proofErr w:type="gramStart"/>
            <w:r>
              <w:rPr>
                <w:rFonts w:ascii="Arial" w:hAnsi="Arial" w:cs="Arial"/>
                <w:sz w:val="24"/>
              </w:rPr>
              <w:t>similar to</w:t>
            </w:r>
            <w:proofErr w:type="gramEnd"/>
            <w:r>
              <w:rPr>
                <w:rFonts w:ascii="Arial" w:hAnsi="Arial" w:cs="Arial"/>
                <w:sz w:val="24"/>
              </w:rPr>
              <w:t xml:space="preserve"> the subject of this tender in both Scope and Value,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5B04207E"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Contract Z Clauses </w:t>
            </w:r>
            <w:r w:rsidRPr="0053055F">
              <w:rPr>
                <w:rFonts w:ascii="Arial" w:eastAsia="Times New Roman" w:hAnsi="Arial" w:cs="Arial"/>
                <w:spacing w:val="-3"/>
                <w:sz w:val="24"/>
                <w:szCs w:val="20"/>
              </w:rPr>
              <w:t xml:space="preserve">at </w:t>
            </w:r>
            <w:r w:rsidR="00255569" w:rsidRPr="0053055F">
              <w:rPr>
                <w:rFonts w:ascii="Arial" w:eastAsia="Times New Roman" w:hAnsi="Arial" w:cs="Arial"/>
                <w:spacing w:val="-3"/>
                <w:sz w:val="24"/>
                <w:szCs w:val="20"/>
              </w:rPr>
              <w:t>Appendix D</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7777777" w:rsidR="000F2F0C" w:rsidRDefault="000F2F0C">
            <w:pPr>
              <w:rPr>
                <w:rFonts w:ascii="Arial" w:hAnsi="Arial" w:cs="Arial"/>
                <w:sz w:val="24"/>
              </w:rPr>
            </w:pPr>
            <w:r>
              <w:rPr>
                <w:rFonts w:ascii="Arial" w:hAnsi="Arial" w:cs="Arial"/>
                <w:sz w:val="24"/>
              </w:rPr>
              <w:t xml:space="preserve">I/we will provide a </w:t>
            </w:r>
            <w:proofErr w:type="gramStart"/>
            <w:r>
              <w:rPr>
                <w:rFonts w:ascii="Arial" w:hAnsi="Arial" w:cs="Arial"/>
                <w:sz w:val="24"/>
              </w:rPr>
              <w:t>site specific</w:t>
            </w:r>
            <w:proofErr w:type="gramEnd"/>
            <w:r>
              <w:rPr>
                <w:rFonts w:ascii="Arial" w:hAnsi="Arial" w:cs="Arial"/>
                <w:sz w:val="24"/>
              </w:rPr>
              <w:t xml:space="preserve">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3"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3"/>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4"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4"/>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5" w:name="_Hlk493861275"/>
            <w:r>
              <w:rPr>
                <w:rFonts w:ascii="Arial" w:hAnsi="Arial" w:cs="Arial"/>
                <w:sz w:val="24"/>
              </w:rPr>
              <w:t>and this submission shall be provided in Excel format</w:t>
            </w:r>
            <w:bookmarkEnd w:id="35"/>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roofErr w:type="gramStart"/>
            <w:r>
              <w:rPr>
                <w:rFonts w:ascii="Arial" w:eastAsia="Times New Roman" w:hAnsi="Arial" w:cs="Arial"/>
                <w:spacing w:val="-3"/>
                <w:sz w:val="24"/>
                <w:szCs w:val="20"/>
              </w:rPr>
              <w:t>…..</w:t>
            </w:r>
            <w:proofErr w:type="gramEnd"/>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6" w:name="_Toc493864235"/>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6"/>
    </w:p>
    <w:p w14:paraId="2D58D813" w14:textId="77777777" w:rsidR="00C57B3C" w:rsidRPr="007C004D" w:rsidRDefault="00C57B3C" w:rsidP="00C57B3C">
      <w:pPr>
        <w:jc w:val="both"/>
      </w:pPr>
    </w:p>
    <w:p w14:paraId="44660D5F"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7365DD2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7" w:name="_Toc493864236"/>
      <w:r w:rsidRPr="002B011E">
        <w:rPr>
          <w:rFonts w:ascii="Arial" w:eastAsia="Times New Roman" w:hAnsi="Arial" w:cs="Arial"/>
          <w:color w:val="auto"/>
          <w:sz w:val="28"/>
        </w:rPr>
        <w:lastRenderedPageBreak/>
        <w:t>7.0 FORM OF TENDER</w:t>
      </w:r>
      <w:bookmarkEnd w:id="37"/>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49386423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8"/>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C9BF9EB"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53055F">
        <w:rPr>
          <w:rFonts w:ascii="Arial" w:eastAsia="Times New Roman" w:hAnsi="Arial" w:cs="Arial"/>
          <w:b/>
          <w:spacing w:val="-3"/>
          <w:sz w:val="24"/>
          <w:szCs w:val="24"/>
        </w:rPr>
        <w:t xml:space="preserve">To be returned by </w:t>
      </w:r>
      <w:r w:rsidR="00134A2C" w:rsidRPr="0053055F">
        <w:rPr>
          <w:rFonts w:ascii="Arial" w:eastAsia="Times New Roman" w:hAnsi="Arial" w:cs="Arial"/>
          <w:b/>
          <w:spacing w:val="-3"/>
          <w:sz w:val="24"/>
          <w:szCs w:val="24"/>
        </w:rPr>
        <w:t>11a</w:t>
      </w:r>
      <w:r w:rsidRPr="0053055F">
        <w:rPr>
          <w:rFonts w:ascii="Arial" w:eastAsia="Times New Roman" w:hAnsi="Arial" w:cs="Arial"/>
          <w:b/>
          <w:spacing w:val="-3"/>
          <w:sz w:val="24"/>
          <w:szCs w:val="24"/>
        </w:rPr>
        <w:t xml:space="preserve">m on </w:t>
      </w:r>
      <w:r w:rsidR="0053055F" w:rsidRPr="0053055F">
        <w:rPr>
          <w:rFonts w:ascii="Arial" w:eastAsia="Times New Roman" w:hAnsi="Arial" w:cs="Arial"/>
          <w:b/>
          <w:spacing w:val="-3"/>
          <w:sz w:val="24"/>
          <w:szCs w:val="24"/>
        </w:rPr>
        <w:t>2</w:t>
      </w:r>
      <w:r w:rsidR="00331F27">
        <w:rPr>
          <w:rFonts w:ascii="Arial" w:eastAsia="Times New Roman" w:hAnsi="Arial" w:cs="Arial"/>
          <w:b/>
          <w:spacing w:val="-3"/>
          <w:sz w:val="24"/>
          <w:szCs w:val="24"/>
        </w:rPr>
        <w:t>3</w:t>
      </w:r>
      <w:r w:rsidR="00134A2C" w:rsidRPr="0053055F">
        <w:rPr>
          <w:rFonts w:ascii="Arial" w:eastAsia="Times New Roman" w:hAnsi="Arial" w:cs="Arial"/>
          <w:b/>
          <w:spacing w:val="-3"/>
          <w:sz w:val="24"/>
          <w:szCs w:val="24"/>
          <w:vertAlign w:val="superscript"/>
        </w:rPr>
        <w:t>th</w:t>
      </w:r>
      <w:r w:rsidR="00134A2C" w:rsidRPr="0053055F">
        <w:rPr>
          <w:rFonts w:ascii="Arial" w:eastAsia="Times New Roman" w:hAnsi="Arial" w:cs="Arial"/>
          <w:b/>
          <w:spacing w:val="-3"/>
          <w:sz w:val="24"/>
          <w:szCs w:val="24"/>
        </w:rPr>
        <w:t xml:space="preserve"> </w:t>
      </w:r>
      <w:r w:rsidR="00A620DC" w:rsidRPr="0053055F">
        <w:rPr>
          <w:rFonts w:ascii="Arial" w:eastAsia="Times New Roman" w:hAnsi="Arial" w:cs="Arial"/>
          <w:b/>
          <w:spacing w:val="-3"/>
          <w:sz w:val="24"/>
          <w:szCs w:val="24"/>
        </w:rPr>
        <w:t>October</w:t>
      </w:r>
      <w:r w:rsidR="006239F5" w:rsidRPr="0053055F">
        <w:rPr>
          <w:rFonts w:ascii="Arial" w:eastAsia="Times New Roman" w:hAnsi="Arial" w:cs="Arial"/>
          <w:b/>
          <w:spacing w:val="-3"/>
          <w:sz w:val="24"/>
          <w:szCs w:val="24"/>
        </w:rPr>
        <w:t xml:space="preserve"> </w:t>
      </w:r>
      <w:r w:rsidRPr="0053055F">
        <w:rPr>
          <w:rFonts w:ascii="Arial" w:eastAsia="Times New Roman" w:hAnsi="Arial" w:cs="Arial"/>
          <w:b/>
          <w:spacing w:val="-3"/>
          <w:sz w:val="24"/>
          <w:szCs w:val="24"/>
        </w:rPr>
        <w:t>2017</w:t>
      </w:r>
      <w:r w:rsidRPr="00440407">
        <w:rPr>
          <w:rFonts w:ascii="Arial" w:eastAsia="Times New Roman" w:hAnsi="Arial" w:cs="Arial"/>
          <w:b/>
          <w:spacing w:val="-3"/>
          <w:sz w:val="24"/>
          <w:szCs w:val="24"/>
        </w:rPr>
        <w:t xml:space="preserve">           CONTRACT No </w:t>
      </w:r>
      <w:r w:rsidR="00134A2C" w:rsidRPr="007C004D">
        <w:rPr>
          <w:rFonts w:ascii="Arial" w:eastAsia="Times New Roman" w:hAnsi="Arial" w:cs="Arial"/>
          <w:b/>
          <w:spacing w:val="-3"/>
          <w:sz w:val="24"/>
          <w:szCs w:val="24"/>
        </w:rPr>
        <w:t xml:space="preserve">TCA </w:t>
      </w:r>
      <w:r w:rsidR="007C004D" w:rsidRPr="007C004D">
        <w:rPr>
          <w:rFonts w:ascii="Arial" w:eastAsia="Times New Roman" w:hAnsi="Arial" w:cs="Arial"/>
          <w:b/>
          <w:spacing w:val="-3"/>
          <w:sz w:val="24"/>
          <w:szCs w:val="24"/>
        </w:rPr>
        <w:t>3/7/1026</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091D899F"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A620DC">
        <w:rPr>
          <w:rFonts w:ascii="Arial" w:eastAsia="Times New Roman" w:hAnsi="Arial" w:cs="Arial"/>
          <w:b/>
          <w:caps/>
          <w:spacing w:val="-3"/>
          <w:kern w:val="18"/>
          <w:sz w:val="24"/>
          <w:szCs w:val="24"/>
        </w:rPr>
        <w:t>shrub end clinic, iceni way, colchester</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 xml:space="preserve">I/we agree that any other terms or conditions of contract or any reservations which may be printed on any correspondence or document from me either </w:t>
      </w:r>
      <w:proofErr w:type="gramStart"/>
      <w:r w:rsidRPr="00440407">
        <w:rPr>
          <w:rFonts w:ascii="Arial" w:eastAsia="Times New Roman" w:hAnsi="Arial" w:cs="Times New Roman"/>
          <w:b/>
          <w:sz w:val="24"/>
          <w:szCs w:val="20"/>
        </w:rPr>
        <w:t>in connection with</w:t>
      </w:r>
      <w:proofErr w:type="gramEnd"/>
      <w:r w:rsidRPr="00440407">
        <w:rPr>
          <w:rFonts w:ascii="Arial" w:eastAsia="Times New Roman" w:hAnsi="Arial" w:cs="Times New Roman"/>
          <w:b/>
          <w:sz w:val="24"/>
          <w:szCs w:val="20"/>
        </w:rPr>
        <w:t xml:space="preserve">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6F0A87" w:rsidRDefault="006F0A87"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6F0A87" w:rsidRDefault="006F0A87"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6F0A87" w:rsidRDefault="006F0A87"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6F0A87" w:rsidRDefault="006F0A87"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6F0A87" w:rsidRDefault="006F0A87"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9"/>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40" w:name="_Hlk493763888"/>
    </w:p>
    <w:p w14:paraId="0C66ECB9" w14:textId="3B5B4B9B" w:rsidR="002B011E" w:rsidRPr="002B011E" w:rsidRDefault="002B011E" w:rsidP="002B011E">
      <w:pPr>
        <w:pStyle w:val="Heading1"/>
        <w:rPr>
          <w:rFonts w:ascii="Arial" w:hAnsi="Arial" w:cs="Arial"/>
          <w:color w:val="auto"/>
          <w:sz w:val="28"/>
        </w:rPr>
      </w:pPr>
      <w:bookmarkStart w:id="41" w:name="_Toc493864238"/>
      <w:r w:rsidRPr="002B011E">
        <w:rPr>
          <w:rFonts w:ascii="Arial" w:hAnsi="Arial" w:cs="Arial"/>
          <w:color w:val="auto"/>
          <w:sz w:val="28"/>
        </w:rPr>
        <w:lastRenderedPageBreak/>
        <w:t>8.0 PRICING SHCHEDULE DECLARATION FORM</w:t>
      </w:r>
      <w:bookmarkEnd w:id="41"/>
    </w:p>
    <w:p w14:paraId="2B08D567" w14:textId="57034AB0"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t xml:space="preserve">Contract No </w:t>
      </w:r>
      <w:r w:rsidR="00134A2C" w:rsidRPr="007C004D">
        <w:rPr>
          <w:rFonts w:ascii="Arial" w:hAnsi="Arial" w:cs="Arial"/>
          <w:b/>
          <w:sz w:val="24"/>
        </w:rPr>
        <w:t xml:space="preserve">TCA </w:t>
      </w:r>
      <w:r w:rsidR="007C004D" w:rsidRPr="007C004D">
        <w:rPr>
          <w:rFonts w:ascii="Arial" w:hAnsi="Arial" w:cs="Arial"/>
          <w:b/>
          <w:sz w:val="24"/>
        </w:rPr>
        <w:t>3/7/1026</w:t>
      </w:r>
    </w:p>
    <w:p w14:paraId="6140F933" w14:textId="6F393446" w:rsidR="00C57B3C" w:rsidRPr="00D07A03" w:rsidRDefault="00C57B3C" w:rsidP="00C57B3C">
      <w:pPr>
        <w:jc w:val="center"/>
        <w:rPr>
          <w:rFonts w:ascii="Arial" w:hAnsi="Arial" w:cs="Arial"/>
          <w:b/>
          <w:sz w:val="24"/>
        </w:rPr>
      </w:pPr>
      <w:r w:rsidRPr="00E92A1B">
        <w:rPr>
          <w:rFonts w:ascii="Arial" w:hAnsi="Arial" w:cs="Arial"/>
          <w:b/>
          <w:sz w:val="24"/>
        </w:rPr>
        <w:t xml:space="preserve">TENDER FOR REFURBISHMENT WORKS AT </w:t>
      </w:r>
      <w:r w:rsidR="003412B1">
        <w:rPr>
          <w:rFonts w:ascii="Arial" w:hAnsi="Arial" w:cs="Arial"/>
          <w:b/>
          <w:sz w:val="24"/>
        </w:rPr>
        <w:t>SHRUB END CLINIC, ICENI WAY, COLCHESTER</w:t>
      </w:r>
    </w:p>
    <w:bookmarkEnd w:id="40"/>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tbl>
      <w:tblPr>
        <w:tblW w:w="89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76"/>
        <w:gridCol w:w="2013"/>
        <w:gridCol w:w="1956"/>
      </w:tblGrid>
      <w:tr w:rsidR="00C57B3C" w:rsidRPr="00951602" w14:paraId="3046992D" w14:textId="77777777" w:rsidTr="005F71FE">
        <w:trPr>
          <w:trHeight w:val="264"/>
        </w:trPr>
        <w:tc>
          <w:tcPr>
            <w:tcW w:w="4976" w:type="dxa"/>
            <w:shd w:val="clear" w:color="auto" w:fill="D9D9D9"/>
            <w:noWrap/>
            <w:vAlign w:val="bottom"/>
          </w:tcPr>
          <w:p w14:paraId="5306A24E" w14:textId="77777777" w:rsidR="00C57B3C" w:rsidRPr="00951602" w:rsidRDefault="00C57B3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2013" w:type="dxa"/>
            <w:shd w:val="clear" w:color="auto" w:fill="D9D9D9"/>
            <w:noWrap/>
          </w:tcPr>
          <w:p w14:paraId="408D5AF6"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Firm Price</w:t>
            </w:r>
          </w:p>
          <w:p w14:paraId="09E753EE"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exc</w:t>
            </w:r>
            <w:proofErr w:type="spellEnd"/>
            <w:r w:rsidRPr="00951602">
              <w:rPr>
                <w:rFonts w:ascii="Arial" w:hAnsi="Arial"/>
                <w:sz w:val="20"/>
                <w:szCs w:val="20"/>
              </w:rPr>
              <w:t xml:space="preserve"> VAT)</w:t>
            </w:r>
          </w:p>
          <w:p w14:paraId="0A8B8CA8" w14:textId="77777777" w:rsidR="00C57B3C" w:rsidRPr="00951602" w:rsidRDefault="00C57B3C" w:rsidP="00C57B3C">
            <w:pPr>
              <w:jc w:val="center"/>
              <w:rPr>
                <w:rFonts w:ascii="Arial" w:hAnsi="Arial" w:cs="Arial"/>
                <w:sz w:val="20"/>
                <w:szCs w:val="20"/>
              </w:rPr>
            </w:pPr>
            <w:r w:rsidRPr="00951602">
              <w:rPr>
                <w:rFonts w:ascii="Arial" w:hAnsi="Arial"/>
                <w:sz w:val="20"/>
                <w:szCs w:val="20"/>
              </w:rPr>
              <w:t>£</w:t>
            </w:r>
          </w:p>
        </w:tc>
        <w:tc>
          <w:tcPr>
            <w:tcW w:w="1956" w:type="dxa"/>
            <w:shd w:val="clear" w:color="auto" w:fill="D9D9D9"/>
          </w:tcPr>
          <w:p w14:paraId="269FCF8A"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Total Price</w:t>
            </w:r>
          </w:p>
          <w:p w14:paraId="5BE9B80C" w14:textId="77777777" w:rsidR="00C57B3C" w:rsidRPr="00951602" w:rsidRDefault="00C57B3C" w:rsidP="00C57B3C">
            <w:pPr>
              <w:ind w:right="142"/>
              <w:jc w:val="center"/>
              <w:rPr>
                <w:rFonts w:ascii="Arial" w:hAnsi="Arial"/>
                <w:sz w:val="20"/>
                <w:szCs w:val="20"/>
              </w:rPr>
            </w:pPr>
            <w:r w:rsidRPr="00951602">
              <w:rPr>
                <w:rFonts w:ascii="Arial" w:hAnsi="Arial"/>
                <w:sz w:val="20"/>
                <w:szCs w:val="20"/>
              </w:rPr>
              <w:t>(</w:t>
            </w:r>
            <w:proofErr w:type="spellStart"/>
            <w:r w:rsidRPr="00951602">
              <w:rPr>
                <w:rFonts w:ascii="Arial" w:hAnsi="Arial"/>
                <w:sz w:val="20"/>
                <w:szCs w:val="20"/>
              </w:rPr>
              <w:t>inc</w:t>
            </w:r>
            <w:proofErr w:type="spellEnd"/>
            <w:r w:rsidRPr="00951602">
              <w:rPr>
                <w:rFonts w:ascii="Arial" w:hAnsi="Arial"/>
                <w:sz w:val="20"/>
                <w:szCs w:val="20"/>
              </w:rPr>
              <w:t xml:space="preserve"> VAT)</w:t>
            </w:r>
          </w:p>
        </w:tc>
      </w:tr>
      <w:tr w:rsidR="003412B1" w:rsidRPr="00951602" w14:paraId="5397C3C4" w14:textId="77777777" w:rsidTr="005F71FE">
        <w:trPr>
          <w:trHeight w:val="264"/>
        </w:trPr>
        <w:tc>
          <w:tcPr>
            <w:tcW w:w="4976" w:type="dxa"/>
            <w:shd w:val="clear" w:color="auto" w:fill="auto"/>
            <w:noWrap/>
            <w:vAlign w:val="bottom"/>
          </w:tcPr>
          <w:p w14:paraId="319A5633" w14:textId="62DC7F1E" w:rsidR="003412B1" w:rsidRPr="00951602" w:rsidRDefault="00951602" w:rsidP="00C57B3C">
            <w:pPr>
              <w:jc w:val="both"/>
              <w:rPr>
                <w:rFonts w:ascii="Arial" w:hAnsi="Arial" w:cs="Arial"/>
                <w:sz w:val="20"/>
                <w:szCs w:val="20"/>
              </w:rPr>
            </w:pPr>
            <w:r w:rsidRPr="00951602">
              <w:rPr>
                <w:rFonts w:ascii="Arial" w:hAnsi="Arial" w:cs="Arial"/>
                <w:sz w:val="20"/>
                <w:szCs w:val="20"/>
              </w:rPr>
              <w:t>1.00 – General &amp; Preliminaries</w:t>
            </w:r>
          </w:p>
        </w:tc>
        <w:tc>
          <w:tcPr>
            <w:tcW w:w="2013" w:type="dxa"/>
            <w:shd w:val="clear" w:color="auto" w:fill="auto"/>
            <w:noWrap/>
            <w:vAlign w:val="bottom"/>
          </w:tcPr>
          <w:p w14:paraId="08E9B208" w14:textId="77777777" w:rsidR="003412B1" w:rsidRPr="00951602" w:rsidRDefault="003412B1" w:rsidP="00C57B3C">
            <w:pPr>
              <w:rPr>
                <w:rFonts w:ascii="Arial" w:hAnsi="Arial" w:cs="Arial"/>
                <w:sz w:val="20"/>
                <w:szCs w:val="20"/>
              </w:rPr>
            </w:pPr>
          </w:p>
        </w:tc>
        <w:tc>
          <w:tcPr>
            <w:tcW w:w="1956" w:type="dxa"/>
          </w:tcPr>
          <w:p w14:paraId="085F85AC" w14:textId="77777777" w:rsidR="003412B1" w:rsidRPr="00951602" w:rsidRDefault="003412B1" w:rsidP="00C57B3C">
            <w:pPr>
              <w:rPr>
                <w:rFonts w:ascii="Arial" w:hAnsi="Arial" w:cs="Arial"/>
                <w:sz w:val="20"/>
                <w:szCs w:val="20"/>
              </w:rPr>
            </w:pPr>
          </w:p>
        </w:tc>
      </w:tr>
      <w:tr w:rsidR="003412B1" w:rsidRPr="00951602" w14:paraId="5F59467F" w14:textId="77777777" w:rsidTr="005F71FE">
        <w:trPr>
          <w:trHeight w:val="264"/>
        </w:trPr>
        <w:tc>
          <w:tcPr>
            <w:tcW w:w="4976" w:type="dxa"/>
            <w:shd w:val="clear" w:color="auto" w:fill="auto"/>
            <w:noWrap/>
            <w:vAlign w:val="bottom"/>
          </w:tcPr>
          <w:p w14:paraId="003E1D75" w14:textId="663177B6" w:rsidR="003412B1" w:rsidRPr="00951602" w:rsidRDefault="00951602" w:rsidP="00C57B3C">
            <w:pPr>
              <w:jc w:val="both"/>
              <w:rPr>
                <w:rFonts w:ascii="Arial" w:hAnsi="Arial" w:cs="Arial"/>
                <w:sz w:val="20"/>
                <w:szCs w:val="20"/>
              </w:rPr>
            </w:pPr>
            <w:r w:rsidRPr="00951602">
              <w:rPr>
                <w:rFonts w:ascii="Arial" w:hAnsi="Arial" w:cs="Arial"/>
                <w:sz w:val="20"/>
                <w:szCs w:val="20"/>
              </w:rPr>
              <w:t>2.00 – Strip Out Works</w:t>
            </w:r>
          </w:p>
        </w:tc>
        <w:tc>
          <w:tcPr>
            <w:tcW w:w="2013" w:type="dxa"/>
            <w:shd w:val="clear" w:color="auto" w:fill="auto"/>
            <w:noWrap/>
            <w:vAlign w:val="bottom"/>
          </w:tcPr>
          <w:p w14:paraId="69FCD084" w14:textId="77777777" w:rsidR="003412B1" w:rsidRPr="00951602" w:rsidRDefault="003412B1" w:rsidP="00C57B3C">
            <w:pPr>
              <w:rPr>
                <w:rFonts w:ascii="Arial" w:hAnsi="Arial" w:cs="Arial"/>
                <w:sz w:val="20"/>
                <w:szCs w:val="20"/>
              </w:rPr>
            </w:pPr>
          </w:p>
        </w:tc>
        <w:tc>
          <w:tcPr>
            <w:tcW w:w="1956" w:type="dxa"/>
          </w:tcPr>
          <w:p w14:paraId="22D84EF1" w14:textId="77777777" w:rsidR="003412B1" w:rsidRPr="00951602" w:rsidRDefault="003412B1" w:rsidP="00C57B3C">
            <w:pPr>
              <w:rPr>
                <w:rFonts w:ascii="Arial" w:hAnsi="Arial" w:cs="Arial"/>
                <w:sz w:val="20"/>
                <w:szCs w:val="20"/>
              </w:rPr>
            </w:pPr>
          </w:p>
        </w:tc>
      </w:tr>
      <w:tr w:rsidR="003412B1" w:rsidRPr="00951602" w14:paraId="43153343" w14:textId="77777777" w:rsidTr="005F71FE">
        <w:trPr>
          <w:trHeight w:val="264"/>
        </w:trPr>
        <w:tc>
          <w:tcPr>
            <w:tcW w:w="4976" w:type="dxa"/>
            <w:shd w:val="clear" w:color="auto" w:fill="auto"/>
            <w:noWrap/>
            <w:vAlign w:val="bottom"/>
          </w:tcPr>
          <w:p w14:paraId="7EF252E5" w14:textId="3D138A26" w:rsidR="003412B1" w:rsidRPr="00951602" w:rsidRDefault="00951602" w:rsidP="00C57B3C">
            <w:pPr>
              <w:jc w:val="both"/>
              <w:rPr>
                <w:rFonts w:ascii="Arial" w:hAnsi="Arial" w:cs="Arial"/>
                <w:sz w:val="20"/>
                <w:szCs w:val="20"/>
              </w:rPr>
            </w:pPr>
            <w:r w:rsidRPr="00951602">
              <w:rPr>
                <w:rFonts w:ascii="Arial" w:hAnsi="Arial" w:cs="Arial"/>
                <w:sz w:val="20"/>
                <w:szCs w:val="20"/>
              </w:rPr>
              <w:t>3.00 – Structural Works</w:t>
            </w:r>
          </w:p>
        </w:tc>
        <w:tc>
          <w:tcPr>
            <w:tcW w:w="2013" w:type="dxa"/>
            <w:shd w:val="clear" w:color="auto" w:fill="auto"/>
            <w:noWrap/>
            <w:vAlign w:val="bottom"/>
          </w:tcPr>
          <w:p w14:paraId="31631673" w14:textId="77777777" w:rsidR="003412B1" w:rsidRPr="00951602" w:rsidRDefault="003412B1" w:rsidP="00C57B3C">
            <w:pPr>
              <w:rPr>
                <w:rFonts w:ascii="Arial" w:hAnsi="Arial" w:cs="Arial"/>
                <w:sz w:val="20"/>
                <w:szCs w:val="20"/>
              </w:rPr>
            </w:pPr>
          </w:p>
        </w:tc>
        <w:tc>
          <w:tcPr>
            <w:tcW w:w="1956" w:type="dxa"/>
          </w:tcPr>
          <w:p w14:paraId="41610BF9" w14:textId="77777777" w:rsidR="003412B1" w:rsidRPr="00951602" w:rsidRDefault="003412B1" w:rsidP="00C57B3C">
            <w:pPr>
              <w:rPr>
                <w:rFonts w:ascii="Arial" w:hAnsi="Arial" w:cs="Arial"/>
                <w:sz w:val="20"/>
                <w:szCs w:val="20"/>
              </w:rPr>
            </w:pPr>
          </w:p>
        </w:tc>
      </w:tr>
      <w:tr w:rsidR="003412B1" w:rsidRPr="00951602" w14:paraId="49487DD2" w14:textId="77777777" w:rsidTr="005F71FE">
        <w:trPr>
          <w:trHeight w:val="264"/>
        </w:trPr>
        <w:tc>
          <w:tcPr>
            <w:tcW w:w="4976" w:type="dxa"/>
            <w:shd w:val="clear" w:color="auto" w:fill="auto"/>
            <w:noWrap/>
            <w:vAlign w:val="bottom"/>
          </w:tcPr>
          <w:p w14:paraId="1F5C6915" w14:textId="2F13F052" w:rsidR="003412B1" w:rsidRPr="00951602" w:rsidRDefault="00951602" w:rsidP="00C57B3C">
            <w:pPr>
              <w:jc w:val="both"/>
              <w:rPr>
                <w:rFonts w:ascii="Arial" w:hAnsi="Arial" w:cs="Arial"/>
                <w:sz w:val="20"/>
                <w:szCs w:val="20"/>
              </w:rPr>
            </w:pPr>
            <w:r w:rsidRPr="00951602">
              <w:rPr>
                <w:rFonts w:ascii="Arial" w:hAnsi="Arial" w:cs="Arial"/>
                <w:sz w:val="20"/>
                <w:szCs w:val="20"/>
              </w:rPr>
              <w:t>4.00 – Building Services</w:t>
            </w:r>
          </w:p>
        </w:tc>
        <w:tc>
          <w:tcPr>
            <w:tcW w:w="2013" w:type="dxa"/>
            <w:shd w:val="clear" w:color="auto" w:fill="auto"/>
            <w:noWrap/>
            <w:vAlign w:val="bottom"/>
          </w:tcPr>
          <w:p w14:paraId="37381901" w14:textId="77777777" w:rsidR="003412B1" w:rsidRPr="00951602" w:rsidRDefault="003412B1" w:rsidP="00C57B3C">
            <w:pPr>
              <w:rPr>
                <w:rFonts w:ascii="Arial" w:hAnsi="Arial" w:cs="Arial"/>
                <w:sz w:val="20"/>
                <w:szCs w:val="20"/>
              </w:rPr>
            </w:pPr>
          </w:p>
        </w:tc>
        <w:tc>
          <w:tcPr>
            <w:tcW w:w="1956" w:type="dxa"/>
          </w:tcPr>
          <w:p w14:paraId="7E24150D" w14:textId="77777777" w:rsidR="003412B1" w:rsidRPr="00951602" w:rsidRDefault="003412B1" w:rsidP="00C57B3C">
            <w:pPr>
              <w:rPr>
                <w:rFonts w:ascii="Arial" w:hAnsi="Arial" w:cs="Arial"/>
                <w:sz w:val="20"/>
                <w:szCs w:val="20"/>
              </w:rPr>
            </w:pPr>
          </w:p>
        </w:tc>
      </w:tr>
      <w:tr w:rsidR="003412B1" w:rsidRPr="00951602" w14:paraId="30E70013" w14:textId="77777777" w:rsidTr="005F71FE">
        <w:trPr>
          <w:trHeight w:val="264"/>
        </w:trPr>
        <w:tc>
          <w:tcPr>
            <w:tcW w:w="4976" w:type="dxa"/>
            <w:shd w:val="clear" w:color="auto" w:fill="auto"/>
            <w:noWrap/>
            <w:vAlign w:val="bottom"/>
          </w:tcPr>
          <w:p w14:paraId="7D0FC2EB" w14:textId="14CFA911" w:rsidR="003412B1" w:rsidRPr="00951602" w:rsidRDefault="00951602" w:rsidP="00C57B3C">
            <w:pPr>
              <w:jc w:val="both"/>
              <w:rPr>
                <w:rFonts w:ascii="Arial" w:hAnsi="Arial" w:cs="Arial"/>
                <w:sz w:val="20"/>
                <w:szCs w:val="20"/>
              </w:rPr>
            </w:pPr>
            <w:r w:rsidRPr="00951602">
              <w:rPr>
                <w:rFonts w:ascii="Arial" w:hAnsi="Arial" w:cs="Arial"/>
                <w:sz w:val="20"/>
                <w:szCs w:val="20"/>
              </w:rPr>
              <w:t>5.00 – Walls, Ceilings &amp; Doors</w:t>
            </w:r>
          </w:p>
        </w:tc>
        <w:tc>
          <w:tcPr>
            <w:tcW w:w="2013" w:type="dxa"/>
            <w:shd w:val="clear" w:color="auto" w:fill="auto"/>
            <w:noWrap/>
            <w:vAlign w:val="bottom"/>
          </w:tcPr>
          <w:p w14:paraId="60B5A535" w14:textId="77777777" w:rsidR="003412B1" w:rsidRPr="00951602" w:rsidRDefault="003412B1" w:rsidP="00C57B3C">
            <w:pPr>
              <w:rPr>
                <w:rFonts w:ascii="Arial" w:hAnsi="Arial" w:cs="Arial"/>
                <w:sz w:val="20"/>
                <w:szCs w:val="20"/>
              </w:rPr>
            </w:pPr>
          </w:p>
        </w:tc>
        <w:tc>
          <w:tcPr>
            <w:tcW w:w="1956" w:type="dxa"/>
          </w:tcPr>
          <w:p w14:paraId="338FDB90" w14:textId="77777777" w:rsidR="003412B1" w:rsidRPr="00951602" w:rsidRDefault="003412B1" w:rsidP="00C57B3C">
            <w:pPr>
              <w:rPr>
                <w:rFonts w:ascii="Arial" w:hAnsi="Arial" w:cs="Arial"/>
                <w:sz w:val="20"/>
                <w:szCs w:val="20"/>
              </w:rPr>
            </w:pPr>
          </w:p>
        </w:tc>
      </w:tr>
      <w:tr w:rsidR="003412B1" w:rsidRPr="00951602" w14:paraId="5FA47BED" w14:textId="77777777" w:rsidTr="005F71FE">
        <w:trPr>
          <w:trHeight w:val="264"/>
        </w:trPr>
        <w:tc>
          <w:tcPr>
            <w:tcW w:w="4976" w:type="dxa"/>
            <w:shd w:val="clear" w:color="auto" w:fill="auto"/>
            <w:noWrap/>
            <w:vAlign w:val="bottom"/>
          </w:tcPr>
          <w:p w14:paraId="28FAADCC" w14:textId="4740CF8A" w:rsidR="003412B1" w:rsidRPr="00951602" w:rsidRDefault="00951602" w:rsidP="00C57B3C">
            <w:pPr>
              <w:jc w:val="both"/>
              <w:rPr>
                <w:rFonts w:ascii="Arial" w:hAnsi="Arial" w:cs="Arial"/>
                <w:sz w:val="20"/>
                <w:szCs w:val="20"/>
              </w:rPr>
            </w:pPr>
            <w:r w:rsidRPr="00951602">
              <w:rPr>
                <w:rFonts w:ascii="Arial" w:hAnsi="Arial" w:cs="Arial"/>
                <w:sz w:val="20"/>
                <w:szCs w:val="20"/>
              </w:rPr>
              <w:t>6.00 – Shower Room &amp; Accessible WC</w:t>
            </w:r>
          </w:p>
        </w:tc>
        <w:tc>
          <w:tcPr>
            <w:tcW w:w="2013" w:type="dxa"/>
            <w:shd w:val="clear" w:color="auto" w:fill="auto"/>
            <w:noWrap/>
            <w:vAlign w:val="bottom"/>
          </w:tcPr>
          <w:p w14:paraId="33EA3D3B" w14:textId="77777777" w:rsidR="003412B1" w:rsidRPr="00951602" w:rsidRDefault="003412B1" w:rsidP="00C57B3C">
            <w:pPr>
              <w:rPr>
                <w:rFonts w:ascii="Arial" w:hAnsi="Arial" w:cs="Arial"/>
                <w:sz w:val="20"/>
                <w:szCs w:val="20"/>
              </w:rPr>
            </w:pPr>
          </w:p>
        </w:tc>
        <w:tc>
          <w:tcPr>
            <w:tcW w:w="1956" w:type="dxa"/>
          </w:tcPr>
          <w:p w14:paraId="3C3BDD45" w14:textId="77777777" w:rsidR="003412B1" w:rsidRPr="00951602" w:rsidRDefault="003412B1" w:rsidP="00C57B3C">
            <w:pPr>
              <w:rPr>
                <w:rFonts w:ascii="Arial" w:hAnsi="Arial" w:cs="Arial"/>
                <w:sz w:val="20"/>
                <w:szCs w:val="20"/>
              </w:rPr>
            </w:pPr>
          </w:p>
        </w:tc>
      </w:tr>
      <w:tr w:rsidR="00C57B3C" w:rsidRPr="00951602" w14:paraId="60B6B82C" w14:textId="77777777" w:rsidTr="005F71FE">
        <w:trPr>
          <w:trHeight w:val="264"/>
        </w:trPr>
        <w:tc>
          <w:tcPr>
            <w:tcW w:w="4976" w:type="dxa"/>
            <w:shd w:val="clear" w:color="auto" w:fill="auto"/>
            <w:noWrap/>
            <w:vAlign w:val="bottom"/>
          </w:tcPr>
          <w:p w14:paraId="1F6F0DA5" w14:textId="13044C83" w:rsidR="00C57B3C" w:rsidRPr="00951602" w:rsidRDefault="00951602" w:rsidP="00C57B3C">
            <w:pPr>
              <w:jc w:val="both"/>
              <w:rPr>
                <w:rFonts w:ascii="Arial" w:hAnsi="Arial" w:cs="Arial"/>
                <w:sz w:val="20"/>
                <w:szCs w:val="20"/>
              </w:rPr>
            </w:pPr>
            <w:r w:rsidRPr="00951602">
              <w:rPr>
                <w:rFonts w:ascii="Arial" w:hAnsi="Arial" w:cs="Arial"/>
                <w:sz w:val="20"/>
                <w:szCs w:val="20"/>
              </w:rPr>
              <w:t>7.00 – WC Fit Out</w:t>
            </w:r>
          </w:p>
        </w:tc>
        <w:tc>
          <w:tcPr>
            <w:tcW w:w="2013" w:type="dxa"/>
            <w:shd w:val="clear" w:color="auto" w:fill="auto"/>
            <w:noWrap/>
            <w:vAlign w:val="bottom"/>
          </w:tcPr>
          <w:p w14:paraId="026B328F" w14:textId="77777777" w:rsidR="00C57B3C" w:rsidRPr="00951602" w:rsidRDefault="00C57B3C" w:rsidP="00C57B3C">
            <w:pPr>
              <w:rPr>
                <w:rFonts w:ascii="Arial" w:hAnsi="Arial" w:cs="Arial"/>
                <w:sz w:val="20"/>
                <w:szCs w:val="20"/>
              </w:rPr>
            </w:pPr>
          </w:p>
        </w:tc>
        <w:tc>
          <w:tcPr>
            <w:tcW w:w="1956" w:type="dxa"/>
          </w:tcPr>
          <w:p w14:paraId="657F5397" w14:textId="77777777" w:rsidR="00C57B3C" w:rsidRPr="00951602" w:rsidRDefault="00C57B3C" w:rsidP="00C57B3C">
            <w:pPr>
              <w:rPr>
                <w:rFonts w:ascii="Arial" w:hAnsi="Arial" w:cs="Arial"/>
                <w:sz w:val="20"/>
                <w:szCs w:val="20"/>
              </w:rPr>
            </w:pPr>
          </w:p>
        </w:tc>
      </w:tr>
      <w:tr w:rsidR="00C57B3C" w:rsidRPr="00951602" w14:paraId="08BD800B" w14:textId="77777777" w:rsidTr="005F71FE">
        <w:trPr>
          <w:trHeight w:val="264"/>
        </w:trPr>
        <w:tc>
          <w:tcPr>
            <w:tcW w:w="4976" w:type="dxa"/>
            <w:shd w:val="clear" w:color="auto" w:fill="auto"/>
            <w:noWrap/>
          </w:tcPr>
          <w:p w14:paraId="5CC46B8A" w14:textId="580378FD" w:rsidR="00C57B3C" w:rsidRPr="00951602" w:rsidRDefault="00951602" w:rsidP="00C57B3C">
            <w:pPr>
              <w:pStyle w:val="Default"/>
              <w:rPr>
                <w:rFonts w:ascii="Arial" w:hAnsi="Arial" w:cs="Arial"/>
                <w:sz w:val="20"/>
                <w:szCs w:val="20"/>
              </w:rPr>
            </w:pPr>
            <w:r w:rsidRPr="00951602">
              <w:rPr>
                <w:rFonts w:ascii="Arial" w:hAnsi="Arial" w:cs="Arial"/>
                <w:sz w:val="20"/>
                <w:szCs w:val="20"/>
              </w:rPr>
              <w:t>8.00 – Main Office Areas, Meeting Room and Exam Room</w:t>
            </w:r>
          </w:p>
        </w:tc>
        <w:tc>
          <w:tcPr>
            <w:tcW w:w="2013" w:type="dxa"/>
            <w:shd w:val="clear" w:color="auto" w:fill="auto"/>
            <w:noWrap/>
            <w:vAlign w:val="bottom"/>
          </w:tcPr>
          <w:p w14:paraId="765E7B20" w14:textId="77777777" w:rsidR="00C57B3C" w:rsidRPr="00951602" w:rsidRDefault="00C57B3C" w:rsidP="00C57B3C">
            <w:pPr>
              <w:rPr>
                <w:rFonts w:ascii="Arial" w:hAnsi="Arial" w:cs="Arial"/>
                <w:sz w:val="20"/>
                <w:szCs w:val="20"/>
              </w:rPr>
            </w:pPr>
          </w:p>
        </w:tc>
        <w:tc>
          <w:tcPr>
            <w:tcW w:w="1956" w:type="dxa"/>
          </w:tcPr>
          <w:p w14:paraId="21A66D58" w14:textId="77777777" w:rsidR="00C57B3C" w:rsidRPr="00951602" w:rsidRDefault="00C57B3C" w:rsidP="00C57B3C">
            <w:pPr>
              <w:rPr>
                <w:rFonts w:ascii="Arial" w:hAnsi="Arial" w:cs="Arial"/>
                <w:sz w:val="20"/>
                <w:szCs w:val="20"/>
              </w:rPr>
            </w:pPr>
          </w:p>
        </w:tc>
      </w:tr>
      <w:tr w:rsidR="00C57B3C" w:rsidRPr="00951602" w14:paraId="36D46E0E" w14:textId="77777777" w:rsidTr="005F71FE">
        <w:trPr>
          <w:trHeight w:val="264"/>
        </w:trPr>
        <w:tc>
          <w:tcPr>
            <w:tcW w:w="4976" w:type="dxa"/>
            <w:shd w:val="clear" w:color="auto" w:fill="auto"/>
            <w:noWrap/>
            <w:vAlign w:val="bottom"/>
          </w:tcPr>
          <w:p w14:paraId="57BD4722" w14:textId="4EAE4993" w:rsidR="00C57B3C" w:rsidRPr="00951602" w:rsidRDefault="00951602" w:rsidP="00C57B3C">
            <w:pPr>
              <w:jc w:val="both"/>
              <w:rPr>
                <w:rFonts w:ascii="Arial" w:hAnsi="Arial" w:cs="Arial"/>
                <w:sz w:val="20"/>
                <w:szCs w:val="20"/>
              </w:rPr>
            </w:pPr>
            <w:r w:rsidRPr="00951602">
              <w:rPr>
                <w:rFonts w:ascii="Arial" w:hAnsi="Arial" w:cs="Arial"/>
                <w:sz w:val="20"/>
                <w:szCs w:val="20"/>
              </w:rPr>
              <w:t>9.00 – Tea-Point Fit Out</w:t>
            </w:r>
          </w:p>
        </w:tc>
        <w:tc>
          <w:tcPr>
            <w:tcW w:w="2013" w:type="dxa"/>
            <w:shd w:val="clear" w:color="auto" w:fill="auto"/>
            <w:noWrap/>
            <w:vAlign w:val="bottom"/>
          </w:tcPr>
          <w:p w14:paraId="135EC390" w14:textId="77777777" w:rsidR="00C57B3C" w:rsidRPr="00951602" w:rsidRDefault="00C57B3C" w:rsidP="00C57B3C">
            <w:pPr>
              <w:rPr>
                <w:rFonts w:ascii="Arial" w:hAnsi="Arial" w:cs="Arial"/>
                <w:sz w:val="20"/>
                <w:szCs w:val="20"/>
              </w:rPr>
            </w:pPr>
          </w:p>
        </w:tc>
        <w:tc>
          <w:tcPr>
            <w:tcW w:w="1956" w:type="dxa"/>
          </w:tcPr>
          <w:p w14:paraId="3581277B" w14:textId="77777777" w:rsidR="00C57B3C" w:rsidRPr="00951602" w:rsidRDefault="00C57B3C" w:rsidP="00C57B3C">
            <w:pPr>
              <w:rPr>
                <w:rFonts w:ascii="Arial" w:hAnsi="Arial" w:cs="Arial"/>
                <w:sz w:val="20"/>
                <w:szCs w:val="20"/>
              </w:rPr>
            </w:pPr>
          </w:p>
        </w:tc>
      </w:tr>
      <w:tr w:rsidR="00C57B3C" w:rsidRPr="00951602" w14:paraId="3E241F29" w14:textId="77777777" w:rsidTr="00B56212">
        <w:trPr>
          <w:trHeight w:val="303"/>
        </w:trPr>
        <w:tc>
          <w:tcPr>
            <w:tcW w:w="4976" w:type="dxa"/>
            <w:shd w:val="clear" w:color="auto" w:fill="auto"/>
            <w:noWrap/>
            <w:vAlign w:val="bottom"/>
          </w:tcPr>
          <w:p w14:paraId="0E8ED6CC" w14:textId="45C9B444" w:rsidR="00C57B3C" w:rsidRPr="00951602" w:rsidRDefault="00951602" w:rsidP="00C57B3C">
            <w:pPr>
              <w:jc w:val="both"/>
              <w:rPr>
                <w:rFonts w:ascii="Arial" w:hAnsi="Arial" w:cs="Arial"/>
                <w:sz w:val="20"/>
                <w:szCs w:val="20"/>
              </w:rPr>
            </w:pPr>
            <w:r w:rsidRPr="00951602">
              <w:rPr>
                <w:rFonts w:ascii="Arial" w:hAnsi="Arial" w:cs="Arial"/>
                <w:sz w:val="20"/>
                <w:szCs w:val="20"/>
              </w:rPr>
              <w:t>10.00 – Windows</w:t>
            </w:r>
          </w:p>
        </w:tc>
        <w:tc>
          <w:tcPr>
            <w:tcW w:w="2013" w:type="dxa"/>
            <w:shd w:val="clear" w:color="auto" w:fill="auto"/>
            <w:noWrap/>
            <w:vAlign w:val="bottom"/>
          </w:tcPr>
          <w:p w14:paraId="18D2FD12" w14:textId="77777777" w:rsidR="00C57B3C" w:rsidRPr="00951602" w:rsidRDefault="00C57B3C" w:rsidP="00C57B3C">
            <w:pPr>
              <w:rPr>
                <w:rFonts w:ascii="Arial" w:hAnsi="Arial" w:cs="Arial"/>
                <w:sz w:val="20"/>
                <w:szCs w:val="20"/>
              </w:rPr>
            </w:pPr>
          </w:p>
        </w:tc>
        <w:tc>
          <w:tcPr>
            <w:tcW w:w="1956" w:type="dxa"/>
          </w:tcPr>
          <w:p w14:paraId="71434E6A" w14:textId="77777777" w:rsidR="00C57B3C" w:rsidRPr="00951602" w:rsidRDefault="00C57B3C" w:rsidP="00C57B3C">
            <w:pPr>
              <w:rPr>
                <w:rFonts w:ascii="Arial" w:hAnsi="Arial" w:cs="Arial"/>
                <w:sz w:val="20"/>
                <w:szCs w:val="20"/>
              </w:rPr>
            </w:pPr>
          </w:p>
        </w:tc>
      </w:tr>
      <w:tr w:rsidR="00C57B3C" w:rsidRPr="00951602" w14:paraId="22D194DD" w14:textId="77777777" w:rsidTr="005F71FE">
        <w:trPr>
          <w:trHeight w:val="264"/>
        </w:trPr>
        <w:tc>
          <w:tcPr>
            <w:tcW w:w="4976" w:type="dxa"/>
            <w:shd w:val="clear" w:color="auto" w:fill="auto"/>
            <w:noWrap/>
            <w:vAlign w:val="bottom"/>
          </w:tcPr>
          <w:p w14:paraId="0ACC3C0B" w14:textId="66156600" w:rsidR="00C57B3C" w:rsidRPr="00951602" w:rsidRDefault="00951602" w:rsidP="00C57B3C">
            <w:pPr>
              <w:pStyle w:val="Default"/>
              <w:jc w:val="both"/>
              <w:rPr>
                <w:rFonts w:ascii="Arial" w:hAnsi="Arial" w:cs="Arial"/>
                <w:sz w:val="20"/>
                <w:szCs w:val="20"/>
              </w:rPr>
            </w:pPr>
            <w:r w:rsidRPr="00951602">
              <w:rPr>
                <w:rFonts w:ascii="Arial" w:hAnsi="Arial" w:cs="Arial"/>
                <w:sz w:val="20"/>
                <w:szCs w:val="20"/>
              </w:rPr>
              <w:t>11.00 - Decorations</w:t>
            </w:r>
          </w:p>
        </w:tc>
        <w:tc>
          <w:tcPr>
            <w:tcW w:w="2013" w:type="dxa"/>
            <w:shd w:val="clear" w:color="auto" w:fill="auto"/>
            <w:noWrap/>
            <w:vAlign w:val="bottom"/>
          </w:tcPr>
          <w:p w14:paraId="582824CC" w14:textId="77777777" w:rsidR="00C57B3C" w:rsidRPr="00951602" w:rsidRDefault="00C57B3C" w:rsidP="00C57B3C">
            <w:pPr>
              <w:rPr>
                <w:rFonts w:ascii="Arial" w:hAnsi="Arial" w:cs="Arial"/>
                <w:sz w:val="20"/>
                <w:szCs w:val="20"/>
              </w:rPr>
            </w:pPr>
          </w:p>
        </w:tc>
        <w:tc>
          <w:tcPr>
            <w:tcW w:w="1956" w:type="dxa"/>
          </w:tcPr>
          <w:p w14:paraId="171885CC" w14:textId="77777777" w:rsidR="00C57B3C" w:rsidRPr="00951602" w:rsidRDefault="00C57B3C" w:rsidP="00C57B3C">
            <w:pPr>
              <w:rPr>
                <w:rFonts w:ascii="Arial" w:hAnsi="Arial" w:cs="Arial"/>
                <w:sz w:val="20"/>
                <w:szCs w:val="20"/>
              </w:rPr>
            </w:pPr>
          </w:p>
        </w:tc>
      </w:tr>
      <w:tr w:rsidR="00951602" w:rsidRPr="00951602" w14:paraId="72542292" w14:textId="77777777" w:rsidTr="005F71FE">
        <w:trPr>
          <w:trHeight w:val="264"/>
        </w:trPr>
        <w:tc>
          <w:tcPr>
            <w:tcW w:w="4976" w:type="dxa"/>
            <w:shd w:val="clear" w:color="auto" w:fill="auto"/>
            <w:noWrap/>
            <w:vAlign w:val="bottom"/>
          </w:tcPr>
          <w:p w14:paraId="428D931D" w14:textId="48E12AA6"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12.00 – External Works</w:t>
            </w:r>
          </w:p>
        </w:tc>
        <w:tc>
          <w:tcPr>
            <w:tcW w:w="2013" w:type="dxa"/>
            <w:shd w:val="clear" w:color="auto" w:fill="auto"/>
            <w:noWrap/>
            <w:vAlign w:val="bottom"/>
          </w:tcPr>
          <w:p w14:paraId="4C51945B" w14:textId="77777777" w:rsidR="00951602" w:rsidRPr="00951602" w:rsidRDefault="00951602" w:rsidP="00C57B3C">
            <w:pPr>
              <w:rPr>
                <w:rFonts w:ascii="Arial" w:hAnsi="Arial" w:cs="Arial"/>
                <w:sz w:val="20"/>
                <w:szCs w:val="20"/>
              </w:rPr>
            </w:pPr>
          </w:p>
        </w:tc>
        <w:tc>
          <w:tcPr>
            <w:tcW w:w="1956" w:type="dxa"/>
          </w:tcPr>
          <w:p w14:paraId="70B53236" w14:textId="77777777" w:rsidR="00951602" w:rsidRPr="00951602" w:rsidRDefault="00951602" w:rsidP="00C57B3C">
            <w:pPr>
              <w:rPr>
                <w:rFonts w:ascii="Arial" w:hAnsi="Arial" w:cs="Arial"/>
                <w:sz w:val="20"/>
                <w:szCs w:val="20"/>
              </w:rPr>
            </w:pPr>
          </w:p>
        </w:tc>
      </w:tr>
      <w:tr w:rsidR="00951602" w:rsidRPr="00951602" w14:paraId="59B9C291" w14:textId="77777777" w:rsidTr="005F71FE">
        <w:trPr>
          <w:trHeight w:val="264"/>
        </w:trPr>
        <w:tc>
          <w:tcPr>
            <w:tcW w:w="4976" w:type="dxa"/>
            <w:shd w:val="clear" w:color="auto" w:fill="auto"/>
            <w:noWrap/>
            <w:vAlign w:val="bottom"/>
          </w:tcPr>
          <w:p w14:paraId="20BF3D0B" w14:textId="3693F9C3"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13.00 – Roof Works</w:t>
            </w:r>
          </w:p>
        </w:tc>
        <w:tc>
          <w:tcPr>
            <w:tcW w:w="2013" w:type="dxa"/>
            <w:shd w:val="clear" w:color="auto" w:fill="auto"/>
            <w:noWrap/>
            <w:vAlign w:val="bottom"/>
          </w:tcPr>
          <w:p w14:paraId="6395882A" w14:textId="77777777" w:rsidR="00951602" w:rsidRPr="00951602" w:rsidRDefault="00951602" w:rsidP="00C57B3C">
            <w:pPr>
              <w:rPr>
                <w:rFonts w:ascii="Arial" w:hAnsi="Arial" w:cs="Arial"/>
                <w:sz w:val="20"/>
                <w:szCs w:val="20"/>
              </w:rPr>
            </w:pPr>
          </w:p>
        </w:tc>
        <w:tc>
          <w:tcPr>
            <w:tcW w:w="1956" w:type="dxa"/>
          </w:tcPr>
          <w:p w14:paraId="7A95A3CC" w14:textId="77777777" w:rsidR="00951602" w:rsidRPr="00951602" w:rsidRDefault="00951602" w:rsidP="00C57B3C">
            <w:pPr>
              <w:rPr>
                <w:rFonts w:ascii="Arial" w:hAnsi="Arial" w:cs="Arial"/>
                <w:sz w:val="20"/>
                <w:szCs w:val="20"/>
              </w:rPr>
            </w:pPr>
          </w:p>
        </w:tc>
      </w:tr>
      <w:tr w:rsidR="00951602" w:rsidRPr="00951602" w14:paraId="21C17215" w14:textId="77777777" w:rsidTr="005F71FE">
        <w:trPr>
          <w:trHeight w:val="264"/>
        </w:trPr>
        <w:tc>
          <w:tcPr>
            <w:tcW w:w="4976" w:type="dxa"/>
            <w:shd w:val="clear" w:color="auto" w:fill="auto"/>
            <w:noWrap/>
            <w:vAlign w:val="bottom"/>
          </w:tcPr>
          <w:p w14:paraId="466A1F73" w14:textId="4B342556"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14.00 – Completion</w:t>
            </w:r>
          </w:p>
        </w:tc>
        <w:tc>
          <w:tcPr>
            <w:tcW w:w="2013" w:type="dxa"/>
            <w:shd w:val="clear" w:color="auto" w:fill="auto"/>
            <w:noWrap/>
            <w:vAlign w:val="bottom"/>
          </w:tcPr>
          <w:p w14:paraId="70455265" w14:textId="77777777" w:rsidR="00951602" w:rsidRPr="00951602" w:rsidRDefault="00951602" w:rsidP="00C57B3C">
            <w:pPr>
              <w:rPr>
                <w:rFonts w:ascii="Arial" w:hAnsi="Arial" w:cs="Arial"/>
                <w:sz w:val="20"/>
                <w:szCs w:val="20"/>
              </w:rPr>
            </w:pPr>
          </w:p>
        </w:tc>
        <w:tc>
          <w:tcPr>
            <w:tcW w:w="1956" w:type="dxa"/>
          </w:tcPr>
          <w:p w14:paraId="2E76E1CE" w14:textId="77777777" w:rsidR="00951602" w:rsidRPr="00951602" w:rsidRDefault="00951602" w:rsidP="00C57B3C">
            <w:pPr>
              <w:rPr>
                <w:rFonts w:ascii="Arial" w:hAnsi="Arial" w:cs="Arial"/>
                <w:sz w:val="20"/>
                <w:szCs w:val="20"/>
              </w:rPr>
            </w:pPr>
          </w:p>
        </w:tc>
      </w:tr>
      <w:tr w:rsidR="00951602" w:rsidRPr="00951602" w14:paraId="0B959A3A" w14:textId="77777777" w:rsidTr="005F71FE">
        <w:trPr>
          <w:trHeight w:val="264"/>
        </w:trPr>
        <w:tc>
          <w:tcPr>
            <w:tcW w:w="4976" w:type="dxa"/>
            <w:shd w:val="clear" w:color="auto" w:fill="auto"/>
            <w:noWrap/>
            <w:vAlign w:val="bottom"/>
          </w:tcPr>
          <w:p w14:paraId="154245BB" w14:textId="7C2BB442" w:rsidR="00951602" w:rsidRPr="00951602" w:rsidRDefault="00951602" w:rsidP="00C57B3C">
            <w:pPr>
              <w:pStyle w:val="Default"/>
              <w:jc w:val="both"/>
              <w:rPr>
                <w:rFonts w:ascii="Arial" w:hAnsi="Arial" w:cs="Arial"/>
                <w:sz w:val="20"/>
                <w:szCs w:val="20"/>
              </w:rPr>
            </w:pPr>
            <w:r w:rsidRPr="00951602">
              <w:rPr>
                <w:rFonts w:ascii="Arial" w:hAnsi="Arial" w:cs="Arial"/>
                <w:sz w:val="20"/>
                <w:szCs w:val="20"/>
              </w:rPr>
              <w:t>15.00 – Contingency Sum</w:t>
            </w:r>
          </w:p>
        </w:tc>
        <w:tc>
          <w:tcPr>
            <w:tcW w:w="2013" w:type="dxa"/>
            <w:shd w:val="clear" w:color="auto" w:fill="auto"/>
            <w:noWrap/>
            <w:vAlign w:val="bottom"/>
          </w:tcPr>
          <w:p w14:paraId="2A79CFF5" w14:textId="3BCB0FD7" w:rsidR="00951602" w:rsidRPr="00951602" w:rsidRDefault="00951602" w:rsidP="00951602">
            <w:pPr>
              <w:jc w:val="center"/>
              <w:rPr>
                <w:rFonts w:ascii="Arial" w:hAnsi="Arial" w:cs="Arial"/>
                <w:sz w:val="20"/>
                <w:szCs w:val="20"/>
              </w:rPr>
            </w:pPr>
            <w:r w:rsidRPr="00951602">
              <w:rPr>
                <w:rFonts w:ascii="Arial" w:hAnsi="Arial" w:cs="Arial"/>
                <w:sz w:val="20"/>
                <w:szCs w:val="20"/>
              </w:rPr>
              <w:t>15,000</w:t>
            </w:r>
          </w:p>
        </w:tc>
        <w:tc>
          <w:tcPr>
            <w:tcW w:w="1956" w:type="dxa"/>
          </w:tcPr>
          <w:p w14:paraId="1E2BA640" w14:textId="77777777" w:rsidR="00951602" w:rsidRPr="00951602" w:rsidRDefault="00951602" w:rsidP="00C57B3C">
            <w:pPr>
              <w:rPr>
                <w:rFonts w:ascii="Arial" w:hAnsi="Arial" w:cs="Arial"/>
                <w:sz w:val="20"/>
                <w:szCs w:val="20"/>
              </w:rPr>
            </w:pPr>
          </w:p>
        </w:tc>
      </w:tr>
      <w:tr w:rsidR="00C57B3C" w:rsidRPr="00951602" w14:paraId="76533FAB" w14:textId="77777777" w:rsidTr="005F71FE">
        <w:trPr>
          <w:trHeight w:val="654"/>
        </w:trPr>
        <w:tc>
          <w:tcPr>
            <w:tcW w:w="4976" w:type="dxa"/>
            <w:shd w:val="clear" w:color="auto" w:fill="D9D9D9" w:themeFill="background1" w:themeFillShade="D9"/>
            <w:noWrap/>
            <w:vAlign w:val="bottom"/>
          </w:tcPr>
          <w:p w14:paraId="5D48AD23" w14:textId="77777777" w:rsidR="00C57B3C" w:rsidRPr="00951602" w:rsidRDefault="00C57B3C" w:rsidP="00C57B3C">
            <w:pPr>
              <w:rPr>
                <w:rFonts w:ascii="Arial" w:hAnsi="Arial" w:cs="Arial"/>
                <w:b/>
                <w:sz w:val="20"/>
                <w:szCs w:val="20"/>
              </w:rPr>
            </w:pPr>
            <w:r w:rsidRPr="00951602">
              <w:rPr>
                <w:rFonts w:ascii="Arial" w:hAnsi="Arial" w:cs="Arial"/>
                <w:b/>
                <w:sz w:val="20"/>
                <w:szCs w:val="20"/>
              </w:rPr>
              <w:t xml:space="preserve">TOTAL </w:t>
            </w:r>
          </w:p>
        </w:tc>
        <w:tc>
          <w:tcPr>
            <w:tcW w:w="2013" w:type="dxa"/>
            <w:shd w:val="clear" w:color="auto" w:fill="auto"/>
            <w:noWrap/>
            <w:vAlign w:val="bottom"/>
          </w:tcPr>
          <w:p w14:paraId="48270329" w14:textId="77777777" w:rsidR="00C57B3C" w:rsidRPr="00951602" w:rsidRDefault="00C57B3C" w:rsidP="00C57B3C">
            <w:pPr>
              <w:rPr>
                <w:rFonts w:ascii="Arial" w:hAnsi="Arial" w:cs="Arial"/>
                <w:sz w:val="20"/>
                <w:szCs w:val="20"/>
              </w:rPr>
            </w:pPr>
          </w:p>
        </w:tc>
        <w:tc>
          <w:tcPr>
            <w:tcW w:w="1956" w:type="dxa"/>
            <w:shd w:val="clear" w:color="auto" w:fill="auto"/>
          </w:tcPr>
          <w:p w14:paraId="1BB127DE" w14:textId="77777777" w:rsidR="00C57B3C" w:rsidRPr="00951602" w:rsidRDefault="00C57B3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255569">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2" w:name="_Toc493864239"/>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4EF4597B"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sidRPr="007C004D">
        <w:rPr>
          <w:rFonts w:ascii="Arial" w:eastAsia="Times New Roman" w:hAnsi="Arial" w:cs="Arial"/>
          <w:b/>
          <w:spacing w:val="-3"/>
          <w:sz w:val="24"/>
          <w:szCs w:val="24"/>
        </w:rPr>
        <w:t xml:space="preserve">TCA </w:t>
      </w:r>
      <w:r w:rsidR="007C004D" w:rsidRPr="007C004D">
        <w:rPr>
          <w:rFonts w:ascii="Arial" w:eastAsia="Times New Roman" w:hAnsi="Arial" w:cs="Arial"/>
          <w:b/>
          <w:spacing w:val="-3"/>
          <w:sz w:val="24"/>
          <w:szCs w:val="24"/>
        </w:rPr>
        <w:t>3/7/1026</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39220361"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951602">
        <w:rPr>
          <w:rFonts w:ascii="Arial" w:eastAsia="Times New Roman" w:hAnsi="Arial" w:cs="Arial"/>
          <w:b/>
          <w:caps/>
          <w:spacing w:val="-3"/>
          <w:kern w:val="18"/>
          <w:sz w:val="24"/>
          <w:szCs w:val="24"/>
        </w:rPr>
        <w:t>SHRUB END CLINIC, ICENI WAY, COLCHESTER</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77777777" w:rsidR="00C57B3C" w:rsidRDefault="00C57B3C" w:rsidP="00C57B3C">
      <w:pPr>
        <w:rPr>
          <w:rFonts w:ascii="Arial" w:hAnsi="Arial" w:cs="Arial"/>
        </w:rPr>
      </w:pPr>
      <w:r w:rsidRPr="001A6891">
        <w:rPr>
          <w:rFonts w:ascii="Arial" w:hAnsi="Arial" w:cs="Arial"/>
        </w:rPr>
        <w:t xml:space="preserve">In this Certificate, the word "person" includes any persons and </w:t>
      </w:r>
      <w:proofErr w:type="spellStart"/>
      <w:r w:rsidRPr="001A6891">
        <w:rPr>
          <w:rFonts w:ascii="Arial" w:hAnsi="Arial" w:cs="Arial"/>
        </w:rPr>
        <w:t>any body</w:t>
      </w:r>
      <w:proofErr w:type="spellEnd"/>
      <w:r w:rsidRPr="001A6891">
        <w:rPr>
          <w:rFonts w:ascii="Arial" w:hAnsi="Arial" w:cs="Arial"/>
        </w:rPr>
        <w:t xml:space="preserve"> or association, corporate or </w:t>
      </w:r>
      <w:proofErr w:type="spellStart"/>
      <w:r w:rsidRPr="001A6891">
        <w:rPr>
          <w:rFonts w:ascii="Arial" w:hAnsi="Arial" w:cs="Arial"/>
        </w:rPr>
        <w:t>unincorporate</w:t>
      </w:r>
      <w:proofErr w:type="spellEnd"/>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7A3F9" w14:textId="77777777" w:rsidR="006F0A87" w:rsidRDefault="006F0A87" w:rsidP="009758FD">
      <w:pPr>
        <w:spacing w:after="0" w:line="240" w:lineRule="auto"/>
      </w:pPr>
      <w:r>
        <w:separator/>
      </w:r>
    </w:p>
  </w:endnote>
  <w:endnote w:type="continuationSeparator" w:id="0">
    <w:p w14:paraId="09A26DF1" w14:textId="77777777" w:rsidR="006F0A87" w:rsidRDefault="006F0A87"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8D3B" w14:textId="77777777" w:rsidR="006F0A87" w:rsidRDefault="006F0A8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6F0A87" w:rsidRDefault="006F0A87">
    <w:pPr>
      <w:spacing w:after="16"/>
    </w:pPr>
    <w:r>
      <w:t xml:space="preserve"> </w:t>
    </w:r>
  </w:p>
  <w:p w14:paraId="35B96F2A" w14:textId="77777777" w:rsidR="006F0A87" w:rsidRDefault="006F0A87">
    <w:pPr>
      <w:spacing w:after="19"/>
    </w:pPr>
    <w:r>
      <w:t xml:space="preserve"> </w:t>
    </w:r>
  </w:p>
  <w:p w14:paraId="25EA6032" w14:textId="77777777" w:rsidR="006F0A87" w:rsidRDefault="006F0A87">
    <w:pPr>
      <w:spacing w:after="16"/>
    </w:pPr>
    <w:r>
      <w:t xml:space="preserve"> </w:t>
    </w:r>
  </w:p>
  <w:p w14:paraId="2B793203" w14:textId="77777777" w:rsidR="006F0A87" w:rsidRDefault="006F0A8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2B68" w14:textId="62F57B1E" w:rsidR="006F0A87" w:rsidRDefault="006F0A87">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5D293B" w:rsidRPr="005D293B">
      <w:rPr>
        <w:noProof/>
        <w:sz w:val="12"/>
      </w:rPr>
      <w:t>6</w:t>
    </w:r>
    <w:r>
      <w:rPr>
        <w:sz w:val="12"/>
      </w:rPr>
      <w:fldChar w:fldCharType="end"/>
    </w:r>
    <w:r>
      <w:rPr>
        <w:sz w:val="12"/>
      </w:rPr>
      <w:t xml:space="preserve"> - </w:t>
    </w:r>
  </w:p>
  <w:p w14:paraId="10460B67" w14:textId="77777777" w:rsidR="006F0A87" w:rsidRDefault="006F0A87">
    <w:pPr>
      <w:spacing w:after="16"/>
    </w:pPr>
    <w:r>
      <w:t xml:space="preserve"> </w:t>
    </w:r>
  </w:p>
  <w:p w14:paraId="6A3020FE" w14:textId="77777777" w:rsidR="006F0A87" w:rsidRDefault="006F0A87">
    <w:pPr>
      <w:spacing w:after="19"/>
    </w:pPr>
    <w:r>
      <w:t xml:space="preserve"> </w:t>
    </w:r>
  </w:p>
  <w:p w14:paraId="536EA16A" w14:textId="77777777" w:rsidR="006F0A87" w:rsidRDefault="006F0A87">
    <w:pPr>
      <w:spacing w:after="16"/>
    </w:pPr>
    <w:r>
      <w:t xml:space="preserve"> </w:t>
    </w:r>
  </w:p>
  <w:p w14:paraId="563343FC" w14:textId="77777777" w:rsidR="006F0A87" w:rsidRDefault="006F0A87">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065C1" w14:textId="77777777" w:rsidR="006F0A87" w:rsidRDefault="006F0A87">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6F0A87" w:rsidRDefault="006F0A87">
    <w:pPr>
      <w:spacing w:after="16"/>
    </w:pPr>
    <w:r>
      <w:t xml:space="preserve"> </w:t>
    </w:r>
  </w:p>
  <w:p w14:paraId="322B87DF" w14:textId="77777777" w:rsidR="006F0A87" w:rsidRDefault="006F0A87">
    <w:pPr>
      <w:spacing w:after="19"/>
    </w:pPr>
    <w:r>
      <w:t xml:space="preserve"> </w:t>
    </w:r>
  </w:p>
  <w:p w14:paraId="4B0843C9" w14:textId="77777777" w:rsidR="006F0A87" w:rsidRDefault="006F0A87">
    <w:pPr>
      <w:spacing w:after="16"/>
    </w:pPr>
    <w:r>
      <w:t xml:space="preserve"> </w:t>
    </w:r>
  </w:p>
  <w:p w14:paraId="171D64B1" w14:textId="77777777" w:rsidR="006F0A87" w:rsidRDefault="006F0A8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8233A" w14:textId="77777777" w:rsidR="006F0A87" w:rsidRDefault="006F0A87" w:rsidP="009758FD">
      <w:pPr>
        <w:spacing w:after="0" w:line="240" w:lineRule="auto"/>
      </w:pPr>
      <w:r>
        <w:separator/>
      </w:r>
    </w:p>
  </w:footnote>
  <w:footnote w:type="continuationSeparator" w:id="0">
    <w:p w14:paraId="686579AF" w14:textId="77777777" w:rsidR="006F0A87" w:rsidRDefault="006F0A87"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C5ACF" w14:textId="77777777" w:rsidR="006F0A87" w:rsidRDefault="006F0A8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FF87" w14:textId="77777777" w:rsidR="006F0A87" w:rsidRDefault="006F0A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9053B" w14:textId="77777777" w:rsidR="006F0A87" w:rsidRDefault="006F0A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6F2"/>
    <w:rsid w:val="000162BA"/>
    <w:rsid w:val="0002545E"/>
    <w:rsid w:val="00031B10"/>
    <w:rsid w:val="000446AA"/>
    <w:rsid w:val="00064A40"/>
    <w:rsid w:val="00074176"/>
    <w:rsid w:val="00084C98"/>
    <w:rsid w:val="000934FD"/>
    <w:rsid w:val="000A3AAE"/>
    <w:rsid w:val="000C1D0E"/>
    <w:rsid w:val="000C7D79"/>
    <w:rsid w:val="000F2F0C"/>
    <w:rsid w:val="00106423"/>
    <w:rsid w:val="001234FF"/>
    <w:rsid w:val="001249AA"/>
    <w:rsid w:val="00126005"/>
    <w:rsid w:val="00132716"/>
    <w:rsid w:val="00132F7E"/>
    <w:rsid w:val="00134A2C"/>
    <w:rsid w:val="001422C7"/>
    <w:rsid w:val="0015298B"/>
    <w:rsid w:val="00156083"/>
    <w:rsid w:val="0019088C"/>
    <w:rsid w:val="001B06F4"/>
    <w:rsid w:val="001D1A12"/>
    <w:rsid w:val="001D7761"/>
    <w:rsid w:val="0021173B"/>
    <w:rsid w:val="00213AFD"/>
    <w:rsid w:val="00236D2F"/>
    <w:rsid w:val="00251C4B"/>
    <w:rsid w:val="00253A44"/>
    <w:rsid w:val="00255569"/>
    <w:rsid w:val="00256981"/>
    <w:rsid w:val="002775ED"/>
    <w:rsid w:val="002959F2"/>
    <w:rsid w:val="002A659B"/>
    <w:rsid w:val="002B0108"/>
    <w:rsid w:val="002B011E"/>
    <w:rsid w:val="002B0AA1"/>
    <w:rsid w:val="002D1A12"/>
    <w:rsid w:val="002E4430"/>
    <w:rsid w:val="002F2A16"/>
    <w:rsid w:val="002F68E8"/>
    <w:rsid w:val="00321AC5"/>
    <w:rsid w:val="00331F27"/>
    <w:rsid w:val="003412B1"/>
    <w:rsid w:val="0036155E"/>
    <w:rsid w:val="00394802"/>
    <w:rsid w:val="003A1B03"/>
    <w:rsid w:val="003A2781"/>
    <w:rsid w:val="003D116A"/>
    <w:rsid w:val="003F77DB"/>
    <w:rsid w:val="00410568"/>
    <w:rsid w:val="00435F17"/>
    <w:rsid w:val="00440048"/>
    <w:rsid w:val="00452166"/>
    <w:rsid w:val="0045388C"/>
    <w:rsid w:val="00481A2F"/>
    <w:rsid w:val="00484E16"/>
    <w:rsid w:val="004A2B8C"/>
    <w:rsid w:val="004E7242"/>
    <w:rsid w:val="004F499F"/>
    <w:rsid w:val="0051017F"/>
    <w:rsid w:val="005235C0"/>
    <w:rsid w:val="005250FF"/>
    <w:rsid w:val="0053055F"/>
    <w:rsid w:val="0055472C"/>
    <w:rsid w:val="005A55C1"/>
    <w:rsid w:val="005A5A62"/>
    <w:rsid w:val="005B2BC1"/>
    <w:rsid w:val="005B3DF3"/>
    <w:rsid w:val="005D0E39"/>
    <w:rsid w:val="005D293B"/>
    <w:rsid w:val="005D6CB6"/>
    <w:rsid w:val="005D7464"/>
    <w:rsid w:val="005E2FC7"/>
    <w:rsid w:val="005F71FE"/>
    <w:rsid w:val="0060439D"/>
    <w:rsid w:val="00605506"/>
    <w:rsid w:val="00607173"/>
    <w:rsid w:val="006173BC"/>
    <w:rsid w:val="00621868"/>
    <w:rsid w:val="006239F5"/>
    <w:rsid w:val="00631983"/>
    <w:rsid w:val="0063643A"/>
    <w:rsid w:val="0067425D"/>
    <w:rsid w:val="00691326"/>
    <w:rsid w:val="006D4826"/>
    <w:rsid w:val="006F0A87"/>
    <w:rsid w:val="00706D1D"/>
    <w:rsid w:val="00726FC5"/>
    <w:rsid w:val="0074344B"/>
    <w:rsid w:val="00745282"/>
    <w:rsid w:val="00750ACB"/>
    <w:rsid w:val="00783A3C"/>
    <w:rsid w:val="007B0F84"/>
    <w:rsid w:val="007B134C"/>
    <w:rsid w:val="007B6CBA"/>
    <w:rsid w:val="007C004D"/>
    <w:rsid w:val="007C23AA"/>
    <w:rsid w:val="007C3ECE"/>
    <w:rsid w:val="007C5644"/>
    <w:rsid w:val="007E0661"/>
    <w:rsid w:val="00831107"/>
    <w:rsid w:val="008328B5"/>
    <w:rsid w:val="00883D4E"/>
    <w:rsid w:val="008E0C27"/>
    <w:rsid w:val="009012F3"/>
    <w:rsid w:val="009035A4"/>
    <w:rsid w:val="00914280"/>
    <w:rsid w:val="00922606"/>
    <w:rsid w:val="00932981"/>
    <w:rsid w:val="00951602"/>
    <w:rsid w:val="00965ADA"/>
    <w:rsid w:val="009758FD"/>
    <w:rsid w:val="00992EEA"/>
    <w:rsid w:val="009B3E3B"/>
    <w:rsid w:val="009B59D0"/>
    <w:rsid w:val="009D1C96"/>
    <w:rsid w:val="009D7851"/>
    <w:rsid w:val="009F572B"/>
    <w:rsid w:val="009F7768"/>
    <w:rsid w:val="00A017A6"/>
    <w:rsid w:val="00A029FE"/>
    <w:rsid w:val="00A24156"/>
    <w:rsid w:val="00A319E6"/>
    <w:rsid w:val="00A32EE5"/>
    <w:rsid w:val="00A41608"/>
    <w:rsid w:val="00A620DC"/>
    <w:rsid w:val="00A65389"/>
    <w:rsid w:val="00AB5B3A"/>
    <w:rsid w:val="00AB7137"/>
    <w:rsid w:val="00AD1BC5"/>
    <w:rsid w:val="00AE47FF"/>
    <w:rsid w:val="00AF74BB"/>
    <w:rsid w:val="00B13BB5"/>
    <w:rsid w:val="00B1419E"/>
    <w:rsid w:val="00B2345A"/>
    <w:rsid w:val="00B30CB2"/>
    <w:rsid w:val="00B42912"/>
    <w:rsid w:val="00B56212"/>
    <w:rsid w:val="00B57CE0"/>
    <w:rsid w:val="00B7288A"/>
    <w:rsid w:val="00B92735"/>
    <w:rsid w:val="00B95CF3"/>
    <w:rsid w:val="00B96E8F"/>
    <w:rsid w:val="00BD2DC4"/>
    <w:rsid w:val="00C319DE"/>
    <w:rsid w:val="00C345CA"/>
    <w:rsid w:val="00C3564E"/>
    <w:rsid w:val="00C37B8B"/>
    <w:rsid w:val="00C443B3"/>
    <w:rsid w:val="00C57B3C"/>
    <w:rsid w:val="00C652B0"/>
    <w:rsid w:val="00C713A5"/>
    <w:rsid w:val="00C74D12"/>
    <w:rsid w:val="00C8003B"/>
    <w:rsid w:val="00C81231"/>
    <w:rsid w:val="00CB16F6"/>
    <w:rsid w:val="00CC1BD8"/>
    <w:rsid w:val="00CC3898"/>
    <w:rsid w:val="00CD31D1"/>
    <w:rsid w:val="00CE4FC1"/>
    <w:rsid w:val="00CF2304"/>
    <w:rsid w:val="00D00215"/>
    <w:rsid w:val="00D20680"/>
    <w:rsid w:val="00D209A0"/>
    <w:rsid w:val="00D26AB4"/>
    <w:rsid w:val="00D346F2"/>
    <w:rsid w:val="00D42341"/>
    <w:rsid w:val="00D4624D"/>
    <w:rsid w:val="00D50096"/>
    <w:rsid w:val="00D53A3D"/>
    <w:rsid w:val="00D730D7"/>
    <w:rsid w:val="00D826AC"/>
    <w:rsid w:val="00DC2B44"/>
    <w:rsid w:val="00DD61CD"/>
    <w:rsid w:val="00E4282D"/>
    <w:rsid w:val="00E50F45"/>
    <w:rsid w:val="00E66789"/>
    <w:rsid w:val="00E728FE"/>
    <w:rsid w:val="00E7537E"/>
    <w:rsid w:val="00E8206F"/>
    <w:rsid w:val="00E924F8"/>
    <w:rsid w:val="00EB328F"/>
    <w:rsid w:val="00EB7104"/>
    <w:rsid w:val="00EC7790"/>
    <w:rsid w:val="00ED4854"/>
    <w:rsid w:val="00F02670"/>
    <w:rsid w:val="00F16ACB"/>
    <w:rsid w:val="00F21438"/>
    <w:rsid w:val="00F22FDA"/>
    <w:rsid w:val="00F3177F"/>
    <w:rsid w:val="00F4390A"/>
    <w:rsid w:val="00F45147"/>
    <w:rsid w:val="00F54D5B"/>
    <w:rsid w:val="00F61559"/>
    <w:rsid w:val="00F77513"/>
    <w:rsid w:val="00F8532C"/>
    <w:rsid w:val="00F8670A"/>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38913"/>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2505-E0E1-4162-A0C3-024BF485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6086</Words>
  <Characters>34693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Linda Eden</cp:lastModifiedBy>
  <cp:revision>6</cp:revision>
  <cp:lastPrinted>2017-02-10T10:10:00Z</cp:lastPrinted>
  <dcterms:created xsi:type="dcterms:W3CDTF">2017-10-02T14:06:00Z</dcterms:created>
  <dcterms:modified xsi:type="dcterms:W3CDTF">2017-10-02T14:12:00Z</dcterms:modified>
</cp:coreProperties>
</file>