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1C30" w14:textId="70309995" w:rsidR="00F649C7" w:rsidRPr="00F649C7" w:rsidRDefault="00001E02" w:rsidP="00F649C7">
      <w:pPr>
        <w:rPr>
          <w:b/>
          <w:bCs/>
        </w:rPr>
      </w:pPr>
      <w:r>
        <w:rPr>
          <w:b/>
          <w:bCs/>
        </w:rPr>
        <w:t>NHMF 03</w:t>
      </w:r>
      <w:r w:rsidR="00C057AD">
        <w:rPr>
          <w:b/>
          <w:bCs/>
        </w:rPr>
        <w:t>2</w:t>
      </w:r>
      <w:r w:rsidR="0051631A">
        <w:rPr>
          <w:b/>
          <w:bCs/>
        </w:rPr>
        <w:t>2</w:t>
      </w:r>
      <w:r w:rsidR="00F649C7">
        <w:rPr>
          <w:b/>
          <w:bCs/>
        </w:rPr>
        <w:t xml:space="preserve"> </w:t>
      </w:r>
      <w:r w:rsidR="0051631A">
        <w:rPr>
          <w:b/>
          <w:bCs/>
        </w:rPr>
        <w:t>–</w:t>
      </w:r>
      <w:r w:rsidR="00F649C7">
        <w:rPr>
          <w:b/>
          <w:bCs/>
        </w:rPr>
        <w:t xml:space="preserve"> </w:t>
      </w:r>
      <w:r w:rsidR="0051631A">
        <w:rPr>
          <w:b/>
          <w:bCs/>
        </w:rPr>
        <w:t>Board Paper Solution</w:t>
      </w:r>
    </w:p>
    <w:p w14:paraId="68D989FA" w14:textId="77777777" w:rsidR="00531C5B" w:rsidRDefault="00531C5B"/>
    <w:p w14:paraId="68D989FB" w14:textId="0EBA1458" w:rsidR="00531C5B" w:rsidRDefault="00001E02">
      <w:pPr>
        <w:rPr>
          <w:b/>
          <w:bCs/>
        </w:rPr>
      </w:pPr>
      <w:r>
        <w:rPr>
          <w:b/>
          <w:bCs/>
        </w:rPr>
        <w:t xml:space="preserve">Clarification Log </w:t>
      </w:r>
    </w:p>
    <w:p w14:paraId="68D989FC" w14:textId="77777777" w:rsidR="00531C5B" w:rsidRDefault="00531C5B"/>
    <w:tbl>
      <w:tblPr>
        <w:tblW w:w="8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6"/>
        <w:gridCol w:w="3419"/>
        <w:gridCol w:w="4111"/>
      </w:tblGrid>
      <w:tr w:rsidR="00531C5B" w14:paraId="68D98A00" w14:textId="77777777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89FD" w14:textId="77777777" w:rsidR="00531C5B" w:rsidRDefault="00001E02">
            <w:r>
              <w:t xml:space="preserve">Question No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89FE" w14:textId="77777777" w:rsidR="00531C5B" w:rsidRDefault="00001E02">
            <w:pPr>
              <w:jc w:val="center"/>
            </w:pPr>
            <w:r>
              <w:t>Question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89FF" w14:textId="77777777" w:rsidR="00531C5B" w:rsidRDefault="00001E02">
            <w:pPr>
              <w:jc w:val="center"/>
            </w:pPr>
            <w:r>
              <w:t>Answer</w:t>
            </w:r>
          </w:p>
        </w:tc>
      </w:tr>
      <w:tr w:rsidR="00C057AD" w14:paraId="10A43547" w14:textId="77777777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77CA" w14:textId="018FA54E" w:rsidR="00C057AD" w:rsidRDefault="0051631A">
            <w:r>
              <w:t>1</w:t>
            </w:r>
          </w:p>
          <w:p w14:paraId="3E781496" w14:textId="77777777" w:rsidR="00C057AD" w:rsidRDefault="00C057AD"/>
          <w:p w14:paraId="55477CFB" w14:textId="77777777" w:rsidR="00C057AD" w:rsidRDefault="00C057AD"/>
          <w:p w14:paraId="39F2CC44" w14:textId="77777777" w:rsidR="00C057AD" w:rsidRDefault="00C057AD"/>
          <w:p w14:paraId="514EBEC6" w14:textId="77777777" w:rsidR="00C057AD" w:rsidRDefault="00C057AD"/>
          <w:p w14:paraId="0348E3B1" w14:textId="77777777" w:rsidR="00C057AD" w:rsidRDefault="00C057AD"/>
          <w:p w14:paraId="0C9D495E" w14:textId="77777777" w:rsidR="00C057AD" w:rsidRDefault="00C057AD"/>
          <w:p w14:paraId="6BB0FAE2" w14:textId="1E53B6EC" w:rsidR="00C057AD" w:rsidRDefault="00C057AD"/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AA3F" w14:textId="67B8C88A" w:rsidR="00F523A4" w:rsidRPr="00F523A4" w:rsidRDefault="00F523A4" w:rsidP="00F523A4">
            <w:r w:rsidRPr="00F523A4">
              <w:t>State</w:t>
            </w:r>
            <w:r>
              <w:t>s</w:t>
            </w:r>
            <w:r w:rsidRPr="00F523A4">
              <w:t xml:space="preserve"> 100 licenses are required, are these all internal to the Heritage Fund or external as well? If so what would be the split between internal and external?</w:t>
            </w:r>
          </w:p>
          <w:p w14:paraId="7F958FDB" w14:textId="7EC54BE4" w:rsidR="00C057AD" w:rsidRDefault="00C057AD" w:rsidP="00C057AD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CA28" w14:textId="59DAF7A9" w:rsidR="00C057AD" w:rsidRDefault="006C6BCE" w:rsidP="0051631A">
            <w:pPr>
              <w:spacing w:after="240" w:line="276" w:lineRule="auto"/>
            </w:pPr>
            <w:r w:rsidRPr="006C6BCE">
              <w:t>There will be 80 external users and 20 internal users, however all licences will be issued to corporate email accounts</w:t>
            </w:r>
          </w:p>
        </w:tc>
      </w:tr>
      <w:tr w:rsidR="0000019D" w14:paraId="36EF649B" w14:textId="77777777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DBDF8" w14:textId="206D87A5" w:rsidR="0000019D" w:rsidRDefault="009A6F64">
            <w:r>
              <w:t>2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BB6E" w14:textId="77777777" w:rsidR="0000019D" w:rsidRDefault="0000019D" w:rsidP="0000019D">
            <w:r>
              <w:t>We would like to insert some images/screenshots to further show and explain certain aspects of the system in order to make it clearer for you.</w:t>
            </w:r>
          </w:p>
          <w:p w14:paraId="4B134A45" w14:textId="77777777" w:rsidR="0000019D" w:rsidRDefault="0000019D" w:rsidP="0000019D"/>
          <w:p w14:paraId="5A0DB04E" w14:textId="3E1514B4" w:rsidR="0000019D" w:rsidRPr="00F523A4" w:rsidRDefault="0000019D" w:rsidP="0000019D">
            <w:r>
              <w:t>I do not see it saying that we can or can’t do this, so I wanted to clarify this.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78AD" w14:textId="411CB230" w:rsidR="0000019D" w:rsidRPr="006C6BCE" w:rsidRDefault="0000019D" w:rsidP="0051631A">
            <w:pPr>
              <w:spacing w:after="240" w:line="276" w:lineRule="auto"/>
            </w:pPr>
            <w:r>
              <w:t xml:space="preserve">Yes images / screenshots are acceptable </w:t>
            </w:r>
            <w:r w:rsidR="009A6F64">
              <w:t xml:space="preserve">but </w:t>
            </w:r>
            <w:r w:rsidR="008B6184">
              <w:t>please note the word limits on responses</w:t>
            </w:r>
            <w:r w:rsidR="00105356">
              <w:t xml:space="preserve">. </w:t>
            </w:r>
          </w:p>
        </w:tc>
      </w:tr>
    </w:tbl>
    <w:p w14:paraId="68D98A91" w14:textId="77777777" w:rsidR="00531C5B" w:rsidRDefault="00531C5B"/>
    <w:sectPr w:rsidR="00531C5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8B5D" w14:textId="77777777" w:rsidR="004A57D7" w:rsidRDefault="004A57D7">
      <w:r>
        <w:separator/>
      </w:r>
    </w:p>
  </w:endnote>
  <w:endnote w:type="continuationSeparator" w:id="0">
    <w:p w14:paraId="10F1045B" w14:textId="77777777" w:rsidR="004A57D7" w:rsidRDefault="004A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B4514" w14:textId="77777777" w:rsidR="004A57D7" w:rsidRDefault="004A57D7">
      <w:r>
        <w:rPr>
          <w:color w:val="000000"/>
        </w:rPr>
        <w:separator/>
      </w:r>
    </w:p>
  </w:footnote>
  <w:footnote w:type="continuationSeparator" w:id="0">
    <w:p w14:paraId="0907708E" w14:textId="77777777" w:rsidR="004A57D7" w:rsidRDefault="004A5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B195F"/>
    <w:multiLevelType w:val="multilevel"/>
    <w:tmpl w:val="0C78C1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186817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5B"/>
    <w:rsid w:val="0000019D"/>
    <w:rsid w:val="00001E02"/>
    <w:rsid w:val="00040A45"/>
    <w:rsid w:val="0004205B"/>
    <w:rsid w:val="000973FA"/>
    <w:rsid w:val="00105356"/>
    <w:rsid w:val="0025694D"/>
    <w:rsid w:val="002571DC"/>
    <w:rsid w:val="002A355E"/>
    <w:rsid w:val="00364142"/>
    <w:rsid w:val="0038129D"/>
    <w:rsid w:val="003C1ED3"/>
    <w:rsid w:val="0043637E"/>
    <w:rsid w:val="004363CC"/>
    <w:rsid w:val="004A57D7"/>
    <w:rsid w:val="0051631A"/>
    <w:rsid w:val="00531C5B"/>
    <w:rsid w:val="005D5967"/>
    <w:rsid w:val="006C6BCE"/>
    <w:rsid w:val="006D402B"/>
    <w:rsid w:val="006E4C8B"/>
    <w:rsid w:val="00711104"/>
    <w:rsid w:val="00817A86"/>
    <w:rsid w:val="008B6184"/>
    <w:rsid w:val="00994245"/>
    <w:rsid w:val="009A6F64"/>
    <w:rsid w:val="009B3A6C"/>
    <w:rsid w:val="009B6651"/>
    <w:rsid w:val="00A01E9F"/>
    <w:rsid w:val="00AD7C79"/>
    <w:rsid w:val="00AF4605"/>
    <w:rsid w:val="00C057AD"/>
    <w:rsid w:val="00C47217"/>
    <w:rsid w:val="00D21E0A"/>
    <w:rsid w:val="00D76C40"/>
    <w:rsid w:val="00DC0EE9"/>
    <w:rsid w:val="00E32234"/>
    <w:rsid w:val="00F37014"/>
    <w:rsid w:val="00F523A4"/>
    <w:rsid w:val="00F649C7"/>
    <w:rsid w:val="00F84DA8"/>
    <w:rsid w:val="00F9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989F9"/>
  <w15:docId w15:val="{DC2A6EBA-FCDD-4285-9F74-095DE23B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eastAsia="Times New Roman" w:cs="Times New Roman"/>
      <w:b/>
      <w:color w:val="0070C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eastAsia="Times New Roman" w:cs="Times New Roman"/>
      <w:color w:val="0070C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9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E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/>
      <w:color w:val="0070C0"/>
      <w:sz w:val="32"/>
      <w:szCs w:val="32"/>
    </w:rPr>
  </w:style>
  <w:style w:type="character" w:customStyle="1" w:styleId="Heading2Char">
    <w:name w:val="Heading 2 Char"/>
    <w:basedOn w:val="DefaultParagraphFont"/>
    <w:rPr>
      <w:rFonts w:ascii="Arial" w:eastAsia="Times New Roman" w:hAnsi="Arial" w:cs="Times New Roman"/>
      <w:color w:val="0070C0"/>
      <w:sz w:val="26"/>
      <w:szCs w:val="26"/>
    </w:rPr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eastAsia="Times New Roman" w:cs="Times New Roman"/>
      <w:b/>
      <w:color w:val="44546A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rial" w:eastAsia="Times New Roman" w:hAnsi="Arial" w:cs="Times New Roman"/>
      <w:b/>
      <w:color w:val="44546A"/>
      <w:spacing w:val="-10"/>
      <w:kern w:val="3"/>
      <w:sz w:val="56"/>
      <w:szCs w:val="56"/>
    </w:rPr>
  </w:style>
  <w:style w:type="paragraph" w:styleId="IntenseQuote">
    <w:name w:val="Intense Quote"/>
    <w:basedOn w:val="Normal"/>
    <w:next w:val="Normal"/>
    <w:pPr>
      <w:pBdr>
        <w:top w:val="single" w:sz="4" w:space="10" w:color="C00000"/>
        <w:bottom w:val="single" w:sz="4" w:space="10" w:color="C00000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IntenseQuoteChar">
    <w:name w:val="Intense Quote Char"/>
    <w:basedOn w:val="DefaultParagraphFont"/>
    <w:rPr>
      <w:i/>
      <w:iCs/>
      <w:color w:val="C00000"/>
    </w:rPr>
  </w:style>
  <w:style w:type="paragraph" w:styleId="ListParagraph">
    <w:name w:val="List Paragraph"/>
    <w:basedOn w:val="Normal"/>
    <w:pPr>
      <w:ind w:left="720"/>
    </w:pPr>
    <w:rPr>
      <w:rFonts w:ascii="Calibri" w:hAnsi="Calibri" w:cs="Calibri"/>
      <w:sz w:val="22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Arial" w:hAnsi="Arial"/>
      <w:b/>
      <w:bCs/>
      <w:sz w:val="20"/>
      <w:szCs w:val="20"/>
    </w:rPr>
  </w:style>
  <w:style w:type="paragraph" w:styleId="Revision">
    <w:name w:val="Revision"/>
    <w:rPr>
      <w:rFonts w:ascii="Arial" w:hAnsi="Arial"/>
      <w:sz w:val="24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ED3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9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Keyes</dc:creator>
  <dc:description/>
  <cp:lastModifiedBy>Tracey Keyes</cp:lastModifiedBy>
  <cp:revision>2</cp:revision>
  <dcterms:created xsi:type="dcterms:W3CDTF">2023-01-30T12:38:00Z</dcterms:created>
  <dcterms:modified xsi:type="dcterms:W3CDTF">2023-01-30T12:38:00Z</dcterms:modified>
</cp:coreProperties>
</file>