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73F3D" w14:textId="6969C7CF" w:rsidR="005503B0" w:rsidRDefault="00AA6BAC" w:rsidP="005503B0">
      <w:r>
        <w:rPr>
          <w:noProof/>
        </w:rPr>
        <w:drawing>
          <wp:inline distT="0" distB="0" distL="0" distR="0" wp14:anchorId="6442FC83" wp14:editId="3632D94F">
            <wp:extent cx="5401054"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401054" cy="1402080"/>
                    </a:xfrm>
                    <a:prstGeom prst="rect">
                      <a:avLst/>
                    </a:prstGeom>
                  </pic:spPr>
                </pic:pic>
              </a:graphicData>
            </a:graphic>
          </wp:inline>
        </w:drawing>
      </w:r>
    </w:p>
    <w:p w14:paraId="00E20E1C" w14:textId="77777777" w:rsidR="005503B0" w:rsidRDefault="005503B0" w:rsidP="005503B0"/>
    <w:p w14:paraId="7B4400E4" w14:textId="6C7C2386" w:rsidR="005503B0" w:rsidRPr="00384F05" w:rsidRDefault="00384F05" w:rsidP="00AA6BAC">
      <w:pPr>
        <w:jc w:val="center"/>
        <w:rPr>
          <w:b/>
          <w:bCs/>
          <w:caps/>
          <w:u w:val="single"/>
        </w:rPr>
      </w:pPr>
      <w:r w:rsidRPr="00384F05">
        <w:rPr>
          <w:b/>
          <w:bCs/>
          <w:caps/>
          <w:u w:val="single"/>
        </w:rPr>
        <w:t>Specification</w:t>
      </w:r>
    </w:p>
    <w:p w14:paraId="7AE317EC" w14:textId="77777777" w:rsidR="005503B0" w:rsidRDefault="005503B0" w:rsidP="005503B0"/>
    <w:p w14:paraId="7519B018" w14:textId="6A7DEAE1" w:rsidR="005503B0" w:rsidRPr="00AA6BAC" w:rsidRDefault="00B62E28" w:rsidP="00AA6BAC">
      <w:pPr>
        <w:jc w:val="center"/>
        <w:rPr>
          <w:b/>
          <w:bCs/>
          <w:caps/>
          <w:u w:val="single"/>
        </w:rPr>
      </w:pPr>
      <w:r w:rsidRPr="00C71F1D">
        <w:rPr>
          <w:b/>
          <w:bCs/>
          <w:caps/>
          <w:u w:val="single"/>
        </w:rPr>
        <w:t>brigstock latham primary school – roof replacement</w:t>
      </w:r>
    </w:p>
    <w:p w14:paraId="75857031" w14:textId="77777777" w:rsidR="005503B0" w:rsidRDefault="005503B0" w:rsidP="005503B0"/>
    <w:p w14:paraId="1B2E0229" w14:textId="7BA8BAB0" w:rsidR="005503B0" w:rsidRDefault="005503B0" w:rsidP="005503B0"/>
    <w:tbl>
      <w:tblPr>
        <w:tblStyle w:val="TableGrid"/>
        <w:tblW w:w="9209" w:type="dxa"/>
        <w:tblCellMar>
          <w:top w:w="28" w:type="dxa"/>
          <w:bottom w:w="28" w:type="dxa"/>
        </w:tblCellMar>
        <w:tblLook w:val="04A0" w:firstRow="1" w:lastRow="0" w:firstColumn="1" w:lastColumn="0" w:noHBand="0" w:noVBand="1"/>
      </w:tblPr>
      <w:tblGrid>
        <w:gridCol w:w="2830"/>
        <w:gridCol w:w="6379"/>
      </w:tblGrid>
      <w:tr w:rsidR="00813589" w14:paraId="0F001497" w14:textId="77777777" w:rsidTr="00B62E28">
        <w:trPr>
          <w:trHeight w:val="284"/>
        </w:trPr>
        <w:tc>
          <w:tcPr>
            <w:tcW w:w="2830" w:type="dxa"/>
          </w:tcPr>
          <w:p w14:paraId="6D0BEFEF" w14:textId="77777777" w:rsidR="00813589" w:rsidRPr="00813589" w:rsidRDefault="00813589" w:rsidP="00783CD6">
            <w:pPr>
              <w:rPr>
                <w:b/>
                <w:bCs/>
              </w:rPr>
            </w:pPr>
            <w:r>
              <w:rPr>
                <w:b/>
                <w:bCs/>
              </w:rPr>
              <w:t>Owner’s Name:</w:t>
            </w:r>
          </w:p>
        </w:tc>
        <w:tc>
          <w:tcPr>
            <w:tcW w:w="6379" w:type="dxa"/>
          </w:tcPr>
          <w:sdt>
            <w:sdtPr>
              <w:id w:val="338812340"/>
              <w:placeholder>
                <w:docPart w:val="04E2A2894A0A40B28496200966838878"/>
              </w:placeholder>
            </w:sdtPr>
            <w:sdtEndPr/>
            <w:sdtContent>
              <w:p w14:paraId="766B5746" w14:textId="70F4CAFD" w:rsidR="00367875" w:rsidRPr="00B62E28" w:rsidRDefault="00B62E28" w:rsidP="00783CD6">
                <w:r>
                  <w:t>Louise Shivers</w:t>
                </w:r>
              </w:p>
            </w:sdtContent>
          </w:sdt>
        </w:tc>
      </w:tr>
      <w:tr w:rsidR="00813589" w14:paraId="561FC5B4" w14:textId="77777777" w:rsidTr="00B62E28">
        <w:trPr>
          <w:trHeight w:val="284"/>
        </w:trPr>
        <w:tc>
          <w:tcPr>
            <w:tcW w:w="2830" w:type="dxa"/>
          </w:tcPr>
          <w:p w14:paraId="11229796" w14:textId="335B94CA" w:rsidR="00813589" w:rsidRPr="00813589" w:rsidRDefault="00B62E28" w:rsidP="00783CD6">
            <w:pPr>
              <w:rPr>
                <w:b/>
                <w:bCs/>
              </w:rPr>
            </w:pPr>
            <w:r>
              <w:rPr>
                <w:b/>
                <w:bCs/>
              </w:rPr>
              <w:t>Date Circulated</w:t>
            </w:r>
            <w:r w:rsidR="00813589">
              <w:rPr>
                <w:b/>
                <w:bCs/>
              </w:rPr>
              <w:t>:</w:t>
            </w:r>
          </w:p>
        </w:tc>
        <w:sdt>
          <w:sdtPr>
            <w:id w:val="782154617"/>
            <w:placeholder>
              <w:docPart w:val="5F78DB61FD134E02A2FD5EBC6D99E774"/>
            </w:placeholder>
            <w:date w:fullDate="2024-05-07T00:00:00Z">
              <w:dateFormat w:val="dddd, dd MMMM yyyy"/>
              <w:lid w:val="en-GB"/>
              <w:storeMappedDataAs w:val="dateTime"/>
              <w:calendar w:val="gregorian"/>
            </w:date>
          </w:sdtPr>
          <w:sdtEndPr/>
          <w:sdtContent>
            <w:tc>
              <w:tcPr>
                <w:tcW w:w="6379" w:type="dxa"/>
              </w:tcPr>
              <w:p w14:paraId="771E07D7" w14:textId="3284AF7D" w:rsidR="00813589" w:rsidRDefault="00D92CBD" w:rsidP="00B62E28">
                <w:r>
                  <w:t>Tuesday, 07 May 2024</w:t>
                </w:r>
              </w:p>
            </w:tc>
          </w:sdtContent>
        </w:sdt>
      </w:tr>
      <w:tr w:rsidR="00813589" w14:paraId="5B4F3485" w14:textId="77777777" w:rsidTr="00B62E28">
        <w:trPr>
          <w:trHeight w:val="284"/>
        </w:trPr>
        <w:tc>
          <w:tcPr>
            <w:tcW w:w="2830" w:type="dxa"/>
          </w:tcPr>
          <w:p w14:paraId="1BF07B4F" w14:textId="75E55108" w:rsidR="00813589" w:rsidRPr="00813589" w:rsidRDefault="00813589" w:rsidP="00783CD6">
            <w:pPr>
              <w:rPr>
                <w:b/>
                <w:bCs/>
              </w:rPr>
            </w:pPr>
            <w:r>
              <w:rPr>
                <w:b/>
                <w:bCs/>
              </w:rPr>
              <w:t>R</w:t>
            </w:r>
            <w:r w:rsidR="00B62E28">
              <w:rPr>
                <w:b/>
                <w:bCs/>
              </w:rPr>
              <w:t>eturn Date/Time</w:t>
            </w:r>
            <w:r>
              <w:rPr>
                <w:b/>
                <w:bCs/>
              </w:rPr>
              <w:t>:</w:t>
            </w:r>
          </w:p>
        </w:tc>
        <w:sdt>
          <w:sdtPr>
            <w:id w:val="-2092538393"/>
            <w:placeholder>
              <w:docPart w:val="B8380D6AC9BF4A99A6799FD6D8CF4AB3"/>
            </w:placeholder>
            <w:date w:fullDate="2024-05-28T00:00:00Z">
              <w:dateFormat w:val="dddd, dd MMMM yyyy"/>
              <w:lid w:val="en-GB"/>
              <w:storeMappedDataAs w:val="dateTime"/>
              <w:calendar w:val="gregorian"/>
            </w:date>
          </w:sdtPr>
          <w:sdtEndPr/>
          <w:sdtContent>
            <w:tc>
              <w:tcPr>
                <w:tcW w:w="6379" w:type="dxa"/>
              </w:tcPr>
              <w:p w14:paraId="73B75545" w14:textId="621D861C" w:rsidR="00813589" w:rsidRDefault="00D92CBD" w:rsidP="00783CD6">
                <w:r>
                  <w:t>Tuesday, 28 May 2024</w:t>
                </w:r>
              </w:p>
            </w:tc>
          </w:sdtContent>
        </w:sdt>
      </w:tr>
      <w:tr w:rsidR="00813589" w14:paraId="68ECFCB3" w14:textId="77777777" w:rsidTr="00B62E28">
        <w:trPr>
          <w:trHeight w:val="284"/>
        </w:trPr>
        <w:tc>
          <w:tcPr>
            <w:tcW w:w="2830" w:type="dxa"/>
          </w:tcPr>
          <w:p w14:paraId="089EC748" w14:textId="6036D448" w:rsidR="00813589" w:rsidRPr="00813589" w:rsidRDefault="00813589" w:rsidP="00783CD6">
            <w:pPr>
              <w:rPr>
                <w:b/>
                <w:bCs/>
              </w:rPr>
            </w:pPr>
            <w:r>
              <w:rPr>
                <w:b/>
                <w:bCs/>
              </w:rPr>
              <w:t>A</w:t>
            </w:r>
            <w:r w:rsidR="00B62E28">
              <w:rPr>
                <w:b/>
                <w:bCs/>
              </w:rPr>
              <w:t>warded</w:t>
            </w:r>
            <w:r>
              <w:rPr>
                <w:b/>
                <w:bCs/>
              </w:rPr>
              <w:t>:</w:t>
            </w:r>
          </w:p>
        </w:tc>
        <w:sdt>
          <w:sdtPr>
            <w:id w:val="371036522"/>
            <w:placeholder>
              <w:docPart w:val="182B50F0B04C4672AA0F18C7BBF62C0D"/>
            </w:placeholder>
            <w:date>
              <w:dateFormat w:val="dddd, dd MMMM yyyy"/>
              <w:lid w:val="en-GB"/>
              <w:storeMappedDataAs w:val="dateTime"/>
              <w:calendar w:val="gregorian"/>
            </w:date>
          </w:sdtPr>
          <w:sdtEndPr/>
          <w:sdtContent>
            <w:tc>
              <w:tcPr>
                <w:tcW w:w="6379" w:type="dxa"/>
              </w:tcPr>
              <w:p w14:paraId="4E4FDD63" w14:textId="7F661E2B" w:rsidR="00813589" w:rsidRDefault="00B62E28" w:rsidP="00783CD6">
                <w:r>
                  <w:t>TBC</w:t>
                </w:r>
              </w:p>
            </w:tc>
          </w:sdtContent>
        </w:sdt>
      </w:tr>
      <w:tr w:rsidR="00B62E28" w14:paraId="263F2ADA" w14:textId="77777777" w:rsidTr="006D65CE">
        <w:trPr>
          <w:trHeight w:val="284"/>
        </w:trPr>
        <w:tc>
          <w:tcPr>
            <w:tcW w:w="2830" w:type="dxa"/>
          </w:tcPr>
          <w:p w14:paraId="66A741C8" w14:textId="2D0F1F20" w:rsidR="00B62E28" w:rsidRPr="00813589" w:rsidRDefault="00B62E28" w:rsidP="00783CD6">
            <w:pPr>
              <w:rPr>
                <w:b/>
                <w:bCs/>
              </w:rPr>
            </w:pPr>
            <w:r>
              <w:rPr>
                <w:b/>
                <w:bCs/>
              </w:rPr>
              <w:t>Commencement Date:</w:t>
            </w:r>
          </w:p>
        </w:tc>
        <w:sdt>
          <w:sdtPr>
            <w:id w:val="1905724689"/>
            <w:placeholder>
              <w:docPart w:val="A1C58429A8014FA183300AEC9756D5DD"/>
            </w:placeholder>
            <w:date w:fullDate="2024-07-29T00:00:00Z">
              <w:dateFormat w:val="dd-MMM-yyyy"/>
              <w:lid w:val="en-GB"/>
              <w:storeMappedDataAs w:val="dateTime"/>
              <w:calendar w:val="gregorian"/>
            </w:date>
          </w:sdtPr>
          <w:sdtEndPr/>
          <w:sdtContent>
            <w:tc>
              <w:tcPr>
                <w:tcW w:w="6379" w:type="dxa"/>
              </w:tcPr>
              <w:p w14:paraId="4B521011" w14:textId="5E3B0932" w:rsidR="00B62E28" w:rsidRDefault="00C32AF8" w:rsidP="00783CD6">
                <w:r>
                  <w:t>29-Jul-2024</w:t>
                </w:r>
              </w:p>
            </w:tc>
          </w:sdtContent>
        </w:sdt>
      </w:tr>
    </w:tbl>
    <w:p w14:paraId="31E6988A" w14:textId="77777777" w:rsidR="005503B0" w:rsidRDefault="005503B0" w:rsidP="005503B0"/>
    <w:p w14:paraId="7676BBFF" w14:textId="77777777" w:rsidR="005503B0" w:rsidRDefault="005503B0" w:rsidP="005503B0">
      <w:pPr>
        <w:sectPr w:rsidR="005503B0" w:rsidSect="005503B0">
          <w:pgSz w:w="11906" w:h="16838"/>
          <w:pgMar w:top="1418" w:right="1418" w:bottom="1418" w:left="1418" w:header="708" w:footer="708" w:gutter="0"/>
          <w:cols w:space="708"/>
          <w:docGrid w:linePitch="360"/>
        </w:sectPr>
      </w:pPr>
    </w:p>
    <w:sdt>
      <w:sdtPr>
        <w:rPr>
          <w:b/>
          <w:bCs/>
        </w:rPr>
        <w:id w:val="-376233790"/>
        <w:docPartObj>
          <w:docPartGallery w:val="Table of Contents"/>
          <w:docPartUnique/>
        </w:docPartObj>
      </w:sdtPr>
      <w:sdtEndPr>
        <w:rPr>
          <w:b w:val="0"/>
          <w:bCs w:val="0"/>
          <w:noProof/>
        </w:rPr>
      </w:sdtEndPr>
      <w:sdtContent>
        <w:p w14:paraId="44172BFC" w14:textId="77777777" w:rsidR="00AA6BAC" w:rsidRPr="000957CC" w:rsidRDefault="00AA6BAC" w:rsidP="000957CC">
          <w:pPr>
            <w:spacing w:after="240"/>
            <w:rPr>
              <w:b/>
              <w:bCs/>
            </w:rPr>
          </w:pPr>
          <w:r w:rsidRPr="000957CC">
            <w:rPr>
              <w:b/>
              <w:bCs/>
            </w:rPr>
            <w:t>Contents</w:t>
          </w:r>
        </w:p>
        <w:p w14:paraId="13CADF61" w14:textId="4E2D2DCA" w:rsidR="00CB7BC2" w:rsidRPr="00A11352" w:rsidRDefault="00AA6BAC" w:rsidP="00A11352">
          <w:pPr>
            <w:pStyle w:val="TOC2"/>
            <w:tabs>
              <w:tab w:val="right" w:leader="dot" w:pos="9060"/>
            </w:tabs>
            <w:rPr>
              <w:rStyle w:val="Hyperlink"/>
            </w:rPr>
          </w:pPr>
          <w:r>
            <w:fldChar w:fldCharType="begin"/>
          </w:r>
          <w:r>
            <w:instrText xml:space="preserve"> TOC \o "1-3" \h \z \u </w:instrText>
          </w:r>
          <w:r>
            <w:fldChar w:fldCharType="separate"/>
          </w:r>
          <w:hyperlink w:anchor="_Toc165983944" w:history="1">
            <w:r w:rsidR="00CB7BC2" w:rsidRPr="00E85474">
              <w:rPr>
                <w:rStyle w:val="Hyperlink"/>
                <w:noProof/>
              </w:rPr>
              <w:t>1.Introduction</w:t>
            </w:r>
            <w:r w:rsidR="00CB7BC2" w:rsidRPr="00A11352">
              <w:rPr>
                <w:rStyle w:val="Hyperlink"/>
                <w:webHidden/>
              </w:rPr>
              <w:tab/>
            </w:r>
            <w:r w:rsidR="00CB7BC2" w:rsidRPr="00A11352">
              <w:rPr>
                <w:rStyle w:val="Hyperlink"/>
                <w:webHidden/>
              </w:rPr>
              <w:fldChar w:fldCharType="begin"/>
            </w:r>
            <w:r w:rsidR="00CB7BC2" w:rsidRPr="00A11352">
              <w:rPr>
                <w:rStyle w:val="Hyperlink"/>
                <w:webHidden/>
              </w:rPr>
              <w:instrText xml:space="preserve"> PAGEREF _Toc165983944 \h </w:instrText>
            </w:r>
            <w:r w:rsidR="00CB7BC2" w:rsidRPr="00A11352">
              <w:rPr>
                <w:rStyle w:val="Hyperlink"/>
                <w:webHidden/>
              </w:rPr>
            </w:r>
            <w:r w:rsidR="00CB7BC2" w:rsidRPr="00A11352">
              <w:rPr>
                <w:rStyle w:val="Hyperlink"/>
                <w:webHidden/>
              </w:rPr>
              <w:fldChar w:fldCharType="separate"/>
            </w:r>
            <w:r w:rsidR="00CB7BC2" w:rsidRPr="00A11352">
              <w:rPr>
                <w:rStyle w:val="Hyperlink"/>
                <w:webHidden/>
              </w:rPr>
              <w:t>3</w:t>
            </w:r>
            <w:r w:rsidR="00CB7BC2" w:rsidRPr="00A11352">
              <w:rPr>
                <w:rStyle w:val="Hyperlink"/>
                <w:webHidden/>
              </w:rPr>
              <w:fldChar w:fldCharType="end"/>
            </w:r>
          </w:hyperlink>
        </w:p>
        <w:p w14:paraId="68E849AD" w14:textId="74467616" w:rsidR="00CB7BC2" w:rsidRPr="00A11352" w:rsidRDefault="00CB7BC2" w:rsidP="00A11352">
          <w:pPr>
            <w:pStyle w:val="TOC2"/>
            <w:tabs>
              <w:tab w:val="right" w:leader="dot" w:pos="9060"/>
            </w:tabs>
            <w:rPr>
              <w:rStyle w:val="Hyperlink"/>
            </w:rPr>
          </w:pPr>
          <w:hyperlink w:anchor="_Toc165983945" w:history="1">
            <w:r w:rsidRPr="00E85474">
              <w:rPr>
                <w:rStyle w:val="Hyperlink"/>
                <w:noProof/>
              </w:rPr>
              <w:t>2.Background</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_Toc165983945 \h </w:instrText>
            </w:r>
            <w:r w:rsidRPr="00A11352">
              <w:rPr>
                <w:rStyle w:val="Hyperlink"/>
                <w:webHidden/>
              </w:rPr>
            </w:r>
            <w:r w:rsidRPr="00A11352">
              <w:rPr>
                <w:rStyle w:val="Hyperlink"/>
                <w:webHidden/>
              </w:rPr>
              <w:fldChar w:fldCharType="separate"/>
            </w:r>
            <w:r w:rsidRPr="00A11352">
              <w:rPr>
                <w:rStyle w:val="Hyperlink"/>
                <w:webHidden/>
              </w:rPr>
              <w:t>3</w:t>
            </w:r>
            <w:r w:rsidRPr="00A11352">
              <w:rPr>
                <w:rStyle w:val="Hyperlink"/>
                <w:webHidden/>
              </w:rPr>
              <w:fldChar w:fldCharType="end"/>
            </w:r>
          </w:hyperlink>
        </w:p>
        <w:p w14:paraId="325F6FF4" w14:textId="44FE8BD0" w:rsidR="00CB7BC2" w:rsidRPr="00A11352" w:rsidRDefault="00CB7BC2" w:rsidP="00A11352">
          <w:pPr>
            <w:pStyle w:val="TOC2"/>
            <w:tabs>
              <w:tab w:val="right" w:leader="dot" w:pos="9060"/>
            </w:tabs>
            <w:rPr>
              <w:rStyle w:val="Hyperlink"/>
            </w:rPr>
          </w:pPr>
          <w:hyperlink w:anchor="_Toc165983946" w:history="1">
            <w:r w:rsidRPr="00E85474">
              <w:rPr>
                <w:rStyle w:val="Hyperlink"/>
                <w:noProof/>
              </w:rPr>
              <w:t>3.Scope</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_Toc165983946 \h </w:instrText>
            </w:r>
            <w:r w:rsidRPr="00A11352">
              <w:rPr>
                <w:rStyle w:val="Hyperlink"/>
                <w:webHidden/>
              </w:rPr>
            </w:r>
            <w:r w:rsidRPr="00A11352">
              <w:rPr>
                <w:rStyle w:val="Hyperlink"/>
                <w:webHidden/>
              </w:rPr>
              <w:fldChar w:fldCharType="separate"/>
            </w:r>
            <w:r w:rsidRPr="00A11352">
              <w:rPr>
                <w:rStyle w:val="Hyperlink"/>
                <w:webHidden/>
              </w:rPr>
              <w:t>3</w:t>
            </w:r>
            <w:r w:rsidRPr="00A11352">
              <w:rPr>
                <w:rStyle w:val="Hyperlink"/>
                <w:webHidden/>
              </w:rPr>
              <w:fldChar w:fldCharType="end"/>
            </w:r>
          </w:hyperlink>
        </w:p>
        <w:p w14:paraId="1256B205" w14:textId="2E5D1BC1" w:rsidR="00CB7BC2" w:rsidRPr="00A11352" w:rsidRDefault="00CB7BC2" w:rsidP="00A11352">
          <w:pPr>
            <w:pStyle w:val="TOC2"/>
            <w:tabs>
              <w:tab w:val="right" w:leader="dot" w:pos="9060"/>
            </w:tabs>
            <w:rPr>
              <w:rStyle w:val="Hyperlink"/>
            </w:rPr>
          </w:pPr>
          <w:hyperlink w:anchor="_Toc165983947" w:history="1">
            <w:r w:rsidRPr="00E85474">
              <w:rPr>
                <w:rStyle w:val="Hyperlink"/>
                <w:noProof/>
              </w:rPr>
              <w:t>3.4.Conditions of Service and/or Works</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_Toc165983947 \h </w:instrText>
            </w:r>
            <w:r w:rsidRPr="00A11352">
              <w:rPr>
                <w:rStyle w:val="Hyperlink"/>
                <w:webHidden/>
              </w:rPr>
            </w:r>
            <w:r w:rsidRPr="00A11352">
              <w:rPr>
                <w:rStyle w:val="Hyperlink"/>
                <w:webHidden/>
              </w:rPr>
              <w:fldChar w:fldCharType="separate"/>
            </w:r>
            <w:r w:rsidRPr="00A11352">
              <w:rPr>
                <w:rStyle w:val="Hyperlink"/>
                <w:webHidden/>
              </w:rPr>
              <w:t>4</w:t>
            </w:r>
            <w:r w:rsidRPr="00A11352">
              <w:rPr>
                <w:rStyle w:val="Hyperlink"/>
                <w:webHidden/>
              </w:rPr>
              <w:fldChar w:fldCharType="end"/>
            </w:r>
          </w:hyperlink>
        </w:p>
        <w:p w14:paraId="22F81D25" w14:textId="68CA2793" w:rsidR="00CB7BC2" w:rsidRPr="00A11352" w:rsidRDefault="00CB7BC2" w:rsidP="00A11352">
          <w:pPr>
            <w:pStyle w:val="TOC2"/>
            <w:tabs>
              <w:tab w:val="right" w:leader="dot" w:pos="9060"/>
            </w:tabs>
            <w:rPr>
              <w:rStyle w:val="Hyperlink"/>
            </w:rPr>
          </w:pPr>
          <w:hyperlink w:anchor="_Toc165983948" w:history="1">
            <w:r w:rsidRPr="00E85474">
              <w:rPr>
                <w:rStyle w:val="Hyperlink"/>
                <w:noProof/>
              </w:rPr>
              <w:t>4.Continuity of Service and/or Works</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_Toc165983948 \h </w:instrText>
            </w:r>
            <w:r w:rsidRPr="00A11352">
              <w:rPr>
                <w:rStyle w:val="Hyperlink"/>
                <w:webHidden/>
              </w:rPr>
            </w:r>
            <w:r w:rsidRPr="00A11352">
              <w:rPr>
                <w:rStyle w:val="Hyperlink"/>
                <w:webHidden/>
              </w:rPr>
              <w:fldChar w:fldCharType="separate"/>
            </w:r>
            <w:r w:rsidRPr="00A11352">
              <w:rPr>
                <w:rStyle w:val="Hyperlink"/>
                <w:webHidden/>
              </w:rPr>
              <w:t>5</w:t>
            </w:r>
            <w:r w:rsidRPr="00A11352">
              <w:rPr>
                <w:rStyle w:val="Hyperlink"/>
                <w:webHidden/>
              </w:rPr>
              <w:fldChar w:fldCharType="end"/>
            </w:r>
          </w:hyperlink>
        </w:p>
        <w:p w14:paraId="2382D82E" w14:textId="004817EA" w:rsidR="00CB7BC2" w:rsidRPr="00A11352" w:rsidRDefault="00CB7BC2" w:rsidP="00A11352">
          <w:pPr>
            <w:pStyle w:val="TOC2"/>
            <w:tabs>
              <w:tab w:val="right" w:leader="dot" w:pos="9060"/>
            </w:tabs>
            <w:rPr>
              <w:rStyle w:val="Hyperlink"/>
            </w:rPr>
          </w:pPr>
          <w:hyperlink w:anchor="_Toc165983949" w:history="1">
            <w:r w:rsidRPr="00E85474">
              <w:rPr>
                <w:rStyle w:val="Hyperlink"/>
                <w:noProof/>
              </w:rPr>
              <w:t>5</w:t>
            </w:r>
            <w:r w:rsidR="008F6AE4">
              <w:rPr>
                <w:rStyle w:val="Hyperlink"/>
              </w:rPr>
              <w:t xml:space="preserve">. </w:t>
            </w:r>
            <w:r w:rsidRPr="00E85474">
              <w:rPr>
                <w:rStyle w:val="Hyperlink"/>
                <w:noProof/>
              </w:rPr>
              <w:t>Statement of Requirements</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_Toc165983949 \h </w:instrText>
            </w:r>
            <w:r w:rsidRPr="00A11352">
              <w:rPr>
                <w:rStyle w:val="Hyperlink"/>
                <w:webHidden/>
              </w:rPr>
            </w:r>
            <w:r w:rsidRPr="00A11352">
              <w:rPr>
                <w:rStyle w:val="Hyperlink"/>
                <w:webHidden/>
              </w:rPr>
              <w:fldChar w:fldCharType="separate"/>
            </w:r>
            <w:r w:rsidRPr="00A11352">
              <w:rPr>
                <w:rStyle w:val="Hyperlink"/>
                <w:webHidden/>
              </w:rPr>
              <w:t>5</w:t>
            </w:r>
            <w:r w:rsidRPr="00A11352">
              <w:rPr>
                <w:rStyle w:val="Hyperlink"/>
                <w:webHidden/>
              </w:rPr>
              <w:fldChar w:fldCharType="end"/>
            </w:r>
          </w:hyperlink>
        </w:p>
        <w:p w14:paraId="6DAC17FA" w14:textId="6808FBFB" w:rsidR="00CB7BC2" w:rsidRPr="00A11352" w:rsidRDefault="00CB7BC2" w:rsidP="00A11352">
          <w:pPr>
            <w:pStyle w:val="TOC2"/>
            <w:tabs>
              <w:tab w:val="right" w:leader="dot" w:pos="9060"/>
            </w:tabs>
            <w:rPr>
              <w:rStyle w:val="Hyperlink"/>
            </w:rPr>
          </w:pPr>
          <w:hyperlink w:anchor="_Toc165983950" w:history="1">
            <w:r w:rsidRPr="00E85474">
              <w:rPr>
                <w:rStyle w:val="Hyperlink"/>
                <w:noProof/>
              </w:rPr>
              <w:t>6</w:t>
            </w:r>
            <w:r w:rsidR="008F6AE4">
              <w:rPr>
                <w:rStyle w:val="Hyperlink"/>
                <w:noProof/>
              </w:rPr>
              <w:t xml:space="preserve">. </w:t>
            </w:r>
            <w:r w:rsidRPr="00E85474">
              <w:rPr>
                <w:rStyle w:val="Hyperlink"/>
                <w:noProof/>
              </w:rPr>
              <w:t>Data Management / UK General Data Protection Regulation (UK GDPR)</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_Toc165983950 \h </w:instrText>
            </w:r>
            <w:r w:rsidRPr="00A11352">
              <w:rPr>
                <w:rStyle w:val="Hyperlink"/>
                <w:webHidden/>
              </w:rPr>
            </w:r>
            <w:r w:rsidRPr="00A11352">
              <w:rPr>
                <w:rStyle w:val="Hyperlink"/>
                <w:webHidden/>
              </w:rPr>
              <w:fldChar w:fldCharType="separate"/>
            </w:r>
            <w:r w:rsidRPr="00A11352">
              <w:rPr>
                <w:rStyle w:val="Hyperlink"/>
                <w:webHidden/>
              </w:rPr>
              <w:t>6</w:t>
            </w:r>
            <w:r w:rsidRPr="00A11352">
              <w:rPr>
                <w:rStyle w:val="Hyperlink"/>
                <w:webHidden/>
              </w:rPr>
              <w:fldChar w:fldCharType="end"/>
            </w:r>
          </w:hyperlink>
        </w:p>
        <w:p w14:paraId="7E20C5A8" w14:textId="720D6126" w:rsidR="00CB7BC2" w:rsidRPr="00A11352" w:rsidRDefault="00CB7BC2" w:rsidP="00A11352">
          <w:pPr>
            <w:pStyle w:val="TOC2"/>
            <w:tabs>
              <w:tab w:val="right" w:leader="dot" w:pos="9060"/>
            </w:tabs>
            <w:rPr>
              <w:rStyle w:val="Hyperlink"/>
            </w:rPr>
          </w:pPr>
          <w:hyperlink w:anchor="_Toc165983951" w:history="1">
            <w:r w:rsidRPr="00E85474">
              <w:rPr>
                <w:rStyle w:val="Hyperlink"/>
                <w:noProof/>
              </w:rPr>
              <w:t>7.Quality Requirements</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_Toc165983951 \h </w:instrText>
            </w:r>
            <w:r w:rsidRPr="00A11352">
              <w:rPr>
                <w:rStyle w:val="Hyperlink"/>
                <w:webHidden/>
              </w:rPr>
            </w:r>
            <w:r w:rsidRPr="00A11352">
              <w:rPr>
                <w:rStyle w:val="Hyperlink"/>
                <w:webHidden/>
              </w:rPr>
              <w:fldChar w:fldCharType="separate"/>
            </w:r>
            <w:r w:rsidRPr="00A11352">
              <w:rPr>
                <w:rStyle w:val="Hyperlink"/>
                <w:webHidden/>
              </w:rPr>
              <w:t>7</w:t>
            </w:r>
            <w:r w:rsidRPr="00A11352">
              <w:rPr>
                <w:rStyle w:val="Hyperlink"/>
                <w:webHidden/>
              </w:rPr>
              <w:fldChar w:fldCharType="end"/>
            </w:r>
          </w:hyperlink>
        </w:p>
        <w:p w14:paraId="4A4BB757" w14:textId="72BDAFC7" w:rsidR="00CB7BC2" w:rsidRPr="00A11352" w:rsidRDefault="00CB7BC2" w:rsidP="00A11352">
          <w:pPr>
            <w:pStyle w:val="TOC2"/>
            <w:tabs>
              <w:tab w:val="right" w:leader="dot" w:pos="9060"/>
            </w:tabs>
            <w:rPr>
              <w:rStyle w:val="Hyperlink"/>
            </w:rPr>
          </w:pPr>
          <w:hyperlink w:anchor="_Toc165983952" w:history="1">
            <w:r w:rsidRPr="00E85474">
              <w:rPr>
                <w:rStyle w:val="Hyperlink"/>
                <w:noProof/>
              </w:rPr>
              <w:t>8.Whole of Life Support and Warranties</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_Toc165983952 \h </w:instrText>
            </w:r>
            <w:r w:rsidRPr="00A11352">
              <w:rPr>
                <w:rStyle w:val="Hyperlink"/>
                <w:webHidden/>
              </w:rPr>
            </w:r>
            <w:r w:rsidRPr="00A11352">
              <w:rPr>
                <w:rStyle w:val="Hyperlink"/>
                <w:webHidden/>
              </w:rPr>
              <w:fldChar w:fldCharType="separate"/>
            </w:r>
            <w:r w:rsidRPr="00A11352">
              <w:rPr>
                <w:rStyle w:val="Hyperlink"/>
                <w:webHidden/>
              </w:rPr>
              <w:t>7</w:t>
            </w:r>
            <w:r w:rsidRPr="00A11352">
              <w:rPr>
                <w:rStyle w:val="Hyperlink"/>
                <w:webHidden/>
              </w:rPr>
              <w:fldChar w:fldCharType="end"/>
            </w:r>
          </w:hyperlink>
        </w:p>
        <w:p w14:paraId="55C56171" w14:textId="37A7F975" w:rsidR="00CB7BC2" w:rsidRPr="00A11352" w:rsidRDefault="00CB7BC2" w:rsidP="00A11352">
          <w:pPr>
            <w:pStyle w:val="TOC2"/>
            <w:tabs>
              <w:tab w:val="right" w:leader="dot" w:pos="9060"/>
            </w:tabs>
            <w:rPr>
              <w:rStyle w:val="Hyperlink"/>
            </w:rPr>
          </w:pPr>
          <w:hyperlink w:anchor="_Toc165983953" w:history="1">
            <w:r w:rsidRPr="00E85474">
              <w:rPr>
                <w:rStyle w:val="Hyperlink"/>
                <w:noProof/>
              </w:rPr>
              <w:t>9.Security</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_Toc165983953 \h </w:instrText>
            </w:r>
            <w:r w:rsidRPr="00A11352">
              <w:rPr>
                <w:rStyle w:val="Hyperlink"/>
                <w:webHidden/>
              </w:rPr>
            </w:r>
            <w:r w:rsidRPr="00A11352">
              <w:rPr>
                <w:rStyle w:val="Hyperlink"/>
                <w:webHidden/>
              </w:rPr>
              <w:fldChar w:fldCharType="separate"/>
            </w:r>
            <w:r w:rsidRPr="00A11352">
              <w:rPr>
                <w:rStyle w:val="Hyperlink"/>
                <w:webHidden/>
              </w:rPr>
              <w:t>8</w:t>
            </w:r>
            <w:r w:rsidRPr="00A11352">
              <w:rPr>
                <w:rStyle w:val="Hyperlink"/>
                <w:webHidden/>
              </w:rPr>
              <w:fldChar w:fldCharType="end"/>
            </w:r>
          </w:hyperlink>
        </w:p>
        <w:p w14:paraId="103807EB" w14:textId="4219CC41" w:rsidR="00CB7BC2" w:rsidRPr="00A11352" w:rsidRDefault="00CB7BC2" w:rsidP="00A11352">
          <w:pPr>
            <w:pStyle w:val="TOC2"/>
            <w:tabs>
              <w:tab w:val="right" w:leader="dot" w:pos="9060"/>
            </w:tabs>
            <w:rPr>
              <w:rStyle w:val="Hyperlink"/>
            </w:rPr>
          </w:pPr>
          <w:hyperlink w:anchor="_Toc165983954" w:history="1">
            <w:r w:rsidRPr="00E85474">
              <w:rPr>
                <w:rStyle w:val="Hyperlink"/>
                <w:noProof/>
              </w:rPr>
              <w:t>10.Training</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_Toc165983954 \h </w:instrText>
            </w:r>
            <w:r w:rsidRPr="00A11352">
              <w:rPr>
                <w:rStyle w:val="Hyperlink"/>
                <w:webHidden/>
              </w:rPr>
            </w:r>
            <w:r w:rsidRPr="00A11352">
              <w:rPr>
                <w:rStyle w:val="Hyperlink"/>
                <w:webHidden/>
              </w:rPr>
              <w:fldChar w:fldCharType="separate"/>
            </w:r>
            <w:r w:rsidRPr="00A11352">
              <w:rPr>
                <w:rStyle w:val="Hyperlink"/>
                <w:webHidden/>
              </w:rPr>
              <w:t>8</w:t>
            </w:r>
            <w:r w:rsidRPr="00A11352">
              <w:rPr>
                <w:rStyle w:val="Hyperlink"/>
                <w:webHidden/>
              </w:rPr>
              <w:fldChar w:fldCharType="end"/>
            </w:r>
          </w:hyperlink>
        </w:p>
        <w:p w14:paraId="50946A02" w14:textId="733AF3CD" w:rsidR="00CB7BC2" w:rsidRPr="00A11352" w:rsidRDefault="00CB7BC2" w:rsidP="00A11352">
          <w:pPr>
            <w:pStyle w:val="TOC2"/>
            <w:tabs>
              <w:tab w:val="right" w:leader="dot" w:pos="9060"/>
            </w:tabs>
            <w:rPr>
              <w:rStyle w:val="Hyperlink"/>
            </w:rPr>
          </w:pPr>
          <w:hyperlink w:anchor="_Toc165983955" w:history="1">
            <w:r w:rsidRPr="00E85474">
              <w:rPr>
                <w:rStyle w:val="Hyperlink"/>
                <w:noProof/>
              </w:rPr>
              <w:t>11.Programme of Works and Implementation Criteria</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_Toc165983955 \h </w:instrText>
            </w:r>
            <w:r w:rsidRPr="00A11352">
              <w:rPr>
                <w:rStyle w:val="Hyperlink"/>
                <w:webHidden/>
              </w:rPr>
            </w:r>
            <w:r w:rsidRPr="00A11352">
              <w:rPr>
                <w:rStyle w:val="Hyperlink"/>
                <w:webHidden/>
              </w:rPr>
              <w:fldChar w:fldCharType="separate"/>
            </w:r>
            <w:r w:rsidRPr="00A11352">
              <w:rPr>
                <w:rStyle w:val="Hyperlink"/>
                <w:webHidden/>
              </w:rPr>
              <w:t>8</w:t>
            </w:r>
            <w:r w:rsidRPr="00A11352">
              <w:rPr>
                <w:rStyle w:val="Hyperlink"/>
                <w:webHidden/>
              </w:rPr>
              <w:fldChar w:fldCharType="end"/>
            </w:r>
          </w:hyperlink>
        </w:p>
        <w:p w14:paraId="68B3ABEF" w14:textId="7ABDDD68" w:rsidR="00CB7BC2" w:rsidRPr="00A11352" w:rsidRDefault="00CB7BC2" w:rsidP="00A11352">
          <w:pPr>
            <w:pStyle w:val="TOC2"/>
            <w:tabs>
              <w:tab w:val="right" w:leader="dot" w:pos="9060"/>
            </w:tabs>
            <w:rPr>
              <w:rStyle w:val="Hyperlink"/>
            </w:rPr>
          </w:pPr>
          <w:hyperlink w:anchor="_Toc165983956" w:history="1">
            <w:r w:rsidRPr="00E85474">
              <w:rPr>
                <w:rStyle w:val="Hyperlink"/>
                <w:noProof/>
              </w:rPr>
              <w:t>12.Contract Management, Performance Monitoring, and Review</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_Toc165983956 \h </w:instrText>
            </w:r>
            <w:r w:rsidRPr="00A11352">
              <w:rPr>
                <w:rStyle w:val="Hyperlink"/>
                <w:webHidden/>
              </w:rPr>
            </w:r>
            <w:r w:rsidRPr="00A11352">
              <w:rPr>
                <w:rStyle w:val="Hyperlink"/>
                <w:webHidden/>
              </w:rPr>
              <w:fldChar w:fldCharType="separate"/>
            </w:r>
            <w:r w:rsidRPr="00A11352">
              <w:rPr>
                <w:rStyle w:val="Hyperlink"/>
                <w:webHidden/>
              </w:rPr>
              <w:t>8</w:t>
            </w:r>
            <w:r w:rsidRPr="00A11352">
              <w:rPr>
                <w:rStyle w:val="Hyperlink"/>
                <w:webHidden/>
              </w:rPr>
              <w:fldChar w:fldCharType="end"/>
            </w:r>
          </w:hyperlink>
        </w:p>
        <w:p w14:paraId="4FD7EE87" w14:textId="60E3CE7F" w:rsidR="00CB7BC2" w:rsidRPr="00A11352" w:rsidRDefault="00CB7BC2" w:rsidP="00A11352">
          <w:pPr>
            <w:pStyle w:val="TOC2"/>
            <w:tabs>
              <w:tab w:val="right" w:leader="dot" w:pos="9060"/>
            </w:tabs>
            <w:rPr>
              <w:rStyle w:val="Hyperlink"/>
            </w:rPr>
          </w:pPr>
          <w:hyperlink w:anchor="_Toc165983957" w:history="1">
            <w:r w:rsidRPr="00E85474">
              <w:rPr>
                <w:rStyle w:val="Hyperlink"/>
                <w:noProof/>
              </w:rPr>
              <w:t>13.Risk Management</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_Toc165983957 \h </w:instrText>
            </w:r>
            <w:r w:rsidRPr="00A11352">
              <w:rPr>
                <w:rStyle w:val="Hyperlink"/>
                <w:webHidden/>
              </w:rPr>
            </w:r>
            <w:r w:rsidRPr="00A11352">
              <w:rPr>
                <w:rStyle w:val="Hyperlink"/>
                <w:webHidden/>
              </w:rPr>
              <w:fldChar w:fldCharType="separate"/>
            </w:r>
            <w:r w:rsidRPr="00A11352">
              <w:rPr>
                <w:rStyle w:val="Hyperlink"/>
                <w:webHidden/>
              </w:rPr>
              <w:t>9</w:t>
            </w:r>
            <w:r w:rsidRPr="00A11352">
              <w:rPr>
                <w:rStyle w:val="Hyperlink"/>
                <w:webHidden/>
              </w:rPr>
              <w:fldChar w:fldCharType="end"/>
            </w:r>
          </w:hyperlink>
        </w:p>
        <w:p w14:paraId="29E690CE" w14:textId="1E75D7BF" w:rsidR="00CB7BC2" w:rsidRPr="00A11352" w:rsidRDefault="00CB7BC2" w:rsidP="00A11352">
          <w:pPr>
            <w:pStyle w:val="TOC2"/>
            <w:tabs>
              <w:tab w:val="right" w:leader="dot" w:pos="9060"/>
            </w:tabs>
            <w:rPr>
              <w:rStyle w:val="Hyperlink"/>
            </w:rPr>
          </w:pPr>
          <w:hyperlink w:anchor="_Toc165983958" w:history="1">
            <w:r w:rsidRPr="00E85474">
              <w:rPr>
                <w:rStyle w:val="Hyperlink"/>
                <w:noProof/>
              </w:rPr>
              <w:t>14.Other Relevant Details</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_Toc165983958 \h </w:instrText>
            </w:r>
            <w:r w:rsidRPr="00A11352">
              <w:rPr>
                <w:rStyle w:val="Hyperlink"/>
                <w:webHidden/>
              </w:rPr>
            </w:r>
            <w:r w:rsidRPr="00A11352">
              <w:rPr>
                <w:rStyle w:val="Hyperlink"/>
                <w:webHidden/>
              </w:rPr>
              <w:fldChar w:fldCharType="separate"/>
            </w:r>
            <w:r w:rsidRPr="00A11352">
              <w:rPr>
                <w:rStyle w:val="Hyperlink"/>
                <w:webHidden/>
              </w:rPr>
              <w:t>9</w:t>
            </w:r>
            <w:r w:rsidRPr="00A11352">
              <w:rPr>
                <w:rStyle w:val="Hyperlink"/>
                <w:webHidden/>
              </w:rPr>
              <w:fldChar w:fldCharType="end"/>
            </w:r>
          </w:hyperlink>
        </w:p>
        <w:p w14:paraId="0D4DE78F" w14:textId="29E28CA9" w:rsidR="00CB7BC2" w:rsidRPr="00A11352" w:rsidRDefault="00CB7BC2" w:rsidP="00A11352">
          <w:pPr>
            <w:pStyle w:val="TOC2"/>
            <w:tabs>
              <w:tab w:val="right" w:leader="dot" w:pos="9060"/>
            </w:tabs>
            <w:rPr>
              <w:rStyle w:val="Hyperlink"/>
            </w:rPr>
          </w:pPr>
          <w:hyperlink w:anchor="_Toc165983959" w:history="1">
            <w:r w:rsidRPr="00E85474">
              <w:rPr>
                <w:rStyle w:val="Hyperlink"/>
                <w:noProof/>
              </w:rPr>
              <w:t>15.Corporate Social Responsibility</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_Toc165983959 \h </w:instrText>
            </w:r>
            <w:r w:rsidRPr="00A11352">
              <w:rPr>
                <w:rStyle w:val="Hyperlink"/>
                <w:webHidden/>
              </w:rPr>
            </w:r>
            <w:r w:rsidRPr="00A11352">
              <w:rPr>
                <w:rStyle w:val="Hyperlink"/>
                <w:webHidden/>
              </w:rPr>
              <w:fldChar w:fldCharType="separate"/>
            </w:r>
            <w:r w:rsidRPr="00A11352">
              <w:rPr>
                <w:rStyle w:val="Hyperlink"/>
                <w:webHidden/>
              </w:rPr>
              <w:t>9</w:t>
            </w:r>
            <w:r w:rsidRPr="00A11352">
              <w:rPr>
                <w:rStyle w:val="Hyperlink"/>
                <w:webHidden/>
              </w:rPr>
              <w:fldChar w:fldCharType="end"/>
            </w:r>
          </w:hyperlink>
        </w:p>
        <w:p w14:paraId="00B91FB0" w14:textId="41E9B675" w:rsidR="00CB7BC2" w:rsidRPr="00A11352" w:rsidRDefault="00CB7BC2">
          <w:pPr>
            <w:pStyle w:val="TOC2"/>
            <w:tabs>
              <w:tab w:val="right" w:leader="dot" w:pos="9060"/>
            </w:tabs>
            <w:rPr>
              <w:rStyle w:val="Hyperlink"/>
            </w:rPr>
          </w:pPr>
          <w:hyperlink w:anchor="_Toc165983960" w:history="1">
            <w:r w:rsidRPr="00E85474">
              <w:rPr>
                <w:rStyle w:val="Hyperlink"/>
                <w:noProof/>
              </w:rPr>
              <w:t>Annexes</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_Toc165983960 \h </w:instrText>
            </w:r>
            <w:r w:rsidRPr="00A11352">
              <w:rPr>
                <w:rStyle w:val="Hyperlink"/>
                <w:webHidden/>
              </w:rPr>
            </w:r>
            <w:r w:rsidRPr="00A11352">
              <w:rPr>
                <w:rStyle w:val="Hyperlink"/>
                <w:webHidden/>
              </w:rPr>
              <w:fldChar w:fldCharType="separate"/>
            </w:r>
            <w:r w:rsidRPr="00A11352">
              <w:rPr>
                <w:rStyle w:val="Hyperlink"/>
                <w:webHidden/>
              </w:rPr>
              <w:t>10</w:t>
            </w:r>
            <w:r w:rsidRPr="00A11352">
              <w:rPr>
                <w:rStyle w:val="Hyperlink"/>
                <w:webHidden/>
              </w:rPr>
              <w:fldChar w:fldCharType="end"/>
            </w:r>
          </w:hyperlink>
        </w:p>
        <w:p w14:paraId="59014208" w14:textId="1E78E26C" w:rsidR="00CB7BC2" w:rsidRDefault="00CB7BC2">
          <w:pPr>
            <w:pStyle w:val="TOC2"/>
            <w:tabs>
              <w:tab w:val="right" w:leader="dot" w:pos="9060"/>
            </w:tabs>
            <w:rPr>
              <w:rStyle w:val="Hyperlink"/>
              <w:noProof/>
            </w:rPr>
          </w:pPr>
          <w:hyperlink w:anchor="_Toc165983961" w:history="1">
            <w:r w:rsidRPr="00E85474">
              <w:rPr>
                <w:rStyle w:val="Hyperlink"/>
                <w:noProof/>
              </w:rPr>
              <w:t>Appendix 1 – Definitions</w:t>
            </w:r>
            <w:r w:rsidRPr="00A11352">
              <w:rPr>
                <w:rStyle w:val="Hyperlink"/>
                <w:webHidden/>
              </w:rPr>
              <w:tab/>
            </w:r>
            <w:r w:rsidRPr="00A11352">
              <w:rPr>
                <w:rStyle w:val="Hyperlink"/>
                <w:webHidden/>
              </w:rPr>
              <w:fldChar w:fldCharType="begin"/>
            </w:r>
            <w:r w:rsidRPr="00A11352">
              <w:rPr>
                <w:rStyle w:val="Hyperlink"/>
                <w:webHidden/>
              </w:rPr>
              <w:instrText xml:space="preserve"> PAGEREF _Toc165983961 \h </w:instrText>
            </w:r>
            <w:r w:rsidRPr="00A11352">
              <w:rPr>
                <w:rStyle w:val="Hyperlink"/>
                <w:webHidden/>
              </w:rPr>
            </w:r>
            <w:r w:rsidRPr="00A11352">
              <w:rPr>
                <w:rStyle w:val="Hyperlink"/>
                <w:webHidden/>
              </w:rPr>
              <w:fldChar w:fldCharType="separate"/>
            </w:r>
            <w:r w:rsidRPr="00A11352">
              <w:rPr>
                <w:rStyle w:val="Hyperlink"/>
                <w:webHidden/>
              </w:rPr>
              <w:t>10</w:t>
            </w:r>
            <w:r w:rsidRPr="00A11352">
              <w:rPr>
                <w:rStyle w:val="Hyperlink"/>
                <w:webHidden/>
              </w:rPr>
              <w:fldChar w:fldCharType="end"/>
            </w:r>
          </w:hyperlink>
        </w:p>
        <w:p w14:paraId="19CFDC89" w14:textId="0BBC3A6A" w:rsidR="00CB7BC2" w:rsidRPr="00A11352" w:rsidRDefault="00A11352" w:rsidP="00A11352">
          <w:pPr>
            <w:pStyle w:val="TOC2"/>
            <w:tabs>
              <w:tab w:val="right" w:leader="dot" w:pos="9060"/>
            </w:tabs>
            <w:rPr>
              <w:rStyle w:val="Hyperlink"/>
              <w:noProof/>
            </w:rPr>
          </w:pPr>
          <w:r w:rsidRPr="00A11352">
            <w:rPr>
              <w:rStyle w:val="Hyperlink"/>
              <w:noProof/>
            </w:rPr>
            <w:t>Annex 1 - Roof Condition Report</w:t>
          </w:r>
          <w:r w:rsidR="008F6AE4">
            <w:rPr>
              <w:rStyle w:val="Hyperlink"/>
              <w:noProof/>
            </w:rPr>
            <w:tab/>
          </w:r>
          <w:r w:rsidR="00066D9E">
            <w:rPr>
              <w:rStyle w:val="Hyperlink"/>
              <w:noProof/>
            </w:rPr>
            <w:t>11</w:t>
          </w:r>
        </w:p>
        <w:p w14:paraId="5E0ADEBC" w14:textId="5A545E56" w:rsidR="00A11352" w:rsidRPr="00A11352" w:rsidRDefault="00A11352" w:rsidP="00A11352">
          <w:pPr>
            <w:pStyle w:val="TOC2"/>
            <w:tabs>
              <w:tab w:val="right" w:leader="dot" w:pos="9060"/>
            </w:tabs>
            <w:rPr>
              <w:rStyle w:val="Hyperlink"/>
              <w:noProof/>
            </w:rPr>
          </w:pPr>
          <w:r w:rsidRPr="00A11352">
            <w:rPr>
              <w:rStyle w:val="Hyperlink"/>
              <w:noProof/>
            </w:rPr>
            <w:t>Annex 2 - Patching Works - Nov 23</w:t>
          </w:r>
          <w:r w:rsidR="00066D9E">
            <w:rPr>
              <w:rStyle w:val="Hyperlink"/>
              <w:noProof/>
            </w:rPr>
            <w:tab/>
            <w:t>12</w:t>
          </w:r>
        </w:p>
        <w:p w14:paraId="23EAC897" w14:textId="204F155C" w:rsidR="00AA6BAC" w:rsidRDefault="00AA6BAC" w:rsidP="00AA6BAC">
          <w:r>
            <w:rPr>
              <w:b/>
              <w:bCs/>
              <w:noProof/>
            </w:rPr>
            <w:fldChar w:fldCharType="end"/>
          </w:r>
        </w:p>
      </w:sdtContent>
    </w:sdt>
    <w:p w14:paraId="011E0B52" w14:textId="77777777" w:rsidR="005503B0" w:rsidRDefault="005503B0" w:rsidP="005503B0"/>
    <w:p w14:paraId="78A500AF" w14:textId="77777777" w:rsidR="005503B0" w:rsidRDefault="005503B0" w:rsidP="005503B0">
      <w:pPr>
        <w:sectPr w:rsidR="005503B0" w:rsidSect="005503B0">
          <w:headerReference w:type="default" r:id="rId12"/>
          <w:footerReference w:type="default" r:id="rId13"/>
          <w:pgSz w:w="11906" w:h="16838"/>
          <w:pgMar w:top="1418" w:right="1418" w:bottom="1418" w:left="1418" w:header="708" w:footer="708" w:gutter="0"/>
          <w:cols w:space="708"/>
          <w:docGrid w:linePitch="360"/>
        </w:sectPr>
      </w:pPr>
    </w:p>
    <w:p w14:paraId="45248EBC" w14:textId="1E3C038F" w:rsidR="005A72A9" w:rsidRDefault="005A72A9" w:rsidP="00D92593">
      <w:pPr>
        <w:pStyle w:val="Heading2"/>
        <w:numPr>
          <w:ilvl w:val="0"/>
          <w:numId w:val="4"/>
        </w:numPr>
        <w:ind w:left="567" w:hanging="567"/>
      </w:pPr>
      <w:bookmarkStart w:id="0" w:name="_Toc165983944"/>
      <w:r>
        <w:lastRenderedPageBreak/>
        <w:t>Introduction</w:t>
      </w:r>
      <w:bookmarkEnd w:id="0"/>
    </w:p>
    <w:p w14:paraId="26849B8A" w14:textId="77777777" w:rsidR="005A72A9" w:rsidRDefault="005A72A9" w:rsidP="005A72A9"/>
    <w:p w14:paraId="6B361EA9" w14:textId="7FE4639B" w:rsidR="005A72A9" w:rsidRDefault="007F279A" w:rsidP="00D92593">
      <w:pPr>
        <w:pStyle w:val="ListParagraph"/>
        <w:numPr>
          <w:ilvl w:val="1"/>
          <w:numId w:val="4"/>
        </w:numPr>
        <w:ind w:left="567" w:hanging="567"/>
      </w:pPr>
      <w:r>
        <w:t xml:space="preserve">In September 2023 roof leaks occurred across the school localised to the position of the internal rainwater hoppers. </w:t>
      </w:r>
      <w:r w:rsidR="00B27AF7">
        <w:t xml:space="preserve">This caused damage to the internal suspended ceiling areas and lighting. </w:t>
      </w:r>
    </w:p>
    <w:p w14:paraId="3A20996D" w14:textId="77777777" w:rsidR="00B27AF7" w:rsidRDefault="00B27AF7" w:rsidP="00B27AF7">
      <w:pPr>
        <w:pStyle w:val="ListParagraph"/>
        <w:ind w:left="567"/>
      </w:pPr>
    </w:p>
    <w:p w14:paraId="520E993F" w14:textId="640C31B2" w:rsidR="007F279A" w:rsidRDefault="007F279A" w:rsidP="00D92593">
      <w:pPr>
        <w:pStyle w:val="ListParagraph"/>
        <w:numPr>
          <w:ilvl w:val="1"/>
          <w:numId w:val="4"/>
        </w:numPr>
        <w:ind w:left="567" w:hanging="567"/>
      </w:pPr>
      <w:r>
        <w:t xml:space="preserve">A roof condition survey was </w:t>
      </w:r>
      <w:r w:rsidR="00B27AF7">
        <w:t xml:space="preserve">instructed in September 2023 to review the roof area and the drainage to establish the scope of works required. </w:t>
      </w:r>
    </w:p>
    <w:p w14:paraId="7D47DED0" w14:textId="77777777" w:rsidR="00B27AF7" w:rsidRDefault="00B27AF7" w:rsidP="00B27AF7">
      <w:pPr>
        <w:pStyle w:val="ListParagraph"/>
      </w:pPr>
    </w:p>
    <w:p w14:paraId="730E0E4F" w14:textId="7A635D81" w:rsidR="00B27AF7" w:rsidRDefault="00B27AF7" w:rsidP="00D92593">
      <w:pPr>
        <w:pStyle w:val="ListParagraph"/>
        <w:numPr>
          <w:ilvl w:val="1"/>
          <w:numId w:val="4"/>
        </w:numPr>
        <w:ind w:left="567" w:hanging="567"/>
      </w:pPr>
      <w:r>
        <w:t xml:space="preserve">In </w:t>
      </w:r>
      <w:r w:rsidR="00CC7B4F">
        <w:t>October 2023,</w:t>
      </w:r>
      <w:r>
        <w:t xml:space="preserve"> a project commenced to fully strip out internal ceiling areas due to the presence of Asbestos and to undertake consequential refurbishment works. </w:t>
      </w:r>
    </w:p>
    <w:p w14:paraId="19106B76" w14:textId="77777777" w:rsidR="00B27AF7" w:rsidRDefault="00B27AF7" w:rsidP="00B27AF7">
      <w:pPr>
        <w:pStyle w:val="ListParagraph"/>
      </w:pPr>
    </w:p>
    <w:p w14:paraId="31164274" w14:textId="50B71026" w:rsidR="00B27AF7" w:rsidRDefault="00B27AF7" w:rsidP="00D92593">
      <w:pPr>
        <w:pStyle w:val="ListParagraph"/>
        <w:numPr>
          <w:ilvl w:val="1"/>
          <w:numId w:val="4"/>
        </w:numPr>
        <w:ind w:left="567" w:hanging="567"/>
      </w:pPr>
      <w:r>
        <w:t xml:space="preserve">During the refurbishment works patching works were undertaken to the roof area to prevent any issues with further water ingress in the short term. </w:t>
      </w:r>
    </w:p>
    <w:p w14:paraId="2843584A" w14:textId="77777777" w:rsidR="00B27AF7" w:rsidRDefault="00B27AF7" w:rsidP="00D34D1B"/>
    <w:p w14:paraId="16432153" w14:textId="77777777" w:rsidR="005A72A9" w:rsidRDefault="005A72A9" w:rsidP="005A72A9"/>
    <w:p w14:paraId="28621E3B" w14:textId="1849A240" w:rsidR="005A72A9" w:rsidRDefault="005A72A9" w:rsidP="00D92593">
      <w:pPr>
        <w:pStyle w:val="Heading2"/>
        <w:numPr>
          <w:ilvl w:val="0"/>
          <w:numId w:val="4"/>
        </w:numPr>
        <w:ind w:left="567" w:hanging="567"/>
      </w:pPr>
      <w:bookmarkStart w:id="1" w:name="_Toc165983945"/>
      <w:r>
        <w:t>Background</w:t>
      </w:r>
      <w:bookmarkEnd w:id="1"/>
    </w:p>
    <w:p w14:paraId="572E964C" w14:textId="77777777" w:rsidR="005A72A9" w:rsidRDefault="005A72A9" w:rsidP="005A72A9"/>
    <w:p w14:paraId="11477385" w14:textId="77777777" w:rsidR="00C71F1D" w:rsidRPr="00C71F1D" w:rsidRDefault="00C71F1D" w:rsidP="00D92593">
      <w:pPr>
        <w:pStyle w:val="ListParagraph"/>
        <w:numPr>
          <w:ilvl w:val="1"/>
          <w:numId w:val="4"/>
        </w:numPr>
        <w:ind w:left="567" w:hanging="567"/>
      </w:pPr>
      <w:r w:rsidRPr="00C71F1D">
        <w:t xml:space="preserve">The current roof has reached the end of it’s expected lifespan and even with minor patch repair there is no guarantee as to when further failures will occur. </w:t>
      </w:r>
    </w:p>
    <w:p w14:paraId="6DE02EEA" w14:textId="77777777" w:rsidR="00C71F1D" w:rsidRPr="00C71F1D" w:rsidRDefault="00C71F1D" w:rsidP="00C71F1D">
      <w:pPr>
        <w:pStyle w:val="ListParagraph"/>
        <w:ind w:left="567"/>
      </w:pPr>
    </w:p>
    <w:p w14:paraId="46B40150" w14:textId="4F702D68" w:rsidR="00C71F1D" w:rsidRPr="00C71F1D" w:rsidRDefault="00C71F1D" w:rsidP="00D92593">
      <w:pPr>
        <w:pStyle w:val="ListParagraph"/>
        <w:numPr>
          <w:ilvl w:val="1"/>
          <w:numId w:val="4"/>
        </w:numPr>
        <w:ind w:left="567" w:hanging="567"/>
      </w:pPr>
      <w:r w:rsidRPr="00C71F1D">
        <w:t xml:space="preserve">The current level of insulation within the roof build up does not comply with the current standards outlined within the Building Regulations and requires upgrade to achieve the required U values and increase the thermal efficiency of the building. </w:t>
      </w:r>
    </w:p>
    <w:p w14:paraId="083FAC89" w14:textId="77777777" w:rsidR="00C71F1D" w:rsidRDefault="00C71F1D" w:rsidP="00C71F1D">
      <w:pPr>
        <w:pStyle w:val="ListParagraph"/>
      </w:pPr>
    </w:p>
    <w:p w14:paraId="71E8BA4A" w14:textId="498FB7C9" w:rsidR="00C71F1D" w:rsidRDefault="00C71F1D" w:rsidP="00D92593">
      <w:pPr>
        <w:pStyle w:val="ListParagraph"/>
        <w:numPr>
          <w:ilvl w:val="1"/>
          <w:numId w:val="4"/>
        </w:numPr>
        <w:ind w:left="567" w:hanging="567"/>
      </w:pPr>
      <w:r>
        <w:t xml:space="preserve">The target outcomes of these works </w:t>
      </w:r>
      <w:r w:rsidR="00D34D1B">
        <w:t>are</w:t>
      </w:r>
      <w:r>
        <w:t xml:space="preserve"> to provide an increased energy and thermal efficiency</w:t>
      </w:r>
      <w:r w:rsidR="00D34D1B">
        <w:t xml:space="preserve"> </w:t>
      </w:r>
      <w:r>
        <w:t xml:space="preserve">and to assist with the increase with the overall lifespan of the building. </w:t>
      </w:r>
    </w:p>
    <w:p w14:paraId="193A847D" w14:textId="77777777" w:rsidR="00BE598A" w:rsidRDefault="00BE598A" w:rsidP="00BE598A"/>
    <w:p w14:paraId="364B4378" w14:textId="0F5938A3" w:rsidR="005A72A9" w:rsidRDefault="005A72A9" w:rsidP="00D92593">
      <w:pPr>
        <w:pStyle w:val="Heading2"/>
        <w:numPr>
          <w:ilvl w:val="0"/>
          <w:numId w:val="4"/>
        </w:numPr>
        <w:ind w:left="567" w:hanging="567"/>
      </w:pPr>
      <w:bookmarkStart w:id="2" w:name="_Toc165983946"/>
      <w:r>
        <w:t>Scope</w:t>
      </w:r>
      <w:bookmarkEnd w:id="2"/>
    </w:p>
    <w:p w14:paraId="00682159" w14:textId="77777777" w:rsidR="005A72A9" w:rsidRDefault="005A72A9" w:rsidP="005A72A9"/>
    <w:p w14:paraId="08C0DDD2" w14:textId="75FC6F27" w:rsidR="00BE598A" w:rsidRDefault="00D34D1B" w:rsidP="00D92593">
      <w:pPr>
        <w:pStyle w:val="ListParagraph"/>
        <w:numPr>
          <w:ilvl w:val="1"/>
          <w:numId w:val="4"/>
        </w:numPr>
        <w:ind w:left="567" w:hanging="567"/>
        <w:rPr>
          <w:b/>
          <w:bCs/>
        </w:rPr>
      </w:pPr>
      <w:r w:rsidRPr="00D34D1B">
        <w:rPr>
          <w:b/>
          <w:bCs/>
        </w:rPr>
        <w:t xml:space="preserve">Strip Out </w:t>
      </w:r>
    </w:p>
    <w:p w14:paraId="104C0020" w14:textId="77777777" w:rsidR="00D34D1B" w:rsidRDefault="00D34D1B" w:rsidP="00D34D1B">
      <w:pPr>
        <w:pStyle w:val="ListParagraph"/>
        <w:ind w:left="567"/>
        <w:rPr>
          <w:b/>
          <w:bCs/>
        </w:rPr>
      </w:pPr>
    </w:p>
    <w:p w14:paraId="71C0D0CE" w14:textId="4654E208" w:rsidR="00D34D1B" w:rsidRDefault="00D34D1B" w:rsidP="00D34D1B">
      <w:pPr>
        <w:pStyle w:val="ListParagraph"/>
        <w:ind w:left="567"/>
      </w:pPr>
      <w:r>
        <w:t xml:space="preserve">Remove all skylights and upstands and dispose of all waste materials off site. </w:t>
      </w:r>
    </w:p>
    <w:p w14:paraId="08C18596" w14:textId="77777777" w:rsidR="00D34D1B" w:rsidRDefault="00D34D1B" w:rsidP="00D34D1B">
      <w:pPr>
        <w:pStyle w:val="ListParagraph"/>
        <w:ind w:left="567"/>
      </w:pPr>
    </w:p>
    <w:p w14:paraId="28C9ED47" w14:textId="5DF40368" w:rsidR="00D34D1B" w:rsidRDefault="00D34D1B" w:rsidP="00D34D1B">
      <w:pPr>
        <w:pStyle w:val="ListParagraph"/>
        <w:ind w:left="567"/>
      </w:pPr>
      <w:r>
        <w:t>Remove all roof coverings, insulation and roof deck</w:t>
      </w:r>
      <w:r w:rsidR="00A978FF">
        <w:t>ing</w:t>
      </w:r>
      <w:r>
        <w:t xml:space="preserve"> and dispose of waste materials off site. </w:t>
      </w:r>
    </w:p>
    <w:p w14:paraId="5B2956CE" w14:textId="77777777" w:rsidR="00746311" w:rsidRDefault="00746311" w:rsidP="00D34D1B">
      <w:pPr>
        <w:pStyle w:val="ListParagraph"/>
        <w:ind w:left="567"/>
      </w:pPr>
    </w:p>
    <w:p w14:paraId="3C7B77CB" w14:textId="4A4F06FC" w:rsidR="00746311" w:rsidRDefault="00746311" w:rsidP="00D34D1B">
      <w:pPr>
        <w:pStyle w:val="ListParagraph"/>
        <w:ind w:left="567"/>
      </w:pPr>
      <w:r>
        <w:t xml:space="preserve">Remove all internal drainage and associated fixtures and fittings. Dispose of all waste materials off site. </w:t>
      </w:r>
    </w:p>
    <w:p w14:paraId="3506ADDC" w14:textId="77777777" w:rsidR="00D34D1B" w:rsidRDefault="00D34D1B" w:rsidP="00D34D1B">
      <w:pPr>
        <w:pStyle w:val="ListParagraph"/>
        <w:ind w:left="567"/>
      </w:pPr>
    </w:p>
    <w:p w14:paraId="683F49DE" w14:textId="061E6F41" w:rsidR="00D34D1B" w:rsidRDefault="00D34D1B" w:rsidP="00D34D1B">
      <w:pPr>
        <w:pStyle w:val="ListParagraph"/>
        <w:ind w:left="567"/>
      </w:pPr>
      <w:r>
        <w:t>Remove any damaged areas of the existing facias</w:t>
      </w:r>
      <w:r w:rsidR="00746311">
        <w:t>/trims</w:t>
      </w:r>
      <w:r>
        <w:t xml:space="preserve"> and dispose of all waste material off site. </w:t>
      </w:r>
    </w:p>
    <w:p w14:paraId="695216C4" w14:textId="77777777" w:rsidR="00746311" w:rsidRDefault="00746311" w:rsidP="00D34D1B">
      <w:pPr>
        <w:pStyle w:val="ListParagraph"/>
        <w:ind w:left="567"/>
      </w:pPr>
    </w:p>
    <w:p w14:paraId="77FBDF95" w14:textId="61FE3DFF" w:rsidR="00746311" w:rsidRDefault="00A978FF" w:rsidP="00D92593">
      <w:pPr>
        <w:pStyle w:val="ListParagraph"/>
        <w:numPr>
          <w:ilvl w:val="0"/>
          <w:numId w:val="13"/>
        </w:numPr>
        <w:rPr>
          <w:b/>
          <w:bCs/>
        </w:rPr>
      </w:pPr>
      <w:r w:rsidRPr="00694691">
        <w:rPr>
          <w:b/>
          <w:bCs/>
        </w:rPr>
        <w:t>Roof Replacement</w:t>
      </w:r>
      <w:r w:rsidR="00694691" w:rsidRPr="00694691">
        <w:rPr>
          <w:b/>
          <w:bCs/>
        </w:rPr>
        <w:t xml:space="preserve"> Works</w:t>
      </w:r>
    </w:p>
    <w:p w14:paraId="1950B0C2" w14:textId="77777777" w:rsidR="00694691" w:rsidRDefault="00694691" w:rsidP="009E03B3">
      <w:pPr>
        <w:ind w:left="360"/>
        <w:rPr>
          <w:b/>
          <w:bCs/>
        </w:rPr>
      </w:pPr>
    </w:p>
    <w:p w14:paraId="7BCE61ED" w14:textId="496A45A6" w:rsidR="009E03B3" w:rsidRPr="009E03B3" w:rsidRDefault="009E03B3" w:rsidP="00D92593">
      <w:pPr>
        <w:pStyle w:val="ListParagraph"/>
        <w:numPr>
          <w:ilvl w:val="2"/>
          <w:numId w:val="16"/>
        </w:numPr>
        <w:ind w:left="1457" w:hanging="737"/>
      </w:pPr>
      <w:r w:rsidRPr="009E03B3">
        <w:lastRenderedPageBreak/>
        <w:t xml:space="preserve">Undertake infill works to existing roof structure where rooflights and upstands have been previously removed. </w:t>
      </w:r>
      <w:r>
        <w:t>Allow for all materials, fixtures</w:t>
      </w:r>
      <w:r w:rsidR="00DE37C4">
        <w:t>,</w:t>
      </w:r>
      <w:r>
        <w:t xml:space="preserve"> and fittings. Leave all areas safe and secure upon completion. </w:t>
      </w:r>
    </w:p>
    <w:p w14:paraId="26946FDD" w14:textId="77777777" w:rsidR="009E03B3" w:rsidRDefault="009E03B3" w:rsidP="00694691">
      <w:pPr>
        <w:rPr>
          <w:b/>
          <w:bCs/>
        </w:rPr>
      </w:pPr>
    </w:p>
    <w:p w14:paraId="684FF5BD" w14:textId="18403DA7" w:rsidR="00694691" w:rsidRDefault="009E03B3" w:rsidP="00D92593">
      <w:pPr>
        <w:pStyle w:val="ListParagraph"/>
        <w:numPr>
          <w:ilvl w:val="2"/>
          <w:numId w:val="15"/>
        </w:numPr>
        <w:ind w:left="1457" w:hanging="737"/>
      </w:pPr>
      <w:r>
        <w:t xml:space="preserve">Supply and install a new warm deck flat roof build up to existing roof area. To include new deck lining, vapour barrier, new insulation, tapered insulation to guttering and drainer boards and underlay. </w:t>
      </w:r>
      <w:r w:rsidR="000C6A1C">
        <w:t>Allow to finish with a Stress Ply Flex Plus cap sheet and SBS felt waterproofing layer (or similar approved)</w:t>
      </w:r>
      <w:r w:rsidR="00CC7B4F">
        <w:t xml:space="preserve">. </w:t>
      </w:r>
    </w:p>
    <w:p w14:paraId="0E4837DC" w14:textId="77777777" w:rsidR="00AB7005" w:rsidRDefault="00AB7005" w:rsidP="00AB7005">
      <w:pPr>
        <w:pStyle w:val="ListParagraph"/>
      </w:pPr>
    </w:p>
    <w:p w14:paraId="78ECEA18" w14:textId="0C13E877" w:rsidR="00D26ED3" w:rsidRDefault="00D26ED3" w:rsidP="00D92593">
      <w:pPr>
        <w:pStyle w:val="ListParagraph"/>
        <w:numPr>
          <w:ilvl w:val="2"/>
          <w:numId w:val="17"/>
        </w:numPr>
        <w:ind w:left="1457" w:hanging="737"/>
      </w:pPr>
      <w:r>
        <w:t xml:space="preserve">All materials and finished roof build up are to be fully compliant with the current Building Regulations and with all statutory regulations and guidelines. </w:t>
      </w:r>
    </w:p>
    <w:p w14:paraId="2A7E741C" w14:textId="77777777" w:rsidR="000C6A1C" w:rsidRDefault="000C6A1C" w:rsidP="00694691">
      <w:pPr>
        <w:ind w:left="567"/>
      </w:pPr>
    </w:p>
    <w:p w14:paraId="39CBF91A" w14:textId="54135565" w:rsidR="000C6A1C" w:rsidRDefault="000C6A1C" w:rsidP="00D92593">
      <w:pPr>
        <w:pStyle w:val="ListParagraph"/>
        <w:numPr>
          <w:ilvl w:val="2"/>
          <w:numId w:val="18"/>
        </w:numPr>
        <w:ind w:left="1457" w:hanging="737"/>
      </w:pPr>
      <w:r>
        <w:t>Supply and install new UPVC facias/</w:t>
      </w:r>
      <w:r w:rsidR="00CC7B4F">
        <w:t>trims,</w:t>
      </w:r>
      <w:r>
        <w:t xml:space="preserve"> as necessary. To be sized and finished to match the existing as closely as practicable. Allow for all fixtures, fittings and sealing as required. </w:t>
      </w:r>
    </w:p>
    <w:p w14:paraId="1C823252" w14:textId="77777777" w:rsidR="000C6A1C" w:rsidRDefault="000C6A1C" w:rsidP="00694691">
      <w:pPr>
        <w:ind w:left="567"/>
      </w:pPr>
    </w:p>
    <w:p w14:paraId="7CC734BA" w14:textId="2B86F953" w:rsidR="000C6A1C" w:rsidRDefault="000C6A1C" w:rsidP="00D92593">
      <w:pPr>
        <w:pStyle w:val="ListParagraph"/>
        <w:numPr>
          <w:ilvl w:val="2"/>
          <w:numId w:val="19"/>
        </w:numPr>
        <w:ind w:left="1457" w:hanging="737"/>
      </w:pPr>
      <w:r>
        <w:t xml:space="preserve">Allow to undertake amendments to the existing drainage </w:t>
      </w:r>
      <w:r w:rsidR="007A05E4">
        <w:t xml:space="preserve">and provide new external drainage items as necessary </w:t>
      </w:r>
      <w:r>
        <w:t>to accommodate the change from internal to external</w:t>
      </w:r>
      <w:r w:rsidR="007A05E4">
        <w:t xml:space="preserve">. To include all materials, fixtures, fittings, and connections. </w:t>
      </w:r>
      <w:r w:rsidR="00D26ED3">
        <w:t xml:space="preserve">Leave all areas watertight and free flowing upon completion. </w:t>
      </w:r>
    </w:p>
    <w:p w14:paraId="4E37C5BF" w14:textId="77777777" w:rsidR="00D26ED3" w:rsidRDefault="00D26ED3" w:rsidP="00694691">
      <w:pPr>
        <w:ind w:left="567"/>
      </w:pPr>
    </w:p>
    <w:p w14:paraId="5189F10D" w14:textId="77777777" w:rsidR="00D26ED3" w:rsidRDefault="00D26ED3" w:rsidP="00D92593">
      <w:pPr>
        <w:pStyle w:val="ListParagraph"/>
        <w:numPr>
          <w:ilvl w:val="2"/>
          <w:numId w:val="20"/>
        </w:numPr>
        <w:ind w:left="1457" w:hanging="737"/>
      </w:pPr>
      <w:r>
        <w:t xml:space="preserve">Undertake all required Builders Work and making good as necessary following the completion of the roof works. Leave all areas and finishes clean and in good order upon completion. </w:t>
      </w:r>
    </w:p>
    <w:p w14:paraId="3BB72358" w14:textId="77777777" w:rsidR="00D26ED3" w:rsidRDefault="00D26ED3" w:rsidP="00D26ED3">
      <w:pPr>
        <w:ind w:left="567" w:firstLine="3"/>
      </w:pPr>
    </w:p>
    <w:p w14:paraId="0561F955" w14:textId="43446255" w:rsidR="00D26ED3" w:rsidRDefault="00D26ED3" w:rsidP="00D92593">
      <w:pPr>
        <w:pStyle w:val="ListParagraph"/>
        <w:numPr>
          <w:ilvl w:val="2"/>
          <w:numId w:val="21"/>
        </w:numPr>
        <w:ind w:left="1457" w:hanging="737"/>
      </w:pPr>
      <w:r>
        <w:t xml:space="preserve">Allow to reattach any existing high-level cabling to the external façade as required. To include all fixtures and fittings. </w:t>
      </w:r>
    </w:p>
    <w:p w14:paraId="4C7EA110" w14:textId="77777777" w:rsidR="00D26ED3" w:rsidRDefault="00D26ED3" w:rsidP="00D26ED3"/>
    <w:p w14:paraId="53633839" w14:textId="0FE2E589" w:rsidR="00A978FF" w:rsidRPr="00AB7005" w:rsidRDefault="00D26ED3" w:rsidP="00D92593">
      <w:pPr>
        <w:pStyle w:val="ListParagraph"/>
        <w:numPr>
          <w:ilvl w:val="0"/>
          <w:numId w:val="14"/>
        </w:numPr>
        <w:rPr>
          <w:b/>
          <w:bCs/>
        </w:rPr>
      </w:pPr>
      <w:r w:rsidRPr="00AB7005">
        <w:rPr>
          <w:b/>
          <w:bCs/>
        </w:rPr>
        <w:t>General</w:t>
      </w:r>
      <w:r w:rsidR="007A05E4" w:rsidRPr="00AB7005">
        <w:rPr>
          <w:b/>
          <w:bCs/>
        </w:rPr>
        <w:tab/>
      </w:r>
    </w:p>
    <w:p w14:paraId="237370B3" w14:textId="1EB7591F" w:rsidR="00A978FF" w:rsidRDefault="00A978FF" w:rsidP="00A978FF">
      <w:r>
        <w:tab/>
      </w:r>
    </w:p>
    <w:p w14:paraId="4A7F679F" w14:textId="01944221" w:rsidR="00D34D1B" w:rsidRDefault="00D26ED3" w:rsidP="00D92593">
      <w:pPr>
        <w:pStyle w:val="ListParagraph"/>
        <w:numPr>
          <w:ilvl w:val="2"/>
          <w:numId w:val="22"/>
        </w:numPr>
        <w:ind w:left="1457" w:hanging="737"/>
      </w:pPr>
      <w:r>
        <w:t xml:space="preserve">Undertake full integrity testing of new roof area and drainage. </w:t>
      </w:r>
    </w:p>
    <w:p w14:paraId="7CD184CD" w14:textId="77777777" w:rsidR="00D26ED3" w:rsidRDefault="00D26ED3" w:rsidP="00D34D1B">
      <w:pPr>
        <w:pStyle w:val="ListParagraph"/>
        <w:ind w:left="567"/>
      </w:pPr>
    </w:p>
    <w:p w14:paraId="202F6303" w14:textId="1B231549" w:rsidR="00D26ED3" w:rsidRDefault="00D26ED3" w:rsidP="00D92593">
      <w:pPr>
        <w:pStyle w:val="ListParagraph"/>
        <w:numPr>
          <w:ilvl w:val="2"/>
          <w:numId w:val="23"/>
        </w:numPr>
        <w:ind w:left="1457" w:hanging="737"/>
      </w:pPr>
      <w:r>
        <w:t xml:space="preserve">Provide certification confirming guarantee of roof installation and materials. </w:t>
      </w:r>
    </w:p>
    <w:p w14:paraId="56D9675B" w14:textId="77777777" w:rsidR="00D26ED3" w:rsidRDefault="00D26ED3" w:rsidP="00D34D1B">
      <w:pPr>
        <w:pStyle w:val="ListParagraph"/>
        <w:ind w:left="567"/>
      </w:pPr>
    </w:p>
    <w:p w14:paraId="4E2969C6" w14:textId="58F26D05" w:rsidR="00D34D1B" w:rsidRPr="00D34D1B" w:rsidRDefault="00D26ED3" w:rsidP="00405B39">
      <w:pPr>
        <w:pStyle w:val="ListParagraph"/>
        <w:numPr>
          <w:ilvl w:val="2"/>
          <w:numId w:val="25"/>
        </w:numPr>
        <w:ind w:left="1457" w:hanging="737"/>
      </w:pPr>
      <w:r>
        <w:t xml:space="preserve">Provide design details and recommended maintenance procedures for addition to the O&amp;M and Building Manuals. </w:t>
      </w:r>
    </w:p>
    <w:p w14:paraId="6A0A7151" w14:textId="77777777" w:rsidR="00BE598A" w:rsidRDefault="00BE598A" w:rsidP="00DE37C4"/>
    <w:p w14:paraId="1A43A1D1" w14:textId="5458C72E" w:rsidR="005A72A9" w:rsidRDefault="005A72A9" w:rsidP="00D92593">
      <w:pPr>
        <w:pStyle w:val="Heading2"/>
        <w:numPr>
          <w:ilvl w:val="1"/>
          <w:numId w:val="24"/>
        </w:numPr>
        <w:ind w:left="357" w:hanging="357"/>
      </w:pPr>
      <w:bookmarkStart w:id="3" w:name="_Toc165983947"/>
      <w:r>
        <w:t>Conditions of Service and/or Works</w:t>
      </w:r>
      <w:bookmarkEnd w:id="3"/>
    </w:p>
    <w:p w14:paraId="2FA39210" w14:textId="77777777" w:rsidR="005A72A9" w:rsidRDefault="005A72A9" w:rsidP="005A72A9"/>
    <w:p w14:paraId="53923B7D" w14:textId="27CE28F1" w:rsidR="00E7094E" w:rsidRPr="00E7094E" w:rsidRDefault="00C71F1D" w:rsidP="00D92593">
      <w:pPr>
        <w:pStyle w:val="ListParagraph"/>
        <w:numPr>
          <w:ilvl w:val="2"/>
          <w:numId w:val="27"/>
        </w:numPr>
        <w:ind w:left="1457" w:hanging="737"/>
      </w:pPr>
      <w:r w:rsidRPr="00E7094E">
        <w:t xml:space="preserve">The area of the works is an active primary school facility. Due to the potentially hazardous nature of the works the decision has been made to undertake </w:t>
      </w:r>
      <w:r w:rsidR="00E7094E" w:rsidRPr="00E7094E">
        <w:t>the replacement of the roof</w:t>
      </w:r>
      <w:r w:rsidRPr="00E7094E">
        <w:t xml:space="preserve"> during the school summer holiday period.</w:t>
      </w:r>
    </w:p>
    <w:p w14:paraId="61A31E2D" w14:textId="77777777" w:rsidR="00E7094E" w:rsidRPr="00E7094E" w:rsidRDefault="00E7094E" w:rsidP="00E7094E">
      <w:pPr>
        <w:pStyle w:val="ListParagraph"/>
        <w:ind w:left="567"/>
      </w:pPr>
    </w:p>
    <w:p w14:paraId="09EFB3CB" w14:textId="041F5A87" w:rsidR="00E7094E" w:rsidRPr="00E7094E" w:rsidRDefault="00E7094E" w:rsidP="00D92593">
      <w:pPr>
        <w:pStyle w:val="ListParagraph"/>
        <w:numPr>
          <w:ilvl w:val="2"/>
          <w:numId w:val="28"/>
        </w:numPr>
        <w:ind w:left="1457" w:hanging="737"/>
      </w:pPr>
      <w:r w:rsidRPr="00E7094E">
        <w:lastRenderedPageBreak/>
        <w:t xml:space="preserve">Allowance must be made for any making good required to the external façade or existing finishes as a consequence of these works. </w:t>
      </w:r>
    </w:p>
    <w:p w14:paraId="252FE4D3" w14:textId="77777777" w:rsidR="00E7094E" w:rsidRDefault="00E7094E" w:rsidP="00E7094E">
      <w:pPr>
        <w:pStyle w:val="ListParagraph"/>
      </w:pPr>
    </w:p>
    <w:p w14:paraId="7138A571" w14:textId="5C467EBB" w:rsidR="00E7094E" w:rsidRDefault="00E7094E" w:rsidP="00D92593">
      <w:pPr>
        <w:pStyle w:val="ListParagraph"/>
        <w:numPr>
          <w:ilvl w:val="2"/>
          <w:numId w:val="26"/>
        </w:numPr>
        <w:ind w:left="1457" w:hanging="737"/>
      </w:pPr>
      <w:r>
        <w:t xml:space="preserve">Clear written details of all advised maintenance procedures to assist in the prolonging of the lifespan of the new roof area to be provided upon completion of the works. </w:t>
      </w:r>
    </w:p>
    <w:p w14:paraId="4A55F965" w14:textId="77777777" w:rsidR="00BE598A" w:rsidRDefault="00BE598A" w:rsidP="00BE598A"/>
    <w:p w14:paraId="064E9058" w14:textId="6A7CD7B2" w:rsidR="005A72A9" w:rsidRDefault="005A72A9" w:rsidP="00D92593">
      <w:pPr>
        <w:pStyle w:val="Heading2"/>
        <w:numPr>
          <w:ilvl w:val="0"/>
          <w:numId w:val="4"/>
        </w:numPr>
        <w:ind w:left="567" w:hanging="567"/>
      </w:pPr>
      <w:bookmarkStart w:id="4" w:name="_Toc165983948"/>
      <w:r>
        <w:t>Continuity of Service and/or Works</w:t>
      </w:r>
      <w:bookmarkEnd w:id="4"/>
    </w:p>
    <w:p w14:paraId="0F0436BF" w14:textId="77777777" w:rsidR="005A72A9" w:rsidRDefault="005A72A9" w:rsidP="005A72A9"/>
    <w:p w14:paraId="44A1CF79" w14:textId="54D93285" w:rsidR="00BE598A" w:rsidRPr="000A1311" w:rsidRDefault="000A1311" w:rsidP="00D92593">
      <w:pPr>
        <w:pStyle w:val="ListParagraph"/>
        <w:numPr>
          <w:ilvl w:val="1"/>
          <w:numId w:val="4"/>
        </w:numPr>
        <w:ind w:left="567" w:hanging="567"/>
      </w:pPr>
      <w:r w:rsidRPr="000A1311">
        <w:t>The contractor must provide a draft Programme of Works advising on the predicted duration of the works. A</w:t>
      </w:r>
      <w:r w:rsidR="00EA37BA">
        <w:t>t</w:t>
      </w:r>
      <w:r w:rsidRPr="000A1311">
        <w:t xml:space="preserve"> any point should it be identified that the programme will overrun the required completion date, these items are to be highlighted and any proposals for mitigation advised. </w:t>
      </w:r>
    </w:p>
    <w:p w14:paraId="64C8D373" w14:textId="77777777" w:rsidR="00BE598A" w:rsidRDefault="00BE598A" w:rsidP="00BE598A"/>
    <w:p w14:paraId="5F0992C9" w14:textId="57711DC6" w:rsidR="005A72A9" w:rsidRDefault="005A72A9" w:rsidP="00D92593">
      <w:pPr>
        <w:pStyle w:val="Heading2"/>
        <w:numPr>
          <w:ilvl w:val="0"/>
          <w:numId w:val="4"/>
        </w:numPr>
        <w:ind w:left="567" w:hanging="567"/>
      </w:pPr>
      <w:bookmarkStart w:id="5" w:name="_Toc165983949"/>
      <w:r>
        <w:t>Statement of Requirements</w:t>
      </w:r>
      <w:bookmarkEnd w:id="5"/>
    </w:p>
    <w:p w14:paraId="0D511572" w14:textId="77777777" w:rsidR="005A72A9" w:rsidRDefault="005A72A9" w:rsidP="005A72A9"/>
    <w:p w14:paraId="78872B04" w14:textId="7BFE004C" w:rsidR="00BE598A" w:rsidRPr="00676916" w:rsidRDefault="000A1311" w:rsidP="00D92593">
      <w:pPr>
        <w:pStyle w:val="ListParagraph"/>
        <w:numPr>
          <w:ilvl w:val="1"/>
          <w:numId w:val="4"/>
        </w:numPr>
        <w:ind w:left="567" w:hanging="567"/>
        <w:rPr>
          <w:b/>
          <w:bCs/>
        </w:rPr>
      </w:pPr>
      <w:r w:rsidRPr="00676916">
        <w:rPr>
          <w:b/>
          <w:bCs/>
        </w:rPr>
        <w:t xml:space="preserve">Services </w:t>
      </w:r>
    </w:p>
    <w:p w14:paraId="23F2FB4F" w14:textId="2E1BE616" w:rsidR="00300EF6" w:rsidRPr="00676916" w:rsidRDefault="00300EF6" w:rsidP="1135DF40">
      <w:pPr>
        <w:spacing w:after="120" w:line="300" w:lineRule="atLeast"/>
        <w:ind w:left="567"/>
        <w:rPr>
          <w:b/>
          <w:bCs/>
        </w:rPr>
      </w:pPr>
    </w:p>
    <w:p w14:paraId="72F12B41" w14:textId="7AA4EBB2" w:rsidR="000A1311" w:rsidRPr="00676916" w:rsidRDefault="000A1311" w:rsidP="00D92593">
      <w:pPr>
        <w:pStyle w:val="DefinedTermNumber"/>
        <w:numPr>
          <w:ilvl w:val="2"/>
          <w:numId w:val="30"/>
        </w:numPr>
        <w:spacing w:after="0" w:line="240" w:lineRule="auto"/>
        <w:ind w:left="737" w:hanging="737"/>
        <w:rPr>
          <w:sz w:val="24"/>
          <w:szCs w:val="24"/>
        </w:rPr>
      </w:pPr>
      <w:r w:rsidRPr="00676916">
        <w:rPr>
          <w:b/>
          <w:bCs/>
          <w:color w:val="auto"/>
          <w:sz w:val="24"/>
          <w:szCs w:val="24"/>
        </w:rPr>
        <w:t>Requi</w:t>
      </w:r>
      <w:r w:rsidRPr="00676916">
        <w:rPr>
          <w:b/>
          <w:bCs/>
          <w:sz w:val="24"/>
          <w:szCs w:val="24"/>
        </w:rPr>
        <w:t>red Output</w:t>
      </w:r>
      <w:r w:rsidRPr="00676916">
        <w:rPr>
          <w:sz w:val="24"/>
          <w:szCs w:val="24"/>
        </w:rPr>
        <w:t xml:space="preserve"> </w:t>
      </w:r>
      <w:r w:rsidR="00300EF6" w:rsidRPr="00676916">
        <w:rPr>
          <w:sz w:val="24"/>
          <w:szCs w:val="24"/>
        </w:rPr>
        <w:t xml:space="preserve">– A fully Building Regulations compliant roof area with a minimum of 25 years guarantee. </w:t>
      </w:r>
    </w:p>
    <w:p w14:paraId="1644E9A7" w14:textId="77777777" w:rsidR="00A544E8" w:rsidRPr="00676916" w:rsidRDefault="00A544E8" w:rsidP="00A544E8">
      <w:pPr>
        <w:pStyle w:val="DefinedTermNumber"/>
        <w:numPr>
          <w:ilvl w:val="0"/>
          <w:numId w:val="0"/>
        </w:numPr>
        <w:spacing w:after="0" w:line="240" w:lineRule="auto"/>
        <w:ind w:left="737"/>
        <w:rPr>
          <w:sz w:val="24"/>
          <w:szCs w:val="24"/>
        </w:rPr>
      </w:pPr>
    </w:p>
    <w:p w14:paraId="6796A421" w14:textId="319818AF" w:rsidR="00300EF6" w:rsidRPr="00676916" w:rsidRDefault="00300EF6" w:rsidP="00D92593">
      <w:pPr>
        <w:pStyle w:val="DefinedTermNumber"/>
        <w:numPr>
          <w:ilvl w:val="2"/>
          <w:numId w:val="31"/>
        </w:numPr>
        <w:spacing w:after="0" w:line="240" w:lineRule="auto"/>
        <w:ind w:left="737" w:hanging="737"/>
        <w:rPr>
          <w:sz w:val="24"/>
          <w:szCs w:val="24"/>
        </w:rPr>
      </w:pPr>
      <w:r w:rsidRPr="00676916">
        <w:rPr>
          <w:b/>
          <w:bCs/>
          <w:sz w:val="24"/>
          <w:szCs w:val="24"/>
        </w:rPr>
        <w:t>Location</w:t>
      </w:r>
      <w:r w:rsidRPr="00676916">
        <w:rPr>
          <w:sz w:val="24"/>
          <w:szCs w:val="24"/>
        </w:rPr>
        <w:t xml:space="preserve"> – Year 6 Block, Brigstock Latham Primary School, Latham Street, Brigstock, Kettering, NN14 3HD. </w:t>
      </w:r>
    </w:p>
    <w:p w14:paraId="22D6D408" w14:textId="77777777" w:rsidR="00A544E8" w:rsidRPr="00676916" w:rsidRDefault="00A544E8" w:rsidP="00A544E8">
      <w:pPr>
        <w:pStyle w:val="DefinedTermNumber"/>
        <w:numPr>
          <w:ilvl w:val="0"/>
          <w:numId w:val="0"/>
        </w:numPr>
        <w:spacing w:after="0" w:line="240" w:lineRule="auto"/>
        <w:ind w:left="737"/>
        <w:rPr>
          <w:sz w:val="24"/>
          <w:szCs w:val="24"/>
        </w:rPr>
      </w:pPr>
    </w:p>
    <w:p w14:paraId="5FC23C30" w14:textId="56085A4A" w:rsidR="00A544E8" w:rsidRPr="00676916" w:rsidRDefault="00A544E8" w:rsidP="00D92593">
      <w:pPr>
        <w:pStyle w:val="DefinedTermNumber"/>
        <w:numPr>
          <w:ilvl w:val="2"/>
          <w:numId w:val="32"/>
        </w:numPr>
        <w:spacing w:after="0" w:line="240" w:lineRule="auto"/>
        <w:ind w:left="737" w:hanging="737"/>
        <w:rPr>
          <w:sz w:val="24"/>
          <w:szCs w:val="24"/>
        </w:rPr>
      </w:pPr>
      <w:r w:rsidRPr="00676916">
        <w:rPr>
          <w:b/>
          <w:bCs/>
          <w:sz w:val="24"/>
          <w:szCs w:val="24"/>
        </w:rPr>
        <w:t>Client</w:t>
      </w:r>
      <w:r w:rsidRPr="00676916">
        <w:rPr>
          <w:sz w:val="24"/>
          <w:szCs w:val="24"/>
        </w:rPr>
        <w:t xml:space="preserve"> – Brigstock Latham Primary School.</w:t>
      </w:r>
    </w:p>
    <w:p w14:paraId="1A675A32" w14:textId="77777777" w:rsidR="00A544E8" w:rsidRPr="00676916" w:rsidRDefault="00A544E8" w:rsidP="00A544E8">
      <w:pPr>
        <w:pStyle w:val="DefinedTermNumber"/>
        <w:numPr>
          <w:ilvl w:val="0"/>
          <w:numId w:val="0"/>
        </w:numPr>
        <w:spacing w:after="0" w:line="240" w:lineRule="auto"/>
        <w:ind w:left="737"/>
        <w:rPr>
          <w:sz w:val="24"/>
          <w:szCs w:val="24"/>
        </w:rPr>
      </w:pPr>
    </w:p>
    <w:p w14:paraId="5F5B6F48" w14:textId="751B3882" w:rsidR="00A544E8" w:rsidRPr="00676916" w:rsidRDefault="00A544E8" w:rsidP="00D92593">
      <w:pPr>
        <w:pStyle w:val="DefinedTermNumber"/>
        <w:numPr>
          <w:ilvl w:val="2"/>
          <w:numId w:val="33"/>
        </w:numPr>
        <w:spacing w:after="0" w:line="240" w:lineRule="auto"/>
        <w:ind w:left="737" w:hanging="737"/>
        <w:rPr>
          <w:sz w:val="24"/>
          <w:szCs w:val="24"/>
        </w:rPr>
      </w:pPr>
      <w:r w:rsidRPr="00676916">
        <w:rPr>
          <w:b/>
          <w:bCs/>
          <w:sz w:val="24"/>
          <w:szCs w:val="24"/>
        </w:rPr>
        <w:t>Handover Process</w:t>
      </w:r>
      <w:r w:rsidRPr="00676916">
        <w:rPr>
          <w:sz w:val="24"/>
          <w:szCs w:val="24"/>
        </w:rPr>
        <w:t xml:space="preserve"> – North Northamptonshire Council, Contract Administrator to inspect completed works and issue Practical Completion Certificate to confirm completion of works.</w:t>
      </w:r>
    </w:p>
    <w:p w14:paraId="48CAF34C" w14:textId="77777777" w:rsidR="00A544E8" w:rsidRPr="00676916" w:rsidRDefault="00A544E8" w:rsidP="00086C27">
      <w:pPr>
        <w:pStyle w:val="DefinedTermNumber"/>
        <w:numPr>
          <w:ilvl w:val="0"/>
          <w:numId w:val="0"/>
        </w:numPr>
        <w:spacing w:after="0" w:line="240" w:lineRule="auto"/>
        <w:rPr>
          <w:b/>
          <w:bCs/>
          <w:sz w:val="24"/>
          <w:szCs w:val="24"/>
        </w:rPr>
      </w:pPr>
    </w:p>
    <w:p w14:paraId="39A6D0D7" w14:textId="34034EC7" w:rsidR="00DC6E9F" w:rsidRPr="00676916" w:rsidRDefault="00DC6E9F" w:rsidP="00D92593">
      <w:pPr>
        <w:pStyle w:val="DefinedTermNumber"/>
        <w:numPr>
          <w:ilvl w:val="1"/>
          <w:numId w:val="35"/>
        </w:numPr>
        <w:spacing w:after="0" w:line="240" w:lineRule="auto"/>
        <w:ind w:left="567" w:hanging="567"/>
        <w:rPr>
          <w:b/>
          <w:bCs/>
          <w:sz w:val="24"/>
          <w:szCs w:val="24"/>
        </w:rPr>
      </w:pPr>
      <w:r w:rsidRPr="00676916">
        <w:rPr>
          <w:b/>
          <w:bCs/>
          <w:sz w:val="24"/>
          <w:szCs w:val="24"/>
        </w:rPr>
        <w:t>Supplies</w:t>
      </w:r>
    </w:p>
    <w:p w14:paraId="33D93D3B" w14:textId="77777777" w:rsidR="00A544E8" w:rsidRPr="00676916" w:rsidRDefault="00A544E8" w:rsidP="00A544E8">
      <w:pPr>
        <w:pStyle w:val="DefinedTermNumber"/>
        <w:numPr>
          <w:ilvl w:val="0"/>
          <w:numId w:val="0"/>
        </w:numPr>
        <w:spacing w:after="0" w:line="240" w:lineRule="auto"/>
        <w:ind w:left="567"/>
        <w:rPr>
          <w:b/>
          <w:bCs/>
          <w:sz w:val="24"/>
          <w:szCs w:val="24"/>
        </w:rPr>
      </w:pPr>
    </w:p>
    <w:p w14:paraId="76A29623" w14:textId="243F2722" w:rsidR="00DC6E9F" w:rsidRPr="00676916" w:rsidRDefault="00DC6E9F" w:rsidP="00D92593">
      <w:pPr>
        <w:pStyle w:val="DefinedTermNumber"/>
        <w:numPr>
          <w:ilvl w:val="2"/>
          <w:numId w:val="34"/>
        </w:numPr>
        <w:spacing w:after="0" w:line="240" w:lineRule="auto"/>
        <w:ind w:left="737" w:hanging="737"/>
        <w:rPr>
          <w:sz w:val="24"/>
          <w:szCs w:val="24"/>
        </w:rPr>
      </w:pPr>
      <w:r w:rsidRPr="00676916">
        <w:rPr>
          <w:b/>
          <w:bCs/>
          <w:color w:val="auto"/>
          <w:sz w:val="24"/>
          <w:szCs w:val="24"/>
        </w:rPr>
        <w:t>Design and Performance Criteria</w:t>
      </w:r>
      <w:r w:rsidRPr="00676916">
        <w:rPr>
          <w:color w:val="auto"/>
          <w:sz w:val="24"/>
          <w:szCs w:val="24"/>
        </w:rPr>
        <w:t xml:space="preserve"> </w:t>
      </w:r>
      <w:r w:rsidRPr="00676916">
        <w:rPr>
          <w:sz w:val="24"/>
          <w:szCs w:val="24"/>
        </w:rPr>
        <w:t>– A fully Building Regulations compliant warm roof construction meeting the minimum U Values with external rainwater goods linked to existing underground drainage outlets.</w:t>
      </w:r>
    </w:p>
    <w:p w14:paraId="441A49B2" w14:textId="77777777" w:rsidR="00D92593" w:rsidRPr="00676916" w:rsidRDefault="00D92593" w:rsidP="00D92593">
      <w:pPr>
        <w:pStyle w:val="DefinedTermNumber"/>
        <w:numPr>
          <w:ilvl w:val="0"/>
          <w:numId w:val="0"/>
        </w:numPr>
        <w:spacing w:after="0" w:line="240" w:lineRule="auto"/>
        <w:ind w:left="737"/>
        <w:rPr>
          <w:sz w:val="24"/>
          <w:szCs w:val="24"/>
        </w:rPr>
      </w:pPr>
    </w:p>
    <w:p w14:paraId="7FFC9E78" w14:textId="17FD8D16" w:rsidR="00DC6E9F" w:rsidRPr="00676916" w:rsidRDefault="00D92593" w:rsidP="00D56E4A">
      <w:pPr>
        <w:pStyle w:val="DefinedTermNumber"/>
        <w:numPr>
          <w:ilvl w:val="1"/>
          <w:numId w:val="37"/>
        </w:numPr>
        <w:spacing w:after="0" w:line="240" w:lineRule="auto"/>
        <w:ind w:left="567" w:hanging="567"/>
        <w:rPr>
          <w:b/>
          <w:bCs/>
          <w:sz w:val="24"/>
          <w:szCs w:val="24"/>
        </w:rPr>
      </w:pPr>
      <w:r w:rsidRPr="00676916">
        <w:rPr>
          <w:b/>
          <w:bCs/>
          <w:sz w:val="24"/>
          <w:szCs w:val="24"/>
        </w:rPr>
        <w:t>W</w:t>
      </w:r>
      <w:r w:rsidR="00DC6E9F" w:rsidRPr="00676916">
        <w:rPr>
          <w:b/>
          <w:bCs/>
          <w:sz w:val="24"/>
          <w:szCs w:val="24"/>
        </w:rPr>
        <w:t>orks</w:t>
      </w:r>
    </w:p>
    <w:p w14:paraId="09F8C065" w14:textId="77777777" w:rsidR="00D56E4A" w:rsidRPr="00676916" w:rsidRDefault="00D56E4A" w:rsidP="00D56E4A">
      <w:pPr>
        <w:pStyle w:val="DefinedTermNumber"/>
        <w:numPr>
          <w:ilvl w:val="0"/>
          <w:numId w:val="0"/>
        </w:numPr>
        <w:spacing w:after="0" w:line="240" w:lineRule="auto"/>
        <w:rPr>
          <w:sz w:val="24"/>
          <w:szCs w:val="24"/>
        </w:rPr>
      </w:pPr>
    </w:p>
    <w:p w14:paraId="6FCADB68" w14:textId="75744E9C" w:rsidR="00DC6E9F" w:rsidRPr="00676916" w:rsidRDefault="00DC6E9F" w:rsidP="00D56E4A">
      <w:pPr>
        <w:pStyle w:val="DefinedTermNumber"/>
        <w:numPr>
          <w:ilvl w:val="2"/>
          <w:numId w:val="36"/>
        </w:numPr>
        <w:spacing w:after="0" w:line="240" w:lineRule="auto"/>
        <w:ind w:left="737" w:hanging="737"/>
        <w:rPr>
          <w:sz w:val="24"/>
          <w:szCs w:val="24"/>
        </w:rPr>
      </w:pPr>
      <w:r w:rsidRPr="00676916">
        <w:rPr>
          <w:b/>
          <w:bCs/>
          <w:sz w:val="24"/>
          <w:szCs w:val="24"/>
        </w:rPr>
        <w:t>Guidance</w:t>
      </w:r>
      <w:r w:rsidRPr="00676916">
        <w:rPr>
          <w:sz w:val="24"/>
          <w:szCs w:val="24"/>
        </w:rPr>
        <w:t xml:space="preserve"> – Roof Condition Survey September 2023.</w:t>
      </w:r>
    </w:p>
    <w:p w14:paraId="632369E1" w14:textId="77777777" w:rsidR="00D56E4A" w:rsidRPr="00676916" w:rsidRDefault="00D56E4A" w:rsidP="00D56E4A">
      <w:pPr>
        <w:pStyle w:val="DefinedTermNumber"/>
        <w:numPr>
          <w:ilvl w:val="0"/>
          <w:numId w:val="0"/>
        </w:numPr>
        <w:spacing w:after="0" w:line="240" w:lineRule="auto"/>
        <w:ind w:left="737"/>
        <w:rPr>
          <w:sz w:val="24"/>
          <w:szCs w:val="24"/>
        </w:rPr>
      </w:pPr>
    </w:p>
    <w:p w14:paraId="0CF50243" w14:textId="5BE8E970" w:rsidR="00DC6E9F" w:rsidRPr="00676916" w:rsidRDefault="00DC6E9F" w:rsidP="00405B39">
      <w:pPr>
        <w:pStyle w:val="DefinedTermNumber"/>
        <w:numPr>
          <w:ilvl w:val="2"/>
          <w:numId w:val="38"/>
        </w:numPr>
        <w:spacing w:after="0" w:line="240" w:lineRule="auto"/>
        <w:ind w:left="737" w:hanging="737"/>
        <w:rPr>
          <w:sz w:val="24"/>
          <w:szCs w:val="24"/>
        </w:rPr>
      </w:pPr>
      <w:r w:rsidRPr="00676916">
        <w:rPr>
          <w:b/>
          <w:bCs/>
          <w:sz w:val="24"/>
          <w:szCs w:val="24"/>
        </w:rPr>
        <w:t>Access</w:t>
      </w:r>
      <w:r w:rsidRPr="00676916">
        <w:rPr>
          <w:sz w:val="24"/>
          <w:szCs w:val="24"/>
        </w:rPr>
        <w:t xml:space="preserve"> – The area of works can be accessed from the Bridge Street entrance. Areas for skips and </w:t>
      </w:r>
      <w:r w:rsidR="00CC3678" w:rsidRPr="00676916">
        <w:rPr>
          <w:sz w:val="24"/>
          <w:szCs w:val="24"/>
        </w:rPr>
        <w:t xml:space="preserve">parking for a minimal number of vehicles is available at the rear of the property. </w:t>
      </w:r>
    </w:p>
    <w:p w14:paraId="3A4476A4" w14:textId="77777777" w:rsidR="00D56E4A" w:rsidRPr="00676916" w:rsidRDefault="00D56E4A" w:rsidP="00E24E0E">
      <w:pPr>
        <w:pStyle w:val="DefinedTermNumber"/>
        <w:numPr>
          <w:ilvl w:val="0"/>
          <w:numId w:val="0"/>
        </w:numPr>
        <w:spacing w:after="0" w:line="240" w:lineRule="auto"/>
        <w:rPr>
          <w:sz w:val="24"/>
          <w:szCs w:val="24"/>
        </w:rPr>
      </w:pPr>
    </w:p>
    <w:p w14:paraId="12DCE9AD" w14:textId="6D86927E" w:rsidR="00CC3678" w:rsidRPr="00676916" w:rsidRDefault="00CC3678" w:rsidP="00E24E0E">
      <w:pPr>
        <w:pStyle w:val="DefinedTermNumber"/>
        <w:numPr>
          <w:ilvl w:val="2"/>
          <w:numId w:val="39"/>
        </w:numPr>
        <w:spacing w:after="0" w:line="240" w:lineRule="auto"/>
        <w:ind w:left="737" w:hanging="737"/>
        <w:rPr>
          <w:sz w:val="24"/>
          <w:szCs w:val="24"/>
        </w:rPr>
      </w:pPr>
      <w:r w:rsidRPr="00676916">
        <w:rPr>
          <w:b/>
          <w:bCs/>
          <w:sz w:val="24"/>
          <w:szCs w:val="24"/>
        </w:rPr>
        <w:t>Contractor’s Design Elements</w:t>
      </w:r>
      <w:r w:rsidRPr="00676916">
        <w:rPr>
          <w:sz w:val="24"/>
          <w:szCs w:val="24"/>
        </w:rPr>
        <w:t xml:space="preserve"> </w:t>
      </w:r>
      <w:r w:rsidR="006B2351" w:rsidRPr="00676916">
        <w:rPr>
          <w:sz w:val="24"/>
          <w:szCs w:val="24"/>
        </w:rPr>
        <w:t>–</w:t>
      </w:r>
      <w:r w:rsidRPr="00676916">
        <w:rPr>
          <w:sz w:val="24"/>
          <w:szCs w:val="24"/>
        </w:rPr>
        <w:t xml:space="preserve"> </w:t>
      </w:r>
      <w:r w:rsidR="006B2351" w:rsidRPr="00676916">
        <w:rPr>
          <w:sz w:val="24"/>
          <w:szCs w:val="24"/>
        </w:rPr>
        <w:t>The contractor is required to provide a fully compliant and effective design for the relocation of rainwater goods from internal to external</w:t>
      </w:r>
      <w:r w:rsidR="00086C27" w:rsidRPr="00676916">
        <w:rPr>
          <w:sz w:val="24"/>
          <w:szCs w:val="24"/>
        </w:rPr>
        <w:t xml:space="preserve"> mounting. </w:t>
      </w:r>
    </w:p>
    <w:p w14:paraId="034E9C15" w14:textId="77777777" w:rsidR="00AD7BDC" w:rsidRPr="00676916" w:rsidRDefault="00AD7BDC" w:rsidP="00AD7BDC">
      <w:pPr>
        <w:pStyle w:val="ListParagraph"/>
      </w:pPr>
    </w:p>
    <w:p w14:paraId="36F8D6A0" w14:textId="08E0AB75" w:rsidR="00AD7BDC" w:rsidRPr="00676916" w:rsidRDefault="00AD7BDC" w:rsidP="00E24E0E">
      <w:pPr>
        <w:pStyle w:val="DefinedTermNumber"/>
        <w:numPr>
          <w:ilvl w:val="2"/>
          <w:numId w:val="40"/>
        </w:numPr>
        <w:spacing w:after="0" w:line="240" w:lineRule="auto"/>
        <w:ind w:left="737" w:hanging="737"/>
        <w:rPr>
          <w:sz w:val="24"/>
          <w:szCs w:val="24"/>
        </w:rPr>
      </w:pPr>
      <w:r w:rsidRPr="00676916">
        <w:rPr>
          <w:b/>
          <w:bCs/>
          <w:sz w:val="24"/>
          <w:szCs w:val="24"/>
        </w:rPr>
        <w:lastRenderedPageBreak/>
        <w:t>Temporary Facilities</w:t>
      </w:r>
      <w:r w:rsidRPr="00676916">
        <w:rPr>
          <w:sz w:val="24"/>
          <w:szCs w:val="24"/>
        </w:rPr>
        <w:t xml:space="preserve"> </w:t>
      </w:r>
      <w:r w:rsidR="009111A6">
        <w:rPr>
          <w:sz w:val="24"/>
          <w:szCs w:val="24"/>
        </w:rPr>
        <w:t>–</w:t>
      </w:r>
      <w:r w:rsidRPr="00676916">
        <w:rPr>
          <w:sz w:val="24"/>
          <w:szCs w:val="24"/>
        </w:rPr>
        <w:t xml:space="preserve"> </w:t>
      </w:r>
      <w:r w:rsidR="009111A6">
        <w:rPr>
          <w:sz w:val="24"/>
          <w:szCs w:val="24"/>
        </w:rPr>
        <w:t xml:space="preserve">The contractor is required to provide a temporary W/C and welfare facility for staff usage </w:t>
      </w:r>
      <w:r w:rsidR="00E20FEC">
        <w:rPr>
          <w:sz w:val="24"/>
          <w:szCs w:val="24"/>
        </w:rPr>
        <w:t xml:space="preserve">for the duration of the works. </w:t>
      </w:r>
    </w:p>
    <w:p w14:paraId="360A0A49" w14:textId="77777777" w:rsidR="00BE598A" w:rsidRDefault="00BE598A" w:rsidP="00BE598A"/>
    <w:p w14:paraId="6BEA5A15" w14:textId="2F58C066" w:rsidR="005A72A9" w:rsidRDefault="005A72A9" w:rsidP="00D92593">
      <w:pPr>
        <w:pStyle w:val="Heading2"/>
        <w:numPr>
          <w:ilvl w:val="0"/>
          <w:numId w:val="4"/>
        </w:numPr>
        <w:ind w:left="567" w:hanging="567"/>
      </w:pPr>
      <w:bookmarkStart w:id="6" w:name="_Toc165983950"/>
      <w:r>
        <w:t>Data Management / UK General Data Protection Regulation (UK GDPR)</w:t>
      </w:r>
      <w:bookmarkEnd w:id="6"/>
    </w:p>
    <w:p w14:paraId="188EBEF5" w14:textId="77777777" w:rsidR="005A72A9" w:rsidRDefault="005A72A9" w:rsidP="005A72A9"/>
    <w:p w14:paraId="29DD2C4B" w14:textId="77777777" w:rsidR="00CB4C73" w:rsidRPr="00EA37BA" w:rsidRDefault="00CB4C73" w:rsidP="00CB4C73">
      <w:pPr>
        <w:rPr>
          <w:rFonts w:ascii="Calibri" w:hAnsi="Calibri" w:cs="Calibri"/>
          <w:sz w:val="22"/>
          <w:szCs w:val="22"/>
          <w:lang w:eastAsia="en-GB"/>
        </w:rPr>
      </w:pPr>
      <w:r w:rsidRPr="00EA37BA">
        <w:rPr>
          <w:lang w:eastAsia="en-GB"/>
        </w:rPr>
        <w:t>As a data controller, we are committed to upholding the principles of UK GDPR and the Data Protection Act 2018 (UK Data Protection Legislation) to ensure:</w:t>
      </w:r>
    </w:p>
    <w:p w14:paraId="24F90274" w14:textId="77777777" w:rsidR="00CB4C73" w:rsidRPr="00EA37BA" w:rsidRDefault="00CB4C73" w:rsidP="00CB4C73">
      <w:pPr>
        <w:rPr>
          <w:lang w:eastAsia="en-GB"/>
        </w:rPr>
      </w:pPr>
      <w:r w:rsidRPr="00EA37BA">
        <w:rPr>
          <w:lang w:eastAsia="en-GB"/>
        </w:rPr>
        <w:t> </w:t>
      </w:r>
    </w:p>
    <w:p w14:paraId="7FDFE15F" w14:textId="4DAE7EDE" w:rsidR="00CB4C73" w:rsidRPr="00EA37BA" w:rsidRDefault="00CB4C73" w:rsidP="00D92593">
      <w:pPr>
        <w:numPr>
          <w:ilvl w:val="0"/>
          <w:numId w:val="10"/>
        </w:numPr>
        <w:spacing w:after="160" w:line="252" w:lineRule="auto"/>
        <w:rPr>
          <w:rFonts w:eastAsia="Times New Roman"/>
          <w:lang w:eastAsia="en-GB"/>
        </w:rPr>
      </w:pPr>
      <w:r w:rsidRPr="00EA37BA">
        <w:rPr>
          <w:rFonts w:eastAsia="Times New Roman"/>
          <w:lang w:eastAsia="en-GB"/>
        </w:rPr>
        <w:t xml:space="preserve">that any processing is lawful, fair, </w:t>
      </w:r>
      <w:r w:rsidR="00317B54" w:rsidRPr="00EA37BA">
        <w:rPr>
          <w:rFonts w:eastAsia="Times New Roman"/>
          <w:lang w:eastAsia="en-GB"/>
        </w:rPr>
        <w:t>transparent,</w:t>
      </w:r>
      <w:r w:rsidRPr="00EA37BA">
        <w:rPr>
          <w:rFonts w:eastAsia="Times New Roman"/>
          <w:lang w:eastAsia="en-GB"/>
        </w:rPr>
        <w:t xml:space="preserve"> and necessary for a specific </w:t>
      </w:r>
      <w:r w:rsidR="00EA37BA" w:rsidRPr="00EA37BA">
        <w:rPr>
          <w:rFonts w:eastAsia="Times New Roman"/>
          <w:lang w:eastAsia="en-GB"/>
        </w:rPr>
        <w:t>purpose.</w:t>
      </w:r>
    </w:p>
    <w:p w14:paraId="4AD5F36B" w14:textId="75557CD6" w:rsidR="00CB4C73" w:rsidRPr="00EA37BA" w:rsidRDefault="00CB4C73" w:rsidP="00D92593">
      <w:pPr>
        <w:numPr>
          <w:ilvl w:val="0"/>
          <w:numId w:val="10"/>
        </w:numPr>
        <w:spacing w:after="160" w:line="252" w:lineRule="auto"/>
        <w:rPr>
          <w:rFonts w:eastAsia="Times New Roman"/>
          <w:lang w:eastAsia="en-GB"/>
        </w:rPr>
      </w:pPr>
      <w:r w:rsidRPr="00EA37BA">
        <w:rPr>
          <w:rFonts w:eastAsia="Times New Roman"/>
          <w:lang w:eastAsia="en-GB"/>
        </w:rPr>
        <w:t xml:space="preserve">that data is kept accurate, up to date and removed when no longer </w:t>
      </w:r>
      <w:r w:rsidR="00EA37BA" w:rsidRPr="00EA37BA">
        <w:rPr>
          <w:rFonts w:eastAsia="Times New Roman"/>
          <w:lang w:eastAsia="en-GB"/>
        </w:rPr>
        <w:t>necessary.</w:t>
      </w:r>
      <w:r w:rsidRPr="00EA37BA">
        <w:rPr>
          <w:rFonts w:eastAsia="Times New Roman"/>
          <w:lang w:eastAsia="en-GB"/>
        </w:rPr>
        <w:t xml:space="preserve"> </w:t>
      </w:r>
    </w:p>
    <w:p w14:paraId="0CE83E18" w14:textId="77777777" w:rsidR="00CB4C73" w:rsidRPr="00EA37BA" w:rsidRDefault="00CB4C73" w:rsidP="00D92593">
      <w:pPr>
        <w:numPr>
          <w:ilvl w:val="0"/>
          <w:numId w:val="10"/>
        </w:numPr>
        <w:spacing w:after="160" w:line="252" w:lineRule="auto"/>
        <w:rPr>
          <w:rFonts w:eastAsia="Times New Roman"/>
          <w:lang w:eastAsia="en-GB"/>
        </w:rPr>
      </w:pPr>
      <w:r w:rsidRPr="00EA37BA">
        <w:rPr>
          <w:rFonts w:eastAsia="Times New Roman"/>
          <w:lang w:eastAsia="en-GB"/>
        </w:rPr>
        <w:t>that data is kept securely and safely; and</w:t>
      </w:r>
    </w:p>
    <w:p w14:paraId="44A2D99D" w14:textId="77777777" w:rsidR="00CB4C73" w:rsidRPr="00EA37BA" w:rsidRDefault="00CB4C73" w:rsidP="00D92593">
      <w:pPr>
        <w:numPr>
          <w:ilvl w:val="0"/>
          <w:numId w:val="10"/>
        </w:numPr>
        <w:spacing w:after="160" w:line="252" w:lineRule="auto"/>
        <w:rPr>
          <w:rFonts w:eastAsia="Times New Roman"/>
          <w:lang w:eastAsia="en-GB"/>
        </w:rPr>
      </w:pPr>
      <w:r w:rsidRPr="00EA37BA">
        <w:rPr>
          <w:rFonts w:eastAsia="Times New Roman"/>
          <w:lang w:eastAsia="en-GB"/>
        </w:rPr>
        <w:t>transparency regarding use of personal (including special category) data.</w:t>
      </w:r>
    </w:p>
    <w:p w14:paraId="3B86D24B" w14:textId="3E3E6668" w:rsidR="005D4FD1" w:rsidRPr="00EA37BA" w:rsidRDefault="00CB4C73" w:rsidP="00CB4C73">
      <w:pPr>
        <w:shd w:val="clear" w:color="auto" w:fill="FFFFFF"/>
        <w:spacing w:after="240"/>
        <w:rPr>
          <w:lang w:eastAsia="en-GB"/>
        </w:rPr>
      </w:pPr>
      <w:r w:rsidRPr="00EA37BA">
        <w:rPr>
          <w:lang w:eastAsia="en-GB"/>
        </w:rPr>
        <w:t>The data controller has overall control of the personal data that it holds. The data controller is responsible for ensuring that its data processors are competent to process personal data in line with UK GDPR requirements. Under Article 28(1) data controllers are only permitted to use data processors that can provide “sufficient guarantees” to implement appropriate technical and organisational measures, to ensure the processing complies with the UK GDPR and protects the rights of individuals.</w:t>
      </w:r>
    </w:p>
    <w:p w14:paraId="6163734E" w14:textId="77777777" w:rsidR="00CB4C73" w:rsidRPr="00EA37BA" w:rsidRDefault="00CB4C73" w:rsidP="00CB4C73">
      <w:pPr>
        <w:shd w:val="clear" w:color="auto" w:fill="FFFFFF"/>
        <w:spacing w:after="240"/>
        <w:rPr>
          <w:lang w:eastAsia="en-GB"/>
        </w:rPr>
      </w:pPr>
      <w:r w:rsidRPr="00EA37BA">
        <w:rPr>
          <w:lang w:eastAsia="en-GB"/>
        </w:rPr>
        <w:t>There have been no data protection implications identified for the initial provision of this service.</w:t>
      </w:r>
    </w:p>
    <w:p w14:paraId="3F4B6AA7" w14:textId="77777777" w:rsidR="00CB4C73" w:rsidRPr="00EA37BA" w:rsidRDefault="00CB4C73" w:rsidP="00CB4C73">
      <w:pPr>
        <w:shd w:val="clear" w:color="auto" w:fill="FFFFFF"/>
        <w:spacing w:after="240"/>
        <w:rPr>
          <w:lang w:eastAsia="en-GB"/>
        </w:rPr>
      </w:pPr>
      <w:r w:rsidRPr="00EA37BA">
        <w:rPr>
          <w:lang w:eastAsia="en-GB"/>
        </w:rPr>
        <w:t>If, at any stage following the commencement of services the supplier requires access to personal data held by the data controller; the data controller will ensure that the appropriate provisions are put in place and documented, to allow the processing to be undertaken in accordance with UK Data Protection Legislation.</w:t>
      </w:r>
    </w:p>
    <w:p w14:paraId="4B47510C" w14:textId="77777777" w:rsidR="00CB4C73" w:rsidRPr="00EA37BA" w:rsidRDefault="00CB4C73" w:rsidP="00CB4C73">
      <w:pPr>
        <w:shd w:val="clear" w:color="auto" w:fill="FFFFFF"/>
        <w:spacing w:after="240"/>
        <w:rPr>
          <w:lang w:eastAsia="en-GB"/>
        </w:rPr>
      </w:pPr>
      <w:r w:rsidRPr="00EA37BA">
        <w:rPr>
          <w:lang w:eastAsia="en-GB"/>
        </w:rPr>
        <w:t>In this event, in accordance with Article 28 UK GDPR, the supplier as a ‘data processor’ must adhere to the following provisions:</w:t>
      </w:r>
    </w:p>
    <w:p w14:paraId="09FD2509" w14:textId="26EB1A9E" w:rsidR="00CB4C73" w:rsidRPr="00EA37BA" w:rsidRDefault="00CB4C73" w:rsidP="00D92593">
      <w:pPr>
        <w:numPr>
          <w:ilvl w:val="0"/>
          <w:numId w:val="11"/>
        </w:numPr>
        <w:shd w:val="clear" w:color="auto" w:fill="FFFFFF"/>
        <w:spacing w:after="240"/>
        <w:rPr>
          <w:rFonts w:eastAsia="Times New Roman"/>
          <w:lang w:eastAsia="en-GB"/>
        </w:rPr>
      </w:pPr>
      <w:r w:rsidRPr="00EA37BA">
        <w:rPr>
          <w:rFonts w:eastAsia="Times New Roman"/>
          <w:lang w:eastAsia="en-GB"/>
        </w:rPr>
        <w:t>28 (3)(a) only process personal data in line with the data controller’s documented instructions (including when making an international transfer of personal data</w:t>
      </w:r>
      <w:r w:rsidR="00317B54" w:rsidRPr="00EA37BA">
        <w:rPr>
          <w:rFonts w:eastAsia="Times New Roman"/>
          <w:lang w:eastAsia="en-GB"/>
        </w:rPr>
        <w:t>) unless</w:t>
      </w:r>
      <w:r w:rsidRPr="00EA37BA">
        <w:rPr>
          <w:rFonts w:eastAsia="Times New Roman"/>
          <w:lang w:eastAsia="en-GB"/>
        </w:rPr>
        <w:t xml:space="preserve"> it is required to do otherwise by UK law.</w:t>
      </w:r>
    </w:p>
    <w:p w14:paraId="4F827E6B" w14:textId="67FB042E" w:rsidR="00CB4C73" w:rsidRPr="00EA37BA" w:rsidRDefault="00CB4C73" w:rsidP="00D92593">
      <w:pPr>
        <w:numPr>
          <w:ilvl w:val="0"/>
          <w:numId w:val="11"/>
        </w:numPr>
        <w:shd w:val="clear" w:color="auto" w:fill="FFFFFF"/>
        <w:spacing w:after="240"/>
        <w:rPr>
          <w:rFonts w:eastAsia="Times New Roman"/>
          <w:lang w:eastAsia="en-GB"/>
        </w:rPr>
      </w:pPr>
      <w:r w:rsidRPr="00EA37BA">
        <w:rPr>
          <w:rFonts w:eastAsia="Times New Roman"/>
          <w:lang w:eastAsia="en-GB"/>
        </w:rPr>
        <w:t xml:space="preserve">28(3)(b) the data processor and its personnel must obtain a commitment of confidentiality from anyone it allows to process the personal </w:t>
      </w:r>
      <w:r w:rsidR="00317B54" w:rsidRPr="00EA37BA">
        <w:rPr>
          <w:rFonts w:eastAsia="Times New Roman"/>
          <w:lang w:eastAsia="en-GB"/>
        </w:rPr>
        <w:t>data unless</w:t>
      </w:r>
      <w:r w:rsidRPr="00EA37BA">
        <w:rPr>
          <w:rFonts w:eastAsia="Times New Roman"/>
          <w:lang w:eastAsia="en-GB"/>
        </w:rPr>
        <w:t xml:space="preserve"> that person is already under such a duty by statute.</w:t>
      </w:r>
    </w:p>
    <w:p w14:paraId="5C38B8E5" w14:textId="77777777" w:rsidR="00CB4C73" w:rsidRPr="00EA37BA" w:rsidRDefault="00CB4C73" w:rsidP="00D92593">
      <w:pPr>
        <w:numPr>
          <w:ilvl w:val="0"/>
          <w:numId w:val="11"/>
        </w:numPr>
        <w:shd w:val="clear" w:color="auto" w:fill="FFFFFF"/>
        <w:spacing w:after="240"/>
        <w:rPr>
          <w:rFonts w:eastAsia="Times New Roman"/>
          <w:lang w:eastAsia="en-GB"/>
        </w:rPr>
      </w:pPr>
      <w:r w:rsidRPr="00EA37BA">
        <w:rPr>
          <w:rFonts w:eastAsia="Times New Roman"/>
          <w:lang w:eastAsia="en-GB"/>
        </w:rPr>
        <w:t>28(3)(c) the data processor is obligated to take all security measures necessary to meet the requirements of Article 32 on the security of processing.</w:t>
      </w:r>
    </w:p>
    <w:p w14:paraId="071A03DC" w14:textId="77777777" w:rsidR="00CB4C73" w:rsidRPr="00EA37BA" w:rsidRDefault="00CB4C73" w:rsidP="00D92593">
      <w:pPr>
        <w:numPr>
          <w:ilvl w:val="0"/>
          <w:numId w:val="11"/>
        </w:numPr>
        <w:shd w:val="clear" w:color="auto" w:fill="FFFFFF"/>
        <w:spacing w:after="240"/>
        <w:rPr>
          <w:rFonts w:eastAsia="Times New Roman"/>
          <w:lang w:eastAsia="en-GB"/>
        </w:rPr>
      </w:pPr>
      <w:r w:rsidRPr="00EA37BA">
        <w:rPr>
          <w:rFonts w:eastAsia="Times New Roman"/>
          <w:lang w:eastAsia="en-GB"/>
        </w:rPr>
        <w:t xml:space="preserve">28(3)(d) the data processor should not engage another processor (a sub-processor) without the controller’s prior specific or general written </w:t>
      </w:r>
      <w:r w:rsidRPr="00EA37BA">
        <w:rPr>
          <w:rFonts w:eastAsia="Times New Roman"/>
          <w:lang w:eastAsia="en-GB"/>
        </w:rPr>
        <w:lastRenderedPageBreak/>
        <w:t>authorisation. Where authorisation is received, the sub-processor must offer an equivalent level of protection for the personal data.</w:t>
      </w:r>
    </w:p>
    <w:p w14:paraId="0C12BA29" w14:textId="77777777" w:rsidR="00CB4C73" w:rsidRPr="00EA37BA" w:rsidRDefault="00CB4C73" w:rsidP="00D92593">
      <w:pPr>
        <w:numPr>
          <w:ilvl w:val="0"/>
          <w:numId w:val="11"/>
        </w:numPr>
        <w:shd w:val="clear" w:color="auto" w:fill="FFFFFF"/>
        <w:spacing w:after="240"/>
        <w:rPr>
          <w:rFonts w:eastAsia="Times New Roman"/>
          <w:lang w:eastAsia="en-GB"/>
        </w:rPr>
      </w:pPr>
      <w:r w:rsidRPr="00EA37BA">
        <w:rPr>
          <w:rFonts w:eastAsia="Times New Roman"/>
          <w:lang w:eastAsia="en-GB"/>
        </w:rPr>
        <w:t>28(3)(e) the data processor must take “appropriate technical and organisational measures” to help the data controller respond to requests from individuals to exercise their data rights.</w:t>
      </w:r>
    </w:p>
    <w:p w14:paraId="457C62F4" w14:textId="77777777" w:rsidR="00CB4C73" w:rsidRPr="00EA37BA" w:rsidRDefault="00CB4C73" w:rsidP="00D92593">
      <w:pPr>
        <w:numPr>
          <w:ilvl w:val="0"/>
          <w:numId w:val="11"/>
        </w:numPr>
        <w:shd w:val="clear" w:color="auto" w:fill="FFFFFF"/>
        <w:spacing w:after="240"/>
        <w:rPr>
          <w:rFonts w:eastAsia="Times New Roman"/>
          <w:lang w:eastAsia="en-GB"/>
        </w:rPr>
      </w:pPr>
      <w:r w:rsidRPr="00EA37BA">
        <w:rPr>
          <w:rFonts w:eastAsia="Times New Roman"/>
          <w:lang w:eastAsia="en-GB"/>
        </w:rPr>
        <w:t>28(3)(f) considering the nature of the processing and the information available, the data processor must assist the data controller in meeting its obligations to investigate and report data breaches to the ICO and data subjects, where applicable.</w:t>
      </w:r>
    </w:p>
    <w:p w14:paraId="4FECFCFC" w14:textId="77777777" w:rsidR="00CB4C73" w:rsidRPr="00EA37BA" w:rsidRDefault="00CB4C73" w:rsidP="00D92593">
      <w:pPr>
        <w:numPr>
          <w:ilvl w:val="0"/>
          <w:numId w:val="11"/>
        </w:numPr>
        <w:shd w:val="clear" w:color="auto" w:fill="FFFFFF"/>
        <w:spacing w:after="240"/>
        <w:rPr>
          <w:rFonts w:eastAsia="Times New Roman"/>
          <w:lang w:eastAsia="en-GB"/>
        </w:rPr>
      </w:pPr>
      <w:r w:rsidRPr="00EA37BA">
        <w:rPr>
          <w:rFonts w:eastAsia="Times New Roman"/>
          <w:lang w:eastAsia="en-GB"/>
        </w:rPr>
        <w:t>28(3)(g) upon termination of services, the data processor must delete existing copies of the personal data and confirm in writing to the data controller that it has done so, unless UK law requires it to be stored. Deletion of personal data should be done in a secure manner, in accordance with the security requirements of Article 32.</w:t>
      </w:r>
    </w:p>
    <w:p w14:paraId="14E3B441" w14:textId="3AB85BF7" w:rsidR="00C06AA6" w:rsidRPr="00317B54" w:rsidRDefault="00CB4C73" w:rsidP="00D92593">
      <w:pPr>
        <w:numPr>
          <w:ilvl w:val="0"/>
          <w:numId w:val="11"/>
        </w:numPr>
        <w:shd w:val="clear" w:color="auto" w:fill="FFFFFF"/>
        <w:spacing w:after="240"/>
        <w:rPr>
          <w:rFonts w:eastAsia="Times New Roman"/>
          <w:lang w:eastAsia="en-GB"/>
        </w:rPr>
      </w:pPr>
      <w:r w:rsidRPr="00EA37BA">
        <w:rPr>
          <w:rFonts w:eastAsia="Times New Roman"/>
          <w:lang w:eastAsia="en-GB"/>
        </w:rPr>
        <w:t>28(3)(h) the data processor must provide the data controller with all the information that is needed to show that the obligations of Article 28 have been met; and allow for, and contribute to, audits and inspections carried out by the data controller, or by an auditor appointed by the data controller.</w:t>
      </w:r>
    </w:p>
    <w:p w14:paraId="50C15A5A" w14:textId="4A4E6EF2" w:rsidR="005A72A9" w:rsidRDefault="005A72A9" w:rsidP="00D92593">
      <w:pPr>
        <w:pStyle w:val="Heading2"/>
        <w:numPr>
          <w:ilvl w:val="0"/>
          <w:numId w:val="4"/>
        </w:numPr>
        <w:ind w:left="567" w:hanging="567"/>
      </w:pPr>
      <w:bookmarkStart w:id="7" w:name="_Toc165983951"/>
      <w:r>
        <w:t>Quality Requirements</w:t>
      </w:r>
      <w:bookmarkEnd w:id="7"/>
    </w:p>
    <w:p w14:paraId="24B4144D" w14:textId="77777777" w:rsidR="005A72A9" w:rsidRDefault="005A72A9" w:rsidP="005A72A9"/>
    <w:p w14:paraId="3532E9D3" w14:textId="53C649D1" w:rsidR="00317B54" w:rsidRPr="00317B54" w:rsidRDefault="00317B54" w:rsidP="00D92593">
      <w:pPr>
        <w:pStyle w:val="ListParagraph"/>
        <w:numPr>
          <w:ilvl w:val="1"/>
          <w:numId w:val="4"/>
        </w:numPr>
        <w:ind w:left="567" w:hanging="567"/>
      </w:pPr>
      <w:r w:rsidRPr="00317B54">
        <w:t xml:space="preserve">A site supervisor will be appointed to communicate with the Stakeholders and Contract Administrator. </w:t>
      </w:r>
    </w:p>
    <w:p w14:paraId="4F91F479" w14:textId="77777777" w:rsidR="00317B54" w:rsidRPr="00317B54" w:rsidRDefault="00317B54" w:rsidP="00317B54">
      <w:pPr>
        <w:pStyle w:val="ListParagraph"/>
        <w:ind w:left="567"/>
      </w:pPr>
    </w:p>
    <w:p w14:paraId="28A81256" w14:textId="101E94EE" w:rsidR="00317B54" w:rsidRPr="00317B54" w:rsidRDefault="00317B54" w:rsidP="00D92593">
      <w:pPr>
        <w:pStyle w:val="ListParagraph"/>
        <w:numPr>
          <w:ilvl w:val="1"/>
          <w:numId w:val="4"/>
        </w:numPr>
        <w:ind w:left="567" w:hanging="567"/>
      </w:pPr>
      <w:r w:rsidRPr="00317B54">
        <w:t xml:space="preserve">All requirements for variations to contract will be communicated to the Contract Administrator for approval prior to works commencing. All cost must be provided for additional works prior to validation of approval. Any verbal approvals will be validated with the issue of a formal Contract Administrators Instruction. </w:t>
      </w:r>
    </w:p>
    <w:p w14:paraId="122345B8" w14:textId="77777777" w:rsidR="00317B54" w:rsidRDefault="00317B54" w:rsidP="00317B54">
      <w:pPr>
        <w:pStyle w:val="ListParagraph"/>
      </w:pPr>
    </w:p>
    <w:p w14:paraId="218F5101" w14:textId="6E5D59A5" w:rsidR="00317B54" w:rsidRPr="00317B54" w:rsidRDefault="00CC7B4F" w:rsidP="00D92593">
      <w:pPr>
        <w:pStyle w:val="ListParagraph"/>
        <w:numPr>
          <w:ilvl w:val="1"/>
          <w:numId w:val="4"/>
        </w:numPr>
        <w:ind w:left="567" w:hanging="567"/>
      </w:pPr>
      <w:r>
        <w:t>The Contract Administrator will undertake fortnightly progress meetings/inspections</w:t>
      </w:r>
      <w:r w:rsidR="00317B54">
        <w:t xml:space="preserve">. Further informal meetings can be arranged via with the Contract Administrator upon request. </w:t>
      </w:r>
    </w:p>
    <w:p w14:paraId="0CC46A1D" w14:textId="77777777" w:rsidR="00317B54" w:rsidRDefault="00317B54" w:rsidP="00317B54">
      <w:pPr>
        <w:pStyle w:val="ListParagraph"/>
      </w:pPr>
    </w:p>
    <w:p w14:paraId="56260CC3" w14:textId="184AFC5C" w:rsidR="00317B54" w:rsidRDefault="00317B54" w:rsidP="00D92593">
      <w:pPr>
        <w:pStyle w:val="ListParagraph"/>
        <w:numPr>
          <w:ilvl w:val="1"/>
          <w:numId w:val="4"/>
        </w:numPr>
        <w:ind w:left="567" w:hanging="567"/>
      </w:pPr>
      <w:r>
        <w:t xml:space="preserve">Where staged valuations are to be undertaken the contractor is to confirm items to be included within the claim ahead of scheduled site inspections. Following inspection of completed items the Contract Administrator will validate all claims. Where costs for materials are to be claimed a delivery note/proof of purchase will be required prior to the claim being validated. </w:t>
      </w:r>
    </w:p>
    <w:p w14:paraId="21BA3DDE" w14:textId="77777777" w:rsidR="00317B54" w:rsidRDefault="00317B54" w:rsidP="00317B54">
      <w:pPr>
        <w:pStyle w:val="ListParagraph"/>
      </w:pPr>
    </w:p>
    <w:p w14:paraId="54E2F412" w14:textId="4EE22D28" w:rsidR="00317B54" w:rsidRDefault="00317B54" w:rsidP="00D92593">
      <w:pPr>
        <w:pStyle w:val="ListParagraph"/>
        <w:numPr>
          <w:ilvl w:val="1"/>
          <w:numId w:val="4"/>
        </w:numPr>
        <w:ind w:left="567" w:hanging="567"/>
      </w:pPr>
      <w:r>
        <w:t xml:space="preserve">Due to the nature of the site a representative from the school will be in attendance to review the progress of the works and to assist with any queries/requirements for access. </w:t>
      </w:r>
    </w:p>
    <w:p w14:paraId="6A97D8D3" w14:textId="77777777" w:rsidR="00C6147F" w:rsidRDefault="00C6147F" w:rsidP="00C6147F"/>
    <w:p w14:paraId="62BDC8F6" w14:textId="79F3360D" w:rsidR="005A72A9" w:rsidRDefault="005A72A9" w:rsidP="00D92593">
      <w:pPr>
        <w:pStyle w:val="Heading2"/>
        <w:numPr>
          <w:ilvl w:val="0"/>
          <w:numId w:val="4"/>
        </w:numPr>
        <w:ind w:left="567" w:hanging="567"/>
      </w:pPr>
      <w:bookmarkStart w:id="8" w:name="_Toc165983952"/>
      <w:r>
        <w:t>Whole of Life Support and Warranties</w:t>
      </w:r>
      <w:bookmarkEnd w:id="8"/>
    </w:p>
    <w:p w14:paraId="25D36F78" w14:textId="77777777" w:rsidR="005A72A9" w:rsidRDefault="005A72A9" w:rsidP="005A72A9"/>
    <w:p w14:paraId="7558162D" w14:textId="7306B37E" w:rsidR="00C6147F" w:rsidRDefault="00A06C84" w:rsidP="00D92593">
      <w:pPr>
        <w:pStyle w:val="ListParagraph"/>
        <w:numPr>
          <w:ilvl w:val="1"/>
          <w:numId w:val="4"/>
        </w:numPr>
        <w:ind w:left="567" w:hanging="567"/>
      </w:pPr>
      <w:r>
        <w:lastRenderedPageBreak/>
        <w:t xml:space="preserve">The new roof will be guaranteed for a minimum of 25 years. </w:t>
      </w:r>
    </w:p>
    <w:p w14:paraId="28655071" w14:textId="77777777" w:rsidR="004B0F2A" w:rsidRDefault="004B0F2A" w:rsidP="004B0F2A">
      <w:pPr>
        <w:pStyle w:val="ListParagraph"/>
        <w:ind w:left="567"/>
      </w:pPr>
    </w:p>
    <w:p w14:paraId="5AD6A804" w14:textId="5F762EED" w:rsidR="004B0F2A" w:rsidRDefault="004B0F2A" w:rsidP="00D92593">
      <w:pPr>
        <w:pStyle w:val="ListParagraph"/>
        <w:numPr>
          <w:ilvl w:val="1"/>
          <w:numId w:val="4"/>
        </w:numPr>
        <w:ind w:left="567" w:hanging="567"/>
      </w:pPr>
      <w:r>
        <w:rPr>
          <w:rStyle w:val="normaltextrun"/>
          <w:color w:val="000000"/>
          <w:shd w:val="clear" w:color="auto" w:fill="FFFFFF"/>
        </w:rPr>
        <w:t>The contractor is to provide support throughout the contractual defects period should snagging issues/defects occur.</w:t>
      </w:r>
      <w:r>
        <w:rPr>
          <w:rStyle w:val="eop"/>
          <w:color w:val="000000"/>
          <w:shd w:val="clear" w:color="auto" w:fill="FFFFFF"/>
        </w:rPr>
        <w:t> </w:t>
      </w:r>
    </w:p>
    <w:p w14:paraId="4F57B9B4" w14:textId="77777777" w:rsidR="00C6147F" w:rsidRDefault="00C6147F" w:rsidP="00C6147F"/>
    <w:p w14:paraId="25AABBC5" w14:textId="7237AF36" w:rsidR="005A72A9" w:rsidRDefault="005A72A9" w:rsidP="00D92593">
      <w:pPr>
        <w:pStyle w:val="Heading2"/>
        <w:numPr>
          <w:ilvl w:val="0"/>
          <w:numId w:val="4"/>
        </w:numPr>
        <w:ind w:left="567" w:hanging="567"/>
      </w:pPr>
      <w:bookmarkStart w:id="9" w:name="_Toc165983953"/>
      <w:r>
        <w:t>Security</w:t>
      </w:r>
      <w:bookmarkEnd w:id="9"/>
    </w:p>
    <w:p w14:paraId="21F245F1" w14:textId="77777777" w:rsidR="005A72A9" w:rsidRDefault="005A72A9" w:rsidP="005A72A9"/>
    <w:p w14:paraId="00BAFA71" w14:textId="0DC085DD" w:rsidR="00A06C84" w:rsidRPr="00A06C84" w:rsidRDefault="00930999" w:rsidP="00D92593">
      <w:pPr>
        <w:pStyle w:val="ListParagraph"/>
        <w:numPr>
          <w:ilvl w:val="1"/>
          <w:numId w:val="4"/>
        </w:numPr>
        <w:ind w:left="567" w:hanging="567"/>
      </w:pPr>
      <w:r>
        <w:rPr>
          <w:rStyle w:val="normaltextrun"/>
          <w:color w:val="000000"/>
          <w:shd w:val="clear" w:color="auto" w:fill="FFFFFF"/>
        </w:rPr>
        <w:t>The contractor is to provide locked Heras fencing to the perimeter of the compound and storage area to prevent unauthorised access. Any breaches in the compound area are to be reported to the CA/PM upon discovery</w:t>
      </w:r>
      <w:r w:rsidR="00CC7B4F">
        <w:rPr>
          <w:rStyle w:val="normaltextrun"/>
          <w:color w:val="000000"/>
          <w:shd w:val="clear" w:color="auto" w:fill="FFFFFF"/>
        </w:rPr>
        <w:t xml:space="preserve">. </w:t>
      </w:r>
      <w:r>
        <w:t xml:space="preserve"> </w:t>
      </w:r>
    </w:p>
    <w:p w14:paraId="42F52DE5" w14:textId="77777777" w:rsidR="00A06C84" w:rsidRPr="00A06C84" w:rsidRDefault="00A06C84" w:rsidP="00A06C84">
      <w:pPr>
        <w:pStyle w:val="ListParagraph"/>
        <w:ind w:left="567"/>
      </w:pPr>
    </w:p>
    <w:p w14:paraId="69A9F824" w14:textId="52EE848E" w:rsidR="00A06C84" w:rsidRDefault="00A06C84" w:rsidP="00D92593">
      <w:pPr>
        <w:pStyle w:val="ListParagraph"/>
        <w:numPr>
          <w:ilvl w:val="1"/>
          <w:numId w:val="4"/>
        </w:numPr>
        <w:ind w:left="567" w:hanging="567"/>
      </w:pPr>
      <w:r w:rsidRPr="00A06C84">
        <w:t>All existing security gates will require securing at the end of each working day.</w:t>
      </w:r>
    </w:p>
    <w:p w14:paraId="32BF282E" w14:textId="77777777" w:rsidR="00930999" w:rsidRDefault="00930999" w:rsidP="00930999">
      <w:pPr>
        <w:pStyle w:val="ListParagraph"/>
      </w:pPr>
    </w:p>
    <w:p w14:paraId="38790464" w14:textId="2F926643" w:rsidR="00A06C84" w:rsidRPr="00A06C84" w:rsidRDefault="00930999" w:rsidP="007F539B">
      <w:pPr>
        <w:pStyle w:val="ListParagraph"/>
        <w:numPr>
          <w:ilvl w:val="1"/>
          <w:numId w:val="4"/>
        </w:numPr>
        <w:ind w:left="567" w:hanging="567"/>
      </w:pPr>
      <w:r w:rsidRPr="00930999">
        <w:rPr>
          <w:rStyle w:val="normaltextrun"/>
          <w:color w:val="000000"/>
          <w:shd w:val="clear" w:color="auto" w:fill="FFFFFF"/>
        </w:rPr>
        <w:t>Any portable or valuable equipment such as small generators, tools etc. are to be removed from site daily or stored securely out of site from members of the public</w:t>
      </w:r>
      <w:r w:rsidR="00CC7B4F" w:rsidRPr="00930999">
        <w:rPr>
          <w:rStyle w:val="normaltextrun"/>
          <w:color w:val="000000"/>
          <w:shd w:val="clear" w:color="auto" w:fill="FFFFFF"/>
        </w:rPr>
        <w:t xml:space="preserve">. </w:t>
      </w:r>
    </w:p>
    <w:p w14:paraId="501723FA" w14:textId="77777777" w:rsidR="00C6147F" w:rsidRDefault="00C6147F" w:rsidP="00C6147F"/>
    <w:p w14:paraId="5991AF8D" w14:textId="5B3BEE6D" w:rsidR="005A72A9" w:rsidRDefault="005A72A9" w:rsidP="00D92593">
      <w:pPr>
        <w:pStyle w:val="Heading2"/>
        <w:numPr>
          <w:ilvl w:val="0"/>
          <w:numId w:val="4"/>
        </w:numPr>
        <w:ind w:left="567" w:hanging="567"/>
      </w:pPr>
      <w:bookmarkStart w:id="10" w:name="_Toc165983954"/>
      <w:r>
        <w:t>Training</w:t>
      </w:r>
      <w:bookmarkEnd w:id="10"/>
    </w:p>
    <w:p w14:paraId="450892A2" w14:textId="77777777" w:rsidR="005A72A9" w:rsidRDefault="005A72A9" w:rsidP="005A72A9"/>
    <w:p w14:paraId="48EEFC5C" w14:textId="612EC153" w:rsidR="00C6147F" w:rsidRPr="00A06C84" w:rsidRDefault="00A06C84" w:rsidP="00D92593">
      <w:pPr>
        <w:pStyle w:val="ListParagraph"/>
        <w:numPr>
          <w:ilvl w:val="1"/>
          <w:numId w:val="4"/>
        </w:numPr>
        <w:ind w:left="567" w:hanging="567"/>
      </w:pPr>
      <w:r w:rsidRPr="00A06C84">
        <w:t>All contractors/sub-contractors attending site will need to be fully trained in the use of all access and safety equipment used for the life of the works.</w:t>
      </w:r>
    </w:p>
    <w:p w14:paraId="135434BC" w14:textId="77777777" w:rsidR="00C6147F" w:rsidRDefault="00C6147F" w:rsidP="00C6147F"/>
    <w:p w14:paraId="4A68DED6" w14:textId="7DE1DAC9" w:rsidR="005A72A9" w:rsidRDefault="005A72A9" w:rsidP="00D92593">
      <w:pPr>
        <w:pStyle w:val="Heading2"/>
        <w:numPr>
          <w:ilvl w:val="0"/>
          <w:numId w:val="4"/>
        </w:numPr>
        <w:ind w:left="567" w:hanging="567"/>
      </w:pPr>
      <w:bookmarkStart w:id="11" w:name="_Toc165983955"/>
      <w:r>
        <w:t>Programme of Works and Implementation Criteria</w:t>
      </w:r>
      <w:bookmarkEnd w:id="11"/>
    </w:p>
    <w:p w14:paraId="34399B66" w14:textId="77777777" w:rsidR="005A72A9" w:rsidRDefault="005A72A9" w:rsidP="005A72A9"/>
    <w:p w14:paraId="6355CB71" w14:textId="55DA328D" w:rsidR="00C6147F" w:rsidRDefault="00A06C84" w:rsidP="00D92593">
      <w:pPr>
        <w:pStyle w:val="ListParagraph"/>
        <w:numPr>
          <w:ilvl w:val="1"/>
          <w:numId w:val="4"/>
        </w:numPr>
        <w:ind w:left="567" w:hanging="567"/>
      </w:pPr>
      <w:r w:rsidRPr="00A06C84">
        <w:t>The works will commence following the closure of the school for the summer holiday period and must be completed before the school return on Monday 2</w:t>
      </w:r>
      <w:r w:rsidRPr="00A06C84">
        <w:rPr>
          <w:vertAlign w:val="superscript"/>
        </w:rPr>
        <w:t>nd</w:t>
      </w:r>
      <w:r w:rsidRPr="00A06C84">
        <w:t xml:space="preserve"> September 2024. </w:t>
      </w:r>
    </w:p>
    <w:p w14:paraId="5B257EBC" w14:textId="77777777" w:rsidR="00417E2B" w:rsidRDefault="00417E2B" w:rsidP="00417E2B">
      <w:pPr>
        <w:pStyle w:val="ListParagraph"/>
        <w:ind w:left="567"/>
      </w:pPr>
    </w:p>
    <w:p w14:paraId="511B6CDF" w14:textId="1183EA3C" w:rsidR="00417E2B" w:rsidRPr="00417E2B" w:rsidRDefault="00417E2B" w:rsidP="00D92593">
      <w:pPr>
        <w:pStyle w:val="ListParagraph"/>
        <w:numPr>
          <w:ilvl w:val="1"/>
          <w:numId w:val="4"/>
        </w:numPr>
        <w:ind w:left="567" w:hanging="567"/>
        <w:rPr>
          <w:rStyle w:val="eop"/>
        </w:rPr>
      </w:pPr>
      <w:r>
        <w:rPr>
          <w:rStyle w:val="normaltextrun"/>
          <w:color w:val="000000"/>
          <w:shd w:val="clear" w:color="auto" w:fill="FFFFFF"/>
        </w:rPr>
        <w:t>Valuations will be completed at 4 weekly intervals throughout the duration of the works. Delivery notes/proof of purchase will be required for any claims for value of products purchased but not installed on the date of the valuation</w:t>
      </w:r>
      <w:r w:rsidR="00CC7B4F">
        <w:rPr>
          <w:rStyle w:val="normaltextrun"/>
          <w:color w:val="000000"/>
          <w:shd w:val="clear" w:color="auto" w:fill="FFFFFF"/>
        </w:rPr>
        <w:t xml:space="preserve">. </w:t>
      </w:r>
    </w:p>
    <w:p w14:paraId="52C2F052" w14:textId="77777777" w:rsidR="00417E2B" w:rsidRPr="00417E2B" w:rsidRDefault="00417E2B" w:rsidP="00417E2B">
      <w:pPr>
        <w:rPr>
          <w:rStyle w:val="eop"/>
        </w:rPr>
      </w:pPr>
    </w:p>
    <w:p w14:paraId="65BC1E21" w14:textId="231F7E09" w:rsidR="00417E2B" w:rsidRPr="00A06C84" w:rsidRDefault="00417E2B" w:rsidP="00D92593">
      <w:pPr>
        <w:pStyle w:val="ListParagraph"/>
        <w:numPr>
          <w:ilvl w:val="1"/>
          <w:numId w:val="4"/>
        </w:numPr>
        <w:ind w:left="567" w:hanging="567"/>
      </w:pPr>
      <w:r>
        <w:rPr>
          <w:rStyle w:val="normaltextrun"/>
          <w:color w:val="000000"/>
          <w:shd w:val="clear" w:color="auto" w:fill="FFFFFF"/>
        </w:rPr>
        <w:t>A retention of 5% will be applied to all valuation sums applied throughout the duration of the works. A retention of 2.5% will be applied to the final account valuation which will be released upon completion of the 12-month defects period</w:t>
      </w:r>
      <w:r w:rsidR="00CC7B4F">
        <w:rPr>
          <w:rStyle w:val="normaltextrun"/>
          <w:color w:val="000000"/>
          <w:shd w:val="clear" w:color="auto" w:fill="FFFFFF"/>
        </w:rPr>
        <w:t xml:space="preserve">. </w:t>
      </w:r>
    </w:p>
    <w:p w14:paraId="6D6A99B8" w14:textId="77777777" w:rsidR="00C6147F" w:rsidRDefault="00C6147F" w:rsidP="00C6147F"/>
    <w:p w14:paraId="53A86A56" w14:textId="45AD277B" w:rsidR="005A72A9" w:rsidRDefault="005A72A9" w:rsidP="00D92593">
      <w:pPr>
        <w:pStyle w:val="Heading2"/>
        <w:numPr>
          <w:ilvl w:val="0"/>
          <w:numId w:val="4"/>
        </w:numPr>
        <w:ind w:left="567" w:hanging="567"/>
      </w:pPr>
      <w:bookmarkStart w:id="12" w:name="_Toc165983956"/>
      <w:r>
        <w:t>Contract Management, Performance Monitoring</w:t>
      </w:r>
      <w:r w:rsidR="00C6147F">
        <w:t>,</w:t>
      </w:r>
      <w:r>
        <w:t xml:space="preserve"> and Review</w:t>
      </w:r>
      <w:bookmarkEnd w:id="12"/>
    </w:p>
    <w:p w14:paraId="2887575E" w14:textId="77777777" w:rsidR="00080973" w:rsidRDefault="00080973" w:rsidP="00080973"/>
    <w:p w14:paraId="6B2F7029" w14:textId="25EAA8AF" w:rsidR="00080973" w:rsidRDefault="00A06C84" w:rsidP="00D92593">
      <w:pPr>
        <w:pStyle w:val="ListParagraph"/>
        <w:numPr>
          <w:ilvl w:val="1"/>
          <w:numId w:val="4"/>
        </w:numPr>
        <w:ind w:left="567" w:hanging="567"/>
      </w:pPr>
      <w:r w:rsidRPr="00A06C84">
        <w:t>The works will be undertaken in accordance with the terms laid out in the JCT 2016 Minor Works with Contractors Design Contract</w:t>
      </w:r>
      <w:r>
        <w:t xml:space="preserve"> and the North Northamptonshire Council Terms and Conditions. </w:t>
      </w:r>
    </w:p>
    <w:p w14:paraId="15459EE7" w14:textId="77777777" w:rsidR="00B35243" w:rsidRDefault="00B35243" w:rsidP="00B35243">
      <w:pPr>
        <w:pStyle w:val="ListParagraph"/>
        <w:ind w:left="567"/>
      </w:pPr>
    </w:p>
    <w:p w14:paraId="7C98CFBF" w14:textId="77777777" w:rsidR="00B35243" w:rsidRPr="00B35243" w:rsidRDefault="00B35243" w:rsidP="00D92593">
      <w:pPr>
        <w:pStyle w:val="ListParagraph"/>
        <w:numPr>
          <w:ilvl w:val="1"/>
          <w:numId w:val="4"/>
        </w:numPr>
        <w:ind w:left="567" w:hanging="567"/>
        <w:rPr>
          <w:rStyle w:val="normaltextrun"/>
        </w:rPr>
      </w:pPr>
      <w:r>
        <w:rPr>
          <w:rStyle w:val="normaltextrun"/>
          <w:color w:val="000000"/>
          <w:shd w:val="clear" w:color="auto" w:fill="FFFFFF"/>
        </w:rPr>
        <w:t>The Contract Administration of the works will be undertaken by a representative from North Northamptonshire Council. </w:t>
      </w:r>
    </w:p>
    <w:p w14:paraId="40BB34BD" w14:textId="2AEDB72C" w:rsidR="00B35243" w:rsidRPr="00B35243" w:rsidRDefault="00B35243" w:rsidP="00B35243">
      <w:pPr>
        <w:rPr>
          <w:rStyle w:val="eop"/>
        </w:rPr>
      </w:pPr>
      <w:r w:rsidRPr="00B35243">
        <w:rPr>
          <w:rStyle w:val="eop"/>
          <w:color w:val="000000"/>
          <w:shd w:val="clear" w:color="auto" w:fill="FFFFFF"/>
        </w:rPr>
        <w:t> </w:t>
      </w:r>
    </w:p>
    <w:p w14:paraId="50D75857" w14:textId="48B000D0" w:rsidR="00B35243" w:rsidRPr="00B35243" w:rsidRDefault="00B35243" w:rsidP="00D92593">
      <w:pPr>
        <w:pStyle w:val="ListParagraph"/>
        <w:numPr>
          <w:ilvl w:val="1"/>
          <w:numId w:val="4"/>
        </w:numPr>
        <w:ind w:left="567" w:hanging="567"/>
        <w:rPr>
          <w:rStyle w:val="eop"/>
        </w:rPr>
      </w:pPr>
      <w:r>
        <w:rPr>
          <w:rStyle w:val="normaltextrun"/>
          <w:color w:val="000000"/>
          <w:shd w:val="clear" w:color="auto" w:fill="FFFFFF"/>
        </w:rPr>
        <w:t>The Contract Administrator will undertake fortnightly site meetings with all parties which will include valuation inspections, as necessary. The CA will produce minutes of all meetings accordingly</w:t>
      </w:r>
      <w:r w:rsidR="00CC7B4F">
        <w:rPr>
          <w:rStyle w:val="normaltextrun"/>
          <w:color w:val="000000"/>
          <w:shd w:val="clear" w:color="auto" w:fill="FFFFFF"/>
        </w:rPr>
        <w:t xml:space="preserve">. </w:t>
      </w:r>
    </w:p>
    <w:p w14:paraId="46B9DD4D" w14:textId="77777777" w:rsidR="00B35243" w:rsidRPr="00B35243" w:rsidRDefault="00B35243" w:rsidP="00B35243">
      <w:pPr>
        <w:rPr>
          <w:rStyle w:val="eop"/>
        </w:rPr>
      </w:pPr>
    </w:p>
    <w:p w14:paraId="7CF70F3A" w14:textId="1380CD8D" w:rsidR="00B35243" w:rsidRPr="00B35243" w:rsidRDefault="00B35243" w:rsidP="00D92593">
      <w:pPr>
        <w:pStyle w:val="ListParagraph"/>
        <w:numPr>
          <w:ilvl w:val="1"/>
          <w:numId w:val="4"/>
        </w:numPr>
        <w:ind w:left="567" w:hanging="567"/>
        <w:rPr>
          <w:rStyle w:val="eop"/>
        </w:rPr>
      </w:pPr>
      <w:r>
        <w:rPr>
          <w:rStyle w:val="normaltextrun"/>
          <w:color w:val="000000"/>
          <w:shd w:val="clear" w:color="auto" w:fill="FFFFFF"/>
        </w:rPr>
        <w:t>Any required Extensions of Time are to be applied for in writing and addressed to the Contract Administrator from North Northamptonshire Council</w:t>
      </w:r>
      <w:r w:rsidR="00CC7B4F">
        <w:rPr>
          <w:rStyle w:val="normaltextrun"/>
          <w:color w:val="000000"/>
          <w:shd w:val="clear" w:color="auto" w:fill="FFFFFF"/>
        </w:rPr>
        <w:t xml:space="preserve">. </w:t>
      </w:r>
    </w:p>
    <w:p w14:paraId="799A66F3" w14:textId="77777777" w:rsidR="00B35243" w:rsidRPr="00B35243" w:rsidRDefault="00B35243" w:rsidP="00B35243">
      <w:pPr>
        <w:rPr>
          <w:rStyle w:val="eop"/>
        </w:rPr>
      </w:pPr>
    </w:p>
    <w:p w14:paraId="33B5C050" w14:textId="77777777" w:rsidR="00B35243" w:rsidRPr="00B35243" w:rsidRDefault="00B35243" w:rsidP="00D92593">
      <w:pPr>
        <w:pStyle w:val="ListParagraph"/>
        <w:numPr>
          <w:ilvl w:val="1"/>
          <w:numId w:val="4"/>
        </w:numPr>
        <w:ind w:left="567" w:hanging="567"/>
        <w:rPr>
          <w:rStyle w:val="normaltextrun"/>
        </w:rPr>
      </w:pPr>
      <w:r>
        <w:rPr>
          <w:rStyle w:val="normaltextrun"/>
          <w:color w:val="000000"/>
          <w:shd w:val="clear" w:color="auto" w:fill="FFFFFF"/>
        </w:rPr>
        <w:t>Failure to submit and official Extension of Time request or any disruption to the building’s operation will leave the contractor liable to Liquidated Damages to the sum identified within the Prelims.</w:t>
      </w:r>
    </w:p>
    <w:p w14:paraId="15EECBE2" w14:textId="77777777" w:rsidR="00080973" w:rsidRDefault="00080973" w:rsidP="00080973"/>
    <w:p w14:paraId="15A0036F" w14:textId="6D04A418" w:rsidR="005A72A9" w:rsidRDefault="005A72A9" w:rsidP="00D92593">
      <w:pPr>
        <w:pStyle w:val="Heading2"/>
        <w:numPr>
          <w:ilvl w:val="0"/>
          <w:numId w:val="4"/>
        </w:numPr>
        <w:ind w:left="567" w:hanging="567"/>
      </w:pPr>
      <w:bookmarkStart w:id="13" w:name="_Toc165983957"/>
      <w:r>
        <w:t>Risk Management</w:t>
      </w:r>
      <w:bookmarkEnd w:id="13"/>
    </w:p>
    <w:p w14:paraId="36B06682" w14:textId="77777777" w:rsidR="005A72A9" w:rsidRDefault="005A72A9" w:rsidP="005A72A9"/>
    <w:p w14:paraId="73A7BF33" w14:textId="52D90857" w:rsidR="00080973" w:rsidRPr="006A0878" w:rsidRDefault="0036577F" w:rsidP="00D92593">
      <w:pPr>
        <w:pStyle w:val="ListParagraph"/>
        <w:numPr>
          <w:ilvl w:val="1"/>
          <w:numId w:val="4"/>
        </w:numPr>
        <w:ind w:left="567" w:hanging="567"/>
      </w:pPr>
      <w:r w:rsidRPr="006A0878">
        <w:t xml:space="preserve">A Risk and Method Statement will be issued to the Contract Administrator prior to the works commencing. </w:t>
      </w:r>
    </w:p>
    <w:p w14:paraId="1010F71D" w14:textId="77777777" w:rsidR="006A0878" w:rsidRPr="0036577F" w:rsidRDefault="006A0878" w:rsidP="006A0878">
      <w:pPr>
        <w:pStyle w:val="ListParagraph"/>
        <w:ind w:left="567"/>
      </w:pPr>
    </w:p>
    <w:p w14:paraId="0E2A1331" w14:textId="70740173" w:rsidR="0036577F" w:rsidRDefault="006A0878" w:rsidP="00D92593">
      <w:pPr>
        <w:pStyle w:val="ListParagraph"/>
        <w:numPr>
          <w:ilvl w:val="1"/>
          <w:numId w:val="4"/>
        </w:numPr>
        <w:ind w:left="567" w:hanging="567"/>
      </w:pPr>
      <w:r>
        <w:t xml:space="preserve">Appropriate access equipment and safety harnesses/fall prevention etc will be required to allow access to the roof and safety whilst working at height. </w:t>
      </w:r>
    </w:p>
    <w:p w14:paraId="07E03500" w14:textId="77777777" w:rsidR="00DF05D4" w:rsidRDefault="00DF05D4" w:rsidP="00DF05D4">
      <w:pPr>
        <w:pStyle w:val="ListParagraph"/>
      </w:pPr>
    </w:p>
    <w:p w14:paraId="6CE0D1DE" w14:textId="2E5DA75E" w:rsidR="00DF05D4" w:rsidRDefault="00DF05D4" w:rsidP="00D92593">
      <w:pPr>
        <w:pStyle w:val="ListParagraph"/>
        <w:numPr>
          <w:ilvl w:val="1"/>
          <w:numId w:val="4"/>
        </w:numPr>
        <w:ind w:left="567" w:hanging="567"/>
      </w:pPr>
      <w:r>
        <w:rPr>
          <w:rStyle w:val="normaltextrun"/>
          <w:color w:val="000000"/>
          <w:shd w:val="clear" w:color="auto" w:fill="FFFFFF"/>
        </w:rPr>
        <w:t>All contractors and sub-contractors attending site are to receive daily toolbox talks/refresher sessions to reduce risk and keep parties fully informed of changes to situations on site</w:t>
      </w:r>
      <w:r w:rsidR="00CC7B4F">
        <w:rPr>
          <w:rStyle w:val="normaltextrun"/>
          <w:color w:val="000000"/>
          <w:shd w:val="clear" w:color="auto" w:fill="FFFFFF"/>
        </w:rPr>
        <w:t xml:space="preserve">. </w:t>
      </w:r>
    </w:p>
    <w:p w14:paraId="4E19F247" w14:textId="77777777" w:rsidR="00DF05D4" w:rsidRDefault="00DF05D4" w:rsidP="00080973"/>
    <w:p w14:paraId="3D8D2D1E" w14:textId="083540B2" w:rsidR="005A72A9" w:rsidRDefault="005A72A9" w:rsidP="00D92593">
      <w:pPr>
        <w:pStyle w:val="Heading2"/>
        <w:numPr>
          <w:ilvl w:val="0"/>
          <w:numId w:val="4"/>
        </w:numPr>
        <w:ind w:left="567" w:hanging="567"/>
      </w:pPr>
      <w:bookmarkStart w:id="14" w:name="_Toc165983958"/>
      <w:r>
        <w:t>Other Relevant Details</w:t>
      </w:r>
      <w:bookmarkEnd w:id="14"/>
    </w:p>
    <w:p w14:paraId="6C08A9A5" w14:textId="77777777" w:rsidR="005A72A9" w:rsidRDefault="005A72A9" w:rsidP="005A72A9"/>
    <w:p w14:paraId="04941C5B" w14:textId="52B24B29" w:rsidR="00BE464A" w:rsidRDefault="00DF05D4" w:rsidP="007677AD">
      <w:pPr>
        <w:pStyle w:val="ListParagraph"/>
        <w:numPr>
          <w:ilvl w:val="1"/>
          <w:numId w:val="4"/>
        </w:numPr>
        <w:ind w:left="567" w:hanging="567"/>
      </w:pPr>
      <w:r w:rsidRPr="00DF05D4">
        <w:rPr>
          <w:rStyle w:val="normaltextrun"/>
          <w:color w:val="000000"/>
          <w:shd w:val="clear" w:color="auto" w:fill="FFFFFF"/>
        </w:rPr>
        <w:t>Any items with perceived or confirmed long lead times are to be highlighted to the Contract Administrator during the pre-start meeting and orders for these items are to be prioritised in order to avoid delays to the programme</w:t>
      </w:r>
      <w:r w:rsidR="00CC7B4F" w:rsidRPr="00DF05D4">
        <w:rPr>
          <w:rStyle w:val="normaltextrun"/>
          <w:color w:val="000000"/>
          <w:shd w:val="clear" w:color="auto" w:fill="FFFFFF"/>
        </w:rPr>
        <w:t xml:space="preserve">. </w:t>
      </w:r>
    </w:p>
    <w:p w14:paraId="24348AB4" w14:textId="77777777" w:rsidR="00080973" w:rsidRDefault="00080973" w:rsidP="00080973"/>
    <w:p w14:paraId="0AD9B37E" w14:textId="0A6E7189" w:rsidR="005A72A9" w:rsidRDefault="005A72A9" w:rsidP="00D92593">
      <w:pPr>
        <w:pStyle w:val="Heading2"/>
        <w:numPr>
          <w:ilvl w:val="0"/>
          <w:numId w:val="4"/>
        </w:numPr>
        <w:ind w:left="567" w:hanging="567"/>
      </w:pPr>
      <w:bookmarkStart w:id="15" w:name="_Toc165983959"/>
      <w:r>
        <w:t>Corporate Social Responsibility</w:t>
      </w:r>
      <w:bookmarkEnd w:id="15"/>
    </w:p>
    <w:p w14:paraId="5CC791C2" w14:textId="77777777" w:rsidR="005A72A9" w:rsidRDefault="005A72A9" w:rsidP="005A72A9"/>
    <w:p w14:paraId="4707432E" w14:textId="4821DB54" w:rsidR="009D0791" w:rsidRDefault="009D0791" w:rsidP="00D92593">
      <w:pPr>
        <w:pStyle w:val="ListParagraph"/>
        <w:numPr>
          <w:ilvl w:val="1"/>
          <w:numId w:val="4"/>
        </w:numPr>
        <w:ind w:left="567" w:hanging="567"/>
      </w:pPr>
      <w:r>
        <w:t xml:space="preserve">The contractor and any and all sub-contractors must comply fully with legislation relating to Corporate and Social Responsibility, </w:t>
      </w:r>
      <w:r w:rsidR="00CC7B4F">
        <w:t xml:space="preserve">e.g. </w:t>
      </w:r>
    </w:p>
    <w:p w14:paraId="7CA91253" w14:textId="77777777" w:rsidR="009D0791" w:rsidRDefault="009D0791" w:rsidP="00D92593">
      <w:pPr>
        <w:pStyle w:val="ListParagraph"/>
        <w:numPr>
          <w:ilvl w:val="0"/>
          <w:numId w:val="29"/>
        </w:numPr>
      </w:pPr>
      <w:r>
        <w:t xml:space="preserve">Equality Act 2010   </w:t>
      </w:r>
    </w:p>
    <w:p w14:paraId="7D30F974" w14:textId="77777777" w:rsidR="009D0791" w:rsidRDefault="009D0791" w:rsidP="00D92593">
      <w:pPr>
        <w:pStyle w:val="ListParagraph"/>
        <w:numPr>
          <w:ilvl w:val="0"/>
          <w:numId w:val="29"/>
        </w:numPr>
      </w:pPr>
      <w:r>
        <w:t xml:space="preserve">Modern Slavery Act 2015  </w:t>
      </w:r>
    </w:p>
    <w:p w14:paraId="5ADEC85B" w14:textId="77777777" w:rsidR="009D0791" w:rsidRDefault="009D0791" w:rsidP="00D92593">
      <w:pPr>
        <w:pStyle w:val="ListParagraph"/>
        <w:numPr>
          <w:ilvl w:val="0"/>
          <w:numId w:val="29"/>
        </w:numPr>
      </w:pPr>
      <w:r>
        <w:t xml:space="preserve">National Security and Investment Act 2023  </w:t>
      </w:r>
    </w:p>
    <w:p w14:paraId="2FB93695" w14:textId="77777777" w:rsidR="009D0791" w:rsidRDefault="009D0791" w:rsidP="00D92593">
      <w:pPr>
        <w:pStyle w:val="ListParagraph"/>
        <w:numPr>
          <w:ilvl w:val="0"/>
          <w:numId w:val="29"/>
        </w:numPr>
      </w:pPr>
      <w:r>
        <w:t xml:space="preserve">The Working Time Regulations Act 1998 </w:t>
      </w:r>
    </w:p>
    <w:p w14:paraId="6F6FBEB4" w14:textId="77777777" w:rsidR="009D0791" w:rsidRDefault="009D0791" w:rsidP="00D92593">
      <w:pPr>
        <w:pStyle w:val="ListParagraph"/>
        <w:numPr>
          <w:ilvl w:val="0"/>
          <w:numId w:val="29"/>
        </w:numPr>
      </w:pPr>
      <w:r>
        <w:t xml:space="preserve">Environment Act 2021  </w:t>
      </w:r>
    </w:p>
    <w:p w14:paraId="2CF3F1A8" w14:textId="77777777" w:rsidR="009D0791" w:rsidRDefault="009D0791" w:rsidP="009D0791">
      <w:pPr>
        <w:ind w:left="1844"/>
      </w:pPr>
      <w:r>
        <w:t xml:space="preserve"> </w:t>
      </w:r>
    </w:p>
    <w:p w14:paraId="258A9406" w14:textId="42138285" w:rsidR="009D0791" w:rsidRDefault="009D0791" w:rsidP="009D0791">
      <w:pPr>
        <w:ind w:firstLine="360"/>
      </w:pPr>
      <w:r>
        <w:t>And all other relevant statutory regulations, acts or guidance</w:t>
      </w:r>
      <w:r w:rsidR="00CC7B4F">
        <w:t xml:space="preserve">. </w:t>
      </w:r>
    </w:p>
    <w:p w14:paraId="03B6E09C" w14:textId="77777777" w:rsidR="009D0791" w:rsidRDefault="009D0791" w:rsidP="009D0791">
      <w:pPr>
        <w:ind w:firstLine="360"/>
      </w:pPr>
    </w:p>
    <w:p w14:paraId="3F0F5B24" w14:textId="77777777" w:rsidR="00FC4F46" w:rsidRDefault="00FC4F46" w:rsidP="005A72A9">
      <w:pPr>
        <w:pStyle w:val="Heading2"/>
      </w:pPr>
    </w:p>
    <w:p w14:paraId="6195E0D2" w14:textId="77777777" w:rsidR="00FC4F46" w:rsidRDefault="00FC4F46" w:rsidP="005A72A9">
      <w:pPr>
        <w:pStyle w:val="Heading2"/>
      </w:pPr>
    </w:p>
    <w:p w14:paraId="7694C8EE" w14:textId="77777777" w:rsidR="00FC4F46" w:rsidRDefault="00FC4F46" w:rsidP="005A72A9">
      <w:pPr>
        <w:pStyle w:val="Heading2"/>
      </w:pPr>
    </w:p>
    <w:p w14:paraId="5C8C77E7" w14:textId="77777777" w:rsidR="00FC4F46" w:rsidRDefault="00FC4F46" w:rsidP="005A72A9">
      <w:pPr>
        <w:pStyle w:val="Heading2"/>
      </w:pPr>
    </w:p>
    <w:p w14:paraId="43DE229B" w14:textId="77777777" w:rsidR="00D92CBD" w:rsidRDefault="00D92CBD" w:rsidP="005A72A9">
      <w:pPr>
        <w:pStyle w:val="Heading2"/>
      </w:pPr>
    </w:p>
    <w:p w14:paraId="7649F4C3" w14:textId="77777777" w:rsidR="00D92CBD" w:rsidRDefault="00D92CBD" w:rsidP="005A72A9">
      <w:pPr>
        <w:pStyle w:val="Heading2"/>
      </w:pPr>
    </w:p>
    <w:p w14:paraId="4112F7B5" w14:textId="77777777" w:rsidR="00D92CBD" w:rsidRDefault="00D92CBD" w:rsidP="005A72A9">
      <w:pPr>
        <w:pStyle w:val="Heading2"/>
      </w:pPr>
    </w:p>
    <w:p w14:paraId="4AF784B5" w14:textId="77777777" w:rsidR="00D92CBD" w:rsidRDefault="00D92CBD" w:rsidP="005A72A9">
      <w:pPr>
        <w:pStyle w:val="Heading2"/>
      </w:pPr>
    </w:p>
    <w:p w14:paraId="7BD7187C" w14:textId="77777777" w:rsidR="00D92CBD" w:rsidRDefault="00D92CBD" w:rsidP="005A72A9">
      <w:pPr>
        <w:pStyle w:val="Heading2"/>
      </w:pPr>
    </w:p>
    <w:p w14:paraId="1336A561" w14:textId="77777777" w:rsidR="00D92CBD" w:rsidRDefault="00D92CBD" w:rsidP="005A72A9">
      <w:pPr>
        <w:pStyle w:val="Heading2"/>
      </w:pPr>
    </w:p>
    <w:p w14:paraId="44CE2126" w14:textId="05D338CC" w:rsidR="005A72A9" w:rsidRDefault="005A72A9" w:rsidP="005A72A9">
      <w:pPr>
        <w:pStyle w:val="Heading2"/>
      </w:pPr>
      <w:bookmarkStart w:id="16" w:name="_Toc165983960"/>
      <w:r>
        <w:lastRenderedPageBreak/>
        <w:t>Annexes</w:t>
      </w:r>
      <w:bookmarkEnd w:id="16"/>
    </w:p>
    <w:p w14:paraId="32DA95FB" w14:textId="77777777" w:rsidR="005A72A9" w:rsidRDefault="005A72A9" w:rsidP="005A72A9"/>
    <w:p w14:paraId="5C2F8D8E" w14:textId="51284E37" w:rsidR="005A72A9" w:rsidRPr="005A72A9" w:rsidRDefault="005A72A9" w:rsidP="005A72A9">
      <w:pPr>
        <w:rPr>
          <w:b/>
          <w:bCs/>
        </w:rPr>
      </w:pPr>
      <w:r w:rsidRPr="007362A1">
        <w:rPr>
          <w:b/>
          <w:bCs/>
        </w:rPr>
        <w:t xml:space="preserve">Table </w:t>
      </w:r>
      <w:r w:rsidR="007362A1" w:rsidRPr="007362A1">
        <w:rPr>
          <w:b/>
          <w:bCs/>
        </w:rPr>
        <w:t>1</w:t>
      </w:r>
      <w:r w:rsidRPr="007362A1">
        <w:rPr>
          <w:b/>
          <w:bCs/>
        </w:rPr>
        <w:t xml:space="preserve"> </w:t>
      </w:r>
      <w:r w:rsidRPr="005A72A9">
        <w:rPr>
          <w:b/>
          <w:bCs/>
        </w:rPr>
        <w:t>– Annexes</w:t>
      </w:r>
    </w:p>
    <w:tbl>
      <w:tblPr>
        <w:tblStyle w:val="TableGrid"/>
        <w:tblW w:w="9091" w:type="dxa"/>
        <w:tblCellMar>
          <w:top w:w="28" w:type="dxa"/>
          <w:bottom w:w="28" w:type="dxa"/>
        </w:tblCellMar>
        <w:tblLook w:val="04A0" w:firstRow="1" w:lastRow="0" w:firstColumn="1" w:lastColumn="0" w:noHBand="0" w:noVBand="1"/>
      </w:tblPr>
      <w:tblGrid>
        <w:gridCol w:w="562"/>
        <w:gridCol w:w="4898"/>
        <w:gridCol w:w="3631"/>
      </w:tblGrid>
      <w:tr w:rsidR="005A72A9" w:rsidRPr="002D3D5E" w14:paraId="3301C86D" w14:textId="77777777" w:rsidTr="00DC3696">
        <w:trPr>
          <w:trHeight w:val="567"/>
          <w:tblHeader/>
        </w:trPr>
        <w:tc>
          <w:tcPr>
            <w:tcW w:w="5460" w:type="dxa"/>
            <w:gridSpan w:val="2"/>
            <w:vAlign w:val="center"/>
          </w:tcPr>
          <w:p w14:paraId="1C437EC2" w14:textId="77777777" w:rsidR="005A72A9" w:rsidRPr="002D3D5E" w:rsidRDefault="005A72A9" w:rsidP="00DC3696">
            <w:pPr>
              <w:jc w:val="center"/>
              <w:rPr>
                <w:b/>
                <w:bCs/>
              </w:rPr>
            </w:pPr>
            <w:r w:rsidRPr="002D3D5E">
              <w:rPr>
                <w:b/>
                <w:bCs/>
              </w:rPr>
              <w:t>Annex Title</w:t>
            </w:r>
          </w:p>
        </w:tc>
        <w:tc>
          <w:tcPr>
            <w:tcW w:w="3631" w:type="dxa"/>
            <w:vAlign w:val="center"/>
          </w:tcPr>
          <w:p w14:paraId="646287D4" w14:textId="77777777" w:rsidR="005A72A9" w:rsidRPr="002D3D5E" w:rsidRDefault="005A72A9" w:rsidP="00DC3696">
            <w:pPr>
              <w:jc w:val="center"/>
              <w:rPr>
                <w:b/>
                <w:bCs/>
              </w:rPr>
            </w:pPr>
            <w:r w:rsidRPr="002D3D5E">
              <w:rPr>
                <w:b/>
                <w:bCs/>
              </w:rPr>
              <w:t>Document</w:t>
            </w:r>
          </w:p>
        </w:tc>
      </w:tr>
      <w:tr w:rsidR="005A72A9" w:rsidRPr="002D3D5E" w14:paraId="313E560B" w14:textId="77777777" w:rsidTr="00DC3696">
        <w:trPr>
          <w:trHeight w:val="284"/>
        </w:trPr>
        <w:tc>
          <w:tcPr>
            <w:tcW w:w="562" w:type="dxa"/>
            <w:tcBorders>
              <w:right w:val="nil"/>
            </w:tcBorders>
          </w:tcPr>
          <w:p w14:paraId="6672D377" w14:textId="77777777" w:rsidR="005A72A9" w:rsidRPr="002D3D5E" w:rsidRDefault="005A72A9" w:rsidP="00D92593">
            <w:pPr>
              <w:pStyle w:val="ListParagraph"/>
              <w:numPr>
                <w:ilvl w:val="0"/>
                <w:numId w:val="1"/>
              </w:numPr>
              <w:spacing w:after="60"/>
              <w:ind w:left="0" w:firstLine="0"/>
            </w:pPr>
          </w:p>
        </w:tc>
        <w:tc>
          <w:tcPr>
            <w:tcW w:w="4898" w:type="dxa"/>
            <w:tcBorders>
              <w:left w:val="nil"/>
            </w:tcBorders>
          </w:tcPr>
          <w:p w14:paraId="5E275C36" w14:textId="2176ACA6" w:rsidR="005A72A9" w:rsidRPr="002D3D5E" w:rsidRDefault="007362A1" w:rsidP="00DC3696">
            <w:pPr>
              <w:spacing w:after="60"/>
            </w:pPr>
            <w:r>
              <w:t xml:space="preserve">Roof Condition Survey – Sep 2023 </w:t>
            </w:r>
          </w:p>
        </w:tc>
        <w:tc>
          <w:tcPr>
            <w:tcW w:w="3631" w:type="dxa"/>
          </w:tcPr>
          <w:p w14:paraId="2709779C" w14:textId="3591D0AC" w:rsidR="005A72A9" w:rsidRPr="002D3D5E" w:rsidRDefault="005A72A9" w:rsidP="00DC3696">
            <w:pPr>
              <w:spacing w:after="60"/>
              <w:jc w:val="center"/>
            </w:pPr>
            <w:r w:rsidRPr="007362A1">
              <w:t>Embed document</w:t>
            </w:r>
          </w:p>
        </w:tc>
      </w:tr>
      <w:tr w:rsidR="005A72A9" w:rsidRPr="002D3D5E" w14:paraId="4F989CAB" w14:textId="77777777" w:rsidTr="00DC3696">
        <w:trPr>
          <w:trHeight w:val="284"/>
        </w:trPr>
        <w:tc>
          <w:tcPr>
            <w:tcW w:w="562" w:type="dxa"/>
            <w:tcBorders>
              <w:right w:val="nil"/>
            </w:tcBorders>
          </w:tcPr>
          <w:p w14:paraId="3F77AA94" w14:textId="77777777" w:rsidR="005A72A9" w:rsidRPr="002D3D5E" w:rsidRDefault="005A72A9" w:rsidP="00D92593">
            <w:pPr>
              <w:pStyle w:val="ListParagraph"/>
              <w:numPr>
                <w:ilvl w:val="0"/>
                <w:numId w:val="1"/>
              </w:numPr>
              <w:spacing w:after="60"/>
              <w:ind w:left="0" w:firstLine="0"/>
            </w:pPr>
          </w:p>
        </w:tc>
        <w:tc>
          <w:tcPr>
            <w:tcW w:w="4898" w:type="dxa"/>
            <w:tcBorders>
              <w:left w:val="nil"/>
            </w:tcBorders>
          </w:tcPr>
          <w:p w14:paraId="6CD7CDA6" w14:textId="65514E59" w:rsidR="005A72A9" w:rsidRPr="002D3D5E" w:rsidRDefault="007362A1" w:rsidP="00DC3696">
            <w:pPr>
              <w:spacing w:after="60"/>
            </w:pPr>
            <w:r>
              <w:t>Patching Works Completed – Nov 2023</w:t>
            </w:r>
          </w:p>
        </w:tc>
        <w:tc>
          <w:tcPr>
            <w:tcW w:w="3631" w:type="dxa"/>
          </w:tcPr>
          <w:p w14:paraId="2DF94A00" w14:textId="2EDE0213" w:rsidR="005A72A9" w:rsidRPr="002D3D5E" w:rsidRDefault="007362A1" w:rsidP="00DC3696">
            <w:pPr>
              <w:spacing w:after="60"/>
              <w:jc w:val="center"/>
            </w:pPr>
            <w:r>
              <w:t>Information attached</w:t>
            </w:r>
          </w:p>
        </w:tc>
      </w:tr>
    </w:tbl>
    <w:p w14:paraId="102CA85C" w14:textId="2650E620" w:rsidR="005A72A9" w:rsidRDefault="005A72A9" w:rsidP="005A72A9"/>
    <w:p w14:paraId="48C193F0" w14:textId="77777777" w:rsidR="005A72A9" w:rsidRDefault="005A72A9" w:rsidP="005A72A9">
      <w:pPr>
        <w:pStyle w:val="Heading2"/>
      </w:pPr>
      <w:bookmarkStart w:id="17" w:name="_Toc165983961"/>
      <w:r>
        <w:t>Appendix 1 – Definitions</w:t>
      </w:r>
      <w:bookmarkEnd w:id="17"/>
    </w:p>
    <w:p w14:paraId="45552FA2" w14:textId="77777777" w:rsidR="005A72A9" w:rsidRDefault="005A72A9" w:rsidP="005A72A9"/>
    <w:p w14:paraId="08992335" w14:textId="15DA40C6" w:rsidR="005A72A9" w:rsidRPr="005A72A9" w:rsidRDefault="005A72A9" w:rsidP="005A72A9">
      <w:pPr>
        <w:rPr>
          <w:b/>
          <w:bCs/>
        </w:rPr>
      </w:pPr>
      <w:r w:rsidRPr="007362A1">
        <w:rPr>
          <w:b/>
          <w:bCs/>
        </w:rPr>
        <w:t xml:space="preserve">Table </w:t>
      </w:r>
      <w:r w:rsidR="007362A1" w:rsidRPr="007362A1">
        <w:rPr>
          <w:b/>
          <w:bCs/>
        </w:rPr>
        <w:t>2</w:t>
      </w:r>
      <w:r w:rsidRPr="007362A1">
        <w:rPr>
          <w:b/>
          <w:bCs/>
        </w:rPr>
        <w:t xml:space="preserve"> </w:t>
      </w:r>
      <w:r w:rsidRPr="005A72A9">
        <w:rPr>
          <w:b/>
          <w:bCs/>
        </w:rPr>
        <w:t>– Definitions</w:t>
      </w:r>
    </w:p>
    <w:tbl>
      <w:tblPr>
        <w:tblStyle w:val="TableGrid"/>
        <w:tblW w:w="9072" w:type="dxa"/>
        <w:tblCellMar>
          <w:top w:w="28" w:type="dxa"/>
          <w:bottom w:w="28" w:type="dxa"/>
        </w:tblCellMar>
        <w:tblLook w:val="04A0" w:firstRow="1" w:lastRow="0" w:firstColumn="1" w:lastColumn="0" w:noHBand="0" w:noVBand="1"/>
      </w:tblPr>
      <w:tblGrid>
        <w:gridCol w:w="2340"/>
        <w:gridCol w:w="6732"/>
      </w:tblGrid>
      <w:tr w:rsidR="005A72A9" w:rsidRPr="002D3D5E" w14:paraId="17683763" w14:textId="77777777" w:rsidTr="00384F05">
        <w:trPr>
          <w:trHeight w:val="567"/>
          <w:tblHeader/>
        </w:trPr>
        <w:tc>
          <w:tcPr>
            <w:tcW w:w="2340" w:type="dxa"/>
            <w:vAlign w:val="center"/>
          </w:tcPr>
          <w:p w14:paraId="503CFA36" w14:textId="77777777" w:rsidR="005A72A9" w:rsidRPr="002D3D5E" w:rsidRDefault="005A72A9" w:rsidP="00DC3696">
            <w:pPr>
              <w:jc w:val="center"/>
              <w:rPr>
                <w:b/>
                <w:bCs/>
                <w:color w:val="000000"/>
              </w:rPr>
            </w:pPr>
            <w:r w:rsidRPr="002D3D5E">
              <w:rPr>
                <w:b/>
                <w:bCs/>
                <w:color w:val="000000"/>
              </w:rPr>
              <w:t>Term or Acronym</w:t>
            </w:r>
          </w:p>
        </w:tc>
        <w:tc>
          <w:tcPr>
            <w:tcW w:w="6732" w:type="dxa"/>
            <w:vAlign w:val="center"/>
          </w:tcPr>
          <w:p w14:paraId="4E57BFDC" w14:textId="77777777" w:rsidR="005A72A9" w:rsidRPr="002D3D5E" w:rsidRDefault="005A72A9" w:rsidP="00DC3696">
            <w:pPr>
              <w:jc w:val="center"/>
              <w:rPr>
                <w:b/>
                <w:bCs/>
                <w:color w:val="000000"/>
              </w:rPr>
            </w:pPr>
            <w:r w:rsidRPr="002D3D5E">
              <w:rPr>
                <w:b/>
                <w:bCs/>
                <w:color w:val="000000"/>
              </w:rPr>
              <w:t>Definition</w:t>
            </w:r>
          </w:p>
        </w:tc>
      </w:tr>
      <w:tr w:rsidR="005A72A9" w:rsidRPr="002D3D5E" w14:paraId="48969281" w14:textId="77777777" w:rsidTr="00384F05">
        <w:trPr>
          <w:trHeight w:val="284"/>
        </w:trPr>
        <w:tc>
          <w:tcPr>
            <w:tcW w:w="2340" w:type="dxa"/>
          </w:tcPr>
          <w:p w14:paraId="142189FD" w14:textId="77777777" w:rsidR="005A72A9" w:rsidRPr="002D3D5E" w:rsidRDefault="005A72A9" w:rsidP="00DC3696">
            <w:pPr>
              <w:spacing w:after="60"/>
            </w:pPr>
            <w:r w:rsidRPr="002D3D5E">
              <w:t>Contract</w:t>
            </w:r>
          </w:p>
        </w:tc>
        <w:tc>
          <w:tcPr>
            <w:tcW w:w="6732" w:type="dxa"/>
          </w:tcPr>
          <w:p w14:paraId="65B76B27" w14:textId="77777777" w:rsidR="005A72A9" w:rsidRPr="002D3D5E" w:rsidRDefault="005A72A9" w:rsidP="00DC3696">
            <w:pPr>
              <w:spacing w:after="60"/>
            </w:pPr>
            <w:r w:rsidRPr="002D3D5E">
              <w:t>The legal agreement between the Supplier and the Council, which details the Council’s requirements, terms, and conditions.</w:t>
            </w:r>
          </w:p>
        </w:tc>
      </w:tr>
      <w:tr w:rsidR="005A72A9" w:rsidRPr="002D3D5E" w14:paraId="4103E4B2" w14:textId="77777777" w:rsidTr="00384F05">
        <w:trPr>
          <w:trHeight w:val="284"/>
        </w:trPr>
        <w:tc>
          <w:tcPr>
            <w:tcW w:w="2340" w:type="dxa"/>
          </w:tcPr>
          <w:p w14:paraId="537F48D0" w14:textId="77777777" w:rsidR="005A72A9" w:rsidRPr="002D3D5E" w:rsidRDefault="005A72A9" w:rsidP="00DC3696">
            <w:pPr>
              <w:spacing w:after="60"/>
            </w:pPr>
            <w:r w:rsidRPr="002D3D5E">
              <w:t>Contract Year</w:t>
            </w:r>
          </w:p>
        </w:tc>
        <w:tc>
          <w:tcPr>
            <w:tcW w:w="6732" w:type="dxa"/>
          </w:tcPr>
          <w:p w14:paraId="55192742" w14:textId="77777777" w:rsidR="005A72A9" w:rsidRPr="002D3D5E" w:rsidRDefault="005A72A9" w:rsidP="00DC3696">
            <w:pPr>
              <w:spacing w:after="60"/>
            </w:pPr>
            <w:r w:rsidRPr="002D3D5E">
              <w:t>A period of twelve (12) months, commencing on the Contract Start Date.</w:t>
            </w:r>
          </w:p>
        </w:tc>
      </w:tr>
      <w:tr w:rsidR="005A72A9" w:rsidRPr="002D3D5E" w14:paraId="2401D488" w14:textId="77777777" w:rsidTr="00384F05">
        <w:trPr>
          <w:trHeight w:val="284"/>
        </w:trPr>
        <w:tc>
          <w:tcPr>
            <w:tcW w:w="2340" w:type="dxa"/>
          </w:tcPr>
          <w:p w14:paraId="4D6952B6" w14:textId="77777777" w:rsidR="005A72A9" w:rsidRPr="002D3D5E" w:rsidRDefault="005A72A9" w:rsidP="00DC3696">
            <w:pPr>
              <w:spacing w:after="60"/>
            </w:pPr>
            <w:r w:rsidRPr="002D3D5E">
              <w:t>Council</w:t>
            </w:r>
          </w:p>
        </w:tc>
        <w:tc>
          <w:tcPr>
            <w:tcW w:w="6732" w:type="dxa"/>
          </w:tcPr>
          <w:p w14:paraId="5C96E5FC" w14:textId="77777777" w:rsidR="005A72A9" w:rsidRPr="002D3D5E" w:rsidRDefault="005A72A9" w:rsidP="00DC3696">
            <w:pPr>
              <w:spacing w:after="60"/>
            </w:pPr>
            <w:r w:rsidRPr="002D3D5E">
              <w:t>North Northamptonshire Council.</w:t>
            </w:r>
          </w:p>
        </w:tc>
      </w:tr>
      <w:tr w:rsidR="005A72A9" w:rsidRPr="002D3D5E" w14:paraId="417E4C3C" w14:textId="77777777" w:rsidTr="00384F05">
        <w:trPr>
          <w:trHeight w:val="284"/>
        </w:trPr>
        <w:tc>
          <w:tcPr>
            <w:tcW w:w="2340" w:type="dxa"/>
          </w:tcPr>
          <w:p w14:paraId="75433307" w14:textId="77777777" w:rsidR="005A72A9" w:rsidRPr="002D3D5E" w:rsidRDefault="005A72A9" w:rsidP="005A72A9">
            <w:pPr>
              <w:spacing w:after="60"/>
            </w:pPr>
            <w:r>
              <w:t>Service and/or Works</w:t>
            </w:r>
          </w:p>
        </w:tc>
        <w:tc>
          <w:tcPr>
            <w:tcW w:w="6732" w:type="dxa"/>
          </w:tcPr>
          <w:p w14:paraId="2E099AA4" w14:textId="6C54ACFC" w:rsidR="005A72A9" w:rsidRPr="005A72A9" w:rsidRDefault="005A72A9" w:rsidP="005A72A9">
            <w:pPr>
              <w:spacing w:after="60"/>
              <w:rPr>
                <w:rStyle w:val="DefTerm"/>
                <w:b w:val="0"/>
                <w:bCs/>
              </w:rPr>
            </w:pPr>
            <w:r w:rsidRPr="005A72A9">
              <w:rPr>
                <w:rStyle w:val="DefTerm"/>
                <w:b w:val="0"/>
                <w:bCs/>
              </w:rPr>
              <w:t xml:space="preserve">A term used to describe the goods, supplies, service, works and/or </w:t>
            </w:r>
            <w:r w:rsidRPr="005A72A9">
              <w:t>any part, thereof and/or</w:t>
            </w:r>
            <w:r>
              <w:t xml:space="preserve"> </w:t>
            </w:r>
            <w:r w:rsidRPr="005A72A9">
              <w:rPr>
                <w:rStyle w:val="DefTerm"/>
                <w:b w:val="0"/>
                <w:bCs/>
              </w:rPr>
              <w:t>any other requirement to be provided and/or delivered by the Supplier, to fulfil the obligations and/or requirements of this document and all supporting documents.</w:t>
            </w:r>
          </w:p>
        </w:tc>
      </w:tr>
      <w:tr w:rsidR="005A72A9" w:rsidRPr="002D3D5E" w14:paraId="35117CC8" w14:textId="77777777" w:rsidTr="00384F05">
        <w:trPr>
          <w:trHeight w:val="284"/>
        </w:trPr>
        <w:tc>
          <w:tcPr>
            <w:tcW w:w="2340" w:type="dxa"/>
          </w:tcPr>
          <w:p w14:paraId="253F7EA7" w14:textId="77777777" w:rsidR="005A72A9" w:rsidRPr="002D3D5E" w:rsidRDefault="005A72A9" w:rsidP="00DC3696">
            <w:pPr>
              <w:spacing w:after="60"/>
            </w:pPr>
            <w:r w:rsidRPr="002D3D5E">
              <w:t>Supplier</w:t>
            </w:r>
          </w:p>
        </w:tc>
        <w:tc>
          <w:tcPr>
            <w:tcW w:w="6732" w:type="dxa"/>
          </w:tcPr>
          <w:p w14:paraId="0FEA92E1" w14:textId="77777777" w:rsidR="005A72A9" w:rsidRPr="002D3D5E" w:rsidRDefault="005A72A9" w:rsidP="00DC3696">
            <w:pPr>
              <w:tabs>
                <w:tab w:val="left" w:pos="709"/>
              </w:tabs>
              <w:spacing w:after="60"/>
            </w:pPr>
            <w:r w:rsidRPr="002D3D5E">
              <w:t xml:space="preserve">The </w:t>
            </w:r>
            <w:r>
              <w:t>organisation</w:t>
            </w:r>
            <w:r w:rsidRPr="002D3D5E">
              <w:t xml:space="preserve"> who wins the Contract, following evaluation of all bids received by the Council.</w:t>
            </w:r>
          </w:p>
        </w:tc>
      </w:tr>
    </w:tbl>
    <w:p w14:paraId="70360E08" w14:textId="77777777" w:rsidR="005A72A9" w:rsidRDefault="005A72A9" w:rsidP="005A72A9"/>
    <w:p w14:paraId="74F313A0" w14:textId="77777777" w:rsidR="007362A1" w:rsidRDefault="007362A1" w:rsidP="005A72A9"/>
    <w:p w14:paraId="67F8771B" w14:textId="77777777" w:rsidR="007362A1" w:rsidRDefault="007362A1" w:rsidP="005A72A9"/>
    <w:p w14:paraId="52EE7026" w14:textId="77777777" w:rsidR="007362A1" w:rsidRDefault="007362A1" w:rsidP="005A72A9"/>
    <w:p w14:paraId="6933060C" w14:textId="77777777" w:rsidR="007362A1" w:rsidRDefault="007362A1" w:rsidP="005A72A9"/>
    <w:p w14:paraId="5FC11E10" w14:textId="77777777" w:rsidR="007362A1" w:rsidRDefault="007362A1" w:rsidP="005A72A9"/>
    <w:p w14:paraId="5706E6E2" w14:textId="77777777" w:rsidR="007362A1" w:rsidRDefault="007362A1" w:rsidP="005A72A9"/>
    <w:p w14:paraId="703E63B6" w14:textId="77777777" w:rsidR="007362A1" w:rsidRDefault="007362A1" w:rsidP="005A72A9"/>
    <w:p w14:paraId="7F8D6BFB" w14:textId="77777777" w:rsidR="007362A1" w:rsidRDefault="007362A1" w:rsidP="005A72A9"/>
    <w:p w14:paraId="5FCF7693" w14:textId="77777777" w:rsidR="007362A1" w:rsidRDefault="007362A1" w:rsidP="005A72A9"/>
    <w:p w14:paraId="13996EA5" w14:textId="77777777" w:rsidR="007362A1" w:rsidRDefault="007362A1" w:rsidP="005A72A9"/>
    <w:p w14:paraId="42EF81C4" w14:textId="77777777" w:rsidR="007362A1" w:rsidRDefault="007362A1" w:rsidP="005A72A9"/>
    <w:p w14:paraId="5C780BD0" w14:textId="77777777" w:rsidR="007362A1" w:rsidRDefault="007362A1" w:rsidP="005A72A9"/>
    <w:p w14:paraId="7403A065" w14:textId="77777777" w:rsidR="007362A1" w:rsidRDefault="007362A1" w:rsidP="005A72A9"/>
    <w:p w14:paraId="4446EA21" w14:textId="77777777" w:rsidR="007362A1" w:rsidRDefault="007362A1" w:rsidP="005A72A9"/>
    <w:p w14:paraId="21EFE749" w14:textId="77777777" w:rsidR="007362A1" w:rsidRDefault="007362A1" w:rsidP="005A72A9"/>
    <w:p w14:paraId="10EE1DCB" w14:textId="77777777" w:rsidR="007362A1" w:rsidRDefault="007362A1" w:rsidP="005A72A9"/>
    <w:p w14:paraId="1CED7F65" w14:textId="77777777" w:rsidR="007362A1" w:rsidRDefault="007362A1" w:rsidP="005A72A9"/>
    <w:p w14:paraId="65B6A6B4" w14:textId="77777777" w:rsidR="007362A1" w:rsidRDefault="007362A1" w:rsidP="005A72A9"/>
    <w:p w14:paraId="2F0782F9" w14:textId="169055C1" w:rsidR="007362A1" w:rsidRDefault="007362A1" w:rsidP="005A72A9">
      <w:pPr>
        <w:rPr>
          <w:b/>
          <w:bCs/>
        </w:rPr>
      </w:pPr>
      <w:r w:rsidRPr="006E7CC6">
        <w:rPr>
          <w:b/>
          <w:bCs/>
        </w:rPr>
        <w:lastRenderedPageBreak/>
        <w:t xml:space="preserve">Annex 1 – Roof Condition Survey – Sep 23 </w:t>
      </w:r>
    </w:p>
    <w:p w14:paraId="1E6C1399" w14:textId="77777777" w:rsidR="006E7CC6" w:rsidRDefault="006E7CC6" w:rsidP="005A72A9">
      <w:pPr>
        <w:rPr>
          <w:b/>
          <w:bCs/>
        </w:rPr>
      </w:pPr>
    </w:p>
    <w:p w14:paraId="1BA00F6D" w14:textId="1FE09F97" w:rsidR="006E7CC6" w:rsidRDefault="00825FF8" w:rsidP="00825FF8">
      <w:pPr>
        <w:jc w:val="center"/>
        <w:rPr>
          <w:b/>
          <w:bCs/>
        </w:rPr>
      </w:pPr>
      <w:r>
        <w:rPr>
          <w:b/>
          <w:bCs/>
        </w:rPr>
        <w:object w:dxaOrig="1535" w:dyaOrig="993" w14:anchorId="07572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ackage" ShapeID="_x0000_i1025" DrawAspect="Icon" ObjectID="_1776596847" r:id="rId15"/>
        </w:object>
      </w:r>
    </w:p>
    <w:p w14:paraId="504C1B1A" w14:textId="77777777" w:rsidR="006E7CC6" w:rsidRDefault="006E7CC6" w:rsidP="005A72A9">
      <w:pPr>
        <w:rPr>
          <w:b/>
          <w:bCs/>
        </w:rPr>
      </w:pPr>
    </w:p>
    <w:p w14:paraId="4BC488E0" w14:textId="77777777" w:rsidR="006E7CC6" w:rsidRDefault="006E7CC6" w:rsidP="005A72A9">
      <w:pPr>
        <w:rPr>
          <w:b/>
          <w:bCs/>
        </w:rPr>
      </w:pPr>
    </w:p>
    <w:p w14:paraId="6BA7A0DE" w14:textId="77777777" w:rsidR="006E7CC6" w:rsidRDefault="006E7CC6" w:rsidP="005A72A9">
      <w:pPr>
        <w:rPr>
          <w:b/>
          <w:bCs/>
        </w:rPr>
      </w:pPr>
    </w:p>
    <w:p w14:paraId="7DCB93CD" w14:textId="77777777" w:rsidR="006E7CC6" w:rsidRDefault="006E7CC6" w:rsidP="005A72A9">
      <w:pPr>
        <w:rPr>
          <w:b/>
          <w:bCs/>
        </w:rPr>
      </w:pPr>
    </w:p>
    <w:p w14:paraId="3623113F" w14:textId="77777777" w:rsidR="006E7CC6" w:rsidRDefault="006E7CC6" w:rsidP="005A72A9">
      <w:pPr>
        <w:rPr>
          <w:b/>
          <w:bCs/>
        </w:rPr>
      </w:pPr>
    </w:p>
    <w:p w14:paraId="53A69F83" w14:textId="77777777" w:rsidR="006E7CC6" w:rsidRDefault="006E7CC6" w:rsidP="005A72A9">
      <w:pPr>
        <w:rPr>
          <w:b/>
          <w:bCs/>
        </w:rPr>
      </w:pPr>
    </w:p>
    <w:p w14:paraId="1A5C13E5" w14:textId="77777777" w:rsidR="006E7CC6" w:rsidRDefault="006E7CC6" w:rsidP="005A72A9">
      <w:pPr>
        <w:rPr>
          <w:b/>
          <w:bCs/>
        </w:rPr>
      </w:pPr>
    </w:p>
    <w:p w14:paraId="504FC358" w14:textId="77777777" w:rsidR="006E7CC6" w:rsidRDefault="006E7CC6" w:rsidP="005A72A9">
      <w:pPr>
        <w:rPr>
          <w:b/>
          <w:bCs/>
        </w:rPr>
      </w:pPr>
    </w:p>
    <w:p w14:paraId="3E800307" w14:textId="77777777" w:rsidR="006E7CC6" w:rsidRDefault="006E7CC6" w:rsidP="005A72A9">
      <w:pPr>
        <w:rPr>
          <w:b/>
          <w:bCs/>
        </w:rPr>
      </w:pPr>
    </w:p>
    <w:p w14:paraId="5183E495" w14:textId="77777777" w:rsidR="006E7CC6" w:rsidRDefault="006E7CC6" w:rsidP="005A72A9">
      <w:pPr>
        <w:rPr>
          <w:b/>
          <w:bCs/>
        </w:rPr>
      </w:pPr>
    </w:p>
    <w:p w14:paraId="2D0A8770" w14:textId="77777777" w:rsidR="006E7CC6" w:rsidRDefault="006E7CC6" w:rsidP="005A72A9">
      <w:pPr>
        <w:rPr>
          <w:b/>
          <w:bCs/>
        </w:rPr>
      </w:pPr>
    </w:p>
    <w:p w14:paraId="348A009E" w14:textId="77777777" w:rsidR="006E7CC6" w:rsidRDefault="006E7CC6" w:rsidP="005A72A9">
      <w:pPr>
        <w:rPr>
          <w:b/>
          <w:bCs/>
        </w:rPr>
      </w:pPr>
    </w:p>
    <w:p w14:paraId="01E7ED11" w14:textId="77777777" w:rsidR="006E7CC6" w:rsidRDefault="006E7CC6" w:rsidP="005A72A9">
      <w:pPr>
        <w:rPr>
          <w:b/>
          <w:bCs/>
        </w:rPr>
      </w:pPr>
    </w:p>
    <w:p w14:paraId="3D896273" w14:textId="77777777" w:rsidR="006E7CC6" w:rsidRDefault="006E7CC6" w:rsidP="005A72A9">
      <w:pPr>
        <w:rPr>
          <w:b/>
          <w:bCs/>
        </w:rPr>
      </w:pPr>
    </w:p>
    <w:p w14:paraId="46430AC5" w14:textId="77777777" w:rsidR="006E7CC6" w:rsidRDefault="006E7CC6" w:rsidP="005A72A9">
      <w:pPr>
        <w:rPr>
          <w:b/>
          <w:bCs/>
        </w:rPr>
      </w:pPr>
    </w:p>
    <w:p w14:paraId="658842F5" w14:textId="77777777" w:rsidR="006E7CC6" w:rsidRDefault="006E7CC6" w:rsidP="005A72A9">
      <w:pPr>
        <w:rPr>
          <w:b/>
          <w:bCs/>
        </w:rPr>
      </w:pPr>
    </w:p>
    <w:p w14:paraId="6738A725" w14:textId="77777777" w:rsidR="006E7CC6" w:rsidRDefault="006E7CC6" w:rsidP="005A72A9">
      <w:pPr>
        <w:rPr>
          <w:b/>
          <w:bCs/>
        </w:rPr>
      </w:pPr>
    </w:p>
    <w:p w14:paraId="2878530E" w14:textId="77777777" w:rsidR="006E7CC6" w:rsidRDefault="006E7CC6" w:rsidP="005A72A9">
      <w:pPr>
        <w:rPr>
          <w:b/>
          <w:bCs/>
        </w:rPr>
      </w:pPr>
    </w:p>
    <w:p w14:paraId="2F505606" w14:textId="77777777" w:rsidR="006E7CC6" w:rsidRDefault="006E7CC6" w:rsidP="005A72A9">
      <w:pPr>
        <w:rPr>
          <w:b/>
          <w:bCs/>
        </w:rPr>
      </w:pPr>
    </w:p>
    <w:p w14:paraId="1549A397" w14:textId="77777777" w:rsidR="006E7CC6" w:rsidRDefault="006E7CC6" w:rsidP="005A72A9">
      <w:pPr>
        <w:rPr>
          <w:b/>
          <w:bCs/>
        </w:rPr>
      </w:pPr>
    </w:p>
    <w:p w14:paraId="6A1E448D" w14:textId="77777777" w:rsidR="006E7CC6" w:rsidRDefault="006E7CC6" w:rsidP="005A72A9">
      <w:pPr>
        <w:rPr>
          <w:b/>
          <w:bCs/>
        </w:rPr>
      </w:pPr>
    </w:p>
    <w:p w14:paraId="6D01AC89" w14:textId="77777777" w:rsidR="006E7CC6" w:rsidRDefault="006E7CC6" w:rsidP="005A72A9">
      <w:pPr>
        <w:rPr>
          <w:b/>
          <w:bCs/>
        </w:rPr>
      </w:pPr>
    </w:p>
    <w:p w14:paraId="1407380A" w14:textId="77777777" w:rsidR="006E7CC6" w:rsidRDefault="006E7CC6" w:rsidP="005A72A9">
      <w:pPr>
        <w:rPr>
          <w:b/>
          <w:bCs/>
        </w:rPr>
      </w:pPr>
    </w:p>
    <w:p w14:paraId="649FD6DF" w14:textId="77777777" w:rsidR="006E7CC6" w:rsidRDefault="006E7CC6" w:rsidP="005A72A9">
      <w:pPr>
        <w:rPr>
          <w:b/>
          <w:bCs/>
        </w:rPr>
      </w:pPr>
    </w:p>
    <w:p w14:paraId="084317D5" w14:textId="77777777" w:rsidR="006E7CC6" w:rsidRDefault="006E7CC6" w:rsidP="005A72A9">
      <w:pPr>
        <w:rPr>
          <w:b/>
          <w:bCs/>
        </w:rPr>
      </w:pPr>
    </w:p>
    <w:p w14:paraId="48AFCA86" w14:textId="77777777" w:rsidR="006E7CC6" w:rsidRDefault="006E7CC6" w:rsidP="005A72A9">
      <w:pPr>
        <w:rPr>
          <w:b/>
          <w:bCs/>
        </w:rPr>
      </w:pPr>
    </w:p>
    <w:p w14:paraId="67486A5E" w14:textId="77777777" w:rsidR="006E7CC6" w:rsidRDefault="006E7CC6" w:rsidP="005A72A9">
      <w:pPr>
        <w:rPr>
          <w:b/>
          <w:bCs/>
        </w:rPr>
      </w:pPr>
    </w:p>
    <w:p w14:paraId="1CC2CCD6" w14:textId="77777777" w:rsidR="006E7CC6" w:rsidRDefault="006E7CC6" w:rsidP="005A72A9">
      <w:pPr>
        <w:rPr>
          <w:b/>
          <w:bCs/>
        </w:rPr>
      </w:pPr>
    </w:p>
    <w:p w14:paraId="3B35DB38" w14:textId="77777777" w:rsidR="006E7CC6" w:rsidRDefault="006E7CC6" w:rsidP="005A72A9">
      <w:pPr>
        <w:rPr>
          <w:b/>
          <w:bCs/>
        </w:rPr>
      </w:pPr>
    </w:p>
    <w:p w14:paraId="3F44C6BF" w14:textId="77777777" w:rsidR="006E7CC6" w:rsidRDefault="006E7CC6" w:rsidP="005A72A9">
      <w:pPr>
        <w:rPr>
          <w:b/>
          <w:bCs/>
        </w:rPr>
      </w:pPr>
    </w:p>
    <w:p w14:paraId="4B924D0A" w14:textId="77777777" w:rsidR="006E7CC6" w:rsidRDefault="006E7CC6" w:rsidP="005A72A9">
      <w:pPr>
        <w:rPr>
          <w:b/>
          <w:bCs/>
        </w:rPr>
      </w:pPr>
    </w:p>
    <w:p w14:paraId="5C2BBEA9" w14:textId="77777777" w:rsidR="006E7CC6" w:rsidRDefault="006E7CC6" w:rsidP="005A72A9">
      <w:pPr>
        <w:rPr>
          <w:b/>
          <w:bCs/>
        </w:rPr>
      </w:pPr>
    </w:p>
    <w:p w14:paraId="131FDE58" w14:textId="77777777" w:rsidR="006E7CC6" w:rsidRDefault="006E7CC6" w:rsidP="005A72A9">
      <w:pPr>
        <w:rPr>
          <w:b/>
          <w:bCs/>
        </w:rPr>
      </w:pPr>
    </w:p>
    <w:p w14:paraId="7A3F13C5" w14:textId="77777777" w:rsidR="006E7CC6" w:rsidRDefault="006E7CC6" w:rsidP="005A72A9">
      <w:pPr>
        <w:rPr>
          <w:b/>
          <w:bCs/>
        </w:rPr>
      </w:pPr>
    </w:p>
    <w:p w14:paraId="01B6E107" w14:textId="77777777" w:rsidR="006E7CC6" w:rsidRDefault="006E7CC6" w:rsidP="005A72A9">
      <w:pPr>
        <w:rPr>
          <w:b/>
          <w:bCs/>
        </w:rPr>
      </w:pPr>
    </w:p>
    <w:p w14:paraId="32B377D9" w14:textId="77777777" w:rsidR="006E7CC6" w:rsidRDefault="006E7CC6" w:rsidP="005A72A9">
      <w:pPr>
        <w:rPr>
          <w:b/>
          <w:bCs/>
        </w:rPr>
      </w:pPr>
    </w:p>
    <w:p w14:paraId="4D30EEF7" w14:textId="77777777" w:rsidR="006E7CC6" w:rsidRDefault="006E7CC6" w:rsidP="005A72A9">
      <w:pPr>
        <w:rPr>
          <w:b/>
          <w:bCs/>
        </w:rPr>
      </w:pPr>
    </w:p>
    <w:p w14:paraId="3303391F" w14:textId="77777777" w:rsidR="006E7CC6" w:rsidRDefault="006E7CC6" w:rsidP="005A72A9">
      <w:pPr>
        <w:rPr>
          <w:b/>
          <w:bCs/>
        </w:rPr>
      </w:pPr>
    </w:p>
    <w:p w14:paraId="7E69E08C" w14:textId="77777777" w:rsidR="006E7CC6" w:rsidRDefault="006E7CC6" w:rsidP="005A72A9">
      <w:pPr>
        <w:rPr>
          <w:b/>
          <w:bCs/>
        </w:rPr>
      </w:pPr>
    </w:p>
    <w:p w14:paraId="0A4A67AC" w14:textId="77777777" w:rsidR="006E7CC6" w:rsidRDefault="006E7CC6" w:rsidP="005A72A9">
      <w:pPr>
        <w:rPr>
          <w:b/>
          <w:bCs/>
        </w:rPr>
      </w:pPr>
    </w:p>
    <w:p w14:paraId="07B1B8E6" w14:textId="77777777" w:rsidR="006E7CC6" w:rsidRDefault="006E7CC6" w:rsidP="005A72A9">
      <w:pPr>
        <w:rPr>
          <w:b/>
          <w:bCs/>
        </w:rPr>
      </w:pPr>
    </w:p>
    <w:p w14:paraId="03C5F224" w14:textId="77777777" w:rsidR="006E7CC6" w:rsidRDefault="006E7CC6" w:rsidP="005A72A9">
      <w:pPr>
        <w:rPr>
          <w:b/>
          <w:bCs/>
        </w:rPr>
      </w:pPr>
    </w:p>
    <w:p w14:paraId="4931698F" w14:textId="77777777" w:rsidR="006E7CC6" w:rsidRDefault="006E7CC6" w:rsidP="005A72A9">
      <w:pPr>
        <w:rPr>
          <w:b/>
          <w:bCs/>
        </w:rPr>
      </w:pPr>
    </w:p>
    <w:p w14:paraId="54F1B193" w14:textId="5A349867" w:rsidR="006E7CC6" w:rsidRDefault="006E7CC6" w:rsidP="005A72A9">
      <w:pPr>
        <w:rPr>
          <w:b/>
          <w:bCs/>
        </w:rPr>
      </w:pPr>
      <w:r>
        <w:rPr>
          <w:b/>
          <w:bCs/>
        </w:rPr>
        <w:lastRenderedPageBreak/>
        <w:t xml:space="preserve">Annex 2 – Patching Works Completed – Nov 23 </w:t>
      </w:r>
    </w:p>
    <w:p w14:paraId="385FFF82" w14:textId="77777777" w:rsidR="006E7CC6" w:rsidRDefault="006E7CC6" w:rsidP="005A72A9">
      <w:pPr>
        <w:rPr>
          <w:b/>
          <w:bCs/>
        </w:rPr>
      </w:pPr>
    </w:p>
    <w:p w14:paraId="2692AFE7" w14:textId="030869D2" w:rsidR="006E7CC6" w:rsidRDefault="006E7CC6" w:rsidP="006E7CC6">
      <w:pPr>
        <w:jc w:val="center"/>
        <w:rPr>
          <w:b/>
          <w:bCs/>
        </w:rPr>
      </w:pPr>
      <w:r>
        <w:rPr>
          <w:noProof/>
        </w:rPr>
        <w:drawing>
          <wp:inline distT="0" distB="0" distL="0" distR="0" wp14:anchorId="74D04AD8" wp14:editId="75D42B17">
            <wp:extent cx="3848100" cy="2657475"/>
            <wp:effectExtent l="0" t="0" r="0" b="9525"/>
            <wp:docPr id="849946283" name="Picture 1" descr="A roof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46283" name="Picture 1" descr="A roof of a building&#10;&#10;Description automatically generated"/>
                    <pic:cNvPicPr/>
                  </pic:nvPicPr>
                  <pic:blipFill>
                    <a:blip r:embed="rId16"/>
                    <a:stretch>
                      <a:fillRect/>
                    </a:stretch>
                  </pic:blipFill>
                  <pic:spPr>
                    <a:xfrm>
                      <a:off x="0" y="0"/>
                      <a:ext cx="3848100" cy="2657475"/>
                    </a:xfrm>
                    <a:prstGeom prst="rect">
                      <a:avLst/>
                    </a:prstGeom>
                  </pic:spPr>
                </pic:pic>
              </a:graphicData>
            </a:graphic>
          </wp:inline>
        </w:drawing>
      </w:r>
    </w:p>
    <w:p w14:paraId="3CB3A27B" w14:textId="77777777" w:rsidR="006E7CC6" w:rsidRDefault="006E7CC6" w:rsidP="006E7CC6">
      <w:pPr>
        <w:jc w:val="center"/>
        <w:rPr>
          <w:b/>
          <w:bCs/>
        </w:rPr>
      </w:pPr>
    </w:p>
    <w:p w14:paraId="3FFD5E69" w14:textId="2744E57C" w:rsidR="006E7CC6" w:rsidRPr="006E7CC6" w:rsidRDefault="00A04BD0" w:rsidP="006E7CC6">
      <w:pPr>
        <w:rPr>
          <w:b/>
          <w:bCs/>
        </w:rPr>
      </w:pPr>
      <w:r>
        <w:rPr>
          <w:noProof/>
        </w:rPr>
        <w:drawing>
          <wp:inline distT="0" distB="0" distL="0" distR="0" wp14:anchorId="19249DB7" wp14:editId="45FB4128">
            <wp:extent cx="5961430" cy="981075"/>
            <wp:effectExtent l="0" t="0" r="1270" b="0"/>
            <wp:docPr id="165620082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00824" name="Picture 1" descr="A black text on a white background&#10;&#10;Description automatically generated"/>
                    <pic:cNvPicPr/>
                  </pic:nvPicPr>
                  <pic:blipFill rotWithShape="1">
                    <a:blip r:embed="rId17"/>
                    <a:srcRect b="2523"/>
                    <a:stretch/>
                  </pic:blipFill>
                  <pic:spPr bwMode="auto">
                    <a:xfrm>
                      <a:off x="0" y="0"/>
                      <a:ext cx="5962650" cy="981276"/>
                    </a:xfrm>
                    <a:prstGeom prst="rect">
                      <a:avLst/>
                    </a:prstGeom>
                    <a:ln>
                      <a:noFill/>
                    </a:ln>
                    <a:extLst>
                      <a:ext uri="{53640926-AAD7-44D8-BBD7-CCE9431645EC}">
                        <a14:shadowObscured xmlns:a14="http://schemas.microsoft.com/office/drawing/2010/main"/>
                      </a:ext>
                    </a:extLst>
                  </pic:spPr>
                </pic:pic>
              </a:graphicData>
            </a:graphic>
          </wp:inline>
        </w:drawing>
      </w:r>
    </w:p>
    <w:p w14:paraId="5611B49E" w14:textId="77777777" w:rsidR="007362A1" w:rsidRDefault="007362A1" w:rsidP="005A72A9"/>
    <w:p w14:paraId="5734BD8D" w14:textId="67911D18" w:rsidR="007362A1" w:rsidRDefault="00A04BD0" w:rsidP="005A72A9">
      <w:r>
        <w:rPr>
          <w:noProof/>
        </w:rPr>
        <w:drawing>
          <wp:inline distT="0" distB="0" distL="0" distR="0" wp14:anchorId="45161A21" wp14:editId="20EE1EEE">
            <wp:extent cx="5617401" cy="981075"/>
            <wp:effectExtent l="0" t="0" r="2540" b="0"/>
            <wp:docPr id="41150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01377" name=""/>
                    <pic:cNvPicPr/>
                  </pic:nvPicPr>
                  <pic:blipFill rotWithShape="1">
                    <a:blip r:embed="rId18"/>
                    <a:srcRect b="3678"/>
                    <a:stretch/>
                  </pic:blipFill>
                  <pic:spPr bwMode="auto">
                    <a:xfrm>
                      <a:off x="0" y="0"/>
                      <a:ext cx="5700774" cy="995636"/>
                    </a:xfrm>
                    <a:prstGeom prst="rect">
                      <a:avLst/>
                    </a:prstGeom>
                    <a:ln>
                      <a:noFill/>
                    </a:ln>
                    <a:extLst>
                      <a:ext uri="{53640926-AAD7-44D8-BBD7-CCE9431645EC}">
                        <a14:shadowObscured xmlns:a14="http://schemas.microsoft.com/office/drawing/2010/main"/>
                      </a:ext>
                    </a:extLst>
                  </pic:spPr>
                </pic:pic>
              </a:graphicData>
            </a:graphic>
          </wp:inline>
        </w:drawing>
      </w:r>
    </w:p>
    <w:p w14:paraId="3352D85C" w14:textId="77777777" w:rsidR="00A04BD0" w:rsidRDefault="00A04BD0" w:rsidP="005A72A9"/>
    <w:p w14:paraId="3F0D33A4" w14:textId="578997A1" w:rsidR="00A04BD0" w:rsidRPr="005503B0" w:rsidRDefault="00A04BD0" w:rsidP="005A72A9">
      <w:r>
        <w:rPr>
          <w:noProof/>
        </w:rPr>
        <w:drawing>
          <wp:inline distT="0" distB="0" distL="0" distR="0" wp14:anchorId="548AED01" wp14:editId="6AC1CA42">
            <wp:extent cx="5723255" cy="1295400"/>
            <wp:effectExtent l="0" t="0" r="0" b="0"/>
            <wp:docPr id="58601873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18737" name="Picture 1" descr="A black text on a white background&#10;&#10;Description automatically generated"/>
                    <pic:cNvPicPr/>
                  </pic:nvPicPr>
                  <pic:blipFill rotWithShape="1">
                    <a:blip r:embed="rId19"/>
                    <a:srcRect b="4887"/>
                    <a:stretch/>
                  </pic:blipFill>
                  <pic:spPr bwMode="auto">
                    <a:xfrm>
                      <a:off x="0" y="0"/>
                      <a:ext cx="5748321" cy="1301073"/>
                    </a:xfrm>
                    <a:prstGeom prst="rect">
                      <a:avLst/>
                    </a:prstGeom>
                    <a:ln>
                      <a:noFill/>
                    </a:ln>
                    <a:extLst>
                      <a:ext uri="{53640926-AAD7-44D8-BBD7-CCE9431645EC}">
                        <a14:shadowObscured xmlns:a14="http://schemas.microsoft.com/office/drawing/2010/main"/>
                      </a:ext>
                    </a:extLst>
                  </pic:spPr>
                </pic:pic>
              </a:graphicData>
            </a:graphic>
          </wp:inline>
        </w:drawing>
      </w:r>
    </w:p>
    <w:sectPr w:rsidR="00A04BD0" w:rsidRPr="005503B0" w:rsidSect="005503B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D1D55" w14:textId="77777777" w:rsidR="00A55EA0" w:rsidRDefault="00A55EA0" w:rsidP="005503B0">
      <w:r>
        <w:separator/>
      </w:r>
    </w:p>
  </w:endnote>
  <w:endnote w:type="continuationSeparator" w:id="0">
    <w:p w14:paraId="762F6C6D" w14:textId="77777777" w:rsidR="00A55EA0" w:rsidRDefault="00A55EA0" w:rsidP="00550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8676961"/>
      <w:docPartObj>
        <w:docPartGallery w:val="Page Numbers (Bottom of Page)"/>
        <w:docPartUnique/>
      </w:docPartObj>
    </w:sdtPr>
    <w:sdtEndPr/>
    <w:sdtContent>
      <w:p w14:paraId="33E370F7" w14:textId="016E4DD7" w:rsidR="005503B0" w:rsidRDefault="005A72A9" w:rsidP="005503B0">
        <w:pPr>
          <w:pStyle w:val="Footer"/>
          <w:pBdr>
            <w:top w:val="single" w:sz="4" w:space="1" w:color="auto"/>
          </w:pBdr>
          <w:jc w:val="right"/>
        </w:pPr>
        <w:r>
          <w:t xml:space="preserve">Specification </w:t>
        </w:r>
        <w:sdt>
          <w:sdtPr>
            <w:id w:val="-1769616900"/>
            <w:docPartObj>
              <w:docPartGallery w:val="Page Numbers (Top of Page)"/>
              <w:docPartUnique/>
            </w:docPartObj>
          </w:sdtPr>
          <w:sdtEndPr/>
          <w:sdtContent>
            <w:r w:rsidR="005503B0">
              <w:t xml:space="preserve">| Page </w:t>
            </w:r>
            <w:r w:rsidR="005503B0">
              <w:rPr>
                <w:b/>
                <w:bCs/>
              </w:rPr>
              <w:fldChar w:fldCharType="begin"/>
            </w:r>
            <w:r w:rsidR="005503B0">
              <w:rPr>
                <w:b/>
                <w:bCs/>
              </w:rPr>
              <w:instrText xml:space="preserve"> PAGE </w:instrText>
            </w:r>
            <w:r w:rsidR="005503B0">
              <w:rPr>
                <w:b/>
                <w:bCs/>
              </w:rPr>
              <w:fldChar w:fldCharType="separate"/>
            </w:r>
            <w:r w:rsidR="005503B0">
              <w:rPr>
                <w:b/>
                <w:bCs/>
                <w:noProof/>
              </w:rPr>
              <w:t>2</w:t>
            </w:r>
            <w:r w:rsidR="005503B0">
              <w:rPr>
                <w:b/>
                <w:bCs/>
              </w:rPr>
              <w:fldChar w:fldCharType="end"/>
            </w:r>
            <w:r w:rsidR="005503B0">
              <w:t xml:space="preserve"> of </w:t>
            </w:r>
            <w:r w:rsidR="005503B0">
              <w:rPr>
                <w:b/>
                <w:bCs/>
              </w:rPr>
              <w:fldChar w:fldCharType="begin"/>
            </w:r>
            <w:r w:rsidR="005503B0">
              <w:rPr>
                <w:b/>
                <w:bCs/>
              </w:rPr>
              <w:instrText xml:space="preserve"> NUMPAGES  </w:instrText>
            </w:r>
            <w:r w:rsidR="005503B0">
              <w:rPr>
                <w:b/>
                <w:bCs/>
              </w:rPr>
              <w:fldChar w:fldCharType="separate"/>
            </w:r>
            <w:r w:rsidR="005503B0">
              <w:rPr>
                <w:b/>
                <w:bCs/>
                <w:noProof/>
              </w:rPr>
              <w:t>2</w:t>
            </w:r>
            <w:r w:rsidR="005503B0">
              <w:rPr>
                <w:b/>
                <w:bCs/>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6D039" w14:textId="77777777" w:rsidR="00A55EA0" w:rsidRDefault="00A55EA0" w:rsidP="005503B0">
      <w:r>
        <w:separator/>
      </w:r>
    </w:p>
  </w:footnote>
  <w:footnote w:type="continuationSeparator" w:id="0">
    <w:p w14:paraId="6A163CE0" w14:textId="77777777" w:rsidR="00A55EA0" w:rsidRDefault="00A55EA0" w:rsidP="00550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2E40B" w14:textId="245CDD28" w:rsidR="005503B0" w:rsidRPr="00C71F1D" w:rsidRDefault="00C71F1D" w:rsidP="005503B0">
    <w:pPr>
      <w:pStyle w:val="Header"/>
      <w:jc w:val="center"/>
      <w:rPr>
        <w:b/>
        <w:bCs/>
        <w:caps/>
        <w:u w:val="single"/>
      </w:rPr>
    </w:pPr>
    <w:r w:rsidRPr="00C71F1D">
      <w:rPr>
        <w:b/>
        <w:bCs/>
        <w:caps/>
        <w:u w:val="single"/>
      </w:rPr>
      <w:t>brigstock latham primary school – roof replacement</w:t>
    </w:r>
  </w:p>
  <w:p w14:paraId="681357CE" w14:textId="767B665A" w:rsidR="005503B0" w:rsidRPr="005A72A9" w:rsidRDefault="005A72A9" w:rsidP="005503B0">
    <w:pPr>
      <w:pStyle w:val="Header"/>
      <w:jc w:val="center"/>
      <w:rPr>
        <w:b/>
        <w:bCs/>
        <w:caps/>
        <w:u w:val="single"/>
      </w:rPr>
    </w:pPr>
    <w:r w:rsidRPr="005A72A9">
      <w:rPr>
        <w:b/>
        <w:bCs/>
        <w:caps/>
        <w:u w:val="single"/>
      </w:rPr>
      <w:t>Specification</w:t>
    </w:r>
  </w:p>
  <w:p w14:paraId="491C638F" w14:textId="77777777" w:rsidR="005503B0" w:rsidRDefault="005503B0" w:rsidP="005503B0">
    <w:pPr>
      <w:pStyle w:val="Header"/>
      <w:jc w:val="center"/>
    </w:pPr>
  </w:p>
  <w:p w14:paraId="61244A1A" w14:textId="77777777" w:rsidR="005503B0" w:rsidRDefault="005503B0" w:rsidP="005503B0">
    <w:pPr>
      <w:pStyle w:val="Header"/>
      <w:pBdr>
        <w:top w:val="single" w:sz="4" w:space="1"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D04"/>
    <w:multiLevelType w:val="multilevel"/>
    <w:tmpl w:val="B3CABB72"/>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4"/>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b/>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8976BB"/>
    <w:multiLevelType w:val="multilevel"/>
    <w:tmpl w:val="8702FB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6E5E12"/>
    <w:multiLevelType w:val="multilevel"/>
    <w:tmpl w:val="C764BD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E6382E"/>
    <w:multiLevelType w:val="multilevel"/>
    <w:tmpl w:val="7D3CE506"/>
    <w:lvl w:ilvl="0">
      <w:start w:val="1"/>
      <w:numFmt w:val="decimal"/>
      <w:lvlText w:val="%1."/>
      <w:lvlJc w:val="left"/>
      <w:pPr>
        <w:ind w:left="720" w:hanging="360"/>
      </w:pPr>
      <w:rPr>
        <w:b w:val="0"/>
        <w:bCs/>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143FCF"/>
    <w:multiLevelType w:val="hybridMultilevel"/>
    <w:tmpl w:val="4F2018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B712F5"/>
    <w:multiLevelType w:val="multilevel"/>
    <w:tmpl w:val="5B8201DA"/>
    <w:lvl w:ilvl="0">
      <w:start w:val="1"/>
      <w:numFmt w:val="none"/>
      <w:lvlText w:val="3.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4D15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201C37"/>
    <w:multiLevelType w:val="multilevel"/>
    <w:tmpl w:val="A5EE2848"/>
    <w:lvl w:ilvl="0">
      <w:start w:val="1"/>
      <w:numFmt w:val="decimal"/>
      <w:pStyle w:val="NSAnnex"/>
      <w:suff w:val="space"/>
      <w:lvlText w:val="Schedu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A520E3"/>
    <w:multiLevelType w:val="hybridMultilevel"/>
    <w:tmpl w:val="7CC0622A"/>
    <w:lvl w:ilvl="0" w:tplc="51E63606">
      <w:numFmt w:val="bullet"/>
      <w:pStyle w:val="NSSchedule"/>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10FB9"/>
    <w:multiLevelType w:val="hybridMultilevel"/>
    <w:tmpl w:val="B1A6B1D0"/>
    <w:lvl w:ilvl="0" w:tplc="51E63606">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8D0404"/>
    <w:multiLevelType w:val="hybridMultilevel"/>
    <w:tmpl w:val="E0221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00011"/>
    <w:multiLevelType w:val="multilevel"/>
    <w:tmpl w:val="F816FFFC"/>
    <w:lvl w:ilvl="0">
      <w:start w:val="1"/>
      <w:numFmt w:val="decimal"/>
      <w:pStyle w:val="BalloonText"/>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8C20857"/>
    <w:multiLevelType w:val="hybridMultilevel"/>
    <w:tmpl w:val="9C0E4AC6"/>
    <w:lvl w:ilvl="0" w:tplc="918AFB8C">
      <w:start w:val="1"/>
      <w:numFmt w:val="decimal"/>
      <w:lvlText w:val="%1."/>
      <w:lvlJc w:val="left"/>
      <w:pPr>
        <w:ind w:left="924" w:hanging="56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766919"/>
    <w:multiLevelType w:val="multilevel"/>
    <w:tmpl w:val="64D47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4A7692"/>
    <w:multiLevelType w:val="multilevel"/>
    <w:tmpl w:val="13B66D92"/>
    <w:lvl w:ilvl="0">
      <w:start w:val="1"/>
      <w:numFmt w:val="none"/>
      <w:lvlText w:val="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DCD79AB"/>
    <w:multiLevelType w:val="multilevel"/>
    <w:tmpl w:val="E6641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F604FDA"/>
    <w:multiLevelType w:val="multilevel"/>
    <w:tmpl w:val="BAF61106"/>
    <w:lvl w:ilvl="0">
      <w:start w:val="1"/>
      <w:numFmt w:val="decimal"/>
      <w:lvlText w:val="%1."/>
      <w:lvlJc w:val="left"/>
      <w:pPr>
        <w:ind w:left="360" w:hanging="360"/>
      </w:pPr>
      <w:rPr>
        <w:rFonts w:hint="default"/>
      </w:rPr>
    </w:lvl>
    <w:lvl w:ilvl="1">
      <w:start w:val="1"/>
      <w:numFmt w:val="decimal"/>
      <w:lvlText w:val="%1.%2."/>
      <w:lvlJc w:val="left"/>
      <w:pPr>
        <w:ind w:left="1850"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70736040">
    <w:abstractNumId w:val="3"/>
  </w:num>
  <w:num w:numId="2" w16cid:durableId="162935163">
    <w:abstractNumId w:val="9"/>
  </w:num>
  <w:num w:numId="3" w16cid:durableId="80376683">
    <w:abstractNumId w:val="8"/>
  </w:num>
  <w:num w:numId="4" w16cid:durableId="530991233">
    <w:abstractNumId w:val="16"/>
  </w:num>
  <w:num w:numId="5" w16cid:durableId="1470588122">
    <w:abstractNumId w:val="12"/>
  </w:num>
  <w:num w:numId="6" w16cid:durableId="1388917989">
    <w:abstractNumId w:val="4"/>
  </w:num>
  <w:num w:numId="7" w16cid:durableId="6072722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94899643">
    <w:abstractNumId w:val="7"/>
    <w:lvlOverride w:ilvl="0">
      <w:lvl w:ilvl="0">
        <w:start w:val="2"/>
        <w:numFmt w:val="decimal"/>
        <w:pStyle w:val="NSAnnex"/>
        <w:suff w:val="space"/>
        <w:lvlText w:val="Schedule %1"/>
        <w:lvlJc w:val="left"/>
        <w:pPr>
          <w:ind w:left="0" w:firstLine="0"/>
        </w:pPr>
        <w:rPr>
          <w:rFonts w:cs="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16cid:durableId="1948846148">
    <w:abstractNumId w:val="11"/>
  </w:num>
  <w:num w:numId="10" w16cid:durableId="39938534">
    <w:abstractNumId w:val="13"/>
  </w:num>
  <w:num w:numId="11" w16cid:durableId="2055999711">
    <w:abstractNumId w:val="15"/>
  </w:num>
  <w:num w:numId="12" w16cid:durableId="204492425">
    <w:abstractNumId w:val="16"/>
  </w:num>
  <w:num w:numId="13" w16cid:durableId="1156848176">
    <w:abstractNumId w:val="14"/>
  </w:num>
  <w:num w:numId="14" w16cid:durableId="1423719201">
    <w:abstractNumId w:val="5"/>
  </w:num>
  <w:num w:numId="15" w16cid:durableId="851798226">
    <w:abstractNumId w:val="2"/>
  </w:num>
  <w:num w:numId="16" w16cid:durableId="1619605688">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491286494">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446462699">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398944104">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5."/>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596094718">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6."/>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537082573">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7."/>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213888406">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3.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322078902">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3.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102506903">
    <w:abstractNumId w:val="6"/>
    <w:lvlOverride w:ilvl="0">
      <w:lvl w:ilvl="0">
        <w:start w:val="1"/>
        <w:numFmt w:val="decimal"/>
        <w:lvlText w:val="%1."/>
        <w:lvlJc w:val="left"/>
        <w:pPr>
          <w:ind w:left="360" w:hanging="360"/>
        </w:pPr>
        <w:rPr>
          <w:rFonts w:hint="default"/>
        </w:rPr>
      </w:lvl>
    </w:lvlOverride>
    <w:lvlOverride w:ilvl="1">
      <w:lvl w:ilvl="1">
        <w:start w:val="1"/>
        <w:numFmt w:val="none"/>
        <w:lvlText w:val="3.4."/>
        <w:lvlJc w:val="left"/>
        <w:pPr>
          <w:ind w:left="574"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084302545">
    <w:abstractNumId w:val="6"/>
    <w:lvlOverride w:ilvl="0">
      <w:lvl w:ilvl="0">
        <w:start w:val="1"/>
        <w:numFmt w:val="decimal"/>
        <w:lvlText w:val="%1."/>
        <w:lvlJc w:val="left"/>
        <w:pPr>
          <w:ind w:left="360" w:hanging="360"/>
        </w:pPr>
        <w:rPr>
          <w:rFonts w:hint="default"/>
        </w:rPr>
      </w:lvl>
    </w:lvlOverride>
    <w:lvlOverride w:ilvl="1">
      <w:lvl w:ilvl="1">
        <w:start w:val="1"/>
        <w:numFmt w:val="none"/>
        <w:lvlText w:val="3.4"/>
        <w:lvlJc w:val="left"/>
        <w:pPr>
          <w:ind w:left="792" w:hanging="432"/>
        </w:pPr>
        <w:rPr>
          <w:rFonts w:hint="default"/>
        </w:rPr>
      </w:lvl>
    </w:lvlOverride>
    <w:lvlOverride w:ilvl="2">
      <w:lvl w:ilvl="2">
        <w:start w:val="1"/>
        <w:numFmt w:val="none"/>
        <w:lvlText w:val="3.3.3."/>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620574481">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73269920">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244879533">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1803114782">
    <w:abstractNumId w:val="10"/>
  </w:num>
  <w:num w:numId="30" w16cid:durableId="1235702546">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850" w:hanging="432"/>
        </w:pPr>
        <w:rPr>
          <w:rFonts w:hint="default"/>
          <w:sz w:val="24"/>
          <w:szCs w:val="24"/>
        </w:rPr>
      </w:lvl>
    </w:lvlOverride>
    <w:lvlOverride w:ilvl="2">
      <w:lvl w:ilvl="2">
        <w:start w:val="1"/>
        <w:numFmt w:val="none"/>
        <w:lvlText w:val="5.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387873868">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858421385">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1.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962690441">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1.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459910229">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1263345626">
    <w:abstractNumId w:val="6"/>
    <w:lvlOverride w:ilvl="0">
      <w:lvl w:ilvl="0">
        <w:start w:val="1"/>
        <w:numFmt w:val="decimal"/>
        <w:lvlText w:val="%1."/>
        <w:lvlJc w:val="left"/>
        <w:pPr>
          <w:ind w:left="360" w:hanging="360"/>
        </w:pPr>
        <w:rPr>
          <w:rFonts w:hint="default"/>
        </w:rPr>
      </w:lvl>
    </w:lvlOverride>
    <w:lvlOverride w:ilvl="1">
      <w:lvl w:ilvl="1">
        <w:start w:val="1"/>
        <w:numFmt w:val="none"/>
        <w:lvlText w:val="5.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728918422">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3.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1053115447">
    <w:abstractNumId w:val="6"/>
    <w:lvlOverride w:ilvl="0">
      <w:lvl w:ilvl="0">
        <w:start w:val="1"/>
        <w:numFmt w:val="decimal"/>
        <w:lvlText w:val="%1."/>
        <w:lvlJc w:val="left"/>
        <w:pPr>
          <w:ind w:left="360" w:hanging="360"/>
        </w:pPr>
        <w:rPr>
          <w:rFonts w:hint="default"/>
        </w:rPr>
      </w:lvl>
    </w:lvlOverride>
    <w:lvlOverride w:ilvl="1">
      <w:lvl w:ilvl="1">
        <w:start w:val="1"/>
        <w:numFmt w:val="none"/>
        <w:lvlText w:val="5.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333415479">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3.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16cid:durableId="91780701">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16cid:durableId="1227304812">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3.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2A9"/>
    <w:rsid w:val="00051E5D"/>
    <w:rsid w:val="00066D9E"/>
    <w:rsid w:val="00080973"/>
    <w:rsid w:val="000858B6"/>
    <w:rsid w:val="00086C27"/>
    <w:rsid w:val="000957CC"/>
    <w:rsid w:val="000A1311"/>
    <w:rsid w:val="000A2B85"/>
    <w:rsid w:val="000C6A1C"/>
    <w:rsid w:val="000E0AD1"/>
    <w:rsid w:val="001079FF"/>
    <w:rsid w:val="001752AA"/>
    <w:rsid w:val="00193528"/>
    <w:rsid w:val="001A530F"/>
    <w:rsid w:val="001D0C1F"/>
    <w:rsid w:val="001F7466"/>
    <w:rsid w:val="0020468D"/>
    <w:rsid w:val="0024093E"/>
    <w:rsid w:val="0024189C"/>
    <w:rsid w:val="00256611"/>
    <w:rsid w:val="002A1211"/>
    <w:rsid w:val="00300EF6"/>
    <w:rsid w:val="00305AC0"/>
    <w:rsid w:val="00312E62"/>
    <w:rsid w:val="00317B54"/>
    <w:rsid w:val="0032000E"/>
    <w:rsid w:val="00324023"/>
    <w:rsid w:val="003453DD"/>
    <w:rsid w:val="0036577F"/>
    <w:rsid w:val="00367875"/>
    <w:rsid w:val="00384F05"/>
    <w:rsid w:val="003B6503"/>
    <w:rsid w:val="00405B39"/>
    <w:rsid w:val="00417E2B"/>
    <w:rsid w:val="00446ED8"/>
    <w:rsid w:val="00476809"/>
    <w:rsid w:val="00495389"/>
    <w:rsid w:val="004B0F2A"/>
    <w:rsid w:val="004D459D"/>
    <w:rsid w:val="004F050C"/>
    <w:rsid w:val="005041D0"/>
    <w:rsid w:val="0054691B"/>
    <w:rsid w:val="005503B0"/>
    <w:rsid w:val="00566879"/>
    <w:rsid w:val="005A72A9"/>
    <w:rsid w:val="005D4FD1"/>
    <w:rsid w:val="0063793F"/>
    <w:rsid w:val="00647FA9"/>
    <w:rsid w:val="00664ED4"/>
    <w:rsid w:val="0066626A"/>
    <w:rsid w:val="006720E2"/>
    <w:rsid w:val="00676916"/>
    <w:rsid w:val="00677957"/>
    <w:rsid w:val="00694691"/>
    <w:rsid w:val="006A0878"/>
    <w:rsid w:val="006B2351"/>
    <w:rsid w:val="006D360E"/>
    <w:rsid w:val="006E7CC6"/>
    <w:rsid w:val="007362A1"/>
    <w:rsid w:val="00746311"/>
    <w:rsid w:val="00752C1B"/>
    <w:rsid w:val="007813B1"/>
    <w:rsid w:val="00787079"/>
    <w:rsid w:val="007A05E4"/>
    <w:rsid w:val="007A60B5"/>
    <w:rsid w:val="007D6DB0"/>
    <w:rsid w:val="007E4835"/>
    <w:rsid w:val="007F279A"/>
    <w:rsid w:val="00813589"/>
    <w:rsid w:val="00825FF8"/>
    <w:rsid w:val="00847D21"/>
    <w:rsid w:val="008A7766"/>
    <w:rsid w:val="008B0579"/>
    <w:rsid w:val="008B0D2D"/>
    <w:rsid w:val="008B5C4C"/>
    <w:rsid w:val="008F0EB1"/>
    <w:rsid w:val="008F491E"/>
    <w:rsid w:val="008F5CC2"/>
    <w:rsid w:val="008F6AE4"/>
    <w:rsid w:val="009111A6"/>
    <w:rsid w:val="00930999"/>
    <w:rsid w:val="009B1C46"/>
    <w:rsid w:val="009D0791"/>
    <w:rsid w:val="009D1190"/>
    <w:rsid w:val="009E03B3"/>
    <w:rsid w:val="009F415F"/>
    <w:rsid w:val="00A04BD0"/>
    <w:rsid w:val="00A06C84"/>
    <w:rsid w:val="00A11352"/>
    <w:rsid w:val="00A544E8"/>
    <w:rsid w:val="00A55EA0"/>
    <w:rsid w:val="00A80532"/>
    <w:rsid w:val="00A978FF"/>
    <w:rsid w:val="00AA6BAC"/>
    <w:rsid w:val="00AB1E57"/>
    <w:rsid w:val="00AB7005"/>
    <w:rsid w:val="00AD7BDC"/>
    <w:rsid w:val="00B13EB5"/>
    <w:rsid w:val="00B24226"/>
    <w:rsid w:val="00B27AF7"/>
    <w:rsid w:val="00B35243"/>
    <w:rsid w:val="00B45703"/>
    <w:rsid w:val="00B47062"/>
    <w:rsid w:val="00B60150"/>
    <w:rsid w:val="00B62E28"/>
    <w:rsid w:val="00B67860"/>
    <w:rsid w:val="00B67D02"/>
    <w:rsid w:val="00B71247"/>
    <w:rsid w:val="00B71357"/>
    <w:rsid w:val="00B92E8B"/>
    <w:rsid w:val="00B9692B"/>
    <w:rsid w:val="00BE464A"/>
    <w:rsid w:val="00BE598A"/>
    <w:rsid w:val="00C03EB2"/>
    <w:rsid w:val="00C06AA6"/>
    <w:rsid w:val="00C268F7"/>
    <w:rsid w:val="00C32AF8"/>
    <w:rsid w:val="00C36AA5"/>
    <w:rsid w:val="00C523EF"/>
    <w:rsid w:val="00C6147F"/>
    <w:rsid w:val="00C71064"/>
    <w:rsid w:val="00C71F1D"/>
    <w:rsid w:val="00C74011"/>
    <w:rsid w:val="00CB4C73"/>
    <w:rsid w:val="00CB7BC2"/>
    <w:rsid w:val="00CC3678"/>
    <w:rsid w:val="00CC5545"/>
    <w:rsid w:val="00CC7B4F"/>
    <w:rsid w:val="00CD1FEE"/>
    <w:rsid w:val="00CF4652"/>
    <w:rsid w:val="00CF6398"/>
    <w:rsid w:val="00D073F6"/>
    <w:rsid w:val="00D134CC"/>
    <w:rsid w:val="00D26ED3"/>
    <w:rsid w:val="00D34D1B"/>
    <w:rsid w:val="00D46538"/>
    <w:rsid w:val="00D56E4A"/>
    <w:rsid w:val="00D92593"/>
    <w:rsid w:val="00D92CBD"/>
    <w:rsid w:val="00DA075A"/>
    <w:rsid w:val="00DA6DD0"/>
    <w:rsid w:val="00DC1FA4"/>
    <w:rsid w:val="00DC6E9F"/>
    <w:rsid w:val="00DE37C4"/>
    <w:rsid w:val="00DF05D4"/>
    <w:rsid w:val="00DF4841"/>
    <w:rsid w:val="00E0163F"/>
    <w:rsid w:val="00E20FEC"/>
    <w:rsid w:val="00E24E0E"/>
    <w:rsid w:val="00E7094E"/>
    <w:rsid w:val="00E75C96"/>
    <w:rsid w:val="00EA37BA"/>
    <w:rsid w:val="00EB498D"/>
    <w:rsid w:val="00F41507"/>
    <w:rsid w:val="00F65686"/>
    <w:rsid w:val="00FA6ABE"/>
    <w:rsid w:val="00FB4E88"/>
    <w:rsid w:val="00FC4F46"/>
    <w:rsid w:val="00FF1246"/>
    <w:rsid w:val="1135DF40"/>
    <w:rsid w:val="3632D94F"/>
    <w:rsid w:val="67C85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0A14B"/>
  <w15:chartTrackingRefBased/>
  <w15:docId w15:val="{D3E06730-BB2D-44F0-920B-1602B7EE0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3B0"/>
    <w:pPr>
      <w:spacing w:after="0" w:line="240" w:lineRule="auto"/>
    </w:pPr>
    <w:rPr>
      <w:rFonts w:ascii="Arial" w:hAnsi="Arial" w:cs="Arial"/>
      <w:sz w:val="24"/>
      <w:szCs w:val="24"/>
    </w:rPr>
  </w:style>
  <w:style w:type="paragraph" w:styleId="Heading1">
    <w:name w:val="heading 1"/>
    <w:basedOn w:val="Normal"/>
    <w:next w:val="Normal"/>
    <w:link w:val="Heading1Char"/>
    <w:uiPriority w:val="9"/>
    <w:qFormat/>
    <w:rsid w:val="005503B0"/>
    <w:pPr>
      <w:outlineLvl w:val="0"/>
    </w:pPr>
    <w:rPr>
      <w:b/>
      <w:bCs/>
      <w:caps/>
    </w:rPr>
  </w:style>
  <w:style w:type="paragraph" w:styleId="Heading2">
    <w:name w:val="heading 2"/>
    <w:basedOn w:val="Heading1"/>
    <w:next w:val="Normal"/>
    <w:link w:val="Heading2Char"/>
    <w:uiPriority w:val="9"/>
    <w:unhideWhenUsed/>
    <w:qFormat/>
    <w:rsid w:val="005503B0"/>
    <w:pPr>
      <w:outlineLvl w:val="1"/>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B0"/>
    <w:rPr>
      <w:rFonts w:ascii="Arial" w:hAnsi="Arial" w:cs="Arial"/>
      <w:b/>
      <w:bCs/>
      <w:caps/>
      <w:sz w:val="24"/>
      <w:szCs w:val="24"/>
    </w:rPr>
  </w:style>
  <w:style w:type="character" w:customStyle="1" w:styleId="Heading2Char">
    <w:name w:val="Heading 2 Char"/>
    <w:basedOn w:val="DefaultParagraphFont"/>
    <w:link w:val="Heading2"/>
    <w:uiPriority w:val="9"/>
    <w:rsid w:val="005503B0"/>
    <w:rPr>
      <w:rFonts w:ascii="Arial" w:hAnsi="Arial" w:cs="Arial"/>
      <w:b/>
      <w:bCs/>
      <w:sz w:val="24"/>
      <w:szCs w:val="24"/>
    </w:rPr>
  </w:style>
  <w:style w:type="table" w:styleId="TableGrid">
    <w:name w:val="Table Grid"/>
    <w:basedOn w:val="TableNormal"/>
    <w:uiPriority w:val="39"/>
    <w:rsid w:val="00550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3B0"/>
    <w:pPr>
      <w:tabs>
        <w:tab w:val="center" w:pos="4513"/>
        <w:tab w:val="right" w:pos="9026"/>
      </w:tabs>
    </w:pPr>
  </w:style>
  <w:style w:type="character" w:customStyle="1" w:styleId="HeaderChar">
    <w:name w:val="Header Char"/>
    <w:basedOn w:val="DefaultParagraphFont"/>
    <w:link w:val="Header"/>
    <w:uiPriority w:val="99"/>
    <w:rsid w:val="005503B0"/>
    <w:rPr>
      <w:rFonts w:ascii="Arial" w:hAnsi="Arial" w:cs="Arial"/>
      <w:sz w:val="24"/>
      <w:szCs w:val="24"/>
    </w:rPr>
  </w:style>
  <w:style w:type="paragraph" w:styleId="Footer">
    <w:name w:val="footer"/>
    <w:basedOn w:val="Normal"/>
    <w:link w:val="FooterChar"/>
    <w:uiPriority w:val="99"/>
    <w:unhideWhenUsed/>
    <w:rsid w:val="005503B0"/>
    <w:pPr>
      <w:tabs>
        <w:tab w:val="center" w:pos="4513"/>
        <w:tab w:val="right" w:pos="9026"/>
      </w:tabs>
    </w:pPr>
  </w:style>
  <w:style w:type="character" w:customStyle="1" w:styleId="FooterChar">
    <w:name w:val="Footer Char"/>
    <w:basedOn w:val="DefaultParagraphFont"/>
    <w:link w:val="Footer"/>
    <w:uiPriority w:val="99"/>
    <w:rsid w:val="005503B0"/>
    <w:rPr>
      <w:rFonts w:ascii="Arial" w:hAnsi="Arial" w:cs="Arial"/>
      <w:sz w:val="24"/>
      <w:szCs w:val="24"/>
    </w:rPr>
  </w:style>
  <w:style w:type="paragraph" w:styleId="ListParagraph">
    <w:name w:val="List Paragraph"/>
    <w:basedOn w:val="Normal"/>
    <w:uiPriority w:val="34"/>
    <w:qFormat/>
    <w:rsid w:val="00AA6BAC"/>
    <w:pPr>
      <w:ind w:left="720"/>
      <w:contextualSpacing/>
    </w:pPr>
  </w:style>
  <w:style w:type="paragraph" w:styleId="TOCHeading">
    <w:name w:val="TOC Heading"/>
    <w:basedOn w:val="Heading1"/>
    <w:next w:val="Normal"/>
    <w:uiPriority w:val="39"/>
    <w:unhideWhenUsed/>
    <w:qFormat/>
    <w:rsid w:val="00AA6BAC"/>
    <w:pPr>
      <w:keepNext/>
      <w:keepLines/>
      <w:spacing w:before="240" w:line="259" w:lineRule="auto"/>
      <w:outlineLvl w:val="9"/>
    </w:pPr>
    <w:rPr>
      <w:rFonts w:asciiTheme="majorHAnsi" w:eastAsiaTheme="majorEastAsia" w:hAnsiTheme="majorHAnsi" w:cstheme="majorBidi"/>
      <w:b w:val="0"/>
      <w:bCs w:val="0"/>
      <w:caps w:val="0"/>
      <w:color w:val="2F5496" w:themeColor="accent1" w:themeShade="BF"/>
      <w:sz w:val="32"/>
      <w:szCs w:val="32"/>
      <w:lang w:val="en-US"/>
    </w:rPr>
  </w:style>
  <w:style w:type="paragraph" w:styleId="TOC2">
    <w:name w:val="toc 2"/>
    <w:basedOn w:val="Normal"/>
    <w:next w:val="Normal"/>
    <w:autoRedefine/>
    <w:uiPriority w:val="39"/>
    <w:unhideWhenUsed/>
    <w:rsid w:val="00AA6BAC"/>
    <w:pPr>
      <w:spacing w:after="100"/>
      <w:ind w:left="240"/>
    </w:pPr>
  </w:style>
  <w:style w:type="character" w:styleId="Hyperlink">
    <w:name w:val="Hyperlink"/>
    <w:basedOn w:val="DefaultParagraphFont"/>
    <w:uiPriority w:val="99"/>
    <w:unhideWhenUsed/>
    <w:rsid w:val="00AA6BAC"/>
    <w:rPr>
      <w:color w:val="0563C1" w:themeColor="hyperlink"/>
      <w:u w:val="single"/>
    </w:rPr>
  </w:style>
  <w:style w:type="character" w:styleId="PlaceholderText">
    <w:name w:val="Placeholder Text"/>
    <w:basedOn w:val="DefaultParagraphFont"/>
    <w:uiPriority w:val="99"/>
    <w:semiHidden/>
    <w:rsid w:val="00367875"/>
    <w:rPr>
      <w:color w:val="808080"/>
    </w:rPr>
  </w:style>
  <w:style w:type="character" w:customStyle="1" w:styleId="DefTerm">
    <w:name w:val="DefTerm"/>
    <w:uiPriority w:val="1"/>
    <w:qFormat/>
    <w:rsid w:val="005A72A9"/>
    <w:rPr>
      <w:rFonts w:ascii="Arial" w:eastAsia="Arial" w:hAnsi="Arial" w:cs="Arial" w:hint="default"/>
      <w:b/>
      <w:bCs w:val="0"/>
      <w:color w:val="000000"/>
    </w:rPr>
  </w:style>
  <w:style w:type="character" w:styleId="UnresolvedMention">
    <w:name w:val="Unresolved Mention"/>
    <w:basedOn w:val="DefaultParagraphFont"/>
    <w:uiPriority w:val="99"/>
    <w:semiHidden/>
    <w:unhideWhenUsed/>
    <w:rsid w:val="00C6147F"/>
    <w:rPr>
      <w:color w:val="605E5C"/>
      <w:shd w:val="clear" w:color="auto" w:fill="E1DFDD"/>
    </w:rPr>
  </w:style>
  <w:style w:type="paragraph" w:customStyle="1" w:styleId="TitleClause">
    <w:name w:val="Title Clause"/>
    <w:basedOn w:val="Normal"/>
    <w:rsid w:val="001F7466"/>
    <w:pPr>
      <w:keepNext/>
      <w:numPr>
        <w:numId w:val="7"/>
      </w:numPr>
      <w:spacing w:before="240" w:after="240" w:line="300" w:lineRule="atLeast"/>
      <w:jc w:val="both"/>
      <w:outlineLvl w:val="0"/>
    </w:pPr>
    <w:rPr>
      <w:rFonts w:ascii="Calibri" w:eastAsia="Times New Roman" w:hAnsi="Calibri" w:cs="Times New Roman"/>
      <w:b/>
      <w:color w:val="000000"/>
      <w:kern w:val="28"/>
      <w:sz w:val="22"/>
      <w:szCs w:val="20"/>
    </w:rPr>
  </w:style>
  <w:style w:type="paragraph" w:customStyle="1" w:styleId="Untitledsubclause1">
    <w:name w:val="Untitled subclause 1"/>
    <w:basedOn w:val="Normal"/>
    <w:rsid w:val="001F7466"/>
    <w:pPr>
      <w:numPr>
        <w:ilvl w:val="1"/>
        <w:numId w:val="7"/>
      </w:numPr>
      <w:spacing w:before="280" w:after="120" w:line="300" w:lineRule="atLeast"/>
      <w:jc w:val="both"/>
      <w:outlineLvl w:val="1"/>
    </w:pPr>
    <w:rPr>
      <w:rFonts w:ascii="Calibri" w:eastAsia="Times New Roman" w:hAnsi="Calibri" w:cs="Times New Roman"/>
      <w:color w:val="000000"/>
      <w:sz w:val="22"/>
      <w:szCs w:val="20"/>
    </w:rPr>
  </w:style>
  <w:style w:type="paragraph" w:customStyle="1" w:styleId="Untitledsubclause2">
    <w:name w:val="Untitled subclause 2"/>
    <w:basedOn w:val="Normal"/>
    <w:rsid w:val="001F7466"/>
    <w:pPr>
      <w:numPr>
        <w:ilvl w:val="2"/>
        <w:numId w:val="7"/>
      </w:numPr>
      <w:spacing w:after="120" w:line="300" w:lineRule="atLeast"/>
      <w:jc w:val="both"/>
      <w:outlineLvl w:val="2"/>
    </w:pPr>
    <w:rPr>
      <w:rFonts w:ascii="Calibri" w:eastAsia="Times New Roman" w:hAnsi="Calibri" w:cs="Times New Roman"/>
      <w:color w:val="000000"/>
      <w:sz w:val="22"/>
      <w:szCs w:val="20"/>
    </w:rPr>
  </w:style>
  <w:style w:type="paragraph" w:customStyle="1" w:styleId="Untitledsubclause3">
    <w:name w:val="Untitled subclause 3"/>
    <w:basedOn w:val="Normal"/>
    <w:rsid w:val="001F7466"/>
    <w:pPr>
      <w:numPr>
        <w:ilvl w:val="3"/>
        <w:numId w:val="7"/>
      </w:numPr>
      <w:tabs>
        <w:tab w:val="left" w:pos="2261"/>
      </w:tabs>
      <w:spacing w:after="120" w:line="300" w:lineRule="atLeast"/>
      <w:jc w:val="both"/>
      <w:outlineLvl w:val="3"/>
    </w:pPr>
    <w:rPr>
      <w:rFonts w:ascii="Calibri" w:eastAsia="Times New Roman" w:hAnsi="Calibri" w:cs="Times New Roman"/>
      <w:color w:val="000000"/>
      <w:sz w:val="22"/>
      <w:szCs w:val="20"/>
    </w:rPr>
  </w:style>
  <w:style w:type="paragraph" w:customStyle="1" w:styleId="Untitledsubclause4">
    <w:name w:val="Untitled subclause 4"/>
    <w:basedOn w:val="Normal"/>
    <w:rsid w:val="001F7466"/>
    <w:pPr>
      <w:numPr>
        <w:ilvl w:val="4"/>
        <w:numId w:val="7"/>
      </w:numPr>
      <w:spacing w:after="120" w:line="300" w:lineRule="atLeast"/>
      <w:jc w:val="both"/>
      <w:outlineLvl w:val="4"/>
    </w:pPr>
    <w:rPr>
      <w:rFonts w:ascii="Calibri" w:eastAsia="Times New Roman" w:hAnsi="Calibri" w:cs="Times New Roman"/>
      <w:color w:val="000000"/>
      <w:sz w:val="22"/>
      <w:szCs w:val="20"/>
    </w:rPr>
  </w:style>
  <w:style w:type="character" w:customStyle="1" w:styleId="CommentTextChar">
    <w:name w:val="Comment Text Char"/>
    <w:basedOn w:val="DefaultParagraphFont"/>
    <w:link w:val="CommentText"/>
    <w:uiPriority w:val="99"/>
    <w:semiHidden/>
    <w:rsid w:val="001F7466"/>
    <w:rPr>
      <w:rFonts w:ascii="Calibri" w:hAnsi="Calibri" w:cs="Times New Roman"/>
      <w:sz w:val="20"/>
      <w:szCs w:val="20"/>
    </w:rPr>
  </w:style>
  <w:style w:type="paragraph" w:styleId="CommentText">
    <w:name w:val="annotation text"/>
    <w:basedOn w:val="Normal"/>
    <w:link w:val="CommentTextChar"/>
    <w:uiPriority w:val="99"/>
    <w:semiHidden/>
    <w:unhideWhenUsed/>
    <w:rsid w:val="001F7466"/>
    <w:pPr>
      <w:jc w:val="both"/>
    </w:pPr>
    <w:rPr>
      <w:rFonts w:ascii="Calibri" w:hAnsi="Calibri" w:cs="Times New Roman"/>
      <w:sz w:val="20"/>
      <w:szCs w:val="20"/>
    </w:rPr>
  </w:style>
  <w:style w:type="character" w:customStyle="1" w:styleId="CommentTextChar1">
    <w:name w:val="Comment Text Char1"/>
    <w:basedOn w:val="DefaultParagraphFont"/>
    <w:uiPriority w:val="99"/>
    <w:semiHidden/>
    <w:rsid w:val="001F7466"/>
    <w:rPr>
      <w:rFonts w:ascii="Arial" w:hAnsi="Arial" w:cs="Arial"/>
      <w:sz w:val="20"/>
      <w:szCs w:val="20"/>
    </w:rPr>
  </w:style>
  <w:style w:type="paragraph" w:customStyle="1" w:styleId="NSSchedule">
    <w:name w:val="NS Schedule"/>
    <w:basedOn w:val="Normal"/>
    <w:next w:val="Normal"/>
    <w:qFormat/>
    <w:rsid w:val="001F7466"/>
    <w:pPr>
      <w:numPr>
        <w:numId w:val="3"/>
      </w:numPr>
      <w:spacing w:after="120"/>
      <w:jc w:val="center"/>
      <w:outlineLvl w:val="0"/>
    </w:pPr>
    <w:rPr>
      <w:rFonts w:cstheme="minorBidi"/>
      <w:b/>
      <w:caps/>
      <w:sz w:val="20"/>
      <w:szCs w:val="22"/>
    </w:rPr>
  </w:style>
  <w:style w:type="paragraph" w:customStyle="1" w:styleId="NSAnnex">
    <w:name w:val="NS Annex"/>
    <w:basedOn w:val="Normal"/>
    <w:next w:val="Normal"/>
    <w:qFormat/>
    <w:rsid w:val="001F7466"/>
    <w:pPr>
      <w:numPr>
        <w:numId w:val="8"/>
      </w:numPr>
      <w:spacing w:after="120"/>
      <w:outlineLvl w:val="0"/>
    </w:pPr>
    <w:rPr>
      <w:rFonts w:cstheme="minorBidi"/>
      <w:b/>
      <w:caps/>
      <w:sz w:val="20"/>
      <w:szCs w:val="22"/>
    </w:rPr>
  </w:style>
  <w:style w:type="paragraph" w:styleId="BalloonText">
    <w:name w:val="Balloon Text"/>
    <w:basedOn w:val="Normal"/>
    <w:link w:val="BalloonTextChar"/>
    <w:uiPriority w:val="99"/>
    <w:semiHidden/>
    <w:unhideWhenUsed/>
    <w:rsid w:val="001F7466"/>
    <w:pPr>
      <w:numPr>
        <w:numId w:val="9"/>
      </w:numPr>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466"/>
    <w:rPr>
      <w:rFonts w:ascii="Segoe UI" w:hAnsi="Segoe UI" w:cs="Segoe UI"/>
      <w:sz w:val="18"/>
      <w:szCs w:val="18"/>
    </w:rPr>
  </w:style>
  <w:style w:type="paragraph" w:customStyle="1" w:styleId="paragraph">
    <w:name w:val="paragraph"/>
    <w:basedOn w:val="Normal"/>
    <w:rsid w:val="001F746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F7466"/>
  </w:style>
  <w:style w:type="character" w:customStyle="1" w:styleId="eop">
    <w:name w:val="eop"/>
    <w:basedOn w:val="DefaultParagraphFont"/>
    <w:rsid w:val="001F7466"/>
  </w:style>
  <w:style w:type="paragraph" w:styleId="NoSpacing">
    <w:name w:val="No Spacing"/>
    <w:uiPriority w:val="1"/>
    <w:qFormat/>
    <w:rsid w:val="001F7466"/>
    <w:pPr>
      <w:spacing w:after="0" w:line="240" w:lineRule="auto"/>
      <w:jc w:val="both"/>
    </w:pPr>
    <w:rPr>
      <w:rFonts w:ascii="Calibri" w:hAnsi="Calibri" w:cs="Times New Roman"/>
      <w:szCs w:val="20"/>
    </w:rPr>
  </w:style>
  <w:style w:type="character" w:customStyle="1" w:styleId="CommentSubjectChar">
    <w:name w:val="Comment Subject Char"/>
    <w:basedOn w:val="CommentTextChar"/>
    <w:link w:val="CommentSubject"/>
    <w:uiPriority w:val="99"/>
    <w:semiHidden/>
    <w:rsid w:val="001F7466"/>
    <w:rPr>
      <w:rFonts w:ascii="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1F7466"/>
    <w:rPr>
      <w:b/>
      <w:bCs/>
    </w:rPr>
  </w:style>
  <w:style w:type="character" w:customStyle="1" w:styleId="CommentSubjectChar1">
    <w:name w:val="Comment Subject Char1"/>
    <w:basedOn w:val="CommentTextChar1"/>
    <w:uiPriority w:val="99"/>
    <w:semiHidden/>
    <w:rsid w:val="001F7466"/>
    <w:rPr>
      <w:rFonts w:ascii="Arial" w:hAnsi="Arial" w:cs="Arial"/>
      <w:b/>
      <w:bCs/>
      <w:sz w:val="20"/>
      <w:szCs w:val="20"/>
    </w:rPr>
  </w:style>
  <w:style w:type="paragraph" w:customStyle="1" w:styleId="legclearfix">
    <w:name w:val="legclearfix"/>
    <w:basedOn w:val="Normal"/>
    <w:rsid w:val="001F7466"/>
    <w:pPr>
      <w:spacing w:before="100" w:beforeAutospacing="1" w:after="100" w:afterAutospacing="1"/>
    </w:pPr>
    <w:rPr>
      <w:rFonts w:ascii="Times New Roman" w:eastAsia="Times New Roman" w:hAnsi="Times New Roman" w:cs="Times New Roman"/>
      <w:lang w:eastAsia="en-GB"/>
    </w:rPr>
  </w:style>
  <w:style w:type="paragraph" w:customStyle="1" w:styleId="DefinedTermPara">
    <w:name w:val="Defined Term Para"/>
    <w:basedOn w:val="Normal"/>
    <w:qFormat/>
    <w:rsid w:val="001F7466"/>
    <w:pPr>
      <w:spacing w:after="120" w:line="300" w:lineRule="atLeast"/>
      <w:jc w:val="both"/>
    </w:pPr>
    <w:rPr>
      <w:rFonts w:eastAsia="Times New Roman" w:cs="Times New Roman"/>
      <w:color w:val="000000"/>
      <w:sz w:val="22"/>
      <w:szCs w:val="20"/>
    </w:rPr>
  </w:style>
  <w:style w:type="paragraph" w:customStyle="1" w:styleId="DefinedTermNumber">
    <w:name w:val="Defined Term Number"/>
    <w:basedOn w:val="DefinedTermPara"/>
    <w:qFormat/>
    <w:rsid w:val="001F7466"/>
    <w:pPr>
      <w:numPr>
        <w:ilvl w:val="1"/>
      </w:numPr>
    </w:pPr>
  </w:style>
  <w:style w:type="character" w:styleId="SmartLink">
    <w:name w:val="Smart Link"/>
    <w:basedOn w:val="DefaultParagraphFont"/>
    <w:uiPriority w:val="99"/>
    <w:semiHidden/>
    <w:unhideWhenUsed/>
    <w:rsid w:val="007D6DB0"/>
    <w:rPr>
      <w:color w:val="0000FF"/>
      <w:u w:val="single"/>
      <w:shd w:val="clear" w:color="auto" w:fill="F3F2F1"/>
    </w:rPr>
  </w:style>
  <w:style w:type="paragraph" w:styleId="Revision">
    <w:name w:val="Revision"/>
    <w:hidden/>
    <w:uiPriority w:val="99"/>
    <w:semiHidden/>
    <w:rsid w:val="00CF6398"/>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850405">
      <w:bodyDiv w:val="1"/>
      <w:marLeft w:val="0"/>
      <w:marRight w:val="0"/>
      <w:marTop w:val="0"/>
      <w:marBottom w:val="0"/>
      <w:divBdr>
        <w:top w:val="none" w:sz="0" w:space="0" w:color="auto"/>
        <w:left w:val="none" w:sz="0" w:space="0" w:color="auto"/>
        <w:bottom w:val="none" w:sz="0" w:space="0" w:color="auto"/>
        <w:right w:val="none" w:sz="0" w:space="0" w:color="auto"/>
      </w:divBdr>
    </w:div>
    <w:div w:id="185604018">
      <w:bodyDiv w:val="1"/>
      <w:marLeft w:val="0"/>
      <w:marRight w:val="0"/>
      <w:marTop w:val="0"/>
      <w:marBottom w:val="0"/>
      <w:divBdr>
        <w:top w:val="none" w:sz="0" w:space="0" w:color="auto"/>
        <w:left w:val="none" w:sz="0" w:space="0" w:color="auto"/>
        <w:bottom w:val="none" w:sz="0" w:space="0" w:color="auto"/>
        <w:right w:val="none" w:sz="0" w:space="0" w:color="auto"/>
      </w:divBdr>
    </w:div>
    <w:div w:id="155427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4E2A2894A0A40B28496200966838878"/>
        <w:category>
          <w:name w:val="General"/>
          <w:gallery w:val="placeholder"/>
        </w:category>
        <w:types>
          <w:type w:val="bbPlcHdr"/>
        </w:types>
        <w:behaviors>
          <w:behavior w:val="content"/>
        </w:behaviors>
        <w:guid w:val="{1671D678-BB04-498F-B997-9022059D69F2}"/>
      </w:docPartPr>
      <w:docPartBody>
        <w:p w:rsidR="000A2B85" w:rsidRDefault="000A2B85">
          <w:pPr>
            <w:pStyle w:val="04E2A2894A0A40B28496200966838878"/>
          </w:pPr>
          <w:r w:rsidRPr="001914B1">
            <w:rPr>
              <w:rStyle w:val="PlaceholderText"/>
            </w:rPr>
            <w:t>Click to enter text.</w:t>
          </w:r>
        </w:p>
      </w:docPartBody>
    </w:docPart>
    <w:docPart>
      <w:docPartPr>
        <w:name w:val="182B50F0B04C4672AA0F18C7BBF62C0D"/>
        <w:category>
          <w:name w:val="General"/>
          <w:gallery w:val="placeholder"/>
        </w:category>
        <w:types>
          <w:type w:val="bbPlcHdr"/>
        </w:types>
        <w:behaviors>
          <w:behavior w:val="content"/>
        </w:behaviors>
        <w:guid w:val="{893BF006-487E-4544-9DF1-AD1C626A5B6A}"/>
      </w:docPartPr>
      <w:docPartBody>
        <w:p w:rsidR="000A2B85" w:rsidRDefault="000A2B85">
          <w:pPr>
            <w:pStyle w:val="182B50F0B04C4672AA0F18C7BBF62C0D"/>
          </w:pPr>
          <w:r w:rsidRPr="001914B1">
            <w:rPr>
              <w:rStyle w:val="PlaceholderText"/>
            </w:rPr>
            <w:t>Click to enter date.</w:t>
          </w:r>
        </w:p>
      </w:docPartBody>
    </w:docPart>
    <w:docPart>
      <w:docPartPr>
        <w:name w:val="5F78DB61FD134E02A2FD5EBC6D99E774"/>
        <w:category>
          <w:name w:val="General"/>
          <w:gallery w:val="placeholder"/>
        </w:category>
        <w:types>
          <w:type w:val="bbPlcHdr"/>
        </w:types>
        <w:behaviors>
          <w:behavior w:val="content"/>
        </w:behaviors>
        <w:guid w:val="{73FDAFD6-20D5-443C-BF76-DA732B500612}"/>
      </w:docPartPr>
      <w:docPartBody>
        <w:p w:rsidR="00CC5545" w:rsidRDefault="00CC5545" w:rsidP="00CC5545">
          <w:pPr>
            <w:pStyle w:val="5F78DB61FD134E02A2FD5EBC6D99E774"/>
          </w:pPr>
          <w:r w:rsidRPr="001914B1">
            <w:rPr>
              <w:rStyle w:val="PlaceholderText"/>
            </w:rPr>
            <w:t>Click to enter date.</w:t>
          </w:r>
        </w:p>
      </w:docPartBody>
    </w:docPart>
    <w:docPart>
      <w:docPartPr>
        <w:name w:val="B8380D6AC9BF4A99A6799FD6D8CF4AB3"/>
        <w:category>
          <w:name w:val="General"/>
          <w:gallery w:val="placeholder"/>
        </w:category>
        <w:types>
          <w:type w:val="bbPlcHdr"/>
        </w:types>
        <w:behaviors>
          <w:behavior w:val="content"/>
        </w:behaviors>
        <w:guid w:val="{B5FD8955-ACF5-40E5-B06D-85F722AB57F6}"/>
      </w:docPartPr>
      <w:docPartBody>
        <w:p w:rsidR="00CC5545" w:rsidRDefault="00CC5545" w:rsidP="00CC5545">
          <w:pPr>
            <w:pStyle w:val="B8380D6AC9BF4A99A6799FD6D8CF4AB3"/>
          </w:pPr>
          <w:r w:rsidRPr="001914B1">
            <w:rPr>
              <w:rStyle w:val="PlaceholderText"/>
            </w:rPr>
            <w:t>Click to enter date.</w:t>
          </w:r>
        </w:p>
      </w:docPartBody>
    </w:docPart>
    <w:docPart>
      <w:docPartPr>
        <w:name w:val="A1C58429A8014FA183300AEC9756D5DD"/>
        <w:category>
          <w:name w:val="General"/>
          <w:gallery w:val="placeholder"/>
        </w:category>
        <w:types>
          <w:type w:val="bbPlcHdr"/>
        </w:types>
        <w:behaviors>
          <w:behavior w:val="content"/>
        </w:behaviors>
        <w:guid w:val="{F9C901F5-E688-4188-BE74-8549C0744AD6}"/>
      </w:docPartPr>
      <w:docPartBody>
        <w:p w:rsidR="00CC5545" w:rsidRDefault="00CC5545" w:rsidP="00CC5545">
          <w:pPr>
            <w:pStyle w:val="A1C58429A8014FA183300AEC9756D5DD"/>
          </w:pPr>
          <w:r w:rsidRPr="001914B1">
            <w:rPr>
              <w:rStyle w:val="PlaceholderText"/>
            </w:rPr>
            <w:t>Click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B85"/>
    <w:rsid w:val="000A2B85"/>
    <w:rsid w:val="001A6038"/>
    <w:rsid w:val="002069FD"/>
    <w:rsid w:val="005F31D0"/>
    <w:rsid w:val="007610E7"/>
    <w:rsid w:val="007D6DF4"/>
    <w:rsid w:val="00C03A81"/>
    <w:rsid w:val="00CC5545"/>
    <w:rsid w:val="00EE7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5545"/>
    <w:rPr>
      <w:color w:val="808080"/>
    </w:rPr>
  </w:style>
  <w:style w:type="paragraph" w:customStyle="1" w:styleId="04E2A2894A0A40B28496200966838878">
    <w:name w:val="04E2A2894A0A40B28496200966838878"/>
  </w:style>
  <w:style w:type="paragraph" w:customStyle="1" w:styleId="182B50F0B04C4672AA0F18C7BBF62C0D">
    <w:name w:val="182B50F0B04C4672AA0F18C7BBF62C0D"/>
  </w:style>
  <w:style w:type="paragraph" w:customStyle="1" w:styleId="5F78DB61FD134E02A2FD5EBC6D99E774">
    <w:name w:val="5F78DB61FD134E02A2FD5EBC6D99E774"/>
    <w:rsid w:val="00CC5545"/>
    <w:pPr>
      <w:spacing w:line="278" w:lineRule="auto"/>
    </w:pPr>
    <w:rPr>
      <w:kern w:val="2"/>
      <w:sz w:val="24"/>
      <w:szCs w:val="24"/>
      <w14:ligatures w14:val="standardContextual"/>
    </w:rPr>
  </w:style>
  <w:style w:type="paragraph" w:customStyle="1" w:styleId="B8380D6AC9BF4A99A6799FD6D8CF4AB3">
    <w:name w:val="B8380D6AC9BF4A99A6799FD6D8CF4AB3"/>
    <w:rsid w:val="00CC5545"/>
    <w:pPr>
      <w:spacing w:line="278" w:lineRule="auto"/>
    </w:pPr>
    <w:rPr>
      <w:kern w:val="2"/>
      <w:sz w:val="24"/>
      <w:szCs w:val="24"/>
      <w14:ligatures w14:val="standardContextual"/>
    </w:rPr>
  </w:style>
  <w:style w:type="paragraph" w:customStyle="1" w:styleId="A1C58429A8014FA183300AEC9756D5DD">
    <w:name w:val="A1C58429A8014FA183300AEC9756D5DD"/>
    <w:rsid w:val="00CC554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6D5AF2B0188A44B512C4328EF91839" ma:contentTypeVersion="17" ma:contentTypeDescription="Create a new document." ma:contentTypeScope="" ma:versionID="227110ec7fe338abb35f987b9ac4ead9">
  <xsd:schema xmlns:xsd="http://www.w3.org/2001/XMLSchema" xmlns:xs="http://www.w3.org/2001/XMLSchema" xmlns:p="http://schemas.microsoft.com/office/2006/metadata/properties" xmlns:ns2="b03f8443-e5fc-4d62-be55-02e56fe8de12" xmlns:ns3="8d88bae8-ad21-4861-8cfb-15375deb79ed" targetNamespace="http://schemas.microsoft.com/office/2006/metadata/properties" ma:root="true" ma:fieldsID="01fe62d3431151dbd7860283066e171e" ns2:_="" ns3:_="">
    <xsd:import namespace="b03f8443-e5fc-4d62-be55-02e56fe8de12"/>
    <xsd:import namespace="8d88bae8-ad21-4861-8cfb-15375deb79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f8443-e5fc-4d62-be55-02e56fe8d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88bae8-ad21-4861-8cfb-15375deb79e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2d8ff4-8760-4245-b0bc-87f94fa1b547}" ma:internalName="TaxCatchAll" ma:showField="CatchAllData" ma:web="8d88bae8-ad21-4861-8cfb-15375deb79e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d88bae8-ad21-4861-8cfb-15375deb79ed" xsi:nil="true"/>
    <lcf76f155ced4ddcb4097134ff3c332f xmlns="b03f8443-e5fc-4d62-be55-02e56fe8de1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31D876-04CF-4A5E-B8AF-04C2518F7334}">
  <ds:schemaRefs>
    <ds:schemaRef ds:uri="http://schemas.openxmlformats.org/officeDocument/2006/bibliography"/>
  </ds:schemaRefs>
</ds:datastoreItem>
</file>

<file path=customXml/itemProps2.xml><?xml version="1.0" encoding="utf-8"?>
<ds:datastoreItem xmlns:ds="http://schemas.openxmlformats.org/officeDocument/2006/customXml" ds:itemID="{05FB4C67-ADB7-40B3-A20E-137AF5ADE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f8443-e5fc-4d62-be55-02e56fe8de12"/>
    <ds:schemaRef ds:uri="8d88bae8-ad21-4861-8cfb-15375deb79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55C85-B0A2-497B-B899-397864C191D1}">
  <ds:schemaRefs>
    <ds:schemaRef ds:uri="http://purl.org/dc/terms/"/>
    <ds:schemaRef ds:uri="http://schemas.microsoft.com/office/infopath/2007/PartnerControls"/>
    <ds:schemaRef ds:uri="8d88bae8-ad21-4861-8cfb-15375deb79ed"/>
    <ds:schemaRef ds:uri="http://purl.org/dc/dcmitype/"/>
    <ds:schemaRef ds:uri="http://purl.org/dc/elements/1.1/"/>
    <ds:schemaRef ds:uri="http://schemas.microsoft.com/office/2006/documentManagement/types"/>
    <ds:schemaRef ds:uri="b03f8443-e5fc-4d62-be55-02e56fe8de12"/>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CE4BBA0-7250-4FC6-91D6-35CC0EE249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2524</Words>
  <Characters>14392</Characters>
  <Application>Microsoft Office Word</Application>
  <DocSecurity>0</DocSecurity>
  <Lines>119</Lines>
  <Paragraphs>33</Paragraphs>
  <ScaleCrop>false</ScaleCrop>
  <Company/>
  <LinksUpToDate>false</LinksUpToDate>
  <CharactersWithSpaces>16883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Everett1</dc:creator>
  <cp:keywords/>
  <dc:description/>
  <cp:lastModifiedBy>Louise Shivers</cp:lastModifiedBy>
  <cp:revision>69</cp:revision>
  <dcterms:created xsi:type="dcterms:W3CDTF">2024-01-22T19:26:00Z</dcterms:created>
  <dcterms:modified xsi:type="dcterms:W3CDTF">2024-05-07T13:21:00Z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2021-11-17T10:06:05Z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3d06cab9-d8c0-4a30-b0c6-0a8ecb4e43ef</vt:lpwstr>
  </property>
  <property fmtid="{D5CDD505-2E9C-101B-9397-08002B2CF9AE}" pid="8" name="MSIP_Label_de6ec094-42b0-4a3f-84e1-779791d08481_ContentBits">
    <vt:lpwstr>0</vt:lpwstr>
  </property>
  <property fmtid="{D5CDD505-2E9C-101B-9397-08002B2CF9AE}" pid="9" name="ContentTypeId">
    <vt:lpwstr>0x010100BA6D5AF2B0188A44B512C4328EF91839</vt:lpwstr>
  </property>
  <property fmtid="{D5CDD505-2E9C-101B-9397-08002B2CF9AE}" pid="10" name="MediaServiceImageTags">
    <vt:lpwstr/>
  </property>
</Properties>
</file>