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3A3B" w:rsidRDefault="00547119">
      <w:pPr>
        <w:pStyle w:val="NoSpacing"/>
        <w:jc w:val="center"/>
        <w:rPr>
          <w:rFonts w:ascii="Arial" w:hAnsi="Arial" w:cs="Arial"/>
          <w:b/>
          <w:bCs/>
        </w:rPr>
      </w:pPr>
      <w:r>
        <w:rPr>
          <w:rFonts w:ascii="Arial" w:hAnsi="Arial" w:cs="Arial"/>
          <w:b/>
          <w:bCs/>
        </w:rPr>
        <w:t xml:space="preserve">Market Engagement Event </w:t>
      </w:r>
      <w:r w:rsidR="00FF3A3B" w:rsidRPr="00F07B61">
        <w:rPr>
          <w:rFonts w:ascii="Arial" w:hAnsi="Arial" w:cs="Arial"/>
          <w:b/>
          <w:bCs/>
        </w:rPr>
        <w:t xml:space="preserve"> </w:t>
      </w:r>
    </w:p>
    <w:p w:rsidR="00751837" w:rsidRPr="00F07B61" w:rsidRDefault="00751837">
      <w:pPr>
        <w:pStyle w:val="NoSpacing"/>
        <w:jc w:val="center"/>
        <w:rPr>
          <w:rFonts w:ascii="Arial" w:hAnsi="Arial" w:cs="Arial"/>
          <w:b/>
          <w:bCs/>
        </w:rPr>
      </w:pPr>
    </w:p>
    <w:p w:rsidR="00FF3A3B" w:rsidRPr="00F07B61" w:rsidRDefault="00FF3A3B" w:rsidP="00751837">
      <w:pPr>
        <w:pStyle w:val="NoSpacing"/>
        <w:jc w:val="center"/>
        <w:rPr>
          <w:rFonts w:ascii="Arial" w:hAnsi="Arial" w:cs="Arial"/>
        </w:rPr>
      </w:pPr>
      <w:r w:rsidRPr="00F07B61">
        <w:rPr>
          <w:rFonts w:ascii="Arial" w:hAnsi="Arial" w:cs="Arial"/>
        </w:rPr>
        <w:t>Booking Form</w:t>
      </w:r>
    </w:p>
    <w:p w:rsidR="00FF3A3B" w:rsidRPr="00F07B61" w:rsidRDefault="00FF3A3B">
      <w:pPr>
        <w:jc w:val="both"/>
        <w:rPr>
          <w:rFonts w:ascii="Arial" w:hAnsi="Arial" w:cs="Arial"/>
        </w:rPr>
      </w:pPr>
    </w:p>
    <w:p w:rsidR="0065526F" w:rsidRPr="0065526F" w:rsidRDefault="0065526F" w:rsidP="0065526F">
      <w:pPr>
        <w:jc w:val="both"/>
        <w:rPr>
          <w:rFonts w:ascii="Arial" w:hAnsi="Arial" w:cs="Arial"/>
          <w:color w:val="000000" w:themeColor="text1"/>
        </w:rPr>
      </w:pPr>
      <w:r w:rsidRPr="0065526F">
        <w:rPr>
          <w:rFonts w:ascii="Arial" w:hAnsi="Arial" w:cs="Arial"/>
          <w:color w:val="000000" w:themeColor="text1"/>
        </w:rPr>
        <w:t>Medway Council and Medway CCG invite you to attend a Market Engagement event in relation to planned procurement of a new Medway Emotional Wellbeing and Mental Health Service for children and young people from 1 September 2017.</w:t>
      </w:r>
    </w:p>
    <w:p w:rsidR="005C177A" w:rsidRPr="00F07B61" w:rsidRDefault="005C177A" w:rsidP="00950EB5">
      <w:pPr>
        <w:jc w:val="both"/>
        <w:rPr>
          <w:rFonts w:ascii="Arial" w:hAnsi="Arial" w:cs="Arial"/>
          <w:color w:val="000000" w:themeColor="text1"/>
        </w:rPr>
      </w:pPr>
    </w:p>
    <w:p w:rsidR="007B765E" w:rsidRDefault="003F796F" w:rsidP="00AA31B5">
      <w:pPr>
        <w:rPr>
          <w:rFonts w:ascii="Arial" w:hAnsi="Arial" w:cs="Arial"/>
          <w:bCs/>
          <w:color w:val="000000" w:themeColor="text1"/>
        </w:rPr>
      </w:pPr>
      <w:r w:rsidRPr="007C7243">
        <w:rPr>
          <w:rFonts w:ascii="Arial" w:hAnsi="Arial" w:cs="Arial"/>
          <w:color w:val="000000" w:themeColor="text1"/>
        </w:rPr>
        <w:t xml:space="preserve">The event will take </w:t>
      </w:r>
      <w:r w:rsidR="00086FE0" w:rsidRPr="007C7243">
        <w:rPr>
          <w:rFonts w:ascii="Arial" w:hAnsi="Arial" w:cs="Arial"/>
          <w:color w:val="000000" w:themeColor="text1"/>
        </w:rPr>
        <w:t>place on</w:t>
      </w:r>
      <w:r w:rsidR="00AA31B5" w:rsidRPr="007C7243">
        <w:rPr>
          <w:rFonts w:ascii="Arial" w:hAnsi="Arial" w:cs="Arial"/>
          <w:color w:val="000000" w:themeColor="text1"/>
        </w:rPr>
        <w:t xml:space="preserve"> </w:t>
      </w:r>
      <w:r w:rsidR="00EA7146">
        <w:rPr>
          <w:rFonts w:ascii="Arial" w:hAnsi="Arial" w:cs="Arial"/>
          <w:bCs/>
          <w:color w:val="000000" w:themeColor="text1"/>
        </w:rPr>
        <w:t>Fri</w:t>
      </w:r>
      <w:r w:rsidR="00AA31B5" w:rsidRPr="007C7243">
        <w:rPr>
          <w:rFonts w:ascii="Arial" w:hAnsi="Arial" w:cs="Arial"/>
          <w:bCs/>
          <w:color w:val="000000" w:themeColor="text1"/>
        </w:rPr>
        <w:t>day</w:t>
      </w:r>
      <w:r w:rsidR="00EA7146">
        <w:rPr>
          <w:rFonts w:ascii="Arial" w:hAnsi="Arial" w:cs="Arial"/>
          <w:bCs/>
          <w:color w:val="000000" w:themeColor="text1"/>
        </w:rPr>
        <w:t xml:space="preserve"> 10</w:t>
      </w:r>
      <w:r w:rsidR="00EA7146" w:rsidRPr="00953C31">
        <w:rPr>
          <w:rFonts w:ascii="Arial" w:hAnsi="Arial" w:cs="Arial"/>
          <w:bCs/>
          <w:color w:val="000000" w:themeColor="text1"/>
          <w:vertAlign w:val="superscript"/>
        </w:rPr>
        <w:t>th</w:t>
      </w:r>
      <w:r w:rsidR="00EA7146">
        <w:rPr>
          <w:rFonts w:ascii="Arial" w:hAnsi="Arial" w:cs="Arial"/>
          <w:bCs/>
          <w:color w:val="000000" w:themeColor="text1"/>
        </w:rPr>
        <w:t xml:space="preserve"> June 2016</w:t>
      </w:r>
      <w:r w:rsidR="00AA31B5" w:rsidRPr="007C7243">
        <w:rPr>
          <w:rFonts w:ascii="Arial" w:hAnsi="Arial" w:cs="Arial"/>
          <w:bCs/>
          <w:color w:val="000000" w:themeColor="text1"/>
        </w:rPr>
        <w:t xml:space="preserve"> </w:t>
      </w:r>
      <w:r w:rsidR="009C4B93" w:rsidRPr="009C4B93">
        <w:rPr>
          <w:rFonts w:ascii="Arial" w:hAnsi="Arial" w:cs="Arial"/>
          <w:bCs/>
          <w:color w:val="000000" w:themeColor="text1"/>
        </w:rPr>
        <w:t xml:space="preserve">between 09:30 and 13:00 </w:t>
      </w:r>
      <w:r w:rsidR="00AA31B5" w:rsidRPr="007C7243">
        <w:rPr>
          <w:rFonts w:ascii="Arial" w:hAnsi="Arial" w:cs="Arial"/>
          <w:bCs/>
          <w:color w:val="000000" w:themeColor="text1"/>
        </w:rPr>
        <w:t>at St George’s Centre, Chatham Maritime, Kent, ME4 4UH.</w:t>
      </w:r>
      <w:r w:rsidR="00086FE0" w:rsidRPr="007C7243">
        <w:rPr>
          <w:rFonts w:ascii="Arial" w:hAnsi="Arial" w:cs="Arial"/>
          <w:bCs/>
          <w:color w:val="000000" w:themeColor="text1"/>
        </w:rPr>
        <w:t xml:space="preserve"> </w:t>
      </w:r>
    </w:p>
    <w:p w:rsidR="007B765E" w:rsidRDefault="007B765E" w:rsidP="00AA31B5">
      <w:pPr>
        <w:rPr>
          <w:rFonts w:ascii="Arial" w:hAnsi="Arial" w:cs="Arial"/>
          <w:bCs/>
          <w:color w:val="000000" w:themeColor="text1"/>
        </w:rPr>
      </w:pPr>
    </w:p>
    <w:p w:rsidR="007B765E" w:rsidRDefault="007B765E" w:rsidP="007B765E">
      <w:pPr>
        <w:rPr>
          <w:rFonts w:ascii="Arial" w:hAnsi="Arial" w:cs="Arial"/>
          <w:bCs/>
          <w:color w:val="000000" w:themeColor="text1"/>
        </w:rPr>
      </w:pPr>
      <w:r w:rsidRPr="007B765E">
        <w:rPr>
          <w:rFonts w:ascii="Arial" w:hAnsi="Arial" w:cs="Arial"/>
          <w:bCs/>
          <w:color w:val="000000" w:themeColor="text1"/>
        </w:rPr>
        <w:t xml:space="preserve">Commissioners are also keen to offer 30 minute 1-2-1 discussions with interested providers to answer more detailed questions and capture feedback and innovative concepts and ideas around the Draft Service Model. Informal discussions will be confidential and without prejudice and available during the afternoon of Friday 10th June with </w:t>
      </w:r>
      <w:bookmarkStart w:id="0" w:name="_GoBack"/>
      <w:r w:rsidRPr="007B765E">
        <w:rPr>
          <w:rFonts w:ascii="Arial" w:hAnsi="Arial" w:cs="Arial"/>
          <w:bCs/>
          <w:color w:val="000000" w:themeColor="text1"/>
        </w:rPr>
        <w:t>priority to those travelling the greatest distance</w:t>
      </w:r>
      <w:bookmarkEnd w:id="0"/>
      <w:r w:rsidRPr="007B765E">
        <w:rPr>
          <w:rFonts w:ascii="Arial" w:hAnsi="Arial" w:cs="Arial"/>
          <w:bCs/>
          <w:color w:val="000000" w:themeColor="text1"/>
        </w:rPr>
        <w:t>.</w:t>
      </w:r>
    </w:p>
    <w:p w:rsidR="004A366D" w:rsidRPr="007B765E" w:rsidRDefault="004A366D" w:rsidP="007B765E">
      <w:pPr>
        <w:rPr>
          <w:rFonts w:ascii="Arial" w:hAnsi="Arial" w:cs="Arial"/>
          <w:bCs/>
          <w:color w:val="000000" w:themeColor="text1"/>
        </w:rPr>
      </w:pPr>
    </w:p>
    <w:p w:rsidR="007B765E" w:rsidRDefault="007B765E" w:rsidP="007B765E">
      <w:pPr>
        <w:rPr>
          <w:rFonts w:ascii="Arial" w:hAnsi="Arial" w:cs="Arial"/>
          <w:bCs/>
          <w:color w:val="000000" w:themeColor="text1"/>
        </w:rPr>
      </w:pPr>
      <w:r w:rsidRPr="007B765E">
        <w:rPr>
          <w:rFonts w:ascii="Arial" w:hAnsi="Arial" w:cs="Arial"/>
          <w:bCs/>
          <w:color w:val="000000" w:themeColor="text1"/>
        </w:rPr>
        <w:t>Slots will also be available on Tuesday 14th and Wednesday 15th June</w:t>
      </w:r>
      <w:r w:rsidR="00B26F3F">
        <w:rPr>
          <w:rFonts w:ascii="Arial" w:hAnsi="Arial" w:cs="Arial"/>
          <w:bCs/>
          <w:color w:val="000000" w:themeColor="text1"/>
        </w:rPr>
        <w:t xml:space="preserve"> 2016</w:t>
      </w:r>
      <w:r w:rsidRPr="007B765E">
        <w:rPr>
          <w:rFonts w:ascii="Arial" w:hAnsi="Arial" w:cs="Arial"/>
          <w:bCs/>
          <w:color w:val="000000" w:themeColor="text1"/>
        </w:rPr>
        <w:t>.</w:t>
      </w:r>
      <w:r w:rsidR="00A91607">
        <w:rPr>
          <w:rFonts w:ascii="Arial" w:hAnsi="Arial" w:cs="Arial"/>
          <w:bCs/>
          <w:color w:val="000000" w:themeColor="text1"/>
        </w:rPr>
        <w:t xml:space="preserve">  A booking schedule for discussions will be issued at a later date. </w:t>
      </w:r>
    </w:p>
    <w:p w:rsidR="00FF3A3B" w:rsidRDefault="00FF3A3B">
      <w:pPr>
        <w:jc w:val="both"/>
        <w:rPr>
          <w:rFonts w:ascii="Arial" w:hAnsi="Arial" w:cs="Arial"/>
        </w:rPr>
      </w:pPr>
    </w:p>
    <w:p w:rsidR="00552665" w:rsidRPr="005B0AF7" w:rsidRDefault="00FF3A3B">
      <w:pPr>
        <w:jc w:val="both"/>
        <w:rPr>
          <w:rFonts w:ascii="Arial" w:hAnsi="Arial" w:cs="Arial"/>
          <w:color w:val="000000" w:themeColor="text1"/>
        </w:rPr>
      </w:pPr>
      <w:r w:rsidRPr="005B0AF7">
        <w:rPr>
          <w:rFonts w:ascii="Arial" w:hAnsi="Arial" w:cs="Arial"/>
          <w:color w:val="000000" w:themeColor="text1"/>
        </w:rPr>
        <w:t>If you are interested in attending</w:t>
      </w:r>
      <w:r w:rsidR="001941E5">
        <w:rPr>
          <w:rFonts w:ascii="Arial" w:hAnsi="Arial" w:cs="Arial"/>
          <w:color w:val="000000" w:themeColor="text1"/>
        </w:rPr>
        <w:t xml:space="preserve">, </w:t>
      </w:r>
      <w:r w:rsidRPr="005B0AF7">
        <w:rPr>
          <w:rFonts w:ascii="Arial" w:hAnsi="Arial" w:cs="Arial"/>
          <w:color w:val="000000" w:themeColor="text1"/>
        </w:rPr>
        <w:t xml:space="preserve">please return this form to us no later than </w:t>
      </w:r>
      <w:r w:rsidR="00F741FC">
        <w:rPr>
          <w:rFonts w:ascii="Arial" w:hAnsi="Arial" w:cs="Arial"/>
          <w:color w:val="000000" w:themeColor="text1"/>
        </w:rPr>
        <w:t>12</w:t>
      </w:r>
      <w:r w:rsidRPr="005B0AF7">
        <w:rPr>
          <w:rFonts w:ascii="Arial" w:hAnsi="Arial" w:cs="Arial"/>
          <w:color w:val="000000" w:themeColor="text1"/>
        </w:rPr>
        <w:t xml:space="preserve">noon on </w:t>
      </w:r>
      <w:r w:rsidR="00430318">
        <w:rPr>
          <w:rFonts w:ascii="Arial" w:hAnsi="Arial" w:cs="Arial"/>
          <w:color w:val="000000" w:themeColor="text1"/>
        </w:rPr>
        <w:t>1</w:t>
      </w:r>
      <w:r w:rsidR="00430318" w:rsidRPr="00430318">
        <w:rPr>
          <w:rFonts w:ascii="Arial" w:hAnsi="Arial" w:cs="Arial"/>
          <w:color w:val="000000" w:themeColor="text1"/>
          <w:vertAlign w:val="superscript"/>
        </w:rPr>
        <w:t>st</w:t>
      </w:r>
      <w:r w:rsidR="00430318">
        <w:rPr>
          <w:rFonts w:ascii="Arial" w:hAnsi="Arial" w:cs="Arial"/>
          <w:color w:val="000000" w:themeColor="text1"/>
        </w:rPr>
        <w:t xml:space="preserve"> June </w:t>
      </w:r>
      <w:r w:rsidR="006866FB" w:rsidRPr="005B0AF7">
        <w:rPr>
          <w:rFonts w:ascii="Arial" w:hAnsi="Arial" w:cs="Arial"/>
          <w:color w:val="000000" w:themeColor="text1"/>
        </w:rPr>
        <w:t>201</w:t>
      </w:r>
      <w:r w:rsidR="006514F3">
        <w:rPr>
          <w:rFonts w:ascii="Arial" w:hAnsi="Arial" w:cs="Arial"/>
          <w:color w:val="000000" w:themeColor="text1"/>
        </w:rPr>
        <w:t>6</w:t>
      </w:r>
      <w:r w:rsidRPr="005B0AF7">
        <w:rPr>
          <w:rFonts w:ascii="Arial" w:hAnsi="Arial" w:cs="Arial"/>
          <w:color w:val="000000" w:themeColor="text1"/>
        </w:rPr>
        <w:t xml:space="preserve">.  </w:t>
      </w:r>
    </w:p>
    <w:p w:rsidR="00552665" w:rsidRDefault="00552665">
      <w:pPr>
        <w:jc w:val="both"/>
        <w:rPr>
          <w:rFonts w:ascii="Arial" w:hAnsi="Arial" w:cs="Arial"/>
        </w:rPr>
      </w:pPr>
    </w:p>
    <w:p w:rsidR="00FF3A3B" w:rsidRDefault="00FF3A3B">
      <w:pPr>
        <w:pStyle w:val="NoSpacing"/>
        <w:jc w:val="both"/>
        <w:rPr>
          <w:rFonts w:ascii="Arial" w:hAnsi="Arial" w:cs="Arial"/>
        </w:rPr>
      </w:pPr>
      <w:r>
        <w:rPr>
          <w:rFonts w:ascii="Arial" w:hAnsi="Arial" w:cs="Arial"/>
        </w:rPr>
        <w:t xml:space="preserve">Please email all booking forms to </w:t>
      </w:r>
      <w:r w:rsidR="00C6138F">
        <w:rPr>
          <w:rFonts w:ascii="Arial" w:hAnsi="Arial" w:cs="Arial"/>
        </w:rPr>
        <w:t>michelle.lofting</w:t>
      </w:r>
      <w:r w:rsidR="0059249A" w:rsidRPr="0059249A">
        <w:rPr>
          <w:rFonts w:ascii="Arial" w:hAnsi="Arial" w:cs="Arial"/>
        </w:rPr>
        <w:t>@medway.gov.uk</w:t>
      </w:r>
      <w:r w:rsidR="0059249A">
        <w:rPr>
          <w:rFonts w:ascii="Arial" w:hAnsi="Arial" w:cs="Arial"/>
        </w:rPr>
        <w:t xml:space="preserve"> </w:t>
      </w:r>
      <w:r w:rsidR="00D5577E">
        <w:rPr>
          <w:rFonts w:ascii="Arial" w:hAnsi="Arial" w:cs="Arial"/>
        </w:rPr>
        <w:t xml:space="preserve">or call </w:t>
      </w:r>
      <w:r w:rsidR="00D5577E" w:rsidRPr="00D5577E">
        <w:rPr>
          <w:rFonts w:ascii="Arial" w:hAnsi="Arial" w:cs="Arial"/>
        </w:rPr>
        <w:t>01634</w:t>
      </w:r>
      <w:r w:rsidR="00D5577E">
        <w:rPr>
          <w:rFonts w:ascii="Arial" w:hAnsi="Arial" w:cs="Arial"/>
        </w:rPr>
        <w:t>33</w:t>
      </w:r>
      <w:r w:rsidR="00C6138F">
        <w:rPr>
          <w:rFonts w:ascii="Arial" w:hAnsi="Arial" w:cs="Arial"/>
        </w:rPr>
        <w:t>2445</w:t>
      </w:r>
      <w:r w:rsidR="0059249A">
        <w:rPr>
          <w:rFonts w:ascii="Arial" w:hAnsi="Arial" w:cs="Arial"/>
        </w:rPr>
        <w:t xml:space="preserve"> </w:t>
      </w:r>
      <w:r w:rsidR="006514F3">
        <w:rPr>
          <w:rFonts w:ascii="Arial" w:hAnsi="Arial" w:cs="Arial"/>
        </w:rPr>
        <w:t xml:space="preserve">to register your interest. </w:t>
      </w:r>
    </w:p>
    <w:p w:rsidR="00D5577E" w:rsidRDefault="00D5577E">
      <w:pPr>
        <w:pStyle w:val="NoSpacing"/>
        <w:jc w:val="both"/>
        <w:rPr>
          <w:rFonts w:ascii="Arial" w:hAnsi="Arial" w:cs="Arial"/>
          <w:b/>
          <w:bCs/>
        </w:rPr>
      </w:pPr>
    </w:p>
    <w:tbl>
      <w:tblPr>
        <w:tblW w:w="10526"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4147"/>
        <w:gridCol w:w="6379"/>
      </w:tblGrid>
      <w:tr w:rsidR="00FF3A3B" w:rsidTr="006866FB">
        <w:tc>
          <w:tcPr>
            <w:tcW w:w="4147" w:type="dxa"/>
            <w:tcBorders>
              <w:top w:val="single" w:sz="12" w:space="0" w:color="auto"/>
            </w:tcBorders>
            <w:shd w:val="pct35" w:color="auto" w:fill="auto"/>
          </w:tcPr>
          <w:p w:rsidR="00FF3A3B" w:rsidRDefault="00FF3A3B">
            <w:pPr>
              <w:pStyle w:val="NoSpacing"/>
              <w:rPr>
                <w:rFonts w:ascii="Arial" w:hAnsi="Arial" w:cs="Arial"/>
                <w:b/>
                <w:bCs/>
              </w:rPr>
            </w:pPr>
            <w:r>
              <w:rPr>
                <w:rFonts w:ascii="Arial" w:hAnsi="Arial" w:cs="Arial"/>
                <w:b/>
                <w:bCs/>
              </w:rPr>
              <w:t>Contact Name</w:t>
            </w:r>
          </w:p>
        </w:tc>
        <w:tc>
          <w:tcPr>
            <w:tcW w:w="6379" w:type="dxa"/>
            <w:tcBorders>
              <w:top w:val="single" w:sz="12" w:space="0" w:color="auto"/>
            </w:tcBorders>
          </w:tcPr>
          <w:p w:rsidR="00FF3A3B" w:rsidRDefault="00FF3A3B">
            <w:pPr>
              <w:pStyle w:val="NoSpacing"/>
              <w:rPr>
                <w:rFonts w:ascii="Arial" w:hAnsi="Arial" w:cs="Arial"/>
              </w:rPr>
            </w:pPr>
          </w:p>
        </w:tc>
      </w:tr>
      <w:tr w:rsidR="00FF3A3B" w:rsidTr="006866FB">
        <w:tc>
          <w:tcPr>
            <w:tcW w:w="4147" w:type="dxa"/>
            <w:shd w:val="pct35" w:color="auto" w:fill="auto"/>
          </w:tcPr>
          <w:p w:rsidR="00FF3A3B" w:rsidRDefault="004D38FB">
            <w:pPr>
              <w:pStyle w:val="NoSpacing"/>
              <w:rPr>
                <w:rFonts w:ascii="Arial" w:hAnsi="Arial" w:cs="Arial"/>
                <w:b/>
                <w:bCs/>
              </w:rPr>
            </w:pPr>
            <w:r>
              <w:rPr>
                <w:rFonts w:ascii="Arial" w:hAnsi="Arial" w:cs="Arial"/>
                <w:b/>
                <w:bCs/>
              </w:rPr>
              <w:t xml:space="preserve">Organisation Name </w:t>
            </w:r>
          </w:p>
        </w:tc>
        <w:tc>
          <w:tcPr>
            <w:tcW w:w="6379" w:type="dxa"/>
          </w:tcPr>
          <w:p w:rsidR="00FF3A3B" w:rsidRDefault="00FF3A3B" w:rsidP="00194FC9">
            <w:pPr>
              <w:pStyle w:val="NoSpacing"/>
              <w:jc w:val="center"/>
              <w:rPr>
                <w:rFonts w:ascii="Arial" w:hAnsi="Arial" w:cs="Arial"/>
              </w:rPr>
            </w:pPr>
          </w:p>
        </w:tc>
      </w:tr>
      <w:tr w:rsidR="00FF3A3B" w:rsidTr="006866FB">
        <w:tc>
          <w:tcPr>
            <w:tcW w:w="4147" w:type="dxa"/>
            <w:shd w:val="pct35" w:color="auto" w:fill="auto"/>
          </w:tcPr>
          <w:p w:rsidR="00FF3A3B" w:rsidRDefault="00FF3A3B">
            <w:pPr>
              <w:pStyle w:val="NoSpacing"/>
              <w:rPr>
                <w:rFonts w:ascii="Arial" w:hAnsi="Arial" w:cs="Arial"/>
                <w:b/>
                <w:bCs/>
              </w:rPr>
            </w:pPr>
            <w:r>
              <w:rPr>
                <w:rFonts w:ascii="Arial" w:hAnsi="Arial" w:cs="Arial"/>
                <w:b/>
                <w:bCs/>
              </w:rPr>
              <w:t>Email Address</w:t>
            </w:r>
          </w:p>
        </w:tc>
        <w:tc>
          <w:tcPr>
            <w:tcW w:w="6379" w:type="dxa"/>
          </w:tcPr>
          <w:p w:rsidR="00FF3A3B" w:rsidRDefault="00FF3A3B">
            <w:pPr>
              <w:pStyle w:val="NoSpacing"/>
              <w:rPr>
                <w:rFonts w:ascii="Arial" w:hAnsi="Arial" w:cs="Arial"/>
              </w:rPr>
            </w:pPr>
          </w:p>
        </w:tc>
      </w:tr>
      <w:tr w:rsidR="00FF3A3B" w:rsidTr="006866FB">
        <w:tc>
          <w:tcPr>
            <w:tcW w:w="4147" w:type="dxa"/>
            <w:shd w:val="pct35" w:color="auto" w:fill="auto"/>
          </w:tcPr>
          <w:p w:rsidR="00FF3A3B" w:rsidRDefault="00FF3A3B">
            <w:pPr>
              <w:pStyle w:val="NoSpacing"/>
              <w:rPr>
                <w:rFonts w:ascii="Arial" w:hAnsi="Arial" w:cs="Arial"/>
                <w:b/>
                <w:bCs/>
              </w:rPr>
            </w:pPr>
            <w:r>
              <w:rPr>
                <w:rFonts w:ascii="Arial" w:hAnsi="Arial" w:cs="Arial"/>
                <w:b/>
                <w:bCs/>
              </w:rPr>
              <w:t>Telephone</w:t>
            </w:r>
            <w:r w:rsidR="00686FD9">
              <w:rPr>
                <w:rFonts w:ascii="Arial" w:hAnsi="Arial" w:cs="Arial"/>
                <w:b/>
                <w:bCs/>
              </w:rPr>
              <w:t xml:space="preserve"> Number </w:t>
            </w:r>
          </w:p>
        </w:tc>
        <w:tc>
          <w:tcPr>
            <w:tcW w:w="6379" w:type="dxa"/>
          </w:tcPr>
          <w:p w:rsidR="00FF3A3B" w:rsidRDefault="00FF3A3B">
            <w:pPr>
              <w:pStyle w:val="NoSpacing"/>
              <w:rPr>
                <w:rFonts w:ascii="Arial" w:hAnsi="Arial" w:cs="Arial"/>
              </w:rPr>
            </w:pPr>
          </w:p>
        </w:tc>
      </w:tr>
      <w:tr w:rsidR="004D38FB" w:rsidRPr="004D38FB" w:rsidTr="006866FB">
        <w:tc>
          <w:tcPr>
            <w:tcW w:w="10526" w:type="dxa"/>
            <w:gridSpan w:val="2"/>
            <w:shd w:val="pct35" w:color="auto" w:fill="auto"/>
          </w:tcPr>
          <w:p w:rsidR="004D38FB" w:rsidRPr="004D38FB" w:rsidRDefault="00C31A85" w:rsidP="004D38FB">
            <w:pPr>
              <w:pStyle w:val="NoSpacing"/>
              <w:jc w:val="center"/>
              <w:rPr>
                <w:rFonts w:ascii="Arial" w:hAnsi="Arial" w:cs="Arial"/>
                <w:b/>
              </w:rPr>
            </w:pPr>
            <w:r>
              <w:rPr>
                <w:rFonts w:ascii="Arial" w:hAnsi="Arial" w:cs="Arial"/>
                <w:b/>
              </w:rPr>
              <w:t>ATTENDEE 1</w:t>
            </w:r>
          </w:p>
        </w:tc>
      </w:tr>
      <w:tr w:rsidR="00FF3A3B" w:rsidTr="006866FB">
        <w:tc>
          <w:tcPr>
            <w:tcW w:w="4147" w:type="dxa"/>
            <w:shd w:val="pct35" w:color="auto" w:fill="auto"/>
          </w:tcPr>
          <w:p w:rsidR="00FF3A3B" w:rsidRDefault="00C31A85" w:rsidP="00C31A85">
            <w:pPr>
              <w:pStyle w:val="NoSpacing"/>
              <w:rPr>
                <w:rFonts w:ascii="Arial" w:hAnsi="Arial" w:cs="Arial"/>
                <w:b/>
                <w:bCs/>
              </w:rPr>
            </w:pPr>
            <w:r>
              <w:rPr>
                <w:rFonts w:ascii="Arial" w:hAnsi="Arial" w:cs="Arial"/>
                <w:b/>
                <w:bCs/>
              </w:rPr>
              <w:t xml:space="preserve">Name of Attendee </w:t>
            </w:r>
          </w:p>
        </w:tc>
        <w:tc>
          <w:tcPr>
            <w:tcW w:w="6379" w:type="dxa"/>
          </w:tcPr>
          <w:p w:rsidR="00FF3A3B" w:rsidRDefault="00FF3A3B">
            <w:pPr>
              <w:pStyle w:val="NoSpacing"/>
              <w:rPr>
                <w:rFonts w:ascii="Arial" w:hAnsi="Arial" w:cs="Arial"/>
              </w:rPr>
            </w:pPr>
          </w:p>
        </w:tc>
      </w:tr>
      <w:tr w:rsidR="00C31A85" w:rsidTr="006866FB">
        <w:tc>
          <w:tcPr>
            <w:tcW w:w="4147" w:type="dxa"/>
            <w:shd w:val="pct35" w:color="auto" w:fill="auto"/>
          </w:tcPr>
          <w:p w:rsidR="00C31A85" w:rsidRDefault="00C31A85" w:rsidP="00660158">
            <w:pPr>
              <w:pStyle w:val="NoSpacing"/>
              <w:rPr>
                <w:rFonts w:ascii="Arial" w:hAnsi="Arial" w:cs="Arial"/>
                <w:b/>
                <w:bCs/>
              </w:rPr>
            </w:pPr>
            <w:r>
              <w:rPr>
                <w:rFonts w:ascii="Arial" w:hAnsi="Arial" w:cs="Arial"/>
                <w:b/>
                <w:bCs/>
              </w:rPr>
              <w:t>Title of Attendee</w:t>
            </w:r>
          </w:p>
        </w:tc>
        <w:tc>
          <w:tcPr>
            <w:tcW w:w="6379" w:type="dxa"/>
          </w:tcPr>
          <w:p w:rsidR="00C31A85" w:rsidRDefault="00C31A85" w:rsidP="00660158">
            <w:pPr>
              <w:pStyle w:val="NoSpacing"/>
              <w:rPr>
                <w:rFonts w:ascii="Arial" w:hAnsi="Arial" w:cs="Arial"/>
              </w:rPr>
            </w:pPr>
          </w:p>
        </w:tc>
      </w:tr>
      <w:tr w:rsidR="00797FF7" w:rsidTr="001C0F86">
        <w:tc>
          <w:tcPr>
            <w:tcW w:w="4147" w:type="dxa"/>
            <w:shd w:val="pct35" w:color="auto" w:fill="auto"/>
          </w:tcPr>
          <w:p w:rsidR="00797FF7" w:rsidRDefault="00797FF7" w:rsidP="001C0F86">
            <w:pPr>
              <w:pStyle w:val="NoSpacing"/>
              <w:rPr>
                <w:rFonts w:ascii="Arial" w:hAnsi="Arial" w:cs="Arial"/>
                <w:b/>
                <w:bCs/>
              </w:rPr>
            </w:pPr>
            <w:r>
              <w:rPr>
                <w:rFonts w:ascii="Arial" w:hAnsi="Arial" w:cs="Arial"/>
                <w:b/>
                <w:bCs/>
              </w:rPr>
              <w:t>Email of Attendee</w:t>
            </w:r>
          </w:p>
        </w:tc>
        <w:tc>
          <w:tcPr>
            <w:tcW w:w="6379" w:type="dxa"/>
          </w:tcPr>
          <w:p w:rsidR="00797FF7" w:rsidRDefault="00797FF7" w:rsidP="001C0F86">
            <w:pPr>
              <w:pStyle w:val="NoSpacing"/>
              <w:rPr>
                <w:rFonts w:ascii="Arial" w:hAnsi="Arial" w:cs="Arial"/>
              </w:rPr>
            </w:pPr>
          </w:p>
        </w:tc>
      </w:tr>
      <w:tr w:rsidR="00C31A85" w:rsidTr="006866FB">
        <w:tc>
          <w:tcPr>
            <w:tcW w:w="10526" w:type="dxa"/>
            <w:gridSpan w:val="2"/>
            <w:shd w:val="pct35" w:color="auto" w:fill="auto"/>
          </w:tcPr>
          <w:p w:rsidR="00C31A85" w:rsidRDefault="00C31A85" w:rsidP="00C31A85">
            <w:pPr>
              <w:pStyle w:val="NoSpacing"/>
              <w:jc w:val="center"/>
              <w:rPr>
                <w:rFonts w:ascii="Arial" w:hAnsi="Arial" w:cs="Arial"/>
              </w:rPr>
            </w:pPr>
            <w:r>
              <w:rPr>
                <w:rFonts w:ascii="Arial" w:hAnsi="Arial" w:cs="Arial"/>
                <w:b/>
              </w:rPr>
              <w:t>ATTENDEE 2</w:t>
            </w:r>
          </w:p>
        </w:tc>
      </w:tr>
      <w:tr w:rsidR="004D38FB" w:rsidTr="006866FB">
        <w:tc>
          <w:tcPr>
            <w:tcW w:w="4147" w:type="dxa"/>
            <w:shd w:val="pct35" w:color="auto" w:fill="auto"/>
          </w:tcPr>
          <w:p w:rsidR="004D38FB" w:rsidRDefault="00C31A85" w:rsidP="00660158">
            <w:pPr>
              <w:pStyle w:val="NoSpacing"/>
              <w:rPr>
                <w:rFonts w:ascii="Arial" w:hAnsi="Arial" w:cs="Arial"/>
                <w:b/>
                <w:bCs/>
              </w:rPr>
            </w:pPr>
            <w:r>
              <w:rPr>
                <w:rFonts w:ascii="Arial" w:hAnsi="Arial" w:cs="Arial"/>
                <w:b/>
                <w:bCs/>
              </w:rPr>
              <w:t xml:space="preserve">Name of </w:t>
            </w:r>
            <w:r w:rsidR="00A86B7A">
              <w:rPr>
                <w:rFonts w:ascii="Arial" w:hAnsi="Arial" w:cs="Arial"/>
                <w:b/>
                <w:bCs/>
              </w:rPr>
              <w:t>A</w:t>
            </w:r>
            <w:r>
              <w:rPr>
                <w:rFonts w:ascii="Arial" w:hAnsi="Arial" w:cs="Arial"/>
                <w:b/>
                <w:bCs/>
              </w:rPr>
              <w:t xml:space="preserve">ttendee </w:t>
            </w:r>
          </w:p>
        </w:tc>
        <w:tc>
          <w:tcPr>
            <w:tcW w:w="6379" w:type="dxa"/>
          </w:tcPr>
          <w:p w:rsidR="004D38FB" w:rsidRDefault="004D38FB" w:rsidP="00660158">
            <w:pPr>
              <w:pStyle w:val="NoSpacing"/>
              <w:rPr>
                <w:rFonts w:ascii="Arial" w:hAnsi="Arial" w:cs="Arial"/>
              </w:rPr>
            </w:pPr>
          </w:p>
        </w:tc>
      </w:tr>
      <w:tr w:rsidR="00C31A85" w:rsidTr="006866FB">
        <w:tc>
          <w:tcPr>
            <w:tcW w:w="4147" w:type="dxa"/>
            <w:shd w:val="pct35" w:color="auto" w:fill="auto"/>
          </w:tcPr>
          <w:p w:rsidR="00C31A85" w:rsidRDefault="00C31A85" w:rsidP="00660158">
            <w:pPr>
              <w:pStyle w:val="NoSpacing"/>
              <w:rPr>
                <w:rFonts w:ascii="Arial" w:hAnsi="Arial" w:cs="Arial"/>
                <w:b/>
                <w:bCs/>
              </w:rPr>
            </w:pPr>
            <w:r>
              <w:rPr>
                <w:rFonts w:ascii="Arial" w:hAnsi="Arial" w:cs="Arial"/>
                <w:b/>
                <w:bCs/>
              </w:rPr>
              <w:t>Title of Attendee</w:t>
            </w:r>
          </w:p>
        </w:tc>
        <w:tc>
          <w:tcPr>
            <w:tcW w:w="6379" w:type="dxa"/>
          </w:tcPr>
          <w:p w:rsidR="00C31A85" w:rsidRDefault="00C31A85" w:rsidP="00660158">
            <w:pPr>
              <w:pStyle w:val="NoSpacing"/>
              <w:rPr>
                <w:rFonts w:ascii="Arial" w:hAnsi="Arial" w:cs="Arial"/>
              </w:rPr>
            </w:pPr>
          </w:p>
        </w:tc>
      </w:tr>
      <w:tr w:rsidR="005F16C2" w:rsidTr="006866FB">
        <w:tc>
          <w:tcPr>
            <w:tcW w:w="4147" w:type="dxa"/>
            <w:shd w:val="pct35" w:color="auto" w:fill="auto"/>
          </w:tcPr>
          <w:p w:rsidR="005F16C2" w:rsidRDefault="005F16C2" w:rsidP="00660158">
            <w:pPr>
              <w:pStyle w:val="NoSpacing"/>
              <w:rPr>
                <w:rFonts w:ascii="Arial" w:hAnsi="Arial" w:cs="Arial"/>
                <w:b/>
                <w:bCs/>
              </w:rPr>
            </w:pPr>
            <w:r>
              <w:rPr>
                <w:rFonts w:ascii="Arial" w:hAnsi="Arial" w:cs="Arial"/>
                <w:b/>
                <w:bCs/>
              </w:rPr>
              <w:t>Email of Attendee</w:t>
            </w:r>
          </w:p>
        </w:tc>
        <w:tc>
          <w:tcPr>
            <w:tcW w:w="6379" w:type="dxa"/>
          </w:tcPr>
          <w:p w:rsidR="005F16C2" w:rsidRDefault="005F16C2" w:rsidP="00660158">
            <w:pPr>
              <w:pStyle w:val="NoSpacing"/>
              <w:rPr>
                <w:rFonts w:ascii="Arial" w:hAnsi="Arial" w:cs="Arial"/>
              </w:rPr>
            </w:pPr>
          </w:p>
        </w:tc>
      </w:tr>
    </w:tbl>
    <w:p w:rsidR="00FF3A3B" w:rsidRDefault="00FF3A3B">
      <w:pPr>
        <w:pStyle w:val="NoSpacing"/>
        <w:rPr>
          <w:rFonts w:ascii="Arial" w:hAnsi="Arial" w:cs="Arial"/>
        </w:rPr>
      </w:pPr>
    </w:p>
    <w:p w:rsidR="000361BC" w:rsidRDefault="000361BC" w:rsidP="000361BC">
      <w:pPr>
        <w:rPr>
          <w:rFonts w:ascii="Arial" w:hAnsi="Arial" w:cs="Arial"/>
          <w:bCs/>
          <w:color w:val="000000" w:themeColor="text1"/>
        </w:rPr>
      </w:pPr>
    </w:p>
    <w:p w:rsidR="004F1964" w:rsidRPr="00953C31" w:rsidRDefault="004F1964" w:rsidP="00882D71">
      <w:pPr>
        <w:jc w:val="both"/>
        <w:rPr>
          <w:rFonts w:ascii="Arial" w:hAnsi="Arial" w:cs="Arial"/>
          <w:color w:val="000000" w:themeColor="text1"/>
        </w:rPr>
      </w:pPr>
      <w:r w:rsidRPr="00953C31">
        <w:rPr>
          <w:rFonts w:ascii="Arial" w:hAnsi="Arial" w:cs="Arial"/>
          <w:color w:val="000000" w:themeColor="text1"/>
        </w:rPr>
        <w:t>There will be opportunity for networking after the</w:t>
      </w:r>
      <w:r w:rsidR="00FA445A">
        <w:rPr>
          <w:rFonts w:ascii="Arial" w:hAnsi="Arial" w:cs="Arial"/>
          <w:color w:val="000000" w:themeColor="text1"/>
        </w:rPr>
        <w:t xml:space="preserve"> main event</w:t>
      </w:r>
      <w:r w:rsidRPr="00953C31">
        <w:rPr>
          <w:rFonts w:ascii="Arial" w:hAnsi="Arial" w:cs="Arial"/>
          <w:color w:val="000000" w:themeColor="text1"/>
        </w:rPr>
        <w:t xml:space="preserve">. Providers may want to bring along promotional material </w:t>
      </w:r>
      <w:r w:rsidR="0058156B" w:rsidRPr="00953C31">
        <w:rPr>
          <w:rFonts w:ascii="Arial" w:hAnsi="Arial" w:cs="Arial"/>
          <w:color w:val="000000" w:themeColor="text1"/>
        </w:rPr>
        <w:t xml:space="preserve">to facilitate the </w:t>
      </w:r>
      <w:r w:rsidR="001E4807">
        <w:rPr>
          <w:rFonts w:ascii="Arial" w:hAnsi="Arial" w:cs="Arial"/>
          <w:color w:val="000000" w:themeColor="text1"/>
        </w:rPr>
        <w:t xml:space="preserve">discussion </w:t>
      </w:r>
      <w:r w:rsidR="0058156B" w:rsidRPr="00953C31">
        <w:rPr>
          <w:rFonts w:ascii="Arial" w:hAnsi="Arial" w:cs="Arial"/>
          <w:color w:val="000000" w:themeColor="text1"/>
        </w:rPr>
        <w:t>process.</w:t>
      </w:r>
    </w:p>
    <w:p w:rsidR="000361BC" w:rsidRDefault="000361BC" w:rsidP="00882D71">
      <w:pPr>
        <w:jc w:val="both"/>
        <w:rPr>
          <w:rFonts w:ascii="Arial" w:hAnsi="Arial" w:cs="Arial"/>
        </w:rPr>
      </w:pPr>
    </w:p>
    <w:p w:rsidR="00D21332" w:rsidRDefault="00C4040D" w:rsidP="00882D71">
      <w:pPr>
        <w:jc w:val="both"/>
        <w:rPr>
          <w:rFonts w:ascii="Arial" w:hAnsi="Arial" w:cs="Arial"/>
          <w:color w:val="000000" w:themeColor="text1"/>
        </w:rPr>
      </w:pPr>
      <w:r w:rsidRPr="00C4040D">
        <w:rPr>
          <w:rFonts w:ascii="Arial" w:hAnsi="Arial" w:cs="Arial"/>
        </w:rPr>
        <w:t xml:space="preserve">Attendees are asked to arrive promptly.  </w:t>
      </w:r>
      <w:r w:rsidR="006866FB">
        <w:rPr>
          <w:rFonts w:ascii="Arial" w:hAnsi="Arial" w:cs="Arial"/>
        </w:rPr>
        <w:t>Please be aware that parking on site is limited. If there is no space at the venue then the closest available parking is the multi-storey car park at Dockside Outlet Centre, a short walk from St George</w:t>
      </w:r>
      <w:r w:rsidR="00420209">
        <w:rPr>
          <w:rFonts w:ascii="Arial" w:hAnsi="Arial" w:cs="Arial"/>
        </w:rPr>
        <w:t>’</w:t>
      </w:r>
      <w:r w:rsidR="006866FB">
        <w:rPr>
          <w:rFonts w:ascii="Arial" w:hAnsi="Arial" w:cs="Arial"/>
        </w:rPr>
        <w:t>s</w:t>
      </w:r>
      <w:r w:rsidR="00420209">
        <w:rPr>
          <w:rFonts w:ascii="Arial" w:hAnsi="Arial" w:cs="Arial"/>
        </w:rPr>
        <w:t xml:space="preserve"> Centre</w:t>
      </w:r>
      <w:r w:rsidR="006866FB">
        <w:rPr>
          <w:rFonts w:ascii="Arial" w:hAnsi="Arial" w:cs="Arial"/>
        </w:rPr>
        <w:t>.  Alternatively there are a number of bus services that link St George</w:t>
      </w:r>
      <w:r w:rsidR="00420209">
        <w:rPr>
          <w:rFonts w:ascii="Arial" w:hAnsi="Arial" w:cs="Arial"/>
        </w:rPr>
        <w:t>’</w:t>
      </w:r>
      <w:r w:rsidR="006866FB">
        <w:rPr>
          <w:rFonts w:ascii="Arial" w:hAnsi="Arial" w:cs="Arial"/>
        </w:rPr>
        <w:t xml:space="preserve">s Centre to Chatham bus and rail </w:t>
      </w:r>
      <w:r w:rsidR="00F469C7">
        <w:rPr>
          <w:rFonts w:ascii="Arial" w:hAnsi="Arial" w:cs="Arial"/>
        </w:rPr>
        <w:t>stations.</w:t>
      </w:r>
      <w:r w:rsidR="00F469C7" w:rsidRPr="005B0AF7">
        <w:rPr>
          <w:rFonts w:ascii="Arial" w:hAnsi="Arial" w:cs="Arial"/>
          <w:color w:val="000000" w:themeColor="text1"/>
        </w:rPr>
        <w:t xml:space="preserve"> See</w:t>
      </w:r>
      <w:r w:rsidR="00A11D42" w:rsidRPr="005B0AF7">
        <w:rPr>
          <w:rFonts w:ascii="Arial" w:hAnsi="Arial" w:cs="Arial"/>
          <w:color w:val="000000" w:themeColor="text1"/>
        </w:rPr>
        <w:t xml:space="preserve"> below for map/directions</w:t>
      </w:r>
      <w:r w:rsidR="00A11D42">
        <w:rPr>
          <w:rFonts w:ascii="Arial" w:hAnsi="Arial" w:cs="Arial"/>
          <w:color w:val="000000" w:themeColor="text1"/>
        </w:rPr>
        <w:t xml:space="preserve"> to </w:t>
      </w:r>
      <w:r w:rsidR="00A11D42" w:rsidRPr="005B0AF7">
        <w:rPr>
          <w:rFonts w:ascii="Arial" w:hAnsi="Arial" w:cs="Arial"/>
          <w:b/>
          <w:bCs/>
          <w:color w:val="000000" w:themeColor="text1"/>
        </w:rPr>
        <w:t>St George’s Centre in Chatham</w:t>
      </w:r>
      <w:r w:rsidR="00A11D42" w:rsidRPr="005B0AF7">
        <w:rPr>
          <w:rFonts w:ascii="Arial" w:hAnsi="Arial" w:cs="Arial"/>
          <w:color w:val="000000" w:themeColor="text1"/>
        </w:rPr>
        <w:t>.</w:t>
      </w:r>
    </w:p>
    <w:p w:rsidR="00882D71" w:rsidRDefault="00882D71" w:rsidP="00D21332">
      <w:pPr>
        <w:rPr>
          <w:rFonts w:ascii="Arial" w:hAnsi="Arial" w:cs="Arial"/>
          <w:color w:val="000000" w:themeColor="text1"/>
        </w:rPr>
      </w:pPr>
    </w:p>
    <w:p w:rsidR="00882D71" w:rsidRPr="003F24BC" w:rsidRDefault="00882D71" w:rsidP="00882D71">
      <w:pPr>
        <w:jc w:val="both"/>
        <w:rPr>
          <w:rFonts w:ascii="Arial" w:hAnsi="Arial" w:cs="Arial"/>
        </w:rPr>
      </w:pPr>
    </w:p>
    <w:p w:rsidR="00882D71" w:rsidRDefault="004C29E8" w:rsidP="00D21332">
      <w:pPr>
        <w:rPr>
          <w:rFonts w:eastAsiaTheme="majorEastAsia"/>
          <w:sz w:val="24"/>
          <w:szCs w:val="52"/>
        </w:rPr>
      </w:pPr>
      <w:r>
        <w:rPr>
          <w:rFonts w:ascii="Times New Roman" w:hAnsi="Times New Roman" w:cs="Times New Roman"/>
          <w:noProof/>
          <w:sz w:val="24"/>
          <w:szCs w:val="24"/>
          <w:lang w:eastAsia="en-GB"/>
        </w:rPr>
        <w:lastRenderedPageBreak/>
        <w:drawing>
          <wp:anchor distT="0" distB="0" distL="114300" distR="114300" simplePos="0" relativeHeight="251658240" behindDoc="1" locked="0" layoutInCell="1" allowOverlap="1" wp14:anchorId="0FF85CA1" wp14:editId="46064DC0">
            <wp:simplePos x="0" y="0"/>
            <wp:positionH relativeFrom="column">
              <wp:posOffset>628650</wp:posOffset>
            </wp:positionH>
            <wp:positionV relativeFrom="paragraph">
              <wp:posOffset>57150</wp:posOffset>
            </wp:positionV>
            <wp:extent cx="5734050" cy="8124825"/>
            <wp:effectExtent l="0" t="0" r="0" b="9525"/>
            <wp:wrapTight wrapText="bothSides">
              <wp:wrapPolygon edited="0">
                <wp:start x="0" y="0"/>
                <wp:lineTo x="0" y="21575"/>
                <wp:lineTo x="21528" y="21575"/>
                <wp:lineTo x="21528" y="0"/>
                <wp:lineTo x="0" y="0"/>
              </wp:wrapPolygon>
            </wp:wrapTight>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4050" cy="81248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F3A3B" w:rsidRDefault="00FF3A3B">
      <w:pPr>
        <w:pStyle w:val="NoSpacing"/>
        <w:rPr>
          <w:rFonts w:ascii="Times New Roman" w:hAnsi="Times New Roman" w:cs="Times New Roman"/>
          <w:sz w:val="24"/>
          <w:szCs w:val="24"/>
        </w:rPr>
      </w:pPr>
    </w:p>
    <w:sectPr w:rsidR="00FF3A3B" w:rsidSect="00FF3A3B">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2199" w:rsidRDefault="008E2199" w:rsidP="008E2199">
      <w:r>
        <w:separator/>
      </w:r>
    </w:p>
  </w:endnote>
  <w:endnote w:type="continuationSeparator" w:id="0">
    <w:p w:rsidR="008E2199" w:rsidRDefault="008E2199" w:rsidP="008E21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2199" w:rsidRPr="00194FC9" w:rsidRDefault="004B7B9F" w:rsidP="004B7B9F">
    <w:pPr>
      <w:pStyle w:val="Footer"/>
      <w:pBdr>
        <w:top w:val="thinThickSmallGap" w:sz="24" w:space="1" w:color="622423" w:themeColor="accent2" w:themeShade="7F"/>
      </w:pBdr>
      <w:jc w:val="center"/>
      <w:rPr>
        <w:rFonts w:ascii="Arial" w:eastAsiaTheme="majorEastAsia" w:hAnsi="Arial" w:cs="Arial"/>
        <w:sz w:val="20"/>
        <w:szCs w:val="20"/>
      </w:rPr>
    </w:pPr>
    <w:r w:rsidRPr="004B7B9F">
      <w:rPr>
        <w:rFonts w:ascii="Arial" w:eastAsiaTheme="majorEastAsia" w:hAnsi="Arial" w:cs="Arial"/>
        <w:sz w:val="20"/>
        <w:szCs w:val="20"/>
      </w:rPr>
      <w:t xml:space="preserve">Medway Emotional Wellbeing and Mental Health </w:t>
    </w:r>
    <w:r w:rsidR="00974FC6">
      <w:rPr>
        <w:rFonts w:ascii="Arial" w:eastAsiaTheme="majorEastAsia" w:hAnsi="Arial" w:cs="Arial"/>
        <w:sz w:val="20"/>
        <w:szCs w:val="20"/>
      </w:rPr>
      <w:t>Service for Children and Young P</w:t>
    </w:r>
    <w:r w:rsidRPr="004B7B9F">
      <w:rPr>
        <w:rFonts w:ascii="Arial" w:eastAsiaTheme="majorEastAsia" w:hAnsi="Arial" w:cs="Arial"/>
        <w:sz w:val="20"/>
        <w:szCs w:val="20"/>
      </w:rPr>
      <w:t>eople</w:t>
    </w:r>
    <w:r>
      <w:rPr>
        <w:rFonts w:ascii="Arial" w:eastAsiaTheme="majorEastAsia" w:hAnsi="Arial" w:cs="Arial"/>
        <w:sz w:val="20"/>
        <w:szCs w:val="20"/>
      </w:rPr>
      <w:tab/>
    </w:r>
    <w:r>
      <w:rPr>
        <w:rFonts w:ascii="Arial" w:eastAsiaTheme="majorEastAsia" w:hAnsi="Arial" w:cs="Arial"/>
        <w:sz w:val="20"/>
        <w:szCs w:val="20"/>
      </w:rPr>
      <w:tab/>
    </w:r>
    <w:r w:rsidR="008E2199" w:rsidRPr="00194FC9">
      <w:rPr>
        <w:rFonts w:ascii="Arial" w:eastAsiaTheme="majorEastAsia" w:hAnsi="Arial" w:cs="Arial"/>
        <w:sz w:val="20"/>
        <w:szCs w:val="20"/>
      </w:rPr>
      <w:t xml:space="preserve">Page </w:t>
    </w:r>
    <w:r w:rsidR="008E2199" w:rsidRPr="00194FC9">
      <w:rPr>
        <w:rFonts w:ascii="Arial" w:hAnsi="Arial" w:cs="Arial"/>
        <w:sz w:val="20"/>
        <w:szCs w:val="20"/>
      </w:rPr>
      <w:fldChar w:fldCharType="begin"/>
    </w:r>
    <w:r w:rsidR="008E2199" w:rsidRPr="00194FC9">
      <w:rPr>
        <w:rFonts w:ascii="Arial" w:hAnsi="Arial" w:cs="Arial"/>
        <w:sz w:val="20"/>
        <w:szCs w:val="20"/>
      </w:rPr>
      <w:instrText xml:space="preserve"> PAGE   \* MERGEFORMAT </w:instrText>
    </w:r>
    <w:r w:rsidR="008E2199" w:rsidRPr="00194FC9">
      <w:rPr>
        <w:rFonts w:ascii="Arial" w:hAnsi="Arial" w:cs="Arial"/>
        <w:sz w:val="20"/>
        <w:szCs w:val="20"/>
      </w:rPr>
      <w:fldChar w:fldCharType="separate"/>
    </w:r>
    <w:r w:rsidR="00C6138F" w:rsidRPr="00C6138F">
      <w:rPr>
        <w:rFonts w:ascii="Arial" w:eastAsiaTheme="majorEastAsia" w:hAnsi="Arial" w:cs="Arial"/>
        <w:noProof/>
        <w:sz w:val="20"/>
        <w:szCs w:val="20"/>
      </w:rPr>
      <w:t>2</w:t>
    </w:r>
    <w:r w:rsidR="008E2199" w:rsidRPr="00194FC9">
      <w:rPr>
        <w:rFonts w:ascii="Arial" w:eastAsiaTheme="majorEastAsia" w:hAnsi="Arial" w:cs="Arial"/>
        <w:noProof/>
        <w:sz w:val="20"/>
        <w:szCs w:val="20"/>
      </w:rPr>
      <w:fldChar w:fldCharType="end"/>
    </w:r>
  </w:p>
  <w:p w:rsidR="008E2199" w:rsidRDefault="008E21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2199" w:rsidRDefault="008E2199" w:rsidP="008E2199">
      <w:r>
        <w:separator/>
      </w:r>
    </w:p>
  </w:footnote>
  <w:footnote w:type="continuationSeparator" w:id="0">
    <w:p w:rsidR="008E2199" w:rsidRDefault="008E2199" w:rsidP="008E21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A7427"/>
    <w:multiLevelType w:val="hybridMultilevel"/>
    <w:tmpl w:val="AF9EBD90"/>
    <w:lvl w:ilvl="0" w:tplc="1A5EFAC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C1A4814"/>
    <w:multiLevelType w:val="hybridMultilevel"/>
    <w:tmpl w:val="A2260E40"/>
    <w:lvl w:ilvl="0" w:tplc="464E8BEE">
      <w:numFmt w:val="bullet"/>
      <w:lvlText w:val="-"/>
      <w:lvlJc w:val="left"/>
      <w:pPr>
        <w:ind w:left="420" w:hanging="360"/>
      </w:pPr>
      <w:rPr>
        <w:rFonts w:ascii="Arial" w:eastAsiaTheme="minorEastAsia"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
    <w:nsid w:val="225C6674"/>
    <w:multiLevelType w:val="hybridMultilevel"/>
    <w:tmpl w:val="96ACDD88"/>
    <w:lvl w:ilvl="0" w:tplc="0409000F">
      <w:start w:val="1"/>
      <w:numFmt w:val="decimal"/>
      <w:lvlText w:val="%1."/>
      <w:lvlJc w:val="left"/>
      <w:pPr>
        <w:tabs>
          <w:tab w:val="num" w:pos="3600"/>
        </w:tabs>
        <w:ind w:left="3600" w:hanging="360"/>
      </w:pPr>
      <w:rPr>
        <w:rFonts w:ascii="Times New Roman" w:hAnsi="Times New Roman" w:cs="Times New Roman"/>
      </w:rPr>
    </w:lvl>
    <w:lvl w:ilvl="1" w:tplc="04090019">
      <w:start w:val="1"/>
      <w:numFmt w:val="lowerLetter"/>
      <w:lvlText w:val="%2."/>
      <w:lvlJc w:val="left"/>
      <w:pPr>
        <w:tabs>
          <w:tab w:val="num" w:pos="4320"/>
        </w:tabs>
        <w:ind w:left="4320" w:hanging="360"/>
      </w:pPr>
      <w:rPr>
        <w:rFonts w:ascii="Times New Roman" w:hAnsi="Times New Roman" w:cs="Times New Roman"/>
      </w:rPr>
    </w:lvl>
    <w:lvl w:ilvl="2" w:tplc="0409001B">
      <w:start w:val="1"/>
      <w:numFmt w:val="lowerRoman"/>
      <w:lvlText w:val="%3."/>
      <w:lvlJc w:val="right"/>
      <w:pPr>
        <w:tabs>
          <w:tab w:val="num" w:pos="5040"/>
        </w:tabs>
        <w:ind w:left="5040" w:hanging="180"/>
      </w:pPr>
      <w:rPr>
        <w:rFonts w:ascii="Times New Roman" w:hAnsi="Times New Roman" w:cs="Times New Roman"/>
      </w:rPr>
    </w:lvl>
    <w:lvl w:ilvl="3" w:tplc="0409000F">
      <w:start w:val="1"/>
      <w:numFmt w:val="decimal"/>
      <w:lvlText w:val="%4."/>
      <w:lvlJc w:val="left"/>
      <w:pPr>
        <w:tabs>
          <w:tab w:val="num" w:pos="5760"/>
        </w:tabs>
        <w:ind w:left="5760" w:hanging="360"/>
      </w:pPr>
      <w:rPr>
        <w:rFonts w:ascii="Times New Roman" w:hAnsi="Times New Roman" w:cs="Times New Roman"/>
      </w:rPr>
    </w:lvl>
    <w:lvl w:ilvl="4" w:tplc="04090019">
      <w:start w:val="1"/>
      <w:numFmt w:val="lowerLetter"/>
      <w:lvlText w:val="%5."/>
      <w:lvlJc w:val="left"/>
      <w:pPr>
        <w:tabs>
          <w:tab w:val="num" w:pos="6480"/>
        </w:tabs>
        <w:ind w:left="6480" w:hanging="360"/>
      </w:pPr>
      <w:rPr>
        <w:rFonts w:ascii="Times New Roman" w:hAnsi="Times New Roman" w:cs="Times New Roman"/>
      </w:rPr>
    </w:lvl>
    <w:lvl w:ilvl="5" w:tplc="0409001B">
      <w:start w:val="1"/>
      <w:numFmt w:val="lowerRoman"/>
      <w:lvlText w:val="%6."/>
      <w:lvlJc w:val="right"/>
      <w:pPr>
        <w:tabs>
          <w:tab w:val="num" w:pos="7200"/>
        </w:tabs>
        <w:ind w:left="7200" w:hanging="180"/>
      </w:pPr>
      <w:rPr>
        <w:rFonts w:ascii="Times New Roman" w:hAnsi="Times New Roman" w:cs="Times New Roman"/>
      </w:rPr>
    </w:lvl>
    <w:lvl w:ilvl="6" w:tplc="0409000F">
      <w:start w:val="1"/>
      <w:numFmt w:val="decimal"/>
      <w:lvlText w:val="%7."/>
      <w:lvlJc w:val="left"/>
      <w:pPr>
        <w:tabs>
          <w:tab w:val="num" w:pos="7920"/>
        </w:tabs>
        <w:ind w:left="7920" w:hanging="360"/>
      </w:pPr>
      <w:rPr>
        <w:rFonts w:ascii="Times New Roman" w:hAnsi="Times New Roman" w:cs="Times New Roman"/>
      </w:rPr>
    </w:lvl>
    <w:lvl w:ilvl="7" w:tplc="04090019">
      <w:start w:val="1"/>
      <w:numFmt w:val="lowerLetter"/>
      <w:lvlText w:val="%8."/>
      <w:lvlJc w:val="left"/>
      <w:pPr>
        <w:tabs>
          <w:tab w:val="num" w:pos="8640"/>
        </w:tabs>
        <w:ind w:left="8640" w:hanging="360"/>
      </w:pPr>
      <w:rPr>
        <w:rFonts w:ascii="Times New Roman" w:hAnsi="Times New Roman" w:cs="Times New Roman"/>
      </w:rPr>
    </w:lvl>
    <w:lvl w:ilvl="8" w:tplc="0409001B">
      <w:start w:val="1"/>
      <w:numFmt w:val="lowerRoman"/>
      <w:lvlText w:val="%9."/>
      <w:lvlJc w:val="right"/>
      <w:pPr>
        <w:tabs>
          <w:tab w:val="num" w:pos="9360"/>
        </w:tabs>
        <w:ind w:left="9360" w:hanging="180"/>
      </w:pPr>
      <w:rPr>
        <w:rFonts w:ascii="Times New Roman" w:hAnsi="Times New Roman" w:cs="Times New Roman"/>
      </w:rPr>
    </w:lvl>
  </w:abstractNum>
  <w:abstractNum w:abstractNumId="3">
    <w:nsid w:val="32CB5075"/>
    <w:multiLevelType w:val="hybridMultilevel"/>
    <w:tmpl w:val="A81013E4"/>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4">
    <w:nsid w:val="4C0A612B"/>
    <w:multiLevelType w:val="hybridMultilevel"/>
    <w:tmpl w:val="1986A64E"/>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revisionView w:markup="0"/>
  <w:defaultTabStop w:val="720"/>
  <w:doNotHyphenateCaps/>
  <w:characterSpacingControl w:val="doNotCompress"/>
  <w:doNotValidateAgainstSchema/>
  <w:doNotDemarcateInvalidXml/>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A3B"/>
    <w:rsid w:val="000361BC"/>
    <w:rsid w:val="000779CD"/>
    <w:rsid w:val="00086FE0"/>
    <w:rsid w:val="00144B92"/>
    <w:rsid w:val="00160A1E"/>
    <w:rsid w:val="00166B56"/>
    <w:rsid w:val="001941E5"/>
    <w:rsid w:val="00194FC9"/>
    <w:rsid w:val="001E4807"/>
    <w:rsid w:val="00200C7F"/>
    <w:rsid w:val="00255252"/>
    <w:rsid w:val="00276A37"/>
    <w:rsid w:val="00277840"/>
    <w:rsid w:val="00282479"/>
    <w:rsid w:val="00283B7C"/>
    <w:rsid w:val="002D1C1B"/>
    <w:rsid w:val="002F10B9"/>
    <w:rsid w:val="00302026"/>
    <w:rsid w:val="003476B2"/>
    <w:rsid w:val="00382657"/>
    <w:rsid w:val="003B4155"/>
    <w:rsid w:val="003C208E"/>
    <w:rsid w:val="003F0FEE"/>
    <w:rsid w:val="003F24BC"/>
    <w:rsid w:val="003F796F"/>
    <w:rsid w:val="00420209"/>
    <w:rsid w:val="00430318"/>
    <w:rsid w:val="0043210F"/>
    <w:rsid w:val="004371EB"/>
    <w:rsid w:val="0044155D"/>
    <w:rsid w:val="00441DC7"/>
    <w:rsid w:val="004A366D"/>
    <w:rsid w:val="004A6A55"/>
    <w:rsid w:val="004B7B9F"/>
    <w:rsid w:val="004C29E8"/>
    <w:rsid w:val="004D38FB"/>
    <w:rsid w:val="004F1964"/>
    <w:rsid w:val="00537037"/>
    <w:rsid w:val="005378A5"/>
    <w:rsid w:val="00547119"/>
    <w:rsid w:val="00552665"/>
    <w:rsid w:val="0058156B"/>
    <w:rsid w:val="0059249A"/>
    <w:rsid w:val="005A129D"/>
    <w:rsid w:val="005A4DEE"/>
    <w:rsid w:val="005B0AF7"/>
    <w:rsid w:val="005B7816"/>
    <w:rsid w:val="005C177A"/>
    <w:rsid w:val="005F16C2"/>
    <w:rsid w:val="006514F3"/>
    <w:rsid w:val="0065526F"/>
    <w:rsid w:val="00657E6B"/>
    <w:rsid w:val="006866FB"/>
    <w:rsid w:val="00686FD9"/>
    <w:rsid w:val="006924D7"/>
    <w:rsid w:val="006D612B"/>
    <w:rsid w:val="00703967"/>
    <w:rsid w:val="00714A42"/>
    <w:rsid w:val="00751837"/>
    <w:rsid w:val="00797FF7"/>
    <w:rsid w:val="007B765E"/>
    <w:rsid w:val="007C7243"/>
    <w:rsid w:val="00814910"/>
    <w:rsid w:val="00815F97"/>
    <w:rsid w:val="00840CC3"/>
    <w:rsid w:val="00882D71"/>
    <w:rsid w:val="008845C4"/>
    <w:rsid w:val="008B75EE"/>
    <w:rsid w:val="008D2658"/>
    <w:rsid w:val="008E2199"/>
    <w:rsid w:val="008E4D74"/>
    <w:rsid w:val="008F6D0B"/>
    <w:rsid w:val="00905FB8"/>
    <w:rsid w:val="00950EB5"/>
    <w:rsid w:val="00953C31"/>
    <w:rsid w:val="009621AA"/>
    <w:rsid w:val="00966348"/>
    <w:rsid w:val="00974FC6"/>
    <w:rsid w:val="0099087E"/>
    <w:rsid w:val="00994D92"/>
    <w:rsid w:val="009C4B93"/>
    <w:rsid w:val="00A11D42"/>
    <w:rsid w:val="00A33003"/>
    <w:rsid w:val="00A41A03"/>
    <w:rsid w:val="00A728FE"/>
    <w:rsid w:val="00A86B7A"/>
    <w:rsid w:val="00A91607"/>
    <w:rsid w:val="00A94F63"/>
    <w:rsid w:val="00AA31B5"/>
    <w:rsid w:val="00B26F3F"/>
    <w:rsid w:val="00B37D84"/>
    <w:rsid w:val="00B46A2D"/>
    <w:rsid w:val="00B476B4"/>
    <w:rsid w:val="00B574D3"/>
    <w:rsid w:val="00B57B7A"/>
    <w:rsid w:val="00B70822"/>
    <w:rsid w:val="00B83ED6"/>
    <w:rsid w:val="00C31A85"/>
    <w:rsid w:val="00C4040D"/>
    <w:rsid w:val="00C6138F"/>
    <w:rsid w:val="00C848B2"/>
    <w:rsid w:val="00D05499"/>
    <w:rsid w:val="00D1367D"/>
    <w:rsid w:val="00D21332"/>
    <w:rsid w:val="00D5577E"/>
    <w:rsid w:val="00D83031"/>
    <w:rsid w:val="00DA2D5F"/>
    <w:rsid w:val="00DD4325"/>
    <w:rsid w:val="00E13CF6"/>
    <w:rsid w:val="00E310AB"/>
    <w:rsid w:val="00EA7146"/>
    <w:rsid w:val="00EB0A3A"/>
    <w:rsid w:val="00ED0816"/>
    <w:rsid w:val="00F07B61"/>
    <w:rsid w:val="00F1040A"/>
    <w:rsid w:val="00F2222D"/>
    <w:rsid w:val="00F469C7"/>
    <w:rsid w:val="00F741FC"/>
    <w:rsid w:val="00FA445A"/>
    <w:rsid w:val="00FD38CD"/>
    <w:rsid w:val="00FF3A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hAnsi="Calibri" w:cs="Calibr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Pr>
      <w:rFonts w:ascii="Calibri" w:hAnsi="Calibri" w:cs="Calibri"/>
      <w:lang w:eastAsia="en-US"/>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character" w:styleId="Hyperlink">
    <w:name w:val="Hyperlink"/>
    <w:basedOn w:val="DefaultParagraphFont"/>
    <w:uiPriority w:val="99"/>
    <w:rPr>
      <w:rFonts w:ascii="Times New Roman" w:hAnsi="Times New Roman" w:cs="Times New Roman"/>
      <w:color w:val="0000FF"/>
      <w:u w:val="single"/>
    </w:rPr>
  </w:style>
  <w:style w:type="paragraph" w:styleId="ListParagraph">
    <w:name w:val="List Paragraph"/>
    <w:basedOn w:val="Normal"/>
    <w:uiPriority w:val="34"/>
    <w:qFormat/>
    <w:pPr>
      <w:ind w:left="720"/>
    </w:pPr>
  </w:style>
  <w:style w:type="table" w:styleId="TableGrid">
    <w:name w:val="Table Grid"/>
    <w:basedOn w:val="TableNormal"/>
    <w:uiPriority w:val="59"/>
    <w:rsid w:val="00D21332"/>
    <w:rPr>
      <w:rFonts w:ascii="Arial" w:eastAsiaTheme="minorHAnsi" w:hAnsi="Arial"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E2199"/>
    <w:pPr>
      <w:tabs>
        <w:tab w:val="center" w:pos="4513"/>
        <w:tab w:val="right" w:pos="9026"/>
      </w:tabs>
    </w:pPr>
  </w:style>
  <w:style w:type="character" w:customStyle="1" w:styleId="HeaderChar">
    <w:name w:val="Header Char"/>
    <w:basedOn w:val="DefaultParagraphFont"/>
    <w:link w:val="Header"/>
    <w:uiPriority w:val="99"/>
    <w:rsid w:val="008E2199"/>
    <w:rPr>
      <w:rFonts w:ascii="Calibri" w:hAnsi="Calibri" w:cs="Calibri"/>
      <w:lang w:eastAsia="en-US"/>
    </w:rPr>
  </w:style>
  <w:style w:type="paragraph" w:styleId="Footer">
    <w:name w:val="footer"/>
    <w:basedOn w:val="Normal"/>
    <w:link w:val="FooterChar"/>
    <w:uiPriority w:val="99"/>
    <w:unhideWhenUsed/>
    <w:rsid w:val="008E2199"/>
    <w:pPr>
      <w:tabs>
        <w:tab w:val="center" w:pos="4513"/>
        <w:tab w:val="right" w:pos="9026"/>
      </w:tabs>
    </w:pPr>
  </w:style>
  <w:style w:type="character" w:customStyle="1" w:styleId="FooterChar">
    <w:name w:val="Footer Char"/>
    <w:basedOn w:val="DefaultParagraphFont"/>
    <w:link w:val="Footer"/>
    <w:uiPriority w:val="99"/>
    <w:rsid w:val="008E2199"/>
    <w:rPr>
      <w:rFonts w:ascii="Calibri" w:hAnsi="Calibri" w:cs="Calibr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hAnsi="Calibri" w:cs="Calibr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Pr>
      <w:rFonts w:ascii="Calibri" w:hAnsi="Calibri" w:cs="Calibri"/>
      <w:lang w:eastAsia="en-US"/>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character" w:styleId="Hyperlink">
    <w:name w:val="Hyperlink"/>
    <w:basedOn w:val="DefaultParagraphFont"/>
    <w:uiPriority w:val="99"/>
    <w:rPr>
      <w:rFonts w:ascii="Times New Roman" w:hAnsi="Times New Roman" w:cs="Times New Roman"/>
      <w:color w:val="0000FF"/>
      <w:u w:val="single"/>
    </w:rPr>
  </w:style>
  <w:style w:type="paragraph" w:styleId="ListParagraph">
    <w:name w:val="List Paragraph"/>
    <w:basedOn w:val="Normal"/>
    <w:uiPriority w:val="34"/>
    <w:qFormat/>
    <w:pPr>
      <w:ind w:left="720"/>
    </w:pPr>
  </w:style>
  <w:style w:type="table" w:styleId="TableGrid">
    <w:name w:val="Table Grid"/>
    <w:basedOn w:val="TableNormal"/>
    <w:uiPriority w:val="59"/>
    <w:rsid w:val="00D21332"/>
    <w:rPr>
      <w:rFonts w:ascii="Arial" w:eastAsiaTheme="minorHAnsi" w:hAnsi="Arial"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E2199"/>
    <w:pPr>
      <w:tabs>
        <w:tab w:val="center" w:pos="4513"/>
        <w:tab w:val="right" w:pos="9026"/>
      </w:tabs>
    </w:pPr>
  </w:style>
  <w:style w:type="character" w:customStyle="1" w:styleId="HeaderChar">
    <w:name w:val="Header Char"/>
    <w:basedOn w:val="DefaultParagraphFont"/>
    <w:link w:val="Header"/>
    <w:uiPriority w:val="99"/>
    <w:rsid w:val="008E2199"/>
    <w:rPr>
      <w:rFonts w:ascii="Calibri" w:hAnsi="Calibri" w:cs="Calibri"/>
      <w:lang w:eastAsia="en-US"/>
    </w:rPr>
  </w:style>
  <w:style w:type="paragraph" w:styleId="Footer">
    <w:name w:val="footer"/>
    <w:basedOn w:val="Normal"/>
    <w:link w:val="FooterChar"/>
    <w:uiPriority w:val="99"/>
    <w:unhideWhenUsed/>
    <w:rsid w:val="008E2199"/>
    <w:pPr>
      <w:tabs>
        <w:tab w:val="center" w:pos="4513"/>
        <w:tab w:val="right" w:pos="9026"/>
      </w:tabs>
    </w:pPr>
  </w:style>
  <w:style w:type="character" w:customStyle="1" w:styleId="FooterChar">
    <w:name w:val="Footer Char"/>
    <w:basedOn w:val="DefaultParagraphFont"/>
    <w:link w:val="Footer"/>
    <w:uiPriority w:val="99"/>
    <w:rsid w:val="008E2199"/>
    <w:rPr>
      <w:rFonts w:ascii="Calibri" w:hAnsi="Calibri" w:cs="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125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306</Words>
  <Characters>1661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Supplier Event - Dynamic Purchasing System</vt:lpstr>
    </vt:vector>
  </TitlesOfParts>
  <Company>Medway Council</Company>
  <LinksUpToDate>false</LinksUpToDate>
  <CharactersWithSpaces>1964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Supplier Event - Dynamic Purchasing System</dc:title>
  <dc:creator>Windows User</dc:creator>
  <cp:lastModifiedBy>asiedu, sandra</cp:lastModifiedBy>
  <cp:revision>3</cp:revision>
  <cp:lastPrinted>2014-08-22T14:45:00Z</cp:lastPrinted>
  <dcterms:created xsi:type="dcterms:W3CDTF">2016-05-27T13:37:00Z</dcterms:created>
  <dcterms:modified xsi:type="dcterms:W3CDTF">2016-05-27T13:38:00Z</dcterms:modified>
</cp:coreProperties>
</file>