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30D6E" w:rsidP="009D6BFB" w:rsidRDefault="00E3048C" w14:paraId="07A4EE8F" w14:textId="71EB1E46">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rsidR="00C30D6E" w:rsidP="009D6BFB" w:rsidRDefault="00C30D6E" w14:paraId="5E617979" w14:textId="77777777">
      <w:pPr>
        <w:rPr>
          <w:rFonts w:ascii="Arial" w:hAnsi="Arial" w:cs="Arial"/>
          <w:b/>
          <w:bCs/>
        </w:rPr>
      </w:pPr>
    </w:p>
    <w:p w:rsidR="00C30D6E" w:rsidP="009D6BFB" w:rsidRDefault="00C30D6E" w14:paraId="6AD4ABFD" w14:textId="1591FBAE">
      <w:pPr>
        <w:rPr>
          <w:rFonts w:ascii="Arial" w:hAnsi="Arial" w:cs="Arial"/>
          <w:b/>
          <w:bCs/>
        </w:rPr>
      </w:pPr>
    </w:p>
    <w:p w:rsidR="00E3048C" w:rsidP="009D6BFB" w:rsidRDefault="00E3048C" w14:paraId="1F1AD681" w14:textId="77777777">
      <w:pPr>
        <w:rPr>
          <w:rFonts w:ascii="Arial" w:hAnsi="Arial" w:cs="Arial"/>
          <w:b/>
          <w:bCs/>
        </w:rPr>
      </w:pPr>
    </w:p>
    <w:p w:rsidR="00E3048C" w:rsidP="009D6BFB" w:rsidRDefault="00E3048C" w14:paraId="2063C218" w14:textId="77777777">
      <w:pPr>
        <w:rPr>
          <w:rFonts w:ascii="Arial" w:hAnsi="Arial" w:cs="Arial"/>
          <w:b/>
          <w:bCs/>
        </w:rPr>
      </w:pPr>
    </w:p>
    <w:p w:rsidR="00E3048C" w:rsidP="009D6BFB" w:rsidRDefault="00E3048C" w14:paraId="305C00BD" w14:textId="77777777">
      <w:pPr>
        <w:rPr>
          <w:rFonts w:ascii="Arial" w:hAnsi="Arial" w:cs="Arial"/>
          <w:b/>
          <w:bCs/>
        </w:rPr>
      </w:pPr>
    </w:p>
    <w:p w:rsidRPr="0095605E" w:rsidR="00E3048C" w:rsidP="009D6BFB" w:rsidRDefault="00E3048C" w14:paraId="78CDA832" w14:textId="77777777">
      <w:pPr>
        <w:rPr>
          <w:rFonts w:ascii="Arial" w:hAnsi="Arial" w:cs="Arial"/>
          <w:b/>
          <w:bCs/>
        </w:rPr>
      </w:pPr>
    </w:p>
    <w:p w:rsidR="003561B6" w:rsidP="009D6BFB" w:rsidRDefault="003561B6" w14:paraId="5E386619" w14:textId="77777777">
      <w:pPr>
        <w:rPr>
          <w:rFonts w:ascii="Arial" w:hAnsi="Arial" w:cs="Arial"/>
          <w:b/>
          <w:bCs/>
        </w:rPr>
      </w:pPr>
    </w:p>
    <w:p w:rsidRPr="00880830" w:rsidR="00CA4BA2" w:rsidP="009D6BFB" w:rsidRDefault="00E31A41" w14:paraId="3F7AAC7C" w14:textId="2068E5A8">
      <w:pPr>
        <w:rPr>
          <w:rFonts w:ascii="Arial" w:hAnsi="Arial" w:cs="Arial"/>
          <w:b/>
          <w:bCs/>
          <w:color w:val="00B050"/>
          <w:sz w:val="28"/>
          <w:szCs w:val="28"/>
        </w:rPr>
      </w:pPr>
      <w:r w:rsidRPr="00880830">
        <w:rPr>
          <w:rFonts w:ascii="Arial" w:hAnsi="Arial" w:cs="Arial"/>
          <w:b/>
          <w:bCs/>
          <w:color w:val="00B050"/>
          <w:sz w:val="28"/>
          <w:szCs w:val="28"/>
        </w:rPr>
        <w:t>Standard Contract for Goods and</w:t>
      </w:r>
      <w:r w:rsidRPr="00880830" w:rsidR="001E3F05">
        <w:rPr>
          <w:rFonts w:ascii="Arial" w:hAnsi="Arial" w:cs="Arial"/>
          <w:b/>
          <w:bCs/>
          <w:color w:val="00B050"/>
          <w:sz w:val="28"/>
          <w:szCs w:val="28"/>
        </w:rPr>
        <w:t>/or</w:t>
      </w:r>
      <w:r w:rsidRPr="00880830">
        <w:rPr>
          <w:rFonts w:ascii="Arial" w:hAnsi="Arial" w:cs="Arial"/>
          <w:b/>
          <w:bCs/>
          <w:color w:val="00B050"/>
          <w:sz w:val="28"/>
          <w:szCs w:val="28"/>
        </w:rPr>
        <w:t xml:space="preserve"> Services - </w:t>
      </w:r>
      <w:r w:rsidRPr="00880830" w:rsidR="00CA4BA2">
        <w:rPr>
          <w:rFonts w:ascii="Arial" w:hAnsi="Arial" w:cs="Arial"/>
          <w:b/>
          <w:bCs/>
          <w:color w:val="00B050"/>
          <w:sz w:val="28"/>
          <w:szCs w:val="28"/>
        </w:rPr>
        <w:t>Order Form</w:t>
      </w:r>
    </w:p>
    <w:p w:rsidRPr="00CA4BA2" w:rsidR="00CA4BA2" w:rsidP="009D6BFB" w:rsidRDefault="00CA4BA2" w14:paraId="0FC05F7E" w14:textId="77777777">
      <w:pPr>
        <w:rPr>
          <w:rFonts w:ascii="Arial" w:hAnsi="Arial" w:cs="Arial"/>
          <w:b/>
          <w:bCs/>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1563"/>
        <w:gridCol w:w="5718"/>
      </w:tblGrid>
      <w:tr w:rsidRPr="00961A47" w:rsidR="00CA4BA2" w:rsidTr="7968E1D7" w14:paraId="73D24E97" w14:textId="77777777">
        <w:trPr>
          <w:trHeight w:val="341"/>
        </w:trPr>
        <w:tc>
          <w:tcPr>
            <w:tcW w:w="1413" w:type="pct"/>
            <w:shd w:val="clear" w:color="auto" w:fill="auto"/>
            <w:tcMar/>
          </w:tcPr>
          <w:p w:rsidRPr="00CF68EF" w:rsidR="00CA4BA2" w:rsidP="00D2736E" w:rsidRDefault="00CA4BA2" w14:paraId="2D35996B"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3587" w:type="pct"/>
            <w:gridSpan w:val="2"/>
            <w:shd w:val="clear" w:color="auto" w:fill="auto"/>
            <w:tcMar/>
          </w:tcPr>
          <w:p w:rsidR="589ABEAB" w:rsidP="589ABEAB" w:rsidRDefault="589ABEAB" w14:paraId="152CDFDB" w14:textId="53169496">
            <w:pPr>
              <w:tabs>
                <w:tab w:val="left" w:pos="709"/>
              </w:tabs>
              <w:rPr>
                <w:rFonts w:ascii="Arial" w:hAnsi="Arial" w:cs="Arial"/>
                <w:sz w:val="18"/>
                <w:szCs w:val="18"/>
                <w:highlight w:val="yellow"/>
              </w:rPr>
            </w:pPr>
          </w:p>
          <w:p w:rsidRPr="00EA529F" w:rsidR="009C73E1" w:rsidRDefault="009C73E1" w14:paraId="7C4B6799" w14:textId="04F57408">
            <w:pPr>
              <w:tabs>
                <w:tab w:val="left" w:pos="709"/>
              </w:tabs>
              <w:rPr>
                <w:rFonts w:ascii="Arial" w:hAnsi="Arial" w:cs="Arial"/>
                <w:iCs/>
                <w:sz w:val="18"/>
                <w:szCs w:val="18"/>
                <w:highlight w:val="yellow"/>
              </w:rPr>
            </w:pPr>
            <w:r w:rsidRPr="003A35C2">
              <w:rPr>
                <w:rFonts w:ascii="Arial" w:hAnsi="Arial" w:cs="Arial"/>
                <w:iCs/>
                <w:sz w:val="18"/>
                <w:szCs w:val="18"/>
              </w:rPr>
              <w:t>TBC</w:t>
            </w:r>
          </w:p>
        </w:tc>
      </w:tr>
      <w:tr w:rsidRPr="00961A47" w:rsidR="00CA4BA2" w:rsidTr="7968E1D7" w14:paraId="360FADB6" w14:textId="77777777">
        <w:trPr>
          <w:trHeight w:val="611"/>
        </w:trPr>
        <w:tc>
          <w:tcPr>
            <w:tcW w:w="1413" w:type="pct"/>
            <w:shd w:val="clear" w:color="auto" w:fill="auto"/>
            <w:tcMar/>
          </w:tcPr>
          <w:p w:rsidRPr="00CF68EF" w:rsidR="00CA4BA2" w:rsidP="00D2736E" w:rsidRDefault="00CA4BA2" w14:paraId="661DFA5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3587" w:type="pct"/>
            <w:gridSpan w:val="2"/>
            <w:shd w:val="clear" w:color="auto" w:fill="auto"/>
            <w:tcMar/>
          </w:tcPr>
          <w:p w:rsidRPr="000909EF" w:rsidR="00CA4BA2" w:rsidRDefault="009C73E1" w14:paraId="3BBA7F06" w14:textId="77777777">
            <w:pPr>
              <w:tabs>
                <w:tab w:val="left" w:pos="709"/>
              </w:tabs>
              <w:rPr>
                <w:rFonts w:ascii="Arial" w:hAnsi="Arial" w:cs="Arial"/>
                <w:bCs/>
                <w:iCs/>
                <w:sz w:val="18"/>
                <w:szCs w:val="18"/>
              </w:rPr>
            </w:pPr>
            <w:r w:rsidRPr="000909EF">
              <w:rPr>
                <w:rFonts w:ascii="Arial" w:hAnsi="Arial" w:cs="Arial"/>
                <w:bCs/>
                <w:iCs/>
                <w:sz w:val="18"/>
                <w:szCs w:val="18"/>
              </w:rPr>
              <w:t xml:space="preserve">Natural England </w:t>
            </w:r>
          </w:p>
          <w:p w:rsidRPr="000909EF" w:rsidR="000909EF" w:rsidRDefault="000909EF" w14:paraId="3C63B6D0" w14:textId="77777777">
            <w:pPr>
              <w:tabs>
                <w:tab w:val="left" w:pos="709"/>
              </w:tabs>
              <w:rPr>
                <w:rFonts w:ascii="Arial" w:hAnsi="Arial" w:cs="Arial"/>
                <w:bCs/>
                <w:iCs/>
                <w:sz w:val="18"/>
                <w:szCs w:val="18"/>
              </w:rPr>
            </w:pPr>
            <w:r w:rsidRPr="000909EF">
              <w:rPr>
                <w:rFonts w:ascii="Arial" w:hAnsi="Arial" w:cs="Arial"/>
                <w:bCs/>
                <w:iCs/>
                <w:sz w:val="18"/>
                <w:szCs w:val="18"/>
              </w:rPr>
              <w:t>2nd Floor</w:t>
            </w:r>
          </w:p>
          <w:p w:rsidR="000909EF" w:rsidRDefault="000909EF" w14:paraId="06FCDFA0" w14:textId="77777777">
            <w:pPr>
              <w:tabs>
                <w:tab w:val="left" w:pos="709"/>
              </w:tabs>
              <w:rPr>
                <w:rFonts w:ascii="Arial" w:hAnsi="Arial" w:cs="Arial"/>
                <w:iCs/>
                <w:sz w:val="18"/>
                <w:szCs w:val="18"/>
              </w:rPr>
            </w:pPr>
            <w:r w:rsidRPr="000909EF">
              <w:rPr>
                <w:rFonts w:ascii="Arial" w:hAnsi="Arial" w:cs="Arial"/>
                <w:iCs/>
                <w:sz w:val="18"/>
                <w:szCs w:val="18"/>
              </w:rPr>
              <w:t>Arndale House</w:t>
            </w:r>
          </w:p>
          <w:p w:rsidR="000909EF" w:rsidRDefault="000909EF" w14:paraId="30C35F2F" w14:textId="77777777">
            <w:pPr>
              <w:tabs>
                <w:tab w:val="left" w:pos="709"/>
              </w:tabs>
              <w:rPr>
                <w:rFonts w:ascii="Arial" w:hAnsi="Arial" w:cs="Arial"/>
                <w:iCs/>
                <w:sz w:val="18"/>
                <w:szCs w:val="18"/>
              </w:rPr>
            </w:pPr>
            <w:r w:rsidRPr="000909EF">
              <w:rPr>
                <w:rFonts w:ascii="Arial" w:hAnsi="Arial" w:cs="Arial"/>
                <w:iCs/>
                <w:sz w:val="18"/>
                <w:szCs w:val="18"/>
              </w:rPr>
              <w:t>Manchester</w:t>
            </w:r>
          </w:p>
          <w:p w:rsidRPr="009C73E1" w:rsidR="000909EF" w:rsidRDefault="000909EF" w14:paraId="271A4682" w14:textId="242168EF">
            <w:pPr>
              <w:tabs>
                <w:tab w:val="left" w:pos="709"/>
              </w:tabs>
              <w:rPr>
                <w:rFonts w:ascii="Arial" w:hAnsi="Arial" w:cs="Arial"/>
                <w:iCs/>
                <w:sz w:val="18"/>
                <w:szCs w:val="18"/>
              </w:rPr>
            </w:pPr>
            <w:r w:rsidRPr="000909EF">
              <w:rPr>
                <w:rFonts w:ascii="Arial" w:hAnsi="Arial" w:cs="Arial"/>
                <w:iCs/>
                <w:sz w:val="18"/>
                <w:szCs w:val="18"/>
              </w:rPr>
              <w:t>M4 3AQ</w:t>
            </w:r>
          </w:p>
        </w:tc>
      </w:tr>
      <w:tr w:rsidRPr="00961A47" w:rsidR="00CA4BA2" w:rsidTr="7968E1D7" w14:paraId="3C3EA26A" w14:textId="77777777">
        <w:trPr>
          <w:trHeight w:val="197"/>
        </w:trPr>
        <w:tc>
          <w:tcPr>
            <w:tcW w:w="1413" w:type="pct"/>
            <w:shd w:val="clear" w:color="auto" w:fill="auto"/>
            <w:tcMar/>
          </w:tcPr>
          <w:p w:rsidRPr="00CF68EF" w:rsidR="00CA4BA2" w:rsidP="00D2736E" w:rsidRDefault="00CA4BA2" w14:paraId="1287F9B5"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3587" w:type="pct"/>
            <w:gridSpan w:val="2"/>
            <w:shd w:val="clear" w:color="auto" w:fill="auto"/>
            <w:tcMar/>
          </w:tcPr>
          <w:p w:rsidR="009C73E1" w:rsidRDefault="009C73E1" w14:paraId="25ED4BAE" w14:textId="77777777">
            <w:pPr>
              <w:tabs>
                <w:tab w:val="left" w:pos="709"/>
              </w:tabs>
              <w:rPr>
                <w:rFonts w:ascii="Arial" w:hAnsi="Arial" w:cs="Arial"/>
                <w:sz w:val="18"/>
                <w:szCs w:val="18"/>
                <w:highlight w:val="yellow"/>
              </w:rPr>
            </w:pPr>
          </w:p>
          <w:p w:rsidRPr="003A35C2" w:rsidR="009C73E1" w:rsidRDefault="009C73E1" w14:paraId="2BE4A256" w14:textId="05A70D18">
            <w:pPr>
              <w:tabs>
                <w:tab w:val="left" w:pos="709"/>
              </w:tabs>
              <w:rPr>
                <w:rFonts w:ascii="Arial" w:hAnsi="Arial" w:cs="Arial"/>
                <w:i/>
                <w:sz w:val="18"/>
                <w:szCs w:val="18"/>
              </w:rPr>
            </w:pPr>
            <w:r w:rsidRPr="003A35C2">
              <w:rPr>
                <w:rFonts w:ascii="Arial" w:hAnsi="Arial" w:cs="Arial"/>
                <w:i/>
                <w:sz w:val="18"/>
                <w:szCs w:val="18"/>
              </w:rPr>
              <w:t>TBC</w:t>
            </w:r>
          </w:p>
          <w:p w:rsidRPr="00B46D37" w:rsidR="00CA4BA2" w:rsidRDefault="00CA4BA2" w14:paraId="1BEF0925" w14:textId="77777777">
            <w:pPr>
              <w:tabs>
                <w:tab w:val="left" w:pos="709"/>
              </w:tabs>
              <w:rPr>
                <w:rFonts w:ascii="Arial" w:hAnsi="Arial" w:cs="Arial"/>
                <w:sz w:val="18"/>
                <w:szCs w:val="18"/>
                <w:highlight w:val="yellow"/>
              </w:rPr>
            </w:pPr>
          </w:p>
        </w:tc>
      </w:tr>
      <w:tr w:rsidRPr="00961A47" w:rsidR="007E7D58" w:rsidTr="7968E1D7" w14:paraId="0A6E5285" w14:textId="77777777">
        <w:trPr>
          <w:trHeight w:val="197"/>
        </w:trPr>
        <w:tc>
          <w:tcPr>
            <w:tcW w:w="1413" w:type="pct"/>
            <w:shd w:val="clear" w:color="auto" w:fill="auto"/>
            <w:tcMar/>
          </w:tcPr>
          <w:p w:rsidRPr="00CF68EF" w:rsidR="007E7D58" w:rsidP="007E7D58" w:rsidRDefault="007E7D58" w14:paraId="5F7AF055" w14:textId="6B4E5DA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3587" w:type="pct"/>
            <w:gridSpan w:val="2"/>
            <w:shd w:val="clear" w:color="auto" w:fill="auto"/>
            <w:tcMar/>
          </w:tcPr>
          <w:p w:rsidR="00A14AE1" w:rsidP="007E7D58" w:rsidRDefault="00A14AE1" w14:paraId="1710C878" w14:textId="77777777">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rsidR="000909EF" w:rsidP="007E7D58" w:rsidRDefault="000909EF" w14:paraId="4A438AC7" w14:textId="77777777">
            <w:pPr>
              <w:tabs>
                <w:tab w:val="left" w:pos="709"/>
              </w:tabs>
              <w:rPr>
                <w:rFonts w:ascii="Arial" w:hAnsi="Arial" w:cs="Arial"/>
                <w:iCs/>
                <w:sz w:val="18"/>
                <w:szCs w:val="18"/>
              </w:rPr>
            </w:pPr>
          </w:p>
          <w:p w:rsidRPr="00A14AE1" w:rsidR="000909EF" w:rsidP="007E7D58" w:rsidRDefault="000909EF" w14:paraId="71EC958C" w14:textId="29623CD1">
            <w:pPr>
              <w:tabs>
                <w:tab w:val="left" w:pos="709"/>
              </w:tabs>
              <w:rPr>
                <w:rFonts w:ascii="Arial" w:hAnsi="Arial" w:cs="Arial"/>
                <w:iCs/>
                <w:sz w:val="18"/>
                <w:szCs w:val="18"/>
              </w:rPr>
            </w:pPr>
            <w:r>
              <w:rPr>
                <w:rFonts w:ascii="Arial" w:hAnsi="Arial" w:cs="Arial"/>
                <w:iCs/>
                <w:sz w:val="18"/>
                <w:szCs w:val="18"/>
              </w:rPr>
              <w:t xml:space="preserve">Natural England </w:t>
            </w:r>
          </w:p>
          <w:p w:rsidRPr="00B46D37" w:rsidR="007E7D58" w:rsidP="000909EF" w:rsidRDefault="007E7D58" w14:paraId="0A62C6B9" w14:textId="1F6A6D31">
            <w:pPr>
              <w:tabs>
                <w:tab w:val="left" w:pos="709"/>
              </w:tabs>
              <w:rPr>
                <w:rFonts w:ascii="Arial" w:hAnsi="Arial" w:cs="Arial"/>
                <w:sz w:val="18"/>
                <w:szCs w:val="18"/>
                <w:highlight w:val="yellow"/>
              </w:rPr>
            </w:pPr>
          </w:p>
        </w:tc>
      </w:tr>
      <w:tr w:rsidRPr="00961A47" w:rsidR="007E7D58" w:rsidTr="7968E1D7" w14:paraId="0F375EE1" w14:textId="77777777">
        <w:trPr>
          <w:trHeight w:val="197"/>
        </w:trPr>
        <w:tc>
          <w:tcPr>
            <w:tcW w:w="1413" w:type="pct"/>
            <w:shd w:val="clear" w:color="auto" w:fill="auto"/>
            <w:tcMar/>
          </w:tcPr>
          <w:p w:rsidRPr="00B46D37" w:rsidR="007E7D58" w:rsidP="007E7D58" w:rsidRDefault="007E7D58" w14:paraId="49E98B6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3587" w:type="pct"/>
            <w:gridSpan w:val="2"/>
            <w:shd w:val="clear" w:color="auto" w:fill="auto"/>
            <w:tcMar/>
          </w:tcPr>
          <w:p w:rsidRPr="00B46D37" w:rsidR="007E7D58" w:rsidP="007E7D58" w:rsidRDefault="007E7D58" w14:paraId="1F95F8E3" w14:textId="39EDDBFB">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rsidRPr="00B46D37" w:rsidR="007E7D58" w:rsidP="007E7D58" w:rsidRDefault="007E7D58" w14:paraId="5779E9B7" w14:textId="77777777">
            <w:pPr>
              <w:tabs>
                <w:tab w:val="left" w:pos="709"/>
              </w:tabs>
              <w:rPr>
                <w:rFonts w:ascii="Arial" w:hAnsi="Arial" w:cs="Arial"/>
                <w:sz w:val="18"/>
                <w:szCs w:val="18"/>
              </w:rPr>
            </w:pPr>
          </w:p>
          <w:p w:rsidRPr="00B46D37" w:rsidR="007E7D58" w:rsidP="007E7D58" w:rsidRDefault="007E7D58" w14:paraId="7B07F5BB" w14:textId="77777777">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rsidRPr="00B46D37" w:rsidR="007E7D58" w:rsidP="007E7D58" w:rsidRDefault="007E7D58" w14:paraId="7B6B087B" w14:textId="29D6C993">
            <w:pPr>
              <w:tabs>
                <w:tab w:val="left" w:pos="709"/>
              </w:tabs>
              <w:rPr>
                <w:rFonts w:ascii="Arial" w:hAnsi="Arial" w:cs="Arial"/>
                <w:sz w:val="18"/>
                <w:szCs w:val="18"/>
              </w:rPr>
            </w:pPr>
          </w:p>
          <w:p w:rsidRPr="00B46D37" w:rsidR="007E7D58" w:rsidP="23B2621D" w:rsidRDefault="007E7D58" w14:paraId="0C57A4B3" w14:textId="1821338E">
            <w:pPr>
              <w:tabs>
                <w:tab w:val="left" w:pos="709"/>
              </w:tabs>
              <w:spacing w:before="120" w:after="120"/>
              <w:rPr>
                <w:rFonts w:ascii="Arial" w:hAnsi="Arial" w:eastAsia="Arial" w:cs="Arial"/>
                <w:sz w:val="18"/>
                <w:szCs w:val="18"/>
              </w:rPr>
            </w:pPr>
            <w:r w:rsidRPr="23B2621D">
              <w:rPr>
                <w:rFonts w:ascii="Arial" w:hAnsi="Arial" w:eastAsia="Arial" w:cs="Arial"/>
                <w:sz w:val="18"/>
                <w:szCs w:val="18"/>
              </w:rPr>
              <w:t>The following documents are incorporated into the Agreement. If there is any conflict, the following order of precedence applies (in descending order):</w:t>
            </w:r>
          </w:p>
          <w:p w:rsidRPr="00AE364D" w:rsidR="007E7D58" w:rsidP="007E7D58" w:rsidRDefault="007E7D58" w14:paraId="19561603" w14:textId="4405F7B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th</w:t>
            </w:r>
            <w:r w:rsidRPr="00AE364D">
              <w:rPr>
                <w:rFonts w:ascii="Arial" w:hAnsi="Arial" w:eastAsia="Arial" w:cs="Arial"/>
                <w:sz w:val="18"/>
                <w:szCs w:val="18"/>
              </w:rPr>
              <w:t xml:space="preserve">is </w:t>
            </w:r>
            <w:proofErr w:type="gramStart"/>
            <w:r w:rsidRPr="00AE364D">
              <w:rPr>
                <w:rFonts w:ascii="Arial" w:hAnsi="Arial" w:eastAsia="Arial" w:cs="Arial"/>
                <w:sz w:val="18"/>
                <w:szCs w:val="18"/>
              </w:rPr>
              <w:t>Order;</w:t>
            </w:r>
            <w:proofErr w:type="gramEnd"/>
          </w:p>
          <w:p w:rsidRPr="00AE364D" w:rsidR="007E7D58" w:rsidP="007E7D58" w:rsidRDefault="007E7D58" w14:paraId="1697204C" w14:textId="2091845A">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AE364D">
              <w:rPr>
                <w:rFonts w:ascii="Arial" w:hAnsi="Arial" w:eastAsia="Arial" w:cs="Arial"/>
                <w:sz w:val="18"/>
                <w:szCs w:val="18"/>
              </w:rPr>
              <w:t>he terms and conditions</w:t>
            </w:r>
            <w:r>
              <w:rPr>
                <w:rFonts w:ascii="Arial" w:hAnsi="Arial" w:eastAsia="Arial" w:cs="Arial"/>
                <w:sz w:val="18"/>
                <w:szCs w:val="18"/>
              </w:rPr>
              <w:t xml:space="preserve"> at Appendix 1</w:t>
            </w:r>
            <w:r w:rsidRPr="00AE364D">
              <w:rPr>
                <w:rFonts w:ascii="Arial" w:hAnsi="Arial" w:eastAsia="Arial" w:cs="Arial"/>
                <w:sz w:val="18"/>
                <w:szCs w:val="18"/>
              </w:rPr>
              <w:t>;</w:t>
            </w:r>
            <w:r>
              <w:rPr>
                <w:rFonts w:ascii="Arial" w:hAnsi="Arial" w:eastAsia="Arial" w:cs="Arial"/>
                <w:sz w:val="18"/>
                <w:szCs w:val="18"/>
              </w:rPr>
              <w:t xml:space="preserve"> and</w:t>
            </w:r>
          </w:p>
          <w:p w:rsidRPr="00714685" w:rsidR="007E7D58" w:rsidP="007E7D58" w:rsidRDefault="007E7D58" w14:paraId="3EBEC7B8" w14:textId="6AD8C12C">
            <w:pPr>
              <w:numPr>
                <w:ilvl w:val="0"/>
                <w:numId w:val="7"/>
              </w:numPr>
              <w:pBdr>
                <w:top w:val="nil"/>
                <w:left w:val="nil"/>
                <w:bottom w:val="nil"/>
                <w:right w:val="nil"/>
                <w:between w:val="nil"/>
              </w:pBdr>
              <w:suppressAutoHyphens/>
              <w:spacing w:before="120" w:after="120"/>
              <w:rPr>
                <w:rFonts w:ascii="Arial" w:hAnsi="Arial" w:eastAsia="Arial" w:cs="Arial"/>
                <w:sz w:val="18"/>
                <w:szCs w:val="18"/>
              </w:rPr>
            </w:pPr>
            <w:r>
              <w:rPr>
                <w:rFonts w:ascii="Arial" w:hAnsi="Arial" w:eastAsia="Arial" w:cs="Arial"/>
                <w:sz w:val="18"/>
                <w:szCs w:val="18"/>
              </w:rPr>
              <w:t>t</w:t>
            </w:r>
            <w:r w:rsidRPr="00714685">
              <w:rPr>
                <w:rFonts w:ascii="Arial" w:hAnsi="Arial" w:eastAsia="Arial" w:cs="Arial"/>
                <w:sz w:val="18"/>
                <w:szCs w:val="18"/>
              </w:rPr>
              <w:t>he remaining A</w:t>
            </w:r>
            <w:r>
              <w:rPr>
                <w:rFonts w:ascii="Arial" w:hAnsi="Arial" w:eastAsia="Arial" w:cs="Arial"/>
                <w:sz w:val="18"/>
                <w:szCs w:val="18"/>
              </w:rPr>
              <w:t>ppendices (if any)</w:t>
            </w:r>
            <w:r w:rsidRPr="00714685">
              <w:rPr>
                <w:rFonts w:ascii="Arial" w:hAnsi="Arial" w:eastAsia="Arial" w:cs="Arial"/>
                <w:sz w:val="18"/>
                <w:szCs w:val="18"/>
              </w:rPr>
              <w:t xml:space="preserve"> in equal order of precedence.</w:t>
            </w:r>
          </w:p>
          <w:p w:rsidRPr="00B46D37" w:rsidR="007E7D58" w:rsidP="007E7D58" w:rsidRDefault="007E7D58" w14:paraId="3800BBF4" w14:textId="77777777">
            <w:pPr>
              <w:tabs>
                <w:tab w:val="left" w:pos="709"/>
              </w:tabs>
              <w:rPr>
                <w:rFonts w:ascii="Arial" w:hAnsi="Arial" w:cs="Arial"/>
                <w:sz w:val="18"/>
                <w:szCs w:val="18"/>
              </w:rPr>
            </w:pPr>
          </w:p>
        </w:tc>
      </w:tr>
      <w:tr w:rsidRPr="00961A47" w:rsidR="007E7D58" w:rsidTr="7968E1D7" w14:paraId="76874DB5" w14:textId="77777777">
        <w:trPr>
          <w:trHeight w:val="966"/>
        </w:trPr>
        <w:tc>
          <w:tcPr>
            <w:tcW w:w="1413" w:type="pct"/>
            <w:vMerge w:val="restart"/>
            <w:shd w:val="clear" w:color="auto" w:fill="auto"/>
            <w:tcMar/>
          </w:tcPr>
          <w:p w:rsidR="007E7D58" w:rsidP="007E7D58" w:rsidRDefault="007E7D58" w14:paraId="3B2CC37B" w14:textId="4B3C5A05">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770" w:type="pct"/>
            <w:shd w:val="clear" w:color="auto" w:fill="auto"/>
            <w:tcMar/>
          </w:tcPr>
          <w:p w:rsidRPr="00B46D37" w:rsidR="007E7D58" w:rsidP="007E7D58" w:rsidRDefault="007E7D58" w14:paraId="3F541DBA" w14:textId="61C55F88">
            <w:pPr>
              <w:tabs>
                <w:tab w:val="left" w:pos="709"/>
              </w:tabs>
              <w:rPr>
                <w:rFonts w:ascii="Arial" w:hAnsi="Arial" w:cs="Arial"/>
                <w:b/>
                <w:sz w:val="18"/>
                <w:szCs w:val="18"/>
              </w:rPr>
            </w:pPr>
            <w:r>
              <w:rPr>
                <w:rFonts w:ascii="Arial" w:hAnsi="Arial" w:cs="Arial"/>
                <w:b/>
                <w:sz w:val="18"/>
                <w:szCs w:val="18"/>
              </w:rPr>
              <w:t xml:space="preserve">Applicable Deliverables </w:t>
            </w:r>
          </w:p>
        </w:tc>
        <w:tc>
          <w:tcPr>
            <w:tcW w:w="2817" w:type="pct"/>
            <w:shd w:val="clear" w:color="auto" w:fill="auto"/>
            <w:tcMar/>
          </w:tcPr>
          <w:p w:rsidRPr="000E43D4" w:rsidR="007E7D58" w:rsidP="23B2621D" w:rsidRDefault="007E7D58" w14:paraId="56FAD909" w14:textId="19F770B7">
            <w:pPr>
              <w:tabs>
                <w:tab w:val="left" w:pos="709"/>
              </w:tabs>
              <w:rPr>
                <w:rFonts w:ascii="Arial" w:hAnsi="Arial" w:eastAsia="Arial" w:cs="Arial"/>
                <w:i/>
                <w:iCs/>
                <w:sz w:val="18"/>
                <w:szCs w:val="18"/>
              </w:rPr>
            </w:pPr>
            <w:r w:rsidRPr="23B2621D">
              <w:rPr>
                <w:rFonts w:ascii="Arial" w:hAnsi="Arial" w:eastAsia="Arial" w:cs="Arial"/>
                <w:b/>
                <w:bCs/>
                <w:sz w:val="18"/>
                <w:szCs w:val="18"/>
              </w:rPr>
              <w:t>Goods Only:</w:t>
            </w:r>
            <w:r w:rsidRPr="23B2621D">
              <w:rPr>
                <w:rFonts w:ascii="Arial" w:hAnsi="Arial" w:eastAsia="Arial" w:cs="Arial"/>
                <w:i/>
                <w:iCs/>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EndPr/>
              <w:sdtContent>
                <w:r w:rsidRPr="23B2621D">
                  <w:rPr>
                    <w:rFonts w:ascii="Segoe UI Symbol" w:hAnsi="Segoe UI Symbol" w:eastAsia="MS Gothic" w:cs="Segoe UI Symbol"/>
                    <w:sz w:val="18"/>
                    <w:szCs w:val="18"/>
                  </w:rPr>
                  <w:t>☐</w:t>
                </w:r>
              </w:sdtContent>
            </w:sdt>
          </w:p>
          <w:p w:rsidRPr="000E43D4" w:rsidR="007E7D58" w:rsidP="007E7D58" w:rsidRDefault="007E7D58" w14:paraId="713E3DCD" w14:textId="38D41203">
            <w:pPr>
              <w:tabs>
                <w:tab w:val="left" w:pos="709"/>
              </w:tabs>
              <w:rPr>
                <w:rFonts w:ascii="Arial" w:hAnsi="Arial" w:eastAsia="Arial" w:cs="Arial"/>
                <w:i/>
                <w:sz w:val="18"/>
                <w:szCs w:val="18"/>
              </w:rPr>
            </w:pPr>
            <w:r w:rsidRPr="000E43D4">
              <w:rPr>
                <w:rFonts w:ascii="Arial" w:hAnsi="Arial" w:eastAsia="Arial" w:cs="Arial"/>
                <w:b/>
                <w:bCs/>
                <w:iCs/>
                <w:sz w:val="18"/>
                <w:szCs w:val="18"/>
              </w:rPr>
              <w:t>Services Only:</w:t>
            </w:r>
            <w:r w:rsidRPr="000E43D4">
              <w:rPr>
                <w:rFonts w:ascii="Arial" w:hAnsi="Arial" w:eastAsia="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EndPr/>
              <w:sdtContent>
                <w:r w:rsidR="00F33A06">
                  <w:rPr>
                    <w:rFonts w:hint="eastAsia" w:ascii="MS Gothic" w:hAnsi="MS Gothic" w:eastAsia="MS Gothic" w:cs="Arial"/>
                    <w:sz w:val="18"/>
                    <w:szCs w:val="18"/>
                  </w:rPr>
                  <w:t>☒</w:t>
                </w:r>
              </w:sdtContent>
            </w:sdt>
          </w:p>
          <w:p w:rsidRPr="00B46D37" w:rsidR="007E7D58" w:rsidP="007E7D58" w:rsidRDefault="007E7D58" w14:paraId="19052C75" w14:textId="751FA98C">
            <w:pPr>
              <w:tabs>
                <w:tab w:val="left" w:pos="709"/>
              </w:tabs>
              <w:rPr>
                <w:rFonts w:ascii="Arial" w:hAnsi="Arial" w:eastAsia="Arial" w:cs="Arial"/>
                <w:i/>
                <w:sz w:val="18"/>
                <w:szCs w:val="18"/>
                <w:highlight w:val="yellow"/>
              </w:rPr>
            </w:pPr>
            <w:r w:rsidRPr="000E43D4">
              <w:rPr>
                <w:rFonts w:ascii="Arial" w:hAnsi="Arial" w:eastAsia="Arial" w:cs="Arial"/>
                <w:b/>
                <w:bCs/>
                <w:iCs/>
                <w:sz w:val="18"/>
                <w:szCs w:val="18"/>
              </w:rPr>
              <w:t>Good and Services:</w:t>
            </w:r>
            <w:r w:rsidRPr="000E43D4">
              <w:rPr>
                <w:rFonts w:ascii="Arial" w:hAnsi="Arial" w:eastAsia="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EndPr/>
              <w:sdtContent>
                <w:r w:rsidR="00F33A06">
                  <w:rPr>
                    <w:rFonts w:hint="eastAsia" w:ascii="MS Gothic" w:hAnsi="MS Gothic" w:eastAsia="MS Gothic" w:cs="Arial"/>
                    <w:sz w:val="18"/>
                    <w:szCs w:val="18"/>
                  </w:rPr>
                  <w:t>☐</w:t>
                </w:r>
              </w:sdtContent>
            </w:sdt>
          </w:p>
        </w:tc>
      </w:tr>
      <w:tr w:rsidRPr="00961A47" w:rsidR="007E7D58" w:rsidTr="7968E1D7" w14:paraId="4ED88D31" w14:textId="77777777">
        <w:trPr>
          <w:trHeight w:val="966"/>
        </w:trPr>
        <w:tc>
          <w:tcPr>
            <w:tcW w:w="1413" w:type="pct"/>
            <w:vMerge/>
            <w:tcMar/>
          </w:tcPr>
          <w:p w:rsidRPr="00B46D37" w:rsidR="007E7D58" w:rsidP="007E7D58" w:rsidRDefault="007E7D58" w14:paraId="5A3F8C0B" w14:textId="70D234B1">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770" w:type="pct"/>
            <w:shd w:val="clear" w:color="auto" w:fill="auto"/>
            <w:tcMar/>
          </w:tcPr>
          <w:p w:rsidRPr="000E613F" w:rsidR="007E7D58" w:rsidP="007E7D58" w:rsidRDefault="007E7D58" w14:paraId="52EC6593" w14:textId="77777777">
            <w:pPr>
              <w:tabs>
                <w:tab w:val="left" w:pos="709"/>
              </w:tabs>
              <w:rPr>
                <w:rFonts w:ascii="Arial" w:hAnsi="Arial" w:cs="Arial"/>
                <w:sz w:val="18"/>
                <w:szCs w:val="18"/>
              </w:rPr>
            </w:pPr>
            <w:r w:rsidRPr="000E613F">
              <w:rPr>
                <w:rFonts w:ascii="Arial" w:hAnsi="Arial" w:cs="Arial"/>
                <w:sz w:val="18"/>
                <w:szCs w:val="18"/>
              </w:rPr>
              <w:t>Goods</w:t>
            </w:r>
          </w:p>
        </w:tc>
        <w:tc>
          <w:tcPr>
            <w:tcW w:w="2817" w:type="pct"/>
            <w:shd w:val="clear" w:color="auto" w:fill="auto"/>
            <w:tcMar/>
          </w:tcPr>
          <w:p w:rsidRPr="000E613F" w:rsidR="007E7D58" w:rsidP="00F33A06" w:rsidRDefault="005B1BD6" w14:paraId="6A40B123" w14:textId="7ACBD1A0">
            <w:pPr>
              <w:pStyle w:val="pf0"/>
              <w:rPr>
                <w:rFonts w:ascii="Arial" w:hAnsi="Arial" w:cs="Arial" w:eastAsiaTheme="minorEastAsia"/>
                <w:sz w:val="18"/>
                <w:szCs w:val="18"/>
                <w:lang w:val="en-NZ" w:eastAsia="en-US"/>
              </w:rPr>
            </w:pPr>
            <w:r w:rsidRPr="000E613F">
              <w:rPr>
                <w:rFonts w:ascii="Arial" w:hAnsi="Arial" w:cs="Arial" w:eastAsiaTheme="minorEastAsia"/>
                <w:b/>
                <w:bCs/>
                <w:sz w:val="18"/>
                <w:szCs w:val="18"/>
                <w:lang w:val="en-NZ" w:eastAsia="en-US"/>
              </w:rPr>
              <w:t>None</w:t>
            </w:r>
            <w:r w:rsidRPr="000E613F">
              <w:rPr>
                <w:rFonts w:ascii="Arial" w:hAnsi="Arial" w:cs="Arial" w:eastAsiaTheme="minorEastAsia"/>
                <w:sz w:val="18"/>
                <w:szCs w:val="18"/>
                <w:lang w:val="en-NZ" w:eastAsia="en-US"/>
              </w:rPr>
              <w:t xml:space="preserve">. </w:t>
            </w:r>
          </w:p>
        </w:tc>
      </w:tr>
      <w:tr w:rsidRPr="00961A47" w:rsidR="007E7D58" w:rsidTr="7968E1D7" w14:paraId="682172EF" w14:textId="77777777">
        <w:trPr>
          <w:trHeight w:val="383"/>
        </w:trPr>
        <w:tc>
          <w:tcPr>
            <w:tcW w:w="1413" w:type="pct"/>
            <w:vMerge/>
            <w:tcMar/>
          </w:tcPr>
          <w:p w:rsidRPr="00B46D37" w:rsidR="007E7D58" w:rsidP="007E7D58" w:rsidRDefault="007E7D58" w14:paraId="64AD65D8" w14:textId="77777777">
            <w:pPr>
              <w:tabs>
                <w:tab w:val="left" w:pos="457"/>
              </w:tabs>
              <w:ind w:left="454"/>
              <w:rPr>
                <w:rFonts w:ascii="Arial" w:hAnsi="Arial" w:cs="Arial"/>
                <w:b/>
                <w:sz w:val="18"/>
                <w:szCs w:val="18"/>
              </w:rPr>
            </w:pPr>
          </w:p>
        </w:tc>
        <w:tc>
          <w:tcPr>
            <w:tcW w:w="770" w:type="pct"/>
            <w:shd w:val="clear" w:color="auto" w:fill="auto"/>
            <w:tcMar/>
          </w:tcPr>
          <w:p w:rsidRPr="00B46D37" w:rsidR="007E7D58" w:rsidP="007E7D58" w:rsidRDefault="007E7D58" w14:paraId="6B28EF86" w14:textId="77777777">
            <w:pPr>
              <w:tabs>
                <w:tab w:val="left" w:pos="709"/>
              </w:tabs>
              <w:rPr>
                <w:rFonts w:ascii="Arial" w:hAnsi="Arial" w:cs="Arial"/>
                <w:b/>
                <w:sz w:val="18"/>
                <w:szCs w:val="18"/>
              </w:rPr>
            </w:pPr>
            <w:r w:rsidRPr="00B46D37">
              <w:rPr>
                <w:rFonts w:ascii="Arial" w:hAnsi="Arial" w:cs="Arial"/>
                <w:b/>
                <w:sz w:val="18"/>
                <w:szCs w:val="18"/>
              </w:rPr>
              <w:t>Services</w:t>
            </w:r>
          </w:p>
        </w:tc>
        <w:tc>
          <w:tcPr>
            <w:tcW w:w="2817" w:type="pct"/>
            <w:shd w:val="clear" w:color="auto" w:fill="auto"/>
            <w:tcMar/>
          </w:tcPr>
          <w:p w:rsidRPr="00133134" w:rsidR="007E7D58" w:rsidP="0CAC1E88" w:rsidRDefault="004A78E6" w14:paraId="3CB7F8A7" w14:textId="218A7779">
            <w:pPr>
              <w:pStyle w:val="pf0"/>
              <w:rPr>
                <w:rFonts w:ascii="Arial" w:hAnsi="Arial" w:eastAsia="" w:cs="Arial" w:eastAsiaTheme="minorEastAsia"/>
                <w:sz w:val="18"/>
                <w:szCs w:val="18"/>
                <w:lang w:val="en-NZ" w:eastAsia="en-US"/>
              </w:rPr>
            </w:pPr>
            <w:bookmarkStart w:name="_DV_C144" w:id="0"/>
            <w:bookmarkStart w:name="_Ref377110627" w:id="1"/>
            <w:r w:rsidRPr="77BE228F" w:rsidR="004A78E6">
              <w:rPr>
                <w:rFonts w:ascii="Arial" w:hAnsi="Arial" w:eastAsia="" w:cs="Arial" w:eastAsiaTheme="minorEastAsia"/>
                <w:sz w:val="18"/>
                <w:szCs w:val="18"/>
                <w:lang w:val="en-NZ" w:eastAsia="en-US"/>
              </w:rPr>
              <w:t xml:space="preserve">Description: as set out </w:t>
            </w:r>
            <w:r w:rsidRPr="77BE228F" w:rsidR="00F33A06">
              <w:rPr>
                <w:rFonts w:ascii="Arial" w:hAnsi="Arial" w:eastAsia="" w:cs="Arial" w:eastAsiaTheme="minorEastAsia"/>
                <w:sz w:val="18"/>
                <w:szCs w:val="18"/>
                <w:lang w:val="en-NZ" w:eastAsia="en-US"/>
              </w:rPr>
              <w:t xml:space="preserve">in ANNEX </w:t>
            </w:r>
            <w:r w:rsidRPr="77BE228F" w:rsidR="654546DC">
              <w:rPr>
                <w:rFonts w:ascii="Arial" w:hAnsi="Arial" w:eastAsia="" w:cs="Arial" w:eastAsiaTheme="minorEastAsia"/>
                <w:sz w:val="18"/>
                <w:szCs w:val="18"/>
                <w:lang w:val="en-NZ" w:eastAsia="en-US"/>
              </w:rPr>
              <w:t>4</w:t>
            </w:r>
            <w:r w:rsidRPr="77BE228F" w:rsidR="00F33A06">
              <w:rPr>
                <w:rFonts w:ascii="Arial" w:hAnsi="Arial" w:eastAsia="" w:cs="Arial" w:eastAsiaTheme="minorEastAsia"/>
                <w:sz w:val="18"/>
                <w:szCs w:val="18"/>
                <w:lang w:val="en-NZ" w:eastAsia="en-US"/>
              </w:rPr>
              <w:t xml:space="preserve"> </w:t>
            </w:r>
            <w:r w:rsidRPr="77BE228F" w:rsidR="00F33A06">
              <w:rPr>
                <w:rFonts w:ascii="Arial" w:hAnsi="Arial" w:eastAsia="" w:cs="Arial" w:eastAsiaTheme="minorEastAsia"/>
                <w:sz w:val="18"/>
                <w:szCs w:val="18"/>
                <w:lang w:val="en-NZ" w:eastAsia="en-US"/>
              </w:rPr>
              <w:t>specification</w:t>
            </w:r>
            <w:bookmarkEnd w:id="0"/>
            <w:bookmarkEnd w:id="1"/>
          </w:p>
          <w:p w:rsidRPr="00B46D37" w:rsidR="007E7D58" w:rsidP="007E7D58" w:rsidRDefault="007E7D58" w14:paraId="78CB0504" w14:textId="77777777">
            <w:pPr>
              <w:tabs>
                <w:tab w:val="left" w:pos="709"/>
              </w:tabs>
              <w:rPr>
                <w:rFonts w:ascii="Arial" w:hAnsi="Arial" w:cs="Arial"/>
                <w:i/>
                <w:sz w:val="18"/>
                <w:szCs w:val="18"/>
              </w:rPr>
            </w:pPr>
          </w:p>
          <w:p w:rsidRPr="00B46D37" w:rsidR="007E7D58" w:rsidP="007E7D58" w:rsidRDefault="007E7D58" w14:paraId="1F8C6F4E" w14:textId="6FCBB078">
            <w:pPr>
              <w:tabs>
                <w:tab w:val="left" w:pos="709"/>
              </w:tabs>
              <w:rPr>
                <w:rFonts w:ascii="Arial" w:hAnsi="Arial" w:cs="Arial"/>
                <w:sz w:val="18"/>
                <w:szCs w:val="18"/>
              </w:rPr>
            </w:pPr>
            <w:r w:rsidRPr="7968E1D7" w:rsidR="007E7D58">
              <w:rPr>
                <w:rFonts w:ascii="Arial" w:hAnsi="Arial" w:cs="Arial"/>
                <w:b w:val="1"/>
                <w:bCs w:val="1"/>
                <w:sz w:val="18"/>
                <w:szCs w:val="18"/>
              </w:rPr>
              <w:t>Date(s) of Delivery</w:t>
            </w:r>
            <w:r w:rsidRPr="7968E1D7" w:rsidR="004340EB">
              <w:rPr>
                <w:rFonts w:ascii="Arial" w:hAnsi="Arial" w:cs="Arial"/>
                <w:b w:val="1"/>
                <w:bCs w:val="1"/>
                <w:sz w:val="18"/>
                <w:szCs w:val="18"/>
              </w:rPr>
              <w:t>:</w:t>
            </w:r>
            <w:r w:rsidRPr="7968E1D7" w:rsidR="004340EB">
              <w:rPr>
                <w:rFonts w:ascii="Arial" w:hAnsi="Arial" w:cs="Arial"/>
                <w:sz w:val="18"/>
                <w:szCs w:val="18"/>
              </w:rPr>
              <w:t xml:space="preserve"> </w:t>
            </w:r>
            <w:r w:rsidRPr="7968E1D7" w:rsidR="004340EB">
              <w:rPr>
                <w:rFonts w:ascii="Arial" w:hAnsi="Arial" w:cs="Arial"/>
                <w:sz w:val="18"/>
                <w:szCs w:val="18"/>
              </w:rPr>
              <w:t xml:space="preserve">The project is </w:t>
            </w:r>
            <w:r w:rsidRPr="7968E1D7" w:rsidR="004340EB">
              <w:rPr>
                <w:rFonts w:ascii="Arial" w:hAnsi="Arial" w:cs="Arial"/>
                <w:sz w:val="18"/>
                <w:szCs w:val="18"/>
              </w:rPr>
              <w:t>anticipated</w:t>
            </w:r>
            <w:r w:rsidRPr="7968E1D7" w:rsidR="004340EB">
              <w:rPr>
                <w:rFonts w:ascii="Arial" w:hAnsi="Arial" w:cs="Arial"/>
                <w:sz w:val="18"/>
                <w:szCs w:val="18"/>
              </w:rPr>
              <w:t xml:space="preserve"> to begin in </w:t>
            </w:r>
            <w:r w:rsidRPr="7968E1D7" w:rsidR="1B452CC4">
              <w:rPr>
                <w:rFonts w:ascii="Arial" w:hAnsi="Arial" w:cs="Arial"/>
                <w:sz w:val="18"/>
                <w:szCs w:val="18"/>
              </w:rPr>
              <w:t>early November</w:t>
            </w:r>
            <w:r w:rsidRPr="7968E1D7" w:rsidR="004340EB">
              <w:rPr>
                <w:rFonts w:ascii="Arial" w:hAnsi="Arial" w:cs="Arial"/>
                <w:sz w:val="18"/>
                <w:szCs w:val="18"/>
              </w:rPr>
              <w:t xml:space="preserve"> 2024 with a </w:t>
            </w:r>
            <w:r w:rsidRPr="7968E1D7" w:rsidR="004340EB">
              <w:rPr>
                <w:rFonts w:ascii="Arial" w:hAnsi="Arial" w:cs="Arial"/>
                <w:b w:val="1"/>
                <w:bCs w:val="1"/>
                <w:sz w:val="18"/>
                <w:szCs w:val="18"/>
              </w:rPr>
              <w:t>target outputs</w:t>
            </w:r>
            <w:r w:rsidRPr="7968E1D7" w:rsidR="004340EB">
              <w:rPr>
                <w:rFonts w:ascii="Arial" w:hAnsi="Arial" w:cs="Arial"/>
                <w:sz w:val="18"/>
                <w:szCs w:val="18"/>
              </w:rPr>
              <w:t xml:space="preserve"> delivery date of </w:t>
            </w:r>
            <w:r w:rsidRPr="7968E1D7" w:rsidR="22EA762E">
              <w:rPr>
                <w:rFonts w:ascii="Arial" w:hAnsi="Arial" w:cs="Arial"/>
                <w:sz w:val="18"/>
                <w:szCs w:val="18"/>
              </w:rPr>
              <w:t>3</w:t>
            </w:r>
            <w:r w:rsidRPr="7968E1D7" w:rsidR="00C63C6D">
              <w:rPr>
                <w:rFonts w:ascii="Arial" w:hAnsi="Arial" w:cs="Arial"/>
                <w:sz w:val="18"/>
                <w:szCs w:val="18"/>
              </w:rPr>
              <w:t>1</w:t>
            </w:r>
            <w:r w:rsidRPr="7968E1D7" w:rsidR="00C63C6D">
              <w:rPr>
                <w:rFonts w:ascii="Arial" w:hAnsi="Arial" w:cs="Arial"/>
                <w:sz w:val="18"/>
                <w:szCs w:val="18"/>
                <w:vertAlign w:val="superscript"/>
              </w:rPr>
              <w:t>st</w:t>
            </w:r>
            <w:r w:rsidRPr="7968E1D7" w:rsidR="00C63C6D">
              <w:rPr>
                <w:rFonts w:ascii="Arial" w:hAnsi="Arial" w:cs="Arial"/>
                <w:sz w:val="18"/>
                <w:szCs w:val="18"/>
              </w:rPr>
              <w:t xml:space="preserve"> March</w:t>
            </w:r>
            <w:r w:rsidRPr="7968E1D7" w:rsidR="004340EB">
              <w:rPr>
                <w:rFonts w:ascii="Arial" w:hAnsi="Arial" w:cs="Arial"/>
                <w:sz w:val="18"/>
                <w:szCs w:val="18"/>
              </w:rPr>
              <w:t xml:space="preserve"> 2025. A detailed timeline is set out in the Request for Quote.</w:t>
            </w:r>
          </w:p>
          <w:p w:rsidRPr="000E613F" w:rsidR="007E7D58" w:rsidP="007E7D58" w:rsidRDefault="007E7D58" w14:paraId="563AD7DF" w14:textId="1CFBDA6C">
            <w:pPr>
              <w:tabs>
                <w:tab w:val="left" w:pos="709"/>
              </w:tabs>
              <w:rPr>
                <w:rFonts w:ascii="Arial" w:hAnsi="Arial" w:cs="Arial"/>
                <w:sz w:val="18"/>
                <w:szCs w:val="18"/>
              </w:rPr>
            </w:pPr>
          </w:p>
          <w:p w:rsidRPr="00B46D37" w:rsidR="007E7D58" w:rsidP="007E7D58" w:rsidRDefault="007E7D58" w14:paraId="2A786758" w14:textId="77777777">
            <w:pPr>
              <w:tabs>
                <w:tab w:val="left" w:pos="709"/>
              </w:tabs>
              <w:rPr>
                <w:rFonts w:ascii="Arial" w:hAnsi="Arial" w:cs="Arial"/>
                <w:i/>
                <w:sz w:val="18"/>
                <w:szCs w:val="18"/>
              </w:rPr>
            </w:pPr>
          </w:p>
        </w:tc>
      </w:tr>
      <w:tr w:rsidRPr="00961A47" w:rsidR="007E7D58" w:rsidTr="7968E1D7" w14:paraId="2A3F6693" w14:textId="77777777">
        <w:trPr>
          <w:trHeight w:val="698"/>
        </w:trPr>
        <w:tc>
          <w:tcPr>
            <w:tcW w:w="1413" w:type="pct"/>
            <w:shd w:val="clear" w:color="auto" w:fill="auto"/>
            <w:tcMar/>
          </w:tcPr>
          <w:p w:rsidRPr="006C1774" w:rsidR="007E7D58" w:rsidP="007E7D58" w:rsidRDefault="007E7D58" w14:paraId="66431E1A"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3587" w:type="pct"/>
            <w:gridSpan w:val="2"/>
            <w:shd w:val="clear" w:color="auto" w:fill="auto"/>
            <w:tcMar/>
          </w:tcPr>
          <w:p w:rsidR="003E0478" w:rsidP="23655C26" w:rsidRDefault="00133134" w14:paraId="2A7B0163" w14:textId="34C9A432">
            <w:pPr>
              <w:tabs>
                <w:tab w:val="left" w:pos="709"/>
              </w:tabs>
              <w:rPr>
                <w:rFonts w:ascii="Arial" w:hAnsi="Arial" w:cs="Arial"/>
                <w:b w:val="1"/>
                <w:bCs w:val="1"/>
                <w:i w:val="1"/>
                <w:iCs w:val="1"/>
                <w:sz w:val="18"/>
                <w:szCs w:val="18"/>
                <w:highlight w:val="cyan"/>
              </w:rPr>
            </w:pPr>
            <w:r w:rsidRPr="23655C26" w:rsidR="1E726FFF">
              <w:rPr>
                <w:rFonts w:ascii="Arial" w:hAnsi="Arial" w:eastAsia="Arial" w:cs="Arial"/>
                <w:i w:val="1"/>
                <w:iCs w:val="1"/>
                <w:sz w:val="18"/>
                <w:szCs w:val="18"/>
              </w:rPr>
              <w:t xml:space="preserve">November </w:t>
            </w:r>
            <w:r w:rsidRPr="23655C26" w:rsidR="004340EB">
              <w:rPr>
                <w:rFonts w:ascii="Arial" w:hAnsi="Arial" w:eastAsia="Arial" w:cs="Arial"/>
                <w:i w:val="1"/>
                <w:iCs w:val="1"/>
                <w:sz w:val="18"/>
                <w:szCs w:val="18"/>
              </w:rPr>
              <w:t>2024</w:t>
            </w:r>
            <w:r w:rsidRPr="23655C26" w:rsidR="003E0478">
              <w:rPr>
                <w:rFonts w:ascii="Arial" w:hAnsi="Arial" w:eastAsia="Arial" w:cs="Arial"/>
                <w:i w:val="1"/>
                <w:iCs w:val="1"/>
                <w:sz w:val="18"/>
                <w:szCs w:val="18"/>
              </w:rPr>
              <w:t xml:space="preserve"> </w:t>
            </w:r>
          </w:p>
          <w:p w:rsidRPr="00B46D37" w:rsidR="007E7D58" w:rsidP="007E7D58" w:rsidRDefault="007E7D58" w14:paraId="37E6BF23" w14:textId="4BF10995">
            <w:pPr>
              <w:spacing w:before="120" w:after="120"/>
              <w:ind w:right="936"/>
              <w:rPr>
                <w:rFonts w:ascii="Arial" w:hAnsi="Arial" w:eastAsia="Arial" w:cs="Arial"/>
                <w:i/>
                <w:sz w:val="18"/>
                <w:szCs w:val="18"/>
              </w:rPr>
            </w:pPr>
          </w:p>
        </w:tc>
      </w:tr>
      <w:tr w:rsidRPr="00961A47" w:rsidR="007E7D58" w:rsidTr="7968E1D7" w14:paraId="71B2C04E" w14:textId="77777777">
        <w:trPr>
          <w:trHeight w:val="383"/>
        </w:trPr>
        <w:tc>
          <w:tcPr>
            <w:tcW w:w="1413" w:type="pct"/>
            <w:shd w:val="clear" w:color="auto" w:fill="auto"/>
            <w:tcMar/>
          </w:tcPr>
          <w:p w:rsidRPr="006C1774" w:rsidR="007E7D58" w:rsidDel="000738CA" w:rsidP="007E7D58" w:rsidRDefault="007E7D58" w14:paraId="5D4EEC78"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3587" w:type="pct"/>
            <w:gridSpan w:val="2"/>
            <w:shd w:val="clear" w:color="auto" w:fill="auto"/>
            <w:tcMar/>
          </w:tcPr>
          <w:p w:rsidRPr="004340EB" w:rsidR="004340EB" w:rsidP="007E7D58" w:rsidRDefault="00133134" w14:paraId="30FD5E42" w14:textId="3EC92F9C">
            <w:pPr>
              <w:spacing w:before="120" w:after="120"/>
              <w:ind w:right="936"/>
              <w:rPr>
                <w:rFonts w:ascii="Arial" w:hAnsi="Arial" w:eastAsia="Arial" w:cs="Arial"/>
                <w:i/>
                <w:sz w:val="18"/>
                <w:szCs w:val="18"/>
              </w:rPr>
            </w:pPr>
            <w:r>
              <w:rPr>
                <w:rFonts w:ascii="Arial" w:hAnsi="Arial" w:eastAsia="Arial" w:cs="Arial"/>
                <w:i/>
                <w:sz w:val="18"/>
                <w:szCs w:val="18"/>
              </w:rPr>
              <w:t>March</w:t>
            </w:r>
            <w:r w:rsidRPr="004340EB" w:rsidR="004340EB">
              <w:rPr>
                <w:rFonts w:ascii="Arial" w:hAnsi="Arial" w:eastAsia="Arial" w:cs="Arial"/>
                <w:i/>
                <w:sz w:val="18"/>
                <w:szCs w:val="18"/>
              </w:rPr>
              <w:t xml:space="preserve"> 2025</w:t>
            </w:r>
          </w:p>
          <w:p w:rsidR="007E7D58" w:rsidP="007E7D58" w:rsidRDefault="007E7D58" w14:paraId="7AAC10C4" w14:textId="77777777">
            <w:pPr>
              <w:pStyle w:val="Header"/>
              <w:tabs>
                <w:tab w:val="left" w:pos="709"/>
              </w:tabs>
              <w:ind w:right="3"/>
              <w:rPr>
                <w:rFonts w:ascii="Arial" w:hAnsi="Arial" w:cs="Arial"/>
                <w:sz w:val="18"/>
                <w:szCs w:val="18"/>
                <w:highlight w:val="yellow"/>
              </w:rPr>
            </w:pPr>
          </w:p>
          <w:p w:rsidRPr="00B46D37" w:rsidR="004340EB" w:rsidP="007E7D58" w:rsidRDefault="004340EB" w14:paraId="2483DC9A" w14:textId="77777777">
            <w:pPr>
              <w:pStyle w:val="Header"/>
              <w:tabs>
                <w:tab w:val="left" w:pos="709"/>
              </w:tabs>
              <w:ind w:right="3"/>
              <w:rPr>
                <w:rFonts w:ascii="Arial" w:hAnsi="Arial" w:cs="Arial"/>
                <w:sz w:val="18"/>
                <w:szCs w:val="18"/>
                <w:highlight w:val="yellow"/>
              </w:rPr>
            </w:pPr>
          </w:p>
        </w:tc>
      </w:tr>
      <w:tr w:rsidRPr="00961A47" w:rsidR="007E7D58" w:rsidTr="7968E1D7" w14:paraId="6D89A4FD" w14:textId="77777777">
        <w:trPr>
          <w:trHeight w:val="383"/>
        </w:trPr>
        <w:tc>
          <w:tcPr>
            <w:tcW w:w="1413" w:type="pct"/>
            <w:shd w:val="clear" w:color="auto" w:fill="auto"/>
            <w:tcMar/>
          </w:tcPr>
          <w:p w:rsidRPr="006C1774" w:rsidR="007E7D58" w:rsidP="007E7D58" w:rsidRDefault="007E7D58" w14:paraId="718871A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69" w:id="2"/>
            <w:bookmarkStart w:name="_Ref99635697" w:id="3"/>
            <w:bookmarkStart w:name="_Ref111474589" w:id="4"/>
            <w:r w:rsidRPr="006C1774">
              <w:rPr>
                <w:rFonts w:ascii="Arial" w:hAnsi="Arial" w:cs="Arial"/>
                <w:b/>
                <w:sz w:val="18"/>
                <w:szCs w:val="18"/>
              </w:rPr>
              <w:t>Charges</w:t>
            </w:r>
            <w:bookmarkEnd w:id="2"/>
          </w:p>
        </w:tc>
        <w:tc>
          <w:tcPr>
            <w:tcW w:w="3587" w:type="pct"/>
            <w:gridSpan w:val="2"/>
            <w:shd w:val="clear" w:color="auto" w:fill="auto"/>
            <w:tcMar/>
          </w:tcPr>
          <w:p w:rsidRPr="00B46D37" w:rsidR="007E7D58" w:rsidP="007E7D58" w:rsidRDefault="007E7D58" w14:paraId="1A7D4E04" w14:textId="13AF7247">
            <w:pPr>
              <w:pStyle w:val="Header"/>
              <w:tabs>
                <w:tab w:val="left" w:pos="709"/>
              </w:tabs>
              <w:ind w:right="3"/>
              <w:rPr>
                <w:rFonts w:ascii="Arial" w:hAnsi="Arial" w:cs="Arial"/>
                <w:sz w:val="18"/>
                <w:szCs w:val="18"/>
              </w:rPr>
            </w:pPr>
            <w:bookmarkStart w:name="_Ref377110658" w:id="5"/>
            <w:r w:rsidRPr="0E92EDF0" w:rsidR="007E7D58">
              <w:rPr>
                <w:rFonts w:ascii="Arial" w:hAnsi="Arial" w:cs="Arial"/>
                <w:sz w:val="18"/>
                <w:szCs w:val="18"/>
              </w:rPr>
              <w:t xml:space="preserve">The Charges for the </w:t>
            </w:r>
            <w:bookmarkStart w:name="_DV_C154" w:id="6"/>
            <w:r w:rsidRPr="0E92EDF0" w:rsidR="007E7D58">
              <w:rPr>
                <w:rFonts w:ascii="Arial" w:hAnsi="Arial" w:cs="Arial"/>
                <w:sz w:val="18"/>
                <w:szCs w:val="18"/>
              </w:rPr>
              <w:t>Goods and/or Services</w:t>
            </w:r>
            <w:r w:rsidRPr="0E92EDF0" w:rsidR="007E7D58">
              <w:rPr>
                <w:rFonts w:ascii="Arial" w:hAnsi="Arial" w:cs="Arial"/>
                <w:sz w:val="18"/>
                <w:szCs w:val="18"/>
              </w:rPr>
              <w:t xml:space="preserve"> </w:t>
            </w:r>
            <w:bookmarkEnd w:id="6"/>
            <w:r w:rsidRPr="0E92EDF0" w:rsidR="007E7D58">
              <w:rPr>
                <w:rFonts w:ascii="Arial" w:hAnsi="Arial" w:cs="Arial"/>
                <w:sz w:val="18"/>
                <w:szCs w:val="18"/>
              </w:rPr>
              <w:t xml:space="preserve">shall be as set out </w:t>
            </w:r>
            <w:r w:rsidRPr="0E92EDF0" w:rsidR="007E7D58">
              <w:rPr>
                <w:rFonts w:ascii="Arial" w:hAnsi="Arial" w:cs="Arial"/>
                <w:sz w:val="18"/>
                <w:szCs w:val="18"/>
                <w:highlight w:val="yellow"/>
              </w:rPr>
              <w:t xml:space="preserve">in </w:t>
            </w:r>
            <w:r w:rsidRPr="0E92EDF0" w:rsidR="007E7D58">
              <w:rPr>
                <w:rFonts w:ascii="Arial" w:hAnsi="Arial" w:cs="Arial"/>
                <w:sz w:val="18"/>
                <w:szCs w:val="18"/>
                <w:highlight w:val="yellow"/>
              </w:rPr>
              <w:t>[Appendix 3 – Charges]</w:t>
            </w:r>
            <w:r w:rsidRPr="0E92EDF0" w:rsidR="007E7D58">
              <w:rPr>
                <w:rFonts w:ascii="Arial" w:hAnsi="Arial" w:cs="Arial"/>
                <w:sz w:val="18"/>
                <w:szCs w:val="18"/>
                <w:highlight w:val="yellow"/>
              </w:rPr>
              <w:t>.</w:t>
            </w:r>
            <w:bookmarkEnd w:id="5"/>
            <w:r w:rsidRPr="0E92EDF0" w:rsidR="007E7D58">
              <w:rPr>
                <w:rFonts w:ascii="Arial" w:hAnsi="Arial" w:cs="Arial"/>
                <w:sz w:val="18"/>
                <w:szCs w:val="18"/>
              </w:rPr>
              <w:t xml:space="preserve"> </w:t>
            </w:r>
            <w:r w:rsidRPr="0E92EDF0" w:rsidR="00F34637">
              <w:rPr>
                <w:rFonts w:ascii="Arial" w:hAnsi="Arial" w:cs="Arial"/>
                <w:sz w:val="18"/>
                <w:szCs w:val="18"/>
              </w:rPr>
              <w:t xml:space="preserve">The Charges are fixed for the duration of the Agreement. </w:t>
            </w:r>
          </w:p>
          <w:p w:rsidRPr="00B46D37" w:rsidR="007E7D58" w:rsidP="007E7D58" w:rsidRDefault="007E7D58" w14:paraId="5426BF67" w14:textId="77777777">
            <w:pPr>
              <w:pStyle w:val="Header"/>
              <w:tabs>
                <w:tab w:val="left" w:pos="709"/>
              </w:tabs>
              <w:ind w:right="3"/>
              <w:rPr>
                <w:rStyle w:val="DeltaViewInsertion"/>
                <w:rFonts w:ascii="Arial" w:hAnsi="Arial" w:cs="Arial"/>
                <w:sz w:val="18"/>
                <w:szCs w:val="18"/>
              </w:rPr>
            </w:pPr>
          </w:p>
        </w:tc>
      </w:tr>
      <w:tr w:rsidRPr="00961A47" w:rsidR="007E7D58" w:rsidTr="7968E1D7" w14:paraId="369D4DAE" w14:textId="77777777">
        <w:trPr>
          <w:trHeight w:val="383"/>
        </w:trPr>
        <w:tc>
          <w:tcPr>
            <w:tcW w:w="1413" w:type="pct"/>
            <w:shd w:val="clear" w:color="auto" w:fill="auto"/>
            <w:tcMar/>
          </w:tcPr>
          <w:p w:rsidRPr="00B46D37" w:rsidR="007E7D58" w:rsidP="007E7D58" w:rsidRDefault="007E7D58" w14:paraId="548B5E31"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482" w:id="7"/>
            <w:r w:rsidRPr="00B46D37">
              <w:rPr>
                <w:rFonts w:ascii="Arial" w:hAnsi="Arial" w:cs="Arial"/>
                <w:b/>
                <w:sz w:val="18"/>
                <w:szCs w:val="18"/>
              </w:rPr>
              <w:t>Payment</w:t>
            </w:r>
            <w:bookmarkEnd w:id="7"/>
          </w:p>
        </w:tc>
        <w:tc>
          <w:tcPr>
            <w:tcW w:w="3587" w:type="pct"/>
            <w:gridSpan w:val="2"/>
            <w:shd w:val="clear" w:color="auto" w:fill="auto"/>
            <w:tcMar/>
          </w:tcPr>
          <w:p w:rsidR="007E7D58" w:rsidP="007E7D58" w:rsidRDefault="007E7D58" w14:paraId="01A96761" w14:textId="375E5E45">
            <w:pPr>
              <w:pStyle w:val="Header"/>
              <w:tabs>
                <w:tab w:val="left" w:pos="709"/>
              </w:tabs>
              <w:rPr>
                <w:rFonts w:ascii="Arial" w:hAnsi="Arial" w:cs="Arial"/>
                <w:b/>
                <w:i/>
                <w:iCs/>
                <w:sz w:val="18"/>
                <w:szCs w:val="18"/>
              </w:rPr>
            </w:pPr>
            <w:bookmarkStart w:name="_DV_M104" w:id="8"/>
            <w:bookmarkStart w:name="_DV_M110" w:id="9"/>
            <w:bookmarkEnd w:id="8"/>
            <w:bookmarkEnd w:id="9"/>
            <w:r w:rsidRPr="00B46D37">
              <w:rPr>
                <w:rFonts w:ascii="Arial" w:hAnsi="Arial" w:cs="Arial"/>
                <w:sz w:val="18"/>
                <w:szCs w:val="18"/>
              </w:rPr>
              <w:t xml:space="preserve">Payments will be made </w:t>
            </w:r>
            <w:r w:rsidRPr="00A9499A">
              <w:rPr>
                <w:rFonts w:ascii="Arial" w:hAnsi="Arial" w:cs="Arial"/>
                <w:sz w:val="18"/>
                <w:szCs w:val="18"/>
              </w:rPr>
              <w:t>to</w:t>
            </w:r>
            <w:r w:rsidR="006C273A">
              <w:rPr>
                <w:rFonts w:ascii="Arial" w:hAnsi="Arial" w:cs="Arial"/>
                <w:sz w:val="18"/>
                <w:szCs w:val="18"/>
              </w:rPr>
              <w:t xml:space="preserve"> the supplier using the standard SSCL process.</w:t>
            </w:r>
          </w:p>
          <w:p w:rsidR="007E7D58" w:rsidP="007E7D58" w:rsidRDefault="007E7D58" w14:paraId="35E51F28" w14:textId="31E9238A">
            <w:pPr>
              <w:pStyle w:val="Header"/>
              <w:tabs>
                <w:tab w:val="left" w:pos="709"/>
              </w:tabs>
              <w:rPr>
                <w:rFonts w:ascii="Arial" w:hAnsi="Arial" w:cs="Arial"/>
                <w:b/>
                <w:sz w:val="18"/>
                <w:szCs w:val="18"/>
              </w:rPr>
            </w:pPr>
          </w:p>
          <w:p w:rsidRPr="00B46D37" w:rsidR="007E7D58" w:rsidP="00A9499A" w:rsidRDefault="007E7D58" w14:paraId="5AEFA517" w14:textId="77777777">
            <w:pPr>
              <w:pStyle w:val="Header"/>
              <w:tabs>
                <w:tab w:val="left" w:pos="709"/>
              </w:tabs>
              <w:rPr>
                <w:rFonts w:ascii="Arial" w:hAnsi="Arial" w:cs="Arial"/>
                <w:sz w:val="18"/>
                <w:szCs w:val="18"/>
              </w:rPr>
            </w:pPr>
          </w:p>
        </w:tc>
      </w:tr>
      <w:tr w:rsidRPr="00961A47" w:rsidR="00DD176F" w:rsidTr="7968E1D7" w14:paraId="62E0B503" w14:textId="77777777">
        <w:trPr>
          <w:trHeight w:val="383"/>
        </w:trPr>
        <w:tc>
          <w:tcPr>
            <w:tcW w:w="1413" w:type="pct"/>
            <w:shd w:val="clear" w:color="auto" w:fill="auto"/>
            <w:tcMar/>
          </w:tcPr>
          <w:p w:rsidRPr="00B46D37" w:rsidR="00DD176F" w:rsidP="007E7D58" w:rsidRDefault="00DD176F" w14:paraId="19A13727" w14:textId="4D923FEC">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3587" w:type="pct"/>
            <w:gridSpan w:val="2"/>
            <w:shd w:val="clear" w:color="auto" w:fill="auto"/>
            <w:tcMar/>
          </w:tcPr>
          <w:p w:rsidRPr="006C427B" w:rsidR="00622BBD" w:rsidP="006C427B" w:rsidRDefault="009179C1" w14:paraId="4ADD73A1" w14:textId="163BBD28">
            <w:pPr>
              <w:pStyle w:val="Header"/>
              <w:tabs>
                <w:tab w:val="left" w:pos="709"/>
              </w:tabs>
              <w:rPr>
                <w:rFonts w:ascii="Arial" w:hAnsi="Arial" w:cs="Arial"/>
                <w:sz w:val="18"/>
                <w:szCs w:val="18"/>
              </w:rPr>
            </w:pPr>
            <w:r w:rsidRPr="4CFA4DB6">
              <w:rPr>
                <w:rFonts w:ascii="Arial" w:hAnsi="Arial" w:cs="Arial"/>
                <w:sz w:val="18"/>
                <w:szCs w:val="18"/>
              </w:rPr>
              <w:t>A sum equal to £5,000,000</w:t>
            </w:r>
          </w:p>
          <w:p w:rsidRPr="00B46D37" w:rsidR="00DD176F" w:rsidP="00D92643" w:rsidRDefault="00DD176F" w14:paraId="58CD9BD9" w14:textId="77777777">
            <w:pPr>
              <w:pStyle w:val="BodyText3"/>
              <w:keepNext/>
              <w:tabs>
                <w:tab w:val="left" w:pos="709"/>
              </w:tabs>
              <w:spacing w:after="0" w:line="240" w:lineRule="auto"/>
              <w:rPr>
                <w:rFonts w:ascii="Arial" w:hAnsi="Arial" w:cs="Arial"/>
                <w:sz w:val="18"/>
                <w:szCs w:val="18"/>
              </w:rPr>
            </w:pPr>
          </w:p>
        </w:tc>
      </w:tr>
      <w:tr w:rsidRPr="00961A47" w:rsidR="007E7D58" w:rsidTr="7968E1D7" w14:paraId="24ABF653" w14:textId="77777777">
        <w:trPr>
          <w:trHeight w:val="383"/>
        </w:trPr>
        <w:tc>
          <w:tcPr>
            <w:tcW w:w="1413" w:type="pct"/>
            <w:shd w:val="clear" w:color="auto" w:fill="auto"/>
            <w:tcMar/>
          </w:tcPr>
          <w:p w:rsidRPr="00B46D37" w:rsidR="007E7D58" w:rsidP="007E7D58" w:rsidRDefault="007E7D58" w14:paraId="4BB9E7D9"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3587" w:type="pct"/>
            <w:gridSpan w:val="2"/>
            <w:shd w:val="clear" w:color="auto" w:fill="auto"/>
            <w:tcMar/>
          </w:tcPr>
          <w:p w:rsidRPr="00B46D37" w:rsidR="007E7D58" w:rsidP="007E7D58" w:rsidRDefault="007E7D58" w14:paraId="36004F4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44EEB375"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146766B9"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rsidRPr="00B46D37" w:rsidR="007E7D58" w:rsidP="007E7D58" w:rsidRDefault="007E7D58" w14:paraId="5DDC8B2A"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0D3C0CB"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0698133A"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132645B4"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rsidRPr="00B46D37" w:rsidR="007E7D58" w:rsidP="007E7D58" w:rsidRDefault="007E7D58" w14:paraId="3E4CD59E" w14:textId="77777777">
            <w:pPr>
              <w:pStyle w:val="Header"/>
              <w:tabs>
                <w:tab w:val="left" w:pos="709"/>
              </w:tabs>
              <w:rPr>
                <w:rFonts w:ascii="Arial" w:hAnsi="Arial" w:cs="Arial"/>
                <w:sz w:val="18"/>
                <w:szCs w:val="18"/>
              </w:rPr>
            </w:pPr>
          </w:p>
        </w:tc>
      </w:tr>
      <w:tr w:rsidRPr="00961A47" w:rsidR="007E7D58" w:rsidTr="7968E1D7" w14:paraId="26FB4D09" w14:textId="77777777">
        <w:trPr>
          <w:trHeight w:val="383"/>
        </w:trPr>
        <w:tc>
          <w:tcPr>
            <w:tcW w:w="1413" w:type="pct"/>
            <w:shd w:val="clear" w:color="auto" w:fill="auto"/>
            <w:tcMar/>
          </w:tcPr>
          <w:p w:rsidRPr="00B46D37" w:rsidR="007E7D58" w:rsidP="007E7D58" w:rsidRDefault="007E7D58" w14:paraId="7415A584"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3587" w:type="pct"/>
            <w:gridSpan w:val="2"/>
            <w:shd w:val="clear" w:color="auto" w:fill="auto"/>
            <w:tcMar/>
          </w:tcPr>
          <w:p w:rsidRPr="00B46D37" w:rsidR="007E7D58" w:rsidP="007E7D58" w:rsidRDefault="007E7D58" w14:paraId="7D7BB13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rsidRPr="00B46D37" w:rsidR="007E7D58" w:rsidP="007E7D58" w:rsidRDefault="007E7D58" w14:paraId="0D4A52FD"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775E7CD0"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w:t>
            </w:r>
            <w:r>
              <w:rPr>
                <w:rFonts w:ascii="Arial" w:hAnsi="Arial" w:cs="Arial"/>
                <w:b/>
                <w:i/>
                <w:sz w:val="18"/>
                <w:szCs w:val="18"/>
                <w:highlight w:val="yellow"/>
              </w:rPr>
              <w:t>c</w:t>
            </w:r>
            <w:r w:rsidRPr="00B46D37">
              <w:rPr>
                <w:rFonts w:ascii="Arial" w:hAnsi="Arial" w:cs="Arial"/>
                <w:b/>
                <w:i/>
                <w:sz w:val="18"/>
                <w:szCs w:val="18"/>
                <w:highlight w:val="yellow"/>
              </w:rPr>
              <w:t xml:space="preserve">ontract </w:t>
            </w:r>
            <w:r>
              <w:rPr>
                <w:rFonts w:ascii="Arial" w:hAnsi="Arial" w:cs="Arial"/>
                <w:b/>
                <w:i/>
                <w:sz w:val="18"/>
                <w:szCs w:val="18"/>
                <w:highlight w:val="yellow"/>
              </w:rPr>
              <w:t>m</w:t>
            </w:r>
            <w:r w:rsidRPr="00B46D37">
              <w:rPr>
                <w:rFonts w:ascii="Arial" w:hAnsi="Arial" w:cs="Arial"/>
                <w:b/>
                <w:i/>
                <w:sz w:val="18"/>
                <w:szCs w:val="18"/>
                <w:highlight w:val="yellow"/>
              </w:rPr>
              <w:t>anager name and contact details</w:t>
            </w:r>
            <w:r w:rsidRPr="00B46D37">
              <w:rPr>
                <w:rFonts w:ascii="Arial" w:hAnsi="Arial" w:cs="Arial"/>
                <w:sz w:val="18"/>
                <w:szCs w:val="18"/>
              </w:rPr>
              <w:t xml:space="preserve">] </w:t>
            </w:r>
          </w:p>
          <w:p w:rsidRPr="00B46D37" w:rsidR="007E7D58" w:rsidP="007E7D58" w:rsidRDefault="007E7D58" w14:paraId="7EE72DA5"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05CF1D56"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rsidRPr="00B46D37" w:rsidR="007E7D58" w:rsidP="007E7D58" w:rsidRDefault="007E7D58" w14:paraId="75A53299" w14:textId="77777777">
            <w:pPr>
              <w:pStyle w:val="BodyText3"/>
              <w:keepNext/>
              <w:tabs>
                <w:tab w:val="left" w:pos="709"/>
              </w:tabs>
              <w:spacing w:after="0" w:line="240" w:lineRule="auto"/>
              <w:rPr>
                <w:rFonts w:ascii="Arial" w:hAnsi="Arial" w:cs="Arial"/>
                <w:sz w:val="18"/>
                <w:szCs w:val="18"/>
              </w:rPr>
            </w:pPr>
          </w:p>
          <w:p w:rsidRPr="00B46D37" w:rsidR="007E7D58" w:rsidP="007E7D58" w:rsidRDefault="007E7D58" w14:paraId="5D9306ED" w14:textId="77777777">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w:t>
            </w:r>
            <w:r w:rsidRPr="00B46D37">
              <w:rPr>
                <w:rFonts w:ascii="Arial" w:hAnsi="Arial" w:cs="Arial"/>
                <w:b/>
                <w:sz w:val="18"/>
                <w:szCs w:val="18"/>
                <w:highlight w:val="yellow"/>
              </w:rPr>
              <w:t>Insert</w:t>
            </w:r>
            <w:r w:rsidRPr="00B46D37">
              <w:rPr>
                <w:rFonts w:ascii="Arial" w:hAnsi="Arial" w:cs="Arial"/>
                <w:b/>
                <w:i/>
                <w:sz w:val="18"/>
                <w:szCs w:val="18"/>
                <w:highlight w:val="yellow"/>
              </w:rPr>
              <w:t xml:space="preserve"> secondary name and contact details</w:t>
            </w:r>
            <w:r w:rsidRPr="00B46D37">
              <w:rPr>
                <w:rFonts w:ascii="Arial" w:hAnsi="Arial" w:cs="Arial"/>
                <w:sz w:val="18"/>
                <w:szCs w:val="18"/>
              </w:rPr>
              <w:t>].</w:t>
            </w:r>
          </w:p>
          <w:p w:rsidRPr="00B46D37" w:rsidR="007E7D58" w:rsidP="007E7D58" w:rsidRDefault="007E7D58" w14:paraId="6C7D88F0" w14:textId="77777777">
            <w:pPr>
              <w:pStyle w:val="Header"/>
              <w:tabs>
                <w:tab w:val="left" w:pos="709"/>
              </w:tabs>
              <w:rPr>
                <w:rFonts w:ascii="Arial" w:hAnsi="Arial" w:cs="Arial"/>
                <w:sz w:val="18"/>
                <w:szCs w:val="18"/>
              </w:rPr>
            </w:pPr>
          </w:p>
        </w:tc>
      </w:tr>
      <w:tr w:rsidRPr="00961A47" w:rsidR="007E7D58" w:rsidTr="7968E1D7" w14:paraId="3B6DEDD3" w14:textId="77777777">
        <w:trPr>
          <w:trHeight w:val="383"/>
        </w:trPr>
        <w:tc>
          <w:tcPr>
            <w:tcW w:w="1413" w:type="pct"/>
            <w:shd w:val="clear" w:color="auto" w:fill="auto"/>
            <w:tcMar/>
          </w:tcPr>
          <w:p w:rsidRPr="00B46D37" w:rsidR="007E7D58" w:rsidP="007E7D58" w:rsidRDefault="007E7D58" w14:paraId="11C710D6" w14:textId="019BF3A4">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3"/>
            <w:r w:rsidRPr="006C1774">
              <w:rPr>
                <w:rFonts w:ascii="Arial" w:hAnsi="Arial" w:cs="Arial"/>
                <w:b/>
                <w:sz w:val="18"/>
                <w:szCs w:val="18"/>
              </w:rPr>
              <w:t xml:space="preserve"> (“IPR”) Clauses</w:t>
            </w:r>
            <w:bookmarkEnd w:id="4"/>
          </w:p>
        </w:tc>
        <w:tc>
          <w:tcPr>
            <w:tcW w:w="3587" w:type="pct"/>
            <w:gridSpan w:val="2"/>
            <w:shd w:val="clear" w:color="auto" w:fill="auto"/>
            <w:tcMar/>
          </w:tcPr>
          <w:p w:rsidRPr="006D3AB7" w:rsidR="007E7D58" w:rsidP="007E7D58" w:rsidRDefault="007E7D58" w14:paraId="1CDDAEEC" w14:textId="37C76BA9">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D763A7">
              <w:rPr>
                <w:rFonts w:ascii="Arial" w:hAnsi="Arial" w:cs="Arial"/>
                <w:b/>
                <w:iCs/>
                <w:sz w:val="18"/>
                <w:szCs w:val="18"/>
              </w:rPr>
              <w:t>B</w:t>
            </w:r>
            <w:r w:rsidR="00D763A7">
              <w:rPr>
                <w:rFonts w:ascii="Arial" w:hAnsi="Arial" w:cs="Arial"/>
                <w:b/>
                <w:iCs/>
                <w:sz w:val="18"/>
                <w:szCs w:val="18"/>
              </w:rPr>
              <w:t xml:space="preserve"> </w:t>
            </w:r>
            <w:r>
              <w:rPr>
                <w:rFonts w:ascii="Arial" w:hAnsi="Arial" w:cs="Arial"/>
                <w:bCs/>
                <w:iCs/>
                <w:sz w:val="18"/>
                <w:szCs w:val="18"/>
              </w:rPr>
              <w:t>in respect of intellectual property rights provisions for the Agreement as set out in the terms and conditions.</w:t>
            </w:r>
          </w:p>
          <w:p w:rsidR="007E7D58" w:rsidP="00A319D6" w:rsidRDefault="007E7D58" w14:paraId="37585873" w14:textId="77777777">
            <w:pPr>
              <w:pStyle w:val="Header"/>
              <w:tabs>
                <w:tab w:val="left" w:pos="709"/>
              </w:tabs>
              <w:ind w:right="3"/>
              <w:rPr>
                <w:rFonts w:ascii="Arial" w:hAnsi="Arial" w:cs="Arial"/>
                <w:b/>
                <w:i/>
                <w:sz w:val="18"/>
                <w:szCs w:val="18"/>
                <w:highlight w:val="yellow"/>
              </w:rPr>
            </w:pPr>
          </w:p>
          <w:p w:rsidRPr="00B46D37" w:rsidR="00A319D6" w:rsidP="00A319D6" w:rsidRDefault="00A319D6" w14:paraId="699605EB" w14:textId="3A7059C4">
            <w:pPr>
              <w:pStyle w:val="Header"/>
              <w:tabs>
                <w:tab w:val="left" w:pos="709"/>
              </w:tabs>
              <w:ind w:right="3"/>
              <w:rPr>
                <w:rFonts w:ascii="Arial" w:hAnsi="Arial" w:cs="Arial"/>
                <w:b/>
                <w:i/>
                <w:sz w:val="18"/>
                <w:szCs w:val="18"/>
                <w:highlight w:val="yellow"/>
              </w:rPr>
            </w:pPr>
          </w:p>
        </w:tc>
      </w:tr>
      <w:tr w:rsidRPr="00961A47" w:rsidR="007E7D58" w:rsidTr="7968E1D7" w14:paraId="66EB0154" w14:textId="77777777">
        <w:trPr>
          <w:trHeight w:val="383"/>
        </w:trPr>
        <w:tc>
          <w:tcPr>
            <w:tcW w:w="1413" w:type="pct"/>
            <w:shd w:val="clear" w:color="auto" w:fill="auto"/>
            <w:tcMar/>
          </w:tcPr>
          <w:p w:rsidRPr="00060369" w:rsidR="007E7D58" w:rsidP="007E7D58" w:rsidRDefault="007E7D58" w14:paraId="03498F3F"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74711" w:id="10"/>
            <w:r w:rsidRPr="00060369">
              <w:rPr>
                <w:rFonts w:ascii="Arial" w:hAnsi="Arial" w:eastAsia="Arial" w:cs="Arial"/>
                <w:b/>
                <w:color w:val="000000"/>
                <w:sz w:val="18"/>
                <w:szCs w:val="18"/>
              </w:rPr>
              <w:t>Progress Meetings and Progress Reports</w:t>
            </w:r>
            <w:bookmarkEnd w:id="10"/>
          </w:p>
        </w:tc>
        <w:tc>
          <w:tcPr>
            <w:tcW w:w="3587" w:type="pct"/>
            <w:gridSpan w:val="2"/>
            <w:shd w:val="clear" w:color="auto" w:fill="auto"/>
            <w:tcMar/>
          </w:tcPr>
          <w:p w:rsidRPr="006D0AC2" w:rsidR="006D0AC2" w:rsidP="006D0AC2" w:rsidRDefault="006D0AC2" w14:paraId="59881EB5" w14:textId="77777777">
            <w:pPr>
              <w:pStyle w:val="Header"/>
              <w:tabs>
                <w:tab w:val="left" w:pos="709"/>
              </w:tabs>
              <w:ind w:right="3"/>
              <w:rPr>
                <w:rFonts w:ascii="Arial" w:hAnsi="Arial" w:eastAsia="Arial" w:cs="Arial"/>
                <w:iCs/>
                <w:sz w:val="18"/>
                <w:szCs w:val="18"/>
              </w:rPr>
            </w:pPr>
            <w:r w:rsidRPr="006D0AC2">
              <w:rPr>
                <w:rFonts w:ascii="Arial" w:hAnsi="Arial" w:eastAsia="Arial" w:cs="Arial"/>
                <w:iCs/>
                <w:sz w:val="18"/>
                <w:szCs w:val="18"/>
              </w:rPr>
              <w:t xml:space="preserve">A Project Steering Group of Natural England and successful contractor representatives will be established at start of contract to oversee project delivery. It is anticipated project progress meetings will be held monthly (by Teams) from the initial project inception meeting.  </w:t>
            </w:r>
          </w:p>
          <w:p w:rsidRPr="006D0AC2" w:rsidR="006D0AC2" w:rsidP="006D0AC2" w:rsidRDefault="006D0AC2" w14:paraId="560EDAA6" w14:textId="77777777">
            <w:pPr>
              <w:pStyle w:val="Header"/>
              <w:tabs>
                <w:tab w:val="left" w:pos="709"/>
              </w:tabs>
              <w:ind w:right="3"/>
              <w:rPr>
                <w:rFonts w:ascii="Arial" w:hAnsi="Arial" w:eastAsia="Arial" w:cs="Arial"/>
                <w:i/>
                <w:sz w:val="18"/>
                <w:szCs w:val="18"/>
              </w:rPr>
            </w:pPr>
          </w:p>
          <w:p w:rsidRPr="00060369" w:rsidR="007E7D58" w:rsidP="007E7D58" w:rsidRDefault="007E7D58" w14:paraId="644703CA" w14:textId="1CD6CF67">
            <w:pPr>
              <w:numPr>
                <w:ilvl w:val="0"/>
                <w:numId w:val="5"/>
              </w:numPr>
              <w:pBdr>
                <w:top w:val="nil"/>
                <w:left w:val="nil"/>
                <w:bottom w:val="nil"/>
                <w:right w:val="nil"/>
                <w:between w:val="nil"/>
              </w:pBdr>
              <w:suppressAutoHyphens/>
              <w:spacing w:before="120" w:after="120"/>
              <w:rPr>
                <w:rFonts w:ascii="Arial" w:hAnsi="Arial" w:eastAsia="Arial" w:cs="Arial"/>
                <w:color w:val="000000"/>
                <w:sz w:val="18"/>
                <w:szCs w:val="18"/>
              </w:rPr>
            </w:pPr>
            <w:r w:rsidRPr="00060369">
              <w:rPr>
                <w:rFonts w:ascii="Arial" w:hAnsi="Arial" w:eastAsia="Arial" w:cs="Arial"/>
                <w:color w:val="000000"/>
                <w:sz w:val="18"/>
                <w:szCs w:val="18"/>
              </w:rPr>
              <w:t>The Contractor shall attend progress meetings with the Customer every</w:t>
            </w:r>
            <w:r w:rsidR="006D0AC2">
              <w:rPr>
                <w:rFonts w:ascii="Arial" w:hAnsi="Arial" w:eastAsia="Arial" w:cs="Arial"/>
                <w:color w:val="000000"/>
                <w:sz w:val="18"/>
                <w:szCs w:val="18"/>
              </w:rPr>
              <w:t xml:space="preserve"> month</w:t>
            </w:r>
          </w:p>
          <w:p w:rsidRPr="00060369" w:rsidR="007E7D58" w:rsidP="415AD393" w:rsidRDefault="007E7D58" w14:paraId="4AC4472A" w14:textId="17B3A7ED">
            <w:pPr>
              <w:numPr>
                <w:ilvl w:val="0"/>
                <w:numId w:val="5"/>
              </w:numPr>
              <w:pBdr>
                <w:top w:val="nil"/>
                <w:left w:val="nil"/>
                <w:bottom w:val="nil"/>
                <w:right w:val="nil"/>
                <w:between w:val="nil"/>
              </w:pBdr>
              <w:suppressAutoHyphens/>
              <w:spacing w:before="120" w:after="120"/>
              <w:rPr>
                <w:rFonts w:ascii="Arial" w:hAnsi="Arial" w:eastAsia="Arial" w:cs="Arial"/>
                <w:color w:val="000000"/>
                <w:sz w:val="18"/>
                <w:szCs w:val="18"/>
              </w:rPr>
            </w:pPr>
            <w:r w:rsidRPr="415AD393">
              <w:rPr>
                <w:rFonts w:ascii="Arial" w:hAnsi="Arial" w:eastAsia="Arial" w:cs="Arial"/>
                <w:color w:val="000000" w:themeColor="text1"/>
                <w:sz w:val="18"/>
                <w:szCs w:val="18"/>
              </w:rPr>
              <w:t xml:space="preserve">The Contractor shall provide the Customer with progress reports every </w:t>
            </w:r>
            <w:r w:rsidRPr="415AD393" w:rsidR="006D0AC2">
              <w:rPr>
                <w:rFonts w:ascii="Arial" w:hAnsi="Arial" w:eastAsia="Arial" w:cs="Arial"/>
                <w:color w:val="000000" w:themeColor="text1"/>
                <w:sz w:val="18"/>
                <w:szCs w:val="18"/>
              </w:rPr>
              <w:t>month</w:t>
            </w:r>
          </w:p>
        </w:tc>
      </w:tr>
      <w:tr w:rsidRPr="00961A47" w:rsidR="007E7D58" w:rsidTr="7968E1D7" w14:paraId="0CA426CF" w14:textId="77777777">
        <w:trPr>
          <w:trHeight w:val="383"/>
        </w:trPr>
        <w:tc>
          <w:tcPr>
            <w:tcW w:w="1413" w:type="pct"/>
            <w:shd w:val="clear" w:color="auto" w:fill="auto"/>
            <w:tcMar/>
          </w:tcPr>
          <w:p w:rsidRPr="00060369" w:rsidR="007E7D58" w:rsidP="007E7D58" w:rsidRDefault="007E7D58" w14:paraId="609EE302" w14:textId="77777777">
            <w:pPr>
              <w:numPr>
                <w:ilvl w:val="0"/>
                <w:numId w:val="4"/>
              </w:numPr>
              <w:tabs>
                <w:tab w:val="left" w:pos="457"/>
              </w:tabs>
              <w:overflowPunct w:val="0"/>
              <w:autoSpaceDE w:val="0"/>
              <w:autoSpaceDN w:val="0"/>
              <w:adjustRightInd w:val="0"/>
              <w:ind w:left="454"/>
              <w:jc w:val="both"/>
              <w:textAlignment w:val="baseline"/>
              <w:rPr>
                <w:rFonts w:ascii="Arial" w:hAnsi="Arial" w:eastAsia="Arial" w:cs="Arial"/>
                <w:b/>
                <w:color w:val="000000"/>
                <w:sz w:val="18"/>
                <w:szCs w:val="18"/>
              </w:rPr>
            </w:pPr>
            <w:r>
              <w:rPr>
                <w:rFonts w:ascii="Arial" w:hAnsi="Arial" w:eastAsia="Arial" w:cs="Arial"/>
                <w:b/>
                <w:color w:val="000000"/>
                <w:sz w:val="18"/>
                <w:szCs w:val="18"/>
              </w:rPr>
              <w:t>Address for notices</w:t>
            </w:r>
          </w:p>
        </w:tc>
        <w:tc>
          <w:tcPr>
            <w:tcW w:w="3587" w:type="pct"/>
            <w:gridSpan w:val="2"/>
            <w:shd w:val="clear" w:color="auto" w:fill="auto"/>
            <w:tcMar/>
          </w:tcPr>
          <w:tbl>
            <w:tblPr>
              <w:tblW w:w="0" w:type="auto"/>
              <w:tblLook w:val="04A0" w:firstRow="1" w:lastRow="0" w:firstColumn="1" w:lastColumn="0" w:noHBand="0" w:noVBand="1"/>
            </w:tblPr>
            <w:tblGrid>
              <w:gridCol w:w="4981"/>
              <w:gridCol w:w="2084"/>
            </w:tblGrid>
            <w:tr w:rsidR="007E7D58" w:rsidTr="00BC7CC2" w14:paraId="430CB4B5" w14:textId="77777777">
              <w:tc>
                <w:tcPr>
                  <w:tcW w:w="4531" w:type="dxa"/>
                </w:tcPr>
                <w:p w:rsidRPr="00CA4BA2" w:rsidR="007E7D58" w:rsidP="007E7D58" w:rsidRDefault="007E7D58" w14:paraId="4A77A85B" w14:textId="77777777">
                  <w:pPr>
                    <w:pStyle w:val="Header"/>
                    <w:tabs>
                      <w:tab w:val="left" w:pos="709"/>
                    </w:tabs>
                    <w:ind w:right="3"/>
                    <w:rPr>
                      <w:rFonts w:ascii="Arial" w:hAnsi="Arial" w:eastAsia="Times New Roman" w:cs="Arial"/>
                      <w:b/>
                      <w:sz w:val="18"/>
                      <w:szCs w:val="18"/>
                    </w:rPr>
                  </w:pPr>
                  <w:r w:rsidRPr="00CA4BA2">
                    <w:rPr>
                      <w:rFonts w:ascii="Arial" w:hAnsi="Arial" w:cs="Arial"/>
                      <w:b/>
                      <w:sz w:val="18"/>
                      <w:szCs w:val="18"/>
                    </w:rPr>
                    <w:t>Customer:</w:t>
                  </w:r>
                </w:p>
                <w:p w:rsidRPr="00CA4BA2" w:rsidR="007E7D58" w:rsidP="007E7D58" w:rsidRDefault="007E7D58" w14:paraId="6B8282B9" w14:textId="77777777">
                  <w:pPr>
                    <w:pStyle w:val="Header"/>
                    <w:tabs>
                      <w:tab w:val="left" w:pos="709"/>
                    </w:tabs>
                    <w:ind w:right="3"/>
                    <w:rPr>
                      <w:rFonts w:ascii="Arial" w:hAnsi="Arial" w:cs="Arial"/>
                      <w:b/>
                      <w:sz w:val="18"/>
                      <w:szCs w:val="18"/>
                    </w:rPr>
                  </w:pPr>
                </w:p>
              </w:tc>
              <w:tc>
                <w:tcPr>
                  <w:tcW w:w="2534" w:type="dxa"/>
                  <w:hideMark/>
                </w:tcPr>
                <w:p w:rsidRPr="00CA4BA2" w:rsidR="007E7D58" w:rsidP="007E7D58" w:rsidRDefault="007E7D58" w14:paraId="08DDE0FB" w14:textId="77777777">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rsidTr="00BC7CC2" w14:paraId="70090F7F" w14:textId="77777777">
              <w:tc>
                <w:tcPr>
                  <w:tcW w:w="4531" w:type="dxa"/>
                </w:tcPr>
                <w:p w:rsidRPr="00CA4BA2" w:rsidR="007E7D58" w:rsidP="007E7D58" w:rsidRDefault="007E7D58" w14:paraId="597D4E15" w14:textId="77777777">
                  <w:pPr>
                    <w:pStyle w:val="Header"/>
                    <w:tabs>
                      <w:tab w:val="left" w:pos="709"/>
                    </w:tabs>
                    <w:ind w:right="3"/>
                    <w:rPr>
                      <w:rFonts w:ascii="Arial" w:hAnsi="Arial" w:cs="Arial"/>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r>
                  <w:r w:rsidRPr="00CA4BA2">
                    <w:rPr>
                      <w:rFonts w:ascii="Arial" w:hAnsi="Arial" w:cs="Arial"/>
                      <w:b/>
                      <w:i/>
                      <w:sz w:val="18"/>
                      <w:szCs w:val="18"/>
                      <w:highlight w:val="yellow"/>
                    </w:rPr>
                    <w:t>and address of Customer</w:t>
                  </w:r>
                  <w:r w:rsidRPr="00CA4BA2">
                    <w:rPr>
                      <w:rFonts w:ascii="Arial" w:hAnsi="Arial" w:cs="Arial"/>
                      <w:sz w:val="18"/>
                      <w:szCs w:val="18"/>
                      <w:highlight w:val="yellow"/>
                    </w:rPr>
                    <w:t>]</w:t>
                  </w:r>
                </w:p>
                <w:p w:rsidRPr="00CA4BA2" w:rsidR="007E7D58" w:rsidP="007E7D58" w:rsidRDefault="007E7D58" w14:paraId="37295CA9" w14:textId="77777777">
                  <w:pPr>
                    <w:pStyle w:val="Header"/>
                    <w:tabs>
                      <w:tab w:val="left" w:pos="709"/>
                    </w:tabs>
                    <w:ind w:right="3"/>
                    <w:rPr>
                      <w:rFonts w:ascii="Arial" w:hAnsi="Arial" w:cs="Arial"/>
                      <w:sz w:val="18"/>
                      <w:szCs w:val="18"/>
                    </w:rPr>
                  </w:pPr>
                </w:p>
                <w:p w:rsidRPr="00CA4BA2" w:rsidR="007E7D58" w:rsidP="007E7D58" w:rsidRDefault="007E7D58" w14:paraId="48D4A1DA"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sz w:val="18"/>
                      <w:szCs w:val="18"/>
                      <w:highlight w:val="yellow"/>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rsidRPr="00CA4BA2" w:rsidR="007E7D58" w:rsidP="007E7D58" w:rsidRDefault="007E7D58" w14:paraId="2051F599" w14:textId="77777777">
                  <w:pPr>
                    <w:pStyle w:val="Header"/>
                    <w:tabs>
                      <w:tab w:val="left" w:pos="709"/>
                    </w:tabs>
                    <w:ind w:right="3"/>
                    <w:rPr>
                      <w:rFonts w:ascii="Arial" w:hAnsi="Arial" w:cs="Arial"/>
                      <w:sz w:val="18"/>
                      <w:szCs w:val="18"/>
                    </w:rPr>
                  </w:pPr>
                </w:p>
                <w:p w:rsidR="007E7D58" w:rsidP="007E7D58" w:rsidRDefault="007E7D58" w14:paraId="44FAA13A" w14:textId="77777777">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xml:space="preserve">:  </w:t>
                  </w:r>
                  <w:r w:rsidRPr="00CA4BA2">
                    <w:rPr>
                      <w:rFonts w:ascii="Arial" w:hAnsi="Arial" w:cs="Arial"/>
                      <w:sz w:val="18"/>
                      <w:szCs w:val="18"/>
                      <w:highlight w:val="yellow"/>
                    </w:rPr>
                    <w:t>[</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p w:rsidR="004028F1" w:rsidP="007E7D58" w:rsidRDefault="004028F1" w14:paraId="25214AD3" w14:textId="77777777">
                  <w:pPr>
                    <w:pStyle w:val="Header"/>
                    <w:tabs>
                      <w:tab w:val="left" w:pos="709"/>
                    </w:tabs>
                    <w:ind w:right="3"/>
                    <w:rPr>
                      <w:rFonts w:ascii="Arial" w:hAnsi="Arial" w:cs="Arial"/>
                      <w:sz w:val="18"/>
                      <w:szCs w:val="18"/>
                    </w:rPr>
                  </w:pPr>
                </w:p>
                <w:p w:rsidRPr="00CA4BA2" w:rsidR="004028F1" w:rsidP="007E7D58" w:rsidRDefault="004028F1" w14:paraId="0347BA6A" w14:textId="568EBAD9">
                  <w:pPr>
                    <w:pStyle w:val="Header"/>
                    <w:tabs>
                      <w:tab w:val="left" w:pos="709"/>
                    </w:tabs>
                    <w:ind w:right="3"/>
                    <w:rPr>
                      <w:rFonts w:ascii="Arial" w:hAnsi="Arial" w:cs="Arial"/>
                      <w:sz w:val="18"/>
                      <w:szCs w:val="18"/>
                    </w:rPr>
                  </w:pPr>
                </w:p>
              </w:tc>
              <w:tc>
                <w:tcPr>
                  <w:tcW w:w="2534" w:type="dxa"/>
                </w:tcPr>
                <w:p w:rsidRPr="00CA4BA2" w:rsidR="007E7D58" w:rsidP="007E7D58" w:rsidRDefault="007E7D58" w14:paraId="71C72116" w14:textId="77777777">
                  <w:pPr>
                    <w:pStyle w:val="Header"/>
                    <w:tabs>
                      <w:tab w:val="left" w:pos="709"/>
                    </w:tabs>
                    <w:ind w:right="3"/>
                    <w:rPr>
                      <w:rFonts w:ascii="Arial" w:hAnsi="Arial" w:cs="Arial"/>
                      <w:b/>
                      <w:sz w:val="18"/>
                      <w:szCs w:val="18"/>
                    </w:rPr>
                  </w:pPr>
                  <w:r w:rsidRPr="00CA4BA2">
                    <w:rPr>
                      <w:rFonts w:ascii="Arial" w:hAnsi="Arial" w:cs="Arial"/>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name</w:t>
                  </w:r>
                  <w:r w:rsidRPr="00CA4BA2">
                    <w:rPr>
                      <w:rFonts w:ascii="Arial" w:hAnsi="Arial" w:cs="Arial"/>
                      <w:b/>
                      <w:i/>
                      <w:sz w:val="18"/>
                      <w:szCs w:val="18"/>
                      <w:highlight w:val="yellow"/>
                    </w:rPr>
                    <w:br/>
                  </w:r>
                  <w:r w:rsidRPr="00CA4BA2">
                    <w:rPr>
                      <w:rFonts w:ascii="Arial" w:hAnsi="Arial" w:cs="Arial"/>
                      <w:b/>
                      <w:i/>
                      <w:sz w:val="18"/>
                      <w:szCs w:val="18"/>
                      <w:highlight w:val="yellow"/>
                    </w:rPr>
                    <w:t>and address of Contractor</w:t>
                  </w:r>
                  <w:r w:rsidRPr="00CA4BA2">
                    <w:rPr>
                      <w:rFonts w:ascii="Arial" w:hAnsi="Arial" w:cs="Arial"/>
                      <w:b/>
                      <w:sz w:val="18"/>
                      <w:szCs w:val="18"/>
                    </w:rPr>
                    <w:t>]</w:t>
                  </w:r>
                </w:p>
                <w:p w:rsidRPr="00CA4BA2" w:rsidR="007E7D58" w:rsidP="007E7D58" w:rsidRDefault="007E7D58" w14:paraId="7F4D4C1E" w14:textId="77777777">
                  <w:pPr>
                    <w:pStyle w:val="Header"/>
                    <w:tabs>
                      <w:tab w:val="left" w:pos="709"/>
                    </w:tabs>
                    <w:ind w:right="3"/>
                    <w:rPr>
                      <w:rFonts w:ascii="Arial" w:hAnsi="Arial" w:cs="Arial"/>
                      <w:sz w:val="18"/>
                      <w:szCs w:val="18"/>
                    </w:rPr>
                  </w:pPr>
                </w:p>
                <w:p w:rsidRPr="00CA4BA2" w:rsidR="007E7D58" w:rsidP="007E7D58" w:rsidRDefault="007E7D58" w14:paraId="536E06DF" w14:textId="77777777">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Pr="00CA4BA2">
                    <w:rPr>
                      <w:rFonts w:ascii="Arial" w:hAnsi="Arial" w:cs="Arial"/>
                      <w:b/>
                      <w:sz w:val="18"/>
                      <w:szCs w:val="18"/>
                    </w:rPr>
                    <w:t>[</w:t>
                  </w:r>
                  <w:r w:rsidRPr="00CA4BA2">
                    <w:rPr>
                      <w:rFonts w:ascii="Arial" w:hAnsi="Arial" w:cs="Arial"/>
                      <w:b/>
                      <w:sz w:val="18"/>
                      <w:szCs w:val="18"/>
                      <w:highlight w:val="yellow"/>
                    </w:rPr>
                    <w:t xml:space="preserve">insert </w:t>
                  </w:r>
                  <w:r w:rsidRPr="00CA4BA2">
                    <w:rPr>
                      <w:rFonts w:ascii="Arial" w:hAnsi="Arial" w:cs="Arial"/>
                      <w:b/>
                      <w:i/>
                      <w:sz w:val="18"/>
                      <w:szCs w:val="18"/>
                      <w:highlight w:val="yellow"/>
                    </w:rPr>
                    <w:t>title</w:t>
                  </w:r>
                  <w:r w:rsidRPr="00CA4BA2">
                    <w:rPr>
                      <w:rFonts w:ascii="Arial" w:hAnsi="Arial" w:cs="Arial"/>
                      <w:sz w:val="18"/>
                      <w:szCs w:val="18"/>
                    </w:rPr>
                    <w:t>]</w:t>
                  </w:r>
                </w:p>
                <w:p w:rsidRPr="00CA4BA2" w:rsidR="007E7D58" w:rsidP="007E7D58" w:rsidRDefault="007E7D58" w14:paraId="3F0A691C" w14:textId="77777777">
                  <w:pPr>
                    <w:pStyle w:val="Header"/>
                    <w:tabs>
                      <w:tab w:val="left" w:pos="709"/>
                    </w:tabs>
                    <w:ind w:right="3"/>
                    <w:rPr>
                      <w:rFonts w:ascii="Arial" w:hAnsi="Arial" w:cs="Arial"/>
                      <w:sz w:val="18"/>
                      <w:szCs w:val="18"/>
                    </w:rPr>
                  </w:pPr>
                </w:p>
                <w:p w:rsidRPr="00CA4BA2" w:rsidR="004028F1" w:rsidP="007E7D58" w:rsidRDefault="007E7D58" w14:paraId="7EB7E640" w14:textId="10CF9024">
                  <w:pPr>
                    <w:pStyle w:val="Header"/>
                    <w:tabs>
                      <w:tab w:val="left" w:pos="709"/>
                    </w:tabs>
                    <w:ind w:right="3"/>
                    <w:rPr>
                      <w:rFonts w:ascii="Arial" w:hAnsi="Arial" w:cs="Arial"/>
                      <w:sz w:val="18"/>
                      <w:szCs w:val="18"/>
                    </w:rPr>
                  </w:pPr>
                  <w:r w:rsidRPr="00CA4BA2">
                    <w:rPr>
                      <w:rFonts w:ascii="Arial" w:hAnsi="Arial" w:cs="Arial"/>
                      <w:sz w:val="18"/>
                      <w:szCs w:val="18"/>
                    </w:rPr>
                    <w:t>Email</w:t>
                  </w:r>
                  <w:proofErr w:type="gramStart"/>
                  <w:r w:rsidRPr="00CA4BA2">
                    <w:rPr>
                      <w:rFonts w:ascii="Arial" w:hAnsi="Arial" w:cs="Arial"/>
                      <w:sz w:val="18"/>
                      <w:szCs w:val="18"/>
                    </w:rPr>
                    <w:t>:  [</w:t>
                  </w:r>
                  <w:proofErr w:type="gramEnd"/>
                  <w:r w:rsidRPr="00CA4BA2">
                    <w:rPr>
                      <w:rFonts w:ascii="Arial" w:hAnsi="Arial" w:cs="Arial"/>
                      <w:b/>
                      <w:sz w:val="18"/>
                      <w:szCs w:val="18"/>
                      <w:highlight w:val="yellow"/>
                    </w:rPr>
                    <w:t xml:space="preserve">insert </w:t>
                  </w:r>
                  <w:r w:rsidRPr="00CA4BA2">
                    <w:rPr>
                      <w:rFonts w:ascii="Arial" w:hAnsi="Arial" w:cs="Arial"/>
                      <w:b/>
                      <w:i/>
                      <w:sz w:val="18"/>
                      <w:szCs w:val="18"/>
                      <w:highlight w:val="yellow"/>
                    </w:rPr>
                    <w:t>email address</w:t>
                  </w:r>
                  <w:r w:rsidRPr="00CA4BA2">
                    <w:rPr>
                      <w:rFonts w:ascii="Arial" w:hAnsi="Arial" w:cs="Arial"/>
                      <w:sz w:val="18"/>
                      <w:szCs w:val="18"/>
                    </w:rPr>
                    <w:t>]</w:t>
                  </w:r>
                </w:p>
              </w:tc>
            </w:tr>
            <w:tr w:rsidR="00E567F8" w:rsidTr="00E767AE" w14:paraId="63E3831B" w14:textId="77777777">
              <w:trPr>
                <w:gridAfter w:val="1"/>
                <w:wAfter w:w="2534" w:type="dxa"/>
              </w:trPr>
              <w:tc>
                <w:tcPr>
                  <w:tcW w:w="6943" w:type="dxa"/>
                </w:tcPr>
                <w:p w:rsidRPr="00CA4BA2" w:rsidR="00E567F8" w:rsidP="007E7D58" w:rsidRDefault="00E567F8" w14:paraId="16DE294F" w14:textId="627157EE">
                  <w:pPr>
                    <w:pStyle w:val="Header"/>
                    <w:tabs>
                      <w:tab w:val="left" w:pos="709"/>
                    </w:tabs>
                    <w:ind w:right="3"/>
                    <w:rPr>
                      <w:rFonts w:ascii="Arial" w:hAnsi="Arial" w:cs="Arial"/>
                      <w:sz w:val="18"/>
                      <w:szCs w:val="18"/>
                    </w:rPr>
                  </w:pPr>
                </w:p>
              </w:tc>
            </w:tr>
          </w:tbl>
          <w:p w:rsidRPr="00060369" w:rsidR="007E7D58" w:rsidP="007E7D58" w:rsidRDefault="007E7D58" w14:paraId="26A46ADB" w14:textId="77777777">
            <w:pPr>
              <w:pStyle w:val="Header"/>
              <w:tabs>
                <w:tab w:val="left" w:pos="709"/>
              </w:tabs>
              <w:ind w:right="3"/>
              <w:rPr>
                <w:rFonts w:ascii="Arial" w:hAnsi="Arial" w:eastAsia="Arial" w:cs="Arial"/>
                <w:i/>
                <w:sz w:val="18"/>
                <w:szCs w:val="18"/>
              </w:rPr>
            </w:pPr>
          </w:p>
        </w:tc>
      </w:tr>
      <w:tr w:rsidRPr="00961A47" w:rsidR="007E7D58" w:rsidTr="7968E1D7" w14:paraId="6AB1CBCC" w14:textId="77777777">
        <w:trPr>
          <w:trHeight w:val="1750"/>
        </w:trPr>
        <w:tc>
          <w:tcPr>
            <w:tcW w:w="1413" w:type="pct"/>
            <w:shd w:val="clear" w:color="auto" w:fill="auto"/>
            <w:tcMar/>
          </w:tcPr>
          <w:p w:rsidRPr="00060369" w:rsidR="007E7D58" w:rsidP="007E7D58" w:rsidRDefault="007E7D58" w14:paraId="10717F1C" w14:textId="738D99A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99635614" w:id="11"/>
            <w:r w:rsidRPr="006C1774">
              <w:rPr>
                <w:rFonts w:ascii="Arial" w:hAnsi="Arial" w:cs="Arial"/>
                <w:b/>
                <w:sz w:val="18"/>
                <w:szCs w:val="18"/>
              </w:rPr>
              <w:t xml:space="preserve">Key </w:t>
            </w:r>
            <w:bookmarkEnd w:id="11"/>
            <w:r w:rsidRPr="006C1774">
              <w:rPr>
                <w:rFonts w:ascii="Arial" w:hAnsi="Arial" w:cs="Arial"/>
                <w:b/>
                <w:sz w:val="18"/>
                <w:szCs w:val="18"/>
              </w:rPr>
              <w:t>Personnel</w:t>
            </w:r>
            <w:r w:rsidR="004028F1">
              <w:rPr>
                <w:rFonts w:ascii="Arial" w:hAnsi="Arial" w:cs="Arial"/>
                <w:b/>
                <w:sz w:val="18"/>
                <w:szCs w:val="18"/>
              </w:rPr>
              <w:t xml:space="preserve"> of the Contractor</w:t>
            </w:r>
          </w:p>
        </w:tc>
        <w:tc>
          <w:tcPr>
            <w:tcW w:w="3587" w:type="pct"/>
            <w:gridSpan w:val="2"/>
            <w:shd w:val="clear" w:color="auto" w:fill="auto"/>
            <w:tcMar/>
          </w:tcPr>
          <w:tbl>
            <w:tblPr>
              <w:tblW w:w="0" w:type="auto"/>
              <w:tblLook w:val="0000" w:firstRow="0" w:lastRow="0" w:firstColumn="0" w:lastColumn="0" w:noHBand="0" w:noVBand="0"/>
            </w:tblPr>
            <w:tblGrid>
              <w:gridCol w:w="2315"/>
              <w:gridCol w:w="2059"/>
              <w:gridCol w:w="2276"/>
            </w:tblGrid>
            <w:tr w:rsidRPr="00060369" w:rsidR="007E7D58" w14:paraId="5B9A499D" w14:textId="77777777">
              <w:tc>
                <w:tcPr>
                  <w:tcW w:w="2315" w:type="dxa"/>
                  <w:tcBorders>
                    <w:top w:val="nil"/>
                    <w:left w:val="nil"/>
                    <w:bottom w:val="nil"/>
                    <w:right w:val="nil"/>
                  </w:tcBorders>
                </w:tcPr>
                <w:p w:rsidRPr="00060369" w:rsidR="007E7D58" w:rsidP="007E7D58" w:rsidRDefault="007E7D58" w14:paraId="6D261994"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rsidRPr="00060369" w:rsidR="007E7D58" w:rsidP="007E7D58" w:rsidRDefault="007E7D58" w14:paraId="69B03CBF" w14:textId="77777777">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rsidRPr="00060369" w:rsidR="007E7D58" w:rsidDel="006867E5" w:rsidP="007E7D58" w:rsidRDefault="007E7D58" w14:paraId="29176080" w14:textId="77777777">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rsidRPr="00060369" w:rsidR="007E7D58" w:rsidP="007E7D58" w:rsidRDefault="007E7D58" w14:paraId="00DDE4AC" w14:textId="77777777">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Pr="00060369" w:rsidR="007E7D58" w14:paraId="30106C68" w14:textId="77777777">
              <w:tc>
                <w:tcPr>
                  <w:tcW w:w="2315" w:type="dxa"/>
                  <w:tcBorders>
                    <w:top w:val="nil"/>
                    <w:left w:val="nil"/>
                    <w:bottom w:val="nil"/>
                    <w:right w:val="nil"/>
                  </w:tcBorders>
                </w:tcPr>
                <w:p w:rsidRPr="00060369" w:rsidR="007E7D58" w:rsidP="007E7D58" w:rsidRDefault="007E7D58" w14:paraId="4906EF8A" w14:textId="77777777">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rsidRPr="00060369" w:rsidR="007E7D58" w:rsidDel="006867E5" w:rsidP="007E7D58" w:rsidRDefault="007E7D58" w14:paraId="2A206ED4" w14:textId="77777777">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rsidRPr="00060369" w:rsidR="007E7D58" w:rsidP="007E7D58" w:rsidRDefault="007E7D58" w14:paraId="394891DC" w14:textId="77777777">
                  <w:pPr>
                    <w:pStyle w:val="Header"/>
                    <w:tabs>
                      <w:tab w:val="left" w:pos="709"/>
                    </w:tabs>
                    <w:ind w:right="3"/>
                    <w:rPr>
                      <w:rFonts w:ascii="Arial" w:hAnsi="Arial" w:cs="Arial"/>
                      <w:sz w:val="18"/>
                      <w:szCs w:val="18"/>
                    </w:rPr>
                  </w:pPr>
                </w:p>
              </w:tc>
            </w:tr>
          </w:tbl>
          <w:p w:rsidRPr="00060369" w:rsidR="007E7D58" w:rsidP="007E7D58" w:rsidRDefault="007E7D58" w14:paraId="632A5954" w14:textId="77777777">
            <w:pPr>
              <w:tabs>
                <w:tab w:val="left" w:pos="709"/>
              </w:tabs>
              <w:rPr>
                <w:rFonts w:ascii="Arial" w:hAnsi="Arial" w:cs="Arial"/>
                <w:sz w:val="18"/>
                <w:szCs w:val="18"/>
              </w:rPr>
            </w:pPr>
          </w:p>
        </w:tc>
      </w:tr>
    </w:tbl>
    <w:p w:rsidR="00243614" w:rsidRDefault="00243614" w14:paraId="614CE678" w14:textId="77777777">
      <w:bookmarkStart w:name="_Ref99635623" w:id="12"/>
      <w:r>
        <w:br w:type="page"/>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68"/>
        <w:gridCol w:w="7281"/>
      </w:tblGrid>
      <w:tr w:rsidRPr="00961A47" w:rsidR="007E7D58" w:rsidTr="3739C47F" w14:paraId="5D4E2D47" w14:textId="77777777">
        <w:tc>
          <w:tcPr>
            <w:tcW w:w="1413" w:type="pct"/>
            <w:shd w:val="clear" w:color="auto" w:fill="auto"/>
          </w:tcPr>
          <w:p w:rsidRPr="00060369" w:rsidR="007E7D58" w:rsidP="007E7D58" w:rsidRDefault="007E7D58" w14:paraId="41E43A9C" w14:textId="6EA23E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Procedures and Policies</w:t>
            </w:r>
            <w:bookmarkEnd w:id="12"/>
          </w:p>
        </w:tc>
        <w:tc>
          <w:tcPr>
            <w:tcW w:w="3587" w:type="pct"/>
            <w:shd w:val="clear" w:color="auto" w:fill="auto"/>
          </w:tcPr>
          <w:p w:rsidR="007E7D58" w:rsidP="001A629A" w:rsidRDefault="007E7D58" w14:paraId="7E3A07E7" w14:textId="77777777">
            <w:pPr>
              <w:tabs>
                <w:tab w:val="left" w:pos="709"/>
              </w:tabs>
              <w:rPr>
                <w:rFonts w:ascii="Arial" w:hAnsi="Arial" w:cs="Arial"/>
                <w:sz w:val="18"/>
                <w:szCs w:val="18"/>
              </w:rPr>
            </w:pPr>
          </w:p>
          <w:p w:rsidRPr="00060369" w:rsidR="001A629A" w:rsidP="001A629A" w:rsidRDefault="004E3835" w14:paraId="00A1E155" w14:textId="2D826D24">
            <w:pPr>
              <w:tabs>
                <w:tab w:val="left" w:pos="709"/>
              </w:tabs>
              <w:rPr>
                <w:rFonts w:ascii="Arial" w:hAnsi="Arial" w:cs="Arial"/>
                <w:sz w:val="18"/>
                <w:szCs w:val="18"/>
              </w:rPr>
            </w:pPr>
            <w:r>
              <w:rPr>
                <w:rFonts w:ascii="Arial" w:hAnsi="Arial" w:cs="Arial"/>
                <w:sz w:val="18"/>
                <w:szCs w:val="18"/>
              </w:rPr>
              <w:t>N/A</w:t>
            </w:r>
          </w:p>
        </w:tc>
      </w:tr>
      <w:tr w:rsidRPr="00961A47" w:rsidR="007E7D58" w:rsidTr="3739C47F" w14:paraId="5BE74AA2" w14:textId="77777777">
        <w:tc>
          <w:tcPr>
            <w:tcW w:w="1413" w:type="pct"/>
            <w:shd w:val="clear" w:color="auto" w:fill="auto"/>
          </w:tcPr>
          <w:p w:rsidRPr="00607C0A" w:rsidR="007E7D58" w:rsidP="007E7D58" w:rsidRDefault="007E7D58" w14:paraId="1B2BEDD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name="_Ref111456393" w:id="13"/>
            <w:r w:rsidRPr="00607C0A">
              <w:rPr>
                <w:rFonts w:ascii="Arial" w:hAnsi="Arial" w:cs="Arial"/>
                <w:b/>
                <w:sz w:val="18"/>
                <w:szCs w:val="18"/>
              </w:rPr>
              <w:t>Special Terms</w:t>
            </w:r>
            <w:bookmarkEnd w:id="13"/>
          </w:p>
        </w:tc>
        <w:tc>
          <w:tcPr>
            <w:tcW w:w="3587" w:type="pct"/>
            <w:shd w:val="clear" w:color="auto" w:fill="auto"/>
          </w:tcPr>
          <w:p w:rsidRPr="00E567F8" w:rsidR="007E7D58" w:rsidP="00E567F8" w:rsidRDefault="00F75BA7" w14:paraId="471A725E" w14:textId="7DD8DA57">
            <w:pPr>
              <w:spacing w:before="120" w:after="120"/>
              <w:rPr>
                <w:rFonts w:ascii="Arial" w:hAnsi="Arial" w:eastAsia="Arial" w:cs="Arial"/>
                <w:b/>
                <w:i/>
                <w:sz w:val="18"/>
                <w:szCs w:val="18"/>
              </w:rPr>
            </w:pPr>
            <w:r>
              <w:rPr>
                <w:rFonts w:ascii="Arial" w:hAnsi="Arial" w:eastAsia="Arial" w:cs="Arial"/>
                <w:sz w:val="18"/>
                <w:szCs w:val="18"/>
              </w:rPr>
              <w:t>N/A</w:t>
            </w:r>
          </w:p>
          <w:p w:rsidRPr="00607C0A" w:rsidR="007E7D58" w:rsidP="007E7D58" w:rsidRDefault="007E7D58" w14:paraId="5CA25D6F" w14:textId="77777777">
            <w:pPr>
              <w:pStyle w:val="ListParagraph"/>
              <w:spacing w:before="120" w:after="120"/>
              <w:rPr>
                <w:rFonts w:ascii="Arial" w:hAnsi="Arial" w:cs="Arial"/>
                <w:b/>
                <w:i/>
                <w:sz w:val="18"/>
                <w:szCs w:val="18"/>
              </w:rPr>
            </w:pPr>
          </w:p>
        </w:tc>
      </w:tr>
      <w:tr w:rsidRPr="00961A47" w:rsidR="007E7D58" w:rsidTr="3739C47F" w14:paraId="3A1B4439" w14:textId="77777777">
        <w:tc>
          <w:tcPr>
            <w:tcW w:w="1413" w:type="pct"/>
            <w:shd w:val="clear" w:color="auto" w:fill="auto"/>
          </w:tcPr>
          <w:p w:rsidRPr="00060369" w:rsidR="007E7D58" w:rsidP="007E7D58" w:rsidRDefault="007E7D58" w14:paraId="5327047D" w14:textId="7777777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3587" w:type="pct"/>
            <w:shd w:val="clear" w:color="auto" w:fill="auto"/>
          </w:tcPr>
          <w:p w:rsidRPr="00060369" w:rsidR="007E7D58" w:rsidP="007E7D58" w:rsidRDefault="008E6227" w14:paraId="1AE40EDF" w14:textId="4BB9712C">
            <w:pPr>
              <w:spacing w:before="120" w:after="120"/>
              <w:rPr>
                <w:rFonts w:ascii="Arial" w:hAnsi="Arial" w:eastAsia="Arial" w:cs="Arial"/>
                <w:sz w:val="18"/>
                <w:szCs w:val="18"/>
              </w:rPr>
            </w:pPr>
            <w:r>
              <w:rPr>
                <w:rFonts w:ascii="Arial" w:hAnsi="Arial" w:eastAsia="Arial" w:cs="Arial"/>
                <w:sz w:val="18"/>
                <w:szCs w:val="18"/>
              </w:rPr>
              <w:t>N/A</w:t>
            </w:r>
          </w:p>
        </w:tc>
      </w:tr>
      <w:tr w:rsidRPr="00961A47" w:rsidR="007E7D58" w:rsidTr="3739C47F" w14:paraId="5FF59053" w14:textId="77777777">
        <w:tc>
          <w:tcPr>
            <w:tcW w:w="1413" w:type="pct"/>
            <w:shd w:val="clear" w:color="auto" w:fill="auto"/>
          </w:tcPr>
          <w:p w:rsidRPr="00280C77" w:rsidR="007E7D58" w:rsidP="007E7D58" w:rsidRDefault="007E7D58" w14:paraId="4E4C9474" w14:textId="7F6261B7">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3587" w:type="pct"/>
            <w:shd w:val="clear" w:color="auto" w:fill="auto"/>
          </w:tcPr>
          <w:p w:rsidRPr="00280C77" w:rsidR="007E7D58" w:rsidP="007E7D58" w:rsidRDefault="007E7D58" w14:paraId="59DFDD32" w14:textId="6BA41EED">
            <w:pPr>
              <w:tabs>
                <w:tab w:val="left" w:pos="709"/>
              </w:tabs>
              <w:rPr>
                <w:rFonts w:ascii="Arial" w:hAnsi="Arial" w:eastAsia="Arial" w:cs="Arial"/>
                <w:iCs/>
                <w:sz w:val="18"/>
                <w:szCs w:val="18"/>
              </w:rPr>
            </w:pPr>
            <w:r w:rsidRPr="00280C77">
              <w:rPr>
                <w:rFonts w:ascii="Arial" w:hAnsi="Arial" w:eastAsia="Arial" w:cs="Arial"/>
                <w:iCs/>
                <w:sz w:val="18"/>
                <w:szCs w:val="18"/>
              </w:rPr>
              <w:t xml:space="preserve">The further data protection provisions contained </w:t>
            </w:r>
            <w:r w:rsidR="00F703C7">
              <w:rPr>
                <w:rFonts w:ascii="Arial" w:hAnsi="Arial" w:eastAsia="Arial" w:cs="Arial"/>
                <w:iCs/>
                <w:sz w:val="18"/>
                <w:szCs w:val="18"/>
              </w:rPr>
              <w:t>within</w:t>
            </w:r>
            <w:r w:rsidRPr="00280C77">
              <w:rPr>
                <w:rFonts w:ascii="Arial" w:hAnsi="Arial" w:eastAsia="Arial" w:cs="Arial"/>
                <w:iCs/>
                <w:sz w:val="18"/>
                <w:szCs w:val="18"/>
              </w:rPr>
              <w:t xml:space="preserve"> </w:t>
            </w:r>
            <w:r w:rsidR="00C110C4">
              <w:rPr>
                <w:rFonts w:ascii="Arial" w:hAnsi="Arial" w:eastAsia="Arial" w:cs="Arial"/>
                <w:iCs/>
                <w:sz w:val="18"/>
                <w:szCs w:val="18"/>
              </w:rPr>
              <w:t>Annex 4 of the terms</w:t>
            </w:r>
            <w:r w:rsidRPr="00280C77">
              <w:rPr>
                <w:rFonts w:ascii="Arial" w:hAnsi="Arial" w:eastAsia="Arial" w:cs="Arial"/>
                <w:iCs/>
                <w:sz w:val="18"/>
                <w:szCs w:val="18"/>
              </w:rPr>
              <w:t xml:space="preserve"> and conditions are applicable to this Agreement </w:t>
            </w:r>
            <w:proofErr w:type="gramStart"/>
            <w:r w:rsidRPr="00280C77">
              <w:rPr>
                <w:rFonts w:ascii="Arial" w:hAnsi="Arial" w:eastAsia="Arial" w:cs="Arial"/>
                <w:iCs/>
                <w:sz w:val="18"/>
                <w:szCs w:val="18"/>
              </w:rPr>
              <w:t>where</w:t>
            </w:r>
            <w:proofErr w:type="gramEnd"/>
            <w:r w:rsidRPr="00280C77">
              <w:rPr>
                <w:rFonts w:ascii="Arial" w:hAnsi="Arial" w:eastAsia="Arial" w:cs="Arial"/>
                <w:iCs/>
                <w:sz w:val="18"/>
                <w:szCs w:val="18"/>
              </w:rPr>
              <w:t xml:space="preserve"> indicated below:</w:t>
            </w:r>
          </w:p>
          <w:p w:rsidRPr="00280C77" w:rsidR="007E7D58" w:rsidP="3739C47F" w:rsidRDefault="007E7D58" w14:paraId="2E28458D" w14:textId="5F888659">
            <w:pPr>
              <w:tabs>
                <w:tab w:val="left" w:pos="709"/>
              </w:tabs>
              <w:rPr>
                <w:rFonts w:ascii="Arial" w:hAnsi="Arial" w:eastAsia="Arial" w:cs="Arial"/>
                <w:b/>
                <w:bCs/>
                <w:i/>
                <w:iCs/>
                <w:sz w:val="18"/>
                <w:szCs w:val="18"/>
              </w:rPr>
            </w:pPr>
            <w:r w:rsidRPr="3739C47F">
              <w:rPr>
                <w:rFonts w:ascii="Arial" w:hAnsi="Arial" w:eastAsia="Arial" w:cs="Arial"/>
                <w:b/>
                <w:bCs/>
                <w:sz w:val="18"/>
                <w:szCs w:val="18"/>
              </w:rPr>
              <w:t>Yes:</w:t>
            </w:r>
            <w:r w:rsidRPr="3739C47F">
              <w:rPr>
                <w:rFonts w:ascii="Arial" w:hAnsi="Arial" w:eastAsia="Arial" w:cs="Arial"/>
                <w:b/>
                <w:bCs/>
                <w:i/>
                <w:iCs/>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EndPr/>
              <w:sdtContent>
                <w:r w:rsidRPr="3739C47F" w:rsidR="7BE1C1DB">
                  <w:rPr>
                    <w:rFonts w:ascii="MS Gothic" w:hAnsi="MS Gothic" w:eastAsia="MS Gothic" w:cs="MS Gothic"/>
                    <w:b/>
                    <w:bCs/>
                    <w:sz w:val="18"/>
                    <w:szCs w:val="18"/>
                  </w:rPr>
                  <w:t>☐</w:t>
                </w:r>
              </w:sdtContent>
            </w:sdt>
          </w:p>
          <w:p w:rsidRPr="00280C77" w:rsidR="007E7D58" w:rsidP="415AD393" w:rsidRDefault="007E7D58" w14:paraId="5A5B1FF0" w14:textId="4DC09A58">
            <w:pPr>
              <w:tabs>
                <w:tab w:val="left" w:pos="709"/>
              </w:tabs>
              <w:rPr>
                <w:rFonts w:ascii="Arial" w:hAnsi="Arial" w:eastAsia="Arial" w:cs="Arial"/>
                <w:b/>
                <w:bCs/>
                <w:i/>
                <w:iCs/>
                <w:sz w:val="18"/>
                <w:szCs w:val="18"/>
              </w:rPr>
            </w:pPr>
            <w:r w:rsidRPr="415AD393">
              <w:rPr>
                <w:rFonts w:ascii="Arial" w:hAnsi="Arial" w:eastAsia="Arial" w:cs="Arial"/>
                <w:b/>
                <w:bCs/>
                <w:sz w:val="18"/>
                <w:szCs w:val="18"/>
              </w:rPr>
              <w:t>No:</w:t>
            </w:r>
            <w:r w:rsidRPr="415AD393">
              <w:rPr>
                <w:rFonts w:ascii="Arial" w:hAnsi="Arial" w:eastAsia="Arial" w:cs="Arial"/>
                <w:b/>
                <w:bCs/>
                <w:i/>
                <w:iCs/>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EndPr/>
              <w:sdtContent>
                <w:r w:rsidRPr="415AD393" w:rsidR="7BE1C1DB">
                  <w:rPr>
                    <w:rFonts w:ascii="MS Gothic" w:hAnsi="MS Gothic" w:eastAsia="MS Gothic" w:cs="MS Gothic"/>
                    <w:b/>
                    <w:bCs/>
                    <w:sz w:val="18"/>
                    <w:szCs w:val="18"/>
                  </w:rPr>
                  <w:t>☒</w:t>
                </w:r>
              </w:sdtContent>
            </w:sdt>
          </w:p>
          <w:p w:rsidRPr="00280C77" w:rsidR="007E7D58" w:rsidP="00280C77" w:rsidRDefault="007E7D58" w14:paraId="6AE812DC" w14:textId="456DF342">
            <w:pPr>
              <w:spacing w:before="120" w:after="120"/>
              <w:rPr>
                <w:rFonts w:ascii="Arial" w:hAnsi="Arial" w:eastAsia="Arial" w:cs="Arial"/>
                <w:sz w:val="18"/>
                <w:szCs w:val="18"/>
                <w:highlight w:val="cyan"/>
              </w:rPr>
            </w:pPr>
          </w:p>
        </w:tc>
      </w:tr>
    </w:tbl>
    <w:p w:rsidR="00CA4BA2" w:rsidP="009D6BFB" w:rsidRDefault="00CA4BA2" w14:paraId="5C1859B0" w14:textId="77777777"/>
    <w:p w:rsidR="00E567F8" w:rsidP="009D6BFB" w:rsidRDefault="00DF1F5A" w14:paraId="5A4033C0" w14:textId="01190B4B">
      <w:r w:rsidRPr="009D6BFB">
        <w:t xml:space="preserve"> </w:t>
      </w:r>
    </w:p>
    <w:tbl>
      <w:tblPr>
        <w:tblW w:w="10178"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D5DCE4"/>
        <w:tblLook w:val="04A0" w:firstRow="1" w:lastRow="0" w:firstColumn="1" w:lastColumn="0" w:noHBand="0" w:noVBand="1"/>
      </w:tblPr>
      <w:tblGrid>
        <w:gridCol w:w="5089"/>
        <w:gridCol w:w="5089"/>
      </w:tblGrid>
      <w:tr w:rsidRPr="00961A47" w:rsidR="006C427B" w:rsidTr="00C30D6E" w14:paraId="740CF37C" w14:textId="77777777">
        <w:trPr>
          <w:trHeight w:val="997"/>
        </w:trPr>
        <w:tc>
          <w:tcPr>
            <w:tcW w:w="5089" w:type="dxa"/>
            <w:shd w:val="clear" w:color="auto" w:fill="D5DCE4"/>
          </w:tcPr>
          <w:p w:rsidRPr="00961A47" w:rsidR="009C2213" w:rsidRDefault="00964799" w14:paraId="149FDB35" w14:textId="2E5C8A25">
            <w:pPr>
              <w:tabs>
                <w:tab w:val="left" w:pos="709"/>
              </w:tabs>
              <w:rPr>
                <w:rFonts w:ascii="Arial" w:hAnsi="Arial" w:cs="Arial"/>
                <w:szCs w:val="22"/>
              </w:rPr>
            </w:pPr>
            <w:r>
              <w:br w:type="page"/>
            </w:r>
            <w:r w:rsidRPr="00961A47" w:rsidR="009C2213">
              <w:rPr>
                <w:rFonts w:ascii="Arial" w:hAnsi="Arial" w:cs="Arial"/>
                <w:szCs w:val="22"/>
              </w:rPr>
              <w:t xml:space="preserve">Signed for and on behalf of the </w:t>
            </w:r>
            <w:r w:rsidRPr="009C2213" w:rsidR="009C2213">
              <w:rPr>
                <w:rFonts w:ascii="Arial" w:hAnsi="Arial" w:cs="Arial"/>
                <w:b/>
                <w:bCs/>
                <w:szCs w:val="22"/>
              </w:rPr>
              <w:t>Customer</w:t>
            </w:r>
          </w:p>
        </w:tc>
        <w:tc>
          <w:tcPr>
            <w:tcW w:w="5089" w:type="dxa"/>
            <w:shd w:val="clear" w:color="auto" w:fill="D5DCE4"/>
          </w:tcPr>
          <w:p w:rsidRPr="00961A47" w:rsidR="009C2213" w:rsidP="00D21BA4" w:rsidRDefault="009C2213" w14:paraId="2096778D" w14:textId="6650DAEC">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Pr="00D21BA4" w:rsidR="00D21BA4">
              <w:rPr>
                <w:rFonts w:cs="Arial"/>
                <w:b/>
                <w:bCs/>
                <w:sz w:val="22"/>
                <w:szCs w:val="22"/>
              </w:rPr>
              <w:t>Contractor</w:t>
            </w:r>
            <w:r w:rsidRPr="00D21BA4">
              <w:rPr>
                <w:rFonts w:cs="Arial"/>
                <w:b/>
                <w:bCs/>
                <w:szCs w:val="22"/>
              </w:rPr>
              <w:tab/>
            </w:r>
            <w:r w:rsidRPr="00961A47">
              <w:rPr>
                <w:rFonts w:cs="Arial"/>
                <w:szCs w:val="22"/>
              </w:rPr>
              <w:tab/>
            </w:r>
            <w:r w:rsidRPr="00961A47">
              <w:rPr>
                <w:rFonts w:cs="Arial"/>
                <w:szCs w:val="22"/>
              </w:rPr>
              <w:t xml:space="preserve"> </w:t>
            </w:r>
          </w:p>
          <w:p w:rsidRPr="00961A47" w:rsidR="009C2213" w:rsidRDefault="009C2213" w14:paraId="477524AE" w14:textId="77777777">
            <w:pPr>
              <w:tabs>
                <w:tab w:val="left" w:pos="709"/>
              </w:tabs>
              <w:rPr>
                <w:rFonts w:ascii="Arial" w:hAnsi="Arial" w:eastAsia="Arial" w:cs="Arial"/>
                <w:szCs w:val="22"/>
              </w:rPr>
            </w:pPr>
          </w:p>
        </w:tc>
      </w:tr>
      <w:tr w:rsidRPr="00961A47" w:rsidR="006C427B" w:rsidTr="00C30D6E" w14:paraId="19BF07DB" w14:textId="77777777">
        <w:trPr>
          <w:trHeight w:val="1630"/>
        </w:trPr>
        <w:tc>
          <w:tcPr>
            <w:tcW w:w="5089" w:type="dxa"/>
            <w:shd w:val="clear" w:color="auto" w:fill="D5DCE4"/>
          </w:tcPr>
          <w:p w:rsidRPr="00961A47" w:rsidR="009C2213" w:rsidRDefault="009C2213" w14:paraId="2FE5D8CE"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1FBB1AF3"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rsidRPr="00961A47" w:rsidR="009C2213" w:rsidRDefault="009C2213" w14:paraId="68059406" w14:textId="77777777">
            <w:pPr>
              <w:tabs>
                <w:tab w:val="left" w:pos="709"/>
              </w:tabs>
              <w:rPr>
                <w:rFonts w:ascii="Arial" w:hAnsi="Arial" w:cs="Arial"/>
                <w:szCs w:val="22"/>
              </w:rPr>
            </w:pPr>
          </w:p>
          <w:p w:rsidRPr="00961A47" w:rsidR="009C2213" w:rsidRDefault="009C2213" w14:paraId="390C896A"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rsidRPr="00961A47" w:rsidR="009C2213" w:rsidRDefault="009C2213" w14:paraId="31007C2E"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7AA8ADED" w14:textId="77777777">
            <w:pPr>
              <w:tabs>
                <w:tab w:val="left" w:pos="709"/>
              </w:tabs>
              <w:rPr>
                <w:rFonts w:ascii="Arial" w:hAnsi="Arial" w:cs="Arial"/>
                <w:szCs w:val="22"/>
              </w:rPr>
            </w:pPr>
            <w:r w:rsidRPr="00961A47">
              <w:rPr>
                <w:rFonts w:ascii="Arial" w:hAnsi="Arial" w:cs="Arial"/>
                <w:szCs w:val="22"/>
              </w:rPr>
              <w:t xml:space="preserve">Name: </w:t>
            </w:r>
          </w:p>
          <w:p w:rsidRPr="00961A47" w:rsidR="009C2213" w:rsidRDefault="009C2213" w14:paraId="3425464C" w14:textId="77777777">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rsidRPr="00961A47" w:rsidR="009C2213" w:rsidRDefault="009C2213" w14:paraId="1506AC5A" w14:textId="77777777">
            <w:pPr>
              <w:tabs>
                <w:tab w:val="left" w:pos="709"/>
              </w:tabs>
              <w:rPr>
                <w:rFonts w:ascii="Arial" w:hAnsi="Arial" w:cs="Arial"/>
                <w:szCs w:val="22"/>
              </w:rPr>
            </w:pPr>
          </w:p>
          <w:p w:rsidRPr="00961A47" w:rsidR="009C2213" w:rsidRDefault="009C2213" w14:paraId="3C0EAAE6" w14:textId="77777777">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Pr="00961A47" w:rsidR="006C427B" w:rsidTr="00C30D6E" w14:paraId="207F3855" w14:textId="77777777">
        <w:tc>
          <w:tcPr>
            <w:tcW w:w="5089" w:type="dxa"/>
            <w:shd w:val="clear" w:color="auto" w:fill="D5DCE4"/>
          </w:tcPr>
          <w:p w:rsidRPr="00961A47" w:rsidR="009C2213" w:rsidRDefault="009C2213" w14:paraId="509D2F47" w14:textId="77777777">
            <w:pPr>
              <w:tabs>
                <w:tab w:val="left" w:pos="709"/>
              </w:tabs>
              <w:rPr>
                <w:rFonts w:ascii="Arial" w:hAnsi="Arial" w:cs="Arial"/>
                <w:szCs w:val="22"/>
              </w:rPr>
            </w:pPr>
            <w:r w:rsidRPr="00961A47">
              <w:rPr>
                <w:rFonts w:ascii="Arial" w:hAnsi="Arial" w:cs="Arial"/>
                <w:szCs w:val="22"/>
              </w:rPr>
              <w:t xml:space="preserve">Date: </w:t>
            </w:r>
          </w:p>
          <w:p w:rsidRPr="00961A47" w:rsidR="009C2213" w:rsidRDefault="009C2213" w14:paraId="392BA503" w14:textId="77777777">
            <w:pPr>
              <w:tabs>
                <w:tab w:val="left" w:pos="709"/>
              </w:tabs>
              <w:rPr>
                <w:rFonts w:ascii="Arial" w:hAnsi="Arial" w:eastAsia="Arial" w:cs="Arial"/>
                <w:szCs w:val="22"/>
              </w:rPr>
            </w:pPr>
          </w:p>
        </w:tc>
        <w:tc>
          <w:tcPr>
            <w:tcW w:w="5089" w:type="dxa"/>
            <w:shd w:val="clear" w:color="auto" w:fill="D5DCE4"/>
          </w:tcPr>
          <w:p w:rsidRPr="00961A47" w:rsidR="009C2213" w:rsidRDefault="009C2213" w14:paraId="5A664558" w14:textId="77777777">
            <w:pPr>
              <w:tabs>
                <w:tab w:val="left" w:pos="709"/>
              </w:tabs>
              <w:rPr>
                <w:rFonts w:ascii="Arial" w:hAnsi="Arial" w:eastAsia="Arial" w:cs="Arial"/>
                <w:szCs w:val="22"/>
              </w:rPr>
            </w:pPr>
            <w:r w:rsidRPr="00961A47">
              <w:rPr>
                <w:rFonts w:ascii="Arial" w:hAnsi="Arial" w:cs="Arial"/>
                <w:szCs w:val="22"/>
              </w:rPr>
              <w:t>Date:</w:t>
            </w:r>
          </w:p>
        </w:tc>
      </w:tr>
      <w:tr w:rsidRPr="00961A47" w:rsidR="006C427B" w:rsidTr="00C30D6E" w14:paraId="25AAE989" w14:textId="77777777">
        <w:tc>
          <w:tcPr>
            <w:tcW w:w="5089" w:type="dxa"/>
            <w:shd w:val="clear" w:color="auto" w:fill="D5DCE4"/>
          </w:tcPr>
          <w:p w:rsidRPr="00961A47" w:rsidR="009C2213" w:rsidRDefault="009C2213" w14:paraId="4BA0D5EB" w14:textId="77777777">
            <w:pPr>
              <w:tabs>
                <w:tab w:val="left" w:pos="709"/>
              </w:tabs>
              <w:rPr>
                <w:rFonts w:ascii="Arial" w:hAnsi="Arial" w:eastAsia="Arial" w:cs="Arial"/>
                <w:szCs w:val="22"/>
              </w:rPr>
            </w:pPr>
            <w:r w:rsidRPr="00961A47">
              <w:rPr>
                <w:rFonts w:ascii="Arial" w:hAnsi="Arial" w:cs="Arial"/>
                <w:szCs w:val="22"/>
              </w:rPr>
              <w:t>Signature:</w:t>
            </w:r>
          </w:p>
        </w:tc>
        <w:tc>
          <w:tcPr>
            <w:tcW w:w="5089" w:type="dxa"/>
            <w:shd w:val="clear" w:color="auto" w:fill="D5DCE4"/>
          </w:tcPr>
          <w:p w:rsidRPr="00961A47" w:rsidR="009C2213" w:rsidRDefault="009C2213" w14:paraId="743B6552" w14:textId="77777777">
            <w:pPr>
              <w:tabs>
                <w:tab w:val="left" w:pos="709"/>
              </w:tabs>
              <w:rPr>
                <w:rFonts w:ascii="Arial" w:hAnsi="Arial" w:eastAsia="Arial" w:cs="Arial"/>
                <w:szCs w:val="22"/>
              </w:rPr>
            </w:pPr>
            <w:r w:rsidRPr="00961A47">
              <w:rPr>
                <w:rFonts w:ascii="Arial" w:hAnsi="Arial" w:cs="Arial"/>
                <w:szCs w:val="22"/>
              </w:rPr>
              <w:t>Signature:</w:t>
            </w:r>
          </w:p>
        </w:tc>
      </w:tr>
    </w:tbl>
    <w:p w:rsidRPr="00961A47" w:rsidR="009C2213" w:rsidP="009C2213" w:rsidRDefault="009C2213" w14:paraId="28CDF23B" w14:textId="46EB74D0">
      <w:pPr>
        <w:pStyle w:val="GPSL2numberedclause"/>
        <w:numPr>
          <w:ilvl w:val="0"/>
          <w:numId w:val="0"/>
        </w:numPr>
        <w:ind w:left="360"/>
        <w:rPr>
          <w:b/>
          <w:i/>
          <w:sz w:val="22"/>
          <w:highlight w:val="yellow"/>
        </w:rPr>
      </w:pPr>
      <w:r w:rsidRPr="00961A47">
        <w:rPr>
          <w:b/>
          <w:i/>
          <w:sz w:val="22"/>
          <w:highlight w:val="yellow"/>
        </w:rPr>
        <w:br w:type="page"/>
      </w:r>
    </w:p>
    <w:p w:rsidR="00964799" w:rsidRDefault="00964799" w14:paraId="5D5B8B3B" w14:textId="648CFDC5"/>
    <w:p w:rsidR="00964799" w:rsidP="00964799" w:rsidRDefault="00964799" w14:paraId="4623DDA0" w14:textId="0D5C8079">
      <w:pPr>
        <w:jc w:val="center"/>
        <w:rPr>
          <w:b/>
          <w:bCs/>
        </w:rPr>
      </w:pPr>
      <w:r w:rsidRPr="00964799">
        <w:rPr>
          <w:b/>
          <w:bCs/>
        </w:rPr>
        <w:t>A</w:t>
      </w:r>
      <w:r w:rsidR="00BF4F9C">
        <w:rPr>
          <w:b/>
          <w:bCs/>
        </w:rPr>
        <w:t>ppendix</w:t>
      </w:r>
      <w:r w:rsidRPr="00964799">
        <w:rPr>
          <w:b/>
          <w:bCs/>
        </w:rPr>
        <w:t xml:space="preserve"> 1: Terms and Conditions</w:t>
      </w:r>
    </w:p>
    <w:p w:rsidR="0034450F" w:rsidP="0034450F" w:rsidRDefault="00F76444" w14:paraId="567C6E6E" w14:textId="77777777">
      <w:pPr>
        <w:rPr>
          <w:rFonts w:ascii="Arial" w:hAnsi="Arial" w:cs="Arial"/>
        </w:rPr>
      </w:pPr>
      <w:r w:rsidRPr="00F76444">
        <w:t xml:space="preserve"> </w:t>
      </w:r>
    </w:p>
    <w:p w:rsidR="0034450F" w:rsidP="0034450F" w:rsidRDefault="0034450F" w14:paraId="66A445F6" w14:textId="0BBD31A3">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w:history="1" r:id="rId14">
        <w:r w:rsidRPr="00CE4F63" w:rsidR="00CE4F63">
          <w:rPr>
            <w:rStyle w:val="Hyperlink"/>
            <w:rFonts w:ascii="Arial" w:hAnsi="Arial" w:cs="Arial"/>
          </w:rPr>
          <w:t>Natural England Website</w:t>
        </w:r>
      </w:hyperlink>
      <w:r w:rsidR="00CE4F63">
        <w:rPr>
          <w:rStyle w:val="Important"/>
        </w:rPr>
        <w:t xml:space="preserve"> </w:t>
      </w:r>
      <w:r w:rsidRPr="00CE4F63" w:rsidR="0000510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rsidR="005270DD" w:rsidRDefault="005270DD" w14:paraId="6FEB3C26" w14:textId="77777777">
      <w:pPr>
        <w:rPr>
          <w:b/>
          <w:bCs/>
        </w:rPr>
      </w:pPr>
      <w:r>
        <w:rPr>
          <w:b/>
          <w:bCs/>
        </w:rPr>
        <w:br w:type="page"/>
      </w:r>
    </w:p>
    <w:p w:rsidR="00DF1F5A" w:rsidP="00964799" w:rsidRDefault="00964799" w14:paraId="1D3B8839" w14:textId="30C66BF3">
      <w:pPr>
        <w:jc w:val="center"/>
        <w:rPr>
          <w:b w:val="1"/>
          <w:bCs w:val="1"/>
        </w:rPr>
      </w:pPr>
      <w:r w:rsidRPr="4151761E" w:rsidR="00964799">
        <w:rPr>
          <w:b w:val="1"/>
          <w:bCs w:val="1"/>
        </w:rPr>
        <w:t>A</w:t>
      </w:r>
      <w:r w:rsidRPr="4151761E" w:rsidR="00BF4F9C">
        <w:rPr>
          <w:b w:val="1"/>
          <w:bCs w:val="1"/>
        </w:rPr>
        <w:t>ppendix</w:t>
      </w:r>
      <w:r w:rsidRPr="4151761E" w:rsidR="00964799">
        <w:rPr>
          <w:b w:val="1"/>
          <w:bCs w:val="1"/>
        </w:rPr>
        <w:t xml:space="preserve"> </w:t>
      </w:r>
      <w:r w:rsidRPr="4151761E" w:rsidR="00964799">
        <w:rPr>
          <w:b w:val="1"/>
          <w:bCs w:val="1"/>
        </w:rPr>
        <w:t>2</w:t>
      </w:r>
      <w:r w:rsidRPr="4151761E" w:rsidR="00964799">
        <w:rPr>
          <w:b w:val="1"/>
          <w:bCs w:val="1"/>
        </w:rPr>
        <w:t xml:space="preserve">: </w:t>
      </w:r>
      <w:r w:rsidRPr="4151761E" w:rsidR="00964799">
        <w:rPr>
          <w:b w:val="1"/>
          <w:bCs w:val="1"/>
        </w:rPr>
        <w:t>Specification</w:t>
      </w:r>
      <w:r w:rsidRPr="4151761E" w:rsidR="008B397E">
        <w:rPr>
          <w:b w:val="1"/>
          <w:bCs w:val="1"/>
        </w:rPr>
        <w:t xml:space="preserve">/Description </w:t>
      </w:r>
    </w:p>
    <w:p w:rsidRPr="009D6BFB" w:rsidR="0028704B" w:rsidP="00964799" w:rsidRDefault="0028704B" w14:paraId="20F04C51" w14:textId="77777777">
      <w:pPr>
        <w:jc w:val="center"/>
        <w:rPr>
          <w:b/>
          <w:bCs/>
        </w:rPr>
      </w:pPr>
    </w:p>
    <w:p w:rsidR="00964799" w:rsidRDefault="00964799" w14:paraId="1F0A7A86" w14:textId="0FE5A4D6">
      <w:pPr>
        <w:rPr>
          <w:b/>
          <w:bCs/>
        </w:rPr>
      </w:pPr>
      <w:r>
        <w:rPr>
          <w:b/>
          <w:bCs/>
        </w:rPr>
        <w:br w:type="page"/>
      </w:r>
    </w:p>
    <w:p w:rsidR="00DF1F5A" w:rsidP="00964799" w:rsidRDefault="00964799" w14:paraId="03F248C0" w14:textId="347AE934">
      <w:pPr>
        <w:jc w:val="center"/>
        <w:rPr>
          <w:b w:val="1"/>
          <w:bCs w:val="1"/>
        </w:rPr>
      </w:pPr>
      <w:r w:rsidRPr="4151761E" w:rsidR="00964799">
        <w:rPr>
          <w:b w:val="1"/>
          <w:bCs w:val="1"/>
        </w:rPr>
        <w:t>A</w:t>
      </w:r>
      <w:r w:rsidRPr="4151761E" w:rsidR="00BF4F9C">
        <w:rPr>
          <w:b w:val="1"/>
          <w:bCs w:val="1"/>
        </w:rPr>
        <w:t>ppendix</w:t>
      </w:r>
      <w:r w:rsidRPr="4151761E" w:rsidR="00964799">
        <w:rPr>
          <w:b w:val="1"/>
          <w:bCs w:val="1"/>
        </w:rPr>
        <w:t xml:space="preserve"> </w:t>
      </w:r>
      <w:r w:rsidRPr="4151761E" w:rsidR="00964799">
        <w:rPr>
          <w:b w:val="1"/>
          <w:bCs w:val="1"/>
        </w:rPr>
        <w:t>3</w:t>
      </w:r>
      <w:r w:rsidRPr="4151761E" w:rsidR="00964799">
        <w:rPr>
          <w:b w:val="1"/>
          <w:bCs w:val="1"/>
        </w:rPr>
        <w:t xml:space="preserve">: </w:t>
      </w:r>
      <w:r w:rsidRPr="4151761E" w:rsidR="00964799">
        <w:rPr>
          <w:b w:val="1"/>
          <w:bCs w:val="1"/>
        </w:rPr>
        <w:t>C</w:t>
      </w:r>
      <w:r w:rsidRPr="4151761E" w:rsidR="00260BC4">
        <w:rPr>
          <w:b w:val="1"/>
          <w:bCs w:val="1"/>
        </w:rPr>
        <w:t>harges</w:t>
      </w:r>
    </w:p>
    <w:p w:rsidRPr="009D6BFB" w:rsidR="006418F8" w:rsidP="00964799" w:rsidRDefault="006418F8" w14:paraId="4AB237C3" w14:textId="77777777">
      <w:pPr>
        <w:jc w:val="center"/>
        <w:rPr>
          <w:b/>
          <w:bCs/>
        </w:rPr>
      </w:pPr>
    </w:p>
    <w:p w:rsidR="00260BC4" w:rsidRDefault="00260BC4" w14:paraId="77F16D12" w14:textId="6FF6FDF5">
      <w:pPr>
        <w:rPr>
          <w:b/>
          <w:bCs/>
        </w:rPr>
      </w:pPr>
      <w:r>
        <w:rPr>
          <w:b/>
          <w:bCs/>
        </w:rPr>
        <w:br w:type="page"/>
      </w:r>
    </w:p>
    <w:p w:rsidRPr="009D6BFB" w:rsidR="00982134" w:rsidP="00982134" w:rsidRDefault="00982134" w14:paraId="49E8E7A3" w14:textId="13861969">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rsidR="00137FF0" w:rsidP="00982134" w:rsidRDefault="00137FF0" w14:paraId="4ACC77C0" w14:textId="0727C8BA">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Pr="00961A47" w:rsidR="00137FF0" w14:paraId="5448B78B" w14:textId="77777777">
        <w:trPr>
          <w:trHeight w:val="168" w:hRule="exact"/>
        </w:trPr>
        <w:tc>
          <w:tcPr>
            <w:tcW w:w="3246" w:type="dxa"/>
            <w:vMerge w:val="restart"/>
            <w:tcBorders>
              <w:top w:val="single" w:color="000000" w:sz="5" w:space="0"/>
              <w:left w:val="single" w:color="000000" w:sz="5" w:space="0"/>
              <w:bottom w:val="single" w:color="000000" w:sz="2" w:space="0"/>
              <w:right w:val="single" w:color="000000" w:sz="5" w:space="0"/>
            </w:tcBorders>
            <w:shd w:val="clear" w:color="auto" w:fill="BFBFBF" w:themeFill="background1" w:themeFillShade="BF"/>
            <w:vAlign w:val="center"/>
          </w:tcPr>
          <w:p w:rsidRPr="00137FF0" w:rsidR="00137FF0" w:rsidRDefault="00137FF0" w14:paraId="211ADF50" w14:textId="77777777">
            <w:pPr>
              <w:tabs>
                <w:tab w:val="left" w:pos="709"/>
              </w:tabs>
              <w:spacing w:after="120"/>
              <w:rPr>
                <w:rFonts w:ascii="Arial" w:hAnsi="Arial" w:eastAsia="Arial" w:cs="Arial"/>
                <w:b/>
                <w:color w:val="000000"/>
                <w:sz w:val="18"/>
                <w:szCs w:val="18"/>
              </w:rPr>
            </w:pPr>
          </w:p>
        </w:tc>
        <w:tc>
          <w:tcPr>
            <w:tcW w:w="5782" w:type="dxa"/>
            <w:tcBorders>
              <w:top w:val="single" w:color="000000" w:sz="5" w:space="0"/>
              <w:left w:val="single" w:color="000000" w:sz="5" w:space="0"/>
              <w:bottom w:val="none" w:color="020000" w:sz="0" w:space="0"/>
              <w:right w:val="single" w:color="000000" w:sz="5" w:space="0"/>
            </w:tcBorders>
            <w:shd w:val="clear" w:color="BFBFBF" w:fill="BFBFBF"/>
          </w:tcPr>
          <w:p w:rsidRPr="00137FF0" w:rsidR="00137FF0" w:rsidRDefault="00137FF0" w14:paraId="1EF5BC62"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768BADE6" w14:textId="77777777">
        <w:trPr>
          <w:trHeight w:val="120" w:hRule="exact"/>
        </w:trPr>
        <w:tc>
          <w:tcPr>
            <w:tcW w:w="3246" w:type="dxa"/>
            <w:vMerge/>
            <w:tcBorders>
              <w:top w:val="single" w:color="000000" w:sz="2" w:space="0"/>
              <w:left w:val="single" w:color="000000" w:sz="5" w:space="0"/>
              <w:bottom w:val="none" w:color="020000" w:sz="0" w:space="0"/>
              <w:right w:val="single" w:color="000000" w:sz="5" w:space="0"/>
            </w:tcBorders>
            <w:shd w:val="clear" w:color="auto" w:fill="BFBFBF" w:themeFill="background1" w:themeFillShade="BF"/>
            <w:vAlign w:val="center"/>
          </w:tcPr>
          <w:p w:rsidRPr="00852203" w:rsidR="00137FF0" w:rsidRDefault="00137FF0" w14:paraId="04B63554" w14:textId="77777777">
            <w:pPr>
              <w:tabs>
                <w:tab w:val="left" w:pos="709"/>
              </w:tabs>
              <w:spacing w:after="120"/>
              <w:rPr>
                <w:rFonts w:ascii="Arial" w:hAnsi="Arial" w:cs="Arial"/>
                <w:sz w:val="18"/>
                <w:szCs w:val="18"/>
              </w:rPr>
            </w:pPr>
          </w:p>
        </w:tc>
        <w:tc>
          <w:tcPr>
            <w:tcW w:w="5782" w:type="dxa"/>
            <w:vMerge w:val="restart"/>
            <w:tcBorders>
              <w:top w:val="none" w:color="020000" w:sz="0" w:space="0"/>
              <w:left w:val="single" w:color="000000" w:sz="5" w:space="0"/>
              <w:right w:val="single" w:color="000000" w:sz="5" w:space="0"/>
            </w:tcBorders>
            <w:shd w:val="clear" w:color="BFBFBF" w:fill="BFBFBF"/>
            <w:vAlign w:val="center"/>
          </w:tcPr>
          <w:p w:rsidRPr="00852203" w:rsidR="00137FF0" w:rsidRDefault="00137FF0" w14:paraId="5D288538" w14:textId="77777777">
            <w:pPr>
              <w:tabs>
                <w:tab w:val="left" w:pos="709"/>
              </w:tabs>
              <w:spacing w:after="120"/>
              <w:jc w:val="center"/>
              <w:rPr>
                <w:rFonts w:ascii="Arial" w:hAnsi="Arial" w:eastAsia="Arial" w:cs="Arial"/>
                <w:b/>
                <w:color w:val="000000"/>
                <w:sz w:val="18"/>
                <w:szCs w:val="18"/>
              </w:rPr>
            </w:pPr>
            <w:r w:rsidRPr="00852203">
              <w:rPr>
                <w:rFonts w:ascii="Arial" w:hAnsi="Arial" w:eastAsia="Arial" w:cs="Arial"/>
                <w:b/>
                <w:color w:val="000000"/>
                <w:sz w:val="18"/>
                <w:szCs w:val="18"/>
              </w:rPr>
              <w:t>[</w:t>
            </w:r>
            <w:r w:rsidRPr="00852203">
              <w:rPr>
                <w:rFonts w:ascii="Arial" w:hAnsi="Arial" w:eastAsia="Arial" w:cs="Arial"/>
                <w:b/>
                <w:color w:val="000000"/>
                <w:sz w:val="18"/>
                <w:szCs w:val="18"/>
                <w:highlight w:val="yellow"/>
              </w:rPr>
              <w:t>XXXX</w:t>
            </w:r>
            <w:r w:rsidRPr="00852203">
              <w:rPr>
                <w:rFonts w:ascii="Arial" w:hAnsi="Arial" w:eastAsia="Arial" w:cs="Arial"/>
                <w:b/>
                <w:color w:val="000000"/>
                <w:sz w:val="18"/>
                <w:szCs w:val="18"/>
              </w:rPr>
              <w:t>]</w:t>
            </w:r>
          </w:p>
        </w:tc>
      </w:tr>
      <w:tr w:rsidRPr="00961A47" w:rsidR="00137FF0" w:rsidTr="00137FF0" w14:paraId="2EB932A7" w14:textId="77777777">
        <w:trPr>
          <w:trHeight w:val="689"/>
        </w:trPr>
        <w:tc>
          <w:tcPr>
            <w:tcW w:w="3246" w:type="dxa"/>
            <w:tcBorders>
              <w:top w:val="none" w:color="020000" w:sz="0" w:space="0"/>
              <w:left w:val="single" w:color="000000" w:sz="5" w:space="0"/>
              <w:bottom w:val="single" w:color="000000" w:sz="5" w:space="0"/>
              <w:right w:val="single" w:color="000000" w:sz="5" w:space="0"/>
            </w:tcBorders>
            <w:shd w:val="clear" w:color="auto" w:fill="BFBFBF" w:themeFill="background1" w:themeFillShade="BF"/>
          </w:tcPr>
          <w:p w:rsidRPr="00137FF0" w:rsidR="00137FF0" w:rsidRDefault="00137FF0" w14:paraId="679B5AB8"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Contract:</w:t>
            </w:r>
          </w:p>
        </w:tc>
        <w:tc>
          <w:tcPr>
            <w:tcW w:w="5782" w:type="dxa"/>
            <w:vMerge/>
            <w:tcBorders>
              <w:left w:val="single" w:color="000000" w:sz="5" w:space="0"/>
              <w:bottom w:val="single" w:color="000000" w:sz="5" w:space="0"/>
              <w:right w:val="single" w:color="000000" w:sz="5" w:space="0"/>
            </w:tcBorders>
            <w:shd w:val="clear" w:color="BFBFBF" w:fill="BFBFBF"/>
            <w:vAlign w:val="center"/>
          </w:tcPr>
          <w:p w:rsidRPr="00137FF0" w:rsidR="00137FF0" w:rsidRDefault="00137FF0" w14:paraId="4DF442F3" w14:textId="77777777">
            <w:pPr>
              <w:tabs>
                <w:tab w:val="left" w:pos="709"/>
              </w:tabs>
              <w:spacing w:after="120"/>
              <w:rPr>
                <w:rFonts w:ascii="Arial" w:hAnsi="Arial" w:cs="Arial"/>
                <w:sz w:val="18"/>
                <w:szCs w:val="18"/>
              </w:rPr>
            </w:pPr>
          </w:p>
        </w:tc>
      </w:tr>
      <w:tr w:rsidRPr="00961A47" w:rsidR="00137FF0" w:rsidTr="00137FF0" w14:paraId="7A2D5FBB" w14:textId="77777777">
        <w:trPr>
          <w:trHeight w:val="578"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1D90A5C" w14:textId="77777777">
            <w:pPr>
              <w:tabs>
                <w:tab w:val="left" w:pos="709"/>
              </w:tabs>
              <w:spacing w:after="120"/>
              <w:ind w:left="115"/>
              <w:rPr>
                <w:rFonts w:ascii="Arial" w:hAnsi="Arial" w:eastAsia="Arial" w:cs="Arial"/>
                <w:b/>
                <w:color w:val="000000"/>
                <w:sz w:val="18"/>
                <w:szCs w:val="18"/>
              </w:rPr>
            </w:pPr>
            <w:r w:rsidRPr="00137FF0">
              <w:rPr>
                <w:rFonts w:ascii="Arial" w:hAnsi="Arial" w:eastAsia="Arial" w:cs="Arial"/>
                <w:b/>
                <w:color w:val="000000"/>
                <w:sz w:val="18"/>
                <w:szCs w:val="18"/>
              </w:rPr>
              <w:t>Date:</w:t>
            </w:r>
          </w:p>
          <w:p w:rsidRPr="00137FF0" w:rsidR="00137FF0" w:rsidRDefault="00137FF0" w14:paraId="4E6F2F28" w14:textId="77777777">
            <w:pPr>
              <w:tabs>
                <w:tab w:val="left" w:pos="709"/>
              </w:tabs>
              <w:spacing w:after="120"/>
              <w:ind w:left="115"/>
              <w:rPr>
                <w:rFonts w:ascii="Arial" w:hAnsi="Arial" w:eastAsia="Arial" w:cs="Arial"/>
                <w:b/>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1A70F32A" w14:textId="77777777">
            <w:pPr>
              <w:tabs>
                <w:tab w:val="left" w:pos="709"/>
              </w:tabs>
              <w:spacing w:after="120"/>
              <w:jc w:val="center"/>
              <w:rPr>
                <w:rFonts w:ascii="Arial" w:hAnsi="Arial" w:eastAsia="Arial" w:cs="Arial"/>
                <w:color w:val="000000"/>
                <w:sz w:val="18"/>
                <w:szCs w:val="18"/>
              </w:rPr>
            </w:pPr>
            <w:r w:rsidRPr="00137FF0">
              <w:rPr>
                <w:rFonts w:ascii="Arial" w:hAnsi="Arial" w:eastAsia="Arial" w:cs="Arial"/>
                <w:b/>
                <w:color w:val="000000"/>
                <w:sz w:val="18"/>
                <w:szCs w:val="18"/>
              </w:rPr>
              <w:t>[</w:t>
            </w:r>
            <w:r w:rsidRPr="00137FF0">
              <w:rPr>
                <w:rFonts w:ascii="Arial" w:hAnsi="Arial" w:eastAsia="Arial" w:cs="Arial"/>
                <w:b/>
                <w:color w:val="000000"/>
                <w:sz w:val="18"/>
                <w:szCs w:val="18"/>
                <w:highlight w:val="yellow"/>
              </w:rPr>
              <w:t>XXXX</w:t>
            </w:r>
            <w:r w:rsidRPr="00137FF0">
              <w:rPr>
                <w:rFonts w:ascii="Arial" w:hAnsi="Arial" w:eastAsia="Arial" w:cs="Arial"/>
                <w:b/>
                <w:color w:val="000000"/>
                <w:sz w:val="18"/>
                <w:szCs w:val="18"/>
              </w:rPr>
              <w:t>]</w:t>
            </w:r>
          </w:p>
        </w:tc>
      </w:tr>
      <w:tr w:rsidRPr="00961A47" w:rsidR="00137FF0" w:rsidTr="00137FF0" w14:paraId="59F20E80" w14:textId="77777777">
        <w:trPr>
          <w:trHeight w:val="1010" w:hRule="exact"/>
        </w:trPr>
        <w:tc>
          <w:tcPr>
            <w:tcW w:w="3246"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39BE8218" w14:textId="77777777">
            <w:pPr>
              <w:tabs>
                <w:tab w:val="left" w:pos="709"/>
              </w:tabs>
              <w:spacing w:after="120"/>
              <w:ind w:left="144"/>
              <w:rPr>
                <w:rFonts w:ascii="Arial" w:hAnsi="Arial" w:eastAsia="Arial" w:cs="Arial"/>
                <w:b/>
                <w:color w:val="000000"/>
                <w:sz w:val="18"/>
                <w:szCs w:val="18"/>
              </w:rPr>
            </w:pPr>
            <w:r w:rsidRPr="00137FF0">
              <w:rPr>
                <w:rFonts w:ascii="Arial" w:hAnsi="Arial" w:eastAsia="Arial" w:cs="Arial"/>
                <w:b/>
                <w:color w:val="000000"/>
                <w:sz w:val="18"/>
                <w:szCs w:val="18"/>
              </w:rPr>
              <w:t>Description of authorised processing</w:t>
            </w:r>
          </w:p>
        </w:tc>
        <w:tc>
          <w:tcPr>
            <w:tcW w:w="5782" w:type="dxa"/>
            <w:tcBorders>
              <w:top w:val="single" w:color="000000" w:sz="5" w:space="0"/>
              <w:left w:val="single" w:color="000000" w:sz="5" w:space="0"/>
              <w:bottom w:val="single" w:color="000000" w:sz="5" w:space="0"/>
              <w:right w:val="single" w:color="000000" w:sz="5" w:space="0"/>
            </w:tcBorders>
            <w:shd w:val="clear" w:color="BFBFBF" w:fill="BFBFBF"/>
          </w:tcPr>
          <w:p w:rsidRPr="00137FF0" w:rsidR="00137FF0" w:rsidRDefault="00137FF0" w14:paraId="5C91A19E" w14:textId="77777777">
            <w:pPr>
              <w:tabs>
                <w:tab w:val="left" w:pos="709"/>
              </w:tabs>
              <w:spacing w:after="120"/>
              <w:jc w:val="center"/>
              <w:rPr>
                <w:rFonts w:ascii="Arial" w:hAnsi="Arial" w:eastAsia="Arial" w:cs="Arial"/>
                <w:b/>
                <w:color w:val="000000"/>
                <w:sz w:val="18"/>
                <w:szCs w:val="18"/>
              </w:rPr>
            </w:pPr>
            <w:r w:rsidRPr="00137FF0">
              <w:rPr>
                <w:rFonts w:ascii="Arial" w:hAnsi="Arial" w:eastAsia="Arial" w:cs="Arial"/>
                <w:b/>
                <w:color w:val="000000"/>
                <w:sz w:val="18"/>
                <w:szCs w:val="18"/>
              </w:rPr>
              <w:t>Details</w:t>
            </w:r>
          </w:p>
        </w:tc>
      </w:tr>
      <w:tr w:rsidRPr="00961A47" w:rsidR="00137FF0" w:rsidTr="00137FF0" w14:paraId="4954E492" w14:textId="77777777">
        <w:trPr>
          <w:trHeight w:val="125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3623381E"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Identity of Controller and Processor for each category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002C94CB" w14:textId="77777777">
            <w:pPr>
              <w:tabs>
                <w:tab w:val="left" w:pos="709"/>
              </w:tabs>
              <w:spacing w:after="120"/>
              <w:rPr>
                <w:rFonts w:ascii="Arial" w:hAnsi="Arial" w:eastAsia="Arial" w:cs="Arial"/>
                <w:color w:val="000000"/>
                <w:sz w:val="18"/>
                <w:szCs w:val="18"/>
              </w:rPr>
            </w:pPr>
          </w:p>
        </w:tc>
      </w:tr>
      <w:tr w:rsidRPr="00961A47" w:rsidR="00137FF0" w:rsidTr="00137FF0" w14:paraId="47DABE88" w14:textId="77777777">
        <w:trPr>
          <w:trHeight w:val="97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8D1910D" w14:textId="77777777">
            <w:pPr>
              <w:tabs>
                <w:tab w:val="left" w:pos="709"/>
              </w:tabs>
              <w:spacing w:after="120"/>
              <w:ind w:left="108"/>
              <w:rPr>
                <w:rFonts w:ascii="Arial" w:hAnsi="Arial" w:eastAsia="Arial" w:cs="Arial"/>
                <w:color w:val="000000"/>
                <w:sz w:val="18"/>
                <w:szCs w:val="18"/>
              </w:rPr>
            </w:pPr>
            <w:r w:rsidRPr="00137FF0">
              <w:rPr>
                <w:rFonts w:ascii="Arial" w:hAnsi="Arial" w:eastAsia="Arial" w:cs="Arial"/>
                <w:color w:val="000000"/>
                <w:sz w:val="18"/>
                <w:szCs w:val="18"/>
              </w:rPr>
              <w:t>Subject matter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B68A0B"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42FC6639" w14:textId="77777777">
        <w:trPr>
          <w:trHeight w:val="409"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DCC4F0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Duration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1200C7C4"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14:paraId="24B0B71E" w14:textId="77777777">
        <w:trPr>
          <w:trHeight w:val="71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7EA5F23" w14:textId="77777777">
            <w:pPr>
              <w:tabs>
                <w:tab w:val="left" w:pos="709"/>
              </w:tabs>
              <w:spacing w:after="120"/>
              <w:ind w:left="108" w:right="468"/>
              <w:rPr>
                <w:rFonts w:ascii="Arial" w:hAnsi="Arial" w:eastAsia="Arial" w:cs="Arial"/>
                <w:color w:val="000000"/>
                <w:sz w:val="18"/>
                <w:szCs w:val="18"/>
              </w:rPr>
            </w:pPr>
            <w:r w:rsidRPr="00137FF0">
              <w:rPr>
                <w:rFonts w:ascii="Arial" w:hAnsi="Arial" w:eastAsia="Arial" w:cs="Arial"/>
                <w:color w:val="000000"/>
                <w:sz w:val="18"/>
                <w:szCs w:val="18"/>
              </w:rPr>
              <w:t>Nature and purposes of the processing</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2550B807"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65391FD8" w14:textId="77777777">
        <w:trPr>
          <w:trHeight w:val="84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2A6DB3D2"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Type of Personal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D98426D"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9D270D6" w14:textId="77777777">
        <w:trPr>
          <w:trHeight w:val="692"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B878FE9"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Categories of Data Subject</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AA8D3CE" w14:textId="77777777">
            <w:pPr>
              <w:tabs>
                <w:tab w:val="left" w:pos="709"/>
              </w:tabs>
              <w:spacing w:after="120"/>
              <w:rPr>
                <w:rFonts w:ascii="Arial" w:hAnsi="Arial" w:eastAsia="Arial" w:cs="Arial"/>
                <w:color w:val="000000"/>
                <w:sz w:val="18"/>
                <w:szCs w:val="18"/>
              </w:rPr>
            </w:pPr>
            <w:r w:rsidRPr="00137FF0">
              <w:rPr>
                <w:rFonts w:ascii="Arial" w:hAnsi="Arial" w:eastAsia="Arial" w:cs="Arial"/>
                <w:color w:val="000000"/>
                <w:sz w:val="18"/>
                <w:szCs w:val="18"/>
              </w:rPr>
              <w:t xml:space="preserve"> </w:t>
            </w:r>
          </w:p>
        </w:tc>
      </w:tr>
      <w:tr w:rsidRPr="00961A47" w:rsidR="00137FF0" w:rsidTr="00137FF0" w14:paraId="3CE3006A" w14:textId="77777777">
        <w:trPr>
          <w:trHeight w:val="1043"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593F83E7" w14:textId="77777777">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Plan for return and destruction of the data once the processing is complete UNLESS requirement under law to preserve that type of data</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74B41DAA" w14:textId="77777777">
            <w:pPr>
              <w:tabs>
                <w:tab w:val="left" w:pos="709"/>
              </w:tabs>
              <w:spacing w:after="120"/>
              <w:rPr>
                <w:rFonts w:ascii="Arial" w:hAnsi="Arial" w:eastAsia="Arial" w:cs="Arial"/>
                <w:color w:val="000000"/>
                <w:sz w:val="18"/>
                <w:szCs w:val="18"/>
              </w:rPr>
            </w:pPr>
          </w:p>
        </w:tc>
      </w:tr>
      <w:tr w:rsidRPr="00961A47" w:rsidR="00137FF0" w:rsidTr="00137FF0" w14:paraId="53F24F4C" w14:textId="77777777">
        <w:trPr>
          <w:trHeight w:val="860"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6B93AD82" w14:textId="39AC756C">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 xml:space="preserve">Locations at which the Contractor and/or its </w:t>
            </w:r>
            <w:r w:rsidR="00AE4BE3">
              <w:rPr>
                <w:rFonts w:ascii="Arial" w:hAnsi="Arial" w:eastAsia="Arial" w:cs="Arial"/>
                <w:color w:val="000000"/>
                <w:sz w:val="18"/>
                <w:szCs w:val="18"/>
              </w:rPr>
              <w:t>s</w:t>
            </w:r>
            <w:r w:rsidRPr="00137FF0">
              <w:rPr>
                <w:rFonts w:ascii="Arial" w:hAnsi="Arial" w:eastAsia="Arial" w:cs="Arial"/>
                <w:color w:val="000000"/>
                <w:sz w:val="18"/>
                <w:szCs w:val="18"/>
              </w:rPr>
              <w:t xml:space="preserve">ubcontractors process Personal Data under this </w:t>
            </w:r>
            <w:r w:rsidR="00AE4BE3">
              <w:rPr>
                <w:rFonts w:ascii="Arial" w:hAnsi="Arial" w:eastAsia="Arial" w:cs="Arial"/>
                <w:color w:val="000000"/>
                <w:sz w:val="18"/>
                <w:szCs w:val="18"/>
              </w:rPr>
              <w:t>Agreement</w:t>
            </w:r>
          </w:p>
          <w:p w:rsidRPr="00137FF0" w:rsidR="00137FF0" w:rsidRDefault="00137FF0" w14:paraId="1B744D9D" w14:textId="77777777">
            <w:pPr>
              <w:tabs>
                <w:tab w:val="left" w:pos="709"/>
              </w:tabs>
              <w:spacing w:after="120"/>
              <w:ind w:left="115"/>
              <w:rPr>
                <w:rFonts w:ascii="Arial" w:hAnsi="Arial" w:eastAsia="Arial" w:cs="Arial"/>
                <w:color w:val="000000"/>
                <w:sz w:val="18"/>
                <w:szCs w:val="18"/>
              </w:rPr>
            </w:pPr>
          </w:p>
          <w:p w:rsidRPr="00137FF0" w:rsidR="00137FF0" w:rsidRDefault="00137FF0" w14:paraId="57D23D66" w14:textId="77777777">
            <w:pPr>
              <w:tabs>
                <w:tab w:val="left" w:pos="709"/>
              </w:tabs>
              <w:spacing w:after="120"/>
              <w:ind w:left="115"/>
              <w:rPr>
                <w:rFonts w:ascii="Arial" w:hAnsi="Arial" w:eastAsia="Arial" w:cs="Arial"/>
                <w:color w:val="000000"/>
                <w:sz w:val="18"/>
                <w:szCs w:val="18"/>
              </w:rPr>
            </w:pP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378A6931" w14:textId="77777777">
            <w:pPr>
              <w:tabs>
                <w:tab w:val="left" w:pos="709"/>
              </w:tabs>
              <w:spacing w:after="120"/>
              <w:rPr>
                <w:rFonts w:ascii="Arial" w:hAnsi="Arial" w:eastAsia="Arial" w:cs="Arial"/>
                <w:color w:val="000000"/>
                <w:sz w:val="18"/>
                <w:szCs w:val="18"/>
              </w:rPr>
            </w:pPr>
          </w:p>
        </w:tc>
      </w:tr>
      <w:tr w:rsidRPr="00961A47" w:rsidR="00137FF0" w:rsidTr="00137FF0" w14:paraId="238E58EF" w14:textId="77777777">
        <w:trPr>
          <w:trHeight w:val="1836" w:hRule="exact"/>
        </w:trPr>
        <w:tc>
          <w:tcPr>
            <w:tcW w:w="3246" w:type="dxa"/>
            <w:tcBorders>
              <w:top w:val="single" w:color="000000" w:sz="5" w:space="0"/>
              <w:left w:val="single" w:color="000000" w:sz="5" w:space="0"/>
              <w:bottom w:val="single" w:color="000000" w:sz="5" w:space="0"/>
              <w:right w:val="single" w:color="000000" w:sz="5" w:space="0"/>
            </w:tcBorders>
          </w:tcPr>
          <w:p w:rsidRPr="00137FF0" w:rsidR="00137FF0" w:rsidRDefault="00137FF0" w14:paraId="11D8EFED" w14:textId="23B7B62E">
            <w:pPr>
              <w:tabs>
                <w:tab w:val="left" w:pos="709"/>
              </w:tabs>
              <w:spacing w:after="120"/>
              <w:ind w:left="115"/>
              <w:rPr>
                <w:rFonts w:ascii="Arial" w:hAnsi="Arial" w:eastAsia="Arial" w:cs="Arial"/>
                <w:color w:val="000000"/>
                <w:sz w:val="18"/>
                <w:szCs w:val="18"/>
              </w:rPr>
            </w:pPr>
            <w:r w:rsidRPr="00137FF0">
              <w:rPr>
                <w:rFonts w:ascii="Arial" w:hAnsi="Arial" w:eastAsia="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color="000000" w:sz="5" w:space="0"/>
              <w:left w:val="single" w:color="000000" w:sz="5" w:space="0"/>
              <w:bottom w:val="single" w:color="000000" w:sz="5" w:space="0"/>
              <w:right w:val="single" w:color="000000" w:sz="5" w:space="0"/>
            </w:tcBorders>
          </w:tcPr>
          <w:p w:rsidRPr="00137FF0" w:rsidR="00137FF0" w:rsidRDefault="00137FF0" w14:paraId="4A791E5B" w14:textId="77777777">
            <w:pPr>
              <w:tabs>
                <w:tab w:val="left" w:pos="709"/>
              </w:tabs>
              <w:spacing w:after="120"/>
              <w:ind w:left="115"/>
              <w:rPr>
                <w:rFonts w:ascii="Arial" w:hAnsi="Arial" w:eastAsia="Arial" w:cs="Arial"/>
                <w:color w:val="000000"/>
                <w:sz w:val="18"/>
                <w:szCs w:val="18"/>
              </w:rPr>
            </w:pPr>
          </w:p>
        </w:tc>
      </w:tr>
    </w:tbl>
    <w:p w:rsidR="00982134" w:rsidP="00982134" w:rsidRDefault="00982134" w14:paraId="070B2F0F" w14:textId="12AB258E">
      <w:pPr>
        <w:rPr>
          <w:b/>
          <w:bCs/>
        </w:rPr>
      </w:pPr>
    </w:p>
    <w:p w:rsidRPr="009D6BFB" w:rsidR="00DF1F5A" w:rsidP="00260BC4" w:rsidRDefault="00DF1F5A" w14:paraId="7179A66C" w14:textId="77777777">
      <w:pPr>
        <w:rPr>
          <w:b/>
          <w:bCs/>
        </w:rPr>
      </w:pPr>
    </w:p>
    <w:sectPr w:rsidRPr="009D6BFB" w:rsidR="00DF1F5A" w:rsidSect="00C30D6E">
      <w:footerReference w:type="default" r:id="rId15"/>
      <w:pgSz w:w="11900" w:h="16840" w:orient="portrait"/>
      <w:pgMar w:top="1123" w:right="822" w:bottom="278" w:left="919"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D15009" w:rsidP="006D4D44" w:rsidRDefault="00D15009" w14:paraId="76F842A8" w14:textId="77777777">
      <w:r>
        <w:separator/>
      </w:r>
    </w:p>
  </w:endnote>
  <w:endnote w:type="continuationSeparator" w:id="0">
    <w:p w:rsidR="00D15009" w:rsidP="006D4D44" w:rsidRDefault="00D15009" w14:paraId="102B92DC" w14:textId="77777777">
      <w:r>
        <w:continuationSeparator/>
      </w:r>
    </w:p>
  </w:endnote>
  <w:endnote w:type="continuationNotice" w:id="1">
    <w:p w:rsidR="00D15009" w:rsidRDefault="00D15009" w14:paraId="0F2E638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880830" w:rsidR="007E7D58" w:rsidP="00880830" w:rsidRDefault="00880830" w14:paraId="3AAEA4E7" w14:textId="13C08D14">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D15009" w:rsidP="006D4D44" w:rsidRDefault="00D15009" w14:paraId="31827854" w14:textId="77777777">
      <w:r>
        <w:separator/>
      </w:r>
    </w:p>
  </w:footnote>
  <w:footnote w:type="continuationSeparator" w:id="0">
    <w:p w:rsidR="00D15009" w:rsidP="006D4D44" w:rsidRDefault="00D15009" w14:paraId="72489084" w14:textId="77777777">
      <w:r>
        <w:continuationSeparator/>
      </w:r>
    </w:p>
  </w:footnote>
  <w:footnote w:type="continuationNotice" w:id="1">
    <w:p w:rsidR="00D15009" w:rsidRDefault="00D15009" w14:paraId="0DA76E4E"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hint="default" w:ascii="Arial" w:hAnsi="Arial" w:cs="Times New Roman"/>
      </w:rPr>
    </w:lvl>
    <w:lvl w:ilvl="1">
      <w:start w:val="1"/>
      <w:numFmt w:val="lowerLetter"/>
      <w:lvlText w:val="%2)"/>
      <w:lvlJc w:val="left"/>
      <w:pPr>
        <w:tabs>
          <w:tab w:val="num" w:pos="1004"/>
        </w:tabs>
        <w:ind w:left="1004" w:hanging="360"/>
      </w:pPr>
      <w:rPr>
        <w:rFonts w:hint="eastAsia" w:cs="Times New Roman"/>
      </w:rPr>
    </w:lvl>
    <w:lvl w:ilvl="2">
      <w:start w:val="1"/>
      <w:numFmt w:val="lowerRoman"/>
      <w:lvlText w:val="%3)"/>
      <w:lvlJc w:val="left"/>
      <w:pPr>
        <w:tabs>
          <w:tab w:val="num" w:pos="1364"/>
        </w:tabs>
        <w:ind w:left="1364" w:hanging="360"/>
      </w:pPr>
      <w:rPr>
        <w:rFonts w:hint="eastAsia" w:cs="Times New Roman"/>
      </w:rPr>
    </w:lvl>
    <w:lvl w:ilvl="3">
      <w:start w:val="1"/>
      <w:numFmt w:val="decimal"/>
      <w:lvlText w:val="(%4)"/>
      <w:lvlJc w:val="left"/>
      <w:pPr>
        <w:tabs>
          <w:tab w:val="num" w:pos="1724"/>
        </w:tabs>
        <w:ind w:left="1724" w:hanging="360"/>
      </w:pPr>
      <w:rPr>
        <w:rFonts w:hint="eastAsia" w:cs="Times New Roman"/>
      </w:rPr>
    </w:lvl>
    <w:lvl w:ilvl="4">
      <w:start w:val="1"/>
      <w:numFmt w:val="lowerLetter"/>
      <w:lvlText w:val="(%5)"/>
      <w:lvlJc w:val="left"/>
      <w:pPr>
        <w:tabs>
          <w:tab w:val="num" w:pos="2084"/>
        </w:tabs>
        <w:ind w:left="2084" w:hanging="360"/>
      </w:pPr>
      <w:rPr>
        <w:rFonts w:hint="eastAsia" w:cs="Times New Roman"/>
      </w:rPr>
    </w:lvl>
    <w:lvl w:ilvl="5">
      <w:start w:val="1"/>
      <w:numFmt w:val="lowerRoman"/>
      <w:lvlText w:val="(%6)"/>
      <w:lvlJc w:val="left"/>
      <w:pPr>
        <w:tabs>
          <w:tab w:val="num" w:pos="2444"/>
        </w:tabs>
        <w:ind w:left="2444" w:hanging="360"/>
      </w:pPr>
      <w:rPr>
        <w:rFonts w:hint="eastAsia" w:cs="Times New Roman"/>
      </w:rPr>
    </w:lvl>
    <w:lvl w:ilvl="6">
      <w:start w:val="1"/>
      <w:numFmt w:val="decimal"/>
      <w:lvlText w:val="%7."/>
      <w:lvlJc w:val="left"/>
      <w:pPr>
        <w:tabs>
          <w:tab w:val="num" w:pos="2804"/>
        </w:tabs>
        <w:ind w:left="2804" w:hanging="360"/>
      </w:pPr>
      <w:rPr>
        <w:rFonts w:hint="eastAsia" w:cs="Times New Roman"/>
      </w:rPr>
    </w:lvl>
    <w:lvl w:ilvl="7">
      <w:start w:val="1"/>
      <w:numFmt w:val="lowerLetter"/>
      <w:lvlText w:val="%8."/>
      <w:lvlJc w:val="left"/>
      <w:pPr>
        <w:tabs>
          <w:tab w:val="num" w:pos="3164"/>
        </w:tabs>
        <w:ind w:left="3164" w:hanging="360"/>
      </w:pPr>
      <w:rPr>
        <w:rFonts w:hint="eastAsia" w:cs="Times New Roman"/>
      </w:rPr>
    </w:lvl>
    <w:lvl w:ilvl="8">
      <w:start w:val="1"/>
      <w:numFmt w:val="lowerRoman"/>
      <w:lvlText w:val="%9."/>
      <w:lvlJc w:val="left"/>
      <w:pPr>
        <w:tabs>
          <w:tab w:val="num" w:pos="3524"/>
        </w:tabs>
        <w:ind w:left="3524" w:hanging="360"/>
      </w:pPr>
      <w:rPr>
        <w:rFonts w:hint="eastAsia" w:cs="Times New Roman"/>
      </w:rPr>
    </w:lvl>
  </w:abstractNum>
  <w:abstractNum w:abstractNumId="1" w15:restartNumberingAfterBreak="0">
    <w:nsid w:val="13A3766A"/>
    <w:multiLevelType w:val="multilevel"/>
    <w:tmpl w:val="4754E7F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2" w15:restartNumberingAfterBreak="0">
    <w:nsid w:val="1FB46FD3"/>
    <w:multiLevelType w:val="hybridMultilevel"/>
    <w:tmpl w:val="6B7045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2B66260F"/>
    <w:multiLevelType w:val="hybridMultilevel"/>
    <w:tmpl w:val="8F4E268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hint="default" w:ascii="Arial" w:hAnsi="Arial" w:cs="Arial"/>
        <w:b w:val="0"/>
        <w:caps w:val="0"/>
        <w:effect w:val="none"/>
      </w:rPr>
    </w:lvl>
    <w:lvl w:ilvl="2">
      <w:start w:val="1"/>
      <w:numFmt w:val="lowerLetter"/>
      <w:pStyle w:val="Heading3"/>
      <w:lvlText w:val="(%3)"/>
      <w:lvlJc w:val="left"/>
      <w:pPr>
        <w:tabs>
          <w:tab w:val="num" w:pos="1146"/>
        </w:tabs>
        <w:ind w:left="1146" w:hanging="720"/>
      </w:pPr>
      <w:rPr>
        <w:rFonts w:hint="default" w:ascii="Arial" w:hAnsi="Arial" w:cs="Arial"/>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10"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hint="default" w:ascii="Arial" w:hAnsi="Arial" w:cs="Arial"/>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hint="default" w:ascii="Calibri" w:hAnsi="Calibri"/>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7"/>
  </w:num>
  <w:num w:numId="2" w16cid:durableId="48959668">
    <w:abstractNumId w:val="4"/>
  </w:num>
  <w:num w:numId="3" w16cid:durableId="1865634184">
    <w:abstractNumId w:val="2"/>
  </w:num>
  <w:num w:numId="4" w16cid:durableId="1817600806">
    <w:abstractNumId w:val="6"/>
  </w:num>
  <w:num w:numId="5" w16cid:durableId="1411125109">
    <w:abstractNumId w:val="1"/>
  </w:num>
  <w:num w:numId="6" w16cid:durableId="1032612986">
    <w:abstractNumId w:val="8"/>
  </w:num>
  <w:num w:numId="7" w16cid:durableId="57559465">
    <w:abstractNumId w:val="10"/>
  </w:num>
  <w:num w:numId="8" w16cid:durableId="1106075539">
    <w:abstractNumId w:val="9"/>
  </w:num>
  <w:num w:numId="9" w16cid:durableId="385764938">
    <w:abstractNumId w:val="0"/>
  </w:num>
  <w:num w:numId="10" w16cid:durableId="1917786695">
    <w:abstractNumId w:val="11"/>
  </w:num>
  <w:num w:numId="11" w16cid:durableId="2083286213">
    <w:abstractNumId w:val="3"/>
  </w:num>
  <w:num w:numId="12" w16cid:durableId="241069624">
    <w:abstractNumId w:val="5"/>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27A73"/>
    <w:rsid w:val="00031050"/>
    <w:rsid w:val="000465D8"/>
    <w:rsid w:val="00051580"/>
    <w:rsid w:val="000529D2"/>
    <w:rsid w:val="00060369"/>
    <w:rsid w:val="00064402"/>
    <w:rsid w:val="00067FA0"/>
    <w:rsid w:val="00083852"/>
    <w:rsid w:val="00086559"/>
    <w:rsid w:val="000909EF"/>
    <w:rsid w:val="00090B3C"/>
    <w:rsid w:val="00093053"/>
    <w:rsid w:val="000D3162"/>
    <w:rsid w:val="000D4BA5"/>
    <w:rsid w:val="000D6A64"/>
    <w:rsid w:val="000E216C"/>
    <w:rsid w:val="000E22F5"/>
    <w:rsid w:val="000E2930"/>
    <w:rsid w:val="000E43D4"/>
    <w:rsid w:val="000E613F"/>
    <w:rsid w:val="00103D5D"/>
    <w:rsid w:val="00106DEB"/>
    <w:rsid w:val="00107BD9"/>
    <w:rsid w:val="00112FA7"/>
    <w:rsid w:val="00117472"/>
    <w:rsid w:val="00133134"/>
    <w:rsid w:val="00137FF0"/>
    <w:rsid w:val="00140E15"/>
    <w:rsid w:val="00142E8C"/>
    <w:rsid w:val="00152BE0"/>
    <w:rsid w:val="00177FE7"/>
    <w:rsid w:val="0018116A"/>
    <w:rsid w:val="00184C46"/>
    <w:rsid w:val="001A5EE7"/>
    <w:rsid w:val="001A629A"/>
    <w:rsid w:val="001A7EE6"/>
    <w:rsid w:val="001B4F0A"/>
    <w:rsid w:val="001E3F05"/>
    <w:rsid w:val="001E591E"/>
    <w:rsid w:val="001E7197"/>
    <w:rsid w:val="001E7201"/>
    <w:rsid w:val="001E774C"/>
    <w:rsid w:val="001F3739"/>
    <w:rsid w:val="001F43D2"/>
    <w:rsid w:val="001F56D9"/>
    <w:rsid w:val="001F7295"/>
    <w:rsid w:val="001F7939"/>
    <w:rsid w:val="0020641D"/>
    <w:rsid w:val="002151DB"/>
    <w:rsid w:val="002312B7"/>
    <w:rsid w:val="002316D2"/>
    <w:rsid w:val="00243614"/>
    <w:rsid w:val="00245322"/>
    <w:rsid w:val="00260BC4"/>
    <w:rsid w:val="00261E81"/>
    <w:rsid w:val="00275A41"/>
    <w:rsid w:val="00280C77"/>
    <w:rsid w:val="0028352A"/>
    <w:rsid w:val="0028704B"/>
    <w:rsid w:val="0029726B"/>
    <w:rsid w:val="002B11D2"/>
    <w:rsid w:val="002B2D13"/>
    <w:rsid w:val="002C5FF2"/>
    <w:rsid w:val="002D71E6"/>
    <w:rsid w:val="002D7E2B"/>
    <w:rsid w:val="002E051B"/>
    <w:rsid w:val="002F6F29"/>
    <w:rsid w:val="0030291B"/>
    <w:rsid w:val="0030309F"/>
    <w:rsid w:val="00306F3A"/>
    <w:rsid w:val="003112A2"/>
    <w:rsid w:val="0034450F"/>
    <w:rsid w:val="003561B6"/>
    <w:rsid w:val="00357164"/>
    <w:rsid w:val="003646C1"/>
    <w:rsid w:val="00365728"/>
    <w:rsid w:val="003714F6"/>
    <w:rsid w:val="003814A0"/>
    <w:rsid w:val="003829A5"/>
    <w:rsid w:val="00392A4E"/>
    <w:rsid w:val="00392B73"/>
    <w:rsid w:val="003975F1"/>
    <w:rsid w:val="003A35C2"/>
    <w:rsid w:val="003C4D8D"/>
    <w:rsid w:val="003E02E2"/>
    <w:rsid w:val="003E0478"/>
    <w:rsid w:val="003E1946"/>
    <w:rsid w:val="003E3F57"/>
    <w:rsid w:val="003F2057"/>
    <w:rsid w:val="003F40DF"/>
    <w:rsid w:val="004028F1"/>
    <w:rsid w:val="00417BD4"/>
    <w:rsid w:val="0042045B"/>
    <w:rsid w:val="00420833"/>
    <w:rsid w:val="00425D5F"/>
    <w:rsid w:val="00431E7C"/>
    <w:rsid w:val="004340EB"/>
    <w:rsid w:val="00447F3F"/>
    <w:rsid w:val="00460766"/>
    <w:rsid w:val="00466581"/>
    <w:rsid w:val="0047390D"/>
    <w:rsid w:val="00495284"/>
    <w:rsid w:val="00495AF2"/>
    <w:rsid w:val="004973D8"/>
    <w:rsid w:val="004A3885"/>
    <w:rsid w:val="004A78E6"/>
    <w:rsid w:val="004C3906"/>
    <w:rsid w:val="004C735C"/>
    <w:rsid w:val="004D6A40"/>
    <w:rsid w:val="004E3835"/>
    <w:rsid w:val="004E3F6D"/>
    <w:rsid w:val="004E401D"/>
    <w:rsid w:val="00502C2A"/>
    <w:rsid w:val="005202F5"/>
    <w:rsid w:val="005270DD"/>
    <w:rsid w:val="005331C6"/>
    <w:rsid w:val="00560301"/>
    <w:rsid w:val="00561D0A"/>
    <w:rsid w:val="0056575C"/>
    <w:rsid w:val="0056680F"/>
    <w:rsid w:val="00592833"/>
    <w:rsid w:val="005954B9"/>
    <w:rsid w:val="005A6439"/>
    <w:rsid w:val="005B1BD6"/>
    <w:rsid w:val="005B6778"/>
    <w:rsid w:val="005B7BA0"/>
    <w:rsid w:val="005D7E88"/>
    <w:rsid w:val="005E3AB1"/>
    <w:rsid w:val="005F21B0"/>
    <w:rsid w:val="00607C0A"/>
    <w:rsid w:val="00622BBD"/>
    <w:rsid w:val="0062693F"/>
    <w:rsid w:val="006418F8"/>
    <w:rsid w:val="00643F0F"/>
    <w:rsid w:val="00650E75"/>
    <w:rsid w:val="00661567"/>
    <w:rsid w:val="00671CDA"/>
    <w:rsid w:val="00675C3D"/>
    <w:rsid w:val="0069576E"/>
    <w:rsid w:val="006B1941"/>
    <w:rsid w:val="006C1774"/>
    <w:rsid w:val="006C2154"/>
    <w:rsid w:val="006C273A"/>
    <w:rsid w:val="006C4019"/>
    <w:rsid w:val="006C427B"/>
    <w:rsid w:val="006C46CB"/>
    <w:rsid w:val="006C550A"/>
    <w:rsid w:val="006D0AC2"/>
    <w:rsid w:val="006D3AB7"/>
    <w:rsid w:val="006D4D44"/>
    <w:rsid w:val="006D68BF"/>
    <w:rsid w:val="006E7131"/>
    <w:rsid w:val="006F3AA3"/>
    <w:rsid w:val="00714685"/>
    <w:rsid w:val="00720A44"/>
    <w:rsid w:val="007368D0"/>
    <w:rsid w:val="00755B7F"/>
    <w:rsid w:val="0076567D"/>
    <w:rsid w:val="00775FBA"/>
    <w:rsid w:val="00782853"/>
    <w:rsid w:val="00782BF3"/>
    <w:rsid w:val="00786A8B"/>
    <w:rsid w:val="007940DD"/>
    <w:rsid w:val="00795DE6"/>
    <w:rsid w:val="007A063F"/>
    <w:rsid w:val="007A1EC5"/>
    <w:rsid w:val="007A7B89"/>
    <w:rsid w:val="007C2C25"/>
    <w:rsid w:val="007C3600"/>
    <w:rsid w:val="007C4512"/>
    <w:rsid w:val="007C701F"/>
    <w:rsid w:val="007D1C0C"/>
    <w:rsid w:val="007D770C"/>
    <w:rsid w:val="007E13D8"/>
    <w:rsid w:val="007E3C94"/>
    <w:rsid w:val="007E4FEE"/>
    <w:rsid w:val="007E7D58"/>
    <w:rsid w:val="007F72FF"/>
    <w:rsid w:val="0081473B"/>
    <w:rsid w:val="008162B1"/>
    <w:rsid w:val="0081639D"/>
    <w:rsid w:val="0082099A"/>
    <w:rsid w:val="00824FEA"/>
    <w:rsid w:val="008373F3"/>
    <w:rsid w:val="00841C2B"/>
    <w:rsid w:val="00852203"/>
    <w:rsid w:val="00870110"/>
    <w:rsid w:val="008736A8"/>
    <w:rsid w:val="00876766"/>
    <w:rsid w:val="00880830"/>
    <w:rsid w:val="0089641B"/>
    <w:rsid w:val="00897DEE"/>
    <w:rsid w:val="008A6193"/>
    <w:rsid w:val="008B397E"/>
    <w:rsid w:val="008C06F3"/>
    <w:rsid w:val="008C0AAD"/>
    <w:rsid w:val="008C6DE8"/>
    <w:rsid w:val="008E6227"/>
    <w:rsid w:val="008F21B2"/>
    <w:rsid w:val="008F26D3"/>
    <w:rsid w:val="008F6523"/>
    <w:rsid w:val="00902AD3"/>
    <w:rsid w:val="0090448C"/>
    <w:rsid w:val="00904553"/>
    <w:rsid w:val="009179C1"/>
    <w:rsid w:val="00937B12"/>
    <w:rsid w:val="00941BCD"/>
    <w:rsid w:val="009444F5"/>
    <w:rsid w:val="00946D10"/>
    <w:rsid w:val="0095605E"/>
    <w:rsid w:val="00957A9E"/>
    <w:rsid w:val="00964799"/>
    <w:rsid w:val="00973FCF"/>
    <w:rsid w:val="00982134"/>
    <w:rsid w:val="00982F06"/>
    <w:rsid w:val="00983BD6"/>
    <w:rsid w:val="00987AD1"/>
    <w:rsid w:val="009C2213"/>
    <w:rsid w:val="009C73E1"/>
    <w:rsid w:val="009D51E3"/>
    <w:rsid w:val="009D6BFB"/>
    <w:rsid w:val="009E1831"/>
    <w:rsid w:val="009E4387"/>
    <w:rsid w:val="009F6829"/>
    <w:rsid w:val="009F7160"/>
    <w:rsid w:val="00A1327E"/>
    <w:rsid w:val="00A14AE1"/>
    <w:rsid w:val="00A242C1"/>
    <w:rsid w:val="00A275FF"/>
    <w:rsid w:val="00A319D6"/>
    <w:rsid w:val="00A34386"/>
    <w:rsid w:val="00A348D3"/>
    <w:rsid w:val="00A75CA2"/>
    <w:rsid w:val="00A81221"/>
    <w:rsid w:val="00A81E57"/>
    <w:rsid w:val="00A82FE8"/>
    <w:rsid w:val="00A9499A"/>
    <w:rsid w:val="00A96A21"/>
    <w:rsid w:val="00AC3350"/>
    <w:rsid w:val="00AC41D1"/>
    <w:rsid w:val="00AD73E4"/>
    <w:rsid w:val="00AE364D"/>
    <w:rsid w:val="00AE4917"/>
    <w:rsid w:val="00AE4BE3"/>
    <w:rsid w:val="00B1371E"/>
    <w:rsid w:val="00B16F5C"/>
    <w:rsid w:val="00B22C68"/>
    <w:rsid w:val="00B23851"/>
    <w:rsid w:val="00B44EEB"/>
    <w:rsid w:val="00B45454"/>
    <w:rsid w:val="00B462BF"/>
    <w:rsid w:val="00B46D37"/>
    <w:rsid w:val="00B632B0"/>
    <w:rsid w:val="00B76B73"/>
    <w:rsid w:val="00BA1A16"/>
    <w:rsid w:val="00BA5F89"/>
    <w:rsid w:val="00BB4E1D"/>
    <w:rsid w:val="00BB513D"/>
    <w:rsid w:val="00BC1D50"/>
    <w:rsid w:val="00BC53C0"/>
    <w:rsid w:val="00BC7CC2"/>
    <w:rsid w:val="00BE2155"/>
    <w:rsid w:val="00BE7371"/>
    <w:rsid w:val="00BF4F9C"/>
    <w:rsid w:val="00C00DC9"/>
    <w:rsid w:val="00C050CF"/>
    <w:rsid w:val="00C110C4"/>
    <w:rsid w:val="00C30D6E"/>
    <w:rsid w:val="00C32A46"/>
    <w:rsid w:val="00C46173"/>
    <w:rsid w:val="00C51EF7"/>
    <w:rsid w:val="00C63C6D"/>
    <w:rsid w:val="00C66B2C"/>
    <w:rsid w:val="00C67A7F"/>
    <w:rsid w:val="00CA4382"/>
    <w:rsid w:val="00CA4BA2"/>
    <w:rsid w:val="00CD0BC1"/>
    <w:rsid w:val="00CE4F63"/>
    <w:rsid w:val="00CF313C"/>
    <w:rsid w:val="00CF572A"/>
    <w:rsid w:val="00CF68EF"/>
    <w:rsid w:val="00D016D1"/>
    <w:rsid w:val="00D067DB"/>
    <w:rsid w:val="00D109E4"/>
    <w:rsid w:val="00D13D45"/>
    <w:rsid w:val="00D15009"/>
    <w:rsid w:val="00D17F75"/>
    <w:rsid w:val="00D21BA4"/>
    <w:rsid w:val="00D2736E"/>
    <w:rsid w:val="00D57637"/>
    <w:rsid w:val="00D763A7"/>
    <w:rsid w:val="00D833E2"/>
    <w:rsid w:val="00D92643"/>
    <w:rsid w:val="00D929D8"/>
    <w:rsid w:val="00DA5CAA"/>
    <w:rsid w:val="00DC3186"/>
    <w:rsid w:val="00DC780D"/>
    <w:rsid w:val="00DD176F"/>
    <w:rsid w:val="00DD5B37"/>
    <w:rsid w:val="00DE4F91"/>
    <w:rsid w:val="00DF1F5A"/>
    <w:rsid w:val="00DF7B9A"/>
    <w:rsid w:val="00E02BF7"/>
    <w:rsid w:val="00E25618"/>
    <w:rsid w:val="00E3048C"/>
    <w:rsid w:val="00E31A41"/>
    <w:rsid w:val="00E42D4F"/>
    <w:rsid w:val="00E4362A"/>
    <w:rsid w:val="00E45780"/>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315B1"/>
    <w:rsid w:val="00F3387F"/>
    <w:rsid w:val="00F33A06"/>
    <w:rsid w:val="00F34637"/>
    <w:rsid w:val="00F41BF3"/>
    <w:rsid w:val="00F476E9"/>
    <w:rsid w:val="00F5113F"/>
    <w:rsid w:val="00F52B8D"/>
    <w:rsid w:val="00F55C82"/>
    <w:rsid w:val="00F60A5A"/>
    <w:rsid w:val="00F622CE"/>
    <w:rsid w:val="00F703C7"/>
    <w:rsid w:val="00F75BA7"/>
    <w:rsid w:val="00F76444"/>
    <w:rsid w:val="00F77094"/>
    <w:rsid w:val="00F81522"/>
    <w:rsid w:val="00F8541A"/>
    <w:rsid w:val="00FA2C69"/>
    <w:rsid w:val="00FA6399"/>
    <w:rsid w:val="00FA703D"/>
    <w:rsid w:val="00FB03BA"/>
    <w:rsid w:val="00FB7142"/>
    <w:rsid w:val="00FD57F2"/>
    <w:rsid w:val="00FD7AA5"/>
    <w:rsid w:val="00FF5115"/>
    <w:rsid w:val="0CAC1E88"/>
    <w:rsid w:val="0E92EDF0"/>
    <w:rsid w:val="1B452CC4"/>
    <w:rsid w:val="1E726FFF"/>
    <w:rsid w:val="210683E7"/>
    <w:rsid w:val="22EA762E"/>
    <w:rsid w:val="23655C26"/>
    <w:rsid w:val="23B2621D"/>
    <w:rsid w:val="3739C47F"/>
    <w:rsid w:val="40D75F86"/>
    <w:rsid w:val="4151761E"/>
    <w:rsid w:val="415AD393"/>
    <w:rsid w:val="473C7F47"/>
    <w:rsid w:val="4CFA4DB6"/>
    <w:rsid w:val="566FDA7F"/>
    <w:rsid w:val="589ABEAB"/>
    <w:rsid w:val="5AE5BE57"/>
    <w:rsid w:val="654546DC"/>
    <w:rsid w:val="77BE228F"/>
    <w:rsid w:val="7968E1D7"/>
    <w:rsid w:val="7BE1C1D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hAnsi="Times New Roman" w:eastAsia="STZhongsong"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hAnsi="Times New Roman" w:eastAsia="STZhongsong"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hAnsi="Times New Roman" w:eastAsia="STZhongsong"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hAnsi="Times New Roman" w:eastAsia="STZhongsong"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hAnsi="Times New Roman" w:eastAsia="STZhongsong"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hAnsi="Times New Roman" w:eastAsia="STZhongsong"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hAnsi="Times New Roman" w:eastAsia="STZhongsong"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hAnsi="Times New Roman" w:eastAsia="STZhongsong"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hAnsi="Times New Roman" w:eastAsia="STZhongsong" w:cs="Times New Roman"/>
      <w:sz w:val="22"/>
      <w:szCs w:val="20"/>
      <w:lang w:val="en-GB" w:eastAsia="zh-C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Header">
    <w:name w:val="header"/>
    <w:basedOn w:val="Normal"/>
    <w:link w:val="HeaderChar"/>
    <w:uiPriority w:val="99"/>
    <w:unhideWhenUsed/>
    <w:rsid w:val="006D4D44"/>
    <w:pPr>
      <w:tabs>
        <w:tab w:val="center" w:pos="4680"/>
        <w:tab w:val="right" w:pos="9360"/>
      </w:tabs>
    </w:pPr>
  </w:style>
  <w:style w:type="character" w:styleId="HeaderChar" w:customStyle="1">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styleId="FooterChar" w:customStyle="1">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styleId="Heading1Char" w:customStyle="1">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hAnsi="Times New Roman" w:eastAsia="STZhongsong" w:cs="Times New Roman"/>
      <w:b/>
      <w:bCs/>
      <w:caps/>
      <w:sz w:val="22"/>
      <w:szCs w:val="20"/>
      <w:lang w:val="en-GB" w:eastAsia="zh-CN"/>
    </w:rPr>
  </w:style>
  <w:style w:type="character" w:styleId="Heading2Char" w:customStyle="1">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hAnsi="Times New Roman" w:eastAsia="STZhongsong" w:cs="Times New Roman"/>
      <w:sz w:val="22"/>
      <w:szCs w:val="20"/>
      <w:lang w:val="en-GB" w:eastAsia="zh-CN"/>
    </w:rPr>
  </w:style>
  <w:style w:type="character" w:styleId="Heading3Char" w:customStyle="1">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hAnsi="Times New Roman" w:eastAsia="STZhongsong" w:cs="Times New Roman"/>
      <w:sz w:val="22"/>
      <w:szCs w:val="20"/>
      <w:lang w:val="en-GB" w:eastAsia="zh-CN"/>
    </w:rPr>
  </w:style>
  <w:style w:type="character" w:styleId="Heading4Char" w:customStyle="1">
    <w:name w:val="Heading 4 Char"/>
    <w:basedOn w:val="DefaultParagraphFont"/>
    <w:link w:val="Heading4"/>
    <w:rsid w:val="00DD5B37"/>
    <w:rPr>
      <w:rFonts w:ascii="Times New Roman" w:hAnsi="Times New Roman" w:eastAsia="STZhongsong" w:cs="Times New Roman"/>
      <w:sz w:val="22"/>
      <w:szCs w:val="20"/>
      <w:lang w:val="en-GB" w:eastAsia="zh-CN"/>
    </w:rPr>
  </w:style>
  <w:style w:type="character" w:styleId="Heading5Char" w:customStyle="1">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hAnsi="Times New Roman" w:eastAsia="STZhongsong" w:cs="Times New Roman"/>
      <w:sz w:val="22"/>
      <w:szCs w:val="20"/>
      <w:lang w:val="en-GB" w:eastAsia="zh-CN"/>
    </w:rPr>
  </w:style>
  <w:style w:type="character" w:styleId="Heading6Char" w:customStyle="1">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hAnsi="Times New Roman" w:eastAsia="STZhongsong" w:cs="Times New Roman"/>
      <w:sz w:val="22"/>
      <w:szCs w:val="20"/>
      <w:lang w:val="en-GB" w:eastAsia="zh-CN"/>
    </w:rPr>
  </w:style>
  <w:style w:type="character" w:styleId="Heading7Char" w:customStyle="1">
    <w:name w:val="Heading 7 Char"/>
    <w:basedOn w:val="DefaultParagraphFont"/>
    <w:link w:val="Heading7"/>
    <w:rsid w:val="00DD5B37"/>
    <w:rPr>
      <w:rFonts w:ascii="Times New Roman" w:hAnsi="Times New Roman" w:eastAsia="STZhongsong" w:cs="Times New Roman"/>
      <w:sz w:val="22"/>
      <w:szCs w:val="20"/>
      <w:lang w:val="en-GB" w:eastAsia="zh-CN"/>
    </w:rPr>
  </w:style>
  <w:style w:type="character" w:styleId="Heading8Char" w:customStyle="1">
    <w:name w:val="Heading 8 Char"/>
    <w:basedOn w:val="DefaultParagraphFont"/>
    <w:link w:val="Heading8"/>
    <w:rsid w:val="00DD5B37"/>
    <w:rPr>
      <w:rFonts w:ascii="Times New Roman" w:hAnsi="Times New Roman" w:eastAsia="STZhongsong" w:cs="Times New Roman"/>
      <w:sz w:val="22"/>
      <w:szCs w:val="20"/>
      <w:lang w:val="en-GB" w:eastAsia="zh-CN"/>
    </w:rPr>
  </w:style>
  <w:style w:type="character" w:styleId="Heading9Char" w:customStyle="1">
    <w:name w:val="Heading 9 Char"/>
    <w:basedOn w:val="DefaultParagraphFont"/>
    <w:link w:val="Heading9"/>
    <w:rsid w:val="00DD5B37"/>
    <w:rPr>
      <w:rFonts w:ascii="Times New Roman" w:hAnsi="Times New Roman" w:eastAsia="STZhongsong"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hAnsi="Times New Roman" w:eastAsia="Times New Roman" w:cs="Times New Roman"/>
      <w:sz w:val="16"/>
      <w:szCs w:val="16"/>
      <w:lang w:val="en-GB"/>
    </w:rPr>
  </w:style>
  <w:style w:type="character" w:styleId="BodyText3Char" w:customStyle="1">
    <w:name w:val="Body Text 3 Char"/>
    <w:basedOn w:val="DefaultParagraphFont"/>
    <w:link w:val="BodyText3"/>
    <w:uiPriority w:val="99"/>
    <w:rsid w:val="00DD5B37"/>
    <w:rPr>
      <w:rFonts w:ascii="Times New Roman" w:hAnsi="Times New Roman" w:eastAsia="Times New Roman" w:cs="Times New Roman"/>
      <w:sz w:val="16"/>
      <w:szCs w:val="16"/>
      <w:lang w:val="en-GB"/>
    </w:rPr>
  </w:style>
  <w:style w:type="character" w:styleId="DeltaViewInsertion" w:customStyle="1">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styleId="CommentTextChar" w:customStyle="1">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styleId="CommentSubjectChar" w:customStyle="1">
    <w:name w:val="Comment Subject Char"/>
    <w:basedOn w:val="CommentTextChar"/>
    <w:link w:val="CommentSubject"/>
    <w:uiPriority w:val="99"/>
    <w:semiHidden/>
    <w:rsid w:val="003F40DF"/>
    <w:rPr>
      <w:rFonts w:eastAsiaTheme="minorEastAsia"/>
      <w:b/>
      <w:bCs/>
      <w:sz w:val="20"/>
      <w:szCs w:val="20"/>
    </w:rPr>
  </w:style>
  <w:style w:type="paragraph" w:styleId="Numpara" w:customStyle="1">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hAnsi="Arial" w:eastAsia="Times New Roman" w:cs="Times New Roman"/>
      <w:lang w:val="en-GB" w:eastAsia="en-GB"/>
    </w:rPr>
  </w:style>
  <w:style w:type="paragraph" w:styleId="GPSL1CLAUSEHEADING" w:customStyle="1">
    <w:name w:val="GPS L1 CLAUSE HEADING"/>
    <w:basedOn w:val="Normal"/>
    <w:next w:val="Normal"/>
    <w:qFormat/>
    <w:rsid w:val="009C2213"/>
    <w:pPr>
      <w:keepNext/>
      <w:numPr>
        <w:numId w:val="10"/>
      </w:numPr>
      <w:tabs>
        <w:tab w:val="left" w:pos="0"/>
      </w:tabs>
      <w:adjustRightInd w:val="0"/>
      <w:spacing w:before="120" w:after="240"/>
      <w:outlineLvl w:val="1"/>
    </w:pPr>
    <w:rPr>
      <w:rFonts w:ascii="Arial Bold" w:hAnsi="Arial Bold" w:eastAsia="STZhongsong" w:cs="Arial"/>
      <w:b/>
      <w:szCs w:val="22"/>
      <w:lang w:val="en-GB" w:eastAsia="zh-CN"/>
    </w:rPr>
  </w:style>
  <w:style w:type="paragraph" w:styleId="GPSL2numberedclause" w:customStyle="1">
    <w:name w:val="GPS L2 numbered clause"/>
    <w:basedOn w:val="Normal"/>
    <w:qFormat/>
    <w:rsid w:val="009C2213"/>
    <w:pPr>
      <w:numPr>
        <w:ilvl w:val="1"/>
        <w:numId w:val="10"/>
      </w:numPr>
      <w:adjustRightInd w:val="0"/>
      <w:spacing w:before="120" w:after="120"/>
    </w:pPr>
    <w:rPr>
      <w:rFonts w:ascii="Arial" w:hAnsi="Arial" w:eastAsia="Times New Roman" w:cs="Arial"/>
      <w:szCs w:val="22"/>
      <w:lang w:val="en-GB" w:eastAsia="zh-CN"/>
    </w:rPr>
  </w:style>
  <w:style w:type="paragraph" w:styleId="GPSL3numberedclause" w:customStyle="1">
    <w:name w:val="GPS L3 numbered clause"/>
    <w:basedOn w:val="GPSL2numberedclause"/>
    <w:qFormat/>
    <w:rsid w:val="009C2213"/>
    <w:pPr>
      <w:numPr>
        <w:ilvl w:val="2"/>
      </w:numPr>
      <w:tabs>
        <w:tab w:val="left" w:pos="1985"/>
        <w:tab w:val="left" w:pos="2127"/>
      </w:tabs>
    </w:pPr>
  </w:style>
  <w:style w:type="paragraph" w:styleId="GPSL4numberedclause" w:customStyle="1">
    <w:name w:val="GPS L4 numbered clause"/>
    <w:basedOn w:val="GPSL3numberedclause"/>
    <w:qFormat/>
    <w:rsid w:val="009C2213"/>
    <w:pPr>
      <w:numPr>
        <w:ilvl w:val="3"/>
      </w:numPr>
      <w:tabs>
        <w:tab w:val="clear" w:pos="2127"/>
      </w:tabs>
    </w:pPr>
    <w:rPr>
      <w:szCs w:val="20"/>
    </w:rPr>
  </w:style>
  <w:style w:type="paragraph" w:styleId="GPSL5numberedclause" w:customStyle="1">
    <w:name w:val="GPS L5 numbered clause"/>
    <w:basedOn w:val="GPSL4numberedclause"/>
    <w:qFormat/>
    <w:rsid w:val="009C2213"/>
    <w:pPr>
      <w:numPr>
        <w:ilvl w:val="4"/>
      </w:numPr>
      <w:tabs>
        <w:tab w:val="left" w:pos="3402"/>
      </w:tabs>
    </w:pPr>
  </w:style>
  <w:style w:type="paragraph" w:styleId="GPSL6numbered" w:customStyle="1">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styleId="BodyTextChar" w:customStyle="1">
    <w:name w:val="Body Text Char"/>
    <w:basedOn w:val="DefaultParagraphFont"/>
    <w:link w:val="BodyText"/>
    <w:uiPriority w:val="99"/>
    <w:semiHidden/>
    <w:rsid w:val="003561B6"/>
    <w:rPr>
      <w:rFonts w:eastAsiaTheme="minorEastAsia"/>
    </w:rPr>
  </w:style>
  <w:style w:type="paragraph" w:styleId="pf0" w:customStyle="1">
    <w:name w:val="pf0"/>
    <w:basedOn w:val="Normal"/>
    <w:rsid w:val="005B1BD6"/>
    <w:pPr>
      <w:spacing w:before="100" w:beforeAutospacing="1" w:after="100" w:afterAutospacing="1"/>
    </w:pPr>
    <w:rPr>
      <w:rFonts w:ascii="Times New Roman" w:hAnsi="Times New Roman" w:eastAsia="Times New Roman" w:cs="Times New Roman"/>
      <w:lang w:val="en-GB" w:eastAsia="en-GB"/>
    </w:rPr>
  </w:style>
  <w:style w:type="character" w:styleId="cf01" w:customStyle="1">
    <w:name w:val="cf01"/>
    <w:basedOn w:val="DefaultParagraphFont"/>
    <w:rsid w:val="005B1BD6"/>
    <w:rPr>
      <w:rFonts w:hint="default" w:ascii="Segoe UI" w:hAnsi="Segoe UI" w:cs="Segoe UI"/>
      <w:sz w:val="18"/>
      <w:szCs w:val="18"/>
      <w:shd w:val="clear" w:color="auto" w:fill="00FFFF"/>
    </w:rPr>
  </w:style>
  <w:style w:type="character" w:styleId="cf21" w:customStyle="1">
    <w:name w:val="cf21"/>
    <w:basedOn w:val="DefaultParagraphFont"/>
    <w:rsid w:val="005B1BD6"/>
    <w:rPr>
      <w:rFonts w:hint="default" w:ascii="Segoe UI" w:hAnsi="Segoe UI" w:cs="Segoe UI"/>
      <w:b/>
      <w:bCs/>
      <w:sz w:val="18"/>
      <w:szCs w:val="18"/>
      <w:shd w:val="clear" w:color="auto" w:fill="FFFF00"/>
    </w:rPr>
  </w:style>
  <w:style w:type="character" w:styleId="cf31" w:customStyle="1">
    <w:name w:val="cf31"/>
    <w:basedOn w:val="DefaultParagraphFont"/>
    <w:rsid w:val="005B1BD6"/>
    <w:rPr>
      <w:rFonts w:hint="default" w:ascii="Segoe UI" w:hAnsi="Segoe UI" w:cs="Segoe UI"/>
      <w:sz w:val="18"/>
      <w:szCs w:val="18"/>
      <w:shd w:val="clear" w:color="auto" w:fill="FFFF00"/>
    </w:rPr>
  </w:style>
  <w:style w:type="character" w:styleId="cf41" w:customStyle="1">
    <w:name w:val="cf41"/>
    <w:basedOn w:val="DefaultParagraphFont"/>
    <w:rsid w:val="005B1BD6"/>
    <w:rPr>
      <w:rFonts w:hint="default" w:ascii="Segoe UI" w:hAnsi="Segoe UI" w:cs="Segoe UI"/>
      <w:sz w:val="18"/>
      <w:szCs w:val="18"/>
    </w:rPr>
  </w:style>
  <w:style w:type="character" w:styleId="Important" w:customStyle="1">
    <w:name w:val="! Important"/>
    <w:basedOn w:val="DefaultParagraphFont"/>
    <w:uiPriority w:val="1"/>
    <w:rsid w:val="0034450F"/>
    <w:rPr>
      <w:rFonts w:hint="default" w:ascii="Arial" w:hAnsi="Arial" w:cs="Arial"/>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46350905">
      <w:bodyDiv w:val="1"/>
      <w:marLeft w:val="0"/>
      <w:marRight w:val="0"/>
      <w:marTop w:val="0"/>
      <w:marBottom w:val="0"/>
      <w:divBdr>
        <w:top w:val="none" w:sz="0" w:space="0" w:color="auto"/>
        <w:left w:val="none" w:sz="0" w:space="0" w:color="auto"/>
        <w:bottom w:val="none" w:sz="0" w:space="0" w:color="auto"/>
        <w:right w:val="none" w:sz="0" w:space="0" w:color="auto"/>
      </w:divBdr>
      <w:divsChild>
        <w:div w:id="385882287">
          <w:marLeft w:val="0"/>
          <w:marRight w:val="0"/>
          <w:marTop w:val="0"/>
          <w:marBottom w:val="0"/>
          <w:divBdr>
            <w:top w:val="none" w:sz="0" w:space="0" w:color="auto"/>
            <w:left w:val="none" w:sz="0" w:space="0" w:color="auto"/>
            <w:bottom w:val="none" w:sz="0" w:space="0" w:color="auto"/>
            <w:right w:val="none" w:sz="0" w:space="0" w:color="auto"/>
          </w:divBdr>
        </w:div>
        <w:div w:id="26223516">
          <w:marLeft w:val="0"/>
          <w:marRight w:val="0"/>
          <w:marTop w:val="0"/>
          <w:marBottom w:val="0"/>
          <w:divBdr>
            <w:top w:val="none" w:sz="0" w:space="0" w:color="auto"/>
            <w:left w:val="none" w:sz="0" w:space="0" w:color="auto"/>
            <w:bottom w:val="none" w:sz="0" w:space="0" w:color="auto"/>
            <w:right w:val="none" w:sz="0" w:space="0" w:color="auto"/>
          </w:divBdr>
        </w:div>
      </w:divsChild>
    </w:div>
    <w:div w:id="1072972629">
      <w:bodyDiv w:val="1"/>
      <w:marLeft w:val="0"/>
      <w:marRight w:val="0"/>
      <w:marTop w:val="0"/>
      <w:marBottom w:val="0"/>
      <w:divBdr>
        <w:top w:val="none" w:sz="0" w:space="0" w:color="auto"/>
        <w:left w:val="none" w:sz="0" w:space="0" w:color="auto"/>
        <w:bottom w:val="none" w:sz="0" w:space="0" w:color="auto"/>
        <w:right w:val="none" w:sz="0" w:space="0" w:color="auto"/>
      </w:divBdr>
      <w:divsChild>
        <w:div w:id="112792462">
          <w:marLeft w:val="0"/>
          <w:marRight w:val="0"/>
          <w:marTop w:val="0"/>
          <w:marBottom w:val="0"/>
          <w:divBdr>
            <w:top w:val="none" w:sz="0" w:space="0" w:color="auto"/>
            <w:left w:val="none" w:sz="0" w:space="0" w:color="auto"/>
            <w:bottom w:val="none" w:sz="0" w:space="0" w:color="auto"/>
            <w:right w:val="none" w:sz="0" w:space="0" w:color="auto"/>
          </w:divBdr>
        </w:div>
        <w:div w:id="1244294894">
          <w:marLeft w:val="0"/>
          <w:marRight w:val="0"/>
          <w:marTop w:val="0"/>
          <w:marBottom w:val="0"/>
          <w:divBdr>
            <w:top w:val="none" w:sz="0" w:space="0" w:color="auto"/>
            <w:left w:val="none" w:sz="0" w:space="0" w:color="auto"/>
            <w:bottom w:val="none" w:sz="0" w:space="0" w:color="auto"/>
            <w:right w:val="none" w:sz="0" w:space="0" w:color="auto"/>
          </w:divBdr>
        </w:div>
      </w:divsChild>
    </w:div>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1940408981">
      <w:bodyDiv w:val="1"/>
      <w:marLeft w:val="0"/>
      <w:marRight w:val="0"/>
      <w:marTop w:val="0"/>
      <w:marBottom w:val="0"/>
      <w:divBdr>
        <w:top w:val="none" w:sz="0" w:space="0" w:color="auto"/>
        <w:left w:val="none" w:sz="0" w:space="0" w:color="auto"/>
        <w:bottom w:val="none" w:sz="0" w:space="0" w:color="auto"/>
        <w:right w:val="none" w:sz="0" w:space="0" w:color="auto"/>
      </w:divBdr>
      <w:divsChild>
        <w:div w:id="1083144293">
          <w:marLeft w:val="0"/>
          <w:marRight w:val="0"/>
          <w:marTop w:val="0"/>
          <w:marBottom w:val="0"/>
          <w:divBdr>
            <w:top w:val="none" w:sz="0" w:space="0" w:color="auto"/>
            <w:left w:val="none" w:sz="0" w:space="0" w:color="auto"/>
            <w:bottom w:val="none" w:sz="0" w:space="0" w:color="auto"/>
            <w:right w:val="none" w:sz="0" w:space="0" w:color="auto"/>
          </w:divBdr>
        </w:div>
        <w:div w:id="1402022688">
          <w:marLeft w:val="0"/>
          <w:marRight w:val="0"/>
          <w:marTop w:val="0"/>
          <w:marBottom w:val="0"/>
          <w:divBdr>
            <w:top w:val="none" w:sz="0" w:space="0" w:color="auto"/>
            <w:left w:val="none" w:sz="0" w:space="0" w:color="auto"/>
            <w:bottom w:val="none" w:sz="0" w:space="0" w:color="auto"/>
            <w:right w:val="none" w:sz="0" w:space="0" w:color="auto"/>
          </w:divBdr>
        </w:div>
      </w:divsChild>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image" Target="media/image1.png"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83C925B6100364DA9232A910ACA756F" ma:contentTypeVersion="29" ma:contentTypeDescription="Create a new document." ma:contentTypeScope="" ma:versionID="3e80c91b6719870d600290946ce3221a">
  <xsd:schema xmlns:xsd="http://www.w3.org/2001/XMLSchema" xmlns:xs="http://www.w3.org/2001/XMLSchema" xmlns:p="http://schemas.microsoft.com/office/2006/metadata/properties" xmlns:ns2="662745e8-e224-48e8-a2e3-254862b8c2f5" xmlns:ns3="e81f44ce-2a7b-4522-9cf8-31d244008906" xmlns:ns4="dedfcf1f-2de5-42da-89db-7ad95f22089e" targetNamespace="http://schemas.microsoft.com/office/2006/metadata/properties" ma:root="true" ma:fieldsID="08ce43bb0cf9e8ac970dac3e4d310960" ns2:_="" ns3:_="" ns4:_="">
    <xsd:import namespace="662745e8-e224-48e8-a2e3-254862b8c2f5"/>
    <xsd:import namespace="e81f44ce-2a7b-4522-9cf8-31d244008906"/>
    <xsd:import namespace="dedfcf1f-2de5-42da-89db-7ad95f22089e"/>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MediaServiceMetadata" minOccurs="0"/>
                <xsd:element ref="ns3:MediaServiceFastMetadata" minOccurs="0"/>
                <xsd:element ref="ns3:MediaServiceObjectDetectorVersions" minOccurs="0"/>
                <xsd:element ref="ns3:MediaServiceSearchProperties" minOccurs="0"/>
                <xsd:element ref="ns4:SharedWithUsers" minOccurs="0"/>
                <xsd:element ref="ns4:SharedWithDetail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a627078-b665-42b6-a70f-659ff0c69f41}" ma:internalName="TaxCatchAll" ma:showField="CatchAllData"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a627078-b665-42b6-a70f-659ff0c69f41}" ma:internalName="TaxCatchAllLabel" ma:readOnly="true" ma:showField="CatchAllDataLabel" ma:web="dedfcf1f-2de5-42da-89db-7ad95f22089e">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Work Delivery|388f4f80-46e6-4bcd-8bd1-cea0059da8bd"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al Capital  Ecosystem Assessment NCEA Pilot" ma:internalName="Team">
      <xsd:simpleType>
        <xsd:restriction base="dms:Text"/>
      </xsd:simpleType>
    </xsd:element>
    <xsd:element name="Topic" ma:index="20" nillable="true" ma:displayName="Topic" ma:default="1.7 - Green Infrastructure - Restricted" ma:internalName="Topic">
      <xsd:simpleType>
        <xsd:restriction base="dms:Text"/>
      </xsd:simpleType>
    </xsd:element>
    <xsd:element name="ddeb1fd0a9ad4436a96525d34737dc44" ma:index="21" nillable="true" ma:taxonomy="true" ma:internalName="ddeb1fd0a9ad4436a96525d34737dc44" ma:taxonomyFieldName="Distribution" ma:displayName="Distribution" ma:default="9;#Internal Core Defra|836ac8df-3ab9-4c95-a1f0-07f825804935"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81f44ce-2a7b-4522-9cf8-31d244008906" elementFormDefault="qualified">
    <xsd:import namespace="http://schemas.microsoft.com/office/2006/documentManagement/types"/>
    <xsd:import namespace="http://schemas.microsoft.com/office/infopath/2007/PartnerControls"/>
    <xsd:element name="MediaServiceMetadata" ma:index="25" nillable="true" ma:displayName="MediaServiceMetadata" ma:hidden="true" ma:internalName="MediaServiceMetadata" ma:readOnly="true">
      <xsd:simpleType>
        <xsd:restriction base="dms:Note"/>
      </xsd:simpleType>
    </xsd:element>
    <xsd:element name="MediaServiceFastMetadata" ma:index="26" nillable="true" ma:displayName="MediaServiceFastMetadata" ma:hidden="true" ma:internalName="MediaServiceFastMetadata" ma:readOnly="true">
      <xsd:simpleType>
        <xsd:restriction base="dms:Note"/>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edfcf1f-2de5-42da-89db-7ad95f22089e" elementFormDefault="qualified">
    <xsd:import namespace="http://schemas.microsoft.com/office/2006/documentManagement/types"/>
    <xsd:import namespace="http://schemas.microsoft.com/office/infopath/2007/PartnerControls"/>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5.xml><?xml version="1.0" encoding="utf-8"?>
<?mso-contentType ?>
<SharedContentType xmlns="Microsoft.SharePoint.Taxonomy.ContentTypeSync" SourceId="d1117845-93f6-4da3-abaa-fcb4fa669c78" ContentTypeId="0x010100A5BF1C78D9F64B679A5EBDE1C6598EBC01" PreviousValue="false" LastSyncTimeStamp="2022-12-23T12:39:58.22Z"/>
</file>

<file path=customXml/item6.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19</Value>
      <Value>16</Value>
      <Value>12</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documentManagement>
</p:properties>
</file>

<file path=customXml/itemProps1.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2.xml><?xml version="1.0" encoding="utf-8"?>
<ds:datastoreItem xmlns:ds="http://schemas.openxmlformats.org/officeDocument/2006/customXml" ds:itemID="{EFAA6277-9453-494F-9CBF-60EA38BCB3B9}"/>
</file>

<file path=customXml/itemProps3.xml><?xml version="1.0" encoding="utf-8"?>
<ds:datastoreItem xmlns:ds="http://schemas.openxmlformats.org/officeDocument/2006/customXml" ds:itemID="{ADB93593-FFEE-4392-ADBD-1267D2B0823E}">
  <ds:schemaRefs>
    <ds:schemaRef ds:uri="http://schemas.microsoft.com/sharepoint/v3/contenttype/forms"/>
  </ds:schemaRefs>
</ds:datastoreItem>
</file>

<file path=customXml/itemProps4.xml><?xml version="1.0" encoding="utf-8"?>
<ds:datastoreItem xmlns:ds="http://schemas.openxmlformats.org/officeDocument/2006/customXml" ds:itemID="{606A6351-C2A9-40F8-B50A-3A655FD40671}">
  <ds:schemaRefs>
    <ds:schemaRef ds:uri="http://www.imanage.com/work/xmlschema"/>
  </ds:schemaRefs>
</ds:datastoreItem>
</file>

<file path=customXml/itemProps5.xml><?xml version="1.0" encoding="utf-8"?>
<ds:datastoreItem xmlns:ds="http://schemas.openxmlformats.org/officeDocument/2006/customXml" ds:itemID="{B877ABB8-6EDA-4AAD-B4C5-69AD482F093F}"/>
</file>

<file path=customXml/itemProps6.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cf83942a-78f8-4660-95fb-6b1a8bd22478"/>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Hartup, Michael</cp:lastModifiedBy>
  <cp:revision>8</cp:revision>
  <dcterms:created xsi:type="dcterms:W3CDTF">2024-09-09T13:09:00Z</dcterms:created>
  <dcterms:modified xsi:type="dcterms:W3CDTF">2024-09-25T14:49:51Z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0x010100A5BF1C78D9F64B679A5EBDE1C6598EBC0100A83C925B6100364DA9232A910ACA756F</vt:lpwstr>
  </property>
  <property fmtid="{D5CDD505-2E9C-101B-9397-08002B2CF9AE}" pid="4" name="MediaServiceImageTags">
    <vt:lpwstr/>
  </property>
  <property fmtid="{D5CDD505-2E9C-101B-9397-08002B2CF9AE}" pid="5" name="Distribution">
    <vt:lpwstr>12;#Internal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19;#Community|144ac7d7-0b9a-42f9-9385-2935294b6de3</vt:lpwstr>
  </property>
  <property fmtid="{D5CDD505-2E9C-101B-9397-08002B2CF9AE}" pid="9" name="OrganisationalUnit">
    <vt:lpwstr>16;#Defra Group Commercial|88c065df-18f9-4530-b972-ea809b7dd96d</vt:lpwstr>
  </property>
  <property fmtid="{D5CDD505-2E9C-101B-9397-08002B2CF9AE}" pid="10" name="InformationType">
    <vt:lpwstr/>
  </property>
</Properties>
</file>