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6A54" w14:textId="77777777" w:rsidR="001F464D" w:rsidRDefault="001F464D" w:rsidP="00ED4A81">
      <w:pPr>
        <w:pStyle w:val="GPSSchTitleandNumber"/>
        <w:tabs>
          <w:tab w:val="left" w:pos="5715"/>
        </w:tabs>
        <w:jc w:val="left"/>
        <w:rPr>
          <w:rFonts w:cs="Arial" w:hint="eastAsia"/>
          <w:caps w:val="0"/>
          <w:sz w:val="36"/>
          <w:szCs w:val="36"/>
        </w:rPr>
      </w:pPr>
    </w:p>
    <w:p w14:paraId="0D7FDD3A" w14:textId="65CB2C3C" w:rsidR="00B43A6A" w:rsidRPr="00ED4A81" w:rsidRDefault="00C149AA" w:rsidP="00ED4A81">
      <w:pPr>
        <w:pStyle w:val="GPSSchTitleandNumber"/>
        <w:tabs>
          <w:tab w:val="left" w:pos="5715"/>
        </w:tabs>
        <w:jc w:val="left"/>
        <w:rPr>
          <w:rFonts w:cs="Arial" w:hint="eastAsia"/>
          <w:caps w:val="0"/>
          <w:sz w:val="36"/>
          <w:szCs w:val="36"/>
        </w:rPr>
      </w:pPr>
      <w:r>
        <w:rPr>
          <w:rFonts w:cs="Arial"/>
          <w:caps w:val="0"/>
          <w:sz w:val="36"/>
          <w:szCs w:val="36"/>
        </w:rPr>
        <w:t>Call-</w:t>
      </w:r>
      <w:r w:rsidR="00B43A6A" w:rsidRPr="00ED4A81">
        <w:rPr>
          <w:rFonts w:cs="Arial"/>
          <w:caps w:val="0"/>
          <w:sz w:val="36"/>
          <w:szCs w:val="36"/>
        </w:rPr>
        <w:t xml:space="preserve">Off Schedule </w:t>
      </w:r>
      <w:r w:rsidR="005C02B5">
        <w:rPr>
          <w:rFonts w:cs="Arial"/>
          <w:caps w:val="0"/>
          <w:sz w:val="36"/>
          <w:szCs w:val="36"/>
        </w:rPr>
        <w:t>20 – Call-Off Specification</w:t>
      </w:r>
    </w:p>
    <w:p w14:paraId="00D0BCCC" w14:textId="77777777" w:rsidR="005C02B5" w:rsidRPr="005C02B5" w:rsidRDefault="005C02B5" w:rsidP="005C02B5">
      <w:pPr>
        <w:spacing w:after="0"/>
        <w:ind w:left="360" w:hanging="360"/>
        <w:rPr>
          <w:rFonts w:ascii="Arial" w:hAnsi="Arial" w:cs="Arial"/>
          <w:sz w:val="24"/>
          <w:szCs w:val="24"/>
        </w:rPr>
      </w:pPr>
      <w:bookmarkStart w:id="0" w:name="bmCompoundReference"/>
      <w:bookmarkEnd w:id="0"/>
      <w:r w:rsidRPr="005C02B5">
        <w:rPr>
          <w:rFonts w:ascii="Arial" w:hAnsi="Arial" w:cs="Arial"/>
          <w:sz w:val="24"/>
          <w:szCs w:val="24"/>
        </w:rPr>
        <w:t>This Schedule sets out the characteristics of the Deliverables that the Supplier will</w:t>
      </w:r>
    </w:p>
    <w:p w14:paraId="62E78A04" w14:textId="2728CC88" w:rsidR="005C02B5" w:rsidRPr="005C02B5" w:rsidRDefault="005C02B5" w:rsidP="005C02B5">
      <w:pPr>
        <w:spacing w:after="0"/>
        <w:ind w:left="360" w:hanging="360"/>
        <w:rPr>
          <w:rFonts w:ascii="Arial" w:hAnsi="Arial" w:cs="Arial"/>
          <w:sz w:val="24"/>
          <w:szCs w:val="24"/>
        </w:rPr>
      </w:pPr>
      <w:r w:rsidRPr="005C02B5">
        <w:rPr>
          <w:rFonts w:ascii="Arial" w:hAnsi="Arial" w:cs="Arial"/>
          <w:sz w:val="24"/>
          <w:szCs w:val="24"/>
        </w:rPr>
        <w:t>be required to make to the Buyer under this Call-Off Contract</w:t>
      </w:r>
    </w:p>
    <w:p w14:paraId="7F43DE27" w14:textId="77777777" w:rsidR="005C02B5" w:rsidRDefault="005C02B5" w:rsidP="005C02B5">
      <w:pPr>
        <w:spacing w:after="0"/>
        <w:ind w:left="360" w:hanging="360"/>
        <w:rPr>
          <w:rFonts w:ascii="Arial" w:hAnsi="Arial" w:cs="Arial"/>
          <w:sz w:val="24"/>
          <w:szCs w:val="24"/>
        </w:rPr>
      </w:pPr>
    </w:p>
    <w:p w14:paraId="69AE6B43" w14:textId="77777777" w:rsidR="005C02B5" w:rsidRDefault="005C02B5" w:rsidP="005C02B5">
      <w:pPr>
        <w:spacing w:after="0"/>
        <w:ind w:left="360" w:hanging="360"/>
        <w:rPr>
          <w:rFonts w:ascii="Arial" w:hAnsi="Arial" w:cs="Arial"/>
          <w:sz w:val="24"/>
          <w:szCs w:val="24"/>
        </w:rPr>
      </w:pPr>
    </w:p>
    <w:p w14:paraId="32C3B198" w14:textId="77777777" w:rsidR="00800BA2" w:rsidRPr="00CB7D91" w:rsidRDefault="00800BA2" w:rsidP="00800BA2">
      <w:pPr>
        <w:pStyle w:val="CM59"/>
        <w:spacing w:after="255" w:line="276" w:lineRule="atLeast"/>
        <w:jc w:val="center"/>
        <w:rPr>
          <w:b/>
          <w:bCs/>
          <w:color w:val="000000"/>
          <w:sz w:val="22"/>
          <w:szCs w:val="22"/>
        </w:rPr>
      </w:pPr>
      <w:r>
        <w:rPr>
          <w:b/>
          <w:bCs/>
          <w:color w:val="000000"/>
          <w:sz w:val="22"/>
          <w:szCs w:val="22"/>
        </w:rPr>
        <w:t xml:space="preserve">NATIONAL PAYMENT LINE with IN-COURT TELEPHONE FACILITY </w:t>
      </w:r>
      <w:r w:rsidRPr="00CB7D91">
        <w:rPr>
          <w:b/>
          <w:bCs/>
          <w:color w:val="000000"/>
          <w:sz w:val="22"/>
          <w:szCs w:val="22"/>
        </w:rPr>
        <w:t>SPECIFICATION</w:t>
      </w:r>
    </w:p>
    <w:p w14:paraId="1880DACE" w14:textId="77777777" w:rsidR="00800BA2" w:rsidRDefault="00800BA2" w:rsidP="00800BA2">
      <w:pPr>
        <w:pStyle w:val="Default"/>
        <w:ind w:left="709" w:hanging="709"/>
        <w:jc w:val="both"/>
        <w:rPr>
          <w:sz w:val="22"/>
          <w:szCs w:val="22"/>
        </w:rPr>
      </w:pPr>
    </w:p>
    <w:p w14:paraId="2256C85C" w14:textId="77777777" w:rsidR="00800BA2" w:rsidRPr="00150FAB" w:rsidRDefault="00800BA2" w:rsidP="00800BA2">
      <w:pPr>
        <w:numPr>
          <w:ilvl w:val="0"/>
          <w:numId w:val="3"/>
        </w:numPr>
        <w:spacing w:after="160" w:line="259" w:lineRule="auto"/>
        <w:ind w:left="709" w:hanging="709"/>
        <w:jc w:val="both"/>
        <w:rPr>
          <w:rFonts w:ascii="Arial" w:hAnsi="Arial" w:cs="Arial"/>
          <w:b/>
        </w:rPr>
      </w:pPr>
      <w:r w:rsidRPr="00150FAB">
        <w:rPr>
          <w:rFonts w:ascii="Arial" w:hAnsi="Arial" w:cs="Arial"/>
          <w:b/>
        </w:rPr>
        <w:t>Purpose of Document</w:t>
      </w:r>
    </w:p>
    <w:p w14:paraId="76513BBF" w14:textId="77777777" w:rsidR="00800BA2" w:rsidRPr="00D376F5" w:rsidRDefault="00800BA2" w:rsidP="00800BA2">
      <w:pPr>
        <w:pStyle w:val="Default"/>
        <w:ind w:left="709"/>
        <w:jc w:val="both"/>
        <w:rPr>
          <w:sz w:val="22"/>
          <w:szCs w:val="22"/>
        </w:rPr>
      </w:pPr>
      <w:r w:rsidRPr="00B63453">
        <w:rPr>
          <w:b/>
        </w:rPr>
        <w:t>1.1</w:t>
      </w:r>
      <w:r>
        <w:t xml:space="preserve"> </w:t>
      </w:r>
      <w:r>
        <w:tab/>
      </w:r>
      <w:r w:rsidRPr="00D376F5">
        <w:rPr>
          <w:sz w:val="22"/>
          <w:szCs w:val="22"/>
        </w:rPr>
        <w:t xml:space="preserve">This document describes a requirement for the provision of an </w:t>
      </w:r>
      <w:bookmarkStart w:id="1" w:name="_Hlk35605811"/>
      <w:r>
        <w:rPr>
          <w:sz w:val="22"/>
          <w:szCs w:val="22"/>
        </w:rPr>
        <w:t>automated telephone payment system</w:t>
      </w:r>
      <w:r w:rsidRPr="00D376F5">
        <w:rPr>
          <w:sz w:val="22"/>
          <w:szCs w:val="22"/>
        </w:rPr>
        <w:t xml:space="preserve"> </w:t>
      </w:r>
      <w:r w:rsidRPr="0024758B">
        <w:rPr>
          <w:sz w:val="22"/>
          <w:szCs w:val="22"/>
        </w:rPr>
        <w:t xml:space="preserve">including interactive voice response </w:t>
      </w:r>
      <w:r>
        <w:rPr>
          <w:sz w:val="22"/>
          <w:szCs w:val="22"/>
        </w:rPr>
        <w:t xml:space="preserve">(IVR) </w:t>
      </w:r>
      <w:r w:rsidRPr="0024758B">
        <w:rPr>
          <w:sz w:val="22"/>
          <w:szCs w:val="22"/>
        </w:rPr>
        <w:t>and call centre support</w:t>
      </w:r>
      <w:bookmarkEnd w:id="1"/>
      <w:r w:rsidRPr="00D376F5">
        <w:rPr>
          <w:sz w:val="22"/>
          <w:szCs w:val="22"/>
        </w:rPr>
        <w:t xml:space="preserve"> to the Ministry of Justice (</w:t>
      </w:r>
      <w:r>
        <w:rPr>
          <w:sz w:val="22"/>
          <w:szCs w:val="22"/>
        </w:rPr>
        <w:t>Authority</w:t>
      </w:r>
      <w:r w:rsidRPr="00D376F5">
        <w:rPr>
          <w:sz w:val="22"/>
          <w:szCs w:val="22"/>
        </w:rPr>
        <w:t xml:space="preserve">) in order to facilitate the efficient collection of criminal and civil financial orders; fees; maintenance payments; fixed penalty notices and legal aid payments. The service </w:t>
      </w:r>
      <w:r>
        <w:rPr>
          <w:sz w:val="22"/>
          <w:szCs w:val="22"/>
        </w:rPr>
        <w:t xml:space="preserve">provided </w:t>
      </w:r>
      <w:r w:rsidRPr="00D376F5">
        <w:rPr>
          <w:sz w:val="22"/>
          <w:szCs w:val="22"/>
        </w:rPr>
        <w:t xml:space="preserve">to be on a 24/7, 365 </w:t>
      </w:r>
      <w:proofErr w:type="gramStart"/>
      <w:r w:rsidRPr="00D376F5">
        <w:rPr>
          <w:sz w:val="22"/>
          <w:szCs w:val="22"/>
        </w:rPr>
        <w:t>basis</w:t>
      </w:r>
      <w:proofErr w:type="gramEnd"/>
      <w:r w:rsidRPr="00D376F5">
        <w:rPr>
          <w:sz w:val="22"/>
          <w:szCs w:val="22"/>
        </w:rPr>
        <w:t xml:space="preserve">. The </w:t>
      </w:r>
      <w:r>
        <w:rPr>
          <w:sz w:val="22"/>
          <w:szCs w:val="22"/>
        </w:rPr>
        <w:t>Provider</w:t>
      </w:r>
      <w:r w:rsidRPr="00D376F5">
        <w:rPr>
          <w:sz w:val="22"/>
          <w:szCs w:val="22"/>
        </w:rPr>
        <w:t xml:space="preserve"> </w:t>
      </w:r>
      <w:r>
        <w:rPr>
          <w:sz w:val="22"/>
          <w:szCs w:val="22"/>
        </w:rPr>
        <w:t xml:space="preserve">either solely or in partnership with another Provider </w:t>
      </w:r>
      <w:r w:rsidRPr="00D376F5">
        <w:rPr>
          <w:sz w:val="22"/>
          <w:szCs w:val="22"/>
        </w:rPr>
        <w:t xml:space="preserve">will provide expertise and support around the provision of such services and work with the </w:t>
      </w:r>
      <w:r>
        <w:rPr>
          <w:sz w:val="22"/>
          <w:szCs w:val="22"/>
        </w:rPr>
        <w:t>Authority</w:t>
      </w:r>
      <w:r w:rsidRPr="00D376F5">
        <w:rPr>
          <w:sz w:val="22"/>
          <w:szCs w:val="22"/>
        </w:rPr>
        <w:t xml:space="preserve">’s appointed Merchant Acquirer in the acceptance of such payments via credit and debit cards displaying but not limited to VISA, MasterCard, Maestro, Electron and Solo logos. The </w:t>
      </w:r>
      <w:r>
        <w:rPr>
          <w:sz w:val="22"/>
          <w:szCs w:val="22"/>
        </w:rPr>
        <w:t>Provider(s)</w:t>
      </w:r>
      <w:r w:rsidRPr="00D376F5">
        <w:rPr>
          <w:sz w:val="22"/>
          <w:szCs w:val="22"/>
        </w:rPr>
        <w:t xml:space="preserve"> will work with the </w:t>
      </w:r>
      <w:r>
        <w:rPr>
          <w:sz w:val="22"/>
          <w:szCs w:val="22"/>
        </w:rPr>
        <w:t>Authority</w:t>
      </w:r>
      <w:r w:rsidRPr="00D376F5">
        <w:rPr>
          <w:sz w:val="22"/>
          <w:szCs w:val="22"/>
        </w:rPr>
        <w:t xml:space="preserve">’s appointed Merchant Acquirer in the acceptance of </w:t>
      </w:r>
      <w:r w:rsidRPr="00941743">
        <w:rPr>
          <w:sz w:val="22"/>
          <w:szCs w:val="22"/>
        </w:rPr>
        <w:t>expedited branded checkout payment methods</w:t>
      </w:r>
      <w:r w:rsidRPr="00D376F5">
        <w:rPr>
          <w:sz w:val="22"/>
          <w:szCs w:val="22"/>
        </w:rPr>
        <w:t xml:space="preserve"> such as but not limited to </w:t>
      </w:r>
      <w:proofErr w:type="spellStart"/>
      <w:r w:rsidRPr="00941743">
        <w:rPr>
          <w:sz w:val="22"/>
          <w:szCs w:val="22"/>
        </w:rPr>
        <w:t>ApplePay</w:t>
      </w:r>
      <w:proofErr w:type="spellEnd"/>
      <w:r w:rsidRPr="00941743">
        <w:rPr>
          <w:sz w:val="22"/>
          <w:szCs w:val="22"/>
        </w:rPr>
        <w:t xml:space="preserve"> G Pay</w:t>
      </w:r>
      <w:r>
        <w:rPr>
          <w:sz w:val="22"/>
          <w:szCs w:val="22"/>
        </w:rPr>
        <w:t xml:space="preserve"> </w:t>
      </w:r>
      <w:proofErr w:type="spellStart"/>
      <w:r w:rsidRPr="00D376F5">
        <w:rPr>
          <w:sz w:val="22"/>
          <w:szCs w:val="22"/>
        </w:rPr>
        <w:t>Masterpass</w:t>
      </w:r>
      <w:proofErr w:type="spellEnd"/>
      <w:r>
        <w:rPr>
          <w:sz w:val="22"/>
          <w:szCs w:val="22"/>
        </w:rPr>
        <w:t xml:space="preserve">, </w:t>
      </w:r>
      <w:r w:rsidRPr="00D376F5">
        <w:rPr>
          <w:sz w:val="22"/>
          <w:szCs w:val="22"/>
        </w:rPr>
        <w:t>Visa Checkout,</w:t>
      </w:r>
      <w:r>
        <w:rPr>
          <w:sz w:val="22"/>
          <w:szCs w:val="22"/>
        </w:rPr>
        <w:t xml:space="preserve"> </w:t>
      </w:r>
      <w:r w:rsidRPr="00D376F5">
        <w:rPr>
          <w:sz w:val="22"/>
          <w:szCs w:val="22"/>
        </w:rPr>
        <w:t>Samsung Pay, Amazon Pay.</w:t>
      </w:r>
    </w:p>
    <w:p w14:paraId="256E15C9" w14:textId="77777777" w:rsidR="00800BA2" w:rsidRPr="00941743" w:rsidRDefault="00800BA2" w:rsidP="00800BA2">
      <w:pPr>
        <w:ind w:left="709" w:hanging="709"/>
        <w:jc w:val="both"/>
        <w:rPr>
          <w:rFonts w:ascii="Arial" w:hAnsi="Arial" w:cs="Arial"/>
        </w:rPr>
      </w:pPr>
    </w:p>
    <w:p w14:paraId="0B467C31" w14:textId="77777777" w:rsidR="00800BA2" w:rsidRPr="003B0AE7" w:rsidRDefault="00800BA2" w:rsidP="00800BA2">
      <w:pPr>
        <w:numPr>
          <w:ilvl w:val="0"/>
          <w:numId w:val="12"/>
        </w:numPr>
        <w:spacing w:after="160" w:line="259" w:lineRule="auto"/>
        <w:ind w:hanging="1069"/>
        <w:jc w:val="both"/>
        <w:rPr>
          <w:b/>
        </w:rPr>
      </w:pPr>
      <w:r w:rsidRPr="00757A0D">
        <w:rPr>
          <w:rFonts w:ascii="Arial" w:hAnsi="Arial" w:cs="Arial"/>
          <w:b/>
          <w:color w:val="000000"/>
          <w:lang w:eastAsia="en-GB"/>
        </w:rPr>
        <w:t>Background</w:t>
      </w:r>
    </w:p>
    <w:p w14:paraId="2A1711CF" w14:textId="77777777" w:rsidR="00800BA2" w:rsidRPr="000473AF" w:rsidRDefault="00800BA2" w:rsidP="00800BA2">
      <w:pPr>
        <w:ind w:left="709"/>
        <w:jc w:val="both"/>
        <w:rPr>
          <w:rFonts w:ascii="Arial" w:hAnsi="Arial" w:cs="Arial"/>
        </w:rPr>
      </w:pPr>
      <w:r w:rsidRPr="000473AF">
        <w:rPr>
          <w:rFonts w:ascii="Arial" w:hAnsi="Arial" w:cs="Arial"/>
        </w:rPr>
        <w:t>The provision of a</w:t>
      </w:r>
      <w:r>
        <w:rPr>
          <w:rFonts w:ascii="Arial" w:hAnsi="Arial" w:cs="Arial"/>
        </w:rPr>
        <w:t>n</w:t>
      </w:r>
      <w:r w:rsidRPr="000473AF">
        <w:rPr>
          <w:rFonts w:ascii="Arial" w:hAnsi="Arial" w:cs="Arial"/>
        </w:rPr>
        <w:t xml:space="preserve"> </w:t>
      </w:r>
      <w:r w:rsidRPr="00B16592">
        <w:rPr>
          <w:rFonts w:ascii="Arial" w:hAnsi="Arial" w:cs="Arial"/>
        </w:rPr>
        <w:t>automated telephone payment system including interactive voice response (IVR) and call centre support</w:t>
      </w:r>
      <w:r w:rsidRPr="000473AF">
        <w:rPr>
          <w:rFonts w:ascii="Arial" w:hAnsi="Arial" w:cs="Arial"/>
        </w:rPr>
        <w:t xml:space="preserve"> contract facilitates payments to the </w:t>
      </w:r>
      <w:r>
        <w:rPr>
          <w:rFonts w:ascii="Arial" w:hAnsi="Arial" w:cs="Arial"/>
        </w:rPr>
        <w:t>Authority</w:t>
      </w:r>
      <w:r w:rsidRPr="000473AF">
        <w:rPr>
          <w:rFonts w:ascii="Arial" w:hAnsi="Arial" w:cs="Arial"/>
        </w:rPr>
        <w:t xml:space="preserve"> </w:t>
      </w:r>
      <w:r>
        <w:rPr>
          <w:rFonts w:ascii="Arial" w:hAnsi="Arial" w:cs="Arial"/>
        </w:rPr>
        <w:t xml:space="preserve">via a credit/debit card from any phone line or by using a dedicated restricted phone line at any open magistrates’ court. </w:t>
      </w:r>
    </w:p>
    <w:p w14:paraId="5212F9E8" w14:textId="77777777" w:rsidR="00800BA2" w:rsidRDefault="00800BA2" w:rsidP="00800BA2">
      <w:pPr>
        <w:ind w:left="709"/>
        <w:jc w:val="both"/>
        <w:rPr>
          <w:rFonts w:ascii="Arial" w:hAnsi="Arial" w:cs="Arial"/>
        </w:rPr>
      </w:pPr>
      <w:r w:rsidRPr="0029150F">
        <w:rPr>
          <w:rFonts w:ascii="Arial" w:hAnsi="Arial" w:cs="Arial"/>
        </w:rPr>
        <w:t xml:space="preserve">The </w:t>
      </w:r>
      <w:r>
        <w:rPr>
          <w:rFonts w:ascii="Arial" w:hAnsi="Arial" w:cs="Arial"/>
        </w:rPr>
        <w:t>current Agencies of the Authority</w:t>
      </w:r>
      <w:r w:rsidRPr="0029150F">
        <w:rPr>
          <w:rFonts w:ascii="Arial" w:hAnsi="Arial" w:cs="Arial"/>
        </w:rPr>
        <w:t xml:space="preserve"> are: HMCTS for payment of court </w:t>
      </w:r>
      <w:r>
        <w:rPr>
          <w:rFonts w:ascii="Arial" w:hAnsi="Arial" w:cs="Arial"/>
        </w:rPr>
        <w:t xml:space="preserve">orders; </w:t>
      </w:r>
      <w:r w:rsidRPr="0029150F">
        <w:rPr>
          <w:rFonts w:ascii="Arial" w:hAnsi="Arial" w:cs="Arial"/>
        </w:rPr>
        <w:t>the LAA for collection to legal aid debt</w:t>
      </w:r>
      <w:r>
        <w:rPr>
          <w:rFonts w:ascii="Arial" w:hAnsi="Arial" w:cs="Arial"/>
        </w:rPr>
        <w:t xml:space="preserve"> and Police Forces for fixed penalty tickets</w:t>
      </w:r>
      <w:r w:rsidRPr="0029150F">
        <w:rPr>
          <w:rFonts w:ascii="Arial" w:hAnsi="Arial" w:cs="Arial"/>
        </w:rPr>
        <w:t xml:space="preserve">. </w:t>
      </w:r>
      <w:r>
        <w:rPr>
          <w:rFonts w:ascii="Arial" w:hAnsi="Arial" w:cs="Arial"/>
        </w:rPr>
        <w:t>During the lifetime of this contract other Authority Agencies or Authority’s may be included in this contract.</w:t>
      </w:r>
    </w:p>
    <w:p w14:paraId="3D0A0C9A" w14:textId="77777777" w:rsidR="00800BA2" w:rsidRPr="00757A0D" w:rsidRDefault="00800BA2" w:rsidP="00800BA2">
      <w:pPr>
        <w:numPr>
          <w:ilvl w:val="1"/>
          <w:numId w:val="13"/>
        </w:numPr>
        <w:spacing w:after="160" w:line="259" w:lineRule="auto"/>
        <w:ind w:left="709" w:hanging="709"/>
        <w:jc w:val="both"/>
        <w:rPr>
          <w:rFonts w:ascii="Arial" w:hAnsi="Arial" w:cs="Arial"/>
        </w:rPr>
      </w:pPr>
      <w:r w:rsidRPr="00757A0D">
        <w:rPr>
          <w:rFonts w:ascii="Arial" w:hAnsi="Arial" w:cs="Arial"/>
          <w:b/>
        </w:rPr>
        <w:t>Her Majesty’s Courts and Tribunals Service</w:t>
      </w:r>
    </w:p>
    <w:p w14:paraId="4592492F" w14:textId="77777777" w:rsidR="00800BA2" w:rsidRPr="00CB7D91" w:rsidRDefault="00800BA2" w:rsidP="00800BA2">
      <w:pPr>
        <w:ind w:left="709"/>
        <w:jc w:val="both"/>
        <w:rPr>
          <w:rFonts w:ascii="Arial" w:hAnsi="Arial" w:cs="Arial"/>
        </w:rPr>
      </w:pPr>
      <w:r w:rsidRPr="00090EC8">
        <w:rPr>
          <w:rFonts w:ascii="Arial" w:hAnsi="Arial" w:cs="Arial"/>
        </w:rPr>
        <w:t>HM Courts &amp; Tribunals Service (HMCTS) was created in 201</w:t>
      </w:r>
      <w:r w:rsidRPr="00CB7D91">
        <w:rPr>
          <w:rFonts w:ascii="Arial" w:hAnsi="Arial" w:cs="Arial"/>
        </w:rPr>
        <w:t>1 as an ex</w:t>
      </w:r>
      <w:r>
        <w:rPr>
          <w:rFonts w:ascii="Arial" w:hAnsi="Arial" w:cs="Arial"/>
        </w:rPr>
        <w:t>ec</w:t>
      </w:r>
      <w:r w:rsidRPr="00CB7D91">
        <w:rPr>
          <w:rFonts w:ascii="Arial" w:hAnsi="Arial" w:cs="Arial"/>
        </w:rPr>
        <w:t xml:space="preserve">utive agency of the </w:t>
      </w:r>
      <w:r>
        <w:rPr>
          <w:rFonts w:ascii="Arial" w:hAnsi="Arial" w:cs="Arial"/>
        </w:rPr>
        <w:t>Authority</w:t>
      </w:r>
      <w:r w:rsidRPr="00CB7D91">
        <w:rPr>
          <w:rFonts w:ascii="Arial" w:hAnsi="Arial" w:cs="Arial"/>
        </w:rPr>
        <w:t xml:space="preserve">. The Agency operates as a partnership between the Lord Chancellor, the Lord Chief Justice and the Senior President of Tribunals as set out in our </w:t>
      </w:r>
      <w:r>
        <w:rPr>
          <w:rFonts w:ascii="Arial" w:hAnsi="Arial" w:cs="Arial"/>
        </w:rPr>
        <w:t xml:space="preserve">Legal </w:t>
      </w:r>
      <w:r w:rsidRPr="00CB7D91">
        <w:rPr>
          <w:rFonts w:ascii="Arial" w:hAnsi="Arial" w:cs="Arial"/>
        </w:rPr>
        <w:t>Framework Document.</w:t>
      </w:r>
    </w:p>
    <w:p w14:paraId="180E76BB" w14:textId="77777777" w:rsidR="00800BA2" w:rsidRPr="00CB7D91" w:rsidRDefault="00800BA2" w:rsidP="00800BA2">
      <w:pPr>
        <w:ind w:left="709" w:hanging="709"/>
        <w:jc w:val="both"/>
        <w:rPr>
          <w:rFonts w:ascii="Arial" w:hAnsi="Arial" w:cs="Arial"/>
        </w:rPr>
      </w:pPr>
      <w:r>
        <w:rPr>
          <w:rFonts w:ascii="Arial" w:hAnsi="Arial" w:cs="Arial"/>
        </w:rPr>
        <w:tab/>
      </w:r>
      <w:r w:rsidRPr="00CB7D91">
        <w:rPr>
          <w:rFonts w:ascii="Arial" w:hAnsi="Arial" w:cs="Arial"/>
        </w:rPr>
        <w:t xml:space="preserve">The </w:t>
      </w:r>
      <w:r>
        <w:rPr>
          <w:rFonts w:ascii="Arial" w:hAnsi="Arial" w:cs="Arial"/>
        </w:rPr>
        <w:t>Authority</w:t>
      </w:r>
      <w:r w:rsidRPr="00CB7D91">
        <w:rPr>
          <w:rFonts w:ascii="Arial" w:hAnsi="Arial" w:cs="Arial"/>
        </w:rPr>
        <w:t xml:space="preserve"> is one of the largest government </w:t>
      </w:r>
      <w:r>
        <w:rPr>
          <w:rFonts w:ascii="Arial" w:hAnsi="Arial" w:cs="Arial"/>
        </w:rPr>
        <w:t>Authority</w:t>
      </w:r>
      <w:r w:rsidRPr="00CB7D91">
        <w:rPr>
          <w:rFonts w:ascii="Arial" w:hAnsi="Arial" w:cs="Arial"/>
        </w:rPr>
        <w:t>’s bringing together areas responsible for the administration of the courts, tribunals, legal aid, sentencing policy, prisons, the management of offenders and matters concerning laws and rights.</w:t>
      </w:r>
    </w:p>
    <w:p w14:paraId="7DED9190" w14:textId="77777777" w:rsidR="00800BA2" w:rsidRPr="00CB7D91" w:rsidRDefault="00800BA2" w:rsidP="00800BA2">
      <w:pPr>
        <w:ind w:left="709" w:hanging="709"/>
        <w:jc w:val="both"/>
        <w:rPr>
          <w:rFonts w:ascii="Arial" w:hAnsi="Arial" w:cs="Arial"/>
        </w:rPr>
      </w:pPr>
      <w:r>
        <w:rPr>
          <w:rFonts w:ascii="Arial" w:hAnsi="Arial" w:cs="Arial"/>
        </w:rPr>
        <w:tab/>
      </w:r>
      <w:r w:rsidRPr="00CB7D91">
        <w:rPr>
          <w:rFonts w:ascii="Arial" w:hAnsi="Arial" w:cs="Arial"/>
        </w:rPr>
        <w:t>HM Courts &amp; Tribunals Service is responsible for the administration of criminal, civil and family courts and tribunals in England</w:t>
      </w:r>
      <w:r>
        <w:rPr>
          <w:rFonts w:ascii="Arial" w:hAnsi="Arial" w:cs="Arial"/>
        </w:rPr>
        <w:t>,</w:t>
      </w:r>
      <w:r w:rsidRPr="00CB7D91">
        <w:rPr>
          <w:rFonts w:ascii="Arial" w:hAnsi="Arial" w:cs="Arial"/>
        </w:rPr>
        <w:t xml:space="preserve"> Wales</w:t>
      </w:r>
      <w:r>
        <w:rPr>
          <w:rFonts w:ascii="Arial" w:hAnsi="Arial" w:cs="Arial"/>
        </w:rPr>
        <w:t xml:space="preserve"> and</w:t>
      </w:r>
      <w:r w:rsidRPr="00CB7D91">
        <w:rPr>
          <w:rFonts w:ascii="Arial" w:hAnsi="Arial" w:cs="Arial"/>
        </w:rPr>
        <w:t xml:space="preserve"> non-devolved tribunals in Scotland and Northern Ireland.</w:t>
      </w:r>
    </w:p>
    <w:p w14:paraId="1DF632E8" w14:textId="77777777" w:rsidR="00800BA2" w:rsidRPr="003B0AE7" w:rsidRDefault="00800BA2" w:rsidP="00800BA2">
      <w:pPr>
        <w:ind w:left="709" w:hanging="709"/>
        <w:jc w:val="both"/>
        <w:rPr>
          <w:rFonts w:ascii="Arial" w:hAnsi="Arial" w:cs="Arial"/>
        </w:rPr>
      </w:pPr>
      <w:r>
        <w:rPr>
          <w:rFonts w:ascii="Arial" w:hAnsi="Arial" w:cs="Arial"/>
        </w:rPr>
        <w:lastRenderedPageBreak/>
        <w:tab/>
      </w:r>
      <w:r w:rsidRPr="00CB7D91">
        <w:rPr>
          <w:rFonts w:ascii="Arial" w:hAnsi="Arial" w:cs="Arial"/>
        </w:rPr>
        <w:t>We support a fair, efficient and effective justice system delivered by an independent judiciary.</w:t>
      </w:r>
    </w:p>
    <w:p w14:paraId="090BAFD9" w14:textId="77777777" w:rsidR="00800BA2" w:rsidRPr="00090EC8" w:rsidRDefault="00800BA2" w:rsidP="00800BA2">
      <w:pPr>
        <w:ind w:left="709" w:hanging="709"/>
        <w:jc w:val="both"/>
        <w:rPr>
          <w:rFonts w:ascii="Arial" w:hAnsi="Arial" w:cs="Arial"/>
        </w:rPr>
      </w:pPr>
      <w:r>
        <w:rPr>
          <w:rFonts w:ascii="Arial" w:hAnsi="Arial" w:cs="Arial"/>
        </w:rPr>
        <w:tab/>
      </w:r>
      <w:r w:rsidRPr="00090EC8">
        <w:rPr>
          <w:rFonts w:ascii="Arial" w:hAnsi="Arial" w:cs="Arial"/>
        </w:rPr>
        <w:t>A full list of courts and tribunals is available at:</w:t>
      </w:r>
    </w:p>
    <w:p w14:paraId="0A0BA66D" w14:textId="034F1EE6" w:rsidR="00B03F11" w:rsidRDefault="00B03F11" w:rsidP="00B03F11">
      <w:pPr>
        <w:tabs>
          <w:tab w:val="left" w:pos="2257"/>
        </w:tabs>
        <w:spacing w:after="0" w:line="240" w:lineRule="auto"/>
        <w:rPr>
          <w:rFonts w:cs="Arial"/>
          <w:sz w:val="24"/>
          <w:szCs w:val="24"/>
        </w:rPr>
      </w:pPr>
      <w:r>
        <w:rPr>
          <w:rFonts w:ascii="Arial" w:hAnsi="Arial" w:cs="Arial"/>
        </w:rPr>
        <w:tab/>
      </w:r>
      <w:r w:rsidRPr="00562786">
        <w:rPr>
          <w:rFonts w:eastAsia="Calibri" w:cs="Arial"/>
          <w:sz w:val="24"/>
          <w:szCs w:val="24"/>
          <w:highlight w:val="yellow"/>
        </w:rPr>
        <w:t>[REDACTED]</w:t>
      </w:r>
    </w:p>
    <w:p w14:paraId="2065C8D6" w14:textId="7BFC5E1D" w:rsidR="00800BA2" w:rsidRDefault="00800BA2" w:rsidP="00800BA2">
      <w:pPr>
        <w:ind w:left="709" w:hanging="709"/>
        <w:jc w:val="both"/>
        <w:rPr>
          <w:rFonts w:ascii="Arial" w:hAnsi="Arial" w:cs="Arial"/>
        </w:rPr>
      </w:pPr>
    </w:p>
    <w:p w14:paraId="7BD68BA3" w14:textId="77777777" w:rsidR="00800BA2" w:rsidRDefault="00800BA2" w:rsidP="00800BA2">
      <w:pPr>
        <w:numPr>
          <w:ilvl w:val="1"/>
          <w:numId w:val="13"/>
        </w:numPr>
        <w:spacing w:after="160" w:line="259" w:lineRule="auto"/>
        <w:ind w:left="709" w:hanging="709"/>
        <w:jc w:val="both"/>
        <w:rPr>
          <w:rFonts w:ascii="Arial" w:hAnsi="Arial" w:cs="Arial"/>
          <w:b/>
        </w:rPr>
      </w:pPr>
      <w:r>
        <w:rPr>
          <w:rFonts w:ascii="Arial" w:hAnsi="Arial" w:cs="Arial"/>
          <w:b/>
        </w:rPr>
        <w:t>Police Force</w:t>
      </w:r>
    </w:p>
    <w:p w14:paraId="70B7DA82" w14:textId="77777777" w:rsidR="00800BA2" w:rsidRPr="004E5E03" w:rsidRDefault="00800BA2" w:rsidP="00800BA2">
      <w:pPr>
        <w:ind w:left="709"/>
        <w:jc w:val="both"/>
        <w:rPr>
          <w:rFonts w:ascii="Arial" w:hAnsi="Arial" w:cs="Arial"/>
        </w:rPr>
      </w:pPr>
      <w:r>
        <w:rPr>
          <w:rFonts w:ascii="Arial" w:hAnsi="Arial" w:cs="Arial"/>
        </w:rPr>
        <w:t xml:space="preserve">Police Forces can issue fixed penalty notices for certain offences. If unpaid, these tickets are enforced by the Police that will either result in a case being listed before the Magistrates Court or a Fine Registration depending on the notice type. In June 2013 the Police and HMCTS released a new fixed penalty management and accounting system – </w:t>
      </w:r>
      <w:proofErr w:type="spellStart"/>
      <w:r>
        <w:rPr>
          <w:rFonts w:ascii="Arial" w:hAnsi="Arial" w:cs="Arial"/>
        </w:rPr>
        <w:t>PenTip</w:t>
      </w:r>
      <w:proofErr w:type="spellEnd"/>
      <w:r>
        <w:rPr>
          <w:rFonts w:ascii="Arial" w:hAnsi="Arial" w:cs="Arial"/>
        </w:rPr>
        <w:t>.</w:t>
      </w:r>
    </w:p>
    <w:p w14:paraId="58469573" w14:textId="77777777" w:rsidR="00800BA2" w:rsidRPr="00B63453" w:rsidRDefault="00800BA2" w:rsidP="00800BA2">
      <w:pPr>
        <w:numPr>
          <w:ilvl w:val="1"/>
          <w:numId w:val="13"/>
        </w:numPr>
        <w:spacing w:after="160" w:line="259" w:lineRule="auto"/>
        <w:ind w:left="709" w:hanging="709"/>
        <w:jc w:val="both"/>
        <w:rPr>
          <w:rFonts w:ascii="Arial" w:hAnsi="Arial" w:cs="Arial"/>
          <w:b/>
        </w:rPr>
      </w:pPr>
      <w:r w:rsidRPr="00B63453">
        <w:rPr>
          <w:rFonts w:ascii="Arial" w:hAnsi="Arial" w:cs="Arial"/>
          <w:b/>
        </w:rPr>
        <w:t>Legal Aid Agency</w:t>
      </w:r>
    </w:p>
    <w:p w14:paraId="26E05018" w14:textId="77777777" w:rsidR="00800BA2" w:rsidRPr="00074D73" w:rsidRDefault="00800BA2" w:rsidP="00800BA2">
      <w:pPr>
        <w:pStyle w:val="Default"/>
        <w:ind w:left="644"/>
        <w:jc w:val="both"/>
        <w:rPr>
          <w:color w:val="auto"/>
          <w:sz w:val="22"/>
          <w:szCs w:val="22"/>
        </w:rPr>
      </w:pPr>
      <w:bookmarkStart w:id="2" w:name="_Hlk35424317"/>
      <w:r w:rsidRPr="00E17024">
        <w:rPr>
          <w:color w:val="auto"/>
          <w:sz w:val="22"/>
          <w:szCs w:val="22"/>
        </w:rPr>
        <w:t xml:space="preserve">The Legal Aid Agency is an executive agency of the Ministry of Justice, established in 2013. The Agency was set up in order to support the strategic aims of Ministers and the Department. Its main aim is to commission and administer legal aid services in England and Wales. </w:t>
      </w:r>
      <w:r>
        <w:rPr>
          <w:color w:val="auto"/>
          <w:sz w:val="22"/>
          <w:szCs w:val="22"/>
        </w:rPr>
        <w:t xml:space="preserve">The LAA are responsible for </w:t>
      </w:r>
      <w:r w:rsidRPr="00074D73">
        <w:rPr>
          <w:color w:val="auto"/>
          <w:sz w:val="22"/>
          <w:szCs w:val="22"/>
        </w:rPr>
        <w:t>making sure legal aid services from solicitors, barristers and the not-for-profit sector are available to the general public</w:t>
      </w:r>
      <w:r>
        <w:rPr>
          <w:color w:val="auto"/>
          <w:sz w:val="22"/>
          <w:szCs w:val="22"/>
        </w:rPr>
        <w:t xml:space="preserve">. The LAA are also responsible for </w:t>
      </w:r>
      <w:r w:rsidRPr="00074D73">
        <w:rPr>
          <w:color w:val="auto"/>
          <w:sz w:val="22"/>
          <w:szCs w:val="22"/>
        </w:rPr>
        <w:t xml:space="preserve">funding the </w:t>
      </w:r>
      <w:hyperlink r:id="rId7" w:history="1">
        <w:r w:rsidRPr="00074D73">
          <w:rPr>
            <w:color w:val="auto"/>
            <w:sz w:val="22"/>
            <w:szCs w:val="22"/>
          </w:rPr>
          <w:t>Civil Legal Advice (CLA) service</w:t>
        </w:r>
      </w:hyperlink>
      <w:r w:rsidRPr="00074D73">
        <w:rPr>
          <w:color w:val="auto"/>
          <w:sz w:val="22"/>
          <w:szCs w:val="22"/>
        </w:rPr>
        <w:t xml:space="preserve">, which provides members of the public with free and confidential advice as part of </w:t>
      </w:r>
      <w:hyperlink r:id="rId8" w:history="1">
        <w:r w:rsidRPr="00074D73">
          <w:rPr>
            <w:color w:val="auto"/>
            <w:sz w:val="22"/>
            <w:szCs w:val="22"/>
          </w:rPr>
          <w:t>legal aid</w:t>
        </w:r>
      </w:hyperlink>
      <w:r w:rsidRPr="00074D73">
        <w:rPr>
          <w:color w:val="auto"/>
          <w:sz w:val="22"/>
          <w:szCs w:val="22"/>
        </w:rPr>
        <w:t xml:space="preserve"> if you are affected by certain circumstances. </w:t>
      </w:r>
    </w:p>
    <w:bookmarkEnd w:id="2"/>
    <w:p w14:paraId="066D711A" w14:textId="77777777" w:rsidR="00800BA2" w:rsidRDefault="00800BA2" w:rsidP="00800BA2">
      <w:pPr>
        <w:pStyle w:val="Default"/>
        <w:ind w:left="709"/>
        <w:jc w:val="both"/>
        <w:rPr>
          <w:color w:val="auto"/>
          <w:sz w:val="22"/>
          <w:szCs w:val="22"/>
        </w:rPr>
      </w:pPr>
    </w:p>
    <w:p w14:paraId="2F98B7C1" w14:textId="77777777" w:rsidR="00800BA2" w:rsidRPr="00B63453" w:rsidRDefault="00800BA2" w:rsidP="00800BA2">
      <w:pPr>
        <w:pStyle w:val="Default"/>
        <w:numPr>
          <w:ilvl w:val="0"/>
          <w:numId w:val="13"/>
        </w:numPr>
        <w:ind w:left="709" w:hanging="709"/>
        <w:jc w:val="both"/>
        <w:rPr>
          <w:color w:val="auto"/>
          <w:sz w:val="22"/>
          <w:szCs w:val="22"/>
        </w:rPr>
      </w:pPr>
      <w:r>
        <w:rPr>
          <w:b/>
          <w:color w:val="auto"/>
          <w:sz w:val="22"/>
          <w:szCs w:val="22"/>
        </w:rPr>
        <w:t>Overview of Service – Automated telephone payment system</w:t>
      </w:r>
    </w:p>
    <w:p w14:paraId="10CE41A1" w14:textId="77777777" w:rsidR="00800BA2" w:rsidRPr="00B63453" w:rsidRDefault="00800BA2" w:rsidP="00800BA2">
      <w:pPr>
        <w:pStyle w:val="Default"/>
        <w:ind w:left="709"/>
        <w:jc w:val="both"/>
        <w:rPr>
          <w:color w:val="auto"/>
          <w:sz w:val="22"/>
          <w:szCs w:val="22"/>
        </w:rPr>
      </w:pPr>
    </w:p>
    <w:p w14:paraId="53B88126" w14:textId="77777777" w:rsidR="00800BA2" w:rsidRDefault="00800BA2" w:rsidP="00800BA2">
      <w:pPr>
        <w:pStyle w:val="Default"/>
        <w:numPr>
          <w:ilvl w:val="1"/>
          <w:numId w:val="13"/>
        </w:numPr>
        <w:jc w:val="both"/>
        <w:rPr>
          <w:color w:val="auto"/>
          <w:sz w:val="22"/>
          <w:szCs w:val="22"/>
        </w:rPr>
      </w:pPr>
      <w:r>
        <w:rPr>
          <w:color w:val="auto"/>
          <w:sz w:val="22"/>
          <w:szCs w:val="22"/>
        </w:rPr>
        <w:t>The Provider(s) will provide the Authority with a national automated telephony payment system</w:t>
      </w:r>
      <w:r w:rsidRPr="004B45A2">
        <w:rPr>
          <w:color w:val="auto"/>
          <w:sz w:val="22"/>
          <w:szCs w:val="22"/>
        </w:rPr>
        <w:t xml:space="preserve"> including interactive voice response (IVR) and call centre support</w:t>
      </w:r>
      <w:r>
        <w:rPr>
          <w:color w:val="auto"/>
          <w:sz w:val="22"/>
          <w:szCs w:val="22"/>
        </w:rPr>
        <w:t xml:space="preserve"> for the processing of credit / debit card transactions. </w:t>
      </w:r>
    </w:p>
    <w:p w14:paraId="683F6977" w14:textId="77777777" w:rsidR="00800BA2" w:rsidRDefault="00800BA2" w:rsidP="00800BA2">
      <w:pPr>
        <w:pStyle w:val="Default"/>
        <w:ind w:left="709"/>
        <w:jc w:val="both"/>
        <w:rPr>
          <w:color w:val="auto"/>
          <w:sz w:val="22"/>
          <w:szCs w:val="22"/>
        </w:rPr>
      </w:pPr>
      <w:r>
        <w:rPr>
          <w:color w:val="auto"/>
          <w:sz w:val="22"/>
          <w:szCs w:val="22"/>
        </w:rPr>
        <w:t xml:space="preserve"> </w:t>
      </w:r>
    </w:p>
    <w:p w14:paraId="63BDF230"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Provider(s) will provide such a service which is accessible 24 hours a day, 7 days a week, 365 days a year.</w:t>
      </w:r>
    </w:p>
    <w:p w14:paraId="0901143A" w14:textId="77777777" w:rsidR="00800BA2" w:rsidRDefault="00800BA2" w:rsidP="00800BA2">
      <w:pPr>
        <w:pStyle w:val="ListParagraph"/>
      </w:pPr>
    </w:p>
    <w:p w14:paraId="0971A10F"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Provider(s) will assign to the Authority for the purpose of inbound service set up, telephone number(s) for both Welsh and English language, with the 0300 prefix. The service will recognise which number has been called and will vary its prompting accordingly. </w:t>
      </w:r>
    </w:p>
    <w:p w14:paraId="673C6176" w14:textId="77777777" w:rsidR="00800BA2" w:rsidRDefault="00800BA2" w:rsidP="00800BA2">
      <w:pPr>
        <w:pStyle w:val="Default"/>
        <w:ind w:left="1276"/>
        <w:jc w:val="both"/>
        <w:rPr>
          <w:color w:val="auto"/>
          <w:sz w:val="22"/>
          <w:szCs w:val="22"/>
        </w:rPr>
      </w:pPr>
    </w:p>
    <w:p w14:paraId="1273E1BC" w14:textId="77777777" w:rsidR="00800BA2" w:rsidRDefault="00800BA2" w:rsidP="00800BA2">
      <w:pPr>
        <w:pStyle w:val="Default"/>
        <w:numPr>
          <w:ilvl w:val="2"/>
          <w:numId w:val="13"/>
        </w:numPr>
        <w:ind w:left="1276" w:hanging="567"/>
        <w:jc w:val="both"/>
        <w:rPr>
          <w:color w:val="auto"/>
          <w:sz w:val="22"/>
          <w:szCs w:val="22"/>
        </w:rPr>
      </w:pPr>
      <w:r>
        <w:rPr>
          <w:color w:val="auto"/>
          <w:sz w:val="22"/>
          <w:szCs w:val="22"/>
        </w:rPr>
        <w:t xml:space="preserve">These numbers will be configured to take payments using the various Authority Agencies’ accounting systems, which may be numeric or alpha numeric and in various character/digit lengths. </w:t>
      </w:r>
    </w:p>
    <w:p w14:paraId="02A79210" w14:textId="77777777" w:rsidR="00800BA2" w:rsidRDefault="00800BA2" w:rsidP="00800BA2">
      <w:pPr>
        <w:pStyle w:val="ListParagraph"/>
      </w:pPr>
    </w:p>
    <w:p w14:paraId="719B1C18" w14:textId="77777777" w:rsidR="00800BA2" w:rsidRDefault="00800BA2" w:rsidP="00800BA2">
      <w:pPr>
        <w:pStyle w:val="Default"/>
        <w:ind w:left="709"/>
        <w:jc w:val="both"/>
        <w:rPr>
          <w:b/>
          <w:color w:val="auto"/>
          <w:sz w:val="22"/>
          <w:szCs w:val="22"/>
        </w:rPr>
      </w:pPr>
      <w:r w:rsidRPr="005F42E4">
        <w:rPr>
          <w:color w:val="auto"/>
          <w:sz w:val="22"/>
          <w:szCs w:val="22"/>
        </w:rPr>
        <w:t xml:space="preserve">The </w:t>
      </w:r>
      <w:r>
        <w:rPr>
          <w:color w:val="auto"/>
          <w:sz w:val="22"/>
          <w:szCs w:val="22"/>
        </w:rPr>
        <w:t>Provider(s)</w:t>
      </w:r>
      <w:r w:rsidRPr="005F42E4">
        <w:rPr>
          <w:color w:val="auto"/>
          <w:sz w:val="22"/>
          <w:szCs w:val="22"/>
        </w:rPr>
        <w:t xml:space="preserve"> will provide a facility to upload daily, valid reference numbers from the various </w:t>
      </w:r>
      <w:r>
        <w:rPr>
          <w:color w:val="auto"/>
          <w:sz w:val="22"/>
          <w:szCs w:val="22"/>
        </w:rPr>
        <w:t>Authority</w:t>
      </w:r>
      <w:r w:rsidRPr="005F42E4">
        <w:rPr>
          <w:color w:val="auto"/>
          <w:sz w:val="22"/>
          <w:szCs w:val="22"/>
        </w:rPr>
        <w:t xml:space="preserve"> Agencies using this contract and which the IVR will validate against during the payment call. See s6.2 for more details. </w:t>
      </w:r>
      <w:proofErr w:type="spellStart"/>
      <w:r w:rsidRPr="005F42E4">
        <w:rPr>
          <w:color w:val="auto"/>
          <w:sz w:val="22"/>
          <w:szCs w:val="22"/>
        </w:rPr>
        <w:t>Pentip</w:t>
      </w:r>
      <w:proofErr w:type="spellEnd"/>
      <w:r w:rsidRPr="005F42E4">
        <w:rPr>
          <w:color w:val="auto"/>
          <w:sz w:val="22"/>
          <w:szCs w:val="22"/>
        </w:rPr>
        <w:t xml:space="preserve"> requirements are </w:t>
      </w:r>
      <w:r>
        <w:rPr>
          <w:color w:val="auto"/>
          <w:sz w:val="22"/>
          <w:szCs w:val="22"/>
        </w:rPr>
        <w:t xml:space="preserve">detailed in </w:t>
      </w:r>
      <w:r w:rsidRPr="00C86B71">
        <w:rPr>
          <w:b/>
          <w:color w:val="auto"/>
          <w:sz w:val="22"/>
          <w:szCs w:val="22"/>
        </w:rPr>
        <w:t xml:space="preserve">Annex B. </w:t>
      </w:r>
    </w:p>
    <w:p w14:paraId="6691ABF8" w14:textId="77777777" w:rsidR="00800BA2" w:rsidRPr="005F42E4" w:rsidRDefault="00800BA2" w:rsidP="00800BA2">
      <w:pPr>
        <w:pStyle w:val="Default"/>
        <w:jc w:val="both"/>
        <w:rPr>
          <w:color w:val="auto"/>
          <w:sz w:val="22"/>
          <w:szCs w:val="22"/>
        </w:rPr>
      </w:pPr>
    </w:p>
    <w:p w14:paraId="7D7F458C" w14:textId="77777777" w:rsidR="00800BA2" w:rsidRDefault="00800BA2" w:rsidP="00800BA2">
      <w:pPr>
        <w:pStyle w:val="Default"/>
        <w:numPr>
          <w:ilvl w:val="2"/>
          <w:numId w:val="13"/>
        </w:numPr>
        <w:ind w:left="1276" w:hanging="567"/>
        <w:jc w:val="both"/>
        <w:rPr>
          <w:color w:val="auto"/>
          <w:sz w:val="22"/>
          <w:szCs w:val="22"/>
        </w:rPr>
      </w:pPr>
      <w:r>
        <w:rPr>
          <w:color w:val="auto"/>
          <w:sz w:val="22"/>
          <w:szCs w:val="22"/>
        </w:rPr>
        <w:t xml:space="preserve">Any ‘fall out’ calls will be routed to the Provider(s)’s Call Centre Agent Service. </w:t>
      </w:r>
    </w:p>
    <w:p w14:paraId="169C00C0" w14:textId="77777777" w:rsidR="00800BA2" w:rsidRDefault="00800BA2" w:rsidP="00800BA2">
      <w:pPr>
        <w:pStyle w:val="Default"/>
        <w:ind w:left="1276"/>
        <w:jc w:val="both"/>
        <w:rPr>
          <w:color w:val="auto"/>
          <w:sz w:val="22"/>
          <w:szCs w:val="22"/>
        </w:rPr>
      </w:pPr>
      <w:r>
        <w:rPr>
          <w:color w:val="auto"/>
          <w:sz w:val="22"/>
          <w:szCs w:val="22"/>
        </w:rPr>
        <w:t xml:space="preserve"> </w:t>
      </w:r>
    </w:p>
    <w:p w14:paraId="79D58702" w14:textId="77777777" w:rsidR="00800BA2" w:rsidRDefault="00800BA2" w:rsidP="00800BA2">
      <w:pPr>
        <w:pStyle w:val="Default"/>
        <w:numPr>
          <w:ilvl w:val="2"/>
          <w:numId w:val="13"/>
        </w:numPr>
        <w:ind w:left="1276" w:hanging="567"/>
        <w:jc w:val="both"/>
        <w:rPr>
          <w:color w:val="auto"/>
          <w:sz w:val="22"/>
          <w:szCs w:val="22"/>
        </w:rPr>
      </w:pPr>
      <w:r>
        <w:rPr>
          <w:color w:val="auto"/>
          <w:sz w:val="22"/>
          <w:szCs w:val="22"/>
        </w:rPr>
        <w:t xml:space="preserve">There must be a facility during the IVR for the caller to press the * or # button and be put through to a Call Centre Agent to continue their call. </w:t>
      </w:r>
    </w:p>
    <w:p w14:paraId="0FA95FF3" w14:textId="77777777" w:rsidR="00800BA2" w:rsidRDefault="00800BA2" w:rsidP="00800BA2">
      <w:pPr>
        <w:pStyle w:val="ListParagraph"/>
        <w:ind w:left="0"/>
      </w:pPr>
    </w:p>
    <w:p w14:paraId="6FD2A971"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Provider(s) will work with the Authority’s appointed Merchant Acquirer to ensure that a joined-up service is provided.</w:t>
      </w:r>
    </w:p>
    <w:p w14:paraId="7FBB4EC8" w14:textId="77777777" w:rsidR="00800BA2" w:rsidRDefault="00800BA2" w:rsidP="00800BA2">
      <w:pPr>
        <w:pStyle w:val="Default"/>
        <w:ind w:left="851"/>
        <w:jc w:val="both"/>
        <w:rPr>
          <w:color w:val="auto"/>
          <w:sz w:val="22"/>
          <w:szCs w:val="22"/>
        </w:rPr>
      </w:pPr>
      <w:r>
        <w:rPr>
          <w:color w:val="auto"/>
          <w:sz w:val="22"/>
          <w:szCs w:val="22"/>
        </w:rPr>
        <w:t xml:space="preserve"> </w:t>
      </w:r>
    </w:p>
    <w:p w14:paraId="4FCA3CE0"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Provider(s) will work with the Authority to develop the necessary interfaces and to agree the various telephony operating scripts. Each Agency, including each jurisdiction for HMCTS, will require bespoke scripts as detailed in </w:t>
      </w:r>
      <w:r w:rsidRPr="00EE3CB1">
        <w:rPr>
          <w:b/>
          <w:color w:val="auto"/>
          <w:sz w:val="22"/>
          <w:szCs w:val="22"/>
        </w:rPr>
        <w:t>Annex A</w:t>
      </w:r>
      <w:r>
        <w:rPr>
          <w:color w:val="auto"/>
          <w:sz w:val="22"/>
          <w:szCs w:val="22"/>
        </w:rPr>
        <w:t xml:space="preserve">. The Provider(s) will arrange, at no additional cost, a verbatim translation into Welsh of these operating scripts to be used on the Welsh language line(s). </w:t>
      </w:r>
    </w:p>
    <w:p w14:paraId="1C8E3EB6" w14:textId="77777777" w:rsidR="00800BA2" w:rsidRDefault="00800BA2" w:rsidP="00800BA2">
      <w:pPr>
        <w:pStyle w:val="Default"/>
        <w:ind w:left="1276"/>
        <w:jc w:val="both"/>
        <w:rPr>
          <w:color w:val="auto"/>
          <w:sz w:val="22"/>
          <w:szCs w:val="22"/>
        </w:rPr>
      </w:pPr>
    </w:p>
    <w:p w14:paraId="18087DB9" w14:textId="77777777" w:rsidR="00800BA2" w:rsidRDefault="00800BA2" w:rsidP="00800BA2">
      <w:pPr>
        <w:pStyle w:val="Default"/>
        <w:numPr>
          <w:ilvl w:val="2"/>
          <w:numId w:val="13"/>
        </w:numPr>
        <w:ind w:left="1276" w:hanging="567"/>
        <w:jc w:val="both"/>
        <w:rPr>
          <w:color w:val="auto"/>
          <w:sz w:val="22"/>
          <w:szCs w:val="22"/>
        </w:rPr>
      </w:pPr>
      <w:r>
        <w:rPr>
          <w:color w:val="auto"/>
          <w:sz w:val="22"/>
          <w:szCs w:val="22"/>
        </w:rPr>
        <w:t>The Welsh language line must be conducted solely in Welsh, that is, including all numbers, letters and place names where there is an equivalent, must be in Welsh.</w:t>
      </w:r>
    </w:p>
    <w:p w14:paraId="18CBDF20" w14:textId="77777777" w:rsidR="00800BA2" w:rsidRDefault="00800BA2" w:rsidP="00800BA2">
      <w:pPr>
        <w:pStyle w:val="Default"/>
        <w:ind w:left="360"/>
        <w:jc w:val="both"/>
        <w:rPr>
          <w:color w:val="auto"/>
          <w:sz w:val="22"/>
          <w:szCs w:val="22"/>
        </w:rPr>
      </w:pPr>
    </w:p>
    <w:p w14:paraId="603B9BF3"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automated telephone payment system must have no queuing or engaged tones when callers access it to make a payment. </w:t>
      </w:r>
    </w:p>
    <w:p w14:paraId="69DAA47F" w14:textId="77777777" w:rsidR="00800BA2" w:rsidRDefault="00800BA2" w:rsidP="00800BA2">
      <w:pPr>
        <w:pStyle w:val="Default"/>
        <w:ind w:left="709"/>
        <w:jc w:val="both"/>
        <w:rPr>
          <w:color w:val="auto"/>
          <w:sz w:val="22"/>
          <w:szCs w:val="22"/>
        </w:rPr>
      </w:pPr>
      <w:r>
        <w:rPr>
          <w:color w:val="auto"/>
          <w:sz w:val="22"/>
          <w:szCs w:val="22"/>
        </w:rPr>
        <w:t xml:space="preserve"> </w:t>
      </w:r>
    </w:p>
    <w:p w14:paraId="03E59992"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automated telephone payment system must be able to deal with the Authority’s separate accounting divisions and systems for each HMCTS area.</w:t>
      </w:r>
    </w:p>
    <w:p w14:paraId="1A412C11" w14:textId="77777777" w:rsidR="00800BA2" w:rsidRDefault="00800BA2" w:rsidP="00800BA2">
      <w:pPr>
        <w:pStyle w:val="ListParagraph"/>
      </w:pPr>
    </w:p>
    <w:p w14:paraId="51443A3A"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Provider(s) will work with the Authority to provide a payment query function within the automated telephone payment system, to enable staff from each Agency to determine if a payment has been made by a specific payer. This ideally will be via a website portal.</w:t>
      </w:r>
    </w:p>
    <w:p w14:paraId="417AA9CC" w14:textId="77777777" w:rsidR="00800BA2" w:rsidRDefault="00800BA2" w:rsidP="00800BA2">
      <w:pPr>
        <w:pStyle w:val="Default"/>
        <w:ind w:left="720"/>
        <w:jc w:val="both"/>
        <w:rPr>
          <w:color w:val="auto"/>
          <w:sz w:val="22"/>
          <w:szCs w:val="22"/>
        </w:rPr>
      </w:pPr>
    </w:p>
    <w:p w14:paraId="19D0D213" w14:textId="77777777" w:rsidR="00800BA2" w:rsidRDefault="00800BA2" w:rsidP="00800BA2">
      <w:pPr>
        <w:pStyle w:val="Default"/>
        <w:numPr>
          <w:ilvl w:val="2"/>
          <w:numId w:val="13"/>
        </w:numPr>
        <w:ind w:hanging="11"/>
        <w:jc w:val="both"/>
        <w:rPr>
          <w:color w:val="auto"/>
          <w:sz w:val="22"/>
          <w:szCs w:val="22"/>
        </w:rPr>
      </w:pPr>
      <w:r>
        <w:rPr>
          <w:color w:val="auto"/>
          <w:sz w:val="22"/>
          <w:szCs w:val="22"/>
        </w:rPr>
        <w:t>As a minimum the information contained on the portal/report must show:</w:t>
      </w:r>
    </w:p>
    <w:p w14:paraId="7B17EA02"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Record of daily payments itemised</w:t>
      </w:r>
    </w:p>
    <w:p w14:paraId="5F793706"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Start and end number of payment card</w:t>
      </w:r>
    </w:p>
    <w:p w14:paraId="4840DB63"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Court identification number</w:t>
      </w:r>
    </w:p>
    <w:p w14:paraId="7B2D489E"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Payment reference number</w:t>
      </w:r>
    </w:p>
    <w:p w14:paraId="1347C592"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Authorisation code</w:t>
      </w:r>
    </w:p>
    <w:p w14:paraId="4373225E"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Transaction number</w:t>
      </w:r>
    </w:p>
    <w:p w14:paraId="32FA500F" w14:textId="77777777" w:rsidR="00800BA2" w:rsidRDefault="00800BA2" w:rsidP="00800BA2">
      <w:pPr>
        <w:pStyle w:val="Default"/>
        <w:numPr>
          <w:ilvl w:val="3"/>
          <w:numId w:val="13"/>
        </w:numPr>
        <w:ind w:left="1418" w:firstLine="0"/>
        <w:jc w:val="both"/>
        <w:rPr>
          <w:color w:val="auto"/>
          <w:sz w:val="22"/>
          <w:szCs w:val="22"/>
        </w:rPr>
      </w:pPr>
      <w:r>
        <w:rPr>
          <w:color w:val="auto"/>
          <w:sz w:val="22"/>
          <w:szCs w:val="22"/>
        </w:rPr>
        <w:t xml:space="preserve">Phone number used to make payment </w:t>
      </w:r>
    </w:p>
    <w:p w14:paraId="47DE161B" w14:textId="77777777" w:rsidR="00800BA2" w:rsidRDefault="00800BA2" w:rsidP="00800BA2">
      <w:pPr>
        <w:pStyle w:val="Default"/>
        <w:ind w:left="1276"/>
        <w:jc w:val="both"/>
        <w:rPr>
          <w:color w:val="auto"/>
          <w:sz w:val="22"/>
          <w:szCs w:val="22"/>
        </w:rPr>
      </w:pPr>
    </w:p>
    <w:p w14:paraId="2E02EEAA" w14:textId="7295BE29" w:rsidR="00800BA2" w:rsidRDefault="00800BA2" w:rsidP="00800BA2">
      <w:pPr>
        <w:pStyle w:val="Default"/>
        <w:numPr>
          <w:ilvl w:val="2"/>
          <w:numId w:val="13"/>
        </w:numPr>
        <w:ind w:left="1276" w:hanging="567"/>
        <w:jc w:val="both"/>
        <w:rPr>
          <w:color w:val="auto"/>
          <w:sz w:val="22"/>
          <w:szCs w:val="22"/>
        </w:rPr>
      </w:pPr>
      <w:r>
        <w:rPr>
          <w:color w:val="auto"/>
          <w:sz w:val="22"/>
          <w:szCs w:val="22"/>
        </w:rPr>
        <w:t>Any Portal to the Provider(s)’s systems must be accessible only by nominated users by way of a user ID and password both of which must conform to the latest National Cyber Security Centre Password Guidance</w:t>
      </w:r>
      <w:r w:rsidRPr="00B03F11">
        <w:rPr>
          <w:color w:val="auto"/>
          <w:sz w:val="20"/>
          <w:szCs w:val="20"/>
        </w:rPr>
        <w:t xml:space="preserve"> </w:t>
      </w:r>
      <w:r w:rsidR="00B03F11" w:rsidRPr="00B03F11">
        <w:rPr>
          <w:sz w:val="22"/>
          <w:szCs w:val="22"/>
          <w:highlight w:val="yellow"/>
          <w:lang w:eastAsia="en-US"/>
        </w:rPr>
        <w:t>[REDACTED]</w:t>
      </w:r>
    </w:p>
    <w:p w14:paraId="418AB5F7" w14:textId="77777777" w:rsidR="00800BA2" w:rsidRDefault="00800BA2" w:rsidP="00800BA2">
      <w:pPr>
        <w:pStyle w:val="Default"/>
        <w:ind w:left="720"/>
        <w:jc w:val="both"/>
        <w:rPr>
          <w:color w:val="auto"/>
          <w:sz w:val="22"/>
          <w:szCs w:val="22"/>
        </w:rPr>
      </w:pPr>
    </w:p>
    <w:p w14:paraId="0173A624"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automated telephone payment system must be simple to use and either touch-tone and/or voice activated, as agreed between the parties.</w:t>
      </w:r>
    </w:p>
    <w:p w14:paraId="4CB96BA6" w14:textId="77777777" w:rsidR="00800BA2" w:rsidRDefault="00800BA2" w:rsidP="00800BA2">
      <w:pPr>
        <w:pStyle w:val="Default"/>
        <w:ind w:left="360"/>
        <w:jc w:val="both"/>
        <w:rPr>
          <w:color w:val="auto"/>
          <w:sz w:val="22"/>
          <w:szCs w:val="22"/>
        </w:rPr>
      </w:pPr>
      <w:r>
        <w:rPr>
          <w:color w:val="auto"/>
          <w:sz w:val="22"/>
          <w:szCs w:val="22"/>
        </w:rPr>
        <w:t xml:space="preserve"> </w:t>
      </w:r>
    </w:p>
    <w:p w14:paraId="00639E78"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automated telephone payment system must inform the caller of problems arising during the payment process and where appropriate and defined by the Authority, will direct the call to the Provider(s)’s call agent</w:t>
      </w:r>
    </w:p>
    <w:p w14:paraId="08C31466" w14:textId="77777777" w:rsidR="00800BA2" w:rsidRDefault="00800BA2" w:rsidP="00800BA2">
      <w:pPr>
        <w:pStyle w:val="ListParagraph"/>
      </w:pPr>
    </w:p>
    <w:p w14:paraId="3EF24660"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automated telephone payment system must provide the caller with confirmation that the payment has been accepted and authorised whilst the caller is on the call. The caller must be provided with the authorisation code provided by the Merchant Acquirer for the specific transaction.</w:t>
      </w:r>
    </w:p>
    <w:p w14:paraId="6F82B75D" w14:textId="77777777" w:rsidR="00800BA2" w:rsidRDefault="00800BA2" w:rsidP="00800BA2">
      <w:pPr>
        <w:pStyle w:val="Default"/>
        <w:ind w:left="720"/>
        <w:jc w:val="both"/>
        <w:rPr>
          <w:color w:val="auto"/>
          <w:sz w:val="22"/>
          <w:szCs w:val="22"/>
        </w:rPr>
      </w:pPr>
      <w:r>
        <w:rPr>
          <w:color w:val="auto"/>
          <w:sz w:val="22"/>
          <w:szCs w:val="22"/>
        </w:rPr>
        <w:t xml:space="preserve"> </w:t>
      </w:r>
    </w:p>
    <w:p w14:paraId="04C16E4A"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If a successful payment is made using a mobile phone, the authorisation code should also be texted to that phone.  </w:t>
      </w:r>
    </w:p>
    <w:p w14:paraId="0BB0B7F8" w14:textId="77777777" w:rsidR="00800BA2" w:rsidRDefault="00800BA2" w:rsidP="00800BA2">
      <w:pPr>
        <w:pStyle w:val="ListParagraph"/>
      </w:pPr>
    </w:p>
    <w:p w14:paraId="158E6995" w14:textId="77777777" w:rsidR="00800BA2" w:rsidRPr="004A7895" w:rsidRDefault="00800BA2" w:rsidP="00800BA2">
      <w:pPr>
        <w:pStyle w:val="Default"/>
        <w:numPr>
          <w:ilvl w:val="1"/>
          <w:numId w:val="13"/>
        </w:numPr>
        <w:ind w:left="709" w:hanging="709"/>
        <w:jc w:val="both"/>
        <w:rPr>
          <w:color w:val="auto"/>
          <w:sz w:val="22"/>
          <w:szCs w:val="22"/>
        </w:rPr>
      </w:pPr>
      <w:r w:rsidRPr="004A7895">
        <w:rPr>
          <w:color w:val="auto"/>
          <w:sz w:val="22"/>
          <w:szCs w:val="22"/>
        </w:rPr>
        <w:t xml:space="preserve">The requirements for Police Forces </w:t>
      </w:r>
      <w:proofErr w:type="spellStart"/>
      <w:r w:rsidRPr="004A7895">
        <w:rPr>
          <w:color w:val="auto"/>
          <w:sz w:val="22"/>
          <w:szCs w:val="22"/>
        </w:rPr>
        <w:t>Pentip</w:t>
      </w:r>
      <w:proofErr w:type="spellEnd"/>
      <w:r w:rsidRPr="004A7895">
        <w:rPr>
          <w:color w:val="auto"/>
          <w:sz w:val="22"/>
          <w:szCs w:val="22"/>
        </w:rPr>
        <w:t xml:space="preserve"> dedicated line are set out in </w:t>
      </w:r>
      <w:r w:rsidRPr="004A7895">
        <w:rPr>
          <w:b/>
          <w:color w:val="auto"/>
          <w:sz w:val="22"/>
          <w:szCs w:val="22"/>
        </w:rPr>
        <w:t>Annex B</w:t>
      </w:r>
    </w:p>
    <w:p w14:paraId="13752D5B" w14:textId="77777777" w:rsidR="00800BA2" w:rsidRDefault="00800BA2" w:rsidP="00800BA2">
      <w:pPr>
        <w:pStyle w:val="ListParagraph"/>
      </w:pPr>
    </w:p>
    <w:p w14:paraId="1159C6B1"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Transaction Processing</w:t>
      </w:r>
    </w:p>
    <w:p w14:paraId="3C28247B" w14:textId="77777777" w:rsidR="00800BA2" w:rsidRDefault="00800BA2" w:rsidP="00800BA2">
      <w:pPr>
        <w:pStyle w:val="Default"/>
        <w:ind w:left="1418"/>
        <w:jc w:val="both"/>
        <w:rPr>
          <w:color w:val="auto"/>
          <w:sz w:val="22"/>
          <w:szCs w:val="22"/>
        </w:rPr>
      </w:pPr>
    </w:p>
    <w:p w14:paraId="6B0C54A7"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Provider(s) will provide transaction information no later than the working day after the transaction is made, for example, a transaction made on Monday, payment information must be supplied to the Authority’s Agency/Authority by 6am on Tuesday. </w:t>
      </w:r>
    </w:p>
    <w:p w14:paraId="53187FEE" w14:textId="77777777" w:rsidR="00800BA2" w:rsidRDefault="00800BA2" w:rsidP="00800BA2">
      <w:pPr>
        <w:pStyle w:val="Default"/>
        <w:ind w:left="1276" w:hanging="567"/>
        <w:jc w:val="both"/>
        <w:rPr>
          <w:color w:val="auto"/>
          <w:sz w:val="22"/>
          <w:szCs w:val="22"/>
        </w:rPr>
      </w:pPr>
    </w:p>
    <w:p w14:paraId="6DF0B1A3"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The data needs to be made available for secure download to the relevant IT Provider(s).</w:t>
      </w:r>
    </w:p>
    <w:p w14:paraId="45DBB4CC" w14:textId="77777777" w:rsidR="00800BA2" w:rsidRDefault="00800BA2" w:rsidP="00800BA2">
      <w:pPr>
        <w:pStyle w:val="ListParagraph"/>
      </w:pPr>
    </w:p>
    <w:p w14:paraId="18B3D63F" w14:textId="77777777" w:rsidR="00800BA2" w:rsidRPr="009C6EF3" w:rsidRDefault="00800BA2" w:rsidP="00800BA2">
      <w:pPr>
        <w:pStyle w:val="Default"/>
        <w:numPr>
          <w:ilvl w:val="0"/>
          <w:numId w:val="13"/>
        </w:numPr>
        <w:ind w:left="709" w:hanging="709"/>
        <w:jc w:val="both"/>
        <w:rPr>
          <w:color w:val="auto"/>
          <w:sz w:val="22"/>
          <w:szCs w:val="22"/>
        </w:rPr>
      </w:pPr>
      <w:r>
        <w:rPr>
          <w:b/>
          <w:color w:val="auto"/>
          <w:sz w:val="22"/>
          <w:szCs w:val="22"/>
        </w:rPr>
        <w:t>Call Centre Agent Service</w:t>
      </w:r>
    </w:p>
    <w:p w14:paraId="462EE416" w14:textId="77777777" w:rsidR="00800BA2" w:rsidRPr="009C6EF3" w:rsidRDefault="00800BA2" w:rsidP="00800BA2">
      <w:pPr>
        <w:pStyle w:val="Default"/>
        <w:ind w:left="709"/>
        <w:jc w:val="both"/>
        <w:rPr>
          <w:color w:val="auto"/>
          <w:sz w:val="22"/>
          <w:szCs w:val="22"/>
        </w:rPr>
      </w:pPr>
    </w:p>
    <w:p w14:paraId="0FF0F87C" w14:textId="77777777" w:rsidR="00800BA2" w:rsidRDefault="00800BA2" w:rsidP="00800BA2">
      <w:pPr>
        <w:pStyle w:val="Default"/>
        <w:numPr>
          <w:ilvl w:val="1"/>
          <w:numId w:val="13"/>
        </w:numPr>
        <w:ind w:left="709" w:hanging="851"/>
        <w:jc w:val="both"/>
        <w:rPr>
          <w:color w:val="auto"/>
          <w:sz w:val="22"/>
          <w:szCs w:val="22"/>
        </w:rPr>
      </w:pPr>
      <w:r>
        <w:rPr>
          <w:color w:val="auto"/>
          <w:sz w:val="22"/>
          <w:szCs w:val="22"/>
        </w:rPr>
        <w:t xml:space="preserve">For any callers who cannot complete their transaction fully on the IVR system, they will automatically be transferred to the Provider(s)’s Call Centre Agents (hereafter referred to as Agents). These Agents will complete the payment process following the same script to obtain the required information as requested by the IVR for that Agency. </w:t>
      </w:r>
    </w:p>
    <w:p w14:paraId="2A797461" w14:textId="77777777" w:rsidR="00800BA2" w:rsidRDefault="00800BA2" w:rsidP="00800BA2">
      <w:pPr>
        <w:pStyle w:val="Default"/>
        <w:ind w:left="709"/>
        <w:jc w:val="both"/>
        <w:rPr>
          <w:color w:val="auto"/>
          <w:sz w:val="22"/>
          <w:szCs w:val="22"/>
        </w:rPr>
      </w:pPr>
      <w:r>
        <w:rPr>
          <w:color w:val="auto"/>
          <w:sz w:val="22"/>
          <w:szCs w:val="22"/>
        </w:rPr>
        <w:t xml:space="preserve"> </w:t>
      </w:r>
    </w:p>
    <w:p w14:paraId="10728415" w14:textId="77777777" w:rsidR="00800BA2" w:rsidRDefault="00800BA2" w:rsidP="00800BA2">
      <w:pPr>
        <w:pStyle w:val="Default"/>
        <w:numPr>
          <w:ilvl w:val="1"/>
          <w:numId w:val="13"/>
        </w:numPr>
        <w:ind w:left="709" w:hanging="851"/>
        <w:jc w:val="both"/>
        <w:rPr>
          <w:color w:val="auto"/>
          <w:sz w:val="22"/>
          <w:szCs w:val="22"/>
        </w:rPr>
      </w:pPr>
      <w:r>
        <w:rPr>
          <w:color w:val="auto"/>
          <w:sz w:val="22"/>
          <w:szCs w:val="22"/>
        </w:rPr>
        <w:t>Hunt group/s will be created by the Provider(s) solely for callers pertaining to this Authority contract. The number of the hunt group/s to be agreed between the Provider(s) and Authority at onset of contract and may be subject to change during the life of this contract subject to agreement of both parties.</w:t>
      </w:r>
    </w:p>
    <w:p w14:paraId="1441E11D" w14:textId="77777777" w:rsidR="00800BA2" w:rsidRDefault="00800BA2" w:rsidP="00800BA2">
      <w:pPr>
        <w:pStyle w:val="Default"/>
        <w:ind w:left="709"/>
        <w:jc w:val="both"/>
        <w:rPr>
          <w:color w:val="auto"/>
          <w:sz w:val="22"/>
          <w:szCs w:val="22"/>
        </w:rPr>
      </w:pPr>
    </w:p>
    <w:p w14:paraId="3E65D3F3" w14:textId="77777777" w:rsidR="00800BA2" w:rsidRDefault="00800BA2" w:rsidP="00800BA2">
      <w:pPr>
        <w:pStyle w:val="Default"/>
        <w:numPr>
          <w:ilvl w:val="1"/>
          <w:numId w:val="13"/>
        </w:numPr>
        <w:ind w:left="709" w:hanging="851"/>
        <w:jc w:val="both"/>
        <w:rPr>
          <w:color w:val="auto"/>
          <w:sz w:val="22"/>
          <w:szCs w:val="22"/>
        </w:rPr>
      </w:pPr>
      <w:r>
        <w:rPr>
          <w:color w:val="auto"/>
          <w:sz w:val="22"/>
          <w:szCs w:val="22"/>
        </w:rPr>
        <w:t xml:space="preserve">Callers will be prioritised in order of when their call transferred out of the IVR system. Whilst callers are </w:t>
      </w:r>
      <w:proofErr w:type="gramStart"/>
      <w:r>
        <w:rPr>
          <w:color w:val="auto"/>
          <w:sz w:val="22"/>
          <w:szCs w:val="22"/>
        </w:rPr>
        <w:t>queuing</w:t>
      </w:r>
      <w:proofErr w:type="gramEnd"/>
      <w:r>
        <w:rPr>
          <w:color w:val="auto"/>
          <w:sz w:val="22"/>
          <w:szCs w:val="22"/>
        </w:rPr>
        <w:t xml:space="preserve"> they will hear on-hold music and messages informing them that they are in a queue, their call is important and that their call will be answered as soon as possible. </w:t>
      </w:r>
    </w:p>
    <w:p w14:paraId="6380F6E1" w14:textId="77777777" w:rsidR="00800BA2" w:rsidRDefault="00800BA2" w:rsidP="00800BA2">
      <w:pPr>
        <w:pStyle w:val="ListParagraph"/>
      </w:pPr>
    </w:p>
    <w:p w14:paraId="658BFB44" w14:textId="77777777" w:rsidR="00800BA2" w:rsidRDefault="00800BA2" w:rsidP="00800BA2">
      <w:pPr>
        <w:pStyle w:val="Default"/>
        <w:numPr>
          <w:ilvl w:val="1"/>
          <w:numId w:val="13"/>
        </w:numPr>
        <w:ind w:left="709" w:hanging="851"/>
        <w:jc w:val="both"/>
        <w:rPr>
          <w:color w:val="auto"/>
          <w:sz w:val="22"/>
          <w:szCs w:val="22"/>
        </w:rPr>
      </w:pPr>
      <w:r>
        <w:rPr>
          <w:color w:val="auto"/>
          <w:sz w:val="22"/>
          <w:szCs w:val="22"/>
        </w:rPr>
        <w:t xml:space="preserve">Only Agents who have been trained on how to answer and respond to Authority callers will access these hunt group/s. Access will be via a log-in facility to ensure only trained staff will be handling these calls. </w:t>
      </w:r>
    </w:p>
    <w:p w14:paraId="46333E43" w14:textId="77777777" w:rsidR="00800BA2" w:rsidRDefault="00800BA2" w:rsidP="00800BA2">
      <w:pPr>
        <w:pStyle w:val="ListParagraph"/>
      </w:pPr>
    </w:p>
    <w:p w14:paraId="36E87305" w14:textId="77777777" w:rsidR="00800BA2" w:rsidRDefault="00800BA2" w:rsidP="00800BA2">
      <w:pPr>
        <w:pStyle w:val="Default"/>
        <w:numPr>
          <w:ilvl w:val="2"/>
          <w:numId w:val="13"/>
        </w:numPr>
        <w:tabs>
          <w:tab w:val="left" w:pos="709"/>
        </w:tabs>
        <w:ind w:left="1418" w:hanging="709"/>
        <w:jc w:val="both"/>
        <w:rPr>
          <w:color w:val="auto"/>
          <w:sz w:val="22"/>
          <w:szCs w:val="22"/>
        </w:rPr>
      </w:pPr>
      <w:r>
        <w:rPr>
          <w:color w:val="auto"/>
          <w:sz w:val="22"/>
          <w:szCs w:val="22"/>
        </w:rPr>
        <w:t xml:space="preserve">The Authority will work with the Provider(s) to establish call handling and routing protocols in order to define the correct route for callers’ queries and issue resolutions. </w:t>
      </w:r>
    </w:p>
    <w:p w14:paraId="0E916920" w14:textId="77777777" w:rsidR="00800BA2" w:rsidRDefault="00800BA2" w:rsidP="00800BA2">
      <w:pPr>
        <w:pStyle w:val="Default"/>
        <w:ind w:left="720"/>
        <w:jc w:val="both"/>
        <w:rPr>
          <w:color w:val="auto"/>
          <w:sz w:val="22"/>
          <w:szCs w:val="22"/>
        </w:rPr>
      </w:pPr>
    </w:p>
    <w:p w14:paraId="7B7AB016"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The Agent will resolve any issues that involve the payment (credit/debit card issues)</w:t>
      </w:r>
    </w:p>
    <w:p w14:paraId="2CC2366D" w14:textId="77777777" w:rsidR="00800BA2" w:rsidRDefault="00800BA2" w:rsidP="00800BA2">
      <w:pPr>
        <w:pStyle w:val="Default"/>
        <w:ind w:left="720"/>
        <w:jc w:val="both"/>
        <w:rPr>
          <w:color w:val="auto"/>
          <w:sz w:val="22"/>
          <w:szCs w:val="22"/>
        </w:rPr>
      </w:pPr>
    </w:p>
    <w:p w14:paraId="31AEC5F2"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Agent will advise callers having problems locating the correct reference numbers as per the various ‘mock-up’ notices/orders that they will have in their training material for each of the Authority’s Agencies. </w:t>
      </w:r>
    </w:p>
    <w:p w14:paraId="18ECA04B" w14:textId="77777777" w:rsidR="00800BA2" w:rsidRDefault="00800BA2" w:rsidP="00800BA2">
      <w:pPr>
        <w:pStyle w:val="ListParagraph"/>
      </w:pPr>
    </w:p>
    <w:p w14:paraId="48CE2CBF"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Agents will have a custom-built agent tool that when the call is transferred, any information already entered by the caller via the IVR system can be uploaded on to their screen, this will avoid the caller having to repeat any valid information already entered. The agent’s tool will have the facility to input the remainder of the caller’s details to process the payment.</w:t>
      </w:r>
    </w:p>
    <w:p w14:paraId="28976A83" w14:textId="77777777" w:rsidR="00800BA2" w:rsidRDefault="00800BA2" w:rsidP="00800BA2">
      <w:pPr>
        <w:pStyle w:val="ListParagraph"/>
      </w:pPr>
    </w:p>
    <w:p w14:paraId="53DDF63C"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minimum time the Call Centre will be available is between 0800hours and 2230hours 7 days a week. </w:t>
      </w:r>
    </w:p>
    <w:p w14:paraId="053C430D" w14:textId="77777777" w:rsidR="00800BA2" w:rsidRDefault="00800BA2" w:rsidP="00800BA2">
      <w:pPr>
        <w:pStyle w:val="ListParagraph"/>
      </w:pPr>
    </w:p>
    <w:p w14:paraId="73E508BC"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Agents will not be expected to deal with:</w:t>
      </w:r>
    </w:p>
    <w:p w14:paraId="348D0B49" w14:textId="77777777" w:rsidR="00800BA2" w:rsidRDefault="00800BA2" w:rsidP="00800BA2">
      <w:pPr>
        <w:pStyle w:val="Default"/>
        <w:jc w:val="both"/>
        <w:rPr>
          <w:color w:val="auto"/>
          <w:sz w:val="22"/>
          <w:szCs w:val="22"/>
        </w:rPr>
      </w:pPr>
    </w:p>
    <w:p w14:paraId="21F6B415" w14:textId="77777777" w:rsidR="00800BA2" w:rsidRDefault="00800BA2" w:rsidP="00800BA2">
      <w:pPr>
        <w:pStyle w:val="Default"/>
        <w:numPr>
          <w:ilvl w:val="0"/>
          <w:numId w:val="36"/>
        </w:numPr>
        <w:jc w:val="both"/>
        <w:rPr>
          <w:color w:val="auto"/>
          <w:sz w:val="22"/>
          <w:szCs w:val="22"/>
        </w:rPr>
      </w:pPr>
      <w:r>
        <w:rPr>
          <w:color w:val="auto"/>
          <w:sz w:val="22"/>
          <w:szCs w:val="22"/>
        </w:rPr>
        <w:t>Calls in Welsh</w:t>
      </w:r>
    </w:p>
    <w:p w14:paraId="106744D3" w14:textId="77777777" w:rsidR="00800BA2" w:rsidRDefault="00800BA2" w:rsidP="00800BA2">
      <w:pPr>
        <w:pStyle w:val="Default"/>
        <w:numPr>
          <w:ilvl w:val="0"/>
          <w:numId w:val="36"/>
        </w:numPr>
        <w:jc w:val="both"/>
        <w:rPr>
          <w:color w:val="auto"/>
          <w:sz w:val="22"/>
          <w:szCs w:val="22"/>
        </w:rPr>
      </w:pPr>
      <w:r>
        <w:rPr>
          <w:color w:val="auto"/>
          <w:sz w:val="22"/>
          <w:szCs w:val="22"/>
        </w:rPr>
        <w:t>Any query relating to an Authority Agency’s process</w:t>
      </w:r>
    </w:p>
    <w:p w14:paraId="64C81928" w14:textId="77777777" w:rsidR="00800BA2" w:rsidRDefault="00800BA2" w:rsidP="00800BA2">
      <w:pPr>
        <w:pStyle w:val="Default"/>
        <w:numPr>
          <w:ilvl w:val="0"/>
          <w:numId w:val="36"/>
        </w:numPr>
        <w:jc w:val="both"/>
        <w:rPr>
          <w:color w:val="auto"/>
          <w:sz w:val="22"/>
          <w:szCs w:val="22"/>
        </w:rPr>
      </w:pPr>
      <w:r>
        <w:rPr>
          <w:color w:val="auto"/>
          <w:sz w:val="22"/>
          <w:szCs w:val="22"/>
        </w:rPr>
        <w:t>Case specific queries</w:t>
      </w:r>
    </w:p>
    <w:p w14:paraId="6B7A10CF" w14:textId="77777777" w:rsidR="00800BA2" w:rsidRDefault="00800BA2" w:rsidP="00800BA2">
      <w:pPr>
        <w:pStyle w:val="Default"/>
        <w:ind w:left="1440"/>
        <w:jc w:val="both"/>
        <w:rPr>
          <w:color w:val="auto"/>
          <w:sz w:val="22"/>
          <w:szCs w:val="22"/>
        </w:rPr>
      </w:pPr>
    </w:p>
    <w:p w14:paraId="44E3CA03" w14:textId="77777777" w:rsidR="00800BA2" w:rsidRPr="008909B3" w:rsidRDefault="00800BA2" w:rsidP="00800BA2">
      <w:pPr>
        <w:pStyle w:val="Default"/>
        <w:numPr>
          <w:ilvl w:val="1"/>
          <w:numId w:val="13"/>
        </w:numPr>
        <w:ind w:left="709" w:hanging="709"/>
        <w:jc w:val="both"/>
        <w:rPr>
          <w:color w:val="auto"/>
          <w:sz w:val="22"/>
          <w:szCs w:val="22"/>
        </w:rPr>
      </w:pPr>
      <w:r>
        <w:rPr>
          <w:color w:val="auto"/>
          <w:sz w:val="22"/>
          <w:szCs w:val="22"/>
        </w:rPr>
        <w:t>Agents will be able to assist the caller with contact details of the court or office the payment is for.</w:t>
      </w:r>
    </w:p>
    <w:p w14:paraId="71C9B5D2" w14:textId="77777777" w:rsidR="00800BA2" w:rsidRDefault="00800BA2" w:rsidP="00800BA2">
      <w:pPr>
        <w:pStyle w:val="Default"/>
        <w:ind w:left="709"/>
        <w:jc w:val="both"/>
        <w:rPr>
          <w:color w:val="auto"/>
          <w:sz w:val="22"/>
          <w:szCs w:val="22"/>
        </w:rPr>
      </w:pPr>
    </w:p>
    <w:p w14:paraId="6251263C" w14:textId="77777777" w:rsidR="00800BA2" w:rsidRPr="003B1042" w:rsidRDefault="00800BA2" w:rsidP="00800BA2">
      <w:pPr>
        <w:pStyle w:val="Default"/>
        <w:numPr>
          <w:ilvl w:val="0"/>
          <w:numId w:val="13"/>
        </w:numPr>
        <w:ind w:left="709" w:hanging="709"/>
        <w:jc w:val="both"/>
        <w:rPr>
          <w:color w:val="auto"/>
          <w:sz w:val="22"/>
          <w:szCs w:val="22"/>
        </w:rPr>
      </w:pPr>
      <w:r>
        <w:rPr>
          <w:b/>
          <w:color w:val="auto"/>
          <w:sz w:val="22"/>
          <w:szCs w:val="22"/>
        </w:rPr>
        <w:t xml:space="preserve">Overview of Service – In-Court Telephone Facility </w:t>
      </w:r>
    </w:p>
    <w:p w14:paraId="5E34A9D5" w14:textId="77777777" w:rsidR="00800BA2" w:rsidRPr="003B1042" w:rsidRDefault="00800BA2" w:rsidP="00800BA2">
      <w:pPr>
        <w:pStyle w:val="Default"/>
        <w:ind w:left="709"/>
        <w:jc w:val="both"/>
        <w:rPr>
          <w:color w:val="auto"/>
          <w:sz w:val="22"/>
          <w:szCs w:val="22"/>
        </w:rPr>
      </w:pPr>
    </w:p>
    <w:p w14:paraId="256428A5"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A securely mounted telephone to </w:t>
      </w:r>
      <w:proofErr w:type="gramStart"/>
      <w:r>
        <w:rPr>
          <w:color w:val="auto"/>
          <w:sz w:val="22"/>
          <w:szCs w:val="22"/>
        </w:rPr>
        <w:t>be located in</w:t>
      </w:r>
      <w:proofErr w:type="gramEnd"/>
      <w:r>
        <w:rPr>
          <w:color w:val="auto"/>
          <w:sz w:val="22"/>
          <w:szCs w:val="22"/>
        </w:rPr>
        <w:t xml:space="preserve"> all operational magistrates’ court buildings with the facility of making both outgoing calls and the receiving of incoming calls disabled.</w:t>
      </w:r>
    </w:p>
    <w:p w14:paraId="0E781ABC" w14:textId="77777777" w:rsidR="00800BA2" w:rsidRDefault="00800BA2" w:rsidP="00800BA2">
      <w:pPr>
        <w:pStyle w:val="Default"/>
        <w:ind w:left="709"/>
        <w:jc w:val="both"/>
        <w:rPr>
          <w:color w:val="auto"/>
          <w:sz w:val="22"/>
          <w:szCs w:val="22"/>
        </w:rPr>
      </w:pPr>
      <w:r>
        <w:rPr>
          <w:color w:val="auto"/>
          <w:sz w:val="22"/>
          <w:szCs w:val="22"/>
        </w:rPr>
        <w:t xml:space="preserve"> </w:t>
      </w:r>
    </w:p>
    <w:p w14:paraId="30A65B24"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The telephone will have the facility for the caller to press the relevant button which will connect them to either:</w:t>
      </w:r>
    </w:p>
    <w:p w14:paraId="79033A6F" w14:textId="77777777" w:rsidR="00800BA2" w:rsidRDefault="00800BA2" w:rsidP="00800BA2">
      <w:pPr>
        <w:pStyle w:val="Default"/>
        <w:jc w:val="both"/>
        <w:rPr>
          <w:color w:val="auto"/>
          <w:sz w:val="22"/>
          <w:szCs w:val="22"/>
        </w:rPr>
      </w:pPr>
    </w:p>
    <w:p w14:paraId="0BE5A3AC" w14:textId="77777777" w:rsidR="00800BA2" w:rsidRDefault="00800BA2" w:rsidP="00800BA2">
      <w:pPr>
        <w:pStyle w:val="Default"/>
        <w:numPr>
          <w:ilvl w:val="2"/>
          <w:numId w:val="13"/>
        </w:numPr>
        <w:ind w:hanging="11"/>
        <w:jc w:val="both"/>
        <w:rPr>
          <w:color w:val="auto"/>
          <w:sz w:val="22"/>
          <w:szCs w:val="22"/>
        </w:rPr>
      </w:pPr>
      <w:r>
        <w:rPr>
          <w:color w:val="auto"/>
          <w:sz w:val="22"/>
          <w:szCs w:val="22"/>
        </w:rPr>
        <w:t>The National Payment line – English speaking</w:t>
      </w:r>
    </w:p>
    <w:p w14:paraId="03C4ADF8"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National Payment line – Welsh speaking </w:t>
      </w:r>
      <w:proofErr w:type="spellStart"/>
      <w:r>
        <w:rPr>
          <w:i/>
          <w:color w:val="auto"/>
          <w:sz w:val="22"/>
          <w:szCs w:val="22"/>
        </w:rPr>
        <w:t>nb</w:t>
      </w:r>
      <w:proofErr w:type="spellEnd"/>
      <w:r>
        <w:rPr>
          <w:i/>
          <w:color w:val="auto"/>
          <w:sz w:val="22"/>
          <w:szCs w:val="22"/>
        </w:rPr>
        <w:t xml:space="preserve"> this is for court houses located in Wales. Access to the English-speaking line must still also be available.</w:t>
      </w:r>
    </w:p>
    <w:p w14:paraId="2B52A437" w14:textId="77777777" w:rsidR="00800BA2" w:rsidRDefault="00800BA2" w:rsidP="00800BA2">
      <w:pPr>
        <w:pStyle w:val="Default"/>
        <w:numPr>
          <w:ilvl w:val="2"/>
          <w:numId w:val="13"/>
        </w:numPr>
        <w:ind w:hanging="11"/>
        <w:jc w:val="both"/>
        <w:rPr>
          <w:color w:val="auto"/>
          <w:sz w:val="22"/>
          <w:szCs w:val="22"/>
        </w:rPr>
      </w:pPr>
      <w:r>
        <w:rPr>
          <w:color w:val="auto"/>
          <w:sz w:val="22"/>
          <w:szCs w:val="22"/>
        </w:rPr>
        <w:t>The local compliance and enforcement team</w:t>
      </w:r>
    </w:p>
    <w:p w14:paraId="1C729066" w14:textId="77777777" w:rsidR="00800BA2" w:rsidRDefault="00800BA2" w:rsidP="00800BA2">
      <w:pPr>
        <w:pStyle w:val="Default"/>
        <w:numPr>
          <w:ilvl w:val="2"/>
          <w:numId w:val="13"/>
        </w:numPr>
        <w:ind w:hanging="11"/>
        <w:jc w:val="both"/>
        <w:rPr>
          <w:color w:val="auto"/>
          <w:sz w:val="22"/>
          <w:szCs w:val="22"/>
        </w:rPr>
      </w:pPr>
      <w:r>
        <w:rPr>
          <w:color w:val="auto"/>
          <w:sz w:val="22"/>
          <w:szCs w:val="22"/>
        </w:rPr>
        <w:t>The Maintenance Enforcement Business Centre assign to that location</w:t>
      </w:r>
    </w:p>
    <w:p w14:paraId="721A584B" w14:textId="77777777" w:rsidR="00800BA2" w:rsidRDefault="00800BA2" w:rsidP="00800BA2">
      <w:pPr>
        <w:pStyle w:val="Default"/>
        <w:ind w:left="360"/>
        <w:jc w:val="both"/>
        <w:rPr>
          <w:color w:val="auto"/>
          <w:sz w:val="22"/>
          <w:szCs w:val="22"/>
        </w:rPr>
      </w:pPr>
      <w:r>
        <w:rPr>
          <w:color w:val="auto"/>
          <w:sz w:val="22"/>
          <w:szCs w:val="22"/>
        </w:rPr>
        <w:t xml:space="preserve"> </w:t>
      </w:r>
    </w:p>
    <w:p w14:paraId="77BA1AC5"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Equipment maintenance: the maintenance of the physical telephone will be undertaken by the Provider(s). Court staff will report to the Provider(s) any faulty telephone of which the resolution by the Provider(s) will be within 2 working days of reporting fault.  The Authority will not be tied into any minimum contracts for equipment.  If any courts are to close the existing equipment will need to be re-located to be used elsewhere within the contract. </w:t>
      </w:r>
    </w:p>
    <w:p w14:paraId="39A1FC91" w14:textId="77777777" w:rsidR="00800BA2" w:rsidRDefault="00800BA2" w:rsidP="00800BA2">
      <w:pPr>
        <w:pStyle w:val="Default"/>
        <w:ind w:left="284"/>
        <w:jc w:val="both"/>
        <w:rPr>
          <w:color w:val="auto"/>
          <w:sz w:val="22"/>
          <w:szCs w:val="22"/>
        </w:rPr>
      </w:pPr>
      <w:r>
        <w:rPr>
          <w:color w:val="auto"/>
          <w:sz w:val="22"/>
          <w:szCs w:val="22"/>
        </w:rPr>
        <w:t xml:space="preserve"> </w:t>
      </w:r>
    </w:p>
    <w:p w14:paraId="16630A0A" w14:textId="77777777" w:rsidR="00800BA2" w:rsidRPr="00B63453" w:rsidRDefault="00800BA2" w:rsidP="00800BA2">
      <w:pPr>
        <w:pStyle w:val="Default"/>
        <w:ind w:left="720"/>
        <w:jc w:val="both"/>
        <w:rPr>
          <w:color w:val="auto"/>
          <w:sz w:val="22"/>
          <w:szCs w:val="22"/>
        </w:rPr>
      </w:pPr>
    </w:p>
    <w:p w14:paraId="7084E06C" w14:textId="77777777" w:rsidR="00800BA2" w:rsidRPr="005A0E2C" w:rsidRDefault="00800BA2" w:rsidP="00800BA2">
      <w:pPr>
        <w:pStyle w:val="Default"/>
        <w:numPr>
          <w:ilvl w:val="0"/>
          <w:numId w:val="13"/>
        </w:numPr>
        <w:jc w:val="both"/>
        <w:rPr>
          <w:color w:val="auto"/>
          <w:sz w:val="22"/>
          <w:szCs w:val="22"/>
        </w:rPr>
      </w:pPr>
      <w:r>
        <w:rPr>
          <w:b/>
          <w:color w:val="auto"/>
          <w:sz w:val="22"/>
          <w:szCs w:val="22"/>
        </w:rPr>
        <w:t xml:space="preserve">Interfaces and Data Exchanges with the Authority’s Suppliers </w:t>
      </w:r>
    </w:p>
    <w:p w14:paraId="34A27151" w14:textId="77777777" w:rsidR="00800BA2" w:rsidRPr="005A0E2C" w:rsidRDefault="00800BA2" w:rsidP="00800BA2">
      <w:pPr>
        <w:pStyle w:val="Default"/>
        <w:ind w:left="360"/>
        <w:jc w:val="both"/>
        <w:rPr>
          <w:color w:val="auto"/>
          <w:sz w:val="22"/>
          <w:szCs w:val="22"/>
        </w:rPr>
      </w:pPr>
      <w:r>
        <w:rPr>
          <w:b/>
          <w:color w:val="auto"/>
          <w:sz w:val="22"/>
          <w:szCs w:val="22"/>
        </w:rPr>
        <w:t xml:space="preserve"> </w:t>
      </w:r>
    </w:p>
    <w:p w14:paraId="56E2016C"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Provider(s) must be able to provide compatible data file exchanges to accommodate </w:t>
      </w:r>
      <w:proofErr w:type="gramStart"/>
      <w:r>
        <w:rPr>
          <w:color w:val="auto"/>
          <w:sz w:val="22"/>
          <w:szCs w:val="22"/>
        </w:rPr>
        <w:t>all of</w:t>
      </w:r>
      <w:proofErr w:type="gramEnd"/>
      <w:r>
        <w:rPr>
          <w:color w:val="auto"/>
          <w:sz w:val="22"/>
          <w:szCs w:val="22"/>
        </w:rPr>
        <w:t xml:space="preserve"> the Authority Agencies various IT systems in current including SFTP transfer parameters.   </w:t>
      </w:r>
    </w:p>
    <w:p w14:paraId="375D73A3" w14:textId="77777777" w:rsidR="00800BA2" w:rsidRDefault="00800BA2" w:rsidP="00800BA2">
      <w:pPr>
        <w:pStyle w:val="Default"/>
        <w:ind w:left="709"/>
        <w:jc w:val="both"/>
        <w:rPr>
          <w:color w:val="auto"/>
          <w:sz w:val="22"/>
          <w:szCs w:val="22"/>
        </w:rPr>
      </w:pPr>
      <w:r>
        <w:rPr>
          <w:color w:val="auto"/>
          <w:sz w:val="22"/>
          <w:szCs w:val="22"/>
        </w:rPr>
        <w:t xml:space="preserve"> </w:t>
      </w:r>
    </w:p>
    <w:p w14:paraId="172A012B"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At contract commencement the automated telephone payment system must be able to interface with the Police Forces </w:t>
      </w:r>
      <w:proofErr w:type="spellStart"/>
      <w:r>
        <w:rPr>
          <w:color w:val="auto"/>
          <w:sz w:val="22"/>
          <w:szCs w:val="22"/>
        </w:rPr>
        <w:t>Pentip</w:t>
      </w:r>
      <w:proofErr w:type="spellEnd"/>
      <w:r>
        <w:rPr>
          <w:color w:val="auto"/>
          <w:sz w:val="22"/>
          <w:szCs w:val="22"/>
        </w:rPr>
        <w:t xml:space="preserve"> system. Under continuous Improvement there is a potential requirement for the payment line to interface with other Authority Agencies IT systems. </w:t>
      </w:r>
    </w:p>
    <w:p w14:paraId="417B9701" w14:textId="77777777" w:rsidR="00800BA2" w:rsidRDefault="00800BA2" w:rsidP="00800BA2">
      <w:pPr>
        <w:pStyle w:val="Default"/>
        <w:ind w:left="709"/>
        <w:jc w:val="both"/>
        <w:rPr>
          <w:color w:val="auto"/>
          <w:sz w:val="22"/>
          <w:szCs w:val="22"/>
        </w:rPr>
      </w:pPr>
    </w:p>
    <w:p w14:paraId="3D5CC6AC"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Provider(s) will provide payment information at an individual transaction level in an acceptable file format (APACS 29 Standard or other format to be agreed) for each accounting division and include the payer’s reference number. </w:t>
      </w:r>
    </w:p>
    <w:p w14:paraId="2B3E8F00" w14:textId="77777777" w:rsidR="00800BA2" w:rsidRDefault="00800BA2" w:rsidP="00800BA2">
      <w:pPr>
        <w:pStyle w:val="Default"/>
        <w:ind w:left="709"/>
        <w:jc w:val="both"/>
        <w:rPr>
          <w:color w:val="auto"/>
          <w:sz w:val="22"/>
          <w:szCs w:val="22"/>
        </w:rPr>
      </w:pPr>
    </w:p>
    <w:p w14:paraId="1A00B6AA" w14:textId="77777777" w:rsidR="00800BA2" w:rsidRDefault="00800BA2" w:rsidP="00800BA2">
      <w:pPr>
        <w:pStyle w:val="Default"/>
        <w:numPr>
          <w:ilvl w:val="1"/>
          <w:numId w:val="13"/>
        </w:numPr>
        <w:ind w:left="709" w:hanging="709"/>
        <w:jc w:val="both"/>
        <w:rPr>
          <w:color w:val="auto"/>
          <w:sz w:val="22"/>
          <w:szCs w:val="22"/>
        </w:rPr>
      </w:pPr>
      <w:proofErr w:type="gramStart"/>
      <w:r>
        <w:rPr>
          <w:color w:val="auto"/>
          <w:sz w:val="22"/>
          <w:szCs w:val="22"/>
        </w:rPr>
        <w:t>On a daily basis</w:t>
      </w:r>
      <w:proofErr w:type="gramEnd"/>
      <w:r>
        <w:rPr>
          <w:color w:val="auto"/>
          <w:sz w:val="22"/>
          <w:szCs w:val="22"/>
        </w:rPr>
        <w:t xml:space="preserve">, each of the Authority’s Agencies will have the option of sending csv file/s by secure FTP containing a list of reference numbers to be used to validate against the reference number input by the caller. </w:t>
      </w:r>
    </w:p>
    <w:p w14:paraId="286C4C0F" w14:textId="77777777" w:rsidR="00800BA2" w:rsidRDefault="00800BA2" w:rsidP="00800BA2">
      <w:pPr>
        <w:pStyle w:val="Default"/>
        <w:jc w:val="both"/>
        <w:rPr>
          <w:color w:val="auto"/>
          <w:sz w:val="22"/>
          <w:szCs w:val="22"/>
        </w:rPr>
      </w:pPr>
    </w:p>
    <w:p w14:paraId="5DAEAD0B"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Provider(s) will import the files daily onto a database and for business continuity will store retain each file for a period of 72 hours. This will ensure that there is a file available if for whatever reason the import process of any file fails. The database will be used only to store files sent to the Provider(s) under this Authority contract. </w:t>
      </w:r>
    </w:p>
    <w:p w14:paraId="113177C9" w14:textId="77777777" w:rsidR="00800BA2" w:rsidRDefault="00800BA2" w:rsidP="00800BA2">
      <w:pPr>
        <w:pStyle w:val="Default"/>
        <w:ind w:left="284"/>
        <w:jc w:val="both"/>
        <w:rPr>
          <w:color w:val="auto"/>
          <w:sz w:val="22"/>
          <w:szCs w:val="22"/>
        </w:rPr>
      </w:pPr>
    </w:p>
    <w:p w14:paraId="31CD0601" w14:textId="77777777" w:rsidR="00800BA2" w:rsidRDefault="00800BA2" w:rsidP="00800BA2">
      <w:pPr>
        <w:pStyle w:val="Default"/>
        <w:ind w:left="709"/>
        <w:jc w:val="both"/>
        <w:rPr>
          <w:sz w:val="22"/>
          <w:szCs w:val="22"/>
        </w:rPr>
      </w:pPr>
      <w:r>
        <w:rPr>
          <w:color w:val="auto"/>
          <w:sz w:val="22"/>
          <w:szCs w:val="22"/>
        </w:rPr>
        <w:t>The Provider(s) will ensure that all payments are authorised by the Authority’s Appointed Merchant Acquirer providing payers with</w:t>
      </w:r>
      <w:r w:rsidRPr="00C64879">
        <w:rPr>
          <w:sz w:val="22"/>
          <w:szCs w:val="22"/>
        </w:rPr>
        <w:t xml:space="preserve"> a response indicating the status of each </w:t>
      </w:r>
      <w:r>
        <w:rPr>
          <w:sz w:val="22"/>
          <w:szCs w:val="22"/>
        </w:rPr>
        <w:t>t</w:t>
      </w:r>
      <w:r w:rsidRPr="00C64879">
        <w:rPr>
          <w:sz w:val="22"/>
          <w:szCs w:val="22"/>
        </w:rPr>
        <w:t xml:space="preserve">ransaction submitted, including, all details </w:t>
      </w:r>
      <w:r>
        <w:rPr>
          <w:sz w:val="22"/>
          <w:szCs w:val="22"/>
        </w:rPr>
        <w:t>of</w:t>
      </w:r>
      <w:r w:rsidRPr="00C64879">
        <w:rPr>
          <w:sz w:val="22"/>
          <w:szCs w:val="22"/>
        </w:rPr>
        <w:t xml:space="preserve"> the decline codes used by issuers as allowed under </w:t>
      </w:r>
      <w:r>
        <w:rPr>
          <w:sz w:val="22"/>
          <w:szCs w:val="22"/>
        </w:rPr>
        <w:t>c</w:t>
      </w:r>
      <w:r w:rsidRPr="00C64879">
        <w:rPr>
          <w:sz w:val="22"/>
          <w:szCs w:val="22"/>
        </w:rPr>
        <w:t xml:space="preserve">ard </w:t>
      </w:r>
      <w:r>
        <w:rPr>
          <w:sz w:val="22"/>
          <w:szCs w:val="22"/>
        </w:rPr>
        <w:t>s</w:t>
      </w:r>
      <w:r w:rsidRPr="00C64879">
        <w:rPr>
          <w:sz w:val="22"/>
          <w:szCs w:val="22"/>
        </w:rPr>
        <w:t>cheme rules, including, but not necessarily limited to;</w:t>
      </w:r>
    </w:p>
    <w:p w14:paraId="216C1FBE" w14:textId="77777777" w:rsidR="00800BA2" w:rsidRDefault="00800BA2" w:rsidP="00800BA2">
      <w:pPr>
        <w:pStyle w:val="Default"/>
        <w:numPr>
          <w:ilvl w:val="0"/>
          <w:numId w:val="32"/>
        </w:numPr>
        <w:ind w:left="1134"/>
        <w:rPr>
          <w:sz w:val="22"/>
          <w:szCs w:val="22"/>
        </w:rPr>
      </w:pPr>
      <w:r>
        <w:rPr>
          <w:sz w:val="22"/>
          <w:szCs w:val="22"/>
        </w:rPr>
        <w:t xml:space="preserve">Approve, </w:t>
      </w:r>
    </w:p>
    <w:p w14:paraId="4C0A8B86" w14:textId="77777777" w:rsidR="00800BA2" w:rsidRDefault="00800BA2" w:rsidP="00800BA2">
      <w:pPr>
        <w:pStyle w:val="Default"/>
        <w:numPr>
          <w:ilvl w:val="0"/>
          <w:numId w:val="32"/>
        </w:numPr>
        <w:ind w:left="1134"/>
        <w:rPr>
          <w:sz w:val="22"/>
          <w:szCs w:val="22"/>
        </w:rPr>
      </w:pPr>
      <w:r>
        <w:rPr>
          <w:sz w:val="22"/>
          <w:szCs w:val="22"/>
        </w:rPr>
        <w:t xml:space="preserve">Decline, refer (for issuer contract during transaction, </w:t>
      </w:r>
    </w:p>
    <w:p w14:paraId="4B9762CE" w14:textId="77777777" w:rsidR="00800BA2" w:rsidRDefault="00800BA2" w:rsidP="00800BA2">
      <w:pPr>
        <w:pStyle w:val="Default"/>
        <w:numPr>
          <w:ilvl w:val="0"/>
          <w:numId w:val="32"/>
        </w:numPr>
        <w:ind w:left="1134"/>
        <w:rPr>
          <w:sz w:val="22"/>
          <w:szCs w:val="22"/>
        </w:rPr>
      </w:pPr>
      <w:r>
        <w:rPr>
          <w:sz w:val="22"/>
          <w:szCs w:val="22"/>
        </w:rPr>
        <w:t xml:space="preserve">Decline and pick up card, </w:t>
      </w:r>
    </w:p>
    <w:p w14:paraId="09B64B7C" w14:textId="77777777" w:rsidR="00800BA2" w:rsidRPr="00C64879" w:rsidRDefault="00800BA2" w:rsidP="00800BA2">
      <w:pPr>
        <w:pStyle w:val="Default"/>
        <w:numPr>
          <w:ilvl w:val="0"/>
          <w:numId w:val="32"/>
        </w:numPr>
        <w:ind w:left="1134"/>
        <w:rPr>
          <w:sz w:val="22"/>
          <w:szCs w:val="22"/>
        </w:rPr>
      </w:pPr>
      <w:r>
        <w:rPr>
          <w:sz w:val="22"/>
          <w:szCs w:val="22"/>
        </w:rPr>
        <w:t>Other.</w:t>
      </w:r>
    </w:p>
    <w:p w14:paraId="317A94F0" w14:textId="77777777" w:rsidR="00800BA2" w:rsidRDefault="00800BA2" w:rsidP="00800BA2">
      <w:pPr>
        <w:pStyle w:val="Default"/>
        <w:ind w:left="780"/>
        <w:jc w:val="both"/>
        <w:rPr>
          <w:b/>
          <w:color w:val="auto"/>
          <w:sz w:val="22"/>
          <w:szCs w:val="22"/>
        </w:rPr>
      </w:pPr>
    </w:p>
    <w:p w14:paraId="46B07A34" w14:textId="77777777" w:rsidR="00800BA2" w:rsidRDefault="00800BA2" w:rsidP="00800BA2">
      <w:pPr>
        <w:pStyle w:val="Default"/>
        <w:ind w:left="780"/>
        <w:jc w:val="both"/>
        <w:rPr>
          <w:b/>
          <w:color w:val="auto"/>
          <w:sz w:val="22"/>
          <w:szCs w:val="22"/>
        </w:rPr>
      </w:pPr>
      <w:r w:rsidRPr="004A7895">
        <w:rPr>
          <w:b/>
          <w:color w:val="auto"/>
          <w:sz w:val="22"/>
          <w:szCs w:val="22"/>
        </w:rPr>
        <w:t xml:space="preserve">Fraud </w:t>
      </w:r>
    </w:p>
    <w:p w14:paraId="7B4CED83" w14:textId="77777777" w:rsidR="00800BA2" w:rsidRDefault="00800BA2" w:rsidP="00800BA2">
      <w:pPr>
        <w:pStyle w:val="Default"/>
        <w:ind w:left="780"/>
        <w:jc w:val="both"/>
        <w:rPr>
          <w:b/>
          <w:color w:val="auto"/>
          <w:sz w:val="22"/>
          <w:szCs w:val="22"/>
        </w:rPr>
      </w:pPr>
    </w:p>
    <w:p w14:paraId="5140A583" w14:textId="77777777" w:rsidR="00800BA2" w:rsidRDefault="00800BA2" w:rsidP="00800BA2">
      <w:pPr>
        <w:spacing w:after="0"/>
        <w:ind w:left="720"/>
        <w:jc w:val="both"/>
      </w:pPr>
      <w:r>
        <w:rPr>
          <w:rFonts w:ascii="Arial" w:hAnsi="Arial" w:cs="Arial"/>
        </w:rPr>
        <w:t xml:space="preserve">The Provider(s) shall provide the Authority with detailed information and standards on how fraud, risk assessment and management is and shall be managed by the Provider(s) for Customers. </w:t>
      </w:r>
      <w:r w:rsidRPr="00534F2A">
        <w:rPr>
          <w:rFonts w:ascii="Arial" w:hAnsi="Arial" w:cs="Arial"/>
        </w:rPr>
        <w:t xml:space="preserve">The </w:t>
      </w:r>
      <w:r>
        <w:rPr>
          <w:rFonts w:ascii="Arial" w:hAnsi="Arial" w:cs="Arial"/>
        </w:rPr>
        <w:t>Provider</w:t>
      </w:r>
      <w:r w:rsidRPr="00534F2A">
        <w:rPr>
          <w:rFonts w:ascii="Arial" w:hAnsi="Arial" w:cs="Arial"/>
        </w:rPr>
        <w:t xml:space="preserve">’s shall state </w:t>
      </w:r>
      <w:r>
        <w:rPr>
          <w:rFonts w:ascii="Arial" w:hAnsi="Arial" w:cs="Arial"/>
        </w:rPr>
        <w:t>what</w:t>
      </w:r>
      <w:r w:rsidRPr="00534F2A">
        <w:rPr>
          <w:rFonts w:ascii="Arial" w:hAnsi="Arial" w:cs="Arial"/>
        </w:rPr>
        <w:t xml:space="preserve"> fraud management tools</w:t>
      </w:r>
      <w:r>
        <w:rPr>
          <w:rFonts w:ascii="Arial" w:hAnsi="Arial" w:cs="Arial"/>
        </w:rPr>
        <w:t xml:space="preserve"> are able to the Authority and the contract.</w:t>
      </w:r>
    </w:p>
    <w:p w14:paraId="381A7439" w14:textId="77777777" w:rsidR="00800BA2" w:rsidRDefault="00800BA2" w:rsidP="00800BA2">
      <w:pPr>
        <w:pStyle w:val="Default"/>
        <w:ind w:left="709"/>
        <w:jc w:val="both"/>
        <w:rPr>
          <w:color w:val="auto"/>
          <w:sz w:val="22"/>
          <w:szCs w:val="22"/>
        </w:rPr>
      </w:pPr>
    </w:p>
    <w:p w14:paraId="69E97C2E" w14:textId="77777777" w:rsidR="00800BA2" w:rsidRDefault="00800BA2" w:rsidP="00800BA2">
      <w:pPr>
        <w:pStyle w:val="Default"/>
        <w:numPr>
          <w:ilvl w:val="1"/>
          <w:numId w:val="13"/>
        </w:numPr>
        <w:ind w:left="709" w:hanging="709"/>
        <w:jc w:val="both"/>
        <w:rPr>
          <w:color w:val="auto"/>
          <w:sz w:val="22"/>
          <w:szCs w:val="22"/>
        </w:rPr>
      </w:pPr>
      <w:proofErr w:type="gramStart"/>
      <w:r>
        <w:rPr>
          <w:color w:val="auto"/>
          <w:sz w:val="22"/>
          <w:szCs w:val="22"/>
        </w:rPr>
        <w:t>On a daily basis</w:t>
      </w:r>
      <w:proofErr w:type="gramEnd"/>
      <w:r>
        <w:rPr>
          <w:color w:val="auto"/>
          <w:sz w:val="22"/>
          <w:szCs w:val="22"/>
        </w:rPr>
        <w:t xml:space="preserve"> the Provider(s) will produce a csv export file containing successful transactions made on the automated telephone payment system and payments taken by their Agents. These are to appear on the Provider(s)’s FTP server to be retrieved by the appropriate IT Provider(s) for each of the Authority’s Agencies. </w:t>
      </w:r>
    </w:p>
    <w:p w14:paraId="3D4DE9DF" w14:textId="77777777" w:rsidR="00800BA2" w:rsidRDefault="00800BA2" w:rsidP="00800BA2">
      <w:pPr>
        <w:pStyle w:val="Default"/>
        <w:ind w:left="709"/>
        <w:jc w:val="both"/>
        <w:rPr>
          <w:color w:val="auto"/>
          <w:sz w:val="22"/>
          <w:szCs w:val="22"/>
        </w:rPr>
      </w:pPr>
      <w:r>
        <w:rPr>
          <w:color w:val="auto"/>
          <w:sz w:val="22"/>
          <w:szCs w:val="22"/>
        </w:rPr>
        <w:t xml:space="preserve"> </w:t>
      </w:r>
    </w:p>
    <w:p w14:paraId="7111DED5"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export files will be available every morning on the Provider(s)’s FTP server by 06:00 containing successful transactions made the previous day. </w:t>
      </w:r>
    </w:p>
    <w:p w14:paraId="559E94E1" w14:textId="77777777" w:rsidR="00800BA2" w:rsidRDefault="00800BA2" w:rsidP="00800BA2">
      <w:pPr>
        <w:pStyle w:val="Default"/>
        <w:ind w:left="1418"/>
        <w:jc w:val="both"/>
        <w:rPr>
          <w:color w:val="auto"/>
          <w:sz w:val="22"/>
          <w:szCs w:val="22"/>
        </w:rPr>
      </w:pPr>
      <w:r>
        <w:rPr>
          <w:color w:val="auto"/>
          <w:sz w:val="22"/>
          <w:szCs w:val="22"/>
        </w:rPr>
        <w:t xml:space="preserve"> </w:t>
      </w:r>
    </w:p>
    <w:p w14:paraId="3FC24D30"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Data files sent by the Provider(s) must include the customer reference detail in the required format pertaining to each Authority Agency’s requirement and the payment reference number. </w:t>
      </w:r>
    </w:p>
    <w:p w14:paraId="1C17EEED" w14:textId="77777777" w:rsidR="00800BA2" w:rsidRDefault="00800BA2" w:rsidP="00800BA2">
      <w:pPr>
        <w:pStyle w:val="Default"/>
        <w:ind w:left="720"/>
        <w:jc w:val="both"/>
        <w:rPr>
          <w:color w:val="auto"/>
          <w:sz w:val="22"/>
          <w:szCs w:val="22"/>
        </w:rPr>
      </w:pPr>
      <w:r>
        <w:rPr>
          <w:color w:val="auto"/>
          <w:sz w:val="22"/>
          <w:szCs w:val="22"/>
        </w:rPr>
        <w:t xml:space="preserve"> </w:t>
      </w:r>
    </w:p>
    <w:p w14:paraId="5D35AE52" w14:textId="77777777" w:rsidR="00800BA2" w:rsidRDefault="00800BA2" w:rsidP="00800BA2">
      <w:pPr>
        <w:pStyle w:val="Default"/>
        <w:numPr>
          <w:ilvl w:val="2"/>
          <w:numId w:val="13"/>
        </w:numPr>
        <w:ind w:hanging="11"/>
        <w:jc w:val="both"/>
        <w:rPr>
          <w:color w:val="auto"/>
          <w:sz w:val="22"/>
          <w:szCs w:val="22"/>
        </w:rPr>
      </w:pPr>
      <w:r>
        <w:rPr>
          <w:color w:val="auto"/>
          <w:sz w:val="22"/>
          <w:szCs w:val="22"/>
        </w:rPr>
        <w:t xml:space="preserve">Customer references can be in the following formats </w:t>
      </w:r>
    </w:p>
    <w:p w14:paraId="6F6D70C7" w14:textId="77777777" w:rsidR="00800BA2" w:rsidRDefault="00800BA2" w:rsidP="00800BA2">
      <w:pPr>
        <w:pStyle w:val="Default"/>
        <w:numPr>
          <w:ilvl w:val="3"/>
          <w:numId w:val="13"/>
        </w:numPr>
        <w:ind w:left="2127" w:hanging="709"/>
        <w:jc w:val="both"/>
        <w:rPr>
          <w:color w:val="auto"/>
          <w:sz w:val="22"/>
          <w:szCs w:val="22"/>
        </w:rPr>
      </w:pPr>
      <w:r>
        <w:rPr>
          <w:color w:val="auto"/>
          <w:sz w:val="22"/>
          <w:szCs w:val="22"/>
        </w:rPr>
        <w:t>Crime – alpha-numeric (12345678A) or numeric 12345678910</w:t>
      </w:r>
    </w:p>
    <w:p w14:paraId="548C7F33" w14:textId="77777777" w:rsidR="00800BA2" w:rsidRDefault="00800BA2" w:rsidP="00800BA2">
      <w:pPr>
        <w:pStyle w:val="Default"/>
        <w:numPr>
          <w:ilvl w:val="3"/>
          <w:numId w:val="13"/>
        </w:numPr>
        <w:ind w:left="2127" w:hanging="709"/>
        <w:jc w:val="both"/>
        <w:rPr>
          <w:color w:val="auto"/>
          <w:sz w:val="22"/>
          <w:szCs w:val="22"/>
        </w:rPr>
      </w:pPr>
      <w:r>
        <w:rPr>
          <w:color w:val="auto"/>
          <w:sz w:val="22"/>
          <w:szCs w:val="22"/>
        </w:rPr>
        <w:t>Civil – court code is alpha numeric and consists of four characters i.e. Y448, the warrant reference number is also alpha numeric, consisting of two characters and then six digits i.e. 0C123456</w:t>
      </w:r>
    </w:p>
    <w:p w14:paraId="2CF89993" w14:textId="77777777" w:rsidR="00800BA2" w:rsidRDefault="00800BA2" w:rsidP="00800BA2">
      <w:pPr>
        <w:pStyle w:val="Default"/>
        <w:numPr>
          <w:ilvl w:val="3"/>
          <w:numId w:val="13"/>
        </w:numPr>
        <w:ind w:firstLine="698"/>
        <w:jc w:val="both"/>
        <w:rPr>
          <w:color w:val="auto"/>
          <w:sz w:val="22"/>
          <w:szCs w:val="22"/>
        </w:rPr>
      </w:pPr>
      <w:r>
        <w:rPr>
          <w:color w:val="auto"/>
          <w:sz w:val="22"/>
          <w:szCs w:val="22"/>
        </w:rPr>
        <w:t>Fixed penalty notifications – 0018031234561218</w:t>
      </w:r>
      <w:bookmarkStart w:id="3" w:name="_GoBack"/>
      <w:bookmarkEnd w:id="3"/>
    </w:p>
    <w:p w14:paraId="58287245" w14:textId="77777777" w:rsidR="00800BA2" w:rsidRDefault="00800BA2" w:rsidP="00800BA2">
      <w:pPr>
        <w:pStyle w:val="Default"/>
        <w:ind w:left="1418"/>
        <w:jc w:val="both"/>
        <w:rPr>
          <w:color w:val="auto"/>
          <w:sz w:val="22"/>
          <w:szCs w:val="22"/>
        </w:rPr>
      </w:pPr>
    </w:p>
    <w:p w14:paraId="22B4A10D" w14:textId="77777777" w:rsidR="00800BA2" w:rsidRDefault="00800BA2" w:rsidP="00800BA2">
      <w:pPr>
        <w:pStyle w:val="Default"/>
        <w:numPr>
          <w:ilvl w:val="2"/>
          <w:numId w:val="13"/>
        </w:numPr>
        <w:ind w:left="1418" w:hanging="709"/>
        <w:jc w:val="both"/>
        <w:rPr>
          <w:color w:val="auto"/>
          <w:sz w:val="22"/>
          <w:szCs w:val="22"/>
        </w:rPr>
      </w:pPr>
      <w:r w:rsidRPr="00455FC9">
        <w:rPr>
          <w:color w:val="auto"/>
          <w:sz w:val="22"/>
          <w:szCs w:val="22"/>
        </w:rPr>
        <w:t xml:space="preserve">The </w:t>
      </w:r>
      <w:r>
        <w:rPr>
          <w:color w:val="auto"/>
          <w:sz w:val="22"/>
          <w:szCs w:val="22"/>
        </w:rPr>
        <w:t>Authority’s various IT Providers will work with the Provider(s)</w:t>
      </w:r>
      <w:r w:rsidRPr="00455FC9">
        <w:rPr>
          <w:color w:val="auto"/>
          <w:sz w:val="22"/>
          <w:szCs w:val="22"/>
        </w:rPr>
        <w:t xml:space="preserve"> to ensure transactional data is provided in the defined format (</w:t>
      </w:r>
      <w:r>
        <w:rPr>
          <w:color w:val="auto"/>
          <w:sz w:val="22"/>
          <w:szCs w:val="22"/>
        </w:rPr>
        <w:t>6.4</w:t>
      </w:r>
      <w:r w:rsidRPr="00455FC9">
        <w:rPr>
          <w:color w:val="auto"/>
          <w:sz w:val="22"/>
          <w:szCs w:val="22"/>
        </w:rPr>
        <w:t xml:space="preserve">.1) to enable uploading into the </w:t>
      </w:r>
      <w:r>
        <w:rPr>
          <w:color w:val="auto"/>
          <w:sz w:val="22"/>
          <w:szCs w:val="22"/>
        </w:rPr>
        <w:t>Authority</w:t>
      </w:r>
      <w:r w:rsidRPr="00455FC9">
        <w:rPr>
          <w:color w:val="auto"/>
          <w:sz w:val="22"/>
          <w:szCs w:val="22"/>
        </w:rPr>
        <w:t xml:space="preserve"> </w:t>
      </w:r>
      <w:r>
        <w:rPr>
          <w:color w:val="auto"/>
          <w:sz w:val="22"/>
          <w:szCs w:val="22"/>
        </w:rPr>
        <w:t>Agencies</w:t>
      </w:r>
      <w:r w:rsidRPr="00455FC9">
        <w:rPr>
          <w:color w:val="auto"/>
          <w:sz w:val="22"/>
          <w:szCs w:val="22"/>
        </w:rPr>
        <w:t xml:space="preserve">’ accounting systems. </w:t>
      </w:r>
    </w:p>
    <w:p w14:paraId="06933D5A" w14:textId="77777777" w:rsidR="00800BA2" w:rsidRDefault="00800BA2" w:rsidP="00800BA2">
      <w:pPr>
        <w:pStyle w:val="Default"/>
        <w:ind w:left="720"/>
        <w:jc w:val="both"/>
        <w:rPr>
          <w:color w:val="auto"/>
          <w:sz w:val="22"/>
          <w:szCs w:val="22"/>
        </w:rPr>
      </w:pPr>
      <w:r>
        <w:rPr>
          <w:color w:val="auto"/>
          <w:sz w:val="22"/>
          <w:szCs w:val="22"/>
        </w:rPr>
        <w:t xml:space="preserve"> </w:t>
      </w:r>
    </w:p>
    <w:p w14:paraId="59A56010" w14:textId="77777777" w:rsidR="00800BA2" w:rsidRDefault="00800BA2" w:rsidP="00800BA2">
      <w:pPr>
        <w:pStyle w:val="Default"/>
        <w:numPr>
          <w:ilvl w:val="1"/>
          <w:numId w:val="13"/>
        </w:numPr>
        <w:ind w:left="709" w:hanging="709"/>
        <w:jc w:val="both"/>
        <w:rPr>
          <w:color w:val="auto"/>
          <w:sz w:val="22"/>
          <w:szCs w:val="22"/>
        </w:rPr>
      </w:pPr>
      <w:r>
        <w:rPr>
          <w:color w:val="auto"/>
          <w:sz w:val="22"/>
          <w:szCs w:val="22"/>
        </w:rPr>
        <w:t xml:space="preserve">The Provider(s) will work with the Authority and the appointed Merchant Acquirer for the Agencies of this contract, to enable the integration of </w:t>
      </w:r>
      <w:proofErr w:type="gramStart"/>
      <w:r>
        <w:rPr>
          <w:color w:val="auto"/>
          <w:sz w:val="22"/>
          <w:szCs w:val="22"/>
        </w:rPr>
        <w:t>the  Automated</w:t>
      </w:r>
      <w:proofErr w:type="gramEnd"/>
      <w:r>
        <w:rPr>
          <w:color w:val="auto"/>
          <w:sz w:val="22"/>
          <w:szCs w:val="22"/>
        </w:rPr>
        <w:t xml:space="preserve"> telephone payment system into the Merchant Acquirer’s payment system. </w:t>
      </w:r>
    </w:p>
    <w:p w14:paraId="386332C2" w14:textId="77777777" w:rsidR="00800BA2" w:rsidRDefault="00800BA2" w:rsidP="00800BA2">
      <w:pPr>
        <w:pStyle w:val="Default"/>
        <w:ind w:left="709"/>
        <w:jc w:val="both"/>
        <w:rPr>
          <w:color w:val="auto"/>
          <w:sz w:val="22"/>
          <w:szCs w:val="22"/>
        </w:rPr>
      </w:pPr>
      <w:r>
        <w:rPr>
          <w:color w:val="auto"/>
          <w:sz w:val="22"/>
          <w:szCs w:val="22"/>
        </w:rPr>
        <w:t xml:space="preserve"> </w:t>
      </w:r>
    </w:p>
    <w:p w14:paraId="509F1A5C"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The Authority’s appointed Merchant Acquirer will remit funds to the Authority’s Agencies in a timeframe no longer than transaction day plus three UK banking day basis.</w:t>
      </w:r>
    </w:p>
    <w:p w14:paraId="02C32C1E" w14:textId="77777777" w:rsidR="00800BA2" w:rsidRDefault="00800BA2" w:rsidP="00800BA2">
      <w:pPr>
        <w:pStyle w:val="Default"/>
        <w:ind w:left="720"/>
        <w:jc w:val="both"/>
        <w:rPr>
          <w:color w:val="auto"/>
          <w:sz w:val="22"/>
          <w:szCs w:val="22"/>
        </w:rPr>
      </w:pPr>
      <w:r>
        <w:rPr>
          <w:color w:val="auto"/>
          <w:sz w:val="22"/>
          <w:szCs w:val="22"/>
        </w:rPr>
        <w:t xml:space="preserve"> </w:t>
      </w:r>
    </w:p>
    <w:p w14:paraId="14803592" w14:textId="77777777" w:rsidR="00800BA2" w:rsidRDefault="00800BA2" w:rsidP="00800BA2">
      <w:pPr>
        <w:pStyle w:val="Default"/>
        <w:numPr>
          <w:ilvl w:val="2"/>
          <w:numId w:val="13"/>
        </w:numPr>
        <w:ind w:left="1418" w:hanging="709"/>
        <w:jc w:val="both"/>
        <w:rPr>
          <w:color w:val="auto"/>
          <w:sz w:val="22"/>
          <w:szCs w:val="22"/>
        </w:rPr>
      </w:pPr>
      <w:r>
        <w:rPr>
          <w:color w:val="auto"/>
          <w:sz w:val="22"/>
          <w:szCs w:val="22"/>
        </w:rPr>
        <w:t xml:space="preserve">The Provider(s), in conjunction with the Authority’s Agencies, develop the automated telephony payment system to accommodate the granularity between the appointed Merchant Acquirer and the various Agencies’ accounting systems. </w:t>
      </w:r>
    </w:p>
    <w:p w14:paraId="1593DE23" w14:textId="58E3694E" w:rsidR="00800BA2" w:rsidRDefault="00800BA2" w:rsidP="00800BA2">
      <w:pPr>
        <w:pStyle w:val="ListParagraph"/>
      </w:pPr>
      <w:r>
        <w:rPr>
          <w:noProof/>
        </w:rPr>
        <mc:AlternateContent>
          <mc:Choice Requires="wpc">
            <w:drawing>
              <wp:anchor distT="0" distB="0" distL="114300" distR="114300" simplePos="0" relativeHeight="251659264" behindDoc="0" locked="0" layoutInCell="1" allowOverlap="1" wp14:anchorId="0061578C" wp14:editId="73F6A9F7">
                <wp:simplePos x="0" y="0"/>
                <wp:positionH relativeFrom="page">
                  <wp:posOffset>915670</wp:posOffset>
                </wp:positionH>
                <wp:positionV relativeFrom="paragraph">
                  <wp:posOffset>139065</wp:posOffset>
                </wp:positionV>
                <wp:extent cx="6319520" cy="2085975"/>
                <wp:effectExtent l="0" t="0" r="0" b="9525"/>
                <wp:wrapNone/>
                <wp:docPr id="73" name="Canvas 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286824" y="317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84DD5"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2" name="Rectangle 7"/>
                        <wps:cNvSpPr>
                          <a:spLocks noChangeArrowheads="1"/>
                        </wps:cNvSpPr>
                        <wps:spPr bwMode="auto">
                          <a:xfrm>
                            <a:off x="405569" y="102235"/>
                            <a:ext cx="751205" cy="164465"/>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3" name="Rectangle 8"/>
                        <wps:cNvSpPr>
                          <a:spLocks noChangeArrowheads="1"/>
                        </wps:cNvSpPr>
                        <wps:spPr bwMode="auto">
                          <a:xfrm>
                            <a:off x="613849" y="114935"/>
                            <a:ext cx="3930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613849" y="116840"/>
                            <a:ext cx="305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7F39" w14:textId="77777777" w:rsidR="00800BA2" w:rsidRDefault="00800BA2" w:rsidP="00800BA2">
                              <w:r>
                                <w:rPr>
                                  <w:rFonts w:ascii="Arial" w:hAnsi="Arial" w:cs="Arial"/>
                                  <w:b/>
                                  <w:bCs/>
                                  <w:color w:val="000000"/>
                                  <w:sz w:val="18"/>
                                  <w:szCs w:val="18"/>
                                  <w:lang w:val="en-US"/>
                                </w:rPr>
                                <w:t>Day 1</w:t>
                              </w:r>
                            </w:p>
                          </w:txbxContent>
                        </wps:txbx>
                        <wps:bodyPr rot="0" vert="horz" wrap="none" lIns="0" tIns="0" rIns="0" bIns="0" anchor="t" anchorCtr="0" upright="1">
                          <a:spAutoFit/>
                        </wps:bodyPr>
                      </wps:wsp>
                      <wps:wsp>
                        <wps:cNvPr id="5" name="Rectangle 10"/>
                        <wps:cNvSpPr>
                          <a:spLocks noChangeArrowheads="1"/>
                        </wps:cNvSpPr>
                        <wps:spPr bwMode="auto">
                          <a:xfrm>
                            <a:off x="925634" y="8763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BAD0F"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6" name="Rectangle 11"/>
                        <wps:cNvSpPr>
                          <a:spLocks noChangeArrowheads="1"/>
                        </wps:cNvSpPr>
                        <wps:spPr bwMode="auto">
                          <a:xfrm>
                            <a:off x="2466779" y="102235"/>
                            <a:ext cx="702945" cy="164465"/>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7" name="Rectangle 12"/>
                        <wps:cNvSpPr>
                          <a:spLocks noChangeArrowheads="1"/>
                        </wps:cNvSpPr>
                        <wps:spPr bwMode="auto">
                          <a:xfrm>
                            <a:off x="2651564" y="114935"/>
                            <a:ext cx="3930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3"/>
                        <wps:cNvSpPr>
                          <a:spLocks noChangeArrowheads="1"/>
                        </wps:cNvSpPr>
                        <wps:spPr bwMode="auto">
                          <a:xfrm>
                            <a:off x="2651564" y="116840"/>
                            <a:ext cx="305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4A1C3" w14:textId="77777777" w:rsidR="00800BA2" w:rsidRDefault="00800BA2" w:rsidP="00800BA2">
                              <w:r>
                                <w:rPr>
                                  <w:rFonts w:ascii="Arial" w:hAnsi="Arial" w:cs="Arial"/>
                                  <w:b/>
                                  <w:bCs/>
                                  <w:color w:val="000000"/>
                                  <w:sz w:val="18"/>
                                  <w:szCs w:val="18"/>
                                  <w:lang w:val="en-US"/>
                                </w:rPr>
                                <w:t>Day 2</w:t>
                              </w:r>
                            </w:p>
                          </w:txbxContent>
                        </wps:txbx>
                        <wps:bodyPr rot="0" vert="horz" wrap="none" lIns="0" tIns="0" rIns="0" bIns="0" anchor="t" anchorCtr="0" upright="1">
                          <a:spAutoFit/>
                        </wps:bodyPr>
                      </wps:wsp>
                      <wps:wsp>
                        <wps:cNvPr id="9" name="Rectangle 14"/>
                        <wps:cNvSpPr>
                          <a:spLocks noChangeArrowheads="1"/>
                        </wps:cNvSpPr>
                        <wps:spPr bwMode="auto">
                          <a:xfrm>
                            <a:off x="2963349" y="8763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6D09"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10" name="Rectangle 15"/>
                        <wps:cNvSpPr>
                          <a:spLocks noChangeArrowheads="1"/>
                        </wps:cNvSpPr>
                        <wps:spPr bwMode="auto">
                          <a:xfrm>
                            <a:off x="3308789" y="1500505"/>
                            <a:ext cx="1150620" cy="456565"/>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11" name="Rectangle 16"/>
                        <wps:cNvSpPr>
                          <a:spLocks noChangeArrowheads="1"/>
                        </wps:cNvSpPr>
                        <wps:spPr bwMode="auto">
                          <a:xfrm>
                            <a:off x="3351334" y="1533525"/>
                            <a:ext cx="7467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7"/>
                        <wps:cNvSpPr>
                          <a:spLocks noChangeArrowheads="1"/>
                        </wps:cNvSpPr>
                        <wps:spPr bwMode="auto">
                          <a:xfrm>
                            <a:off x="3321489" y="1503680"/>
                            <a:ext cx="1170939"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169C" w14:textId="77777777" w:rsidR="00800BA2" w:rsidRDefault="00800BA2" w:rsidP="00800BA2">
                              <w:r>
                                <w:rPr>
                                  <w:rFonts w:ascii="Arial" w:hAnsi="Arial" w:cs="Arial"/>
                                  <w:color w:val="000000"/>
                                  <w:sz w:val="18"/>
                                  <w:szCs w:val="18"/>
                                  <w:lang w:val="en-US"/>
                                </w:rPr>
                                <w:t>Payment file uploaded into Authority Agencies’ Accounting systems</w:t>
                              </w:r>
                            </w:p>
                          </w:txbxContent>
                        </wps:txbx>
                        <wps:bodyPr rot="0" vert="horz" wrap="square" lIns="0" tIns="0" rIns="0" bIns="0" anchor="t" anchorCtr="0" upright="1">
                          <a:noAutofit/>
                        </wps:bodyPr>
                      </wps:wsp>
                      <wps:wsp>
                        <wps:cNvPr id="13" name="Rectangle 18"/>
                        <wps:cNvSpPr>
                          <a:spLocks noChangeArrowheads="1"/>
                        </wps:cNvSpPr>
                        <wps:spPr bwMode="auto">
                          <a:xfrm>
                            <a:off x="3999034" y="150368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410A3"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14" name="Rectangle 19"/>
                        <wps:cNvSpPr>
                          <a:spLocks noChangeArrowheads="1"/>
                        </wps:cNvSpPr>
                        <wps:spPr bwMode="auto">
                          <a:xfrm>
                            <a:off x="3351334" y="1663065"/>
                            <a:ext cx="810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2"/>
                        <wps:cNvSpPr>
                          <a:spLocks noChangeArrowheads="1"/>
                        </wps:cNvSpPr>
                        <wps:spPr bwMode="auto">
                          <a:xfrm>
                            <a:off x="3351334" y="1793240"/>
                            <a:ext cx="3333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4"/>
                        <wps:cNvSpPr>
                          <a:spLocks noChangeArrowheads="1"/>
                        </wps:cNvSpPr>
                        <wps:spPr bwMode="auto">
                          <a:xfrm>
                            <a:off x="3614224" y="176276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238F"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17" name="Rectangle 25"/>
                        <wps:cNvSpPr>
                          <a:spLocks noChangeArrowheads="1"/>
                        </wps:cNvSpPr>
                        <wps:spPr bwMode="auto">
                          <a:xfrm>
                            <a:off x="1435539" y="1054100"/>
                            <a:ext cx="751205" cy="406400"/>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18" name="Rectangle 26"/>
                        <wps:cNvSpPr>
                          <a:spLocks noChangeArrowheads="1"/>
                        </wps:cNvSpPr>
                        <wps:spPr bwMode="auto">
                          <a:xfrm>
                            <a:off x="1476179" y="1062990"/>
                            <a:ext cx="3225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7"/>
                        <wps:cNvSpPr>
                          <a:spLocks noChangeArrowheads="1"/>
                        </wps:cNvSpPr>
                        <wps:spPr bwMode="auto">
                          <a:xfrm>
                            <a:off x="1478084" y="1057910"/>
                            <a:ext cx="777044"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6F252" w14:textId="77777777" w:rsidR="00800BA2" w:rsidRDefault="00800BA2" w:rsidP="00800BA2">
                              <w:r>
                                <w:rPr>
                                  <w:rFonts w:ascii="Arial" w:hAnsi="Arial" w:cs="Arial"/>
                                  <w:color w:val="000000"/>
                                  <w:sz w:val="18"/>
                                  <w:szCs w:val="18"/>
                                  <w:lang w:val="en-US"/>
                                </w:rPr>
                                <w:t>Data transferred to Provider(s)</w:t>
                              </w:r>
                            </w:p>
                          </w:txbxContent>
                        </wps:txbx>
                        <wps:bodyPr rot="0" vert="horz" wrap="square" lIns="0" tIns="0" rIns="0" bIns="0" anchor="t" anchorCtr="0" upright="1">
                          <a:noAutofit/>
                        </wps:bodyPr>
                      </wps:wsp>
                      <wps:wsp>
                        <wps:cNvPr id="20" name="Rectangle 28"/>
                        <wps:cNvSpPr>
                          <a:spLocks noChangeArrowheads="1"/>
                        </wps:cNvSpPr>
                        <wps:spPr bwMode="auto">
                          <a:xfrm>
                            <a:off x="1727004" y="103251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E63E"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21" name="Rectangle 29"/>
                        <wps:cNvSpPr>
                          <a:spLocks noChangeArrowheads="1"/>
                        </wps:cNvSpPr>
                        <wps:spPr bwMode="auto">
                          <a:xfrm>
                            <a:off x="1476179" y="1192530"/>
                            <a:ext cx="70612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1"/>
                        <wps:cNvSpPr>
                          <a:spLocks noChangeArrowheads="1"/>
                        </wps:cNvSpPr>
                        <wps:spPr bwMode="auto">
                          <a:xfrm>
                            <a:off x="2086414" y="116205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2F73"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23" name="Rectangle 32"/>
                        <wps:cNvSpPr>
                          <a:spLocks noChangeArrowheads="1"/>
                        </wps:cNvSpPr>
                        <wps:spPr bwMode="auto">
                          <a:xfrm>
                            <a:off x="1476179" y="1322070"/>
                            <a:ext cx="3587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4"/>
                        <wps:cNvSpPr>
                          <a:spLocks noChangeArrowheads="1"/>
                        </wps:cNvSpPr>
                        <wps:spPr bwMode="auto">
                          <a:xfrm>
                            <a:off x="1758119" y="129159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5BD7F"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25" name="Freeform 35"/>
                        <wps:cNvSpPr>
                          <a:spLocks/>
                        </wps:cNvSpPr>
                        <wps:spPr bwMode="auto">
                          <a:xfrm>
                            <a:off x="1717479" y="102235"/>
                            <a:ext cx="186055" cy="162560"/>
                          </a:xfrm>
                          <a:custGeom>
                            <a:avLst/>
                            <a:gdLst>
                              <a:gd name="T0" fmla="*/ 186055 w 293"/>
                              <a:gd name="T1" fmla="*/ 80645 h 256"/>
                              <a:gd name="T2" fmla="*/ 184785 w 293"/>
                              <a:gd name="T3" fmla="*/ 63500 h 256"/>
                              <a:gd name="T4" fmla="*/ 176530 w 293"/>
                              <a:gd name="T5" fmla="*/ 46355 h 256"/>
                              <a:gd name="T6" fmla="*/ 165735 w 293"/>
                              <a:gd name="T7" fmla="*/ 30480 h 256"/>
                              <a:gd name="T8" fmla="*/ 151765 w 293"/>
                              <a:gd name="T9" fmla="*/ 17145 h 256"/>
                              <a:gd name="T10" fmla="*/ 132715 w 293"/>
                              <a:gd name="T11" fmla="*/ 8890 h 256"/>
                              <a:gd name="T12" fmla="*/ 112395 w 293"/>
                              <a:gd name="T13" fmla="*/ 3175 h 256"/>
                              <a:gd name="T14" fmla="*/ 93980 w 293"/>
                              <a:gd name="T15" fmla="*/ 0 h 256"/>
                              <a:gd name="T16" fmla="*/ 71755 w 293"/>
                              <a:gd name="T17" fmla="*/ 3175 h 256"/>
                              <a:gd name="T18" fmla="*/ 51435 w 293"/>
                              <a:gd name="T19" fmla="*/ 8890 h 256"/>
                              <a:gd name="T20" fmla="*/ 34290 w 293"/>
                              <a:gd name="T21" fmla="*/ 17145 h 256"/>
                              <a:gd name="T22" fmla="*/ 20320 w 293"/>
                              <a:gd name="T23" fmla="*/ 30480 h 256"/>
                              <a:gd name="T24" fmla="*/ 9525 w 293"/>
                              <a:gd name="T25" fmla="*/ 46355 h 256"/>
                              <a:gd name="T26" fmla="*/ 1270 w 293"/>
                              <a:gd name="T27" fmla="*/ 63500 h 256"/>
                              <a:gd name="T28" fmla="*/ 0 w 293"/>
                              <a:gd name="T29" fmla="*/ 80645 h 256"/>
                              <a:gd name="T30" fmla="*/ 1270 w 293"/>
                              <a:gd name="T31" fmla="*/ 99695 h 256"/>
                              <a:gd name="T32" fmla="*/ 9525 w 293"/>
                              <a:gd name="T33" fmla="*/ 116840 h 256"/>
                              <a:gd name="T34" fmla="*/ 20320 w 293"/>
                              <a:gd name="T35" fmla="*/ 132715 h 256"/>
                              <a:gd name="T36" fmla="*/ 34290 w 293"/>
                              <a:gd name="T37" fmla="*/ 145415 h 256"/>
                              <a:gd name="T38" fmla="*/ 51435 w 293"/>
                              <a:gd name="T39" fmla="*/ 154305 h 256"/>
                              <a:gd name="T40" fmla="*/ 71755 w 293"/>
                              <a:gd name="T41" fmla="*/ 160020 h 256"/>
                              <a:gd name="T42" fmla="*/ 93980 w 293"/>
                              <a:gd name="T43" fmla="*/ 162560 h 256"/>
                              <a:gd name="T44" fmla="*/ 112395 w 293"/>
                              <a:gd name="T45" fmla="*/ 160020 h 256"/>
                              <a:gd name="T46" fmla="*/ 132715 w 293"/>
                              <a:gd name="T47" fmla="*/ 154305 h 256"/>
                              <a:gd name="T48" fmla="*/ 151765 w 293"/>
                              <a:gd name="T49" fmla="*/ 145415 h 256"/>
                              <a:gd name="T50" fmla="*/ 165735 w 293"/>
                              <a:gd name="T51" fmla="*/ 132715 h 256"/>
                              <a:gd name="T52" fmla="*/ 176530 w 293"/>
                              <a:gd name="T53" fmla="*/ 116840 h 256"/>
                              <a:gd name="T54" fmla="*/ 184785 w 293"/>
                              <a:gd name="T55" fmla="*/ 99695 h 256"/>
                              <a:gd name="T56" fmla="*/ 186055 w 293"/>
                              <a:gd name="T57" fmla="*/ 80645 h 25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93" h="256">
                                <a:moveTo>
                                  <a:pt x="293" y="127"/>
                                </a:moveTo>
                                <a:lnTo>
                                  <a:pt x="291" y="100"/>
                                </a:lnTo>
                                <a:lnTo>
                                  <a:pt x="278" y="73"/>
                                </a:lnTo>
                                <a:lnTo>
                                  <a:pt x="261" y="48"/>
                                </a:lnTo>
                                <a:lnTo>
                                  <a:pt x="239" y="27"/>
                                </a:lnTo>
                                <a:lnTo>
                                  <a:pt x="209" y="14"/>
                                </a:lnTo>
                                <a:lnTo>
                                  <a:pt x="177" y="5"/>
                                </a:lnTo>
                                <a:lnTo>
                                  <a:pt x="148" y="0"/>
                                </a:lnTo>
                                <a:lnTo>
                                  <a:pt x="113" y="5"/>
                                </a:lnTo>
                                <a:lnTo>
                                  <a:pt x="81" y="14"/>
                                </a:lnTo>
                                <a:lnTo>
                                  <a:pt x="54" y="27"/>
                                </a:lnTo>
                                <a:lnTo>
                                  <a:pt x="32" y="48"/>
                                </a:lnTo>
                                <a:lnTo>
                                  <a:pt x="15" y="73"/>
                                </a:lnTo>
                                <a:lnTo>
                                  <a:pt x="2" y="100"/>
                                </a:lnTo>
                                <a:lnTo>
                                  <a:pt x="0" y="127"/>
                                </a:lnTo>
                                <a:lnTo>
                                  <a:pt x="2" y="157"/>
                                </a:lnTo>
                                <a:lnTo>
                                  <a:pt x="15" y="184"/>
                                </a:lnTo>
                                <a:lnTo>
                                  <a:pt x="32" y="209"/>
                                </a:lnTo>
                                <a:lnTo>
                                  <a:pt x="54" y="229"/>
                                </a:lnTo>
                                <a:lnTo>
                                  <a:pt x="81" y="243"/>
                                </a:lnTo>
                                <a:lnTo>
                                  <a:pt x="113" y="252"/>
                                </a:lnTo>
                                <a:lnTo>
                                  <a:pt x="148" y="256"/>
                                </a:lnTo>
                                <a:lnTo>
                                  <a:pt x="177" y="252"/>
                                </a:lnTo>
                                <a:lnTo>
                                  <a:pt x="209" y="243"/>
                                </a:lnTo>
                                <a:lnTo>
                                  <a:pt x="239" y="229"/>
                                </a:lnTo>
                                <a:lnTo>
                                  <a:pt x="261" y="209"/>
                                </a:lnTo>
                                <a:lnTo>
                                  <a:pt x="278" y="184"/>
                                </a:lnTo>
                                <a:lnTo>
                                  <a:pt x="291" y="157"/>
                                </a:lnTo>
                                <a:lnTo>
                                  <a:pt x="293" y="127"/>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6" name="Rectangle 36"/>
                        <wps:cNvSpPr>
                          <a:spLocks noChangeArrowheads="1"/>
                        </wps:cNvSpPr>
                        <wps:spPr bwMode="auto">
                          <a:xfrm>
                            <a:off x="387154" y="309880"/>
                            <a:ext cx="10515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7"/>
                        <wps:cNvSpPr>
                          <a:spLocks noChangeArrowheads="1"/>
                        </wps:cNvSpPr>
                        <wps:spPr bwMode="auto">
                          <a:xfrm>
                            <a:off x="227134" y="326390"/>
                            <a:ext cx="138557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0A5C4" w14:textId="77777777" w:rsidR="00800BA2" w:rsidRDefault="00800BA2" w:rsidP="00800BA2">
                              <w:r>
                                <w:rPr>
                                  <w:rFonts w:ascii="Arial" w:hAnsi="Arial" w:cs="Arial"/>
                                  <w:color w:val="000000"/>
                                  <w:sz w:val="18"/>
                                  <w:szCs w:val="18"/>
                                  <w:lang w:val="en-US"/>
                                </w:rPr>
                                <w:t>Caller makes payment via Automated telephone payment system.</w:t>
                              </w:r>
                            </w:p>
                          </w:txbxContent>
                        </wps:txbx>
                        <wps:bodyPr rot="0" vert="horz" wrap="square" lIns="0" tIns="0" rIns="0" bIns="0" anchor="t" anchorCtr="0" upright="1">
                          <a:noAutofit/>
                        </wps:bodyPr>
                      </wps:wsp>
                      <wps:wsp>
                        <wps:cNvPr id="28" name="Rectangle 38"/>
                        <wps:cNvSpPr>
                          <a:spLocks noChangeArrowheads="1"/>
                        </wps:cNvSpPr>
                        <wps:spPr bwMode="auto">
                          <a:xfrm>
                            <a:off x="1321239" y="27940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5840"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29" name="Rectangle 39"/>
                        <wps:cNvSpPr>
                          <a:spLocks noChangeArrowheads="1"/>
                        </wps:cNvSpPr>
                        <wps:spPr bwMode="auto">
                          <a:xfrm>
                            <a:off x="387154" y="439420"/>
                            <a:ext cx="122555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1"/>
                        <wps:cNvSpPr>
                          <a:spLocks noChangeArrowheads="1"/>
                        </wps:cNvSpPr>
                        <wps:spPr bwMode="auto">
                          <a:xfrm>
                            <a:off x="1484434" y="40894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180C"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31" name="Rectangle 42"/>
                        <wps:cNvSpPr>
                          <a:spLocks noChangeArrowheads="1"/>
                        </wps:cNvSpPr>
                        <wps:spPr bwMode="auto">
                          <a:xfrm>
                            <a:off x="387154" y="568960"/>
                            <a:ext cx="11766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
                        <wps:cNvSpPr>
                          <a:spLocks noChangeArrowheads="1"/>
                        </wps:cNvSpPr>
                        <wps:spPr bwMode="auto">
                          <a:xfrm>
                            <a:off x="1438714" y="53848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D529"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33" name="Rectangle 45"/>
                        <wps:cNvSpPr>
                          <a:spLocks noChangeArrowheads="1"/>
                        </wps:cNvSpPr>
                        <wps:spPr bwMode="auto">
                          <a:xfrm>
                            <a:off x="404299" y="756285"/>
                            <a:ext cx="1057910"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6"/>
                        <wps:cNvSpPr>
                          <a:spLocks noChangeArrowheads="1"/>
                        </wps:cNvSpPr>
                        <wps:spPr bwMode="auto">
                          <a:xfrm>
                            <a:off x="219710" y="755015"/>
                            <a:ext cx="1169035"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7377"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Solution Integrated</w:t>
                              </w:r>
                            </w:p>
                            <w:p w14:paraId="74635D1E"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to Authority’s Merchant</w:t>
                              </w:r>
                            </w:p>
                            <w:p w14:paraId="22F82D47"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Acquirer that </w:t>
                              </w:r>
                            </w:p>
                            <w:p w14:paraId="25EDCD7E"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Provides transactional</w:t>
                              </w:r>
                            </w:p>
                            <w:p w14:paraId="2EF1264D" w14:textId="77777777" w:rsidR="00800BA2" w:rsidRPr="00D42C9E"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Data to Provider(s)</w:t>
                              </w:r>
                            </w:p>
                          </w:txbxContent>
                        </wps:txbx>
                        <wps:bodyPr rot="0" vert="horz" wrap="none" lIns="0" tIns="0" rIns="0" bIns="0" anchor="t" anchorCtr="0" upright="1">
                          <a:noAutofit/>
                        </wps:bodyPr>
                      </wps:wsp>
                      <wps:wsp>
                        <wps:cNvPr id="35" name="Rectangle 53"/>
                        <wps:cNvSpPr>
                          <a:spLocks noChangeArrowheads="1"/>
                        </wps:cNvSpPr>
                        <wps:spPr bwMode="auto">
                          <a:xfrm>
                            <a:off x="684334" y="134493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8C407"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36" name="Rectangle 54"/>
                        <wps:cNvSpPr>
                          <a:spLocks noChangeArrowheads="1"/>
                        </wps:cNvSpPr>
                        <wps:spPr bwMode="auto">
                          <a:xfrm>
                            <a:off x="2484559" y="313690"/>
                            <a:ext cx="53467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55"/>
                        <wps:cNvSpPr>
                          <a:spLocks noChangeArrowheads="1"/>
                        </wps:cNvSpPr>
                        <wps:spPr bwMode="auto">
                          <a:xfrm>
                            <a:off x="2484559" y="316865"/>
                            <a:ext cx="1200150"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07E23" w14:textId="77777777" w:rsidR="00800BA2" w:rsidRDefault="00800BA2" w:rsidP="00800BA2">
                              <w:r>
                                <w:rPr>
                                  <w:rFonts w:ascii="Arial" w:hAnsi="Arial" w:cs="Arial"/>
                                  <w:color w:val="000000"/>
                                  <w:sz w:val="18"/>
                                  <w:szCs w:val="18"/>
                                  <w:lang w:val="en-US"/>
                                </w:rPr>
                                <w:t xml:space="preserve">Authority Agencies’ IT Provider(s)s automatically &amp; securely pick up transactional payment data in correct file format from The Provider(s) </w:t>
                              </w:r>
                            </w:p>
                          </w:txbxContent>
                        </wps:txbx>
                        <wps:bodyPr rot="0" vert="horz" wrap="square" lIns="0" tIns="0" rIns="0" bIns="0" anchor="t" anchorCtr="0" upright="1">
                          <a:noAutofit/>
                        </wps:bodyPr>
                      </wps:wsp>
                      <wps:wsp>
                        <wps:cNvPr id="38" name="Rectangle 57"/>
                        <wps:cNvSpPr>
                          <a:spLocks noChangeArrowheads="1"/>
                        </wps:cNvSpPr>
                        <wps:spPr bwMode="auto">
                          <a:xfrm>
                            <a:off x="2484559" y="443865"/>
                            <a:ext cx="107823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9"/>
                        <wps:cNvSpPr>
                          <a:spLocks noChangeArrowheads="1"/>
                        </wps:cNvSpPr>
                        <wps:spPr bwMode="auto">
                          <a:xfrm>
                            <a:off x="3445314" y="41338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BE39"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40" name="Rectangle 60"/>
                        <wps:cNvSpPr>
                          <a:spLocks noChangeArrowheads="1"/>
                        </wps:cNvSpPr>
                        <wps:spPr bwMode="auto">
                          <a:xfrm>
                            <a:off x="2484559" y="573405"/>
                            <a:ext cx="9061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62"/>
                        <wps:cNvSpPr>
                          <a:spLocks noChangeArrowheads="1"/>
                        </wps:cNvSpPr>
                        <wps:spPr bwMode="auto">
                          <a:xfrm>
                            <a:off x="3280849" y="54292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C5BD"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42" name="Rectangle 63"/>
                        <wps:cNvSpPr>
                          <a:spLocks noChangeArrowheads="1"/>
                        </wps:cNvSpPr>
                        <wps:spPr bwMode="auto">
                          <a:xfrm>
                            <a:off x="2484559" y="702945"/>
                            <a:ext cx="10153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65"/>
                        <wps:cNvSpPr>
                          <a:spLocks noChangeArrowheads="1"/>
                        </wps:cNvSpPr>
                        <wps:spPr bwMode="auto">
                          <a:xfrm>
                            <a:off x="3385624" y="67246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BDDC"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44" name="Rectangle 66"/>
                        <wps:cNvSpPr>
                          <a:spLocks noChangeArrowheads="1"/>
                        </wps:cNvSpPr>
                        <wps:spPr bwMode="auto">
                          <a:xfrm>
                            <a:off x="2484559" y="832485"/>
                            <a:ext cx="7664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68"/>
                        <wps:cNvSpPr>
                          <a:spLocks noChangeArrowheads="1"/>
                        </wps:cNvSpPr>
                        <wps:spPr bwMode="auto">
                          <a:xfrm>
                            <a:off x="3151309" y="80200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CEBC"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46" name="Rectangle 69"/>
                        <wps:cNvSpPr>
                          <a:spLocks noChangeArrowheads="1"/>
                        </wps:cNvSpPr>
                        <wps:spPr bwMode="auto">
                          <a:xfrm>
                            <a:off x="2484559" y="962025"/>
                            <a:ext cx="9499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71"/>
                        <wps:cNvSpPr>
                          <a:spLocks noChangeArrowheads="1"/>
                        </wps:cNvSpPr>
                        <wps:spPr bwMode="auto">
                          <a:xfrm>
                            <a:off x="3321489" y="93154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FD5E"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48" name="Rectangle 72"/>
                        <wps:cNvSpPr>
                          <a:spLocks noChangeArrowheads="1"/>
                        </wps:cNvSpPr>
                        <wps:spPr bwMode="auto">
                          <a:xfrm>
                            <a:off x="2484559" y="1091565"/>
                            <a:ext cx="10261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74"/>
                        <wps:cNvSpPr>
                          <a:spLocks noChangeArrowheads="1"/>
                        </wps:cNvSpPr>
                        <wps:spPr bwMode="auto">
                          <a:xfrm>
                            <a:off x="3391974" y="106108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5FC94"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50" name="Rectangle 75"/>
                        <wps:cNvSpPr>
                          <a:spLocks noChangeArrowheads="1"/>
                        </wps:cNvSpPr>
                        <wps:spPr bwMode="auto">
                          <a:xfrm>
                            <a:off x="2484559" y="1221105"/>
                            <a:ext cx="5035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7"/>
                        <wps:cNvSpPr>
                          <a:spLocks noChangeArrowheads="1"/>
                        </wps:cNvSpPr>
                        <wps:spPr bwMode="auto">
                          <a:xfrm>
                            <a:off x="2902389" y="119126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2D043"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52" name="Rectangle 78"/>
                        <wps:cNvSpPr>
                          <a:spLocks noChangeArrowheads="1"/>
                        </wps:cNvSpPr>
                        <wps:spPr bwMode="auto">
                          <a:xfrm>
                            <a:off x="4479729" y="353060"/>
                            <a:ext cx="1212850"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79"/>
                        <wps:cNvSpPr>
                          <a:spLocks noChangeArrowheads="1"/>
                        </wps:cNvSpPr>
                        <wps:spPr bwMode="auto">
                          <a:xfrm>
                            <a:off x="4381500" y="459105"/>
                            <a:ext cx="1722120"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CA08"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Funds transferred by Authority ‘s</w:t>
                              </w:r>
                            </w:p>
                            <w:p w14:paraId="0AAE97BC"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Merchant Acquirer into correct</w:t>
                              </w:r>
                            </w:p>
                            <w:p w14:paraId="66FFC077" w14:textId="77777777" w:rsidR="00800BA2" w:rsidRPr="006F0763"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Authority Agencies bank accounts </w:t>
                              </w:r>
                            </w:p>
                          </w:txbxContent>
                        </wps:txbx>
                        <wps:bodyPr rot="0" vert="horz" wrap="none" lIns="0" tIns="0" rIns="0" bIns="0" anchor="t" anchorCtr="0" upright="1">
                          <a:noAutofit/>
                        </wps:bodyPr>
                      </wps:wsp>
                      <wps:wsp>
                        <wps:cNvPr id="54" name="Rectangle 83"/>
                        <wps:cNvSpPr>
                          <a:spLocks noChangeArrowheads="1"/>
                        </wps:cNvSpPr>
                        <wps:spPr bwMode="auto">
                          <a:xfrm>
                            <a:off x="4479729" y="648335"/>
                            <a:ext cx="1511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84"/>
                        <wps:cNvSpPr>
                          <a:spLocks noChangeArrowheads="1"/>
                        </wps:cNvSpPr>
                        <wps:spPr bwMode="auto">
                          <a:xfrm>
                            <a:off x="4479729" y="65087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D006"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56" name="Rectangle 85"/>
                        <wps:cNvSpPr>
                          <a:spLocks noChangeArrowheads="1"/>
                        </wps:cNvSpPr>
                        <wps:spPr bwMode="auto">
                          <a:xfrm>
                            <a:off x="4479729" y="864235"/>
                            <a:ext cx="126809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86"/>
                        <wps:cNvSpPr>
                          <a:spLocks noChangeArrowheads="1"/>
                        </wps:cNvSpPr>
                        <wps:spPr bwMode="auto">
                          <a:xfrm>
                            <a:off x="4479729" y="86677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4455"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58" name="Freeform 87"/>
                        <wps:cNvSpPr>
                          <a:spLocks/>
                        </wps:cNvSpPr>
                        <wps:spPr bwMode="auto">
                          <a:xfrm>
                            <a:off x="3778689" y="122555"/>
                            <a:ext cx="186055" cy="162560"/>
                          </a:xfrm>
                          <a:custGeom>
                            <a:avLst/>
                            <a:gdLst>
                              <a:gd name="T0" fmla="*/ 186055 w 293"/>
                              <a:gd name="T1" fmla="*/ 81915 h 256"/>
                              <a:gd name="T2" fmla="*/ 184785 w 293"/>
                              <a:gd name="T3" fmla="*/ 63500 h 256"/>
                              <a:gd name="T4" fmla="*/ 176530 w 293"/>
                              <a:gd name="T5" fmla="*/ 45720 h 256"/>
                              <a:gd name="T6" fmla="*/ 165735 w 293"/>
                              <a:gd name="T7" fmla="*/ 31750 h 256"/>
                              <a:gd name="T8" fmla="*/ 151765 w 293"/>
                              <a:gd name="T9" fmla="*/ 17145 h 256"/>
                              <a:gd name="T10" fmla="*/ 132715 w 293"/>
                              <a:gd name="T11" fmla="*/ 8255 h 256"/>
                              <a:gd name="T12" fmla="*/ 112395 w 293"/>
                              <a:gd name="T13" fmla="*/ 2540 h 256"/>
                              <a:gd name="T14" fmla="*/ 92075 w 293"/>
                              <a:gd name="T15" fmla="*/ 0 h 256"/>
                              <a:gd name="T16" fmla="*/ 71755 w 293"/>
                              <a:gd name="T17" fmla="*/ 2540 h 256"/>
                              <a:gd name="T18" fmla="*/ 51435 w 293"/>
                              <a:gd name="T19" fmla="*/ 8255 h 256"/>
                              <a:gd name="T20" fmla="*/ 34290 w 293"/>
                              <a:gd name="T21" fmla="*/ 17145 h 256"/>
                              <a:gd name="T22" fmla="*/ 18415 w 293"/>
                              <a:gd name="T23" fmla="*/ 31750 h 256"/>
                              <a:gd name="T24" fmla="*/ 7620 w 293"/>
                              <a:gd name="T25" fmla="*/ 45720 h 256"/>
                              <a:gd name="T26" fmla="*/ 1270 w 293"/>
                              <a:gd name="T27" fmla="*/ 63500 h 256"/>
                              <a:gd name="T28" fmla="*/ 0 w 293"/>
                              <a:gd name="T29" fmla="*/ 81915 h 256"/>
                              <a:gd name="T30" fmla="*/ 1270 w 293"/>
                              <a:gd name="T31" fmla="*/ 99060 h 256"/>
                              <a:gd name="T32" fmla="*/ 7620 w 293"/>
                              <a:gd name="T33" fmla="*/ 116205 h 256"/>
                              <a:gd name="T34" fmla="*/ 18415 w 293"/>
                              <a:gd name="T35" fmla="*/ 130810 h 256"/>
                              <a:gd name="T36" fmla="*/ 34290 w 293"/>
                              <a:gd name="T37" fmla="*/ 144145 h 256"/>
                              <a:gd name="T38" fmla="*/ 51435 w 293"/>
                              <a:gd name="T39" fmla="*/ 153670 h 256"/>
                              <a:gd name="T40" fmla="*/ 71755 w 293"/>
                              <a:gd name="T41" fmla="*/ 161290 h 256"/>
                              <a:gd name="T42" fmla="*/ 92075 w 293"/>
                              <a:gd name="T43" fmla="*/ 162560 h 256"/>
                              <a:gd name="T44" fmla="*/ 112395 w 293"/>
                              <a:gd name="T45" fmla="*/ 161290 h 256"/>
                              <a:gd name="T46" fmla="*/ 132715 w 293"/>
                              <a:gd name="T47" fmla="*/ 153670 h 256"/>
                              <a:gd name="T48" fmla="*/ 151765 w 293"/>
                              <a:gd name="T49" fmla="*/ 144145 h 256"/>
                              <a:gd name="T50" fmla="*/ 165735 w 293"/>
                              <a:gd name="T51" fmla="*/ 130810 h 256"/>
                              <a:gd name="T52" fmla="*/ 176530 w 293"/>
                              <a:gd name="T53" fmla="*/ 116205 h 256"/>
                              <a:gd name="T54" fmla="*/ 184785 w 293"/>
                              <a:gd name="T55" fmla="*/ 99060 h 256"/>
                              <a:gd name="T56" fmla="*/ 186055 w 293"/>
                              <a:gd name="T57" fmla="*/ 81915 h 25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93" h="256">
                                <a:moveTo>
                                  <a:pt x="293" y="129"/>
                                </a:moveTo>
                                <a:lnTo>
                                  <a:pt x="291" y="100"/>
                                </a:lnTo>
                                <a:lnTo>
                                  <a:pt x="278" y="72"/>
                                </a:lnTo>
                                <a:lnTo>
                                  <a:pt x="261" y="50"/>
                                </a:lnTo>
                                <a:lnTo>
                                  <a:pt x="239" y="27"/>
                                </a:lnTo>
                                <a:lnTo>
                                  <a:pt x="209" y="13"/>
                                </a:lnTo>
                                <a:lnTo>
                                  <a:pt x="177" y="4"/>
                                </a:lnTo>
                                <a:lnTo>
                                  <a:pt x="145" y="0"/>
                                </a:lnTo>
                                <a:lnTo>
                                  <a:pt x="113" y="4"/>
                                </a:lnTo>
                                <a:lnTo>
                                  <a:pt x="81" y="13"/>
                                </a:lnTo>
                                <a:lnTo>
                                  <a:pt x="54" y="27"/>
                                </a:lnTo>
                                <a:lnTo>
                                  <a:pt x="29" y="50"/>
                                </a:lnTo>
                                <a:lnTo>
                                  <a:pt x="12" y="72"/>
                                </a:lnTo>
                                <a:lnTo>
                                  <a:pt x="2" y="100"/>
                                </a:lnTo>
                                <a:lnTo>
                                  <a:pt x="0" y="129"/>
                                </a:lnTo>
                                <a:lnTo>
                                  <a:pt x="2" y="156"/>
                                </a:lnTo>
                                <a:lnTo>
                                  <a:pt x="12" y="183"/>
                                </a:lnTo>
                                <a:lnTo>
                                  <a:pt x="29" y="206"/>
                                </a:lnTo>
                                <a:lnTo>
                                  <a:pt x="54" y="227"/>
                                </a:lnTo>
                                <a:lnTo>
                                  <a:pt x="81" y="242"/>
                                </a:lnTo>
                                <a:lnTo>
                                  <a:pt x="113" y="254"/>
                                </a:lnTo>
                                <a:lnTo>
                                  <a:pt x="145" y="256"/>
                                </a:lnTo>
                                <a:lnTo>
                                  <a:pt x="177" y="254"/>
                                </a:lnTo>
                                <a:lnTo>
                                  <a:pt x="209" y="242"/>
                                </a:lnTo>
                                <a:lnTo>
                                  <a:pt x="239" y="227"/>
                                </a:lnTo>
                                <a:lnTo>
                                  <a:pt x="261" y="206"/>
                                </a:lnTo>
                                <a:lnTo>
                                  <a:pt x="278" y="183"/>
                                </a:lnTo>
                                <a:lnTo>
                                  <a:pt x="291" y="156"/>
                                </a:lnTo>
                                <a:lnTo>
                                  <a:pt x="293" y="129"/>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59" name="Rectangle 88"/>
                        <wps:cNvSpPr>
                          <a:spLocks noChangeArrowheads="1"/>
                        </wps:cNvSpPr>
                        <wps:spPr bwMode="auto">
                          <a:xfrm>
                            <a:off x="4411149" y="102235"/>
                            <a:ext cx="704215" cy="164465"/>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60" name="Rectangle 89"/>
                        <wps:cNvSpPr>
                          <a:spLocks noChangeArrowheads="1"/>
                        </wps:cNvSpPr>
                        <wps:spPr bwMode="auto">
                          <a:xfrm>
                            <a:off x="4595299" y="114935"/>
                            <a:ext cx="3930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90"/>
                        <wps:cNvSpPr>
                          <a:spLocks noChangeArrowheads="1"/>
                        </wps:cNvSpPr>
                        <wps:spPr bwMode="auto">
                          <a:xfrm>
                            <a:off x="4595299" y="116840"/>
                            <a:ext cx="305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6EB6A" w14:textId="77777777" w:rsidR="00800BA2" w:rsidRDefault="00800BA2" w:rsidP="00800BA2">
                              <w:r>
                                <w:rPr>
                                  <w:rFonts w:ascii="Arial" w:hAnsi="Arial" w:cs="Arial"/>
                                  <w:b/>
                                  <w:bCs/>
                                  <w:color w:val="000000"/>
                                  <w:sz w:val="18"/>
                                  <w:szCs w:val="18"/>
                                  <w:lang w:val="en-US"/>
                                </w:rPr>
                                <w:t>Day 3</w:t>
                              </w:r>
                            </w:p>
                          </w:txbxContent>
                        </wps:txbx>
                        <wps:bodyPr rot="0" vert="horz" wrap="none" lIns="0" tIns="0" rIns="0" bIns="0" anchor="t" anchorCtr="0" upright="1">
                          <a:spAutoFit/>
                        </wps:bodyPr>
                      </wps:wsp>
                      <wps:wsp>
                        <wps:cNvPr id="62" name="Rectangle 91"/>
                        <wps:cNvSpPr>
                          <a:spLocks noChangeArrowheads="1"/>
                        </wps:cNvSpPr>
                        <wps:spPr bwMode="auto">
                          <a:xfrm>
                            <a:off x="4907084" y="87630"/>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9DDB" w14:textId="77777777" w:rsidR="00800BA2" w:rsidRDefault="00800BA2" w:rsidP="00800BA2">
                              <w:r>
                                <w:rPr>
                                  <w:rFonts w:ascii="Arial" w:hAnsi="Arial" w:cs="Arial"/>
                                  <w:color w:val="000000"/>
                                  <w:lang w:val="en-US"/>
                                </w:rPr>
                                <w:t xml:space="preserve"> </w:t>
                              </w:r>
                            </w:p>
                          </w:txbxContent>
                        </wps:txbx>
                        <wps:bodyPr rot="0" vert="horz" wrap="none" lIns="0" tIns="0" rIns="0" bIns="0" anchor="t" anchorCtr="0" upright="1">
                          <a:spAutoFit/>
                        </wps:bodyPr>
                      </wps:wsp>
                      <wps:wsp>
                        <wps:cNvPr id="63" name="Line 92"/>
                        <wps:cNvCnPr>
                          <a:cxnSpLocks noChangeShapeType="1"/>
                        </wps:cNvCnPr>
                        <wps:spPr bwMode="auto">
                          <a:xfrm>
                            <a:off x="1800029" y="264795"/>
                            <a:ext cx="11430" cy="78930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93"/>
                        <wps:cNvCnPr>
                          <a:cxnSpLocks noChangeShapeType="1"/>
                        </wps:cNvCnPr>
                        <wps:spPr bwMode="auto">
                          <a:xfrm flipH="1">
                            <a:off x="3870764" y="283845"/>
                            <a:ext cx="11430" cy="12166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94"/>
                        <wps:cNvCnPr>
                          <a:cxnSpLocks noChangeShapeType="1"/>
                        </wps:cNvCnPr>
                        <wps:spPr bwMode="auto">
                          <a:xfrm>
                            <a:off x="1155504" y="177165"/>
                            <a:ext cx="5397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 name="Freeform 95"/>
                        <wps:cNvSpPr>
                          <a:spLocks/>
                        </wps:cNvSpPr>
                        <wps:spPr bwMode="auto">
                          <a:xfrm>
                            <a:off x="1687634" y="152400"/>
                            <a:ext cx="29845" cy="49530"/>
                          </a:xfrm>
                          <a:custGeom>
                            <a:avLst/>
                            <a:gdLst>
                              <a:gd name="T0" fmla="*/ 0 w 47"/>
                              <a:gd name="T1" fmla="*/ 0 h 78"/>
                              <a:gd name="T2" fmla="*/ 29845 w 47"/>
                              <a:gd name="T3" fmla="*/ 24765 h 78"/>
                              <a:gd name="T4" fmla="*/ 0 w 47"/>
                              <a:gd name="T5" fmla="*/ 49530 h 78"/>
                              <a:gd name="T6" fmla="*/ 0 w 47"/>
                              <a:gd name="T7" fmla="*/ 0 h 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7" h="78">
                                <a:moveTo>
                                  <a:pt x="0" y="0"/>
                                </a:moveTo>
                                <a:lnTo>
                                  <a:pt x="47" y="39"/>
                                </a:lnTo>
                                <a:lnTo>
                                  <a:pt x="0" y="7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96"/>
                        <wps:cNvCnPr>
                          <a:cxnSpLocks noChangeShapeType="1"/>
                        </wps:cNvCnPr>
                        <wps:spPr bwMode="auto">
                          <a:xfrm>
                            <a:off x="1903534" y="182880"/>
                            <a:ext cx="538480"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 name="Freeform 97"/>
                        <wps:cNvSpPr>
                          <a:spLocks/>
                        </wps:cNvSpPr>
                        <wps:spPr bwMode="auto">
                          <a:xfrm>
                            <a:off x="2437569" y="158115"/>
                            <a:ext cx="27940" cy="50800"/>
                          </a:xfrm>
                          <a:custGeom>
                            <a:avLst/>
                            <a:gdLst>
                              <a:gd name="T0" fmla="*/ 0 w 44"/>
                              <a:gd name="T1" fmla="*/ 0 h 80"/>
                              <a:gd name="T2" fmla="*/ 27940 w 44"/>
                              <a:gd name="T3" fmla="*/ 24765 h 80"/>
                              <a:gd name="T4" fmla="*/ 0 w 44"/>
                              <a:gd name="T5" fmla="*/ 50800 h 80"/>
                              <a:gd name="T6" fmla="*/ 0 w 44"/>
                              <a:gd name="T7" fmla="*/ 0 h 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80">
                                <a:moveTo>
                                  <a:pt x="0" y="0"/>
                                </a:moveTo>
                                <a:lnTo>
                                  <a:pt x="44" y="39"/>
                                </a:lnTo>
                                <a:lnTo>
                                  <a:pt x="0"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Line 98"/>
                        <wps:cNvCnPr>
                          <a:cxnSpLocks noChangeShapeType="1"/>
                        </wps:cNvCnPr>
                        <wps:spPr bwMode="auto">
                          <a:xfrm>
                            <a:off x="3168454" y="188595"/>
                            <a:ext cx="588010"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 name="Freeform 99"/>
                        <wps:cNvSpPr>
                          <a:spLocks/>
                        </wps:cNvSpPr>
                        <wps:spPr bwMode="auto">
                          <a:xfrm>
                            <a:off x="3750749" y="164465"/>
                            <a:ext cx="27940" cy="48895"/>
                          </a:xfrm>
                          <a:custGeom>
                            <a:avLst/>
                            <a:gdLst>
                              <a:gd name="T0" fmla="*/ 0 w 44"/>
                              <a:gd name="T1" fmla="*/ 0 h 77"/>
                              <a:gd name="T2" fmla="*/ 27940 w 44"/>
                              <a:gd name="T3" fmla="*/ 24130 h 77"/>
                              <a:gd name="T4" fmla="*/ 0 w 44"/>
                              <a:gd name="T5" fmla="*/ 48895 h 77"/>
                              <a:gd name="T6" fmla="*/ 0 w 44"/>
                              <a:gd name="T7" fmla="*/ 0 h 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77">
                                <a:moveTo>
                                  <a:pt x="0" y="0"/>
                                </a:moveTo>
                                <a:lnTo>
                                  <a:pt x="44" y="38"/>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100"/>
                        <wps:cNvCnPr>
                          <a:cxnSpLocks noChangeShapeType="1"/>
                        </wps:cNvCnPr>
                        <wps:spPr bwMode="auto">
                          <a:xfrm>
                            <a:off x="3961569" y="182880"/>
                            <a:ext cx="426085"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2" name="Freeform 101"/>
                        <wps:cNvSpPr>
                          <a:spLocks/>
                        </wps:cNvSpPr>
                        <wps:spPr bwMode="auto">
                          <a:xfrm>
                            <a:off x="4381304" y="158115"/>
                            <a:ext cx="29845" cy="50800"/>
                          </a:xfrm>
                          <a:custGeom>
                            <a:avLst/>
                            <a:gdLst>
                              <a:gd name="T0" fmla="*/ 0 w 47"/>
                              <a:gd name="T1" fmla="*/ 0 h 80"/>
                              <a:gd name="T2" fmla="*/ 29845 w 47"/>
                              <a:gd name="T3" fmla="*/ 24765 h 80"/>
                              <a:gd name="T4" fmla="*/ 0 w 47"/>
                              <a:gd name="T5" fmla="*/ 50800 h 80"/>
                              <a:gd name="T6" fmla="*/ 0 w 47"/>
                              <a:gd name="T7" fmla="*/ 0 h 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7" h="80">
                                <a:moveTo>
                                  <a:pt x="0" y="0"/>
                                </a:moveTo>
                                <a:lnTo>
                                  <a:pt x="47" y="39"/>
                                </a:lnTo>
                                <a:lnTo>
                                  <a:pt x="0"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061578C" id="Canvas 73" o:spid="_x0000_s1026" editas="canvas" style="position:absolute;left:0;text-align:left;margin-left:72.1pt;margin-top:10.95pt;width:497.6pt;height:164.25pt;z-index:251659264;mso-position-horizontal-relative:page" coordsize="63195,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195;height:20859;visibility:visible;mso-wrap-style:square">
                  <v:fill o:detectmouseclick="t"/>
                  <v:path o:connecttype="none"/>
                </v:shape>
                <v:rect id="Rectangle 6" o:spid="_x0000_s1028" style="position:absolute;left:2868;top:31;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1684DD5" w14:textId="77777777" w:rsidR="00800BA2" w:rsidRDefault="00800BA2" w:rsidP="00800BA2">
                        <w:r>
                          <w:rPr>
                            <w:rFonts w:ascii="Arial" w:hAnsi="Arial" w:cs="Arial"/>
                            <w:color w:val="000000"/>
                            <w:lang w:val="en-US"/>
                          </w:rPr>
                          <w:t xml:space="preserve"> </w:t>
                        </w:r>
                      </w:p>
                    </w:txbxContent>
                  </v:textbox>
                </v:rect>
                <v:rect id="Rectangle 7" o:spid="_x0000_s1029" style="position:absolute;left:4055;top:1022;width:751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" strokeweight=".6pt"/>
                <v:rect id="Rectangle 8" o:spid="_x0000_s1030" style="position:absolute;left:6138;top:1149;width:393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9" o:spid="_x0000_s1031" style="position:absolute;left:6138;top:1168;width:3054;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857F39" w14:textId="77777777" w:rsidR="00800BA2" w:rsidRDefault="00800BA2" w:rsidP="00800BA2">
                        <w:r>
                          <w:rPr>
                            <w:rFonts w:ascii="Arial" w:hAnsi="Arial" w:cs="Arial"/>
                            <w:b/>
                            <w:bCs/>
                            <w:color w:val="000000"/>
                            <w:sz w:val="18"/>
                            <w:szCs w:val="18"/>
                            <w:lang w:val="en-US"/>
                          </w:rPr>
                          <w:t>Day 1</w:t>
                        </w:r>
                      </w:p>
                    </w:txbxContent>
                  </v:textbox>
                </v:rect>
                <v:rect id="Rectangle 10" o:spid="_x0000_s1032" style="position:absolute;left:9256;top:876;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43BAD0F" w14:textId="77777777" w:rsidR="00800BA2" w:rsidRDefault="00800BA2" w:rsidP="00800BA2">
                        <w:r>
                          <w:rPr>
                            <w:rFonts w:ascii="Arial" w:hAnsi="Arial" w:cs="Arial"/>
                            <w:color w:val="000000"/>
                            <w:lang w:val="en-US"/>
                          </w:rPr>
                          <w:t xml:space="preserve"> </w:t>
                        </w:r>
                      </w:p>
                    </w:txbxContent>
                  </v:textbox>
                </v:rect>
                <v:rect id="Rectangle 11" o:spid="_x0000_s1033" style="position:absolute;left:24667;top:1022;width:703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" strokeweight=".6pt"/>
                <v:rect id="Rectangle 12" o:spid="_x0000_s1034" style="position:absolute;left:26515;top:1149;width:393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3" o:spid="_x0000_s1035" style="position:absolute;left:26515;top:1168;width:3054;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DC4A1C3" w14:textId="77777777" w:rsidR="00800BA2" w:rsidRDefault="00800BA2" w:rsidP="00800BA2">
                        <w:r>
                          <w:rPr>
                            <w:rFonts w:ascii="Arial" w:hAnsi="Arial" w:cs="Arial"/>
                            <w:b/>
                            <w:bCs/>
                            <w:color w:val="000000"/>
                            <w:sz w:val="18"/>
                            <w:szCs w:val="18"/>
                            <w:lang w:val="en-US"/>
                          </w:rPr>
                          <w:t>Day 2</w:t>
                        </w:r>
                      </w:p>
                    </w:txbxContent>
                  </v:textbox>
                </v:rect>
                <v:rect id="Rectangle 14" o:spid="_x0000_s1036" style="position:absolute;left:29633;top:876;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CBD6D09" w14:textId="77777777" w:rsidR="00800BA2" w:rsidRDefault="00800BA2" w:rsidP="00800BA2">
                        <w:r>
                          <w:rPr>
                            <w:rFonts w:ascii="Arial" w:hAnsi="Arial" w:cs="Arial"/>
                            <w:color w:val="000000"/>
                            <w:lang w:val="en-US"/>
                          </w:rPr>
                          <w:t xml:space="preserve"> </w:t>
                        </w:r>
                      </w:p>
                    </w:txbxContent>
                  </v:textbox>
                </v:rect>
                <v:rect id="Rectangle 15" o:spid="_x0000_s1037" style="position:absolute;left:33087;top:15005;width:11507;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" strokeweight=".6pt"/>
                <v:rect id="Rectangle 16" o:spid="_x0000_s1038" style="position:absolute;left:33513;top:15335;width:746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rect id="Rectangle 17" o:spid="_x0000_s1039" style="position:absolute;left:33214;top:15036;width:1171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CE169C" w14:textId="77777777" w:rsidR="00800BA2" w:rsidRDefault="00800BA2" w:rsidP="00800BA2">
                        <w:r>
                          <w:rPr>
                            <w:rFonts w:ascii="Arial" w:hAnsi="Arial" w:cs="Arial"/>
                            <w:color w:val="000000"/>
                            <w:sz w:val="18"/>
                            <w:szCs w:val="18"/>
                            <w:lang w:val="en-US"/>
                          </w:rPr>
                          <w:t>Payment file uploaded into Authority Agencies’ Accounting systems</w:t>
                        </w:r>
                      </w:p>
                    </w:txbxContent>
                  </v:textbox>
                </v:rect>
                <v:rect id="Rectangle 18" o:spid="_x0000_s1040" style="position:absolute;left:39990;top:15036;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EB410A3" w14:textId="77777777" w:rsidR="00800BA2" w:rsidRDefault="00800BA2" w:rsidP="00800BA2">
                        <w:r>
                          <w:rPr>
                            <w:rFonts w:ascii="Arial" w:hAnsi="Arial" w:cs="Arial"/>
                            <w:color w:val="000000"/>
                            <w:lang w:val="en-US"/>
                          </w:rPr>
                          <w:t xml:space="preserve"> </w:t>
                        </w:r>
                      </w:p>
                    </w:txbxContent>
                  </v:textbox>
                </v:rect>
                <v:rect id="Rectangle 19" o:spid="_x0000_s1041" style="position:absolute;left:33513;top:16630;width:8109;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rect id="Rectangle 22" o:spid="_x0000_s1042" style="position:absolute;left:33513;top:17932;width:333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Rectangle 24" o:spid="_x0000_s1043" style="position:absolute;left:36142;top:17627;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B85238F" w14:textId="77777777" w:rsidR="00800BA2" w:rsidRDefault="00800BA2" w:rsidP="00800BA2">
                        <w:r>
                          <w:rPr>
                            <w:rFonts w:ascii="Arial" w:hAnsi="Arial" w:cs="Arial"/>
                            <w:color w:val="000000"/>
                            <w:lang w:val="en-US"/>
                          </w:rPr>
                          <w:t xml:space="preserve"> </w:t>
                        </w:r>
                      </w:p>
                    </w:txbxContent>
                  </v:textbox>
                </v:rect>
                <v:rect id="Rectangle 25" o:spid="_x0000_s1044" style="position:absolute;left:14355;top:10541;width:751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" strokeweight=".6pt"/>
                <v:rect id="Rectangle 26" o:spid="_x0000_s1045" style="position:absolute;left:14761;top:10629;width:322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Rectangle 27" o:spid="_x0000_s1046" style="position:absolute;left:14780;top:10579;width:7771;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176F252" w14:textId="77777777" w:rsidR="00800BA2" w:rsidRDefault="00800BA2" w:rsidP="00800BA2">
                        <w:r>
                          <w:rPr>
                            <w:rFonts w:ascii="Arial" w:hAnsi="Arial" w:cs="Arial"/>
                            <w:color w:val="000000"/>
                            <w:sz w:val="18"/>
                            <w:szCs w:val="18"/>
                            <w:lang w:val="en-US"/>
                          </w:rPr>
                          <w:t>Data transferred to Provider(s)</w:t>
                        </w:r>
                      </w:p>
                    </w:txbxContent>
                  </v:textbox>
                </v:rect>
                <v:rect id="Rectangle 28" o:spid="_x0000_s1047" style="position:absolute;left:17270;top:10325;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3F3E63E" w14:textId="77777777" w:rsidR="00800BA2" w:rsidRDefault="00800BA2" w:rsidP="00800BA2">
                        <w:r>
                          <w:rPr>
                            <w:rFonts w:ascii="Arial" w:hAnsi="Arial" w:cs="Arial"/>
                            <w:color w:val="000000"/>
                            <w:lang w:val="en-US"/>
                          </w:rPr>
                          <w:t xml:space="preserve"> </w:t>
                        </w:r>
                      </w:p>
                    </w:txbxContent>
                  </v:textbox>
                </v:rect>
                <v:rect id="Rectangle 29" o:spid="_x0000_s1048" style="position:absolute;left:14761;top:11925;width:706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31" o:spid="_x0000_s1049" style="position:absolute;left:20864;top:11620;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6012F73" w14:textId="77777777" w:rsidR="00800BA2" w:rsidRDefault="00800BA2" w:rsidP="00800BA2">
                        <w:r>
                          <w:rPr>
                            <w:rFonts w:ascii="Arial" w:hAnsi="Arial" w:cs="Arial"/>
                            <w:color w:val="000000"/>
                            <w:lang w:val="en-US"/>
                          </w:rPr>
                          <w:t xml:space="preserve"> </w:t>
                        </w:r>
                      </w:p>
                    </w:txbxContent>
                  </v:textbox>
                </v:rect>
                <v:rect id="Rectangle 32" o:spid="_x0000_s1050" style="position:absolute;left:14761;top:13220;width:3588;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rect id="Rectangle 34" o:spid="_x0000_s1051" style="position:absolute;left:17581;top:12915;width:393;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4A5BD7F" w14:textId="77777777" w:rsidR="00800BA2" w:rsidRDefault="00800BA2" w:rsidP="00800BA2">
                        <w:r>
                          <w:rPr>
                            <w:rFonts w:ascii="Arial" w:hAnsi="Arial" w:cs="Arial"/>
                            <w:color w:val="000000"/>
                            <w:lang w:val="en-US"/>
                          </w:rPr>
                          <w:t xml:space="preserve"> </w:t>
                        </w:r>
                      </w:p>
                    </w:txbxContent>
                  </v:textbox>
                </v:rect>
                <v:shape id="Freeform 35" o:spid="_x0000_s1052" style="position:absolute;left:17174;top:1022;width:1861;height:1625;visibility:visible;mso-wrap-style:square;v-text-anchor:top" coordsize="29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" path="m293,127r-2,-27l278,73,261,48,239,27,209,14,177,5,148,,113,5,81,14,54,27,32,48,15,73,2,100,,127r2,30l15,184r17,25l54,229r27,14l113,252r35,4l177,252r32,-9l239,229r22,-20l278,184r13,-27l293,127xe" strokeweight=".6pt">
                  <v:path arrowok="t" o:connecttype="custom" o:connectlocs="118144925,51209575;117338475,40322500;112096550,29435425;105241725,19354800;96370775,10887075;84274025,5645150;71370825,2016125;59677300,0;45564425,2016125;32661225,5645150;21774150,10887075;12903200,19354800;6048375,29435425;806450,40322500;0,51209575;806450,63306325;6048375,74193400;12903200,84274025;21774150,92338525;32661225,97983675;45564425,101612700;59677300,103225600;71370825,101612700;84274025,97983675;96370775,92338525;105241725,84274025;112096550,74193400;117338475,63306325;118144925,51209575" o:connectangles="0,0,0,0,0,0,0,0,0,0,0,0,0,0,0,0,0,0,0,0,0,0,0,0,0,0,0,0,0"/>
                </v:shape>
                <v:rect id="Rectangle 36" o:spid="_x0000_s1053" style="position:absolute;left:3871;top:3098;width:1051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rect id="Rectangle 37" o:spid="_x0000_s1054" style="position:absolute;left:2271;top:3263;width:13856;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CD0A5C4" w14:textId="77777777" w:rsidR="00800BA2" w:rsidRDefault="00800BA2" w:rsidP="00800BA2">
                        <w:r>
                          <w:rPr>
                            <w:rFonts w:ascii="Arial" w:hAnsi="Arial" w:cs="Arial"/>
                            <w:color w:val="000000"/>
                            <w:sz w:val="18"/>
                            <w:szCs w:val="18"/>
                            <w:lang w:val="en-US"/>
                          </w:rPr>
                          <w:t>Caller makes payment via Automated telephone payment system.</w:t>
                        </w:r>
                      </w:p>
                    </w:txbxContent>
                  </v:textbox>
                </v:rect>
                <v:rect id="Rectangle 38" o:spid="_x0000_s1055" style="position:absolute;left:13212;top:2794;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29D5840" w14:textId="77777777" w:rsidR="00800BA2" w:rsidRDefault="00800BA2" w:rsidP="00800BA2">
                        <w:r>
                          <w:rPr>
                            <w:rFonts w:ascii="Arial" w:hAnsi="Arial" w:cs="Arial"/>
                            <w:color w:val="000000"/>
                            <w:lang w:val="en-US"/>
                          </w:rPr>
                          <w:t xml:space="preserve"> </w:t>
                        </w:r>
                      </w:p>
                    </w:txbxContent>
                  </v:textbox>
                </v:rect>
                <v:rect id="Rectangle 39" o:spid="_x0000_s1056" style="position:absolute;left:3871;top:4394;width:1225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rect id="Rectangle 41" o:spid="_x0000_s1057" style="position:absolute;left:14844;top:4089;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FA3180C" w14:textId="77777777" w:rsidR="00800BA2" w:rsidRDefault="00800BA2" w:rsidP="00800BA2">
                        <w:r>
                          <w:rPr>
                            <w:rFonts w:ascii="Arial" w:hAnsi="Arial" w:cs="Arial"/>
                            <w:color w:val="000000"/>
                            <w:lang w:val="en-US"/>
                          </w:rPr>
                          <w:t xml:space="preserve"> </w:t>
                        </w:r>
                      </w:p>
                    </w:txbxContent>
                  </v:textbox>
                </v:rect>
                <v:rect id="Rectangle 42" o:spid="_x0000_s1058" style="position:absolute;left:3871;top:5689;width:11767;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rect id="Rectangle 44" o:spid="_x0000_s1059" style="position:absolute;left:14387;top:5384;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1A5D529" w14:textId="77777777" w:rsidR="00800BA2" w:rsidRDefault="00800BA2" w:rsidP="00800BA2">
                        <w:r>
                          <w:rPr>
                            <w:rFonts w:ascii="Arial" w:hAnsi="Arial" w:cs="Arial"/>
                            <w:color w:val="000000"/>
                            <w:lang w:val="en-US"/>
                          </w:rPr>
                          <w:t xml:space="preserve"> </w:t>
                        </w:r>
                      </w:p>
                    </w:txbxContent>
                  </v:textbox>
                </v:rect>
                <v:rect id="Rectangle 45" o:spid="_x0000_s1060" style="position:absolute;left:4042;top:7562;width:10580;height: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rect id="Rectangle 46" o:spid="_x0000_s1061" style="position:absolute;left:2197;top:7550;width:11690;height:106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" filled="f" stroked="f">
                  <v:textbox inset="0,0,0,0">
                    <w:txbxContent>
                      <w:p w14:paraId="359D7377"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Solution Integrated</w:t>
                        </w:r>
                      </w:p>
                      <w:p w14:paraId="74635D1E"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to Authority’s Merchant</w:t>
                        </w:r>
                      </w:p>
                      <w:p w14:paraId="22F82D47"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Acquirer that </w:t>
                        </w:r>
                      </w:p>
                      <w:p w14:paraId="25EDCD7E"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Provides transactional</w:t>
                        </w:r>
                      </w:p>
                      <w:p w14:paraId="2EF1264D" w14:textId="77777777" w:rsidR="00800BA2" w:rsidRPr="00D42C9E"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Data to Provider(s)</w:t>
                        </w:r>
                      </w:p>
                    </w:txbxContent>
                  </v:textbox>
                </v:rect>
                <v:rect id="Rectangle 53" o:spid="_x0000_s1062" style="position:absolute;left:6843;top:13449;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0A8C407" w14:textId="77777777" w:rsidR="00800BA2" w:rsidRDefault="00800BA2" w:rsidP="00800BA2">
                        <w:r>
                          <w:rPr>
                            <w:rFonts w:ascii="Arial" w:hAnsi="Arial" w:cs="Arial"/>
                            <w:color w:val="000000"/>
                            <w:lang w:val="en-US"/>
                          </w:rPr>
                          <w:t xml:space="preserve"> </w:t>
                        </w:r>
                      </w:p>
                    </w:txbxContent>
                  </v:textbox>
                </v:rect>
                <v:rect id="Rectangle 54" o:spid="_x0000_s1063" style="position:absolute;left:24845;top:3136;width:5347;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rect id="Rectangle 55" o:spid="_x0000_s1064" style="position:absolute;left:24845;top:3168;width:12002;height:1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7907E23" w14:textId="77777777" w:rsidR="00800BA2" w:rsidRDefault="00800BA2" w:rsidP="00800BA2">
                        <w:r>
                          <w:rPr>
                            <w:rFonts w:ascii="Arial" w:hAnsi="Arial" w:cs="Arial"/>
                            <w:color w:val="000000"/>
                            <w:sz w:val="18"/>
                            <w:szCs w:val="18"/>
                            <w:lang w:val="en-US"/>
                          </w:rPr>
                          <w:t xml:space="preserve">Authority Agencies’ IT Provider(s)s automatically &amp; securely pick up transactional payment data in correct file format from The Provider(s) </w:t>
                        </w:r>
                      </w:p>
                    </w:txbxContent>
                  </v:textbox>
                </v:rect>
                <v:rect id="Rectangle 57" o:spid="_x0000_s1065" style="position:absolute;left:24845;top:4438;width:1078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rect id="Rectangle 59" o:spid="_x0000_s1066" style="position:absolute;left:34453;top:4133;width:393;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5FD4BE39" w14:textId="77777777" w:rsidR="00800BA2" w:rsidRDefault="00800BA2" w:rsidP="00800BA2">
                        <w:r>
                          <w:rPr>
                            <w:rFonts w:ascii="Arial" w:hAnsi="Arial" w:cs="Arial"/>
                            <w:color w:val="000000"/>
                            <w:lang w:val="en-US"/>
                          </w:rPr>
                          <w:t xml:space="preserve"> </w:t>
                        </w:r>
                      </w:p>
                    </w:txbxContent>
                  </v:textbox>
                </v:rect>
                <v:rect id="Rectangle 60" o:spid="_x0000_s1067" style="position:absolute;left:24845;top:5734;width:90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rect id="Rectangle 62" o:spid="_x0000_s1068" style="position:absolute;left:32808;top:5429;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FD1C5BD" w14:textId="77777777" w:rsidR="00800BA2" w:rsidRDefault="00800BA2" w:rsidP="00800BA2">
                        <w:r>
                          <w:rPr>
                            <w:rFonts w:ascii="Arial" w:hAnsi="Arial" w:cs="Arial"/>
                            <w:color w:val="000000"/>
                            <w:lang w:val="en-US"/>
                          </w:rPr>
                          <w:t xml:space="preserve"> </w:t>
                        </w:r>
                      </w:p>
                    </w:txbxContent>
                  </v:textbox>
                </v:rect>
                <v:rect id="Rectangle 63" o:spid="_x0000_s1069" style="position:absolute;left:24845;top:7029;width:1015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rect id="Rectangle 65" o:spid="_x0000_s1070" style="position:absolute;left:33856;top:6724;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8F5BDDC" w14:textId="77777777" w:rsidR="00800BA2" w:rsidRDefault="00800BA2" w:rsidP="00800BA2">
                        <w:r>
                          <w:rPr>
                            <w:rFonts w:ascii="Arial" w:hAnsi="Arial" w:cs="Arial"/>
                            <w:color w:val="000000"/>
                            <w:lang w:val="en-US"/>
                          </w:rPr>
                          <w:t xml:space="preserve"> </w:t>
                        </w:r>
                      </w:p>
                    </w:txbxContent>
                  </v:textbox>
                </v:rect>
                <v:rect id="Rectangle 66" o:spid="_x0000_s1071" style="position:absolute;left:24845;top:8324;width:766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rect id="Rectangle 68" o:spid="_x0000_s1072" style="position:absolute;left:31513;top:8020;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711CEBC" w14:textId="77777777" w:rsidR="00800BA2" w:rsidRDefault="00800BA2" w:rsidP="00800BA2">
                        <w:r>
                          <w:rPr>
                            <w:rFonts w:ascii="Arial" w:hAnsi="Arial" w:cs="Arial"/>
                            <w:color w:val="000000"/>
                            <w:lang w:val="en-US"/>
                          </w:rPr>
                          <w:t xml:space="preserve"> </w:t>
                        </w:r>
                      </w:p>
                    </w:txbxContent>
                  </v:textbox>
                </v:rect>
                <v:rect id="Rectangle 69" o:spid="_x0000_s1073" style="position:absolute;left:24845;top:9620;width:950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71" o:spid="_x0000_s1074" style="position:absolute;left:33214;top:9315;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110FD5E" w14:textId="77777777" w:rsidR="00800BA2" w:rsidRDefault="00800BA2" w:rsidP="00800BA2">
                        <w:r>
                          <w:rPr>
                            <w:rFonts w:ascii="Arial" w:hAnsi="Arial" w:cs="Arial"/>
                            <w:color w:val="000000"/>
                            <w:lang w:val="en-US"/>
                          </w:rPr>
                          <w:t xml:space="preserve"> </w:t>
                        </w:r>
                      </w:p>
                    </w:txbxContent>
                  </v:textbox>
                </v:rect>
                <v:rect id="Rectangle 72" o:spid="_x0000_s1075" style="position:absolute;left:24845;top:10915;width:102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v:rect id="Rectangle 74" o:spid="_x0000_s1076" style="position:absolute;left:33919;top:10610;width:394;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405FC94" w14:textId="77777777" w:rsidR="00800BA2" w:rsidRDefault="00800BA2" w:rsidP="00800BA2">
                        <w:r>
                          <w:rPr>
                            <w:rFonts w:ascii="Arial" w:hAnsi="Arial" w:cs="Arial"/>
                            <w:color w:val="000000"/>
                            <w:lang w:val="en-US"/>
                          </w:rPr>
                          <w:t xml:space="preserve"> </w:t>
                        </w:r>
                      </w:p>
                    </w:txbxContent>
                  </v:textbox>
                </v:rect>
                <v:rect id="Rectangle 75" o:spid="_x0000_s1077" style="position:absolute;left:24845;top:12211;width:503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rect id="Rectangle 77" o:spid="_x0000_s1078" style="position:absolute;left:29023;top:11912;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1E2D043" w14:textId="77777777" w:rsidR="00800BA2" w:rsidRDefault="00800BA2" w:rsidP="00800BA2">
                        <w:r>
                          <w:rPr>
                            <w:rFonts w:ascii="Arial" w:hAnsi="Arial" w:cs="Arial"/>
                            <w:color w:val="000000"/>
                            <w:lang w:val="en-US"/>
                          </w:rPr>
                          <w:t xml:space="preserve"> </w:t>
                        </w:r>
                      </w:p>
                    </w:txbxContent>
                  </v:textbox>
                </v:rect>
                <v:rect id="Rectangle 78" o:spid="_x0000_s1079" style="position:absolute;left:44797;top:3530;width:12128;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rect id="Rectangle 79" o:spid="_x0000_s1080" style="position:absolute;left:43815;top:4591;width:17221;height:6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" filled="f" stroked="f">
                  <v:textbox inset="0,0,0,0">
                    <w:txbxContent>
                      <w:p w14:paraId="6B17CA08"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Funds transferred by Authority ‘s</w:t>
                        </w:r>
                      </w:p>
                      <w:p w14:paraId="0AAE97BC" w14:textId="77777777" w:rsidR="00800BA2"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Merchant Acquirer into correct</w:t>
                        </w:r>
                      </w:p>
                      <w:p w14:paraId="66FFC077" w14:textId="77777777" w:rsidR="00800BA2" w:rsidRPr="006F0763" w:rsidRDefault="00800BA2" w:rsidP="00800BA2">
                        <w:pPr>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Authority Agencies bank accounts </w:t>
                        </w:r>
                      </w:p>
                    </w:txbxContent>
                  </v:textbox>
                </v:rect>
                <v:rect id="Rectangle 83" o:spid="_x0000_s1081" style="position:absolute;left:44797;top:6483;width:15119;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rect id="Rectangle 84" o:spid="_x0000_s1082" style="position:absolute;left:44797;top:6508;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623D006" w14:textId="77777777" w:rsidR="00800BA2" w:rsidRDefault="00800BA2" w:rsidP="00800BA2">
                        <w:r>
                          <w:rPr>
                            <w:rFonts w:ascii="Arial" w:hAnsi="Arial" w:cs="Arial"/>
                            <w:color w:val="000000"/>
                            <w:lang w:val="en-US"/>
                          </w:rPr>
                          <w:t xml:space="preserve"> </w:t>
                        </w:r>
                      </w:p>
                    </w:txbxContent>
                  </v:textbox>
                </v:rect>
                <v:rect id="Rectangle 85" o:spid="_x0000_s1083" style="position:absolute;left:44797;top:8642;width:12681;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rect id="Rectangle 86" o:spid="_x0000_s1084" style="position:absolute;left:44797;top:8667;width:39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5EC44455" w14:textId="77777777" w:rsidR="00800BA2" w:rsidRDefault="00800BA2" w:rsidP="00800BA2">
                        <w:r>
                          <w:rPr>
                            <w:rFonts w:ascii="Arial" w:hAnsi="Arial" w:cs="Arial"/>
                            <w:color w:val="000000"/>
                            <w:lang w:val="en-US"/>
                          </w:rPr>
                          <w:t xml:space="preserve"> </w:t>
                        </w:r>
                      </w:p>
                    </w:txbxContent>
                  </v:textbox>
                </v:rect>
                <v:shape id="Freeform 87" o:spid="_x0000_s1085" style="position:absolute;left:37786;top:1225;width:1861;height:1626;visibility:visible;mso-wrap-style:square;v-text-anchor:top" coordsize="29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" path="m293,129r-2,-29l278,72,261,50,239,27,209,13,177,4,145,,113,4,81,13,54,27,29,50,12,72,2,100,,129r2,27l12,183r17,23l54,227r27,15l113,254r32,2l177,254r32,-12l239,227r22,-21l278,183r13,-27l293,129xe" strokeweight=".6pt">
                  <v:path arrowok="t" o:connecttype="custom" o:connectlocs="118144925,52016025;117338475,40322500;112096550,29032200;105241725,20161250;96370775,10887075;84274025,5241925;71370825,1612900;58467625,0;45564425,1612900;32661225,5241925;21774150,10887075;11693525,20161250;4838700,29032200;806450,40322500;0,52016025;806450,62903100;4838700,73790175;11693525,83064350;21774150,91532075;32661225,97580450;45564425,102419150;58467625,103225600;71370825,102419150;84274025,97580450;96370775,91532075;105241725,83064350;112096550,73790175;117338475,62903100;118144925,52016025" o:connectangles="0,0,0,0,0,0,0,0,0,0,0,0,0,0,0,0,0,0,0,0,0,0,0,0,0,0,0,0,0"/>
                </v:shape>
                <v:rect id="Rectangle 88" o:spid="_x0000_s1086" style="position:absolute;left:44111;top:1022;width:704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" strokeweight=".6pt"/>
                <v:rect id="Rectangle 89" o:spid="_x0000_s1087" style="position:absolute;left:45952;top:1149;width:393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v:rect id="Rectangle 90" o:spid="_x0000_s1088" style="position:absolute;left:45952;top:1168;width:3055;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4F26EB6A" w14:textId="77777777" w:rsidR="00800BA2" w:rsidRDefault="00800BA2" w:rsidP="00800BA2">
                        <w:r>
                          <w:rPr>
                            <w:rFonts w:ascii="Arial" w:hAnsi="Arial" w:cs="Arial"/>
                            <w:b/>
                            <w:bCs/>
                            <w:color w:val="000000"/>
                            <w:sz w:val="18"/>
                            <w:szCs w:val="18"/>
                            <w:lang w:val="en-US"/>
                          </w:rPr>
                          <w:t>Day 3</w:t>
                        </w:r>
                      </w:p>
                    </w:txbxContent>
                  </v:textbox>
                </v:rect>
                <v:rect id="Rectangle 91" o:spid="_x0000_s1089" style="position:absolute;left:49070;top:876;width:39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DE79DDB" w14:textId="77777777" w:rsidR="00800BA2" w:rsidRDefault="00800BA2" w:rsidP="00800BA2">
                        <w:r>
                          <w:rPr>
                            <w:rFonts w:ascii="Arial" w:hAnsi="Arial" w:cs="Arial"/>
                            <w:color w:val="000000"/>
                            <w:lang w:val="en-US"/>
                          </w:rPr>
                          <w:t xml:space="preserve"> </w:t>
                        </w:r>
                      </w:p>
                    </w:txbxContent>
                  </v:textbox>
                </v:rect>
                <v:line id="Line 92" o:spid="_x0000_s1090" style="position:absolute;visibility:visible;mso-wrap-style:square" from="18000,2647" to="18114,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93" o:spid="_x0000_s1091" style="position:absolute;flip:x;visibility:visible;mso-wrap-style:square" from="38707,2838" to="38821,1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" strokeweight=".6pt"/>
                <v:line id="Line 94" o:spid="_x0000_s1092" style="position:absolute;visibility:visible;mso-wrap-style:square" from="11555,1771" to="16952,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" strokeweight=".25pt"/>
                <v:shape id="Freeform 95" o:spid="_x0000_s1093" style="position:absolute;left:16876;top:1524;width:298;height:495;visibility:visible;mso-wrap-style:square;v-text-anchor:top" coordsize="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" path="m,l47,39,,78,,xe" fillcolor="black" stroked="f">
                  <v:path arrowok="t" o:connecttype="custom" o:connectlocs="0,0;18951575,15725775;0,31451550;0,0" o:connectangles="0,0,0,0"/>
                </v:shape>
                <v:line id="Line 96" o:spid="_x0000_s1094" style="position:absolute;visibility:visible;mso-wrap-style:square" from="19035,1828" to="24420,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" strokeweight=".25pt"/>
                <v:shape id="Freeform 97" o:spid="_x0000_s1095" style="position:absolute;left:24375;top:1581;width:280;height:508;visibility:visible;mso-wrap-style:square;v-text-anchor:top" coordsize="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" path="m,l44,39,,80,,xe" fillcolor="black" stroked="f">
                  <v:path arrowok="t" o:connecttype="custom" o:connectlocs="0,0;17741900,15725775;0,32258000;0,0" o:connectangles="0,0,0,0"/>
                </v:shape>
                <v:line id="Line 98" o:spid="_x0000_s1096" style="position:absolute;visibility:visible;mso-wrap-style:square" from="31684,1885" to="37564,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" strokeweight=".25pt"/>
                <v:shape id="Freeform 99" o:spid="_x0000_s1097" style="position:absolute;left:37507;top:1644;width:279;height:489;visibility:visible;mso-wrap-style:square;v-text-anchor:top" coordsize="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" path="m,l44,38,,77,,xe" fillcolor="black" stroked="f">
                  <v:path arrowok="t" o:connecttype="custom" o:connectlocs="0,0;17741900,15322550;0,31048325;0,0" o:connectangles="0,0,0,0"/>
                </v:shape>
                <v:line id="Line 100" o:spid="_x0000_s1098" style="position:absolute;visibility:visible;mso-wrap-style:square" from="39615,1828" to="4387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" strokeweight=".25pt"/>
                <v:shape id="Freeform 101" o:spid="_x0000_s1099" style="position:absolute;left:43813;top:1581;width:298;height:508;visibility:visible;mso-wrap-style:square;v-text-anchor:top" coordsize="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" path="m,l47,39,,80,,xe" fillcolor="black" stroked="f">
                  <v:path arrowok="t" o:connecttype="custom" o:connectlocs="0,0;18951575,15725775;0,32258000;0,0" o:connectangles="0,0,0,0"/>
                </v:shape>
                <w10:wrap anchorx="page"/>
              </v:group>
            </w:pict>
          </mc:Fallback>
        </mc:AlternateContent>
      </w:r>
    </w:p>
    <w:p w14:paraId="64BDA2C1" w14:textId="77777777" w:rsidR="00800BA2" w:rsidRDefault="00800BA2" w:rsidP="00800BA2">
      <w:pPr>
        <w:pStyle w:val="Default"/>
        <w:ind w:left="1418"/>
        <w:jc w:val="both"/>
        <w:rPr>
          <w:color w:val="auto"/>
          <w:sz w:val="22"/>
          <w:szCs w:val="22"/>
        </w:rPr>
      </w:pPr>
    </w:p>
    <w:p w14:paraId="5A19AF3D" w14:textId="77777777" w:rsidR="00800BA2" w:rsidRDefault="00800BA2" w:rsidP="00800BA2">
      <w:pPr>
        <w:pStyle w:val="Default"/>
        <w:ind w:left="1418"/>
        <w:jc w:val="both"/>
        <w:rPr>
          <w:color w:val="auto"/>
          <w:sz w:val="22"/>
          <w:szCs w:val="22"/>
        </w:rPr>
      </w:pPr>
    </w:p>
    <w:p w14:paraId="26648AEF" w14:textId="77777777" w:rsidR="00800BA2" w:rsidRDefault="00800BA2" w:rsidP="00800BA2">
      <w:pPr>
        <w:pStyle w:val="Default"/>
        <w:ind w:left="1418"/>
        <w:jc w:val="both"/>
        <w:rPr>
          <w:color w:val="auto"/>
          <w:sz w:val="22"/>
          <w:szCs w:val="22"/>
        </w:rPr>
      </w:pPr>
    </w:p>
    <w:p w14:paraId="7A32A925" w14:textId="77777777" w:rsidR="00800BA2" w:rsidRDefault="00800BA2" w:rsidP="00800BA2">
      <w:pPr>
        <w:pStyle w:val="Default"/>
        <w:ind w:left="1418"/>
        <w:jc w:val="both"/>
        <w:rPr>
          <w:color w:val="auto"/>
          <w:sz w:val="22"/>
          <w:szCs w:val="22"/>
        </w:rPr>
      </w:pPr>
    </w:p>
    <w:p w14:paraId="048FE4BC" w14:textId="77777777" w:rsidR="00800BA2" w:rsidRDefault="00800BA2" w:rsidP="00800BA2">
      <w:pPr>
        <w:pStyle w:val="Default"/>
        <w:ind w:left="1418"/>
        <w:jc w:val="both"/>
        <w:rPr>
          <w:color w:val="auto"/>
          <w:sz w:val="22"/>
          <w:szCs w:val="22"/>
        </w:rPr>
      </w:pPr>
    </w:p>
    <w:p w14:paraId="1F46B02E" w14:textId="77777777" w:rsidR="00800BA2" w:rsidRDefault="00800BA2" w:rsidP="00800BA2">
      <w:pPr>
        <w:pStyle w:val="Default"/>
        <w:ind w:left="1418"/>
        <w:jc w:val="both"/>
        <w:rPr>
          <w:color w:val="auto"/>
          <w:sz w:val="22"/>
          <w:szCs w:val="22"/>
        </w:rPr>
      </w:pPr>
    </w:p>
    <w:p w14:paraId="75E18ACE" w14:textId="77777777" w:rsidR="00800BA2" w:rsidRDefault="00800BA2" w:rsidP="00800BA2">
      <w:pPr>
        <w:pStyle w:val="Default"/>
        <w:ind w:left="1418"/>
        <w:jc w:val="both"/>
        <w:rPr>
          <w:color w:val="auto"/>
          <w:sz w:val="22"/>
          <w:szCs w:val="22"/>
        </w:rPr>
      </w:pPr>
    </w:p>
    <w:p w14:paraId="68970695" w14:textId="77777777" w:rsidR="00800BA2" w:rsidRPr="003B0AE7" w:rsidRDefault="00800BA2" w:rsidP="00800BA2">
      <w:pPr>
        <w:pStyle w:val="Default"/>
        <w:jc w:val="both"/>
        <w:rPr>
          <w:b/>
          <w:sz w:val="22"/>
          <w:szCs w:val="22"/>
        </w:rPr>
      </w:pPr>
    </w:p>
    <w:p w14:paraId="04E464D0" w14:textId="77777777" w:rsidR="00800BA2" w:rsidRPr="00EE2B8F" w:rsidRDefault="00800BA2" w:rsidP="00800BA2">
      <w:pPr>
        <w:pStyle w:val="Default"/>
        <w:numPr>
          <w:ilvl w:val="0"/>
          <w:numId w:val="13"/>
        </w:numPr>
        <w:spacing w:after="229"/>
        <w:jc w:val="both"/>
        <w:rPr>
          <w:b/>
          <w:sz w:val="22"/>
          <w:szCs w:val="22"/>
        </w:rPr>
      </w:pPr>
      <w:r w:rsidRPr="00502481">
        <w:rPr>
          <w:b/>
          <w:sz w:val="22"/>
          <w:szCs w:val="22"/>
        </w:rPr>
        <w:t>Security</w:t>
      </w:r>
      <w:r w:rsidRPr="00EE2B8F">
        <w:rPr>
          <w:b/>
          <w:sz w:val="22"/>
          <w:szCs w:val="22"/>
        </w:rPr>
        <w:t xml:space="preserve"> </w:t>
      </w:r>
    </w:p>
    <w:p w14:paraId="48FC3B81" w14:textId="77777777" w:rsidR="00800BA2" w:rsidRPr="002D5C3A" w:rsidRDefault="00800BA2" w:rsidP="00800BA2">
      <w:pPr>
        <w:pStyle w:val="Default"/>
        <w:numPr>
          <w:ilvl w:val="1"/>
          <w:numId w:val="13"/>
        </w:numPr>
        <w:ind w:left="709" w:hanging="709"/>
        <w:jc w:val="both"/>
        <w:rPr>
          <w:sz w:val="22"/>
          <w:szCs w:val="22"/>
        </w:rPr>
      </w:pPr>
      <w:r w:rsidRPr="009D00C6">
        <w:rPr>
          <w:sz w:val="22"/>
          <w:szCs w:val="22"/>
        </w:rPr>
        <w:t xml:space="preserve">The </w:t>
      </w:r>
      <w:r>
        <w:rPr>
          <w:sz w:val="22"/>
          <w:szCs w:val="22"/>
        </w:rPr>
        <w:t>Provider(s)</w:t>
      </w:r>
      <w:r w:rsidRPr="009D00C6">
        <w:rPr>
          <w:sz w:val="22"/>
          <w:szCs w:val="22"/>
        </w:rPr>
        <w:t xml:space="preserve"> shall comply with the </w:t>
      </w:r>
      <w:r>
        <w:rPr>
          <w:sz w:val="22"/>
          <w:szCs w:val="22"/>
        </w:rPr>
        <w:t>Authority’s</w:t>
      </w:r>
      <w:r w:rsidRPr="009D00C6">
        <w:rPr>
          <w:sz w:val="22"/>
          <w:szCs w:val="22"/>
        </w:rPr>
        <w:t xml:space="preserve"> reasonable security requirements </w:t>
      </w:r>
      <w:r w:rsidRPr="002A3057">
        <w:rPr>
          <w:sz w:val="22"/>
          <w:szCs w:val="22"/>
        </w:rPr>
        <w:t xml:space="preserve">in </w:t>
      </w:r>
      <w:r w:rsidRPr="002D5C3A">
        <w:rPr>
          <w:sz w:val="22"/>
          <w:szCs w:val="22"/>
        </w:rPr>
        <w:t xml:space="preserve">establishing and managing data exchanges and interfaces with the Authority Agencies IT systems. </w:t>
      </w:r>
    </w:p>
    <w:p w14:paraId="0F83A9B2" w14:textId="77777777" w:rsidR="00800BA2" w:rsidRDefault="00800BA2" w:rsidP="00800BA2">
      <w:pPr>
        <w:pStyle w:val="Default"/>
        <w:ind w:left="357"/>
        <w:jc w:val="both"/>
        <w:rPr>
          <w:sz w:val="22"/>
          <w:szCs w:val="22"/>
        </w:rPr>
      </w:pPr>
    </w:p>
    <w:p w14:paraId="4911BF5F" w14:textId="77777777" w:rsidR="00800BA2" w:rsidRPr="00A6301F" w:rsidRDefault="00800BA2" w:rsidP="00800BA2">
      <w:pPr>
        <w:pStyle w:val="Default"/>
        <w:ind w:left="709" w:hanging="709"/>
        <w:jc w:val="both"/>
        <w:rPr>
          <w:sz w:val="22"/>
          <w:szCs w:val="22"/>
        </w:rPr>
      </w:pPr>
      <w:r w:rsidRPr="00A6301F">
        <w:rPr>
          <w:b/>
          <w:sz w:val="22"/>
          <w:szCs w:val="22"/>
        </w:rPr>
        <w:t>7.2</w:t>
      </w:r>
      <w:r w:rsidRPr="00A6301F">
        <w:rPr>
          <w:sz w:val="22"/>
          <w:szCs w:val="22"/>
        </w:rPr>
        <w:t xml:space="preserve"> </w:t>
      </w:r>
      <w:r>
        <w:rPr>
          <w:sz w:val="22"/>
          <w:szCs w:val="22"/>
        </w:rPr>
        <w:tab/>
        <w:t xml:space="preserve">The Provider(s) will provide a Disaster Recovery process which is acceptable to the Authority to include details of the process it will follow to restore the Service in the event of failure.  </w:t>
      </w:r>
    </w:p>
    <w:p w14:paraId="48E771B5" w14:textId="77777777" w:rsidR="00800BA2" w:rsidRPr="002A3057" w:rsidRDefault="00800BA2" w:rsidP="00800BA2">
      <w:pPr>
        <w:pStyle w:val="Default"/>
        <w:spacing w:after="220"/>
        <w:ind w:left="426" w:hanging="709"/>
        <w:jc w:val="both"/>
        <w:rPr>
          <w:sz w:val="22"/>
          <w:szCs w:val="22"/>
        </w:rPr>
      </w:pPr>
    </w:p>
    <w:p w14:paraId="7202108E" w14:textId="77777777" w:rsidR="00800BA2" w:rsidRPr="009D00C6" w:rsidRDefault="00800BA2" w:rsidP="00800BA2">
      <w:pPr>
        <w:pStyle w:val="Default"/>
        <w:ind w:left="426" w:hanging="426"/>
        <w:jc w:val="both"/>
        <w:rPr>
          <w:b/>
          <w:sz w:val="22"/>
          <w:szCs w:val="22"/>
        </w:rPr>
      </w:pPr>
      <w:r>
        <w:rPr>
          <w:b/>
          <w:sz w:val="22"/>
          <w:szCs w:val="22"/>
        </w:rPr>
        <w:t>8</w:t>
      </w:r>
      <w:r w:rsidRPr="003B0AE7">
        <w:rPr>
          <w:b/>
          <w:sz w:val="22"/>
          <w:szCs w:val="22"/>
        </w:rPr>
        <w:t>.</w:t>
      </w:r>
      <w:r>
        <w:rPr>
          <w:b/>
          <w:sz w:val="22"/>
          <w:szCs w:val="22"/>
        </w:rPr>
        <w:tab/>
      </w:r>
      <w:r w:rsidRPr="00F71A40">
        <w:rPr>
          <w:b/>
          <w:sz w:val="22"/>
          <w:szCs w:val="22"/>
        </w:rPr>
        <w:t>I</w:t>
      </w:r>
      <w:r>
        <w:rPr>
          <w:b/>
          <w:sz w:val="22"/>
          <w:szCs w:val="22"/>
        </w:rPr>
        <w:t>mplementation</w:t>
      </w:r>
      <w:r w:rsidRPr="009D00C6">
        <w:rPr>
          <w:b/>
          <w:sz w:val="22"/>
          <w:szCs w:val="22"/>
        </w:rPr>
        <w:t xml:space="preserve"> </w:t>
      </w:r>
    </w:p>
    <w:p w14:paraId="544215B0" w14:textId="77777777" w:rsidR="00800BA2" w:rsidRPr="009D00C6" w:rsidRDefault="00800BA2" w:rsidP="00800BA2">
      <w:pPr>
        <w:pStyle w:val="Default"/>
        <w:ind w:left="709" w:hanging="709"/>
        <w:jc w:val="both"/>
        <w:rPr>
          <w:sz w:val="22"/>
          <w:szCs w:val="22"/>
        </w:rPr>
      </w:pPr>
    </w:p>
    <w:p w14:paraId="0646F5C1" w14:textId="77777777" w:rsidR="00800BA2" w:rsidRPr="0011108D" w:rsidRDefault="00800BA2" w:rsidP="00800BA2">
      <w:pPr>
        <w:pStyle w:val="CM59"/>
        <w:spacing w:after="255" w:line="251" w:lineRule="atLeast"/>
        <w:ind w:left="426" w:hanging="426"/>
        <w:jc w:val="both"/>
        <w:rPr>
          <w:b/>
          <w:color w:val="000000"/>
          <w:sz w:val="22"/>
          <w:szCs w:val="22"/>
        </w:rPr>
      </w:pPr>
      <w:r>
        <w:rPr>
          <w:b/>
          <w:color w:val="000000"/>
          <w:sz w:val="22"/>
          <w:szCs w:val="22"/>
        </w:rPr>
        <w:t>8</w:t>
      </w:r>
      <w:r w:rsidRPr="0011108D">
        <w:rPr>
          <w:b/>
          <w:color w:val="000000"/>
          <w:sz w:val="22"/>
          <w:szCs w:val="22"/>
        </w:rPr>
        <w:t xml:space="preserve">.1 </w:t>
      </w:r>
      <w:r>
        <w:rPr>
          <w:b/>
          <w:color w:val="000000"/>
          <w:sz w:val="22"/>
          <w:szCs w:val="22"/>
        </w:rPr>
        <w:tab/>
      </w:r>
      <w:r w:rsidRPr="0011108D">
        <w:rPr>
          <w:b/>
          <w:color w:val="000000"/>
          <w:sz w:val="22"/>
          <w:szCs w:val="22"/>
        </w:rPr>
        <w:t xml:space="preserve">Standards, Policy and Compliance </w:t>
      </w:r>
    </w:p>
    <w:p w14:paraId="6B4EA768" w14:textId="77777777" w:rsidR="00800BA2" w:rsidRPr="009D00C6" w:rsidRDefault="00800BA2" w:rsidP="00800BA2">
      <w:pPr>
        <w:pStyle w:val="CM59"/>
        <w:spacing w:after="255" w:line="251" w:lineRule="atLeast"/>
        <w:ind w:left="1418" w:hanging="709"/>
        <w:jc w:val="both"/>
        <w:rPr>
          <w:color w:val="000000"/>
          <w:sz w:val="22"/>
          <w:szCs w:val="22"/>
        </w:rPr>
      </w:pPr>
      <w:r>
        <w:rPr>
          <w:color w:val="000000"/>
          <w:sz w:val="22"/>
          <w:szCs w:val="22"/>
        </w:rPr>
        <w:t>8</w:t>
      </w:r>
      <w:r w:rsidRPr="009D00C6">
        <w:rPr>
          <w:color w:val="000000"/>
          <w:sz w:val="22"/>
          <w:szCs w:val="22"/>
        </w:rPr>
        <w:t xml:space="preserve">.1.1 </w:t>
      </w:r>
      <w:r>
        <w:rPr>
          <w:color w:val="000000"/>
          <w:sz w:val="22"/>
          <w:szCs w:val="22"/>
        </w:rPr>
        <w:tab/>
        <w:t xml:space="preserve">The Provider(s) will comply with all existing and future requirements under </w:t>
      </w:r>
      <w:r w:rsidRPr="009D00C6">
        <w:rPr>
          <w:color w:val="000000"/>
          <w:sz w:val="22"/>
          <w:szCs w:val="22"/>
        </w:rPr>
        <w:t xml:space="preserve">the Data Protection </w:t>
      </w:r>
      <w:r>
        <w:rPr>
          <w:color w:val="000000"/>
          <w:sz w:val="22"/>
          <w:szCs w:val="22"/>
        </w:rPr>
        <w:t>legislation in force during this contract; will be registered</w:t>
      </w:r>
      <w:r w:rsidRPr="009D00C6">
        <w:rPr>
          <w:color w:val="000000"/>
          <w:sz w:val="22"/>
          <w:szCs w:val="22"/>
        </w:rPr>
        <w:t xml:space="preserve"> as a data processor and provide detailed security plans for the protection of client data. </w:t>
      </w:r>
    </w:p>
    <w:p w14:paraId="437926C2" w14:textId="77777777" w:rsidR="00800BA2" w:rsidRPr="009D00C6" w:rsidRDefault="00800BA2" w:rsidP="00800BA2">
      <w:pPr>
        <w:pStyle w:val="CM59"/>
        <w:spacing w:after="255" w:line="251" w:lineRule="atLeast"/>
        <w:ind w:left="1418" w:hanging="709"/>
        <w:jc w:val="both"/>
        <w:rPr>
          <w:color w:val="000000"/>
          <w:sz w:val="22"/>
          <w:szCs w:val="22"/>
        </w:rPr>
      </w:pPr>
      <w:r>
        <w:rPr>
          <w:color w:val="000000"/>
          <w:sz w:val="22"/>
          <w:szCs w:val="22"/>
        </w:rPr>
        <w:t>8</w:t>
      </w:r>
      <w:r w:rsidRPr="009D00C6">
        <w:rPr>
          <w:color w:val="000000"/>
          <w:sz w:val="22"/>
          <w:szCs w:val="22"/>
        </w:rPr>
        <w:t xml:space="preserve">.1.2 </w:t>
      </w:r>
      <w:r>
        <w:rPr>
          <w:color w:val="000000"/>
          <w:sz w:val="22"/>
          <w:szCs w:val="22"/>
        </w:rPr>
        <w:tab/>
      </w:r>
      <w:r w:rsidRPr="009D00C6">
        <w:rPr>
          <w:color w:val="000000"/>
          <w:sz w:val="22"/>
          <w:szCs w:val="22"/>
        </w:rPr>
        <w:t xml:space="preserve">The </w:t>
      </w:r>
      <w:r>
        <w:rPr>
          <w:color w:val="000000"/>
          <w:sz w:val="22"/>
          <w:szCs w:val="22"/>
        </w:rPr>
        <w:t>Provider(s)</w:t>
      </w:r>
      <w:r w:rsidRPr="009D00C6">
        <w:rPr>
          <w:color w:val="000000"/>
          <w:sz w:val="22"/>
          <w:szCs w:val="22"/>
        </w:rPr>
        <w:t xml:space="preserve"> will be compliant with payment card industry (PCI) and data security standards </w:t>
      </w:r>
      <w:r>
        <w:rPr>
          <w:color w:val="000000"/>
          <w:sz w:val="22"/>
          <w:szCs w:val="22"/>
        </w:rPr>
        <w:t xml:space="preserve">(DSS) </w:t>
      </w:r>
      <w:r w:rsidRPr="009D00C6">
        <w:rPr>
          <w:color w:val="000000"/>
          <w:sz w:val="22"/>
          <w:szCs w:val="22"/>
        </w:rPr>
        <w:t>and will comply with the IS027001</w:t>
      </w:r>
      <w:r w:rsidRPr="003B0AE7">
        <w:rPr>
          <w:color w:val="000000"/>
          <w:sz w:val="22"/>
          <w:szCs w:val="22"/>
        </w:rPr>
        <w:t xml:space="preserve"> process for IT security following accreditation no later than </w:t>
      </w:r>
      <w:r>
        <w:rPr>
          <w:color w:val="000000"/>
          <w:sz w:val="22"/>
          <w:szCs w:val="22"/>
        </w:rPr>
        <w:t>28 February 2020</w:t>
      </w:r>
      <w:r w:rsidRPr="009D00C6">
        <w:rPr>
          <w:color w:val="000000"/>
          <w:sz w:val="22"/>
          <w:szCs w:val="22"/>
        </w:rPr>
        <w:t xml:space="preserve">. </w:t>
      </w:r>
    </w:p>
    <w:p w14:paraId="19D0C28F" w14:textId="77777777" w:rsidR="00800BA2" w:rsidRPr="009D00C6" w:rsidRDefault="00800BA2" w:rsidP="00800BA2">
      <w:pPr>
        <w:pStyle w:val="CM59"/>
        <w:spacing w:after="255" w:line="251" w:lineRule="atLeast"/>
        <w:ind w:left="1560" w:hanging="1134"/>
        <w:jc w:val="both"/>
        <w:rPr>
          <w:color w:val="000000"/>
          <w:sz w:val="22"/>
          <w:szCs w:val="22"/>
        </w:rPr>
      </w:pPr>
      <w:r>
        <w:rPr>
          <w:color w:val="000000"/>
          <w:sz w:val="22"/>
          <w:szCs w:val="22"/>
        </w:rPr>
        <w:t>8</w:t>
      </w:r>
      <w:r w:rsidRPr="009D00C6">
        <w:rPr>
          <w:color w:val="000000"/>
          <w:sz w:val="22"/>
          <w:szCs w:val="22"/>
        </w:rPr>
        <w:t xml:space="preserve">.1.3 </w:t>
      </w:r>
      <w:r>
        <w:rPr>
          <w:color w:val="000000"/>
          <w:sz w:val="22"/>
          <w:szCs w:val="22"/>
        </w:rPr>
        <w:tab/>
      </w:r>
      <w:r w:rsidRPr="009D00C6">
        <w:rPr>
          <w:color w:val="000000"/>
          <w:sz w:val="22"/>
          <w:szCs w:val="22"/>
        </w:rPr>
        <w:t xml:space="preserve">The </w:t>
      </w:r>
      <w:r>
        <w:rPr>
          <w:color w:val="000000"/>
          <w:sz w:val="22"/>
          <w:szCs w:val="22"/>
        </w:rPr>
        <w:t>Provider(s)</w:t>
      </w:r>
      <w:r w:rsidRPr="009D00C6">
        <w:rPr>
          <w:color w:val="000000"/>
          <w:sz w:val="22"/>
          <w:szCs w:val="22"/>
        </w:rPr>
        <w:t xml:space="preserve"> will provide a copy of their business continuity</w:t>
      </w:r>
      <w:r>
        <w:rPr>
          <w:color w:val="000000"/>
          <w:sz w:val="22"/>
          <w:szCs w:val="22"/>
        </w:rPr>
        <w:t xml:space="preserve"> and disaster recovery</w:t>
      </w:r>
      <w:r w:rsidRPr="009D00C6">
        <w:rPr>
          <w:color w:val="000000"/>
          <w:sz w:val="22"/>
          <w:szCs w:val="22"/>
        </w:rPr>
        <w:t xml:space="preserve"> plan</w:t>
      </w:r>
      <w:r>
        <w:rPr>
          <w:color w:val="000000"/>
          <w:sz w:val="22"/>
          <w:szCs w:val="22"/>
        </w:rPr>
        <w:t>s</w:t>
      </w:r>
      <w:r w:rsidRPr="009D00C6">
        <w:rPr>
          <w:color w:val="000000"/>
          <w:sz w:val="22"/>
          <w:szCs w:val="22"/>
        </w:rPr>
        <w:t xml:space="preserve"> and any future updates thereto. The </w:t>
      </w:r>
      <w:r>
        <w:rPr>
          <w:color w:val="000000"/>
          <w:sz w:val="22"/>
          <w:szCs w:val="22"/>
        </w:rPr>
        <w:t>Provider(s)</w:t>
      </w:r>
      <w:r w:rsidRPr="009D00C6">
        <w:rPr>
          <w:color w:val="000000"/>
          <w:sz w:val="22"/>
          <w:szCs w:val="22"/>
        </w:rPr>
        <w:t xml:space="preserve"> </w:t>
      </w:r>
      <w:proofErr w:type="gramStart"/>
      <w:r w:rsidRPr="009D00C6">
        <w:rPr>
          <w:color w:val="000000"/>
          <w:sz w:val="22"/>
          <w:szCs w:val="22"/>
        </w:rPr>
        <w:t>will comply with the terms of th</w:t>
      </w:r>
      <w:r>
        <w:rPr>
          <w:color w:val="000000"/>
          <w:sz w:val="22"/>
          <w:szCs w:val="22"/>
        </w:rPr>
        <w:t>ese</w:t>
      </w:r>
      <w:r w:rsidRPr="009D00C6">
        <w:rPr>
          <w:color w:val="000000"/>
          <w:sz w:val="22"/>
          <w:szCs w:val="22"/>
        </w:rPr>
        <w:t xml:space="preserve"> plan</w:t>
      </w:r>
      <w:r>
        <w:rPr>
          <w:color w:val="000000"/>
          <w:sz w:val="22"/>
          <w:szCs w:val="22"/>
        </w:rPr>
        <w:t>s</w:t>
      </w:r>
      <w:r w:rsidRPr="009D00C6">
        <w:rPr>
          <w:color w:val="000000"/>
          <w:sz w:val="22"/>
          <w:szCs w:val="22"/>
        </w:rPr>
        <w:t xml:space="preserve"> at all times</w:t>
      </w:r>
      <w:proofErr w:type="gramEnd"/>
      <w:r w:rsidRPr="009D00C6">
        <w:rPr>
          <w:color w:val="000000"/>
          <w:sz w:val="22"/>
          <w:szCs w:val="22"/>
        </w:rPr>
        <w:t xml:space="preserve">. </w:t>
      </w:r>
    </w:p>
    <w:p w14:paraId="78C4B8DE" w14:textId="77777777" w:rsidR="00800BA2" w:rsidRPr="00617A48" w:rsidRDefault="00800BA2" w:rsidP="00800BA2">
      <w:pPr>
        <w:pStyle w:val="CM59"/>
        <w:spacing w:after="255" w:line="251" w:lineRule="atLeast"/>
        <w:ind w:left="1560" w:hanging="1134"/>
        <w:jc w:val="both"/>
        <w:rPr>
          <w:sz w:val="22"/>
          <w:szCs w:val="22"/>
        </w:rPr>
      </w:pPr>
      <w:r>
        <w:rPr>
          <w:color w:val="000000"/>
          <w:sz w:val="22"/>
          <w:szCs w:val="22"/>
        </w:rPr>
        <w:t>8</w:t>
      </w:r>
      <w:r w:rsidRPr="009D00C6">
        <w:rPr>
          <w:color w:val="000000"/>
          <w:sz w:val="22"/>
          <w:szCs w:val="22"/>
        </w:rPr>
        <w:t xml:space="preserve">.1.4 </w:t>
      </w:r>
      <w:r>
        <w:rPr>
          <w:color w:val="000000"/>
          <w:sz w:val="22"/>
          <w:szCs w:val="22"/>
        </w:rPr>
        <w:tab/>
      </w:r>
      <w:r w:rsidRPr="009D00C6">
        <w:rPr>
          <w:color w:val="000000"/>
          <w:sz w:val="22"/>
          <w:szCs w:val="22"/>
        </w:rPr>
        <w:t xml:space="preserve">The </w:t>
      </w:r>
      <w:r w:rsidRPr="00617A48">
        <w:rPr>
          <w:sz w:val="22"/>
          <w:szCs w:val="22"/>
        </w:rPr>
        <w:t xml:space="preserve">Provider(s) will adopt best practice arrangements </w:t>
      </w:r>
      <w:proofErr w:type="gramStart"/>
      <w:r w:rsidRPr="00617A48">
        <w:rPr>
          <w:sz w:val="22"/>
          <w:szCs w:val="22"/>
        </w:rPr>
        <w:t>with regard to</w:t>
      </w:r>
      <w:proofErr w:type="gramEnd"/>
      <w:r w:rsidRPr="00617A48">
        <w:rPr>
          <w:sz w:val="22"/>
          <w:szCs w:val="22"/>
        </w:rPr>
        <w:t xml:space="preserve"> Diversity and Equalities, including:</w:t>
      </w:r>
    </w:p>
    <w:p w14:paraId="2DF52372" w14:textId="77777777" w:rsidR="00800BA2" w:rsidRPr="00617A48" w:rsidRDefault="00800BA2" w:rsidP="00800BA2">
      <w:pPr>
        <w:pStyle w:val="CM58"/>
        <w:numPr>
          <w:ilvl w:val="0"/>
          <w:numId w:val="8"/>
        </w:numPr>
        <w:tabs>
          <w:tab w:val="left" w:pos="1985"/>
        </w:tabs>
        <w:spacing w:after="255"/>
        <w:ind w:left="1560" w:firstLine="0"/>
        <w:contextualSpacing/>
        <w:jc w:val="both"/>
        <w:rPr>
          <w:sz w:val="22"/>
          <w:szCs w:val="22"/>
        </w:rPr>
      </w:pPr>
      <w:r w:rsidRPr="00617A48">
        <w:rPr>
          <w:sz w:val="22"/>
          <w:szCs w:val="22"/>
        </w:rPr>
        <w:t xml:space="preserve">Race Relations (Amendment) Act 2000 </w:t>
      </w:r>
    </w:p>
    <w:p w14:paraId="305D9D90" w14:textId="77777777" w:rsidR="00800BA2" w:rsidRPr="00617A48" w:rsidRDefault="00800BA2" w:rsidP="00800BA2">
      <w:pPr>
        <w:pStyle w:val="CM58"/>
        <w:numPr>
          <w:ilvl w:val="0"/>
          <w:numId w:val="8"/>
        </w:numPr>
        <w:tabs>
          <w:tab w:val="left" w:pos="1985"/>
        </w:tabs>
        <w:spacing w:after="255"/>
        <w:ind w:left="1560" w:firstLine="0"/>
        <w:contextualSpacing/>
        <w:jc w:val="both"/>
        <w:rPr>
          <w:sz w:val="22"/>
          <w:szCs w:val="22"/>
        </w:rPr>
      </w:pPr>
      <w:r w:rsidRPr="00617A48">
        <w:rPr>
          <w:sz w:val="22"/>
          <w:szCs w:val="22"/>
        </w:rPr>
        <w:t xml:space="preserve">Disability Discrimination Act 2005 </w:t>
      </w:r>
    </w:p>
    <w:p w14:paraId="12726C4A" w14:textId="77777777" w:rsidR="00800BA2" w:rsidRPr="00617A48" w:rsidRDefault="00800BA2" w:rsidP="00800BA2">
      <w:pPr>
        <w:pStyle w:val="CM58"/>
        <w:numPr>
          <w:ilvl w:val="0"/>
          <w:numId w:val="8"/>
        </w:numPr>
        <w:tabs>
          <w:tab w:val="left" w:pos="1985"/>
        </w:tabs>
        <w:spacing w:after="255"/>
        <w:ind w:left="1560" w:firstLine="0"/>
        <w:contextualSpacing/>
        <w:jc w:val="both"/>
        <w:rPr>
          <w:sz w:val="22"/>
          <w:szCs w:val="22"/>
        </w:rPr>
      </w:pPr>
      <w:r w:rsidRPr="00617A48">
        <w:rPr>
          <w:sz w:val="22"/>
          <w:szCs w:val="22"/>
        </w:rPr>
        <w:t xml:space="preserve">The Sex Discrimination Act 1975 as amended by The Equality Act 2010 </w:t>
      </w:r>
    </w:p>
    <w:p w14:paraId="4AB11797" w14:textId="77777777" w:rsidR="00800BA2" w:rsidRPr="00090EC8" w:rsidRDefault="00800BA2" w:rsidP="00800BA2">
      <w:pPr>
        <w:pStyle w:val="CM59"/>
        <w:spacing w:after="255" w:line="256" w:lineRule="atLeast"/>
        <w:ind w:left="1560" w:right="197" w:hanging="1134"/>
        <w:jc w:val="both"/>
        <w:rPr>
          <w:color w:val="000000"/>
          <w:sz w:val="22"/>
          <w:szCs w:val="22"/>
        </w:rPr>
      </w:pPr>
      <w:r>
        <w:rPr>
          <w:color w:val="000000"/>
          <w:sz w:val="22"/>
          <w:szCs w:val="22"/>
        </w:rPr>
        <w:t>8</w:t>
      </w:r>
      <w:r w:rsidRPr="00CB7D91">
        <w:rPr>
          <w:color w:val="000000"/>
          <w:sz w:val="22"/>
          <w:szCs w:val="22"/>
        </w:rPr>
        <w:t xml:space="preserve">.1.5 </w:t>
      </w:r>
      <w:r>
        <w:rPr>
          <w:color w:val="000000"/>
          <w:sz w:val="22"/>
          <w:szCs w:val="22"/>
        </w:rPr>
        <w:tab/>
      </w:r>
      <w:r w:rsidRPr="00CB7D91">
        <w:rPr>
          <w:color w:val="000000"/>
          <w:sz w:val="22"/>
          <w:szCs w:val="22"/>
        </w:rPr>
        <w:t xml:space="preserve">Freedom of Information Act 2000 gives the public statutory rights to information held by public authorities. The </w:t>
      </w:r>
      <w:r>
        <w:rPr>
          <w:color w:val="000000"/>
          <w:sz w:val="22"/>
          <w:szCs w:val="22"/>
        </w:rPr>
        <w:t>Provider(s)</w:t>
      </w:r>
      <w:r w:rsidRPr="00CB7D91">
        <w:rPr>
          <w:color w:val="000000"/>
          <w:sz w:val="22"/>
          <w:szCs w:val="22"/>
        </w:rPr>
        <w:t xml:space="preserve"> will comply with Freedom of Information requests from The </w:t>
      </w:r>
      <w:r>
        <w:rPr>
          <w:color w:val="000000"/>
          <w:sz w:val="22"/>
          <w:szCs w:val="22"/>
        </w:rPr>
        <w:t>Authority</w:t>
      </w:r>
      <w:r w:rsidRPr="00CB7D91">
        <w:rPr>
          <w:color w:val="000000"/>
          <w:sz w:val="22"/>
          <w:szCs w:val="22"/>
        </w:rPr>
        <w:t xml:space="preserve">. The </w:t>
      </w:r>
      <w:r>
        <w:rPr>
          <w:color w:val="000000"/>
          <w:sz w:val="22"/>
          <w:szCs w:val="22"/>
        </w:rPr>
        <w:t>Authority</w:t>
      </w:r>
      <w:r w:rsidRPr="00CB7D91">
        <w:rPr>
          <w:color w:val="000000"/>
          <w:sz w:val="22"/>
          <w:szCs w:val="22"/>
        </w:rPr>
        <w:t xml:space="preserve"> acknowledges that the detailed pricing information within the contract is Exempt Information for the purposes of this </w:t>
      </w:r>
      <w:proofErr w:type="gramStart"/>
      <w:r w:rsidRPr="00CB7D91">
        <w:rPr>
          <w:color w:val="000000"/>
          <w:sz w:val="22"/>
          <w:szCs w:val="22"/>
        </w:rPr>
        <w:t>Act, and</w:t>
      </w:r>
      <w:proofErr w:type="gramEnd"/>
      <w:r w:rsidRPr="00CB7D91">
        <w:rPr>
          <w:color w:val="000000"/>
          <w:sz w:val="22"/>
          <w:szCs w:val="22"/>
        </w:rPr>
        <w:t xml:space="preserve"> </w:t>
      </w:r>
      <w:r w:rsidRPr="009D00C6">
        <w:rPr>
          <w:color w:val="000000"/>
          <w:sz w:val="22"/>
          <w:szCs w:val="22"/>
        </w:rPr>
        <w:t xml:space="preserve">will </w:t>
      </w:r>
      <w:r w:rsidRPr="00090EC8">
        <w:rPr>
          <w:color w:val="000000"/>
          <w:sz w:val="22"/>
          <w:szCs w:val="22"/>
        </w:rPr>
        <w:t xml:space="preserve">not release this information in any circumstances. </w:t>
      </w:r>
    </w:p>
    <w:p w14:paraId="06E2EB5A" w14:textId="77777777" w:rsidR="00800BA2" w:rsidRPr="006640D9" w:rsidRDefault="00800BA2" w:rsidP="00800BA2">
      <w:pPr>
        <w:pStyle w:val="CM59"/>
        <w:numPr>
          <w:ilvl w:val="1"/>
          <w:numId w:val="25"/>
        </w:numPr>
        <w:spacing w:after="255" w:line="258" w:lineRule="atLeast"/>
        <w:ind w:left="426" w:hanging="426"/>
        <w:jc w:val="both"/>
        <w:rPr>
          <w:b/>
          <w:color w:val="000000"/>
          <w:sz w:val="22"/>
          <w:szCs w:val="22"/>
        </w:rPr>
      </w:pPr>
      <w:r w:rsidRPr="006640D9">
        <w:rPr>
          <w:b/>
          <w:color w:val="000000"/>
          <w:sz w:val="22"/>
          <w:szCs w:val="22"/>
        </w:rPr>
        <w:t xml:space="preserve">Testing and Acceptance </w:t>
      </w:r>
    </w:p>
    <w:p w14:paraId="4A6B99F6" w14:textId="77777777" w:rsidR="00800BA2" w:rsidRPr="009B4B78" w:rsidRDefault="00800BA2" w:rsidP="00800BA2">
      <w:pPr>
        <w:pStyle w:val="CM59"/>
        <w:spacing w:after="255" w:line="251" w:lineRule="atLeast"/>
        <w:ind w:left="1560" w:hanging="1134"/>
        <w:jc w:val="both"/>
      </w:pPr>
      <w:r>
        <w:rPr>
          <w:color w:val="000000"/>
          <w:sz w:val="22"/>
          <w:szCs w:val="22"/>
        </w:rPr>
        <w:t>8.2.1</w:t>
      </w:r>
      <w:r>
        <w:rPr>
          <w:color w:val="000000"/>
          <w:sz w:val="22"/>
          <w:szCs w:val="22"/>
        </w:rPr>
        <w:tab/>
      </w:r>
      <w:r w:rsidRPr="00CB7D91">
        <w:rPr>
          <w:color w:val="000000"/>
          <w:sz w:val="22"/>
          <w:szCs w:val="22"/>
        </w:rPr>
        <w:t xml:space="preserve">The </w:t>
      </w:r>
      <w:r>
        <w:rPr>
          <w:color w:val="000000"/>
          <w:sz w:val="22"/>
          <w:szCs w:val="22"/>
        </w:rPr>
        <w:t>Provider(s)</w:t>
      </w:r>
      <w:r w:rsidRPr="00CB7D91">
        <w:rPr>
          <w:color w:val="000000"/>
          <w:sz w:val="22"/>
          <w:szCs w:val="22"/>
        </w:rPr>
        <w:t xml:space="preserve"> will make resources available to</w:t>
      </w:r>
      <w:r>
        <w:rPr>
          <w:color w:val="000000"/>
          <w:sz w:val="22"/>
          <w:szCs w:val="22"/>
        </w:rPr>
        <w:t xml:space="preserve"> the Authority</w:t>
      </w:r>
      <w:r w:rsidRPr="00CB7D91">
        <w:rPr>
          <w:color w:val="000000"/>
          <w:sz w:val="22"/>
          <w:szCs w:val="22"/>
        </w:rPr>
        <w:t xml:space="preserve"> to conduct end to-end testing and ensure that the se</w:t>
      </w:r>
      <w:r>
        <w:rPr>
          <w:color w:val="000000"/>
          <w:sz w:val="22"/>
          <w:szCs w:val="22"/>
        </w:rPr>
        <w:t>rvice is fit for purpose.</w:t>
      </w:r>
    </w:p>
    <w:p w14:paraId="1CFE4A09" w14:textId="77777777" w:rsidR="00800BA2" w:rsidRPr="00CB7D91" w:rsidRDefault="00800BA2" w:rsidP="00800BA2">
      <w:pPr>
        <w:pStyle w:val="CM59"/>
        <w:spacing w:after="255" w:line="253" w:lineRule="atLeast"/>
        <w:ind w:left="1560" w:right="277" w:hanging="1134"/>
        <w:jc w:val="both"/>
        <w:rPr>
          <w:color w:val="000000"/>
          <w:sz w:val="22"/>
          <w:szCs w:val="22"/>
        </w:rPr>
      </w:pPr>
      <w:r>
        <w:rPr>
          <w:color w:val="000000"/>
          <w:sz w:val="22"/>
          <w:szCs w:val="22"/>
        </w:rPr>
        <w:t>8.2.2</w:t>
      </w:r>
      <w:r>
        <w:rPr>
          <w:color w:val="000000"/>
          <w:sz w:val="22"/>
          <w:szCs w:val="22"/>
        </w:rPr>
        <w:tab/>
      </w:r>
      <w:r w:rsidRPr="00CB7D91">
        <w:rPr>
          <w:color w:val="000000"/>
          <w:sz w:val="22"/>
          <w:szCs w:val="22"/>
        </w:rPr>
        <w:t xml:space="preserve">The </w:t>
      </w:r>
      <w:r>
        <w:rPr>
          <w:color w:val="000000"/>
          <w:sz w:val="22"/>
          <w:szCs w:val="22"/>
        </w:rPr>
        <w:t>Authority</w:t>
      </w:r>
      <w:r w:rsidRPr="00CB7D91">
        <w:rPr>
          <w:color w:val="000000"/>
          <w:sz w:val="22"/>
          <w:szCs w:val="22"/>
        </w:rPr>
        <w:t xml:space="preserve"> will develop a testing strategy and plan for acceptance testing that defines the objectives of all test stages and the testing and assurance to be performed, including non-functional testing. This will identify</w:t>
      </w:r>
      <w:r>
        <w:rPr>
          <w:color w:val="000000"/>
          <w:sz w:val="22"/>
          <w:szCs w:val="22"/>
        </w:rPr>
        <w:t>,</w:t>
      </w:r>
      <w:r w:rsidRPr="00CB7D91">
        <w:rPr>
          <w:color w:val="000000"/>
          <w:sz w:val="22"/>
          <w:szCs w:val="22"/>
        </w:rPr>
        <w:t xml:space="preserve"> where applicable: </w:t>
      </w:r>
    </w:p>
    <w:p w14:paraId="626B02AD" w14:textId="77777777" w:rsidR="00800BA2" w:rsidRPr="00CB7D91" w:rsidRDefault="00800BA2" w:rsidP="00800BA2">
      <w:pPr>
        <w:pStyle w:val="Default"/>
        <w:spacing w:line="248" w:lineRule="atLeast"/>
        <w:ind w:left="709" w:firstLine="851"/>
        <w:jc w:val="both"/>
        <w:rPr>
          <w:sz w:val="22"/>
          <w:szCs w:val="22"/>
        </w:rPr>
      </w:pPr>
      <w:r w:rsidRPr="00CB7D91">
        <w:rPr>
          <w:sz w:val="22"/>
          <w:szCs w:val="22"/>
        </w:rPr>
        <w:t xml:space="preserve">• </w:t>
      </w:r>
      <w:r w:rsidRPr="00CB7D91">
        <w:rPr>
          <w:sz w:val="22"/>
          <w:szCs w:val="22"/>
        </w:rPr>
        <w:tab/>
      </w:r>
      <w:r>
        <w:rPr>
          <w:sz w:val="22"/>
          <w:szCs w:val="22"/>
        </w:rPr>
        <w:t>O</w:t>
      </w:r>
      <w:r w:rsidRPr="00CB7D91">
        <w:rPr>
          <w:sz w:val="22"/>
          <w:szCs w:val="22"/>
        </w:rPr>
        <w:t xml:space="preserve">bjectives and criteria; </w:t>
      </w:r>
    </w:p>
    <w:p w14:paraId="3E5284A9" w14:textId="77777777" w:rsidR="00800BA2" w:rsidRPr="00CB7D91" w:rsidRDefault="00800BA2" w:rsidP="00800BA2">
      <w:pPr>
        <w:pStyle w:val="Default"/>
        <w:numPr>
          <w:ilvl w:val="0"/>
          <w:numId w:val="1"/>
        </w:numPr>
        <w:ind w:left="709" w:firstLine="851"/>
        <w:jc w:val="both"/>
        <w:rPr>
          <w:sz w:val="22"/>
          <w:szCs w:val="22"/>
        </w:rPr>
      </w:pPr>
      <w:r>
        <w:rPr>
          <w:sz w:val="22"/>
          <w:szCs w:val="22"/>
        </w:rPr>
        <w:t>T</w:t>
      </w:r>
      <w:r w:rsidRPr="00CB7D91">
        <w:rPr>
          <w:sz w:val="22"/>
          <w:szCs w:val="22"/>
        </w:rPr>
        <w:t xml:space="preserve">he items to be tested; </w:t>
      </w:r>
    </w:p>
    <w:p w14:paraId="7EB80AC0" w14:textId="77777777" w:rsidR="00800BA2" w:rsidRPr="00CB7D91" w:rsidRDefault="00800BA2" w:rsidP="00800BA2">
      <w:pPr>
        <w:pStyle w:val="Default"/>
        <w:numPr>
          <w:ilvl w:val="0"/>
          <w:numId w:val="1"/>
        </w:numPr>
        <w:ind w:left="709" w:firstLine="851"/>
        <w:jc w:val="both"/>
        <w:rPr>
          <w:sz w:val="22"/>
          <w:szCs w:val="22"/>
        </w:rPr>
      </w:pPr>
      <w:r>
        <w:rPr>
          <w:sz w:val="22"/>
          <w:szCs w:val="22"/>
        </w:rPr>
        <w:t>T</w:t>
      </w:r>
      <w:r w:rsidRPr="00CB7D91">
        <w:rPr>
          <w:sz w:val="22"/>
          <w:szCs w:val="22"/>
        </w:rPr>
        <w:t xml:space="preserve">he testing to be performed; </w:t>
      </w:r>
    </w:p>
    <w:p w14:paraId="75817343" w14:textId="77777777" w:rsidR="00800BA2" w:rsidRPr="00CB7D91" w:rsidRDefault="00800BA2" w:rsidP="00800BA2">
      <w:pPr>
        <w:pStyle w:val="Default"/>
        <w:numPr>
          <w:ilvl w:val="0"/>
          <w:numId w:val="1"/>
        </w:numPr>
        <w:ind w:left="709" w:firstLine="851"/>
        <w:jc w:val="both"/>
        <w:rPr>
          <w:sz w:val="22"/>
          <w:szCs w:val="22"/>
        </w:rPr>
      </w:pPr>
      <w:r>
        <w:rPr>
          <w:sz w:val="22"/>
          <w:szCs w:val="22"/>
        </w:rPr>
        <w:t>T</w:t>
      </w:r>
      <w:r w:rsidRPr="00CB7D91">
        <w:rPr>
          <w:sz w:val="22"/>
          <w:szCs w:val="22"/>
        </w:rPr>
        <w:t xml:space="preserve">est schedules; </w:t>
      </w:r>
    </w:p>
    <w:p w14:paraId="022FD9F0" w14:textId="77777777" w:rsidR="00800BA2" w:rsidRPr="00CB7D91" w:rsidRDefault="00800BA2" w:rsidP="00800BA2">
      <w:pPr>
        <w:pStyle w:val="Default"/>
        <w:numPr>
          <w:ilvl w:val="0"/>
          <w:numId w:val="1"/>
        </w:numPr>
        <w:ind w:left="709" w:firstLine="851"/>
        <w:jc w:val="both"/>
        <w:rPr>
          <w:sz w:val="22"/>
          <w:szCs w:val="22"/>
        </w:rPr>
      </w:pPr>
      <w:r>
        <w:rPr>
          <w:sz w:val="22"/>
          <w:szCs w:val="22"/>
        </w:rPr>
        <w:t>R</w:t>
      </w:r>
      <w:r w:rsidRPr="00CB7D91">
        <w:rPr>
          <w:sz w:val="22"/>
          <w:szCs w:val="22"/>
        </w:rPr>
        <w:t xml:space="preserve">esource and facility requirements; </w:t>
      </w:r>
    </w:p>
    <w:p w14:paraId="00C884C3" w14:textId="77777777" w:rsidR="00800BA2" w:rsidRPr="00CB7D91" w:rsidRDefault="00800BA2" w:rsidP="00800BA2">
      <w:pPr>
        <w:pStyle w:val="Default"/>
        <w:numPr>
          <w:ilvl w:val="0"/>
          <w:numId w:val="1"/>
        </w:numPr>
        <w:ind w:left="709" w:firstLine="851"/>
        <w:jc w:val="both"/>
        <w:rPr>
          <w:sz w:val="22"/>
          <w:szCs w:val="22"/>
        </w:rPr>
      </w:pPr>
      <w:r>
        <w:rPr>
          <w:sz w:val="22"/>
          <w:szCs w:val="22"/>
        </w:rPr>
        <w:t>R</w:t>
      </w:r>
      <w:r w:rsidRPr="00CB7D91">
        <w:rPr>
          <w:sz w:val="22"/>
          <w:szCs w:val="22"/>
        </w:rPr>
        <w:t xml:space="preserve">eporting requirements; </w:t>
      </w:r>
    </w:p>
    <w:p w14:paraId="2799E5A4" w14:textId="77777777" w:rsidR="00800BA2" w:rsidRPr="00CB7D91" w:rsidRDefault="00800BA2" w:rsidP="00800BA2">
      <w:pPr>
        <w:pStyle w:val="Default"/>
        <w:numPr>
          <w:ilvl w:val="0"/>
          <w:numId w:val="1"/>
        </w:numPr>
        <w:ind w:left="709" w:firstLine="851"/>
        <w:jc w:val="both"/>
        <w:rPr>
          <w:sz w:val="22"/>
          <w:szCs w:val="22"/>
        </w:rPr>
      </w:pPr>
      <w:r>
        <w:rPr>
          <w:sz w:val="22"/>
          <w:szCs w:val="22"/>
        </w:rPr>
        <w:t>E</w:t>
      </w:r>
      <w:r w:rsidRPr="00CB7D91">
        <w:rPr>
          <w:sz w:val="22"/>
          <w:szCs w:val="22"/>
        </w:rPr>
        <w:t xml:space="preserve">valuation criteria; </w:t>
      </w:r>
    </w:p>
    <w:p w14:paraId="560B82E9" w14:textId="77777777" w:rsidR="00800BA2" w:rsidRPr="00CB7D91" w:rsidRDefault="00800BA2" w:rsidP="00800BA2">
      <w:pPr>
        <w:pStyle w:val="Default"/>
        <w:numPr>
          <w:ilvl w:val="0"/>
          <w:numId w:val="1"/>
        </w:numPr>
        <w:ind w:left="709" w:firstLine="851"/>
        <w:jc w:val="both"/>
        <w:rPr>
          <w:sz w:val="22"/>
          <w:szCs w:val="22"/>
        </w:rPr>
      </w:pPr>
      <w:r>
        <w:rPr>
          <w:sz w:val="22"/>
          <w:szCs w:val="22"/>
        </w:rPr>
        <w:t>R</w:t>
      </w:r>
      <w:r w:rsidRPr="00CB7D91">
        <w:rPr>
          <w:sz w:val="22"/>
          <w:szCs w:val="22"/>
        </w:rPr>
        <w:t xml:space="preserve">isks requiring contingency measures. </w:t>
      </w:r>
    </w:p>
    <w:p w14:paraId="12AA1680" w14:textId="77777777" w:rsidR="00800BA2" w:rsidRPr="00CB7D91" w:rsidRDefault="00800BA2" w:rsidP="00800BA2">
      <w:pPr>
        <w:pStyle w:val="Default"/>
        <w:ind w:left="709" w:hanging="709"/>
        <w:jc w:val="both"/>
        <w:rPr>
          <w:sz w:val="22"/>
          <w:szCs w:val="22"/>
        </w:rPr>
      </w:pPr>
    </w:p>
    <w:p w14:paraId="222DF33C" w14:textId="77777777" w:rsidR="00800BA2" w:rsidRDefault="00800BA2" w:rsidP="00800BA2">
      <w:pPr>
        <w:pStyle w:val="CM75"/>
        <w:spacing w:after="255" w:line="256" w:lineRule="atLeast"/>
        <w:ind w:left="1560" w:right="119" w:hanging="1134"/>
        <w:jc w:val="both"/>
        <w:rPr>
          <w:b/>
          <w:bCs/>
          <w:color w:val="000000"/>
          <w:sz w:val="22"/>
          <w:szCs w:val="22"/>
        </w:rPr>
      </w:pPr>
      <w:r>
        <w:rPr>
          <w:color w:val="000000"/>
          <w:sz w:val="22"/>
          <w:szCs w:val="22"/>
        </w:rPr>
        <w:t>8.2</w:t>
      </w:r>
      <w:r w:rsidRPr="00CB7D91">
        <w:rPr>
          <w:color w:val="000000"/>
          <w:sz w:val="22"/>
          <w:szCs w:val="22"/>
        </w:rPr>
        <w:t xml:space="preserve">.3 </w:t>
      </w:r>
      <w:r>
        <w:rPr>
          <w:color w:val="000000"/>
          <w:sz w:val="22"/>
          <w:szCs w:val="22"/>
        </w:rPr>
        <w:tab/>
      </w:r>
      <w:r w:rsidRPr="00CB7D91">
        <w:rPr>
          <w:color w:val="000000"/>
          <w:sz w:val="22"/>
          <w:szCs w:val="22"/>
        </w:rPr>
        <w:t xml:space="preserve">The </w:t>
      </w:r>
      <w:r>
        <w:rPr>
          <w:color w:val="000000"/>
          <w:sz w:val="22"/>
          <w:szCs w:val="22"/>
        </w:rPr>
        <w:t>Provider(s)</w:t>
      </w:r>
      <w:r w:rsidRPr="00CB7D91">
        <w:rPr>
          <w:color w:val="000000"/>
          <w:sz w:val="22"/>
          <w:szCs w:val="22"/>
        </w:rPr>
        <w:t xml:space="preserve">, in conjunction with </w:t>
      </w:r>
      <w:r>
        <w:rPr>
          <w:color w:val="000000"/>
          <w:sz w:val="22"/>
          <w:szCs w:val="22"/>
        </w:rPr>
        <w:t>the Authority</w:t>
      </w:r>
      <w:r w:rsidRPr="00CB7D91">
        <w:rPr>
          <w:color w:val="000000"/>
          <w:sz w:val="22"/>
          <w:szCs w:val="22"/>
        </w:rPr>
        <w:t xml:space="preserve">, will develop and agree a project plan for implementing </w:t>
      </w:r>
      <w:r>
        <w:rPr>
          <w:color w:val="000000"/>
          <w:sz w:val="22"/>
          <w:szCs w:val="22"/>
        </w:rPr>
        <w:t xml:space="preserve">the new automated telephone payment system. </w:t>
      </w:r>
      <w:r w:rsidRPr="009D00C6">
        <w:rPr>
          <w:b/>
          <w:bCs/>
          <w:color w:val="000000"/>
          <w:sz w:val="22"/>
          <w:szCs w:val="22"/>
        </w:rPr>
        <w:t xml:space="preserve"> </w:t>
      </w:r>
    </w:p>
    <w:p w14:paraId="57D90A41" w14:textId="77777777" w:rsidR="00800BA2" w:rsidRDefault="00800BA2" w:rsidP="00800BA2">
      <w:pPr>
        <w:pStyle w:val="Default"/>
      </w:pPr>
    </w:p>
    <w:p w14:paraId="3C6B4810" w14:textId="77777777" w:rsidR="00800BA2" w:rsidRPr="006D422D" w:rsidRDefault="00800BA2" w:rsidP="00800BA2">
      <w:pPr>
        <w:pStyle w:val="Default"/>
      </w:pPr>
    </w:p>
    <w:p w14:paraId="7AB86F97" w14:textId="77777777" w:rsidR="00800BA2" w:rsidRDefault="00800BA2" w:rsidP="00800BA2">
      <w:pPr>
        <w:pStyle w:val="Default"/>
      </w:pPr>
    </w:p>
    <w:p w14:paraId="109DF5A2" w14:textId="77777777" w:rsidR="00800BA2" w:rsidRDefault="00800BA2" w:rsidP="00800BA2">
      <w:pPr>
        <w:pStyle w:val="Default"/>
        <w:rPr>
          <w:b/>
          <w:sz w:val="22"/>
          <w:szCs w:val="22"/>
        </w:rPr>
      </w:pPr>
      <w:r>
        <w:t>8.3</w:t>
      </w:r>
      <w:r>
        <w:tab/>
      </w:r>
      <w:r w:rsidRPr="004A7895">
        <w:rPr>
          <w:b/>
          <w:sz w:val="22"/>
          <w:szCs w:val="22"/>
        </w:rPr>
        <w:t>Maintenance</w:t>
      </w:r>
    </w:p>
    <w:p w14:paraId="16E51268" w14:textId="77777777" w:rsidR="00800BA2" w:rsidRDefault="00800BA2" w:rsidP="00800BA2">
      <w:pPr>
        <w:pStyle w:val="Default"/>
        <w:rPr>
          <w:b/>
          <w:sz w:val="22"/>
          <w:szCs w:val="22"/>
        </w:rPr>
      </w:pPr>
    </w:p>
    <w:p w14:paraId="6CFFEF5A" w14:textId="77777777" w:rsidR="00800BA2" w:rsidRPr="00762A66" w:rsidRDefault="00800BA2" w:rsidP="00800BA2">
      <w:pPr>
        <w:pStyle w:val="Default"/>
        <w:ind w:left="1560" w:hanging="1134"/>
        <w:rPr>
          <w:sz w:val="22"/>
          <w:szCs w:val="22"/>
        </w:rPr>
      </w:pPr>
      <w:r w:rsidRPr="00762A66">
        <w:rPr>
          <w:sz w:val="22"/>
          <w:szCs w:val="22"/>
        </w:rPr>
        <w:t>8.3.1</w:t>
      </w:r>
      <w:r>
        <w:rPr>
          <w:sz w:val="22"/>
          <w:szCs w:val="22"/>
        </w:rPr>
        <w:tab/>
        <w:t xml:space="preserve">The Provider(s) is required to provide a minimum of 7 working days’ notice in advance of any planned or scheduled maintenance activity. When doing so it must clearly state. </w:t>
      </w:r>
    </w:p>
    <w:p w14:paraId="318E4C27" w14:textId="77777777" w:rsidR="00800BA2" w:rsidRPr="004A7895" w:rsidRDefault="00800BA2" w:rsidP="00800BA2">
      <w:pPr>
        <w:pStyle w:val="Default"/>
        <w:numPr>
          <w:ilvl w:val="0"/>
          <w:numId w:val="30"/>
        </w:numPr>
        <w:ind w:left="2127" w:hanging="567"/>
        <w:rPr>
          <w:sz w:val="22"/>
          <w:szCs w:val="22"/>
        </w:rPr>
      </w:pPr>
      <w:r w:rsidRPr="004A7895">
        <w:rPr>
          <w:sz w:val="22"/>
          <w:szCs w:val="22"/>
        </w:rPr>
        <w:t>Start date and time</w:t>
      </w:r>
    </w:p>
    <w:p w14:paraId="3B0C42C5" w14:textId="77777777" w:rsidR="00800BA2" w:rsidRPr="004A7895" w:rsidRDefault="00800BA2" w:rsidP="00800BA2">
      <w:pPr>
        <w:pStyle w:val="Default"/>
        <w:numPr>
          <w:ilvl w:val="0"/>
          <w:numId w:val="30"/>
        </w:numPr>
        <w:ind w:left="2127" w:hanging="567"/>
        <w:rPr>
          <w:sz w:val="22"/>
          <w:szCs w:val="22"/>
        </w:rPr>
      </w:pPr>
      <w:r w:rsidRPr="004A7895">
        <w:rPr>
          <w:sz w:val="22"/>
          <w:szCs w:val="22"/>
        </w:rPr>
        <w:t>End date and time</w:t>
      </w:r>
    </w:p>
    <w:p w14:paraId="606A47CC" w14:textId="77777777" w:rsidR="00800BA2" w:rsidRPr="004A7895" w:rsidRDefault="00800BA2" w:rsidP="00800BA2">
      <w:pPr>
        <w:pStyle w:val="Default"/>
        <w:numPr>
          <w:ilvl w:val="0"/>
          <w:numId w:val="30"/>
        </w:numPr>
        <w:ind w:left="2127" w:hanging="567"/>
        <w:rPr>
          <w:sz w:val="22"/>
          <w:szCs w:val="22"/>
        </w:rPr>
      </w:pPr>
      <w:r w:rsidRPr="004A7895">
        <w:rPr>
          <w:sz w:val="22"/>
          <w:szCs w:val="22"/>
        </w:rPr>
        <w:t>Service Impact</w:t>
      </w:r>
    </w:p>
    <w:p w14:paraId="68513AD8" w14:textId="77777777" w:rsidR="00800BA2" w:rsidRPr="004A7895" w:rsidRDefault="00800BA2" w:rsidP="00800BA2">
      <w:pPr>
        <w:pStyle w:val="Default"/>
        <w:numPr>
          <w:ilvl w:val="0"/>
          <w:numId w:val="30"/>
        </w:numPr>
        <w:ind w:left="2127" w:hanging="567"/>
        <w:rPr>
          <w:sz w:val="22"/>
          <w:szCs w:val="22"/>
        </w:rPr>
      </w:pPr>
      <w:r w:rsidRPr="004A7895">
        <w:rPr>
          <w:sz w:val="22"/>
          <w:szCs w:val="22"/>
        </w:rPr>
        <w:t>Any activity that the Authority may need to undertake.</w:t>
      </w:r>
    </w:p>
    <w:p w14:paraId="0F4B533A" w14:textId="77777777" w:rsidR="00800BA2" w:rsidRPr="00762A66" w:rsidRDefault="00800BA2" w:rsidP="00800BA2">
      <w:pPr>
        <w:pStyle w:val="Default"/>
        <w:ind w:left="2127" w:hanging="567"/>
        <w:jc w:val="both"/>
        <w:rPr>
          <w:b/>
          <w:sz w:val="22"/>
          <w:szCs w:val="22"/>
        </w:rPr>
      </w:pPr>
    </w:p>
    <w:p w14:paraId="57C49AFB" w14:textId="77777777" w:rsidR="00800BA2" w:rsidRDefault="00800BA2" w:rsidP="00800BA2">
      <w:pPr>
        <w:pStyle w:val="Default"/>
        <w:jc w:val="both"/>
        <w:rPr>
          <w:b/>
          <w:sz w:val="22"/>
          <w:szCs w:val="22"/>
        </w:rPr>
      </w:pPr>
    </w:p>
    <w:p w14:paraId="2C7A70E4" w14:textId="77777777" w:rsidR="00800BA2" w:rsidRDefault="00800BA2" w:rsidP="00800BA2">
      <w:pPr>
        <w:pStyle w:val="Default"/>
        <w:numPr>
          <w:ilvl w:val="0"/>
          <w:numId w:val="25"/>
        </w:numPr>
        <w:ind w:left="851" w:hanging="851"/>
        <w:jc w:val="both"/>
        <w:rPr>
          <w:b/>
          <w:sz w:val="22"/>
          <w:szCs w:val="22"/>
        </w:rPr>
      </w:pPr>
      <w:r>
        <w:rPr>
          <w:b/>
          <w:sz w:val="22"/>
          <w:szCs w:val="22"/>
        </w:rPr>
        <w:t>Managing Automated Telephony Payment Services</w:t>
      </w:r>
    </w:p>
    <w:p w14:paraId="7049AF45" w14:textId="77777777" w:rsidR="00800BA2" w:rsidRDefault="00800BA2" w:rsidP="00800BA2">
      <w:pPr>
        <w:pStyle w:val="Default"/>
        <w:ind w:left="360"/>
        <w:jc w:val="both"/>
        <w:rPr>
          <w:b/>
          <w:sz w:val="22"/>
          <w:szCs w:val="22"/>
        </w:rPr>
      </w:pPr>
      <w:r w:rsidRPr="00AE0FA3">
        <w:rPr>
          <w:b/>
          <w:sz w:val="22"/>
          <w:szCs w:val="22"/>
        </w:rPr>
        <w:t xml:space="preserve"> </w:t>
      </w:r>
    </w:p>
    <w:p w14:paraId="55D5DF1A" w14:textId="77777777" w:rsidR="00800BA2" w:rsidRPr="00AE0FA3" w:rsidRDefault="00800BA2" w:rsidP="00800BA2">
      <w:pPr>
        <w:pStyle w:val="Default"/>
        <w:ind w:left="142" w:hanging="142"/>
        <w:jc w:val="both"/>
        <w:rPr>
          <w:b/>
          <w:sz w:val="22"/>
          <w:szCs w:val="22"/>
        </w:rPr>
      </w:pPr>
      <w:r>
        <w:rPr>
          <w:b/>
          <w:sz w:val="22"/>
          <w:szCs w:val="22"/>
        </w:rPr>
        <w:t>9.1</w:t>
      </w:r>
      <w:r w:rsidRPr="00AE0FA3">
        <w:rPr>
          <w:b/>
          <w:sz w:val="22"/>
          <w:szCs w:val="22"/>
        </w:rPr>
        <w:t xml:space="preserve"> </w:t>
      </w:r>
      <w:r>
        <w:rPr>
          <w:b/>
          <w:sz w:val="22"/>
          <w:szCs w:val="22"/>
        </w:rPr>
        <w:tab/>
      </w:r>
      <w:r w:rsidRPr="00AE0FA3">
        <w:rPr>
          <w:b/>
          <w:sz w:val="22"/>
          <w:szCs w:val="22"/>
        </w:rPr>
        <w:t>Contract Management</w:t>
      </w:r>
    </w:p>
    <w:p w14:paraId="08DCDE29" w14:textId="77777777" w:rsidR="00800BA2" w:rsidRDefault="00800BA2" w:rsidP="00800BA2">
      <w:pPr>
        <w:pStyle w:val="CM59"/>
        <w:ind w:left="709" w:hanging="283"/>
        <w:jc w:val="both"/>
        <w:rPr>
          <w:color w:val="000000"/>
          <w:sz w:val="22"/>
          <w:szCs w:val="22"/>
        </w:rPr>
      </w:pPr>
    </w:p>
    <w:p w14:paraId="1C438C16" w14:textId="77777777" w:rsidR="00800BA2" w:rsidRDefault="00800BA2" w:rsidP="00800BA2">
      <w:pPr>
        <w:pStyle w:val="CM59"/>
        <w:ind w:left="1560" w:hanging="1134"/>
        <w:jc w:val="both"/>
        <w:rPr>
          <w:color w:val="000000"/>
          <w:sz w:val="22"/>
          <w:szCs w:val="22"/>
        </w:rPr>
      </w:pPr>
      <w:r>
        <w:rPr>
          <w:color w:val="000000"/>
          <w:sz w:val="22"/>
          <w:szCs w:val="22"/>
        </w:rPr>
        <w:t>9.1.1</w:t>
      </w:r>
      <w:r>
        <w:rPr>
          <w:color w:val="000000"/>
          <w:sz w:val="22"/>
          <w:szCs w:val="22"/>
        </w:rPr>
        <w:tab/>
      </w:r>
      <w:r w:rsidRPr="002A3057">
        <w:rPr>
          <w:color w:val="000000"/>
          <w:sz w:val="22"/>
          <w:szCs w:val="22"/>
        </w:rPr>
        <w:t xml:space="preserve">The </w:t>
      </w:r>
      <w:r>
        <w:rPr>
          <w:color w:val="000000"/>
          <w:sz w:val="22"/>
          <w:szCs w:val="22"/>
        </w:rPr>
        <w:t>Provider(s)</w:t>
      </w:r>
      <w:r w:rsidRPr="002A3057">
        <w:rPr>
          <w:color w:val="000000"/>
          <w:sz w:val="22"/>
          <w:szCs w:val="22"/>
        </w:rPr>
        <w:t xml:space="preserve"> will provide a Custom</w:t>
      </w:r>
      <w:r>
        <w:rPr>
          <w:color w:val="000000"/>
          <w:sz w:val="22"/>
          <w:szCs w:val="22"/>
        </w:rPr>
        <w:t>er Account Team (operational during no less than 9.00am to 5.30pm on recognised business days</w:t>
      </w:r>
      <w:r w:rsidRPr="002A3057">
        <w:rPr>
          <w:color w:val="000000"/>
          <w:sz w:val="22"/>
          <w:szCs w:val="22"/>
        </w:rPr>
        <w:t xml:space="preserve">) as a single point of contact for the transition period and for the entirety of the agreement to support </w:t>
      </w:r>
      <w:r>
        <w:rPr>
          <w:color w:val="000000"/>
          <w:sz w:val="22"/>
          <w:szCs w:val="22"/>
        </w:rPr>
        <w:t>the Authority</w:t>
      </w:r>
      <w:r w:rsidRPr="002A3057">
        <w:rPr>
          <w:color w:val="000000"/>
          <w:sz w:val="22"/>
          <w:szCs w:val="22"/>
        </w:rPr>
        <w:t xml:space="preserve"> in dealing with issues and concerns. The </w:t>
      </w:r>
      <w:r>
        <w:rPr>
          <w:color w:val="000000"/>
          <w:sz w:val="22"/>
          <w:szCs w:val="22"/>
        </w:rPr>
        <w:t>Provider(s)</w:t>
      </w:r>
      <w:r w:rsidRPr="002A3057">
        <w:rPr>
          <w:color w:val="000000"/>
          <w:sz w:val="22"/>
          <w:szCs w:val="22"/>
        </w:rPr>
        <w:t xml:space="preserve"> will appoint a</w:t>
      </w:r>
      <w:r>
        <w:rPr>
          <w:color w:val="000000"/>
          <w:sz w:val="22"/>
          <w:szCs w:val="22"/>
        </w:rPr>
        <w:t>n Account Manager</w:t>
      </w:r>
      <w:r w:rsidRPr="002A3057">
        <w:rPr>
          <w:color w:val="000000"/>
          <w:sz w:val="22"/>
          <w:szCs w:val="22"/>
        </w:rPr>
        <w:t xml:space="preserve"> and specialists in other key business areas as required by </w:t>
      </w:r>
      <w:r>
        <w:rPr>
          <w:color w:val="000000"/>
          <w:sz w:val="22"/>
          <w:szCs w:val="22"/>
        </w:rPr>
        <w:t>the Authority</w:t>
      </w:r>
      <w:r w:rsidRPr="002A3057">
        <w:rPr>
          <w:color w:val="000000"/>
          <w:sz w:val="22"/>
          <w:szCs w:val="22"/>
        </w:rPr>
        <w:t xml:space="preserve"> (e.g. IT Operations, Im</w:t>
      </w:r>
      <w:r>
        <w:rPr>
          <w:color w:val="000000"/>
          <w:sz w:val="22"/>
          <w:szCs w:val="22"/>
        </w:rPr>
        <w:t>plementation, Technical Design etc.).</w:t>
      </w:r>
    </w:p>
    <w:p w14:paraId="6661DC84" w14:textId="77777777" w:rsidR="00800BA2" w:rsidRPr="00AE0FA3" w:rsidRDefault="00800BA2" w:rsidP="00800BA2">
      <w:pPr>
        <w:pStyle w:val="Default"/>
      </w:pPr>
    </w:p>
    <w:p w14:paraId="53559A74" w14:textId="77777777" w:rsidR="00800BA2" w:rsidRPr="002A3057" w:rsidRDefault="00800BA2" w:rsidP="00800BA2">
      <w:pPr>
        <w:pStyle w:val="CM59"/>
        <w:spacing w:after="255" w:line="256" w:lineRule="atLeast"/>
        <w:ind w:left="1560" w:right="102" w:hanging="1134"/>
        <w:rPr>
          <w:color w:val="000000"/>
          <w:sz w:val="22"/>
          <w:szCs w:val="22"/>
        </w:rPr>
      </w:pPr>
      <w:r>
        <w:rPr>
          <w:color w:val="000000"/>
          <w:sz w:val="22"/>
          <w:szCs w:val="22"/>
        </w:rPr>
        <w:t>9.1.2</w:t>
      </w:r>
      <w:r w:rsidRPr="002A3057">
        <w:rPr>
          <w:color w:val="000000"/>
          <w:sz w:val="22"/>
          <w:szCs w:val="22"/>
        </w:rPr>
        <w:t xml:space="preserve"> </w:t>
      </w:r>
      <w:r>
        <w:rPr>
          <w:color w:val="000000"/>
          <w:sz w:val="22"/>
          <w:szCs w:val="22"/>
        </w:rPr>
        <w:tab/>
      </w:r>
      <w:r w:rsidRPr="002A3057">
        <w:rPr>
          <w:color w:val="000000"/>
          <w:sz w:val="22"/>
          <w:szCs w:val="22"/>
        </w:rPr>
        <w:t xml:space="preserve">The </w:t>
      </w:r>
      <w:r>
        <w:rPr>
          <w:color w:val="000000"/>
          <w:sz w:val="22"/>
          <w:szCs w:val="22"/>
        </w:rPr>
        <w:t>Account</w:t>
      </w:r>
      <w:r w:rsidRPr="002A3057">
        <w:rPr>
          <w:color w:val="000000"/>
          <w:sz w:val="22"/>
          <w:szCs w:val="22"/>
        </w:rPr>
        <w:t xml:space="preserve"> Manager will participate in strategic level meetings held four times a year with </w:t>
      </w:r>
      <w:r>
        <w:rPr>
          <w:color w:val="000000"/>
          <w:sz w:val="22"/>
          <w:szCs w:val="22"/>
        </w:rPr>
        <w:t>the Authority</w:t>
      </w:r>
      <w:r w:rsidRPr="002A3057">
        <w:rPr>
          <w:color w:val="000000"/>
          <w:sz w:val="22"/>
          <w:szCs w:val="22"/>
        </w:rPr>
        <w:t xml:space="preserve"> to review commercial and service performance. The </w:t>
      </w:r>
      <w:r>
        <w:rPr>
          <w:color w:val="000000"/>
          <w:sz w:val="22"/>
          <w:szCs w:val="22"/>
        </w:rPr>
        <w:t>Account</w:t>
      </w:r>
      <w:r w:rsidRPr="002A3057">
        <w:rPr>
          <w:color w:val="000000"/>
          <w:sz w:val="22"/>
          <w:szCs w:val="22"/>
        </w:rPr>
        <w:t xml:space="preserve"> Manager will hold operational level meetings with </w:t>
      </w:r>
      <w:r>
        <w:rPr>
          <w:color w:val="000000"/>
          <w:sz w:val="22"/>
          <w:szCs w:val="22"/>
        </w:rPr>
        <w:t>K</w:t>
      </w:r>
      <w:r w:rsidRPr="002A3057">
        <w:rPr>
          <w:color w:val="000000"/>
          <w:sz w:val="22"/>
          <w:szCs w:val="22"/>
        </w:rPr>
        <w:t xml:space="preserve">ey </w:t>
      </w:r>
      <w:r>
        <w:rPr>
          <w:color w:val="000000"/>
          <w:sz w:val="22"/>
          <w:szCs w:val="22"/>
        </w:rPr>
        <w:t>Stakeholder national</w:t>
      </w:r>
      <w:r w:rsidRPr="002A3057">
        <w:rPr>
          <w:color w:val="000000"/>
          <w:sz w:val="22"/>
          <w:szCs w:val="22"/>
        </w:rPr>
        <w:t xml:space="preserve"> representatives on a monthly basis to review operational services. </w:t>
      </w:r>
    </w:p>
    <w:p w14:paraId="16134091" w14:textId="77777777" w:rsidR="00800BA2" w:rsidRPr="002A3057" w:rsidRDefault="00800BA2" w:rsidP="00800BA2">
      <w:pPr>
        <w:pStyle w:val="CM59"/>
        <w:spacing w:after="255" w:line="251" w:lineRule="atLeast"/>
        <w:ind w:left="1560" w:hanging="1134"/>
        <w:jc w:val="both"/>
        <w:rPr>
          <w:color w:val="000000"/>
          <w:sz w:val="22"/>
          <w:szCs w:val="22"/>
        </w:rPr>
      </w:pPr>
      <w:r>
        <w:rPr>
          <w:color w:val="000000"/>
          <w:sz w:val="22"/>
          <w:szCs w:val="22"/>
        </w:rPr>
        <w:t>9</w:t>
      </w:r>
      <w:r w:rsidRPr="002A3057">
        <w:rPr>
          <w:color w:val="000000"/>
          <w:sz w:val="22"/>
          <w:szCs w:val="22"/>
        </w:rPr>
        <w:t xml:space="preserve">.1.3 </w:t>
      </w:r>
      <w:r>
        <w:rPr>
          <w:color w:val="000000"/>
          <w:sz w:val="22"/>
          <w:szCs w:val="22"/>
        </w:rPr>
        <w:tab/>
      </w:r>
      <w:r w:rsidRPr="002A3057">
        <w:rPr>
          <w:color w:val="000000"/>
          <w:sz w:val="22"/>
          <w:szCs w:val="22"/>
        </w:rPr>
        <w:t xml:space="preserve">The </w:t>
      </w:r>
      <w:r>
        <w:rPr>
          <w:color w:val="000000"/>
          <w:sz w:val="22"/>
          <w:szCs w:val="22"/>
        </w:rPr>
        <w:t>Provider(s)</w:t>
      </w:r>
      <w:r w:rsidRPr="002A3057">
        <w:rPr>
          <w:color w:val="000000"/>
          <w:sz w:val="22"/>
          <w:szCs w:val="22"/>
        </w:rPr>
        <w:t xml:space="preserve"> will notify the </w:t>
      </w:r>
      <w:r>
        <w:rPr>
          <w:color w:val="000000"/>
          <w:sz w:val="22"/>
          <w:szCs w:val="22"/>
        </w:rPr>
        <w:t>Authority</w:t>
      </w:r>
      <w:r w:rsidRPr="002A3057">
        <w:rPr>
          <w:color w:val="000000"/>
          <w:sz w:val="22"/>
          <w:szCs w:val="22"/>
        </w:rPr>
        <w:t xml:space="preserve"> as soon as practicable of any changes to the Customer Account Team or </w:t>
      </w:r>
      <w:r>
        <w:rPr>
          <w:color w:val="000000"/>
          <w:sz w:val="22"/>
          <w:szCs w:val="22"/>
        </w:rPr>
        <w:t>Account Manager named as Key Personnel.</w:t>
      </w:r>
    </w:p>
    <w:p w14:paraId="7BA0A7C8" w14:textId="77777777" w:rsidR="00800BA2" w:rsidRPr="002A3057" w:rsidRDefault="00800BA2" w:rsidP="00800BA2">
      <w:pPr>
        <w:pStyle w:val="CM59"/>
        <w:spacing w:after="255" w:line="251" w:lineRule="atLeast"/>
        <w:ind w:left="1560" w:hanging="1134"/>
        <w:jc w:val="both"/>
        <w:rPr>
          <w:color w:val="000000"/>
          <w:sz w:val="22"/>
          <w:szCs w:val="22"/>
        </w:rPr>
      </w:pPr>
      <w:r>
        <w:rPr>
          <w:color w:val="000000"/>
          <w:sz w:val="22"/>
          <w:szCs w:val="22"/>
        </w:rPr>
        <w:t>9</w:t>
      </w:r>
      <w:r w:rsidRPr="002A3057">
        <w:rPr>
          <w:color w:val="000000"/>
          <w:sz w:val="22"/>
          <w:szCs w:val="22"/>
        </w:rPr>
        <w:t xml:space="preserve">.1.4 </w:t>
      </w:r>
      <w:r>
        <w:rPr>
          <w:color w:val="000000"/>
          <w:sz w:val="22"/>
          <w:szCs w:val="22"/>
        </w:rPr>
        <w:tab/>
      </w:r>
      <w:r w:rsidRPr="002A3057">
        <w:rPr>
          <w:color w:val="000000"/>
          <w:sz w:val="22"/>
          <w:szCs w:val="22"/>
        </w:rPr>
        <w:t xml:space="preserve">During the twelve (12) months prior to expiry or from the date at which notice of termination has been received by the </w:t>
      </w:r>
      <w:r>
        <w:rPr>
          <w:color w:val="000000"/>
          <w:sz w:val="22"/>
          <w:szCs w:val="22"/>
        </w:rPr>
        <w:t>Provider(s)</w:t>
      </w:r>
      <w:r w:rsidRPr="002A3057">
        <w:rPr>
          <w:color w:val="000000"/>
          <w:sz w:val="22"/>
          <w:szCs w:val="22"/>
        </w:rPr>
        <w:t xml:space="preserve">, the </w:t>
      </w:r>
      <w:r>
        <w:rPr>
          <w:color w:val="000000"/>
          <w:sz w:val="22"/>
          <w:szCs w:val="22"/>
        </w:rPr>
        <w:t>Provider(s)</w:t>
      </w:r>
      <w:r w:rsidRPr="002A3057">
        <w:rPr>
          <w:color w:val="000000"/>
          <w:sz w:val="22"/>
          <w:szCs w:val="22"/>
        </w:rPr>
        <w:t xml:space="preserve"> shall not change the staff it uses to perform the Contract, nor alter their terms and conditions of employment (including rates of pay) unless the </w:t>
      </w:r>
      <w:r>
        <w:rPr>
          <w:color w:val="000000"/>
          <w:sz w:val="22"/>
          <w:szCs w:val="22"/>
        </w:rPr>
        <w:t>Provider(s)</w:t>
      </w:r>
      <w:r w:rsidRPr="002A3057">
        <w:rPr>
          <w:color w:val="000000"/>
          <w:sz w:val="22"/>
          <w:szCs w:val="22"/>
        </w:rPr>
        <w:t xml:space="preserve"> has the </w:t>
      </w:r>
      <w:r>
        <w:rPr>
          <w:color w:val="000000"/>
          <w:sz w:val="22"/>
          <w:szCs w:val="22"/>
        </w:rPr>
        <w:t>Authority’s</w:t>
      </w:r>
      <w:r w:rsidRPr="002A3057">
        <w:rPr>
          <w:color w:val="000000"/>
          <w:sz w:val="22"/>
          <w:szCs w:val="22"/>
        </w:rPr>
        <w:t xml:space="preserve"> express prior written agreement. This shall not include promotion of individuals and the resultant appointment of another competent and qualified post holder nor increases in pay as per the Company's pay structure. This clause is only applicable to specific TUPE identified staff. </w:t>
      </w:r>
    </w:p>
    <w:p w14:paraId="5D518AD5" w14:textId="77777777" w:rsidR="00800BA2" w:rsidRPr="006640D9" w:rsidRDefault="00800BA2" w:rsidP="00800BA2">
      <w:pPr>
        <w:pStyle w:val="CM59"/>
        <w:spacing w:after="255" w:line="251" w:lineRule="atLeast"/>
        <w:ind w:left="709" w:hanging="709"/>
        <w:jc w:val="both"/>
        <w:rPr>
          <w:b/>
          <w:color w:val="000000"/>
          <w:sz w:val="22"/>
          <w:szCs w:val="22"/>
        </w:rPr>
      </w:pPr>
      <w:r>
        <w:rPr>
          <w:b/>
          <w:color w:val="000000"/>
          <w:sz w:val="22"/>
          <w:szCs w:val="22"/>
        </w:rPr>
        <w:t>9</w:t>
      </w:r>
      <w:r w:rsidRPr="006640D9">
        <w:rPr>
          <w:b/>
          <w:color w:val="000000"/>
          <w:sz w:val="22"/>
          <w:szCs w:val="22"/>
        </w:rPr>
        <w:t xml:space="preserve">.2 </w:t>
      </w:r>
      <w:r>
        <w:rPr>
          <w:b/>
          <w:color w:val="000000"/>
          <w:sz w:val="22"/>
          <w:szCs w:val="22"/>
        </w:rPr>
        <w:tab/>
      </w:r>
      <w:r w:rsidRPr="00502481">
        <w:rPr>
          <w:b/>
          <w:color w:val="000000"/>
          <w:sz w:val="22"/>
          <w:szCs w:val="22"/>
        </w:rPr>
        <w:t>Service Levels</w:t>
      </w:r>
      <w:r w:rsidRPr="006640D9">
        <w:rPr>
          <w:b/>
          <w:color w:val="000000"/>
          <w:sz w:val="22"/>
          <w:szCs w:val="22"/>
        </w:rPr>
        <w:t xml:space="preserve"> </w:t>
      </w:r>
    </w:p>
    <w:p w14:paraId="1C47EBDE" w14:textId="77777777" w:rsidR="00800BA2" w:rsidRPr="002A3057" w:rsidRDefault="00800BA2" w:rsidP="00800BA2">
      <w:pPr>
        <w:pStyle w:val="CM59"/>
        <w:spacing w:after="255" w:line="251" w:lineRule="atLeast"/>
        <w:ind w:left="1560" w:hanging="1134"/>
        <w:jc w:val="both"/>
        <w:rPr>
          <w:color w:val="000000"/>
          <w:sz w:val="22"/>
          <w:szCs w:val="22"/>
        </w:rPr>
      </w:pPr>
      <w:r>
        <w:rPr>
          <w:color w:val="000000"/>
          <w:sz w:val="22"/>
          <w:szCs w:val="22"/>
        </w:rPr>
        <w:t>9</w:t>
      </w:r>
      <w:r w:rsidRPr="002A3057">
        <w:rPr>
          <w:color w:val="000000"/>
          <w:sz w:val="22"/>
          <w:szCs w:val="22"/>
        </w:rPr>
        <w:t xml:space="preserve">.2.1 </w:t>
      </w:r>
      <w:r>
        <w:rPr>
          <w:color w:val="000000"/>
          <w:sz w:val="22"/>
          <w:szCs w:val="22"/>
        </w:rPr>
        <w:tab/>
      </w:r>
      <w:r w:rsidRPr="002A3057">
        <w:rPr>
          <w:color w:val="000000"/>
          <w:sz w:val="22"/>
          <w:szCs w:val="22"/>
        </w:rPr>
        <w:t xml:space="preserve">The service levels and key performance indicators and service credits that will apply to this contract are detailed in </w:t>
      </w:r>
      <w:r w:rsidRPr="002A3057">
        <w:rPr>
          <w:b/>
          <w:bCs/>
          <w:color w:val="000000"/>
          <w:sz w:val="22"/>
          <w:szCs w:val="22"/>
        </w:rPr>
        <w:t xml:space="preserve">Annex </w:t>
      </w:r>
      <w:r>
        <w:rPr>
          <w:b/>
          <w:bCs/>
          <w:color w:val="000000"/>
          <w:sz w:val="22"/>
          <w:szCs w:val="22"/>
        </w:rPr>
        <w:t>C</w:t>
      </w:r>
      <w:r w:rsidRPr="002A3057">
        <w:rPr>
          <w:b/>
          <w:bCs/>
          <w:color w:val="000000"/>
          <w:sz w:val="22"/>
          <w:szCs w:val="22"/>
        </w:rPr>
        <w:t xml:space="preserve">. </w:t>
      </w:r>
    </w:p>
    <w:p w14:paraId="0E305900" w14:textId="77777777" w:rsidR="00800BA2" w:rsidRPr="002A3057" w:rsidRDefault="00800BA2" w:rsidP="00800BA2">
      <w:pPr>
        <w:pStyle w:val="CM59"/>
        <w:spacing w:after="255" w:line="251" w:lineRule="atLeast"/>
        <w:ind w:left="1560" w:hanging="1134"/>
        <w:jc w:val="both"/>
        <w:rPr>
          <w:color w:val="000000"/>
          <w:sz w:val="22"/>
          <w:szCs w:val="22"/>
        </w:rPr>
      </w:pPr>
      <w:r>
        <w:rPr>
          <w:color w:val="000000"/>
          <w:sz w:val="22"/>
          <w:szCs w:val="22"/>
        </w:rPr>
        <w:t>9</w:t>
      </w:r>
      <w:r w:rsidRPr="002A3057">
        <w:rPr>
          <w:color w:val="000000"/>
          <w:sz w:val="22"/>
          <w:szCs w:val="22"/>
        </w:rPr>
        <w:t xml:space="preserve">.2.2 </w:t>
      </w:r>
      <w:r>
        <w:rPr>
          <w:color w:val="000000"/>
          <w:sz w:val="22"/>
          <w:szCs w:val="22"/>
        </w:rPr>
        <w:tab/>
      </w:r>
      <w:r w:rsidRPr="002A3057">
        <w:rPr>
          <w:color w:val="000000"/>
          <w:sz w:val="22"/>
          <w:szCs w:val="22"/>
        </w:rPr>
        <w:t xml:space="preserve">The </w:t>
      </w:r>
      <w:r>
        <w:rPr>
          <w:color w:val="000000"/>
          <w:sz w:val="22"/>
          <w:szCs w:val="22"/>
        </w:rPr>
        <w:t>Provider(s)</w:t>
      </w:r>
      <w:r w:rsidRPr="002A3057">
        <w:rPr>
          <w:color w:val="000000"/>
          <w:sz w:val="22"/>
          <w:szCs w:val="22"/>
        </w:rPr>
        <w:t xml:space="preserve"> will, </w:t>
      </w:r>
      <w:r>
        <w:rPr>
          <w:color w:val="000000"/>
          <w:sz w:val="22"/>
          <w:szCs w:val="22"/>
        </w:rPr>
        <w:t>monthly</w:t>
      </w:r>
      <w:r w:rsidRPr="002A3057">
        <w:rPr>
          <w:color w:val="000000"/>
          <w:sz w:val="22"/>
          <w:szCs w:val="22"/>
        </w:rPr>
        <w:t xml:space="preserve"> or at the request of </w:t>
      </w:r>
      <w:r>
        <w:rPr>
          <w:color w:val="000000"/>
          <w:sz w:val="22"/>
          <w:szCs w:val="22"/>
        </w:rPr>
        <w:t>the Authority</w:t>
      </w:r>
      <w:r w:rsidRPr="002A3057">
        <w:rPr>
          <w:color w:val="000000"/>
          <w:sz w:val="22"/>
          <w:szCs w:val="22"/>
        </w:rPr>
        <w:t xml:space="preserve"> provide data, in an agreed electronic format to the </w:t>
      </w:r>
      <w:r>
        <w:rPr>
          <w:color w:val="000000"/>
          <w:sz w:val="22"/>
          <w:szCs w:val="22"/>
        </w:rPr>
        <w:t>Authority</w:t>
      </w:r>
      <w:r w:rsidRPr="002A3057">
        <w:rPr>
          <w:color w:val="000000"/>
          <w:sz w:val="22"/>
          <w:szCs w:val="22"/>
        </w:rPr>
        <w:t xml:space="preserve"> Contract Manager, showing actual performance against the target service levels in </w:t>
      </w:r>
      <w:r>
        <w:rPr>
          <w:b/>
          <w:bCs/>
          <w:color w:val="000000"/>
          <w:sz w:val="22"/>
          <w:szCs w:val="22"/>
        </w:rPr>
        <w:t>Annex C</w:t>
      </w:r>
      <w:r w:rsidRPr="002A3057">
        <w:rPr>
          <w:b/>
          <w:bCs/>
          <w:color w:val="000000"/>
          <w:sz w:val="22"/>
          <w:szCs w:val="22"/>
        </w:rPr>
        <w:t xml:space="preserve">. </w:t>
      </w:r>
    </w:p>
    <w:p w14:paraId="6FD31510" w14:textId="77777777" w:rsidR="00800BA2" w:rsidRDefault="00800BA2" w:rsidP="00800BA2">
      <w:pPr>
        <w:pStyle w:val="CM59"/>
        <w:spacing w:after="255" w:line="256" w:lineRule="atLeast"/>
        <w:ind w:left="1560" w:right="117" w:hanging="1134"/>
        <w:jc w:val="both"/>
        <w:rPr>
          <w:color w:val="000000"/>
          <w:sz w:val="22"/>
          <w:szCs w:val="22"/>
        </w:rPr>
      </w:pPr>
      <w:r>
        <w:rPr>
          <w:color w:val="000000"/>
          <w:sz w:val="22"/>
          <w:szCs w:val="22"/>
        </w:rPr>
        <w:t>9</w:t>
      </w:r>
      <w:r w:rsidRPr="002A3057">
        <w:rPr>
          <w:color w:val="000000"/>
          <w:sz w:val="22"/>
          <w:szCs w:val="22"/>
        </w:rPr>
        <w:t xml:space="preserve">.2.3 </w:t>
      </w:r>
      <w:r>
        <w:rPr>
          <w:color w:val="000000"/>
          <w:sz w:val="22"/>
          <w:szCs w:val="22"/>
        </w:rPr>
        <w:tab/>
      </w:r>
      <w:r w:rsidRPr="002A3057">
        <w:rPr>
          <w:color w:val="000000"/>
          <w:sz w:val="22"/>
          <w:szCs w:val="22"/>
        </w:rPr>
        <w:t xml:space="preserve">The </w:t>
      </w:r>
      <w:r>
        <w:rPr>
          <w:color w:val="000000"/>
          <w:sz w:val="22"/>
          <w:szCs w:val="22"/>
        </w:rPr>
        <w:t>Provider(s)</w:t>
      </w:r>
      <w:r w:rsidRPr="002A3057">
        <w:rPr>
          <w:color w:val="000000"/>
          <w:sz w:val="22"/>
          <w:szCs w:val="22"/>
        </w:rPr>
        <w:t xml:space="preserve"> will, where required or as identified, work with </w:t>
      </w:r>
      <w:r>
        <w:rPr>
          <w:color w:val="000000"/>
          <w:sz w:val="22"/>
          <w:szCs w:val="22"/>
        </w:rPr>
        <w:t>the Authority</w:t>
      </w:r>
      <w:r w:rsidRPr="002A3057">
        <w:rPr>
          <w:color w:val="000000"/>
          <w:sz w:val="22"/>
          <w:szCs w:val="22"/>
        </w:rPr>
        <w:t xml:space="preserve"> to rectify any deficiencies in service performance and provide details of the actions taken to rectify. </w:t>
      </w:r>
    </w:p>
    <w:p w14:paraId="0FDBEC45" w14:textId="77777777" w:rsidR="00800BA2" w:rsidRDefault="00800BA2" w:rsidP="00800BA2">
      <w:pPr>
        <w:pStyle w:val="Default"/>
      </w:pPr>
    </w:p>
    <w:p w14:paraId="0303C473" w14:textId="77777777" w:rsidR="00800BA2" w:rsidRPr="006D422D" w:rsidRDefault="00800BA2" w:rsidP="00800BA2">
      <w:pPr>
        <w:pStyle w:val="Default"/>
      </w:pPr>
    </w:p>
    <w:p w14:paraId="429417CA" w14:textId="77777777" w:rsidR="00800BA2" w:rsidRPr="006640D9" w:rsidRDefault="00800BA2" w:rsidP="00800BA2">
      <w:pPr>
        <w:pStyle w:val="CM59"/>
        <w:spacing w:after="255" w:line="251" w:lineRule="atLeast"/>
        <w:ind w:left="709" w:hanging="709"/>
        <w:jc w:val="both"/>
        <w:rPr>
          <w:b/>
          <w:color w:val="000000"/>
          <w:sz w:val="22"/>
          <w:szCs w:val="22"/>
        </w:rPr>
      </w:pPr>
      <w:r>
        <w:rPr>
          <w:b/>
          <w:color w:val="000000"/>
          <w:sz w:val="22"/>
          <w:szCs w:val="22"/>
        </w:rPr>
        <w:t>9</w:t>
      </w:r>
      <w:r w:rsidRPr="006640D9">
        <w:rPr>
          <w:b/>
          <w:color w:val="000000"/>
          <w:sz w:val="22"/>
          <w:szCs w:val="22"/>
        </w:rPr>
        <w:t xml:space="preserve">.3 </w:t>
      </w:r>
      <w:r>
        <w:rPr>
          <w:b/>
          <w:color w:val="000000"/>
          <w:sz w:val="22"/>
          <w:szCs w:val="22"/>
        </w:rPr>
        <w:tab/>
      </w:r>
      <w:r w:rsidRPr="006640D9">
        <w:rPr>
          <w:b/>
          <w:color w:val="000000"/>
          <w:sz w:val="22"/>
          <w:szCs w:val="22"/>
        </w:rPr>
        <w:t xml:space="preserve">Support Services </w:t>
      </w:r>
    </w:p>
    <w:p w14:paraId="46617A13" w14:textId="77777777" w:rsidR="00800BA2" w:rsidRDefault="00800BA2" w:rsidP="00800BA2">
      <w:pPr>
        <w:pStyle w:val="CM59"/>
        <w:spacing w:after="255" w:line="256" w:lineRule="atLeast"/>
        <w:ind w:left="1560" w:right="117" w:hanging="1134"/>
        <w:jc w:val="both"/>
        <w:rPr>
          <w:b/>
          <w:bCs/>
          <w:color w:val="000000"/>
          <w:sz w:val="22"/>
          <w:szCs w:val="22"/>
        </w:rPr>
      </w:pPr>
      <w:r>
        <w:rPr>
          <w:color w:val="000000"/>
          <w:sz w:val="22"/>
          <w:szCs w:val="22"/>
        </w:rPr>
        <w:t>9.3.1</w:t>
      </w:r>
      <w:r>
        <w:rPr>
          <w:color w:val="000000"/>
          <w:sz w:val="22"/>
          <w:szCs w:val="22"/>
        </w:rPr>
        <w:tab/>
      </w:r>
      <w:r w:rsidRPr="00602FD7">
        <w:rPr>
          <w:color w:val="000000"/>
          <w:sz w:val="22"/>
          <w:szCs w:val="22"/>
        </w:rPr>
        <w:t xml:space="preserve">The </w:t>
      </w:r>
      <w:r>
        <w:rPr>
          <w:color w:val="000000"/>
          <w:sz w:val="22"/>
          <w:szCs w:val="22"/>
        </w:rPr>
        <w:t>Provider(s) shall provide a Help</w:t>
      </w:r>
      <w:r w:rsidRPr="00602FD7">
        <w:rPr>
          <w:color w:val="000000"/>
          <w:sz w:val="22"/>
          <w:szCs w:val="22"/>
        </w:rPr>
        <w:t>desk facility</w:t>
      </w:r>
      <w:r>
        <w:rPr>
          <w:color w:val="000000"/>
          <w:sz w:val="22"/>
          <w:szCs w:val="22"/>
        </w:rPr>
        <w:t xml:space="preserve"> to </w:t>
      </w:r>
      <w:r w:rsidRPr="00602FD7">
        <w:rPr>
          <w:color w:val="000000"/>
          <w:sz w:val="22"/>
          <w:szCs w:val="22"/>
        </w:rPr>
        <w:t xml:space="preserve">the </w:t>
      </w:r>
      <w:r>
        <w:rPr>
          <w:color w:val="000000"/>
          <w:sz w:val="22"/>
          <w:szCs w:val="22"/>
        </w:rPr>
        <w:t>Authority; its Agencies and Merchant Acquirer for queries</w:t>
      </w:r>
      <w:r w:rsidRPr="00602FD7">
        <w:rPr>
          <w:color w:val="000000"/>
          <w:sz w:val="22"/>
          <w:szCs w:val="22"/>
        </w:rPr>
        <w:t xml:space="preserve"> </w:t>
      </w:r>
      <w:r>
        <w:rPr>
          <w:color w:val="000000"/>
          <w:sz w:val="22"/>
          <w:szCs w:val="22"/>
        </w:rPr>
        <w:t>of both a technical and transactional nature, answering and providing a resolution to meet</w:t>
      </w:r>
      <w:r w:rsidRPr="00602FD7">
        <w:rPr>
          <w:color w:val="000000"/>
          <w:sz w:val="22"/>
          <w:szCs w:val="22"/>
        </w:rPr>
        <w:t xml:space="preserve"> the target performance and response levels set out in </w:t>
      </w:r>
      <w:r w:rsidRPr="00602FD7">
        <w:rPr>
          <w:b/>
          <w:bCs/>
          <w:color w:val="000000"/>
          <w:sz w:val="22"/>
          <w:szCs w:val="22"/>
        </w:rPr>
        <w:t xml:space="preserve">Annex </w:t>
      </w:r>
      <w:r>
        <w:rPr>
          <w:b/>
          <w:bCs/>
          <w:color w:val="000000"/>
          <w:sz w:val="22"/>
          <w:szCs w:val="22"/>
        </w:rPr>
        <w:t>C</w:t>
      </w:r>
      <w:r w:rsidRPr="00602FD7">
        <w:rPr>
          <w:b/>
          <w:bCs/>
          <w:color w:val="000000"/>
          <w:sz w:val="22"/>
          <w:szCs w:val="22"/>
        </w:rPr>
        <w:t xml:space="preserve">. </w:t>
      </w:r>
    </w:p>
    <w:p w14:paraId="249505A4" w14:textId="77777777" w:rsidR="00800BA2" w:rsidRDefault="00800BA2" w:rsidP="00800BA2">
      <w:pPr>
        <w:pStyle w:val="Default"/>
        <w:tabs>
          <w:tab w:val="center" w:pos="0"/>
          <w:tab w:val="left" w:pos="1560"/>
        </w:tabs>
        <w:rPr>
          <w:sz w:val="22"/>
          <w:szCs w:val="22"/>
        </w:rPr>
      </w:pPr>
      <w:r>
        <w:tab/>
      </w:r>
      <w:proofErr w:type="gramStart"/>
      <w:r w:rsidRPr="00984462">
        <w:rPr>
          <w:sz w:val="22"/>
          <w:szCs w:val="22"/>
        </w:rPr>
        <w:t>9.3.1</w:t>
      </w:r>
      <w:r>
        <w:rPr>
          <w:sz w:val="22"/>
          <w:szCs w:val="22"/>
        </w:rPr>
        <w:t>.1  All</w:t>
      </w:r>
      <w:proofErr w:type="gramEnd"/>
      <w:r>
        <w:rPr>
          <w:sz w:val="22"/>
          <w:szCs w:val="22"/>
        </w:rPr>
        <w:t xml:space="preserve"> calls to the help desk to be logged. </w:t>
      </w:r>
    </w:p>
    <w:p w14:paraId="04063D26" w14:textId="77777777" w:rsidR="00800BA2" w:rsidRPr="00984462" w:rsidRDefault="00800BA2" w:rsidP="00800BA2">
      <w:pPr>
        <w:pStyle w:val="Default"/>
        <w:tabs>
          <w:tab w:val="center" w:pos="0"/>
          <w:tab w:val="left" w:pos="1560"/>
        </w:tabs>
        <w:rPr>
          <w:sz w:val="22"/>
          <w:szCs w:val="22"/>
        </w:rPr>
      </w:pPr>
    </w:p>
    <w:p w14:paraId="7E6482BD" w14:textId="77777777" w:rsidR="00800BA2" w:rsidRPr="00602FD7" w:rsidRDefault="00800BA2" w:rsidP="00800BA2">
      <w:pPr>
        <w:pStyle w:val="CM58"/>
        <w:spacing w:after="255" w:line="251" w:lineRule="atLeast"/>
        <w:ind w:left="1560" w:hanging="1134"/>
        <w:jc w:val="both"/>
        <w:rPr>
          <w:sz w:val="22"/>
          <w:szCs w:val="22"/>
        </w:rPr>
      </w:pPr>
      <w:r>
        <w:rPr>
          <w:sz w:val="22"/>
          <w:szCs w:val="22"/>
        </w:rPr>
        <w:t>9</w:t>
      </w:r>
      <w:r w:rsidRPr="00602FD7">
        <w:rPr>
          <w:sz w:val="22"/>
          <w:szCs w:val="22"/>
        </w:rPr>
        <w:t xml:space="preserve">.3.2 </w:t>
      </w:r>
      <w:r>
        <w:rPr>
          <w:sz w:val="22"/>
          <w:szCs w:val="22"/>
        </w:rPr>
        <w:tab/>
      </w:r>
      <w:r w:rsidRPr="00602FD7">
        <w:rPr>
          <w:sz w:val="22"/>
          <w:szCs w:val="22"/>
        </w:rPr>
        <w:t xml:space="preserve">A dedicated e-mail address will be set up to which all payment queries and errors to be resolved will be sent by the </w:t>
      </w:r>
      <w:r>
        <w:rPr>
          <w:sz w:val="22"/>
          <w:szCs w:val="22"/>
        </w:rPr>
        <w:t>Authority</w:t>
      </w:r>
      <w:r w:rsidRPr="00602FD7">
        <w:rPr>
          <w:sz w:val="22"/>
          <w:szCs w:val="22"/>
        </w:rPr>
        <w:t xml:space="preserve">. The </w:t>
      </w:r>
      <w:smartTag w:uri="urn:schemas-microsoft-com:office:smarttags" w:element="place">
        <w:r w:rsidRPr="00602FD7">
          <w:rPr>
            <w:sz w:val="22"/>
            <w:szCs w:val="22"/>
          </w:rPr>
          <w:t>SLA</w:t>
        </w:r>
      </w:smartTag>
      <w:r w:rsidRPr="00602FD7">
        <w:rPr>
          <w:sz w:val="22"/>
          <w:szCs w:val="22"/>
        </w:rPr>
        <w:t xml:space="preserve"> performance targets will only be applied in respect of queries and errors reported through this address except where the mailbox itself becomes unavailable, in the event of which, the </w:t>
      </w:r>
      <w:r>
        <w:rPr>
          <w:sz w:val="22"/>
          <w:szCs w:val="22"/>
        </w:rPr>
        <w:t>Provider(s)</w:t>
      </w:r>
      <w:r w:rsidRPr="00602FD7">
        <w:rPr>
          <w:sz w:val="22"/>
          <w:szCs w:val="22"/>
        </w:rPr>
        <w:t xml:space="preserve"> and the </w:t>
      </w:r>
      <w:r>
        <w:rPr>
          <w:sz w:val="22"/>
          <w:szCs w:val="22"/>
        </w:rPr>
        <w:t>Authority</w:t>
      </w:r>
      <w:r w:rsidRPr="00602FD7">
        <w:rPr>
          <w:sz w:val="22"/>
          <w:szCs w:val="22"/>
        </w:rPr>
        <w:t xml:space="preserve"> will agree an alternative arrangement. </w:t>
      </w:r>
    </w:p>
    <w:p w14:paraId="70F885BE" w14:textId="77777777" w:rsidR="00800BA2" w:rsidRPr="005A6AD9" w:rsidRDefault="00800BA2" w:rsidP="00800BA2">
      <w:pPr>
        <w:pStyle w:val="CM59"/>
        <w:spacing w:after="255" w:line="256" w:lineRule="atLeast"/>
        <w:ind w:left="1560" w:right="102" w:hanging="1134"/>
        <w:jc w:val="both"/>
        <w:rPr>
          <w:b/>
          <w:bCs/>
          <w:color w:val="000000"/>
          <w:sz w:val="22"/>
          <w:szCs w:val="22"/>
        </w:rPr>
      </w:pPr>
      <w:r>
        <w:rPr>
          <w:color w:val="000000"/>
          <w:sz w:val="22"/>
          <w:szCs w:val="22"/>
        </w:rPr>
        <w:t>9</w:t>
      </w:r>
      <w:r w:rsidRPr="00602FD7">
        <w:rPr>
          <w:color w:val="000000"/>
          <w:sz w:val="22"/>
          <w:szCs w:val="22"/>
        </w:rPr>
        <w:t xml:space="preserve">.3.3 </w:t>
      </w:r>
      <w:r>
        <w:rPr>
          <w:color w:val="000000"/>
          <w:sz w:val="22"/>
          <w:szCs w:val="22"/>
        </w:rPr>
        <w:tab/>
      </w:r>
      <w:r w:rsidRPr="00602FD7">
        <w:rPr>
          <w:color w:val="000000"/>
          <w:sz w:val="22"/>
          <w:szCs w:val="22"/>
        </w:rPr>
        <w:t xml:space="preserve">The </w:t>
      </w:r>
      <w:r>
        <w:rPr>
          <w:color w:val="000000"/>
          <w:sz w:val="22"/>
          <w:szCs w:val="22"/>
        </w:rPr>
        <w:t>Provider(s)</w:t>
      </w:r>
      <w:r w:rsidRPr="00602FD7">
        <w:rPr>
          <w:color w:val="000000"/>
          <w:sz w:val="22"/>
          <w:szCs w:val="22"/>
        </w:rPr>
        <w:t>'s Customer Account Team shall be available to provide Contract Management, Operations</w:t>
      </w:r>
      <w:r w:rsidRPr="00CB7D91">
        <w:rPr>
          <w:color w:val="000000"/>
          <w:sz w:val="22"/>
          <w:szCs w:val="22"/>
        </w:rPr>
        <w:t xml:space="preserve"> and Support services</w:t>
      </w:r>
      <w:r>
        <w:rPr>
          <w:color w:val="000000"/>
          <w:sz w:val="22"/>
          <w:szCs w:val="22"/>
        </w:rPr>
        <w:t>.</w:t>
      </w:r>
      <w:r>
        <w:rPr>
          <w:sz w:val="22"/>
          <w:szCs w:val="22"/>
        </w:rPr>
        <w:t xml:space="preserve"> </w:t>
      </w:r>
    </w:p>
    <w:p w14:paraId="092FB83F" w14:textId="77777777" w:rsidR="00800BA2" w:rsidRDefault="00800BA2" w:rsidP="00800BA2">
      <w:pPr>
        <w:pStyle w:val="Default"/>
        <w:ind w:left="1560" w:hanging="1134"/>
        <w:rPr>
          <w:sz w:val="22"/>
          <w:szCs w:val="22"/>
        </w:rPr>
      </w:pPr>
    </w:p>
    <w:p w14:paraId="06BC03DC" w14:textId="77777777" w:rsidR="00800BA2" w:rsidRDefault="00800BA2" w:rsidP="00800BA2">
      <w:pPr>
        <w:pStyle w:val="Default"/>
        <w:ind w:left="709" w:hanging="709"/>
        <w:rPr>
          <w:b/>
          <w:sz w:val="22"/>
          <w:szCs w:val="22"/>
        </w:rPr>
      </w:pPr>
      <w:r w:rsidRPr="005A6AD9">
        <w:rPr>
          <w:b/>
          <w:sz w:val="22"/>
          <w:szCs w:val="22"/>
        </w:rPr>
        <w:t>9.4</w:t>
      </w:r>
      <w:r>
        <w:rPr>
          <w:b/>
          <w:sz w:val="22"/>
          <w:szCs w:val="22"/>
        </w:rPr>
        <w:tab/>
        <w:t>Business Continuity &amp; Disaster Recovery Plan (BCDR)</w:t>
      </w:r>
    </w:p>
    <w:p w14:paraId="75ECC085" w14:textId="77777777" w:rsidR="00800BA2" w:rsidRDefault="00800BA2" w:rsidP="00800BA2">
      <w:pPr>
        <w:pStyle w:val="Default"/>
        <w:ind w:left="426" w:hanging="426"/>
        <w:rPr>
          <w:b/>
          <w:sz w:val="22"/>
          <w:szCs w:val="22"/>
        </w:rPr>
      </w:pPr>
    </w:p>
    <w:p w14:paraId="16A2B7F6" w14:textId="77777777" w:rsidR="00800BA2" w:rsidRDefault="00800BA2" w:rsidP="00800BA2">
      <w:pPr>
        <w:pStyle w:val="Default"/>
        <w:ind w:left="1560" w:hanging="1134"/>
        <w:rPr>
          <w:sz w:val="22"/>
          <w:szCs w:val="22"/>
        </w:rPr>
      </w:pPr>
      <w:r w:rsidRPr="005A6AD9">
        <w:rPr>
          <w:sz w:val="22"/>
          <w:szCs w:val="22"/>
        </w:rPr>
        <w:t>9.4.1</w:t>
      </w:r>
      <w:r>
        <w:rPr>
          <w:sz w:val="22"/>
          <w:szCs w:val="22"/>
        </w:rPr>
        <w:tab/>
        <w:t>A BCDR plan which is acceptable and signed off by the Authority is required prior to contract commencement. It should ensure:</w:t>
      </w:r>
    </w:p>
    <w:p w14:paraId="7B7825C4" w14:textId="77777777" w:rsidR="00800BA2" w:rsidRDefault="00800BA2" w:rsidP="00800BA2">
      <w:pPr>
        <w:pStyle w:val="Default"/>
        <w:ind w:left="2835" w:hanging="1275"/>
        <w:rPr>
          <w:sz w:val="22"/>
          <w:szCs w:val="22"/>
        </w:rPr>
      </w:pPr>
      <w:r>
        <w:rPr>
          <w:sz w:val="22"/>
          <w:szCs w:val="22"/>
        </w:rPr>
        <w:t>9.4.1.1</w:t>
      </w:r>
      <w:r>
        <w:rPr>
          <w:sz w:val="22"/>
          <w:szCs w:val="22"/>
        </w:rPr>
        <w:tab/>
        <w:t>A Recovery Point Objective of less than 1 hour, measured from the point at which failure occurred</w:t>
      </w:r>
    </w:p>
    <w:p w14:paraId="4B4DC265" w14:textId="77777777" w:rsidR="00800BA2" w:rsidRDefault="00800BA2" w:rsidP="00800BA2">
      <w:pPr>
        <w:pStyle w:val="Default"/>
        <w:ind w:left="2127" w:hanging="567"/>
        <w:rPr>
          <w:sz w:val="22"/>
          <w:szCs w:val="22"/>
        </w:rPr>
      </w:pPr>
    </w:p>
    <w:p w14:paraId="01276FA4" w14:textId="77777777" w:rsidR="00800BA2" w:rsidRDefault="00800BA2" w:rsidP="00800BA2">
      <w:pPr>
        <w:pStyle w:val="Default"/>
        <w:ind w:left="2835" w:hanging="1134"/>
        <w:rPr>
          <w:sz w:val="22"/>
          <w:szCs w:val="22"/>
        </w:rPr>
      </w:pPr>
      <w:r>
        <w:rPr>
          <w:sz w:val="22"/>
          <w:szCs w:val="22"/>
        </w:rPr>
        <w:t>9.4.1.2</w:t>
      </w:r>
      <w:r>
        <w:rPr>
          <w:sz w:val="22"/>
          <w:szCs w:val="22"/>
        </w:rPr>
        <w:tab/>
        <w:t xml:space="preserve">A Recovery Time Objective of less than 2 hours, measured from the point the incident is reported or detected. </w:t>
      </w:r>
    </w:p>
    <w:p w14:paraId="60F29CF9" w14:textId="77777777" w:rsidR="00800BA2" w:rsidRDefault="00800BA2" w:rsidP="00800BA2">
      <w:pPr>
        <w:pStyle w:val="Default"/>
        <w:ind w:left="1560" w:hanging="1134"/>
        <w:rPr>
          <w:sz w:val="22"/>
          <w:szCs w:val="22"/>
        </w:rPr>
      </w:pPr>
    </w:p>
    <w:p w14:paraId="567CF7B7" w14:textId="77777777" w:rsidR="00800BA2" w:rsidRPr="005A6AD9" w:rsidRDefault="00800BA2" w:rsidP="00800BA2">
      <w:pPr>
        <w:pStyle w:val="Default"/>
        <w:ind w:left="1560" w:hanging="1134"/>
        <w:rPr>
          <w:sz w:val="22"/>
          <w:szCs w:val="22"/>
        </w:rPr>
      </w:pPr>
      <w:r>
        <w:rPr>
          <w:sz w:val="22"/>
          <w:szCs w:val="22"/>
        </w:rPr>
        <w:t>9.4.2</w:t>
      </w:r>
      <w:r>
        <w:rPr>
          <w:sz w:val="22"/>
          <w:szCs w:val="22"/>
        </w:rPr>
        <w:tab/>
        <w:t>The Automated telephone payment system ideally to be self-monitoring, thus in an event of unplanned downtime, email notification is automatically sent to a list of nominated Authority and its Agencies staff within 15 minutes.</w:t>
      </w:r>
    </w:p>
    <w:p w14:paraId="13380512" w14:textId="77777777" w:rsidR="00800BA2" w:rsidRDefault="00800BA2" w:rsidP="00800BA2">
      <w:pPr>
        <w:pStyle w:val="Default"/>
        <w:ind w:left="1560" w:hanging="1134"/>
        <w:rPr>
          <w:sz w:val="22"/>
          <w:szCs w:val="22"/>
        </w:rPr>
      </w:pPr>
    </w:p>
    <w:p w14:paraId="672731FE" w14:textId="77777777" w:rsidR="00800BA2" w:rsidRDefault="00800BA2" w:rsidP="00800BA2">
      <w:pPr>
        <w:pStyle w:val="Default"/>
        <w:ind w:left="709" w:hanging="709"/>
        <w:rPr>
          <w:b/>
          <w:sz w:val="22"/>
          <w:szCs w:val="22"/>
        </w:rPr>
      </w:pPr>
      <w:r>
        <w:rPr>
          <w:b/>
          <w:sz w:val="22"/>
          <w:szCs w:val="22"/>
        </w:rPr>
        <w:t>9</w:t>
      </w:r>
      <w:r w:rsidRPr="006640D9">
        <w:rPr>
          <w:b/>
          <w:sz w:val="22"/>
          <w:szCs w:val="22"/>
        </w:rPr>
        <w:t>.</w:t>
      </w:r>
      <w:r>
        <w:rPr>
          <w:b/>
          <w:sz w:val="22"/>
          <w:szCs w:val="22"/>
        </w:rPr>
        <w:t>5</w:t>
      </w:r>
      <w:r w:rsidRPr="006640D9">
        <w:rPr>
          <w:b/>
          <w:sz w:val="22"/>
          <w:szCs w:val="22"/>
        </w:rPr>
        <w:t xml:space="preserve"> </w:t>
      </w:r>
      <w:r>
        <w:rPr>
          <w:b/>
          <w:sz w:val="22"/>
          <w:szCs w:val="22"/>
        </w:rPr>
        <w:tab/>
      </w:r>
      <w:r w:rsidRPr="006640D9">
        <w:rPr>
          <w:b/>
          <w:sz w:val="22"/>
          <w:szCs w:val="22"/>
        </w:rPr>
        <w:t xml:space="preserve">Management Information </w:t>
      </w:r>
    </w:p>
    <w:p w14:paraId="65B5CECA" w14:textId="77777777" w:rsidR="00800BA2" w:rsidRPr="006640D9" w:rsidRDefault="00800BA2" w:rsidP="00800BA2">
      <w:pPr>
        <w:pStyle w:val="Default"/>
        <w:ind w:left="426" w:hanging="426"/>
        <w:rPr>
          <w:b/>
          <w:sz w:val="22"/>
          <w:szCs w:val="22"/>
        </w:rPr>
      </w:pPr>
    </w:p>
    <w:p w14:paraId="0ACAFC58" w14:textId="77777777" w:rsidR="00800BA2" w:rsidRPr="003D5B3C" w:rsidRDefault="00800BA2" w:rsidP="00800BA2">
      <w:pPr>
        <w:pStyle w:val="CM59"/>
        <w:spacing w:after="255" w:line="256" w:lineRule="atLeast"/>
        <w:ind w:left="709" w:right="565" w:hanging="709"/>
        <w:jc w:val="both"/>
        <w:rPr>
          <w:color w:val="000000"/>
          <w:sz w:val="22"/>
          <w:szCs w:val="22"/>
        </w:rPr>
      </w:pPr>
      <w:r>
        <w:rPr>
          <w:color w:val="000000"/>
          <w:sz w:val="22"/>
          <w:szCs w:val="22"/>
        </w:rPr>
        <w:t xml:space="preserve"> </w:t>
      </w:r>
      <w:r>
        <w:rPr>
          <w:color w:val="000000"/>
          <w:sz w:val="22"/>
          <w:szCs w:val="22"/>
        </w:rPr>
        <w:tab/>
      </w:r>
      <w:r w:rsidRPr="00CB7D91">
        <w:rPr>
          <w:color w:val="000000"/>
          <w:sz w:val="22"/>
          <w:szCs w:val="22"/>
        </w:rPr>
        <w:t xml:space="preserve">The </w:t>
      </w:r>
      <w:r>
        <w:rPr>
          <w:color w:val="000000"/>
          <w:sz w:val="22"/>
          <w:szCs w:val="22"/>
        </w:rPr>
        <w:t>Provider(s)</w:t>
      </w:r>
      <w:r w:rsidRPr="00CB7D91">
        <w:rPr>
          <w:color w:val="000000"/>
          <w:sz w:val="22"/>
          <w:szCs w:val="22"/>
        </w:rPr>
        <w:t xml:space="preserve"> will supply management information in the format and at the frequency levels detailed in </w:t>
      </w:r>
      <w:r>
        <w:rPr>
          <w:b/>
          <w:bCs/>
          <w:color w:val="000000"/>
          <w:sz w:val="22"/>
          <w:szCs w:val="22"/>
        </w:rPr>
        <w:t xml:space="preserve">Annex D.  </w:t>
      </w:r>
      <w:r>
        <w:rPr>
          <w:bCs/>
          <w:color w:val="000000"/>
          <w:sz w:val="22"/>
          <w:szCs w:val="22"/>
        </w:rPr>
        <w:t>At no additional cost, the Authority and its Agencies will be able to request ad-hoc reports to facilitate the response to requests it may receive or to assist with the identification of efficiency savings.</w:t>
      </w:r>
    </w:p>
    <w:p w14:paraId="283F7118" w14:textId="77777777" w:rsidR="00800BA2" w:rsidRPr="006640D9" w:rsidRDefault="00800BA2" w:rsidP="00800BA2">
      <w:pPr>
        <w:pStyle w:val="CM59"/>
        <w:spacing w:after="255" w:line="258" w:lineRule="atLeast"/>
        <w:ind w:left="709" w:hanging="709"/>
        <w:jc w:val="both"/>
        <w:rPr>
          <w:b/>
          <w:color w:val="000000"/>
          <w:sz w:val="22"/>
          <w:szCs w:val="22"/>
        </w:rPr>
      </w:pPr>
      <w:r>
        <w:rPr>
          <w:b/>
          <w:color w:val="000000"/>
          <w:sz w:val="22"/>
          <w:szCs w:val="22"/>
        </w:rPr>
        <w:t>9</w:t>
      </w:r>
      <w:r w:rsidRPr="006640D9">
        <w:rPr>
          <w:b/>
          <w:color w:val="000000"/>
          <w:sz w:val="22"/>
          <w:szCs w:val="22"/>
        </w:rPr>
        <w:t>.</w:t>
      </w:r>
      <w:r>
        <w:rPr>
          <w:b/>
          <w:color w:val="000000"/>
          <w:sz w:val="22"/>
          <w:szCs w:val="22"/>
        </w:rPr>
        <w:t>6</w:t>
      </w:r>
      <w:r w:rsidRPr="006640D9">
        <w:rPr>
          <w:b/>
          <w:color w:val="000000"/>
          <w:sz w:val="22"/>
          <w:szCs w:val="22"/>
        </w:rPr>
        <w:t xml:space="preserve"> </w:t>
      </w:r>
      <w:r>
        <w:rPr>
          <w:b/>
          <w:color w:val="000000"/>
          <w:sz w:val="22"/>
          <w:szCs w:val="22"/>
        </w:rPr>
        <w:tab/>
      </w:r>
      <w:r w:rsidRPr="006640D9">
        <w:rPr>
          <w:b/>
          <w:color w:val="000000"/>
          <w:sz w:val="22"/>
          <w:szCs w:val="22"/>
        </w:rPr>
        <w:t xml:space="preserve">Efficiency Savings </w:t>
      </w:r>
    </w:p>
    <w:p w14:paraId="24E2773E" w14:textId="77777777" w:rsidR="00800BA2" w:rsidRDefault="00800BA2" w:rsidP="00800BA2">
      <w:pPr>
        <w:pStyle w:val="CM59"/>
        <w:spacing w:after="255" w:line="256" w:lineRule="atLeast"/>
        <w:ind w:left="709" w:right="102" w:hanging="709"/>
        <w:jc w:val="both"/>
        <w:rPr>
          <w:sz w:val="22"/>
        </w:rPr>
      </w:pPr>
      <w:r>
        <w:rPr>
          <w:color w:val="000000"/>
          <w:sz w:val="22"/>
          <w:szCs w:val="22"/>
        </w:rPr>
        <w:t xml:space="preserve"> </w:t>
      </w:r>
      <w:r>
        <w:rPr>
          <w:color w:val="000000"/>
          <w:sz w:val="22"/>
          <w:szCs w:val="22"/>
        </w:rPr>
        <w:tab/>
      </w:r>
      <w:r w:rsidRPr="004E391A">
        <w:rPr>
          <w:sz w:val="22"/>
        </w:rPr>
        <w:t xml:space="preserve">The </w:t>
      </w:r>
      <w:r>
        <w:rPr>
          <w:sz w:val="22"/>
        </w:rPr>
        <w:t>Provider(s)</w:t>
      </w:r>
      <w:r w:rsidRPr="004E391A">
        <w:rPr>
          <w:sz w:val="22"/>
        </w:rPr>
        <w:t xml:space="preserve"> will </w:t>
      </w:r>
      <w:r>
        <w:rPr>
          <w:sz w:val="22"/>
        </w:rPr>
        <w:t>identify potential efficiency savings / continuous improvements during the lifecycle of the contract. Improvements identified will be implemented through the Relationship/Contract Manager and implementation team to agreed timescales, for example and not limited to, facilitate an increased number of successful payments made through this service thus reducing the number of dropouts.</w:t>
      </w:r>
    </w:p>
    <w:p w14:paraId="1F0550FB" w14:textId="77777777" w:rsidR="00800BA2" w:rsidRPr="00F70DE4" w:rsidRDefault="00800BA2" w:rsidP="00800BA2">
      <w:pPr>
        <w:pStyle w:val="CM59"/>
        <w:spacing w:after="255" w:line="256" w:lineRule="atLeast"/>
        <w:ind w:left="709" w:right="102" w:hanging="709"/>
        <w:jc w:val="both"/>
        <w:rPr>
          <w:b/>
          <w:color w:val="000000"/>
          <w:sz w:val="22"/>
          <w:szCs w:val="22"/>
        </w:rPr>
      </w:pPr>
      <w:r>
        <w:rPr>
          <w:b/>
          <w:color w:val="000000"/>
          <w:sz w:val="22"/>
          <w:szCs w:val="22"/>
        </w:rPr>
        <w:t>9</w:t>
      </w:r>
      <w:r w:rsidRPr="00F70DE4">
        <w:rPr>
          <w:b/>
          <w:color w:val="000000"/>
          <w:sz w:val="22"/>
          <w:szCs w:val="22"/>
        </w:rPr>
        <w:t>.</w:t>
      </w:r>
      <w:r>
        <w:rPr>
          <w:b/>
          <w:color w:val="000000"/>
          <w:sz w:val="22"/>
          <w:szCs w:val="22"/>
        </w:rPr>
        <w:t>7</w:t>
      </w:r>
      <w:r w:rsidRPr="00F70DE4">
        <w:rPr>
          <w:b/>
          <w:color w:val="000000"/>
          <w:sz w:val="22"/>
          <w:szCs w:val="22"/>
        </w:rPr>
        <w:t xml:space="preserve"> </w:t>
      </w:r>
      <w:r>
        <w:rPr>
          <w:b/>
          <w:color w:val="000000"/>
          <w:sz w:val="22"/>
          <w:szCs w:val="22"/>
        </w:rPr>
        <w:tab/>
      </w:r>
      <w:r w:rsidRPr="00F70DE4">
        <w:rPr>
          <w:b/>
          <w:color w:val="000000"/>
          <w:sz w:val="22"/>
          <w:szCs w:val="22"/>
        </w:rPr>
        <w:t xml:space="preserve">Governance </w:t>
      </w:r>
    </w:p>
    <w:p w14:paraId="2A005D4A" w14:textId="77777777" w:rsidR="00800BA2" w:rsidRPr="00CB7D91" w:rsidRDefault="00800BA2" w:rsidP="00800BA2">
      <w:pPr>
        <w:pStyle w:val="CM59"/>
        <w:spacing w:after="255" w:line="253" w:lineRule="atLeast"/>
        <w:ind w:left="1560" w:hanging="993"/>
        <w:jc w:val="both"/>
        <w:rPr>
          <w:color w:val="000000"/>
          <w:sz w:val="22"/>
          <w:szCs w:val="22"/>
        </w:rPr>
      </w:pPr>
      <w:r>
        <w:rPr>
          <w:color w:val="000000"/>
          <w:sz w:val="22"/>
          <w:szCs w:val="22"/>
        </w:rPr>
        <w:t>9</w:t>
      </w:r>
      <w:r w:rsidRPr="00CB7D91">
        <w:rPr>
          <w:color w:val="000000"/>
          <w:sz w:val="22"/>
          <w:szCs w:val="22"/>
        </w:rPr>
        <w:t xml:space="preserve">.6.1 </w:t>
      </w:r>
      <w:r>
        <w:rPr>
          <w:color w:val="000000"/>
          <w:sz w:val="22"/>
          <w:szCs w:val="22"/>
        </w:rPr>
        <w:tab/>
      </w:r>
      <w:r w:rsidRPr="00CB7D91">
        <w:rPr>
          <w:color w:val="000000"/>
          <w:sz w:val="22"/>
          <w:szCs w:val="22"/>
        </w:rPr>
        <w:t xml:space="preserve">The </w:t>
      </w:r>
      <w:r>
        <w:rPr>
          <w:color w:val="000000"/>
          <w:sz w:val="22"/>
          <w:szCs w:val="22"/>
        </w:rPr>
        <w:t>Authority</w:t>
      </w:r>
      <w:r w:rsidRPr="00CB7D91">
        <w:rPr>
          <w:color w:val="000000"/>
          <w:sz w:val="22"/>
          <w:szCs w:val="22"/>
        </w:rPr>
        <w:t xml:space="preserve"> shall nominate a Contract Manager to oversee the provision of the </w:t>
      </w:r>
      <w:r>
        <w:rPr>
          <w:color w:val="000000"/>
          <w:sz w:val="22"/>
          <w:szCs w:val="22"/>
        </w:rPr>
        <w:t>Provider(s)</w:t>
      </w:r>
      <w:r w:rsidRPr="00CB7D91">
        <w:rPr>
          <w:color w:val="000000"/>
          <w:sz w:val="22"/>
          <w:szCs w:val="22"/>
        </w:rPr>
        <w:t xml:space="preserve"> services. Unless otherwise agreed, the Contract Manager will be the primary contact point for incident and regular reporting. </w:t>
      </w:r>
    </w:p>
    <w:p w14:paraId="6B07AAE2" w14:textId="77777777" w:rsidR="00800BA2" w:rsidRPr="002A3057" w:rsidRDefault="00800BA2" w:rsidP="00800BA2">
      <w:pPr>
        <w:pStyle w:val="CM59"/>
        <w:spacing w:after="255" w:line="253" w:lineRule="atLeast"/>
        <w:ind w:left="1560" w:hanging="993"/>
        <w:jc w:val="both"/>
        <w:rPr>
          <w:color w:val="000000"/>
          <w:sz w:val="22"/>
          <w:szCs w:val="22"/>
        </w:rPr>
      </w:pPr>
      <w:r>
        <w:rPr>
          <w:color w:val="000000"/>
          <w:sz w:val="22"/>
          <w:szCs w:val="22"/>
        </w:rPr>
        <w:t>9</w:t>
      </w:r>
      <w:r w:rsidRPr="00CB7D91">
        <w:rPr>
          <w:color w:val="000000"/>
          <w:sz w:val="22"/>
          <w:szCs w:val="22"/>
        </w:rPr>
        <w:t xml:space="preserve">.6.2 </w:t>
      </w:r>
      <w:r>
        <w:rPr>
          <w:color w:val="000000"/>
          <w:sz w:val="22"/>
          <w:szCs w:val="22"/>
        </w:rPr>
        <w:tab/>
      </w:r>
      <w:r w:rsidRPr="00CB7D91">
        <w:rPr>
          <w:color w:val="000000"/>
          <w:sz w:val="22"/>
          <w:szCs w:val="22"/>
        </w:rPr>
        <w:t>The Contract manager will be the initial point of contact for p</w:t>
      </w:r>
      <w:r>
        <w:rPr>
          <w:color w:val="000000"/>
          <w:sz w:val="22"/>
          <w:szCs w:val="22"/>
        </w:rPr>
        <w:t>roblem escalation</w:t>
      </w:r>
      <w:r w:rsidRPr="002A3057">
        <w:rPr>
          <w:b/>
          <w:bCs/>
          <w:color w:val="000000"/>
          <w:sz w:val="22"/>
          <w:szCs w:val="22"/>
        </w:rPr>
        <w:t xml:space="preserve">. </w:t>
      </w:r>
    </w:p>
    <w:p w14:paraId="2033997D" w14:textId="77777777" w:rsidR="00800BA2" w:rsidRPr="00CB7D91" w:rsidRDefault="00800BA2" w:rsidP="00800BA2">
      <w:pPr>
        <w:pStyle w:val="CM59"/>
        <w:spacing w:after="255" w:line="253" w:lineRule="atLeast"/>
        <w:ind w:left="1560" w:hanging="993"/>
        <w:jc w:val="both"/>
        <w:rPr>
          <w:color w:val="000000"/>
          <w:sz w:val="22"/>
          <w:szCs w:val="22"/>
        </w:rPr>
      </w:pPr>
      <w:r>
        <w:rPr>
          <w:color w:val="000000"/>
          <w:sz w:val="22"/>
          <w:szCs w:val="22"/>
        </w:rPr>
        <w:t>9</w:t>
      </w:r>
      <w:r w:rsidRPr="00090EC8">
        <w:rPr>
          <w:color w:val="000000"/>
          <w:sz w:val="22"/>
          <w:szCs w:val="22"/>
        </w:rPr>
        <w:t xml:space="preserve">.6.3 </w:t>
      </w:r>
      <w:r>
        <w:rPr>
          <w:color w:val="000000"/>
          <w:sz w:val="22"/>
          <w:szCs w:val="22"/>
        </w:rPr>
        <w:tab/>
      </w:r>
      <w:r w:rsidRPr="00090EC8">
        <w:rPr>
          <w:color w:val="000000"/>
          <w:sz w:val="22"/>
          <w:szCs w:val="22"/>
        </w:rPr>
        <w:t>Incident and Problem escalation procedures shall be agreed by the parties within three months of the co</w:t>
      </w:r>
      <w:r w:rsidRPr="00CB7D91">
        <w:rPr>
          <w:color w:val="000000"/>
          <w:sz w:val="22"/>
          <w:szCs w:val="22"/>
        </w:rPr>
        <w:t xml:space="preserve">mmencement of the services </w:t>
      </w:r>
    </w:p>
    <w:p w14:paraId="76940DC6" w14:textId="77777777" w:rsidR="00800BA2" w:rsidRPr="00CB7D91" w:rsidRDefault="00800BA2" w:rsidP="00800BA2">
      <w:pPr>
        <w:pStyle w:val="CM59"/>
        <w:spacing w:after="255" w:line="256" w:lineRule="atLeast"/>
        <w:ind w:left="1560" w:right="565" w:hanging="993"/>
        <w:jc w:val="both"/>
        <w:rPr>
          <w:color w:val="000000"/>
          <w:sz w:val="22"/>
          <w:szCs w:val="22"/>
        </w:rPr>
      </w:pPr>
      <w:r>
        <w:rPr>
          <w:color w:val="000000"/>
          <w:sz w:val="22"/>
          <w:szCs w:val="22"/>
        </w:rPr>
        <w:t>9</w:t>
      </w:r>
      <w:r w:rsidRPr="00CB7D91">
        <w:rPr>
          <w:color w:val="000000"/>
          <w:sz w:val="22"/>
          <w:szCs w:val="22"/>
        </w:rPr>
        <w:t xml:space="preserve">.6.4 </w:t>
      </w:r>
      <w:r>
        <w:rPr>
          <w:color w:val="000000"/>
          <w:sz w:val="22"/>
          <w:szCs w:val="22"/>
        </w:rPr>
        <w:tab/>
      </w:r>
      <w:r w:rsidRPr="00CB7D91">
        <w:rPr>
          <w:color w:val="000000"/>
          <w:sz w:val="22"/>
          <w:szCs w:val="22"/>
        </w:rPr>
        <w:t xml:space="preserve">The </w:t>
      </w:r>
      <w:r>
        <w:rPr>
          <w:color w:val="000000"/>
          <w:sz w:val="22"/>
          <w:szCs w:val="22"/>
        </w:rPr>
        <w:t>Authority</w:t>
      </w:r>
      <w:r w:rsidRPr="00CB7D91">
        <w:rPr>
          <w:color w:val="000000"/>
          <w:sz w:val="22"/>
          <w:szCs w:val="22"/>
        </w:rPr>
        <w:t xml:space="preserve"> shall nominate project staff as required for specific actions including: </w:t>
      </w:r>
    </w:p>
    <w:p w14:paraId="28E15C11" w14:textId="77777777" w:rsidR="00800BA2" w:rsidRPr="00CB7D91" w:rsidRDefault="00800BA2" w:rsidP="00800BA2">
      <w:pPr>
        <w:pStyle w:val="Default"/>
        <w:numPr>
          <w:ilvl w:val="0"/>
          <w:numId w:val="2"/>
        </w:numPr>
        <w:ind w:left="1560"/>
        <w:jc w:val="both"/>
        <w:rPr>
          <w:sz w:val="22"/>
          <w:szCs w:val="22"/>
        </w:rPr>
      </w:pPr>
      <w:r w:rsidRPr="00CB7D91">
        <w:rPr>
          <w:sz w:val="22"/>
          <w:szCs w:val="22"/>
        </w:rPr>
        <w:t xml:space="preserve">Implementation (transition and testing) </w:t>
      </w:r>
    </w:p>
    <w:p w14:paraId="6895CAD2" w14:textId="77777777" w:rsidR="00800BA2" w:rsidRPr="00CB7D91" w:rsidRDefault="00800BA2" w:rsidP="00800BA2">
      <w:pPr>
        <w:pStyle w:val="Default"/>
        <w:numPr>
          <w:ilvl w:val="0"/>
          <w:numId w:val="2"/>
        </w:numPr>
        <w:ind w:left="1560"/>
        <w:jc w:val="both"/>
        <w:rPr>
          <w:sz w:val="22"/>
          <w:szCs w:val="22"/>
        </w:rPr>
      </w:pPr>
      <w:r w:rsidRPr="00CB7D91">
        <w:rPr>
          <w:sz w:val="22"/>
          <w:szCs w:val="22"/>
        </w:rPr>
        <w:t xml:space="preserve">Interface and data exchange development </w:t>
      </w:r>
    </w:p>
    <w:p w14:paraId="5592C18A" w14:textId="77777777" w:rsidR="00800BA2" w:rsidRPr="00CB7D91" w:rsidRDefault="00800BA2" w:rsidP="00800BA2">
      <w:pPr>
        <w:pStyle w:val="Default"/>
        <w:ind w:left="1560" w:hanging="993"/>
        <w:jc w:val="both"/>
        <w:rPr>
          <w:sz w:val="22"/>
          <w:szCs w:val="22"/>
        </w:rPr>
      </w:pPr>
    </w:p>
    <w:p w14:paraId="7A17B082" w14:textId="77777777" w:rsidR="00800BA2" w:rsidRPr="00CB7D91" w:rsidRDefault="00800BA2" w:rsidP="00800BA2">
      <w:pPr>
        <w:pStyle w:val="Default"/>
        <w:spacing w:after="211"/>
        <w:ind w:left="1560" w:hanging="993"/>
        <w:jc w:val="both"/>
        <w:rPr>
          <w:sz w:val="22"/>
          <w:szCs w:val="22"/>
        </w:rPr>
      </w:pPr>
      <w:r>
        <w:rPr>
          <w:sz w:val="22"/>
          <w:szCs w:val="22"/>
        </w:rPr>
        <w:t>9</w:t>
      </w:r>
      <w:r w:rsidRPr="00CB7D91">
        <w:rPr>
          <w:sz w:val="22"/>
          <w:szCs w:val="22"/>
        </w:rPr>
        <w:t xml:space="preserve">.6.5 </w:t>
      </w:r>
      <w:r>
        <w:rPr>
          <w:sz w:val="22"/>
          <w:szCs w:val="22"/>
        </w:rPr>
        <w:tab/>
      </w:r>
      <w:r w:rsidRPr="00CB7D91">
        <w:rPr>
          <w:sz w:val="22"/>
          <w:szCs w:val="22"/>
        </w:rPr>
        <w:t xml:space="preserve">The Contract Manager shall hold an annual review of the Services with the </w:t>
      </w:r>
      <w:r>
        <w:rPr>
          <w:sz w:val="22"/>
          <w:szCs w:val="22"/>
        </w:rPr>
        <w:t>Provider(s)</w:t>
      </w:r>
      <w:r w:rsidRPr="00CB7D91">
        <w:rPr>
          <w:sz w:val="22"/>
          <w:szCs w:val="22"/>
        </w:rPr>
        <w:t xml:space="preserve"> on the anniversary of the Contract Commencement. </w:t>
      </w:r>
    </w:p>
    <w:p w14:paraId="79DB6236" w14:textId="77777777" w:rsidR="00800BA2" w:rsidRDefault="00800BA2" w:rsidP="00800BA2">
      <w:pPr>
        <w:pStyle w:val="Default"/>
        <w:jc w:val="both"/>
        <w:rPr>
          <w:b/>
          <w:sz w:val="22"/>
          <w:szCs w:val="22"/>
        </w:rPr>
      </w:pPr>
      <w:r>
        <w:rPr>
          <w:b/>
          <w:sz w:val="22"/>
          <w:szCs w:val="22"/>
        </w:rPr>
        <w:t>10</w:t>
      </w:r>
      <w:r w:rsidRPr="003B0AE7">
        <w:rPr>
          <w:b/>
          <w:sz w:val="22"/>
          <w:szCs w:val="22"/>
        </w:rPr>
        <w:t xml:space="preserve">. </w:t>
      </w:r>
      <w:r>
        <w:rPr>
          <w:b/>
          <w:sz w:val="22"/>
          <w:szCs w:val="22"/>
        </w:rPr>
        <w:tab/>
      </w:r>
      <w:r w:rsidRPr="003B0AE7">
        <w:rPr>
          <w:b/>
          <w:sz w:val="22"/>
          <w:szCs w:val="22"/>
        </w:rPr>
        <w:t xml:space="preserve">CHARGES FOR </w:t>
      </w:r>
      <w:r>
        <w:rPr>
          <w:b/>
          <w:sz w:val="22"/>
          <w:szCs w:val="22"/>
        </w:rPr>
        <w:t xml:space="preserve">CARD SERVICES </w:t>
      </w:r>
    </w:p>
    <w:p w14:paraId="70539C8A" w14:textId="77777777" w:rsidR="00800BA2" w:rsidRPr="004470D1" w:rsidRDefault="00800BA2" w:rsidP="00800BA2">
      <w:pPr>
        <w:pStyle w:val="Default"/>
        <w:jc w:val="both"/>
        <w:rPr>
          <w:b/>
          <w:sz w:val="22"/>
          <w:szCs w:val="22"/>
        </w:rPr>
      </w:pPr>
    </w:p>
    <w:p w14:paraId="52A93BC3" w14:textId="77777777" w:rsidR="00800BA2" w:rsidRPr="00F70DE4" w:rsidRDefault="00800BA2" w:rsidP="00800BA2">
      <w:pPr>
        <w:pStyle w:val="CM59"/>
        <w:spacing w:after="255" w:line="251" w:lineRule="atLeast"/>
        <w:ind w:left="709" w:hanging="709"/>
        <w:jc w:val="both"/>
        <w:rPr>
          <w:b/>
          <w:color w:val="000000"/>
          <w:sz w:val="22"/>
          <w:szCs w:val="22"/>
        </w:rPr>
      </w:pPr>
      <w:r w:rsidRPr="00F70DE4">
        <w:rPr>
          <w:b/>
          <w:color w:val="000000"/>
          <w:sz w:val="22"/>
          <w:szCs w:val="22"/>
        </w:rPr>
        <w:t>1</w:t>
      </w:r>
      <w:r>
        <w:rPr>
          <w:b/>
          <w:color w:val="000000"/>
          <w:sz w:val="22"/>
          <w:szCs w:val="22"/>
        </w:rPr>
        <w:t>0.1</w:t>
      </w:r>
      <w:r w:rsidRPr="00F70DE4">
        <w:rPr>
          <w:b/>
          <w:color w:val="000000"/>
          <w:sz w:val="22"/>
          <w:szCs w:val="22"/>
        </w:rPr>
        <w:t xml:space="preserve"> </w:t>
      </w:r>
      <w:r>
        <w:rPr>
          <w:b/>
          <w:color w:val="000000"/>
          <w:sz w:val="22"/>
          <w:szCs w:val="22"/>
        </w:rPr>
        <w:tab/>
      </w:r>
      <w:r w:rsidRPr="00F70DE4">
        <w:rPr>
          <w:b/>
          <w:color w:val="000000"/>
          <w:sz w:val="22"/>
          <w:szCs w:val="22"/>
        </w:rPr>
        <w:t xml:space="preserve">Transaction Charges </w:t>
      </w:r>
    </w:p>
    <w:p w14:paraId="41669BC1" w14:textId="77777777" w:rsidR="00800BA2" w:rsidRPr="00602FD7" w:rsidRDefault="00800BA2" w:rsidP="00800BA2">
      <w:pPr>
        <w:pStyle w:val="CM59"/>
        <w:spacing w:after="255" w:line="251" w:lineRule="atLeast"/>
        <w:ind w:left="1560" w:hanging="993"/>
        <w:jc w:val="both"/>
        <w:rPr>
          <w:color w:val="000000"/>
          <w:sz w:val="22"/>
          <w:szCs w:val="22"/>
        </w:rPr>
      </w:pPr>
      <w:r>
        <w:rPr>
          <w:color w:val="000000"/>
          <w:sz w:val="22"/>
          <w:szCs w:val="22"/>
        </w:rPr>
        <w:t>10</w:t>
      </w:r>
      <w:r w:rsidRPr="00CB7D91">
        <w:rPr>
          <w:color w:val="000000"/>
          <w:sz w:val="22"/>
          <w:szCs w:val="22"/>
        </w:rPr>
        <w:t>.</w:t>
      </w:r>
      <w:r>
        <w:rPr>
          <w:color w:val="000000"/>
          <w:sz w:val="22"/>
          <w:szCs w:val="22"/>
        </w:rPr>
        <w:t>1</w:t>
      </w:r>
      <w:r w:rsidRPr="00CB7D91">
        <w:rPr>
          <w:color w:val="000000"/>
          <w:sz w:val="22"/>
          <w:szCs w:val="22"/>
        </w:rPr>
        <w:t xml:space="preserve">.1 </w:t>
      </w:r>
      <w:r>
        <w:rPr>
          <w:color w:val="000000"/>
          <w:sz w:val="22"/>
          <w:szCs w:val="22"/>
        </w:rPr>
        <w:tab/>
      </w:r>
      <w:r w:rsidRPr="00602FD7">
        <w:rPr>
          <w:color w:val="000000"/>
          <w:sz w:val="22"/>
          <w:szCs w:val="22"/>
        </w:rPr>
        <w:t xml:space="preserve">The </w:t>
      </w:r>
      <w:r>
        <w:rPr>
          <w:color w:val="000000"/>
          <w:sz w:val="22"/>
          <w:szCs w:val="22"/>
        </w:rPr>
        <w:t>Provider(s)</w:t>
      </w:r>
      <w:r w:rsidRPr="00602FD7">
        <w:rPr>
          <w:color w:val="000000"/>
          <w:sz w:val="22"/>
          <w:szCs w:val="22"/>
        </w:rPr>
        <w:t xml:space="preserve"> w</w:t>
      </w:r>
      <w:r>
        <w:rPr>
          <w:color w:val="000000"/>
          <w:sz w:val="22"/>
          <w:szCs w:val="22"/>
        </w:rPr>
        <w:t xml:space="preserve">ill hold all charges detailed for the period of the initial contract duration. </w:t>
      </w:r>
    </w:p>
    <w:p w14:paraId="187214E1" w14:textId="77777777" w:rsidR="00800BA2" w:rsidRDefault="00800BA2" w:rsidP="00800BA2">
      <w:pPr>
        <w:pStyle w:val="Default"/>
        <w:ind w:left="1560" w:hanging="993"/>
        <w:rPr>
          <w:sz w:val="22"/>
          <w:szCs w:val="22"/>
        </w:rPr>
      </w:pPr>
      <w:r>
        <w:rPr>
          <w:sz w:val="22"/>
          <w:szCs w:val="22"/>
        </w:rPr>
        <w:t>10.1</w:t>
      </w:r>
      <w:r w:rsidRPr="00602FD7">
        <w:rPr>
          <w:sz w:val="22"/>
          <w:szCs w:val="22"/>
        </w:rPr>
        <w:t>.</w:t>
      </w:r>
      <w:r>
        <w:rPr>
          <w:sz w:val="22"/>
          <w:szCs w:val="22"/>
        </w:rPr>
        <w:t>2</w:t>
      </w:r>
      <w:r w:rsidRPr="00602FD7">
        <w:rPr>
          <w:sz w:val="22"/>
          <w:szCs w:val="22"/>
        </w:rPr>
        <w:t xml:space="preserve"> </w:t>
      </w:r>
      <w:r w:rsidRPr="00602FD7">
        <w:rPr>
          <w:sz w:val="22"/>
          <w:szCs w:val="22"/>
        </w:rPr>
        <w:tab/>
        <w:t>At the commencement of each year from t</w:t>
      </w:r>
      <w:r>
        <w:rPr>
          <w:sz w:val="22"/>
          <w:szCs w:val="22"/>
        </w:rPr>
        <w:t>he anniversary of the Contract the Authority</w:t>
      </w:r>
      <w:r w:rsidRPr="00602FD7">
        <w:rPr>
          <w:sz w:val="22"/>
          <w:szCs w:val="22"/>
        </w:rPr>
        <w:t xml:space="preserve"> will agree a provisional rate with the </w:t>
      </w:r>
      <w:r>
        <w:rPr>
          <w:sz w:val="22"/>
          <w:szCs w:val="22"/>
        </w:rPr>
        <w:t>Provider(s)</w:t>
      </w:r>
      <w:r w:rsidRPr="00602FD7">
        <w:rPr>
          <w:sz w:val="22"/>
          <w:szCs w:val="22"/>
        </w:rPr>
        <w:t xml:space="preserve"> based upon the anticipated volume. </w:t>
      </w:r>
    </w:p>
    <w:p w14:paraId="6B97C671" w14:textId="77777777" w:rsidR="00800BA2" w:rsidRPr="00602FD7" w:rsidRDefault="00800BA2" w:rsidP="00800BA2">
      <w:pPr>
        <w:pStyle w:val="Default"/>
        <w:ind w:left="1560" w:hanging="993"/>
        <w:rPr>
          <w:sz w:val="22"/>
          <w:szCs w:val="22"/>
        </w:rPr>
      </w:pPr>
    </w:p>
    <w:p w14:paraId="38A4BA90" w14:textId="77777777" w:rsidR="00800BA2" w:rsidRPr="00602FD7" w:rsidRDefault="00800BA2" w:rsidP="00800BA2">
      <w:pPr>
        <w:pStyle w:val="Default"/>
        <w:ind w:left="1560" w:hanging="993"/>
        <w:rPr>
          <w:sz w:val="22"/>
          <w:szCs w:val="22"/>
        </w:rPr>
      </w:pPr>
      <w:r>
        <w:rPr>
          <w:sz w:val="22"/>
          <w:szCs w:val="22"/>
        </w:rPr>
        <w:t>10.1.3</w:t>
      </w:r>
      <w:r w:rsidRPr="00602FD7">
        <w:rPr>
          <w:sz w:val="22"/>
          <w:szCs w:val="22"/>
        </w:rPr>
        <w:t xml:space="preserve"> </w:t>
      </w:r>
      <w:r w:rsidRPr="00602FD7">
        <w:rPr>
          <w:sz w:val="22"/>
          <w:szCs w:val="22"/>
        </w:rPr>
        <w:tab/>
        <w:t xml:space="preserve">At the end of each year, the actual volume of transactions will be advised by the </w:t>
      </w:r>
      <w:r>
        <w:rPr>
          <w:sz w:val="22"/>
          <w:szCs w:val="22"/>
        </w:rPr>
        <w:t>Provider(s)</w:t>
      </w:r>
      <w:r w:rsidRPr="00602FD7">
        <w:rPr>
          <w:sz w:val="22"/>
          <w:szCs w:val="22"/>
        </w:rPr>
        <w:t xml:space="preserve">. When this is outside the range associated with provisional rate, an adjustment will be made to all transactions, based upon the application of the rate associated with the volume band that covers the actual volume of transactions. </w:t>
      </w:r>
    </w:p>
    <w:p w14:paraId="2295F42A" w14:textId="77777777" w:rsidR="00800BA2" w:rsidRPr="00602FD7" w:rsidRDefault="00800BA2" w:rsidP="00800BA2">
      <w:pPr>
        <w:pStyle w:val="Default"/>
        <w:rPr>
          <w:sz w:val="22"/>
          <w:szCs w:val="22"/>
        </w:rPr>
      </w:pPr>
    </w:p>
    <w:p w14:paraId="6DC4BE88" w14:textId="77777777" w:rsidR="00800BA2" w:rsidRPr="001827FE" w:rsidRDefault="00800BA2" w:rsidP="00800BA2">
      <w:pPr>
        <w:pStyle w:val="Default"/>
        <w:rPr>
          <w:b/>
          <w:sz w:val="22"/>
          <w:szCs w:val="22"/>
        </w:rPr>
      </w:pPr>
      <w:r>
        <w:rPr>
          <w:b/>
          <w:sz w:val="22"/>
          <w:szCs w:val="22"/>
        </w:rPr>
        <w:t>10.2</w:t>
      </w:r>
      <w:r w:rsidRPr="001827FE">
        <w:rPr>
          <w:b/>
          <w:sz w:val="22"/>
          <w:szCs w:val="22"/>
        </w:rPr>
        <w:t xml:space="preserve"> </w:t>
      </w:r>
      <w:r w:rsidRPr="001827FE">
        <w:rPr>
          <w:b/>
          <w:sz w:val="22"/>
          <w:szCs w:val="22"/>
        </w:rPr>
        <w:tab/>
        <w:t xml:space="preserve">Other Charges </w:t>
      </w:r>
    </w:p>
    <w:p w14:paraId="2FCE47FD" w14:textId="77777777" w:rsidR="00800BA2" w:rsidRPr="00602FD7" w:rsidRDefault="00800BA2" w:rsidP="00800BA2">
      <w:pPr>
        <w:pStyle w:val="Default"/>
        <w:rPr>
          <w:sz w:val="22"/>
          <w:szCs w:val="22"/>
        </w:rPr>
      </w:pPr>
    </w:p>
    <w:p w14:paraId="17AC93FF" w14:textId="77777777" w:rsidR="00800BA2" w:rsidRDefault="00800BA2" w:rsidP="00800BA2">
      <w:pPr>
        <w:pStyle w:val="Default"/>
        <w:ind w:left="1560" w:hanging="993"/>
        <w:rPr>
          <w:sz w:val="22"/>
          <w:szCs w:val="22"/>
        </w:rPr>
      </w:pPr>
      <w:r>
        <w:rPr>
          <w:sz w:val="22"/>
          <w:szCs w:val="22"/>
        </w:rPr>
        <w:t>10.2</w:t>
      </w:r>
      <w:r w:rsidRPr="005F4658">
        <w:rPr>
          <w:sz w:val="22"/>
          <w:szCs w:val="22"/>
        </w:rPr>
        <w:t xml:space="preserve">.1 </w:t>
      </w:r>
      <w:r w:rsidRPr="005F4658">
        <w:rPr>
          <w:sz w:val="22"/>
          <w:szCs w:val="22"/>
        </w:rPr>
        <w:tab/>
        <w:t>No</w:t>
      </w:r>
      <w:r w:rsidRPr="00602FD7">
        <w:rPr>
          <w:sz w:val="22"/>
          <w:szCs w:val="22"/>
        </w:rPr>
        <w:t xml:space="preserve"> charges in addition to those</w:t>
      </w:r>
      <w:r>
        <w:rPr>
          <w:sz w:val="22"/>
          <w:szCs w:val="22"/>
        </w:rPr>
        <w:t xml:space="preserve"> advised</w:t>
      </w:r>
      <w:r w:rsidRPr="00602FD7">
        <w:rPr>
          <w:sz w:val="22"/>
          <w:szCs w:val="22"/>
        </w:rPr>
        <w:t xml:space="preserve"> will be accepted by the </w:t>
      </w:r>
      <w:r>
        <w:rPr>
          <w:sz w:val="22"/>
          <w:szCs w:val="22"/>
        </w:rPr>
        <w:t>Authority</w:t>
      </w:r>
      <w:r w:rsidRPr="00602FD7">
        <w:rPr>
          <w:sz w:val="22"/>
          <w:szCs w:val="22"/>
        </w:rPr>
        <w:t xml:space="preserve"> in respect of the provision of the services as defined within this agreement. </w:t>
      </w:r>
    </w:p>
    <w:p w14:paraId="52B6645E" w14:textId="77777777" w:rsidR="00800BA2" w:rsidRDefault="00800BA2" w:rsidP="00800BA2">
      <w:pPr>
        <w:pStyle w:val="Default"/>
        <w:ind w:left="1560" w:hanging="993"/>
        <w:rPr>
          <w:sz w:val="22"/>
          <w:szCs w:val="22"/>
        </w:rPr>
      </w:pPr>
    </w:p>
    <w:p w14:paraId="3A3555F9" w14:textId="77777777" w:rsidR="00800BA2" w:rsidRDefault="00800BA2" w:rsidP="00800BA2">
      <w:pPr>
        <w:pStyle w:val="Default"/>
        <w:ind w:left="1560" w:hanging="993"/>
        <w:rPr>
          <w:sz w:val="22"/>
          <w:szCs w:val="22"/>
        </w:rPr>
      </w:pPr>
      <w:r>
        <w:rPr>
          <w:sz w:val="22"/>
          <w:szCs w:val="22"/>
        </w:rPr>
        <w:t>10.2.2</w:t>
      </w:r>
      <w:r w:rsidRPr="005F4658">
        <w:rPr>
          <w:sz w:val="22"/>
          <w:szCs w:val="22"/>
        </w:rPr>
        <w:tab/>
        <w:t xml:space="preserve">The </w:t>
      </w:r>
      <w:r>
        <w:rPr>
          <w:sz w:val="22"/>
          <w:szCs w:val="22"/>
        </w:rPr>
        <w:t>Provider(s)</w:t>
      </w:r>
      <w:r w:rsidRPr="005F4658">
        <w:rPr>
          <w:sz w:val="22"/>
          <w:szCs w:val="22"/>
        </w:rPr>
        <w:t xml:space="preserve"> will fi</w:t>
      </w:r>
      <w:r>
        <w:rPr>
          <w:sz w:val="22"/>
          <w:szCs w:val="22"/>
        </w:rPr>
        <w:t>x the Charges detailed for the initial c</w:t>
      </w:r>
      <w:r w:rsidRPr="005F4658">
        <w:rPr>
          <w:sz w:val="22"/>
          <w:szCs w:val="22"/>
        </w:rPr>
        <w:t>ontract term.</w:t>
      </w:r>
    </w:p>
    <w:p w14:paraId="2B2FF38C" w14:textId="77777777" w:rsidR="00800BA2" w:rsidRDefault="00800BA2" w:rsidP="00800BA2">
      <w:pPr>
        <w:pStyle w:val="Default"/>
        <w:ind w:left="1560" w:hanging="993"/>
        <w:rPr>
          <w:sz w:val="22"/>
          <w:szCs w:val="22"/>
        </w:rPr>
      </w:pPr>
    </w:p>
    <w:p w14:paraId="699EFD46" w14:textId="77777777" w:rsidR="00800BA2" w:rsidRPr="005F4658" w:rsidRDefault="00800BA2" w:rsidP="00800BA2">
      <w:pPr>
        <w:pStyle w:val="Default"/>
        <w:ind w:left="1560" w:hanging="993"/>
        <w:rPr>
          <w:sz w:val="22"/>
          <w:szCs w:val="22"/>
        </w:rPr>
      </w:pPr>
      <w:r>
        <w:rPr>
          <w:sz w:val="22"/>
          <w:szCs w:val="22"/>
        </w:rPr>
        <w:t>10.2.3</w:t>
      </w:r>
      <w:r>
        <w:rPr>
          <w:sz w:val="22"/>
          <w:szCs w:val="22"/>
        </w:rPr>
        <w:tab/>
        <w:t>If there is a delay owing to the Authority delaying implementation then such costs, charges and losses will be confirmed to the Authority in writing.</w:t>
      </w:r>
      <w:r w:rsidRPr="005F4658">
        <w:rPr>
          <w:sz w:val="22"/>
          <w:szCs w:val="22"/>
        </w:rPr>
        <w:t xml:space="preserve"> </w:t>
      </w:r>
    </w:p>
    <w:p w14:paraId="13676835" w14:textId="77777777" w:rsidR="00800BA2" w:rsidRPr="00602FD7" w:rsidRDefault="00800BA2" w:rsidP="00800BA2">
      <w:pPr>
        <w:pStyle w:val="Default"/>
        <w:rPr>
          <w:sz w:val="22"/>
          <w:szCs w:val="22"/>
        </w:rPr>
      </w:pPr>
    </w:p>
    <w:p w14:paraId="011583D0" w14:textId="77777777" w:rsidR="00800BA2" w:rsidRPr="001827FE" w:rsidRDefault="00800BA2" w:rsidP="00800BA2">
      <w:pPr>
        <w:pStyle w:val="Default"/>
        <w:rPr>
          <w:b/>
          <w:sz w:val="22"/>
          <w:szCs w:val="22"/>
        </w:rPr>
      </w:pPr>
      <w:r>
        <w:rPr>
          <w:b/>
          <w:sz w:val="22"/>
          <w:szCs w:val="22"/>
        </w:rPr>
        <w:t>10.3</w:t>
      </w:r>
      <w:r w:rsidRPr="001827FE">
        <w:rPr>
          <w:b/>
          <w:sz w:val="22"/>
          <w:szCs w:val="22"/>
        </w:rPr>
        <w:t xml:space="preserve"> </w:t>
      </w:r>
      <w:r w:rsidRPr="001827FE">
        <w:rPr>
          <w:b/>
          <w:sz w:val="22"/>
          <w:szCs w:val="22"/>
        </w:rPr>
        <w:tab/>
        <w:t xml:space="preserve">Invoicing </w:t>
      </w:r>
    </w:p>
    <w:p w14:paraId="316E6BC6" w14:textId="77777777" w:rsidR="00800BA2" w:rsidRPr="00602FD7" w:rsidRDefault="00800BA2" w:rsidP="00800BA2">
      <w:pPr>
        <w:pStyle w:val="Default"/>
        <w:rPr>
          <w:sz w:val="22"/>
          <w:szCs w:val="22"/>
        </w:rPr>
      </w:pPr>
    </w:p>
    <w:p w14:paraId="74296105" w14:textId="77777777" w:rsidR="00800BA2" w:rsidRPr="00602FD7" w:rsidRDefault="00800BA2" w:rsidP="00800BA2">
      <w:pPr>
        <w:pStyle w:val="Default"/>
        <w:ind w:left="1560" w:hanging="993"/>
        <w:rPr>
          <w:sz w:val="22"/>
          <w:szCs w:val="22"/>
        </w:rPr>
      </w:pPr>
      <w:r>
        <w:rPr>
          <w:sz w:val="22"/>
          <w:szCs w:val="22"/>
        </w:rPr>
        <w:t>10.3</w:t>
      </w:r>
      <w:r w:rsidRPr="00602FD7">
        <w:rPr>
          <w:sz w:val="22"/>
          <w:szCs w:val="22"/>
        </w:rPr>
        <w:t xml:space="preserve">.1 </w:t>
      </w:r>
      <w:r w:rsidRPr="00602FD7">
        <w:rPr>
          <w:sz w:val="22"/>
          <w:szCs w:val="22"/>
        </w:rPr>
        <w:tab/>
        <w:t xml:space="preserve">The </w:t>
      </w:r>
      <w:r>
        <w:rPr>
          <w:sz w:val="22"/>
          <w:szCs w:val="22"/>
        </w:rPr>
        <w:t>Provider(s)</w:t>
      </w:r>
      <w:r w:rsidRPr="00602FD7">
        <w:rPr>
          <w:sz w:val="22"/>
          <w:szCs w:val="22"/>
        </w:rPr>
        <w:t xml:space="preserve"> shall invoice the </w:t>
      </w:r>
      <w:r>
        <w:rPr>
          <w:sz w:val="22"/>
          <w:szCs w:val="22"/>
        </w:rPr>
        <w:t>Authority</w:t>
      </w:r>
      <w:r w:rsidRPr="00602FD7">
        <w:rPr>
          <w:sz w:val="22"/>
          <w:szCs w:val="22"/>
        </w:rPr>
        <w:t xml:space="preserve"> monthly, no later than two working days following th</w:t>
      </w:r>
      <w:r>
        <w:rPr>
          <w:sz w:val="22"/>
          <w:szCs w:val="22"/>
        </w:rPr>
        <w:t xml:space="preserve">e month end and at least 2 weeks before payment is due. </w:t>
      </w:r>
      <w:r w:rsidRPr="00602FD7">
        <w:rPr>
          <w:sz w:val="22"/>
          <w:szCs w:val="22"/>
        </w:rPr>
        <w:t xml:space="preserve"> </w:t>
      </w:r>
    </w:p>
    <w:p w14:paraId="727BFD34" w14:textId="77777777" w:rsidR="00800BA2" w:rsidRPr="00602FD7" w:rsidRDefault="00800BA2" w:rsidP="00800BA2">
      <w:pPr>
        <w:pStyle w:val="Default"/>
        <w:ind w:left="1560" w:hanging="993"/>
        <w:rPr>
          <w:sz w:val="22"/>
          <w:szCs w:val="22"/>
        </w:rPr>
      </w:pPr>
    </w:p>
    <w:p w14:paraId="19ADAA34" w14:textId="77777777" w:rsidR="00800BA2" w:rsidRPr="00602FD7" w:rsidRDefault="00800BA2" w:rsidP="00800BA2">
      <w:pPr>
        <w:pStyle w:val="Default"/>
        <w:ind w:left="1560" w:hanging="993"/>
        <w:rPr>
          <w:sz w:val="22"/>
          <w:szCs w:val="22"/>
        </w:rPr>
      </w:pPr>
      <w:r>
        <w:rPr>
          <w:sz w:val="22"/>
          <w:szCs w:val="22"/>
        </w:rPr>
        <w:t>10.3.2</w:t>
      </w:r>
      <w:r w:rsidRPr="00602FD7">
        <w:rPr>
          <w:sz w:val="22"/>
          <w:szCs w:val="22"/>
        </w:rPr>
        <w:tab/>
        <w:t xml:space="preserve">The invoice shall be net of any deductions for Service Credits or other deductions for which the </w:t>
      </w:r>
      <w:r>
        <w:rPr>
          <w:sz w:val="22"/>
          <w:szCs w:val="22"/>
        </w:rPr>
        <w:t>Provider(s)</w:t>
      </w:r>
      <w:r w:rsidRPr="00602FD7">
        <w:rPr>
          <w:sz w:val="22"/>
          <w:szCs w:val="22"/>
        </w:rPr>
        <w:t xml:space="preserve"> may be liable. </w:t>
      </w:r>
    </w:p>
    <w:p w14:paraId="36675F8A" w14:textId="77777777" w:rsidR="00800BA2" w:rsidRPr="00602FD7" w:rsidRDefault="00800BA2" w:rsidP="00800BA2">
      <w:pPr>
        <w:pStyle w:val="Default"/>
        <w:ind w:left="1560" w:hanging="993"/>
        <w:rPr>
          <w:sz w:val="22"/>
          <w:szCs w:val="22"/>
        </w:rPr>
      </w:pPr>
    </w:p>
    <w:p w14:paraId="36C8F206" w14:textId="77777777" w:rsidR="00800BA2" w:rsidRPr="00602FD7" w:rsidRDefault="00800BA2" w:rsidP="00800BA2">
      <w:pPr>
        <w:pStyle w:val="Default"/>
        <w:ind w:left="1560" w:hanging="993"/>
        <w:rPr>
          <w:sz w:val="22"/>
          <w:szCs w:val="22"/>
        </w:rPr>
      </w:pPr>
      <w:r>
        <w:rPr>
          <w:sz w:val="22"/>
          <w:szCs w:val="22"/>
        </w:rPr>
        <w:t>10.3.3</w:t>
      </w:r>
      <w:r w:rsidRPr="00602FD7">
        <w:rPr>
          <w:sz w:val="22"/>
          <w:szCs w:val="22"/>
        </w:rPr>
        <w:tab/>
        <w:t xml:space="preserve">The invoice shall be accompanied by a schedule providing the following detail by scheme code: </w:t>
      </w:r>
    </w:p>
    <w:p w14:paraId="55F98F32" w14:textId="77777777" w:rsidR="00800BA2" w:rsidRPr="00602FD7" w:rsidRDefault="00800BA2" w:rsidP="00800BA2">
      <w:pPr>
        <w:pStyle w:val="Default"/>
        <w:ind w:left="1560" w:hanging="993"/>
        <w:rPr>
          <w:sz w:val="22"/>
          <w:szCs w:val="22"/>
        </w:rPr>
      </w:pPr>
    </w:p>
    <w:p w14:paraId="61F741C9" w14:textId="77777777" w:rsidR="00800BA2" w:rsidRPr="00602FD7" w:rsidRDefault="00800BA2" w:rsidP="00800BA2">
      <w:pPr>
        <w:pStyle w:val="Default"/>
        <w:ind w:left="1560"/>
        <w:rPr>
          <w:sz w:val="22"/>
          <w:szCs w:val="22"/>
        </w:rPr>
      </w:pPr>
      <w:r>
        <w:rPr>
          <w:sz w:val="22"/>
          <w:szCs w:val="22"/>
        </w:rPr>
        <w:t>10.3.3</w:t>
      </w:r>
      <w:r w:rsidRPr="00602FD7">
        <w:rPr>
          <w:sz w:val="22"/>
          <w:szCs w:val="22"/>
        </w:rPr>
        <w:t>.1</w:t>
      </w:r>
      <w:r>
        <w:rPr>
          <w:sz w:val="22"/>
          <w:szCs w:val="22"/>
        </w:rPr>
        <w:tab/>
        <w:t>Volume of payment transactions</w:t>
      </w:r>
      <w:r w:rsidRPr="001B3EF1">
        <w:rPr>
          <w:sz w:val="22"/>
          <w:szCs w:val="22"/>
        </w:rPr>
        <w:t xml:space="preserve"> </w:t>
      </w:r>
      <w:r w:rsidRPr="00602FD7">
        <w:rPr>
          <w:sz w:val="22"/>
          <w:szCs w:val="22"/>
        </w:rPr>
        <w:t xml:space="preserve">through each network </w:t>
      </w:r>
    </w:p>
    <w:p w14:paraId="65A3A6F1" w14:textId="77777777" w:rsidR="00800BA2" w:rsidRPr="00602FD7" w:rsidRDefault="00800BA2" w:rsidP="00800BA2">
      <w:pPr>
        <w:pStyle w:val="Default"/>
        <w:ind w:left="1560"/>
        <w:rPr>
          <w:sz w:val="22"/>
          <w:szCs w:val="22"/>
        </w:rPr>
      </w:pPr>
    </w:p>
    <w:p w14:paraId="52484D1B" w14:textId="77777777" w:rsidR="00800BA2" w:rsidRPr="00602FD7" w:rsidRDefault="00800BA2" w:rsidP="00800BA2">
      <w:pPr>
        <w:pStyle w:val="Default"/>
        <w:ind w:left="1560"/>
        <w:rPr>
          <w:sz w:val="22"/>
          <w:szCs w:val="22"/>
        </w:rPr>
      </w:pPr>
      <w:r>
        <w:rPr>
          <w:sz w:val="22"/>
          <w:szCs w:val="22"/>
        </w:rPr>
        <w:t>10.3.3</w:t>
      </w:r>
      <w:r w:rsidRPr="00602FD7">
        <w:rPr>
          <w:sz w:val="22"/>
          <w:szCs w:val="22"/>
        </w:rPr>
        <w:t xml:space="preserve">.2 </w:t>
      </w:r>
      <w:r w:rsidRPr="00602FD7">
        <w:rPr>
          <w:sz w:val="22"/>
          <w:szCs w:val="22"/>
        </w:rPr>
        <w:tab/>
      </w:r>
      <w:r>
        <w:rPr>
          <w:sz w:val="22"/>
          <w:szCs w:val="22"/>
        </w:rPr>
        <w:t>Volume of IVR minutes</w:t>
      </w:r>
      <w:r w:rsidRPr="00602FD7">
        <w:rPr>
          <w:sz w:val="22"/>
          <w:szCs w:val="22"/>
        </w:rPr>
        <w:t xml:space="preserve"> through each network</w:t>
      </w:r>
    </w:p>
    <w:p w14:paraId="3AC2F1AE" w14:textId="77777777" w:rsidR="00800BA2" w:rsidRPr="00602FD7" w:rsidRDefault="00800BA2" w:rsidP="00800BA2">
      <w:pPr>
        <w:pStyle w:val="Default"/>
        <w:ind w:left="1560"/>
        <w:rPr>
          <w:sz w:val="22"/>
          <w:szCs w:val="22"/>
        </w:rPr>
      </w:pPr>
    </w:p>
    <w:p w14:paraId="63BE7720" w14:textId="77777777" w:rsidR="00800BA2" w:rsidRPr="00602FD7" w:rsidRDefault="00800BA2" w:rsidP="00800BA2">
      <w:pPr>
        <w:pStyle w:val="Default"/>
        <w:ind w:left="1560"/>
        <w:rPr>
          <w:sz w:val="22"/>
          <w:szCs w:val="22"/>
        </w:rPr>
      </w:pPr>
      <w:r>
        <w:rPr>
          <w:sz w:val="22"/>
          <w:szCs w:val="22"/>
        </w:rPr>
        <w:t>10.3.3</w:t>
      </w:r>
      <w:r w:rsidRPr="00602FD7">
        <w:rPr>
          <w:sz w:val="22"/>
          <w:szCs w:val="22"/>
        </w:rPr>
        <w:t xml:space="preserve">.3 </w:t>
      </w:r>
      <w:r w:rsidRPr="00602FD7">
        <w:rPr>
          <w:sz w:val="22"/>
          <w:szCs w:val="22"/>
        </w:rPr>
        <w:tab/>
        <w:t xml:space="preserve">Volume of </w:t>
      </w:r>
      <w:r>
        <w:rPr>
          <w:sz w:val="22"/>
          <w:szCs w:val="22"/>
        </w:rPr>
        <w:t>Agent minutes</w:t>
      </w:r>
      <w:r w:rsidRPr="00602FD7">
        <w:rPr>
          <w:sz w:val="22"/>
          <w:szCs w:val="22"/>
        </w:rPr>
        <w:t xml:space="preserve"> through each network </w:t>
      </w:r>
    </w:p>
    <w:p w14:paraId="1CECFB71" w14:textId="77777777" w:rsidR="00800BA2" w:rsidRPr="00602FD7" w:rsidRDefault="00800BA2" w:rsidP="00800BA2">
      <w:pPr>
        <w:pStyle w:val="Default"/>
        <w:ind w:left="1560"/>
        <w:rPr>
          <w:sz w:val="22"/>
          <w:szCs w:val="22"/>
        </w:rPr>
      </w:pPr>
    </w:p>
    <w:p w14:paraId="4A76D858" w14:textId="77777777" w:rsidR="00800BA2" w:rsidRDefault="00800BA2" w:rsidP="00800BA2">
      <w:pPr>
        <w:pStyle w:val="Default"/>
        <w:ind w:left="1560"/>
        <w:rPr>
          <w:sz w:val="22"/>
          <w:szCs w:val="22"/>
        </w:rPr>
      </w:pPr>
      <w:r>
        <w:rPr>
          <w:sz w:val="22"/>
          <w:szCs w:val="22"/>
        </w:rPr>
        <w:t>10.3.3</w:t>
      </w:r>
      <w:r w:rsidRPr="00602FD7">
        <w:rPr>
          <w:sz w:val="22"/>
          <w:szCs w:val="22"/>
        </w:rPr>
        <w:t xml:space="preserve">.4 </w:t>
      </w:r>
      <w:r w:rsidRPr="00602FD7">
        <w:rPr>
          <w:sz w:val="22"/>
          <w:szCs w:val="22"/>
        </w:rPr>
        <w:tab/>
        <w:t xml:space="preserve">Charge for </w:t>
      </w:r>
      <w:r>
        <w:rPr>
          <w:sz w:val="22"/>
          <w:szCs w:val="22"/>
        </w:rPr>
        <w:t xml:space="preserve">In-Court telephone facility </w:t>
      </w:r>
    </w:p>
    <w:p w14:paraId="4C568DF2" w14:textId="77777777" w:rsidR="00800BA2" w:rsidRPr="00602FD7" w:rsidRDefault="00800BA2" w:rsidP="00800BA2">
      <w:pPr>
        <w:pStyle w:val="Default"/>
        <w:ind w:left="1560" w:hanging="993"/>
        <w:rPr>
          <w:sz w:val="22"/>
          <w:szCs w:val="22"/>
        </w:rPr>
      </w:pPr>
    </w:p>
    <w:p w14:paraId="2F905EEC" w14:textId="77777777" w:rsidR="00800BA2" w:rsidRPr="00602FD7" w:rsidRDefault="00800BA2" w:rsidP="00800BA2">
      <w:pPr>
        <w:pStyle w:val="Default"/>
        <w:ind w:left="1560" w:hanging="993"/>
        <w:rPr>
          <w:sz w:val="22"/>
          <w:szCs w:val="22"/>
        </w:rPr>
      </w:pPr>
      <w:r>
        <w:rPr>
          <w:sz w:val="22"/>
          <w:szCs w:val="22"/>
        </w:rPr>
        <w:t>10.3.4</w:t>
      </w:r>
      <w:r>
        <w:rPr>
          <w:sz w:val="22"/>
          <w:szCs w:val="22"/>
        </w:rPr>
        <w:tab/>
      </w:r>
      <w:r w:rsidRPr="00602FD7">
        <w:rPr>
          <w:sz w:val="22"/>
          <w:szCs w:val="22"/>
        </w:rPr>
        <w:t xml:space="preserve">The </w:t>
      </w:r>
      <w:r>
        <w:rPr>
          <w:sz w:val="22"/>
          <w:szCs w:val="22"/>
        </w:rPr>
        <w:t>Authority</w:t>
      </w:r>
      <w:r w:rsidRPr="00602FD7">
        <w:rPr>
          <w:sz w:val="22"/>
          <w:szCs w:val="22"/>
        </w:rPr>
        <w:t xml:space="preserve"> will review the invoice and advise the </w:t>
      </w:r>
      <w:r>
        <w:rPr>
          <w:sz w:val="22"/>
          <w:szCs w:val="22"/>
        </w:rPr>
        <w:t>Provider(s)</w:t>
      </w:r>
      <w:r w:rsidRPr="00602FD7">
        <w:rPr>
          <w:sz w:val="22"/>
          <w:szCs w:val="22"/>
        </w:rPr>
        <w:t xml:space="preserve"> of errors requiring re-issue.    </w:t>
      </w:r>
    </w:p>
    <w:p w14:paraId="50964DB0" w14:textId="77777777" w:rsidR="00800BA2" w:rsidRPr="00602FD7" w:rsidRDefault="00800BA2" w:rsidP="00800BA2">
      <w:pPr>
        <w:pStyle w:val="Default"/>
        <w:ind w:left="1560" w:hanging="993"/>
        <w:rPr>
          <w:sz w:val="22"/>
          <w:szCs w:val="22"/>
        </w:rPr>
      </w:pPr>
    </w:p>
    <w:p w14:paraId="312F3D7E" w14:textId="77777777" w:rsidR="00800BA2" w:rsidRPr="00602FD7" w:rsidRDefault="00800BA2" w:rsidP="00800BA2">
      <w:pPr>
        <w:pStyle w:val="Default"/>
        <w:ind w:left="1560" w:hanging="993"/>
        <w:rPr>
          <w:sz w:val="22"/>
          <w:szCs w:val="22"/>
        </w:rPr>
      </w:pPr>
      <w:r>
        <w:rPr>
          <w:sz w:val="22"/>
          <w:szCs w:val="22"/>
        </w:rPr>
        <w:t>10.3.5</w:t>
      </w:r>
      <w:r>
        <w:rPr>
          <w:sz w:val="22"/>
          <w:szCs w:val="22"/>
        </w:rPr>
        <w:tab/>
      </w:r>
      <w:r w:rsidRPr="00602FD7">
        <w:rPr>
          <w:sz w:val="22"/>
          <w:szCs w:val="22"/>
        </w:rPr>
        <w:t xml:space="preserve">Where invoices require re-issue, this will be completed no later than nine working days following the month end. </w:t>
      </w:r>
    </w:p>
    <w:p w14:paraId="7C56DB78" w14:textId="77777777" w:rsidR="00800BA2" w:rsidRDefault="00800BA2" w:rsidP="00800BA2">
      <w:pPr>
        <w:pStyle w:val="Default"/>
        <w:ind w:left="1560" w:hanging="993"/>
        <w:rPr>
          <w:sz w:val="22"/>
          <w:szCs w:val="22"/>
        </w:rPr>
      </w:pPr>
    </w:p>
    <w:p w14:paraId="2B2E7C7D" w14:textId="77777777" w:rsidR="00800BA2" w:rsidRPr="00602FD7" w:rsidRDefault="00800BA2" w:rsidP="00800BA2">
      <w:pPr>
        <w:pStyle w:val="Default"/>
        <w:ind w:left="1560" w:hanging="993"/>
        <w:rPr>
          <w:sz w:val="22"/>
          <w:szCs w:val="22"/>
        </w:rPr>
      </w:pPr>
      <w:r>
        <w:rPr>
          <w:sz w:val="22"/>
          <w:szCs w:val="22"/>
        </w:rPr>
        <w:t>10.3.</w:t>
      </w:r>
      <w:r w:rsidRPr="00602FD7">
        <w:rPr>
          <w:sz w:val="22"/>
          <w:szCs w:val="22"/>
        </w:rPr>
        <w:t xml:space="preserve">6 </w:t>
      </w:r>
      <w:r w:rsidRPr="00602FD7">
        <w:rPr>
          <w:sz w:val="22"/>
          <w:szCs w:val="22"/>
        </w:rPr>
        <w:tab/>
        <w:t xml:space="preserve">Invoices (corrected where required under clauses 6.4.4 and 6.4.5) will be paid to the </w:t>
      </w:r>
      <w:r>
        <w:rPr>
          <w:sz w:val="22"/>
          <w:szCs w:val="22"/>
        </w:rPr>
        <w:t>Provider(s)</w:t>
      </w:r>
      <w:r w:rsidRPr="00602FD7">
        <w:rPr>
          <w:sz w:val="22"/>
          <w:szCs w:val="22"/>
        </w:rPr>
        <w:t xml:space="preserve"> by variable Direct Debit, payable (following receipt by the Client of each invoice) on or about the fourteenth (14th) of each month by the </w:t>
      </w:r>
      <w:r>
        <w:rPr>
          <w:sz w:val="22"/>
          <w:szCs w:val="22"/>
        </w:rPr>
        <w:t>Authority</w:t>
      </w:r>
      <w:r w:rsidRPr="00602FD7">
        <w:rPr>
          <w:sz w:val="22"/>
          <w:szCs w:val="22"/>
        </w:rPr>
        <w:t xml:space="preserve">. </w:t>
      </w:r>
    </w:p>
    <w:p w14:paraId="316A7E7C" w14:textId="77777777" w:rsidR="00800BA2" w:rsidRDefault="00800BA2" w:rsidP="00800BA2">
      <w:pPr>
        <w:pStyle w:val="Default"/>
        <w:rPr>
          <w:sz w:val="22"/>
          <w:szCs w:val="22"/>
        </w:rPr>
      </w:pPr>
    </w:p>
    <w:p w14:paraId="5D8321ED" w14:textId="77777777" w:rsidR="00800BA2" w:rsidRDefault="00800BA2" w:rsidP="00800BA2">
      <w:pPr>
        <w:pStyle w:val="Default"/>
        <w:rPr>
          <w:b/>
          <w:sz w:val="22"/>
          <w:szCs w:val="22"/>
        </w:rPr>
      </w:pPr>
      <w:r w:rsidRPr="00744A49">
        <w:rPr>
          <w:b/>
          <w:sz w:val="22"/>
          <w:szCs w:val="22"/>
        </w:rPr>
        <w:t>1</w:t>
      </w:r>
      <w:r>
        <w:rPr>
          <w:b/>
          <w:sz w:val="22"/>
          <w:szCs w:val="22"/>
        </w:rPr>
        <w:t>1.2</w:t>
      </w:r>
      <w:r w:rsidRPr="00744A49">
        <w:rPr>
          <w:b/>
          <w:sz w:val="22"/>
          <w:szCs w:val="22"/>
        </w:rPr>
        <w:tab/>
        <w:t>TUPE</w:t>
      </w:r>
      <w:r>
        <w:rPr>
          <w:b/>
          <w:sz w:val="22"/>
          <w:szCs w:val="22"/>
        </w:rPr>
        <w:t xml:space="preserve"> </w:t>
      </w:r>
    </w:p>
    <w:p w14:paraId="0AB97ADC" w14:textId="77777777" w:rsidR="00800BA2" w:rsidRDefault="00800BA2" w:rsidP="00800BA2">
      <w:pPr>
        <w:pStyle w:val="Default"/>
        <w:rPr>
          <w:b/>
          <w:sz w:val="22"/>
          <w:szCs w:val="22"/>
        </w:rPr>
      </w:pPr>
    </w:p>
    <w:p w14:paraId="08AB03C5" w14:textId="77777777" w:rsidR="00800BA2" w:rsidRDefault="00800BA2" w:rsidP="00800BA2">
      <w:pPr>
        <w:pStyle w:val="Default"/>
        <w:rPr>
          <w:sz w:val="22"/>
          <w:szCs w:val="22"/>
        </w:rPr>
      </w:pPr>
      <w:r w:rsidRPr="00744A49">
        <w:rPr>
          <w:sz w:val="22"/>
          <w:szCs w:val="22"/>
        </w:rPr>
        <w:tab/>
      </w:r>
      <w:r>
        <w:rPr>
          <w:sz w:val="22"/>
          <w:szCs w:val="22"/>
        </w:rPr>
        <w:t xml:space="preserve">It is the Authority’s view, at this moment in time that TUPE does not apply. </w:t>
      </w:r>
    </w:p>
    <w:p w14:paraId="23BC58BC" w14:textId="77777777" w:rsidR="00800BA2" w:rsidRDefault="00800BA2" w:rsidP="00800BA2">
      <w:pPr>
        <w:pStyle w:val="Default"/>
        <w:rPr>
          <w:sz w:val="22"/>
          <w:szCs w:val="22"/>
        </w:rPr>
      </w:pPr>
    </w:p>
    <w:p w14:paraId="0BA4F8AB" w14:textId="77777777" w:rsidR="00800BA2" w:rsidRDefault="00800BA2" w:rsidP="00800BA2">
      <w:pPr>
        <w:pStyle w:val="Default"/>
        <w:rPr>
          <w:sz w:val="22"/>
          <w:szCs w:val="22"/>
        </w:rPr>
      </w:pPr>
    </w:p>
    <w:p w14:paraId="52E47FD4" w14:textId="77777777" w:rsidR="00800BA2" w:rsidRDefault="00800BA2" w:rsidP="00800BA2">
      <w:pPr>
        <w:pStyle w:val="Default"/>
        <w:rPr>
          <w:b/>
          <w:sz w:val="22"/>
          <w:szCs w:val="22"/>
        </w:rPr>
      </w:pPr>
      <w:r>
        <w:rPr>
          <w:b/>
          <w:sz w:val="22"/>
          <w:szCs w:val="22"/>
        </w:rPr>
        <w:br w:type="page"/>
      </w:r>
    </w:p>
    <w:p w14:paraId="2308BB57" w14:textId="77777777" w:rsidR="00800BA2" w:rsidRDefault="00800BA2" w:rsidP="00800BA2">
      <w:pPr>
        <w:pStyle w:val="Default"/>
        <w:rPr>
          <w:b/>
          <w:sz w:val="22"/>
          <w:szCs w:val="22"/>
        </w:rPr>
      </w:pPr>
      <w:r>
        <w:rPr>
          <w:b/>
          <w:sz w:val="22"/>
          <w:szCs w:val="22"/>
        </w:rPr>
        <w:t>ANNEX A – IVR SCRIPTS</w:t>
      </w:r>
    </w:p>
    <w:p w14:paraId="2107AB7C" w14:textId="77777777" w:rsidR="00800BA2" w:rsidRDefault="00800BA2" w:rsidP="00800BA2">
      <w:pPr>
        <w:pStyle w:val="Default"/>
        <w:rPr>
          <w:b/>
          <w:sz w:val="22"/>
          <w:szCs w:val="22"/>
        </w:rPr>
      </w:pPr>
    </w:p>
    <w:p w14:paraId="3E4A7456" w14:textId="77777777" w:rsidR="00800BA2" w:rsidRPr="00B04F13" w:rsidRDefault="00800BA2" w:rsidP="00800BA2">
      <w:pPr>
        <w:rPr>
          <w:color w:val="000000"/>
        </w:rPr>
      </w:pPr>
      <w:proofErr w:type="spellStart"/>
      <w:r w:rsidRPr="00B04F13">
        <w:rPr>
          <w:b/>
          <w:bCs/>
          <w:color w:val="000000"/>
        </w:rPr>
        <w:t>Welsh_welcome</w:t>
      </w:r>
      <w:proofErr w:type="spellEnd"/>
      <w:r>
        <w:rPr>
          <w:b/>
          <w:bCs/>
          <w:color w:val="000000"/>
        </w:rPr>
        <w:tab/>
        <w:t>(Welsh Service)</w:t>
      </w:r>
    </w:p>
    <w:p w14:paraId="495DDB3D" w14:textId="77777777" w:rsidR="00800BA2" w:rsidRPr="008A6AE4" w:rsidRDefault="00800BA2" w:rsidP="00800BA2">
      <w:pPr>
        <w:rPr>
          <w:color w:val="000000"/>
        </w:rPr>
      </w:pPr>
      <w:proofErr w:type="spellStart"/>
      <w:r w:rsidRPr="008A6AE4">
        <w:rPr>
          <w:color w:val="000000"/>
          <w:lang w:val="x-none"/>
        </w:rPr>
        <w:t>Rydych</w:t>
      </w:r>
      <w:proofErr w:type="spellEnd"/>
      <w:r w:rsidRPr="008A6AE4">
        <w:rPr>
          <w:color w:val="000000"/>
          <w:lang w:val="x-none"/>
        </w:rPr>
        <w:t xml:space="preserve"> </w:t>
      </w:r>
      <w:proofErr w:type="spellStart"/>
      <w:r w:rsidRPr="008A6AE4">
        <w:rPr>
          <w:color w:val="000000"/>
          <w:lang w:val="x-none"/>
        </w:rPr>
        <w:t>wedi</w:t>
      </w:r>
      <w:proofErr w:type="spellEnd"/>
      <w:r w:rsidRPr="008A6AE4">
        <w:rPr>
          <w:color w:val="000000"/>
          <w:lang w:val="x-none"/>
        </w:rPr>
        <w:t xml:space="preserve"> </w:t>
      </w:r>
      <w:proofErr w:type="spellStart"/>
      <w:r w:rsidRPr="008A6AE4">
        <w:rPr>
          <w:color w:val="000000"/>
          <w:lang w:val="x-none"/>
        </w:rPr>
        <w:t>dod</w:t>
      </w:r>
      <w:proofErr w:type="spellEnd"/>
      <w:r w:rsidRPr="008A6AE4">
        <w:rPr>
          <w:color w:val="000000"/>
          <w:lang w:val="x-none"/>
        </w:rPr>
        <w:t xml:space="preserve"> </w:t>
      </w:r>
      <w:proofErr w:type="spellStart"/>
      <w:r w:rsidRPr="008A6AE4">
        <w:rPr>
          <w:color w:val="000000"/>
          <w:lang w:val="x-none"/>
        </w:rPr>
        <w:t>drwodd</w:t>
      </w:r>
      <w:proofErr w:type="spellEnd"/>
      <w:r w:rsidRPr="008A6AE4">
        <w:rPr>
          <w:color w:val="000000"/>
          <w:lang w:val="x-none"/>
        </w:rPr>
        <w:t xml:space="preserve"> </w:t>
      </w:r>
      <w:proofErr w:type="spellStart"/>
      <w:r w:rsidRPr="008A6AE4">
        <w:rPr>
          <w:color w:val="000000"/>
          <w:lang w:val="x-none"/>
        </w:rPr>
        <w:t>i</w:t>
      </w:r>
      <w:proofErr w:type="spellEnd"/>
      <w:r w:rsidRPr="008A6AE4">
        <w:rPr>
          <w:color w:val="000000"/>
          <w:lang w:val="x-none"/>
        </w:rPr>
        <w:t xml:space="preserve"> </w:t>
      </w:r>
      <w:proofErr w:type="spellStart"/>
      <w:r w:rsidRPr="008A6AE4">
        <w:rPr>
          <w:color w:val="000000"/>
          <w:lang w:val="x-none"/>
        </w:rPr>
        <w:t>Wasanaeth</w:t>
      </w:r>
      <w:proofErr w:type="spellEnd"/>
      <w:r w:rsidRPr="008A6AE4">
        <w:rPr>
          <w:color w:val="000000"/>
          <w:lang w:val="x-none"/>
        </w:rPr>
        <w:t xml:space="preserve"> </w:t>
      </w:r>
      <w:proofErr w:type="spellStart"/>
      <w:r w:rsidRPr="008A6AE4">
        <w:rPr>
          <w:color w:val="000000"/>
          <w:lang w:val="x-none"/>
        </w:rPr>
        <w:t>Llysoedd</w:t>
      </w:r>
      <w:proofErr w:type="spellEnd"/>
      <w:r w:rsidRPr="008A6AE4">
        <w:rPr>
          <w:color w:val="000000"/>
          <w:lang w:val="x-none"/>
        </w:rPr>
        <w:t xml:space="preserve"> </w:t>
      </w:r>
      <w:proofErr w:type="spellStart"/>
      <w:r w:rsidRPr="008A6AE4">
        <w:rPr>
          <w:color w:val="000000"/>
          <w:lang w:val="x-none"/>
        </w:rPr>
        <w:t>Ei</w:t>
      </w:r>
      <w:proofErr w:type="spellEnd"/>
      <w:r w:rsidRPr="008A6AE4">
        <w:rPr>
          <w:color w:val="000000"/>
          <w:lang w:val="x-none"/>
        </w:rPr>
        <w:t xml:space="preserve"> </w:t>
      </w:r>
      <w:proofErr w:type="spellStart"/>
      <w:r w:rsidRPr="008A6AE4">
        <w:rPr>
          <w:color w:val="000000"/>
          <w:lang w:val="x-none"/>
        </w:rPr>
        <w:t>Mawrhydi</w:t>
      </w:r>
      <w:proofErr w:type="spellEnd"/>
      <w:r w:rsidRPr="008A6AE4">
        <w:rPr>
          <w:color w:val="000000"/>
          <w:lang w:val="x-none"/>
        </w:rPr>
        <w:t xml:space="preserve"> .</w:t>
      </w:r>
      <w:r w:rsidRPr="008A6AE4">
        <w:rPr>
          <w:color w:val="000000"/>
        </w:rPr>
        <w:t xml:space="preserve"> </w:t>
      </w:r>
    </w:p>
    <w:p w14:paraId="30B07E64" w14:textId="77777777" w:rsidR="00800BA2" w:rsidRPr="008A6AE4" w:rsidRDefault="00800BA2" w:rsidP="00800BA2">
      <w:pPr>
        <w:rPr>
          <w:color w:val="000000"/>
        </w:rPr>
      </w:pPr>
      <w:r w:rsidRPr="008A6AE4">
        <w:rPr>
          <w:color w:val="000000"/>
        </w:rPr>
        <w:t>You're through to Her Majesty's Court Service</w:t>
      </w:r>
    </w:p>
    <w:p w14:paraId="7DED83E3" w14:textId="77777777" w:rsidR="00800BA2" w:rsidRDefault="00800BA2" w:rsidP="00800BA2">
      <w:pPr>
        <w:rPr>
          <w:i/>
        </w:rPr>
      </w:pPr>
    </w:p>
    <w:p w14:paraId="1BE99932" w14:textId="77777777" w:rsidR="00800BA2" w:rsidRPr="00B04F13" w:rsidRDefault="00800BA2" w:rsidP="00800BA2">
      <w:pPr>
        <w:rPr>
          <w:color w:val="000000"/>
        </w:rPr>
      </w:pPr>
      <w:r w:rsidRPr="00B04F13">
        <w:rPr>
          <w:b/>
          <w:bCs/>
          <w:color w:val="000000"/>
        </w:rPr>
        <w:t>welcome</w:t>
      </w:r>
      <w:r>
        <w:rPr>
          <w:b/>
          <w:bCs/>
          <w:color w:val="000000"/>
        </w:rPr>
        <w:tab/>
        <w:t>(English Service)</w:t>
      </w:r>
    </w:p>
    <w:p w14:paraId="6BA6E535" w14:textId="77777777" w:rsidR="00800BA2" w:rsidRPr="008A6AE4" w:rsidRDefault="00800BA2" w:rsidP="00800BA2">
      <w:pPr>
        <w:rPr>
          <w:color w:val="000000"/>
        </w:rPr>
      </w:pPr>
      <w:r w:rsidRPr="008A6AE4">
        <w:rPr>
          <w:color w:val="000000"/>
        </w:rPr>
        <w:t>You're through to Her Majesty's Court Service</w:t>
      </w:r>
    </w:p>
    <w:p w14:paraId="7CB41E7B" w14:textId="77777777" w:rsidR="00800BA2" w:rsidRDefault="00800BA2" w:rsidP="00800BA2">
      <w:pPr>
        <w:rPr>
          <w:i/>
        </w:rPr>
      </w:pPr>
    </w:p>
    <w:p w14:paraId="25025B2F" w14:textId="77777777" w:rsidR="00800BA2" w:rsidRPr="00B04F13" w:rsidRDefault="00800BA2" w:rsidP="00800BA2">
      <w:pPr>
        <w:rPr>
          <w:i/>
        </w:rPr>
      </w:pPr>
    </w:p>
    <w:p w14:paraId="6670CF59" w14:textId="77777777" w:rsidR="00800BA2" w:rsidRPr="008A6AE4" w:rsidRDefault="00800BA2" w:rsidP="00800BA2">
      <w:pPr>
        <w:rPr>
          <w:b/>
          <w:bCs/>
          <w:color w:val="000000"/>
          <w:lang w:val="x-none"/>
        </w:rPr>
      </w:pPr>
      <w:r w:rsidRPr="008A6AE4">
        <w:rPr>
          <w:b/>
          <w:bCs/>
          <w:color w:val="000000"/>
          <w:lang w:val="x-none"/>
        </w:rPr>
        <w:t>Language</w:t>
      </w:r>
      <w:r>
        <w:rPr>
          <w:b/>
          <w:bCs/>
          <w:color w:val="000000"/>
          <w:lang w:val="x-none"/>
        </w:rPr>
        <w:tab/>
      </w:r>
      <w:r>
        <w:rPr>
          <w:b/>
          <w:bCs/>
          <w:color w:val="000000"/>
          <w:lang w:val="x-none"/>
        </w:rPr>
        <w:tab/>
      </w:r>
      <w:r>
        <w:rPr>
          <w:b/>
          <w:bCs/>
          <w:color w:val="000000"/>
          <w:lang w:val="x-none"/>
        </w:rPr>
        <w:tab/>
        <w:t>(Welsh Service)</w:t>
      </w:r>
    </w:p>
    <w:p w14:paraId="10CF68CB" w14:textId="77777777" w:rsidR="00800BA2" w:rsidRPr="008A6AE4" w:rsidRDefault="00800BA2" w:rsidP="00800BA2">
      <w:pPr>
        <w:rPr>
          <w:bCs/>
          <w:color w:val="000000"/>
          <w:lang w:val="x-none"/>
        </w:rPr>
      </w:pPr>
      <w:proofErr w:type="spellStart"/>
      <w:r w:rsidRPr="008A6AE4">
        <w:rPr>
          <w:bCs/>
          <w:color w:val="000000"/>
          <w:lang w:val="x-none"/>
        </w:rPr>
        <w:t>Os</w:t>
      </w:r>
      <w:proofErr w:type="spellEnd"/>
      <w:r w:rsidRPr="008A6AE4">
        <w:rPr>
          <w:bCs/>
          <w:color w:val="000000"/>
          <w:lang w:val="x-none"/>
        </w:rPr>
        <w:t xml:space="preserve"> </w:t>
      </w:r>
      <w:proofErr w:type="spellStart"/>
      <w:r w:rsidRPr="008A6AE4">
        <w:rPr>
          <w:bCs/>
          <w:color w:val="000000"/>
          <w:lang w:val="x-none"/>
        </w:rPr>
        <w:t>ydych</w:t>
      </w:r>
      <w:proofErr w:type="spellEnd"/>
      <w:r w:rsidRPr="008A6AE4">
        <w:rPr>
          <w:bCs/>
          <w:color w:val="000000"/>
          <w:lang w:val="x-none"/>
        </w:rPr>
        <w:t xml:space="preserve"> am </w:t>
      </w:r>
      <w:proofErr w:type="spellStart"/>
      <w:r w:rsidRPr="008A6AE4">
        <w:rPr>
          <w:bCs/>
          <w:color w:val="000000"/>
          <w:lang w:val="x-none"/>
        </w:rPr>
        <w:t>ddefnyddio'r</w:t>
      </w:r>
      <w:proofErr w:type="spellEnd"/>
      <w:r w:rsidRPr="008A6AE4">
        <w:rPr>
          <w:bCs/>
          <w:color w:val="000000"/>
          <w:lang w:val="x-none"/>
        </w:rPr>
        <w:t xml:space="preserve"> </w:t>
      </w:r>
      <w:proofErr w:type="spellStart"/>
      <w:r w:rsidRPr="008A6AE4">
        <w:rPr>
          <w:bCs/>
          <w:color w:val="000000"/>
          <w:lang w:val="x-none"/>
        </w:rPr>
        <w:t>gwasanaeth</w:t>
      </w:r>
      <w:proofErr w:type="spellEnd"/>
      <w:r w:rsidRPr="008A6AE4">
        <w:rPr>
          <w:bCs/>
          <w:color w:val="000000"/>
          <w:lang w:val="x-none"/>
        </w:rPr>
        <w:t xml:space="preserve"> </w:t>
      </w:r>
      <w:proofErr w:type="spellStart"/>
      <w:r w:rsidRPr="008A6AE4">
        <w:rPr>
          <w:bCs/>
          <w:color w:val="000000"/>
          <w:lang w:val="x-none"/>
        </w:rPr>
        <w:t>yn</w:t>
      </w:r>
      <w:proofErr w:type="spellEnd"/>
      <w:r w:rsidRPr="008A6AE4">
        <w:rPr>
          <w:bCs/>
          <w:color w:val="000000"/>
          <w:lang w:val="x-none"/>
        </w:rPr>
        <w:t xml:space="preserve"> </w:t>
      </w:r>
      <w:proofErr w:type="spellStart"/>
      <w:r w:rsidRPr="008A6AE4">
        <w:rPr>
          <w:bCs/>
          <w:color w:val="000000"/>
          <w:lang w:val="x-none"/>
        </w:rPr>
        <w:t>Gymraeg</w:t>
      </w:r>
      <w:proofErr w:type="spellEnd"/>
      <w:r w:rsidRPr="008A6AE4">
        <w:rPr>
          <w:bCs/>
          <w:color w:val="000000"/>
          <w:lang w:val="x-none"/>
        </w:rPr>
        <w:t xml:space="preserve"> </w:t>
      </w:r>
      <w:proofErr w:type="spellStart"/>
      <w:r w:rsidRPr="008A6AE4">
        <w:rPr>
          <w:bCs/>
          <w:color w:val="000000"/>
          <w:lang w:val="x-none"/>
        </w:rPr>
        <w:t>gwasgwch</w:t>
      </w:r>
      <w:proofErr w:type="spellEnd"/>
      <w:r w:rsidRPr="008A6AE4">
        <w:rPr>
          <w:bCs/>
          <w:color w:val="000000"/>
          <w:lang w:val="x-none"/>
        </w:rPr>
        <w:t xml:space="preserve"> 1, </w:t>
      </w:r>
      <w:proofErr w:type="spellStart"/>
      <w:r w:rsidRPr="008A6AE4">
        <w:rPr>
          <w:bCs/>
          <w:color w:val="000000"/>
          <w:lang w:val="x-none"/>
        </w:rPr>
        <w:t>ar</w:t>
      </w:r>
      <w:proofErr w:type="spellEnd"/>
      <w:r w:rsidRPr="008A6AE4">
        <w:rPr>
          <w:bCs/>
          <w:color w:val="000000"/>
          <w:lang w:val="x-none"/>
        </w:rPr>
        <w:t xml:space="preserve"> </w:t>
      </w:r>
      <w:proofErr w:type="spellStart"/>
      <w:r w:rsidRPr="008A6AE4">
        <w:rPr>
          <w:bCs/>
          <w:color w:val="000000"/>
          <w:lang w:val="x-none"/>
        </w:rPr>
        <w:t>gyfer</w:t>
      </w:r>
      <w:proofErr w:type="spellEnd"/>
      <w:r w:rsidRPr="008A6AE4">
        <w:rPr>
          <w:bCs/>
          <w:color w:val="000000"/>
          <w:lang w:val="x-none"/>
        </w:rPr>
        <w:t xml:space="preserve"> </w:t>
      </w:r>
      <w:proofErr w:type="spellStart"/>
      <w:r w:rsidRPr="008A6AE4">
        <w:rPr>
          <w:bCs/>
          <w:color w:val="000000"/>
          <w:lang w:val="x-none"/>
        </w:rPr>
        <w:t>ei</w:t>
      </w:r>
      <w:proofErr w:type="spellEnd"/>
      <w:r w:rsidRPr="008A6AE4">
        <w:rPr>
          <w:bCs/>
          <w:color w:val="000000"/>
          <w:lang w:val="x-none"/>
        </w:rPr>
        <w:t xml:space="preserve"> </w:t>
      </w:r>
      <w:proofErr w:type="spellStart"/>
      <w:r w:rsidRPr="008A6AE4">
        <w:rPr>
          <w:bCs/>
          <w:color w:val="000000"/>
          <w:lang w:val="x-none"/>
        </w:rPr>
        <w:t>gael</w:t>
      </w:r>
      <w:proofErr w:type="spellEnd"/>
      <w:r w:rsidRPr="008A6AE4">
        <w:rPr>
          <w:bCs/>
          <w:color w:val="000000"/>
          <w:lang w:val="x-none"/>
        </w:rPr>
        <w:t xml:space="preserve"> </w:t>
      </w:r>
      <w:proofErr w:type="spellStart"/>
      <w:r w:rsidRPr="008A6AE4">
        <w:rPr>
          <w:bCs/>
          <w:color w:val="000000"/>
          <w:lang w:val="x-none"/>
        </w:rPr>
        <w:t>yn</w:t>
      </w:r>
      <w:proofErr w:type="spellEnd"/>
      <w:r w:rsidRPr="008A6AE4">
        <w:rPr>
          <w:bCs/>
          <w:color w:val="000000"/>
          <w:lang w:val="x-none"/>
        </w:rPr>
        <w:t xml:space="preserve"> </w:t>
      </w:r>
      <w:proofErr w:type="spellStart"/>
      <w:r w:rsidRPr="008A6AE4">
        <w:rPr>
          <w:bCs/>
          <w:color w:val="000000"/>
          <w:lang w:val="x-none"/>
        </w:rPr>
        <w:t>Saesneg</w:t>
      </w:r>
      <w:proofErr w:type="spellEnd"/>
      <w:r w:rsidRPr="008A6AE4">
        <w:rPr>
          <w:bCs/>
          <w:color w:val="000000"/>
          <w:lang w:val="x-none"/>
        </w:rPr>
        <w:t xml:space="preserve"> </w:t>
      </w:r>
      <w:proofErr w:type="spellStart"/>
      <w:r w:rsidRPr="008A6AE4">
        <w:rPr>
          <w:bCs/>
          <w:color w:val="000000"/>
          <w:lang w:val="x-none"/>
        </w:rPr>
        <w:t>gwasgwch</w:t>
      </w:r>
      <w:proofErr w:type="spellEnd"/>
      <w:r w:rsidRPr="008A6AE4">
        <w:rPr>
          <w:bCs/>
          <w:color w:val="000000"/>
          <w:lang w:val="x-none"/>
        </w:rPr>
        <w:t xml:space="preserve"> 2. If you'd like to use the service in welsh press 1, for English press 2</w:t>
      </w:r>
    </w:p>
    <w:p w14:paraId="7FF3F6F4" w14:textId="77777777" w:rsidR="00800BA2" w:rsidRDefault="00800BA2" w:rsidP="00800BA2">
      <w:pPr>
        <w:rPr>
          <w:i/>
        </w:rPr>
      </w:pPr>
    </w:p>
    <w:p w14:paraId="4D55EC38" w14:textId="77777777" w:rsidR="00800BA2" w:rsidRPr="008A6AE4" w:rsidRDefault="00800BA2" w:rsidP="00800BA2">
      <w:pPr>
        <w:rPr>
          <w:b/>
          <w:bCs/>
          <w:color w:val="000000"/>
          <w:lang w:val="x-none"/>
        </w:rPr>
      </w:pPr>
      <w:r w:rsidRPr="008A6AE4">
        <w:rPr>
          <w:b/>
          <w:bCs/>
          <w:color w:val="000000"/>
          <w:lang w:val="x-none"/>
        </w:rPr>
        <w:t>Language</w:t>
      </w:r>
      <w:r>
        <w:rPr>
          <w:b/>
          <w:bCs/>
          <w:color w:val="000000"/>
          <w:lang w:val="x-none"/>
        </w:rPr>
        <w:tab/>
      </w:r>
      <w:r>
        <w:rPr>
          <w:b/>
          <w:bCs/>
          <w:color w:val="000000"/>
          <w:lang w:val="x-none"/>
        </w:rPr>
        <w:tab/>
      </w:r>
      <w:r>
        <w:rPr>
          <w:b/>
          <w:bCs/>
          <w:color w:val="000000"/>
          <w:lang w:val="x-none"/>
        </w:rPr>
        <w:tab/>
      </w:r>
      <w:r>
        <w:rPr>
          <w:b/>
          <w:bCs/>
          <w:color w:val="000000"/>
        </w:rPr>
        <w:t>(English Service)</w:t>
      </w:r>
    </w:p>
    <w:p w14:paraId="74540AAA" w14:textId="77777777" w:rsidR="00800BA2" w:rsidRPr="008A6AE4" w:rsidRDefault="00800BA2" w:rsidP="00800BA2">
      <w:pPr>
        <w:rPr>
          <w:bCs/>
          <w:color w:val="000000"/>
          <w:lang w:val="x-none"/>
        </w:rPr>
      </w:pPr>
      <w:r w:rsidRPr="008A6AE4">
        <w:rPr>
          <w:bCs/>
          <w:color w:val="000000"/>
          <w:lang w:val="x-none"/>
        </w:rPr>
        <w:t>If yo</w:t>
      </w:r>
      <w:r>
        <w:rPr>
          <w:bCs/>
          <w:color w:val="000000"/>
          <w:lang w:val="x-none"/>
        </w:rPr>
        <w:t>u'd like to use the service in W</w:t>
      </w:r>
      <w:r w:rsidRPr="008A6AE4">
        <w:rPr>
          <w:bCs/>
          <w:color w:val="000000"/>
          <w:lang w:val="x-none"/>
        </w:rPr>
        <w:t>elsh press 1, for English press 2</w:t>
      </w:r>
    </w:p>
    <w:p w14:paraId="572A124B" w14:textId="77777777" w:rsidR="00800BA2" w:rsidRPr="00B04F13" w:rsidRDefault="00800BA2" w:rsidP="00800BA2">
      <w:pPr>
        <w:rPr>
          <w:i/>
        </w:rPr>
      </w:pPr>
    </w:p>
    <w:p w14:paraId="040CAEE0" w14:textId="77777777" w:rsidR="00800BA2" w:rsidRPr="00B04F13" w:rsidRDefault="00800BA2" w:rsidP="00800BA2">
      <w:pPr>
        <w:rPr>
          <w:color w:val="000000"/>
          <w:lang w:val="x-none"/>
        </w:rPr>
      </w:pPr>
      <w:proofErr w:type="spellStart"/>
      <w:r w:rsidRPr="00B04F13">
        <w:rPr>
          <w:b/>
          <w:bCs/>
          <w:color w:val="000000"/>
          <w:lang w:val="x-none"/>
        </w:rPr>
        <w:t>Use_english</w:t>
      </w:r>
      <w:proofErr w:type="spellEnd"/>
    </w:p>
    <w:p w14:paraId="759D82DD" w14:textId="77777777" w:rsidR="00800BA2" w:rsidRPr="00B04F13" w:rsidRDefault="00800BA2" w:rsidP="00800BA2">
      <w:pPr>
        <w:rPr>
          <w:color w:val="000000"/>
          <w:lang w:val="x-none"/>
        </w:rPr>
      </w:pPr>
      <w:r w:rsidRPr="00B04F13">
        <w:rPr>
          <w:color w:val="000000"/>
          <w:lang w:val="x-none"/>
        </w:rPr>
        <w:t xml:space="preserve">We’ll continue in English. </w:t>
      </w:r>
    </w:p>
    <w:p w14:paraId="36B26108" w14:textId="77777777" w:rsidR="00800BA2" w:rsidRPr="00B04F13" w:rsidRDefault="00800BA2" w:rsidP="00800BA2">
      <w:pPr>
        <w:rPr>
          <w:color w:val="000000"/>
          <w:lang w:val="x-none"/>
        </w:rPr>
      </w:pPr>
    </w:p>
    <w:p w14:paraId="74413669" w14:textId="77777777" w:rsidR="00800BA2" w:rsidRPr="0048444D" w:rsidRDefault="00800BA2" w:rsidP="00800BA2">
      <w:proofErr w:type="spellStart"/>
      <w:r w:rsidRPr="0048444D">
        <w:rPr>
          <w:b/>
          <w:bCs/>
          <w:lang w:val="x-none"/>
        </w:rPr>
        <w:t>No_response</w:t>
      </w:r>
      <w:proofErr w:type="spellEnd"/>
      <w:r w:rsidRPr="0048444D">
        <w:rPr>
          <w:b/>
          <w:bCs/>
        </w:rPr>
        <w:t xml:space="preserve"> (needed in Welsh)</w:t>
      </w:r>
    </w:p>
    <w:p w14:paraId="04D1576E" w14:textId="77777777" w:rsidR="00800BA2" w:rsidRPr="0048444D" w:rsidRDefault="00800BA2" w:rsidP="00800BA2">
      <w:pPr>
        <w:rPr>
          <w:lang w:val="x-none"/>
        </w:rPr>
      </w:pPr>
      <w:r w:rsidRPr="0048444D">
        <w:rPr>
          <w:lang w:val="x-none"/>
        </w:rPr>
        <w:t>Sorry I didn’t get a valid response there</w:t>
      </w:r>
    </w:p>
    <w:p w14:paraId="6E13BF0C" w14:textId="77777777" w:rsidR="00800BA2" w:rsidRPr="00B04F13" w:rsidRDefault="00800BA2" w:rsidP="00800BA2">
      <w:pPr>
        <w:rPr>
          <w:i/>
        </w:rPr>
      </w:pPr>
      <w:r w:rsidRPr="00B04F13">
        <w:rPr>
          <w:i/>
        </w:rPr>
        <w:br w:type="page"/>
      </w:r>
    </w:p>
    <w:p w14:paraId="06951005" w14:textId="77777777" w:rsidR="00800BA2" w:rsidRPr="00072AAA" w:rsidRDefault="00800BA2" w:rsidP="00800BA2">
      <w:pPr>
        <w:rPr>
          <w:b/>
          <w:sz w:val="32"/>
          <w:szCs w:val="32"/>
        </w:rPr>
      </w:pPr>
      <w:r w:rsidRPr="00072AAA">
        <w:rPr>
          <w:b/>
          <w:sz w:val="32"/>
          <w:szCs w:val="32"/>
        </w:rPr>
        <w:t>ENTER DIVISION NUMBER</w:t>
      </w:r>
    </w:p>
    <w:p w14:paraId="1F944F95" w14:textId="77777777" w:rsidR="00800BA2" w:rsidRPr="00B04F13" w:rsidRDefault="00800BA2" w:rsidP="00800BA2">
      <w:pPr>
        <w:rPr>
          <w:b/>
        </w:rPr>
      </w:pPr>
    </w:p>
    <w:p w14:paraId="17BDD0B6" w14:textId="77777777" w:rsidR="00800BA2" w:rsidRPr="0048444D" w:rsidRDefault="00800BA2" w:rsidP="00800BA2">
      <w:pPr>
        <w:rPr>
          <w:lang w:val="x-none"/>
        </w:rPr>
      </w:pPr>
      <w:proofErr w:type="spellStart"/>
      <w:r w:rsidRPr="0048444D">
        <w:rPr>
          <w:b/>
          <w:bCs/>
          <w:lang w:val="x-none"/>
        </w:rPr>
        <w:t>Enter_division</w:t>
      </w:r>
      <w:proofErr w:type="spellEnd"/>
    </w:p>
    <w:p w14:paraId="67FC97D4" w14:textId="77777777" w:rsidR="00800BA2" w:rsidRPr="0048444D" w:rsidRDefault="00800BA2" w:rsidP="00800BA2">
      <w:r w:rsidRPr="0048444D">
        <w:t xml:space="preserve">Please enter the 3-digit Division number, followed by the hash key. </w:t>
      </w:r>
    </w:p>
    <w:p w14:paraId="60598551" w14:textId="77777777" w:rsidR="00800BA2" w:rsidRPr="0048444D" w:rsidRDefault="00800BA2" w:rsidP="00800BA2"/>
    <w:p w14:paraId="655C6471" w14:textId="77777777" w:rsidR="00800BA2" w:rsidRPr="0048444D" w:rsidRDefault="00800BA2" w:rsidP="00800BA2">
      <w:pPr>
        <w:rPr>
          <w:b/>
          <w:bCs/>
          <w:lang w:val="x-none"/>
        </w:rPr>
      </w:pPr>
      <w:proofErr w:type="spellStart"/>
      <w:r w:rsidRPr="0048444D">
        <w:rPr>
          <w:b/>
          <w:bCs/>
          <w:lang w:val="x-none"/>
        </w:rPr>
        <w:t>Inv_division</w:t>
      </w:r>
      <w:proofErr w:type="spellEnd"/>
    </w:p>
    <w:p w14:paraId="24863219" w14:textId="77777777" w:rsidR="00800BA2" w:rsidRPr="0048444D" w:rsidRDefault="00800BA2" w:rsidP="00800BA2">
      <w:r w:rsidRPr="0048444D">
        <w:rPr>
          <w:lang w:val="x-none"/>
        </w:rPr>
        <w:t xml:space="preserve">Sorry that wasn’t a valid division number. </w:t>
      </w:r>
    </w:p>
    <w:p w14:paraId="4B3CA3E6" w14:textId="77777777" w:rsidR="00800BA2" w:rsidRPr="0048444D" w:rsidRDefault="00800BA2" w:rsidP="00800BA2"/>
    <w:p w14:paraId="70689EF2" w14:textId="77777777" w:rsidR="00800BA2" w:rsidRPr="0048444D" w:rsidRDefault="00800BA2" w:rsidP="00800BA2">
      <w:pPr>
        <w:rPr>
          <w:b/>
        </w:rPr>
      </w:pPr>
      <w:r w:rsidRPr="0048444D">
        <w:rPr>
          <w:b/>
        </w:rPr>
        <w:t>Enter_division_1</w:t>
      </w:r>
    </w:p>
    <w:p w14:paraId="78A6956F" w14:textId="77777777" w:rsidR="00800BA2" w:rsidRPr="0048444D" w:rsidRDefault="00800BA2" w:rsidP="00800BA2">
      <w:pPr>
        <w:rPr>
          <w:lang w:val="x-none"/>
        </w:rPr>
      </w:pPr>
      <w:r w:rsidRPr="0048444D">
        <w:rPr>
          <w:lang w:val="x-none"/>
        </w:rPr>
        <w:t xml:space="preserve">Please enter the 3 digit number again, followed by the hash key </w:t>
      </w:r>
    </w:p>
    <w:p w14:paraId="29BFB657" w14:textId="77777777" w:rsidR="00800BA2" w:rsidRPr="0048444D" w:rsidRDefault="00800BA2" w:rsidP="00800BA2">
      <w:pPr>
        <w:rPr>
          <w:lang w:val="x-none"/>
        </w:rPr>
      </w:pPr>
    </w:p>
    <w:p w14:paraId="3AC2FA8D" w14:textId="77777777" w:rsidR="00800BA2" w:rsidRPr="00B04F13" w:rsidRDefault="00800BA2" w:rsidP="00800BA2">
      <w:pPr>
        <w:rPr>
          <w:color w:val="000000"/>
          <w:lang w:val="x-none"/>
        </w:rPr>
      </w:pPr>
      <w:proofErr w:type="spellStart"/>
      <w:r w:rsidRPr="00B04F13">
        <w:rPr>
          <w:b/>
          <w:bCs/>
          <w:color w:val="000000"/>
          <w:lang w:val="x-none"/>
        </w:rPr>
        <w:t>Inv_division_out</w:t>
      </w:r>
      <w:proofErr w:type="spellEnd"/>
    </w:p>
    <w:p w14:paraId="6512CFFB" w14:textId="77777777" w:rsidR="00800BA2" w:rsidRPr="00B04F13" w:rsidRDefault="00800BA2" w:rsidP="00800BA2">
      <w:pPr>
        <w:rPr>
          <w:color w:val="000000"/>
          <w:lang w:val="x-none"/>
        </w:rPr>
      </w:pPr>
      <w:r w:rsidRPr="00B04F13">
        <w:rPr>
          <w:color w:val="000000"/>
          <w:lang w:val="x-none"/>
        </w:rPr>
        <w:t>sorry but I need a valid division number before I can continue</w:t>
      </w:r>
    </w:p>
    <w:p w14:paraId="1DC1CB71" w14:textId="77777777" w:rsidR="00800BA2" w:rsidRPr="00B04F13" w:rsidRDefault="00800BA2" w:rsidP="00800BA2">
      <w:pPr>
        <w:rPr>
          <w:color w:val="000000"/>
          <w:lang w:val="x-none"/>
        </w:rPr>
      </w:pPr>
    </w:p>
    <w:p w14:paraId="2EA6802C" w14:textId="77777777" w:rsidR="00800BA2" w:rsidRPr="00B04F13" w:rsidRDefault="00800BA2" w:rsidP="00800BA2">
      <w:pPr>
        <w:rPr>
          <w:color w:val="000000"/>
          <w:lang w:val="x-none"/>
        </w:rPr>
      </w:pPr>
      <w:proofErr w:type="spellStart"/>
      <w:r w:rsidRPr="00B04F13">
        <w:rPr>
          <w:b/>
          <w:bCs/>
          <w:color w:val="000000"/>
          <w:lang w:val="x-none"/>
        </w:rPr>
        <w:t>You_ent_div</w:t>
      </w:r>
      <w:proofErr w:type="spellEnd"/>
    </w:p>
    <w:p w14:paraId="448FF4D2" w14:textId="77777777" w:rsidR="00800BA2" w:rsidRPr="00B04F13" w:rsidRDefault="00800BA2" w:rsidP="00800BA2">
      <w:pPr>
        <w:rPr>
          <w:color w:val="000000"/>
          <w:lang w:val="x-none"/>
        </w:rPr>
      </w:pPr>
      <w:r w:rsidRPr="00B04F13">
        <w:rPr>
          <w:color w:val="000000"/>
          <w:lang w:val="x-none"/>
        </w:rPr>
        <w:t>You entered</w:t>
      </w:r>
    </w:p>
    <w:p w14:paraId="61AFF826" w14:textId="77777777" w:rsidR="00800BA2" w:rsidRPr="00B04F13" w:rsidRDefault="00800BA2" w:rsidP="00800BA2">
      <w:pPr>
        <w:rPr>
          <w:color w:val="000000"/>
          <w:lang w:val="x-none"/>
        </w:rPr>
      </w:pPr>
    </w:p>
    <w:p w14:paraId="36CFBE2B" w14:textId="77777777" w:rsidR="00800BA2" w:rsidRPr="00B04F13" w:rsidRDefault="00800BA2" w:rsidP="00800BA2">
      <w:pPr>
        <w:rPr>
          <w:color w:val="000000"/>
          <w:lang w:val="x-none"/>
        </w:rPr>
      </w:pPr>
      <w:proofErr w:type="spellStart"/>
      <w:r w:rsidRPr="00B04F13">
        <w:rPr>
          <w:b/>
          <w:bCs/>
          <w:color w:val="000000"/>
          <w:lang w:val="x-none"/>
        </w:rPr>
        <w:t>Thats</w:t>
      </w:r>
      <w:proofErr w:type="spellEnd"/>
    </w:p>
    <w:p w14:paraId="5ABF54D5" w14:textId="77777777" w:rsidR="00800BA2" w:rsidRPr="00B04F13" w:rsidRDefault="00800BA2" w:rsidP="00800BA2">
      <w:pPr>
        <w:rPr>
          <w:color w:val="000000"/>
          <w:lang w:val="x-none"/>
        </w:rPr>
      </w:pPr>
      <w:r w:rsidRPr="00B04F13">
        <w:rPr>
          <w:color w:val="000000"/>
          <w:lang w:val="x-none"/>
        </w:rPr>
        <w:t>that’s</w:t>
      </w:r>
    </w:p>
    <w:p w14:paraId="792647B7" w14:textId="77777777" w:rsidR="00800BA2" w:rsidRPr="00B04F13" w:rsidRDefault="00800BA2" w:rsidP="00800BA2">
      <w:pPr>
        <w:rPr>
          <w:b/>
        </w:rPr>
      </w:pPr>
    </w:p>
    <w:p w14:paraId="4C9A3D9A" w14:textId="77777777" w:rsidR="00800BA2" w:rsidRPr="00B04F13" w:rsidRDefault="00800BA2" w:rsidP="00800BA2">
      <w:pPr>
        <w:rPr>
          <w:color w:val="000000"/>
          <w:lang w:val="x-none"/>
        </w:rPr>
      </w:pPr>
      <w:proofErr w:type="spellStart"/>
      <w:r w:rsidRPr="00B04F13">
        <w:rPr>
          <w:b/>
          <w:bCs/>
          <w:color w:val="000000"/>
          <w:lang w:val="x-none"/>
        </w:rPr>
        <w:t>No_response</w:t>
      </w:r>
      <w:proofErr w:type="spellEnd"/>
    </w:p>
    <w:p w14:paraId="543A1C2E" w14:textId="77777777" w:rsidR="00800BA2" w:rsidRPr="00B04F13" w:rsidRDefault="00800BA2" w:rsidP="00800BA2">
      <w:pPr>
        <w:rPr>
          <w:color w:val="000000"/>
          <w:lang w:val="x-none"/>
        </w:rPr>
      </w:pPr>
      <w:r w:rsidRPr="00B04F13">
        <w:rPr>
          <w:color w:val="000000"/>
          <w:lang w:val="x-none"/>
        </w:rPr>
        <w:t>Sorry I didn’t get a valid response there</w:t>
      </w:r>
    </w:p>
    <w:p w14:paraId="5457E561" w14:textId="77777777" w:rsidR="00800BA2" w:rsidRPr="00B04F13" w:rsidRDefault="00800BA2" w:rsidP="00800BA2">
      <w:pPr>
        <w:rPr>
          <w:color w:val="000000"/>
          <w:lang w:val="x-none"/>
        </w:rPr>
      </w:pPr>
    </w:p>
    <w:p w14:paraId="4B079DD1" w14:textId="77777777" w:rsidR="00800BA2" w:rsidRPr="00B04F13" w:rsidRDefault="00800BA2" w:rsidP="00800BA2">
      <w:pPr>
        <w:rPr>
          <w:color w:val="000000"/>
          <w:lang w:val="x-none"/>
        </w:rPr>
      </w:pPr>
      <w:proofErr w:type="spellStart"/>
      <w:r w:rsidRPr="00B04F13">
        <w:rPr>
          <w:b/>
          <w:bCs/>
          <w:color w:val="000000"/>
          <w:lang w:val="x-none"/>
        </w:rPr>
        <w:t>Right_court</w:t>
      </w:r>
      <w:proofErr w:type="spellEnd"/>
    </w:p>
    <w:p w14:paraId="7E3E441F" w14:textId="77777777" w:rsidR="00800BA2" w:rsidRPr="00B04F13" w:rsidRDefault="00800BA2" w:rsidP="00800BA2">
      <w:pPr>
        <w:rPr>
          <w:color w:val="000000"/>
          <w:lang w:val="x-none"/>
        </w:rPr>
      </w:pPr>
      <w:r w:rsidRPr="00B04F13">
        <w:rPr>
          <w:color w:val="000000"/>
          <w:lang w:val="x-none"/>
        </w:rPr>
        <w:t>If that’s right press 1, if not press 2 or if you’d like me to repeat that press 3</w:t>
      </w:r>
    </w:p>
    <w:p w14:paraId="35C85A5D" w14:textId="77777777" w:rsidR="00800BA2" w:rsidRPr="00B04F13" w:rsidRDefault="00800BA2" w:rsidP="00800BA2">
      <w:pPr>
        <w:rPr>
          <w:color w:val="000000"/>
          <w:lang w:val="x-none"/>
        </w:rPr>
      </w:pPr>
    </w:p>
    <w:p w14:paraId="623F7A6C" w14:textId="77777777" w:rsidR="00800BA2" w:rsidRPr="00B04F13" w:rsidRDefault="00800BA2" w:rsidP="00800BA2">
      <w:pPr>
        <w:rPr>
          <w:color w:val="000000"/>
          <w:lang w:val="x-none"/>
        </w:rPr>
      </w:pPr>
      <w:r w:rsidRPr="00B04F13">
        <w:rPr>
          <w:b/>
          <w:bCs/>
          <w:color w:val="000000"/>
          <w:lang w:val="x-none"/>
        </w:rPr>
        <w:t>Thanks</w:t>
      </w:r>
    </w:p>
    <w:p w14:paraId="38487CDE" w14:textId="77777777" w:rsidR="00800BA2" w:rsidRPr="00B04F13" w:rsidRDefault="00800BA2" w:rsidP="00800BA2">
      <w:pPr>
        <w:rPr>
          <w:color w:val="000000"/>
          <w:lang w:val="x-none"/>
        </w:rPr>
      </w:pPr>
      <w:r w:rsidRPr="00B04F13">
        <w:rPr>
          <w:color w:val="000000"/>
          <w:lang w:val="x-none"/>
        </w:rPr>
        <w:t>thanks</w:t>
      </w:r>
    </w:p>
    <w:p w14:paraId="4FEB1F3F" w14:textId="77777777" w:rsidR="00800BA2" w:rsidRPr="00B04F13" w:rsidRDefault="00800BA2" w:rsidP="00800BA2">
      <w:pPr>
        <w:rPr>
          <w:color w:val="000000"/>
          <w:lang w:val="x-none"/>
        </w:rPr>
      </w:pPr>
    </w:p>
    <w:p w14:paraId="0A1AA27C" w14:textId="77777777" w:rsidR="00800BA2" w:rsidRPr="00B04F13" w:rsidRDefault="00800BA2" w:rsidP="00800BA2">
      <w:pPr>
        <w:rPr>
          <w:color w:val="000000"/>
          <w:lang w:val="x-none"/>
        </w:rPr>
      </w:pPr>
    </w:p>
    <w:p w14:paraId="3AD8266B" w14:textId="77777777" w:rsidR="00800BA2" w:rsidRPr="00B04F13" w:rsidRDefault="00800BA2" w:rsidP="00800BA2">
      <w:pPr>
        <w:rPr>
          <w:color w:val="000000"/>
          <w:lang w:val="x-none"/>
        </w:rPr>
      </w:pPr>
    </w:p>
    <w:p w14:paraId="1146B9A1" w14:textId="77777777" w:rsidR="00800BA2" w:rsidRPr="00B04F13" w:rsidRDefault="00800BA2" w:rsidP="00800BA2">
      <w:pPr>
        <w:rPr>
          <w:color w:val="000000"/>
          <w:lang w:val="x-none"/>
        </w:rPr>
      </w:pPr>
    </w:p>
    <w:p w14:paraId="614C1866" w14:textId="77777777" w:rsidR="00800BA2" w:rsidRPr="00B04F13" w:rsidRDefault="00800BA2" w:rsidP="00800BA2">
      <w:pPr>
        <w:rPr>
          <w:color w:val="000000"/>
          <w:lang w:val="x-none"/>
        </w:rPr>
      </w:pPr>
      <w:r w:rsidRPr="00B04F13">
        <w:rPr>
          <w:color w:val="000000"/>
          <w:lang w:val="x-none"/>
        </w:rPr>
        <w:br w:type="page"/>
      </w:r>
    </w:p>
    <w:p w14:paraId="3F50E2C3" w14:textId="77777777" w:rsidR="00800BA2" w:rsidRPr="00072AAA" w:rsidRDefault="00800BA2" w:rsidP="00800BA2">
      <w:pPr>
        <w:rPr>
          <w:b/>
          <w:color w:val="000000"/>
          <w:sz w:val="32"/>
          <w:szCs w:val="32"/>
          <w:lang w:val="x-none"/>
        </w:rPr>
      </w:pPr>
      <w:r w:rsidRPr="00072AAA">
        <w:rPr>
          <w:b/>
          <w:color w:val="000000"/>
          <w:sz w:val="32"/>
          <w:szCs w:val="32"/>
          <w:lang w:val="x-none"/>
        </w:rPr>
        <w:t>ENTER FINE NUMBER</w:t>
      </w:r>
    </w:p>
    <w:p w14:paraId="1D182749" w14:textId="77777777" w:rsidR="00800BA2" w:rsidRPr="00B04F13" w:rsidRDefault="00800BA2" w:rsidP="00800BA2">
      <w:pPr>
        <w:rPr>
          <w:b/>
        </w:rPr>
      </w:pPr>
    </w:p>
    <w:p w14:paraId="42A7EA32" w14:textId="77777777" w:rsidR="00800BA2" w:rsidRPr="00AF7788" w:rsidRDefault="00800BA2" w:rsidP="00800BA2">
      <w:pPr>
        <w:rPr>
          <w:i/>
        </w:rPr>
      </w:pPr>
    </w:p>
    <w:p w14:paraId="3ED04F5D" w14:textId="77777777" w:rsidR="00800BA2" w:rsidRPr="00AF7788" w:rsidRDefault="00800BA2" w:rsidP="00800BA2">
      <w:pPr>
        <w:rPr>
          <w:b/>
          <w:lang w:val="x-none"/>
        </w:rPr>
      </w:pPr>
      <w:proofErr w:type="spellStart"/>
      <w:r w:rsidRPr="00AF7788">
        <w:rPr>
          <w:b/>
          <w:bCs/>
          <w:lang w:val="x-none"/>
        </w:rPr>
        <w:t>Enter_case</w:t>
      </w:r>
      <w:proofErr w:type="spellEnd"/>
    </w:p>
    <w:p w14:paraId="58817C66" w14:textId="77777777" w:rsidR="00800BA2" w:rsidRPr="00AF7788" w:rsidRDefault="00800BA2" w:rsidP="00800BA2">
      <w:pPr>
        <w:rPr>
          <w:lang w:val="x-none"/>
        </w:rPr>
      </w:pPr>
      <w:r w:rsidRPr="00AF7788">
        <w:rPr>
          <w:lang w:val="x-none"/>
        </w:rPr>
        <w:t>Please enter the case number, followed by the hash key</w:t>
      </w:r>
    </w:p>
    <w:p w14:paraId="7A8E382E" w14:textId="77777777" w:rsidR="00800BA2" w:rsidRPr="00AF7788" w:rsidRDefault="00800BA2" w:rsidP="00800BA2">
      <w:pPr>
        <w:rPr>
          <w:i/>
          <w:color w:val="000000"/>
        </w:rPr>
      </w:pPr>
    </w:p>
    <w:p w14:paraId="3D0E48D4" w14:textId="77777777" w:rsidR="00800BA2" w:rsidRPr="00AF7788" w:rsidRDefault="00800BA2" w:rsidP="00800BA2">
      <w:pPr>
        <w:rPr>
          <w:lang w:val="x-none"/>
        </w:rPr>
      </w:pPr>
      <w:proofErr w:type="spellStart"/>
      <w:r w:rsidRPr="00AF7788">
        <w:rPr>
          <w:b/>
          <w:bCs/>
          <w:lang w:val="x-none"/>
        </w:rPr>
        <w:t>Enter_case_again</w:t>
      </w:r>
      <w:proofErr w:type="spellEnd"/>
    </w:p>
    <w:p w14:paraId="680CBA44" w14:textId="77777777" w:rsidR="00800BA2" w:rsidRPr="00AF7788" w:rsidRDefault="00800BA2" w:rsidP="00800BA2">
      <w:pPr>
        <w:rPr>
          <w:lang w:val="x-none"/>
        </w:rPr>
      </w:pPr>
      <w:r w:rsidRPr="00AF7788">
        <w:rPr>
          <w:lang w:val="x-none"/>
        </w:rPr>
        <w:t>Please enter the number again, followed by the hash key</w:t>
      </w:r>
    </w:p>
    <w:p w14:paraId="4B52A6F5" w14:textId="77777777" w:rsidR="00800BA2" w:rsidRPr="00AF7788" w:rsidRDefault="00800BA2" w:rsidP="00800BA2">
      <w:pPr>
        <w:rPr>
          <w:i/>
          <w:color w:val="000000"/>
        </w:rPr>
      </w:pPr>
    </w:p>
    <w:p w14:paraId="3CDBE031" w14:textId="77777777" w:rsidR="00800BA2" w:rsidRPr="00AF7788" w:rsidRDefault="00800BA2" w:rsidP="00800BA2">
      <w:pPr>
        <w:rPr>
          <w:b/>
          <w:color w:val="000000"/>
          <w:lang w:val="x-none"/>
        </w:rPr>
      </w:pPr>
      <w:proofErr w:type="spellStart"/>
      <w:r w:rsidRPr="00AF7788">
        <w:rPr>
          <w:b/>
          <w:bCs/>
          <w:color w:val="000000"/>
          <w:lang w:val="x-none"/>
        </w:rPr>
        <w:t>Enter_account</w:t>
      </w:r>
      <w:proofErr w:type="spellEnd"/>
    </w:p>
    <w:p w14:paraId="5A3493D0" w14:textId="77777777" w:rsidR="00800BA2" w:rsidRPr="00AF7788" w:rsidRDefault="00800BA2" w:rsidP="00800BA2">
      <w:pPr>
        <w:rPr>
          <w:color w:val="000000"/>
          <w:lang w:val="x-none"/>
        </w:rPr>
      </w:pPr>
      <w:r w:rsidRPr="00AF7788">
        <w:rPr>
          <w:color w:val="000000"/>
          <w:lang w:val="x-none"/>
        </w:rPr>
        <w:t>Please enter all the digits of the account number located in the top right hand corner of your fine notice., followed by the hash key</w:t>
      </w:r>
    </w:p>
    <w:p w14:paraId="2E176E80" w14:textId="77777777" w:rsidR="00800BA2" w:rsidRPr="00AF7788" w:rsidRDefault="00800BA2" w:rsidP="00800BA2">
      <w:pPr>
        <w:rPr>
          <w:b/>
          <w:i/>
          <w:color w:val="000000"/>
        </w:rPr>
      </w:pPr>
    </w:p>
    <w:p w14:paraId="53F6F978" w14:textId="77777777" w:rsidR="00800BA2" w:rsidRPr="00AF7788" w:rsidRDefault="00800BA2" w:rsidP="00800BA2">
      <w:pPr>
        <w:rPr>
          <w:b/>
          <w:lang w:val="x-none"/>
        </w:rPr>
      </w:pPr>
      <w:proofErr w:type="spellStart"/>
      <w:r w:rsidRPr="00AF7788">
        <w:rPr>
          <w:b/>
          <w:bCs/>
          <w:lang w:val="x-none"/>
        </w:rPr>
        <w:t>Enter_ac_again</w:t>
      </w:r>
      <w:proofErr w:type="spellEnd"/>
    </w:p>
    <w:p w14:paraId="44CD49AF" w14:textId="77777777" w:rsidR="00800BA2" w:rsidRPr="00AF7788" w:rsidRDefault="00800BA2" w:rsidP="00800BA2">
      <w:pPr>
        <w:rPr>
          <w:lang w:val="x-none"/>
        </w:rPr>
      </w:pPr>
      <w:r w:rsidRPr="00AF7788">
        <w:rPr>
          <w:lang w:val="x-none"/>
        </w:rPr>
        <w:t>Please enter all the digits again ignoring any letters, followed by the hash key</w:t>
      </w:r>
    </w:p>
    <w:p w14:paraId="1290974B" w14:textId="77777777" w:rsidR="00800BA2" w:rsidRPr="00AF7788" w:rsidRDefault="00800BA2" w:rsidP="00800BA2">
      <w:pPr>
        <w:rPr>
          <w:i/>
          <w:color w:val="000000"/>
        </w:rPr>
      </w:pPr>
    </w:p>
    <w:p w14:paraId="5008CE1E" w14:textId="77777777" w:rsidR="00800BA2" w:rsidRPr="00AF7788" w:rsidRDefault="00800BA2" w:rsidP="00800BA2">
      <w:pPr>
        <w:rPr>
          <w:color w:val="000000"/>
          <w:lang w:val="x-none"/>
        </w:rPr>
      </w:pPr>
      <w:proofErr w:type="spellStart"/>
      <w:r w:rsidRPr="00AF7788">
        <w:rPr>
          <w:b/>
          <w:bCs/>
          <w:color w:val="000000"/>
          <w:lang w:val="x-none"/>
        </w:rPr>
        <w:t>Invalid_case</w:t>
      </w:r>
      <w:proofErr w:type="spellEnd"/>
    </w:p>
    <w:p w14:paraId="7CD845BD" w14:textId="77777777" w:rsidR="00800BA2" w:rsidRPr="00AF7788" w:rsidRDefault="00800BA2" w:rsidP="00800BA2">
      <w:pPr>
        <w:rPr>
          <w:color w:val="000000"/>
          <w:lang w:val="x-none"/>
        </w:rPr>
      </w:pPr>
      <w:r w:rsidRPr="00AF7788">
        <w:rPr>
          <w:color w:val="000000"/>
          <w:lang w:val="x-none"/>
        </w:rPr>
        <w:t xml:space="preserve">Sorry I didn’t get a valid case number there. </w:t>
      </w:r>
    </w:p>
    <w:p w14:paraId="0FF852A2" w14:textId="77777777" w:rsidR="00800BA2" w:rsidRPr="00AF7788" w:rsidRDefault="00800BA2" w:rsidP="00800BA2">
      <w:pPr>
        <w:rPr>
          <w:color w:val="000000"/>
          <w:lang w:val="x-none"/>
        </w:rPr>
      </w:pPr>
    </w:p>
    <w:p w14:paraId="4486C4C7" w14:textId="77777777" w:rsidR="00800BA2" w:rsidRPr="00AF7788" w:rsidRDefault="00800BA2" w:rsidP="00800BA2">
      <w:pPr>
        <w:rPr>
          <w:color w:val="000000"/>
          <w:lang w:val="x-none"/>
        </w:rPr>
      </w:pPr>
      <w:proofErr w:type="spellStart"/>
      <w:r w:rsidRPr="00AF7788">
        <w:rPr>
          <w:b/>
          <w:bCs/>
          <w:color w:val="000000"/>
          <w:lang w:val="x-none"/>
        </w:rPr>
        <w:t>Invalid_ac_no</w:t>
      </w:r>
      <w:proofErr w:type="spellEnd"/>
    </w:p>
    <w:p w14:paraId="0137DB6A" w14:textId="77777777" w:rsidR="00800BA2" w:rsidRPr="00AF7788" w:rsidRDefault="00800BA2" w:rsidP="00800BA2">
      <w:pPr>
        <w:rPr>
          <w:color w:val="000000"/>
          <w:lang w:val="x-none"/>
        </w:rPr>
      </w:pPr>
      <w:r w:rsidRPr="00AF7788">
        <w:rPr>
          <w:color w:val="000000"/>
          <w:lang w:val="x-none"/>
        </w:rPr>
        <w:t xml:space="preserve">Sorry I didn’t get a valid account number there. </w:t>
      </w:r>
    </w:p>
    <w:p w14:paraId="56E9322B" w14:textId="77777777" w:rsidR="00800BA2" w:rsidRPr="00AF7788" w:rsidRDefault="00800BA2" w:rsidP="00800BA2">
      <w:pPr>
        <w:rPr>
          <w:color w:val="000000"/>
          <w:lang w:val="x-none"/>
        </w:rPr>
      </w:pPr>
    </w:p>
    <w:p w14:paraId="4B369275" w14:textId="77777777" w:rsidR="00800BA2" w:rsidRPr="00AF7788" w:rsidRDefault="00800BA2" w:rsidP="00800BA2">
      <w:pPr>
        <w:rPr>
          <w:lang w:val="x-none"/>
        </w:rPr>
      </w:pPr>
      <w:proofErr w:type="spellStart"/>
      <w:r w:rsidRPr="00AF7788">
        <w:rPr>
          <w:b/>
          <w:bCs/>
          <w:lang w:val="x-none"/>
        </w:rPr>
        <w:t>Invalid_case_out</w:t>
      </w:r>
      <w:proofErr w:type="spellEnd"/>
    </w:p>
    <w:p w14:paraId="079D7AF5" w14:textId="77777777" w:rsidR="00800BA2" w:rsidRPr="00AF7788" w:rsidRDefault="00800BA2" w:rsidP="00800BA2">
      <w:pPr>
        <w:rPr>
          <w:lang w:val="x-none"/>
        </w:rPr>
      </w:pPr>
      <w:r w:rsidRPr="00AF7788">
        <w:rPr>
          <w:lang w:val="x-none"/>
        </w:rPr>
        <w:t>I’m sorry but I’m not getting a valid case number and I need the case number before you can pay your fine</w:t>
      </w:r>
    </w:p>
    <w:p w14:paraId="3F82C46C" w14:textId="77777777" w:rsidR="00800BA2" w:rsidRDefault="00800BA2" w:rsidP="00800BA2"/>
    <w:p w14:paraId="16B63EA6" w14:textId="77777777" w:rsidR="00800BA2" w:rsidRPr="00AF7788" w:rsidRDefault="00800BA2" w:rsidP="00800BA2">
      <w:pPr>
        <w:rPr>
          <w:b/>
        </w:rPr>
      </w:pPr>
      <w:proofErr w:type="spellStart"/>
      <w:r w:rsidRPr="00AF7788">
        <w:rPr>
          <w:b/>
        </w:rPr>
        <w:t>Invalid_account_out</w:t>
      </w:r>
      <w:proofErr w:type="spellEnd"/>
    </w:p>
    <w:p w14:paraId="688E30DB" w14:textId="77777777" w:rsidR="00800BA2" w:rsidRPr="00AF7788" w:rsidRDefault="00800BA2" w:rsidP="00800BA2">
      <w:r w:rsidRPr="00AF7788">
        <w:t>I’m sorry but I’m not getting a valid account number and I need the account number before you can pay your fine</w:t>
      </w:r>
    </w:p>
    <w:p w14:paraId="31F5377F" w14:textId="77777777" w:rsidR="00800BA2" w:rsidRPr="00AF7788" w:rsidRDefault="00800BA2" w:rsidP="00800BA2"/>
    <w:p w14:paraId="275ED93B" w14:textId="77777777" w:rsidR="00800BA2" w:rsidRPr="00AF7788" w:rsidRDefault="00800BA2" w:rsidP="00800BA2">
      <w:pPr>
        <w:rPr>
          <w:rFonts w:cs="Arial"/>
          <w:b/>
          <w:lang w:eastAsia="en-GB"/>
        </w:rPr>
      </w:pPr>
      <w:r w:rsidRPr="00AF7788">
        <w:rPr>
          <w:rFonts w:cs="Arial"/>
          <w:b/>
          <w:lang w:eastAsia="en-GB"/>
        </w:rPr>
        <w:t>Invalid_case_div_match_2</w:t>
      </w:r>
    </w:p>
    <w:p w14:paraId="7CC07AF4" w14:textId="77777777" w:rsidR="00800BA2" w:rsidRPr="00AF7788" w:rsidRDefault="00800BA2" w:rsidP="00800BA2">
      <w:pPr>
        <w:rPr>
          <w:rFonts w:cs="Arial"/>
          <w:lang w:eastAsia="en-GB"/>
        </w:rPr>
      </w:pPr>
      <w:r w:rsidRPr="00AF7788">
        <w:rPr>
          <w:rFonts w:cs="Arial"/>
          <w:lang w:eastAsia="en-GB"/>
        </w:rPr>
        <w:t>Sorry those details still don’t match. I need to take the division number again</w:t>
      </w:r>
    </w:p>
    <w:p w14:paraId="7F39F0A0" w14:textId="77777777" w:rsidR="00800BA2" w:rsidRPr="00AF7788" w:rsidRDefault="00800BA2" w:rsidP="00800BA2">
      <w:pPr>
        <w:rPr>
          <w:rFonts w:cs="Arial"/>
          <w:lang w:eastAsia="en-GB"/>
        </w:rPr>
      </w:pPr>
    </w:p>
    <w:p w14:paraId="6CD1326B" w14:textId="77777777" w:rsidR="00800BA2" w:rsidRPr="00AF7788" w:rsidRDefault="00800BA2" w:rsidP="00800BA2">
      <w:pPr>
        <w:rPr>
          <w:rFonts w:cs="Arial"/>
          <w:b/>
          <w:lang w:eastAsia="en-GB"/>
        </w:rPr>
      </w:pPr>
      <w:r w:rsidRPr="00AF7788">
        <w:rPr>
          <w:rFonts w:cs="Arial"/>
          <w:b/>
          <w:lang w:eastAsia="en-GB"/>
        </w:rPr>
        <w:t>Invalid_case_div_match_3</w:t>
      </w:r>
    </w:p>
    <w:p w14:paraId="30881C4C" w14:textId="77777777" w:rsidR="00800BA2" w:rsidRPr="00AF7788" w:rsidRDefault="00800BA2" w:rsidP="00800BA2">
      <w:pPr>
        <w:rPr>
          <w:rFonts w:cs="Arial"/>
          <w:lang w:eastAsia="en-GB"/>
        </w:rPr>
      </w:pPr>
      <w:r w:rsidRPr="00AF7788">
        <w:rPr>
          <w:rFonts w:cs="Arial"/>
          <w:lang w:eastAsia="en-GB"/>
        </w:rPr>
        <w:t xml:space="preserve">Sorry those details still don’t match. </w:t>
      </w:r>
    </w:p>
    <w:p w14:paraId="70B258F6" w14:textId="77777777" w:rsidR="00800BA2" w:rsidRPr="00AF7788" w:rsidRDefault="00800BA2" w:rsidP="00800BA2">
      <w:pPr>
        <w:rPr>
          <w:rFonts w:cs="Arial"/>
          <w:lang w:eastAsia="en-GB"/>
        </w:rPr>
      </w:pPr>
    </w:p>
    <w:p w14:paraId="050BCEE8" w14:textId="77777777" w:rsidR="00800BA2" w:rsidRPr="00AF7788" w:rsidRDefault="00800BA2" w:rsidP="00800BA2">
      <w:pPr>
        <w:rPr>
          <w:rFonts w:cs="Arial"/>
          <w:b/>
          <w:lang w:eastAsia="en-GB"/>
        </w:rPr>
      </w:pPr>
      <w:r w:rsidRPr="00AF7788">
        <w:rPr>
          <w:rFonts w:cs="Arial"/>
          <w:b/>
          <w:lang w:eastAsia="en-GB"/>
        </w:rPr>
        <w:t>Invalid_case_div_match_1</w:t>
      </w:r>
    </w:p>
    <w:p w14:paraId="310D3F5F" w14:textId="77777777" w:rsidR="00800BA2" w:rsidRPr="00AF7788" w:rsidRDefault="00800BA2" w:rsidP="00800BA2">
      <w:pPr>
        <w:rPr>
          <w:rFonts w:cs="Arial"/>
          <w:lang w:eastAsia="en-GB"/>
        </w:rPr>
      </w:pPr>
      <w:r w:rsidRPr="00AF7788">
        <w:rPr>
          <w:rFonts w:cs="Arial"/>
          <w:lang w:eastAsia="en-GB"/>
        </w:rPr>
        <w:t xml:space="preserve">Sorry your case number is not valid for the </w:t>
      </w:r>
      <w:proofErr w:type="gramStart"/>
      <w:r w:rsidRPr="00AF7788">
        <w:rPr>
          <w:rFonts w:cs="Arial"/>
          <w:lang w:eastAsia="en-GB"/>
        </w:rPr>
        <w:t>three digit</w:t>
      </w:r>
      <w:proofErr w:type="gramEnd"/>
      <w:r w:rsidRPr="00AF7788">
        <w:rPr>
          <w:rFonts w:cs="Arial"/>
          <w:lang w:eastAsia="en-GB"/>
        </w:rPr>
        <w:t xml:space="preserve"> division number you have supplied  </w:t>
      </w:r>
    </w:p>
    <w:p w14:paraId="6444F5FA" w14:textId="77777777" w:rsidR="00800BA2" w:rsidRPr="00AF7788" w:rsidRDefault="00800BA2" w:rsidP="00800BA2">
      <w:pPr>
        <w:autoSpaceDE w:val="0"/>
        <w:autoSpaceDN w:val="0"/>
        <w:adjustRightInd w:val="0"/>
        <w:spacing w:line="288" w:lineRule="auto"/>
        <w:rPr>
          <w:rFonts w:cs="Arial"/>
          <w:color w:val="FF0000"/>
          <w:lang w:eastAsia="en-GB"/>
        </w:rPr>
      </w:pPr>
    </w:p>
    <w:p w14:paraId="449D6930" w14:textId="77777777" w:rsidR="00800BA2" w:rsidRPr="00AF7788" w:rsidRDefault="00800BA2" w:rsidP="00800BA2">
      <w:pPr>
        <w:rPr>
          <w:b/>
          <w:color w:val="000000"/>
          <w:lang w:val="x-none"/>
        </w:rPr>
      </w:pPr>
    </w:p>
    <w:p w14:paraId="65D92975" w14:textId="77777777" w:rsidR="00800BA2" w:rsidRPr="00AF7788" w:rsidRDefault="00800BA2" w:rsidP="00800BA2">
      <w:pPr>
        <w:rPr>
          <w:b/>
          <w:color w:val="000000"/>
          <w:lang w:val="x-none"/>
        </w:rPr>
      </w:pPr>
    </w:p>
    <w:p w14:paraId="5718513B" w14:textId="77777777" w:rsidR="00800BA2" w:rsidRPr="00072AAA" w:rsidRDefault="00800BA2" w:rsidP="00800BA2">
      <w:pPr>
        <w:rPr>
          <w:b/>
          <w:color w:val="000000"/>
          <w:sz w:val="32"/>
          <w:szCs w:val="32"/>
          <w:lang w:val="x-none"/>
        </w:rPr>
      </w:pPr>
      <w:r w:rsidRPr="00B04F13">
        <w:rPr>
          <w:b/>
          <w:color w:val="000000"/>
          <w:lang w:val="x-none"/>
        </w:rPr>
        <w:br w:type="page"/>
      </w:r>
      <w:r w:rsidRPr="00072AAA">
        <w:rPr>
          <w:b/>
          <w:color w:val="000000"/>
          <w:sz w:val="32"/>
          <w:szCs w:val="32"/>
          <w:lang w:val="x-none"/>
        </w:rPr>
        <w:t>CONFIRM FINE NUMBER</w:t>
      </w:r>
    </w:p>
    <w:p w14:paraId="5AF13B91" w14:textId="77777777" w:rsidR="00800BA2" w:rsidRPr="00B04F13" w:rsidRDefault="00800BA2" w:rsidP="00800BA2">
      <w:pPr>
        <w:rPr>
          <w:i/>
          <w:color w:val="000000"/>
        </w:rPr>
      </w:pPr>
    </w:p>
    <w:p w14:paraId="73872288" w14:textId="77777777" w:rsidR="00800BA2" w:rsidRPr="00B04F13" w:rsidRDefault="00800BA2" w:rsidP="00800BA2">
      <w:pPr>
        <w:rPr>
          <w:color w:val="000000"/>
          <w:lang w:val="x-none"/>
        </w:rPr>
      </w:pPr>
      <w:proofErr w:type="spellStart"/>
      <w:r w:rsidRPr="00B04F13">
        <w:rPr>
          <w:b/>
          <w:bCs/>
          <w:color w:val="000000"/>
          <w:lang w:val="x-none"/>
        </w:rPr>
        <w:t>Account_is</w:t>
      </w:r>
      <w:proofErr w:type="spellEnd"/>
    </w:p>
    <w:p w14:paraId="2244BB16" w14:textId="77777777" w:rsidR="00800BA2" w:rsidRPr="00B04F13" w:rsidRDefault="00800BA2" w:rsidP="00800BA2">
      <w:pPr>
        <w:rPr>
          <w:color w:val="000000"/>
          <w:lang w:val="x-none"/>
        </w:rPr>
      </w:pPr>
      <w:r w:rsidRPr="00B04F13">
        <w:rPr>
          <w:color w:val="000000"/>
          <w:lang w:val="x-none"/>
        </w:rPr>
        <w:t>your account number is</w:t>
      </w:r>
    </w:p>
    <w:p w14:paraId="41CA0240" w14:textId="77777777" w:rsidR="00800BA2" w:rsidRPr="00B04F13" w:rsidRDefault="00800BA2" w:rsidP="00800BA2">
      <w:pPr>
        <w:rPr>
          <w:color w:val="000000"/>
          <w:lang w:val="x-none"/>
        </w:rPr>
      </w:pPr>
    </w:p>
    <w:p w14:paraId="7DC5211F" w14:textId="77777777" w:rsidR="00800BA2" w:rsidRPr="00B04F13" w:rsidRDefault="00800BA2" w:rsidP="00800BA2">
      <w:pPr>
        <w:rPr>
          <w:color w:val="000000"/>
          <w:lang w:val="x-none"/>
        </w:rPr>
      </w:pPr>
      <w:proofErr w:type="spellStart"/>
      <w:r w:rsidRPr="00B04F13">
        <w:rPr>
          <w:b/>
          <w:bCs/>
          <w:color w:val="000000"/>
          <w:lang w:val="x-none"/>
        </w:rPr>
        <w:t>case_is</w:t>
      </w:r>
      <w:proofErr w:type="spellEnd"/>
    </w:p>
    <w:p w14:paraId="0E94943B" w14:textId="77777777" w:rsidR="00800BA2" w:rsidRPr="00B04F13" w:rsidRDefault="00800BA2" w:rsidP="00800BA2">
      <w:pPr>
        <w:rPr>
          <w:color w:val="000000"/>
          <w:lang w:val="x-none"/>
        </w:rPr>
      </w:pPr>
      <w:r w:rsidRPr="00B04F13">
        <w:rPr>
          <w:color w:val="000000"/>
          <w:lang w:val="x-none"/>
        </w:rPr>
        <w:t>your case number is</w:t>
      </w:r>
    </w:p>
    <w:p w14:paraId="7507598C" w14:textId="77777777" w:rsidR="00800BA2" w:rsidRPr="00B04F13" w:rsidRDefault="00800BA2" w:rsidP="00800BA2">
      <w:pPr>
        <w:rPr>
          <w:i/>
          <w:color w:val="000000"/>
        </w:rPr>
      </w:pPr>
    </w:p>
    <w:p w14:paraId="36033FF4" w14:textId="77777777" w:rsidR="00800BA2" w:rsidRPr="00B04F13" w:rsidRDefault="00800BA2" w:rsidP="00800BA2">
      <w:pPr>
        <w:rPr>
          <w:b/>
        </w:rPr>
      </w:pPr>
      <w:proofErr w:type="spellStart"/>
      <w:r w:rsidRPr="00B04F13">
        <w:rPr>
          <w:b/>
        </w:rPr>
        <w:t>Equis_a</w:t>
      </w:r>
      <w:proofErr w:type="spellEnd"/>
    </w:p>
    <w:p w14:paraId="35B9434A" w14:textId="77777777" w:rsidR="00800BA2" w:rsidRPr="00B04F13" w:rsidRDefault="00800BA2" w:rsidP="00800BA2">
      <w:r w:rsidRPr="00B04F13">
        <w:t>Followed by the letter a for alpha</w:t>
      </w:r>
    </w:p>
    <w:p w14:paraId="1F574AF2" w14:textId="77777777" w:rsidR="00800BA2" w:rsidRPr="00B04F13" w:rsidRDefault="00800BA2" w:rsidP="00800BA2"/>
    <w:p w14:paraId="72E2F051" w14:textId="77777777" w:rsidR="00800BA2" w:rsidRPr="00B04F13" w:rsidRDefault="00800BA2" w:rsidP="00800BA2">
      <w:pPr>
        <w:rPr>
          <w:b/>
        </w:rPr>
      </w:pPr>
      <w:proofErr w:type="spellStart"/>
      <w:r w:rsidRPr="00B04F13">
        <w:rPr>
          <w:b/>
        </w:rPr>
        <w:t>Equis_b</w:t>
      </w:r>
      <w:proofErr w:type="spellEnd"/>
    </w:p>
    <w:p w14:paraId="072A3B6E" w14:textId="77777777" w:rsidR="00800BA2" w:rsidRPr="00B04F13" w:rsidRDefault="00800BA2" w:rsidP="00800BA2">
      <w:r w:rsidRPr="00B04F13">
        <w:t>Followed by the letter b for bravo</w:t>
      </w:r>
    </w:p>
    <w:p w14:paraId="7A36A2EE" w14:textId="77777777" w:rsidR="00800BA2" w:rsidRPr="00B04F13" w:rsidRDefault="00800BA2" w:rsidP="00800BA2"/>
    <w:p w14:paraId="1D15789A" w14:textId="77777777" w:rsidR="00800BA2" w:rsidRPr="00B04F13" w:rsidRDefault="00800BA2" w:rsidP="00800BA2">
      <w:r w:rsidRPr="00B04F13">
        <w:t>Alpha</w:t>
      </w:r>
      <w:r w:rsidRPr="00B04F13">
        <w:br/>
        <w:t>Bravo</w:t>
      </w:r>
      <w:r w:rsidRPr="00B04F13">
        <w:br/>
        <w:t>Charlie</w:t>
      </w:r>
      <w:r w:rsidRPr="00B04F13">
        <w:br/>
        <w:t>Delta</w:t>
      </w:r>
      <w:r w:rsidRPr="00B04F13">
        <w:br/>
        <w:t>Echo</w:t>
      </w:r>
      <w:r w:rsidRPr="00B04F13">
        <w:br/>
        <w:t>Foxtrot</w:t>
      </w:r>
      <w:r w:rsidRPr="00B04F13">
        <w:br/>
        <w:t>Golf</w:t>
      </w:r>
      <w:r w:rsidRPr="00B04F13">
        <w:br/>
        <w:t>Hotel</w:t>
      </w:r>
      <w:r w:rsidRPr="00B04F13">
        <w:br/>
      </w:r>
      <w:smartTag w:uri="urn:schemas-microsoft-com:office:smarttags" w:element="country-region">
        <w:r w:rsidRPr="00B04F13">
          <w:t>India</w:t>
        </w:r>
      </w:smartTag>
      <w:r w:rsidRPr="00B04F13">
        <w:br/>
        <w:t>Juliet</w:t>
      </w:r>
      <w:r w:rsidRPr="00B04F13">
        <w:br/>
        <w:t>Kilo</w:t>
      </w:r>
      <w:r w:rsidRPr="00B04F13">
        <w:br/>
      </w:r>
      <w:smartTag w:uri="urn:schemas-microsoft-com:office:smarttags" w:element="City">
        <w:r w:rsidRPr="00B04F13">
          <w:t>Lima</w:t>
        </w:r>
      </w:smartTag>
      <w:r w:rsidRPr="00B04F13">
        <w:br/>
        <w:t>Mike</w:t>
      </w:r>
      <w:r w:rsidRPr="00B04F13">
        <w:br/>
        <w:t>November</w:t>
      </w:r>
      <w:r w:rsidRPr="00B04F13">
        <w:br/>
        <w:t>Oscar</w:t>
      </w:r>
      <w:r w:rsidRPr="00B04F13">
        <w:br/>
        <w:t>Papa</w:t>
      </w:r>
      <w:r w:rsidRPr="00B04F13">
        <w:br/>
      </w:r>
      <w:smartTag w:uri="urn:schemas-microsoft-com:office:smarttags" w:element="State">
        <w:smartTag w:uri="urn:schemas-microsoft-com:office:smarttags" w:element="place">
          <w:r w:rsidRPr="00B04F13">
            <w:t>Quebec</w:t>
          </w:r>
        </w:smartTag>
      </w:smartTag>
      <w:r w:rsidRPr="00B04F13">
        <w:br/>
        <w:t>Romeo</w:t>
      </w:r>
      <w:r w:rsidRPr="00B04F13">
        <w:br/>
        <w:t>Sierra</w:t>
      </w:r>
      <w:r w:rsidRPr="00B04F13">
        <w:br/>
        <w:t>Tango</w:t>
      </w:r>
      <w:r w:rsidRPr="00B04F13">
        <w:br/>
        <w:t>Uniform</w:t>
      </w:r>
      <w:r w:rsidRPr="00B04F13">
        <w:br/>
        <w:t>Victor</w:t>
      </w:r>
      <w:r w:rsidRPr="00B04F13">
        <w:br/>
        <w:t>Whiskey</w:t>
      </w:r>
      <w:r w:rsidRPr="00B04F13">
        <w:br/>
        <w:t>X-Ray</w:t>
      </w:r>
      <w:r w:rsidRPr="00B04F13">
        <w:br/>
        <w:t>Yankee</w:t>
      </w:r>
      <w:r w:rsidRPr="00B04F13">
        <w:br/>
        <w:t>Zulu</w:t>
      </w:r>
      <w:r>
        <w:t xml:space="preserve">   </w:t>
      </w:r>
      <w:r>
        <w:tab/>
      </w:r>
      <w:proofErr w:type="gramStart"/>
      <w:r w:rsidRPr="00B04F13">
        <w:t>….up</w:t>
      </w:r>
      <w:proofErr w:type="gramEnd"/>
      <w:r w:rsidRPr="00B04F13">
        <w:t xml:space="preserve"> to</w:t>
      </w:r>
    </w:p>
    <w:p w14:paraId="5BC07466" w14:textId="77777777" w:rsidR="00800BA2" w:rsidRPr="00B04F13" w:rsidRDefault="00800BA2" w:rsidP="00800BA2"/>
    <w:p w14:paraId="013E5FB3" w14:textId="77777777" w:rsidR="00800BA2" w:rsidRPr="00B04F13" w:rsidRDefault="00800BA2" w:rsidP="00800BA2">
      <w:pPr>
        <w:rPr>
          <w:b/>
        </w:rPr>
      </w:pPr>
      <w:proofErr w:type="spellStart"/>
      <w:r w:rsidRPr="00B04F13">
        <w:rPr>
          <w:b/>
        </w:rPr>
        <w:t>Equis_z</w:t>
      </w:r>
      <w:proofErr w:type="spellEnd"/>
    </w:p>
    <w:p w14:paraId="50EA060E" w14:textId="77777777" w:rsidR="00800BA2" w:rsidRPr="00B04F13" w:rsidRDefault="00800BA2" w:rsidP="00800BA2">
      <w:r w:rsidRPr="00B04F13">
        <w:t xml:space="preserve">Followed by the letter z for </w:t>
      </w:r>
      <w:proofErr w:type="spellStart"/>
      <w:r w:rsidRPr="00B04F13">
        <w:t>zulu</w:t>
      </w:r>
      <w:proofErr w:type="spellEnd"/>
    </w:p>
    <w:p w14:paraId="3CF7317C" w14:textId="77777777" w:rsidR="00800BA2" w:rsidRPr="00B04F13" w:rsidRDefault="00800BA2" w:rsidP="00800BA2">
      <w:pPr>
        <w:rPr>
          <w:color w:val="000000"/>
        </w:rPr>
      </w:pPr>
    </w:p>
    <w:p w14:paraId="723244A6" w14:textId="77777777" w:rsidR="00800BA2" w:rsidRPr="00B04F13" w:rsidRDefault="00800BA2" w:rsidP="00800BA2">
      <w:pPr>
        <w:rPr>
          <w:b/>
          <w:color w:val="000000"/>
        </w:rPr>
      </w:pPr>
      <w:r w:rsidRPr="00B04F13">
        <w:rPr>
          <w:b/>
          <w:color w:val="000000"/>
        </w:rPr>
        <w:t>Equis_0</w:t>
      </w:r>
    </w:p>
    <w:p w14:paraId="0D809602" w14:textId="77777777" w:rsidR="00800BA2" w:rsidRPr="00B04F13" w:rsidRDefault="00800BA2" w:rsidP="00800BA2">
      <w:pPr>
        <w:rPr>
          <w:color w:val="000000"/>
        </w:rPr>
      </w:pPr>
      <w:r w:rsidRPr="00B04F13">
        <w:rPr>
          <w:color w:val="000000"/>
        </w:rPr>
        <w:t>Followed by the number zero</w:t>
      </w:r>
    </w:p>
    <w:p w14:paraId="19078E64" w14:textId="77777777" w:rsidR="00800BA2" w:rsidRPr="00B04F13" w:rsidRDefault="00800BA2" w:rsidP="00800BA2">
      <w:pPr>
        <w:rPr>
          <w:color w:val="000000"/>
        </w:rPr>
      </w:pPr>
    </w:p>
    <w:p w14:paraId="51EE46A1" w14:textId="77777777" w:rsidR="00800BA2" w:rsidRPr="00B04F13" w:rsidRDefault="00800BA2" w:rsidP="00800BA2">
      <w:pPr>
        <w:rPr>
          <w:color w:val="000000"/>
        </w:rPr>
      </w:pPr>
      <w:r w:rsidRPr="00B04F13">
        <w:rPr>
          <w:color w:val="000000"/>
        </w:rPr>
        <w:t>1,2,3,4,5,6,7,8,</w:t>
      </w:r>
    </w:p>
    <w:p w14:paraId="3D186016" w14:textId="77777777" w:rsidR="00800BA2" w:rsidRPr="00B04F13" w:rsidRDefault="00800BA2" w:rsidP="00800BA2">
      <w:pPr>
        <w:rPr>
          <w:color w:val="000000"/>
        </w:rPr>
      </w:pPr>
    </w:p>
    <w:p w14:paraId="6B2AFE69" w14:textId="77777777" w:rsidR="00800BA2" w:rsidRPr="00B04F13" w:rsidRDefault="00800BA2" w:rsidP="00800BA2">
      <w:pPr>
        <w:rPr>
          <w:b/>
          <w:color w:val="000000"/>
        </w:rPr>
      </w:pPr>
      <w:r w:rsidRPr="00B04F13">
        <w:rPr>
          <w:b/>
          <w:color w:val="000000"/>
        </w:rPr>
        <w:t>Equis_9</w:t>
      </w:r>
    </w:p>
    <w:p w14:paraId="6B6EFADA" w14:textId="77777777" w:rsidR="00800BA2" w:rsidRPr="00B04F13" w:rsidRDefault="00800BA2" w:rsidP="00800BA2">
      <w:pPr>
        <w:rPr>
          <w:color w:val="000000"/>
        </w:rPr>
      </w:pPr>
      <w:r w:rsidRPr="00B04F13">
        <w:rPr>
          <w:color w:val="000000"/>
        </w:rPr>
        <w:t>Followed by the number nine</w:t>
      </w:r>
    </w:p>
    <w:p w14:paraId="1B9A6F04" w14:textId="77777777" w:rsidR="00800BA2" w:rsidRPr="00B04F13" w:rsidRDefault="00800BA2" w:rsidP="00800BA2">
      <w:pPr>
        <w:rPr>
          <w:i/>
          <w:color w:val="000000"/>
        </w:rPr>
      </w:pPr>
    </w:p>
    <w:p w14:paraId="0EA19CA3" w14:textId="77777777" w:rsidR="00800BA2" w:rsidRPr="00B04F13" w:rsidRDefault="00800BA2" w:rsidP="00800BA2">
      <w:pPr>
        <w:rPr>
          <w:color w:val="000000"/>
        </w:rPr>
      </w:pPr>
      <w:bookmarkStart w:id="4" w:name="OLE_LINK12"/>
      <w:bookmarkStart w:id="5" w:name="OLE_LINK13"/>
    </w:p>
    <w:bookmarkEnd w:id="4"/>
    <w:bookmarkEnd w:id="5"/>
    <w:p w14:paraId="6902C4D2" w14:textId="77777777" w:rsidR="00800BA2" w:rsidRPr="00B04F13" w:rsidRDefault="00800BA2" w:rsidP="00800BA2">
      <w:pPr>
        <w:rPr>
          <w:b/>
          <w:color w:val="000000"/>
        </w:rPr>
      </w:pPr>
      <w:proofErr w:type="spellStart"/>
      <w:r w:rsidRPr="00B04F13">
        <w:rPr>
          <w:b/>
          <w:color w:val="000000"/>
        </w:rPr>
        <w:t>Right_number</w:t>
      </w:r>
      <w:proofErr w:type="spellEnd"/>
    </w:p>
    <w:p w14:paraId="2A45A18E" w14:textId="77777777" w:rsidR="00800BA2" w:rsidRPr="00B04F13" w:rsidRDefault="00800BA2" w:rsidP="00800BA2">
      <w:pPr>
        <w:rPr>
          <w:color w:val="000000"/>
        </w:rPr>
      </w:pPr>
      <w:r w:rsidRPr="00B04F13">
        <w:rPr>
          <w:color w:val="000000"/>
        </w:rPr>
        <w:t xml:space="preserve">If that was the correct number press 1, if not press 2 </w:t>
      </w:r>
    </w:p>
    <w:p w14:paraId="4C538254" w14:textId="77777777" w:rsidR="00800BA2" w:rsidRPr="00B04F13" w:rsidRDefault="00800BA2" w:rsidP="00800BA2">
      <w:pPr>
        <w:rPr>
          <w:color w:val="000000"/>
        </w:rPr>
      </w:pPr>
    </w:p>
    <w:p w14:paraId="3ABB9DC4" w14:textId="77777777" w:rsidR="00800BA2" w:rsidRPr="00B04F13" w:rsidRDefault="00800BA2" w:rsidP="00800BA2">
      <w:pPr>
        <w:rPr>
          <w:b/>
          <w:bCs/>
          <w:color w:val="000000"/>
          <w:lang w:val="x-none"/>
        </w:rPr>
      </w:pPr>
      <w:r w:rsidRPr="00B04F13">
        <w:rPr>
          <w:b/>
          <w:bCs/>
          <w:color w:val="000000"/>
          <w:lang w:val="x-none"/>
        </w:rPr>
        <w:t>NR_INV</w:t>
      </w:r>
    </w:p>
    <w:p w14:paraId="4AA04C75" w14:textId="77777777" w:rsidR="00800BA2" w:rsidRPr="00B04F13" w:rsidRDefault="00800BA2" w:rsidP="00800BA2">
      <w:pPr>
        <w:rPr>
          <w:color w:val="000000"/>
          <w:lang w:val="x-none"/>
        </w:rPr>
      </w:pPr>
      <w:r w:rsidRPr="00B04F13">
        <w:rPr>
          <w:color w:val="000000"/>
          <w:lang w:val="x-none"/>
        </w:rPr>
        <w:t xml:space="preserve">sorry I didn’t get a valid response </w:t>
      </w:r>
    </w:p>
    <w:p w14:paraId="02A1FFB2" w14:textId="77777777" w:rsidR="00800BA2" w:rsidRPr="00B04F13" w:rsidRDefault="00800BA2" w:rsidP="00800BA2">
      <w:pPr>
        <w:rPr>
          <w:color w:val="000000"/>
          <w:lang w:val="x-none"/>
        </w:rPr>
      </w:pPr>
    </w:p>
    <w:p w14:paraId="1BDB0551" w14:textId="77777777" w:rsidR="00800BA2" w:rsidRPr="00B04F13" w:rsidRDefault="00800BA2" w:rsidP="00800BA2">
      <w:pPr>
        <w:rPr>
          <w:color w:val="000000"/>
          <w:lang w:val="x-none"/>
        </w:rPr>
      </w:pPr>
      <w:proofErr w:type="spellStart"/>
      <w:r w:rsidRPr="00B04F13">
        <w:rPr>
          <w:b/>
          <w:bCs/>
          <w:color w:val="000000"/>
          <w:lang w:val="x-none"/>
        </w:rPr>
        <w:t>Invalid_number_out</w:t>
      </w:r>
      <w:proofErr w:type="spellEnd"/>
    </w:p>
    <w:p w14:paraId="3C67AA01" w14:textId="77777777" w:rsidR="00800BA2" w:rsidRPr="00B04F13" w:rsidRDefault="00800BA2" w:rsidP="00800BA2">
      <w:pPr>
        <w:rPr>
          <w:color w:val="000000"/>
          <w:lang w:val="x-none"/>
        </w:rPr>
      </w:pPr>
      <w:r w:rsidRPr="00B04F13">
        <w:rPr>
          <w:color w:val="000000"/>
          <w:lang w:val="x-none"/>
        </w:rPr>
        <w:t>I’m sorry but I’m unable to confirm your number and I need this before you can pay your fine</w:t>
      </w:r>
    </w:p>
    <w:p w14:paraId="6FF1ADF8" w14:textId="77777777" w:rsidR="00800BA2" w:rsidRPr="00B04F13" w:rsidRDefault="00800BA2" w:rsidP="00800BA2">
      <w:pPr>
        <w:rPr>
          <w:color w:val="000000"/>
          <w:lang w:val="x-none"/>
        </w:rPr>
      </w:pPr>
    </w:p>
    <w:p w14:paraId="25ABF97B" w14:textId="77777777" w:rsidR="00800BA2" w:rsidRPr="00A64B96" w:rsidRDefault="00800BA2" w:rsidP="00800BA2">
      <w:pPr>
        <w:autoSpaceDE w:val="0"/>
        <w:autoSpaceDN w:val="0"/>
        <w:adjustRightInd w:val="0"/>
        <w:spacing w:line="288" w:lineRule="auto"/>
        <w:rPr>
          <w:rFonts w:ascii="Arial" w:hAnsi="Arial" w:cs="Arial"/>
          <w:b/>
          <w:bCs/>
          <w:lang w:eastAsia="en-GB"/>
        </w:rPr>
      </w:pPr>
      <w:proofErr w:type="spellStart"/>
      <w:r w:rsidRPr="00A64B96">
        <w:rPr>
          <w:rFonts w:ascii="Arial" w:hAnsi="Arial" w:cs="Arial"/>
          <w:b/>
          <w:bCs/>
          <w:lang w:eastAsia="en-GB"/>
        </w:rPr>
        <w:t>Try_again</w:t>
      </w:r>
      <w:proofErr w:type="spellEnd"/>
    </w:p>
    <w:p w14:paraId="518EBD39" w14:textId="77777777" w:rsidR="00800BA2" w:rsidRPr="00A64B96" w:rsidRDefault="00800BA2" w:rsidP="00800BA2">
      <w:pPr>
        <w:autoSpaceDE w:val="0"/>
        <w:autoSpaceDN w:val="0"/>
        <w:adjustRightInd w:val="0"/>
        <w:spacing w:line="288" w:lineRule="auto"/>
        <w:rPr>
          <w:rFonts w:ascii="Arial" w:hAnsi="Arial" w:cs="Arial"/>
          <w:lang w:eastAsia="en-GB"/>
        </w:rPr>
      </w:pPr>
      <w:proofErr w:type="gramStart"/>
      <w:r w:rsidRPr="00A64B96">
        <w:rPr>
          <w:rFonts w:ascii="Arial" w:hAnsi="Arial" w:cs="Arial"/>
          <w:lang w:eastAsia="en-GB"/>
        </w:rPr>
        <w:t>ok ,I’ll</w:t>
      </w:r>
      <w:proofErr w:type="gramEnd"/>
      <w:r w:rsidRPr="00A64B96">
        <w:rPr>
          <w:rFonts w:ascii="Arial" w:hAnsi="Arial" w:cs="Arial"/>
          <w:lang w:eastAsia="en-GB"/>
        </w:rPr>
        <w:t xml:space="preserve"> need to take  your details again starting with the division number</w:t>
      </w:r>
    </w:p>
    <w:p w14:paraId="6BFE0FDE" w14:textId="77777777" w:rsidR="00800BA2" w:rsidRPr="00A64B96" w:rsidRDefault="00800BA2" w:rsidP="00800BA2"/>
    <w:p w14:paraId="0CB3A187"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A64B96">
        <w:rPr>
          <w:rFonts w:ascii="Arial" w:hAnsi="Arial" w:cs="Arial"/>
          <w:b/>
          <w:bCs/>
          <w:lang w:eastAsia="en-GB"/>
        </w:rPr>
        <w:t>ok</w:t>
      </w:r>
    </w:p>
    <w:p w14:paraId="62485E7B"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 xml:space="preserve">ok </w:t>
      </w:r>
    </w:p>
    <w:p w14:paraId="0D5D757F" w14:textId="77777777" w:rsidR="00800BA2" w:rsidRPr="005A029C" w:rsidRDefault="00800BA2" w:rsidP="00800BA2">
      <w:pPr>
        <w:autoSpaceDE w:val="0"/>
        <w:autoSpaceDN w:val="0"/>
        <w:adjustRightInd w:val="0"/>
        <w:spacing w:line="288" w:lineRule="auto"/>
        <w:rPr>
          <w:rFonts w:ascii="Arial" w:hAnsi="Arial" w:cs="Arial"/>
          <w:lang w:eastAsia="en-GB"/>
        </w:rPr>
      </w:pPr>
    </w:p>
    <w:p w14:paraId="55713053" w14:textId="77777777" w:rsidR="00800BA2" w:rsidRPr="005A029C" w:rsidRDefault="00800BA2" w:rsidP="00800BA2">
      <w:pPr>
        <w:autoSpaceDE w:val="0"/>
        <w:autoSpaceDN w:val="0"/>
        <w:adjustRightInd w:val="0"/>
        <w:spacing w:line="288" w:lineRule="auto"/>
        <w:rPr>
          <w:rFonts w:ascii="Arial" w:hAnsi="Arial" w:cs="Arial"/>
          <w:b/>
          <w:sz w:val="36"/>
          <w:szCs w:val="36"/>
          <w:lang w:eastAsia="en-GB"/>
        </w:rPr>
      </w:pPr>
      <w:r w:rsidRPr="005A029C">
        <w:rPr>
          <w:rFonts w:ascii="Arial" w:hAnsi="Arial" w:cs="Arial"/>
          <w:b/>
          <w:sz w:val="36"/>
          <w:szCs w:val="36"/>
          <w:lang w:eastAsia="en-GB"/>
        </w:rPr>
        <w:t>HOUSE NUMBER</w:t>
      </w:r>
    </w:p>
    <w:p w14:paraId="7257B9EA" w14:textId="77777777" w:rsidR="00800BA2" w:rsidRPr="005A029C" w:rsidRDefault="00800BA2" w:rsidP="00800BA2">
      <w:pPr>
        <w:autoSpaceDE w:val="0"/>
        <w:autoSpaceDN w:val="0"/>
        <w:adjustRightInd w:val="0"/>
        <w:spacing w:line="288" w:lineRule="auto"/>
        <w:rPr>
          <w:rFonts w:ascii="Arial" w:hAnsi="Arial" w:cs="Arial"/>
          <w:b/>
          <w:lang w:eastAsia="en-GB"/>
        </w:rPr>
      </w:pPr>
    </w:p>
    <w:p w14:paraId="2A843714"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House_no_int</w:t>
      </w:r>
      <w:proofErr w:type="spellEnd"/>
    </w:p>
    <w:p w14:paraId="2D41B17D" w14:textId="77777777" w:rsidR="00800BA2" w:rsidRPr="005A029C" w:rsidRDefault="00800BA2" w:rsidP="00800BA2">
      <w:pPr>
        <w:autoSpaceDE w:val="0"/>
        <w:autoSpaceDN w:val="0"/>
        <w:adjustRightInd w:val="0"/>
        <w:spacing w:line="288" w:lineRule="auto"/>
        <w:rPr>
          <w:rFonts w:ascii="Arial" w:hAnsi="Arial" w:cs="Arial"/>
          <w:b/>
          <w:lang w:eastAsia="en-GB"/>
        </w:rPr>
      </w:pPr>
      <w:r w:rsidRPr="005A029C">
        <w:rPr>
          <w:rFonts w:ascii="Arial" w:hAnsi="Arial" w:cs="Arial"/>
          <w:lang w:eastAsia="en-GB"/>
        </w:rPr>
        <w:t xml:space="preserve">For security reasons we need to </w:t>
      </w:r>
      <w:proofErr w:type="gramStart"/>
      <w:r w:rsidRPr="005A029C">
        <w:rPr>
          <w:rFonts w:ascii="Arial" w:hAnsi="Arial" w:cs="Arial"/>
          <w:lang w:eastAsia="en-GB"/>
        </w:rPr>
        <w:t>know  the</w:t>
      </w:r>
      <w:proofErr w:type="gramEnd"/>
      <w:r w:rsidRPr="005A029C">
        <w:rPr>
          <w:rFonts w:ascii="Arial" w:hAnsi="Arial" w:cs="Arial"/>
          <w:lang w:eastAsia="en-GB"/>
        </w:rPr>
        <w:t xml:space="preserve"> house or flat number of the address that the credit or debit card you are going to use is registered</w:t>
      </w:r>
    </w:p>
    <w:p w14:paraId="4C42DD3B" w14:textId="77777777" w:rsidR="00800BA2" w:rsidRPr="005A029C" w:rsidRDefault="00800BA2" w:rsidP="00800BA2"/>
    <w:p w14:paraId="3C2DEB96" w14:textId="77777777" w:rsidR="00800BA2" w:rsidRPr="005A029C" w:rsidRDefault="00800BA2" w:rsidP="00800BA2"/>
    <w:p w14:paraId="48B3BA73"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House_no</w:t>
      </w:r>
      <w:proofErr w:type="spellEnd"/>
    </w:p>
    <w:p w14:paraId="3204A944" w14:textId="77777777" w:rsidR="00800BA2" w:rsidRPr="005A029C" w:rsidRDefault="00800BA2" w:rsidP="00800BA2">
      <w:pPr>
        <w:rPr>
          <w:rFonts w:ascii="Arial" w:hAnsi="Arial" w:cs="Arial"/>
          <w:lang w:eastAsia="en-GB"/>
        </w:rPr>
      </w:pPr>
      <w:r w:rsidRPr="005A029C">
        <w:rPr>
          <w:rFonts w:ascii="Arial" w:hAnsi="Arial" w:cs="Arial"/>
          <w:lang w:eastAsia="en-GB"/>
        </w:rPr>
        <w:t>Please enter your house or flat number on your keypad or if you don’t have one press the star key</w:t>
      </w:r>
    </w:p>
    <w:p w14:paraId="77DE6739" w14:textId="77777777" w:rsidR="00800BA2" w:rsidRPr="005A029C" w:rsidRDefault="00800BA2" w:rsidP="00800BA2">
      <w:pPr>
        <w:rPr>
          <w:rFonts w:ascii="Arial" w:hAnsi="Arial" w:cs="Arial"/>
          <w:lang w:eastAsia="en-GB"/>
        </w:rPr>
      </w:pPr>
    </w:p>
    <w:p w14:paraId="2A2AE786" w14:textId="77777777" w:rsidR="00800BA2" w:rsidRPr="005A029C" w:rsidRDefault="00800BA2" w:rsidP="00800BA2">
      <w:pPr>
        <w:rPr>
          <w:rFonts w:ascii="Arial" w:hAnsi="Arial" w:cs="Arial"/>
          <w:lang w:eastAsia="en-GB"/>
        </w:rPr>
      </w:pPr>
    </w:p>
    <w:p w14:paraId="4B00D639" w14:textId="77777777" w:rsidR="00800BA2" w:rsidRPr="005A029C" w:rsidRDefault="00800BA2" w:rsidP="00800BA2">
      <w:pPr>
        <w:rPr>
          <w:rFonts w:ascii="Arial" w:hAnsi="Arial" w:cs="Arial"/>
          <w:lang w:eastAsia="en-GB"/>
        </w:rPr>
      </w:pPr>
    </w:p>
    <w:p w14:paraId="7A271AAD" w14:textId="77777777" w:rsidR="00800BA2" w:rsidRPr="005A029C" w:rsidRDefault="00800BA2" w:rsidP="00800BA2"/>
    <w:p w14:paraId="4937541C"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House_no_1</w:t>
      </w:r>
    </w:p>
    <w:p w14:paraId="6AA29A59" w14:textId="77777777" w:rsidR="00800BA2" w:rsidRPr="005A029C" w:rsidRDefault="00800BA2" w:rsidP="00800BA2">
      <w:r w:rsidRPr="005A029C">
        <w:rPr>
          <w:rFonts w:ascii="Arial" w:hAnsi="Arial" w:cs="Arial"/>
          <w:lang w:eastAsia="en-GB"/>
        </w:rPr>
        <w:t xml:space="preserve">Please just enter the house or flat number that your credit or debit card is registered at. </w:t>
      </w:r>
      <w:proofErr w:type="spellStart"/>
      <w:r w:rsidRPr="005A029C">
        <w:rPr>
          <w:rFonts w:ascii="Arial" w:hAnsi="Arial" w:cs="Arial"/>
          <w:lang w:eastAsia="en-GB"/>
        </w:rPr>
        <w:t>Eg</w:t>
      </w:r>
      <w:proofErr w:type="spellEnd"/>
      <w:r w:rsidRPr="005A029C">
        <w:rPr>
          <w:rFonts w:ascii="Arial" w:hAnsi="Arial" w:cs="Arial"/>
          <w:lang w:eastAsia="en-GB"/>
        </w:rPr>
        <w:t xml:space="preserve"> if you live at number 17 enter 1,7. If you live at flat 1b enter 1. If you don’t have a house of flat number press the star key</w:t>
      </w:r>
    </w:p>
    <w:p w14:paraId="7B0842E9" w14:textId="77777777" w:rsidR="00800BA2" w:rsidRPr="005A029C" w:rsidRDefault="00800BA2" w:rsidP="00800BA2"/>
    <w:p w14:paraId="06FBEB25"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House_no_2</w:t>
      </w:r>
    </w:p>
    <w:p w14:paraId="09789FB8" w14:textId="77777777" w:rsidR="00800BA2" w:rsidRPr="005A029C" w:rsidRDefault="00800BA2" w:rsidP="00800BA2">
      <w:pPr>
        <w:rPr>
          <w:rFonts w:ascii="Arial" w:hAnsi="Arial" w:cs="Arial"/>
          <w:lang w:eastAsia="en-GB"/>
        </w:rPr>
      </w:pPr>
      <w:r w:rsidRPr="005A029C">
        <w:rPr>
          <w:rFonts w:ascii="Arial" w:hAnsi="Arial" w:cs="Arial"/>
          <w:lang w:eastAsia="en-GB"/>
        </w:rPr>
        <w:t>Please just enter your house or flat number or if you don’t have one press the star key</w:t>
      </w:r>
    </w:p>
    <w:p w14:paraId="73940EF0" w14:textId="77777777" w:rsidR="00800BA2" w:rsidRPr="005A029C" w:rsidRDefault="00800BA2" w:rsidP="00800BA2"/>
    <w:p w14:paraId="120DF6C4"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House_no_error_1</w:t>
      </w:r>
    </w:p>
    <w:p w14:paraId="3CC06E22" w14:textId="77777777" w:rsidR="00800BA2" w:rsidRPr="005A029C" w:rsidRDefault="00800BA2" w:rsidP="00800BA2">
      <w:r w:rsidRPr="005A029C">
        <w:rPr>
          <w:rFonts w:ascii="Arial" w:hAnsi="Arial" w:cs="Arial"/>
          <w:lang w:eastAsia="en-GB"/>
        </w:rPr>
        <w:t>Sorry I didn’t get a valid answer there</w:t>
      </w:r>
    </w:p>
    <w:p w14:paraId="3D4DD948" w14:textId="77777777" w:rsidR="00800BA2" w:rsidRPr="005A029C" w:rsidRDefault="00800BA2" w:rsidP="00800BA2"/>
    <w:p w14:paraId="6E956B35"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House_no_error_2</w:t>
      </w:r>
    </w:p>
    <w:p w14:paraId="753EB81A" w14:textId="77777777" w:rsidR="00800BA2" w:rsidRPr="005A029C" w:rsidRDefault="00800BA2" w:rsidP="00800BA2">
      <w:pPr>
        <w:rPr>
          <w:rFonts w:ascii="Arial" w:hAnsi="Arial" w:cs="Arial"/>
          <w:lang w:eastAsia="en-GB"/>
        </w:rPr>
      </w:pPr>
      <w:r w:rsidRPr="005A029C">
        <w:rPr>
          <w:rFonts w:ascii="Arial" w:hAnsi="Arial" w:cs="Arial"/>
          <w:lang w:eastAsia="en-GB"/>
        </w:rPr>
        <w:t>I’m still not getting a valid answer</w:t>
      </w:r>
    </w:p>
    <w:p w14:paraId="0229B45C" w14:textId="77777777" w:rsidR="00800BA2" w:rsidRPr="005A029C" w:rsidRDefault="00800BA2" w:rsidP="00800BA2"/>
    <w:p w14:paraId="14F8EB17"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House_no_error_3</w:t>
      </w:r>
    </w:p>
    <w:p w14:paraId="2C5F97A4" w14:textId="77777777" w:rsidR="00800BA2" w:rsidRPr="005A029C" w:rsidRDefault="00800BA2" w:rsidP="00800BA2">
      <w:r w:rsidRPr="005A029C">
        <w:rPr>
          <w:rFonts w:ascii="Arial" w:hAnsi="Arial" w:cs="Arial"/>
          <w:lang w:eastAsia="en-GB"/>
        </w:rPr>
        <w:t>Sorry, I’m not getting the information I need to carry on with the call</w:t>
      </w:r>
    </w:p>
    <w:p w14:paraId="6A494797" w14:textId="77777777" w:rsidR="00800BA2" w:rsidRPr="005A029C" w:rsidRDefault="00800BA2" w:rsidP="00800BA2"/>
    <w:p w14:paraId="184C63F8"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Thanks</w:t>
      </w:r>
    </w:p>
    <w:p w14:paraId="45A3DB17" w14:textId="77777777" w:rsidR="00800BA2" w:rsidRPr="005A029C" w:rsidRDefault="00800BA2" w:rsidP="00800BA2">
      <w:pPr>
        <w:rPr>
          <w:rFonts w:ascii="Arial" w:hAnsi="Arial" w:cs="Arial"/>
          <w:lang w:eastAsia="en-GB"/>
        </w:rPr>
      </w:pPr>
      <w:r w:rsidRPr="005A029C">
        <w:rPr>
          <w:rFonts w:ascii="Arial" w:hAnsi="Arial" w:cs="Arial"/>
          <w:lang w:eastAsia="en-GB"/>
        </w:rPr>
        <w:t>Thanks</w:t>
      </w:r>
    </w:p>
    <w:p w14:paraId="3A18CB76" w14:textId="77777777" w:rsidR="00800BA2" w:rsidRPr="005A029C" w:rsidRDefault="00800BA2" w:rsidP="00800BA2"/>
    <w:p w14:paraId="644239FE" w14:textId="77777777" w:rsidR="00800BA2" w:rsidRPr="005A029C" w:rsidRDefault="00800BA2" w:rsidP="00800BA2">
      <w:pPr>
        <w:rPr>
          <w:b/>
          <w:sz w:val="36"/>
          <w:szCs w:val="36"/>
        </w:rPr>
      </w:pPr>
      <w:r w:rsidRPr="005A029C">
        <w:rPr>
          <w:b/>
          <w:sz w:val="36"/>
          <w:szCs w:val="36"/>
        </w:rPr>
        <w:t>POSTCODE</w:t>
      </w:r>
    </w:p>
    <w:p w14:paraId="5BB7B417" w14:textId="77777777" w:rsidR="00800BA2" w:rsidRPr="005A029C" w:rsidRDefault="00800BA2" w:rsidP="00800BA2"/>
    <w:p w14:paraId="3184C8FF"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Postcode_int</w:t>
      </w:r>
      <w:proofErr w:type="spellEnd"/>
    </w:p>
    <w:p w14:paraId="4E1FB507" w14:textId="77777777" w:rsidR="00800BA2" w:rsidRPr="005A029C" w:rsidRDefault="00800BA2" w:rsidP="00800BA2">
      <w:pPr>
        <w:rPr>
          <w:rFonts w:ascii="Arial" w:hAnsi="Arial" w:cs="Arial"/>
          <w:lang w:eastAsia="en-GB"/>
        </w:rPr>
      </w:pPr>
      <w:r w:rsidRPr="005A029C">
        <w:rPr>
          <w:rFonts w:ascii="Arial" w:hAnsi="Arial" w:cs="Arial"/>
          <w:lang w:eastAsia="en-GB"/>
        </w:rPr>
        <w:t xml:space="preserve">Now please enter the numbers only from your postcode </w:t>
      </w:r>
      <w:proofErr w:type="spellStart"/>
      <w:r w:rsidRPr="005A029C">
        <w:rPr>
          <w:rFonts w:ascii="Arial" w:hAnsi="Arial" w:cs="Arial"/>
          <w:lang w:eastAsia="en-GB"/>
        </w:rPr>
        <w:t>eg</w:t>
      </w:r>
      <w:proofErr w:type="spellEnd"/>
      <w:r w:rsidRPr="005A029C">
        <w:rPr>
          <w:rFonts w:ascii="Arial" w:hAnsi="Arial" w:cs="Arial"/>
          <w:lang w:eastAsia="en-GB"/>
        </w:rPr>
        <w:t xml:space="preserve"> if your postcode is N8 8QT you would enter 8, 8</w:t>
      </w:r>
    </w:p>
    <w:p w14:paraId="3170B7F1" w14:textId="77777777" w:rsidR="00800BA2" w:rsidRPr="005A029C" w:rsidRDefault="00800BA2" w:rsidP="00800BA2"/>
    <w:p w14:paraId="4C4D6FB1"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Postcode</w:t>
      </w:r>
    </w:p>
    <w:p w14:paraId="51C2BCA8" w14:textId="77777777" w:rsidR="00800BA2" w:rsidRPr="005A029C" w:rsidRDefault="00800BA2" w:rsidP="00800BA2">
      <w:r w:rsidRPr="005A029C">
        <w:rPr>
          <w:rFonts w:ascii="Arial" w:hAnsi="Arial" w:cs="Arial"/>
          <w:lang w:eastAsia="en-GB"/>
        </w:rPr>
        <w:t>Enter the numbers only from your postcode now</w:t>
      </w:r>
    </w:p>
    <w:p w14:paraId="36CC4D54" w14:textId="77777777" w:rsidR="00800BA2" w:rsidRPr="005A029C" w:rsidRDefault="00800BA2" w:rsidP="00800BA2">
      <w:pPr>
        <w:autoSpaceDE w:val="0"/>
        <w:autoSpaceDN w:val="0"/>
        <w:adjustRightInd w:val="0"/>
        <w:spacing w:line="288" w:lineRule="auto"/>
      </w:pPr>
    </w:p>
    <w:p w14:paraId="56BF5041"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postcode_1</w:t>
      </w:r>
    </w:p>
    <w:p w14:paraId="0476A50F" w14:textId="77777777" w:rsidR="00800BA2" w:rsidRPr="005A029C" w:rsidRDefault="00800BA2" w:rsidP="00800BA2">
      <w:pPr>
        <w:autoSpaceDE w:val="0"/>
        <w:autoSpaceDN w:val="0"/>
        <w:adjustRightInd w:val="0"/>
        <w:spacing w:line="288" w:lineRule="auto"/>
      </w:pPr>
      <w:r w:rsidRPr="005A029C">
        <w:rPr>
          <w:rFonts w:ascii="Arial" w:hAnsi="Arial" w:cs="Arial"/>
          <w:lang w:eastAsia="en-GB"/>
        </w:rPr>
        <w:t>Please just enter the numbers only from your postcode for me</w:t>
      </w:r>
    </w:p>
    <w:p w14:paraId="56A6E2F3" w14:textId="77777777" w:rsidR="00800BA2" w:rsidRPr="005A029C" w:rsidRDefault="00800BA2" w:rsidP="00800BA2">
      <w:pPr>
        <w:autoSpaceDE w:val="0"/>
        <w:autoSpaceDN w:val="0"/>
        <w:adjustRightInd w:val="0"/>
        <w:spacing w:line="288" w:lineRule="auto"/>
        <w:rPr>
          <w:rFonts w:ascii="Arial" w:hAnsi="Arial" w:cs="Arial"/>
          <w:b/>
          <w:bCs/>
          <w:lang w:eastAsia="en-GB"/>
        </w:rPr>
      </w:pPr>
    </w:p>
    <w:p w14:paraId="5B5D6E73"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Postcode_2</w:t>
      </w:r>
    </w:p>
    <w:p w14:paraId="2A631A61"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Please just enter the numbers only from your postcode now</w:t>
      </w:r>
    </w:p>
    <w:p w14:paraId="36F7C498" w14:textId="77777777" w:rsidR="00800BA2" w:rsidRPr="005A029C" w:rsidRDefault="00800BA2" w:rsidP="00800BA2">
      <w:pPr>
        <w:autoSpaceDE w:val="0"/>
        <w:autoSpaceDN w:val="0"/>
        <w:adjustRightInd w:val="0"/>
        <w:spacing w:line="288" w:lineRule="auto"/>
        <w:rPr>
          <w:rFonts w:ascii="Arial" w:hAnsi="Arial" w:cs="Arial"/>
          <w:b/>
          <w:bCs/>
          <w:lang w:eastAsia="en-GB"/>
        </w:rPr>
      </w:pPr>
    </w:p>
    <w:p w14:paraId="5A3DCE63"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postcode_error_1</w:t>
      </w:r>
    </w:p>
    <w:p w14:paraId="10239DA2"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Sorry I didn’t get a valid entry there</w:t>
      </w:r>
    </w:p>
    <w:p w14:paraId="41631862" w14:textId="77777777" w:rsidR="00800BA2" w:rsidRPr="005A029C" w:rsidRDefault="00800BA2" w:rsidP="00800BA2">
      <w:pPr>
        <w:autoSpaceDE w:val="0"/>
        <w:autoSpaceDN w:val="0"/>
        <w:adjustRightInd w:val="0"/>
        <w:spacing w:line="288" w:lineRule="auto"/>
        <w:rPr>
          <w:rFonts w:ascii="Arial" w:hAnsi="Arial" w:cs="Arial"/>
          <w:b/>
          <w:bCs/>
          <w:lang w:eastAsia="en-GB"/>
        </w:rPr>
      </w:pPr>
    </w:p>
    <w:p w14:paraId="11AB3ADA"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postcode_error_2</w:t>
      </w:r>
    </w:p>
    <w:p w14:paraId="70FD691A"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 xml:space="preserve">I’m still not getting a valid answer. For security reasons I really need the numbers from the postcode your card is registered to </w:t>
      </w:r>
    </w:p>
    <w:p w14:paraId="44B5F538" w14:textId="77777777" w:rsidR="00800BA2" w:rsidRPr="005A029C" w:rsidRDefault="00800BA2" w:rsidP="00800BA2">
      <w:pPr>
        <w:autoSpaceDE w:val="0"/>
        <w:autoSpaceDN w:val="0"/>
        <w:adjustRightInd w:val="0"/>
        <w:spacing w:line="288" w:lineRule="auto"/>
        <w:rPr>
          <w:rFonts w:ascii="Arial" w:hAnsi="Arial" w:cs="Arial"/>
          <w:b/>
          <w:bCs/>
          <w:lang w:eastAsia="en-GB"/>
        </w:rPr>
      </w:pPr>
    </w:p>
    <w:p w14:paraId="138D390B" w14:textId="77777777" w:rsidR="00800BA2" w:rsidRPr="005A029C" w:rsidRDefault="00800BA2" w:rsidP="00800BA2"/>
    <w:p w14:paraId="2BD20A5A"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postcode_error_3</w:t>
      </w:r>
    </w:p>
    <w:p w14:paraId="33E3F0BE" w14:textId="77777777" w:rsidR="00800BA2" w:rsidRPr="005A029C" w:rsidRDefault="00800BA2" w:rsidP="00800BA2">
      <w:r w:rsidRPr="005A029C">
        <w:rPr>
          <w:rFonts w:ascii="Arial" w:hAnsi="Arial" w:cs="Arial"/>
          <w:lang w:eastAsia="en-GB"/>
        </w:rPr>
        <w:t>Sorry, I’m not getting a valid answer here</w:t>
      </w:r>
    </w:p>
    <w:p w14:paraId="4A977EE4" w14:textId="77777777" w:rsidR="00800BA2" w:rsidRPr="005A029C" w:rsidRDefault="00800BA2" w:rsidP="00800BA2"/>
    <w:p w14:paraId="30EBD0D0" w14:textId="77777777" w:rsidR="00800BA2" w:rsidRPr="005A029C" w:rsidRDefault="00800BA2" w:rsidP="00800BA2"/>
    <w:p w14:paraId="61B68930" w14:textId="77777777" w:rsidR="00800BA2" w:rsidRPr="005A029C" w:rsidRDefault="00800BA2" w:rsidP="00800BA2">
      <w:pPr>
        <w:rPr>
          <w:b/>
          <w:sz w:val="36"/>
          <w:szCs w:val="36"/>
        </w:rPr>
      </w:pPr>
      <w:r w:rsidRPr="005A029C">
        <w:rPr>
          <w:b/>
          <w:sz w:val="36"/>
          <w:szCs w:val="36"/>
        </w:rPr>
        <w:t>CONFIRM ADDRESS DETAILS</w:t>
      </w:r>
    </w:p>
    <w:p w14:paraId="32B9D72C" w14:textId="77777777" w:rsidR="00800BA2" w:rsidRPr="005A029C" w:rsidRDefault="00800BA2" w:rsidP="00800BA2">
      <w:pPr>
        <w:rPr>
          <w:b/>
        </w:rPr>
      </w:pPr>
    </w:p>
    <w:p w14:paraId="1E807992"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Confirm_House_no</w:t>
      </w:r>
      <w:proofErr w:type="spellEnd"/>
    </w:p>
    <w:p w14:paraId="41C48D90" w14:textId="77777777" w:rsidR="00800BA2" w:rsidRPr="005A029C" w:rsidRDefault="00800BA2" w:rsidP="00800BA2">
      <w:pPr>
        <w:rPr>
          <w:rFonts w:ascii="Arial" w:hAnsi="Arial" w:cs="Arial"/>
          <w:lang w:eastAsia="en-GB"/>
        </w:rPr>
      </w:pPr>
      <w:r w:rsidRPr="005A029C">
        <w:rPr>
          <w:rFonts w:ascii="Arial" w:hAnsi="Arial" w:cs="Arial"/>
          <w:lang w:eastAsia="en-GB"/>
        </w:rPr>
        <w:t xml:space="preserve">Can you just confirm that your house or flat number </w:t>
      </w:r>
      <w:proofErr w:type="gramStart"/>
      <w:r w:rsidRPr="005A029C">
        <w:rPr>
          <w:rFonts w:ascii="Arial" w:hAnsi="Arial" w:cs="Arial"/>
          <w:lang w:eastAsia="en-GB"/>
        </w:rPr>
        <w:t>is</w:t>
      </w:r>
      <w:proofErr w:type="gramEnd"/>
    </w:p>
    <w:p w14:paraId="2C7797A5" w14:textId="77777777" w:rsidR="00800BA2" w:rsidRPr="005A029C" w:rsidRDefault="00800BA2" w:rsidP="00800BA2">
      <w:pPr>
        <w:rPr>
          <w:b/>
        </w:rPr>
      </w:pPr>
    </w:p>
    <w:p w14:paraId="03014F9D"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Confirm_no_House_no</w:t>
      </w:r>
      <w:proofErr w:type="spellEnd"/>
    </w:p>
    <w:p w14:paraId="6457F620" w14:textId="77777777" w:rsidR="00800BA2" w:rsidRPr="005A029C" w:rsidRDefault="00800BA2" w:rsidP="00800BA2">
      <w:pPr>
        <w:rPr>
          <w:b/>
        </w:rPr>
      </w:pPr>
      <w:r w:rsidRPr="005A029C">
        <w:rPr>
          <w:rFonts w:ascii="Arial" w:hAnsi="Arial" w:cs="Arial"/>
          <w:lang w:eastAsia="en-GB"/>
        </w:rPr>
        <w:t xml:space="preserve">Can you just confirm that you do not have a house or flat </w:t>
      </w:r>
      <w:proofErr w:type="gramStart"/>
      <w:r w:rsidRPr="005A029C">
        <w:rPr>
          <w:rFonts w:ascii="Arial" w:hAnsi="Arial" w:cs="Arial"/>
          <w:lang w:eastAsia="en-GB"/>
        </w:rPr>
        <w:t>number</w:t>
      </w:r>
      <w:proofErr w:type="gramEnd"/>
    </w:p>
    <w:p w14:paraId="1D8A1D65" w14:textId="77777777" w:rsidR="00800BA2" w:rsidRPr="005A029C" w:rsidRDefault="00800BA2" w:rsidP="00800BA2">
      <w:pPr>
        <w:autoSpaceDE w:val="0"/>
        <w:autoSpaceDN w:val="0"/>
        <w:adjustRightInd w:val="0"/>
        <w:spacing w:line="288" w:lineRule="auto"/>
        <w:rPr>
          <w:rFonts w:ascii="Arial" w:hAnsi="Arial" w:cs="Arial"/>
          <w:b/>
          <w:bCs/>
          <w:lang w:eastAsia="en-GB"/>
        </w:rPr>
      </w:pPr>
    </w:p>
    <w:p w14:paraId="56966828"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Confirm_postcode_digits</w:t>
      </w:r>
      <w:proofErr w:type="spellEnd"/>
    </w:p>
    <w:p w14:paraId="6326B6C6"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And the numbers you entered from your postcode are</w:t>
      </w:r>
    </w:p>
    <w:p w14:paraId="5F3EA783" w14:textId="77777777" w:rsidR="00800BA2" w:rsidRPr="005A029C" w:rsidRDefault="00800BA2" w:rsidP="00800BA2">
      <w:pPr>
        <w:rPr>
          <w:rFonts w:ascii="Arial" w:hAnsi="Arial" w:cs="Arial"/>
          <w:lang w:eastAsia="en-GB"/>
        </w:rPr>
      </w:pPr>
    </w:p>
    <w:p w14:paraId="01AD47C7"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Confirm_correct</w:t>
      </w:r>
      <w:proofErr w:type="spellEnd"/>
    </w:p>
    <w:p w14:paraId="6FA74215" w14:textId="77777777" w:rsidR="00800BA2" w:rsidRPr="005A029C" w:rsidRDefault="00800BA2" w:rsidP="00800BA2">
      <w:pPr>
        <w:rPr>
          <w:rFonts w:ascii="Arial" w:hAnsi="Arial" w:cs="Arial"/>
          <w:lang w:eastAsia="en-GB"/>
        </w:rPr>
      </w:pPr>
      <w:r w:rsidRPr="005A029C">
        <w:rPr>
          <w:rFonts w:ascii="Arial" w:hAnsi="Arial" w:cs="Arial"/>
          <w:lang w:eastAsia="en-GB"/>
        </w:rPr>
        <w:t>If that’s right press 1, if not press 2</w:t>
      </w:r>
    </w:p>
    <w:p w14:paraId="7E9F0096" w14:textId="77777777" w:rsidR="00800BA2" w:rsidRPr="005A029C" w:rsidRDefault="00800BA2" w:rsidP="00800BA2">
      <w:pPr>
        <w:rPr>
          <w:b/>
        </w:rPr>
      </w:pPr>
    </w:p>
    <w:p w14:paraId="34E66D0F"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Confirm_take_details_again</w:t>
      </w:r>
      <w:proofErr w:type="spellEnd"/>
    </w:p>
    <w:p w14:paraId="06F2A7F4" w14:textId="77777777" w:rsidR="00800BA2" w:rsidRPr="005A029C" w:rsidRDefault="00800BA2" w:rsidP="00800BA2">
      <w:pPr>
        <w:rPr>
          <w:rFonts w:ascii="Arial" w:hAnsi="Arial" w:cs="Arial"/>
          <w:lang w:eastAsia="en-GB"/>
        </w:rPr>
      </w:pPr>
      <w:r w:rsidRPr="005A029C">
        <w:rPr>
          <w:rFonts w:ascii="Arial" w:hAnsi="Arial" w:cs="Arial"/>
          <w:lang w:eastAsia="en-GB"/>
        </w:rPr>
        <w:t>Ok we’ll take your details again</w:t>
      </w:r>
    </w:p>
    <w:p w14:paraId="2621E467" w14:textId="77777777" w:rsidR="00800BA2" w:rsidRPr="005A029C" w:rsidRDefault="00800BA2" w:rsidP="00800BA2">
      <w:pPr>
        <w:rPr>
          <w:b/>
        </w:rPr>
      </w:pPr>
    </w:p>
    <w:p w14:paraId="7D44160F"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Confirm_correct_error_1</w:t>
      </w:r>
    </w:p>
    <w:p w14:paraId="380F4B11" w14:textId="77777777" w:rsidR="00800BA2" w:rsidRPr="005A029C" w:rsidRDefault="00800BA2" w:rsidP="00800BA2">
      <w:pPr>
        <w:rPr>
          <w:b/>
        </w:rPr>
      </w:pPr>
      <w:r w:rsidRPr="005A029C">
        <w:rPr>
          <w:rFonts w:ascii="Arial" w:hAnsi="Arial" w:cs="Arial"/>
          <w:lang w:eastAsia="en-GB"/>
        </w:rPr>
        <w:t>Sorry I didn’t get a valid choice there</w:t>
      </w:r>
    </w:p>
    <w:p w14:paraId="3DBF8A57" w14:textId="77777777" w:rsidR="00800BA2" w:rsidRPr="005A029C" w:rsidRDefault="00800BA2" w:rsidP="00800BA2">
      <w:pPr>
        <w:rPr>
          <w:b/>
        </w:rPr>
      </w:pPr>
    </w:p>
    <w:p w14:paraId="782B0A29"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Confirm_correct_error_2</w:t>
      </w:r>
    </w:p>
    <w:p w14:paraId="2631CFF1" w14:textId="77777777" w:rsidR="00800BA2" w:rsidRPr="005A029C" w:rsidRDefault="00800BA2" w:rsidP="00800BA2">
      <w:pPr>
        <w:rPr>
          <w:rFonts w:ascii="Arial" w:hAnsi="Arial" w:cs="Arial"/>
          <w:lang w:eastAsia="en-GB"/>
        </w:rPr>
      </w:pPr>
      <w:r w:rsidRPr="005A029C">
        <w:rPr>
          <w:rFonts w:ascii="Arial" w:hAnsi="Arial" w:cs="Arial"/>
          <w:lang w:eastAsia="en-GB"/>
        </w:rPr>
        <w:t>Sorry I still didn’t get a valid choice</w:t>
      </w:r>
    </w:p>
    <w:p w14:paraId="60030C91" w14:textId="77777777" w:rsidR="00800BA2" w:rsidRPr="005A029C" w:rsidRDefault="00800BA2" w:rsidP="00800BA2">
      <w:pPr>
        <w:rPr>
          <w:b/>
        </w:rPr>
      </w:pPr>
    </w:p>
    <w:p w14:paraId="70060378" w14:textId="77777777" w:rsidR="00800BA2" w:rsidRPr="005A029C" w:rsidRDefault="00800BA2" w:rsidP="00800BA2">
      <w:pPr>
        <w:autoSpaceDE w:val="0"/>
        <w:autoSpaceDN w:val="0"/>
        <w:adjustRightInd w:val="0"/>
        <w:spacing w:line="288" w:lineRule="auto"/>
        <w:rPr>
          <w:rFonts w:ascii="Arial" w:hAnsi="Arial" w:cs="Arial"/>
          <w:b/>
          <w:bCs/>
          <w:lang w:eastAsia="en-GB"/>
        </w:rPr>
      </w:pPr>
      <w:r w:rsidRPr="005A029C">
        <w:rPr>
          <w:rFonts w:ascii="Arial" w:hAnsi="Arial" w:cs="Arial"/>
          <w:b/>
          <w:bCs/>
          <w:lang w:eastAsia="en-GB"/>
        </w:rPr>
        <w:t>Confirm_correct_error_3</w:t>
      </w:r>
    </w:p>
    <w:p w14:paraId="31C008E8" w14:textId="77777777" w:rsidR="00800BA2" w:rsidRPr="005A029C" w:rsidRDefault="00800BA2" w:rsidP="00800BA2">
      <w:pPr>
        <w:rPr>
          <w:rFonts w:ascii="Arial" w:hAnsi="Arial" w:cs="Arial"/>
          <w:lang w:eastAsia="en-GB"/>
        </w:rPr>
      </w:pPr>
      <w:r w:rsidRPr="005A029C">
        <w:rPr>
          <w:rFonts w:ascii="Arial" w:hAnsi="Arial" w:cs="Arial"/>
          <w:lang w:eastAsia="en-GB"/>
        </w:rPr>
        <w:t>Ok we’ll take your details again just to be sure</w:t>
      </w:r>
    </w:p>
    <w:p w14:paraId="2F227EEE" w14:textId="77777777" w:rsidR="00800BA2" w:rsidRPr="005A029C" w:rsidRDefault="00800BA2" w:rsidP="00800BA2">
      <w:pPr>
        <w:rPr>
          <w:b/>
        </w:rPr>
      </w:pPr>
    </w:p>
    <w:p w14:paraId="596C3159"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Confirm_correct_error_out</w:t>
      </w:r>
      <w:proofErr w:type="spellEnd"/>
    </w:p>
    <w:p w14:paraId="26AE08B6" w14:textId="77777777" w:rsidR="00800BA2" w:rsidRPr="005A029C" w:rsidRDefault="00800BA2" w:rsidP="00800BA2">
      <w:pPr>
        <w:rPr>
          <w:rFonts w:ascii="Arial" w:hAnsi="Arial" w:cs="Arial"/>
          <w:lang w:eastAsia="en-GB"/>
        </w:rPr>
      </w:pPr>
      <w:r w:rsidRPr="005A029C">
        <w:rPr>
          <w:rFonts w:ascii="Arial" w:hAnsi="Arial" w:cs="Arial"/>
          <w:lang w:eastAsia="en-GB"/>
        </w:rPr>
        <w:t>I’m sorry I need you to confirm I have the correct details before I can continue</w:t>
      </w:r>
    </w:p>
    <w:p w14:paraId="7D90FEBD" w14:textId="77777777" w:rsidR="00800BA2" w:rsidRPr="005A029C" w:rsidRDefault="00800BA2" w:rsidP="00800BA2">
      <w:pPr>
        <w:rPr>
          <w:b/>
        </w:rPr>
      </w:pPr>
    </w:p>
    <w:p w14:paraId="3E898395" w14:textId="77777777" w:rsidR="00800BA2" w:rsidRPr="005A029C" w:rsidRDefault="00800BA2" w:rsidP="00800BA2">
      <w:pPr>
        <w:autoSpaceDE w:val="0"/>
        <w:autoSpaceDN w:val="0"/>
        <w:adjustRightInd w:val="0"/>
        <w:spacing w:line="288" w:lineRule="auto"/>
        <w:rPr>
          <w:rFonts w:ascii="Arial" w:hAnsi="Arial" w:cs="Arial"/>
          <w:b/>
          <w:bCs/>
          <w:lang w:eastAsia="en-GB"/>
        </w:rPr>
      </w:pPr>
      <w:proofErr w:type="spellStart"/>
      <w:r w:rsidRPr="005A029C">
        <w:rPr>
          <w:rFonts w:ascii="Arial" w:hAnsi="Arial" w:cs="Arial"/>
          <w:b/>
          <w:bCs/>
          <w:lang w:eastAsia="en-GB"/>
        </w:rPr>
        <w:t>Confirm_details_out</w:t>
      </w:r>
      <w:proofErr w:type="spellEnd"/>
    </w:p>
    <w:p w14:paraId="3C89CCC3" w14:textId="77777777" w:rsidR="00800BA2" w:rsidRPr="005A029C" w:rsidRDefault="00800BA2" w:rsidP="00800BA2">
      <w:pPr>
        <w:rPr>
          <w:rFonts w:ascii="Arial" w:hAnsi="Arial" w:cs="Arial"/>
          <w:lang w:eastAsia="en-GB"/>
        </w:rPr>
      </w:pPr>
      <w:r w:rsidRPr="005A029C">
        <w:rPr>
          <w:rFonts w:ascii="Arial" w:hAnsi="Arial" w:cs="Arial"/>
          <w:lang w:eastAsia="en-GB"/>
        </w:rPr>
        <w:t>I’m sorry I need you to confirm I have the correct details before I can continue</w:t>
      </w:r>
    </w:p>
    <w:p w14:paraId="0D812252" w14:textId="77777777" w:rsidR="00800BA2" w:rsidRPr="005A029C" w:rsidRDefault="00800BA2" w:rsidP="00800BA2">
      <w:pPr>
        <w:rPr>
          <w:b/>
        </w:rPr>
      </w:pPr>
    </w:p>
    <w:p w14:paraId="2E0E5039" w14:textId="77777777" w:rsidR="00800BA2" w:rsidRPr="005A029C" w:rsidRDefault="00800BA2" w:rsidP="00800BA2">
      <w:pPr>
        <w:rPr>
          <w:b/>
          <w:sz w:val="32"/>
          <w:szCs w:val="32"/>
        </w:rPr>
      </w:pPr>
    </w:p>
    <w:p w14:paraId="76286987" w14:textId="77777777" w:rsidR="00800BA2" w:rsidRPr="005A029C" w:rsidRDefault="00800BA2" w:rsidP="00800BA2">
      <w:pPr>
        <w:rPr>
          <w:b/>
          <w:sz w:val="32"/>
          <w:szCs w:val="32"/>
        </w:rPr>
      </w:pPr>
    </w:p>
    <w:p w14:paraId="0765638C" w14:textId="77777777" w:rsidR="00800BA2" w:rsidRPr="005A029C" w:rsidRDefault="00800BA2" w:rsidP="00800BA2">
      <w:pPr>
        <w:rPr>
          <w:b/>
          <w:sz w:val="32"/>
          <w:szCs w:val="32"/>
        </w:rPr>
      </w:pPr>
    </w:p>
    <w:p w14:paraId="57A89CF1" w14:textId="77777777" w:rsidR="00800BA2" w:rsidRPr="005A029C" w:rsidRDefault="00800BA2" w:rsidP="00800BA2">
      <w:pPr>
        <w:rPr>
          <w:b/>
          <w:sz w:val="32"/>
          <w:szCs w:val="32"/>
        </w:rPr>
      </w:pPr>
    </w:p>
    <w:p w14:paraId="7A99B465" w14:textId="77777777" w:rsidR="00800BA2" w:rsidRPr="005A029C" w:rsidRDefault="00800BA2" w:rsidP="00800BA2">
      <w:pPr>
        <w:rPr>
          <w:b/>
          <w:sz w:val="32"/>
          <w:szCs w:val="32"/>
        </w:rPr>
      </w:pPr>
    </w:p>
    <w:p w14:paraId="75AA87A4" w14:textId="77777777" w:rsidR="00800BA2" w:rsidRPr="005A029C" w:rsidRDefault="00800BA2" w:rsidP="00800BA2">
      <w:pPr>
        <w:rPr>
          <w:b/>
          <w:sz w:val="32"/>
          <w:szCs w:val="32"/>
        </w:rPr>
      </w:pPr>
      <w:r w:rsidRPr="005A029C">
        <w:rPr>
          <w:b/>
          <w:sz w:val="32"/>
          <w:szCs w:val="32"/>
        </w:rPr>
        <w:t>ENTER TELEPHONE NUMBER</w:t>
      </w:r>
    </w:p>
    <w:p w14:paraId="2A228FA6" w14:textId="77777777" w:rsidR="00800BA2" w:rsidRPr="005A029C" w:rsidRDefault="00800BA2" w:rsidP="00800BA2">
      <w:pPr>
        <w:rPr>
          <w:b/>
        </w:rPr>
      </w:pPr>
    </w:p>
    <w:p w14:paraId="0AED8A88" w14:textId="77777777" w:rsidR="00800BA2" w:rsidRPr="005A029C" w:rsidRDefault="00800BA2" w:rsidP="00800BA2"/>
    <w:p w14:paraId="55E831DC" w14:textId="77777777" w:rsidR="00800BA2" w:rsidRPr="005A029C" w:rsidRDefault="00800BA2" w:rsidP="00800BA2">
      <w:pPr>
        <w:rPr>
          <w:lang w:val="x-none"/>
        </w:rPr>
      </w:pPr>
      <w:proofErr w:type="spellStart"/>
      <w:r w:rsidRPr="005A029C">
        <w:rPr>
          <w:b/>
          <w:bCs/>
          <w:lang w:val="x-none"/>
        </w:rPr>
        <w:t>Ent_tel</w:t>
      </w:r>
      <w:proofErr w:type="spellEnd"/>
    </w:p>
    <w:p w14:paraId="47CDB670" w14:textId="77777777" w:rsidR="00800BA2" w:rsidRPr="005A029C" w:rsidRDefault="00800BA2" w:rsidP="00800BA2">
      <w:pPr>
        <w:rPr>
          <w:lang w:val="x-none"/>
        </w:rPr>
      </w:pPr>
      <w:r w:rsidRPr="005A029C">
        <w:rPr>
          <w:lang w:val="x-none"/>
        </w:rPr>
        <w:t xml:space="preserve">Please enter your telephone number including the full </w:t>
      </w:r>
      <w:proofErr w:type="spellStart"/>
      <w:r w:rsidRPr="005A029C">
        <w:rPr>
          <w:lang w:val="x-none"/>
        </w:rPr>
        <w:t>dialing</w:t>
      </w:r>
      <w:proofErr w:type="spellEnd"/>
      <w:r w:rsidRPr="005A029C">
        <w:rPr>
          <w:lang w:val="x-none"/>
        </w:rPr>
        <w:t xml:space="preserve"> code now.</w:t>
      </w:r>
    </w:p>
    <w:p w14:paraId="39DCC7A5" w14:textId="77777777" w:rsidR="00800BA2" w:rsidRPr="005A029C" w:rsidRDefault="00800BA2" w:rsidP="00800BA2"/>
    <w:p w14:paraId="65E3E06D" w14:textId="77777777" w:rsidR="00800BA2" w:rsidRPr="005A029C" w:rsidRDefault="00800BA2" w:rsidP="00800BA2">
      <w:pPr>
        <w:rPr>
          <w:lang w:val="x-none"/>
        </w:rPr>
      </w:pPr>
      <w:proofErr w:type="spellStart"/>
      <w:r w:rsidRPr="005A029C">
        <w:rPr>
          <w:b/>
          <w:bCs/>
          <w:lang w:val="x-none"/>
        </w:rPr>
        <w:t>Invalid_tel</w:t>
      </w:r>
      <w:proofErr w:type="spellEnd"/>
    </w:p>
    <w:p w14:paraId="7225AD7B" w14:textId="77777777" w:rsidR="00800BA2" w:rsidRPr="005A029C" w:rsidRDefault="00800BA2" w:rsidP="00800BA2">
      <w:r w:rsidRPr="005A029C">
        <w:rPr>
          <w:lang w:val="x-none"/>
        </w:rPr>
        <w:t xml:space="preserve">Sorry I didn’t get a valid telephone number there. </w:t>
      </w:r>
    </w:p>
    <w:p w14:paraId="2A7D3980" w14:textId="77777777" w:rsidR="00800BA2" w:rsidRPr="005A029C" w:rsidRDefault="00800BA2" w:rsidP="00800BA2"/>
    <w:p w14:paraId="2113BA0B"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b/>
          <w:bCs/>
          <w:lang w:eastAsia="en-GB"/>
        </w:rPr>
        <w:t>Ent_tel_1</w:t>
      </w:r>
    </w:p>
    <w:p w14:paraId="0CD509F9" w14:textId="77777777" w:rsidR="00800BA2" w:rsidRPr="005A029C" w:rsidRDefault="00800BA2" w:rsidP="00800BA2">
      <w:pPr>
        <w:autoSpaceDE w:val="0"/>
        <w:autoSpaceDN w:val="0"/>
        <w:adjustRightInd w:val="0"/>
        <w:spacing w:line="288" w:lineRule="auto"/>
        <w:rPr>
          <w:rFonts w:ascii="Arial" w:hAnsi="Arial" w:cs="Arial"/>
          <w:lang w:eastAsia="en-GB"/>
        </w:rPr>
      </w:pPr>
      <w:r w:rsidRPr="005A029C">
        <w:rPr>
          <w:rFonts w:ascii="Arial" w:hAnsi="Arial" w:cs="Arial"/>
          <w:lang w:eastAsia="en-GB"/>
        </w:rPr>
        <w:t>Please enter your full telephone number again</w:t>
      </w:r>
    </w:p>
    <w:p w14:paraId="63EC3DFE" w14:textId="77777777" w:rsidR="00800BA2" w:rsidRPr="005A029C" w:rsidRDefault="00800BA2" w:rsidP="00800BA2"/>
    <w:p w14:paraId="79131D60" w14:textId="77777777" w:rsidR="00800BA2" w:rsidRPr="005A029C" w:rsidRDefault="00800BA2" w:rsidP="00800BA2"/>
    <w:p w14:paraId="6D5ADF7D" w14:textId="77777777" w:rsidR="00800BA2" w:rsidRPr="005A029C" w:rsidRDefault="00800BA2" w:rsidP="00800BA2">
      <w:pPr>
        <w:rPr>
          <w:lang w:val="x-none"/>
        </w:rPr>
      </w:pPr>
      <w:proofErr w:type="spellStart"/>
      <w:r w:rsidRPr="005A029C">
        <w:rPr>
          <w:b/>
          <w:bCs/>
          <w:lang w:val="x-none"/>
        </w:rPr>
        <w:t>Carry_on</w:t>
      </w:r>
      <w:proofErr w:type="spellEnd"/>
    </w:p>
    <w:p w14:paraId="523CA2BD" w14:textId="77777777" w:rsidR="00800BA2" w:rsidRPr="005A029C" w:rsidRDefault="00800BA2" w:rsidP="00800BA2">
      <w:pPr>
        <w:rPr>
          <w:lang w:val="x-none"/>
        </w:rPr>
      </w:pPr>
      <w:r w:rsidRPr="005A029C">
        <w:rPr>
          <w:lang w:val="x-none"/>
        </w:rPr>
        <w:t>Ok we’ll continue without your telephone number</w:t>
      </w:r>
    </w:p>
    <w:p w14:paraId="7B3C0EE3" w14:textId="77777777" w:rsidR="00800BA2" w:rsidRPr="005A029C" w:rsidRDefault="00800BA2" w:rsidP="00800BA2"/>
    <w:p w14:paraId="4A141FB0" w14:textId="77777777" w:rsidR="00800BA2" w:rsidRPr="005A029C" w:rsidRDefault="00800BA2" w:rsidP="00800BA2">
      <w:pPr>
        <w:rPr>
          <w:lang w:val="x-none"/>
        </w:rPr>
      </w:pPr>
      <w:proofErr w:type="spellStart"/>
      <w:r w:rsidRPr="005A029C">
        <w:rPr>
          <w:b/>
          <w:bCs/>
          <w:lang w:val="x-none"/>
        </w:rPr>
        <w:t>Thank_you</w:t>
      </w:r>
      <w:proofErr w:type="spellEnd"/>
    </w:p>
    <w:p w14:paraId="01107B48" w14:textId="77777777" w:rsidR="00800BA2" w:rsidRPr="005A029C" w:rsidRDefault="00800BA2" w:rsidP="00800BA2">
      <w:pPr>
        <w:rPr>
          <w:lang w:val="x-none"/>
        </w:rPr>
      </w:pPr>
      <w:r w:rsidRPr="005A029C">
        <w:rPr>
          <w:lang w:val="x-none"/>
        </w:rPr>
        <w:t>Thank you</w:t>
      </w:r>
    </w:p>
    <w:p w14:paraId="7056328C" w14:textId="77777777" w:rsidR="00800BA2" w:rsidRPr="005A029C" w:rsidRDefault="00800BA2" w:rsidP="00800BA2">
      <w:pPr>
        <w:rPr>
          <w:b/>
        </w:rPr>
      </w:pPr>
      <w:r w:rsidRPr="005A029C">
        <w:rPr>
          <w:b/>
        </w:rPr>
        <w:br w:type="page"/>
      </w:r>
    </w:p>
    <w:p w14:paraId="35DE2A4F" w14:textId="77777777" w:rsidR="00800BA2" w:rsidRPr="005A029C" w:rsidRDefault="00800BA2" w:rsidP="00800BA2">
      <w:pPr>
        <w:rPr>
          <w:b/>
          <w:sz w:val="32"/>
          <w:szCs w:val="32"/>
        </w:rPr>
      </w:pPr>
      <w:r w:rsidRPr="005A029C">
        <w:rPr>
          <w:b/>
          <w:sz w:val="32"/>
          <w:szCs w:val="32"/>
        </w:rPr>
        <w:t>AMOUNT</w:t>
      </w:r>
    </w:p>
    <w:p w14:paraId="2709EB0C" w14:textId="77777777" w:rsidR="00800BA2" w:rsidRPr="005A029C" w:rsidRDefault="00800BA2" w:rsidP="00800BA2">
      <w:pPr>
        <w:rPr>
          <w:b/>
        </w:rPr>
      </w:pPr>
    </w:p>
    <w:p w14:paraId="428AF6BD" w14:textId="77777777" w:rsidR="00800BA2" w:rsidRPr="005A029C" w:rsidRDefault="00800BA2" w:rsidP="00800BA2">
      <w:pPr>
        <w:rPr>
          <w:lang w:val="x-none"/>
        </w:rPr>
      </w:pPr>
      <w:r w:rsidRPr="005A029C">
        <w:rPr>
          <w:b/>
          <w:bCs/>
          <w:lang w:val="x-none"/>
        </w:rPr>
        <w:t>Amount</w:t>
      </w:r>
    </w:p>
    <w:p w14:paraId="68288028" w14:textId="77777777" w:rsidR="00800BA2" w:rsidRPr="005A029C" w:rsidRDefault="00800BA2" w:rsidP="00800BA2">
      <w:r w:rsidRPr="005A029C">
        <w:rPr>
          <w:lang w:val="x-none"/>
        </w:rPr>
        <w:t xml:space="preserve">Now I need you to enter the amount you’d like to pay in pounds and pence followed by the hash key. </w:t>
      </w:r>
    </w:p>
    <w:p w14:paraId="74C97404" w14:textId="77777777" w:rsidR="00800BA2" w:rsidRPr="005A029C" w:rsidRDefault="00800BA2" w:rsidP="00800BA2"/>
    <w:p w14:paraId="6F74B676" w14:textId="77777777" w:rsidR="00800BA2" w:rsidRPr="005A029C" w:rsidRDefault="00800BA2" w:rsidP="00800BA2">
      <w:r w:rsidRPr="005A029C">
        <w:rPr>
          <w:b/>
          <w:bCs/>
          <w:lang w:val="x-none"/>
        </w:rPr>
        <w:t>Amount</w:t>
      </w:r>
      <w:r w:rsidRPr="005A029C">
        <w:rPr>
          <w:b/>
          <w:bCs/>
        </w:rPr>
        <w:t>_1</w:t>
      </w:r>
    </w:p>
    <w:p w14:paraId="6B88B431" w14:textId="77777777" w:rsidR="00800BA2" w:rsidRPr="005A029C" w:rsidRDefault="00800BA2" w:rsidP="00800BA2">
      <w:pPr>
        <w:rPr>
          <w:lang w:val="x-none"/>
        </w:rPr>
      </w:pPr>
      <w:r w:rsidRPr="005A029C">
        <w:rPr>
          <w:lang w:val="x-none"/>
        </w:rPr>
        <w:t xml:space="preserve">For example if you wanted to pay £25 you would enter 2,5,0,0 hash. If you wanted to pay £125 you’d enter 1,2,5,0,0 then </w:t>
      </w:r>
      <w:proofErr w:type="spellStart"/>
      <w:r w:rsidRPr="005A029C">
        <w:rPr>
          <w:lang w:val="x-none"/>
        </w:rPr>
        <w:t>hash,if</w:t>
      </w:r>
      <w:proofErr w:type="spellEnd"/>
      <w:r w:rsidRPr="005A029C">
        <w:rPr>
          <w:lang w:val="x-none"/>
        </w:rPr>
        <w:t xml:space="preserve"> you wanted to pay £30.50 you’d enter 3,0,5,0 then hash and so on.</w:t>
      </w:r>
    </w:p>
    <w:p w14:paraId="7675A838" w14:textId="77777777" w:rsidR="00800BA2" w:rsidRPr="005A029C" w:rsidRDefault="00800BA2" w:rsidP="00800BA2">
      <w:pPr>
        <w:rPr>
          <w:b/>
        </w:rPr>
      </w:pPr>
    </w:p>
    <w:p w14:paraId="1AC36641" w14:textId="77777777" w:rsidR="00800BA2" w:rsidRPr="005A029C" w:rsidRDefault="00800BA2" w:rsidP="00800BA2">
      <w:pPr>
        <w:rPr>
          <w:lang w:val="x-none"/>
        </w:rPr>
      </w:pPr>
      <w:proofErr w:type="spellStart"/>
      <w:r w:rsidRPr="005A029C">
        <w:rPr>
          <w:b/>
          <w:bCs/>
          <w:lang w:val="x-none"/>
        </w:rPr>
        <w:t>Enter_amount</w:t>
      </w:r>
      <w:proofErr w:type="spellEnd"/>
    </w:p>
    <w:p w14:paraId="55369378" w14:textId="77777777" w:rsidR="00800BA2" w:rsidRPr="005A029C" w:rsidRDefault="00800BA2" w:rsidP="00800BA2">
      <w:pPr>
        <w:rPr>
          <w:lang w:val="x-none"/>
        </w:rPr>
      </w:pPr>
      <w:r w:rsidRPr="005A029C">
        <w:rPr>
          <w:lang w:val="x-none"/>
        </w:rPr>
        <w:t>Enter the amount you’d like to pay now followed by the hash key.</w:t>
      </w:r>
    </w:p>
    <w:p w14:paraId="29C443DA" w14:textId="77777777" w:rsidR="00800BA2" w:rsidRPr="005A029C" w:rsidRDefault="00800BA2" w:rsidP="00800BA2">
      <w:pPr>
        <w:rPr>
          <w:b/>
        </w:rPr>
      </w:pPr>
    </w:p>
    <w:p w14:paraId="696BD331" w14:textId="77777777" w:rsidR="00800BA2" w:rsidRPr="005A029C" w:rsidRDefault="00800BA2" w:rsidP="00800BA2">
      <w:pPr>
        <w:rPr>
          <w:lang w:val="x-none"/>
        </w:rPr>
      </w:pPr>
      <w:proofErr w:type="spellStart"/>
      <w:r w:rsidRPr="005A029C">
        <w:rPr>
          <w:b/>
          <w:bCs/>
          <w:lang w:val="x-none"/>
        </w:rPr>
        <w:t>Invalid_amount</w:t>
      </w:r>
      <w:proofErr w:type="spellEnd"/>
    </w:p>
    <w:p w14:paraId="6891E633" w14:textId="77777777" w:rsidR="00800BA2" w:rsidRPr="005A029C" w:rsidRDefault="00800BA2" w:rsidP="00800BA2">
      <w:pPr>
        <w:rPr>
          <w:lang w:val="x-none"/>
        </w:rPr>
      </w:pPr>
      <w:r w:rsidRPr="005A029C">
        <w:rPr>
          <w:lang w:val="x-none"/>
        </w:rPr>
        <w:t>Sorry that was an invalid amount. Remember you need to enter the amount in pounds and pence.</w:t>
      </w:r>
    </w:p>
    <w:p w14:paraId="403925D8" w14:textId="77777777" w:rsidR="00800BA2" w:rsidRPr="005A029C" w:rsidRDefault="00800BA2" w:rsidP="00800BA2">
      <w:pPr>
        <w:rPr>
          <w:lang w:val="x-none"/>
        </w:rPr>
      </w:pPr>
    </w:p>
    <w:p w14:paraId="6B6D97D9" w14:textId="77777777" w:rsidR="00800BA2" w:rsidRPr="005A029C" w:rsidRDefault="00800BA2" w:rsidP="00800BA2">
      <w:pPr>
        <w:rPr>
          <w:b/>
          <w:lang w:val="x-none"/>
        </w:rPr>
      </w:pPr>
      <w:proofErr w:type="spellStart"/>
      <w:r w:rsidRPr="005A029C">
        <w:rPr>
          <w:b/>
          <w:lang w:val="x-none"/>
        </w:rPr>
        <w:t>Amount_again</w:t>
      </w:r>
      <w:proofErr w:type="spellEnd"/>
    </w:p>
    <w:p w14:paraId="66674B81" w14:textId="77777777" w:rsidR="00800BA2" w:rsidRPr="005A029C" w:rsidRDefault="00800BA2" w:rsidP="00800BA2">
      <w:pPr>
        <w:rPr>
          <w:lang w:val="x-none"/>
        </w:rPr>
      </w:pPr>
      <w:r w:rsidRPr="005A029C">
        <w:rPr>
          <w:lang w:val="x-none"/>
        </w:rPr>
        <w:t>Enter the amount again now</w:t>
      </w:r>
    </w:p>
    <w:p w14:paraId="23C86E74" w14:textId="77777777" w:rsidR="00800BA2" w:rsidRPr="005A029C" w:rsidRDefault="00800BA2" w:rsidP="00800BA2">
      <w:pPr>
        <w:rPr>
          <w:b/>
        </w:rPr>
      </w:pPr>
    </w:p>
    <w:p w14:paraId="5B4222C5" w14:textId="77777777" w:rsidR="00800BA2" w:rsidRPr="005A029C" w:rsidRDefault="00800BA2" w:rsidP="00800BA2">
      <w:pPr>
        <w:rPr>
          <w:lang w:val="x-none"/>
        </w:rPr>
      </w:pPr>
      <w:proofErr w:type="spellStart"/>
      <w:r w:rsidRPr="005A029C">
        <w:rPr>
          <w:b/>
          <w:bCs/>
          <w:lang w:val="x-none"/>
        </w:rPr>
        <w:t>Invalid_amount_out</w:t>
      </w:r>
      <w:proofErr w:type="spellEnd"/>
    </w:p>
    <w:p w14:paraId="133CB61D" w14:textId="77777777" w:rsidR="00800BA2" w:rsidRPr="005A029C" w:rsidRDefault="00800BA2" w:rsidP="00800BA2">
      <w:pPr>
        <w:rPr>
          <w:lang w:val="x-none"/>
        </w:rPr>
      </w:pPr>
      <w:r w:rsidRPr="005A029C">
        <w:rPr>
          <w:lang w:val="x-none"/>
        </w:rPr>
        <w:t xml:space="preserve">I’m sorry but I’m not getting a valid amount and I need to know how much you’d like to pay before I can continue </w:t>
      </w:r>
    </w:p>
    <w:p w14:paraId="1B232225" w14:textId="77777777" w:rsidR="00800BA2" w:rsidRPr="005A029C" w:rsidRDefault="00800BA2" w:rsidP="00800BA2">
      <w:pPr>
        <w:rPr>
          <w:b/>
        </w:rPr>
      </w:pPr>
    </w:p>
    <w:p w14:paraId="2DE1B458" w14:textId="77777777" w:rsidR="00800BA2" w:rsidRPr="005A029C" w:rsidRDefault="00800BA2" w:rsidP="00800BA2">
      <w:pPr>
        <w:rPr>
          <w:lang w:val="x-none"/>
        </w:rPr>
      </w:pPr>
      <w:proofErr w:type="spellStart"/>
      <w:r w:rsidRPr="005A029C">
        <w:rPr>
          <w:b/>
          <w:bCs/>
          <w:lang w:val="x-none"/>
        </w:rPr>
        <w:t>Right_amount</w:t>
      </w:r>
      <w:proofErr w:type="spellEnd"/>
    </w:p>
    <w:p w14:paraId="46D051B6" w14:textId="77777777" w:rsidR="00800BA2" w:rsidRPr="005A029C" w:rsidRDefault="00800BA2" w:rsidP="00800BA2">
      <w:pPr>
        <w:rPr>
          <w:lang w:val="x-none"/>
        </w:rPr>
      </w:pPr>
      <w:r w:rsidRPr="005A029C">
        <w:rPr>
          <w:lang w:val="x-none"/>
        </w:rPr>
        <w:t xml:space="preserve">If that’s the correct amount press 1, if not press 2 or to hear the amount again press 3 </w:t>
      </w:r>
    </w:p>
    <w:p w14:paraId="40DB805E" w14:textId="77777777" w:rsidR="00800BA2" w:rsidRPr="005A029C" w:rsidRDefault="00800BA2" w:rsidP="00800BA2">
      <w:pPr>
        <w:rPr>
          <w:b/>
        </w:rPr>
      </w:pPr>
    </w:p>
    <w:p w14:paraId="3FD87A67" w14:textId="77777777" w:rsidR="00800BA2" w:rsidRPr="005A029C" w:rsidRDefault="00800BA2" w:rsidP="00800BA2">
      <w:pPr>
        <w:rPr>
          <w:lang w:val="x-none"/>
        </w:rPr>
      </w:pPr>
      <w:r w:rsidRPr="005A029C">
        <w:rPr>
          <w:b/>
          <w:bCs/>
          <w:lang w:val="x-none"/>
        </w:rPr>
        <w:t>Max</w:t>
      </w:r>
    </w:p>
    <w:p w14:paraId="6EDC9C9A" w14:textId="77777777" w:rsidR="00800BA2" w:rsidRPr="005A029C" w:rsidRDefault="00800BA2" w:rsidP="00800BA2">
      <w:pPr>
        <w:rPr>
          <w:lang w:val="x-none"/>
        </w:rPr>
      </w:pPr>
      <w:r w:rsidRPr="005A029C">
        <w:rPr>
          <w:lang w:val="x-none"/>
        </w:rPr>
        <w:t>Sorry you’ve entered too much. The max you can pay is...</w:t>
      </w:r>
    </w:p>
    <w:p w14:paraId="2070C253" w14:textId="77777777" w:rsidR="00800BA2" w:rsidRPr="005A029C" w:rsidRDefault="00800BA2" w:rsidP="00800BA2">
      <w:pPr>
        <w:rPr>
          <w:lang w:val="x-none"/>
        </w:rPr>
      </w:pPr>
    </w:p>
    <w:p w14:paraId="20DB9FBA" w14:textId="77777777" w:rsidR="00800BA2" w:rsidRPr="005A029C" w:rsidRDefault="00800BA2" w:rsidP="00800BA2">
      <w:pPr>
        <w:rPr>
          <w:lang w:val="x-none"/>
        </w:rPr>
      </w:pPr>
      <w:r w:rsidRPr="005A029C">
        <w:rPr>
          <w:b/>
          <w:bCs/>
          <w:lang w:val="x-none"/>
        </w:rPr>
        <w:t>Min</w:t>
      </w:r>
    </w:p>
    <w:p w14:paraId="248B778A" w14:textId="77777777" w:rsidR="00800BA2" w:rsidRPr="005A029C" w:rsidRDefault="00800BA2" w:rsidP="00800BA2">
      <w:pPr>
        <w:rPr>
          <w:lang w:val="x-none"/>
        </w:rPr>
      </w:pPr>
      <w:r w:rsidRPr="005A029C">
        <w:rPr>
          <w:lang w:val="x-none"/>
        </w:rPr>
        <w:t>Sorry you haven’t entered enough. The min you can pay is..</w:t>
      </w:r>
    </w:p>
    <w:p w14:paraId="1575C23A" w14:textId="77777777" w:rsidR="00800BA2" w:rsidRPr="005A029C" w:rsidRDefault="00800BA2" w:rsidP="00800BA2">
      <w:pPr>
        <w:rPr>
          <w:lang w:val="x-none"/>
        </w:rPr>
      </w:pPr>
    </w:p>
    <w:p w14:paraId="61A8DD6C" w14:textId="77777777" w:rsidR="00800BA2" w:rsidRPr="005A029C" w:rsidRDefault="00800BA2" w:rsidP="00800BA2">
      <w:pPr>
        <w:rPr>
          <w:lang w:val="x-none"/>
        </w:rPr>
      </w:pPr>
      <w:r w:rsidRPr="005A029C">
        <w:rPr>
          <w:b/>
          <w:bCs/>
          <w:lang w:val="x-none"/>
        </w:rPr>
        <w:t>Pay</w:t>
      </w:r>
    </w:p>
    <w:p w14:paraId="26435479" w14:textId="77777777" w:rsidR="00800BA2" w:rsidRPr="005A029C" w:rsidRDefault="00800BA2" w:rsidP="00800BA2">
      <w:r w:rsidRPr="005A029C">
        <w:rPr>
          <w:lang w:val="x-none"/>
        </w:rPr>
        <w:t>you’d like to pay</w:t>
      </w:r>
    </w:p>
    <w:p w14:paraId="000C7071" w14:textId="77777777" w:rsidR="00800BA2" w:rsidRPr="005A029C" w:rsidRDefault="00800BA2" w:rsidP="00800BA2"/>
    <w:p w14:paraId="7842414A" w14:textId="77777777" w:rsidR="00800BA2" w:rsidRPr="005A029C" w:rsidRDefault="00800BA2" w:rsidP="00800BA2">
      <w:pPr>
        <w:rPr>
          <w:lang w:val="x-none"/>
        </w:rPr>
      </w:pPr>
    </w:p>
    <w:p w14:paraId="20CFB477" w14:textId="77777777" w:rsidR="00800BA2" w:rsidRPr="005A029C" w:rsidRDefault="00800BA2" w:rsidP="00800BA2">
      <w:pPr>
        <w:rPr>
          <w:lang w:val="x-none"/>
        </w:rPr>
      </w:pPr>
      <w:proofErr w:type="spellStart"/>
      <w:r w:rsidRPr="005A029C">
        <w:rPr>
          <w:b/>
          <w:bCs/>
          <w:lang w:val="x-none"/>
        </w:rPr>
        <w:t>No_response</w:t>
      </w:r>
      <w:proofErr w:type="spellEnd"/>
    </w:p>
    <w:p w14:paraId="5B4AEECE" w14:textId="77777777" w:rsidR="00800BA2" w:rsidRPr="00B04F13" w:rsidRDefault="00800BA2" w:rsidP="00800BA2">
      <w:pPr>
        <w:rPr>
          <w:color w:val="000000"/>
          <w:lang w:val="x-none"/>
        </w:rPr>
      </w:pPr>
      <w:r w:rsidRPr="00B04F13">
        <w:rPr>
          <w:color w:val="000000"/>
          <w:lang w:val="x-none"/>
        </w:rPr>
        <w:t>Sorry I didn’t get a valid response there</w:t>
      </w:r>
    </w:p>
    <w:p w14:paraId="64B829CD" w14:textId="77777777" w:rsidR="00800BA2" w:rsidRPr="00B04F13" w:rsidRDefault="00800BA2" w:rsidP="00800BA2">
      <w:pPr>
        <w:rPr>
          <w:color w:val="000000"/>
          <w:lang w:val="x-none"/>
        </w:rPr>
      </w:pPr>
    </w:p>
    <w:p w14:paraId="08289CEE" w14:textId="77777777" w:rsidR="00800BA2" w:rsidRPr="00B04F13" w:rsidRDefault="00800BA2" w:rsidP="00800BA2">
      <w:pPr>
        <w:rPr>
          <w:b/>
          <w:color w:val="000000"/>
        </w:rPr>
      </w:pPr>
      <w:r w:rsidRPr="00B04F13">
        <w:rPr>
          <w:b/>
          <w:color w:val="000000"/>
        </w:rPr>
        <w:t>Pounds</w:t>
      </w:r>
    </w:p>
    <w:p w14:paraId="191908D1" w14:textId="77777777" w:rsidR="00800BA2" w:rsidRPr="00B04F13" w:rsidRDefault="00800BA2" w:rsidP="00800BA2">
      <w:pPr>
        <w:rPr>
          <w:color w:val="000000"/>
        </w:rPr>
      </w:pPr>
      <w:r w:rsidRPr="00B04F13">
        <w:rPr>
          <w:color w:val="000000"/>
        </w:rPr>
        <w:t>Pounds</w:t>
      </w:r>
    </w:p>
    <w:p w14:paraId="7073EFCC" w14:textId="77777777" w:rsidR="00800BA2" w:rsidRPr="00B04F13" w:rsidRDefault="00800BA2" w:rsidP="00800BA2">
      <w:pPr>
        <w:rPr>
          <w:color w:val="000000"/>
        </w:rPr>
      </w:pPr>
    </w:p>
    <w:p w14:paraId="2AC355F4" w14:textId="77777777" w:rsidR="00800BA2" w:rsidRPr="00B04F13" w:rsidRDefault="00800BA2" w:rsidP="00800BA2">
      <w:pPr>
        <w:rPr>
          <w:b/>
          <w:color w:val="000000"/>
        </w:rPr>
      </w:pPr>
      <w:r w:rsidRPr="00B04F13">
        <w:rPr>
          <w:b/>
          <w:color w:val="000000"/>
        </w:rPr>
        <w:t>Pound</w:t>
      </w:r>
    </w:p>
    <w:p w14:paraId="22C53A66" w14:textId="77777777" w:rsidR="00800BA2" w:rsidRPr="00B04F13" w:rsidRDefault="00800BA2" w:rsidP="00800BA2">
      <w:pPr>
        <w:rPr>
          <w:color w:val="000000"/>
        </w:rPr>
      </w:pPr>
      <w:r w:rsidRPr="00B04F13">
        <w:rPr>
          <w:color w:val="000000"/>
        </w:rPr>
        <w:t>Pound</w:t>
      </w:r>
    </w:p>
    <w:p w14:paraId="035E1CD9" w14:textId="77777777" w:rsidR="00800BA2" w:rsidRPr="00B04F13" w:rsidRDefault="00800BA2" w:rsidP="00800BA2">
      <w:pPr>
        <w:rPr>
          <w:color w:val="000000"/>
        </w:rPr>
      </w:pPr>
    </w:p>
    <w:p w14:paraId="4C855060" w14:textId="77777777" w:rsidR="00800BA2" w:rsidRPr="00B04F13" w:rsidRDefault="00800BA2" w:rsidP="00800BA2">
      <w:pPr>
        <w:rPr>
          <w:b/>
          <w:color w:val="000000"/>
        </w:rPr>
      </w:pPr>
      <w:r w:rsidRPr="00B04F13">
        <w:rPr>
          <w:b/>
          <w:color w:val="000000"/>
        </w:rPr>
        <w:t>And</w:t>
      </w:r>
    </w:p>
    <w:p w14:paraId="31695EC6" w14:textId="77777777" w:rsidR="00800BA2" w:rsidRPr="00B04F13" w:rsidRDefault="00800BA2" w:rsidP="00800BA2">
      <w:pPr>
        <w:rPr>
          <w:color w:val="000000"/>
        </w:rPr>
      </w:pPr>
      <w:r w:rsidRPr="00B04F13">
        <w:rPr>
          <w:color w:val="000000"/>
        </w:rPr>
        <w:t>And</w:t>
      </w:r>
    </w:p>
    <w:p w14:paraId="32659AFC" w14:textId="77777777" w:rsidR="00800BA2" w:rsidRPr="00B04F13" w:rsidRDefault="00800BA2" w:rsidP="00800BA2">
      <w:pPr>
        <w:rPr>
          <w:color w:val="000000"/>
        </w:rPr>
      </w:pPr>
    </w:p>
    <w:p w14:paraId="7EF79334" w14:textId="77777777" w:rsidR="00800BA2" w:rsidRPr="00B04F13" w:rsidRDefault="00800BA2" w:rsidP="00800BA2">
      <w:pPr>
        <w:rPr>
          <w:b/>
          <w:color w:val="000000"/>
        </w:rPr>
      </w:pPr>
      <w:r w:rsidRPr="00B04F13">
        <w:rPr>
          <w:b/>
          <w:color w:val="000000"/>
        </w:rPr>
        <w:t>Pence</w:t>
      </w:r>
    </w:p>
    <w:p w14:paraId="7AD7340A" w14:textId="77777777" w:rsidR="00800BA2" w:rsidRPr="00B04F13" w:rsidRDefault="00800BA2" w:rsidP="00800BA2">
      <w:pPr>
        <w:rPr>
          <w:color w:val="000000"/>
        </w:rPr>
      </w:pPr>
      <w:r w:rsidRPr="00B04F13">
        <w:rPr>
          <w:color w:val="000000"/>
        </w:rPr>
        <w:t>Pence</w:t>
      </w:r>
    </w:p>
    <w:p w14:paraId="2CF4511B" w14:textId="77777777" w:rsidR="00800BA2" w:rsidRPr="00B04F13" w:rsidRDefault="00800BA2" w:rsidP="00800BA2">
      <w:pPr>
        <w:rPr>
          <w:color w:val="000000"/>
        </w:rPr>
      </w:pPr>
    </w:p>
    <w:p w14:paraId="33D83AD2" w14:textId="77777777" w:rsidR="00800BA2" w:rsidRPr="00B04F13" w:rsidRDefault="00800BA2" w:rsidP="00800BA2">
      <w:pPr>
        <w:rPr>
          <w:color w:val="000000"/>
        </w:rPr>
      </w:pPr>
    </w:p>
    <w:p w14:paraId="0955651B" w14:textId="77777777" w:rsidR="00800BA2" w:rsidRPr="00B04F13" w:rsidRDefault="00800BA2" w:rsidP="00800BA2">
      <w:pPr>
        <w:rPr>
          <w:b/>
          <w:color w:val="000000"/>
        </w:rPr>
      </w:pPr>
      <w:r w:rsidRPr="00B04F13">
        <w:rPr>
          <w:b/>
          <w:color w:val="000000"/>
        </w:rPr>
        <w:t>Letters</w:t>
      </w:r>
    </w:p>
    <w:p w14:paraId="2C1475FB" w14:textId="77777777" w:rsidR="00800BA2" w:rsidRPr="00B04F13" w:rsidRDefault="00800BA2" w:rsidP="00800BA2">
      <w:pPr>
        <w:rPr>
          <w:color w:val="000000"/>
        </w:rPr>
      </w:pPr>
      <w:r w:rsidRPr="00B04F13">
        <w:rPr>
          <w:color w:val="000000"/>
        </w:rPr>
        <w:t>A-Z</w:t>
      </w:r>
    </w:p>
    <w:p w14:paraId="27FEE85D" w14:textId="77777777" w:rsidR="00800BA2" w:rsidRPr="00B04F13" w:rsidRDefault="00800BA2" w:rsidP="00800BA2">
      <w:pPr>
        <w:rPr>
          <w:color w:val="000000"/>
        </w:rPr>
      </w:pPr>
    </w:p>
    <w:p w14:paraId="79250AE1" w14:textId="77777777" w:rsidR="00800BA2" w:rsidRPr="00B04F13" w:rsidRDefault="00800BA2" w:rsidP="00800BA2">
      <w:pPr>
        <w:rPr>
          <w:b/>
          <w:color w:val="000000"/>
        </w:rPr>
      </w:pPr>
      <w:proofErr w:type="spellStart"/>
      <w:r w:rsidRPr="00B04F13">
        <w:rPr>
          <w:b/>
          <w:color w:val="000000"/>
        </w:rPr>
        <w:t>Card_ready</w:t>
      </w:r>
      <w:proofErr w:type="spellEnd"/>
    </w:p>
    <w:p w14:paraId="1D1F4470" w14:textId="77777777" w:rsidR="00800BA2" w:rsidRPr="00B04F13" w:rsidRDefault="00800BA2" w:rsidP="00800BA2">
      <w:pPr>
        <w:rPr>
          <w:color w:val="000000"/>
        </w:rPr>
      </w:pPr>
      <w:r w:rsidRPr="00B04F13">
        <w:rPr>
          <w:color w:val="000000"/>
        </w:rPr>
        <w:t>Please have your credit or debit card details ready</w:t>
      </w:r>
    </w:p>
    <w:p w14:paraId="53914957" w14:textId="77777777" w:rsidR="00800BA2" w:rsidRPr="00B04F13" w:rsidRDefault="00800BA2" w:rsidP="00800BA2">
      <w:pPr>
        <w:rPr>
          <w:color w:val="000000"/>
        </w:rPr>
      </w:pPr>
    </w:p>
    <w:p w14:paraId="07B7617B" w14:textId="77777777" w:rsidR="00800BA2" w:rsidRPr="00C577B0" w:rsidRDefault="00800BA2" w:rsidP="00800BA2">
      <w:pPr>
        <w:rPr>
          <w:b/>
          <w:sz w:val="32"/>
          <w:szCs w:val="32"/>
        </w:rPr>
      </w:pPr>
      <w:r w:rsidRPr="00B04F13">
        <w:rPr>
          <w:color w:val="000000"/>
        </w:rPr>
        <w:br w:type="page"/>
      </w:r>
      <w:r w:rsidRPr="00C577B0">
        <w:rPr>
          <w:b/>
          <w:color w:val="000000"/>
        </w:rPr>
        <w:t>(</w:t>
      </w:r>
      <w:r w:rsidRPr="00C577B0">
        <w:rPr>
          <w:b/>
          <w:sz w:val="32"/>
          <w:szCs w:val="32"/>
        </w:rPr>
        <w:t>ECKOH PAYMOD</w:t>
      </w:r>
      <w:r>
        <w:rPr>
          <w:b/>
          <w:sz w:val="32"/>
          <w:szCs w:val="32"/>
        </w:rPr>
        <w:t xml:space="preserve"> SCRIPT</w:t>
      </w:r>
      <w:r w:rsidRPr="00C577B0">
        <w:rPr>
          <w:b/>
          <w:sz w:val="32"/>
          <w:szCs w:val="32"/>
        </w:rPr>
        <w:t>)</w:t>
      </w:r>
    </w:p>
    <w:p w14:paraId="21235B1E" w14:textId="77777777" w:rsidR="00800BA2" w:rsidRDefault="00800BA2" w:rsidP="00800BA2">
      <w:pPr>
        <w:rPr>
          <w:b/>
          <w:color w:val="FF0000"/>
          <w:sz w:val="32"/>
          <w:szCs w:val="32"/>
        </w:rPr>
      </w:pPr>
    </w:p>
    <w:p w14:paraId="646B408C" w14:textId="77777777" w:rsidR="00800BA2" w:rsidRPr="00833AB4" w:rsidRDefault="00800BA2" w:rsidP="00800BA2">
      <w:pPr>
        <w:rPr>
          <w:color w:val="FF0000"/>
        </w:rPr>
      </w:pPr>
      <w:r w:rsidRPr="00EB7EAC">
        <w:rPr>
          <w:sz w:val="28"/>
          <w:szCs w:val="28"/>
        </w:rPr>
        <w:t>CARD FAIL</w:t>
      </w:r>
    </w:p>
    <w:p w14:paraId="019832F9" w14:textId="77777777" w:rsidR="00800BA2" w:rsidRPr="00EB7EAC" w:rsidRDefault="00800BA2" w:rsidP="00800BA2"/>
    <w:p w14:paraId="46E83474" w14:textId="77777777" w:rsidR="00800BA2" w:rsidRPr="00EB7EAC" w:rsidRDefault="00800BA2" w:rsidP="00800BA2"/>
    <w:p w14:paraId="5531103F" w14:textId="77777777" w:rsidR="00800BA2" w:rsidRPr="00EB7EAC" w:rsidRDefault="00800BA2" w:rsidP="00800BA2">
      <w:pPr>
        <w:rPr>
          <w:lang w:val="x-none"/>
        </w:rPr>
      </w:pPr>
      <w:proofErr w:type="spellStart"/>
      <w:r w:rsidRPr="00EB7EAC">
        <w:rPr>
          <w:b/>
          <w:bCs/>
          <w:lang w:val="x-none"/>
        </w:rPr>
        <w:t>Pay_fine</w:t>
      </w:r>
      <w:proofErr w:type="spellEnd"/>
    </w:p>
    <w:p w14:paraId="5649187A" w14:textId="77777777" w:rsidR="00800BA2" w:rsidRPr="00EB7EAC" w:rsidRDefault="00800BA2" w:rsidP="00800BA2">
      <w:pPr>
        <w:rPr>
          <w:lang w:val="x-none"/>
        </w:rPr>
      </w:pPr>
      <w:r w:rsidRPr="00EB7EAC">
        <w:rPr>
          <w:lang w:val="x-none"/>
        </w:rPr>
        <w:t>Please ensure you pay your fine.  The ways you can make a payment are outlined in  the How to pay your financial penalty leaflet.  Leaflets are available at www. &lt;web address&gt; or any magistrates court</w:t>
      </w:r>
    </w:p>
    <w:p w14:paraId="4D3CE71F" w14:textId="77777777" w:rsidR="00800BA2" w:rsidRPr="00B04F13" w:rsidRDefault="00800BA2" w:rsidP="00800BA2">
      <w:pPr>
        <w:rPr>
          <w:color w:val="000000"/>
          <w:lang w:val="x-none"/>
        </w:rPr>
      </w:pPr>
    </w:p>
    <w:p w14:paraId="347B7232" w14:textId="77777777" w:rsidR="00800BA2" w:rsidRPr="00B04F13" w:rsidRDefault="00800BA2" w:rsidP="00800BA2">
      <w:pPr>
        <w:rPr>
          <w:b/>
          <w:color w:val="000000"/>
          <w:lang w:val="x-none"/>
        </w:rPr>
      </w:pPr>
      <w:proofErr w:type="spellStart"/>
      <w:r w:rsidRPr="00B04F13">
        <w:rPr>
          <w:b/>
          <w:color w:val="000000"/>
          <w:lang w:val="x-none"/>
        </w:rPr>
        <w:t>Again_dtmf</w:t>
      </w:r>
      <w:proofErr w:type="spellEnd"/>
    </w:p>
    <w:p w14:paraId="7ED8AB25" w14:textId="77777777" w:rsidR="00800BA2" w:rsidRPr="00B04F13" w:rsidRDefault="00800BA2" w:rsidP="00800BA2">
      <w:pPr>
        <w:rPr>
          <w:color w:val="000000"/>
          <w:lang w:val="x-none"/>
        </w:rPr>
      </w:pPr>
      <w:r w:rsidRPr="00B04F13">
        <w:rPr>
          <w:color w:val="000000"/>
          <w:lang w:val="x-none"/>
        </w:rPr>
        <w:t>Sorry I missed that</w:t>
      </w:r>
    </w:p>
    <w:p w14:paraId="592AB97A" w14:textId="77777777" w:rsidR="00800BA2" w:rsidRPr="00B04F13" w:rsidRDefault="00800BA2" w:rsidP="00800BA2">
      <w:pPr>
        <w:rPr>
          <w:color w:val="000000"/>
          <w:lang w:val="x-none"/>
        </w:rPr>
      </w:pPr>
    </w:p>
    <w:p w14:paraId="571A7415" w14:textId="77777777" w:rsidR="00800BA2" w:rsidRPr="00072AAA" w:rsidRDefault="00800BA2" w:rsidP="00800BA2">
      <w:pPr>
        <w:rPr>
          <w:b/>
          <w:color w:val="000000"/>
          <w:sz w:val="32"/>
          <w:szCs w:val="32"/>
          <w:lang w:val="x-none"/>
        </w:rPr>
      </w:pPr>
      <w:r w:rsidRPr="00072AAA">
        <w:rPr>
          <w:b/>
          <w:color w:val="000000"/>
          <w:sz w:val="32"/>
          <w:szCs w:val="32"/>
          <w:lang w:val="x-none"/>
        </w:rPr>
        <w:t>REFERENCE NUMBER</w:t>
      </w:r>
    </w:p>
    <w:p w14:paraId="2CE41FA6" w14:textId="77777777" w:rsidR="00800BA2" w:rsidRPr="00B04F13" w:rsidRDefault="00800BA2" w:rsidP="00800BA2">
      <w:pPr>
        <w:rPr>
          <w:color w:val="000000"/>
          <w:lang w:val="x-none"/>
        </w:rPr>
      </w:pPr>
    </w:p>
    <w:p w14:paraId="469EEADC" w14:textId="77777777" w:rsidR="00800BA2" w:rsidRPr="00B04F13" w:rsidRDefault="00800BA2" w:rsidP="00800BA2">
      <w:pPr>
        <w:rPr>
          <w:color w:val="000000"/>
          <w:lang w:val="x-none"/>
        </w:rPr>
      </w:pPr>
      <w:proofErr w:type="spellStart"/>
      <w:r w:rsidRPr="00B04F13">
        <w:rPr>
          <w:b/>
          <w:bCs/>
          <w:color w:val="000000"/>
          <w:lang w:val="x-none"/>
        </w:rPr>
        <w:t>Refis</w:t>
      </w:r>
      <w:proofErr w:type="spellEnd"/>
    </w:p>
    <w:p w14:paraId="59A4E5AB" w14:textId="77777777" w:rsidR="00800BA2" w:rsidRPr="00B04F13" w:rsidRDefault="00800BA2" w:rsidP="00800BA2">
      <w:pPr>
        <w:rPr>
          <w:color w:val="000000"/>
          <w:lang w:val="x-none"/>
        </w:rPr>
      </w:pPr>
      <w:r w:rsidRPr="00B04F13">
        <w:rPr>
          <w:color w:val="000000"/>
          <w:lang w:val="x-none"/>
        </w:rPr>
        <w:t>Your authorisation number is...</w:t>
      </w:r>
    </w:p>
    <w:p w14:paraId="260BB29B" w14:textId="77777777" w:rsidR="00800BA2" w:rsidRPr="00B04F13" w:rsidRDefault="00800BA2" w:rsidP="00800BA2">
      <w:pPr>
        <w:rPr>
          <w:color w:val="000000"/>
          <w:lang w:val="x-none"/>
        </w:rPr>
      </w:pPr>
    </w:p>
    <w:p w14:paraId="29CFA3D9" w14:textId="77777777" w:rsidR="00800BA2" w:rsidRPr="00B04F13" w:rsidRDefault="00800BA2" w:rsidP="00800BA2">
      <w:pPr>
        <w:rPr>
          <w:color w:val="000000"/>
          <w:lang w:val="x-none"/>
        </w:rPr>
      </w:pPr>
      <w:proofErr w:type="spellStart"/>
      <w:r w:rsidRPr="00B04F13">
        <w:rPr>
          <w:b/>
          <w:bCs/>
          <w:color w:val="000000"/>
          <w:lang w:val="x-none"/>
        </w:rPr>
        <w:t>Thats</w:t>
      </w:r>
      <w:proofErr w:type="spellEnd"/>
    </w:p>
    <w:p w14:paraId="1DCD96DF" w14:textId="77777777" w:rsidR="00800BA2" w:rsidRPr="00B04F13" w:rsidRDefault="00800BA2" w:rsidP="00800BA2">
      <w:pPr>
        <w:rPr>
          <w:color w:val="000000"/>
          <w:lang w:val="x-none"/>
        </w:rPr>
      </w:pPr>
      <w:r w:rsidRPr="00B04F13">
        <w:rPr>
          <w:color w:val="000000"/>
          <w:lang w:val="x-none"/>
        </w:rPr>
        <w:t>That’s</w:t>
      </w:r>
    </w:p>
    <w:p w14:paraId="7321B716" w14:textId="77777777" w:rsidR="00800BA2" w:rsidRPr="00B04F13" w:rsidRDefault="00800BA2" w:rsidP="00800BA2">
      <w:pPr>
        <w:rPr>
          <w:color w:val="000000"/>
          <w:lang w:val="x-none"/>
        </w:rPr>
      </w:pPr>
    </w:p>
    <w:p w14:paraId="6F79AB2B" w14:textId="77777777" w:rsidR="00800BA2" w:rsidRPr="00B04F13" w:rsidRDefault="00800BA2" w:rsidP="00800BA2">
      <w:pPr>
        <w:rPr>
          <w:b/>
          <w:bCs/>
          <w:color w:val="000000"/>
          <w:lang w:val="x-none"/>
        </w:rPr>
      </w:pPr>
      <w:proofErr w:type="spellStart"/>
      <w:r w:rsidRPr="00B04F13">
        <w:rPr>
          <w:b/>
          <w:bCs/>
          <w:color w:val="000000"/>
          <w:lang w:val="x-none"/>
        </w:rPr>
        <w:t>Listen_again</w:t>
      </w:r>
      <w:proofErr w:type="spellEnd"/>
    </w:p>
    <w:p w14:paraId="29A88B48" w14:textId="77777777" w:rsidR="00800BA2" w:rsidRPr="00B04F13" w:rsidRDefault="00800BA2" w:rsidP="00800BA2">
      <w:pPr>
        <w:rPr>
          <w:color w:val="000000"/>
          <w:lang w:val="x-none"/>
        </w:rPr>
      </w:pPr>
      <w:r w:rsidRPr="00B04F13">
        <w:rPr>
          <w:color w:val="000000"/>
          <w:lang w:val="x-none"/>
        </w:rPr>
        <w:t>If you’d like me to repeat that number press 1, otherwise please hang up now</w:t>
      </w:r>
    </w:p>
    <w:p w14:paraId="41F409F8" w14:textId="77777777" w:rsidR="00800BA2" w:rsidRPr="00B04F13" w:rsidRDefault="00800BA2" w:rsidP="00800BA2">
      <w:pPr>
        <w:rPr>
          <w:b/>
          <w:color w:val="000000"/>
          <w:lang w:val="x-none"/>
        </w:rPr>
      </w:pPr>
      <w:r w:rsidRPr="00B04F13">
        <w:rPr>
          <w:b/>
          <w:color w:val="000000"/>
          <w:lang w:val="x-none"/>
        </w:rPr>
        <w:br w:type="page"/>
      </w:r>
    </w:p>
    <w:p w14:paraId="4A2F4D81" w14:textId="77777777" w:rsidR="00800BA2" w:rsidRPr="00072AAA" w:rsidRDefault="00800BA2" w:rsidP="00800BA2">
      <w:pPr>
        <w:rPr>
          <w:b/>
          <w:color w:val="000000"/>
          <w:sz w:val="32"/>
          <w:szCs w:val="32"/>
          <w:lang w:val="x-none"/>
        </w:rPr>
      </w:pPr>
      <w:r w:rsidRPr="00072AAA">
        <w:rPr>
          <w:b/>
          <w:color w:val="000000"/>
          <w:sz w:val="32"/>
          <w:szCs w:val="32"/>
          <w:lang w:val="x-none"/>
        </w:rPr>
        <w:t>CALL CENTRE ROUTINE</w:t>
      </w:r>
    </w:p>
    <w:p w14:paraId="13BD229C" w14:textId="77777777" w:rsidR="00800BA2" w:rsidRPr="00B04F13" w:rsidRDefault="00800BA2" w:rsidP="00800BA2">
      <w:pPr>
        <w:rPr>
          <w:color w:val="000000"/>
          <w:lang w:val="x-none"/>
        </w:rPr>
      </w:pPr>
    </w:p>
    <w:p w14:paraId="59E57EDB" w14:textId="77777777" w:rsidR="00800BA2" w:rsidRPr="00EB7EAC" w:rsidRDefault="00800BA2" w:rsidP="00800BA2">
      <w:pPr>
        <w:rPr>
          <w:b/>
          <w:bCs/>
        </w:rPr>
      </w:pPr>
      <w:proofErr w:type="spellStart"/>
      <w:r w:rsidRPr="00EB7EAC">
        <w:rPr>
          <w:b/>
          <w:bCs/>
        </w:rPr>
        <w:t>Cc_open</w:t>
      </w:r>
      <w:proofErr w:type="spellEnd"/>
    </w:p>
    <w:p w14:paraId="54407CA3" w14:textId="77777777" w:rsidR="00800BA2" w:rsidRPr="00EB7EAC" w:rsidRDefault="00800BA2" w:rsidP="00800BA2">
      <w:pPr>
        <w:rPr>
          <w:lang w:val="x-none"/>
        </w:rPr>
      </w:pPr>
      <w:r w:rsidRPr="00EB7EAC">
        <w:rPr>
          <w:lang w:val="x-none"/>
        </w:rPr>
        <w:t>Please hold and I’ll connect you to an agent who can assist you further</w:t>
      </w:r>
    </w:p>
    <w:p w14:paraId="48FA5454" w14:textId="77777777" w:rsidR="00800BA2" w:rsidRPr="00EB7EAC" w:rsidRDefault="00800BA2" w:rsidP="00800BA2">
      <w:pPr>
        <w:rPr>
          <w:lang w:val="x-none"/>
        </w:rPr>
      </w:pPr>
    </w:p>
    <w:p w14:paraId="4681EF8F" w14:textId="77777777" w:rsidR="00800BA2" w:rsidRPr="00EB7EAC" w:rsidRDefault="00800BA2" w:rsidP="00800BA2">
      <w:proofErr w:type="spellStart"/>
      <w:r w:rsidRPr="00EB7EAC">
        <w:rPr>
          <w:b/>
          <w:bCs/>
        </w:rPr>
        <w:t>Cc_closed</w:t>
      </w:r>
      <w:proofErr w:type="spellEnd"/>
    </w:p>
    <w:p w14:paraId="01D02103" w14:textId="77777777" w:rsidR="00800BA2" w:rsidRPr="00EB7EAC" w:rsidRDefault="00800BA2" w:rsidP="00800BA2">
      <w:pPr>
        <w:rPr>
          <w:lang w:val="x-none"/>
        </w:rPr>
      </w:pPr>
      <w:r w:rsidRPr="00EB7EAC">
        <w:rPr>
          <w:lang w:val="x-none"/>
        </w:rPr>
        <w:t xml:space="preserve">Unfortunately our call centre is closed at the moment. Please call back during normal operating hours. Thank you for calling Her Majesty’s Court Service. </w:t>
      </w:r>
    </w:p>
    <w:p w14:paraId="288F1E53" w14:textId="77777777" w:rsidR="00800BA2" w:rsidRPr="00EB7EAC" w:rsidRDefault="00800BA2" w:rsidP="00800BA2"/>
    <w:p w14:paraId="158B0C68" w14:textId="77777777" w:rsidR="00800BA2" w:rsidRPr="00EB7EAC" w:rsidRDefault="00800BA2" w:rsidP="00800BA2">
      <w:pPr>
        <w:autoSpaceDE w:val="0"/>
        <w:autoSpaceDN w:val="0"/>
        <w:adjustRightInd w:val="0"/>
        <w:spacing w:line="288" w:lineRule="auto"/>
        <w:rPr>
          <w:rFonts w:ascii="Arial" w:hAnsi="Arial" w:cs="Arial"/>
          <w:b/>
          <w:bCs/>
          <w:sz w:val="28"/>
          <w:szCs w:val="28"/>
          <w:lang w:eastAsia="en-GB"/>
        </w:rPr>
      </w:pPr>
      <w:r w:rsidRPr="00EB7EAC">
        <w:rPr>
          <w:rFonts w:ascii="Arial" w:hAnsi="Arial" w:cs="Arial"/>
          <w:b/>
          <w:bCs/>
          <w:sz w:val="28"/>
          <w:szCs w:val="28"/>
          <w:lang w:eastAsia="en-GB"/>
        </w:rPr>
        <w:t>Goodbye</w:t>
      </w:r>
    </w:p>
    <w:p w14:paraId="1267A962" w14:textId="77777777" w:rsidR="00800BA2" w:rsidRPr="00EB7EAC" w:rsidRDefault="00800BA2" w:rsidP="00800BA2">
      <w:pPr>
        <w:autoSpaceDE w:val="0"/>
        <w:autoSpaceDN w:val="0"/>
        <w:adjustRightInd w:val="0"/>
        <w:spacing w:line="288" w:lineRule="auto"/>
        <w:rPr>
          <w:rFonts w:ascii="Arial" w:hAnsi="Arial" w:cs="Arial"/>
          <w:sz w:val="28"/>
          <w:szCs w:val="28"/>
          <w:lang w:eastAsia="en-GB"/>
        </w:rPr>
      </w:pPr>
      <w:r w:rsidRPr="00EB7EAC">
        <w:rPr>
          <w:rFonts w:ascii="Arial" w:hAnsi="Arial" w:cs="Arial"/>
          <w:sz w:val="28"/>
          <w:szCs w:val="28"/>
          <w:lang w:eastAsia="en-GB"/>
        </w:rPr>
        <w:t>Goodbye and thanks for calling</w:t>
      </w:r>
    </w:p>
    <w:p w14:paraId="2DD9BF89" w14:textId="77777777" w:rsidR="00800BA2" w:rsidRDefault="00800BA2" w:rsidP="00800BA2">
      <w:pPr>
        <w:autoSpaceDE w:val="0"/>
        <w:autoSpaceDN w:val="0"/>
        <w:adjustRightInd w:val="0"/>
        <w:spacing w:line="288" w:lineRule="auto"/>
        <w:jc w:val="center"/>
        <w:rPr>
          <w:rFonts w:ascii="Arial" w:hAnsi="Arial" w:cs="Arial"/>
          <w:color w:val="000000"/>
          <w:sz w:val="16"/>
          <w:szCs w:val="16"/>
          <w:lang w:eastAsia="en-GB"/>
        </w:rPr>
      </w:pPr>
    </w:p>
    <w:p w14:paraId="1595C7AF" w14:textId="77777777" w:rsidR="00800BA2" w:rsidRPr="00072AAA" w:rsidRDefault="00800BA2" w:rsidP="00800BA2">
      <w:pPr>
        <w:rPr>
          <w:color w:val="000000"/>
          <w:sz w:val="32"/>
          <w:szCs w:val="32"/>
        </w:rPr>
      </w:pPr>
    </w:p>
    <w:p w14:paraId="2E1A410B" w14:textId="77777777" w:rsidR="00800BA2" w:rsidRPr="00072AAA" w:rsidRDefault="00800BA2" w:rsidP="00800BA2">
      <w:pPr>
        <w:rPr>
          <w:b/>
          <w:color w:val="000000"/>
          <w:sz w:val="32"/>
          <w:szCs w:val="32"/>
        </w:rPr>
      </w:pPr>
      <w:r w:rsidRPr="00072AAA">
        <w:rPr>
          <w:b/>
          <w:color w:val="000000"/>
          <w:sz w:val="32"/>
          <w:szCs w:val="32"/>
        </w:rPr>
        <w:t>TECHNICAL ERROR MESSAGES</w:t>
      </w:r>
    </w:p>
    <w:p w14:paraId="403E0CE0" w14:textId="77777777" w:rsidR="00800BA2" w:rsidRPr="00B04F13" w:rsidRDefault="00800BA2" w:rsidP="00800BA2">
      <w:pPr>
        <w:rPr>
          <w:b/>
          <w:color w:val="000000"/>
        </w:rPr>
      </w:pPr>
    </w:p>
    <w:p w14:paraId="2780CAF6" w14:textId="77777777" w:rsidR="00800BA2" w:rsidRPr="00B04F13" w:rsidRDefault="00800BA2" w:rsidP="00800BA2">
      <w:pPr>
        <w:rPr>
          <w:b/>
          <w:color w:val="000000"/>
        </w:rPr>
      </w:pPr>
      <w:proofErr w:type="spellStart"/>
      <w:r w:rsidRPr="00B04F13">
        <w:rPr>
          <w:b/>
          <w:color w:val="000000"/>
        </w:rPr>
        <w:t>Tech_error</w:t>
      </w:r>
      <w:proofErr w:type="spellEnd"/>
    </w:p>
    <w:p w14:paraId="12F71430" w14:textId="77777777" w:rsidR="00800BA2" w:rsidRPr="00B0560F" w:rsidRDefault="00800BA2" w:rsidP="00800BA2">
      <w:pPr>
        <w:rPr>
          <w:b/>
          <w:color w:val="000000"/>
        </w:rPr>
      </w:pPr>
      <w:r w:rsidRPr="00B04F13">
        <w:rPr>
          <w:color w:val="000000"/>
        </w:rPr>
        <w:t xml:space="preserve">Sorry we’re experiencing technical problems </w:t>
      </w:r>
      <w:proofErr w:type="gramStart"/>
      <w:r w:rsidRPr="00B04F13">
        <w:rPr>
          <w:color w:val="000000"/>
        </w:rPr>
        <w:t>at the moment</w:t>
      </w:r>
      <w:proofErr w:type="gramEnd"/>
      <w:r w:rsidRPr="00B04F13">
        <w:rPr>
          <w:color w:val="000000"/>
        </w:rPr>
        <w:t xml:space="preserve"> – please call back later</w:t>
      </w:r>
      <w:r w:rsidRPr="00B04F13">
        <w:rPr>
          <w:color w:val="000000"/>
        </w:rPr>
        <w:br/>
      </w:r>
      <w:r w:rsidRPr="00B0560F">
        <w:rPr>
          <w:color w:val="000000"/>
        </w:rPr>
        <w:br/>
      </w:r>
      <w:proofErr w:type="spellStart"/>
      <w:r w:rsidRPr="00B0560F">
        <w:rPr>
          <w:b/>
          <w:color w:val="000000"/>
        </w:rPr>
        <w:t>Transfer_failed</w:t>
      </w:r>
      <w:proofErr w:type="spellEnd"/>
    </w:p>
    <w:p w14:paraId="2BCE4098" w14:textId="77777777" w:rsidR="00800BA2" w:rsidRPr="00B0560F" w:rsidRDefault="00800BA2" w:rsidP="00800BA2">
      <w:pPr>
        <w:rPr>
          <w:b/>
          <w:color w:val="000000"/>
        </w:rPr>
      </w:pPr>
      <w:r w:rsidRPr="00B0560F">
        <w:rPr>
          <w:b/>
          <w:color w:val="000000"/>
        </w:rPr>
        <w:t>I’m sorry all our lines are busy right now. Please call…</w:t>
      </w:r>
      <w:proofErr w:type="gramStart"/>
      <w:r w:rsidRPr="00B0560F">
        <w:rPr>
          <w:b/>
          <w:color w:val="000000"/>
        </w:rPr>
        <w:t>…..</w:t>
      </w:r>
      <w:proofErr w:type="gramEnd"/>
    </w:p>
    <w:p w14:paraId="2290C1D1" w14:textId="77777777" w:rsidR="00800BA2" w:rsidRPr="00B0560F" w:rsidRDefault="00800BA2" w:rsidP="00800BA2">
      <w:pPr>
        <w:rPr>
          <w:b/>
          <w:color w:val="000000"/>
        </w:rPr>
      </w:pPr>
    </w:p>
    <w:p w14:paraId="2668240D" w14:textId="77777777" w:rsidR="00800BA2" w:rsidRPr="00B0560F" w:rsidRDefault="00800BA2" w:rsidP="00800BA2">
      <w:pPr>
        <w:rPr>
          <w:b/>
          <w:color w:val="000000"/>
        </w:rPr>
      </w:pPr>
      <w:proofErr w:type="spellStart"/>
      <w:r w:rsidRPr="00B0560F">
        <w:rPr>
          <w:b/>
          <w:color w:val="000000"/>
        </w:rPr>
        <w:t>Transfer_failed_no</w:t>
      </w:r>
      <w:proofErr w:type="spellEnd"/>
    </w:p>
    <w:p w14:paraId="043BD840" w14:textId="77777777" w:rsidR="00800BA2" w:rsidRPr="00B0560F" w:rsidRDefault="00800BA2" w:rsidP="00800BA2">
      <w:pPr>
        <w:rPr>
          <w:b/>
          <w:color w:val="000000"/>
        </w:rPr>
      </w:pPr>
      <w:r w:rsidRPr="00B0560F">
        <w:rPr>
          <w:b/>
          <w:color w:val="000000"/>
        </w:rPr>
        <w:t>I’m sorry all our lines are busy right now. Please call…</w:t>
      </w:r>
      <w:proofErr w:type="gramStart"/>
      <w:r w:rsidRPr="00B0560F">
        <w:rPr>
          <w:b/>
          <w:color w:val="000000"/>
        </w:rPr>
        <w:t>…..</w:t>
      </w:r>
      <w:proofErr w:type="gramEnd"/>
    </w:p>
    <w:p w14:paraId="06E3B458" w14:textId="77777777" w:rsidR="00800BA2" w:rsidRPr="00B0560F" w:rsidRDefault="00800BA2" w:rsidP="00800BA2">
      <w:pPr>
        <w:rPr>
          <w:b/>
          <w:color w:val="000000"/>
        </w:rPr>
      </w:pPr>
    </w:p>
    <w:p w14:paraId="688A4412" w14:textId="77777777" w:rsidR="00800BA2" w:rsidRPr="00B0560F" w:rsidRDefault="00800BA2" w:rsidP="00800BA2">
      <w:pPr>
        <w:rPr>
          <w:b/>
          <w:color w:val="000000"/>
        </w:rPr>
      </w:pPr>
      <w:proofErr w:type="spellStart"/>
      <w:r w:rsidRPr="00B0560F">
        <w:rPr>
          <w:b/>
          <w:color w:val="000000"/>
        </w:rPr>
        <w:t>Transfer_failed_no_transfer</w:t>
      </w:r>
      <w:proofErr w:type="spellEnd"/>
    </w:p>
    <w:p w14:paraId="1B6257E8" w14:textId="77777777" w:rsidR="00800BA2" w:rsidRPr="00B0560F" w:rsidRDefault="00800BA2" w:rsidP="00800BA2">
      <w:pPr>
        <w:rPr>
          <w:b/>
          <w:color w:val="000000"/>
        </w:rPr>
      </w:pPr>
      <w:r w:rsidRPr="00B0560F">
        <w:rPr>
          <w:b/>
          <w:color w:val="000000"/>
        </w:rPr>
        <w:t xml:space="preserve">I’m sorry all our lines are busy </w:t>
      </w:r>
      <w:proofErr w:type="gramStart"/>
      <w:r w:rsidRPr="00B0560F">
        <w:rPr>
          <w:b/>
          <w:color w:val="000000"/>
        </w:rPr>
        <w:t>at the moment</w:t>
      </w:r>
      <w:proofErr w:type="gramEnd"/>
      <w:r w:rsidRPr="00B0560F">
        <w:rPr>
          <w:b/>
          <w:color w:val="000000"/>
        </w:rPr>
        <w:t xml:space="preserve"> and I can’t transfer your call. Please call again later. Goodbye.</w:t>
      </w:r>
    </w:p>
    <w:p w14:paraId="26D3324E" w14:textId="77777777" w:rsidR="00800BA2" w:rsidRPr="00B0560F" w:rsidRDefault="00800BA2" w:rsidP="00800BA2">
      <w:pPr>
        <w:rPr>
          <w:color w:val="000000"/>
        </w:rPr>
      </w:pPr>
    </w:p>
    <w:p w14:paraId="0F3D97B5" w14:textId="77777777" w:rsidR="00800BA2" w:rsidRPr="00B0560F" w:rsidRDefault="00800BA2" w:rsidP="00800BA2">
      <w:pPr>
        <w:autoSpaceDE w:val="0"/>
        <w:autoSpaceDN w:val="0"/>
        <w:adjustRightInd w:val="0"/>
        <w:spacing w:line="288" w:lineRule="auto"/>
        <w:jc w:val="center"/>
        <w:rPr>
          <w:rFonts w:cs="Arial"/>
          <w:b/>
          <w:bCs/>
          <w:color w:val="FF0000"/>
          <w:sz w:val="16"/>
          <w:szCs w:val="16"/>
          <w:lang w:eastAsia="en-GB"/>
        </w:rPr>
      </w:pPr>
    </w:p>
    <w:p w14:paraId="48F1A52A" w14:textId="77777777" w:rsidR="00800BA2" w:rsidRPr="00B0560F" w:rsidRDefault="00800BA2" w:rsidP="00800BA2">
      <w:pPr>
        <w:autoSpaceDE w:val="0"/>
        <w:autoSpaceDN w:val="0"/>
        <w:adjustRightInd w:val="0"/>
        <w:spacing w:line="288" w:lineRule="auto"/>
        <w:rPr>
          <w:rFonts w:cs="Arial"/>
          <w:color w:val="FF0000"/>
          <w:lang w:eastAsia="en-GB"/>
        </w:rPr>
      </w:pPr>
    </w:p>
    <w:p w14:paraId="795A0EC0" w14:textId="77777777" w:rsidR="00800BA2" w:rsidRPr="00B0560F" w:rsidRDefault="00800BA2" w:rsidP="00800BA2">
      <w:pPr>
        <w:rPr>
          <w:b/>
          <w:lang w:eastAsia="en-GB"/>
        </w:rPr>
      </w:pPr>
      <w:r w:rsidRPr="00B0560F">
        <w:rPr>
          <w:b/>
          <w:lang w:eastAsia="en-GB"/>
        </w:rPr>
        <w:t>maintenance</w:t>
      </w:r>
    </w:p>
    <w:p w14:paraId="0EF4DB6E" w14:textId="77777777" w:rsidR="00800BA2" w:rsidRDefault="00800BA2" w:rsidP="00800BA2">
      <w:pPr>
        <w:rPr>
          <w:lang w:eastAsia="en-GB"/>
        </w:rPr>
      </w:pPr>
      <w:r w:rsidRPr="00B0560F">
        <w:rPr>
          <w:lang w:eastAsia="en-GB"/>
        </w:rPr>
        <w:t xml:space="preserve">I’m </w:t>
      </w:r>
      <w:proofErr w:type="gramStart"/>
      <w:r w:rsidRPr="00B0560F">
        <w:rPr>
          <w:lang w:eastAsia="en-GB"/>
        </w:rPr>
        <w:t>sorry, but</w:t>
      </w:r>
      <w:proofErr w:type="gramEnd"/>
      <w:r w:rsidRPr="00B0560F">
        <w:rPr>
          <w:lang w:eastAsia="en-GB"/>
        </w:rPr>
        <w:t xml:space="preserve"> owing to essential maintenance work this service is currently unavailable. Please try again later</w:t>
      </w:r>
      <w:r>
        <w:rPr>
          <w:lang w:eastAsia="en-GB"/>
        </w:rPr>
        <w:t>.</w:t>
      </w:r>
    </w:p>
    <w:p w14:paraId="6292D237" w14:textId="77777777" w:rsidR="00800BA2" w:rsidRDefault="00800BA2" w:rsidP="00800BA2">
      <w:pPr>
        <w:rPr>
          <w:lang w:eastAsia="en-GB"/>
        </w:rPr>
      </w:pPr>
    </w:p>
    <w:p w14:paraId="35977E38" w14:textId="77777777" w:rsidR="00800BA2" w:rsidRPr="00B309B8" w:rsidRDefault="00800BA2" w:rsidP="00800BA2">
      <w:pPr>
        <w:jc w:val="center"/>
        <w:rPr>
          <w:b/>
          <w:color w:val="7030A0"/>
          <w:sz w:val="28"/>
          <w:szCs w:val="28"/>
          <w:u w:val="single"/>
        </w:rPr>
      </w:pPr>
      <w:r w:rsidRPr="00B309B8">
        <w:rPr>
          <w:b/>
          <w:color w:val="7030A0"/>
          <w:sz w:val="28"/>
          <w:szCs w:val="28"/>
          <w:u w:val="single"/>
        </w:rPr>
        <w:t>HMCS Transaction</w:t>
      </w:r>
    </w:p>
    <w:p w14:paraId="0FD1F5F3" w14:textId="77777777" w:rsidR="00800BA2" w:rsidRDefault="00800BA2" w:rsidP="00800BA2">
      <w:pPr>
        <w:rPr>
          <w:sz w:val="24"/>
          <w:szCs w:val="24"/>
        </w:rPr>
      </w:pPr>
      <w:r w:rsidRPr="005579B1">
        <w:rPr>
          <w:sz w:val="24"/>
          <w:szCs w:val="24"/>
        </w:rPr>
        <w:t xml:space="preserve">We need to </w:t>
      </w:r>
      <w:r>
        <w:rPr>
          <w:sz w:val="24"/>
          <w:szCs w:val="24"/>
        </w:rPr>
        <w:t>obtain</w:t>
      </w:r>
      <w:r w:rsidRPr="005579B1">
        <w:rPr>
          <w:sz w:val="24"/>
          <w:szCs w:val="24"/>
        </w:rPr>
        <w:t xml:space="preserve"> certain information </w:t>
      </w:r>
      <w:r>
        <w:rPr>
          <w:sz w:val="24"/>
          <w:szCs w:val="24"/>
        </w:rPr>
        <w:t>from the customer to make a payment:</w:t>
      </w:r>
    </w:p>
    <w:p w14:paraId="04D52952" w14:textId="77777777" w:rsidR="00800BA2" w:rsidRDefault="00800BA2" w:rsidP="00800BA2">
      <w:pPr>
        <w:pStyle w:val="ListParagraph"/>
        <w:numPr>
          <w:ilvl w:val="0"/>
          <w:numId w:val="34"/>
        </w:numPr>
        <w:contextualSpacing/>
        <w:rPr>
          <w:sz w:val="24"/>
          <w:szCs w:val="24"/>
        </w:rPr>
      </w:pPr>
      <w:r w:rsidRPr="005579B1">
        <w:rPr>
          <w:color w:val="00B050"/>
          <w:sz w:val="24"/>
          <w:szCs w:val="24"/>
        </w:rPr>
        <w:t>Division number</w:t>
      </w:r>
      <w:r>
        <w:rPr>
          <w:sz w:val="24"/>
          <w:szCs w:val="24"/>
        </w:rPr>
        <w:t xml:space="preserve"> – A </w:t>
      </w:r>
      <w:proofErr w:type="gramStart"/>
      <w:r>
        <w:rPr>
          <w:sz w:val="24"/>
          <w:szCs w:val="24"/>
        </w:rPr>
        <w:t>3 digit</w:t>
      </w:r>
      <w:proofErr w:type="gramEnd"/>
      <w:r>
        <w:rPr>
          <w:sz w:val="24"/>
          <w:szCs w:val="24"/>
        </w:rPr>
        <w:t xml:space="preserve"> number that determines which court the payment is going to. We </w:t>
      </w:r>
      <w:r w:rsidRPr="005579B1">
        <w:rPr>
          <w:b/>
          <w:sz w:val="24"/>
          <w:szCs w:val="24"/>
        </w:rPr>
        <w:t>cannot</w:t>
      </w:r>
      <w:r>
        <w:rPr>
          <w:sz w:val="24"/>
          <w:szCs w:val="24"/>
        </w:rPr>
        <w:t xml:space="preserve"> take the name of the court from the customer, only the number. This can be found in the top right corner of the fine/letter from the court.</w:t>
      </w:r>
    </w:p>
    <w:p w14:paraId="009EF18E" w14:textId="77777777" w:rsidR="00800BA2" w:rsidRDefault="00800BA2" w:rsidP="00800BA2">
      <w:pPr>
        <w:pStyle w:val="ListParagraph"/>
        <w:numPr>
          <w:ilvl w:val="0"/>
          <w:numId w:val="34"/>
        </w:numPr>
        <w:contextualSpacing/>
        <w:rPr>
          <w:sz w:val="24"/>
          <w:szCs w:val="24"/>
        </w:rPr>
      </w:pPr>
      <w:r w:rsidRPr="005579B1">
        <w:rPr>
          <w:color w:val="00B050"/>
          <w:sz w:val="24"/>
          <w:szCs w:val="24"/>
        </w:rPr>
        <w:t>Account/case number</w:t>
      </w:r>
      <w:r>
        <w:rPr>
          <w:color w:val="00B050"/>
          <w:sz w:val="24"/>
          <w:szCs w:val="24"/>
        </w:rPr>
        <w:t xml:space="preserve"> </w:t>
      </w:r>
      <w:r w:rsidRPr="00413A3D">
        <w:rPr>
          <w:color w:val="000000"/>
          <w:sz w:val="24"/>
          <w:szCs w:val="24"/>
        </w:rPr>
        <w:t xml:space="preserve">–Unique to each fine. Relates to the fine they’re paying. We can have either the Account </w:t>
      </w:r>
      <w:r w:rsidRPr="00413A3D">
        <w:rPr>
          <w:b/>
          <w:color w:val="000000"/>
          <w:sz w:val="24"/>
          <w:szCs w:val="24"/>
        </w:rPr>
        <w:t>or</w:t>
      </w:r>
      <w:r w:rsidRPr="00413A3D">
        <w:rPr>
          <w:color w:val="000000"/>
          <w:sz w:val="24"/>
          <w:szCs w:val="24"/>
        </w:rPr>
        <w:t xml:space="preserve"> Case number. The Account number is 8 digits with a letter at the end. The Case number is 10/12 digits. The first 2 numbers will automatically be entered for you. Again, this should be on the fine/letter from the court.</w:t>
      </w:r>
    </w:p>
    <w:p w14:paraId="6CA581FD" w14:textId="77777777" w:rsidR="00800BA2" w:rsidRDefault="00800BA2" w:rsidP="00800BA2">
      <w:pPr>
        <w:pStyle w:val="ListParagraph"/>
        <w:numPr>
          <w:ilvl w:val="0"/>
          <w:numId w:val="34"/>
        </w:numPr>
        <w:contextualSpacing/>
        <w:rPr>
          <w:sz w:val="24"/>
          <w:szCs w:val="24"/>
        </w:rPr>
      </w:pPr>
      <w:r w:rsidRPr="005475E7">
        <w:rPr>
          <w:color w:val="00B050"/>
          <w:sz w:val="24"/>
          <w:szCs w:val="24"/>
        </w:rPr>
        <w:t>Amount to pay</w:t>
      </w:r>
      <w:r>
        <w:rPr>
          <w:sz w:val="24"/>
          <w:szCs w:val="24"/>
        </w:rPr>
        <w:t xml:space="preserve"> – The customer should know this information and will also be on the letter from the courts. If they’re unsure we </w:t>
      </w:r>
      <w:r w:rsidRPr="005475E7">
        <w:rPr>
          <w:b/>
          <w:sz w:val="24"/>
          <w:szCs w:val="24"/>
        </w:rPr>
        <w:t>cannot</w:t>
      </w:r>
      <w:r>
        <w:rPr>
          <w:sz w:val="24"/>
          <w:szCs w:val="24"/>
        </w:rPr>
        <w:t xml:space="preserve"> find this information for them. If they wish to set up a ‘payment plan’ or direct debit, this </w:t>
      </w:r>
      <w:r w:rsidRPr="005475E7">
        <w:rPr>
          <w:b/>
          <w:sz w:val="24"/>
          <w:szCs w:val="24"/>
        </w:rPr>
        <w:t>must</w:t>
      </w:r>
      <w:r>
        <w:rPr>
          <w:sz w:val="24"/>
          <w:szCs w:val="24"/>
        </w:rPr>
        <w:t xml:space="preserve"> be arranged with the court. We do not have any authority over the fine.</w:t>
      </w:r>
    </w:p>
    <w:p w14:paraId="2478C9F7" w14:textId="77777777" w:rsidR="00800BA2" w:rsidRPr="00B0560F" w:rsidRDefault="00800BA2" w:rsidP="00800BA2">
      <w:pPr>
        <w:rPr>
          <w:lang w:eastAsia="en-GB"/>
        </w:rPr>
      </w:pPr>
    </w:p>
    <w:p w14:paraId="48E8BBE8" w14:textId="77777777" w:rsidR="00800BA2" w:rsidRPr="00B0560F" w:rsidRDefault="00800BA2" w:rsidP="00800BA2">
      <w:pPr>
        <w:autoSpaceDE w:val="0"/>
        <w:autoSpaceDN w:val="0"/>
        <w:adjustRightInd w:val="0"/>
        <w:spacing w:line="288" w:lineRule="auto"/>
        <w:rPr>
          <w:rFonts w:cs="Arial"/>
          <w:color w:val="FF0000"/>
          <w:lang w:eastAsia="en-GB"/>
        </w:rPr>
      </w:pPr>
    </w:p>
    <w:p w14:paraId="237D8F72" w14:textId="77777777" w:rsidR="00800BA2" w:rsidRDefault="00800BA2" w:rsidP="00800BA2">
      <w:pPr>
        <w:pStyle w:val="Default"/>
        <w:rPr>
          <w:b/>
          <w:sz w:val="22"/>
          <w:szCs w:val="22"/>
        </w:rPr>
      </w:pPr>
    </w:p>
    <w:p w14:paraId="22F4CBED" w14:textId="77777777" w:rsidR="00800BA2" w:rsidRDefault="00800BA2" w:rsidP="00800BA2">
      <w:pPr>
        <w:pStyle w:val="Default"/>
      </w:pPr>
      <w:r>
        <w:br w:type="page"/>
      </w:r>
    </w:p>
    <w:p w14:paraId="24400FD4" w14:textId="77777777" w:rsidR="00800BA2" w:rsidRDefault="00800BA2" w:rsidP="00800BA2">
      <w:pPr>
        <w:pStyle w:val="Default"/>
        <w:rPr>
          <w:b/>
          <w:sz w:val="22"/>
          <w:szCs w:val="22"/>
        </w:rPr>
      </w:pPr>
    </w:p>
    <w:p w14:paraId="48ABEB7E" w14:textId="77777777" w:rsidR="00800BA2" w:rsidRDefault="00800BA2" w:rsidP="00800BA2">
      <w:pPr>
        <w:pStyle w:val="Default"/>
        <w:rPr>
          <w:b/>
          <w:sz w:val="22"/>
          <w:szCs w:val="22"/>
        </w:rPr>
      </w:pPr>
      <w:r>
        <w:rPr>
          <w:b/>
          <w:sz w:val="22"/>
          <w:szCs w:val="22"/>
        </w:rPr>
        <w:t>ANNEX B – PENTIP AUTOMATED TELEPHONE PAYMENT SYSTEM REQUIREMENTS</w:t>
      </w:r>
    </w:p>
    <w:p w14:paraId="06761273" w14:textId="77777777" w:rsidR="00800BA2" w:rsidRDefault="00800BA2" w:rsidP="00800BA2">
      <w:pPr>
        <w:pStyle w:val="Default"/>
        <w:rPr>
          <w:b/>
          <w:sz w:val="22"/>
          <w:szCs w:val="22"/>
        </w:rPr>
      </w:pPr>
    </w:p>
    <w:p w14:paraId="7AAE78CD" w14:textId="77777777" w:rsidR="00800BA2" w:rsidRDefault="00800BA2" w:rsidP="00800BA2">
      <w:pPr>
        <w:pStyle w:val="ListParagraph"/>
        <w:numPr>
          <w:ilvl w:val="0"/>
          <w:numId w:val="33"/>
        </w:numPr>
        <w:spacing w:line="256" w:lineRule="auto"/>
        <w:contextualSpacing/>
        <w:rPr>
          <w:rFonts w:ascii="Arial" w:hAnsi="Arial" w:cs="Arial"/>
        </w:rPr>
      </w:pPr>
      <w:r>
        <w:rPr>
          <w:rFonts w:ascii="Arial" w:hAnsi="Arial" w:cs="Arial"/>
        </w:rPr>
        <w:t xml:space="preserve">The customer will be requested to provide the offence code and offence date to support validation of the payment. </w:t>
      </w:r>
    </w:p>
    <w:p w14:paraId="125D4510" w14:textId="77777777" w:rsidR="00800BA2" w:rsidRDefault="00800BA2" w:rsidP="00800BA2">
      <w:pPr>
        <w:pStyle w:val="ListParagraph"/>
        <w:numPr>
          <w:ilvl w:val="0"/>
          <w:numId w:val="33"/>
        </w:numPr>
        <w:spacing w:line="256" w:lineRule="auto"/>
        <w:contextualSpacing/>
        <w:rPr>
          <w:rFonts w:ascii="Arial" w:hAnsi="Arial" w:cs="Arial"/>
        </w:rPr>
      </w:pPr>
      <w:r>
        <w:rPr>
          <w:rFonts w:ascii="Arial" w:hAnsi="Arial" w:cs="Arial"/>
        </w:rPr>
        <w:t xml:space="preserve"> Where a customer is paying a notice that is subject to a Course </w:t>
      </w:r>
      <w:proofErr w:type="gramStart"/>
      <w:r>
        <w:rPr>
          <w:rFonts w:ascii="Arial" w:hAnsi="Arial" w:cs="Arial"/>
        </w:rPr>
        <w:t>offer</w:t>
      </w:r>
      <w:proofErr w:type="gramEnd"/>
      <w:r>
        <w:rPr>
          <w:rFonts w:ascii="Arial" w:hAnsi="Arial" w:cs="Arial"/>
        </w:rPr>
        <w:t xml:space="preserve"> they will be asked to confirm that they are intending to pay the fixed penalty and not the course offer and that they accept the course will be withdrawn. </w:t>
      </w:r>
    </w:p>
    <w:p w14:paraId="1F2F4291" w14:textId="77777777" w:rsidR="00800BA2" w:rsidRPr="00067EF1" w:rsidRDefault="00800BA2" w:rsidP="00800BA2">
      <w:pPr>
        <w:pStyle w:val="ListParagraph"/>
        <w:numPr>
          <w:ilvl w:val="0"/>
          <w:numId w:val="33"/>
        </w:numPr>
        <w:spacing w:line="256" w:lineRule="auto"/>
        <w:contextualSpacing/>
        <w:rPr>
          <w:b/>
        </w:rPr>
      </w:pPr>
      <w:r>
        <w:rPr>
          <w:rFonts w:ascii="Arial" w:hAnsi="Arial" w:cs="Arial"/>
        </w:rPr>
        <w:t xml:space="preserve">Where the customer is paying an </w:t>
      </w:r>
      <w:proofErr w:type="spellStart"/>
      <w:r>
        <w:rPr>
          <w:rFonts w:ascii="Arial" w:hAnsi="Arial" w:cs="Arial"/>
        </w:rPr>
        <w:t>endorseable</w:t>
      </w:r>
      <w:proofErr w:type="spellEnd"/>
      <w:r>
        <w:rPr>
          <w:rFonts w:ascii="Arial" w:hAnsi="Arial" w:cs="Arial"/>
        </w:rPr>
        <w:t xml:space="preserve"> notice they will be told to surrender their licence to the Fixed Penalty Office. </w:t>
      </w:r>
    </w:p>
    <w:p w14:paraId="731980A6" w14:textId="77777777" w:rsidR="00800BA2" w:rsidRPr="00602FD7" w:rsidRDefault="00800BA2" w:rsidP="00800BA2">
      <w:pPr>
        <w:pStyle w:val="Default"/>
        <w:rPr>
          <w:sz w:val="22"/>
          <w:szCs w:val="22"/>
        </w:rPr>
      </w:pPr>
    </w:p>
    <w:p w14:paraId="3469678D" w14:textId="77777777" w:rsidR="00800BA2" w:rsidRDefault="00800BA2" w:rsidP="00800BA2">
      <w:pPr>
        <w:pStyle w:val="Default"/>
        <w:rPr>
          <w:b/>
          <w:sz w:val="22"/>
          <w:szCs w:val="22"/>
        </w:rPr>
      </w:pPr>
    </w:p>
    <w:p w14:paraId="4AB660D1" w14:textId="77777777" w:rsidR="00800BA2" w:rsidRPr="005D65EF" w:rsidRDefault="00800BA2" w:rsidP="00800BA2">
      <w:pPr>
        <w:jc w:val="both"/>
        <w:rPr>
          <w:rFonts w:ascii="Arial" w:hAnsi="Arial" w:cs="Arial"/>
          <w:b/>
        </w:rPr>
      </w:pPr>
      <w:r>
        <w:rPr>
          <w:rFonts w:ascii="Arial" w:hAnsi="Arial" w:cs="Arial"/>
          <w:b/>
        </w:rPr>
        <w:t xml:space="preserve">ANNEX C - </w:t>
      </w:r>
      <w:r w:rsidRPr="00E742F9">
        <w:rPr>
          <w:rFonts w:ascii="Arial" w:hAnsi="Arial" w:cs="Arial"/>
          <w:b/>
          <w:color w:val="000000"/>
          <w:lang w:eastAsia="en-GB"/>
        </w:rPr>
        <w:t xml:space="preserve">Service Level Agreement </w:t>
      </w:r>
      <w:r w:rsidRPr="00E742F9">
        <w:rPr>
          <w:rFonts w:ascii="Arial" w:hAnsi="Arial" w:cs="Arial"/>
          <w:b/>
          <w:i/>
          <w:iCs/>
          <w:color w:val="000000"/>
          <w:lang w:eastAsia="en-GB"/>
        </w:rPr>
        <w:t xml:space="preserve">I </w:t>
      </w:r>
      <w:r w:rsidRPr="00E742F9">
        <w:rPr>
          <w:rFonts w:ascii="Arial" w:hAnsi="Arial" w:cs="Arial"/>
          <w:b/>
          <w:color w:val="000000"/>
          <w:lang w:eastAsia="en-GB"/>
        </w:rPr>
        <w:t>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800BA2" w14:paraId="43CBCBB8" w14:textId="77777777" w:rsidTr="00C06B2D">
        <w:tc>
          <w:tcPr>
            <w:tcW w:w="4788" w:type="dxa"/>
          </w:tcPr>
          <w:p w14:paraId="51AD0E89" w14:textId="77777777" w:rsidR="00800BA2" w:rsidRPr="00303179" w:rsidRDefault="00800BA2" w:rsidP="00C06B2D">
            <w:pPr>
              <w:rPr>
                <w:rFonts w:ascii="Arial" w:hAnsi="Arial" w:cs="Arial"/>
                <w:b/>
                <w:color w:val="000000"/>
                <w:lang w:eastAsia="en-GB"/>
              </w:rPr>
            </w:pPr>
            <w:r w:rsidRPr="00303179">
              <w:rPr>
                <w:rFonts w:ascii="Arial" w:hAnsi="Arial" w:cs="Arial"/>
                <w:b/>
                <w:color w:val="000000"/>
                <w:lang w:eastAsia="en-GB"/>
              </w:rPr>
              <w:t>Service Description</w:t>
            </w:r>
          </w:p>
        </w:tc>
        <w:tc>
          <w:tcPr>
            <w:tcW w:w="4680" w:type="dxa"/>
          </w:tcPr>
          <w:p w14:paraId="77138B16" w14:textId="77777777" w:rsidR="00800BA2" w:rsidRPr="00303179" w:rsidRDefault="00800BA2" w:rsidP="00C06B2D">
            <w:pPr>
              <w:rPr>
                <w:rFonts w:ascii="Arial" w:hAnsi="Arial" w:cs="Arial"/>
                <w:b/>
                <w:color w:val="000000"/>
                <w:lang w:eastAsia="en-GB"/>
              </w:rPr>
            </w:pPr>
            <w:r w:rsidRPr="00303179">
              <w:rPr>
                <w:rFonts w:ascii="Arial" w:hAnsi="Arial" w:cs="Arial"/>
                <w:b/>
                <w:color w:val="000000"/>
                <w:lang w:eastAsia="en-GB"/>
              </w:rPr>
              <w:t>Performance Indicator</w:t>
            </w:r>
          </w:p>
        </w:tc>
      </w:tr>
      <w:tr w:rsidR="00800BA2" w14:paraId="25C048EE" w14:textId="77777777" w:rsidTr="00C06B2D">
        <w:trPr>
          <w:trHeight w:val="497"/>
        </w:trPr>
        <w:tc>
          <w:tcPr>
            <w:tcW w:w="4788" w:type="dxa"/>
          </w:tcPr>
          <w:p w14:paraId="7C532E14"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Provision of transactional payment data</w:t>
            </w:r>
          </w:p>
        </w:tc>
        <w:tc>
          <w:tcPr>
            <w:tcW w:w="4680" w:type="dxa"/>
          </w:tcPr>
          <w:p w14:paraId="1E1BA61C"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100% - day of transaction</w:t>
            </w:r>
          </w:p>
        </w:tc>
      </w:tr>
      <w:tr w:rsidR="00800BA2" w14:paraId="710E39EC" w14:textId="77777777" w:rsidTr="00C06B2D">
        <w:tc>
          <w:tcPr>
            <w:tcW w:w="4788" w:type="dxa"/>
          </w:tcPr>
          <w:p w14:paraId="5CBA943F"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Payment transaction data queries – missing transactional data but receipt for payment made</w:t>
            </w:r>
          </w:p>
          <w:p w14:paraId="7CD62128" w14:textId="77777777" w:rsidR="00800BA2" w:rsidRPr="00303179" w:rsidRDefault="00800BA2" w:rsidP="00C06B2D">
            <w:pPr>
              <w:rPr>
                <w:rFonts w:ascii="Arial" w:hAnsi="Arial" w:cs="Arial"/>
                <w:color w:val="000000"/>
                <w:lang w:eastAsia="en-GB"/>
              </w:rPr>
            </w:pPr>
          </w:p>
        </w:tc>
        <w:tc>
          <w:tcPr>
            <w:tcW w:w="4680" w:type="dxa"/>
          </w:tcPr>
          <w:p w14:paraId="3DC2E76E" w14:textId="77777777" w:rsidR="00800BA2" w:rsidRDefault="00800BA2" w:rsidP="00C06B2D">
            <w:pPr>
              <w:rPr>
                <w:rFonts w:ascii="Arial" w:hAnsi="Arial" w:cs="Arial"/>
                <w:color w:val="000000"/>
                <w:lang w:eastAsia="en-GB"/>
              </w:rPr>
            </w:pPr>
            <w:r>
              <w:rPr>
                <w:rFonts w:ascii="Arial" w:hAnsi="Arial" w:cs="Arial"/>
                <w:color w:val="000000"/>
                <w:lang w:eastAsia="en-GB"/>
              </w:rPr>
              <w:t>50% of queries resolved within 2 hours of notification</w:t>
            </w:r>
          </w:p>
          <w:p w14:paraId="79353003"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80% of queries resolved within 4 hours of notification</w:t>
            </w:r>
          </w:p>
          <w:p w14:paraId="087FE71E"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90% of queries resolved within 8 hours of notification</w:t>
            </w:r>
          </w:p>
          <w:p w14:paraId="2DD21F79"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100% of queries resolved within 24 hours of notification</w:t>
            </w:r>
          </w:p>
        </w:tc>
      </w:tr>
      <w:tr w:rsidR="00800BA2" w14:paraId="3F94F77F" w14:textId="77777777" w:rsidTr="00C06B2D">
        <w:tc>
          <w:tcPr>
            <w:tcW w:w="4788" w:type="dxa"/>
          </w:tcPr>
          <w:p w14:paraId="49D11230"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Error resolution – unplanned system downtime</w:t>
            </w:r>
          </w:p>
        </w:tc>
        <w:tc>
          <w:tcPr>
            <w:tcW w:w="4680" w:type="dxa"/>
          </w:tcPr>
          <w:p w14:paraId="74B3943A" w14:textId="77777777" w:rsidR="00800BA2" w:rsidRDefault="00800BA2" w:rsidP="00C06B2D">
            <w:pPr>
              <w:rPr>
                <w:rFonts w:ascii="Arial" w:hAnsi="Arial" w:cs="Arial"/>
                <w:color w:val="000000"/>
                <w:lang w:eastAsia="en-GB"/>
              </w:rPr>
            </w:pPr>
            <w:r>
              <w:rPr>
                <w:rFonts w:ascii="Arial" w:hAnsi="Arial" w:cs="Arial"/>
                <w:color w:val="000000"/>
                <w:lang w:eastAsia="en-GB"/>
              </w:rPr>
              <w:t>50% of issues resolved within 2 hours of notification</w:t>
            </w:r>
          </w:p>
          <w:p w14:paraId="284A5847"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80% of </w:t>
            </w:r>
            <w:r>
              <w:rPr>
                <w:rFonts w:ascii="Arial" w:hAnsi="Arial" w:cs="Arial"/>
                <w:color w:val="000000"/>
                <w:lang w:eastAsia="en-GB"/>
              </w:rPr>
              <w:t>issues</w:t>
            </w:r>
            <w:r w:rsidRPr="00303179">
              <w:rPr>
                <w:rFonts w:ascii="Arial" w:hAnsi="Arial" w:cs="Arial"/>
                <w:color w:val="000000"/>
                <w:lang w:eastAsia="en-GB"/>
              </w:rPr>
              <w:t xml:space="preserve"> resolved within 4 hours of notification</w:t>
            </w:r>
          </w:p>
          <w:p w14:paraId="47296227" w14:textId="77777777" w:rsidR="00800BA2" w:rsidRPr="00303179" w:rsidRDefault="00800BA2" w:rsidP="00C06B2D">
            <w:pPr>
              <w:rPr>
                <w:rFonts w:ascii="Arial" w:hAnsi="Arial" w:cs="Arial"/>
                <w:color w:val="000000"/>
                <w:lang w:eastAsia="en-GB"/>
              </w:rPr>
            </w:pPr>
            <w:r>
              <w:rPr>
                <w:rFonts w:ascii="Arial" w:hAnsi="Arial" w:cs="Arial"/>
                <w:color w:val="000000"/>
                <w:lang w:eastAsia="en-GB"/>
              </w:rPr>
              <w:t>90% of issues</w:t>
            </w:r>
            <w:r w:rsidRPr="00303179">
              <w:rPr>
                <w:rFonts w:ascii="Arial" w:hAnsi="Arial" w:cs="Arial"/>
                <w:color w:val="000000"/>
                <w:lang w:eastAsia="en-GB"/>
              </w:rPr>
              <w:t xml:space="preserve"> resolved within 8 hours of notification</w:t>
            </w:r>
          </w:p>
          <w:p w14:paraId="19A73B27"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100% of </w:t>
            </w:r>
            <w:r>
              <w:rPr>
                <w:rFonts w:ascii="Arial" w:hAnsi="Arial" w:cs="Arial"/>
                <w:color w:val="000000"/>
                <w:lang w:eastAsia="en-GB"/>
              </w:rPr>
              <w:t>issues</w:t>
            </w:r>
            <w:r w:rsidRPr="00303179">
              <w:rPr>
                <w:rFonts w:ascii="Arial" w:hAnsi="Arial" w:cs="Arial"/>
                <w:color w:val="000000"/>
                <w:lang w:eastAsia="en-GB"/>
              </w:rPr>
              <w:t xml:space="preserve"> resolved within 24 hours of notification</w:t>
            </w:r>
          </w:p>
        </w:tc>
      </w:tr>
      <w:tr w:rsidR="00800BA2" w14:paraId="3F60E04F" w14:textId="77777777" w:rsidTr="00C06B2D">
        <w:tc>
          <w:tcPr>
            <w:tcW w:w="4788" w:type="dxa"/>
          </w:tcPr>
          <w:p w14:paraId="50E7A30B" w14:textId="77777777" w:rsidR="00800BA2" w:rsidRPr="00303179" w:rsidRDefault="00800BA2" w:rsidP="00C06B2D">
            <w:pPr>
              <w:rPr>
                <w:rFonts w:ascii="Arial" w:hAnsi="Arial" w:cs="Arial"/>
                <w:color w:val="000000"/>
                <w:lang w:eastAsia="en-GB"/>
              </w:rPr>
            </w:pPr>
            <w:r>
              <w:rPr>
                <w:rFonts w:ascii="Arial" w:hAnsi="Arial" w:cs="Arial"/>
                <w:color w:val="000000"/>
                <w:lang w:eastAsia="en-GB"/>
              </w:rPr>
              <w:t>Network / system availability – payment line and reporting tools and systems. To be reported on, but not included in the performance target is where one of the Authority’s Agencies has requested a period of downtime.</w:t>
            </w:r>
          </w:p>
        </w:tc>
        <w:tc>
          <w:tcPr>
            <w:tcW w:w="4680" w:type="dxa"/>
          </w:tcPr>
          <w:p w14:paraId="6166CA04"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99.95%</w:t>
            </w:r>
          </w:p>
        </w:tc>
      </w:tr>
      <w:tr w:rsidR="00800BA2" w14:paraId="02050F10" w14:textId="77777777" w:rsidTr="00C06B2D">
        <w:tc>
          <w:tcPr>
            <w:tcW w:w="4788" w:type="dxa"/>
          </w:tcPr>
          <w:p w14:paraId="0289FCE9"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Provision of Helpdesk Support to the </w:t>
            </w:r>
            <w:r>
              <w:rPr>
                <w:rFonts w:ascii="Arial" w:hAnsi="Arial" w:cs="Arial"/>
                <w:color w:val="000000"/>
                <w:lang w:eastAsia="en-GB"/>
              </w:rPr>
              <w:t>Authority; its</w:t>
            </w:r>
            <w:r w:rsidRPr="00303179">
              <w:rPr>
                <w:rFonts w:ascii="Arial" w:hAnsi="Arial" w:cs="Arial"/>
                <w:color w:val="000000"/>
                <w:lang w:eastAsia="en-GB"/>
              </w:rPr>
              <w:t xml:space="preserve"> </w:t>
            </w:r>
            <w:r>
              <w:rPr>
                <w:rFonts w:ascii="Arial" w:hAnsi="Arial" w:cs="Arial"/>
                <w:color w:val="000000"/>
                <w:lang w:eastAsia="en-GB"/>
              </w:rPr>
              <w:t>Agencies</w:t>
            </w:r>
            <w:r w:rsidRPr="00303179">
              <w:rPr>
                <w:rFonts w:ascii="Arial" w:hAnsi="Arial" w:cs="Arial"/>
                <w:color w:val="000000"/>
                <w:lang w:eastAsia="en-GB"/>
              </w:rPr>
              <w:t>’ staff and callers</w:t>
            </w:r>
          </w:p>
          <w:p w14:paraId="02B831B1"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Monday - Friday </w:t>
            </w:r>
          </w:p>
          <w:p w14:paraId="6F570BDF"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09:00 – 22:00 excluding bank holidays</w:t>
            </w:r>
          </w:p>
        </w:tc>
        <w:tc>
          <w:tcPr>
            <w:tcW w:w="4680" w:type="dxa"/>
          </w:tcPr>
          <w:p w14:paraId="796F602A"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95% of queries resolved within 24 hours</w:t>
            </w:r>
          </w:p>
          <w:p w14:paraId="40C9350D"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100% of queries resolved within 48 hours</w:t>
            </w:r>
          </w:p>
        </w:tc>
      </w:tr>
      <w:tr w:rsidR="00800BA2" w14:paraId="02855A7A" w14:textId="77777777" w:rsidTr="00C06B2D">
        <w:tc>
          <w:tcPr>
            <w:tcW w:w="4788" w:type="dxa"/>
          </w:tcPr>
          <w:p w14:paraId="171F9C67" w14:textId="77777777" w:rsidR="00800BA2" w:rsidRPr="00303179" w:rsidRDefault="00800BA2" w:rsidP="00C06B2D">
            <w:pPr>
              <w:rPr>
                <w:rFonts w:ascii="Arial" w:hAnsi="Arial" w:cs="Arial"/>
                <w:color w:val="000000"/>
                <w:lang w:eastAsia="en-GB"/>
              </w:rPr>
            </w:pPr>
            <w:r>
              <w:rPr>
                <w:rFonts w:ascii="Arial" w:hAnsi="Arial" w:cs="Arial"/>
                <w:color w:val="000000"/>
                <w:lang w:eastAsia="en-GB"/>
              </w:rPr>
              <w:t>Faulty Handset (In-Court Phone Service)</w:t>
            </w:r>
          </w:p>
        </w:tc>
        <w:tc>
          <w:tcPr>
            <w:tcW w:w="4680" w:type="dxa"/>
          </w:tcPr>
          <w:p w14:paraId="32BFC8C1" w14:textId="77777777" w:rsidR="00800BA2" w:rsidRPr="00303179" w:rsidRDefault="00800BA2" w:rsidP="00C06B2D">
            <w:pPr>
              <w:rPr>
                <w:rFonts w:ascii="Arial" w:hAnsi="Arial" w:cs="Arial"/>
                <w:color w:val="000000"/>
                <w:lang w:eastAsia="en-GB"/>
              </w:rPr>
            </w:pPr>
            <w:r>
              <w:rPr>
                <w:rFonts w:ascii="Arial" w:hAnsi="Arial" w:cs="Arial"/>
                <w:color w:val="000000"/>
                <w:lang w:eastAsia="en-GB"/>
              </w:rPr>
              <w:t>100% resolution within 2 court working days</w:t>
            </w:r>
          </w:p>
        </w:tc>
      </w:tr>
    </w:tbl>
    <w:p w14:paraId="50EC9CF0" w14:textId="77777777" w:rsidR="00800BA2" w:rsidRDefault="00800BA2" w:rsidP="00800BA2">
      <w:pPr>
        <w:jc w:val="both"/>
        <w:rPr>
          <w:rFonts w:ascii="Arial" w:hAnsi="Arial" w:cs="Arial"/>
        </w:rPr>
      </w:pPr>
    </w:p>
    <w:p w14:paraId="204D79E2" w14:textId="77777777" w:rsidR="00800BA2" w:rsidRPr="003B0AE7" w:rsidRDefault="00800BA2" w:rsidP="00800BA2">
      <w:pPr>
        <w:jc w:val="both"/>
        <w:rPr>
          <w:rFonts w:ascii="Arial" w:hAnsi="Arial" w:cs="Arial"/>
        </w:rPr>
      </w:pPr>
      <w:r w:rsidRPr="00457A5C">
        <w:rPr>
          <w:rFonts w:ascii="Arial" w:hAnsi="Arial" w:cs="Arial"/>
          <w:color w:val="000000"/>
          <w:lang w:eastAsia="en-GB"/>
        </w:rPr>
        <w:t>Liquidated damages apply as detailed at the end of this annex.</w:t>
      </w:r>
    </w:p>
    <w:tbl>
      <w:tblPr>
        <w:tblW w:w="9475" w:type="dxa"/>
        <w:tblBorders>
          <w:top w:val="nil"/>
          <w:left w:val="nil"/>
          <w:bottom w:val="nil"/>
          <w:right w:val="nil"/>
        </w:tblBorders>
        <w:tblLayout w:type="fixed"/>
        <w:tblLook w:val="0000" w:firstRow="0" w:lastRow="0" w:firstColumn="0" w:lastColumn="0" w:noHBand="0" w:noVBand="0"/>
      </w:tblPr>
      <w:tblGrid>
        <w:gridCol w:w="4805"/>
        <w:gridCol w:w="4670"/>
      </w:tblGrid>
      <w:tr w:rsidR="00800BA2" w:rsidRPr="003B0AE7" w14:paraId="00C724B3" w14:textId="77777777" w:rsidTr="00C06B2D">
        <w:trPr>
          <w:trHeight w:val="142"/>
        </w:trPr>
        <w:tc>
          <w:tcPr>
            <w:tcW w:w="4805" w:type="dxa"/>
            <w:tcBorders>
              <w:top w:val="single" w:sz="6" w:space="0" w:color="000000"/>
              <w:left w:val="single" w:sz="14" w:space="0" w:color="000000"/>
              <w:bottom w:val="single" w:sz="6" w:space="0" w:color="000000"/>
              <w:right w:val="single" w:sz="12" w:space="0" w:color="000000"/>
            </w:tcBorders>
            <w:vAlign w:val="center"/>
          </w:tcPr>
          <w:p w14:paraId="5749A3A6" w14:textId="77777777" w:rsidR="00800BA2" w:rsidRPr="00303179" w:rsidRDefault="00800BA2" w:rsidP="00C06B2D">
            <w:pPr>
              <w:autoSpaceDE w:val="0"/>
              <w:autoSpaceDN w:val="0"/>
              <w:adjustRightInd w:val="0"/>
              <w:spacing w:after="0" w:line="240" w:lineRule="auto"/>
              <w:jc w:val="both"/>
              <w:rPr>
                <w:rFonts w:ascii="Arial" w:hAnsi="Arial" w:cs="Arial"/>
                <w:b/>
                <w:color w:val="000000"/>
                <w:lang w:eastAsia="en-GB"/>
              </w:rPr>
            </w:pPr>
            <w:r w:rsidRPr="00303179">
              <w:rPr>
                <w:rFonts w:ascii="Arial" w:hAnsi="Arial" w:cs="Arial"/>
                <w:b/>
                <w:color w:val="000000"/>
                <w:lang w:eastAsia="en-GB"/>
              </w:rPr>
              <w:t xml:space="preserve">Service Description </w:t>
            </w:r>
          </w:p>
        </w:tc>
        <w:tc>
          <w:tcPr>
            <w:tcW w:w="4670" w:type="dxa"/>
            <w:tcBorders>
              <w:top w:val="single" w:sz="6" w:space="0" w:color="000000"/>
              <w:left w:val="single" w:sz="12" w:space="0" w:color="000000"/>
              <w:bottom w:val="single" w:sz="6" w:space="0" w:color="000000"/>
              <w:right w:val="single" w:sz="12" w:space="0" w:color="000000"/>
            </w:tcBorders>
            <w:vAlign w:val="center"/>
          </w:tcPr>
          <w:p w14:paraId="3F17FB42" w14:textId="77777777" w:rsidR="00800BA2" w:rsidRPr="00303179" w:rsidRDefault="00800BA2" w:rsidP="00C06B2D">
            <w:pPr>
              <w:autoSpaceDE w:val="0"/>
              <w:autoSpaceDN w:val="0"/>
              <w:adjustRightInd w:val="0"/>
              <w:spacing w:after="0" w:line="240" w:lineRule="auto"/>
              <w:jc w:val="both"/>
              <w:rPr>
                <w:rFonts w:ascii="Arial" w:hAnsi="Arial" w:cs="Arial"/>
                <w:b/>
                <w:color w:val="000000"/>
                <w:lang w:eastAsia="en-GB"/>
              </w:rPr>
            </w:pPr>
          </w:p>
          <w:p w14:paraId="160EF8A8" w14:textId="77777777" w:rsidR="00800BA2" w:rsidRPr="00303179" w:rsidRDefault="00800BA2" w:rsidP="00C06B2D">
            <w:pPr>
              <w:autoSpaceDE w:val="0"/>
              <w:autoSpaceDN w:val="0"/>
              <w:adjustRightInd w:val="0"/>
              <w:spacing w:after="0" w:line="240" w:lineRule="auto"/>
              <w:jc w:val="both"/>
              <w:rPr>
                <w:rFonts w:ascii="Arial" w:hAnsi="Arial" w:cs="Arial"/>
                <w:b/>
                <w:color w:val="000000"/>
                <w:lang w:eastAsia="en-GB"/>
              </w:rPr>
            </w:pPr>
            <w:r w:rsidRPr="00303179">
              <w:rPr>
                <w:rFonts w:ascii="Arial" w:hAnsi="Arial" w:cs="Arial"/>
                <w:b/>
                <w:color w:val="000000"/>
                <w:lang w:eastAsia="en-GB"/>
              </w:rPr>
              <w:t xml:space="preserve">Performance Target (reviewed monthly) </w:t>
            </w:r>
          </w:p>
          <w:p w14:paraId="57660B2A" w14:textId="77777777" w:rsidR="00800BA2" w:rsidRPr="00303179" w:rsidRDefault="00800BA2" w:rsidP="00C06B2D">
            <w:pPr>
              <w:autoSpaceDE w:val="0"/>
              <w:autoSpaceDN w:val="0"/>
              <w:adjustRightInd w:val="0"/>
              <w:spacing w:after="0" w:line="240" w:lineRule="auto"/>
              <w:jc w:val="both"/>
              <w:rPr>
                <w:rFonts w:ascii="Arial" w:hAnsi="Arial" w:cs="Arial"/>
                <w:b/>
                <w:color w:val="000000"/>
                <w:lang w:eastAsia="en-GB"/>
              </w:rPr>
            </w:pPr>
          </w:p>
        </w:tc>
      </w:tr>
      <w:tr w:rsidR="00800BA2" w:rsidRPr="003B0AE7" w14:paraId="00D31D05" w14:textId="77777777" w:rsidTr="00C06B2D">
        <w:trPr>
          <w:trHeight w:val="630"/>
        </w:trPr>
        <w:tc>
          <w:tcPr>
            <w:tcW w:w="4805" w:type="dxa"/>
            <w:tcBorders>
              <w:top w:val="single" w:sz="6" w:space="0" w:color="000000"/>
              <w:left w:val="single" w:sz="14" w:space="0" w:color="000000"/>
              <w:bottom w:val="single" w:sz="6" w:space="0" w:color="000000"/>
              <w:right w:val="single" w:sz="12" w:space="0" w:color="000000"/>
            </w:tcBorders>
          </w:tcPr>
          <w:p w14:paraId="72D7A3B7"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55B0A8A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Provision of transactional payment data </w:t>
            </w:r>
          </w:p>
        </w:tc>
        <w:tc>
          <w:tcPr>
            <w:tcW w:w="4670" w:type="dxa"/>
            <w:tcBorders>
              <w:top w:val="single" w:sz="6" w:space="0" w:color="000000"/>
              <w:left w:val="single" w:sz="12" w:space="0" w:color="000000"/>
              <w:bottom w:val="single" w:sz="6" w:space="0" w:color="000000"/>
              <w:right w:val="single" w:sz="12" w:space="0" w:color="000000"/>
            </w:tcBorders>
          </w:tcPr>
          <w:p w14:paraId="75420552"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100% - day of transaction</w:t>
            </w:r>
          </w:p>
        </w:tc>
      </w:tr>
      <w:tr w:rsidR="00800BA2" w:rsidRPr="003B0AE7" w14:paraId="22ECA13E" w14:textId="77777777" w:rsidTr="00C06B2D">
        <w:trPr>
          <w:trHeight w:val="386"/>
        </w:trPr>
        <w:tc>
          <w:tcPr>
            <w:tcW w:w="4805" w:type="dxa"/>
            <w:tcBorders>
              <w:top w:val="single" w:sz="6" w:space="0" w:color="000000"/>
              <w:left w:val="single" w:sz="14" w:space="0" w:color="000000"/>
              <w:bottom w:val="single" w:sz="6" w:space="0" w:color="000000"/>
              <w:right w:val="single" w:sz="12" w:space="0" w:color="000000"/>
            </w:tcBorders>
          </w:tcPr>
          <w:p w14:paraId="3E0CF09B"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11772F19"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Payment transaction data queries – missing transactional data but receipt for payment made</w:t>
            </w:r>
            <w:r w:rsidRPr="00457A5C">
              <w:rPr>
                <w:rFonts w:ascii="Arial" w:hAnsi="Arial" w:cs="Arial"/>
                <w:color w:val="000000"/>
                <w:lang w:eastAsia="en-GB"/>
              </w:rPr>
              <w:t xml:space="preserve"> </w:t>
            </w:r>
          </w:p>
        </w:tc>
        <w:tc>
          <w:tcPr>
            <w:tcW w:w="4670" w:type="dxa"/>
            <w:tcBorders>
              <w:top w:val="single" w:sz="6" w:space="0" w:color="000000"/>
              <w:left w:val="single" w:sz="12" w:space="0" w:color="000000"/>
              <w:bottom w:val="single" w:sz="6" w:space="0" w:color="000000"/>
              <w:right w:val="single" w:sz="12" w:space="0" w:color="000000"/>
            </w:tcBorders>
          </w:tcPr>
          <w:p w14:paraId="24568748" w14:textId="77777777" w:rsidR="00800BA2" w:rsidRDefault="00800BA2" w:rsidP="00C06B2D">
            <w:pPr>
              <w:rPr>
                <w:rFonts w:ascii="Arial" w:hAnsi="Arial" w:cs="Arial"/>
                <w:color w:val="000000"/>
                <w:lang w:eastAsia="en-GB"/>
              </w:rPr>
            </w:pPr>
            <w:r>
              <w:rPr>
                <w:rFonts w:ascii="Arial" w:hAnsi="Arial" w:cs="Arial"/>
                <w:color w:val="000000"/>
                <w:lang w:eastAsia="en-GB"/>
              </w:rPr>
              <w:t>50% of queries resolved within 2 hours of notification</w:t>
            </w:r>
          </w:p>
          <w:p w14:paraId="2690ADA6"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80% of queries resolved within 4 hours of notification</w:t>
            </w:r>
          </w:p>
          <w:p w14:paraId="176280A4"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90% of queries resolved within 8 hours of notification</w:t>
            </w:r>
          </w:p>
          <w:p w14:paraId="38EDC40F"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r w:rsidRPr="00303179">
              <w:rPr>
                <w:rFonts w:ascii="Arial" w:hAnsi="Arial" w:cs="Arial"/>
                <w:color w:val="000000"/>
                <w:lang w:eastAsia="en-GB"/>
              </w:rPr>
              <w:t>100% of queries resolved within 24 hours of notification</w:t>
            </w:r>
          </w:p>
          <w:p w14:paraId="14873AEF"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p>
        </w:tc>
      </w:tr>
      <w:tr w:rsidR="00800BA2" w:rsidRPr="003B0AE7" w14:paraId="5EB51864" w14:textId="77777777" w:rsidTr="00C06B2D">
        <w:trPr>
          <w:trHeight w:val="1271"/>
        </w:trPr>
        <w:tc>
          <w:tcPr>
            <w:tcW w:w="4805" w:type="dxa"/>
            <w:tcBorders>
              <w:top w:val="single" w:sz="6" w:space="0" w:color="000000"/>
              <w:left w:val="single" w:sz="14" w:space="0" w:color="000000"/>
              <w:bottom w:val="single" w:sz="6" w:space="0" w:color="000000"/>
              <w:right w:val="single" w:sz="12" w:space="0" w:color="000000"/>
            </w:tcBorders>
          </w:tcPr>
          <w:p w14:paraId="6AF286C3"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7528CC5D" w14:textId="77777777" w:rsidR="00800BA2" w:rsidRPr="00303179"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Network / system availability – payment line and reporting tools and systems. To be reported on, but not included in the performance target is where one of the Authority’s Agencies has requested a period of downtime.</w:t>
            </w:r>
          </w:p>
        </w:tc>
        <w:tc>
          <w:tcPr>
            <w:tcW w:w="4670" w:type="dxa"/>
            <w:tcBorders>
              <w:top w:val="single" w:sz="6" w:space="0" w:color="000000"/>
              <w:left w:val="single" w:sz="12" w:space="0" w:color="000000"/>
              <w:bottom w:val="single" w:sz="6" w:space="0" w:color="000000"/>
              <w:right w:val="single" w:sz="12" w:space="0" w:color="000000"/>
            </w:tcBorders>
          </w:tcPr>
          <w:p w14:paraId="393510C9" w14:textId="77777777" w:rsidR="00800BA2" w:rsidRPr="00303179" w:rsidRDefault="00800BA2" w:rsidP="00C06B2D">
            <w:pPr>
              <w:autoSpaceDE w:val="0"/>
              <w:autoSpaceDN w:val="0"/>
              <w:adjustRightInd w:val="0"/>
              <w:spacing w:after="0" w:line="240" w:lineRule="auto"/>
              <w:jc w:val="both"/>
              <w:rPr>
                <w:rFonts w:ascii="Arial" w:hAnsi="Arial" w:cs="Arial"/>
                <w:color w:val="000000"/>
                <w:lang w:eastAsia="en-GB"/>
              </w:rPr>
            </w:pPr>
          </w:p>
          <w:p w14:paraId="43D1B26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303179">
              <w:rPr>
                <w:rFonts w:ascii="Arial" w:hAnsi="Arial" w:cs="Arial"/>
                <w:color w:val="000000"/>
                <w:lang w:eastAsia="en-GB"/>
              </w:rPr>
              <w:t>99.95%</w:t>
            </w:r>
          </w:p>
        </w:tc>
      </w:tr>
      <w:tr w:rsidR="00800BA2" w:rsidRPr="003B0AE7" w14:paraId="02126B70" w14:textId="77777777" w:rsidTr="00C06B2D">
        <w:trPr>
          <w:trHeight w:val="247"/>
        </w:trPr>
        <w:tc>
          <w:tcPr>
            <w:tcW w:w="4805" w:type="dxa"/>
            <w:tcBorders>
              <w:top w:val="single" w:sz="6" w:space="0" w:color="000000"/>
              <w:left w:val="single" w:sz="14" w:space="0" w:color="000000"/>
              <w:bottom w:val="single" w:sz="6" w:space="0" w:color="000000"/>
              <w:right w:val="single" w:sz="12" w:space="0" w:color="000000"/>
            </w:tcBorders>
          </w:tcPr>
          <w:p w14:paraId="64759668"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0E180B12"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Provision of Helpdesk Support to the </w:t>
            </w:r>
            <w:r>
              <w:rPr>
                <w:rFonts w:ascii="Arial" w:hAnsi="Arial" w:cs="Arial"/>
                <w:color w:val="000000"/>
                <w:lang w:eastAsia="en-GB"/>
              </w:rPr>
              <w:t xml:space="preserve">Authority; its </w:t>
            </w:r>
            <w:r w:rsidRPr="00303179">
              <w:rPr>
                <w:rFonts w:ascii="Arial" w:hAnsi="Arial" w:cs="Arial"/>
                <w:color w:val="000000"/>
                <w:lang w:eastAsia="en-GB"/>
              </w:rPr>
              <w:t>Agencies’ staff and callers</w:t>
            </w:r>
          </w:p>
          <w:p w14:paraId="4B6D6B9C"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 xml:space="preserve">Monday - Friday </w:t>
            </w:r>
          </w:p>
          <w:p w14:paraId="3FC610BF"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303179">
              <w:rPr>
                <w:rFonts w:ascii="Arial" w:hAnsi="Arial" w:cs="Arial"/>
                <w:color w:val="000000"/>
                <w:lang w:eastAsia="en-GB"/>
              </w:rPr>
              <w:t>09:00 – 22:00 excluding bank holidays</w:t>
            </w:r>
          </w:p>
        </w:tc>
        <w:tc>
          <w:tcPr>
            <w:tcW w:w="4670" w:type="dxa"/>
            <w:tcBorders>
              <w:top w:val="single" w:sz="6" w:space="0" w:color="000000"/>
              <w:left w:val="single" w:sz="12" w:space="0" w:color="000000"/>
              <w:bottom w:val="single" w:sz="6" w:space="0" w:color="000000"/>
              <w:right w:val="single" w:sz="12" w:space="0" w:color="000000"/>
            </w:tcBorders>
          </w:tcPr>
          <w:p w14:paraId="2C7D3765"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95% of queries resolved within 24 hours</w:t>
            </w:r>
          </w:p>
          <w:p w14:paraId="5AC2E685" w14:textId="77777777" w:rsidR="00800BA2" w:rsidRPr="00303179" w:rsidRDefault="00800BA2" w:rsidP="00C06B2D">
            <w:pPr>
              <w:rPr>
                <w:rFonts w:ascii="Arial" w:hAnsi="Arial" w:cs="Arial"/>
                <w:color w:val="000000"/>
                <w:lang w:eastAsia="en-GB"/>
              </w:rPr>
            </w:pPr>
            <w:r w:rsidRPr="00303179">
              <w:rPr>
                <w:rFonts w:ascii="Arial" w:hAnsi="Arial" w:cs="Arial"/>
                <w:color w:val="000000"/>
                <w:lang w:eastAsia="en-GB"/>
              </w:rPr>
              <w:t>100% of queries resolved within 48 hours</w:t>
            </w:r>
          </w:p>
        </w:tc>
      </w:tr>
    </w:tbl>
    <w:p w14:paraId="17B0697A" w14:textId="77777777" w:rsidR="00800BA2" w:rsidRPr="003B0AE7" w:rsidRDefault="00800BA2" w:rsidP="00800BA2">
      <w:pPr>
        <w:jc w:val="both"/>
        <w:rPr>
          <w:rFonts w:ascii="Arial" w:hAnsi="Arial" w:cs="Arial"/>
        </w:rPr>
      </w:pPr>
    </w:p>
    <w:p w14:paraId="65CB333B" w14:textId="77777777" w:rsidR="00800BA2" w:rsidRPr="00457A5C" w:rsidRDefault="00800BA2" w:rsidP="00800BA2">
      <w:pPr>
        <w:jc w:val="both"/>
        <w:rPr>
          <w:rFonts w:ascii="Arial" w:hAnsi="Arial" w:cs="Arial"/>
          <w:color w:val="000000"/>
        </w:rPr>
      </w:pPr>
      <w:r w:rsidRPr="00457A5C">
        <w:rPr>
          <w:rFonts w:ascii="Arial" w:hAnsi="Arial" w:cs="Arial"/>
          <w:color w:val="000000"/>
        </w:rPr>
        <w:t xml:space="preserve">Where, after the Commencement Date, the </w:t>
      </w:r>
      <w:r>
        <w:rPr>
          <w:rFonts w:ascii="Arial" w:hAnsi="Arial" w:cs="Arial"/>
          <w:color w:val="000000"/>
        </w:rPr>
        <w:t>Provider(s)</w:t>
      </w:r>
      <w:r w:rsidRPr="00457A5C">
        <w:rPr>
          <w:rFonts w:ascii="Arial" w:hAnsi="Arial" w:cs="Arial"/>
          <w:color w:val="000000"/>
        </w:rPr>
        <w:t xml:space="preserve"> has not achieved a required Performance Standard (for which liquidated damages apply) as set out above, the </w:t>
      </w:r>
      <w:r>
        <w:rPr>
          <w:rFonts w:ascii="Arial" w:hAnsi="Arial" w:cs="Arial"/>
          <w:color w:val="000000"/>
        </w:rPr>
        <w:t>Provider(s)</w:t>
      </w:r>
      <w:r w:rsidRPr="00457A5C">
        <w:rPr>
          <w:rFonts w:ascii="Arial" w:hAnsi="Arial" w:cs="Arial"/>
          <w:color w:val="000000"/>
        </w:rPr>
        <w:t xml:space="preserve"> shall pay to the </w:t>
      </w:r>
      <w:r>
        <w:rPr>
          <w:rFonts w:ascii="Arial" w:hAnsi="Arial" w:cs="Arial"/>
          <w:color w:val="000000"/>
        </w:rPr>
        <w:t>Authority</w:t>
      </w:r>
      <w:r w:rsidRPr="00457A5C">
        <w:rPr>
          <w:rFonts w:ascii="Arial" w:hAnsi="Arial" w:cs="Arial"/>
          <w:color w:val="000000"/>
        </w:rPr>
        <w:t xml:space="preserve"> liquidated damages calculated by re</w:t>
      </w:r>
      <w:r>
        <w:rPr>
          <w:rFonts w:ascii="Arial" w:hAnsi="Arial" w:cs="Arial"/>
          <w:color w:val="000000"/>
        </w:rPr>
        <w:t>ference to the following table;</w:t>
      </w:r>
    </w:p>
    <w:tbl>
      <w:tblPr>
        <w:tblW w:w="0" w:type="auto"/>
        <w:tblBorders>
          <w:top w:val="nil"/>
          <w:left w:val="nil"/>
          <w:bottom w:val="nil"/>
          <w:right w:val="nil"/>
        </w:tblBorders>
        <w:tblLayout w:type="fixed"/>
        <w:tblLook w:val="0000" w:firstRow="0" w:lastRow="0" w:firstColumn="0" w:lastColumn="0" w:noHBand="0" w:noVBand="0"/>
      </w:tblPr>
      <w:tblGrid>
        <w:gridCol w:w="3245"/>
        <w:gridCol w:w="3390"/>
        <w:gridCol w:w="2862"/>
      </w:tblGrid>
      <w:tr w:rsidR="00800BA2" w:rsidRPr="003B0AE7" w14:paraId="1828892C" w14:textId="77777777" w:rsidTr="00C06B2D">
        <w:trPr>
          <w:trHeight w:val="508"/>
        </w:trPr>
        <w:tc>
          <w:tcPr>
            <w:tcW w:w="3245" w:type="dxa"/>
            <w:tcBorders>
              <w:top w:val="single" w:sz="6" w:space="0" w:color="000000"/>
              <w:left w:val="single" w:sz="6" w:space="0" w:color="000000"/>
              <w:bottom w:val="single" w:sz="6" w:space="0" w:color="000000"/>
              <w:right w:val="single" w:sz="6" w:space="0" w:color="000000"/>
            </w:tcBorders>
          </w:tcPr>
          <w:p w14:paraId="3F793AF8"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28D82273"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Shortfall below Performance Standard </w:t>
            </w:r>
          </w:p>
          <w:p w14:paraId="06AE4DE7"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p>
        </w:tc>
        <w:tc>
          <w:tcPr>
            <w:tcW w:w="3390" w:type="dxa"/>
            <w:tcBorders>
              <w:top w:val="single" w:sz="6" w:space="0" w:color="000000"/>
              <w:left w:val="single" w:sz="6" w:space="0" w:color="000000"/>
              <w:bottom w:val="single" w:sz="6" w:space="0" w:color="000000"/>
              <w:right w:val="single" w:sz="10" w:space="0" w:color="000000"/>
            </w:tcBorders>
          </w:tcPr>
          <w:p w14:paraId="67EF4C44"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624DB321"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For shortfalls that result from a failure of a Network/</w:t>
            </w:r>
            <w:r>
              <w:rPr>
                <w:rFonts w:ascii="Arial" w:hAnsi="Arial" w:cs="Arial"/>
                <w:color w:val="000000"/>
                <w:lang w:eastAsia="en-GB"/>
              </w:rPr>
              <w:t>Provider(s)</w:t>
            </w:r>
            <w:r w:rsidRPr="00457A5C">
              <w:rPr>
                <w:rFonts w:ascii="Arial" w:hAnsi="Arial" w:cs="Arial"/>
                <w:color w:val="000000"/>
                <w:lang w:eastAsia="en-GB"/>
              </w:rPr>
              <w:t xml:space="preserve"> Amount </w:t>
            </w:r>
          </w:p>
          <w:p w14:paraId="59DDDE7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p>
        </w:tc>
        <w:tc>
          <w:tcPr>
            <w:tcW w:w="2862" w:type="dxa"/>
            <w:tcBorders>
              <w:top w:val="single" w:sz="6" w:space="0" w:color="000000"/>
              <w:left w:val="single" w:sz="10" w:space="0" w:color="000000"/>
              <w:bottom w:val="single" w:sz="6" w:space="0" w:color="000000"/>
              <w:right w:val="single" w:sz="6" w:space="0" w:color="000000"/>
            </w:tcBorders>
          </w:tcPr>
          <w:p w14:paraId="2FAB6CA5"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p w14:paraId="5E73B66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For shortfalls that result from a failure of </w:t>
            </w:r>
            <w:r>
              <w:rPr>
                <w:rFonts w:ascii="Arial" w:hAnsi="Arial" w:cs="Arial"/>
                <w:color w:val="000000"/>
                <w:lang w:eastAsia="en-GB"/>
              </w:rPr>
              <w:t>Provider(s)</w:t>
            </w:r>
            <w:r w:rsidRPr="00457A5C">
              <w:rPr>
                <w:rFonts w:ascii="Arial" w:hAnsi="Arial" w:cs="Arial"/>
                <w:color w:val="000000"/>
                <w:lang w:eastAsia="en-GB"/>
              </w:rPr>
              <w:t xml:space="preserve"> Amount </w:t>
            </w:r>
          </w:p>
        </w:tc>
      </w:tr>
      <w:tr w:rsidR="00800BA2" w:rsidRPr="003B0AE7" w14:paraId="7DAF97E0" w14:textId="77777777" w:rsidTr="00C06B2D">
        <w:trPr>
          <w:trHeight w:val="128"/>
        </w:trPr>
        <w:tc>
          <w:tcPr>
            <w:tcW w:w="3245" w:type="dxa"/>
            <w:tcBorders>
              <w:top w:val="single" w:sz="6" w:space="0" w:color="000000"/>
              <w:left w:val="single" w:sz="6" w:space="0" w:color="000000"/>
              <w:bottom w:val="single" w:sz="6" w:space="0" w:color="000000"/>
              <w:right w:val="single" w:sz="6" w:space="0" w:color="000000"/>
            </w:tcBorders>
            <w:vAlign w:val="center"/>
          </w:tcPr>
          <w:p w14:paraId="66231FF8" w14:textId="77777777" w:rsidR="00800BA2" w:rsidRPr="003B0AE7"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1%</w:t>
            </w:r>
          </w:p>
        </w:tc>
        <w:tc>
          <w:tcPr>
            <w:tcW w:w="3390" w:type="dxa"/>
            <w:tcBorders>
              <w:top w:val="single" w:sz="6" w:space="0" w:color="000000"/>
              <w:left w:val="single" w:sz="6" w:space="0" w:color="000000"/>
              <w:bottom w:val="single" w:sz="6" w:space="0" w:color="000000"/>
              <w:right w:val="single" w:sz="10" w:space="0" w:color="000000"/>
            </w:tcBorders>
            <w:vAlign w:val="center"/>
          </w:tcPr>
          <w:p w14:paraId="6C8E55C4" w14:textId="77777777" w:rsidR="00800BA2" w:rsidRPr="003B0AE7"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£10.00</w:t>
            </w:r>
          </w:p>
        </w:tc>
        <w:tc>
          <w:tcPr>
            <w:tcW w:w="2862" w:type="dxa"/>
            <w:tcBorders>
              <w:top w:val="single" w:sz="6" w:space="0" w:color="000000"/>
              <w:left w:val="single" w:sz="10" w:space="0" w:color="000000"/>
              <w:bottom w:val="single" w:sz="6" w:space="0" w:color="000000"/>
              <w:right w:val="single" w:sz="6" w:space="0" w:color="000000"/>
            </w:tcBorders>
            <w:vAlign w:val="center"/>
          </w:tcPr>
          <w:p w14:paraId="2B7D36E4"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£100.00</w:t>
            </w:r>
          </w:p>
        </w:tc>
      </w:tr>
      <w:tr w:rsidR="00800BA2" w:rsidRPr="003B0AE7" w14:paraId="3C1E97F3" w14:textId="77777777" w:rsidTr="00C06B2D">
        <w:trPr>
          <w:trHeight w:val="131"/>
        </w:trPr>
        <w:tc>
          <w:tcPr>
            <w:tcW w:w="3245" w:type="dxa"/>
            <w:tcBorders>
              <w:top w:val="single" w:sz="6" w:space="0" w:color="000000"/>
              <w:left w:val="single" w:sz="6" w:space="0" w:color="000000"/>
              <w:bottom w:val="single" w:sz="6" w:space="0" w:color="000000"/>
              <w:right w:val="single" w:sz="6" w:space="0" w:color="000000"/>
            </w:tcBorders>
            <w:vAlign w:val="center"/>
          </w:tcPr>
          <w:p w14:paraId="54625E6A"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2%</w:t>
            </w:r>
          </w:p>
        </w:tc>
        <w:tc>
          <w:tcPr>
            <w:tcW w:w="3390" w:type="dxa"/>
            <w:tcBorders>
              <w:top w:val="single" w:sz="6" w:space="0" w:color="000000"/>
              <w:left w:val="single" w:sz="6" w:space="0" w:color="000000"/>
              <w:bottom w:val="single" w:sz="6" w:space="0" w:color="000000"/>
              <w:right w:val="single" w:sz="10" w:space="0" w:color="000000"/>
            </w:tcBorders>
            <w:vAlign w:val="center"/>
          </w:tcPr>
          <w:p w14:paraId="5CCCF407"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£20.00</w:t>
            </w:r>
          </w:p>
        </w:tc>
        <w:tc>
          <w:tcPr>
            <w:tcW w:w="2862" w:type="dxa"/>
            <w:tcBorders>
              <w:top w:val="single" w:sz="6" w:space="0" w:color="000000"/>
              <w:left w:val="single" w:sz="10" w:space="0" w:color="000000"/>
              <w:bottom w:val="single" w:sz="6" w:space="0" w:color="000000"/>
              <w:right w:val="single" w:sz="6" w:space="0" w:color="000000"/>
            </w:tcBorders>
            <w:vAlign w:val="center"/>
          </w:tcPr>
          <w:p w14:paraId="3DBAA37C"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£200.00</w:t>
            </w:r>
          </w:p>
        </w:tc>
      </w:tr>
      <w:tr w:rsidR="00800BA2" w:rsidRPr="003B0AE7" w14:paraId="2F1E7743" w14:textId="77777777" w:rsidTr="00C06B2D">
        <w:trPr>
          <w:trHeight w:val="122"/>
        </w:trPr>
        <w:tc>
          <w:tcPr>
            <w:tcW w:w="3245" w:type="dxa"/>
            <w:tcBorders>
              <w:top w:val="single" w:sz="6" w:space="0" w:color="000000"/>
              <w:left w:val="single" w:sz="6" w:space="0" w:color="000000"/>
              <w:bottom w:val="single" w:sz="8" w:space="0" w:color="000000"/>
              <w:right w:val="single" w:sz="6" w:space="0" w:color="000000"/>
            </w:tcBorders>
            <w:vAlign w:val="center"/>
          </w:tcPr>
          <w:p w14:paraId="7CB81F30"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3%</w:t>
            </w:r>
          </w:p>
        </w:tc>
        <w:tc>
          <w:tcPr>
            <w:tcW w:w="3390" w:type="dxa"/>
            <w:tcBorders>
              <w:top w:val="single" w:sz="6" w:space="0" w:color="000000"/>
              <w:left w:val="single" w:sz="6" w:space="0" w:color="000000"/>
              <w:bottom w:val="single" w:sz="8" w:space="0" w:color="000000"/>
              <w:right w:val="single" w:sz="10" w:space="0" w:color="000000"/>
            </w:tcBorders>
            <w:vAlign w:val="center"/>
          </w:tcPr>
          <w:p w14:paraId="3E917371"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£30.00</w:t>
            </w:r>
          </w:p>
        </w:tc>
        <w:tc>
          <w:tcPr>
            <w:tcW w:w="2862" w:type="dxa"/>
            <w:tcBorders>
              <w:top w:val="single" w:sz="6" w:space="0" w:color="000000"/>
              <w:left w:val="single" w:sz="10" w:space="0" w:color="000000"/>
              <w:bottom w:val="single" w:sz="8" w:space="0" w:color="000000"/>
              <w:right w:val="single" w:sz="6" w:space="0" w:color="000000"/>
            </w:tcBorders>
            <w:vAlign w:val="center"/>
          </w:tcPr>
          <w:p w14:paraId="6D068B64"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£300.00</w:t>
            </w:r>
          </w:p>
        </w:tc>
      </w:tr>
      <w:tr w:rsidR="00800BA2" w:rsidRPr="003B0AE7" w14:paraId="5DB38D1A" w14:textId="77777777" w:rsidTr="00C06B2D">
        <w:trPr>
          <w:trHeight w:val="130"/>
        </w:trPr>
        <w:tc>
          <w:tcPr>
            <w:tcW w:w="3245" w:type="dxa"/>
            <w:tcBorders>
              <w:top w:val="single" w:sz="8" w:space="0" w:color="000000"/>
              <w:left w:val="single" w:sz="6" w:space="0" w:color="000000"/>
              <w:bottom w:val="single" w:sz="6" w:space="0" w:color="000000"/>
              <w:right w:val="single" w:sz="6" w:space="0" w:color="000000"/>
            </w:tcBorders>
            <w:vAlign w:val="center"/>
          </w:tcPr>
          <w:p w14:paraId="3ED2099A" w14:textId="77777777" w:rsidR="00800BA2" w:rsidRPr="003B0AE7"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4%</w:t>
            </w:r>
          </w:p>
        </w:tc>
        <w:tc>
          <w:tcPr>
            <w:tcW w:w="3390" w:type="dxa"/>
            <w:tcBorders>
              <w:top w:val="single" w:sz="8" w:space="0" w:color="000000"/>
              <w:left w:val="single" w:sz="6" w:space="0" w:color="000000"/>
              <w:bottom w:val="single" w:sz="6" w:space="0" w:color="000000"/>
              <w:right w:val="single" w:sz="10" w:space="0" w:color="000000"/>
            </w:tcBorders>
            <w:vAlign w:val="center"/>
          </w:tcPr>
          <w:p w14:paraId="1AC71EA2" w14:textId="77777777" w:rsidR="00800BA2" w:rsidRPr="003B0AE7"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£40.00</w:t>
            </w:r>
          </w:p>
        </w:tc>
        <w:tc>
          <w:tcPr>
            <w:tcW w:w="2862" w:type="dxa"/>
            <w:tcBorders>
              <w:top w:val="single" w:sz="8" w:space="0" w:color="000000"/>
              <w:left w:val="single" w:sz="10" w:space="0" w:color="000000"/>
              <w:bottom w:val="single" w:sz="6" w:space="0" w:color="000000"/>
              <w:right w:val="single" w:sz="6" w:space="0" w:color="000000"/>
            </w:tcBorders>
            <w:vAlign w:val="center"/>
          </w:tcPr>
          <w:p w14:paraId="63EEDD7A" w14:textId="77777777" w:rsidR="00800BA2" w:rsidRPr="003B0AE7" w:rsidRDefault="00800BA2" w:rsidP="00C06B2D">
            <w:pPr>
              <w:autoSpaceDE w:val="0"/>
              <w:autoSpaceDN w:val="0"/>
              <w:adjustRightInd w:val="0"/>
              <w:spacing w:after="0" w:line="240" w:lineRule="auto"/>
              <w:jc w:val="center"/>
              <w:rPr>
                <w:rFonts w:ascii="Arial" w:hAnsi="Arial" w:cs="Arial"/>
                <w:color w:val="000000"/>
                <w:lang w:eastAsia="en-GB"/>
              </w:rPr>
            </w:pPr>
            <w:r w:rsidRPr="003B0AE7">
              <w:rPr>
                <w:rFonts w:ascii="Arial" w:hAnsi="Arial" w:cs="Arial"/>
                <w:color w:val="000000"/>
                <w:lang w:eastAsia="en-GB"/>
              </w:rPr>
              <w:t>£400.00</w:t>
            </w:r>
          </w:p>
        </w:tc>
      </w:tr>
      <w:tr w:rsidR="00800BA2" w:rsidRPr="003B0AE7" w14:paraId="5C296453" w14:textId="77777777" w:rsidTr="00C06B2D">
        <w:trPr>
          <w:trHeight w:val="120"/>
        </w:trPr>
        <w:tc>
          <w:tcPr>
            <w:tcW w:w="3245" w:type="dxa"/>
            <w:tcBorders>
              <w:top w:val="single" w:sz="6" w:space="0" w:color="000000"/>
              <w:left w:val="single" w:sz="6" w:space="0" w:color="000000"/>
              <w:bottom w:val="single" w:sz="6" w:space="0" w:color="000000"/>
              <w:right w:val="single" w:sz="6" w:space="0" w:color="000000"/>
            </w:tcBorders>
            <w:vAlign w:val="center"/>
          </w:tcPr>
          <w:p w14:paraId="4C38FAFB"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5%</w:t>
            </w:r>
          </w:p>
        </w:tc>
        <w:tc>
          <w:tcPr>
            <w:tcW w:w="3390" w:type="dxa"/>
            <w:tcBorders>
              <w:top w:val="single" w:sz="6" w:space="0" w:color="000000"/>
              <w:left w:val="single" w:sz="6" w:space="0" w:color="000000"/>
              <w:bottom w:val="single" w:sz="6" w:space="0" w:color="000000"/>
              <w:right w:val="single" w:sz="10" w:space="0" w:color="000000"/>
            </w:tcBorders>
            <w:vAlign w:val="center"/>
          </w:tcPr>
          <w:p w14:paraId="41015589"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£50.00</w:t>
            </w:r>
          </w:p>
        </w:tc>
        <w:tc>
          <w:tcPr>
            <w:tcW w:w="2862" w:type="dxa"/>
            <w:tcBorders>
              <w:top w:val="single" w:sz="6" w:space="0" w:color="000000"/>
              <w:left w:val="single" w:sz="10" w:space="0" w:color="000000"/>
              <w:bottom w:val="single" w:sz="6" w:space="0" w:color="000000"/>
              <w:right w:val="single" w:sz="6" w:space="0" w:color="000000"/>
            </w:tcBorders>
            <w:vAlign w:val="center"/>
          </w:tcPr>
          <w:p w14:paraId="6B3B4740" w14:textId="77777777" w:rsidR="00800BA2" w:rsidRPr="00457A5C" w:rsidRDefault="00800BA2" w:rsidP="00C06B2D">
            <w:pPr>
              <w:autoSpaceDE w:val="0"/>
              <w:autoSpaceDN w:val="0"/>
              <w:adjustRightInd w:val="0"/>
              <w:spacing w:after="0" w:line="240" w:lineRule="auto"/>
              <w:jc w:val="center"/>
              <w:rPr>
                <w:rFonts w:ascii="Arial" w:hAnsi="Arial" w:cs="Arial"/>
                <w:color w:val="000000"/>
                <w:lang w:eastAsia="en-GB"/>
              </w:rPr>
            </w:pPr>
            <w:r w:rsidRPr="00457A5C">
              <w:rPr>
                <w:rFonts w:ascii="Arial" w:hAnsi="Arial" w:cs="Arial"/>
                <w:color w:val="000000"/>
                <w:lang w:eastAsia="en-GB"/>
              </w:rPr>
              <w:t>£500.00</w:t>
            </w:r>
          </w:p>
        </w:tc>
      </w:tr>
    </w:tbl>
    <w:p w14:paraId="5FF69CEF" w14:textId="77777777" w:rsidR="00800BA2" w:rsidRDefault="00800BA2" w:rsidP="00800BA2">
      <w:pPr>
        <w:pStyle w:val="Default"/>
      </w:pPr>
    </w:p>
    <w:p w14:paraId="12EF63A1" w14:textId="77777777" w:rsidR="00800BA2" w:rsidRDefault="00800BA2" w:rsidP="00800BA2">
      <w:pPr>
        <w:pStyle w:val="Default"/>
      </w:pPr>
    </w:p>
    <w:p w14:paraId="04CDD30F" w14:textId="77777777" w:rsidR="00800BA2" w:rsidRPr="00152EB2" w:rsidRDefault="00800BA2" w:rsidP="00800BA2">
      <w:pPr>
        <w:pStyle w:val="Default"/>
        <w:sectPr w:rsidR="00800BA2" w:rsidRPr="00152EB2" w:rsidSect="00BE62D6">
          <w:pgSz w:w="11906" w:h="16838"/>
          <w:pgMar w:top="1135" w:right="1440" w:bottom="993" w:left="1440" w:header="709" w:footer="709" w:gutter="0"/>
          <w:cols w:space="708"/>
          <w:docGrid w:linePitch="360"/>
        </w:sectPr>
      </w:pPr>
    </w:p>
    <w:p w14:paraId="6726A96F" w14:textId="77777777" w:rsidR="00800BA2" w:rsidRDefault="00800BA2" w:rsidP="00800BA2">
      <w:pPr>
        <w:pStyle w:val="CM59"/>
        <w:spacing w:after="255" w:line="258" w:lineRule="atLeast"/>
        <w:jc w:val="both"/>
        <w:rPr>
          <w:b/>
          <w:bCs/>
          <w:color w:val="000000"/>
          <w:sz w:val="22"/>
          <w:szCs w:val="22"/>
        </w:rPr>
      </w:pPr>
      <w:r>
        <w:rPr>
          <w:b/>
          <w:bCs/>
          <w:color w:val="000000"/>
          <w:sz w:val="22"/>
          <w:szCs w:val="22"/>
        </w:rPr>
        <w:t>Example of Management Information format for reporting SLAs.</w:t>
      </w:r>
    </w:p>
    <w:tbl>
      <w:tblPr>
        <w:tblW w:w="14580" w:type="dxa"/>
        <w:tblInd w:w="113" w:type="dxa"/>
        <w:tblLook w:val="04A0" w:firstRow="1" w:lastRow="0" w:firstColumn="1" w:lastColumn="0" w:noHBand="0" w:noVBand="1"/>
      </w:tblPr>
      <w:tblGrid>
        <w:gridCol w:w="988"/>
        <w:gridCol w:w="3969"/>
        <w:gridCol w:w="3783"/>
        <w:gridCol w:w="1040"/>
        <w:gridCol w:w="960"/>
        <w:gridCol w:w="960"/>
        <w:gridCol w:w="960"/>
        <w:gridCol w:w="960"/>
        <w:gridCol w:w="960"/>
      </w:tblGrid>
      <w:tr w:rsidR="00800BA2" w:rsidRPr="00DB50D1" w14:paraId="4CE61C78" w14:textId="77777777" w:rsidTr="00C06B2D">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EF000" w14:textId="77777777" w:rsidR="00800BA2" w:rsidRPr="00DB50D1" w:rsidRDefault="00800BA2" w:rsidP="00C06B2D">
            <w:pPr>
              <w:spacing w:after="0" w:line="240" w:lineRule="auto"/>
              <w:jc w:val="center"/>
              <w:rPr>
                <w:rFonts w:eastAsia="Times New Roman"/>
                <w:b/>
                <w:bCs/>
                <w:color w:val="000000"/>
                <w:sz w:val="26"/>
                <w:szCs w:val="26"/>
                <w:lang w:eastAsia="en-GB"/>
              </w:rPr>
            </w:pPr>
            <w:r>
              <w:rPr>
                <w:rFonts w:eastAsia="Times New Roman"/>
                <w:b/>
                <w:bCs/>
                <w:color w:val="000000"/>
                <w:sz w:val="26"/>
                <w:szCs w:val="26"/>
                <w:lang w:eastAsia="en-GB"/>
              </w:rPr>
              <w:t>Year: 2020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768A0052"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SLA Description</w:t>
            </w:r>
          </w:p>
        </w:tc>
        <w:tc>
          <w:tcPr>
            <w:tcW w:w="3783" w:type="dxa"/>
            <w:tcBorders>
              <w:top w:val="single" w:sz="4" w:space="0" w:color="auto"/>
              <w:left w:val="nil"/>
              <w:bottom w:val="single" w:sz="4" w:space="0" w:color="auto"/>
              <w:right w:val="single" w:sz="4" w:space="0" w:color="auto"/>
            </w:tcBorders>
            <w:shd w:val="clear" w:color="auto" w:fill="auto"/>
            <w:noWrap/>
            <w:vAlign w:val="center"/>
            <w:hideMark/>
          </w:tcPr>
          <w:p w14:paraId="273B3F34"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Target</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6F479A5"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Target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EB7AEC"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Jan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D76A40"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Feb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141422"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Mar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5531FE"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Apr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6BCEB8" w14:textId="77777777" w:rsidR="00800BA2" w:rsidRPr="00DB50D1" w:rsidRDefault="00800BA2" w:rsidP="00C06B2D">
            <w:pPr>
              <w:spacing w:after="0" w:line="240" w:lineRule="auto"/>
              <w:jc w:val="center"/>
              <w:rPr>
                <w:rFonts w:eastAsia="Times New Roman"/>
                <w:b/>
                <w:bCs/>
                <w:color w:val="000000"/>
                <w:sz w:val="26"/>
                <w:szCs w:val="26"/>
                <w:lang w:eastAsia="en-GB"/>
              </w:rPr>
            </w:pPr>
            <w:r w:rsidRPr="00DB50D1">
              <w:rPr>
                <w:rFonts w:eastAsia="Times New Roman"/>
                <w:b/>
                <w:bCs/>
                <w:color w:val="000000"/>
                <w:sz w:val="26"/>
                <w:szCs w:val="26"/>
                <w:lang w:eastAsia="en-GB"/>
              </w:rPr>
              <w:t>May</w:t>
            </w:r>
          </w:p>
        </w:tc>
      </w:tr>
      <w:tr w:rsidR="00800BA2" w:rsidRPr="00DB50D1" w14:paraId="10FD707C" w14:textId="77777777" w:rsidTr="00C06B2D">
        <w:trPr>
          <w:trHeight w:val="300"/>
        </w:trPr>
        <w:tc>
          <w:tcPr>
            <w:tcW w:w="988" w:type="dxa"/>
            <w:tcBorders>
              <w:top w:val="nil"/>
              <w:left w:val="single" w:sz="4" w:space="0" w:color="auto"/>
              <w:bottom w:val="single" w:sz="4" w:space="0" w:color="000000"/>
              <w:right w:val="single" w:sz="4" w:space="0" w:color="auto"/>
            </w:tcBorders>
            <w:shd w:val="clear" w:color="auto" w:fill="auto"/>
            <w:noWrap/>
            <w:vAlign w:val="center"/>
            <w:hideMark/>
          </w:tcPr>
          <w:p w14:paraId="32DF0734"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SLA1</w:t>
            </w:r>
          </w:p>
        </w:tc>
        <w:tc>
          <w:tcPr>
            <w:tcW w:w="3969" w:type="dxa"/>
            <w:tcBorders>
              <w:top w:val="nil"/>
              <w:left w:val="single" w:sz="4" w:space="0" w:color="auto"/>
              <w:bottom w:val="single" w:sz="4" w:space="0" w:color="000000"/>
              <w:right w:val="single" w:sz="4" w:space="0" w:color="auto"/>
            </w:tcBorders>
            <w:shd w:val="clear" w:color="auto" w:fill="auto"/>
            <w:vAlign w:val="center"/>
            <w:hideMark/>
          </w:tcPr>
          <w:p w14:paraId="3124270A"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Provision of transactional payment data</w:t>
            </w:r>
          </w:p>
        </w:tc>
        <w:tc>
          <w:tcPr>
            <w:tcW w:w="3783" w:type="dxa"/>
            <w:tcBorders>
              <w:top w:val="nil"/>
              <w:left w:val="nil"/>
              <w:bottom w:val="single" w:sz="4" w:space="0" w:color="auto"/>
              <w:right w:val="single" w:sz="4" w:space="0" w:color="auto"/>
            </w:tcBorders>
            <w:shd w:val="clear" w:color="auto" w:fill="auto"/>
            <w:noWrap/>
            <w:vAlign w:val="center"/>
            <w:hideMark/>
          </w:tcPr>
          <w:p w14:paraId="52FA799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Same working day</w:t>
            </w:r>
          </w:p>
        </w:tc>
        <w:tc>
          <w:tcPr>
            <w:tcW w:w="1040" w:type="dxa"/>
            <w:tcBorders>
              <w:top w:val="nil"/>
              <w:left w:val="nil"/>
              <w:bottom w:val="single" w:sz="4" w:space="0" w:color="auto"/>
              <w:right w:val="single" w:sz="4" w:space="0" w:color="auto"/>
            </w:tcBorders>
            <w:shd w:val="clear" w:color="auto" w:fill="auto"/>
            <w:noWrap/>
            <w:vAlign w:val="bottom"/>
            <w:hideMark/>
          </w:tcPr>
          <w:p w14:paraId="6E181A61"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100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2DB8EABC"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FF0000"/>
            <w:noWrap/>
            <w:vAlign w:val="bottom"/>
            <w:hideMark/>
          </w:tcPr>
          <w:p w14:paraId="2A11EC90"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97%</w:t>
            </w:r>
          </w:p>
        </w:tc>
        <w:tc>
          <w:tcPr>
            <w:tcW w:w="960" w:type="dxa"/>
            <w:tcBorders>
              <w:top w:val="nil"/>
              <w:left w:val="nil"/>
              <w:bottom w:val="single" w:sz="4" w:space="0" w:color="auto"/>
              <w:right w:val="single" w:sz="4" w:space="0" w:color="auto"/>
            </w:tcBorders>
            <w:shd w:val="clear" w:color="000000" w:fill="92D050"/>
            <w:noWrap/>
            <w:vAlign w:val="bottom"/>
            <w:hideMark/>
          </w:tcPr>
          <w:p w14:paraId="0CAD27F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69E38F9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5A0871AA"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r>
      <w:tr w:rsidR="00800BA2" w:rsidRPr="00DB50D1" w14:paraId="079ED9E5" w14:textId="77777777" w:rsidTr="00C06B2D">
        <w:trPr>
          <w:trHeight w:val="300"/>
        </w:trPr>
        <w:tc>
          <w:tcPr>
            <w:tcW w:w="988" w:type="dxa"/>
            <w:tcBorders>
              <w:top w:val="nil"/>
              <w:left w:val="single" w:sz="4" w:space="0" w:color="auto"/>
              <w:bottom w:val="single" w:sz="4" w:space="0" w:color="000000"/>
              <w:right w:val="single" w:sz="4" w:space="0" w:color="auto"/>
            </w:tcBorders>
            <w:shd w:val="clear" w:color="auto" w:fill="auto"/>
            <w:noWrap/>
            <w:vAlign w:val="center"/>
          </w:tcPr>
          <w:p w14:paraId="65D103D6" w14:textId="77777777" w:rsidR="00800BA2" w:rsidRPr="00DB50D1" w:rsidRDefault="00800BA2" w:rsidP="00C06B2D">
            <w:pPr>
              <w:spacing w:after="0" w:line="240" w:lineRule="auto"/>
              <w:jc w:val="center"/>
              <w:rPr>
                <w:rFonts w:eastAsia="Times New Roman"/>
                <w:color w:val="000000"/>
                <w:lang w:eastAsia="en-GB"/>
              </w:rPr>
            </w:pPr>
          </w:p>
        </w:tc>
        <w:tc>
          <w:tcPr>
            <w:tcW w:w="3969" w:type="dxa"/>
            <w:vMerge w:val="restart"/>
            <w:tcBorders>
              <w:top w:val="nil"/>
              <w:left w:val="single" w:sz="4" w:space="0" w:color="auto"/>
              <w:right w:val="single" w:sz="4" w:space="0" w:color="auto"/>
            </w:tcBorders>
            <w:shd w:val="clear" w:color="auto" w:fill="auto"/>
            <w:vAlign w:val="center"/>
          </w:tcPr>
          <w:p w14:paraId="1E8D0AD3" w14:textId="77777777" w:rsidR="00800BA2" w:rsidRDefault="00800BA2" w:rsidP="00C06B2D">
            <w:pPr>
              <w:spacing w:after="0" w:line="240" w:lineRule="auto"/>
              <w:rPr>
                <w:rFonts w:eastAsia="Times New Roman"/>
                <w:color w:val="000000"/>
                <w:lang w:eastAsia="en-GB"/>
              </w:rPr>
            </w:pPr>
            <w:r>
              <w:rPr>
                <w:rFonts w:eastAsia="Times New Roman"/>
                <w:color w:val="000000"/>
                <w:lang w:eastAsia="en-GB"/>
              </w:rPr>
              <w:t>Payment transaction data queries – missing transactional data but receipt for payment made</w:t>
            </w:r>
          </w:p>
        </w:tc>
        <w:tc>
          <w:tcPr>
            <w:tcW w:w="3783" w:type="dxa"/>
            <w:tcBorders>
              <w:top w:val="nil"/>
              <w:left w:val="nil"/>
              <w:bottom w:val="single" w:sz="4" w:space="0" w:color="auto"/>
              <w:right w:val="single" w:sz="4" w:space="0" w:color="auto"/>
            </w:tcBorders>
            <w:shd w:val="clear" w:color="auto" w:fill="auto"/>
            <w:noWrap/>
            <w:vAlign w:val="center"/>
          </w:tcPr>
          <w:p w14:paraId="23E51194" w14:textId="77777777" w:rsidR="00800BA2"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2 hours of notification</w:t>
            </w:r>
          </w:p>
        </w:tc>
        <w:tc>
          <w:tcPr>
            <w:tcW w:w="1040" w:type="dxa"/>
            <w:tcBorders>
              <w:top w:val="nil"/>
              <w:left w:val="nil"/>
              <w:bottom w:val="single" w:sz="4" w:space="0" w:color="auto"/>
              <w:right w:val="single" w:sz="4" w:space="0" w:color="auto"/>
            </w:tcBorders>
            <w:shd w:val="clear" w:color="auto" w:fill="auto"/>
            <w:noWrap/>
            <w:vAlign w:val="bottom"/>
          </w:tcPr>
          <w:p w14:paraId="25E014D6" w14:textId="77777777" w:rsidR="00800BA2" w:rsidRDefault="00800BA2" w:rsidP="00C06B2D">
            <w:pPr>
              <w:spacing w:after="0" w:line="240" w:lineRule="auto"/>
              <w:jc w:val="center"/>
              <w:rPr>
                <w:rFonts w:eastAsia="Times New Roman"/>
                <w:color w:val="000000"/>
                <w:lang w:eastAsia="en-GB"/>
              </w:rPr>
            </w:pPr>
            <w:r>
              <w:rPr>
                <w:rFonts w:eastAsia="Times New Roman"/>
                <w:color w:val="000000"/>
                <w:lang w:eastAsia="en-GB"/>
              </w:rPr>
              <w:t>50%</w:t>
            </w:r>
          </w:p>
        </w:tc>
        <w:tc>
          <w:tcPr>
            <w:tcW w:w="960" w:type="dxa"/>
            <w:tcBorders>
              <w:top w:val="nil"/>
              <w:left w:val="nil"/>
              <w:bottom w:val="single" w:sz="4" w:space="0" w:color="auto"/>
              <w:right w:val="single" w:sz="4" w:space="0" w:color="auto"/>
            </w:tcBorders>
            <w:shd w:val="clear" w:color="000000" w:fill="FF0000"/>
            <w:noWrap/>
            <w:vAlign w:val="bottom"/>
          </w:tcPr>
          <w:p w14:paraId="208C26D1"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45%</w:t>
            </w:r>
          </w:p>
        </w:tc>
        <w:tc>
          <w:tcPr>
            <w:tcW w:w="960" w:type="dxa"/>
            <w:tcBorders>
              <w:top w:val="nil"/>
              <w:left w:val="nil"/>
              <w:bottom w:val="single" w:sz="4" w:space="0" w:color="auto"/>
              <w:right w:val="single" w:sz="4" w:space="0" w:color="auto"/>
            </w:tcBorders>
            <w:shd w:val="clear" w:color="auto" w:fill="92D050"/>
            <w:noWrap/>
            <w:vAlign w:val="bottom"/>
          </w:tcPr>
          <w:p w14:paraId="3BB9E7EF"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55%</w:t>
            </w:r>
          </w:p>
        </w:tc>
        <w:tc>
          <w:tcPr>
            <w:tcW w:w="960" w:type="dxa"/>
            <w:tcBorders>
              <w:top w:val="nil"/>
              <w:left w:val="nil"/>
              <w:bottom w:val="single" w:sz="4" w:space="0" w:color="auto"/>
              <w:right w:val="single" w:sz="4" w:space="0" w:color="auto"/>
            </w:tcBorders>
            <w:shd w:val="clear" w:color="000000" w:fill="92D050"/>
            <w:noWrap/>
            <w:vAlign w:val="bottom"/>
          </w:tcPr>
          <w:p w14:paraId="660384A7"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60%</w:t>
            </w:r>
          </w:p>
        </w:tc>
        <w:tc>
          <w:tcPr>
            <w:tcW w:w="960" w:type="dxa"/>
            <w:tcBorders>
              <w:top w:val="nil"/>
              <w:left w:val="nil"/>
              <w:bottom w:val="single" w:sz="4" w:space="0" w:color="auto"/>
              <w:right w:val="single" w:sz="4" w:space="0" w:color="auto"/>
            </w:tcBorders>
            <w:shd w:val="clear" w:color="000000" w:fill="92D050"/>
            <w:noWrap/>
            <w:vAlign w:val="bottom"/>
          </w:tcPr>
          <w:p w14:paraId="3004E9CA"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50%.</w:t>
            </w:r>
          </w:p>
        </w:tc>
        <w:tc>
          <w:tcPr>
            <w:tcW w:w="960" w:type="dxa"/>
            <w:tcBorders>
              <w:top w:val="nil"/>
              <w:left w:val="nil"/>
              <w:bottom w:val="single" w:sz="4" w:space="0" w:color="auto"/>
              <w:right w:val="single" w:sz="4" w:space="0" w:color="auto"/>
            </w:tcBorders>
            <w:shd w:val="clear" w:color="000000" w:fill="92D050"/>
            <w:noWrap/>
            <w:vAlign w:val="bottom"/>
          </w:tcPr>
          <w:p w14:paraId="4789AC2B"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75%</w:t>
            </w:r>
          </w:p>
        </w:tc>
      </w:tr>
      <w:tr w:rsidR="00800BA2" w:rsidRPr="00DB50D1" w14:paraId="728F50AB" w14:textId="77777777" w:rsidTr="00C06B2D">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19EBB9"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SLA2</w:t>
            </w:r>
          </w:p>
        </w:tc>
        <w:tc>
          <w:tcPr>
            <w:tcW w:w="3969" w:type="dxa"/>
            <w:vMerge/>
            <w:tcBorders>
              <w:left w:val="single" w:sz="4" w:space="0" w:color="auto"/>
              <w:right w:val="single" w:sz="4" w:space="0" w:color="auto"/>
            </w:tcBorders>
            <w:shd w:val="clear" w:color="auto" w:fill="auto"/>
            <w:vAlign w:val="center"/>
            <w:hideMark/>
          </w:tcPr>
          <w:p w14:paraId="217507A1"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hideMark/>
          </w:tcPr>
          <w:p w14:paraId="21B262DD"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4 hours of notification</w:t>
            </w:r>
          </w:p>
        </w:tc>
        <w:tc>
          <w:tcPr>
            <w:tcW w:w="1040" w:type="dxa"/>
            <w:tcBorders>
              <w:top w:val="nil"/>
              <w:left w:val="nil"/>
              <w:bottom w:val="single" w:sz="4" w:space="0" w:color="auto"/>
              <w:right w:val="single" w:sz="4" w:space="0" w:color="auto"/>
            </w:tcBorders>
            <w:shd w:val="clear" w:color="auto" w:fill="auto"/>
            <w:noWrap/>
            <w:vAlign w:val="bottom"/>
            <w:hideMark/>
          </w:tcPr>
          <w:p w14:paraId="538774AD"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80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auto" w:fill="92D050"/>
            <w:noWrap/>
            <w:vAlign w:val="bottom"/>
            <w:hideMark/>
          </w:tcPr>
          <w:p w14:paraId="0E93FA20"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96%</w:t>
            </w:r>
          </w:p>
        </w:tc>
        <w:tc>
          <w:tcPr>
            <w:tcW w:w="960" w:type="dxa"/>
            <w:tcBorders>
              <w:top w:val="nil"/>
              <w:left w:val="nil"/>
              <w:bottom w:val="single" w:sz="4" w:space="0" w:color="auto"/>
              <w:right w:val="single" w:sz="4" w:space="0" w:color="auto"/>
            </w:tcBorders>
            <w:shd w:val="clear" w:color="000000" w:fill="FF0000"/>
            <w:noWrap/>
            <w:vAlign w:val="bottom"/>
            <w:hideMark/>
          </w:tcPr>
          <w:p w14:paraId="5DEF58F7"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75</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4234F68A"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04E2DAD0"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0DF1066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r>
      <w:tr w:rsidR="00800BA2" w:rsidRPr="00DB50D1" w14:paraId="0BFF5F78" w14:textId="77777777" w:rsidTr="00C06B2D">
        <w:trPr>
          <w:trHeight w:val="300"/>
        </w:trPr>
        <w:tc>
          <w:tcPr>
            <w:tcW w:w="988" w:type="dxa"/>
            <w:vMerge/>
            <w:tcBorders>
              <w:top w:val="nil"/>
              <w:left w:val="single" w:sz="4" w:space="0" w:color="auto"/>
              <w:bottom w:val="single" w:sz="4" w:space="0" w:color="000000"/>
              <w:right w:val="single" w:sz="4" w:space="0" w:color="auto"/>
            </w:tcBorders>
            <w:vAlign w:val="center"/>
            <w:hideMark/>
          </w:tcPr>
          <w:p w14:paraId="7F16933F" w14:textId="77777777" w:rsidR="00800BA2" w:rsidRPr="00DB50D1" w:rsidRDefault="00800BA2" w:rsidP="00C06B2D">
            <w:pPr>
              <w:spacing w:after="0" w:line="240" w:lineRule="auto"/>
              <w:rPr>
                <w:rFonts w:eastAsia="Times New Roman"/>
                <w:color w:val="000000"/>
                <w:lang w:eastAsia="en-GB"/>
              </w:rPr>
            </w:pPr>
          </w:p>
        </w:tc>
        <w:tc>
          <w:tcPr>
            <w:tcW w:w="3969" w:type="dxa"/>
            <w:vMerge/>
            <w:tcBorders>
              <w:left w:val="single" w:sz="4" w:space="0" w:color="auto"/>
              <w:right w:val="single" w:sz="4" w:space="0" w:color="auto"/>
            </w:tcBorders>
            <w:vAlign w:val="center"/>
            <w:hideMark/>
          </w:tcPr>
          <w:p w14:paraId="201BE414"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hideMark/>
          </w:tcPr>
          <w:p w14:paraId="6909A768"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8 hours of notification</w:t>
            </w:r>
          </w:p>
        </w:tc>
        <w:tc>
          <w:tcPr>
            <w:tcW w:w="1040" w:type="dxa"/>
            <w:tcBorders>
              <w:top w:val="nil"/>
              <w:left w:val="nil"/>
              <w:bottom w:val="single" w:sz="4" w:space="0" w:color="auto"/>
              <w:right w:val="single" w:sz="4" w:space="0" w:color="auto"/>
            </w:tcBorders>
            <w:shd w:val="clear" w:color="auto" w:fill="auto"/>
            <w:noWrap/>
            <w:vAlign w:val="bottom"/>
            <w:hideMark/>
          </w:tcPr>
          <w:p w14:paraId="3268404F"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90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6477F661"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6933E5B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000000"/>
            <w:noWrap/>
            <w:vAlign w:val="bottom"/>
            <w:hideMark/>
          </w:tcPr>
          <w:p w14:paraId="07008EB3"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3B6F2E1D"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3348D425"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r>
      <w:tr w:rsidR="00800BA2" w:rsidRPr="00DB50D1" w14:paraId="1314AF75" w14:textId="77777777" w:rsidTr="00C06B2D">
        <w:trPr>
          <w:trHeight w:val="300"/>
        </w:trPr>
        <w:tc>
          <w:tcPr>
            <w:tcW w:w="988" w:type="dxa"/>
            <w:vMerge/>
            <w:tcBorders>
              <w:top w:val="nil"/>
              <w:left w:val="single" w:sz="4" w:space="0" w:color="auto"/>
              <w:bottom w:val="single" w:sz="4" w:space="0" w:color="000000"/>
              <w:right w:val="single" w:sz="4" w:space="0" w:color="auto"/>
            </w:tcBorders>
            <w:vAlign w:val="center"/>
            <w:hideMark/>
          </w:tcPr>
          <w:p w14:paraId="5EFE31C5" w14:textId="77777777" w:rsidR="00800BA2" w:rsidRPr="00DB50D1" w:rsidRDefault="00800BA2" w:rsidP="00C06B2D">
            <w:pPr>
              <w:spacing w:after="0" w:line="240" w:lineRule="auto"/>
              <w:rPr>
                <w:rFonts w:eastAsia="Times New Roman"/>
                <w:color w:val="000000"/>
                <w:lang w:eastAsia="en-GB"/>
              </w:rPr>
            </w:pPr>
          </w:p>
        </w:tc>
        <w:tc>
          <w:tcPr>
            <w:tcW w:w="3969" w:type="dxa"/>
            <w:vMerge/>
            <w:tcBorders>
              <w:left w:val="single" w:sz="4" w:space="0" w:color="auto"/>
              <w:bottom w:val="single" w:sz="4" w:space="0" w:color="000000"/>
              <w:right w:val="single" w:sz="4" w:space="0" w:color="auto"/>
            </w:tcBorders>
            <w:vAlign w:val="center"/>
            <w:hideMark/>
          </w:tcPr>
          <w:p w14:paraId="58C82EBA"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hideMark/>
          </w:tcPr>
          <w:p w14:paraId="12B57F72"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24 hours of notification</w:t>
            </w:r>
          </w:p>
        </w:tc>
        <w:tc>
          <w:tcPr>
            <w:tcW w:w="1040" w:type="dxa"/>
            <w:tcBorders>
              <w:top w:val="nil"/>
              <w:left w:val="nil"/>
              <w:bottom w:val="single" w:sz="4" w:space="0" w:color="auto"/>
              <w:right w:val="single" w:sz="4" w:space="0" w:color="auto"/>
            </w:tcBorders>
            <w:shd w:val="clear" w:color="auto" w:fill="auto"/>
            <w:noWrap/>
            <w:vAlign w:val="bottom"/>
            <w:hideMark/>
          </w:tcPr>
          <w:p w14:paraId="57E70524"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000000"/>
            <w:noWrap/>
            <w:vAlign w:val="bottom"/>
            <w:hideMark/>
          </w:tcPr>
          <w:p w14:paraId="54BD0FE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74187C0A"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6A5B8B62"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54FF2344"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5AF8BA6C"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r>
      <w:tr w:rsidR="00800BA2" w:rsidRPr="00DB50D1" w14:paraId="0E20804E" w14:textId="77777777" w:rsidTr="00C06B2D">
        <w:trPr>
          <w:trHeight w:val="450"/>
        </w:trPr>
        <w:tc>
          <w:tcPr>
            <w:tcW w:w="988" w:type="dxa"/>
            <w:tcBorders>
              <w:top w:val="nil"/>
              <w:left w:val="single" w:sz="4" w:space="0" w:color="auto"/>
              <w:bottom w:val="nil"/>
              <w:right w:val="single" w:sz="4" w:space="0" w:color="auto"/>
            </w:tcBorders>
            <w:shd w:val="clear" w:color="auto" w:fill="auto"/>
            <w:noWrap/>
            <w:vAlign w:val="center"/>
          </w:tcPr>
          <w:p w14:paraId="1B9BD666" w14:textId="77777777" w:rsidR="00800BA2" w:rsidRPr="00DB50D1" w:rsidRDefault="00800BA2" w:rsidP="00C06B2D">
            <w:pPr>
              <w:spacing w:after="0" w:line="240" w:lineRule="auto"/>
              <w:jc w:val="center"/>
              <w:rPr>
                <w:rFonts w:eastAsia="Times New Roman"/>
                <w:color w:val="000000"/>
                <w:lang w:eastAsia="en-GB"/>
              </w:rPr>
            </w:pPr>
          </w:p>
        </w:tc>
        <w:tc>
          <w:tcPr>
            <w:tcW w:w="3969" w:type="dxa"/>
            <w:vMerge w:val="restart"/>
            <w:tcBorders>
              <w:top w:val="nil"/>
              <w:left w:val="single" w:sz="4" w:space="0" w:color="auto"/>
              <w:right w:val="single" w:sz="4" w:space="0" w:color="auto"/>
            </w:tcBorders>
            <w:shd w:val="clear" w:color="auto" w:fill="auto"/>
            <w:vAlign w:val="center"/>
          </w:tcPr>
          <w:p w14:paraId="447CD80D" w14:textId="77777777" w:rsidR="00800BA2" w:rsidRDefault="00800BA2" w:rsidP="00C06B2D">
            <w:pPr>
              <w:spacing w:after="0" w:line="240" w:lineRule="auto"/>
              <w:rPr>
                <w:rFonts w:eastAsia="Times New Roman"/>
                <w:color w:val="000000"/>
                <w:lang w:eastAsia="en-GB"/>
              </w:rPr>
            </w:pPr>
            <w:r>
              <w:rPr>
                <w:rFonts w:eastAsia="Times New Roman"/>
                <w:color w:val="000000"/>
                <w:lang w:eastAsia="en-GB"/>
              </w:rPr>
              <w:t>Error resolution – unplanned system downtime</w:t>
            </w:r>
          </w:p>
        </w:tc>
        <w:tc>
          <w:tcPr>
            <w:tcW w:w="3783" w:type="dxa"/>
            <w:tcBorders>
              <w:top w:val="nil"/>
              <w:left w:val="nil"/>
              <w:bottom w:val="single" w:sz="4" w:space="0" w:color="auto"/>
              <w:right w:val="single" w:sz="4" w:space="0" w:color="auto"/>
            </w:tcBorders>
            <w:shd w:val="clear" w:color="auto" w:fill="auto"/>
            <w:noWrap/>
            <w:vAlign w:val="center"/>
          </w:tcPr>
          <w:p w14:paraId="04795221" w14:textId="77777777" w:rsidR="00800BA2"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2 hours of notification</w:t>
            </w:r>
          </w:p>
        </w:tc>
        <w:tc>
          <w:tcPr>
            <w:tcW w:w="1040" w:type="dxa"/>
            <w:tcBorders>
              <w:top w:val="nil"/>
              <w:left w:val="nil"/>
              <w:bottom w:val="single" w:sz="4" w:space="0" w:color="auto"/>
              <w:right w:val="single" w:sz="4" w:space="0" w:color="auto"/>
            </w:tcBorders>
            <w:shd w:val="clear" w:color="auto" w:fill="auto"/>
            <w:noWrap/>
            <w:vAlign w:val="bottom"/>
          </w:tcPr>
          <w:p w14:paraId="3D506294" w14:textId="77777777" w:rsidR="00800BA2" w:rsidRDefault="00800BA2" w:rsidP="00C06B2D">
            <w:pPr>
              <w:spacing w:after="0" w:line="240" w:lineRule="auto"/>
              <w:jc w:val="center"/>
              <w:rPr>
                <w:rFonts w:eastAsia="Times New Roman"/>
                <w:color w:val="000000"/>
                <w:lang w:eastAsia="en-GB"/>
              </w:rPr>
            </w:pPr>
            <w:r>
              <w:rPr>
                <w:rFonts w:eastAsia="Times New Roman"/>
                <w:color w:val="000000"/>
                <w:lang w:eastAsia="en-GB"/>
              </w:rPr>
              <w:t>50%</w:t>
            </w:r>
          </w:p>
        </w:tc>
        <w:tc>
          <w:tcPr>
            <w:tcW w:w="960" w:type="dxa"/>
            <w:tcBorders>
              <w:top w:val="nil"/>
              <w:left w:val="nil"/>
              <w:bottom w:val="single" w:sz="4" w:space="0" w:color="auto"/>
              <w:right w:val="single" w:sz="4" w:space="0" w:color="auto"/>
            </w:tcBorders>
            <w:shd w:val="clear" w:color="000000" w:fill="92D050"/>
            <w:noWrap/>
            <w:vAlign w:val="bottom"/>
          </w:tcPr>
          <w:p w14:paraId="4FE29025"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tcPr>
          <w:p w14:paraId="41C0C71D"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60%</w:t>
            </w:r>
          </w:p>
        </w:tc>
        <w:tc>
          <w:tcPr>
            <w:tcW w:w="960" w:type="dxa"/>
            <w:tcBorders>
              <w:top w:val="nil"/>
              <w:left w:val="nil"/>
              <w:bottom w:val="single" w:sz="4" w:space="0" w:color="auto"/>
              <w:right w:val="single" w:sz="4" w:space="0" w:color="auto"/>
            </w:tcBorders>
            <w:shd w:val="clear" w:color="auto" w:fill="000000"/>
            <w:noWrap/>
            <w:vAlign w:val="bottom"/>
          </w:tcPr>
          <w:p w14:paraId="1BA37E0D" w14:textId="77777777" w:rsidR="00800BA2" w:rsidRPr="00DB50D1" w:rsidRDefault="00800BA2" w:rsidP="00C06B2D">
            <w:pPr>
              <w:spacing w:after="0" w:line="240" w:lineRule="auto"/>
              <w:jc w:val="center"/>
              <w:rPr>
                <w:rFonts w:eastAsia="Times New Roman"/>
                <w:color w:val="000000"/>
                <w:lang w:eastAsia="en-GB"/>
              </w:rPr>
            </w:pPr>
          </w:p>
        </w:tc>
        <w:tc>
          <w:tcPr>
            <w:tcW w:w="960" w:type="dxa"/>
            <w:tcBorders>
              <w:top w:val="nil"/>
              <w:left w:val="nil"/>
              <w:bottom w:val="single" w:sz="4" w:space="0" w:color="auto"/>
              <w:right w:val="single" w:sz="4" w:space="0" w:color="auto"/>
            </w:tcBorders>
            <w:shd w:val="clear" w:color="000000" w:fill="FF0000"/>
            <w:noWrap/>
            <w:vAlign w:val="bottom"/>
          </w:tcPr>
          <w:p w14:paraId="6A277C61"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45%</w:t>
            </w:r>
          </w:p>
        </w:tc>
        <w:tc>
          <w:tcPr>
            <w:tcW w:w="960" w:type="dxa"/>
            <w:tcBorders>
              <w:top w:val="nil"/>
              <w:left w:val="nil"/>
              <w:bottom w:val="single" w:sz="4" w:space="0" w:color="auto"/>
              <w:right w:val="single" w:sz="4" w:space="0" w:color="auto"/>
            </w:tcBorders>
            <w:shd w:val="clear" w:color="auto" w:fill="92D050"/>
            <w:noWrap/>
            <w:vAlign w:val="bottom"/>
          </w:tcPr>
          <w:p w14:paraId="07DB9645"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51%</w:t>
            </w:r>
          </w:p>
        </w:tc>
      </w:tr>
      <w:tr w:rsidR="00800BA2" w:rsidRPr="00DB50D1" w14:paraId="210EFE2D" w14:textId="77777777" w:rsidTr="00C06B2D">
        <w:trPr>
          <w:trHeight w:val="450"/>
        </w:trPr>
        <w:tc>
          <w:tcPr>
            <w:tcW w:w="988" w:type="dxa"/>
            <w:vMerge w:val="restart"/>
            <w:tcBorders>
              <w:top w:val="nil"/>
              <w:left w:val="single" w:sz="4" w:space="0" w:color="auto"/>
              <w:bottom w:val="nil"/>
              <w:right w:val="single" w:sz="4" w:space="0" w:color="auto"/>
            </w:tcBorders>
            <w:shd w:val="clear" w:color="auto" w:fill="auto"/>
            <w:noWrap/>
            <w:vAlign w:val="center"/>
            <w:hideMark/>
          </w:tcPr>
          <w:p w14:paraId="0FE6DC66"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SLA3</w:t>
            </w:r>
          </w:p>
        </w:tc>
        <w:tc>
          <w:tcPr>
            <w:tcW w:w="3969" w:type="dxa"/>
            <w:vMerge/>
            <w:tcBorders>
              <w:left w:val="single" w:sz="4" w:space="0" w:color="auto"/>
              <w:right w:val="single" w:sz="4" w:space="0" w:color="auto"/>
            </w:tcBorders>
            <w:shd w:val="clear" w:color="auto" w:fill="auto"/>
            <w:vAlign w:val="center"/>
            <w:hideMark/>
          </w:tcPr>
          <w:p w14:paraId="26A1E10A"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hideMark/>
          </w:tcPr>
          <w:p w14:paraId="2B430803"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4 hours of notification</w:t>
            </w:r>
          </w:p>
        </w:tc>
        <w:tc>
          <w:tcPr>
            <w:tcW w:w="1040" w:type="dxa"/>
            <w:tcBorders>
              <w:top w:val="nil"/>
              <w:left w:val="nil"/>
              <w:bottom w:val="single" w:sz="4" w:space="0" w:color="auto"/>
              <w:right w:val="single" w:sz="4" w:space="0" w:color="auto"/>
            </w:tcBorders>
            <w:shd w:val="clear" w:color="auto" w:fill="auto"/>
            <w:noWrap/>
            <w:vAlign w:val="bottom"/>
            <w:hideMark/>
          </w:tcPr>
          <w:p w14:paraId="45972A97"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80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5349B1FB"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 xml:space="preserve"> </w:t>
            </w:r>
          </w:p>
        </w:tc>
        <w:tc>
          <w:tcPr>
            <w:tcW w:w="960" w:type="dxa"/>
            <w:tcBorders>
              <w:top w:val="nil"/>
              <w:left w:val="nil"/>
              <w:bottom w:val="single" w:sz="4" w:space="0" w:color="auto"/>
              <w:right w:val="single" w:sz="4" w:space="0" w:color="auto"/>
            </w:tcBorders>
            <w:shd w:val="clear" w:color="000000" w:fill="92D050"/>
            <w:noWrap/>
            <w:vAlign w:val="bottom"/>
            <w:hideMark/>
          </w:tcPr>
          <w:p w14:paraId="4D3DBCD4"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5481F844"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auto" w:fill="000000"/>
            <w:noWrap/>
            <w:vAlign w:val="bottom"/>
            <w:hideMark/>
          </w:tcPr>
          <w:p w14:paraId="191E2E15" w14:textId="77777777" w:rsidR="00800BA2" w:rsidRPr="00DB50D1" w:rsidRDefault="00800BA2" w:rsidP="00C06B2D">
            <w:pPr>
              <w:spacing w:after="0" w:line="240" w:lineRule="auto"/>
              <w:jc w:val="center"/>
              <w:rPr>
                <w:rFonts w:eastAsia="Times New Roman"/>
                <w:color w:val="000000"/>
                <w:lang w:eastAsia="en-GB"/>
              </w:rPr>
            </w:pPr>
          </w:p>
        </w:tc>
        <w:tc>
          <w:tcPr>
            <w:tcW w:w="960" w:type="dxa"/>
            <w:tcBorders>
              <w:top w:val="nil"/>
              <w:left w:val="nil"/>
              <w:bottom w:val="single" w:sz="4" w:space="0" w:color="auto"/>
              <w:right w:val="single" w:sz="4" w:space="0" w:color="auto"/>
            </w:tcBorders>
            <w:shd w:val="clear" w:color="auto" w:fill="92D050"/>
            <w:noWrap/>
            <w:vAlign w:val="bottom"/>
            <w:hideMark/>
          </w:tcPr>
          <w:p w14:paraId="35DAAC41"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94%</w:t>
            </w:r>
          </w:p>
        </w:tc>
      </w:tr>
      <w:tr w:rsidR="00800BA2" w:rsidRPr="00DB50D1" w14:paraId="3732A3AC" w14:textId="77777777" w:rsidTr="00C06B2D">
        <w:trPr>
          <w:trHeight w:val="450"/>
        </w:trPr>
        <w:tc>
          <w:tcPr>
            <w:tcW w:w="988" w:type="dxa"/>
            <w:vMerge/>
            <w:tcBorders>
              <w:top w:val="nil"/>
              <w:left w:val="single" w:sz="4" w:space="0" w:color="auto"/>
              <w:bottom w:val="nil"/>
              <w:right w:val="single" w:sz="4" w:space="0" w:color="auto"/>
            </w:tcBorders>
            <w:vAlign w:val="center"/>
          </w:tcPr>
          <w:p w14:paraId="5739BF8A" w14:textId="77777777" w:rsidR="00800BA2" w:rsidRPr="00DB50D1" w:rsidRDefault="00800BA2" w:rsidP="00C06B2D">
            <w:pPr>
              <w:spacing w:after="0" w:line="240" w:lineRule="auto"/>
              <w:rPr>
                <w:rFonts w:eastAsia="Times New Roman"/>
                <w:color w:val="000000"/>
                <w:lang w:eastAsia="en-GB"/>
              </w:rPr>
            </w:pPr>
          </w:p>
        </w:tc>
        <w:tc>
          <w:tcPr>
            <w:tcW w:w="3969" w:type="dxa"/>
            <w:vMerge/>
            <w:tcBorders>
              <w:left w:val="single" w:sz="4" w:space="0" w:color="auto"/>
              <w:right w:val="single" w:sz="4" w:space="0" w:color="auto"/>
            </w:tcBorders>
            <w:vAlign w:val="center"/>
          </w:tcPr>
          <w:p w14:paraId="5D75FE01"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tcPr>
          <w:p w14:paraId="129E4348"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8 hours of notification</w:t>
            </w:r>
          </w:p>
        </w:tc>
        <w:tc>
          <w:tcPr>
            <w:tcW w:w="1040" w:type="dxa"/>
            <w:tcBorders>
              <w:top w:val="nil"/>
              <w:left w:val="nil"/>
              <w:bottom w:val="single" w:sz="4" w:space="0" w:color="auto"/>
              <w:right w:val="single" w:sz="4" w:space="0" w:color="auto"/>
            </w:tcBorders>
            <w:shd w:val="clear" w:color="auto" w:fill="auto"/>
            <w:noWrap/>
            <w:vAlign w:val="bottom"/>
          </w:tcPr>
          <w:p w14:paraId="5C87EF9B"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90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000000"/>
            <w:noWrap/>
            <w:vAlign w:val="bottom"/>
          </w:tcPr>
          <w:p w14:paraId="65FFEDF7" w14:textId="77777777" w:rsidR="00800BA2" w:rsidRPr="00DB50D1" w:rsidRDefault="00800BA2" w:rsidP="00C06B2D">
            <w:pPr>
              <w:spacing w:after="0" w:line="240" w:lineRule="auto"/>
              <w:jc w:val="center"/>
              <w:rPr>
                <w:rFonts w:eastAsia="Times New Roman"/>
                <w:color w:val="000000"/>
                <w:lang w:eastAsia="en-GB"/>
              </w:rPr>
            </w:pPr>
          </w:p>
        </w:tc>
        <w:tc>
          <w:tcPr>
            <w:tcW w:w="960" w:type="dxa"/>
            <w:tcBorders>
              <w:top w:val="nil"/>
              <w:left w:val="nil"/>
              <w:bottom w:val="single" w:sz="4" w:space="0" w:color="auto"/>
              <w:right w:val="single" w:sz="4" w:space="0" w:color="auto"/>
            </w:tcBorders>
            <w:shd w:val="clear" w:color="000000" w:fill="000000"/>
            <w:noWrap/>
            <w:vAlign w:val="bottom"/>
          </w:tcPr>
          <w:p w14:paraId="265902B6" w14:textId="77777777" w:rsidR="00800BA2" w:rsidRPr="00DB50D1" w:rsidRDefault="00800BA2" w:rsidP="00C06B2D">
            <w:pPr>
              <w:spacing w:after="0" w:line="240" w:lineRule="auto"/>
              <w:jc w:val="center"/>
              <w:rPr>
                <w:rFonts w:eastAsia="Times New Roman"/>
                <w:color w:val="000000"/>
                <w:lang w:eastAsia="en-GB"/>
              </w:rPr>
            </w:pPr>
          </w:p>
        </w:tc>
        <w:tc>
          <w:tcPr>
            <w:tcW w:w="960" w:type="dxa"/>
            <w:tcBorders>
              <w:top w:val="nil"/>
              <w:left w:val="nil"/>
              <w:bottom w:val="single" w:sz="4" w:space="0" w:color="auto"/>
              <w:right w:val="single" w:sz="4" w:space="0" w:color="auto"/>
            </w:tcBorders>
            <w:shd w:val="clear" w:color="000000" w:fill="000000"/>
            <w:noWrap/>
            <w:vAlign w:val="bottom"/>
          </w:tcPr>
          <w:p w14:paraId="3FC9BBC3" w14:textId="77777777" w:rsidR="00800BA2" w:rsidRPr="00DB50D1" w:rsidRDefault="00800BA2" w:rsidP="00C06B2D">
            <w:pPr>
              <w:spacing w:after="0" w:line="240" w:lineRule="auto"/>
              <w:jc w:val="center"/>
              <w:rPr>
                <w:rFonts w:eastAsia="Times New Roman"/>
                <w:color w:val="000000"/>
                <w:lang w:eastAsia="en-GB"/>
              </w:rPr>
            </w:pPr>
          </w:p>
        </w:tc>
        <w:tc>
          <w:tcPr>
            <w:tcW w:w="960" w:type="dxa"/>
            <w:tcBorders>
              <w:top w:val="nil"/>
              <w:left w:val="nil"/>
              <w:bottom w:val="single" w:sz="4" w:space="0" w:color="auto"/>
              <w:right w:val="single" w:sz="4" w:space="0" w:color="auto"/>
            </w:tcBorders>
            <w:shd w:val="clear" w:color="000000" w:fill="92D050"/>
            <w:noWrap/>
            <w:vAlign w:val="bottom"/>
          </w:tcPr>
          <w:p w14:paraId="3934F1CB"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94%</w:t>
            </w:r>
          </w:p>
        </w:tc>
        <w:tc>
          <w:tcPr>
            <w:tcW w:w="960" w:type="dxa"/>
            <w:tcBorders>
              <w:top w:val="nil"/>
              <w:left w:val="nil"/>
              <w:bottom w:val="single" w:sz="4" w:space="0" w:color="auto"/>
              <w:right w:val="single" w:sz="4" w:space="0" w:color="auto"/>
            </w:tcBorders>
            <w:shd w:val="clear" w:color="000000" w:fill="92D050"/>
            <w:noWrap/>
            <w:vAlign w:val="bottom"/>
          </w:tcPr>
          <w:p w14:paraId="3F2CDD4D" w14:textId="77777777" w:rsidR="00800BA2" w:rsidRPr="00DB50D1" w:rsidRDefault="00800BA2" w:rsidP="00C06B2D">
            <w:pPr>
              <w:spacing w:after="0" w:line="240" w:lineRule="auto"/>
              <w:jc w:val="center"/>
              <w:rPr>
                <w:rFonts w:eastAsia="Times New Roman"/>
                <w:color w:val="000000"/>
                <w:lang w:eastAsia="en-GB"/>
              </w:rPr>
            </w:pPr>
          </w:p>
        </w:tc>
      </w:tr>
      <w:tr w:rsidR="00800BA2" w:rsidRPr="00DB50D1" w14:paraId="3ACF4158" w14:textId="77777777" w:rsidTr="00C06B2D">
        <w:trPr>
          <w:trHeight w:val="450"/>
        </w:trPr>
        <w:tc>
          <w:tcPr>
            <w:tcW w:w="988" w:type="dxa"/>
            <w:vMerge/>
            <w:tcBorders>
              <w:top w:val="nil"/>
              <w:left w:val="single" w:sz="4" w:space="0" w:color="auto"/>
              <w:bottom w:val="nil"/>
              <w:right w:val="single" w:sz="4" w:space="0" w:color="auto"/>
            </w:tcBorders>
            <w:vAlign w:val="center"/>
            <w:hideMark/>
          </w:tcPr>
          <w:p w14:paraId="2CBDC903" w14:textId="77777777" w:rsidR="00800BA2" w:rsidRPr="00DB50D1" w:rsidRDefault="00800BA2" w:rsidP="00C06B2D">
            <w:pPr>
              <w:spacing w:after="0" w:line="240" w:lineRule="auto"/>
              <w:rPr>
                <w:rFonts w:eastAsia="Times New Roman"/>
                <w:color w:val="000000"/>
                <w:lang w:eastAsia="en-GB"/>
              </w:rPr>
            </w:pPr>
          </w:p>
        </w:tc>
        <w:tc>
          <w:tcPr>
            <w:tcW w:w="3969" w:type="dxa"/>
            <w:vMerge/>
            <w:tcBorders>
              <w:left w:val="single" w:sz="4" w:space="0" w:color="auto"/>
              <w:bottom w:val="single" w:sz="4" w:space="0" w:color="auto"/>
              <w:right w:val="single" w:sz="4" w:space="0" w:color="auto"/>
            </w:tcBorders>
            <w:vAlign w:val="center"/>
            <w:hideMark/>
          </w:tcPr>
          <w:p w14:paraId="07D55587"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center"/>
            <w:hideMark/>
          </w:tcPr>
          <w:p w14:paraId="1E3EE2ED"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Resolved within 24 hours of notification</w:t>
            </w:r>
          </w:p>
        </w:tc>
        <w:tc>
          <w:tcPr>
            <w:tcW w:w="1040" w:type="dxa"/>
            <w:tcBorders>
              <w:top w:val="nil"/>
              <w:left w:val="nil"/>
              <w:bottom w:val="single" w:sz="4" w:space="0" w:color="auto"/>
              <w:right w:val="single" w:sz="4" w:space="0" w:color="auto"/>
            </w:tcBorders>
            <w:shd w:val="clear" w:color="auto" w:fill="auto"/>
            <w:noWrap/>
            <w:vAlign w:val="bottom"/>
            <w:hideMark/>
          </w:tcPr>
          <w:p w14:paraId="6D94717E"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000000"/>
            <w:noWrap/>
            <w:vAlign w:val="bottom"/>
            <w:hideMark/>
          </w:tcPr>
          <w:p w14:paraId="72D2CEF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1C5B55B8"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000000"/>
            <w:noWrap/>
            <w:vAlign w:val="bottom"/>
            <w:hideMark/>
          </w:tcPr>
          <w:p w14:paraId="76F421EC"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n/a</w:t>
            </w:r>
          </w:p>
        </w:tc>
        <w:tc>
          <w:tcPr>
            <w:tcW w:w="960" w:type="dxa"/>
            <w:tcBorders>
              <w:top w:val="nil"/>
              <w:left w:val="nil"/>
              <w:bottom w:val="single" w:sz="4" w:space="0" w:color="auto"/>
              <w:right w:val="single" w:sz="4" w:space="0" w:color="auto"/>
            </w:tcBorders>
            <w:shd w:val="clear" w:color="000000" w:fill="92D050"/>
            <w:noWrap/>
            <w:vAlign w:val="bottom"/>
            <w:hideMark/>
          </w:tcPr>
          <w:p w14:paraId="0EC64FC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68EF2E4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r>
      <w:tr w:rsidR="00800BA2" w:rsidRPr="00DB50D1" w14:paraId="23E7EEC4" w14:textId="77777777" w:rsidTr="00C06B2D">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A7D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SLA4</w:t>
            </w:r>
          </w:p>
        </w:tc>
        <w:tc>
          <w:tcPr>
            <w:tcW w:w="3969" w:type="dxa"/>
            <w:tcBorders>
              <w:top w:val="nil"/>
              <w:left w:val="nil"/>
              <w:bottom w:val="single" w:sz="4" w:space="0" w:color="auto"/>
              <w:right w:val="single" w:sz="4" w:space="0" w:color="auto"/>
            </w:tcBorders>
            <w:shd w:val="clear" w:color="auto" w:fill="auto"/>
            <w:vAlign w:val="center"/>
            <w:hideMark/>
          </w:tcPr>
          <w:p w14:paraId="7FD6630F" w14:textId="77777777" w:rsidR="00800BA2" w:rsidRPr="00DB50D1" w:rsidRDefault="00800BA2" w:rsidP="00C06B2D">
            <w:pPr>
              <w:spacing w:after="0" w:line="240" w:lineRule="auto"/>
              <w:rPr>
                <w:rFonts w:eastAsia="Times New Roman"/>
                <w:color w:val="000000"/>
                <w:lang w:eastAsia="en-GB"/>
              </w:rPr>
            </w:pPr>
            <w:r w:rsidRPr="00F428BF">
              <w:rPr>
                <w:rFonts w:eastAsia="Times New Roman"/>
                <w:color w:val="000000"/>
                <w:lang w:eastAsia="en-GB"/>
              </w:rPr>
              <w:t xml:space="preserve">Network / system availability – payment line and reporting tools and systems. To be reported on, but not included in the performance target is where one of the </w:t>
            </w:r>
            <w:r>
              <w:rPr>
                <w:rFonts w:eastAsia="Times New Roman"/>
                <w:color w:val="000000"/>
                <w:lang w:eastAsia="en-GB"/>
              </w:rPr>
              <w:t>Authority</w:t>
            </w:r>
            <w:r w:rsidRPr="00F428BF">
              <w:rPr>
                <w:rFonts w:eastAsia="Times New Roman"/>
                <w:color w:val="000000"/>
                <w:lang w:eastAsia="en-GB"/>
              </w:rPr>
              <w:t xml:space="preserve">’s </w:t>
            </w:r>
            <w:r>
              <w:rPr>
                <w:rFonts w:eastAsia="Times New Roman"/>
                <w:color w:val="000000"/>
                <w:lang w:eastAsia="en-GB"/>
              </w:rPr>
              <w:t>Agencies</w:t>
            </w:r>
            <w:r w:rsidRPr="00F428BF">
              <w:rPr>
                <w:rFonts w:eastAsia="Times New Roman"/>
                <w:color w:val="000000"/>
                <w:lang w:eastAsia="en-GB"/>
              </w:rPr>
              <w:t xml:space="preserve"> has requested a period of downtime.</w:t>
            </w:r>
          </w:p>
        </w:tc>
        <w:tc>
          <w:tcPr>
            <w:tcW w:w="3783" w:type="dxa"/>
            <w:tcBorders>
              <w:top w:val="nil"/>
              <w:left w:val="nil"/>
              <w:bottom w:val="single" w:sz="4" w:space="0" w:color="auto"/>
              <w:right w:val="single" w:sz="4" w:space="0" w:color="auto"/>
            </w:tcBorders>
            <w:shd w:val="clear" w:color="auto" w:fill="auto"/>
            <w:noWrap/>
            <w:vAlign w:val="bottom"/>
            <w:hideMark/>
          </w:tcPr>
          <w:p w14:paraId="5EA322DE"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System available</w:t>
            </w:r>
          </w:p>
        </w:tc>
        <w:tc>
          <w:tcPr>
            <w:tcW w:w="1040" w:type="dxa"/>
            <w:tcBorders>
              <w:top w:val="nil"/>
              <w:left w:val="nil"/>
              <w:bottom w:val="single" w:sz="4" w:space="0" w:color="auto"/>
              <w:right w:val="single" w:sz="4" w:space="0" w:color="auto"/>
            </w:tcBorders>
            <w:shd w:val="clear" w:color="auto" w:fill="auto"/>
            <w:noWrap/>
            <w:vAlign w:val="bottom"/>
            <w:hideMark/>
          </w:tcPr>
          <w:p w14:paraId="337D988F"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95</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74526DBA"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1948793A"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0C5F54E7"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4048E98D"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48349293"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r>
      <w:tr w:rsidR="00800BA2" w:rsidRPr="00DB50D1" w14:paraId="1BB2430F" w14:textId="77777777" w:rsidTr="00C06B2D">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BF951F"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SLA5</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7C8776A" w14:textId="77777777" w:rsidR="00800BA2" w:rsidRPr="00F428BF" w:rsidRDefault="00800BA2" w:rsidP="00C06B2D">
            <w:pPr>
              <w:spacing w:after="0" w:line="240" w:lineRule="auto"/>
              <w:rPr>
                <w:rFonts w:eastAsia="Times New Roman"/>
                <w:color w:val="000000"/>
                <w:lang w:eastAsia="en-GB"/>
              </w:rPr>
            </w:pPr>
            <w:r w:rsidRPr="00F428BF">
              <w:rPr>
                <w:rFonts w:eastAsia="Times New Roman"/>
                <w:color w:val="000000"/>
                <w:lang w:eastAsia="en-GB"/>
              </w:rPr>
              <w:t xml:space="preserve">Provision of Helpdesk Support to the </w:t>
            </w:r>
            <w:r>
              <w:rPr>
                <w:rFonts w:eastAsia="Times New Roman"/>
                <w:color w:val="000000"/>
                <w:lang w:eastAsia="en-GB"/>
              </w:rPr>
              <w:t>Authority; its Agencies’</w:t>
            </w:r>
            <w:r w:rsidRPr="00F428BF">
              <w:rPr>
                <w:rFonts w:eastAsia="Times New Roman"/>
                <w:color w:val="000000"/>
                <w:lang w:eastAsia="en-GB"/>
              </w:rPr>
              <w:t xml:space="preserve"> staff and callers</w:t>
            </w:r>
          </w:p>
          <w:p w14:paraId="2099FD58" w14:textId="77777777" w:rsidR="00800BA2" w:rsidRPr="00F428BF" w:rsidRDefault="00800BA2" w:rsidP="00C06B2D">
            <w:pPr>
              <w:spacing w:after="0" w:line="240" w:lineRule="auto"/>
              <w:rPr>
                <w:rFonts w:eastAsia="Times New Roman"/>
                <w:color w:val="000000"/>
                <w:lang w:eastAsia="en-GB"/>
              </w:rPr>
            </w:pPr>
            <w:r w:rsidRPr="00F428BF">
              <w:rPr>
                <w:rFonts w:eastAsia="Times New Roman"/>
                <w:color w:val="000000"/>
                <w:lang w:eastAsia="en-GB"/>
              </w:rPr>
              <w:t xml:space="preserve">Monday </w:t>
            </w:r>
            <w:r>
              <w:rPr>
                <w:rFonts w:eastAsia="Times New Roman"/>
                <w:color w:val="000000"/>
                <w:lang w:eastAsia="en-GB"/>
              </w:rPr>
              <w:t>–</w:t>
            </w:r>
            <w:r w:rsidRPr="00F428BF">
              <w:rPr>
                <w:rFonts w:eastAsia="Times New Roman"/>
                <w:color w:val="000000"/>
                <w:lang w:eastAsia="en-GB"/>
              </w:rPr>
              <w:t xml:space="preserve"> Friday</w:t>
            </w:r>
            <w:r>
              <w:rPr>
                <w:rFonts w:eastAsia="Times New Roman"/>
                <w:color w:val="000000"/>
                <w:lang w:eastAsia="en-GB"/>
              </w:rPr>
              <w:t>:</w:t>
            </w:r>
            <w:r w:rsidRPr="00F428BF">
              <w:rPr>
                <w:rFonts w:eastAsia="Times New Roman"/>
                <w:color w:val="000000"/>
                <w:lang w:eastAsia="en-GB"/>
              </w:rPr>
              <w:t xml:space="preserve"> </w:t>
            </w:r>
          </w:p>
          <w:p w14:paraId="4E98D8A8" w14:textId="77777777" w:rsidR="00800BA2" w:rsidRPr="00DB50D1" w:rsidRDefault="00800BA2" w:rsidP="00C06B2D">
            <w:pPr>
              <w:spacing w:after="0" w:line="240" w:lineRule="auto"/>
              <w:rPr>
                <w:rFonts w:eastAsia="Times New Roman"/>
                <w:color w:val="000000"/>
                <w:lang w:eastAsia="en-GB"/>
              </w:rPr>
            </w:pPr>
            <w:r w:rsidRPr="00F428BF">
              <w:rPr>
                <w:rFonts w:eastAsia="Times New Roman"/>
                <w:color w:val="000000"/>
                <w:lang w:eastAsia="en-GB"/>
              </w:rPr>
              <w:t>09:00 – 22:00 excluding bank holidays</w:t>
            </w:r>
          </w:p>
        </w:tc>
        <w:tc>
          <w:tcPr>
            <w:tcW w:w="3783" w:type="dxa"/>
            <w:tcBorders>
              <w:top w:val="nil"/>
              <w:left w:val="nil"/>
              <w:bottom w:val="single" w:sz="4" w:space="0" w:color="auto"/>
              <w:right w:val="single" w:sz="4" w:space="0" w:color="auto"/>
            </w:tcBorders>
            <w:shd w:val="clear" w:color="auto" w:fill="auto"/>
            <w:noWrap/>
            <w:vAlign w:val="bottom"/>
            <w:hideMark/>
          </w:tcPr>
          <w:p w14:paraId="58BC8E01"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Queries resolved within 24 hours</w:t>
            </w:r>
          </w:p>
        </w:tc>
        <w:tc>
          <w:tcPr>
            <w:tcW w:w="1040" w:type="dxa"/>
            <w:tcBorders>
              <w:top w:val="nil"/>
              <w:left w:val="nil"/>
              <w:bottom w:val="single" w:sz="4" w:space="0" w:color="auto"/>
              <w:right w:val="single" w:sz="4" w:space="0" w:color="auto"/>
            </w:tcBorders>
            <w:shd w:val="clear" w:color="auto" w:fill="auto"/>
            <w:noWrap/>
            <w:vAlign w:val="bottom"/>
            <w:hideMark/>
          </w:tcPr>
          <w:p w14:paraId="54A0A88F"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95</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326F5AE1"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95%</w:t>
            </w:r>
          </w:p>
        </w:tc>
        <w:tc>
          <w:tcPr>
            <w:tcW w:w="960" w:type="dxa"/>
            <w:tcBorders>
              <w:top w:val="nil"/>
              <w:left w:val="nil"/>
              <w:bottom w:val="single" w:sz="4" w:space="0" w:color="auto"/>
              <w:right w:val="single" w:sz="4" w:space="0" w:color="auto"/>
            </w:tcBorders>
            <w:shd w:val="clear" w:color="000000" w:fill="92D050"/>
            <w:noWrap/>
            <w:vAlign w:val="bottom"/>
            <w:hideMark/>
          </w:tcPr>
          <w:p w14:paraId="74FE36E9"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95%</w:t>
            </w:r>
          </w:p>
        </w:tc>
        <w:tc>
          <w:tcPr>
            <w:tcW w:w="960" w:type="dxa"/>
            <w:tcBorders>
              <w:top w:val="nil"/>
              <w:left w:val="nil"/>
              <w:bottom w:val="single" w:sz="4" w:space="0" w:color="auto"/>
              <w:right w:val="single" w:sz="4" w:space="0" w:color="auto"/>
            </w:tcBorders>
            <w:shd w:val="clear" w:color="000000" w:fill="92D050"/>
            <w:noWrap/>
            <w:vAlign w:val="bottom"/>
            <w:hideMark/>
          </w:tcPr>
          <w:p w14:paraId="578D8C4B"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95%</w:t>
            </w:r>
          </w:p>
        </w:tc>
        <w:tc>
          <w:tcPr>
            <w:tcW w:w="960" w:type="dxa"/>
            <w:tcBorders>
              <w:top w:val="nil"/>
              <w:left w:val="nil"/>
              <w:bottom w:val="single" w:sz="4" w:space="0" w:color="auto"/>
              <w:right w:val="single" w:sz="4" w:space="0" w:color="auto"/>
            </w:tcBorders>
            <w:shd w:val="clear" w:color="000000" w:fill="92D050"/>
            <w:noWrap/>
            <w:vAlign w:val="bottom"/>
            <w:hideMark/>
          </w:tcPr>
          <w:p w14:paraId="6C4BF8A1"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95%</w:t>
            </w:r>
          </w:p>
        </w:tc>
        <w:tc>
          <w:tcPr>
            <w:tcW w:w="960" w:type="dxa"/>
            <w:tcBorders>
              <w:top w:val="nil"/>
              <w:left w:val="nil"/>
              <w:bottom w:val="single" w:sz="4" w:space="0" w:color="auto"/>
              <w:right w:val="single" w:sz="4" w:space="0" w:color="auto"/>
            </w:tcBorders>
            <w:shd w:val="clear" w:color="000000" w:fill="92D050"/>
            <w:noWrap/>
            <w:vAlign w:val="bottom"/>
            <w:hideMark/>
          </w:tcPr>
          <w:p w14:paraId="398E1B18"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95%</w:t>
            </w:r>
          </w:p>
        </w:tc>
      </w:tr>
      <w:tr w:rsidR="00800BA2" w:rsidRPr="00DB50D1" w14:paraId="08E69212" w14:textId="77777777" w:rsidTr="00C06B2D">
        <w:trPr>
          <w:trHeight w:val="300"/>
        </w:trPr>
        <w:tc>
          <w:tcPr>
            <w:tcW w:w="988" w:type="dxa"/>
            <w:vMerge/>
            <w:tcBorders>
              <w:top w:val="nil"/>
              <w:left w:val="single" w:sz="4" w:space="0" w:color="auto"/>
              <w:bottom w:val="single" w:sz="4" w:space="0" w:color="000000"/>
              <w:right w:val="single" w:sz="4" w:space="0" w:color="auto"/>
            </w:tcBorders>
            <w:vAlign w:val="center"/>
            <w:hideMark/>
          </w:tcPr>
          <w:p w14:paraId="20C35A09" w14:textId="77777777" w:rsidR="00800BA2" w:rsidRPr="00DB50D1" w:rsidRDefault="00800BA2" w:rsidP="00C06B2D">
            <w:pPr>
              <w:spacing w:after="0" w:line="240" w:lineRule="auto"/>
              <w:rPr>
                <w:rFonts w:eastAsia="Times New Roman"/>
                <w:color w:val="000000"/>
                <w:lang w:eastAsia="en-GB"/>
              </w:rPr>
            </w:pPr>
          </w:p>
        </w:tc>
        <w:tc>
          <w:tcPr>
            <w:tcW w:w="3969" w:type="dxa"/>
            <w:vMerge/>
            <w:tcBorders>
              <w:top w:val="nil"/>
              <w:left w:val="single" w:sz="4" w:space="0" w:color="auto"/>
              <w:bottom w:val="single" w:sz="4" w:space="0" w:color="auto"/>
              <w:right w:val="single" w:sz="4" w:space="0" w:color="auto"/>
            </w:tcBorders>
            <w:vAlign w:val="center"/>
            <w:hideMark/>
          </w:tcPr>
          <w:p w14:paraId="0161DEF8" w14:textId="77777777" w:rsidR="00800BA2" w:rsidRPr="00DB50D1" w:rsidRDefault="00800BA2" w:rsidP="00C06B2D">
            <w:pPr>
              <w:spacing w:after="0" w:line="240" w:lineRule="auto"/>
              <w:rPr>
                <w:rFonts w:eastAsia="Times New Roman"/>
                <w:color w:val="000000"/>
                <w:lang w:eastAsia="en-GB"/>
              </w:rPr>
            </w:pPr>
          </w:p>
        </w:tc>
        <w:tc>
          <w:tcPr>
            <w:tcW w:w="3783" w:type="dxa"/>
            <w:tcBorders>
              <w:top w:val="nil"/>
              <w:left w:val="nil"/>
              <w:bottom w:val="single" w:sz="4" w:space="0" w:color="auto"/>
              <w:right w:val="single" w:sz="4" w:space="0" w:color="auto"/>
            </w:tcBorders>
            <w:shd w:val="clear" w:color="auto" w:fill="auto"/>
            <w:noWrap/>
            <w:vAlign w:val="bottom"/>
            <w:hideMark/>
          </w:tcPr>
          <w:p w14:paraId="22B37F73"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Queries resolved within 48 hours</w:t>
            </w:r>
          </w:p>
        </w:tc>
        <w:tc>
          <w:tcPr>
            <w:tcW w:w="1040" w:type="dxa"/>
            <w:tcBorders>
              <w:top w:val="nil"/>
              <w:left w:val="nil"/>
              <w:bottom w:val="single" w:sz="4" w:space="0" w:color="auto"/>
              <w:right w:val="single" w:sz="4" w:space="0" w:color="auto"/>
            </w:tcBorders>
            <w:shd w:val="clear" w:color="auto" w:fill="auto"/>
            <w:noWrap/>
            <w:vAlign w:val="bottom"/>
            <w:hideMark/>
          </w:tcPr>
          <w:p w14:paraId="5B2D30D3" w14:textId="77777777" w:rsidR="00800BA2" w:rsidRPr="00DB50D1" w:rsidRDefault="00800BA2" w:rsidP="00C06B2D">
            <w:pPr>
              <w:spacing w:after="0" w:line="240" w:lineRule="auto"/>
              <w:jc w:val="center"/>
              <w:rPr>
                <w:rFonts w:eastAsia="Times New Roman"/>
                <w:color w:val="000000"/>
                <w:lang w:eastAsia="en-GB"/>
              </w:rPr>
            </w:pPr>
            <w:r>
              <w:rPr>
                <w:rFonts w:eastAsia="Times New Roman"/>
                <w:color w:val="000000"/>
                <w:lang w:eastAsia="en-GB"/>
              </w:rPr>
              <w:t>100</w:t>
            </w:r>
            <w:r w:rsidRPr="00DB50D1">
              <w:rPr>
                <w:rFonts w:eastAsia="Times New Roman"/>
                <w:color w:val="000000"/>
                <w:lang w:eastAsia="en-GB"/>
              </w:rPr>
              <w:t>%</w:t>
            </w:r>
          </w:p>
        </w:tc>
        <w:tc>
          <w:tcPr>
            <w:tcW w:w="960" w:type="dxa"/>
            <w:tcBorders>
              <w:top w:val="nil"/>
              <w:left w:val="nil"/>
              <w:bottom w:val="single" w:sz="4" w:space="0" w:color="auto"/>
              <w:right w:val="single" w:sz="4" w:space="0" w:color="auto"/>
            </w:tcBorders>
            <w:shd w:val="clear" w:color="000000" w:fill="92D050"/>
            <w:noWrap/>
            <w:vAlign w:val="bottom"/>
            <w:hideMark/>
          </w:tcPr>
          <w:p w14:paraId="6FB6F005"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5822DE69"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4CBB3FE1"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468E7D7E"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c>
          <w:tcPr>
            <w:tcW w:w="960" w:type="dxa"/>
            <w:tcBorders>
              <w:top w:val="nil"/>
              <w:left w:val="nil"/>
              <w:bottom w:val="single" w:sz="4" w:space="0" w:color="auto"/>
              <w:right w:val="single" w:sz="4" w:space="0" w:color="auto"/>
            </w:tcBorders>
            <w:shd w:val="clear" w:color="000000" w:fill="92D050"/>
            <w:noWrap/>
            <w:vAlign w:val="bottom"/>
            <w:hideMark/>
          </w:tcPr>
          <w:p w14:paraId="6371340C" w14:textId="77777777" w:rsidR="00800BA2" w:rsidRPr="00DB50D1" w:rsidRDefault="00800BA2" w:rsidP="00C06B2D">
            <w:pPr>
              <w:spacing w:after="0" w:line="240" w:lineRule="auto"/>
              <w:jc w:val="center"/>
              <w:rPr>
                <w:rFonts w:eastAsia="Times New Roman"/>
                <w:color w:val="000000"/>
                <w:lang w:eastAsia="en-GB"/>
              </w:rPr>
            </w:pPr>
            <w:r w:rsidRPr="00DB50D1">
              <w:rPr>
                <w:rFonts w:eastAsia="Times New Roman"/>
                <w:color w:val="000000"/>
                <w:lang w:eastAsia="en-GB"/>
              </w:rPr>
              <w:t>100%</w:t>
            </w:r>
          </w:p>
        </w:tc>
      </w:tr>
    </w:tbl>
    <w:p w14:paraId="107E6AA0" w14:textId="77777777" w:rsidR="00800BA2" w:rsidRDefault="00800BA2" w:rsidP="00800BA2">
      <w:pPr>
        <w:pStyle w:val="Default"/>
        <w:sectPr w:rsidR="00800BA2" w:rsidSect="00152EB2">
          <w:pgSz w:w="16838" w:h="11906" w:orient="landscape"/>
          <w:pgMar w:top="1440" w:right="1440" w:bottom="1440" w:left="1440" w:header="709" w:footer="709" w:gutter="0"/>
          <w:cols w:space="708"/>
          <w:docGrid w:linePitch="360"/>
        </w:sectPr>
      </w:pPr>
    </w:p>
    <w:p w14:paraId="5CCD246F" w14:textId="77777777" w:rsidR="00800BA2" w:rsidRPr="00457A5C" w:rsidRDefault="00800BA2" w:rsidP="00800BA2">
      <w:pPr>
        <w:pStyle w:val="CM59"/>
        <w:spacing w:after="255" w:line="258" w:lineRule="atLeast"/>
        <w:jc w:val="both"/>
        <w:rPr>
          <w:color w:val="000000"/>
          <w:sz w:val="22"/>
          <w:szCs w:val="22"/>
        </w:rPr>
      </w:pPr>
      <w:r w:rsidRPr="00457A5C">
        <w:rPr>
          <w:b/>
          <w:bCs/>
          <w:color w:val="000000"/>
          <w:sz w:val="22"/>
          <w:szCs w:val="22"/>
        </w:rPr>
        <w:t xml:space="preserve">ANNEX </w:t>
      </w:r>
      <w:r>
        <w:rPr>
          <w:b/>
          <w:color w:val="000000"/>
          <w:sz w:val="22"/>
          <w:szCs w:val="22"/>
        </w:rPr>
        <w:t>D</w:t>
      </w:r>
      <w:r w:rsidRPr="00457A5C">
        <w:rPr>
          <w:color w:val="000000"/>
          <w:sz w:val="22"/>
          <w:szCs w:val="22"/>
        </w:rPr>
        <w:t xml:space="preserve"> -</w:t>
      </w:r>
      <w:r>
        <w:rPr>
          <w:color w:val="000000"/>
          <w:sz w:val="22"/>
          <w:szCs w:val="22"/>
        </w:rPr>
        <w:t xml:space="preserve"> </w:t>
      </w:r>
      <w:r w:rsidRPr="00E742F9">
        <w:rPr>
          <w:b/>
          <w:color w:val="000000"/>
          <w:sz w:val="22"/>
          <w:szCs w:val="22"/>
        </w:rPr>
        <w:t>Management Information Reports</w:t>
      </w:r>
      <w:r w:rsidRPr="00457A5C">
        <w:rPr>
          <w:color w:val="000000"/>
          <w:sz w:val="22"/>
          <w:szCs w:val="22"/>
        </w:rPr>
        <w:t xml:space="preserve"> </w:t>
      </w:r>
    </w:p>
    <w:p w14:paraId="44FBABE3" w14:textId="77777777" w:rsidR="00800BA2" w:rsidRDefault="00800BA2" w:rsidP="00800BA2">
      <w:pPr>
        <w:spacing w:after="255"/>
        <w:jc w:val="both"/>
        <w:rPr>
          <w:rFonts w:ascii="Arial" w:hAnsi="Arial" w:cs="Arial"/>
        </w:rPr>
      </w:pPr>
      <w:r w:rsidRPr="00A679CE">
        <w:rPr>
          <w:rFonts w:ascii="Arial" w:hAnsi="Arial" w:cs="Arial"/>
        </w:rPr>
        <w:t xml:space="preserve">The following information will be required by accounting division, area, region and nationally for each Agency </w:t>
      </w:r>
      <w:r>
        <w:rPr>
          <w:rFonts w:ascii="Arial" w:hAnsi="Arial" w:cs="Arial"/>
        </w:rPr>
        <w:t xml:space="preserve">and Police Force, </w:t>
      </w:r>
      <w:r w:rsidRPr="00A679CE">
        <w:rPr>
          <w:rFonts w:ascii="Arial" w:hAnsi="Arial" w:cs="Arial"/>
        </w:rPr>
        <w:t>with the HMCTS split into Civil and National Compliance and Enforcement Service (NCES)</w:t>
      </w:r>
      <w:r>
        <w:rPr>
          <w:rFonts w:ascii="Arial" w:hAnsi="Arial" w:cs="Arial"/>
        </w:rPr>
        <w:t xml:space="preserve"> for each of the payment lines. </w:t>
      </w:r>
    </w:p>
    <w:p w14:paraId="05FDFD15" w14:textId="77777777" w:rsidR="00800BA2" w:rsidRPr="00D912F1" w:rsidRDefault="00800BA2" w:rsidP="00800BA2">
      <w:pPr>
        <w:spacing w:after="255"/>
        <w:jc w:val="both"/>
        <w:rPr>
          <w:rFonts w:ascii="Arial" w:hAnsi="Arial" w:cs="Arial"/>
        </w:rPr>
      </w:pPr>
      <w:r w:rsidRPr="00A679CE">
        <w:rPr>
          <w:rFonts w:ascii="Arial" w:hAnsi="Arial" w:cs="Arial"/>
        </w:rPr>
        <w:t xml:space="preserve">This information will be supplied centrally in an agreed electronic format. This arrangement maybe altered </w:t>
      </w:r>
      <w:proofErr w:type="gramStart"/>
      <w:r w:rsidRPr="00A679CE">
        <w:rPr>
          <w:rFonts w:ascii="Arial" w:hAnsi="Arial" w:cs="Arial"/>
        </w:rPr>
        <w:t>during the course of</w:t>
      </w:r>
      <w:proofErr w:type="gramEnd"/>
      <w:r w:rsidRPr="00A679CE">
        <w:rPr>
          <w:rFonts w:ascii="Arial" w:hAnsi="Arial" w:cs="Arial"/>
        </w:rPr>
        <w:t xml:space="preserve"> the contract with data supplied to Regional Operational representatives</w:t>
      </w:r>
      <w:r>
        <w:rPr>
          <w:rFonts w:ascii="Arial" w:hAnsi="Arial" w:cs="Arial"/>
        </w:rPr>
        <w:t xml:space="preserve"> (who will be identified to the</w:t>
      </w:r>
      <w:r w:rsidRPr="00A679CE">
        <w:rPr>
          <w:rFonts w:ascii="Arial" w:hAnsi="Arial" w:cs="Arial"/>
        </w:rPr>
        <w:t xml:space="preserve"> </w:t>
      </w:r>
      <w:r>
        <w:rPr>
          <w:rFonts w:ascii="Arial" w:hAnsi="Arial" w:cs="Arial"/>
        </w:rPr>
        <w:t>Provider(s)</w:t>
      </w:r>
      <w:r w:rsidRPr="00A679CE">
        <w:rPr>
          <w:rFonts w:ascii="Arial" w:hAnsi="Arial" w:cs="Arial"/>
        </w:rPr>
        <w:t xml:space="preserve"> by the </w:t>
      </w:r>
      <w:r>
        <w:rPr>
          <w:rFonts w:ascii="Arial" w:hAnsi="Arial" w:cs="Arial"/>
        </w:rPr>
        <w:t>Authority Agencies</w:t>
      </w:r>
      <w:r w:rsidRPr="00A679CE">
        <w:rPr>
          <w:rFonts w:ascii="Arial" w:hAnsi="Arial" w:cs="Arial"/>
        </w:rPr>
        <w:t>).</w:t>
      </w:r>
    </w:p>
    <w:tbl>
      <w:tblPr>
        <w:tblW w:w="9477" w:type="dxa"/>
        <w:tblBorders>
          <w:top w:val="nil"/>
          <w:left w:val="nil"/>
          <w:bottom w:val="nil"/>
          <w:right w:val="nil"/>
        </w:tblBorders>
        <w:tblLayout w:type="fixed"/>
        <w:tblLook w:val="0000" w:firstRow="0" w:lastRow="0" w:firstColumn="0" w:lastColumn="0" w:noHBand="0" w:noVBand="0"/>
      </w:tblPr>
      <w:tblGrid>
        <w:gridCol w:w="7350"/>
        <w:gridCol w:w="2127"/>
      </w:tblGrid>
      <w:tr w:rsidR="00800BA2" w:rsidRPr="003B0AE7" w14:paraId="476D2DAA" w14:textId="77777777" w:rsidTr="00C06B2D">
        <w:trPr>
          <w:trHeight w:val="130"/>
        </w:trPr>
        <w:tc>
          <w:tcPr>
            <w:tcW w:w="7350" w:type="dxa"/>
            <w:tcBorders>
              <w:top w:val="single" w:sz="6" w:space="0" w:color="000000"/>
              <w:left w:val="single" w:sz="10" w:space="0" w:color="000000"/>
              <w:bottom w:val="single" w:sz="6" w:space="0" w:color="000000"/>
              <w:right w:val="single" w:sz="10" w:space="0" w:color="000000"/>
            </w:tcBorders>
            <w:vAlign w:val="center"/>
          </w:tcPr>
          <w:p w14:paraId="7BE2CB64"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b/>
                <w:bCs/>
                <w:color w:val="000000"/>
                <w:lang w:eastAsia="en-GB"/>
              </w:rPr>
              <w:t>Management Information</w:t>
            </w:r>
            <w:r w:rsidRPr="003B0AE7">
              <w:rPr>
                <w:rFonts w:ascii="Arial" w:hAnsi="Arial" w:cs="Arial"/>
                <w:b/>
                <w:bCs/>
                <w:color w:val="000000"/>
                <w:lang w:eastAsia="en-GB"/>
              </w:rPr>
              <w:t xml:space="preserve"> </w:t>
            </w:r>
          </w:p>
        </w:tc>
        <w:tc>
          <w:tcPr>
            <w:tcW w:w="2127" w:type="dxa"/>
            <w:tcBorders>
              <w:top w:val="single" w:sz="6" w:space="0" w:color="000000"/>
              <w:left w:val="single" w:sz="10" w:space="0" w:color="000000"/>
              <w:bottom w:val="single" w:sz="6" w:space="0" w:color="000000"/>
              <w:right w:val="single" w:sz="12" w:space="0" w:color="000000"/>
            </w:tcBorders>
            <w:vAlign w:val="center"/>
          </w:tcPr>
          <w:p w14:paraId="46A1C772"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sidRPr="003B0AE7">
              <w:rPr>
                <w:rFonts w:ascii="Arial" w:hAnsi="Arial" w:cs="Arial"/>
                <w:b/>
                <w:bCs/>
                <w:color w:val="000000"/>
                <w:lang w:eastAsia="en-GB"/>
              </w:rPr>
              <w:t xml:space="preserve">Frequency </w:t>
            </w:r>
          </w:p>
        </w:tc>
      </w:tr>
      <w:tr w:rsidR="00800BA2" w:rsidRPr="003B0AE7" w14:paraId="765084CD" w14:textId="77777777" w:rsidTr="00C06B2D">
        <w:trPr>
          <w:trHeight w:val="260"/>
        </w:trPr>
        <w:tc>
          <w:tcPr>
            <w:tcW w:w="7350" w:type="dxa"/>
            <w:tcBorders>
              <w:top w:val="single" w:sz="6" w:space="0" w:color="000000"/>
              <w:left w:val="single" w:sz="10" w:space="0" w:color="000000"/>
              <w:bottom w:val="single" w:sz="6" w:space="0" w:color="000000"/>
              <w:right w:val="single" w:sz="10" w:space="0" w:color="000000"/>
            </w:tcBorders>
          </w:tcPr>
          <w:p w14:paraId="427DB703"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Calls</w:t>
            </w:r>
          </w:p>
        </w:tc>
        <w:tc>
          <w:tcPr>
            <w:tcW w:w="2127" w:type="dxa"/>
            <w:tcBorders>
              <w:top w:val="single" w:sz="6" w:space="0" w:color="000000"/>
              <w:left w:val="single" w:sz="10" w:space="0" w:color="000000"/>
              <w:bottom w:val="single" w:sz="6" w:space="0" w:color="000000"/>
              <w:right w:val="single" w:sz="12" w:space="0" w:color="000000"/>
            </w:tcBorders>
          </w:tcPr>
          <w:p w14:paraId="6BE2C946"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2EFC4E84" w14:textId="77777777" w:rsidTr="00C06B2D">
        <w:trPr>
          <w:trHeight w:val="253"/>
        </w:trPr>
        <w:tc>
          <w:tcPr>
            <w:tcW w:w="7350" w:type="dxa"/>
            <w:tcBorders>
              <w:top w:val="single" w:sz="6" w:space="0" w:color="000000"/>
              <w:left w:val="single" w:sz="10" w:space="0" w:color="000000"/>
              <w:bottom w:val="single" w:sz="6" w:space="0" w:color="000000"/>
              <w:right w:val="single" w:sz="10" w:space="0" w:color="000000"/>
            </w:tcBorders>
          </w:tcPr>
          <w:p w14:paraId="0A03AEC7"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IVR minutes</w:t>
            </w:r>
          </w:p>
        </w:tc>
        <w:tc>
          <w:tcPr>
            <w:tcW w:w="2127" w:type="dxa"/>
            <w:tcBorders>
              <w:top w:val="single" w:sz="6" w:space="0" w:color="000000"/>
              <w:left w:val="single" w:sz="10" w:space="0" w:color="000000"/>
              <w:bottom w:val="single" w:sz="6" w:space="0" w:color="000000"/>
              <w:right w:val="single" w:sz="12" w:space="0" w:color="000000"/>
            </w:tcBorders>
          </w:tcPr>
          <w:p w14:paraId="4A54B6F9"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11F805EB" w14:textId="77777777" w:rsidTr="00C06B2D">
        <w:trPr>
          <w:trHeight w:val="260"/>
        </w:trPr>
        <w:tc>
          <w:tcPr>
            <w:tcW w:w="7350" w:type="dxa"/>
            <w:tcBorders>
              <w:top w:val="single" w:sz="6" w:space="0" w:color="000000"/>
              <w:left w:val="single" w:sz="10" w:space="0" w:color="000000"/>
              <w:bottom w:val="single" w:sz="6" w:space="0" w:color="000000"/>
              <w:right w:val="single" w:sz="10" w:space="0" w:color="000000"/>
            </w:tcBorders>
          </w:tcPr>
          <w:p w14:paraId="205CF28D"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Agent Minutes</w:t>
            </w:r>
          </w:p>
        </w:tc>
        <w:tc>
          <w:tcPr>
            <w:tcW w:w="2127" w:type="dxa"/>
            <w:tcBorders>
              <w:top w:val="single" w:sz="6" w:space="0" w:color="000000"/>
              <w:left w:val="single" w:sz="10" w:space="0" w:color="000000"/>
              <w:bottom w:val="single" w:sz="6" w:space="0" w:color="000000"/>
              <w:right w:val="single" w:sz="12" w:space="0" w:color="000000"/>
            </w:tcBorders>
          </w:tcPr>
          <w:p w14:paraId="28D1C179"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446A2490" w14:textId="77777777" w:rsidTr="00C06B2D">
        <w:trPr>
          <w:trHeight w:val="242"/>
        </w:trPr>
        <w:tc>
          <w:tcPr>
            <w:tcW w:w="7350" w:type="dxa"/>
            <w:tcBorders>
              <w:top w:val="single" w:sz="6" w:space="0" w:color="000000"/>
              <w:left w:val="single" w:sz="10" w:space="0" w:color="000000"/>
              <w:bottom w:val="single" w:sz="8" w:space="0" w:color="000000"/>
              <w:right w:val="single" w:sz="10" w:space="0" w:color="000000"/>
            </w:tcBorders>
          </w:tcPr>
          <w:p w14:paraId="7307BC5E"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Payments – Value</w:t>
            </w:r>
          </w:p>
        </w:tc>
        <w:tc>
          <w:tcPr>
            <w:tcW w:w="2127" w:type="dxa"/>
            <w:tcBorders>
              <w:top w:val="single" w:sz="6" w:space="0" w:color="000000"/>
              <w:left w:val="single" w:sz="10" w:space="0" w:color="000000"/>
              <w:bottom w:val="single" w:sz="8" w:space="0" w:color="000000"/>
              <w:right w:val="single" w:sz="12" w:space="0" w:color="000000"/>
            </w:tcBorders>
          </w:tcPr>
          <w:p w14:paraId="0AD2649A"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4E0E5D72" w14:textId="77777777" w:rsidTr="00C06B2D">
        <w:trPr>
          <w:trHeight w:val="258"/>
        </w:trPr>
        <w:tc>
          <w:tcPr>
            <w:tcW w:w="7350" w:type="dxa"/>
            <w:tcBorders>
              <w:top w:val="single" w:sz="8" w:space="0" w:color="000000"/>
              <w:left w:val="single" w:sz="10" w:space="0" w:color="000000"/>
              <w:bottom w:val="single" w:sz="6" w:space="0" w:color="000000"/>
              <w:right w:val="single" w:sz="10" w:space="0" w:color="000000"/>
            </w:tcBorders>
          </w:tcPr>
          <w:p w14:paraId="3709802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IVR Payments – Value</w:t>
            </w:r>
          </w:p>
        </w:tc>
        <w:tc>
          <w:tcPr>
            <w:tcW w:w="2127" w:type="dxa"/>
            <w:tcBorders>
              <w:top w:val="single" w:sz="8" w:space="0" w:color="000000"/>
              <w:left w:val="single" w:sz="10" w:space="0" w:color="000000"/>
              <w:bottom w:val="single" w:sz="6" w:space="0" w:color="000000"/>
              <w:right w:val="single" w:sz="12" w:space="0" w:color="000000"/>
            </w:tcBorders>
          </w:tcPr>
          <w:p w14:paraId="02854756"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0AE980F0" w14:textId="77777777" w:rsidTr="00C06B2D">
        <w:trPr>
          <w:trHeight w:val="255"/>
        </w:trPr>
        <w:tc>
          <w:tcPr>
            <w:tcW w:w="7350" w:type="dxa"/>
            <w:tcBorders>
              <w:top w:val="single" w:sz="6" w:space="0" w:color="000000"/>
              <w:left w:val="single" w:sz="10" w:space="0" w:color="000000"/>
              <w:bottom w:val="single" w:sz="6" w:space="0" w:color="000000"/>
              <w:right w:val="single" w:sz="10" w:space="0" w:color="000000"/>
            </w:tcBorders>
          </w:tcPr>
          <w:p w14:paraId="1823C8E4"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Agent Payments – Value</w:t>
            </w:r>
          </w:p>
        </w:tc>
        <w:tc>
          <w:tcPr>
            <w:tcW w:w="2127" w:type="dxa"/>
            <w:tcBorders>
              <w:top w:val="single" w:sz="6" w:space="0" w:color="000000"/>
              <w:left w:val="single" w:sz="10" w:space="0" w:color="000000"/>
              <w:bottom w:val="single" w:sz="6" w:space="0" w:color="000000"/>
              <w:right w:val="single" w:sz="12" w:space="0" w:color="000000"/>
            </w:tcBorders>
          </w:tcPr>
          <w:p w14:paraId="2FDEA194"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6A7B90B1" w14:textId="77777777" w:rsidTr="00C06B2D">
        <w:trPr>
          <w:trHeight w:val="256"/>
        </w:trPr>
        <w:tc>
          <w:tcPr>
            <w:tcW w:w="7350" w:type="dxa"/>
            <w:tcBorders>
              <w:top w:val="single" w:sz="6" w:space="0" w:color="000000"/>
              <w:left w:val="single" w:sz="10" w:space="0" w:color="000000"/>
              <w:bottom w:val="single" w:sz="6" w:space="0" w:color="000000"/>
              <w:right w:val="single" w:sz="10" w:space="0" w:color="000000"/>
            </w:tcBorders>
          </w:tcPr>
          <w:p w14:paraId="3B042651"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Fall Out calls per location in the IVR script shown as a number and as a % of all calls</w:t>
            </w:r>
          </w:p>
        </w:tc>
        <w:tc>
          <w:tcPr>
            <w:tcW w:w="2127" w:type="dxa"/>
            <w:tcBorders>
              <w:top w:val="single" w:sz="6" w:space="0" w:color="000000"/>
              <w:left w:val="single" w:sz="10" w:space="0" w:color="000000"/>
              <w:bottom w:val="single" w:sz="6" w:space="0" w:color="000000"/>
              <w:right w:val="single" w:sz="12" w:space="0" w:color="000000"/>
            </w:tcBorders>
          </w:tcPr>
          <w:p w14:paraId="293ED4EF"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51ED23D0" w14:textId="77777777" w:rsidTr="00C06B2D">
        <w:trPr>
          <w:trHeight w:val="257"/>
        </w:trPr>
        <w:tc>
          <w:tcPr>
            <w:tcW w:w="7350" w:type="dxa"/>
            <w:tcBorders>
              <w:top w:val="single" w:sz="6" w:space="0" w:color="000000"/>
              <w:left w:val="single" w:sz="10" w:space="0" w:color="000000"/>
              <w:bottom w:val="single" w:sz="6" w:space="0" w:color="000000"/>
              <w:right w:val="single" w:sz="10" w:space="0" w:color="000000"/>
            </w:tcBorders>
          </w:tcPr>
          <w:p w14:paraId="216AB52A"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Total number transferred to Agent shown as a number and as a % of total Agent calls</w:t>
            </w:r>
          </w:p>
        </w:tc>
        <w:tc>
          <w:tcPr>
            <w:tcW w:w="2127" w:type="dxa"/>
            <w:tcBorders>
              <w:top w:val="single" w:sz="6" w:space="0" w:color="000000"/>
              <w:left w:val="single" w:sz="10" w:space="0" w:color="000000"/>
              <w:bottom w:val="single" w:sz="6" w:space="0" w:color="000000"/>
              <w:right w:val="single" w:sz="12" w:space="0" w:color="000000"/>
            </w:tcBorders>
          </w:tcPr>
          <w:p w14:paraId="15B4BE17" w14:textId="77777777" w:rsidR="00800BA2" w:rsidRPr="00457A5C" w:rsidRDefault="00800BA2" w:rsidP="00C06B2D">
            <w:pPr>
              <w:autoSpaceDE w:val="0"/>
              <w:autoSpaceDN w:val="0"/>
              <w:adjustRightInd w:val="0"/>
              <w:spacing w:after="0" w:line="240" w:lineRule="auto"/>
              <w:jc w:val="both"/>
              <w:rPr>
                <w:rFonts w:ascii="Arial" w:hAnsi="Arial" w:cs="Arial"/>
                <w:color w:val="000000"/>
                <w:lang w:eastAsia="en-GB"/>
              </w:rPr>
            </w:pPr>
            <w:r w:rsidRPr="00457A5C">
              <w:rPr>
                <w:rFonts w:ascii="Arial" w:hAnsi="Arial" w:cs="Arial"/>
                <w:color w:val="000000"/>
                <w:lang w:eastAsia="en-GB"/>
              </w:rPr>
              <w:t xml:space="preserve">Monthly </w:t>
            </w:r>
          </w:p>
        </w:tc>
      </w:tr>
      <w:tr w:rsidR="00800BA2" w:rsidRPr="003B0AE7" w14:paraId="75B6F910" w14:textId="77777777" w:rsidTr="00C06B2D">
        <w:trPr>
          <w:trHeight w:val="255"/>
        </w:trPr>
        <w:tc>
          <w:tcPr>
            <w:tcW w:w="7350" w:type="dxa"/>
            <w:tcBorders>
              <w:top w:val="single" w:sz="6" w:space="0" w:color="000000"/>
              <w:left w:val="single" w:sz="10" w:space="0" w:color="000000"/>
              <w:bottom w:val="single" w:sz="6" w:space="0" w:color="000000"/>
              <w:right w:val="single" w:sz="10" w:space="0" w:color="000000"/>
            </w:tcBorders>
          </w:tcPr>
          <w:p w14:paraId="1183C9E4"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IVR downtime – planned with details of requestor; date and time</w:t>
            </w:r>
          </w:p>
        </w:tc>
        <w:tc>
          <w:tcPr>
            <w:tcW w:w="2127" w:type="dxa"/>
            <w:tcBorders>
              <w:top w:val="single" w:sz="6" w:space="0" w:color="000000"/>
              <w:left w:val="single" w:sz="10" w:space="0" w:color="000000"/>
              <w:bottom w:val="single" w:sz="6" w:space="0" w:color="000000"/>
              <w:right w:val="single" w:sz="12" w:space="0" w:color="000000"/>
            </w:tcBorders>
          </w:tcPr>
          <w:p w14:paraId="07E4F5D1"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sidRPr="003B0AE7">
              <w:rPr>
                <w:rFonts w:ascii="Arial" w:hAnsi="Arial" w:cs="Arial"/>
                <w:color w:val="000000"/>
                <w:lang w:eastAsia="en-GB"/>
              </w:rPr>
              <w:t xml:space="preserve">Monthly </w:t>
            </w:r>
          </w:p>
        </w:tc>
      </w:tr>
      <w:tr w:rsidR="00800BA2" w:rsidRPr="003B0AE7" w14:paraId="6F960F84" w14:textId="77777777" w:rsidTr="00C06B2D">
        <w:trPr>
          <w:trHeight w:val="255"/>
        </w:trPr>
        <w:tc>
          <w:tcPr>
            <w:tcW w:w="7350" w:type="dxa"/>
            <w:tcBorders>
              <w:top w:val="single" w:sz="6" w:space="0" w:color="000000"/>
              <w:left w:val="single" w:sz="10" w:space="0" w:color="000000"/>
              <w:bottom w:val="single" w:sz="6" w:space="0" w:color="000000"/>
              <w:right w:val="single" w:sz="10" w:space="0" w:color="000000"/>
            </w:tcBorders>
          </w:tcPr>
          <w:p w14:paraId="077DC61D"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IVR downtime – unplanned details of date and time along with reason</w:t>
            </w:r>
          </w:p>
        </w:tc>
        <w:tc>
          <w:tcPr>
            <w:tcW w:w="2127" w:type="dxa"/>
            <w:tcBorders>
              <w:top w:val="single" w:sz="6" w:space="0" w:color="000000"/>
              <w:left w:val="single" w:sz="10" w:space="0" w:color="000000"/>
              <w:bottom w:val="single" w:sz="6" w:space="0" w:color="000000"/>
              <w:right w:val="single" w:sz="12" w:space="0" w:color="000000"/>
            </w:tcBorders>
          </w:tcPr>
          <w:p w14:paraId="7F25FE34"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Monthly</w:t>
            </w:r>
          </w:p>
        </w:tc>
      </w:tr>
      <w:tr w:rsidR="00800BA2" w:rsidRPr="003B0AE7" w14:paraId="0F8B708A" w14:textId="77777777" w:rsidTr="00C06B2D">
        <w:trPr>
          <w:trHeight w:val="255"/>
        </w:trPr>
        <w:tc>
          <w:tcPr>
            <w:tcW w:w="7350" w:type="dxa"/>
            <w:tcBorders>
              <w:top w:val="single" w:sz="6" w:space="0" w:color="000000"/>
              <w:left w:val="single" w:sz="10" w:space="0" w:color="000000"/>
              <w:bottom w:val="single" w:sz="6" w:space="0" w:color="000000"/>
              <w:right w:val="single" w:sz="10" w:space="0" w:color="000000"/>
            </w:tcBorders>
          </w:tcPr>
          <w:p w14:paraId="6ADE3A41"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p>
        </w:tc>
        <w:tc>
          <w:tcPr>
            <w:tcW w:w="2127" w:type="dxa"/>
            <w:tcBorders>
              <w:top w:val="single" w:sz="6" w:space="0" w:color="000000"/>
              <w:left w:val="single" w:sz="10" w:space="0" w:color="000000"/>
              <w:bottom w:val="single" w:sz="6" w:space="0" w:color="000000"/>
              <w:right w:val="single" w:sz="12" w:space="0" w:color="000000"/>
            </w:tcBorders>
          </w:tcPr>
          <w:p w14:paraId="6A6DC0D4" w14:textId="77777777" w:rsidR="00800BA2" w:rsidRPr="003B0AE7"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Monthly</w:t>
            </w:r>
          </w:p>
        </w:tc>
      </w:tr>
      <w:tr w:rsidR="00800BA2" w:rsidRPr="003B0AE7" w14:paraId="02DC1DCF" w14:textId="77777777" w:rsidTr="00C06B2D">
        <w:trPr>
          <w:trHeight w:val="255"/>
        </w:trPr>
        <w:tc>
          <w:tcPr>
            <w:tcW w:w="7350" w:type="dxa"/>
            <w:tcBorders>
              <w:top w:val="single" w:sz="6" w:space="0" w:color="000000"/>
              <w:left w:val="single" w:sz="10" w:space="0" w:color="000000"/>
              <w:bottom w:val="single" w:sz="6" w:space="0" w:color="000000"/>
              <w:right w:val="single" w:sz="10" w:space="0" w:color="000000"/>
            </w:tcBorders>
          </w:tcPr>
          <w:p w14:paraId="73692AB5"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p>
        </w:tc>
        <w:tc>
          <w:tcPr>
            <w:tcW w:w="2127" w:type="dxa"/>
            <w:tcBorders>
              <w:top w:val="single" w:sz="6" w:space="0" w:color="000000"/>
              <w:left w:val="single" w:sz="10" w:space="0" w:color="000000"/>
              <w:bottom w:val="single" w:sz="6" w:space="0" w:color="000000"/>
              <w:right w:val="single" w:sz="12" w:space="0" w:color="000000"/>
            </w:tcBorders>
          </w:tcPr>
          <w:p w14:paraId="24985406" w14:textId="77777777" w:rsidR="00800BA2" w:rsidRDefault="00800BA2" w:rsidP="00C06B2D">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Monthly</w:t>
            </w:r>
          </w:p>
        </w:tc>
      </w:tr>
    </w:tbl>
    <w:p w14:paraId="51704772" w14:textId="77777777" w:rsidR="00800BA2" w:rsidRPr="00457A5C" w:rsidRDefault="00800BA2" w:rsidP="00800BA2">
      <w:pPr>
        <w:autoSpaceDE w:val="0"/>
        <w:autoSpaceDN w:val="0"/>
        <w:adjustRightInd w:val="0"/>
        <w:spacing w:after="0" w:line="240" w:lineRule="auto"/>
        <w:jc w:val="both"/>
        <w:rPr>
          <w:rFonts w:ascii="Arial" w:hAnsi="Arial" w:cs="Arial"/>
          <w:color w:val="000000"/>
          <w:lang w:eastAsia="en-GB"/>
        </w:rPr>
      </w:pPr>
    </w:p>
    <w:p w14:paraId="5B71B190" w14:textId="77777777" w:rsidR="00800BA2" w:rsidRDefault="00800BA2" w:rsidP="00800BA2">
      <w:pPr>
        <w:rPr>
          <w:rFonts w:ascii="Arial" w:hAnsi="Arial" w:cs="Arial"/>
        </w:rPr>
      </w:pPr>
    </w:p>
    <w:p w14:paraId="33B5C74A" w14:textId="77777777" w:rsidR="00800BA2" w:rsidRPr="00CA00DA" w:rsidRDefault="00800BA2" w:rsidP="00800BA2">
      <w:pPr>
        <w:rPr>
          <w:rFonts w:ascii="Arial" w:hAnsi="Arial" w:cs="Arial"/>
          <w:b/>
        </w:rPr>
      </w:pPr>
      <w:r>
        <w:rPr>
          <w:rFonts w:ascii="Arial" w:hAnsi="Arial" w:cs="Arial"/>
          <w:b/>
        </w:rPr>
        <w:t>Reports</w:t>
      </w:r>
    </w:p>
    <w:tbl>
      <w:tblPr>
        <w:tblW w:w="11140" w:type="dxa"/>
        <w:tblCellMar>
          <w:left w:w="0" w:type="dxa"/>
          <w:right w:w="0" w:type="dxa"/>
        </w:tblCellMar>
        <w:tblLook w:val="0600" w:firstRow="0" w:lastRow="0" w:firstColumn="0" w:lastColumn="0" w:noHBand="1" w:noVBand="1"/>
      </w:tblPr>
      <w:tblGrid>
        <w:gridCol w:w="11140"/>
      </w:tblGrid>
      <w:tr w:rsidR="00800BA2" w:rsidRPr="005E2E4F" w14:paraId="0C223219" w14:textId="77777777" w:rsidTr="00C06B2D">
        <w:trPr>
          <w:trHeight w:val="4333"/>
        </w:trPr>
        <w:tc>
          <w:tcPr>
            <w:tcW w:w="11140" w:type="dxa"/>
            <w:shd w:val="clear" w:color="auto" w:fill="auto"/>
            <w:tcMar>
              <w:top w:w="13" w:type="dxa"/>
              <w:left w:w="13" w:type="dxa"/>
              <w:bottom w:w="0" w:type="dxa"/>
              <w:right w:w="13" w:type="dxa"/>
            </w:tcMar>
            <w:hideMark/>
          </w:tcPr>
          <w:p w14:paraId="5FAB43E3" w14:textId="77777777" w:rsidR="00800BA2" w:rsidRPr="005A6AD9" w:rsidRDefault="00800BA2" w:rsidP="00C06B2D">
            <w:pPr>
              <w:rPr>
                <w:rFonts w:ascii="Arial" w:hAnsi="Arial" w:cs="Arial"/>
              </w:rPr>
            </w:pPr>
            <w:r w:rsidRPr="005A6AD9">
              <w:rPr>
                <w:rFonts w:ascii="Arial" w:hAnsi="Arial" w:cs="Arial"/>
              </w:rPr>
              <w:t xml:space="preserve">The </w:t>
            </w:r>
            <w:r>
              <w:rPr>
                <w:rFonts w:ascii="Arial" w:hAnsi="Arial" w:cs="Arial"/>
              </w:rPr>
              <w:t>Provider(s)</w:t>
            </w:r>
            <w:r w:rsidRPr="005A6AD9">
              <w:rPr>
                <w:rFonts w:ascii="Arial" w:hAnsi="Arial" w:cs="Arial"/>
              </w:rPr>
              <w:t xml:space="preserve"> will provide the following reports:</w:t>
            </w:r>
          </w:p>
          <w:p w14:paraId="48584BC8" w14:textId="77777777" w:rsidR="00800BA2" w:rsidRPr="005A6AD9" w:rsidRDefault="00800BA2" w:rsidP="00800BA2">
            <w:pPr>
              <w:numPr>
                <w:ilvl w:val="0"/>
                <w:numId w:val="28"/>
              </w:numPr>
              <w:spacing w:after="160" w:line="259" w:lineRule="auto"/>
              <w:rPr>
                <w:rFonts w:ascii="Arial" w:hAnsi="Arial" w:cs="Arial"/>
              </w:rPr>
            </w:pPr>
            <w:r w:rsidRPr="005A6AD9">
              <w:rPr>
                <w:rFonts w:ascii="Arial" w:hAnsi="Arial" w:cs="Arial"/>
              </w:rPr>
              <w:t>Monthly - Payments Summary Report - showing for each transaction:</w:t>
            </w:r>
          </w:p>
          <w:p w14:paraId="7E601C35"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Name of the Payer</w:t>
            </w:r>
            <w:r>
              <w:rPr>
                <w:rFonts w:ascii="Arial" w:hAnsi="Arial" w:cs="Arial"/>
              </w:rPr>
              <w:t xml:space="preserve"> (if known)</w:t>
            </w:r>
          </w:p>
          <w:p w14:paraId="48271451"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Payment Reference</w:t>
            </w:r>
          </w:p>
          <w:p w14:paraId="1E433308"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Value of the Payment</w:t>
            </w:r>
          </w:p>
          <w:p w14:paraId="130977F3"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Payment method (</w:t>
            </w:r>
            <w:proofErr w:type="spellStart"/>
            <w:r w:rsidRPr="005A6AD9">
              <w:rPr>
                <w:rFonts w:ascii="Arial" w:hAnsi="Arial" w:cs="Arial"/>
              </w:rPr>
              <w:t>ie</w:t>
            </w:r>
            <w:proofErr w:type="spellEnd"/>
            <w:r w:rsidRPr="005A6AD9">
              <w:rPr>
                <w:rFonts w:ascii="Arial" w:hAnsi="Arial" w:cs="Arial"/>
              </w:rPr>
              <w:t>. credit card or debit card)</w:t>
            </w:r>
          </w:p>
          <w:p w14:paraId="6D4B6809"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Cost of the transaction (total)</w:t>
            </w:r>
          </w:p>
          <w:p w14:paraId="00E31B68"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Breakdown of the cost showing its constituents (</w:t>
            </w:r>
            <w:proofErr w:type="spellStart"/>
            <w:r w:rsidRPr="005A6AD9">
              <w:rPr>
                <w:rFonts w:ascii="Arial" w:hAnsi="Arial" w:cs="Arial"/>
              </w:rPr>
              <w:t>eg.</w:t>
            </w:r>
            <w:proofErr w:type="spellEnd"/>
            <w:r w:rsidRPr="005A6AD9">
              <w:rPr>
                <w:rFonts w:ascii="Arial" w:hAnsi="Arial" w:cs="Arial"/>
              </w:rPr>
              <w:t xml:space="preserve"> Agent costs, telephony costs, etc)</w:t>
            </w:r>
          </w:p>
          <w:p w14:paraId="239F1B42"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Duration of the transaction</w:t>
            </w:r>
          </w:p>
          <w:p w14:paraId="29E5687A"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(If the transaction failed) Point in process at which failure occurred</w:t>
            </w:r>
          </w:p>
          <w:p w14:paraId="60E5E9D2" w14:textId="77777777" w:rsidR="00800BA2" w:rsidRPr="005A6AD9" w:rsidRDefault="00800BA2" w:rsidP="00800BA2">
            <w:pPr>
              <w:numPr>
                <w:ilvl w:val="0"/>
                <w:numId w:val="28"/>
              </w:numPr>
              <w:spacing w:after="160" w:line="259" w:lineRule="auto"/>
              <w:rPr>
                <w:rFonts w:ascii="Arial" w:hAnsi="Arial" w:cs="Arial"/>
              </w:rPr>
            </w:pPr>
            <w:r w:rsidRPr="005A6AD9">
              <w:rPr>
                <w:rFonts w:ascii="Arial" w:hAnsi="Arial" w:cs="Arial"/>
              </w:rPr>
              <w:t>Monthly – Service Delivery Report - showing:</w:t>
            </w:r>
          </w:p>
          <w:p w14:paraId="6F480925"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Number of Helpdesk contacts by channel (</w:t>
            </w:r>
            <w:proofErr w:type="spellStart"/>
            <w:r w:rsidRPr="005A6AD9">
              <w:rPr>
                <w:rFonts w:ascii="Arial" w:hAnsi="Arial" w:cs="Arial"/>
              </w:rPr>
              <w:t>eg.</w:t>
            </w:r>
            <w:proofErr w:type="spellEnd"/>
            <w:r w:rsidRPr="005A6AD9">
              <w:rPr>
                <w:rFonts w:ascii="Arial" w:hAnsi="Arial" w:cs="Arial"/>
              </w:rPr>
              <w:t xml:space="preserve"> email, phone)</w:t>
            </w:r>
          </w:p>
          <w:p w14:paraId="3993CF85"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Number of Incidents raised by the Helpdesk (</w:t>
            </w:r>
            <w:proofErr w:type="spellStart"/>
            <w:r w:rsidRPr="005A6AD9">
              <w:rPr>
                <w:rFonts w:ascii="Arial" w:hAnsi="Arial" w:cs="Arial"/>
              </w:rPr>
              <w:t>ie</w:t>
            </w:r>
            <w:proofErr w:type="spellEnd"/>
            <w:r w:rsidRPr="005A6AD9">
              <w:rPr>
                <w:rFonts w:ascii="Arial" w:hAnsi="Arial" w:cs="Arial"/>
              </w:rPr>
              <w:t>. faults or failures reported)</w:t>
            </w:r>
          </w:p>
          <w:p w14:paraId="768CFD8D"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Total number of new Incidents raised in the period</w:t>
            </w:r>
          </w:p>
          <w:p w14:paraId="19E7FB11"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Total number of Incidents closed in the period</w:t>
            </w:r>
          </w:p>
          <w:p w14:paraId="739783EE" w14:textId="77777777" w:rsidR="00800BA2" w:rsidRPr="005A6AD9" w:rsidRDefault="00800BA2" w:rsidP="00800BA2">
            <w:pPr>
              <w:numPr>
                <w:ilvl w:val="1"/>
                <w:numId w:val="28"/>
              </w:numPr>
              <w:spacing w:after="160" w:line="259" w:lineRule="auto"/>
              <w:rPr>
                <w:rFonts w:ascii="Arial" w:hAnsi="Arial" w:cs="Arial"/>
              </w:rPr>
            </w:pPr>
            <w:r w:rsidRPr="005A6AD9">
              <w:rPr>
                <w:rFonts w:ascii="Arial" w:hAnsi="Arial" w:cs="Arial"/>
              </w:rPr>
              <w:t>Total number of Incidents remaining open in the period</w:t>
            </w:r>
          </w:p>
          <w:p w14:paraId="16AD299D" w14:textId="77777777" w:rsidR="00800BA2" w:rsidRPr="005E2E4F" w:rsidRDefault="00800BA2" w:rsidP="00800BA2">
            <w:pPr>
              <w:numPr>
                <w:ilvl w:val="1"/>
                <w:numId w:val="28"/>
              </w:numPr>
              <w:spacing w:after="160" w:line="259" w:lineRule="auto"/>
            </w:pPr>
            <w:r w:rsidRPr="005A6AD9">
              <w:rPr>
                <w:rFonts w:ascii="Arial" w:hAnsi="Arial" w:cs="Arial"/>
              </w:rPr>
              <w:t>Service availability in the period (</w:t>
            </w:r>
            <w:proofErr w:type="spellStart"/>
            <w:r w:rsidRPr="005A6AD9">
              <w:rPr>
                <w:rFonts w:ascii="Arial" w:hAnsi="Arial" w:cs="Arial"/>
              </w:rPr>
              <w:t>ie</w:t>
            </w:r>
            <w:proofErr w:type="spellEnd"/>
            <w:r w:rsidRPr="005A6AD9">
              <w:rPr>
                <w:rFonts w:ascii="Arial" w:hAnsi="Arial" w:cs="Arial"/>
              </w:rPr>
              <w:t>. the total uptime as a %)</w:t>
            </w:r>
          </w:p>
        </w:tc>
      </w:tr>
      <w:tr w:rsidR="00800BA2" w:rsidRPr="005E2E4F" w14:paraId="73D6969C" w14:textId="77777777" w:rsidTr="00C06B2D">
        <w:trPr>
          <w:trHeight w:val="877"/>
        </w:trPr>
        <w:tc>
          <w:tcPr>
            <w:tcW w:w="11140" w:type="dxa"/>
            <w:shd w:val="clear" w:color="auto" w:fill="auto"/>
            <w:tcMar>
              <w:top w:w="13" w:type="dxa"/>
              <w:left w:w="13" w:type="dxa"/>
              <w:bottom w:w="0" w:type="dxa"/>
              <w:right w:w="13" w:type="dxa"/>
            </w:tcMar>
          </w:tcPr>
          <w:p w14:paraId="16E89631" w14:textId="77777777" w:rsidR="00800BA2" w:rsidRPr="005E2E4F" w:rsidRDefault="00800BA2" w:rsidP="00C06B2D">
            <w:pPr>
              <w:ind w:left="720"/>
            </w:pPr>
          </w:p>
        </w:tc>
      </w:tr>
    </w:tbl>
    <w:p w14:paraId="0A5CE373" w14:textId="77777777" w:rsidR="00800BA2" w:rsidRPr="00F37659" w:rsidRDefault="00800BA2" w:rsidP="00800BA2">
      <w:pPr>
        <w:rPr>
          <w:rFonts w:ascii="Arial" w:hAnsi="Arial" w:cs="Arial"/>
        </w:rPr>
        <w:sectPr w:rsidR="00800BA2" w:rsidRPr="00F37659" w:rsidSect="006E3D3D">
          <w:pgSz w:w="11906" w:h="16838"/>
          <w:pgMar w:top="1440" w:right="1440" w:bottom="1440" w:left="1440" w:header="709" w:footer="709" w:gutter="0"/>
          <w:cols w:space="708"/>
          <w:docGrid w:linePitch="360"/>
        </w:sectPr>
      </w:pPr>
    </w:p>
    <w:p w14:paraId="77C05473" w14:textId="77777777" w:rsidR="00DE1290" w:rsidRPr="00DE1290" w:rsidRDefault="00DE1290" w:rsidP="00DE1290">
      <w:pPr>
        <w:rPr>
          <w:rFonts w:ascii="Arial" w:hAnsi="Arial" w:cs="Arial"/>
          <w:sz w:val="24"/>
          <w:szCs w:val="24"/>
        </w:rPr>
      </w:pPr>
    </w:p>
    <w:p w14:paraId="23997F0D" w14:textId="77777777" w:rsidR="00DE1290" w:rsidRPr="00DE1290" w:rsidRDefault="00DE1290" w:rsidP="00DE1290">
      <w:pPr>
        <w:rPr>
          <w:rFonts w:ascii="Arial" w:hAnsi="Arial" w:cs="Arial"/>
          <w:sz w:val="24"/>
          <w:szCs w:val="24"/>
        </w:rPr>
      </w:pPr>
    </w:p>
    <w:p w14:paraId="261E3B00" w14:textId="77777777" w:rsidR="00DE1290" w:rsidRPr="00DE1290" w:rsidRDefault="00DE1290" w:rsidP="00DE1290">
      <w:pPr>
        <w:rPr>
          <w:rFonts w:ascii="Arial" w:hAnsi="Arial" w:cs="Arial"/>
          <w:sz w:val="24"/>
          <w:szCs w:val="24"/>
        </w:rPr>
      </w:pPr>
    </w:p>
    <w:p w14:paraId="16FB0417" w14:textId="77777777" w:rsidR="00DE1290" w:rsidRPr="00DE1290" w:rsidRDefault="00DE1290" w:rsidP="00DE1290">
      <w:pPr>
        <w:rPr>
          <w:rFonts w:ascii="Arial" w:hAnsi="Arial" w:cs="Arial"/>
          <w:sz w:val="24"/>
          <w:szCs w:val="24"/>
        </w:rPr>
      </w:pPr>
    </w:p>
    <w:p w14:paraId="2D4AA0CC" w14:textId="77777777" w:rsidR="00DE1290" w:rsidRPr="00DE1290" w:rsidRDefault="00DE1290" w:rsidP="00DE1290">
      <w:pPr>
        <w:rPr>
          <w:rFonts w:ascii="Arial" w:hAnsi="Arial" w:cs="Arial"/>
          <w:sz w:val="24"/>
          <w:szCs w:val="24"/>
        </w:rPr>
      </w:pPr>
    </w:p>
    <w:p w14:paraId="6F29EDA4" w14:textId="77777777" w:rsidR="00DE1290" w:rsidRPr="00DE1290" w:rsidRDefault="00DE1290" w:rsidP="00DE1290">
      <w:pPr>
        <w:rPr>
          <w:rFonts w:ascii="Arial" w:hAnsi="Arial" w:cs="Arial"/>
          <w:sz w:val="24"/>
          <w:szCs w:val="24"/>
        </w:rPr>
      </w:pPr>
    </w:p>
    <w:p w14:paraId="1B16FFF0" w14:textId="77777777" w:rsidR="00DE1290" w:rsidRPr="00DE1290" w:rsidRDefault="00DE1290" w:rsidP="00DE1290">
      <w:pPr>
        <w:rPr>
          <w:rFonts w:ascii="Arial" w:hAnsi="Arial" w:cs="Arial"/>
          <w:sz w:val="24"/>
          <w:szCs w:val="24"/>
        </w:rPr>
      </w:pPr>
    </w:p>
    <w:p w14:paraId="39F8EF89" w14:textId="77777777" w:rsidR="00DE1290" w:rsidRPr="00DE1290" w:rsidRDefault="00DE1290" w:rsidP="00DE1290">
      <w:pPr>
        <w:rPr>
          <w:rFonts w:ascii="Arial" w:hAnsi="Arial" w:cs="Arial"/>
          <w:sz w:val="24"/>
          <w:szCs w:val="24"/>
        </w:rPr>
      </w:pPr>
    </w:p>
    <w:p w14:paraId="08DEB2DB" w14:textId="77777777" w:rsidR="00DE1290" w:rsidRPr="00DE1290" w:rsidRDefault="00DE1290" w:rsidP="00DE1290">
      <w:pPr>
        <w:rPr>
          <w:rFonts w:ascii="Arial" w:hAnsi="Arial" w:cs="Arial"/>
          <w:sz w:val="24"/>
          <w:szCs w:val="24"/>
        </w:rPr>
      </w:pPr>
    </w:p>
    <w:p w14:paraId="6B1A981F" w14:textId="77777777" w:rsidR="00DE1290" w:rsidRPr="00DE1290" w:rsidRDefault="00DE1290" w:rsidP="00DE1290">
      <w:pPr>
        <w:rPr>
          <w:rFonts w:ascii="Arial" w:hAnsi="Arial" w:cs="Arial"/>
          <w:sz w:val="24"/>
          <w:szCs w:val="24"/>
        </w:rPr>
      </w:pPr>
    </w:p>
    <w:p w14:paraId="2C42480D" w14:textId="77777777" w:rsidR="00DE1290" w:rsidRPr="00DE1290" w:rsidRDefault="00DE1290" w:rsidP="00DE1290">
      <w:pPr>
        <w:rPr>
          <w:rFonts w:ascii="Arial" w:hAnsi="Arial" w:cs="Arial"/>
          <w:sz w:val="24"/>
          <w:szCs w:val="24"/>
        </w:rPr>
      </w:pPr>
    </w:p>
    <w:p w14:paraId="628318F8" w14:textId="05D2EF78" w:rsidR="00DE1290" w:rsidRDefault="00DE1290" w:rsidP="00DE1290">
      <w:pPr>
        <w:rPr>
          <w:rFonts w:ascii="Arial" w:hAnsi="Arial" w:cs="Arial"/>
          <w:sz w:val="24"/>
          <w:szCs w:val="24"/>
        </w:rPr>
      </w:pPr>
    </w:p>
    <w:p w14:paraId="083992C8" w14:textId="23C0C160" w:rsidR="006F181E" w:rsidRPr="00DE1290" w:rsidRDefault="00DE1290" w:rsidP="00DE1290">
      <w:pPr>
        <w:tabs>
          <w:tab w:val="left" w:pos="1605"/>
        </w:tabs>
        <w:rPr>
          <w:rFonts w:ascii="Arial" w:hAnsi="Arial" w:cs="Arial"/>
          <w:sz w:val="24"/>
          <w:szCs w:val="24"/>
        </w:rPr>
      </w:pPr>
      <w:r>
        <w:rPr>
          <w:rFonts w:ascii="Arial" w:hAnsi="Arial" w:cs="Arial"/>
          <w:sz w:val="24"/>
          <w:szCs w:val="24"/>
        </w:rPr>
        <w:tab/>
      </w:r>
    </w:p>
    <w:sectPr w:rsidR="006F181E" w:rsidRPr="00DE1290" w:rsidSect="001F464D">
      <w:headerReference w:type="default"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AD646" w14:textId="77777777" w:rsidR="009F009A" w:rsidRDefault="009F009A">
      <w:pPr>
        <w:spacing w:after="0" w:line="240" w:lineRule="auto"/>
      </w:pPr>
      <w:r>
        <w:separator/>
      </w:r>
    </w:p>
  </w:endnote>
  <w:endnote w:type="continuationSeparator" w:id="0">
    <w:p w14:paraId="7D9708E7" w14:textId="77777777" w:rsidR="009F009A" w:rsidRDefault="009F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9883" w14:textId="77777777" w:rsidR="00E149D4" w:rsidRPr="004E540A" w:rsidRDefault="00E149D4" w:rsidP="00E149D4">
    <w:pPr>
      <w:tabs>
        <w:tab w:val="center" w:pos="4513"/>
        <w:tab w:val="right" w:pos="9026"/>
      </w:tabs>
      <w:spacing w:after="0"/>
      <w:rPr>
        <w:rFonts w:ascii="Arial" w:hAnsi="Arial" w:cs="Arial"/>
        <w:color w:val="A6A6A6" w:themeColor="background1" w:themeShade="A6"/>
        <w:sz w:val="20"/>
      </w:rPr>
    </w:pPr>
  </w:p>
  <w:p w14:paraId="41F1D06D" w14:textId="4DFC2100" w:rsidR="00E149D4" w:rsidRPr="00C77BC3" w:rsidRDefault="00E149D4" w:rsidP="00E149D4">
    <w:pPr>
      <w:tabs>
        <w:tab w:val="center" w:pos="4513"/>
        <w:tab w:val="right" w:pos="9026"/>
      </w:tabs>
      <w:spacing w:after="0"/>
      <w:rPr>
        <w:rFonts w:ascii="Arial" w:hAnsi="Arial" w:cs="Arial"/>
        <w:sz w:val="20"/>
      </w:rPr>
    </w:pPr>
    <w:r w:rsidRPr="00C77BC3">
      <w:rPr>
        <w:rFonts w:ascii="Arial" w:hAnsi="Arial" w:cs="Arial"/>
        <w:sz w:val="20"/>
      </w:rPr>
      <w:t>Framework Ref: RM</w:t>
    </w:r>
    <w:r w:rsidR="00337BCF">
      <w:rPr>
        <w:rFonts w:ascii="Arial" w:hAnsi="Arial" w:cs="Arial"/>
        <w:sz w:val="20"/>
      </w:rPr>
      <w:t>38</w:t>
    </w:r>
    <w:r w:rsidR="00422293">
      <w:rPr>
        <w:rFonts w:ascii="Arial" w:hAnsi="Arial" w:cs="Arial"/>
        <w:sz w:val="20"/>
      </w:rPr>
      <w:t>08</w:t>
    </w:r>
    <w:r w:rsidRPr="00C77BC3">
      <w:rPr>
        <w:rFonts w:ascii="Arial" w:hAnsi="Arial" w:cs="Arial"/>
        <w:sz w:val="20"/>
      </w:rPr>
      <w:tab/>
      <w:t xml:space="preserve">                                           </w:t>
    </w:r>
  </w:p>
  <w:p w14:paraId="0D328045" w14:textId="08ED1D31" w:rsidR="00A06AB4" w:rsidRDefault="004E540A" w:rsidP="00E149D4">
    <w:pPr>
      <w:pStyle w:val="Footer"/>
      <w:rPr>
        <w:rFonts w:ascii="Arial" w:hAnsi="Arial" w:cs="Arial"/>
        <w:sz w:val="20"/>
      </w:rPr>
    </w:pPr>
    <w:r w:rsidRPr="00C77BC3">
      <w:rPr>
        <w:rFonts w:ascii="Arial" w:hAnsi="Arial" w:cs="Arial"/>
        <w:sz w:val="20"/>
      </w:rPr>
      <w:t>Project Version</w:t>
    </w:r>
    <w:r w:rsidR="00DE1290">
      <w:rPr>
        <w:rFonts w:ascii="Arial" w:hAnsi="Arial" w:cs="Arial"/>
        <w:sz w:val="20"/>
      </w:rPr>
      <w:t xml:space="preserve">: </w:t>
    </w:r>
    <w:r w:rsidR="00A06AB4">
      <w:rPr>
        <w:rFonts w:ascii="Arial" w:hAnsi="Arial" w:cs="Arial"/>
        <w:sz w:val="20"/>
      </w:rPr>
      <w:t>v</w:t>
    </w:r>
    <w:r w:rsidR="00694E7D">
      <w:rPr>
        <w:rFonts w:ascii="Arial" w:hAnsi="Arial" w:cs="Arial"/>
        <w:sz w:val="20"/>
      </w:rPr>
      <w:t>1.0</w:t>
    </w:r>
  </w:p>
  <w:p w14:paraId="479C77AB" w14:textId="6169C9FE" w:rsidR="006F181E" w:rsidRPr="004E540A" w:rsidRDefault="00A06AB4" w:rsidP="008619CB">
    <w:pPr>
      <w:pStyle w:val="Footer"/>
      <w:rPr>
        <w:rFonts w:ascii="Arial" w:hAnsi="Arial" w:cs="Arial"/>
        <w:color w:val="A6A6A6" w:themeColor="background1" w:themeShade="A6"/>
        <w:sz w:val="20"/>
      </w:rPr>
    </w:pPr>
    <w:r w:rsidRPr="00A06AB4">
      <w:rPr>
        <w:rFonts w:ascii="Arial" w:hAnsi="Arial" w:cs="Arial"/>
        <w:sz w:val="20"/>
      </w:rPr>
      <w:t>Model Version: v3.0</w:t>
    </w:r>
    <w:r w:rsidR="00DE1290">
      <w:rPr>
        <w:rFonts w:ascii="Arial" w:hAnsi="Arial" w:cs="Arial"/>
        <w:sz w:val="20"/>
      </w:rPr>
      <w:t xml:space="preserve"> </w:t>
    </w:r>
    <w:r w:rsidR="004E540A" w:rsidRPr="00C77BC3">
      <w:rPr>
        <w:rFonts w:ascii="Arial" w:hAnsi="Arial" w:cs="Arial"/>
        <w:sz w:val="20"/>
      </w:rPr>
      <w:tab/>
    </w:r>
    <w:r w:rsidR="004E540A" w:rsidRPr="00C77BC3">
      <w:rPr>
        <w:rFonts w:ascii="Arial" w:hAnsi="Arial" w:cs="Arial"/>
        <w:sz w:val="20"/>
      </w:rPr>
      <w:tab/>
      <w:t xml:space="preserve"> </w:t>
    </w:r>
    <w:r w:rsidR="00E149D4" w:rsidRPr="00C77BC3">
      <w:rPr>
        <w:rFonts w:ascii="Arial" w:hAnsi="Arial" w:cs="Arial"/>
        <w:sz w:val="20"/>
      </w:rPr>
      <w:fldChar w:fldCharType="begin"/>
    </w:r>
    <w:r w:rsidR="00E149D4" w:rsidRPr="00C77BC3">
      <w:rPr>
        <w:rFonts w:ascii="Arial" w:hAnsi="Arial" w:cs="Arial"/>
        <w:sz w:val="20"/>
      </w:rPr>
      <w:instrText xml:space="preserve"> PAGE   \* MERGEFORMAT </w:instrText>
    </w:r>
    <w:r w:rsidR="00E149D4" w:rsidRPr="00C77BC3">
      <w:rPr>
        <w:rFonts w:ascii="Arial" w:hAnsi="Arial" w:cs="Arial"/>
        <w:sz w:val="20"/>
      </w:rPr>
      <w:fldChar w:fldCharType="separate"/>
    </w:r>
    <w:r w:rsidR="00AE29DC">
      <w:rPr>
        <w:rFonts w:ascii="Arial" w:hAnsi="Arial" w:cs="Arial"/>
        <w:noProof/>
        <w:sz w:val="20"/>
      </w:rPr>
      <w:t>1</w:t>
    </w:r>
    <w:r w:rsidR="00E149D4" w:rsidRPr="00C77BC3">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CD21" w14:textId="77777777" w:rsidR="004E540A" w:rsidRPr="004E540A" w:rsidRDefault="004E540A" w:rsidP="004F51B1">
    <w:pPr>
      <w:tabs>
        <w:tab w:val="center" w:pos="4513"/>
        <w:tab w:val="right" w:pos="9026"/>
      </w:tabs>
      <w:spacing w:after="0"/>
      <w:rPr>
        <w:rFonts w:ascii="Arial" w:hAnsi="Arial" w:cs="Arial"/>
        <w:color w:val="A6A6A6" w:themeColor="background1" w:themeShade="A6"/>
        <w:sz w:val="20"/>
      </w:rPr>
    </w:pPr>
  </w:p>
  <w:p w14:paraId="551337A4" w14:textId="77777777" w:rsidR="004F51B1" w:rsidRPr="004E540A" w:rsidRDefault="004F51B1"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5D4A6173" w14:textId="77777777" w:rsidR="004F51B1" w:rsidRPr="004E540A" w:rsidRDefault="004E540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004F51B1" w:rsidRPr="004E540A">
      <w:rPr>
        <w:rFonts w:ascii="Arial" w:hAnsi="Arial" w:cs="Arial"/>
        <w:color w:val="A6A6A6" w:themeColor="background1" w:themeShade="A6"/>
        <w:sz w:val="20"/>
      </w:rPr>
      <w:fldChar w:fldCharType="begin"/>
    </w:r>
    <w:r w:rsidR="004F51B1" w:rsidRPr="004E540A">
      <w:rPr>
        <w:rFonts w:ascii="Arial" w:hAnsi="Arial" w:cs="Arial"/>
        <w:color w:val="A6A6A6" w:themeColor="background1" w:themeShade="A6"/>
        <w:sz w:val="20"/>
      </w:rPr>
      <w:instrText xml:space="preserve"> PAGE   \* MERGEFORMAT </w:instrText>
    </w:r>
    <w:r w:rsidR="004F51B1" w:rsidRPr="004E540A">
      <w:rPr>
        <w:rFonts w:ascii="Arial" w:hAnsi="Arial" w:cs="Arial"/>
        <w:color w:val="A6A6A6" w:themeColor="background1" w:themeShade="A6"/>
        <w:sz w:val="20"/>
      </w:rPr>
      <w:fldChar w:fldCharType="separate"/>
    </w:r>
    <w:r w:rsidR="001F464D">
      <w:rPr>
        <w:rFonts w:ascii="Arial" w:hAnsi="Arial" w:cs="Arial"/>
        <w:noProof/>
        <w:color w:val="A6A6A6" w:themeColor="background1" w:themeShade="A6"/>
        <w:sz w:val="20"/>
      </w:rPr>
      <w:t>1</w:t>
    </w:r>
    <w:r w:rsidR="004F51B1" w:rsidRPr="004E540A">
      <w:rPr>
        <w:rFonts w:ascii="Arial" w:hAnsi="Arial" w:cs="Arial"/>
        <w:noProof/>
        <w:color w:val="A6A6A6" w:themeColor="background1" w:themeShade="A6"/>
        <w:sz w:val="20"/>
      </w:rPr>
      <w:fldChar w:fldCharType="end"/>
    </w:r>
  </w:p>
  <w:p w14:paraId="09894E93" w14:textId="77777777" w:rsidR="004F51B1" w:rsidRPr="004E540A" w:rsidRDefault="004E540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2F98B" w14:textId="77777777" w:rsidR="009F009A" w:rsidRDefault="009F009A">
      <w:pPr>
        <w:spacing w:after="0" w:line="240" w:lineRule="auto"/>
      </w:pPr>
      <w:r>
        <w:separator/>
      </w:r>
    </w:p>
  </w:footnote>
  <w:footnote w:type="continuationSeparator" w:id="0">
    <w:p w14:paraId="6C63428E" w14:textId="77777777" w:rsidR="009F009A" w:rsidRDefault="009F0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3C09" w14:textId="5187573E" w:rsidR="006F181E" w:rsidRPr="00C77BC3" w:rsidRDefault="00A044CC">
    <w:pPr>
      <w:pStyle w:val="Header"/>
    </w:pPr>
    <w:r w:rsidRPr="00C77BC3">
      <w:rPr>
        <w:b/>
      </w:rPr>
      <w:t xml:space="preserve">Call-Off Schedule </w:t>
    </w:r>
    <w:r w:rsidR="005C02B5">
      <w:rPr>
        <w:b/>
      </w:rPr>
      <w:t>20</w:t>
    </w:r>
    <w:r w:rsidRPr="00C77BC3">
      <w:rPr>
        <w:b/>
      </w:rPr>
      <w:t xml:space="preserve"> (</w:t>
    </w:r>
    <w:r w:rsidR="005C02B5">
      <w:rPr>
        <w:b/>
      </w:rPr>
      <w:t>Call-Off Specification</w:t>
    </w:r>
    <w:r w:rsidRPr="00C77BC3">
      <w:rPr>
        <w:b/>
      </w:rPr>
      <w:t>)</w:t>
    </w:r>
  </w:p>
  <w:p w14:paraId="1D6E11C5" w14:textId="77777777" w:rsidR="004E540A" w:rsidRPr="00C77BC3" w:rsidRDefault="004E540A" w:rsidP="004E540A">
    <w:pPr>
      <w:pStyle w:val="Header"/>
    </w:pPr>
    <w:r w:rsidRPr="00C77BC3">
      <w:rPr>
        <w:rFonts w:ascii="Arial" w:hAnsi="Arial" w:cs="Arial"/>
        <w:sz w:val="20"/>
      </w:rPr>
      <w:t xml:space="preserve">Call-Off Ref: </w:t>
    </w:r>
  </w:p>
  <w:p w14:paraId="22AC66A5" w14:textId="77777777" w:rsidR="006F181E" w:rsidRDefault="00A044CC">
    <w:pPr>
      <w:pStyle w:val="Header"/>
      <w:rPr>
        <w:szCs w:val="16"/>
        <w:lang w:eastAsia="en-GB"/>
      </w:rPr>
    </w:pPr>
    <w:r w:rsidRPr="00C77BC3">
      <w:t>Crown Copyright</w:t>
    </w:r>
    <w:r w:rsidRPr="00C77BC3">
      <w:rPr>
        <w:rFonts w:ascii="Arial" w:hAnsi="Arial"/>
        <w:sz w:val="16"/>
        <w:szCs w:val="16"/>
        <w:lang w:eastAsia="en-GB"/>
      </w:rPr>
      <w:t xml:space="preserve"> </w:t>
    </w:r>
    <w:r w:rsidR="004E540A" w:rsidRPr="00C77BC3">
      <w:rPr>
        <w:szCs w:val="16"/>
        <w:lang w:eastAsia="en-GB"/>
      </w:rPr>
      <w:t>2018</w:t>
    </w:r>
  </w:p>
  <w:p w14:paraId="4AEA84A2" w14:textId="77777777" w:rsidR="00671FE9" w:rsidRPr="00C77BC3" w:rsidRDefault="00671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0174" w14:textId="77777777" w:rsidR="004F51B1" w:rsidRDefault="00012DB9">
    <w:pPr>
      <w:pStyle w:val="Header"/>
      <w:rPr>
        <w:rFonts w:ascii="Arial" w:hAnsi="Arial" w:cs="Arial"/>
        <w:sz w:val="20"/>
        <w:szCs w:val="20"/>
      </w:rPr>
    </w:pPr>
    <w:r>
      <w:rPr>
        <w:rFonts w:ascii="Arial" w:hAnsi="Arial" w:cs="Arial"/>
        <w:b/>
        <w:sz w:val="20"/>
        <w:szCs w:val="20"/>
      </w:rPr>
      <w:t>Call-Off Schedule 1 (Transparency Reports)</w:t>
    </w:r>
  </w:p>
  <w:p w14:paraId="290D8127" w14:textId="77777777" w:rsidR="00012DB9" w:rsidRDefault="00012DB9">
    <w:pPr>
      <w:pStyle w:val="Header"/>
      <w:rPr>
        <w:rFonts w:ascii="Arial" w:hAnsi="Arial" w:cs="Arial"/>
        <w:sz w:val="20"/>
        <w:szCs w:val="20"/>
      </w:rPr>
    </w:pPr>
    <w:r>
      <w:rPr>
        <w:rFonts w:ascii="Arial" w:hAnsi="Arial" w:cs="Arial"/>
        <w:sz w:val="20"/>
        <w:szCs w:val="20"/>
      </w:rPr>
      <w:t xml:space="preserve">Call-Off Ref: </w:t>
    </w:r>
  </w:p>
  <w:p w14:paraId="06208FFC" w14:textId="77777777" w:rsidR="00012DB9" w:rsidRPr="00012DB9" w:rsidRDefault="00012DB9">
    <w:pPr>
      <w:pStyle w:val="Header"/>
      <w:rPr>
        <w:rFonts w:ascii="Arial" w:hAnsi="Arial" w:cs="Arial"/>
        <w:sz w:val="20"/>
        <w:szCs w:val="20"/>
      </w:rPr>
    </w:pPr>
    <w:r>
      <w:rPr>
        <w:rFonts w:ascii="Arial" w:hAnsi="Arial" w:cs="Arial"/>
        <w:sz w:val="20"/>
        <w:szCs w:val="20"/>
      </w:rPr>
      <w:t>Crown Copyright 2018</w:t>
    </w:r>
  </w:p>
  <w:p w14:paraId="2A406FB8" w14:textId="77777777" w:rsidR="004F51B1" w:rsidRDefault="004F51B1">
    <w:pPr>
      <w:pStyle w:val="Header"/>
      <w:rPr>
        <w:rStyle w:val="Emphasis"/>
        <w:noProof/>
        <w:lang w:eastAsia="en-GB"/>
      </w:rPr>
    </w:pPr>
  </w:p>
  <w:p w14:paraId="050AB007" w14:textId="77777777" w:rsidR="004F51B1" w:rsidRDefault="004F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A27000"/>
    <w:multiLevelType w:val="hybridMultilevel"/>
    <w:tmpl w:val="BEAD29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87E70"/>
    <w:multiLevelType w:val="multilevel"/>
    <w:tmpl w:val="DEA85F6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1"/>
      <w:lvlJc w:val="left"/>
      <w:pPr>
        <w:ind w:left="4680" w:hanging="1800"/>
      </w:pPr>
      <w:rPr>
        <w:rFonts w:hint="default"/>
      </w:rPr>
    </w:lvl>
  </w:abstractNum>
  <w:abstractNum w:abstractNumId="2" w15:restartNumberingAfterBreak="0">
    <w:nsid w:val="032B3F41"/>
    <w:multiLevelType w:val="hybridMultilevel"/>
    <w:tmpl w:val="B298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5976"/>
    <w:multiLevelType w:val="multilevel"/>
    <w:tmpl w:val="4C2484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629E"/>
    <w:multiLevelType w:val="hybridMultilevel"/>
    <w:tmpl w:val="298A0E1A"/>
    <w:lvl w:ilvl="0" w:tplc="817AAB48">
      <w:start w:val="1"/>
      <w:numFmt w:val="bullet"/>
      <w:lvlText w:val="•"/>
      <w:lvlJc w:val="left"/>
      <w:pPr>
        <w:tabs>
          <w:tab w:val="num" w:pos="720"/>
        </w:tabs>
        <w:ind w:left="720" w:hanging="360"/>
      </w:pPr>
      <w:rPr>
        <w:rFonts w:ascii="Arial" w:hAnsi="Arial" w:hint="default"/>
      </w:rPr>
    </w:lvl>
    <w:lvl w:ilvl="1" w:tplc="781C55CE" w:tentative="1">
      <w:start w:val="1"/>
      <w:numFmt w:val="bullet"/>
      <w:lvlText w:val="•"/>
      <w:lvlJc w:val="left"/>
      <w:pPr>
        <w:tabs>
          <w:tab w:val="num" w:pos="1440"/>
        </w:tabs>
        <w:ind w:left="1440" w:hanging="360"/>
      </w:pPr>
      <w:rPr>
        <w:rFonts w:ascii="Arial" w:hAnsi="Arial" w:hint="default"/>
      </w:rPr>
    </w:lvl>
    <w:lvl w:ilvl="2" w:tplc="2B2EE754" w:tentative="1">
      <w:start w:val="1"/>
      <w:numFmt w:val="bullet"/>
      <w:lvlText w:val="•"/>
      <w:lvlJc w:val="left"/>
      <w:pPr>
        <w:tabs>
          <w:tab w:val="num" w:pos="2160"/>
        </w:tabs>
        <w:ind w:left="2160" w:hanging="360"/>
      </w:pPr>
      <w:rPr>
        <w:rFonts w:ascii="Arial" w:hAnsi="Arial" w:hint="default"/>
      </w:rPr>
    </w:lvl>
    <w:lvl w:ilvl="3" w:tplc="25628642" w:tentative="1">
      <w:start w:val="1"/>
      <w:numFmt w:val="bullet"/>
      <w:lvlText w:val="•"/>
      <w:lvlJc w:val="left"/>
      <w:pPr>
        <w:tabs>
          <w:tab w:val="num" w:pos="2880"/>
        </w:tabs>
        <w:ind w:left="2880" w:hanging="360"/>
      </w:pPr>
      <w:rPr>
        <w:rFonts w:ascii="Arial" w:hAnsi="Arial" w:hint="default"/>
      </w:rPr>
    </w:lvl>
    <w:lvl w:ilvl="4" w:tplc="F2F8AB32" w:tentative="1">
      <w:start w:val="1"/>
      <w:numFmt w:val="bullet"/>
      <w:lvlText w:val="•"/>
      <w:lvlJc w:val="left"/>
      <w:pPr>
        <w:tabs>
          <w:tab w:val="num" w:pos="3600"/>
        </w:tabs>
        <w:ind w:left="3600" w:hanging="360"/>
      </w:pPr>
      <w:rPr>
        <w:rFonts w:ascii="Arial" w:hAnsi="Arial" w:hint="default"/>
      </w:rPr>
    </w:lvl>
    <w:lvl w:ilvl="5" w:tplc="270075F0" w:tentative="1">
      <w:start w:val="1"/>
      <w:numFmt w:val="bullet"/>
      <w:lvlText w:val="•"/>
      <w:lvlJc w:val="left"/>
      <w:pPr>
        <w:tabs>
          <w:tab w:val="num" w:pos="4320"/>
        </w:tabs>
        <w:ind w:left="4320" w:hanging="360"/>
      </w:pPr>
      <w:rPr>
        <w:rFonts w:ascii="Arial" w:hAnsi="Arial" w:hint="default"/>
      </w:rPr>
    </w:lvl>
    <w:lvl w:ilvl="6" w:tplc="F558D33A" w:tentative="1">
      <w:start w:val="1"/>
      <w:numFmt w:val="bullet"/>
      <w:lvlText w:val="•"/>
      <w:lvlJc w:val="left"/>
      <w:pPr>
        <w:tabs>
          <w:tab w:val="num" w:pos="5040"/>
        </w:tabs>
        <w:ind w:left="5040" w:hanging="360"/>
      </w:pPr>
      <w:rPr>
        <w:rFonts w:ascii="Arial" w:hAnsi="Arial" w:hint="default"/>
      </w:rPr>
    </w:lvl>
    <w:lvl w:ilvl="7" w:tplc="DB10A40A" w:tentative="1">
      <w:start w:val="1"/>
      <w:numFmt w:val="bullet"/>
      <w:lvlText w:val="•"/>
      <w:lvlJc w:val="left"/>
      <w:pPr>
        <w:tabs>
          <w:tab w:val="num" w:pos="5760"/>
        </w:tabs>
        <w:ind w:left="5760" w:hanging="360"/>
      </w:pPr>
      <w:rPr>
        <w:rFonts w:ascii="Arial" w:hAnsi="Arial" w:hint="default"/>
      </w:rPr>
    </w:lvl>
    <w:lvl w:ilvl="8" w:tplc="A15A77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2102A9"/>
    <w:multiLevelType w:val="multilevel"/>
    <w:tmpl w:val="962CBF86"/>
    <w:lvl w:ilvl="0">
      <w:start w:val="6"/>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05D90"/>
    <w:multiLevelType w:val="hybridMultilevel"/>
    <w:tmpl w:val="2E5AD6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6E2C9F"/>
    <w:multiLevelType w:val="multilevel"/>
    <w:tmpl w:val="BD561B5C"/>
    <w:lvl w:ilvl="0">
      <w:start w:val="9"/>
      <w:numFmt w:val="decimal"/>
      <w:lvlText w:val="%1"/>
      <w:lvlJc w:val="left"/>
      <w:pPr>
        <w:ind w:left="360" w:hanging="360"/>
      </w:pPr>
      <w:rPr>
        <w:rFonts w:hint="default"/>
      </w:rPr>
    </w:lvl>
    <w:lvl w:ilvl="1">
      <w:start w:val="2"/>
      <w:numFmt w:val="decimal"/>
      <w:lvlText w:val="%1.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B93112"/>
    <w:multiLevelType w:val="hybridMultilevel"/>
    <w:tmpl w:val="750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D5F0D"/>
    <w:multiLevelType w:val="hybridMultilevel"/>
    <w:tmpl w:val="6654096A"/>
    <w:lvl w:ilvl="0" w:tplc="AC084F64">
      <w:start w:val="1"/>
      <w:numFmt w:val="bullet"/>
      <w:lvlText w:val="•"/>
      <w:lvlJc w:val="left"/>
      <w:pPr>
        <w:tabs>
          <w:tab w:val="num" w:pos="720"/>
        </w:tabs>
        <w:ind w:left="720" w:hanging="360"/>
      </w:pPr>
      <w:rPr>
        <w:rFonts w:ascii="Arial" w:hAnsi="Arial" w:hint="default"/>
      </w:rPr>
    </w:lvl>
    <w:lvl w:ilvl="1" w:tplc="0FE8A924">
      <w:numFmt w:val="bullet"/>
      <w:lvlText w:val="o"/>
      <w:lvlJc w:val="left"/>
      <w:pPr>
        <w:tabs>
          <w:tab w:val="num" w:pos="1440"/>
        </w:tabs>
        <w:ind w:left="1440" w:hanging="360"/>
      </w:pPr>
      <w:rPr>
        <w:rFonts w:ascii="Courier New" w:hAnsi="Courier New" w:hint="default"/>
      </w:rPr>
    </w:lvl>
    <w:lvl w:ilvl="2" w:tplc="7F4AD8B6" w:tentative="1">
      <w:start w:val="1"/>
      <w:numFmt w:val="bullet"/>
      <w:lvlText w:val="•"/>
      <w:lvlJc w:val="left"/>
      <w:pPr>
        <w:tabs>
          <w:tab w:val="num" w:pos="2160"/>
        </w:tabs>
        <w:ind w:left="2160" w:hanging="360"/>
      </w:pPr>
      <w:rPr>
        <w:rFonts w:ascii="Arial" w:hAnsi="Arial" w:hint="default"/>
      </w:rPr>
    </w:lvl>
    <w:lvl w:ilvl="3" w:tplc="75B8A87C" w:tentative="1">
      <w:start w:val="1"/>
      <w:numFmt w:val="bullet"/>
      <w:lvlText w:val="•"/>
      <w:lvlJc w:val="left"/>
      <w:pPr>
        <w:tabs>
          <w:tab w:val="num" w:pos="2880"/>
        </w:tabs>
        <w:ind w:left="2880" w:hanging="360"/>
      </w:pPr>
      <w:rPr>
        <w:rFonts w:ascii="Arial" w:hAnsi="Arial" w:hint="default"/>
      </w:rPr>
    </w:lvl>
    <w:lvl w:ilvl="4" w:tplc="473E83C6" w:tentative="1">
      <w:start w:val="1"/>
      <w:numFmt w:val="bullet"/>
      <w:lvlText w:val="•"/>
      <w:lvlJc w:val="left"/>
      <w:pPr>
        <w:tabs>
          <w:tab w:val="num" w:pos="3600"/>
        </w:tabs>
        <w:ind w:left="3600" w:hanging="360"/>
      </w:pPr>
      <w:rPr>
        <w:rFonts w:ascii="Arial" w:hAnsi="Arial" w:hint="default"/>
      </w:rPr>
    </w:lvl>
    <w:lvl w:ilvl="5" w:tplc="AD86934A" w:tentative="1">
      <w:start w:val="1"/>
      <w:numFmt w:val="bullet"/>
      <w:lvlText w:val="•"/>
      <w:lvlJc w:val="left"/>
      <w:pPr>
        <w:tabs>
          <w:tab w:val="num" w:pos="4320"/>
        </w:tabs>
        <w:ind w:left="4320" w:hanging="360"/>
      </w:pPr>
      <w:rPr>
        <w:rFonts w:ascii="Arial" w:hAnsi="Arial" w:hint="default"/>
      </w:rPr>
    </w:lvl>
    <w:lvl w:ilvl="6" w:tplc="285A56B8" w:tentative="1">
      <w:start w:val="1"/>
      <w:numFmt w:val="bullet"/>
      <w:lvlText w:val="•"/>
      <w:lvlJc w:val="left"/>
      <w:pPr>
        <w:tabs>
          <w:tab w:val="num" w:pos="5040"/>
        </w:tabs>
        <w:ind w:left="5040" w:hanging="360"/>
      </w:pPr>
      <w:rPr>
        <w:rFonts w:ascii="Arial" w:hAnsi="Arial" w:hint="default"/>
      </w:rPr>
    </w:lvl>
    <w:lvl w:ilvl="7" w:tplc="265CEFF4" w:tentative="1">
      <w:start w:val="1"/>
      <w:numFmt w:val="bullet"/>
      <w:lvlText w:val="•"/>
      <w:lvlJc w:val="left"/>
      <w:pPr>
        <w:tabs>
          <w:tab w:val="num" w:pos="5760"/>
        </w:tabs>
        <w:ind w:left="5760" w:hanging="360"/>
      </w:pPr>
      <w:rPr>
        <w:rFonts w:ascii="Arial" w:hAnsi="Arial" w:hint="default"/>
      </w:rPr>
    </w:lvl>
    <w:lvl w:ilvl="8" w:tplc="0BC027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3912DC"/>
    <w:multiLevelType w:val="hybridMultilevel"/>
    <w:tmpl w:val="575825DC"/>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1" w15:restartNumberingAfterBreak="0">
    <w:nsid w:val="32EE02D0"/>
    <w:multiLevelType w:val="multilevel"/>
    <w:tmpl w:val="4D9A7A8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C4309E"/>
    <w:multiLevelType w:val="multilevel"/>
    <w:tmpl w:val="7DF0CEEE"/>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7C486D"/>
    <w:multiLevelType w:val="multilevel"/>
    <w:tmpl w:val="CE24D67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Arial" w:hAnsi="Arial" w:cs="Arial"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BD5009"/>
    <w:multiLevelType w:val="multilevel"/>
    <w:tmpl w:val="1F2E74F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10A7A"/>
    <w:multiLevelType w:val="hybridMultilevel"/>
    <w:tmpl w:val="55F4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82525"/>
    <w:multiLevelType w:val="hybridMultilevel"/>
    <w:tmpl w:val="6DD2A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B2391"/>
    <w:multiLevelType w:val="multilevel"/>
    <w:tmpl w:val="6E541CD6"/>
    <w:lvl w:ilvl="0">
      <w:start w:val="2"/>
      <w:numFmt w:val="decimal"/>
      <w:lvlText w:val="%1."/>
      <w:lvlJc w:val="left"/>
      <w:pPr>
        <w:ind w:left="1069" w:hanging="360"/>
      </w:pPr>
      <w:rPr>
        <w:rFonts w:ascii="Arial" w:hAnsi="Arial" w:cs="Arial" w:hint="default"/>
      </w:rPr>
    </w:lvl>
    <w:lvl w:ilvl="1">
      <w:start w:val="2"/>
      <w:numFmt w:val="decimal"/>
      <w:isLgl/>
      <w:lvlText w:val="%1.%2"/>
      <w:lvlJc w:val="left"/>
      <w:pPr>
        <w:ind w:left="1069" w:hanging="360"/>
      </w:pPr>
      <w:rPr>
        <w:rFonts w:ascii="Arial" w:hAnsi="Arial" w:cs="Arial" w:hint="default"/>
        <w:sz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C2C365B"/>
    <w:multiLevelType w:val="multilevel"/>
    <w:tmpl w:val="D94826D4"/>
    <w:styleLink w:val="NumberingMain"/>
    <w:lvl w:ilvl="0">
      <w:start w:val="1"/>
      <w:numFmt w:val="decimal"/>
      <w:pStyle w:val="BBHeading1"/>
      <w:lvlText w:val="A.%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04A1670"/>
    <w:multiLevelType w:val="hybridMultilevel"/>
    <w:tmpl w:val="F2DC8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491601"/>
    <w:multiLevelType w:val="multilevel"/>
    <w:tmpl w:val="CED4212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96316A"/>
    <w:multiLevelType w:val="multilevel"/>
    <w:tmpl w:val="7DF0CEEE"/>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57CF4"/>
    <w:multiLevelType w:val="hybridMultilevel"/>
    <w:tmpl w:val="DC4CE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03B79"/>
    <w:multiLevelType w:val="hybridMultilevel"/>
    <w:tmpl w:val="41ACF08E"/>
    <w:lvl w:ilvl="0" w:tplc="C56C429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1643422"/>
    <w:multiLevelType w:val="hybridMultilevel"/>
    <w:tmpl w:val="CC489980"/>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AA63AB"/>
    <w:multiLevelType w:val="multilevel"/>
    <w:tmpl w:val="1F846A52"/>
    <w:lvl w:ilvl="0">
      <w:start w:val="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F451FDC"/>
    <w:multiLevelType w:val="hybridMultilevel"/>
    <w:tmpl w:val="DB4A4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E397F"/>
    <w:multiLevelType w:val="multilevel"/>
    <w:tmpl w:val="B4440C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FA429E"/>
    <w:multiLevelType w:val="multilevel"/>
    <w:tmpl w:val="77E85CD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4F7AD1"/>
    <w:multiLevelType w:val="multilevel"/>
    <w:tmpl w:val="F22649D8"/>
    <w:lvl w:ilvl="0">
      <w:start w:val="1"/>
      <w:numFmt w:val="decimal"/>
      <w:lvlText w:val="%1."/>
      <w:lvlJc w:val="left"/>
      <w:pPr>
        <w:ind w:left="360" w:hanging="360"/>
      </w:pPr>
    </w:lvl>
    <w:lvl w:ilvl="1">
      <w:start w:val="1"/>
      <w:numFmt w:val="decimal"/>
      <w:isLgl/>
      <w:lvlText w:val="%1.%2"/>
      <w:lvlJc w:val="left"/>
      <w:pPr>
        <w:ind w:left="360" w:hanging="360"/>
      </w:pPr>
      <w:rPr>
        <w:rFonts w:ascii="Arial" w:hAnsi="Arial" w:cs="Arial"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DED725A"/>
    <w:multiLevelType w:val="multilevel"/>
    <w:tmpl w:val="4D9A7A8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E91F93"/>
    <w:multiLevelType w:val="hybridMultilevel"/>
    <w:tmpl w:val="FAD435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4C56EA6"/>
    <w:multiLevelType w:val="hybridMultilevel"/>
    <w:tmpl w:val="34DAF9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8786916"/>
    <w:multiLevelType w:val="multilevel"/>
    <w:tmpl w:val="6A1AE97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Arial" w:hAnsi="Arial" w:cs="Arial"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C1E5D03"/>
    <w:multiLevelType w:val="hybridMultilevel"/>
    <w:tmpl w:val="5ACE2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795271"/>
    <w:multiLevelType w:val="hybridMultilevel"/>
    <w:tmpl w:val="EA984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6"/>
  </w:num>
  <w:num w:numId="5">
    <w:abstractNumId w:val="24"/>
  </w:num>
  <w:num w:numId="6">
    <w:abstractNumId w:val="18"/>
  </w:num>
  <w:num w:numId="7">
    <w:abstractNumId w:val="25"/>
  </w:num>
  <w:num w:numId="8">
    <w:abstractNumId w:val="32"/>
  </w:num>
  <w:num w:numId="9">
    <w:abstractNumId w:val="26"/>
  </w:num>
  <w:num w:numId="10">
    <w:abstractNumId w:val="33"/>
  </w:num>
  <w:num w:numId="11">
    <w:abstractNumId w:val="13"/>
  </w:num>
  <w:num w:numId="12">
    <w:abstractNumId w:val="17"/>
  </w:num>
  <w:num w:numId="13">
    <w:abstractNumId w:val="14"/>
  </w:num>
  <w:num w:numId="14">
    <w:abstractNumId w:val="3"/>
  </w:num>
  <w:num w:numId="15">
    <w:abstractNumId w:val="27"/>
  </w:num>
  <w:num w:numId="16">
    <w:abstractNumId w:val="28"/>
  </w:num>
  <w:num w:numId="17">
    <w:abstractNumId w:val="5"/>
  </w:num>
  <w:num w:numId="18">
    <w:abstractNumId w:val="21"/>
  </w:num>
  <w:num w:numId="19">
    <w:abstractNumId w:val="12"/>
  </w:num>
  <w:num w:numId="20">
    <w:abstractNumId w:val="2"/>
  </w:num>
  <w:num w:numId="21">
    <w:abstractNumId w:val="22"/>
  </w:num>
  <w:num w:numId="22">
    <w:abstractNumId w:val="35"/>
  </w:num>
  <w:num w:numId="23">
    <w:abstractNumId w:val="30"/>
  </w:num>
  <w:num w:numId="24">
    <w:abstractNumId w:val="11"/>
  </w:num>
  <w:num w:numId="25">
    <w:abstractNumId w:val="20"/>
  </w:num>
  <w:num w:numId="26">
    <w:abstractNumId w:val="7"/>
  </w:num>
  <w:num w:numId="27">
    <w:abstractNumId w:val="1"/>
  </w:num>
  <w:num w:numId="28">
    <w:abstractNumId w:val="9"/>
  </w:num>
  <w:num w:numId="29">
    <w:abstractNumId w:val="4"/>
  </w:num>
  <w:num w:numId="30">
    <w:abstractNumId w:val="10"/>
  </w:num>
  <w:num w:numId="31">
    <w:abstractNumId w:val="8"/>
  </w:num>
  <w:num w:numId="32">
    <w:abstractNumId w:val="3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12DB9"/>
    <w:rsid w:val="000805A0"/>
    <w:rsid w:val="00111292"/>
    <w:rsid w:val="001F464D"/>
    <w:rsid w:val="00241D75"/>
    <w:rsid w:val="00337BCF"/>
    <w:rsid w:val="003A256C"/>
    <w:rsid w:val="00422293"/>
    <w:rsid w:val="004C57CB"/>
    <w:rsid w:val="004E540A"/>
    <w:rsid w:val="004F51B1"/>
    <w:rsid w:val="005C02B5"/>
    <w:rsid w:val="005E18E5"/>
    <w:rsid w:val="005E2B6D"/>
    <w:rsid w:val="00627E18"/>
    <w:rsid w:val="00671FE9"/>
    <w:rsid w:val="00694E7D"/>
    <w:rsid w:val="006F181E"/>
    <w:rsid w:val="00700252"/>
    <w:rsid w:val="0072320A"/>
    <w:rsid w:val="007762B1"/>
    <w:rsid w:val="007C1D37"/>
    <w:rsid w:val="00800BA2"/>
    <w:rsid w:val="0083290D"/>
    <w:rsid w:val="008619CB"/>
    <w:rsid w:val="00874232"/>
    <w:rsid w:val="008C6C15"/>
    <w:rsid w:val="009F009A"/>
    <w:rsid w:val="00A044CC"/>
    <w:rsid w:val="00A06AB4"/>
    <w:rsid w:val="00A24710"/>
    <w:rsid w:val="00AB3243"/>
    <w:rsid w:val="00AE29DC"/>
    <w:rsid w:val="00B03F11"/>
    <w:rsid w:val="00B43A6A"/>
    <w:rsid w:val="00B472FB"/>
    <w:rsid w:val="00BA531C"/>
    <w:rsid w:val="00C149AA"/>
    <w:rsid w:val="00C36285"/>
    <w:rsid w:val="00C52A36"/>
    <w:rsid w:val="00C77BC3"/>
    <w:rsid w:val="00D009AD"/>
    <w:rsid w:val="00DB005E"/>
    <w:rsid w:val="00DE1290"/>
    <w:rsid w:val="00E149D4"/>
    <w:rsid w:val="00ED4A81"/>
    <w:rsid w:val="00EF5B22"/>
    <w:rsid w:val="00F14969"/>
    <w:rsid w:val="00F42B75"/>
    <w:rsid w:val="00F52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683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3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Default">
    <w:name w:val="Default"/>
    <w:rsid w:val="00800BA2"/>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CM59">
    <w:name w:val="CM59"/>
    <w:basedOn w:val="Default"/>
    <w:next w:val="Default"/>
    <w:uiPriority w:val="99"/>
    <w:rsid w:val="00800BA2"/>
    <w:rPr>
      <w:color w:val="auto"/>
    </w:rPr>
  </w:style>
  <w:style w:type="paragraph" w:customStyle="1" w:styleId="CM76">
    <w:name w:val="CM76"/>
    <w:basedOn w:val="Default"/>
    <w:next w:val="Default"/>
    <w:uiPriority w:val="99"/>
    <w:rsid w:val="00800BA2"/>
    <w:rPr>
      <w:color w:val="auto"/>
    </w:rPr>
  </w:style>
  <w:style w:type="paragraph" w:customStyle="1" w:styleId="CM26">
    <w:name w:val="CM26"/>
    <w:basedOn w:val="Default"/>
    <w:next w:val="Default"/>
    <w:uiPriority w:val="99"/>
    <w:rsid w:val="00800BA2"/>
    <w:rPr>
      <w:color w:val="auto"/>
    </w:rPr>
  </w:style>
  <w:style w:type="paragraph" w:customStyle="1" w:styleId="CM58">
    <w:name w:val="CM58"/>
    <w:basedOn w:val="Default"/>
    <w:next w:val="Default"/>
    <w:uiPriority w:val="99"/>
    <w:rsid w:val="00800BA2"/>
    <w:rPr>
      <w:color w:val="auto"/>
    </w:rPr>
  </w:style>
  <w:style w:type="paragraph" w:customStyle="1" w:styleId="CM29">
    <w:name w:val="CM29"/>
    <w:basedOn w:val="Default"/>
    <w:next w:val="Default"/>
    <w:uiPriority w:val="99"/>
    <w:rsid w:val="00800BA2"/>
    <w:rPr>
      <w:color w:val="auto"/>
    </w:rPr>
  </w:style>
  <w:style w:type="paragraph" w:customStyle="1" w:styleId="CM57">
    <w:name w:val="CM57"/>
    <w:basedOn w:val="Default"/>
    <w:next w:val="Default"/>
    <w:uiPriority w:val="99"/>
    <w:rsid w:val="00800BA2"/>
    <w:rPr>
      <w:color w:val="auto"/>
    </w:rPr>
  </w:style>
  <w:style w:type="paragraph" w:customStyle="1" w:styleId="CM75">
    <w:name w:val="CM75"/>
    <w:basedOn w:val="Default"/>
    <w:next w:val="Default"/>
    <w:uiPriority w:val="99"/>
    <w:rsid w:val="00800BA2"/>
    <w:rPr>
      <w:color w:val="auto"/>
    </w:rPr>
  </w:style>
  <w:style w:type="paragraph" w:customStyle="1" w:styleId="CM72">
    <w:name w:val="CM72"/>
    <w:basedOn w:val="Default"/>
    <w:next w:val="Default"/>
    <w:uiPriority w:val="99"/>
    <w:rsid w:val="00800BA2"/>
    <w:rPr>
      <w:color w:val="auto"/>
    </w:rPr>
  </w:style>
  <w:style w:type="paragraph" w:customStyle="1" w:styleId="CM77">
    <w:name w:val="CM77"/>
    <w:basedOn w:val="Default"/>
    <w:next w:val="Default"/>
    <w:uiPriority w:val="99"/>
    <w:rsid w:val="00800BA2"/>
    <w:rPr>
      <w:color w:val="auto"/>
    </w:rPr>
  </w:style>
  <w:style w:type="paragraph" w:customStyle="1" w:styleId="CM8">
    <w:name w:val="CM8"/>
    <w:basedOn w:val="Default"/>
    <w:next w:val="Default"/>
    <w:uiPriority w:val="99"/>
    <w:rsid w:val="00800BA2"/>
    <w:pPr>
      <w:spacing w:line="258" w:lineRule="atLeast"/>
    </w:pPr>
    <w:rPr>
      <w:color w:val="auto"/>
    </w:rPr>
  </w:style>
  <w:style w:type="paragraph" w:customStyle="1" w:styleId="CM2">
    <w:name w:val="CM2"/>
    <w:basedOn w:val="Default"/>
    <w:next w:val="Default"/>
    <w:uiPriority w:val="99"/>
    <w:rsid w:val="00800BA2"/>
    <w:pPr>
      <w:spacing w:line="258" w:lineRule="atLeast"/>
    </w:pPr>
    <w:rPr>
      <w:color w:val="auto"/>
    </w:rPr>
  </w:style>
  <w:style w:type="paragraph" w:customStyle="1" w:styleId="CM1">
    <w:name w:val="CM1"/>
    <w:basedOn w:val="Default"/>
    <w:next w:val="Default"/>
    <w:uiPriority w:val="99"/>
    <w:rsid w:val="00800BA2"/>
    <w:rPr>
      <w:color w:val="auto"/>
    </w:rPr>
  </w:style>
  <w:style w:type="paragraph" w:styleId="ListParagraph">
    <w:name w:val="List Paragraph"/>
    <w:basedOn w:val="Normal"/>
    <w:uiPriority w:val="34"/>
    <w:qFormat/>
    <w:rsid w:val="00800BA2"/>
    <w:pPr>
      <w:spacing w:after="160" w:line="259" w:lineRule="auto"/>
      <w:ind w:left="720"/>
    </w:pPr>
    <w:rPr>
      <w:rFonts w:ascii="Calibri" w:eastAsia="Calibri" w:hAnsi="Calibri" w:cs="Times New Roman"/>
    </w:rPr>
  </w:style>
  <w:style w:type="paragraph" w:styleId="NormalWeb">
    <w:name w:val="Normal (Web)"/>
    <w:basedOn w:val="Normal"/>
    <w:uiPriority w:val="99"/>
    <w:semiHidden/>
    <w:unhideWhenUsed/>
    <w:rsid w:val="00800BA2"/>
    <w:pPr>
      <w:spacing w:after="0" w:line="240" w:lineRule="auto"/>
    </w:pPr>
    <w:rPr>
      <w:rFonts w:ascii="Times New Roman" w:eastAsia="Calibri" w:hAnsi="Times New Roman" w:cs="Times New Roman"/>
      <w:sz w:val="24"/>
      <w:szCs w:val="24"/>
      <w:lang w:eastAsia="en-GB"/>
    </w:rPr>
  </w:style>
  <w:style w:type="paragraph" w:customStyle="1" w:styleId="gpsl2numbered0">
    <w:name w:val="gpsl2numbered"/>
    <w:basedOn w:val="Normal"/>
    <w:rsid w:val="00800BA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BHeading1">
    <w:name w:val="B&amp;B Heading 1"/>
    <w:basedOn w:val="BodyText"/>
    <w:next w:val="Normal"/>
    <w:uiPriority w:val="9"/>
    <w:qFormat/>
    <w:rsid w:val="00800BA2"/>
    <w:pPr>
      <w:keepNext/>
      <w:numPr>
        <w:numId w:val="6"/>
      </w:numPr>
      <w:spacing w:after="240" w:line="240" w:lineRule="auto"/>
      <w:jc w:val="both"/>
      <w:outlineLvl w:val="0"/>
    </w:pPr>
    <w:rPr>
      <w:rFonts w:ascii="Georgia" w:eastAsia="Georgia" w:hAnsi="Georgia"/>
      <w:b/>
      <w:caps/>
      <w:szCs w:val="20"/>
      <w:lang w:val="x-none" w:eastAsia="x-none"/>
    </w:rPr>
  </w:style>
  <w:style w:type="paragraph" w:customStyle="1" w:styleId="BBClause2">
    <w:name w:val="B&amp;B Clause 2"/>
    <w:basedOn w:val="BodyText"/>
    <w:uiPriority w:val="29"/>
    <w:qFormat/>
    <w:rsid w:val="00800BA2"/>
    <w:pPr>
      <w:numPr>
        <w:ilvl w:val="1"/>
        <w:numId w:val="6"/>
      </w:numPr>
      <w:spacing w:after="240" w:line="240" w:lineRule="auto"/>
      <w:jc w:val="both"/>
    </w:pPr>
    <w:rPr>
      <w:rFonts w:ascii="Georgia" w:eastAsia="Georgia" w:hAnsi="Georgia"/>
      <w:szCs w:val="20"/>
      <w:lang w:val="x-none" w:eastAsia="x-none"/>
    </w:rPr>
  </w:style>
  <w:style w:type="paragraph" w:customStyle="1" w:styleId="BBClause3">
    <w:name w:val="B&amp;B Clause 3"/>
    <w:basedOn w:val="BodyText"/>
    <w:uiPriority w:val="29"/>
    <w:qFormat/>
    <w:rsid w:val="00800BA2"/>
    <w:pPr>
      <w:numPr>
        <w:ilvl w:val="2"/>
        <w:numId w:val="6"/>
      </w:numPr>
      <w:spacing w:after="240" w:line="240" w:lineRule="auto"/>
      <w:jc w:val="both"/>
    </w:pPr>
    <w:rPr>
      <w:rFonts w:ascii="Georgia" w:eastAsia="Georgia" w:hAnsi="Georgia"/>
      <w:szCs w:val="20"/>
      <w:lang w:val="x-none" w:eastAsia="x-none"/>
    </w:rPr>
  </w:style>
  <w:style w:type="paragraph" w:customStyle="1" w:styleId="BBClause4">
    <w:name w:val="B&amp;B Clause 4"/>
    <w:basedOn w:val="BodyText"/>
    <w:uiPriority w:val="29"/>
    <w:qFormat/>
    <w:rsid w:val="00800BA2"/>
    <w:pPr>
      <w:numPr>
        <w:ilvl w:val="3"/>
        <w:numId w:val="6"/>
      </w:numPr>
      <w:spacing w:after="240" w:line="240" w:lineRule="auto"/>
      <w:jc w:val="both"/>
    </w:pPr>
    <w:rPr>
      <w:rFonts w:ascii="Georgia" w:eastAsia="Georgia" w:hAnsi="Georgia"/>
      <w:szCs w:val="20"/>
      <w:lang w:val="x-none" w:eastAsia="x-none"/>
    </w:rPr>
  </w:style>
  <w:style w:type="paragraph" w:customStyle="1" w:styleId="BBClause5">
    <w:name w:val="B&amp;B Clause 5"/>
    <w:basedOn w:val="BodyText"/>
    <w:uiPriority w:val="29"/>
    <w:rsid w:val="00800BA2"/>
    <w:pPr>
      <w:numPr>
        <w:ilvl w:val="4"/>
        <w:numId w:val="6"/>
      </w:numPr>
      <w:spacing w:after="240" w:line="240" w:lineRule="auto"/>
      <w:jc w:val="both"/>
    </w:pPr>
    <w:rPr>
      <w:rFonts w:ascii="Georgia" w:eastAsia="Georgia" w:hAnsi="Georgia"/>
      <w:szCs w:val="20"/>
      <w:lang w:val="x-none" w:eastAsia="x-none"/>
    </w:rPr>
  </w:style>
  <w:style w:type="paragraph" w:customStyle="1" w:styleId="BBClause6">
    <w:name w:val="B&amp;B Clause 6"/>
    <w:basedOn w:val="BodyText"/>
    <w:uiPriority w:val="29"/>
    <w:rsid w:val="00800BA2"/>
    <w:pPr>
      <w:numPr>
        <w:ilvl w:val="5"/>
        <w:numId w:val="6"/>
      </w:numPr>
      <w:spacing w:after="240" w:line="240" w:lineRule="auto"/>
      <w:jc w:val="both"/>
    </w:pPr>
    <w:rPr>
      <w:rFonts w:ascii="Georgia" w:eastAsia="Georgia" w:hAnsi="Georgia"/>
      <w:szCs w:val="20"/>
      <w:lang w:val="x-none" w:eastAsia="x-none"/>
    </w:rPr>
  </w:style>
  <w:style w:type="paragraph" w:customStyle="1" w:styleId="BBClause7">
    <w:name w:val="B&amp;B Clause 7"/>
    <w:basedOn w:val="BodyText"/>
    <w:uiPriority w:val="29"/>
    <w:rsid w:val="00800BA2"/>
    <w:pPr>
      <w:numPr>
        <w:ilvl w:val="6"/>
        <w:numId w:val="6"/>
      </w:numPr>
      <w:spacing w:after="240" w:line="240" w:lineRule="auto"/>
      <w:jc w:val="both"/>
    </w:pPr>
    <w:rPr>
      <w:rFonts w:ascii="Georgia" w:eastAsia="Georgia" w:hAnsi="Georgia"/>
      <w:szCs w:val="20"/>
      <w:lang w:val="x-none" w:eastAsia="x-none"/>
    </w:rPr>
  </w:style>
  <w:style w:type="paragraph" w:customStyle="1" w:styleId="BBClause8">
    <w:name w:val="B&amp;B Clause 8"/>
    <w:basedOn w:val="BodyText"/>
    <w:uiPriority w:val="29"/>
    <w:rsid w:val="00800BA2"/>
    <w:pPr>
      <w:numPr>
        <w:ilvl w:val="7"/>
        <w:numId w:val="6"/>
      </w:numPr>
      <w:spacing w:after="240" w:line="240" w:lineRule="auto"/>
      <w:jc w:val="both"/>
    </w:pPr>
    <w:rPr>
      <w:rFonts w:ascii="Georgia" w:eastAsia="Georgia" w:hAnsi="Georgia"/>
      <w:szCs w:val="20"/>
      <w:lang w:val="x-none" w:eastAsia="x-none"/>
    </w:rPr>
  </w:style>
  <w:style w:type="paragraph" w:customStyle="1" w:styleId="BBClause9">
    <w:name w:val="B&amp;B Clause 9"/>
    <w:basedOn w:val="BodyText"/>
    <w:uiPriority w:val="29"/>
    <w:rsid w:val="00800BA2"/>
    <w:pPr>
      <w:numPr>
        <w:ilvl w:val="8"/>
        <w:numId w:val="6"/>
      </w:numPr>
      <w:spacing w:after="240" w:line="240" w:lineRule="auto"/>
      <w:jc w:val="both"/>
    </w:pPr>
    <w:rPr>
      <w:rFonts w:ascii="Georgia" w:eastAsia="Georgia" w:hAnsi="Georgia"/>
      <w:szCs w:val="20"/>
      <w:lang w:val="x-none" w:eastAsia="x-none"/>
    </w:rPr>
  </w:style>
  <w:style w:type="numbering" w:customStyle="1" w:styleId="NumberingMain">
    <w:name w:val="Numbering Main"/>
    <w:uiPriority w:val="99"/>
    <w:rsid w:val="00800BA2"/>
    <w:pPr>
      <w:numPr>
        <w:numId w:val="6"/>
      </w:numPr>
    </w:pPr>
  </w:style>
  <w:style w:type="paragraph" w:styleId="BodyText">
    <w:name w:val="Body Text"/>
    <w:basedOn w:val="Normal"/>
    <w:link w:val="BodyTextChar"/>
    <w:uiPriority w:val="99"/>
    <w:semiHidden/>
    <w:unhideWhenUsed/>
    <w:rsid w:val="00800BA2"/>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800BA2"/>
    <w:rPr>
      <w:rFonts w:ascii="Calibri" w:eastAsia="Calibri" w:hAnsi="Calibri" w:cs="Times New Roman"/>
    </w:rPr>
  </w:style>
  <w:style w:type="paragraph" w:customStyle="1" w:styleId="BBBodyTextIndent1">
    <w:name w:val="B&amp;B Body Text Indent 1"/>
    <w:basedOn w:val="Normal"/>
    <w:uiPriority w:val="19"/>
    <w:rsid w:val="00800BA2"/>
    <w:pPr>
      <w:spacing w:after="240" w:line="240" w:lineRule="auto"/>
      <w:ind w:left="720"/>
      <w:jc w:val="both"/>
    </w:pPr>
    <w:rPr>
      <w:rFonts w:ascii="Georgia" w:eastAsia="Georgia" w:hAnsi="Georgia" w:cs="Times New Roman"/>
      <w:szCs w:val="20"/>
    </w:rPr>
  </w:style>
  <w:style w:type="character" w:styleId="UnresolvedMention">
    <w:name w:val="Unresolved Mention"/>
    <w:uiPriority w:val="99"/>
    <w:semiHidden/>
    <w:unhideWhenUsed/>
    <w:rsid w:val="00800B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legal-a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civil-legal-advi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6262</Words>
  <Characters>35695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2018-12-05T17:01:00Z</dcterms:created>
  <dcterms:modified xsi:type="dcterms:W3CDTF">2021-03-15T13:55:00Z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