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CA06D" w14:textId="77777777" w:rsidR="0057196D" w:rsidRDefault="0057196D" w:rsidP="0057196D">
      <w:pPr>
        <w:jc w:val="both"/>
        <w:rPr>
          <w:b/>
          <w:sz w:val="24"/>
          <w:szCs w:val="24"/>
        </w:rPr>
      </w:pPr>
      <w:r w:rsidRPr="799AA480">
        <w:rPr>
          <w:b/>
          <w:sz w:val="24"/>
          <w:szCs w:val="24"/>
        </w:rPr>
        <w:t xml:space="preserve">REQUEST FOR INFORMATION AND QUOTATION (RFIQ): </w:t>
      </w:r>
    </w:p>
    <w:p w14:paraId="5353301E" w14:textId="2D5B67A5" w:rsidR="0057196D" w:rsidRPr="00474453" w:rsidRDefault="0057196D" w:rsidP="00B765F0">
      <w:pPr>
        <w:jc w:val="center"/>
        <w:rPr>
          <w:b/>
          <w:sz w:val="24"/>
          <w:szCs w:val="24"/>
        </w:rPr>
      </w:pPr>
      <w:r w:rsidRPr="799AA480">
        <w:rPr>
          <w:b/>
          <w:sz w:val="24"/>
          <w:szCs w:val="24"/>
        </w:rPr>
        <w:t>WWF-UK</w:t>
      </w:r>
      <w:r w:rsidR="00142FFD" w:rsidRPr="799AA480">
        <w:rPr>
          <w:b/>
          <w:sz w:val="24"/>
          <w:szCs w:val="24"/>
        </w:rPr>
        <w:t>:</w:t>
      </w:r>
      <w:r w:rsidRPr="799AA480">
        <w:rPr>
          <w:b/>
          <w:sz w:val="24"/>
          <w:szCs w:val="24"/>
        </w:rPr>
        <w:t xml:space="preserve"> </w:t>
      </w:r>
      <w:r w:rsidR="002F174C" w:rsidRPr="799AA480">
        <w:rPr>
          <w:b/>
          <w:sz w:val="24"/>
          <w:szCs w:val="24"/>
        </w:rPr>
        <w:t>Future of work</w:t>
      </w:r>
      <w:r w:rsidR="000E3DF1" w:rsidRPr="799AA480">
        <w:rPr>
          <w:b/>
          <w:sz w:val="24"/>
          <w:szCs w:val="24"/>
        </w:rPr>
        <w:t xml:space="preserve"> / Post-pandemic working</w:t>
      </w:r>
    </w:p>
    <w:p w14:paraId="3969C36B" w14:textId="77777777" w:rsidR="0057196D" w:rsidRPr="00474453" w:rsidRDefault="0057196D" w:rsidP="0057196D">
      <w:pPr>
        <w:jc w:val="both"/>
        <w:rPr>
          <w:b/>
          <w:sz w:val="24"/>
          <w:szCs w:val="24"/>
        </w:rPr>
      </w:pPr>
      <w:r w:rsidRPr="799AA480">
        <w:rPr>
          <w:b/>
          <w:sz w:val="24"/>
          <w:szCs w:val="24"/>
        </w:rPr>
        <w:t>Background – WWF Strategy</w:t>
      </w:r>
    </w:p>
    <w:p w14:paraId="297AB584" w14:textId="77777777" w:rsidR="0057196D" w:rsidRDefault="0057196D" w:rsidP="787FAE5D">
      <w:pPr>
        <w:pStyle w:val="paragraph"/>
        <w:spacing w:before="0" w:beforeAutospacing="0" w:after="0" w:afterAutospacing="0"/>
        <w:jc w:val="both"/>
        <w:textAlignment w:val="baseline"/>
        <w:rPr>
          <w:rStyle w:val="eop"/>
          <w:rFonts w:asciiTheme="minorHAnsi" w:hAnsiTheme="minorHAnsi" w:cstheme="minorBidi"/>
        </w:rPr>
      </w:pPr>
      <w:r w:rsidRPr="799AA480">
        <w:rPr>
          <w:rStyle w:val="normaltextrun"/>
          <w:rFonts w:asciiTheme="minorHAnsi" w:hAnsiTheme="minorHAnsi" w:cstheme="minorBidi"/>
          <w:color w:val="000000"/>
          <w:shd w:val="clear" w:color="auto" w:fill="FFFFFF"/>
        </w:rPr>
        <w:t xml:space="preserve">The environmental impact of human activity on both nature and climate now threatens the survival of all life on our planet.  </w:t>
      </w:r>
      <w:r w:rsidRPr="799AA480">
        <w:rPr>
          <w:rStyle w:val="normaltextrun"/>
          <w:rFonts w:asciiTheme="minorHAnsi" w:hAnsiTheme="minorHAnsi" w:cstheme="minorBidi"/>
          <w:color w:val="000000"/>
        </w:rPr>
        <w:t xml:space="preserve">Since 1970, we have seen a calamitous decline in vertebrate wildlife population sizes of, on average, 68%.  </w:t>
      </w:r>
      <w:r w:rsidRPr="799AA480">
        <w:rPr>
          <w:rStyle w:val="normaltextrun"/>
          <w:rFonts w:asciiTheme="minorHAnsi" w:hAnsiTheme="minorHAnsi" w:cstheme="minorBidi"/>
          <w:shd w:val="clear" w:color="auto" w:fill="FFFFFF"/>
        </w:rPr>
        <w:t>Over the next decade, we face a triple challenge; to meet the needs of a growing human population against a backdrop of a dramatically changing climate and a biodiversity crisis across land and sea.  </w:t>
      </w:r>
      <w:r w:rsidRPr="799AA480">
        <w:rPr>
          <w:rStyle w:val="eop"/>
          <w:rFonts w:asciiTheme="minorHAnsi" w:hAnsiTheme="minorHAnsi" w:cstheme="minorBidi"/>
        </w:rPr>
        <w:t> </w:t>
      </w:r>
    </w:p>
    <w:p w14:paraId="63925408" w14:textId="77777777" w:rsidR="0057196D" w:rsidRPr="00474453" w:rsidRDefault="0057196D" w:rsidP="787FAE5D">
      <w:pPr>
        <w:pStyle w:val="paragraph"/>
        <w:spacing w:before="0" w:beforeAutospacing="0" w:after="0" w:afterAutospacing="0"/>
        <w:jc w:val="both"/>
        <w:textAlignment w:val="baseline"/>
        <w:rPr>
          <w:rFonts w:asciiTheme="minorHAnsi" w:hAnsiTheme="minorHAnsi" w:cstheme="minorBidi"/>
        </w:rPr>
      </w:pPr>
    </w:p>
    <w:p w14:paraId="7FAE90E4" w14:textId="77777777" w:rsidR="0057196D" w:rsidRDefault="0057196D" w:rsidP="787FAE5D">
      <w:pPr>
        <w:pStyle w:val="paragraph"/>
        <w:spacing w:before="0" w:beforeAutospacing="0" w:after="0" w:afterAutospacing="0"/>
        <w:jc w:val="both"/>
        <w:textAlignment w:val="baseline"/>
        <w:rPr>
          <w:rStyle w:val="normaltextrun"/>
          <w:rFonts w:asciiTheme="minorHAnsi" w:hAnsiTheme="minorHAnsi" w:cstheme="minorBidi"/>
          <w:shd w:val="clear" w:color="auto" w:fill="FFFFFF"/>
        </w:rPr>
      </w:pPr>
      <w:r w:rsidRPr="799AA480">
        <w:rPr>
          <w:rStyle w:val="normaltextrun"/>
          <w:rFonts w:asciiTheme="minorHAnsi" w:hAnsiTheme="minorHAnsi" w:cstheme="minorBidi"/>
          <w:color w:val="000000"/>
          <w:shd w:val="clear" w:color="auto" w:fill="FFFFFF"/>
        </w:rPr>
        <w:t xml:space="preserve">Underpinned by science, WWF-UK’s strategic vision is that </w:t>
      </w:r>
      <w:r w:rsidRPr="799AA480">
        <w:rPr>
          <w:rStyle w:val="normaltextrun"/>
          <w:rFonts w:asciiTheme="minorHAnsi" w:hAnsiTheme="minorHAnsi" w:cstheme="minorBidi"/>
          <w:b/>
          <w:color w:val="000000"/>
          <w:shd w:val="clear" w:color="auto" w:fill="FFFFFF"/>
        </w:rPr>
        <w:t>by 2030 nature’s vital signs are improving – we will have halted the loss of nature</w:t>
      </w:r>
      <w:r w:rsidRPr="799AA480">
        <w:rPr>
          <w:rStyle w:val="normaltextrun"/>
          <w:rFonts w:asciiTheme="minorHAnsi" w:hAnsiTheme="minorHAnsi" w:cstheme="minorBidi"/>
          <w:color w:val="000000"/>
          <w:shd w:val="clear" w:color="auto" w:fill="FFFFFF"/>
        </w:rPr>
        <w:t xml:space="preserve">.  We are working to avoid the sixth mass extinction of life on our planet.  </w:t>
      </w:r>
      <w:r w:rsidRPr="799AA480">
        <w:rPr>
          <w:rStyle w:val="normaltextrun"/>
          <w:rFonts w:asciiTheme="minorHAnsi" w:hAnsiTheme="minorHAnsi" w:cstheme="minorBidi"/>
          <w:shd w:val="clear" w:color="auto" w:fill="FFFFFF"/>
        </w:rPr>
        <w:t xml:space="preserve">If we are to ‘bend the curve’ on nature loss, we need to inspire people and institutions to tackle the greatest threats to nature and the future of our planet.  </w:t>
      </w:r>
    </w:p>
    <w:p w14:paraId="2A65637E" w14:textId="77777777" w:rsidR="004C2754" w:rsidRDefault="004C2754" w:rsidP="787FAE5D">
      <w:pPr>
        <w:pStyle w:val="paragraph"/>
        <w:spacing w:before="0" w:beforeAutospacing="0" w:after="0" w:afterAutospacing="0"/>
        <w:jc w:val="both"/>
        <w:textAlignment w:val="baseline"/>
        <w:rPr>
          <w:rStyle w:val="normaltextrun"/>
          <w:rFonts w:asciiTheme="minorHAnsi" w:hAnsiTheme="minorHAnsi" w:cstheme="minorBidi"/>
          <w:shd w:val="clear" w:color="auto" w:fill="FFFFFF"/>
        </w:rPr>
      </w:pPr>
    </w:p>
    <w:p w14:paraId="66F980CC" w14:textId="2A76CB63" w:rsidR="0057196D" w:rsidRDefault="0057196D" w:rsidP="787FAE5D">
      <w:pPr>
        <w:pStyle w:val="paragraph"/>
        <w:spacing w:before="0" w:beforeAutospacing="0" w:after="0" w:afterAutospacing="0"/>
        <w:jc w:val="both"/>
        <w:textAlignment w:val="baseline"/>
        <w:rPr>
          <w:rStyle w:val="eop"/>
          <w:rFonts w:asciiTheme="minorHAnsi" w:hAnsiTheme="minorHAnsi" w:cstheme="minorBidi"/>
        </w:rPr>
      </w:pPr>
      <w:r w:rsidRPr="799AA480">
        <w:rPr>
          <w:rStyle w:val="normaltextrun"/>
          <w:rFonts w:asciiTheme="minorHAnsi" w:hAnsiTheme="minorHAnsi" w:cstheme="minorBidi"/>
          <w:shd w:val="clear" w:color="auto" w:fill="FFFFFF"/>
        </w:rPr>
        <w:t xml:space="preserve">This is a </w:t>
      </w:r>
      <w:r w:rsidRPr="799AA480">
        <w:rPr>
          <w:rStyle w:val="normaltextrun"/>
          <w:rFonts w:asciiTheme="minorHAnsi" w:hAnsiTheme="minorHAnsi" w:cstheme="minorBidi"/>
          <w:b/>
          <w:shd w:val="clear" w:color="auto" w:fill="FFFFFF"/>
        </w:rPr>
        <w:t>Fight for Our World</w:t>
      </w:r>
      <w:r w:rsidRPr="799AA480">
        <w:rPr>
          <w:rStyle w:val="normaltextrun"/>
          <w:rFonts w:asciiTheme="minorHAnsi" w:hAnsiTheme="minorHAnsi" w:cstheme="minorBidi"/>
          <w:shd w:val="clear" w:color="auto" w:fill="FFFFFF"/>
        </w:rPr>
        <w:t xml:space="preserve"> and we will focus on the following Impact Goals:</w:t>
      </w:r>
      <w:r w:rsidRPr="799AA480">
        <w:rPr>
          <w:rStyle w:val="normaltextrun"/>
          <w:rFonts w:asciiTheme="minorHAnsi" w:hAnsiTheme="minorHAnsi" w:cstheme="minorBidi"/>
        </w:rPr>
        <w:t> </w:t>
      </w:r>
      <w:r w:rsidRPr="799AA480">
        <w:rPr>
          <w:rStyle w:val="eop"/>
          <w:rFonts w:asciiTheme="minorHAnsi" w:hAnsiTheme="minorHAnsi" w:cstheme="minorBidi"/>
        </w:rPr>
        <w:t> </w:t>
      </w:r>
    </w:p>
    <w:p w14:paraId="0CCF09A0" w14:textId="77777777" w:rsidR="0057196D" w:rsidRDefault="0057196D" w:rsidP="787FAE5D">
      <w:pPr>
        <w:pStyle w:val="paragraph"/>
        <w:spacing w:before="0" w:beforeAutospacing="0" w:after="0" w:afterAutospacing="0"/>
        <w:jc w:val="both"/>
        <w:textAlignment w:val="baseline"/>
        <w:rPr>
          <w:rStyle w:val="eop"/>
          <w:rFonts w:asciiTheme="minorHAnsi" w:hAnsiTheme="minorHAnsi" w:cstheme="minorBidi"/>
        </w:rPr>
      </w:pPr>
    </w:p>
    <w:p w14:paraId="7DB0E7BC" w14:textId="77777777" w:rsidR="0057196D" w:rsidRPr="00474453" w:rsidRDefault="0057196D" w:rsidP="787FAE5D">
      <w:pPr>
        <w:pStyle w:val="paragraph"/>
        <w:numPr>
          <w:ilvl w:val="0"/>
          <w:numId w:val="1"/>
        </w:numPr>
        <w:tabs>
          <w:tab w:val="clear" w:pos="720"/>
          <w:tab w:val="num" w:pos="1080"/>
        </w:tabs>
        <w:spacing w:before="0" w:beforeAutospacing="0" w:after="0" w:afterAutospacing="0"/>
        <w:ind w:left="1080"/>
        <w:jc w:val="both"/>
        <w:textAlignment w:val="baseline"/>
        <w:rPr>
          <w:rFonts w:asciiTheme="minorHAnsi" w:hAnsiTheme="minorHAnsi" w:cstheme="minorBidi"/>
        </w:rPr>
      </w:pPr>
      <w:r w:rsidRPr="799AA480">
        <w:rPr>
          <w:rStyle w:val="normaltextrun"/>
          <w:rFonts w:asciiTheme="minorHAnsi" w:hAnsiTheme="minorHAnsi" w:cstheme="minorBidi"/>
        </w:rPr>
        <w:t xml:space="preserve">Accelerate the transition to a sustainable and just global food and agriculture </w:t>
      </w:r>
      <w:proofErr w:type="gramStart"/>
      <w:r w:rsidRPr="799AA480">
        <w:rPr>
          <w:rStyle w:val="normaltextrun"/>
          <w:rFonts w:asciiTheme="minorHAnsi" w:hAnsiTheme="minorHAnsi" w:cstheme="minorBidi"/>
        </w:rPr>
        <w:t>system;</w:t>
      </w:r>
      <w:proofErr w:type="gramEnd"/>
      <w:r w:rsidRPr="799AA480">
        <w:rPr>
          <w:rStyle w:val="eop"/>
          <w:rFonts w:asciiTheme="minorHAnsi" w:hAnsiTheme="minorHAnsi" w:cstheme="minorBidi"/>
        </w:rPr>
        <w:t> </w:t>
      </w:r>
    </w:p>
    <w:p w14:paraId="06B70260" w14:textId="77777777" w:rsidR="0057196D" w:rsidRPr="00474453" w:rsidRDefault="0057196D" w:rsidP="787FAE5D">
      <w:pPr>
        <w:pStyle w:val="paragraph"/>
        <w:numPr>
          <w:ilvl w:val="0"/>
          <w:numId w:val="1"/>
        </w:numPr>
        <w:tabs>
          <w:tab w:val="clear" w:pos="720"/>
          <w:tab w:val="num" w:pos="1080"/>
        </w:tabs>
        <w:spacing w:before="0" w:beforeAutospacing="0" w:after="0" w:afterAutospacing="0"/>
        <w:ind w:firstLine="0"/>
        <w:jc w:val="both"/>
        <w:textAlignment w:val="baseline"/>
        <w:rPr>
          <w:rFonts w:asciiTheme="minorHAnsi" w:hAnsiTheme="minorHAnsi" w:cstheme="minorBidi"/>
        </w:rPr>
      </w:pPr>
      <w:r w:rsidRPr="799AA480">
        <w:rPr>
          <w:rStyle w:val="normaltextrun"/>
          <w:rFonts w:asciiTheme="minorHAnsi" w:hAnsiTheme="minorHAnsi" w:cstheme="minorBidi"/>
        </w:rPr>
        <w:t>Avert dangerous climate change and safeguard the Polar Regions for people and nature; and </w:t>
      </w:r>
      <w:r w:rsidRPr="799AA480">
        <w:rPr>
          <w:rStyle w:val="eop"/>
          <w:rFonts w:asciiTheme="minorHAnsi" w:hAnsiTheme="minorHAnsi" w:cstheme="minorBidi"/>
        </w:rPr>
        <w:t> </w:t>
      </w:r>
    </w:p>
    <w:p w14:paraId="35E2BFB8" w14:textId="77777777" w:rsidR="0057196D" w:rsidRPr="002A0D67" w:rsidRDefault="0057196D" w:rsidP="787FAE5D">
      <w:pPr>
        <w:pStyle w:val="paragraph"/>
        <w:numPr>
          <w:ilvl w:val="0"/>
          <w:numId w:val="2"/>
        </w:numPr>
        <w:tabs>
          <w:tab w:val="clear" w:pos="720"/>
          <w:tab w:val="num" w:pos="1080"/>
        </w:tabs>
        <w:spacing w:before="0" w:beforeAutospacing="0" w:after="0" w:afterAutospacing="0"/>
        <w:ind w:firstLine="0"/>
        <w:jc w:val="both"/>
        <w:textAlignment w:val="baseline"/>
        <w:rPr>
          <w:rFonts w:asciiTheme="minorHAnsi" w:hAnsiTheme="minorHAnsi" w:cstheme="minorBidi"/>
        </w:rPr>
      </w:pPr>
      <w:r w:rsidRPr="799AA480">
        <w:rPr>
          <w:rStyle w:val="normaltextrun"/>
          <w:rFonts w:asciiTheme="minorHAnsi" w:hAnsiTheme="minorHAnsi" w:cstheme="minorBidi"/>
        </w:rPr>
        <w:t>Protect and restore threatened habitats and species and improve rights of communities and indigenous peoples.</w:t>
      </w:r>
    </w:p>
    <w:p w14:paraId="030F23E4" w14:textId="77777777" w:rsidR="004C2754" w:rsidRDefault="004C2754" w:rsidP="787FAE5D">
      <w:pPr>
        <w:pStyle w:val="paragraph"/>
        <w:spacing w:before="0" w:beforeAutospacing="0" w:after="0" w:afterAutospacing="0"/>
        <w:jc w:val="both"/>
        <w:textAlignment w:val="baseline"/>
        <w:rPr>
          <w:rStyle w:val="normaltextrun"/>
          <w:rFonts w:asciiTheme="minorHAnsi" w:hAnsiTheme="minorHAnsi" w:cstheme="minorBidi"/>
          <w:color w:val="000000"/>
          <w:shd w:val="clear" w:color="auto" w:fill="FFFFFF"/>
        </w:rPr>
      </w:pPr>
    </w:p>
    <w:p w14:paraId="56E1BB14" w14:textId="14BAB29A" w:rsidR="0057196D" w:rsidRDefault="0057196D" w:rsidP="787FAE5D">
      <w:pPr>
        <w:pStyle w:val="paragraph"/>
        <w:spacing w:before="0" w:beforeAutospacing="0" w:after="0" w:afterAutospacing="0"/>
        <w:jc w:val="both"/>
        <w:textAlignment w:val="baseline"/>
        <w:rPr>
          <w:rStyle w:val="eop"/>
          <w:rFonts w:asciiTheme="minorHAnsi" w:hAnsiTheme="minorHAnsi" w:cstheme="minorBidi"/>
          <w:color w:val="000000"/>
        </w:rPr>
      </w:pPr>
      <w:r w:rsidRPr="799AA480">
        <w:rPr>
          <w:rStyle w:val="normaltextrun"/>
          <w:rFonts w:asciiTheme="minorHAnsi" w:hAnsiTheme="minorHAnsi" w:cstheme="minorBidi"/>
          <w:color w:val="000000"/>
          <w:shd w:val="clear" w:color="auto" w:fill="FFFFFF"/>
        </w:rPr>
        <w:t xml:space="preserve">To achieve this impact, we need to deliver the following </w:t>
      </w:r>
      <w:r w:rsidR="00BA371C" w:rsidRPr="799AA480">
        <w:rPr>
          <w:rStyle w:val="normaltextrun"/>
          <w:rFonts w:asciiTheme="minorHAnsi" w:hAnsiTheme="minorHAnsi" w:cstheme="minorBidi"/>
          <w:color w:val="000000"/>
          <w:shd w:val="clear" w:color="auto" w:fill="FFFFFF"/>
        </w:rPr>
        <w:t xml:space="preserve">enabling </w:t>
      </w:r>
      <w:r w:rsidRPr="799AA480">
        <w:rPr>
          <w:rStyle w:val="normaltextrun"/>
          <w:rFonts w:asciiTheme="minorHAnsi" w:hAnsiTheme="minorHAnsi" w:cstheme="minorBidi"/>
          <w:color w:val="000000"/>
          <w:shd w:val="clear" w:color="auto" w:fill="FFFFFF"/>
        </w:rPr>
        <w:t>Goals:</w:t>
      </w:r>
      <w:r w:rsidRPr="799AA480">
        <w:rPr>
          <w:rStyle w:val="eop"/>
          <w:rFonts w:asciiTheme="minorHAnsi" w:hAnsiTheme="minorHAnsi" w:cstheme="minorBidi"/>
          <w:color w:val="000000"/>
        </w:rPr>
        <w:t> </w:t>
      </w:r>
    </w:p>
    <w:p w14:paraId="21147FC7" w14:textId="77777777" w:rsidR="004C2754" w:rsidRPr="00474453" w:rsidRDefault="004C2754" w:rsidP="787FAE5D">
      <w:pPr>
        <w:pStyle w:val="paragraph"/>
        <w:spacing w:before="0" w:beforeAutospacing="0" w:after="0" w:afterAutospacing="0"/>
        <w:jc w:val="both"/>
        <w:textAlignment w:val="baseline"/>
        <w:rPr>
          <w:rFonts w:asciiTheme="minorHAnsi" w:hAnsiTheme="minorHAnsi" w:cstheme="minorBidi"/>
        </w:rPr>
      </w:pPr>
    </w:p>
    <w:p w14:paraId="2CD2C1D0" w14:textId="77777777" w:rsidR="0057196D" w:rsidRPr="00474453" w:rsidRDefault="0057196D" w:rsidP="787FAE5D">
      <w:pPr>
        <w:pStyle w:val="paragraph"/>
        <w:numPr>
          <w:ilvl w:val="0"/>
          <w:numId w:val="3"/>
        </w:numPr>
        <w:tabs>
          <w:tab w:val="clear" w:pos="720"/>
          <w:tab w:val="num" w:pos="1080"/>
        </w:tabs>
        <w:spacing w:before="0" w:beforeAutospacing="0" w:after="0" w:afterAutospacing="0"/>
        <w:ind w:firstLine="0"/>
        <w:jc w:val="both"/>
        <w:textAlignment w:val="baseline"/>
        <w:rPr>
          <w:rFonts w:asciiTheme="minorHAnsi" w:hAnsiTheme="minorHAnsi" w:cstheme="minorBidi"/>
        </w:rPr>
      </w:pPr>
      <w:r w:rsidRPr="799AA480">
        <w:rPr>
          <w:rStyle w:val="normaltextrun"/>
          <w:rFonts w:asciiTheme="minorHAnsi" w:hAnsiTheme="minorHAnsi" w:cstheme="minorBidi"/>
        </w:rPr>
        <w:t>Grow support for our work and better enable our supporters to act with us; and</w:t>
      </w:r>
      <w:r w:rsidRPr="799AA480">
        <w:rPr>
          <w:rStyle w:val="eop"/>
          <w:rFonts w:asciiTheme="minorHAnsi" w:hAnsiTheme="minorHAnsi" w:cstheme="minorBidi"/>
        </w:rPr>
        <w:t> </w:t>
      </w:r>
    </w:p>
    <w:p w14:paraId="2C621058" w14:textId="77777777" w:rsidR="0057196D" w:rsidRDefault="0057196D" w:rsidP="787FAE5D">
      <w:pPr>
        <w:pStyle w:val="paragraph"/>
        <w:numPr>
          <w:ilvl w:val="0"/>
          <w:numId w:val="4"/>
        </w:numPr>
        <w:tabs>
          <w:tab w:val="clear" w:pos="720"/>
          <w:tab w:val="num" w:pos="1080"/>
        </w:tabs>
        <w:spacing w:before="0" w:beforeAutospacing="0" w:after="0" w:afterAutospacing="0"/>
        <w:ind w:firstLine="0"/>
        <w:jc w:val="both"/>
        <w:textAlignment w:val="baseline"/>
        <w:rPr>
          <w:rStyle w:val="normaltextrun"/>
          <w:rFonts w:asciiTheme="minorHAnsi" w:hAnsiTheme="minorHAnsi" w:cstheme="minorBidi"/>
        </w:rPr>
      </w:pPr>
      <w:r w:rsidRPr="799AA480">
        <w:rPr>
          <w:rStyle w:val="normaltextrun"/>
          <w:rFonts w:asciiTheme="minorHAnsi" w:hAnsiTheme="minorHAnsi" w:cstheme="minorBidi"/>
        </w:rPr>
        <w:t xml:space="preserve">Be an inclusive, agile, </w:t>
      </w:r>
      <w:proofErr w:type="gramStart"/>
      <w:r w:rsidRPr="799AA480">
        <w:rPr>
          <w:rStyle w:val="normaltextrun"/>
          <w:rFonts w:asciiTheme="minorHAnsi" w:hAnsiTheme="minorHAnsi" w:cstheme="minorBidi"/>
        </w:rPr>
        <w:t>accountable</w:t>
      </w:r>
      <w:proofErr w:type="gramEnd"/>
      <w:r w:rsidRPr="799AA480">
        <w:rPr>
          <w:rStyle w:val="normaltextrun"/>
          <w:rFonts w:asciiTheme="minorHAnsi" w:hAnsiTheme="minorHAnsi" w:cstheme="minorBidi"/>
        </w:rPr>
        <w:t xml:space="preserve"> and continuously learning organisation with a shared mission.</w:t>
      </w:r>
    </w:p>
    <w:p w14:paraId="4919DA42" w14:textId="77777777" w:rsidR="0057196D" w:rsidRDefault="0057196D" w:rsidP="0057196D">
      <w:pPr>
        <w:pStyle w:val="paragraph"/>
        <w:spacing w:before="0" w:beforeAutospacing="0" w:after="0" w:afterAutospacing="0"/>
        <w:jc w:val="both"/>
        <w:textAlignment w:val="baseline"/>
        <w:rPr>
          <w:rStyle w:val="normaltextrun"/>
          <w:rFonts w:asciiTheme="minorHAnsi" w:hAnsiTheme="minorHAnsi" w:cstheme="minorBidi"/>
        </w:rPr>
      </w:pPr>
    </w:p>
    <w:p w14:paraId="7FD6EB17" w14:textId="01F70334" w:rsidR="0057196D" w:rsidRPr="000B33F8" w:rsidRDefault="0057196D" w:rsidP="0057196D">
      <w:pPr>
        <w:pStyle w:val="paragraph"/>
        <w:spacing w:before="0" w:beforeAutospacing="0" w:after="0" w:afterAutospacing="0"/>
        <w:jc w:val="both"/>
        <w:textAlignment w:val="baseline"/>
        <w:rPr>
          <w:rStyle w:val="eop"/>
          <w:rFonts w:asciiTheme="minorHAnsi" w:hAnsiTheme="minorHAnsi" w:cstheme="minorBidi"/>
          <w:b/>
        </w:rPr>
      </w:pPr>
      <w:r w:rsidRPr="799AA480">
        <w:rPr>
          <w:rStyle w:val="eop"/>
          <w:rFonts w:asciiTheme="minorHAnsi" w:hAnsiTheme="minorHAnsi" w:cstheme="minorBidi"/>
          <w:b/>
        </w:rPr>
        <w:t xml:space="preserve">Background – </w:t>
      </w:r>
      <w:r w:rsidR="002F174C" w:rsidRPr="799AA480">
        <w:rPr>
          <w:rStyle w:val="eop"/>
          <w:rFonts w:asciiTheme="minorHAnsi" w:hAnsiTheme="minorHAnsi" w:cstheme="minorBidi"/>
          <w:b/>
        </w:rPr>
        <w:t xml:space="preserve">Future of Work </w:t>
      </w:r>
      <w:r w:rsidR="00086A6C" w:rsidRPr="799AA480">
        <w:rPr>
          <w:rStyle w:val="eop"/>
          <w:rFonts w:asciiTheme="minorHAnsi" w:hAnsiTheme="minorHAnsi" w:cstheme="minorBidi"/>
          <w:b/>
        </w:rPr>
        <w:t>Project</w:t>
      </w:r>
    </w:p>
    <w:p w14:paraId="7305DEBE" w14:textId="77777777" w:rsidR="0057196D" w:rsidRDefault="0057196D" w:rsidP="0057196D">
      <w:pPr>
        <w:pStyle w:val="paragraph"/>
        <w:spacing w:before="0" w:beforeAutospacing="0" w:after="0" w:afterAutospacing="0"/>
        <w:jc w:val="both"/>
        <w:textAlignment w:val="baseline"/>
        <w:rPr>
          <w:rStyle w:val="eop"/>
          <w:rFonts w:asciiTheme="minorHAnsi" w:hAnsiTheme="minorHAnsi" w:cstheme="minorBidi"/>
        </w:rPr>
      </w:pPr>
    </w:p>
    <w:p w14:paraId="20DF0F08" w14:textId="35D4A8B2" w:rsidR="002F174C" w:rsidRDefault="002F174C" w:rsidP="002F174C">
      <w:pPr>
        <w:rPr>
          <w:sz w:val="24"/>
          <w:szCs w:val="24"/>
        </w:rPr>
      </w:pPr>
      <w:r w:rsidRPr="799AA480">
        <w:rPr>
          <w:sz w:val="24"/>
          <w:szCs w:val="24"/>
        </w:rPr>
        <w:t>WWF</w:t>
      </w:r>
      <w:r w:rsidR="789E120B" w:rsidRPr="799AA480">
        <w:rPr>
          <w:sz w:val="24"/>
          <w:szCs w:val="24"/>
        </w:rPr>
        <w:t>-UK</w:t>
      </w:r>
      <w:r w:rsidRPr="799AA480">
        <w:rPr>
          <w:sz w:val="24"/>
          <w:szCs w:val="24"/>
        </w:rPr>
        <w:t xml:space="preserve"> currently has four offices and approximately 430 staff. These are Woking (The Living Planet Centre</w:t>
      </w:r>
      <w:r w:rsidR="00445812">
        <w:rPr>
          <w:sz w:val="24"/>
          <w:szCs w:val="24"/>
        </w:rPr>
        <w:t xml:space="preserve"> see </w:t>
      </w:r>
      <w:r w:rsidR="00445812" w:rsidRPr="00445812">
        <w:rPr>
          <w:sz w:val="24"/>
          <w:szCs w:val="24"/>
        </w:rPr>
        <w:t>https://www.wwf.org.uk/get-involved/living-planet-centre</w:t>
      </w:r>
      <w:r w:rsidRPr="799AA480">
        <w:rPr>
          <w:sz w:val="24"/>
          <w:szCs w:val="24"/>
        </w:rPr>
        <w:t xml:space="preserve">) with 220 desks, Edinburgh with 16 desks, Cardiff with 12 desks and a London Hub with 12 desks. All offices have a hot desk system in place for all staff, with no allocated desk, although there are often hubs/areas which teams congregate in, except for Front of House staff in Woking and the London Hub, who are fixed in the reception area. </w:t>
      </w:r>
    </w:p>
    <w:p w14:paraId="31CBE4DF" w14:textId="26A402E7" w:rsidR="002F174C" w:rsidRDefault="002F174C" w:rsidP="002F174C">
      <w:pPr>
        <w:rPr>
          <w:sz w:val="24"/>
          <w:szCs w:val="24"/>
        </w:rPr>
      </w:pPr>
      <w:r w:rsidRPr="799AA480">
        <w:rPr>
          <w:sz w:val="24"/>
          <w:szCs w:val="24"/>
        </w:rPr>
        <w:t xml:space="preserve">There are approximately 400 staff allocated to Woking, 14 to Edinburgh and eight to Cardiff. We also host 36 WWF International Staff in Woking. The London Hub isn’t a fixed base for staff but rather a touchdown space with a separate boardroom style meeting room. </w:t>
      </w:r>
    </w:p>
    <w:p w14:paraId="153937F9" w14:textId="7009FFE4" w:rsidR="002F174C" w:rsidRDefault="002F174C" w:rsidP="002F174C">
      <w:pPr>
        <w:rPr>
          <w:sz w:val="24"/>
          <w:szCs w:val="24"/>
        </w:rPr>
      </w:pPr>
      <w:r w:rsidRPr="799AA480">
        <w:rPr>
          <w:sz w:val="24"/>
          <w:szCs w:val="24"/>
        </w:rPr>
        <w:t xml:space="preserve">Up until the pandemic, despite having a sufficiently good policy, there had been an inconsistent approach to flexible working across the organisation, particularly the informal approach to office vs. homeworking. Some of the reasons stemmed from lack of experience </w:t>
      </w:r>
      <w:r w:rsidRPr="799AA480">
        <w:rPr>
          <w:sz w:val="24"/>
          <w:szCs w:val="24"/>
        </w:rPr>
        <w:lastRenderedPageBreak/>
        <w:t xml:space="preserve">and others were more practical; there are not enough desks in The Living Planet Centre to accommodate the total number of staff based in Woking and so several teams take </w:t>
      </w:r>
      <w:proofErr w:type="gramStart"/>
      <w:r w:rsidRPr="799AA480">
        <w:rPr>
          <w:sz w:val="24"/>
          <w:szCs w:val="24"/>
        </w:rPr>
        <w:t>a fairly informal</w:t>
      </w:r>
      <w:proofErr w:type="gramEnd"/>
      <w:r w:rsidRPr="799AA480">
        <w:rPr>
          <w:sz w:val="24"/>
          <w:szCs w:val="24"/>
        </w:rPr>
        <w:t xml:space="preserve"> and relaxed approach to where their staff work. This has caused frustrations in some other teams who either have a line manager with a less relaxed approach or fulfil roles that are perceived or required to be done in the office. </w:t>
      </w:r>
    </w:p>
    <w:p w14:paraId="5C9C42BB" w14:textId="2CD6B917" w:rsidR="002F174C" w:rsidRDefault="002F174C" w:rsidP="002F174C">
      <w:pPr>
        <w:rPr>
          <w:sz w:val="24"/>
          <w:szCs w:val="24"/>
        </w:rPr>
      </w:pPr>
      <w:r w:rsidRPr="799AA480">
        <w:rPr>
          <w:sz w:val="24"/>
          <w:szCs w:val="24"/>
        </w:rPr>
        <w:t>As with most organisations around the globe, the COVID pandemic has enforced homeworking/remote working for almost all staff at WWF</w:t>
      </w:r>
      <w:r w:rsidR="6D21BF82" w:rsidRPr="799AA480">
        <w:rPr>
          <w:sz w:val="24"/>
          <w:szCs w:val="24"/>
        </w:rPr>
        <w:t>-</w:t>
      </w:r>
      <w:r w:rsidRPr="799AA480">
        <w:rPr>
          <w:sz w:val="24"/>
          <w:szCs w:val="24"/>
        </w:rPr>
        <w:t>UK. WWF</w:t>
      </w:r>
      <w:r w:rsidR="31B26BA1" w:rsidRPr="799AA480">
        <w:rPr>
          <w:sz w:val="24"/>
          <w:szCs w:val="24"/>
        </w:rPr>
        <w:t>-</w:t>
      </w:r>
      <w:r w:rsidRPr="799AA480">
        <w:rPr>
          <w:sz w:val="24"/>
          <w:szCs w:val="24"/>
        </w:rPr>
        <w:t>UK has responded well to the challenge of short notice full-scale remote working with good systems, strong communication and engagement and an empathetic approach, which has all been well received by staff. This has allowed WWF</w:t>
      </w:r>
      <w:r w:rsidR="63B54D28" w:rsidRPr="799AA480">
        <w:rPr>
          <w:sz w:val="24"/>
          <w:szCs w:val="24"/>
        </w:rPr>
        <w:t>-</w:t>
      </w:r>
      <w:r w:rsidRPr="799AA480">
        <w:rPr>
          <w:sz w:val="24"/>
          <w:szCs w:val="24"/>
        </w:rPr>
        <w:t>UK to deliver a significant proportion of the work originally planned for FY21, or indeed pivot quickly to meet the new external environment positioning.</w:t>
      </w:r>
    </w:p>
    <w:p w14:paraId="5F196979" w14:textId="11480D5A" w:rsidR="002F174C" w:rsidRDefault="002F174C" w:rsidP="002F174C">
      <w:pPr>
        <w:rPr>
          <w:sz w:val="24"/>
          <w:szCs w:val="24"/>
        </w:rPr>
      </w:pPr>
      <w:r w:rsidRPr="799AA480">
        <w:rPr>
          <w:sz w:val="24"/>
          <w:szCs w:val="24"/>
        </w:rPr>
        <w:t>During this period of imposed homeworking three big themes have developed:</w:t>
      </w:r>
    </w:p>
    <w:p w14:paraId="6CF04090" w14:textId="51EE1D58" w:rsidR="002F174C" w:rsidRDefault="002F174C" w:rsidP="002F174C">
      <w:pPr>
        <w:pStyle w:val="ListParagraph"/>
        <w:numPr>
          <w:ilvl w:val="0"/>
          <w:numId w:val="12"/>
        </w:numPr>
        <w:spacing w:after="0" w:line="240" w:lineRule="auto"/>
        <w:jc w:val="both"/>
        <w:rPr>
          <w:sz w:val="24"/>
          <w:szCs w:val="24"/>
        </w:rPr>
      </w:pPr>
      <w:proofErr w:type="gramStart"/>
      <w:r w:rsidRPr="799AA480">
        <w:rPr>
          <w:sz w:val="24"/>
          <w:szCs w:val="24"/>
        </w:rPr>
        <w:t>The vast majority of</w:t>
      </w:r>
      <w:proofErr w:type="gramEnd"/>
      <w:r w:rsidRPr="799AA480">
        <w:rPr>
          <w:sz w:val="24"/>
          <w:szCs w:val="24"/>
        </w:rPr>
        <w:t xml:space="preserve"> staff ha</w:t>
      </w:r>
      <w:r w:rsidR="24E206F9" w:rsidRPr="799AA480">
        <w:rPr>
          <w:sz w:val="24"/>
          <w:szCs w:val="24"/>
        </w:rPr>
        <w:t>ve</w:t>
      </w:r>
      <w:r w:rsidRPr="799AA480">
        <w:rPr>
          <w:sz w:val="24"/>
          <w:szCs w:val="24"/>
        </w:rPr>
        <w:t xml:space="preserve"> realised, and proven, that they can work effectively from home, resulting in a greater work/life balance. Several staff are now asking for clarity on the future of work and hope this balance can be maintained.</w:t>
      </w:r>
    </w:p>
    <w:p w14:paraId="57E9CCF2" w14:textId="77777777" w:rsidR="002F174C" w:rsidRDefault="002F174C" w:rsidP="002F174C">
      <w:pPr>
        <w:pStyle w:val="ListParagraph"/>
        <w:numPr>
          <w:ilvl w:val="0"/>
          <w:numId w:val="12"/>
        </w:numPr>
        <w:spacing w:after="0" w:line="240" w:lineRule="auto"/>
        <w:jc w:val="both"/>
        <w:rPr>
          <w:sz w:val="24"/>
          <w:szCs w:val="24"/>
        </w:rPr>
      </w:pPr>
      <w:r w:rsidRPr="799AA480">
        <w:rPr>
          <w:sz w:val="24"/>
          <w:szCs w:val="24"/>
        </w:rPr>
        <w:t xml:space="preserve">Managers have led their teams remotely and still delivered, at least in the short term, without the need for “seeing” their staff in the office 9 – 5. There is still some hesitation on long-term implementation though, even though they equally fall into the theme above as staff themselves.  </w:t>
      </w:r>
    </w:p>
    <w:p w14:paraId="3F684AD6" w14:textId="7632F4B3" w:rsidR="002F174C" w:rsidRDefault="002F174C" w:rsidP="002F174C">
      <w:pPr>
        <w:pStyle w:val="ListParagraph"/>
        <w:numPr>
          <w:ilvl w:val="0"/>
          <w:numId w:val="12"/>
        </w:numPr>
        <w:spacing w:after="0" w:line="240" w:lineRule="auto"/>
        <w:jc w:val="both"/>
        <w:rPr>
          <w:sz w:val="24"/>
          <w:szCs w:val="24"/>
        </w:rPr>
      </w:pPr>
      <w:r w:rsidRPr="799AA480">
        <w:rPr>
          <w:sz w:val="24"/>
          <w:szCs w:val="24"/>
        </w:rPr>
        <w:t>Senior leaders have seen the opportunity this has presented to transform the future of work at WWF</w:t>
      </w:r>
      <w:r w:rsidR="3C940577" w:rsidRPr="799AA480">
        <w:rPr>
          <w:sz w:val="24"/>
          <w:szCs w:val="24"/>
        </w:rPr>
        <w:t>-</w:t>
      </w:r>
      <w:r w:rsidRPr="799AA480">
        <w:rPr>
          <w:sz w:val="24"/>
          <w:szCs w:val="24"/>
        </w:rPr>
        <w:t>UK and achieve some significant benefits including retaining talented and motivated staff, potentially reducing the impact on the environment</w:t>
      </w:r>
      <w:r w:rsidR="00F435BB">
        <w:rPr>
          <w:sz w:val="24"/>
          <w:szCs w:val="24"/>
        </w:rPr>
        <w:t xml:space="preserve"> (although with awareness</w:t>
      </w:r>
      <w:r w:rsidR="00AC10BA">
        <w:rPr>
          <w:sz w:val="24"/>
          <w:szCs w:val="24"/>
        </w:rPr>
        <w:t xml:space="preserve"> and concern</w:t>
      </w:r>
      <w:r w:rsidR="00F435BB">
        <w:rPr>
          <w:sz w:val="24"/>
          <w:szCs w:val="24"/>
        </w:rPr>
        <w:t xml:space="preserve"> that our environmental impact </w:t>
      </w:r>
      <w:r w:rsidR="00AC10BA">
        <w:rPr>
          <w:sz w:val="24"/>
          <w:szCs w:val="24"/>
        </w:rPr>
        <w:t>could</w:t>
      </w:r>
      <w:r w:rsidR="0050623D">
        <w:rPr>
          <w:sz w:val="24"/>
          <w:szCs w:val="24"/>
        </w:rPr>
        <w:t xml:space="preserve"> also</w:t>
      </w:r>
      <w:r w:rsidR="00AC10BA">
        <w:rPr>
          <w:sz w:val="24"/>
          <w:szCs w:val="24"/>
        </w:rPr>
        <w:t xml:space="preserve"> be increased)</w:t>
      </w:r>
      <w:r w:rsidRPr="799AA480">
        <w:rPr>
          <w:sz w:val="24"/>
          <w:szCs w:val="24"/>
        </w:rPr>
        <w:t>, attracting new talented and more diverse staff and creating culture change to one of greater empowerment, more challenge and more support.</w:t>
      </w:r>
    </w:p>
    <w:p w14:paraId="1F0BD54D" w14:textId="77777777" w:rsidR="002F174C" w:rsidRDefault="002F174C" w:rsidP="002F174C">
      <w:pPr>
        <w:rPr>
          <w:sz w:val="24"/>
          <w:szCs w:val="24"/>
        </w:rPr>
      </w:pPr>
    </w:p>
    <w:p w14:paraId="165F929A" w14:textId="124944A6" w:rsidR="002F174C" w:rsidRDefault="002F174C" w:rsidP="002F174C">
      <w:pPr>
        <w:rPr>
          <w:sz w:val="24"/>
          <w:szCs w:val="24"/>
        </w:rPr>
      </w:pPr>
      <w:r w:rsidRPr="799AA480">
        <w:rPr>
          <w:sz w:val="24"/>
          <w:szCs w:val="24"/>
        </w:rPr>
        <w:t>In addition to this, many organisations have said large portions of their staff can, and in some cases must, work from home permanently, we expect this trend to be mirrored around the UK, if not the world, and WWF</w:t>
      </w:r>
      <w:r w:rsidR="04D815F5" w:rsidRPr="799AA480">
        <w:rPr>
          <w:sz w:val="24"/>
          <w:szCs w:val="24"/>
        </w:rPr>
        <w:t>-</w:t>
      </w:r>
      <w:r w:rsidRPr="799AA480">
        <w:rPr>
          <w:sz w:val="24"/>
          <w:szCs w:val="24"/>
        </w:rPr>
        <w:t xml:space="preserve">UK want to be at the forefront of this new way of working. </w:t>
      </w:r>
    </w:p>
    <w:p w14:paraId="3EE8F624" w14:textId="30AE42C9" w:rsidR="002F174C" w:rsidRPr="000E3DF1" w:rsidRDefault="002F174C">
      <w:pPr>
        <w:rPr>
          <w:rStyle w:val="eop"/>
          <w:sz w:val="24"/>
          <w:szCs w:val="24"/>
        </w:rPr>
      </w:pPr>
      <w:r w:rsidRPr="799AA480">
        <w:rPr>
          <w:sz w:val="24"/>
          <w:szCs w:val="24"/>
        </w:rPr>
        <w:t>Staff and managers alike are seeking clarification on how much flexibility and work/life balance to expect in the future once the pandemic is over. We expect that we may need to implement changes to our approach in several areas including policies &amp; processes, management and leadership culture, workspaces, technology, travel and more.</w:t>
      </w:r>
    </w:p>
    <w:p w14:paraId="732CFA65" w14:textId="4640CC43" w:rsidR="0057196D" w:rsidRPr="00603878" w:rsidRDefault="0057196D" w:rsidP="0057196D">
      <w:pPr>
        <w:pStyle w:val="paragraph"/>
        <w:spacing w:before="0" w:beforeAutospacing="0" w:after="0" w:afterAutospacing="0"/>
        <w:jc w:val="both"/>
        <w:textAlignment w:val="baseline"/>
        <w:rPr>
          <w:rStyle w:val="eop"/>
          <w:rFonts w:asciiTheme="minorHAnsi" w:hAnsiTheme="minorHAnsi" w:cstheme="minorBidi"/>
          <w:b/>
        </w:rPr>
      </w:pPr>
      <w:r w:rsidRPr="0662CA9D">
        <w:rPr>
          <w:rStyle w:val="eop"/>
          <w:rFonts w:asciiTheme="minorHAnsi" w:hAnsiTheme="minorHAnsi" w:cstheme="minorBidi"/>
          <w:b/>
          <w:bCs/>
        </w:rPr>
        <w:t>The Requirements</w:t>
      </w:r>
    </w:p>
    <w:p w14:paraId="5A920A98" w14:textId="6A86E28C" w:rsidR="0662CA9D" w:rsidRDefault="0662CA9D" w:rsidP="0662CA9D">
      <w:pPr>
        <w:pStyle w:val="paragraph"/>
        <w:spacing w:before="0" w:beforeAutospacing="0" w:after="0" w:afterAutospacing="0"/>
        <w:jc w:val="both"/>
        <w:rPr>
          <w:rStyle w:val="eop"/>
          <w:b/>
          <w:bCs/>
        </w:rPr>
      </w:pPr>
    </w:p>
    <w:p w14:paraId="25EC3861" w14:textId="0A3787B7" w:rsidR="002F174C" w:rsidRDefault="002F174C" w:rsidP="002F174C">
      <w:pPr>
        <w:rPr>
          <w:sz w:val="24"/>
          <w:szCs w:val="24"/>
        </w:rPr>
      </w:pPr>
      <w:r w:rsidRPr="799AA480">
        <w:rPr>
          <w:sz w:val="24"/>
          <w:szCs w:val="24"/>
        </w:rPr>
        <w:t xml:space="preserve">The work here has already started, and the goal is to syndicate this into a true transformational change programme and accelerate the delivery.   </w:t>
      </w:r>
    </w:p>
    <w:p w14:paraId="7562C404" w14:textId="37BF6A4B" w:rsidR="002F174C" w:rsidRDefault="002F174C" w:rsidP="002F174C">
      <w:pPr>
        <w:rPr>
          <w:sz w:val="24"/>
          <w:szCs w:val="24"/>
        </w:rPr>
      </w:pPr>
      <w:r w:rsidRPr="799AA480">
        <w:rPr>
          <w:sz w:val="24"/>
          <w:szCs w:val="24"/>
        </w:rPr>
        <w:t xml:space="preserve">The primary objective of the project is to develop a post-pandemic work environment and working practices that enable us to deliver on our mission, vision and strategic goals which </w:t>
      </w:r>
      <w:r w:rsidRPr="799AA480">
        <w:rPr>
          <w:sz w:val="24"/>
          <w:szCs w:val="24"/>
        </w:rPr>
        <w:lastRenderedPageBreak/>
        <w:t>retains and motivates existing talented staff, while also attracting new talented and diverse staff. We aim to do this without</w:t>
      </w:r>
      <w:r w:rsidR="69D16173" w:rsidRPr="799AA480">
        <w:rPr>
          <w:sz w:val="24"/>
          <w:szCs w:val="24"/>
        </w:rPr>
        <w:t xml:space="preserve"> </w:t>
      </w:r>
      <w:r w:rsidR="1F71D14F" w:rsidRPr="799AA480">
        <w:rPr>
          <w:sz w:val="24"/>
          <w:szCs w:val="24"/>
        </w:rPr>
        <w:t>negatively</w:t>
      </w:r>
      <w:r w:rsidRPr="799AA480">
        <w:rPr>
          <w:sz w:val="24"/>
          <w:szCs w:val="24"/>
        </w:rPr>
        <w:t xml:space="preserve"> impacting performance, engagement and wellbeing, in fact we plan to achieve positive gains in these areas, with improvements for staff related to better work/life balance and more effective use of time when they are in the office. Further expected benefits can be seen in Appendix 1.</w:t>
      </w:r>
    </w:p>
    <w:p w14:paraId="4CE51D45" w14:textId="11CA4606" w:rsidR="002F174C" w:rsidRDefault="002F174C" w:rsidP="787FAE5D">
      <w:pPr>
        <w:pStyle w:val="paragraph"/>
        <w:spacing w:before="0" w:beforeAutospacing="0" w:after="0" w:afterAutospacing="0"/>
        <w:jc w:val="both"/>
        <w:textAlignment w:val="baseline"/>
        <w:rPr>
          <w:rStyle w:val="eop"/>
          <w:rFonts w:asciiTheme="minorHAnsi" w:hAnsiTheme="minorHAnsi" w:cstheme="minorBidi"/>
        </w:rPr>
      </w:pPr>
      <w:r w:rsidRPr="799AA480">
        <w:rPr>
          <w:rStyle w:val="eop"/>
          <w:rFonts w:asciiTheme="minorHAnsi" w:hAnsiTheme="minorHAnsi" w:cstheme="minorBidi"/>
        </w:rPr>
        <w:t>WWF-UK is looking to appoint an external consultancy partner to work with the Future of Work Project Lead and key stakeholders</w:t>
      </w:r>
      <w:r w:rsidRPr="799AA480">
        <w:rPr>
          <w:rStyle w:val="FootnoteReference"/>
          <w:rFonts w:asciiTheme="minorHAnsi" w:hAnsiTheme="minorHAnsi" w:cstheme="minorBidi"/>
        </w:rPr>
        <w:footnoteReference w:id="2"/>
      </w:r>
      <w:r w:rsidRPr="799AA480">
        <w:rPr>
          <w:rStyle w:val="eop"/>
          <w:rFonts w:asciiTheme="minorHAnsi" w:hAnsiTheme="minorHAnsi" w:cstheme="minorBidi"/>
        </w:rPr>
        <w:t xml:space="preserve"> within WWF-UK and provide the following services:</w:t>
      </w:r>
    </w:p>
    <w:p w14:paraId="51C67500" w14:textId="77777777" w:rsidR="002F174C" w:rsidRDefault="002F174C" w:rsidP="002F174C">
      <w:pPr>
        <w:pStyle w:val="paragraph"/>
        <w:spacing w:before="0" w:beforeAutospacing="0" w:after="0" w:afterAutospacing="0"/>
        <w:ind w:left="360"/>
        <w:jc w:val="both"/>
        <w:textAlignment w:val="baseline"/>
        <w:rPr>
          <w:rStyle w:val="eop"/>
          <w:rFonts w:asciiTheme="minorHAnsi" w:hAnsiTheme="minorHAnsi" w:cstheme="minorBidi"/>
        </w:rPr>
      </w:pPr>
    </w:p>
    <w:p w14:paraId="6CDBA7D6" w14:textId="5AAB3D13" w:rsidR="002F174C" w:rsidRDefault="002F174C" w:rsidP="002F174C">
      <w:pPr>
        <w:pStyle w:val="ListParagraph"/>
        <w:numPr>
          <w:ilvl w:val="0"/>
          <w:numId w:val="15"/>
        </w:numPr>
        <w:spacing w:after="0" w:line="240" w:lineRule="auto"/>
        <w:jc w:val="both"/>
        <w:rPr>
          <w:sz w:val="24"/>
          <w:szCs w:val="24"/>
        </w:rPr>
      </w:pPr>
      <w:r w:rsidRPr="799AA480">
        <w:rPr>
          <w:sz w:val="24"/>
          <w:szCs w:val="24"/>
        </w:rPr>
        <w:t>Internal research: Build on the qualitative work already done by Forum Council, M</w:t>
      </w:r>
      <w:r w:rsidR="00014399">
        <w:rPr>
          <w:sz w:val="24"/>
          <w:szCs w:val="24"/>
        </w:rPr>
        <w:t xml:space="preserve">ental </w:t>
      </w:r>
      <w:r w:rsidRPr="799AA480">
        <w:rPr>
          <w:sz w:val="24"/>
          <w:szCs w:val="24"/>
        </w:rPr>
        <w:t>H</w:t>
      </w:r>
      <w:r w:rsidR="00014399">
        <w:rPr>
          <w:sz w:val="24"/>
          <w:szCs w:val="24"/>
        </w:rPr>
        <w:t xml:space="preserve">ealth </w:t>
      </w:r>
      <w:r w:rsidRPr="799AA480">
        <w:rPr>
          <w:sz w:val="24"/>
          <w:szCs w:val="24"/>
        </w:rPr>
        <w:t>F</w:t>
      </w:r>
      <w:r w:rsidR="00014399">
        <w:rPr>
          <w:sz w:val="24"/>
          <w:szCs w:val="24"/>
        </w:rPr>
        <w:t xml:space="preserve">irst </w:t>
      </w:r>
      <w:r w:rsidRPr="799AA480">
        <w:rPr>
          <w:sz w:val="24"/>
          <w:szCs w:val="24"/>
        </w:rPr>
        <w:t>A</w:t>
      </w:r>
      <w:r w:rsidR="00014399">
        <w:rPr>
          <w:sz w:val="24"/>
          <w:szCs w:val="24"/>
        </w:rPr>
        <w:t>ider</w:t>
      </w:r>
      <w:r w:rsidR="00014399" w:rsidRPr="00014399">
        <w:rPr>
          <w:sz w:val="24"/>
          <w:szCs w:val="24"/>
        </w:rPr>
        <w:t xml:space="preserve"> </w:t>
      </w:r>
      <w:r w:rsidR="00014399" w:rsidRPr="799AA480">
        <w:rPr>
          <w:sz w:val="24"/>
          <w:szCs w:val="24"/>
        </w:rPr>
        <w:t>network</w:t>
      </w:r>
      <w:r w:rsidR="00014399">
        <w:rPr>
          <w:sz w:val="24"/>
          <w:szCs w:val="24"/>
        </w:rPr>
        <w:t xml:space="preserve">, Environmental </w:t>
      </w:r>
      <w:proofErr w:type="gramStart"/>
      <w:r w:rsidR="00014399">
        <w:rPr>
          <w:sz w:val="24"/>
          <w:szCs w:val="24"/>
        </w:rPr>
        <w:t>Manager</w:t>
      </w:r>
      <w:proofErr w:type="gramEnd"/>
      <w:r w:rsidRPr="799AA480">
        <w:rPr>
          <w:sz w:val="24"/>
          <w:szCs w:val="24"/>
        </w:rPr>
        <w:t xml:space="preserve"> and the Leadership team.  Engage with WWF</w:t>
      </w:r>
      <w:r w:rsidR="77F1AFE1" w:rsidRPr="799AA480">
        <w:rPr>
          <w:sz w:val="24"/>
          <w:szCs w:val="24"/>
        </w:rPr>
        <w:t>-</w:t>
      </w:r>
      <w:r w:rsidRPr="799AA480">
        <w:rPr>
          <w:sz w:val="24"/>
          <w:szCs w:val="24"/>
        </w:rPr>
        <w:t xml:space="preserve">UK staff, </w:t>
      </w:r>
      <w:proofErr w:type="gramStart"/>
      <w:r w:rsidRPr="799AA480">
        <w:rPr>
          <w:sz w:val="24"/>
          <w:szCs w:val="24"/>
        </w:rPr>
        <w:t>managers</w:t>
      </w:r>
      <w:proofErr w:type="gramEnd"/>
      <w:r w:rsidRPr="799AA480">
        <w:rPr>
          <w:sz w:val="24"/>
          <w:szCs w:val="24"/>
        </w:rPr>
        <w:t xml:space="preserve"> and senior leaders to produce a clear view of the needs, wants and expectations of each group. This will include collating research already conducted internally as well as </w:t>
      </w:r>
      <w:r w:rsidR="5A142495" w:rsidRPr="799AA480">
        <w:rPr>
          <w:sz w:val="24"/>
          <w:szCs w:val="24"/>
        </w:rPr>
        <w:t>proactive</w:t>
      </w:r>
      <w:r w:rsidRPr="799AA480">
        <w:rPr>
          <w:sz w:val="24"/>
          <w:szCs w:val="24"/>
        </w:rPr>
        <w:t xml:space="preserve"> suggestions and thoughts from staff and managers who are very keen to see this work progress. </w:t>
      </w:r>
    </w:p>
    <w:p w14:paraId="7FFA5029" w14:textId="77777777" w:rsidR="002F174C" w:rsidRDefault="002F174C" w:rsidP="002F174C">
      <w:pPr>
        <w:pStyle w:val="ListParagraph"/>
        <w:spacing w:after="0" w:line="240" w:lineRule="auto"/>
        <w:jc w:val="both"/>
        <w:rPr>
          <w:sz w:val="24"/>
          <w:szCs w:val="24"/>
        </w:rPr>
      </w:pPr>
    </w:p>
    <w:p w14:paraId="635C49C0" w14:textId="30C8B3A2" w:rsidR="002F174C" w:rsidRDefault="002F174C" w:rsidP="002F174C">
      <w:pPr>
        <w:pStyle w:val="ListParagraph"/>
        <w:numPr>
          <w:ilvl w:val="0"/>
          <w:numId w:val="15"/>
        </w:numPr>
        <w:spacing w:after="0" w:line="240" w:lineRule="auto"/>
        <w:jc w:val="both"/>
        <w:rPr>
          <w:sz w:val="24"/>
          <w:szCs w:val="24"/>
        </w:rPr>
      </w:pPr>
      <w:r w:rsidRPr="799AA480">
        <w:rPr>
          <w:sz w:val="24"/>
          <w:szCs w:val="24"/>
        </w:rPr>
        <w:t xml:space="preserve">External research: Access and conduct research on organisations who are planning to implement their own changes to how they work </w:t>
      </w:r>
      <w:proofErr w:type="gramStart"/>
      <w:r w:rsidRPr="799AA480">
        <w:rPr>
          <w:sz w:val="24"/>
          <w:szCs w:val="24"/>
        </w:rPr>
        <w:t>as a result of</w:t>
      </w:r>
      <w:proofErr w:type="gramEnd"/>
      <w:r w:rsidRPr="799AA480">
        <w:rPr>
          <w:sz w:val="24"/>
          <w:szCs w:val="24"/>
        </w:rPr>
        <w:t xml:space="preserve"> the pandemic, ranging from similar charities to large private or publicly listed companies. We don’t want to be constrained by what the rest of the charity or SME sectors may be doing if we want to attract the best talent possible.</w:t>
      </w:r>
    </w:p>
    <w:p w14:paraId="40CB5573" w14:textId="77777777" w:rsidR="002F174C" w:rsidRDefault="002F174C" w:rsidP="002F174C">
      <w:pPr>
        <w:pStyle w:val="ListParagraph"/>
        <w:spacing w:after="0" w:line="240" w:lineRule="auto"/>
        <w:jc w:val="both"/>
        <w:rPr>
          <w:sz w:val="24"/>
          <w:szCs w:val="24"/>
        </w:rPr>
      </w:pPr>
    </w:p>
    <w:p w14:paraId="668636A5" w14:textId="13E93129" w:rsidR="002F174C" w:rsidRDefault="002F174C" w:rsidP="002F174C">
      <w:pPr>
        <w:pStyle w:val="ListParagraph"/>
        <w:numPr>
          <w:ilvl w:val="0"/>
          <w:numId w:val="15"/>
        </w:numPr>
        <w:spacing w:after="0" w:line="240" w:lineRule="auto"/>
        <w:jc w:val="both"/>
        <w:rPr>
          <w:sz w:val="24"/>
          <w:szCs w:val="24"/>
        </w:rPr>
      </w:pPr>
      <w:r w:rsidRPr="799AA480">
        <w:rPr>
          <w:sz w:val="24"/>
          <w:szCs w:val="24"/>
        </w:rPr>
        <w:t>Review existing ways of working: Produce a clear view of our current policies and practices to understand what needs to change or where there are gaps to achieving the new ways of working. This should include a review of the work we do in WWF</w:t>
      </w:r>
      <w:r w:rsidR="161137B4" w:rsidRPr="799AA480">
        <w:rPr>
          <w:sz w:val="24"/>
          <w:szCs w:val="24"/>
        </w:rPr>
        <w:t>-</w:t>
      </w:r>
      <w:r w:rsidRPr="799AA480">
        <w:rPr>
          <w:sz w:val="24"/>
          <w:szCs w:val="24"/>
        </w:rPr>
        <w:t>UK and how it can be complemented by new ways of working in the future. This will include an assessment of whether we have effectively managed our talent and provided career and performance development during the enforced remote working period.</w:t>
      </w:r>
    </w:p>
    <w:p w14:paraId="45EB475C" w14:textId="77777777" w:rsidR="002F174C" w:rsidRDefault="002F174C" w:rsidP="002F174C">
      <w:pPr>
        <w:pStyle w:val="ListParagraph"/>
        <w:rPr>
          <w:sz w:val="24"/>
          <w:szCs w:val="24"/>
        </w:rPr>
      </w:pPr>
    </w:p>
    <w:p w14:paraId="6E1D7214" w14:textId="3E6FBD48" w:rsidR="002F174C" w:rsidRPr="00342B30" w:rsidRDefault="002F174C" w:rsidP="002F174C">
      <w:pPr>
        <w:pStyle w:val="ListParagraph"/>
        <w:numPr>
          <w:ilvl w:val="0"/>
          <w:numId w:val="15"/>
        </w:numPr>
        <w:spacing w:after="0" w:line="240" w:lineRule="auto"/>
        <w:jc w:val="both"/>
        <w:rPr>
          <w:sz w:val="24"/>
          <w:szCs w:val="24"/>
        </w:rPr>
      </w:pPr>
      <w:r w:rsidRPr="799AA480">
        <w:rPr>
          <w:sz w:val="24"/>
          <w:szCs w:val="24"/>
        </w:rPr>
        <w:t>Proposal production: Production of proposals for new ways of working in WWF</w:t>
      </w:r>
      <w:r w:rsidR="34484027" w:rsidRPr="799AA480">
        <w:rPr>
          <w:sz w:val="24"/>
          <w:szCs w:val="24"/>
        </w:rPr>
        <w:t>-</w:t>
      </w:r>
      <w:r w:rsidRPr="799AA480">
        <w:rPr>
          <w:sz w:val="24"/>
          <w:szCs w:val="24"/>
        </w:rPr>
        <w:t>UK based on the research conducted above. These should include, but not be limited to, details on what needs to change, how that change may be implemented, potential costs, timeframes and ultimately the benefits expected by these changes</w:t>
      </w:r>
      <w:r w:rsidR="00C83BF7">
        <w:rPr>
          <w:sz w:val="24"/>
          <w:szCs w:val="24"/>
        </w:rPr>
        <w:t>,</w:t>
      </w:r>
      <w:r w:rsidR="00C83BF7" w:rsidRPr="00C83BF7">
        <w:t xml:space="preserve"> </w:t>
      </w:r>
      <w:r w:rsidR="00C83BF7" w:rsidRPr="00C83BF7">
        <w:rPr>
          <w:sz w:val="24"/>
          <w:szCs w:val="24"/>
        </w:rPr>
        <w:t>with due reference to WWF's environmental purpose and objectives.</w:t>
      </w:r>
    </w:p>
    <w:p w14:paraId="1F8EF412" w14:textId="77777777" w:rsidR="0057196D" w:rsidRDefault="0057196D" w:rsidP="0057196D">
      <w:pPr>
        <w:pStyle w:val="paragraph"/>
        <w:spacing w:before="0" w:beforeAutospacing="0" w:after="0" w:afterAutospacing="0"/>
        <w:jc w:val="both"/>
        <w:textAlignment w:val="baseline"/>
        <w:rPr>
          <w:rStyle w:val="eop"/>
          <w:rFonts w:asciiTheme="minorHAnsi" w:hAnsiTheme="minorHAnsi" w:cstheme="minorBidi"/>
        </w:rPr>
      </w:pPr>
    </w:p>
    <w:p w14:paraId="1AB458E1" w14:textId="77777777" w:rsidR="0057196D" w:rsidRDefault="0057196D" w:rsidP="0057196D">
      <w:pPr>
        <w:pStyle w:val="paragraph"/>
        <w:spacing w:before="0" w:beforeAutospacing="0" w:after="0" w:afterAutospacing="0"/>
        <w:jc w:val="both"/>
        <w:textAlignment w:val="baseline"/>
        <w:rPr>
          <w:rStyle w:val="eop"/>
          <w:rFonts w:asciiTheme="minorHAnsi" w:hAnsiTheme="minorHAnsi" w:cstheme="minorBidi"/>
        </w:rPr>
      </w:pPr>
    </w:p>
    <w:p w14:paraId="6C7E48B1" w14:textId="7308EFE2" w:rsidR="0057196D" w:rsidRDefault="0057196D" w:rsidP="0057196D">
      <w:pPr>
        <w:jc w:val="both"/>
        <w:rPr>
          <w:b/>
          <w:sz w:val="24"/>
          <w:szCs w:val="24"/>
        </w:rPr>
      </w:pPr>
      <w:r w:rsidRPr="799AA480">
        <w:rPr>
          <w:b/>
          <w:sz w:val="24"/>
          <w:szCs w:val="24"/>
        </w:rPr>
        <w:t>An external partner must be able to demonstrate and evidence:</w:t>
      </w:r>
    </w:p>
    <w:p w14:paraId="43B7A8F5" w14:textId="3C7F0B16" w:rsidR="0057196D" w:rsidRDefault="0057196D" w:rsidP="004D535A">
      <w:pPr>
        <w:pStyle w:val="ListParagraph"/>
        <w:numPr>
          <w:ilvl w:val="0"/>
          <w:numId w:val="11"/>
        </w:numPr>
        <w:jc w:val="both"/>
        <w:rPr>
          <w:i/>
          <w:sz w:val="24"/>
          <w:szCs w:val="24"/>
        </w:rPr>
      </w:pPr>
      <w:r w:rsidRPr="799AA480">
        <w:rPr>
          <w:sz w:val="24"/>
          <w:szCs w:val="24"/>
        </w:rPr>
        <w:t xml:space="preserve">Understanding of </w:t>
      </w:r>
      <w:r w:rsidR="002F174C" w:rsidRPr="799AA480">
        <w:rPr>
          <w:sz w:val="24"/>
          <w:szCs w:val="24"/>
        </w:rPr>
        <w:t>this</w:t>
      </w:r>
      <w:r w:rsidRPr="799AA480">
        <w:rPr>
          <w:sz w:val="24"/>
          <w:szCs w:val="24"/>
        </w:rPr>
        <w:t xml:space="preserve"> brief and propose options for the approach.  </w:t>
      </w:r>
      <w:r w:rsidRPr="799AA480">
        <w:rPr>
          <w:i/>
          <w:sz w:val="24"/>
          <w:szCs w:val="24"/>
        </w:rPr>
        <w:t xml:space="preserve">Please outline </w:t>
      </w:r>
      <w:r w:rsidR="00CC57F7">
        <w:rPr>
          <w:i/>
          <w:sz w:val="24"/>
          <w:szCs w:val="24"/>
        </w:rPr>
        <w:t xml:space="preserve">proposed methodology </w:t>
      </w:r>
      <w:r w:rsidRPr="799AA480">
        <w:rPr>
          <w:i/>
          <w:sz w:val="24"/>
          <w:szCs w:val="24"/>
        </w:rPr>
        <w:t>possible time frames and requirements of us.</w:t>
      </w:r>
    </w:p>
    <w:p w14:paraId="77D9A62D" w14:textId="50397BA3" w:rsidR="0057196D" w:rsidRDefault="0057196D" w:rsidP="004D535A">
      <w:pPr>
        <w:pStyle w:val="ListParagraph"/>
        <w:numPr>
          <w:ilvl w:val="0"/>
          <w:numId w:val="11"/>
        </w:numPr>
        <w:jc w:val="both"/>
        <w:rPr>
          <w:i/>
          <w:sz w:val="24"/>
          <w:szCs w:val="24"/>
        </w:rPr>
      </w:pPr>
      <w:r w:rsidRPr="799AA480">
        <w:rPr>
          <w:sz w:val="24"/>
          <w:szCs w:val="24"/>
        </w:rPr>
        <w:t xml:space="preserve">Depth and breadth of expertise in this field in the charity /not for profit / NGO and commercial / private sectors.  </w:t>
      </w:r>
      <w:r w:rsidRPr="799AA480">
        <w:rPr>
          <w:i/>
          <w:sz w:val="24"/>
          <w:szCs w:val="24"/>
        </w:rPr>
        <w:t>Please include names of recent clients for who you have delivered similar work.</w:t>
      </w:r>
    </w:p>
    <w:p w14:paraId="73C9111E" w14:textId="50587BDB" w:rsidR="0057196D" w:rsidRPr="007F0C29" w:rsidRDefault="0057196D" w:rsidP="004D535A">
      <w:pPr>
        <w:pStyle w:val="ListParagraph"/>
        <w:numPr>
          <w:ilvl w:val="0"/>
          <w:numId w:val="11"/>
        </w:numPr>
        <w:jc w:val="both"/>
        <w:rPr>
          <w:sz w:val="24"/>
          <w:szCs w:val="24"/>
        </w:rPr>
      </w:pPr>
      <w:r w:rsidRPr="799AA480">
        <w:rPr>
          <w:sz w:val="24"/>
          <w:szCs w:val="24"/>
        </w:rPr>
        <w:lastRenderedPageBreak/>
        <w:t xml:space="preserve">A strong team that can provide responsive service – i.e. not key person dependent – continuous service available.  </w:t>
      </w:r>
      <w:r w:rsidRPr="799AA480">
        <w:rPr>
          <w:i/>
          <w:sz w:val="24"/>
          <w:szCs w:val="24"/>
        </w:rPr>
        <w:t>Please provide short biographies</w:t>
      </w:r>
      <w:r w:rsidR="004D535A" w:rsidRPr="799AA480">
        <w:rPr>
          <w:i/>
          <w:sz w:val="24"/>
          <w:szCs w:val="24"/>
        </w:rPr>
        <w:t xml:space="preserve"> of those who might be supporting us.</w:t>
      </w:r>
    </w:p>
    <w:p w14:paraId="03A2A702" w14:textId="31B9191C" w:rsidR="0057196D" w:rsidRPr="007F0C29" w:rsidRDefault="0057196D" w:rsidP="004D535A">
      <w:pPr>
        <w:pStyle w:val="ListParagraph"/>
        <w:numPr>
          <w:ilvl w:val="0"/>
          <w:numId w:val="11"/>
        </w:numPr>
        <w:jc w:val="both"/>
        <w:rPr>
          <w:sz w:val="24"/>
          <w:szCs w:val="24"/>
        </w:rPr>
      </w:pPr>
      <w:r w:rsidRPr="799AA480">
        <w:rPr>
          <w:sz w:val="24"/>
          <w:szCs w:val="24"/>
        </w:rPr>
        <w:t xml:space="preserve">A strong </w:t>
      </w:r>
      <w:r w:rsidR="00786D7B">
        <w:rPr>
          <w:sz w:val="24"/>
          <w:szCs w:val="24"/>
        </w:rPr>
        <w:t>understanding of</w:t>
      </w:r>
      <w:r w:rsidRPr="799AA480">
        <w:rPr>
          <w:sz w:val="24"/>
          <w:szCs w:val="24"/>
        </w:rPr>
        <w:t xml:space="preserve"> WWF’s vision and mission with </w:t>
      </w:r>
      <w:r w:rsidR="00927BBF" w:rsidRPr="799AA480">
        <w:rPr>
          <w:sz w:val="24"/>
          <w:szCs w:val="24"/>
        </w:rPr>
        <w:t xml:space="preserve">your own set of </w:t>
      </w:r>
      <w:r w:rsidRPr="799AA480">
        <w:rPr>
          <w:sz w:val="24"/>
          <w:szCs w:val="24"/>
        </w:rPr>
        <w:t>values that respect diversity, equality and inclusivity and evidence of partnership working</w:t>
      </w:r>
      <w:r w:rsidR="00943FF9">
        <w:rPr>
          <w:sz w:val="24"/>
          <w:szCs w:val="24"/>
        </w:rPr>
        <w:t xml:space="preserve"> and protection of our environment</w:t>
      </w:r>
      <w:r w:rsidRPr="799AA480">
        <w:rPr>
          <w:sz w:val="24"/>
          <w:szCs w:val="24"/>
        </w:rPr>
        <w:t xml:space="preserve">.  </w:t>
      </w:r>
      <w:r w:rsidRPr="799AA480">
        <w:rPr>
          <w:i/>
          <w:sz w:val="24"/>
          <w:szCs w:val="24"/>
        </w:rPr>
        <w:t>Please provide a short statement on this and how you evidence your values in your work.</w:t>
      </w:r>
    </w:p>
    <w:p w14:paraId="11EDBBFD" w14:textId="218087C8" w:rsidR="0057196D" w:rsidRDefault="0057196D" w:rsidP="004D535A">
      <w:pPr>
        <w:pStyle w:val="ListParagraph"/>
        <w:numPr>
          <w:ilvl w:val="0"/>
          <w:numId w:val="11"/>
        </w:numPr>
        <w:jc w:val="both"/>
        <w:rPr>
          <w:sz w:val="24"/>
          <w:szCs w:val="24"/>
        </w:rPr>
      </w:pPr>
      <w:r w:rsidRPr="799AA480">
        <w:rPr>
          <w:sz w:val="24"/>
          <w:szCs w:val="24"/>
        </w:rPr>
        <w:t xml:space="preserve">Value for money; competitive pricing for expertise.  We need fees </w:t>
      </w:r>
      <w:r w:rsidR="00536100" w:rsidRPr="799AA480">
        <w:rPr>
          <w:sz w:val="24"/>
          <w:szCs w:val="24"/>
        </w:rPr>
        <w:t xml:space="preserve">and expenses </w:t>
      </w:r>
      <w:r w:rsidRPr="799AA480">
        <w:rPr>
          <w:sz w:val="24"/>
          <w:szCs w:val="24"/>
        </w:rPr>
        <w:t xml:space="preserve">to be clear and structured in a flexible way.  </w:t>
      </w:r>
      <w:r w:rsidRPr="799AA480">
        <w:rPr>
          <w:i/>
          <w:sz w:val="24"/>
          <w:szCs w:val="24"/>
        </w:rPr>
        <w:t>Please state day / hourly rates and price per project element, ideally with capped fees.</w:t>
      </w:r>
      <w:r w:rsidRPr="799AA480">
        <w:rPr>
          <w:sz w:val="24"/>
          <w:szCs w:val="24"/>
        </w:rPr>
        <w:t xml:space="preserve"> </w:t>
      </w:r>
    </w:p>
    <w:p w14:paraId="68519E97" w14:textId="12374C2A" w:rsidR="0057196D" w:rsidRDefault="0057196D" w:rsidP="004D535A">
      <w:pPr>
        <w:pStyle w:val="ListParagraph"/>
        <w:numPr>
          <w:ilvl w:val="0"/>
          <w:numId w:val="11"/>
        </w:numPr>
        <w:jc w:val="both"/>
        <w:rPr>
          <w:sz w:val="24"/>
          <w:szCs w:val="24"/>
        </w:rPr>
      </w:pPr>
      <w:r w:rsidRPr="799AA480">
        <w:rPr>
          <w:i/>
          <w:sz w:val="24"/>
          <w:szCs w:val="24"/>
        </w:rPr>
        <w:t>Please provide two referee clients.</w:t>
      </w:r>
      <w:r w:rsidRPr="799AA480">
        <w:rPr>
          <w:sz w:val="24"/>
          <w:szCs w:val="24"/>
        </w:rPr>
        <w:t xml:space="preserve"> (We would not approach without your permission).</w:t>
      </w:r>
    </w:p>
    <w:p w14:paraId="6E71AB5D" w14:textId="5C1C60A6" w:rsidR="0008379C" w:rsidRPr="00E949A0" w:rsidRDefault="00E949A0" w:rsidP="00D51393">
      <w:pPr>
        <w:jc w:val="both"/>
        <w:rPr>
          <w:i/>
          <w:sz w:val="24"/>
          <w:szCs w:val="24"/>
        </w:rPr>
      </w:pPr>
      <w:r w:rsidRPr="799AA480">
        <w:rPr>
          <w:sz w:val="24"/>
          <w:szCs w:val="24"/>
        </w:rPr>
        <w:t>For any provider contracting directly with us, i</w:t>
      </w:r>
      <w:r w:rsidR="00D51393" w:rsidRPr="799AA480">
        <w:rPr>
          <w:sz w:val="24"/>
          <w:szCs w:val="24"/>
        </w:rPr>
        <w:t xml:space="preserve">t is WWF’s preference that any partner agree to WWF’s standard terms and conditions of engagement – </w:t>
      </w:r>
      <w:r w:rsidRPr="799AA480">
        <w:rPr>
          <w:sz w:val="24"/>
          <w:szCs w:val="24"/>
        </w:rPr>
        <w:t xml:space="preserve">attached separately.  </w:t>
      </w:r>
      <w:r w:rsidRPr="799AA480">
        <w:rPr>
          <w:i/>
          <w:sz w:val="24"/>
          <w:szCs w:val="24"/>
        </w:rPr>
        <w:t xml:space="preserve">Please indicate </w:t>
      </w:r>
      <w:proofErr w:type="gramStart"/>
      <w:r w:rsidRPr="799AA480">
        <w:rPr>
          <w:i/>
          <w:sz w:val="24"/>
          <w:szCs w:val="24"/>
        </w:rPr>
        <w:t>whether or not</w:t>
      </w:r>
      <w:proofErr w:type="gramEnd"/>
      <w:r w:rsidRPr="799AA480">
        <w:rPr>
          <w:i/>
          <w:sz w:val="24"/>
          <w:szCs w:val="24"/>
        </w:rPr>
        <w:t xml:space="preserve"> this is possible.</w:t>
      </w:r>
    </w:p>
    <w:p w14:paraId="78AFAD62" w14:textId="77777777" w:rsidR="000E3DF1" w:rsidRDefault="000E3DF1">
      <w:pPr>
        <w:rPr>
          <w:b/>
          <w:sz w:val="24"/>
          <w:szCs w:val="24"/>
        </w:rPr>
      </w:pPr>
      <w:r w:rsidRPr="799AA480">
        <w:rPr>
          <w:b/>
          <w:sz w:val="24"/>
          <w:szCs w:val="24"/>
        </w:rPr>
        <w:br w:type="page"/>
      </w:r>
    </w:p>
    <w:p w14:paraId="1E3E0436" w14:textId="2844F675" w:rsidR="0057196D" w:rsidRDefault="0057196D" w:rsidP="0057196D">
      <w:pPr>
        <w:jc w:val="both"/>
        <w:rPr>
          <w:b/>
          <w:sz w:val="24"/>
          <w:szCs w:val="24"/>
        </w:rPr>
      </w:pPr>
      <w:r w:rsidRPr="799AA480">
        <w:rPr>
          <w:b/>
          <w:sz w:val="24"/>
          <w:szCs w:val="24"/>
        </w:rPr>
        <w:lastRenderedPageBreak/>
        <w:t>The Selection Process</w:t>
      </w:r>
    </w:p>
    <w:p w14:paraId="4C346109" w14:textId="0E788610" w:rsidR="0057196D" w:rsidRDefault="00786D7B" w:rsidP="0057196D">
      <w:pPr>
        <w:jc w:val="both"/>
        <w:rPr>
          <w:sz w:val="24"/>
          <w:szCs w:val="24"/>
        </w:rPr>
      </w:pPr>
      <w:r>
        <w:rPr>
          <w:sz w:val="24"/>
          <w:szCs w:val="24"/>
        </w:rPr>
        <w:t xml:space="preserve">A team of WWF </w:t>
      </w:r>
      <w:r w:rsidR="00CD6C5A">
        <w:rPr>
          <w:sz w:val="24"/>
          <w:szCs w:val="24"/>
        </w:rPr>
        <w:t xml:space="preserve">Stakeholders </w:t>
      </w:r>
      <w:r w:rsidR="00CD6C5A" w:rsidRPr="799AA480">
        <w:rPr>
          <w:sz w:val="24"/>
          <w:szCs w:val="24"/>
        </w:rPr>
        <w:t>will</w:t>
      </w:r>
      <w:r w:rsidR="0057196D" w:rsidRPr="799AA480">
        <w:rPr>
          <w:sz w:val="24"/>
          <w:szCs w:val="24"/>
        </w:rPr>
        <w:t xml:space="preserve"> consider the responses and </w:t>
      </w:r>
      <w:proofErr w:type="gramStart"/>
      <w:r w:rsidR="0057196D" w:rsidRPr="799AA480">
        <w:rPr>
          <w:sz w:val="24"/>
          <w:szCs w:val="24"/>
        </w:rPr>
        <w:t>make a decision</w:t>
      </w:r>
      <w:proofErr w:type="gramEnd"/>
      <w:r w:rsidR="0057196D" w:rsidRPr="799AA480">
        <w:rPr>
          <w:sz w:val="24"/>
          <w:szCs w:val="24"/>
        </w:rPr>
        <w:t xml:space="preserve"> based on the following criteria:</w:t>
      </w:r>
    </w:p>
    <w:p w14:paraId="107B72CF" w14:textId="1120EA02" w:rsidR="0057196D" w:rsidRPr="00CE4B0E" w:rsidRDefault="0057196D" w:rsidP="0057196D">
      <w:pPr>
        <w:pStyle w:val="ListParagraph"/>
        <w:numPr>
          <w:ilvl w:val="1"/>
          <w:numId w:val="7"/>
        </w:numPr>
        <w:jc w:val="both"/>
        <w:rPr>
          <w:b/>
          <w:sz w:val="24"/>
          <w:szCs w:val="24"/>
        </w:rPr>
      </w:pPr>
      <w:r w:rsidRPr="799AA480">
        <w:rPr>
          <w:b/>
          <w:sz w:val="24"/>
          <w:szCs w:val="24"/>
        </w:rPr>
        <w:t xml:space="preserve">The </w:t>
      </w:r>
      <w:r w:rsidR="00866474" w:rsidRPr="799AA480">
        <w:rPr>
          <w:b/>
          <w:sz w:val="24"/>
          <w:szCs w:val="24"/>
        </w:rPr>
        <w:t xml:space="preserve">provider’s </w:t>
      </w:r>
      <w:r w:rsidRPr="799AA480">
        <w:rPr>
          <w:b/>
          <w:sz w:val="24"/>
          <w:szCs w:val="24"/>
        </w:rPr>
        <w:t>proposed approach</w:t>
      </w:r>
    </w:p>
    <w:p w14:paraId="6AF02F30" w14:textId="46BB1064" w:rsidR="0057196D" w:rsidRPr="00CE4B0E" w:rsidRDefault="0057196D" w:rsidP="0057196D">
      <w:pPr>
        <w:pStyle w:val="ListParagraph"/>
        <w:numPr>
          <w:ilvl w:val="1"/>
          <w:numId w:val="7"/>
        </w:numPr>
        <w:jc w:val="both"/>
        <w:rPr>
          <w:b/>
          <w:sz w:val="24"/>
          <w:szCs w:val="24"/>
        </w:rPr>
      </w:pPr>
      <w:r w:rsidRPr="799AA480">
        <w:rPr>
          <w:b/>
          <w:sz w:val="24"/>
          <w:szCs w:val="24"/>
        </w:rPr>
        <w:t>Depth and breadth of expertise as evidenced by recent client work</w:t>
      </w:r>
    </w:p>
    <w:p w14:paraId="45FB9386" w14:textId="03A28FEF" w:rsidR="0057196D" w:rsidRPr="00CE4B0E" w:rsidRDefault="0057196D" w:rsidP="0057196D">
      <w:pPr>
        <w:pStyle w:val="ListParagraph"/>
        <w:numPr>
          <w:ilvl w:val="1"/>
          <w:numId w:val="7"/>
        </w:numPr>
        <w:jc w:val="both"/>
        <w:rPr>
          <w:b/>
          <w:sz w:val="24"/>
          <w:szCs w:val="24"/>
        </w:rPr>
      </w:pPr>
      <w:r w:rsidRPr="799AA480">
        <w:rPr>
          <w:b/>
          <w:sz w:val="24"/>
          <w:szCs w:val="24"/>
        </w:rPr>
        <w:t>Price – value for money</w:t>
      </w:r>
    </w:p>
    <w:p w14:paraId="5F5742B6" w14:textId="77777777" w:rsidR="0057196D" w:rsidRDefault="0057196D" w:rsidP="0057196D">
      <w:pPr>
        <w:jc w:val="both"/>
        <w:rPr>
          <w:b/>
          <w:sz w:val="24"/>
          <w:szCs w:val="24"/>
        </w:rPr>
      </w:pPr>
      <w:r w:rsidRPr="799AA480">
        <w:rPr>
          <w:b/>
          <w:sz w:val="24"/>
          <w:szCs w:val="24"/>
        </w:rPr>
        <w:t>Timelines and Next Steps</w:t>
      </w:r>
    </w:p>
    <w:p w14:paraId="31A72173" w14:textId="2D3CC846" w:rsidR="0057196D" w:rsidRPr="00BE7F8B" w:rsidRDefault="0057196D" w:rsidP="0057196D">
      <w:pPr>
        <w:jc w:val="both"/>
        <w:rPr>
          <w:sz w:val="24"/>
          <w:szCs w:val="24"/>
        </w:rPr>
      </w:pPr>
      <w:r w:rsidRPr="799AA480">
        <w:rPr>
          <w:sz w:val="24"/>
          <w:szCs w:val="24"/>
        </w:rPr>
        <w:t xml:space="preserve">This RFIQ will be issued </w:t>
      </w:r>
      <w:r w:rsidR="00B775D1">
        <w:rPr>
          <w:sz w:val="24"/>
          <w:szCs w:val="24"/>
        </w:rPr>
        <w:t>on 13th</w:t>
      </w:r>
      <w:r w:rsidR="00866474" w:rsidRPr="00CD6C5A">
        <w:rPr>
          <w:sz w:val="24"/>
          <w:szCs w:val="24"/>
        </w:rPr>
        <w:t xml:space="preserve"> </w:t>
      </w:r>
      <w:r w:rsidR="007819FA" w:rsidRPr="00CD6C5A">
        <w:rPr>
          <w:sz w:val="24"/>
          <w:szCs w:val="24"/>
        </w:rPr>
        <w:t>May</w:t>
      </w:r>
      <w:r w:rsidR="00866474" w:rsidRPr="00CD6C5A">
        <w:rPr>
          <w:sz w:val="24"/>
          <w:szCs w:val="24"/>
        </w:rPr>
        <w:t xml:space="preserve"> </w:t>
      </w:r>
      <w:r w:rsidRPr="00CD6C5A">
        <w:rPr>
          <w:sz w:val="24"/>
          <w:szCs w:val="24"/>
        </w:rPr>
        <w:t>202</w:t>
      </w:r>
      <w:r w:rsidR="007819FA" w:rsidRPr="00CD6C5A">
        <w:rPr>
          <w:sz w:val="24"/>
          <w:szCs w:val="24"/>
        </w:rPr>
        <w:t>1</w:t>
      </w:r>
      <w:r w:rsidRPr="799AA480">
        <w:rPr>
          <w:sz w:val="24"/>
          <w:szCs w:val="24"/>
        </w:rPr>
        <w:t>.</w:t>
      </w:r>
    </w:p>
    <w:p w14:paraId="6A7E2C4D" w14:textId="2BC3B28F" w:rsidR="0057196D" w:rsidRPr="00BE7F8B" w:rsidRDefault="0057196D" w:rsidP="0057196D">
      <w:pPr>
        <w:jc w:val="both"/>
        <w:rPr>
          <w:b/>
          <w:sz w:val="24"/>
          <w:szCs w:val="24"/>
        </w:rPr>
      </w:pPr>
      <w:r w:rsidRPr="799AA480">
        <w:rPr>
          <w:sz w:val="24"/>
          <w:szCs w:val="24"/>
        </w:rPr>
        <w:t>We request that all responses are returned to us by</w:t>
      </w:r>
      <w:r w:rsidR="00667DE0" w:rsidRPr="799AA480">
        <w:rPr>
          <w:sz w:val="24"/>
          <w:szCs w:val="24"/>
        </w:rPr>
        <w:t xml:space="preserve"> close of business</w:t>
      </w:r>
      <w:r w:rsidRPr="799AA480">
        <w:rPr>
          <w:sz w:val="24"/>
          <w:szCs w:val="24"/>
        </w:rPr>
        <w:t xml:space="preserve"> </w:t>
      </w:r>
      <w:r w:rsidR="00832483" w:rsidRPr="000A22C5">
        <w:rPr>
          <w:b/>
          <w:bCs/>
          <w:sz w:val="24"/>
          <w:szCs w:val="24"/>
        </w:rPr>
        <w:t>Monday 7</w:t>
      </w:r>
      <w:r w:rsidR="00832483" w:rsidRPr="000A22C5">
        <w:rPr>
          <w:b/>
          <w:bCs/>
          <w:sz w:val="24"/>
          <w:szCs w:val="24"/>
          <w:vertAlign w:val="superscript"/>
        </w:rPr>
        <w:t>th</w:t>
      </w:r>
      <w:r w:rsidR="00832483" w:rsidRPr="000A22C5">
        <w:rPr>
          <w:b/>
          <w:bCs/>
          <w:sz w:val="24"/>
          <w:szCs w:val="24"/>
        </w:rPr>
        <w:t xml:space="preserve"> June </w:t>
      </w:r>
      <w:r w:rsidR="000A22C5" w:rsidRPr="000A22C5">
        <w:rPr>
          <w:b/>
          <w:bCs/>
          <w:sz w:val="24"/>
          <w:szCs w:val="24"/>
        </w:rPr>
        <w:t>2021</w:t>
      </w:r>
      <w:r w:rsidR="007819FA" w:rsidRPr="799AA480">
        <w:rPr>
          <w:b/>
          <w:sz w:val="24"/>
          <w:szCs w:val="24"/>
        </w:rPr>
        <w:t>.</w:t>
      </w:r>
    </w:p>
    <w:p w14:paraId="057679BE" w14:textId="58C8189F" w:rsidR="0057196D" w:rsidRDefault="0057196D" w:rsidP="0057196D">
      <w:pPr>
        <w:jc w:val="both"/>
        <w:rPr>
          <w:sz w:val="24"/>
          <w:szCs w:val="24"/>
        </w:rPr>
      </w:pPr>
      <w:r w:rsidRPr="799AA480">
        <w:rPr>
          <w:sz w:val="24"/>
          <w:szCs w:val="24"/>
        </w:rPr>
        <w:t xml:space="preserve">A decision will be made as soon as possible </w:t>
      </w:r>
      <w:r w:rsidR="007167F9" w:rsidRPr="799AA480">
        <w:rPr>
          <w:sz w:val="24"/>
          <w:szCs w:val="24"/>
        </w:rPr>
        <w:t>after 1</w:t>
      </w:r>
      <w:r w:rsidR="007819FA" w:rsidRPr="799AA480">
        <w:rPr>
          <w:sz w:val="24"/>
          <w:szCs w:val="24"/>
        </w:rPr>
        <w:t>4</w:t>
      </w:r>
      <w:r w:rsidR="007819FA" w:rsidRPr="799AA480">
        <w:rPr>
          <w:sz w:val="24"/>
          <w:szCs w:val="24"/>
          <w:vertAlign w:val="superscript"/>
        </w:rPr>
        <w:t>th</w:t>
      </w:r>
      <w:r w:rsidR="007819FA" w:rsidRPr="799AA480">
        <w:rPr>
          <w:sz w:val="24"/>
          <w:szCs w:val="24"/>
        </w:rPr>
        <w:t xml:space="preserve"> June 2021</w:t>
      </w:r>
      <w:r w:rsidR="007167F9" w:rsidRPr="799AA480">
        <w:rPr>
          <w:sz w:val="24"/>
          <w:szCs w:val="24"/>
        </w:rPr>
        <w:t xml:space="preserve">, depending on the degree to which we need to follow up.  The </w:t>
      </w:r>
      <w:r w:rsidRPr="799AA480">
        <w:rPr>
          <w:sz w:val="24"/>
          <w:szCs w:val="24"/>
        </w:rPr>
        <w:t xml:space="preserve">project </w:t>
      </w:r>
      <w:r w:rsidR="007167F9" w:rsidRPr="799AA480">
        <w:rPr>
          <w:sz w:val="24"/>
          <w:szCs w:val="24"/>
        </w:rPr>
        <w:t xml:space="preserve">is proposed to </w:t>
      </w:r>
      <w:r w:rsidRPr="799AA480">
        <w:rPr>
          <w:sz w:val="24"/>
          <w:szCs w:val="24"/>
        </w:rPr>
        <w:t xml:space="preserve">start </w:t>
      </w:r>
      <w:r w:rsidR="00667DE0" w:rsidRPr="799AA480">
        <w:rPr>
          <w:sz w:val="24"/>
          <w:szCs w:val="24"/>
        </w:rPr>
        <w:t xml:space="preserve">in </w:t>
      </w:r>
      <w:r w:rsidR="007819FA" w:rsidRPr="799AA480">
        <w:rPr>
          <w:sz w:val="24"/>
          <w:szCs w:val="24"/>
        </w:rPr>
        <w:t>July 2021</w:t>
      </w:r>
      <w:r w:rsidRPr="799AA480">
        <w:rPr>
          <w:sz w:val="24"/>
          <w:szCs w:val="24"/>
        </w:rPr>
        <w:t>.</w:t>
      </w:r>
    </w:p>
    <w:p w14:paraId="1BDD755C" w14:textId="77777777" w:rsidR="0057196D" w:rsidRPr="00BE7F8B" w:rsidRDefault="0057196D" w:rsidP="0057196D">
      <w:pPr>
        <w:jc w:val="center"/>
        <w:rPr>
          <w:sz w:val="24"/>
          <w:szCs w:val="24"/>
        </w:rPr>
      </w:pPr>
      <w:r w:rsidRPr="799AA480">
        <w:rPr>
          <w:sz w:val="24"/>
          <w:szCs w:val="24"/>
        </w:rPr>
        <w:t>--------------------------------------</w:t>
      </w:r>
    </w:p>
    <w:p w14:paraId="19EC00D3" w14:textId="77777777" w:rsidR="0057196D" w:rsidRPr="00667DE0" w:rsidRDefault="0057196D" w:rsidP="0057196D">
      <w:pPr>
        <w:jc w:val="both"/>
        <w:rPr>
          <w:sz w:val="24"/>
          <w:szCs w:val="24"/>
        </w:rPr>
      </w:pPr>
      <w:r w:rsidRPr="799AA480">
        <w:rPr>
          <w:sz w:val="24"/>
          <w:szCs w:val="24"/>
        </w:rPr>
        <w:t>Thank you for expressing an interesting in working with and supporting WWF-UK with this important piece of work.  We look forward to receiving your response.</w:t>
      </w:r>
    </w:p>
    <w:p w14:paraId="2B67F8DA" w14:textId="77777777" w:rsidR="00852370" w:rsidRDefault="000E3DF1" w:rsidP="004360B1">
      <w:pPr>
        <w:jc w:val="both"/>
        <w:rPr>
          <w:b/>
          <w:sz w:val="24"/>
          <w:szCs w:val="24"/>
        </w:rPr>
      </w:pPr>
      <w:r w:rsidRPr="799AA480">
        <w:rPr>
          <w:b/>
          <w:sz w:val="24"/>
          <w:szCs w:val="24"/>
        </w:rPr>
        <w:t>Lucy Pickup</w:t>
      </w:r>
      <w:r w:rsidR="00667DE0" w:rsidRPr="799AA480">
        <w:rPr>
          <w:b/>
          <w:sz w:val="24"/>
          <w:szCs w:val="24"/>
        </w:rPr>
        <w:t xml:space="preserve">, </w:t>
      </w:r>
      <w:r w:rsidRPr="799AA480">
        <w:rPr>
          <w:b/>
          <w:sz w:val="24"/>
          <w:szCs w:val="24"/>
        </w:rPr>
        <w:t>Future of Work Project Lead</w:t>
      </w:r>
      <w:r w:rsidR="00852370">
        <w:rPr>
          <w:b/>
          <w:sz w:val="24"/>
          <w:szCs w:val="24"/>
        </w:rPr>
        <w:t xml:space="preserve">.  </w:t>
      </w:r>
    </w:p>
    <w:p w14:paraId="2CE3E260" w14:textId="2F359EEF" w:rsidR="005D7F78" w:rsidRDefault="00852370" w:rsidP="004360B1">
      <w:pPr>
        <w:jc w:val="both"/>
        <w:rPr>
          <w:b/>
          <w:sz w:val="24"/>
          <w:szCs w:val="24"/>
        </w:rPr>
      </w:pPr>
      <w:r>
        <w:rPr>
          <w:b/>
          <w:sz w:val="24"/>
          <w:szCs w:val="24"/>
        </w:rPr>
        <w:t xml:space="preserve">Correspondence and Responses to this RFIQ should be sent </w:t>
      </w:r>
      <w:r w:rsidR="00373E26">
        <w:rPr>
          <w:b/>
          <w:sz w:val="24"/>
          <w:szCs w:val="24"/>
        </w:rPr>
        <w:t xml:space="preserve">to Lucy </w:t>
      </w:r>
      <w:r>
        <w:rPr>
          <w:b/>
          <w:sz w:val="24"/>
          <w:szCs w:val="24"/>
        </w:rPr>
        <w:t xml:space="preserve">by email via our Procurement Team: email: </w:t>
      </w:r>
      <w:hyperlink r:id="rId12" w:history="1">
        <w:r w:rsidRPr="008A2113">
          <w:rPr>
            <w:rStyle w:val="Hyperlink"/>
            <w:b/>
            <w:sz w:val="24"/>
            <w:szCs w:val="24"/>
          </w:rPr>
          <w:t>Procurement@wwf.org.uk</w:t>
        </w:r>
      </w:hyperlink>
      <w:r>
        <w:rPr>
          <w:b/>
          <w:sz w:val="24"/>
          <w:szCs w:val="24"/>
        </w:rPr>
        <w:t xml:space="preserve"> </w:t>
      </w:r>
    </w:p>
    <w:p w14:paraId="3A1C6CA2" w14:textId="77777777" w:rsidR="00852370" w:rsidRDefault="00852370" w:rsidP="004360B1">
      <w:pPr>
        <w:jc w:val="both"/>
        <w:rPr>
          <w:b/>
          <w:sz w:val="24"/>
          <w:szCs w:val="24"/>
        </w:rPr>
      </w:pPr>
    </w:p>
    <w:p w14:paraId="1B626459" w14:textId="49FE4150" w:rsidR="002F174C" w:rsidRDefault="002F174C" w:rsidP="004360B1">
      <w:pPr>
        <w:jc w:val="both"/>
        <w:rPr>
          <w:b/>
          <w:sz w:val="24"/>
          <w:szCs w:val="24"/>
        </w:rPr>
      </w:pPr>
      <w:r w:rsidRPr="799AA480">
        <w:rPr>
          <w:b/>
          <w:sz w:val="24"/>
          <w:szCs w:val="24"/>
        </w:rPr>
        <w:t>Appendix 1</w:t>
      </w:r>
    </w:p>
    <w:p w14:paraId="7FEF03E3" w14:textId="77777777" w:rsidR="002F174C" w:rsidRDefault="002F174C" w:rsidP="002F174C">
      <w:pPr>
        <w:pStyle w:val="ListParagraph"/>
        <w:numPr>
          <w:ilvl w:val="0"/>
          <w:numId w:val="14"/>
        </w:numPr>
        <w:spacing w:after="0" w:line="240" w:lineRule="auto"/>
        <w:jc w:val="both"/>
        <w:rPr>
          <w:rFonts w:eastAsiaTheme="minorEastAsia"/>
          <w:sz w:val="24"/>
          <w:szCs w:val="24"/>
        </w:rPr>
      </w:pPr>
      <w:r w:rsidRPr="799AA480">
        <w:rPr>
          <w:sz w:val="24"/>
          <w:szCs w:val="24"/>
        </w:rPr>
        <w:t>Transformational cultural change: empowerment, trust, accountability, focus</w:t>
      </w:r>
    </w:p>
    <w:p w14:paraId="0F750A49" w14:textId="77777777" w:rsidR="002F174C" w:rsidRDefault="002F174C" w:rsidP="002F174C">
      <w:pPr>
        <w:pStyle w:val="ListParagraph"/>
        <w:numPr>
          <w:ilvl w:val="0"/>
          <w:numId w:val="14"/>
        </w:numPr>
        <w:spacing w:after="0" w:line="240" w:lineRule="auto"/>
        <w:jc w:val="both"/>
        <w:rPr>
          <w:sz w:val="24"/>
          <w:szCs w:val="24"/>
        </w:rPr>
      </w:pPr>
      <w:r w:rsidRPr="799AA480">
        <w:rPr>
          <w:sz w:val="24"/>
          <w:szCs w:val="24"/>
        </w:rPr>
        <w:t>Environmental impact: less travel, less paper, reduced carbon footprint</w:t>
      </w:r>
    </w:p>
    <w:p w14:paraId="18185EE0" w14:textId="77777777" w:rsidR="002F174C" w:rsidRDefault="002F174C" w:rsidP="002F174C">
      <w:pPr>
        <w:pStyle w:val="ListParagraph"/>
        <w:numPr>
          <w:ilvl w:val="0"/>
          <w:numId w:val="14"/>
        </w:numPr>
        <w:spacing w:after="0" w:line="240" w:lineRule="auto"/>
        <w:jc w:val="both"/>
        <w:rPr>
          <w:sz w:val="24"/>
          <w:szCs w:val="24"/>
        </w:rPr>
      </w:pPr>
      <w:r w:rsidRPr="799AA480">
        <w:rPr>
          <w:sz w:val="24"/>
          <w:szCs w:val="24"/>
        </w:rPr>
        <w:t>Diversity: accessing different resourcing pools and new skills – not just those who live within an hour of a WWF office - including international if required to fill talent gaps</w:t>
      </w:r>
    </w:p>
    <w:p w14:paraId="79FC6E5F" w14:textId="77777777" w:rsidR="002F174C" w:rsidRPr="004C74D7" w:rsidRDefault="002F174C" w:rsidP="002F174C">
      <w:pPr>
        <w:pStyle w:val="ListParagraph"/>
        <w:numPr>
          <w:ilvl w:val="0"/>
          <w:numId w:val="14"/>
        </w:numPr>
        <w:spacing w:after="0" w:line="240" w:lineRule="auto"/>
        <w:jc w:val="both"/>
        <w:rPr>
          <w:sz w:val="24"/>
          <w:szCs w:val="24"/>
        </w:rPr>
      </w:pPr>
      <w:r w:rsidRPr="799AA480">
        <w:rPr>
          <w:sz w:val="24"/>
          <w:szCs w:val="24"/>
        </w:rPr>
        <w:t>Staff wellbeing and improved work/life balance</w:t>
      </w:r>
    </w:p>
    <w:p w14:paraId="642318C9" w14:textId="77777777" w:rsidR="002F174C" w:rsidRDefault="002F174C" w:rsidP="002F174C">
      <w:pPr>
        <w:pStyle w:val="ListParagraph"/>
        <w:numPr>
          <w:ilvl w:val="0"/>
          <w:numId w:val="14"/>
        </w:numPr>
        <w:spacing w:after="0" w:line="240" w:lineRule="auto"/>
        <w:jc w:val="both"/>
        <w:rPr>
          <w:sz w:val="24"/>
          <w:szCs w:val="24"/>
        </w:rPr>
      </w:pPr>
      <w:r w:rsidRPr="799AA480">
        <w:rPr>
          <w:sz w:val="24"/>
          <w:szCs w:val="24"/>
        </w:rPr>
        <w:t>Potential cost savings and efficiencies from reduced estates and facilities requirements - to be re-purposed' into funding initiatives for WWF employees</w:t>
      </w:r>
    </w:p>
    <w:p w14:paraId="317AD4FA" w14:textId="77777777" w:rsidR="002F174C" w:rsidRDefault="002F174C" w:rsidP="002F174C">
      <w:pPr>
        <w:pStyle w:val="ListParagraph"/>
        <w:numPr>
          <w:ilvl w:val="0"/>
          <w:numId w:val="14"/>
        </w:numPr>
        <w:spacing w:after="0" w:line="240" w:lineRule="auto"/>
        <w:jc w:val="both"/>
        <w:rPr>
          <w:sz w:val="24"/>
          <w:szCs w:val="24"/>
        </w:rPr>
      </w:pPr>
      <w:r w:rsidRPr="799AA480">
        <w:rPr>
          <w:sz w:val="24"/>
          <w:szCs w:val="24"/>
        </w:rPr>
        <w:t>Modernisation – accessible technology – digitisation</w:t>
      </w:r>
    </w:p>
    <w:p w14:paraId="50493B42" w14:textId="77777777" w:rsidR="002F174C" w:rsidRDefault="002F174C" w:rsidP="002F174C">
      <w:pPr>
        <w:pStyle w:val="ListParagraph"/>
        <w:numPr>
          <w:ilvl w:val="0"/>
          <w:numId w:val="14"/>
        </w:numPr>
        <w:spacing w:after="0" w:line="240" w:lineRule="auto"/>
        <w:jc w:val="both"/>
        <w:rPr>
          <w:sz w:val="24"/>
          <w:szCs w:val="24"/>
        </w:rPr>
      </w:pPr>
      <w:r w:rsidRPr="799AA480">
        <w:rPr>
          <w:sz w:val="24"/>
          <w:szCs w:val="24"/>
        </w:rPr>
        <w:t>Role clarity: forces the organisation to look at work schedules and potentially RACI model</w:t>
      </w:r>
    </w:p>
    <w:p w14:paraId="1205B49F" w14:textId="247334E9" w:rsidR="002F174C" w:rsidRPr="00667DE0" w:rsidRDefault="002F174C" w:rsidP="002F174C">
      <w:pPr>
        <w:jc w:val="both"/>
        <w:rPr>
          <w:b/>
          <w:sz w:val="24"/>
          <w:szCs w:val="24"/>
        </w:rPr>
      </w:pPr>
      <w:r w:rsidRPr="799AA480">
        <w:rPr>
          <w:sz w:val="24"/>
          <w:szCs w:val="24"/>
        </w:rPr>
        <w:t>Better leaders: more confident, capable</w:t>
      </w:r>
    </w:p>
    <w:sectPr w:rsidR="002F174C" w:rsidRPr="00667DE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9B881" w14:textId="77777777" w:rsidR="00A1152D" w:rsidRDefault="00A1152D" w:rsidP="008C6A13">
      <w:pPr>
        <w:spacing w:after="0" w:line="240" w:lineRule="auto"/>
      </w:pPr>
      <w:r>
        <w:separator/>
      </w:r>
    </w:p>
  </w:endnote>
  <w:endnote w:type="continuationSeparator" w:id="0">
    <w:p w14:paraId="7F992E20" w14:textId="77777777" w:rsidR="00A1152D" w:rsidRDefault="00A1152D" w:rsidP="008C6A13">
      <w:pPr>
        <w:spacing w:after="0" w:line="240" w:lineRule="auto"/>
      </w:pPr>
      <w:r>
        <w:continuationSeparator/>
      </w:r>
    </w:p>
  </w:endnote>
  <w:endnote w:type="continuationNotice" w:id="1">
    <w:p w14:paraId="2C3CFC8F" w14:textId="77777777" w:rsidR="00722DA4" w:rsidRDefault="00722D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2901963"/>
      <w:docPartObj>
        <w:docPartGallery w:val="Page Numbers (Bottom of Page)"/>
        <w:docPartUnique/>
      </w:docPartObj>
    </w:sdtPr>
    <w:sdtEndPr>
      <w:rPr>
        <w:noProof/>
      </w:rPr>
    </w:sdtEndPr>
    <w:sdtContent>
      <w:p w14:paraId="2A7326C8" w14:textId="77777777" w:rsidR="005D7F78" w:rsidRDefault="00222D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A39DF3" w14:textId="77777777" w:rsidR="005D7F78" w:rsidRDefault="005D7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73B47" w14:textId="77777777" w:rsidR="00A1152D" w:rsidRDefault="00A1152D" w:rsidP="008C6A13">
      <w:pPr>
        <w:spacing w:after="0" w:line="240" w:lineRule="auto"/>
      </w:pPr>
      <w:r>
        <w:separator/>
      </w:r>
    </w:p>
  </w:footnote>
  <w:footnote w:type="continuationSeparator" w:id="0">
    <w:p w14:paraId="51C4F4A7" w14:textId="77777777" w:rsidR="00A1152D" w:rsidRDefault="00A1152D" w:rsidP="008C6A13">
      <w:pPr>
        <w:spacing w:after="0" w:line="240" w:lineRule="auto"/>
      </w:pPr>
      <w:r>
        <w:continuationSeparator/>
      </w:r>
    </w:p>
  </w:footnote>
  <w:footnote w:type="continuationNotice" w:id="1">
    <w:p w14:paraId="3F773191" w14:textId="77777777" w:rsidR="00722DA4" w:rsidRDefault="00722DA4">
      <w:pPr>
        <w:spacing w:after="0" w:line="240" w:lineRule="auto"/>
      </w:pPr>
    </w:p>
  </w:footnote>
  <w:footnote w:id="2">
    <w:p w14:paraId="0CA0BC62" w14:textId="595F7ED9" w:rsidR="002F174C" w:rsidRDefault="002F174C" w:rsidP="002F174C">
      <w:pPr>
        <w:pStyle w:val="FootnoteText"/>
      </w:pPr>
      <w:r>
        <w:rPr>
          <w:rStyle w:val="FootnoteReference"/>
        </w:rPr>
        <w:footnoteRef/>
      </w:r>
      <w:r>
        <w:t xml:space="preserve"> Executive Group, HR, ICT, Facilities,</w:t>
      </w:r>
      <w:r w:rsidR="00CC57F7">
        <w:t xml:space="preserve"> Environmental Management</w:t>
      </w:r>
      <w:r w:rsidR="006E46F8">
        <w:t>,</w:t>
      </w:r>
      <w:r>
        <w:t xml:space="preserve"> Forum Council (Staff Forum), Programme for Positive Change and Diversity Task Force, People Managers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2EE15" w14:textId="2852AEB7" w:rsidR="005D7F78" w:rsidRDefault="00222D26">
    <w:pPr>
      <w:pStyle w:val="Header"/>
    </w:pPr>
    <w:r>
      <w:t>WWF-</w:t>
    </w:r>
    <w:r w:rsidR="000E3DF1">
      <w:t>UK</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D7F58"/>
    <w:multiLevelType w:val="multilevel"/>
    <w:tmpl w:val="F086F04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CD87A20"/>
    <w:multiLevelType w:val="hybridMultilevel"/>
    <w:tmpl w:val="DB7A92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31EB9"/>
    <w:multiLevelType w:val="hybridMultilevel"/>
    <w:tmpl w:val="FFFFFFFF"/>
    <w:lvl w:ilvl="0" w:tplc="BDAE33F6">
      <w:start w:val="1"/>
      <w:numFmt w:val="bullet"/>
      <w:lvlText w:val=""/>
      <w:lvlJc w:val="left"/>
      <w:pPr>
        <w:ind w:left="720" w:hanging="360"/>
      </w:pPr>
      <w:rPr>
        <w:rFonts w:ascii="Symbol" w:hAnsi="Symbol" w:hint="default"/>
      </w:rPr>
    </w:lvl>
    <w:lvl w:ilvl="1" w:tplc="B2A01620">
      <w:start w:val="1"/>
      <w:numFmt w:val="bullet"/>
      <w:lvlText w:val="o"/>
      <w:lvlJc w:val="left"/>
      <w:pPr>
        <w:ind w:left="1440" w:hanging="360"/>
      </w:pPr>
      <w:rPr>
        <w:rFonts w:ascii="Courier New" w:hAnsi="Courier New" w:hint="default"/>
      </w:rPr>
    </w:lvl>
    <w:lvl w:ilvl="2" w:tplc="1B90D54A">
      <w:start w:val="1"/>
      <w:numFmt w:val="bullet"/>
      <w:lvlText w:val=""/>
      <w:lvlJc w:val="left"/>
      <w:pPr>
        <w:ind w:left="2160" w:hanging="360"/>
      </w:pPr>
      <w:rPr>
        <w:rFonts w:ascii="Wingdings" w:hAnsi="Wingdings" w:hint="default"/>
      </w:rPr>
    </w:lvl>
    <w:lvl w:ilvl="3" w:tplc="07B61F7C">
      <w:start w:val="1"/>
      <w:numFmt w:val="bullet"/>
      <w:lvlText w:val=""/>
      <w:lvlJc w:val="left"/>
      <w:pPr>
        <w:ind w:left="2880" w:hanging="360"/>
      </w:pPr>
      <w:rPr>
        <w:rFonts w:ascii="Symbol" w:hAnsi="Symbol" w:hint="default"/>
      </w:rPr>
    </w:lvl>
    <w:lvl w:ilvl="4" w:tplc="2BBE74EA">
      <w:start w:val="1"/>
      <w:numFmt w:val="bullet"/>
      <w:lvlText w:val="o"/>
      <w:lvlJc w:val="left"/>
      <w:pPr>
        <w:ind w:left="3600" w:hanging="360"/>
      </w:pPr>
      <w:rPr>
        <w:rFonts w:ascii="Courier New" w:hAnsi="Courier New" w:hint="default"/>
      </w:rPr>
    </w:lvl>
    <w:lvl w:ilvl="5" w:tplc="A8181DB8">
      <w:start w:val="1"/>
      <w:numFmt w:val="bullet"/>
      <w:lvlText w:val=""/>
      <w:lvlJc w:val="left"/>
      <w:pPr>
        <w:ind w:left="4320" w:hanging="360"/>
      </w:pPr>
      <w:rPr>
        <w:rFonts w:ascii="Wingdings" w:hAnsi="Wingdings" w:hint="default"/>
      </w:rPr>
    </w:lvl>
    <w:lvl w:ilvl="6" w:tplc="8D487C0A">
      <w:start w:val="1"/>
      <w:numFmt w:val="bullet"/>
      <w:lvlText w:val=""/>
      <w:lvlJc w:val="left"/>
      <w:pPr>
        <w:ind w:left="5040" w:hanging="360"/>
      </w:pPr>
      <w:rPr>
        <w:rFonts w:ascii="Symbol" w:hAnsi="Symbol" w:hint="default"/>
      </w:rPr>
    </w:lvl>
    <w:lvl w:ilvl="7" w:tplc="FF30647A">
      <w:start w:val="1"/>
      <w:numFmt w:val="bullet"/>
      <w:lvlText w:val="o"/>
      <w:lvlJc w:val="left"/>
      <w:pPr>
        <w:ind w:left="5760" w:hanging="360"/>
      </w:pPr>
      <w:rPr>
        <w:rFonts w:ascii="Courier New" w:hAnsi="Courier New" w:hint="default"/>
      </w:rPr>
    </w:lvl>
    <w:lvl w:ilvl="8" w:tplc="350A08E2">
      <w:start w:val="1"/>
      <w:numFmt w:val="bullet"/>
      <w:lvlText w:val=""/>
      <w:lvlJc w:val="left"/>
      <w:pPr>
        <w:ind w:left="6480" w:hanging="360"/>
      </w:pPr>
      <w:rPr>
        <w:rFonts w:ascii="Wingdings" w:hAnsi="Wingdings" w:hint="default"/>
      </w:rPr>
    </w:lvl>
  </w:abstractNum>
  <w:abstractNum w:abstractNumId="3" w15:restartNumberingAfterBreak="0">
    <w:nsid w:val="21A27BDC"/>
    <w:multiLevelType w:val="hybridMultilevel"/>
    <w:tmpl w:val="18526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3D7FF4"/>
    <w:multiLevelType w:val="multilevel"/>
    <w:tmpl w:val="27067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B1331C"/>
    <w:multiLevelType w:val="multilevel"/>
    <w:tmpl w:val="089456E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32DD105D"/>
    <w:multiLevelType w:val="hybridMultilevel"/>
    <w:tmpl w:val="68FC1AB2"/>
    <w:lvl w:ilvl="0" w:tplc="74E4B01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B20D5"/>
    <w:multiLevelType w:val="multilevel"/>
    <w:tmpl w:val="2AF6A88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E3A08DA"/>
    <w:multiLevelType w:val="multilevel"/>
    <w:tmpl w:val="6E0C6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4536A1"/>
    <w:multiLevelType w:val="hybridMultilevel"/>
    <w:tmpl w:val="E200D93C"/>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DF6503"/>
    <w:multiLevelType w:val="multilevel"/>
    <w:tmpl w:val="8506BEF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623A0E97"/>
    <w:multiLevelType w:val="hybridMultilevel"/>
    <w:tmpl w:val="F72AA030"/>
    <w:lvl w:ilvl="0" w:tplc="08090015">
      <w:start w:val="1"/>
      <w:numFmt w:val="upp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0400F6"/>
    <w:multiLevelType w:val="multilevel"/>
    <w:tmpl w:val="E5C079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73514438"/>
    <w:multiLevelType w:val="hybridMultilevel"/>
    <w:tmpl w:val="B57E1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1E3456"/>
    <w:multiLevelType w:val="multilevel"/>
    <w:tmpl w:val="18500F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4"/>
  </w:num>
  <w:num w:numId="3">
    <w:abstractNumId w:val="4"/>
  </w:num>
  <w:num w:numId="4">
    <w:abstractNumId w:val="8"/>
  </w:num>
  <w:num w:numId="5">
    <w:abstractNumId w:val="11"/>
  </w:num>
  <w:num w:numId="6">
    <w:abstractNumId w:val="6"/>
  </w:num>
  <w:num w:numId="7">
    <w:abstractNumId w:val="7"/>
  </w:num>
  <w:num w:numId="8">
    <w:abstractNumId w:val="5"/>
  </w:num>
  <w:num w:numId="9">
    <w:abstractNumId w:val="10"/>
  </w:num>
  <w:num w:numId="10">
    <w:abstractNumId w:val="12"/>
  </w:num>
  <w:num w:numId="11">
    <w:abstractNumId w:val="9"/>
  </w:num>
  <w:num w:numId="12">
    <w:abstractNumId w:val="3"/>
  </w:num>
  <w:num w:numId="13">
    <w:abstractNumId w:val="13"/>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96D"/>
    <w:rsid w:val="00014399"/>
    <w:rsid w:val="000378BE"/>
    <w:rsid w:val="000702B2"/>
    <w:rsid w:val="0008379C"/>
    <w:rsid w:val="00086A6C"/>
    <w:rsid w:val="000A22C5"/>
    <w:rsid w:val="000A7A00"/>
    <w:rsid w:val="000D0F3E"/>
    <w:rsid w:val="000E3DF1"/>
    <w:rsid w:val="00100472"/>
    <w:rsid w:val="00142FFD"/>
    <w:rsid w:val="001A251B"/>
    <w:rsid w:val="00222D26"/>
    <w:rsid w:val="002526E4"/>
    <w:rsid w:val="00265EF9"/>
    <w:rsid w:val="0029496C"/>
    <w:rsid w:val="002F174C"/>
    <w:rsid w:val="00373E26"/>
    <w:rsid w:val="00387A65"/>
    <w:rsid w:val="0040676F"/>
    <w:rsid w:val="004360B1"/>
    <w:rsid w:val="004376FD"/>
    <w:rsid w:val="00445812"/>
    <w:rsid w:val="00464A26"/>
    <w:rsid w:val="00486A9F"/>
    <w:rsid w:val="004C2754"/>
    <w:rsid w:val="004D535A"/>
    <w:rsid w:val="0050623D"/>
    <w:rsid w:val="00522FC8"/>
    <w:rsid w:val="00532459"/>
    <w:rsid w:val="00536100"/>
    <w:rsid w:val="005472B4"/>
    <w:rsid w:val="00562E89"/>
    <w:rsid w:val="0057196D"/>
    <w:rsid w:val="005A3498"/>
    <w:rsid w:val="005B6B98"/>
    <w:rsid w:val="005D7F78"/>
    <w:rsid w:val="00604564"/>
    <w:rsid w:val="00645FED"/>
    <w:rsid w:val="00667DE0"/>
    <w:rsid w:val="006A0658"/>
    <w:rsid w:val="006B56E4"/>
    <w:rsid w:val="006E46F8"/>
    <w:rsid w:val="006E6EB6"/>
    <w:rsid w:val="00715C3B"/>
    <w:rsid w:val="00716393"/>
    <w:rsid w:val="007167F9"/>
    <w:rsid w:val="00722DA4"/>
    <w:rsid w:val="0075119A"/>
    <w:rsid w:val="007819FA"/>
    <w:rsid w:val="00786D7B"/>
    <w:rsid w:val="007E565E"/>
    <w:rsid w:val="007E7601"/>
    <w:rsid w:val="00832483"/>
    <w:rsid w:val="00852370"/>
    <w:rsid w:val="00866474"/>
    <w:rsid w:val="008C2499"/>
    <w:rsid w:val="008C6A13"/>
    <w:rsid w:val="009042DF"/>
    <w:rsid w:val="00927BBF"/>
    <w:rsid w:val="00943FF9"/>
    <w:rsid w:val="009A2C62"/>
    <w:rsid w:val="009D683C"/>
    <w:rsid w:val="00A025C5"/>
    <w:rsid w:val="00A1152D"/>
    <w:rsid w:val="00A1683E"/>
    <w:rsid w:val="00A46B10"/>
    <w:rsid w:val="00AB0839"/>
    <w:rsid w:val="00AC10BA"/>
    <w:rsid w:val="00AC20D2"/>
    <w:rsid w:val="00B03BDF"/>
    <w:rsid w:val="00B14818"/>
    <w:rsid w:val="00B271C7"/>
    <w:rsid w:val="00B446E3"/>
    <w:rsid w:val="00B765F0"/>
    <w:rsid w:val="00B775D1"/>
    <w:rsid w:val="00B90E10"/>
    <w:rsid w:val="00BA371C"/>
    <w:rsid w:val="00BC0012"/>
    <w:rsid w:val="00C52CEC"/>
    <w:rsid w:val="00C601C8"/>
    <w:rsid w:val="00C83BF7"/>
    <w:rsid w:val="00C966B2"/>
    <w:rsid w:val="00CC57F7"/>
    <w:rsid w:val="00CC5B1D"/>
    <w:rsid w:val="00CD6C5A"/>
    <w:rsid w:val="00D203A7"/>
    <w:rsid w:val="00D51393"/>
    <w:rsid w:val="00D643CC"/>
    <w:rsid w:val="00DA7C37"/>
    <w:rsid w:val="00DB4651"/>
    <w:rsid w:val="00DE6513"/>
    <w:rsid w:val="00DF2AA7"/>
    <w:rsid w:val="00DF7FBB"/>
    <w:rsid w:val="00E52682"/>
    <w:rsid w:val="00E625B6"/>
    <w:rsid w:val="00E64238"/>
    <w:rsid w:val="00E949A0"/>
    <w:rsid w:val="00E9551D"/>
    <w:rsid w:val="00EC16C8"/>
    <w:rsid w:val="00EC3D8F"/>
    <w:rsid w:val="00ED29CB"/>
    <w:rsid w:val="00F26325"/>
    <w:rsid w:val="00F435BB"/>
    <w:rsid w:val="020D6847"/>
    <w:rsid w:val="04D815F5"/>
    <w:rsid w:val="052DEF53"/>
    <w:rsid w:val="0662CA9D"/>
    <w:rsid w:val="0781789A"/>
    <w:rsid w:val="0E43DDE1"/>
    <w:rsid w:val="12D413E5"/>
    <w:rsid w:val="15E4708D"/>
    <w:rsid w:val="15FB1BFE"/>
    <w:rsid w:val="161137B4"/>
    <w:rsid w:val="19A11DC3"/>
    <w:rsid w:val="1F71D14F"/>
    <w:rsid w:val="24E206F9"/>
    <w:rsid w:val="273FD341"/>
    <w:rsid w:val="294BF657"/>
    <w:rsid w:val="2B26E8B2"/>
    <w:rsid w:val="2BD0AD78"/>
    <w:rsid w:val="30D6AAC5"/>
    <w:rsid w:val="31B26BA1"/>
    <w:rsid w:val="32CECB0E"/>
    <w:rsid w:val="33E256B5"/>
    <w:rsid w:val="34484027"/>
    <w:rsid w:val="3530F298"/>
    <w:rsid w:val="35882F70"/>
    <w:rsid w:val="362865BE"/>
    <w:rsid w:val="393ACCB5"/>
    <w:rsid w:val="3C940577"/>
    <w:rsid w:val="46C8C438"/>
    <w:rsid w:val="500C3E65"/>
    <w:rsid w:val="5117BE4B"/>
    <w:rsid w:val="5369C99D"/>
    <w:rsid w:val="5A142495"/>
    <w:rsid w:val="5B21739A"/>
    <w:rsid w:val="636CDF80"/>
    <w:rsid w:val="63B54D28"/>
    <w:rsid w:val="67AB7240"/>
    <w:rsid w:val="69D16173"/>
    <w:rsid w:val="6B3CC046"/>
    <w:rsid w:val="6BD1BB3B"/>
    <w:rsid w:val="6D21BF82"/>
    <w:rsid w:val="70B3E390"/>
    <w:rsid w:val="73EF94FF"/>
    <w:rsid w:val="744ECA28"/>
    <w:rsid w:val="77F1AFE1"/>
    <w:rsid w:val="787FAE5D"/>
    <w:rsid w:val="789E120B"/>
    <w:rsid w:val="799AA480"/>
    <w:rsid w:val="7D0ECF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7C28"/>
  <w15:chartTrackingRefBased/>
  <w15:docId w15:val="{4599AB98-748C-44CA-92A1-615DB278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719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7196D"/>
  </w:style>
  <w:style w:type="character" w:customStyle="1" w:styleId="eop">
    <w:name w:val="eop"/>
    <w:basedOn w:val="DefaultParagraphFont"/>
    <w:rsid w:val="0057196D"/>
  </w:style>
  <w:style w:type="paragraph" w:styleId="Header">
    <w:name w:val="header"/>
    <w:basedOn w:val="Normal"/>
    <w:link w:val="HeaderChar"/>
    <w:uiPriority w:val="99"/>
    <w:unhideWhenUsed/>
    <w:rsid w:val="00571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96D"/>
  </w:style>
  <w:style w:type="paragraph" w:styleId="Footer">
    <w:name w:val="footer"/>
    <w:basedOn w:val="Normal"/>
    <w:link w:val="FooterChar"/>
    <w:uiPriority w:val="99"/>
    <w:unhideWhenUsed/>
    <w:rsid w:val="00571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96D"/>
  </w:style>
  <w:style w:type="paragraph" w:styleId="ListParagraph">
    <w:name w:val="List Paragraph"/>
    <w:basedOn w:val="Normal"/>
    <w:uiPriority w:val="34"/>
    <w:qFormat/>
    <w:rsid w:val="0057196D"/>
    <w:pPr>
      <w:ind w:left="720"/>
      <w:contextualSpacing/>
    </w:pPr>
  </w:style>
  <w:style w:type="paragraph" w:styleId="FootnoteText">
    <w:name w:val="footnote text"/>
    <w:basedOn w:val="Normal"/>
    <w:link w:val="FootnoteTextChar"/>
    <w:uiPriority w:val="99"/>
    <w:semiHidden/>
    <w:unhideWhenUsed/>
    <w:rsid w:val="008C6A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6A13"/>
    <w:rPr>
      <w:sz w:val="20"/>
      <w:szCs w:val="20"/>
    </w:rPr>
  </w:style>
  <w:style w:type="character" w:styleId="FootnoteReference">
    <w:name w:val="footnote reference"/>
    <w:basedOn w:val="DefaultParagraphFont"/>
    <w:uiPriority w:val="99"/>
    <w:semiHidden/>
    <w:unhideWhenUsed/>
    <w:rsid w:val="008C6A13"/>
    <w:rPr>
      <w:vertAlign w:val="superscript"/>
    </w:rPr>
  </w:style>
  <w:style w:type="character" w:styleId="CommentReference">
    <w:name w:val="annotation reference"/>
    <w:basedOn w:val="DefaultParagraphFont"/>
    <w:uiPriority w:val="99"/>
    <w:semiHidden/>
    <w:unhideWhenUsed/>
    <w:rsid w:val="007819FA"/>
    <w:rPr>
      <w:sz w:val="16"/>
      <w:szCs w:val="16"/>
    </w:rPr>
  </w:style>
  <w:style w:type="paragraph" w:styleId="CommentText">
    <w:name w:val="annotation text"/>
    <w:basedOn w:val="Normal"/>
    <w:link w:val="CommentTextChar"/>
    <w:uiPriority w:val="99"/>
    <w:semiHidden/>
    <w:unhideWhenUsed/>
    <w:rsid w:val="007819FA"/>
    <w:pPr>
      <w:spacing w:line="240" w:lineRule="auto"/>
    </w:pPr>
    <w:rPr>
      <w:sz w:val="20"/>
      <w:szCs w:val="20"/>
    </w:rPr>
  </w:style>
  <w:style w:type="character" w:customStyle="1" w:styleId="CommentTextChar">
    <w:name w:val="Comment Text Char"/>
    <w:basedOn w:val="DefaultParagraphFont"/>
    <w:link w:val="CommentText"/>
    <w:uiPriority w:val="99"/>
    <w:semiHidden/>
    <w:rsid w:val="007819FA"/>
    <w:rPr>
      <w:sz w:val="20"/>
      <w:szCs w:val="20"/>
    </w:rPr>
  </w:style>
  <w:style w:type="paragraph" w:styleId="CommentSubject">
    <w:name w:val="annotation subject"/>
    <w:basedOn w:val="CommentText"/>
    <w:next w:val="CommentText"/>
    <w:link w:val="CommentSubjectChar"/>
    <w:uiPriority w:val="99"/>
    <w:semiHidden/>
    <w:unhideWhenUsed/>
    <w:rsid w:val="007819FA"/>
    <w:rPr>
      <w:b/>
      <w:bCs/>
    </w:rPr>
  </w:style>
  <w:style w:type="character" w:customStyle="1" w:styleId="CommentSubjectChar">
    <w:name w:val="Comment Subject Char"/>
    <w:basedOn w:val="CommentTextChar"/>
    <w:link w:val="CommentSubject"/>
    <w:uiPriority w:val="99"/>
    <w:semiHidden/>
    <w:rsid w:val="007819FA"/>
    <w:rPr>
      <w:b/>
      <w:bCs/>
      <w:sz w:val="20"/>
      <w:szCs w:val="20"/>
    </w:rPr>
  </w:style>
  <w:style w:type="paragraph" w:styleId="BalloonText">
    <w:name w:val="Balloon Text"/>
    <w:basedOn w:val="Normal"/>
    <w:link w:val="BalloonTextChar"/>
    <w:uiPriority w:val="99"/>
    <w:semiHidden/>
    <w:unhideWhenUsed/>
    <w:rsid w:val="00445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812"/>
    <w:rPr>
      <w:rFonts w:ascii="Segoe UI" w:hAnsi="Segoe UI" w:cs="Segoe UI"/>
      <w:sz w:val="18"/>
      <w:szCs w:val="18"/>
    </w:rPr>
  </w:style>
  <w:style w:type="character" w:styleId="Hyperlink">
    <w:name w:val="Hyperlink"/>
    <w:basedOn w:val="DefaultParagraphFont"/>
    <w:uiPriority w:val="99"/>
    <w:unhideWhenUsed/>
    <w:rsid w:val="00445812"/>
    <w:rPr>
      <w:color w:val="0563C1" w:themeColor="hyperlink"/>
      <w:u w:val="single"/>
    </w:rPr>
  </w:style>
  <w:style w:type="character" w:styleId="UnresolvedMention">
    <w:name w:val="Unresolved Mention"/>
    <w:basedOn w:val="DefaultParagraphFont"/>
    <w:uiPriority w:val="99"/>
    <w:semiHidden/>
    <w:unhideWhenUsed/>
    <w:rsid w:val="00445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urement@wwf.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91d1462f-35b2-4559-a4ea-6fddab9d9866">
      <UserInfo>
        <DisplayName>Lucy Pickup</DisplayName>
        <AccountId>45</AccountId>
        <AccountType/>
      </UserInfo>
      <UserInfo>
        <DisplayName>Catherine McDonald</DisplayName>
        <AccountId>449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Word document blank" ma:contentTypeID="0x010100EF3726457B8C4C4892749E6B4865C3FC004CBCC3DD6418A740B26A156E644A181B" ma:contentTypeVersion="33" ma:contentTypeDescription="Create a new document." ma:contentTypeScope="" ma:versionID="c963310bebd127a3f393395217566c87">
  <xsd:schema xmlns:xsd="http://www.w3.org/2001/XMLSchema" xmlns:xs="http://www.w3.org/2001/XMLSchema" xmlns:p="http://schemas.microsoft.com/office/2006/metadata/properties" xmlns:ns2="d2702c46-ea31-457a-96fd-e00e235ba8f1" xmlns:ns3="f98906e5-ed58-42b1-96d1-47aa8e093963" xmlns:ns4="6a4c85c0-f216-4a5d-a54e-8668d0f2c4c0" xmlns:ns5="91d1462f-35b2-4559-a4ea-6fddab9d9866" targetNamespace="http://schemas.microsoft.com/office/2006/metadata/properties" ma:root="true" ma:fieldsID="1816d07a38479b7c7ea05ee5529621ac" ns2:_="" ns3:_="" ns4:_="" ns5:_="">
    <xsd:import namespace="d2702c46-ea31-457a-96fd-e00e235ba8f1"/>
    <xsd:import namespace="f98906e5-ed58-42b1-96d1-47aa8e093963"/>
    <xsd:import namespace="6a4c85c0-f216-4a5d-a54e-8668d0f2c4c0"/>
    <xsd:import namespace="91d1462f-35b2-4559-a4ea-6fddab9d986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5:SharedWithUsers" minOccurs="0"/>
                <xsd:element ref="ns5:SharedWithDetails"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a674a5b-997d-4bfa-bf10-25b41abcda7c}"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9a674a5b-997d-4bfa-bf10-25b41abcda7c}"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182ccb-90f3-424d-b980-d7cd99672c54" ContentTypeId="0x010100EF3726457B8C4C4892749E6B4865C3FC" PreviousValue="false"/>
</file>

<file path=customXml/itemProps1.xml><?xml version="1.0" encoding="utf-8"?>
<ds:datastoreItem xmlns:ds="http://schemas.openxmlformats.org/officeDocument/2006/customXml" ds:itemID="{6FFF0B63-E6B3-4BC3-883B-6A0BDCD69EAE}">
  <ds:schemaRefs>
    <ds:schemaRef ds:uri="http://schemas.openxmlformats.org/officeDocument/2006/bibliography"/>
  </ds:schemaRefs>
</ds:datastoreItem>
</file>

<file path=customXml/itemProps2.xml><?xml version="1.0" encoding="utf-8"?>
<ds:datastoreItem xmlns:ds="http://schemas.openxmlformats.org/officeDocument/2006/customXml" ds:itemID="{BE5EAC2E-CA58-4B85-B30F-A15BF27C8FB8}">
  <ds:schemaRefs>
    <ds:schemaRef ds:uri="http://schemas.microsoft.com/sharepoint/v3/contenttype/forms"/>
  </ds:schemaRefs>
</ds:datastoreItem>
</file>

<file path=customXml/itemProps3.xml><?xml version="1.0" encoding="utf-8"?>
<ds:datastoreItem xmlns:ds="http://schemas.openxmlformats.org/officeDocument/2006/customXml" ds:itemID="{27C09409-8156-4DFA-9985-34480FECFC03}">
  <ds:schemaRefs>
    <ds:schemaRef ds:uri="http://purl.org/dc/terms/"/>
    <ds:schemaRef ds:uri="http://schemas.microsoft.com/office/2006/documentManagement/types"/>
    <ds:schemaRef ds:uri="http://purl.org/dc/dcmitype/"/>
    <ds:schemaRef ds:uri="f98906e5-ed58-42b1-96d1-47aa8e093963"/>
    <ds:schemaRef ds:uri="http://purl.org/dc/elements/1.1/"/>
    <ds:schemaRef ds:uri="http://schemas.microsoft.com/office/2006/metadata/properties"/>
    <ds:schemaRef ds:uri="d2702c46-ea31-457a-96fd-e00e235ba8f1"/>
    <ds:schemaRef ds:uri="http://schemas.microsoft.com/office/infopath/2007/PartnerControls"/>
    <ds:schemaRef ds:uri="http://schemas.openxmlformats.org/package/2006/metadata/core-properties"/>
    <ds:schemaRef ds:uri="91d1462f-35b2-4559-a4ea-6fddab9d9866"/>
    <ds:schemaRef ds:uri="6a4c85c0-f216-4a5d-a54e-8668d0f2c4c0"/>
    <ds:schemaRef ds:uri="http://www.w3.org/XML/1998/namespace"/>
  </ds:schemaRefs>
</ds:datastoreItem>
</file>

<file path=customXml/itemProps4.xml><?xml version="1.0" encoding="utf-8"?>
<ds:datastoreItem xmlns:ds="http://schemas.openxmlformats.org/officeDocument/2006/customXml" ds:itemID="{E66943F6-FA09-4E16-8924-7BFD445DD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6a4c85c0-f216-4a5d-a54e-8668d0f2c4c0"/>
    <ds:schemaRef ds:uri="91d1462f-35b2-4559-a4ea-6fddab9d9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ACEB80-5752-467A-810E-EC53955D572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1652</Words>
  <Characters>9419</Characters>
  <Application>Microsoft Office Word</Application>
  <DocSecurity>0</DocSecurity>
  <Lines>78</Lines>
  <Paragraphs>22</Paragraphs>
  <ScaleCrop>false</ScaleCrop>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Tim Lowe</cp:lastModifiedBy>
  <cp:revision>2</cp:revision>
  <dcterms:created xsi:type="dcterms:W3CDTF">2021-05-13T15:33:00Z</dcterms:created>
  <dcterms:modified xsi:type="dcterms:W3CDTF">2021-05-13T15:33:00Z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0x010100EF3726457B8C4C4892749E6B4865C3FC004CBCC3DD6418A740B26A156E644A181B</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