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D2BCB" w14:textId="77777777"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0B65D467" w14:textId="6392109C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7602B621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</w:t>
      </w:r>
      <w:r w:rsidR="00ED4C0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Medicines Procurement and Supply Chain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="00ED4C0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MPSC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60052E37" w14:textId="77777777" w:rsidR="008F1EC8" w:rsidRDefault="008F1EC8" w:rsidP="008F1EC8">
      <w:pPr>
        <w:pStyle w:val="ListParagraph"/>
        <w:numPr>
          <w:ilvl w:val="0"/>
          <w:numId w:val="2"/>
        </w:num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Suppliers are advised to read the SELECTT user guide, which can be found at: </w:t>
      </w:r>
      <w:hyperlink r:id="rId9" w:history="1">
        <w:r>
          <w:rPr>
            <w:rStyle w:val="Hyperlink"/>
            <w:rFonts w:ascii="Arial" w:eastAsia="Times New Roman" w:hAnsi="Arial" w:cs="Arial"/>
            <w:sz w:val="24"/>
            <w:szCs w:val="24"/>
            <w:highlight w:val="cyan"/>
          </w:rPr>
          <w:t>https://www.england.nhs.uk/wp-content/uploads/2021/08/cmu-selectt-user-guide.pdf</w:t>
        </w:r>
      </w:hyperlink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31430B62" w:rsidR="00FB4826" w:rsidRPr="000E049A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E049A">
        <w:rPr>
          <w:rFonts w:ascii="Arial" w:hAnsi="Arial" w:cs="Arial"/>
          <w:sz w:val="24"/>
          <w:szCs w:val="24"/>
        </w:rPr>
        <w:t xml:space="preserve">When downloading from </w:t>
      </w:r>
      <w:r w:rsidR="00337DE4" w:rsidRPr="000E049A">
        <w:rPr>
          <w:rFonts w:ascii="Arial" w:hAnsi="Arial" w:cs="Arial"/>
          <w:sz w:val="24"/>
          <w:szCs w:val="24"/>
        </w:rPr>
        <w:t>Atamis</w:t>
      </w:r>
      <w:r w:rsidRPr="000E049A">
        <w:rPr>
          <w:rFonts w:ascii="Arial" w:hAnsi="Arial" w:cs="Arial"/>
          <w:sz w:val="24"/>
          <w:szCs w:val="24"/>
        </w:rPr>
        <w:t xml:space="preserve"> the SELECTT offer </w:t>
      </w:r>
      <w:r w:rsidRPr="000E049A">
        <w:rPr>
          <w:rFonts w:ascii="Arial" w:hAnsi="Arial" w:cs="Arial"/>
          <w:color w:val="000000" w:themeColor="text1"/>
          <w:sz w:val="24"/>
          <w:szCs w:val="24"/>
        </w:rPr>
        <w:t>schedule Document No.</w:t>
      </w:r>
      <w:r w:rsidR="000D01DF" w:rsidRPr="000E049A">
        <w:rPr>
          <w:rFonts w:ascii="Arial" w:hAnsi="Arial" w:cs="Arial"/>
          <w:color w:val="000000" w:themeColor="text1"/>
          <w:sz w:val="24"/>
          <w:szCs w:val="24"/>
        </w:rPr>
        <w:t xml:space="preserve"> 05a(i) </w:t>
      </w:r>
      <w:r w:rsidRPr="000E049A">
        <w:rPr>
          <w:rFonts w:ascii="Arial" w:hAnsi="Arial" w:cs="Arial"/>
          <w:sz w:val="24"/>
          <w:szCs w:val="24"/>
        </w:rPr>
        <w:t xml:space="preserve">do not change the file extension reference </w:t>
      </w:r>
      <w:r w:rsidRPr="000E049A">
        <w:rPr>
          <w:rFonts w:ascii="Arial" w:hAnsi="Arial" w:cs="Arial"/>
          <w:b/>
          <w:sz w:val="24"/>
          <w:szCs w:val="24"/>
        </w:rPr>
        <w:t>.</w:t>
      </w:r>
      <w:r w:rsidR="00E50452" w:rsidRPr="000E049A">
        <w:rPr>
          <w:rFonts w:ascii="Arial" w:hAnsi="Arial" w:cs="Arial"/>
          <w:b/>
          <w:sz w:val="24"/>
          <w:szCs w:val="24"/>
        </w:rPr>
        <w:t>xml</w:t>
      </w:r>
      <w:r w:rsidRPr="000E049A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0E049A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8013938" w:rsidR="00FB4826" w:rsidRPr="000E049A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E049A">
        <w:rPr>
          <w:rFonts w:ascii="Arial" w:hAnsi="Arial" w:cs="Arial"/>
          <w:sz w:val="24"/>
          <w:szCs w:val="24"/>
        </w:rPr>
        <w:t>Also, d</w:t>
      </w:r>
      <w:r w:rsidR="00AA1142" w:rsidRPr="000E049A">
        <w:rPr>
          <w:rFonts w:ascii="Arial" w:hAnsi="Arial" w:cs="Arial"/>
          <w:sz w:val="24"/>
          <w:szCs w:val="24"/>
        </w:rPr>
        <w:t xml:space="preserve">o not change the default file name from </w:t>
      </w:r>
      <w:r w:rsidR="000D01DF" w:rsidRPr="000E049A">
        <w:rPr>
          <w:rFonts w:ascii="Arial" w:hAnsi="Arial" w:cs="Arial"/>
          <w:color w:val="000000" w:themeColor="text1"/>
          <w:sz w:val="24"/>
          <w:szCs w:val="24"/>
        </w:rPr>
        <w:t>schedule Document No. 05a(i)</w:t>
      </w:r>
      <w:r w:rsidR="00AA1142" w:rsidRPr="000E049A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B0B567B" w14:textId="6C753FAF" w:rsidR="00F961DD" w:rsidRPr="00F961DD" w:rsidRDefault="005963B7" w:rsidP="00867739">
      <w:pPr>
        <w:pStyle w:val="PlainText"/>
        <w:ind w:left="720"/>
        <w:jc w:val="both"/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0E3C583C" w14:textId="77777777" w:rsidR="00F961DD" w:rsidRPr="00F961DD" w:rsidRDefault="00F961DD" w:rsidP="00F961DD"/>
    <w:p w14:paraId="0DCE2623" w14:textId="77777777" w:rsidR="00F961DD" w:rsidRPr="00F961DD" w:rsidRDefault="00F961DD" w:rsidP="00F961DD"/>
    <w:p w14:paraId="7FA80FDD" w14:textId="093760B6" w:rsidR="00F961DD" w:rsidRDefault="00F961DD" w:rsidP="00F961DD">
      <w:pPr>
        <w:tabs>
          <w:tab w:val="left" w:pos="207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50BD4CC7" w14:textId="77777777" w:rsidR="00F961DD" w:rsidRPr="00F961DD" w:rsidRDefault="00F961DD" w:rsidP="00F961DD"/>
    <w:sectPr w:rsidR="00F961DD" w:rsidRPr="00F961DD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634FE" w14:textId="77777777" w:rsidR="00467AA0" w:rsidRDefault="00467AA0" w:rsidP="002B7D66">
      <w:pPr>
        <w:spacing w:after="0" w:line="240" w:lineRule="auto"/>
      </w:pPr>
      <w:r>
        <w:separator/>
      </w:r>
    </w:p>
  </w:endnote>
  <w:endnote w:type="continuationSeparator" w:id="0">
    <w:p w14:paraId="52A33601" w14:textId="77777777" w:rsidR="00467AA0" w:rsidRDefault="00467AA0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EDAF4" w14:textId="77777777" w:rsidR="003E2610" w:rsidRPr="004D03D6" w:rsidRDefault="003E2610" w:rsidP="003E2610">
    <w:pPr>
      <w:pStyle w:val="Footer"/>
      <w:pBdr>
        <w:top w:val="single" w:sz="4" w:space="1" w:color="005EB8"/>
      </w:pBdr>
      <w:rPr>
        <w:sz w:val="10"/>
        <w:szCs w:val="6"/>
      </w:rPr>
    </w:pPr>
  </w:p>
  <w:p w14:paraId="1AD289D3" w14:textId="77777777" w:rsidR="003E2610" w:rsidRPr="004D03D6" w:rsidRDefault="003E2610" w:rsidP="003E2610">
    <w:pPr>
      <w:pStyle w:val="Footer"/>
      <w:rPr>
        <w:rFonts w:ascii="Arial" w:hAnsi="Arial" w:cs="Arial"/>
        <w:sz w:val="24"/>
        <w:szCs w:val="24"/>
      </w:rPr>
    </w:pPr>
    <w:r w:rsidRPr="004D03D6">
      <w:rPr>
        <w:rFonts w:ascii="Arial" w:hAnsi="Arial" w:cs="Arial"/>
        <w:sz w:val="24"/>
        <w:szCs w:val="24"/>
      </w:rPr>
      <w:t>© NHS England 2024</w:t>
    </w:r>
    <w:r w:rsidRPr="004D03D6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 w:rsidRPr="004D03D6">
      <w:rPr>
        <w:rFonts w:ascii="Arial" w:hAnsi="Arial" w:cs="Arial"/>
        <w:sz w:val="24"/>
        <w:szCs w:val="24"/>
      </w:rPr>
      <w:fldChar w:fldCharType="begin"/>
    </w:r>
    <w:r w:rsidRPr="004D03D6">
      <w:rPr>
        <w:rFonts w:ascii="Arial" w:hAnsi="Arial" w:cs="Arial"/>
        <w:sz w:val="24"/>
        <w:szCs w:val="24"/>
      </w:rPr>
      <w:instrText>PAGE   \* MERGEFORMAT</w:instrText>
    </w:r>
    <w:r w:rsidRPr="004D03D6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5</w:t>
    </w:r>
    <w:r w:rsidRPr="004D03D6">
      <w:rPr>
        <w:rFonts w:ascii="Arial" w:hAnsi="Arial" w:cs="Arial"/>
        <w:sz w:val="24"/>
        <w:szCs w:val="24"/>
      </w:rPr>
      <w:fldChar w:fldCharType="end"/>
    </w:r>
  </w:p>
  <w:p w14:paraId="19FE2C8F" w14:textId="77777777" w:rsidR="003E2610" w:rsidRPr="00A9376B" w:rsidRDefault="003E2610" w:rsidP="003E2610">
    <w:pPr>
      <w:pStyle w:val="Footer"/>
      <w:jc w:val="center"/>
      <w:rPr>
        <w:rFonts w:ascii="Arial" w:hAnsi="Arial" w:cs="Arial"/>
        <w:color w:val="BFBFBF"/>
        <w:sz w:val="24"/>
        <w:szCs w:val="24"/>
      </w:rPr>
    </w:pPr>
    <w:r w:rsidRPr="00A9376B">
      <w:rPr>
        <w:rFonts w:ascii="Arial" w:hAnsi="Arial" w:cs="Arial"/>
        <w:color w:val="BFBFBF"/>
        <w:sz w:val="24"/>
        <w:szCs w:val="24"/>
      </w:rPr>
      <w:t>OFFICIAL – SENSITIVE: COMMERCIAL</w:t>
    </w: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6D03A" w14:textId="77777777" w:rsidR="00467AA0" w:rsidRDefault="00467AA0" w:rsidP="002B7D66">
      <w:pPr>
        <w:spacing w:after="0" w:line="240" w:lineRule="auto"/>
      </w:pPr>
      <w:r>
        <w:separator/>
      </w:r>
    </w:p>
  </w:footnote>
  <w:footnote w:type="continuationSeparator" w:id="0">
    <w:p w14:paraId="2AC0E4A3" w14:textId="77777777" w:rsidR="00467AA0" w:rsidRDefault="00467AA0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59546" w14:textId="0A00FAD5" w:rsidR="003E2610" w:rsidRPr="004D03D6" w:rsidRDefault="003E2610" w:rsidP="003E2610">
    <w:pPr>
      <w:pStyle w:val="Header"/>
      <w:pBdr>
        <w:bottom w:val="single" w:sz="4" w:space="4" w:color="auto"/>
      </w:pBdr>
      <w:rPr>
        <w:rFonts w:ascii="Arial" w:hAnsi="Arial" w:cs="Arial"/>
        <w:sz w:val="24"/>
      </w:rPr>
    </w:pPr>
    <w:r w:rsidRPr="004D03D6">
      <w:rPr>
        <w:rFonts w:ascii="Arial" w:hAnsi="Arial" w:cs="Arial"/>
        <w:sz w:val="24"/>
      </w:rPr>
      <w:t>Document No. 0</w:t>
    </w:r>
    <w:r>
      <w:rPr>
        <w:rFonts w:ascii="Arial" w:hAnsi="Arial" w:cs="Arial"/>
        <w:sz w:val="24"/>
      </w:rPr>
      <w:t>5</w:t>
    </w:r>
    <w:r w:rsidRPr="004D03D6">
      <w:rPr>
        <w:rFonts w:ascii="Arial" w:hAnsi="Arial" w:cs="Arial"/>
        <w:sz w:val="24"/>
      </w:rPr>
      <w:t xml:space="preserve"> </w:t>
    </w:r>
    <w:r>
      <w:rPr>
        <w:rFonts w:ascii="Arial" w:hAnsi="Arial" w:cs="Arial"/>
        <w:sz w:val="24"/>
      </w:rPr>
      <w:t xml:space="preserve">- </w:t>
    </w:r>
    <w:r w:rsidRPr="003E2610">
      <w:rPr>
        <w:rFonts w:ascii="Arial" w:hAnsi="Arial" w:cs="Arial"/>
        <w:sz w:val="24"/>
      </w:rPr>
      <w:t>Selectt offer schedule instructions</w:t>
    </w:r>
  </w:p>
  <w:p w14:paraId="655E5CF9" w14:textId="4E833B4D" w:rsidR="007702C1" w:rsidRPr="003E2610" w:rsidRDefault="003E2610" w:rsidP="003E2610">
    <w:pPr>
      <w:pStyle w:val="Header"/>
    </w:pPr>
    <w:r>
      <w:rPr>
        <w:noProof/>
      </w:rPr>
      <w:drawing>
        <wp:anchor distT="0" distB="0" distL="114300" distR="114300" simplePos="0" relativeHeight="251662848" behindDoc="1" locked="1" layoutInCell="1" allowOverlap="0" wp14:anchorId="53401B64" wp14:editId="7A6D4F2C">
          <wp:simplePos x="0" y="0"/>
          <wp:positionH relativeFrom="page">
            <wp:posOffset>3977640</wp:posOffset>
          </wp:positionH>
          <wp:positionV relativeFrom="page">
            <wp:posOffset>203200</wp:posOffset>
          </wp:positionV>
          <wp:extent cx="3599815" cy="133350"/>
          <wp:effectExtent l="0" t="0" r="0" b="0"/>
          <wp:wrapTight wrapText="bothSides">
            <wp:wrapPolygon edited="0">
              <wp:start x="0" y="0"/>
              <wp:lineTo x="0" y="18514"/>
              <wp:lineTo x="21490" y="18514"/>
              <wp:lineTo x="21490" y="0"/>
              <wp:lineTo x="0" y="0"/>
            </wp:wrapPolygon>
          </wp:wrapTight>
          <wp:docPr id="16871770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59981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64067"/>
    <w:multiLevelType w:val="hybridMultilevel"/>
    <w:tmpl w:val="DF60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76775">
    <w:abstractNumId w:val="1"/>
  </w:num>
  <w:num w:numId="2" w16cid:durableId="375474575">
    <w:abstractNumId w:val="2"/>
  </w:num>
  <w:num w:numId="3" w16cid:durableId="1399479800">
    <w:abstractNumId w:val="0"/>
  </w:num>
  <w:num w:numId="4" w16cid:durableId="19607161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23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45F9D"/>
    <w:rsid w:val="000617F4"/>
    <w:rsid w:val="000A6155"/>
    <w:rsid w:val="000D01DF"/>
    <w:rsid w:val="000D20B8"/>
    <w:rsid w:val="000E049A"/>
    <w:rsid w:val="000E2FCB"/>
    <w:rsid w:val="000E64A7"/>
    <w:rsid w:val="00122FF8"/>
    <w:rsid w:val="001419BC"/>
    <w:rsid w:val="001420DE"/>
    <w:rsid w:val="00193F95"/>
    <w:rsid w:val="001A1095"/>
    <w:rsid w:val="001C034C"/>
    <w:rsid w:val="001D1C53"/>
    <w:rsid w:val="001E5D43"/>
    <w:rsid w:val="00242FFB"/>
    <w:rsid w:val="00290968"/>
    <w:rsid w:val="0029125C"/>
    <w:rsid w:val="00291CF6"/>
    <w:rsid w:val="002B7D66"/>
    <w:rsid w:val="002E0DA5"/>
    <w:rsid w:val="002E6BF8"/>
    <w:rsid w:val="003053BA"/>
    <w:rsid w:val="0033522B"/>
    <w:rsid w:val="0033580C"/>
    <w:rsid w:val="00337DE4"/>
    <w:rsid w:val="003662FE"/>
    <w:rsid w:val="003B7BFD"/>
    <w:rsid w:val="003D7F7A"/>
    <w:rsid w:val="003E2610"/>
    <w:rsid w:val="003E6E73"/>
    <w:rsid w:val="003F01FD"/>
    <w:rsid w:val="0042633E"/>
    <w:rsid w:val="00430C81"/>
    <w:rsid w:val="004428E6"/>
    <w:rsid w:val="00467AA0"/>
    <w:rsid w:val="004865D1"/>
    <w:rsid w:val="004A302E"/>
    <w:rsid w:val="004C1249"/>
    <w:rsid w:val="004D48F5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F495E"/>
    <w:rsid w:val="006F53EC"/>
    <w:rsid w:val="007112D7"/>
    <w:rsid w:val="007336D1"/>
    <w:rsid w:val="00754EDB"/>
    <w:rsid w:val="007600FD"/>
    <w:rsid w:val="00762A08"/>
    <w:rsid w:val="007702C1"/>
    <w:rsid w:val="00774DD0"/>
    <w:rsid w:val="007864E8"/>
    <w:rsid w:val="007A350F"/>
    <w:rsid w:val="007D7762"/>
    <w:rsid w:val="007D7D46"/>
    <w:rsid w:val="007F2C47"/>
    <w:rsid w:val="00825595"/>
    <w:rsid w:val="00842547"/>
    <w:rsid w:val="00854770"/>
    <w:rsid w:val="00867739"/>
    <w:rsid w:val="00882851"/>
    <w:rsid w:val="00887BFC"/>
    <w:rsid w:val="008A2BD7"/>
    <w:rsid w:val="008D594D"/>
    <w:rsid w:val="008D63F1"/>
    <w:rsid w:val="008E4939"/>
    <w:rsid w:val="008F1EC8"/>
    <w:rsid w:val="00917A80"/>
    <w:rsid w:val="0092617B"/>
    <w:rsid w:val="00973CCE"/>
    <w:rsid w:val="009760D2"/>
    <w:rsid w:val="00982AF1"/>
    <w:rsid w:val="009A5278"/>
    <w:rsid w:val="009E0F1D"/>
    <w:rsid w:val="009E125C"/>
    <w:rsid w:val="009E6C59"/>
    <w:rsid w:val="00A343D6"/>
    <w:rsid w:val="00A83840"/>
    <w:rsid w:val="00A96917"/>
    <w:rsid w:val="00AA1142"/>
    <w:rsid w:val="00AD673C"/>
    <w:rsid w:val="00B06CFA"/>
    <w:rsid w:val="00B15B3E"/>
    <w:rsid w:val="00B22F37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00948"/>
    <w:rsid w:val="00C07F9F"/>
    <w:rsid w:val="00C26FC6"/>
    <w:rsid w:val="00C340C7"/>
    <w:rsid w:val="00CB1971"/>
    <w:rsid w:val="00CB2F95"/>
    <w:rsid w:val="00CB539E"/>
    <w:rsid w:val="00CC2383"/>
    <w:rsid w:val="00CD2742"/>
    <w:rsid w:val="00CE2F12"/>
    <w:rsid w:val="00CF0217"/>
    <w:rsid w:val="00D10171"/>
    <w:rsid w:val="00D249BA"/>
    <w:rsid w:val="00D33145"/>
    <w:rsid w:val="00D45AF5"/>
    <w:rsid w:val="00D5069D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70109"/>
    <w:rsid w:val="00E72006"/>
    <w:rsid w:val="00EC7429"/>
    <w:rsid w:val="00ED3231"/>
    <w:rsid w:val="00ED4C0E"/>
    <w:rsid w:val="00EE512C"/>
    <w:rsid w:val="00F06EBC"/>
    <w:rsid w:val="00F11D4F"/>
    <w:rsid w:val="00F13CAD"/>
    <w:rsid w:val="00F324A1"/>
    <w:rsid w:val="00F435A9"/>
    <w:rsid w:val="00F57BE9"/>
    <w:rsid w:val="00F83C09"/>
    <w:rsid w:val="00F961DD"/>
    <w:rsid w:val="00FB4826"/>
    <w:rsid w:val="00FC6B99"/>
    <w:rsid w:val="00FD00B4"/>
    <w:rsid w:val="00FE60FA"/>
    <w:rsid w:val="00FF4F84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gbr01.safelinks.protection.outlook.com/?url=https%3A%2F%2Fwww.england.nhs.uk%2Fwp-content%2Fuploads%2F2021%2F08%2Fcmu-selectt-user-guide.pdf&amp;data=05%7C01%7Ckatie.noonan%40nhs.net%7C843e4cd0f9784d7f1ddb08dad3a0be1c%7C37c354b285b047f5b22207b48d774ee3%7C0%7C0%7C638054984573159085%7CUnknown%7CTWFpbGZsb3d8eyJWIjoiMC4wLjAwMDAiLCJQIjoiV2luMzIiLCJBTiI6Ik1haWwiLCJXVCI6Mn0%3D%7C3000%7C%7C%7C&amp;sdata=T%2F0HnXqIpWJoaOTo0DEQpWk9lF2NG1pVTwt7QJ7OYs4%3D&amp;reserved=0" TargetMode="External" Id="rId9" /><Relationship Type="http://schemas.openxmlformats.org/officeDocument/2006/relationships/customXml" Target="/customXML/item3.xml" Id="Rf610d156a2db4fe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A2821612</value>
    </field>
    <field name="Objective-Title">
      <value order="0">Document No. 05b - Selectt offer schedule instructions CM/PHG/24/5720</value>
    </field>
    <field name="Objective-Description">
      <value order="0"/>
    </field>
    <field name="Objective-CreationStamp">
      <value order="0">2024-12-03T09:31:13Z</value>
    </field>
    <field name="Objective-IsApproved">
      <value order="0">false</value>
    </field>
    <field name="Objective-IsPublished">
      <value order="0">true</value>
    </field>
    <field name="Objective-DatePublished">
      <value order="0">2024-12-03T09:31:16Z</value>
    </field>
    <field name="Objective-ModificationStamp">
      <value order="0">2024-12-19T14:49:09Z</value>
    </field>
    <field name="Objective-Owner">
      <value order="0">Noonan, Katie</value>
    </field>
    <field name="Objective-Path">
      <value order="0">Global Folder:07 New Market Opportunities Tenders:2025:CM/PHG/24/5720 - Generics Housekeeping Products &amp; Oral Products - Commencing 01 June 2025:03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vA4346620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Barbara Sly</cp:lastModifiedBy>
  <cp:revision>3</cp:revision>
  <cp:lastPrinted>2012-10-10T08:49:00Z</cp:lastPrinted>
  <dcterms:created xsi:type="dcterms:W3CDTF">2024-09-24T08:41:00Z</dcterms:created>
  <dcterms:modified xsi:type="dcterms:W3CDTF">2024-09-30T08:55:00Z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A2821612</vt:lpwstr>
  </property>
  <property fmtid="{D5CDD505-2E9C-101B-9397-08002B2CF9AE}" pid="4" name="Objective-Title">
    <vt:lpwstr>Document No. 05b - Selectt offer schedule instructions CM/PHG/24/5720</vt:lpwstr>
  </property>
  <property fmtid="{D5CDD505-2E9C-101B-9397-08002B2CF9AE}" pid="5" name="Objective-Comment">
    <vt:lpwstr/>
  </property>
  <property fmtid="{D5CDD505-2E9C-101B-9397-08002B2CF9AE}" pid="6" name="Objective-CreationStamp">
    <vt:filetime>2024-12-03T09:31:13Z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2024-12-03T09:31:16Z</vt:filetime>
  </property>
  <property fmtid="{D5CDD505-2E9C-101B-9397-08002B2CF9AE}" pid="10" name="Objective-ModificationStamp">
    <vt:filetime>2024-12-19T14:49:09Z</vt:filetime>
  </property>
  <property fmtid="{D5CDD505-2E9C-101B-9397-08002B2CF9AE}" pid="11" name="Objective-Owner">
    <vt:lpwstr>Noonan, Katie</vt:lpwstr>
  </property>
  <property fmtid="{D5CDD505-2E9C-101B-9397-08002B2CF9AE}" pid="12" name="Objective-Path">
    <vt:lpwstr>Global Folder:07 New Market Opportunities Tenders:2025:CM/PHG/24/5720 - Generics Housekeeping Products &amp; Oral Products - Commencing 01 June 2025:03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vA4346620</vt:lpwstr>
  </property>
</Properties>
</file>