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D5240" w14:textId="77777777" w:rsidR="00BD166C" w:rsidRDefault="00D95EFB">
      <w:pPr>
        <w:pStyle w:val="Heading1"/>
      </w:pPr>
      <w:bookmarkStart w:id="0" w:name="_wwj5h8z9gmfq"/>
      <w:bookmarkEnd w:id="0"/>
      <w:r>
        <w:t>Joint Schedule 2 (Variation Form)</w:t>
      </w:r>
    </w:p>
    <w:p w14:paraId="0DC9182D" w14:textId="77777777" w:rsidR="00BD166C" w:rsidRDefault="00D95EFB">
      <w:pPr>
        <w:pStyle w:val="Standard"/>
        <w:jc w:val="left"/>
      </w:pPr>
      <w:r>
        <w:rPr>
          <w:rFonts w:ascii="Arial" w:eastAsia="Arial" w:hAnsi="Arial" w:cs="Arial"/>
          <w:sz w:val="24"/>
          <w:szCs w:val="24"/>
        </w:rPr>
        <w:t xml:space="preserve">This form is to be used </w:t>
      </w:r>
      <w:proofErr w:type="gramStart"/>
      <w:r>
        <w:rPr>
          <w:rFonts w:ascii="Arial" w:eastAsia="Arial" w:hAnsi="Arial" w:cs="Arial"/>
          <w:sz w:val="24"/>
          <w:szCs w:val="24"/>
        </w:rPr>
        <w:t>in order to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change a contract in accordance with Clause 24 (Changing the Contract)</w:t>
      </w:r>
    </w:p>
    <w:tbl>
      <w:tblPr>
        <w:tblW w:w="89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8"/>
        <w:gridCol w:w="3021"/>
        <w:gridCol w:w="3023"/>
      </w:tblGrid>
      <w:tr w:rsidR="00BD166C" w14:paraId="06702BE3" w14:textId="77777777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6B12F4A" w14:textId="77777777" w:rsidR="00BD166C" w:rsidRDefault="00D95EFB">
            <w:pPr>
              <w:pStyle w:val="Standard"/>
              <w:widowControl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Details</w:t>
            </w:r>
          </w:p>
        </w:tc>
      </w:tr>
      <w:tr w:rsidR="00BD166C" w14:paraId="3346307F" w14:textId="77777777">
        <w:tblPrEx>
          <w:tblCellMar>
            <w:top w:w="0" w:type="dxa"/>
            <w:bottom w:w="0" w:type="dxa"/>
          </w:tblCellMar>
        </w:tblPrEx>
        <w:trPr>
          <w:trHeight w:val="11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8505CA3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DFEA364" w14:textId="77777777" w:rsidR="00BD166C" w:rsidRDefault="00D95EF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 applicable: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/ Buyer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("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CCS”  “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the Buyer"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14:paraId="0CCF2CCA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And</w:t>
            </w:r>
          </w:p>
          <w:p w14:paraId="02F605B9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BD166C" w14:paraId="00F57CA2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6BF4B03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3AD7887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BD166C" w14:paraId="145674E6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4BAFF0F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D7C2BB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BD166C" w14:paraId="5636D3A0" w14:textId="77777777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CF63DC" w14:textId="77777777" w:rsidR="00BD166C" w:rsidRDefault="00D95EFB">
            <w:pPr>
              <w:pStyle w:val="Standard"/>
              <w:widowControl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Details of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Proposed Variation</w:t>
            </w:r>
          </w:p>
        </w:tc>
      </w:tr>
      <w:tr w:rsidR="00BD166C" w14:paraId="4D09ECCF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0617FC3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76F1F21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BD166C" w14:paraId="025AE9B0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0CEA768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2F8EAF7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BD166C" w14:paraId="3B320BE7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C3C440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54CB7C0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date]</w:t>
            </w:r>
          </w:p>
        </w:tc>
      </w:tr>
      <w:tr w:rsidR="00BD166C" w14:paraId="1AF550CF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FF7DE1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8CD5DD" w14:textId="77777777" w:rsidR="00BD166C" w:rsidRDefault="00BD166C">
            <w:pPr>
              <w:pStyle w:val="Standard"/>
              <w:widowControl/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  <w:shd w:val="clear" w:color="auto" w:fill="FFFF00"/>
              </w:rPr>
            </w:pPr>
          </w:p>
        </w:tc>
      </w:tr>
      <w:tr w:rsidR="00BD166C" w14:paraId="11E232B9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29E0A7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19C3D22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reason]</w:t>
            </w:r>
          </w:p>
        </w:tc>
      </w:tr>
      <w:tr w:rsidR="00BD166C" w14:paraId="0419D51F" w14:textId="77777777">
        <w:tblPrEx>
          <w:tblCellMar>
            <w:top w:w="0" w:type="dxa"/>
            <w:bottom w:w="0" w:type="dxa"/>
          </w:tblCellMar>
        </w:tblPrEx>
        <w:trPr>
          <w:trHeight w:val="71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C08FF1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5ED4E3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number]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days</w:t>
            </w:r>
          </w:p>
        </w:tc>
      </w:tr>
      <w:tr w:rsidR="00BD166C" w14:paraId="3804055C" w14:textId="7777777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11B2C4" w14:textId="77777777" w:rsidR="00BD166C" w:rsidRDefault="00D95EFB">
            <w:pPr>
              <w:pStyle w:val="Standard"/>
              <w:widowControl/>
              <w:spacing w:after="1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BD166C" w14:paraId="72802992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D4E7384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5B2414F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[Supplier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assessment of impact]</w:t>
            </w:r>
          </w:p>
        </w:tc>
      </w:tr>
      <w:tr w:rsidR="00BD166C" w14:paraId="3DBFC4DB" w14:textId="77777777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C7B6E2" w14:textId="77777777" w:rsidR="00BD166C" w:rsidRDefault="00D95EFB">
            <w:pPr>
              <w:pStyle w:val="Standard"/>
              <w:widowControl/>
              <w:spacing w:after="1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BD166C" w14:paraId="20662AD3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EDB7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7F2507" w14:textId="77777777" w:rsidR="00BD166C" w:rsidRDefault="00D95EFB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1BBC4315" w14:textId="77777777" w:rsidR="00BD166C" w:rsidRDefault="00D95EFB">
            <w:pPr>
              <w:pStyle w:val="Standard"/>
              <w:widowControl/>
              <w:numPr>
                <w:ilvl w:val="0"/>
                <w:numId w:val="3"/>
              </w:num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[CCS/Buyer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original Clauses or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Paragraphs to be varied and the changed clause]</w:t>
            </w:r>
          </w:p>
        </w:tc>
      </w:tr>
      <w:tr w:rsidR="00BD166C" w14:paraId="76B12230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A85A69A" w14:textId="77777777" w:rsidR="00BD166C" w:rsidRDefault="00D95EF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45517C8" w14:textId="77777777" w:rsidR="00BD166C" w:rsidRDefault="00D95EFB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7E2DD6" w14:textId="77777777" w:rsidR="00BD166C" w:rsidRDefault="00D95EFB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BD166C" w14:paraId="3AA982DD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479752A" w14:textId="77777777" w:rsidR="00000000" w:rsidRDefault="00D95EFB">
            <w:pPr>
              <w:widowControl w:val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2908B1F" w14:textId="77777777" w:rsidR="00BD166C" w:rsidRDefault="00D95EFB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E360D50" w14:textId="77777777" w:rsidR="00BD166C" w:rsidRDefault="00D95EFB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BD166C" w14:paraId="54B65915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40E3918" w14:textId="77777777" w:rsidR="00000000" w:rsidRDefault="00D95EFB">
            <w:pPr>
              <w:widowControl w:val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B11B46" w14:textId="77777777" w:rsidR="00BD166C" w:rsidRDefault="00D95EFB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56FFFD5" w14:textId="77777777" w:rsidR="00BD166C" w:rsidRDefault="00D95EFB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728463A3" w14:textId="77777777" w:rsidR="00BD166C" w:rsidRDefault="00D95EFB">
      <w:pPr>
        <w:pStyle w:val="Standard"/>
        <w:keepNext/>
        <w:widowControl/>
        <w:numPr>
          <w:ilvl w:val="0"/>
          <w:numId w:val="4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This Variation must be agreed and signed by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both Parties to the Contract and shall only be effective from the date it is signed by </w:t>
      </w: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p w14:paraId="5BEF670A" w14:textId="77777777" w:rsidR="00BD166C" w:rsidRDefault="00D95EFB">
      <w:pPr>
        <w:pStyle w:val="Standard"/>
        <w:keepNext/>
        <w:widowControl/>
        <w:numPr>
          <w:ilvl w:val="0"/>
          <w:numId w:val="1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t>Words and expressions in this Variation shall have the meanings given to them in the Contract.</w:t>
      </w:r>
    </w:p>
    <w:p w14:paraId="0A50CA2C" w14:textId="77777777" w:rsidR="00BD166C" w:rsidRDefault="00D95EFB">
      <w:pPr>
        <w:pStyle w:val="Standard"/>
        <w:keepNext/>
        <w:widowControl/>
        <w:numPr>
          <w:ilvl w:val="0"/>
          <w:numId w:val="1"/>
        </w:numPr>
        <w:spacing w:before="240" w:after="200" w:line="276" w:lineRule="auto"/>
        <w:ind w:left="567" w:hanging="425"/>
        <w:jc w:val="left"/>
      </w:pPr>
      <w:bookmarkStart w:id="1" w:name="_gjdgxs"/>
      <w:bookmarkEnd w:id="1"/>
      <w:r>
        <w:rPr>
          <w:rFonts w:ascii="Arial" w:eastAsia="Arial" w:hAnsi="Arial" w:cs="Arial"/>
          <w:color w:val="000000"/>
          <w:sz w:val="24"/>
          <w:szCs w:val="24"/>
        </w:rPr>
        <w:t xml:space="preserve">The Contract, including any previous </w:t>
      </w:r>
      <w:r>
        <w:rPr>
          <w:rFonts w:ascii="Arial" w:eastAsia="Arial" w:hAnsi="Arial" w:cs="Arial"/>
          <w:color w:val="000000"/>
          <w:sz w:val="24"/>
          <w:szCs w:val="24"/>
        </w:rPr>
        <w:t>Variations, shall remain effective and unaltered except as amended by this Variation</w:t>
      </w:r>
      <w:r>
        <w:rPr>
          <w:rFonts w:ascii="Arial" w:eastAsia="Arial" w:hAnsi="Arial" w:cs="Arial"/>
          <w:sz w:val="24"/>
          <w:szCs w:val="24"/>
        </w:rPr>
        <w:t>.</w:t>
      </w:r>
    </w:p>
    <w:p w14:paraId="58689DCD" w14:textId="77777777" w:rsidR="00BD166C" w:rsidRDefault="00BD166C">
      <w:pPr>
        <w:pStyle w:val="Standard"/>
        <w:keepNext/>
        <w:widowControl/>
        <w:spacing w:before="240"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bookmarkStart w:id="2" w:name="_hdvvspo02be5"/>
      <w:bookmarkEnd w:id="2"/>
    </w:p>
    <w:p w14:paraId="407A9492" w14:textId="77777777" w:rsidR="00BD166C" w:rsidRDefault="00D95EFB">
      <w:pPr>
        <w:pStyle w:val="Standard"/>
        <w:keepNext/>
        <w:widowControl/>
        <w:spacing w:before="240" w:after="200" w:line="276" w:lineRule="auto"/>
        <w:jc w:val="left"/>
      </w:pPr>
      <w:bookmarkStart w:id="3" w:name="_98osadur1n1d"/>
      <w:bookmarkEnd w:id="3"/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tbl>
      <w:tblPr>
        <w:tblW w:w="81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8"/>
        <w:gridCol w:w="5942"/>
      </w:tblGrid>
      <w:tr w:rsidR="00BD166C" w14:paraId="7C0491E9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A26960" w14:textId="77777777" w:rsidR="00BD166C" w:rsidRDefault="00D95EF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6B15487" w14:textId="77777777" w:rsidR="00BD166C" w:rsidRDefault="00BD166C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D166C" w14:paraId="41448507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65E93CD" w14:textId="77777777" w:rsidR="00BD166C" w:rsidRDefault="00D95EF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558F891" w14:textId="77777777" w:rsidR="00BD166C" w:rsidRDefault="00BD166C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D166C" w14:paraId="59FE9F78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CB039C7" w14:textId="77777777" w:rsidR="00BD166C" w:rsidRDefault="00D95EF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A57823" w14:textId="77777777" w:rsidR="00BD166C" w:rsidRDefault="00BD166C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D166C" w14:paraId="4F283024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838A6BF" w14:textId="77777777" w:rsidR="00BD166C" w:rsidRDefault="00D95EF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61B34B" w14:textId="77777777" w:rsidR="00BD166C" w:rsidRDefault="00BD166C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D166C" w14:paraId="287082E6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CBC47F" w14:textId="77777777" w:rsidR="00BD166C" w:rsidRDefault="00BD166C">
            <w:pPr>
              <w:pStyle w:val="Standard"/>
              <w:widowControl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B3E19CC" w14:textId="77777777" w:rsidR="00BD166C" w:rsidRDefault="00BD166C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7F5A7895" w14:textId="77777777" w:rsidR="00BD166C" w:rsidRDefault="00D95EFB">
      <w:pPr>
        <w:pStyle w:val="Standard"/>
        <w:widowControl/>
        <w:spacing w:after="120"/>
        <w:ind w:left="34"/>
      </w:pPr>
      <w:r>
        <w:rPr>
          <w:rFonts w:ascii="Arial" w:eastAsia="Arial" w:hAnsi="Arial" w:cs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W w:w="81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8"/>
        <w:gridCol w:w="5980"/>
      </w:tblGrid>
      <w:tr w:rsidR="00BD166C" w14:paraId="7448198C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CD0F3D3" w14:textId="77777777" w:rsidR="00BD166C" w:rsidRDefault="00D95EF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726BDB2" w14:textId="77777777" w:rsidR="00BD166C" w:rsidRDefault="00BD166C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D166C" w14:paraId="6DB10594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D08FF6E" w14:textId="77777777" w:rsidR="00BD166C" w:rsidRDefault="00D95EF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3BE445" w14:textId="77777777" w:rsidR="00BD166C" w:rsidRDefault="00BD166C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D166C" w14:paraId="4F6145D4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B2FE8CA" w14:textId="77777777" w:rsidR="00BD166C" w:rsidRDefault="00D95EF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802681F" w14:textId="77777777" w:rsidR="00BD166C" w:rsidRDefault="00BD166C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D166C" w14:paraId="7CFC9BA8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1C0A450" w14:textId="77777777" w:rsidR="00BD166C" w:rsidRDefault="00D95EF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66C8A26" w14:textId="77777777" w:rsidR="00BD166C" w:rsidRDefault="00BD166C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1EC83A8" w14:textId="77777777" w:rsidR="00BD166C" w:rsidRDefault="00BD166C">
      <w:pPr>
        <w:pStyle w:val="Standard"/>
        <w:widowControl/>
      </w:pPr>
    </w:p>
    <w:sectPr w:rsidR="00BD166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28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D9389" w14:textId="77777777" w:rsidR="00000000" w:rsidRDefault="00D95EFB">
      <w:r>
        <w:separator/>
      </w:r>
    </w:p>
  </w:endnote>
  <w:endnote w:type="continuationSeparator" w:id="0">
    <w:p w14:paraId="150EF233" w14:textId="77777777" w:rsidR="00000000" w:rsidRDefault="00D95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680BA" w14:textId="77777777" w:rsidR="0059416E" w:rsidRDefault="00D95EFB">
    <w:pPr>
      <w:pStyle w:val="Standard"/>
      <w:tabs>
        <w:tab w:val="center" w:pos="4513"/>
        <w:tab w:val="right" w:pos="9026"/>
      </w:tabs>
      <w:spacing w:after="0"/>
      <w:rPr>
        <w:color w:val="BFBFBF"/>
      </w:rPr>
    </w:pPr>
  </w:p>
  <w:p w14:paraId="1C255702" w14:textId="77777777" w:rsidR="0059416E" w:rsidRDefault="00D95EFB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sz w:val="20"/>
        <w:szCs w:val="20"/>
      </w:rPr>
      <w:tab/>
    </w:r>
  </w:p>
  <w:p w14:paraId="5F87AFE2" w14:textId="77777777" w:rsidR="0059416E" w:rsidRDefault="00D95EFB">
    <w:pPr>
      <w:pStyle w:val="Standard"/>
      <w:spacing w:after="0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F6037" w14:textId="77777777" w:rsidR="0059416E" w:rsidRDefault="00D95EFB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 xml:space="preserve">Framework Ref: </w:t>
    </w:r>
    <w:r>
      <w:rPr>
        <w:rFonts w:ascii="Arial" w:eastAsia="Arial" w:hAnsi="Arial" w:cs="Arial"/>
        <w:sz w:val="20"/>
        <w:szCs w:val="20"/>
      </w:rPr>
      <w:t>RM6187</w:t>
    </w:r>
    <w:r>
      <w:rPr>
        <w:rFonts w:ascii="Arial" w:eastAsia="Arial" w:hAnsi="Arial" w:cs="Arial"/>
        <w:sz w:val="20"/>
        <w:szCs w:val="20"/>
      </w:rPr>
      <w:tab/>
    </w:r>
  </w:p>
  <w:p w14:paraId="75DAEB27" w14:textId="77777777" w:rsidR="0059416E" w:rsidRDefault="00D95EFB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36ED0" w14:textId="77777777" w:rsidR="00000000" w:rsidRDefault="00D95EFB">
      <w:r>
        <w:rPr>
          <w:color w:val="000000"/>
        </w:rPr>
        <w:separator/>
      </w:r>
    </w:p>
  </w:footnote>
  <w:footnote w:type="continuationSeparator" w:id="0">
    <w:p w14:paraId="795E77A1" w14:textId="77777777" w:rsidR="00000000" w:rsidRDefault="00D95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EA34B" w14:textId="77777777" w:rsidR="0059416E" w:rsidRDefault="00D95EFB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14:paraId="733B4431" w14:textId="77777777" w:rsidR="0059416E" w:rsidRDefault="00D95EFB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8F687" w14:textId="77777777" w:rsidR="0059416E" w:rsidRDefault="00D95EFB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14:paraId="0F365BA8" w14:textId="77777777" w:rsidR="0059416E" w:rsidRDefault="00D95EFB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790794"/>
    <w:multiLevelType w:val="multilevel"/>
    <w:tmpl w:val="CF742EAC"/>
    <w:styleLink w:val="WWNum1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6D431A1"/>
    <w:multiLevelType w:val="multilevel"/>
    <w:tmpl w:val="67548C96"/>
    <w:styleLink w:val="WWNum2"/>
    <w:lvl w:ilvl="0">
      <w:numFmt w:val="bullet"/>
      <w:lvlText w:val="●"/>
      <w:lvlJc w:val="left"/>
      <w:pPr>
        <w:ind w:left="720" w:hanging="360"/>
      </w:pPr>
      <w:rPr>
        <w:b w:val="0"/>
        <w:sz w:val="24"/>
        <w:szCs w:val="20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▪"/>
      <w:lvlJc w:val="left"/>
      <w:pPr>
        <w:ind w:left="2160" w:hanging="360"/>
      </w:pPr>
    </w:lvl>
    <w:lvl w:ilvl="3">
      <w:numFmt w:val="bullet"/>
      <w:lvlText w:val="●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▪"/>
      <w:lvlJc w:val="left"/>
      <w:pPr>
        <w:ind w:left="4320" w:hanging="360"/>
      </w:pPr>
    </w:lvl>
    <w:lvl w:ilvl="6">
      <w:numFmt w:val="bullet"/>
      <w:lvlText w:val="●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▪"/>
      <w:lvlJc w:val="lef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  <w:lvlOverride w:ilvl="0"/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D166C"/>
    <w:rsid w:val="00BD166C"/>
    <w:rsid w:val="00D9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65BAD"/>
  <w15:docId w15:val="{02CD256A-68D2-46D4-AA39-34DF919A3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jc w:val="both"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240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b w:val="0"/>
      <w:sz w:val="24"/>
      <w:szCs w:val="20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6942F009B44185D14F10937F2D46" ma:contentTypeVersion="10" ma:contentTypeDescription="Create a new document." ma:contentTypeScope="" ma:versionID="b435b57478bcc7cd7c950665b295a5c2">
  <xsd:schema xmlns:xsd="http://www.w3.org/2001/XMLSchema" xmlns:xs="http://www.w3.org/2001/XMLSchema" xmlns:p="http://schemas.microsoft.com/office/2006/metadata/properties" xmlns:ns2="29221acc-b307-44f5-b7f2-043c0bb7525f" xmlns:ns3="a1d450a7-d70f-48d3-9381-a4ab3098184f" targetNamespace="http://schemas.microsoft.com/office/2006/metadata/properties" ma:root="true" ma:fieldsID="de6c5b8feb5c057cbca0f20bb0b78988" ns2:_="" ns3:_="">
    <xsd:import namespace="29221acc-b307-44f5-b7f2-043c0bb7525f"/>
    <xsd:import namespace="a1d450a7-d70f-48d3-9381-a4ab309818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21acc-b307-44f5-b7f2-043c0bb752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450a7-d70f-48d3-9381-a4ab3098184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655940-3341-4BB7-88A4-11061319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221acc-b307-44f5-b7f2-043c0bb7525f"/>
    <ds:schemaRef ds:uri="a1d450a7-d70f-48d3-9381-a4ab309818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CF1A84-F782-4F1B-9266-FD89497798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3D377C-17C9-40B1-B40C-0EEEB934BC8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9221acc-b307-44f5-b7f2-043c0bb7525f"/>
    <ds:schemaRef ds:uri="http://purl.org/dc/elements/1.1/"/>
    <ds:schemaRef ds:uri="http://schemas.microsoft.com/office/2006/metadata/properties"/>
    <ds:schemaRef ds:uri="a1d450a7-d70f-48d3-9381-a4ab3098184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Pumfrey, Ryan Mr (Air-Comrcl Proc CosCap Ld Mgr)</cp:lastModifiedBy>
  <cp:revision>2</cp:revision>
  <dcterms:created xsi:type="dcterms:W3CDTF">2022-05-24T11:38:00Z</dcterms:created>
  <dcterms:modified xsi:type="dcterms:W3CDTF">2022-05-24T11:38:00Z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0x010100F46E6942F009B44185D14F10937F2D46</vt:lpwstr>
  </property>
</Properties>
</file>