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97C" w:rsidRPr="00334AEE" w:rsidRDefault="00281480" w:rsidP="00F02055">
      <w:pPr>
        <w:pStyle w:val="BodyText"/>
        <w:jc w:val="center"/>
        <w:rPr>
          <w:rFonts w:ascii="Calibri" w:hAnsi="Calibri"/>
          <w:b/>
          <w:sz w:val="22"/>
          <w:szCs w:val="22"/>
        </w:rPr>
      </w:pPr>
      <w:bookmarkStart w:id="0" w:name="_GoBack"/>
      <w:bookmarkEnd w:id="0"/>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E2281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r w:rsidR="0023673B">
        <w:rPr>
          <w:rFonts w:ascii="Calibri" w:hAnsi="Calibri"/>
          <w:b/>
          <w:sz w:val="22"/>
          <w:szCs w:val="22"/>
        </w:rPr>
        <w:t xml:space="preserve"> </w:t>
      </w:r>
      <w:r w:rsidR="001355F3" w:rsidRPr="001355F3">
        <w:rPr>
          <w:rFonts w:asciiTheme="minorHAnsi" w:hAnsiTheme="minorHAnsi" w:cs="Arial"/>
          <w:b/>
          <w:sz w:val="22"/>
          <w:szCs w:val="22"/>
        </w:rPr>
        <w:t>for research on competitiveness impacts of carbon policies on UK energy-intensive industrial sectors to 2030</w:t>
      </w:r>
    </w:p>
    <w:p w:rsidR="001B097C" w:rsidRPr="00334AEE" w:rsidRDefault="001B097C" w:rsidP="00F14721">
      <w:pPr>
        <w:pStyle w:val="BodyText"/>
        <w:rPr>
          <w:rFonts w:ascii="Calibri" w:hAnsi="Calibri"/>
          <w:b/>
          <w:sz w:val="22"/>
          <w:szCs w:val="22"/>
        </w:rPr>
      </w:pPr>
    </w:p>
    <w:p w:rsidR="004D6D4E" w:rsidRPr="00334AEE" w:rsidRDefault="004D6D4E" w:rsidP="00F02055">
      <w:pPr>
        <w:pStyle w:val="BodyText"/>
        <w:jc w:val="center"/>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23673B" w:rsidRDefault="00F07331" w:rsidP="0023673B">
      <w:pPr>
        <w:pStyle w:val="BodyText"/>
        <w:jc w:val="center"/>
        <w:rPr>
          <w:rFonts w:ascii="Calibri" w:hAnsi="Calibri"/>
          <w:b/>
          <w:color w:val="FF0000"/>
          <w:sz w:val="22"/>
          <w:szCs w:val="22"/>
        </w:rPr>
      </w:pPr>
      <w:r>
        <w:rPr>
          <w:rFonts w:ascii="Calibri" w:hAnsi="Calibri"/>
          <w:b/>
          <w:sz w:val="22"/>
          <w:szCs w:val="22"/>
        </w:rPr>
        <w:t xml:space="preserve">Invitation to tender for </w:t>
      </w:r>
      <w:r w:rsidR="001355F3" w:rsidRPr="001355F3">
        <w:rPr>
          <w:rFonts w:asciiTheme="minorHAnsi" w:hAnsiTheme="minorHAnsi" w:cs="Arial"/>
          <w:b/>
          <w:sz w:val="22"/>
          <w:szCs w:val="22"/>
        </w:rPr>
        <w:t>research on competitiveness impacts of carbon policies on UK energy-intensive industrial sectors to 2030</w:t>
      </w:r>
    </w:p>
    <w:p w:rsidR="007662E3" w:rsidRPr="00334AEE" w:rsidRDefault="007662E3" w:rsidP="0023673B">
      <w:pPr>
        <w:pStyle w:val="BodyText"/>
        <w:jc w:val="center"/>
        <w:rPr>
          <w:rFonts w:ascii="Calibri" w:hAnsi="Calibri"/>
          <w:b/>
          <w:sz w:val="22"/>
          <w:szCs w:val="22"/>
        </w:rPr>
      </w:pP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77110A"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 xml:space="preserve">The CCC project manager </w:t>
      </w:r>
      <w:r w:rsidRPr="0077110A">
        <w:rPr>
          <w:rFonts w:asciiTheme="minorHAnsi" w:hAnsiTheme="minorHAnsi"/>
          <w:sz w:val="22"/>
          <w:szCs w:val="22"/>
        </w:rPr>
        <w:t xml:space="preserve">will be </w:t>
      </w:r>
      <w:r w:rsidR="001355F3" w:rsidRPr="0077110A">
        <w:rPr>
          <w:rFonts w:asciiTheme="minorHAnsi" w:hAnsiTheme="minorHAnsi"/>
          <w:sz w:val="22"/>
          <w:szCs w:val="22"/>
        </w:rPr>
        <w:t>Taro Hallworth</w:t>
      </w:r>
    </w:p>
    <w:p w:rsidR="00EA3D01" w:rsidRPr="0077110A" w:rsidRDefault="00EA3D01" w:rsidP="00EA3D01">
      <w:pPr>
        <w:pStyle w:val="Norma"/>
        <w:ind w:left="450"/>
        <w:rPr>
          <w:rFonts w:asciiTheme="minorHAnsi" w:hAnsiTheme="minorHAnsi"/>
          <w:b/>
          <w:bCs/>
          <w:i/>
          <w:iCs/>
          <w:sz w:val="22"/>
          <w:szCs w:val="22"/>
        </w:rPr>
      </w:pPr>
    </w:p>
    <w:p w:rsidR="00B62570" w:rsidRPr="0077110A" w:rsidRDefault="00B62570" w:rsidP="00EA3D01">
      <w:pPr>
        <w:pStyle w:val="Norma"/>
        <w:ind w:left="450"/>
        <w:rPr>
          <w:rFonts w:asciiTheme="minorHAnsi" w:hAnsiTheme="minorHAnsi"/>
          <w:b/>
          <w:bCs/>
          <w:i/>
          <w:iCs/>
          <w:sz w:val="22"/>
          <w:szCs w:val="22"/>
        </w:rPr>
      </w:pPr>
      <w:r w:rsidRPr="0077110A">
        <w:rPr>
          <w:rFonts w:asciiTheme="minorHAnsi" w:hAnsiTheme="minorHAnsi"/>
          <w:sz w:val="22"/>
          <w:szCs w:val="22"/>
          <w:lang w:eastAsia="en-GB"/>
        </w:rPr>
        <w:t xml:space="preserve">Address: </w:t>
      </w:r>
      <w:r w:rsidR="00281480" w:rsidRPr="0077110A">
        <w:rPr>
          <w:rFonts w:asciiTheme="minorHAnsi" w:hAnsiTheme="minorHAnsi"/>
          <w:sz w:val="22"/>
          <w:szCs w:val="22"/>
          <w:lang w:eastAsia="en-GB"/>
        </w:rPr>
        <w:t xml:space="preserve">7 Holbein Place, London, SW1W 8NR. Tel: </w:t>
      </w:r>
      <w:r w:rsidR="00FA5C7A" w:rsidRPr="0077110A">
        <w:rPr>
          <w:rFonts w:asciiTheme="minorHAnsi" w:hAnsiTheme="minorHAnsi"/>
          <w:sz w:val="22"/>
          <w:szCs w:val="22"/>
          <w:lang w:eastAsia="en-GB"/>
        </w:rPr>
        <w:t xml:space="preserve">020 7591 </w:t>
      </w:r>
      <w:r w:rsidR="001355F3" w:rsidRPr="0077110A">
        <w:rPr>
          <w:rFonts w:asciiTheme="minorHAnsi" w:hAnsiTheme="minorHAnsi"/>
          <w:sz w:val="22"/>
          <w:szCs w:val="22"/>
          <w:lang w:eastAsia="en-GB"/>
        </w:rPr>
        <w:t xml:space="preserve">6104 </w:t>
      </w:r>
      <w:r w:rsidRPr="0077110A">
        <w:rPr>
          <w:rFonts w:asciiTheme="minorHAnsi" w:hAnsiTheme="minorHAnsi"/>
          <w:sz w:val="22"/>
          <w:szCs w:val="22"/>
          <w:lang w:eastAsia="en-GB"/>
        </w:rPr>
        <w:t>Em</w:t>
      </w:r>
      <w:r w:rsidR="00281480" w:rsidRPr="0077110A">
        <w:rPr>
          <w:rFonts w:asciiTheme="minorHAnsi" w:hAnsiTheme="minorHAnsi"/>
          <w:sz w:val="22"/>
          <w:szCs w:val="22"/>
          <w:lang w:eastAsia="en-GB"/>
        </w:rPr>
        <w:t>ail</w:t>
      </w:r>
      <w:r w:rsidR="00F07331" w:rsidRPr="0077110A">
        <w:rPr>
          <w:rFonts w:asciiTheme="minorHAnsi" w:hAnsiTheme="minorHAnsi"/>
          <w:sz w:val="22"/>
          <w:szCs w:val="22"/>
          <w:lang w:eastAsia="en-GB"/>
        </w:rPr>
        <w:t>:-</w:t>
      </w:r>
      <w:r w:rsidR="001355F3" w:rsidRPr="0077110A">
        <w:rPr>
          <w:rFonts w:asciiTheme="minorHAnsi" w:hAnsiTheme="minorHAnsi"/>
          <w:sz w:val="22"/>
          <w:szCs w:val="22"/>
          <w:lang w:eastAsia="en-GB"/>
        </w:rPr>
        <w:t>taro.hallworth</w:t>
      </w:r>
      <w:r w:rsidR="00FA5C7A" w:rsidRPr="0077110A">
        <w:rPr>
          <w:rFonts w:asciiTheme="minorHAnsi" w:hAnsiTheme="minorHAnsi"/>
          <w:sz w:val="22"/>
          <w:szCs w:val="22"/>
          <w:lang w:eastAsia="en-GB"/>
        </w:rPr>
        <w:t>@theccc.gsi.gov.uk</w:t>
      </w:r>
      <w:r w:rsidR="00F41B73" w:rsidRPr="0077110A">
        <w:rPr>
          <w:rFonts w:asciiTheme="minorHAnsi" w:hAnsiTheme="minorHAnsi"/>
          <w:sz w:val="22"/>
          <w:szCs w:val="22"/>
          <w:lang w:eastAsia="en-GB"/>
        </w:rPr>
        <w:t>.</w:t>
      </w:r>
      <w:r w:rsidRPr="0077110A">
        <w:rPr>
          <w:rFonts w:asciiTheme="minorHAnsi" w:hAnsiTheme="minorHAnsi"/>
          <w:sz w:val="22"/>
          <w:szCs w:val="22"/>
          <w:lang w:eastAsia="en-GB"/>
        </w:rPr>
        <w:t xml:space="preserve"> </w:t>
      </w:r>
    </w:p>
    <w:p w:rsidR="00B62570" w:rsidRPr="0077110A" w:rsidRDefault="00B62570" w:rsidP="004F3028">
      <w:pPr>
        <w:pStyle w:val="Norma"/>
        <w:rPr>
          <w:rFonts w:asciiTheme="minorHAnsi" w:hAnsiTheme="minorHAnsi"/>
          <w:sz w:val="22"/>
          <w:szCs w:val="22"/>
          <w:lang w:eastAsia="en-GB"/>
        </w:rPr>
      </w:pPr>
    </w:p>
    <w:p w:rsidR="00EA3D01" w:rsidRPr="0077110A" w:rsidRDefault="0077110A" w:rsidP="004F3028">
      <w:pPr>
        <w:pStyle w:val="Norma"/>
        <w:ind w:left="360"/>
        <w:rPr>
          <w:rFonts w:asciiTheme="minorHAnsi" w:hAnsiTheme="minorHAnsi"/>
          <w:sz w:val="22"/>
          <w:szCs w:val="22"/>
        </w:rPr>
      </w:pPr>
      <w:r w:rsidRPr="0077110A">
        <w:rPr>
          <w:rFonts w:asciiTheme="minorHAnsi" w:hAnsiTheme="minorHAnsi"/>
          <w:sz w:val="22"/>
          <w:szCs w:val="22"/>
        </w:rPr>
        <w:t xml:space="preserve">Taro Hallworth </w:t>
      </w:r>
      <w:r w:rsidR="00E66798" w:rsidRPr="0077110A">
        <w:rPr>
          <w:rFonts w:asciiTheme="minorHAnsi" w:hAnsiTheme="minorHAnsi"/>
          <w:sz w:val="22"/>
          <w:szCs w:val="22"/>
        </w:rPr>
        <w:t xml:space="preserve">should be contacted with any queries on the content of the project. </w:t>
      </w:r>
    </w:p>
    <w:p w:rsidR="00EA3D01" w:rsidRPr="0077110A" w:rsidRDefault="00EA3D01" w:rsidP="004F3028">
      <w:pPr>
        <w:pStyle w:val="Norma"/>
        <w:ind w:left="360"/>
        <w:rPr>
          <w:rFonts w:asciiTheme="minorHAnsi" w:hAnsiTheme="minorHAnsi"/>
          <w:sz w:val="22"/>
          <w:szCs w:val="22"/>
        </w:rPr>
      </w:pPr>
    </w:p>
    <w:p w:rsidR="00B62570" w:rsidRPr="0077110A" w:rsidRDefault="00B62570" w:rsidP="004F3028">
      <w:pPr>
        <w:pStyle w:val="Norma"/>
        <w:ind w:left="360"/>
        <w:rPr>
          <w:rFonts w:asciiTheme="minorHAnsi" w:hAnsiTheme="minorHAnsi"/>
          <w:b/>
          <w:bCs/>
          <w:i/>
          <w:iCs/>
          <w:sz w:val="22"/>
          <w:szCs w:val="22"/>
        </w:rPr>
      </w:pPr>
      <w:r w:rsidRPr="0077110A">
        <w:rPr>
          <w:rFonts w:asciiTheme="minorHAnsi" w:hAnsiTheme="minorHAnsi"/>
          <w:sz w:val="22"/>
          <w:szCs w:val="22"/>
        </w:rPr>
        <w:t xml:space="preserve">Further information and clarification about </w:t>
      </w:r>
      <w:r w:rsidR="00E66798" w:rsidRPr="0077110A">
        <w:rPr>
          <w:rFonts w:asciiTheme="minorHAnsi" w:hAnsiTheme="minorHAnsi"/>
          <w:sz w:val="22"/>
          <w:szCs w:val="22"/>
        </w:rPr>
        <w:t xml:space="preserve">the tendering process </w:t>
      </w:r>
      <w:r w:rsidRPr="0077110A">
        <w:rPr>
          <w:rFonts w:asciiTheme="minorHAnsi" w:hAnsiTheme="minorHAnsi"/>
          <w:sz w:val="22"/>
          <w:szCs w:val="22"/>
        </w:rPr>
        <w:t>can be obtained from:</w:t>
      </w:r>
    </w:p>
    <w:p w:rsidR="00B62570" w:rsidRPr="0077110A" w:rsidRDefault="00AA6732" w:rsidP="004F3028">
      <w:pPr>
        <w:pStyle w:val="Norma"/>
        <w:ind w:left="360"/>
        <w:rPr>
          <w:rFonts w:asciiTheme="minorHAnsi" w:hAnsiTheme="minorHAnsi"/>
          <w:b/>
          <w:bCs/>
          <w:i/>
          <w:iCs/>
          <w:sz w:val="22"/>
          <w:szCs w:val="22"/>
        </w:rPr>
      </w:pPr>
      <w:r w:rsidRPr="0077110A">
        <w:rPr>
          <w:rFonts w:asciiTheme="minorHAnsi" w:hAnsiTheme="minorHAnsi"/>
          <w:sz w:val="22"/>
          <w:szCs w:val="22"/>
        </w:rPr>
        <w:t>Sean Taylor</w:t>
      </w:r>
      <w:r w:rsidR="007662E3" w:rsidRPr="0077110A">
        <w:rPr>
          <w:rFonts w:asciiTheme="minorHAnsi" w:hAnsiTheme="minorHAnsi"/>
          <w:sz w:val="22"/>
          <w:szCs w:val="22"/>
        </w:rPr>
        <w:t xml:space="preserve">, </w:t>
      </w:r>
      <w:r w:rsidR="00B62570" w:rsidRPr="0077110A">
        <w:rPr>
          <w:rFonts w:asciiTheme="minorHAnsi" w:hAnsiTheme="minorHAnsi"/>
          <w:sz w:val="22"/>
          <w:szCs w:val="22"/>
        </w:rPr>
        <w:t xml:space="preserve">e-mail:  </w:t>
      </w:r>
      <w:hyperlink r:id="rId9" w:history="1">
        <w:r w:rsidRPr="0077110A">
          <w:rPr>
            <w:rStyle w:val="Hyperlink"/>
            <w:rFonts w:asciiTheme="minorHAnsi" w:hAnsiTheme="minorHAnsi"/>
            <w:color w:val="auto"/>
            <w:sz w:val="22"/>
            <w:szCs w:val="22"/>
          </w:rPr>
          <w:t>sean.taylor@theCCC.gsi.gov.uk</w:t>
        </w:r>
      </w:hyperlink>
      <w:r w:rsidR="00BE5562" w:rsidRPr="0077110A">
        <w:rPr>
          <w:rFonts w:asciiTheme="minorHAnsi" w:hAnsiTheme="minorHAnsi"/>
          <w:sz w:val="22"/>
          <w:szCs w:val="22"/>
        </w:rPr>
        <w:t xml:space="preserve">    Tel 020 7591 </w:t>
      </w:r>
      <w:r w:rsidRPr="0077110A">
        <w:rPr>
          <w:rFonts w:asciiTheme="minorHAnsi" w:hAnsiTheme="minorHAnsi"/>
          <w:sz w:val="22"/>
          <w:szCs w:val="22"/>
        </w:rPr>
        <w:t>6093</w:t>
      </w:r>
      <w:r w:rsidR="00B62570" w:rsidRPr="0077110A">
        <w:rPr>
          <w:rFonts w:asciiTheme="minorHAnsi" w:hAnsiTheme="minorHAnsi"/>
          <w:sz w:val="22"/>
          <w:szCs w:val="22"/>
        </w:rPr>
        <w:t>.</w:t>
      </w:r>
    </w:p>
    <w:p w:rsidR="002B623F" w:rsidRPr="0077110A" w:rsidRDefault="002B623F" w:rsidP="004F3028">
      <w:pPr>
        <w:pStyle w:val="Norma"/>
        <w:rPr>
          <w:rFonts w:asciiTheme="minorHAnsi" w:hAnsiTheme="minorHAnsi"/>
          <w:sz w:val="22"/>
          <w:szCs w:val="22"/>
        </w:rPr>
      </w:pPr>
    </w:p>
    <w:p w:rsidR="00F41B73" w:rsidRPr="0077110A" w:rsidRDefault="001B097C" w:rsidP="00F41B73">
      <w:pPr>
        <w:pStyle w:val="Norma6"/>
        <w:numPr>
          <w:ilvl w:val="0"/>
          <w:numId w:val="6"/>
        </w:numPr>
        <w:jc w:val="both"/>
        <w:rPr>
          <w:rFonts w:asciiTheme="minorHAnsi" w:hAnsiTheme="minorHAnsi"/>
        </w:rPr>
      </w:pPr>
      <w:r w:rsidRPr="0077110A">
        <w:rPr>
          <w:rFonts w:asciiTheme="minorHAnsi" w:hAnsiTheme="minorHAnsi"/>
        </w:rPr>
        <w:t xml:space="preserve">Bidders are required to submit </w:t>
      </w:r>
      <w:r w:rsidR="00F41B73" w:rsidRPr="0077110A">
        <w:rPr>
          <w:rFonts w:asciiTheme="minorHAnsi" w:hAnsiTheme="minorHAnsi"/>
          <w:lang w:eastAsia="en-GB"/>
        </w:rPr>
        <w:t>two</w:t>
      </w:r>
      <w:r w:rsidR="00FA5C7A" w:rsidRPr="0077110A">
        <w:rPr>
          <w:rFonts w:asciiTheme="minorHAnsi" w:hAnsiTheme="minorHAnsi"/>
        </w:rPr>
        <w:t xml:space="preserve"> </w:t>
      </w:r>
      <w:r w:rsidR="001F6CA7" w:rsidRPr="0077110A">
        <w:rPr>
          <w:rFonts w:asciiTheme="minorHAnsi" w:hAnsiTheme="minorHAnsi"/>
        </w:rPr>
        <w:t xml:space="preserve">copies </w:t>
      </w:r>
      <w:r w:rsidR="00F41B73" w:rsidRPr="0077110A">
        <w:rPr>
          <w:rFonts w:asciiTheme="minorHAnsi" w:hAnsiTheme="minorHAnsi"/>
        </w:rPr>
        <w:t xml:space="preserve">of their bid via email to </w:t>
      </w:r>
      <w:hyperlink r:id="rId10" w:history="1">
        <w:r w:rsidR="00085123" w:rsidRPr="0077110A">
          <w:rPr>
            <w:rStyle w:val="Hyper1"/>
            <w:rFonts w:asciiTheme="minorHAnsi" w:hAnsiTheme="minorHAnsi"/>
            <w:color w:val="auto"/>
          </w:rPr>
          <w:t>finance@theccc.gsi.gov.uk.</w:t>
        </w:r>
      </w:hyperlink>
      <w:r w:rsidR="00085123" w:rsidRPr="0077110A">
        <w:rPr>
          <w:rStyle w:val="Hyper1"/>
          <w:rFonts w:asciiTheme="minorHAnsi" w:hAnsiTheme="minorHAnsi"/>
          <w:color w:val="auto"/>
        </w:rPr>
        <w:t xml:space="preserve"> </w:t>
      </w:r>
      <w:proofErr w:type="gramStart"/>
      <w:r w:rsidR="00F41B73" w:rsidRPr="0077110A">
        <w:rPr>
          <w:rFonts w:asciiTheme="minorHAnsi" w:hAnsiTheme="minorHAnsi"/>
        </w:rPr>
        <w:t>also</w:t>
      </w:r>
      <w:proofErr w:type="gramEnd"/>
      <w:r w:rsidR="00F41B73" w:rsidRPr="0077110A">
        <w:rPr>
          <w:rFonts w:asciiTheme="minorHAnsi" w:hAnsiTheme="minorHAnsi"/>
        </w:rPr>
        <w:t xml:space="preserve"> copying in </w:t>
      </w:r>
      <w:hyperlink r:id="rId11" w:history="1">
        <w:r w:rsidR="00085123" w:rsidRPr="0077110A">
          <w:rPr>
            <w:rStyle w:val="Hyperlink"/>
            <w:rFonts w:asciiTheme="minorHAnsi" w:hAnsiTheme="minorHAnsi"/>
            <w:color w:val="auto"/>
          </w:rPr>
          <w:t>sean.taylor@theCCC.gsi.gov.uk</w:t>
        </w:r>
      </w:hyperlink>
      <w:r w:rsidR="00085123" w:rsidRPr="0077110A">
        <w:rPr>
          <w:rFonts w:asciiTheme="minorHAnsi" w:hAnsiTheme="minorHAnsi"/>
        </w:rPr>
        <w:t xml:space="preserve">   </w:t>
      </w:r>
      <w:r w:rsidR="00F41B73" w:rsidRPr="0077110A">
        <w:rPr>
          <w:rFonts w:asciiTheme="minorHAnsi" w:hAnsiTheme="minorHAnsi"/>
        </w:rPr>
        <w:t xml:space="preserve">One version should contain no pricing information. The other version must be </w:t>
      </w:r>
      <w:proofErr w:type="spellStart"/>
      <w:r w:rsidR="00F41B73" w:rsidRPr="0077110A">
        <w:rPr>
          <w:rFonts w:asciiTheme="minorHAnsi" w:hAnsiTheme="minorHAnsi"/>
        </w:rPr>
        <w:t>costed</w:t>
      </w:r>
      <w:proofErr w:type="spellEnd"/>
      <w:r w:rsidR="00F41B73" w:rsidRPr="0077110A">
        <w:rPr>
          <w:rFonts w:asciiTheme="minorHAnsi" w:hAnsiTheme="minorHAnsi"/>
        </w:rPr>
        <w:t xml:space="preserve"> and identified as </w:t>
      </w:r>
      <w:r w:rsidR="00F41B73" w:rsidRPr="0077110A">
        <w:rPr>
          <w:rFonts w:asciiTheme="minorHAnsi" w:hAnsiTheme="minorHAnsi"/>
          <w:b/>
        </w:rPr>
        <w:t>"PRICED"</w:t>
      </w:r>
      <w:r w:rsidR="00F41B73" w:rsidRPr="0077110A">
        <w:rPr>
          <w:rFonts w:asciiTheme="minorHAnsi" w:hAnsiTheme="minorHAnsi"/>
        </w:rPr>
        <w:t>.  The email subject should read:</w:t>
      </w:r>
    </w:p>
    <w:p w:rsidR="001B097C" w:rsidRPr="0077110A" w:rsidRDefault="001B097C" w:rsidP="001B097C">
      <w:pPr>
        <w:pStyle w:val="Norma"/>
        <w:jc w:val="both"/>
        <w:rPr>
          <w:rFonts w:ascii="Calibri" w:hAnsi="Calibri"/>
          <w:sz w:val="22"/>
          <w:szCs w:val="22"/>
        </w:rPr>
      </w:pPr>
    </w:p>
    <w:p w:rsidR="00F07331" w:rsidRPr="0077110A" w:rsidRDefault="00F07331" w:rsidP="001355F3">
      <w:pPr>
        <w:pStyle w:val="BodyText"/>
        <w:jc w:val="center"/>
        <w:rPr>
          <w:rFonts w:ascii="Calibri" w:hAnsi="Calibri"/>
          <w:sz w:val="22"/>
          <w:szCs w:val="22"/>
        </w:rPr>
      </w:pPr>
      <w:r w:rsidRPr="0077110A">
        <w:rPr>
          <w:rFonts w:ascii="Calibri" w:hAnsi="Calibri"/>
          <w:sz w:val="22"/>
          <w:szCs w:val="22"/>
        </w:rPr>
        <w:t>“</w:t>
      </w:r>
      <w:r w:rsidRPr="0077110A">
        <w:rPr>
          <w:rFonts w:ascii="Calibri" w:hAnsi="Calibri"/>
          <w:b/>
          <w:caps/>
          <w:sz w:val="22"/>
          <w:szCs w:val="22"/>
        </w:rPr>
        <w:t xml:space="preserve">INVITATION TO TENDER for </w:t>
      </w:r>
      <w:r w:rsidR="001355F3" w:rsidRPr="0077110A">
        <w:rPr>
          <w:rFonts w:asciiTheme="minorHAnsi" w:hAnsiTheme="minorHAnsi" w:cs="Arial"/>
          <w:b/>
          <w:caps/>
          <w:sz w:val="22"/>
          <w:szCs w:val="22"/>
        </w:rPr>
        <w:t>research on competitiveness impacts of carbon policies on UK energy-intensive industrial sectors to 2030</w:t>
      </w:r>
      <w:r w:rsidRPr="0077110A">
        <w:rPr>
          <w:rFonts w:ascii="Calibri" w:hAnsi="Calibri"/>
          <w:b/>
          <w:caps/>
          <w:sz w:val="22"/>
          <w:szCs w:val="22"/>
        </w:rPr>
        <w:t>”</w:t>
      </w:r>
    </w:p>
    <w:p w:rsidR="000F5B3E" w:rsidRPr="0077110A" w:rsidRDefault="000F5B3E" w:rsidP="004D6D4E">
      <w:pPr>
        <w:pStyle w:val="Norma"/>
        <w:jc w:val="center"/>
        <w:rPr>
          <w:rFonts w:ascii="Calibri" w:hAnsi="Calibri"/>
          <w:sz w:val="22"/>
          <w:szCs w:val="22"/>
        </w:rPr>
      </w:pPr>
    </w:p>
    <w:p w:rsidR="00E66798" w:rsidRPr="0077110A" w:rsidRDefault="001B097C" w:rsidP="00F02055">
      <w:pPr>
        <w:pStyle w:val="BodyText"/>
        <w:jc w:val="left"/>
        <w:rPr>
          <w:rFonts w:ascii="Calibri" w:hAnsi="Calibri"/>
          <w:b/>
          <w:sz w:val="22"/>
          <w:szCs w:val="22"/>
        </w:rPr>
      </w:pPr>
      <w:r w:rsidRPr="0077110A">
        <w:rPr>
          <w:rFonts w:ascii="Calibri" w:hAnsi="Calibri"/>
          <w:b/>
          <w:sz w:val="22"/>
          <w:szCs w:val="22"/>
        </w:rPr>
        <w:t xml:space="preserve">Bids should be </w:t>
      </w:r>
      <w:r w:rsidR="00E66798" w:rsidRPr="0077110A">
        <w:rPr>
          <w:rFonts w:ascii="Calibri" w:hAnsi="Calibri"/>
          <w:b/>
          <w:sz w:val="22"/>
          <w:szCs w:val="22"/>
        </w:rPr>
        <w:t>sent in time</w:t>
      </w:r>
      <w:r w:rsidR="00134695" w:rsidRPr="0077110A">
        <w:rPr>
          <w:rFonts w:ascii="Calibri" w:hAnsi="Calibri"/>
          <w:b/>
          <w:sz w:val="22"/>
          <w:szCs w:val="22"/>
        </w:rPr>
        <w:t xml:space="preserve"> in time</w:t>
      </w:r>
      <w:r w:rsidR="003E3FA9" w:rsidRPr="0077110A">
        <w:rPr>
          <w:rFonts w:ascii="Calibri" w:hAnsi="Calibri"/>
          <w:b/>
          <w:sz w:val="22"/>
          <w:szCs w:val="22"/>
        </w:rPr>
        <w:t xml:space="preserve"> for receipt</w:t>
      </w:r>
      <w:r w:rsidRPr="0077110A">
        <w:rPr>
          <w:rFonts w:ascii="Calibri" w:hAnsi="Calibri"/>
          <w:b/>
          <w:sz w:val="22"/>
          <w:szCs w:val="22"/>
        </w:rPr>
        <w:t xml:space="preserve"> by</w:t>
      </w:r>
      <w:r w:rsidR="00D05A80" w:rsidRPr="0077110A">
        <w:rPr>
          <w:rFonts w:ascii="Calibri" w:hAnsi="Calibri"/>
          <w:b/>
          <w:sz w:val="22"/>
          <w:szCs w:val="22"/>
        </w:rPr>
        <w:t xml:space="preserve"> </w:t>
      </w:r>
      <w:r w:rsidR="001355F3" w:rsidRPr="0077110A">
        <w:rPr>
          <w:rFonts w:ascii="Calibri" w:hAnsi="Calibri"/>
          <w:b/>
          <w:sz w:val="22"/>
          <w:szCs w:val="22"/>
        </w:rPr>
        <w:t>12</w:t>
      </w:r>
      <w:r w:rsidR="001B5014" w:rsidRPr="0077110A">
        <w:rPr>
          <w:rFonts w:ascii="Calibri" w:hAnsi="Calibri"/>
          <w:b/>
          <w:sz w:val="22"/>
          <w:szCs w:val="22"/>
        </w:rPr>
        <w:t>pm</w:t>
      </w:r>
      <w:r w:rsidR="006D2D41" w:rsidRPr="0077110A">
        <w:rPr>
          <w:rFonts w:ascii="Calibri" w:hAnsi="Calibri"/>
          <w:b/>
          <w:sz w:val="22"/>
          <w:szCs w:val="22"/>
        </w:rPr>
        <w:t xml:space="preserve"> on</w:t>
      </w:r>
      <w:r w:rsidR="007662E3" w:rsidRPr="0077110A">
        <w:rPr>
          <w:rFonts w:ascii="Calibri" w:hAnsi="Calibri"/>
          <w:b/>
          <w:sz w:val="22"/>
          <w:szCs w:val="22"/>
        </w:rPr>
        <w:t xml:space="preserve"> </w:t>
      </w:r>
      <w:r w:rsidR="001355F3" w:rsidRPr="0077110A">
        <w:rPr>
          <w:rFonts w:ascii="Calibri" w:hAnsi="Calibri"/>
          <w:b/>
          <w:sz w:val="22"/>
          <w:szCs w:val="22"/>
        </w:rPr>
        <w:t>14</w:t>
      </w:r>
      <w:r w:rsidR="001355F3" w:rsidRPr="0077110A">
        <w:rPr>
          <w:rFonts w:ascii="Calibri" w:hAnsi="Calibri"/>
          <w:b/>
          <w:sz w:val="22"/>
          <w:szCs w:val="22"/>
          <w:vertAlign w:val="superscript"/>
        </w:rPr>
        <w:t>th</w:t>
      </w:r>
      <w:r w:rsidR="001355F3" w:rsidRPr="0077110A">
        <w:rPr>
          <w:rFonts w:ascii="Calibri" w:hAnsi="Calibri"/>
          <w:b/>
          <w:sz w:val="22"/>
          <w:szCs w:val="22"/>
        </w:rPr>
        <w:t xml:space="preserve"> November 2016</w:t>
      </w:r>
      <w:r w:rsidR="00E66798" w:rsidRPr="0077110A">
        <w:rPr>
          <w:rFonts w:ascii="Calibri" w:hAnsi="Calibri"/>
          <w:b/>
          <w:sz w:val="22"/>
          <w:szCs w:val="22"/>
        </w:rPr>
        <w:t xml:space="preserve"> </w:t>
      </w:r>
    </w:p>
    <w:p w:rsidR="007662E3" w:rsidRPr="0077110A" w:rsidRDefault="007662E3" w:rsidP="00F02055">
      <w:pPr>
        <w:pStyle w:val="BodyText"/>
        <w:jc w:val="left"/>
        <w:rPr>
          <w:rFonts w:ascii="Calibri" w:hAnsi="Calibri"/>
          <w:b/>
          <w:sz w:val="22"/>
          <w:szCs w:val="22"/>
        </w:rPr>
      </w:pPr>
    </w:p>
    <w:p w:rsidR="00834E61" w:rsidRPr="0077110A" w:rsidRDefault="001B097C" w:rsidP="008608E0">
      <w:pPr>
        <w:pStyle w:val="Norma"/>
        <w:numPr>
          <w:ilvl w:val="0"/>
          <w:numId w:val="6"/>
        </w:numPr>
        <w:rPr>
          <w:rFonts w:ascii="Calibri" w:hAnsi="Calibri"/>
          <w:b/>
          <w:bCs/>
          <w:sz w:val="22"/>
          <w:szCs w:val="22"/>
        </w:rPr>
      </w:pPr>
      <w:r w:rsidRPr="0077110A">
        <w:rPr>
          <w:rFonts w:ascii="Calibri" w:hAnsi="Calibri"/>
          <w:sz w:val="22"/>
          <w:szCs w:val="22"/>
        </w:rPr>
        <w:t>If required</w:t>
      </w:r>
      <w:r w:rsidR="00B27839" w:rsidRPr="0077110A">
        <w:rPr>
          <w:rFonts w:ascii="Calibri" w:hAnsi="Calibri"/>
          <w:sz w:val="22"/>
          <w:szCs w:val="22"/>
        </w:rPr>
        <w:t>, interviews</w:t>
      </w:r>
      <w:r w:rsidRPr="0077110A">
        <w:rPr>
          <w:rFonts w:ascii="Calibri" w:hAnsi="Calibri"/>
          <w:sz w:val="22"/>
          <w:szCs w:val="22"/>
        </w:rPr>
        <w:t xml:space="preserve"> will take place </w:t>
      </w:r>
      <w:r w:rsidR="00150E1F" w:rsidRPr="0077110A">
        <w:rPr>
          <w:rFonts w:ascii="Calibri" w:hAnsi="Calibri"/>
          <w:sz w:val="22"/>
          <w:szCs w:val="22"/>
        </w:rPr>
        <w:t>in London</w:t>
      </w:r>
      <w:r w:rsidR="007F7B9C" w:rsidRPr="0077110A">
        <w:rPr>
          <w:rFonts w:ascii="Calibri" w:hAnsi="Calibri"/>
          <w:sz w:val="22"/>
          <w:szCs w:val="22"/>
        </w:rPr>
        <w:t xml:space="preserve"> </w:t>
      </w:r>
      <w:r w:rsidR="007D2444" w:rsidRPr="0077110A">
        <w:rPr>
          <w:rFonts w:ascii="Calibri" w:hAnsi="Calibri"/>
          <w:sz w:val="22"/>
          <w:szCs w:val="22"/>
        </w:rPr>
        <w:t>on 18</w:t>
      </w:r>
      <w:r w:rsidR="007D2444" w:rsidRPr="0077110A">
        <w:rPr>
          <w:rFonts w:ascii="Calibri" w:hAnsi="Calibri"/>
          <w:sz w:val="22"/>
          <w:szCs w:val="22"/>
          <w:vertAlign w:val="superscript"/>
        </w:rPr>
        <w:t>th</w:t>
      </w:r>
      <w:r w:rsidR="007D2444" w:rsidRPr="0077110A">
        <w:rPr>
          <w:rFonts w:ascii="Calibri" w:hAnsi="Calibri"/>
          <w:sz w:val="22"/>
          <w:szCs w:val="22"/>
        </w:rPr>
        <w:t xml:space="preserve"> November 2016. </w:t>
      </w:r>
      <w:r w:rsidR="008608E0" w:rsidRPr="008608E0">
        <w:rPr>
          <w:rFonts w:ascii="Calibri" w:hAnsi="Calibri"/>
          <w:sz w:val="22"/>
          <w:szCs w:val="22"/>
        </w:rPr>
        <w:t xml:space="preserve">There is no flexibility in the date of the interviews. </w:t>
      </w:r>
      <w:r w:rsidR="007D2444" w:rsidRPr="0077110A">
        <w:rPr>
          <w:rFonts w:ascii="Calibri" w:hAnsi="Calibri"/>
          <w:sz w:val="22"/>
          <w:szCs w:val="22"/>
        </w:rPr>
        <w:t>I</w:t>
      </w:r>
      <w:r w:rsidRPr="0077110A">
        <w:rPr>
          <w:rFonts w:ascii="Calibri" w:hAnsi="Calibri"/>
          <w:sz w:val="22"/>
          <w:szCs w:val="22"/>
        </w:rPr>
        <w:t>f you are invited for interview, you will be notified of the address and t</w:t>
      </w:r>
      <w:r w:rsidR="009A6F8C" w:rsidRPr="0077110A">
        <w:rPr>
          <w:rFonts w:ascii="Calibri" w:hAnsi="Calibri"/>
          <w:sz w:val="22"/>
          <w:szCs w:val="22"/>
        </w:rPr>
        <w:t xml:space="preserve">ime in the letter of invitation, sent out </w:t>
      </w:r>
      <w:r w:rsidR="00743259" w:rsidRPr="0077110A">
        <w:rPr>
          <w:rFonts w:ascii="Calibri" w:hAnsi="Calibri"/>
          <w:sz w:val="22"/>
          <w:szCs w:val="22"/>
        </w:rPr>
        <w:t>by</w:t>
      </w:r>
      <w:r w:rsidR="009A6F8C" w:rsidRPr="0077110A">
        <w:rPr>
          <w:rFonts w:ascii="Calibri" w:hAnsi="Calibri"/>
          <w:sz w:val="22"/>
          <w:szCs w:val="22"/>
        </w:rPr>
        <w:t xml:space="preserve"> email.</w:t>
      </w:r>
    </w:p>
    <w:p w:rsidR="005A3D26" w:rsidRPr="0077110A" w:rsidRDefault="005A3D26" w:rsidP="005A3D26">
      <w:pPr>
        <w:pStyle w:val="Norma"/>
        <w:rPr>
          <w:rFonts w:ascii="Calibri" w:hAnsi="Calibri"/>
          <w:sz w:val="22"/>
          <w:szCs w:val="22"/>
        </w:rPr>
      </w:pPr>
    </w:p>
    <w:p w:rsidR="005A3D26" w:rsidRPr="0077110A" w:rsidRDefault="005A3D26" w:rsidP="005A3D26">
      <w:pPr>
        <w:pStyle w:val="Norma"/>
        <w:numPr>
          <w:ilvl w:val="0"/>
          <w:numId w:val="6"/>
        </w:numPr>
        <w:ind w:left="360"/>
        <w:rPr>
          <w:rFonts w:ascii="Calibri" w:hAnsi="Calibri"/>
          <w:sz w:val="22"/>
          <w:szCs w:val="22"/>
        </w:rPr>
      </w:pPr>
      <w:r w:rsidRPr="0077110A">
        <w:rPr>
          <w:rFonts w:ascii="Calibri" w:hAnsi="Calibri"/>
          <w:sz w:val="22"/>
          <w:szCs w:val="22"/>
        </w:rPr>
        <w:t>In practice, we welcome suggestions from consultants around what is feasible within the available timescales and budget (around £</w:t>
      </w:r>
      <w:r w:rsidR="007D2444" w:rsidRPr="0077110A">
        <w:rPr>
          <w:rFonts w:ascii="Calibri" w:hAnsi="Calibri"/>
          <w:sz w:val="22"/>
          <w:szCs w:val="22"/>
        </w:rPr>
        <w:t>50</w:t>
      </w:r>
      <w:r w:rsidR="0077110A" w:rsidRPr="0077110A">
        <w:rPr>
          <w:rFonts w:ascii="Calibri" w:hAnsi="Calibri"/>
          <w:sz w:val="22"/>
          <w:szCs w:val="22"/>
        </w:rPr>
        <w:t>,000</w:t>
      </w:r>
      <w:r w:rsidRPr="0077110A">
        <w:rPr>
          <w:rFonts w:ascii="Calibri" w:hAnsi="Calibri"/>
          <w:sz w:val="22"/>
          <w:szCs w:val="22"/>
        </w:rPr>
        <w:t xml:space="preserve"> to £</w:t>
      </w:r>
      <w:r w:rsidR="008608E0">
        <w:rPr>
          <w:rFonts w:ascii="Calibri" w:hAnsi="Calibri"/>
          <w:sz w:val="22"/>
          <w:szCs w:val="22"/>
        </w:rPr>
        <w:t>8</w:t>
      </w:r>
      <w:r w:rsidR="007D2444" w:rsidRPr="0077110A">
        <w:rPr>
          <w:rFonts w:ascii="Calibri" w:hAnsi="Calibri"/>
          <w:sz w:val="22"/>
          <w:szCs w:val="22"/>
        </w:rPr>
        <w:t>0</w:t>
      </w:r>
      <w:r w:rsidR="0077110A" w:rsidRPr="0077110A">
        <w:rPr>
          <w:rFonts w:ascii="Calibri" w:hAnsi="Calibri"/>
          <w:sz w:val="22"/>
          <w:szCs w:val="22"/>
        </w:rPr>
        <w:t>,000</w:t>
      </w:r>
      <w:r w:rsidR="007D2444" w:rsidRPr="0077110A">
        <w:rPr>
          <w:rFonts w:ascii="Calibri" w:hAnsi="Calibri"/>
          <w:sz w:val="22"/>
          <w:szCs w:val="22"/>
        </w:rPr>
        <w:t xml:space="preserve"> </w:t>
      </w:r>
      <w:r w:rsidRPr="0077110A">
        <w:rPr>
          <w:rFonts w:ascii="Calibri" w:hAnsi="Calibri"/>
          <w:sz w:val="22"/>
          <w:szCs w:val="22"/>
        </w:rPr>
        <w:t xml:space="preserve">excluding VAT). </w:t>
      </w:r>
    </w:p>
    <w:p w:rsidR="005A3D26" w:rsidRDefault="005A3D26" w:rsidP="005A3D26">
      <w:pPr>
        <w:pStyle w:val="ListParagraph"/>
        <w:rPr>
          <w:rFonts w:ascii="Calibri" w:hAnsi="Calibri"/>
          <w:sz w:val="22"/>
          <w:szCs w:val="22"/>
        </w:rPr>
      </w:pPr>
    </w:p>
    <w:p w:rsidR="005A3D26" w:rsidRDefault="005A3D26" w:rsidP="00F53816">
      <w:pPr>
        <w:pStyle w:val="Norma"/>
        <w:ind w:left="360"/>
        <w:rPr>
          <w:rFonts w:ascii="Calibri" w:hAnsi="Calibri"/>
          <w:sz w:val="22"/>
          <w:szCs w:val="22"/>
        </w:rPr>
      </w:pPr>
    </w:p>
    <w:p w:rsidR="005A3D26" w:rsidRPr="005A3D26" w:rsidRDefault="005A3D26" w:rsidP="005A3D26">
      <w:pPr>
        <w:pStyle w:val="Norma"/>
        <w:ind w:left="450"/>
        <w:rPr>
          <w:rFonts w:ascii="Calibri" w:hAnsi="Calibri"/>
          <w:b/>
          <w:bCs/>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2A47DA" w:rsidRDefault="002A47DA" w:rsidP="002A47DA">
      <w:pPr>
        <w:pStyle w:val="BodyText"/>
        <w:jc w:val="center"/>
        <w:rPr>
          <w:rFonts w:ascii="Calibri" w:hAnsi="Calibri"/>
          <w:b/>
          <w:color w:val="FF0000"/>
          <w:sz w:val="22"/>
          <w:szCs w:val="22"/>
        </w:rPr>
      </w:pPr>
      <w:r>
        <w:rPr>
          <w:rFonts w:ascii="Calibri" w:hAnsi="Calibri"/>
          <w:b/>
          <w:sz w:val="22"/>
          <w:szCs w:val="22"/>
        </w:rPr>
        <w:t xml:space="preserve">Invitation to tender for </w:t>
      </w:r>
      <w:r w:rsidRPr="001355F3">
        <w:rPr>
          <w:rFonts w:asciiTheme="minorHAnsi" w:hAnsiTheme="minorHAnsi" w:cs="Arial"/>
          <w:b/>
          <w:sz w:val="22"/>
          <w:szCs w:val="22"/>
        </w:rPr>
        <w:t>research on competitiveness impacts of carbon policies on UK energy-intensive industrial sectors to 2030</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2"/>
          <w:footerReference w:type="default" r:id="rId13"/>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149"/>
        <w:gridCol w:w="1393"/>
      </w:tblGrid>
      <w:tr w:rsidR="00557BDE" w:rsidRPr="00334AEE" w:rsidTr="001903BB">
        <w:trPr>
          <w:trHeight w:val="1349"/>
        </w:trPr>
        <w:tc>
          <w:tcPr>
            <w:tcW w:w="8472" w:type="dxa"/>
            <w:gridSpan w:val="4"/>
            <w:tcBorders>
              <w:top w:val="single" w:sz="6" w:space="0" w:color="auto"/>
              <w:left w:val="single" w:sz="6" w:space="0" w:color="auto"/>
              <w:bottom w:val="single" w:sz="6" w:space="0" w:color="auto"/>
              <w:right w:val="single" w:sz="6" w:space="0" w:color="auto"/>
            </w:tcBorders>
            <w:shd w:val="pct20" w:color="auto" w:fill="auto"/>
          </w:tcPr>
          <w:p w:rsidR="00557BDE" w:rsidRPr="00334AEE" w:rsidRDefault="00557BDE" w:rsidP="00B27839">
            <w:pPr>
              <w:pStyle w:val="StyleBodyText12ptBold1"/>
              <w:rPr>
                <w:rFonts w:ascii="Calibri" w:hAnsi="Calibri"/>
                <w:sz w:val="22"/>
                <w:szCs w:val="22"/>
              </w:rPr>
            </w:pPr>
            <w:r>
              <w:rPr>
                <w:rFonts w:ascii="Calibri" w:hAnsi="Calibri"/>
                <w:sz w:val="22"/>
                <w:szCs w:val="22"/>
              </w:rPr>
              <w:t>Supplier Information</w:t>
            </w:r>
          </w:p>
          <w:p w:rsidR="00557BDE" w:rsidRPr="00334AEE" w:rsidRDefault="00557BDE" w:rsidP="00CA7D6E">
            <w:pPr>
              <w:pStyle w:val="Heading3"/>
              <w:jc w:val="center"/>
              <w:rPr>
                <w:rFonts w:ascii="Calibri" w:hAnsi="Calibri"/>
                <w:sz w:val="22"/>
                <w:szCs w:val="22"/>
              </w:rPr>
            </w:pPr>
          </w:p>
          <w:p w:rsidR="00557BDE" w:rsidRPr="00557BDE" w:rsidRDefault="00557BDE" w:rsidP="00CA7D6E">
            <w:pPr>
              <w:pStyle w:val="Heading2"/>
              <w:numPr>
                <w:ilvl w:val="12"/>
                <w:numId w:val="0"/>
              </w:numPr>
              <w:spacing w:after="0"/>
              <w:rPr>
                <w:rFonts w:ascii="Calibri" w:hAnsi="Calibri"/>
                <w:b w:val="0"/>
                <w:sz w:val="22"/>
                <w:szCs w:val="22"/>
              </w:rPr>
            </w:pPr>
            <w:r w:rsidRPr="00557BDE">
              <w:rPr>
                <w:rFonts w:ascii="Calibri" w:hAnsi="Calibri"/>
                <w:b w:val="0"/>
                <w:bCs/>
                <w:sz w:val="22"/>
                <w:szCs w:val="22"/>
              </w:rPr>
              <w:t xml:space="preserve">Concerning the provision of </w:t>
            </w:r>
            <w:r w:rsidRPr="00557BDE">
              <w:rPr>
                <w:rFonts w:asciiTheme="minorHAnsi" w:hAnsiTheme="minorHAnsi" w:cs="Arial"/>
                <w:b w:val="0"/>
                <w:sz w:val="22"/>
                <w:szCs w:val="22"/>
              </w:rPr>
              <w:t>research on competitiveness impacts of carbon policies on UK energy-intensive industrial sectors to 2030</w:t>
            </w:r>
          </w:p>
        </w:tc>
      </w:tr>
      <w:tr w:rsidR="0042059C" w:rsidRPr="00334AEE" w:rsidTr="00557BDE">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4" w:type="dxa"/>
            <w:gridSpan w:val="3"/>
          </w:tcPr>
          <w:p w:rsidR="0042059C" w:rsidRPr="00334AEE" w:rsidRDefault="0042059C" w:rsidP="00CA7D6E">
            <w:pPr>
              <w:pStyle w:val="Header"/>
              <w:numPr>
                <w:ilvl w:val="12"/>
                <w:numId w:val="0"/>
              </w:numPr>
              <w:rPr>
                <w:rFonts w:ascii="Calibri" w:hAnsi="Calibri"/>
                <w:sz w:val="22"/>
                <w:szCs w:val="22"/>
              </w:rPr>
            </w:pPr>
          </w:p>
        </w:tc>
      </w:tr>
      <w:tr w:rsidR="0042059C" w:rsidRPr="00334AEE" w:rsidTr="00557BDE">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4" w:type="dxa"/>
            <w:gridSpan w:val="3"/>
          </w:tcPr>
          <w:p w:rsidR="0042059C" w:rsidRPr="00334AEE" w:rsidRDefault="0042059C" w:rsidP="00CA7D6E">
            <w:pPr>
              <w:pStyle w:val="Norma"/>
              <w:numPr>
                <w:ilvl w:val="12"/>
                <w:numId w:val="0"/>
              </w:numPr>
              <w:rPr>
                <w:rFonts w:ascii="Calibri" w:hAnsi="Calibri"/>
                <w:sz w:val="22"/>
                <w:szCs w:val="22"/>
              </w:rPr>
            </w:pPr>
          </w:p>
        </w:tc>
      </w:tr>
      <w:tr w:rsidR="0042059C" w:rsidRPr="00334AEE" w:rsidTr="00557BDE">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4" w:type="dxa"/>
            <w:gridSpan w:val="3"/>
          </w:tcPr>
          <w:p w:rsidR="0042059C" w:rsidRPr="00334AEE" w:rsidRDefault="0042059C" w:rsidP="00CA7D6E">
            <w:pPr>
              <w:pStyle w:val="Norma"/>
              <w:numPr>
                <w:ilvl w:val="12"/>
                <w:numId w:val="0"/>
              </w:numPr>
              <w:rPr>
                <w:rFonts w:ascii="Calibri" w:hAnsi="Calibri"/>
                <w:sz w:val="22"/>
                <w:szCs w:val="22"/>
              </w:rPr>
            </w:pPr>
          </w:p>
        </w:tc>
      </w:tr>
      <w:tr w:rsidR="0042059C" w:rsidRPr="00334AEE" w:rsidTr="00557BDE">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4" w:type="dxa"/>
            <w:gridSpan w:val="3"/>
          </w:tcPr>
          <w:p w:rsidR="0042059C" w:rsidRPr="00334AEE" w:rsidRDefault="0042059C" w:rsidP="00CA7D6E">
            <w:pPr>
              <w:pStyle w:val="Norma"/>
              <w:numPr>
                <w:ilvl w:val="12"/>
                <w:numId w:val="0"/>
              </w:numPr>
              <w:rPr>
                <w:rFonts w:ascii="Calibri" w:hAnsi="Calibri"/>
                <w:sz w:val="22"/>
                <w:szCs w:val="22"/>
              </w:rPr>
            </w:pPr>
          </w:p>
        </w:tc>
      </w:tr>
      <w:tr w:rsidR="0042059C" w:rsidRPr="00334AEE" w:rsidTr="00557BDE">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4" w:type="dxa"/>
            <w:gridSpan w:val="3"/>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557BDE">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4" w:type="dxa"/>
            <w:gridSpan w:val="3"/>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roofErr w:type="spellStart"/>
            <w:r w:rsidRPr="00334AEE">
              <w:rPr>
                <w:rFonts w:ascii="Calibri" w:hAnsi="Calibri"/>
                <w:sz w:val="22"/>
                <w:szCs w:val="22"/>
              </w:rPr>
              <w:t>i</w:t>
            </w:r>
            <w:proofErr w:type="spellEnd"/>
            <w:r w:rsidRPr="00334AEE">
              <w:rPr>
                <w:rFonts w:ascii="Calibri" w:hAnsi="Calibri"/>
                <w:sz w:val="22"/>
                <w:szCs w:val="22"/>
              </w:rPr>
              <w:t>)</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proofErr w:type="gramStart"/>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s</w:t>
            </w:r>
            <w:proofErr w:type="gramEnd"/>
            <w:r w:rsidRPr="00334AEE">
              <w:rPr>
                <w:rFonts w:ascii="Calibri" w:hAnsi="Calibri"/>
                <w:b/>
                <w:bCs/>
                <w:color w:val="000000"/>
                <w:sz w:val="22"/>
                <w:szCs w:val="22"/>
              </w:rPr>
              <w:t xml:space="preserve">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w:t>
            </w:r>
            <w:r w:rsidR="00454E62">
              <w:rPr>
                <w:rFonts w:ascii="Calibri" w:hAnsi="Calibri"/>
                <w:b/>
                <w:sz w:val="22"/>
                <w:szCs w:val="22"/>
              </w:rPr>
              <w:t>EMONSTRATION OF CABABILITY -  15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77110A">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Default="0042059C" w:rsidP="00F02055">
            <w:pPr>
              <w:pStyle w:val="Norma"/>
              <w:rPr>
                <w:rFonts w:ascii="Calibri" w:hAnsi="Calibri"/>
                <w:sz w:val="22"/>
                <w:szCs w:val="22"/>
              </w:rPr>
            </w:pPr>
          </w:p>
          <w:p w:rsidR="0077110A" w:rsidRPr="00334AEE" w:rsidRDefault="0077110A"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454E62">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77110A">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77110A" w:rsidRPr="00334AEE" w:rsidRDefault="0077110A"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77110A" w:rsidRPr="00334AEE" w:rsidRDefault="0077110A"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AF023F" w:rsidRDefault="00AF023F" w:rsidP="00CA7D6E">
            <w:pPr>
              <w:pStyle w:val="Norma"/>
              <w:numPr>
                <w:ilvl w:val="12"/>
                <w:numId w:val="0"/>
              </w:numPr>
              <w:rPr>
                <w:rFonts w:ascii="Calibri" w:hAnsi="Calibri"/>
                <w:sz w:val="22"/>
                <w:szCs w:val="22"/>
              </w:rPr>
            </w:pPr>
          </w:p>
          <w:p w:rsidR="00AF023F" w:rsidRPr="00334AEE" w:rsidRDefault="00AF023F" w:rsidP="00CA7D6E">
            <w:pPr>
              <w:pStyle w:val="Norma"/>
              <w:numPr>
                <w:ilvl w:val="12"/>
                <w:numId w:val="0"/>
              </w:numPr>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A94B0B" w:rsidRDefault="00A94B0B"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454E62">
              <w:rPr>
                <w:rFonts w:ascii="Calibri" w:hAnsi="Calibri"/>
                <w:b/>
                <w:sz w:val="22"/>
                <w:szCs w:val="22"/>
              </w:rPr>
              <w:t xml:space="preserve"> – 2</w:t>
            </w:r>
            <w:r w:rsidR="00DD217B">
              <w:rPr>
                <w:rFonts w:ascii="Calibri" w:hAnsi="Calibri"/>
                <w:b/>
                <w:sz w:val="22"/>
                <w:szCs w:val="22"/>
              </w:rPr>
              <w:t>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77110A">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Default="0042059C" w:rsidP="00F02055">
            <w:pPr>
              <w:pStyle w:val="BodyText"/>
              <w:numPr>
                <w:ilvl w:val="12"/>
                <w:numId w:val="0"/>
              </w:numPr>
              <w:ind w:left="709"/>
              <w:jc w:val="left"/>
              <w:rPr>
                <w:rFonts w:ascii="Calibri" w:hAnsi="Calibri"/>
                <w:b/>
                <w:sz w:val="22"/>
                <w:szCs w:val="22"/>
              </w:rPr>
            </w:pPr>
          </w:p>
          <w:p w:rsidR="0077110A" w:rsidRDefault="0077110A" w:rsidP="00F02055">
            <w:pPr>
              <w:pStyle w:val="BodyText"/>
              <w:numPr>
                <w:ilvl w:val="12"/>
                <w:numId w:val="0"/>
              </w:numPr>
              <w:ind w:left="709"/>
              <w:jc w:val="left"/>
              <w:rPr>
                <w:rFonts w:ascii="Calibri" w:hAnsi="Calibri"/>
                <w:b/>
                <w:sz w:val="22"/>
                <w:szCs w:val="22"/>
              </w:rPr>
            </w:pPr>
          </w:p>
          <w:p w:rsidR="0077110A" w:rsidRDefault="0077110A" w:rsidP="00F02055">
            <w:pPr>
              <w:pStyle w:val="BodyText"/>
              <w:numPr>
                <w:ilvl w:val="12"/>
                <w:numId w:val="0"/>
              </w:numPr>
              <w:ind w:left="709"/>
              <w:jc w:val="left"/>
              <w:rPr>
                <w:rFonts w:ascii="Calibri" w:hAnsi="Calibri"/>
                <w:b/>
                <w:sz w:val="22"/>
                <w:szCs w:val="22"/>
              </w:rPr>
            </w:pPr>
          </w:p>
          <w:p w:rsidR="0077110A" w:rsidRDefault="0077110A" w:rsidP="00F02055">
            <w:pPr>
              <w:pStyle w:val="BodyText"/>
              <w:numPr>
                <w:ilvl w:val="12"/>
                <w:numId w:val="0"/>
              </w:numPr>
              <w:ind w:left="709"/>
              <w:jc w:val="left"/>
              <w:rPr>
                <w:rFonts w:ascii="Calibri" w:hAnsi="Calibri"/>
                <w:b/>
                <w:sz w:val="22"/>
                <w:szCs w:val="22"/>
              </w:rPr>
            </w:pPr>
          </w:p>
          <w:p w:rsidR="0077110A" w:rsidRDefault="0077110A" w:rsidP="00F02055">
            <w:pPr>
              <w:pStyle w:val="BodyText"/>
              <w:numPr>
                <w:ilvl w:val="12"/>
                <w:numId w:val="0"/>
              </w:numPr>
              <w:ind w:left="709"/>
              <w:jc w:val="left"/>
              <w:rPr>
                <w:rFonts w:ascii="Calibri" w:hAnsi="Calibri"/>
                <w:b/>
                <w:sz w:val="22"/>
                <w:szCs w:val="22"/>
              </w:rPr>
            </w:pPr>
          </w:p>
          <w:p w:rsidR="0077110A" w:rsidRPr="00334AEE" w:rsidRDefault="0077110A"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A94B0B" w:rsidRDefault="00A94B0B"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DD217B">
              <w:rPr>
                <w:rFonts w:ascii="Calibri" w:hAnsi="Calibri"/>
                <w:b/>
                <w:sz w:val="22"/>
                <w:szCs w:val="22"/>
              </w:rPr>
              <w:t xml:space="preserve"> – 20%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Default="0042059C" w:rsidP="00A94B0B">
            <w:pPr>
              <w:pStyle w:val="BodyText"/>
              <w:numPr>
                <w:ilvl w:val="0"/>
                <w:numId w:val="14"/>
              </w:numPr>
              <w:jc w:val="left"/>
              <w:rPr>
                <w:rFonts w:ascii="Calibri" w:hAnsi="Calibri"/>
                <w:b/>
                <w:sz w:val="22"/>
                <w:szCs w:val="22"/>
              </w:rPr>
            </w:pPr>
            <w:r w:rsidRPr="00334AEE">
              <w:rPr>
                <w:rFonts w:ascii="Calibri" w:hAnsi="Calibri"/>
                <w:b/>
                <w:sz w:val="22"/>
                <w:szCs w:val="22"/>
              </w:rPr>
              <w:t>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A94B0B" w:rsidRPr="00334AEE" w:rsidRDefault="00A94B0B" w:rsidP="00A94B0B">
            <w:pPr>
              <w:pStyle w:val="BodyText"/>
              <w:ind w:left="90"/>
              <w:jc w:val="left"/>
              <w:rPr>
                <w:rFonts w:ascii="Calibri" w:hAnsi="Calibri"/>
                <w:b/>
                <w:sz w:val="22"/>
                <w:szCs w:val="22"/>
              </w:rPr>
            </w:pPr>
          </w:p>
        </w:tc>
      </w:tr>
      <w:tr w:rsidR="0042059C" w:rsidRPr="00334AEE" w:rsidTr="00CA7D6E">
        <w:trPr>
          <w:cantSplit/>
        </w:trPr>
        <w:tc>
          <w:tcPr>
            <w:tcW w:w="9180" w:type="dxa"/>
            <w:tcBorders>
              <w:top w:val="single" w:sz="8" w:space="0" w:color="auto"/>
            </w:tcBorders>
          </w:tcPr>
          <w:p w:rsidR="0042059C" w:rsidRDefault="0042059C"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77110A" w:rsidRDefault="0077110A" w:rsidP="00C86F15">
            <w:pPr>
              <w:pStyle w:val="BodyText"/>
              <w:numPr>
                <w:ilvl w:val="12"/>
                <w:numId w:val="0"/>
              </w:numPr>
              <w:rPr>
                <w:rFonts w:ascii="Calibri" w:hAnsi="Calibri"/>
                <w:b/>
                <w:sz w:val="22"/>
                <w:szCs w:val="22"/>
              </w:rPr>
            </w:pPr>
          </w:p>
          <w:p w:rsidR="0077110A" w:rsidRDefault="0077110A" w:rsidP="00C86F15">
            <w:pPr>
              <w:pStyle w:val="BodyText"/>
              <w:numPr>
                <w:ilvl w:val="12"/>
                <w:numId w:val="0"/>
              </w:numPr>
              <w:rPr>
                <w:rFonts w:ascii="Calibri" w:hAnsi="Calibri"/>
                <w:b/>
                <w:sz w:val="22"/>
                <w:szCs w:val="22"/>
              </w:rPr>
            </w:pPr>
          </w:p>
          <w:p w:rsidR="0077110A" w:rsidRDefault="0077110A" w:rsidP="00C86F15">
            <w:pPr>
              <w:pStyle w:val="BodyText"/>
              <w:numPr>
                <w:ilvl w:val="12"/>
                <w:numId w:val="0"/>
              </w:numPr>
              <w:rPr>
                <w:rFonts w:ascii="Calibri" w:hAnsi="Calibri"/>
                <w:b/>
                <w:sz w:val="22"/>
                <w:szCs w:val="22"/>
              </w:rPr>
            </w:pPr>
          </w:p>
          <w:p w:rsidR="0077110A" w:rsidRDefault="0077110A" w:rsidP="00C86F15">
            <w:pPr>
              <w:pStyle w:val="BodyText"/>
              <w:numPr>
                <w:ilvl w:val="12"/>
                <w:numId w:val="0"/>
              </w:numPr>
              <w:rPr>
                <w:rFonts w:ascii="Calibri" w:hAnsi="Calibri"/>
                <w:b/>
                <w:sz w:val="22"/>
                <w:szCs w:val="22"/>
              </w:rPr>
            </w:pPr>
          </w:p>
          <w:p w:rsidR="0077110A" w:rsidRDefault="0077110A" w:rsidP="00C86F15">
            <w:pPr>
              <w:pStyle w:val="BodyText"/>
              <w:numPr>
                <w:ilvl w:val="12"/>
                <w:numId w:val="0"/>
              </w:numPr>
              <w:rPr>
                <w:rFonts w:ascii="Calibri" w:hAnsi="Calibri"/>
                <w:b/>
                <w:sz w:val="22"/>
                <w:szCs w:val="22"/>
              </w:rPr>
            </w:pPr>
          </w:p>
          <w:p w:rsidR="0077110A" w:rsidRDefault="0077110A" w:rsidP="00C86F15">
            <w:pPr>
              <w:pStyle w:val="BodyText"/>
              <w:numPr>
                <w:ilvl w:val="12"/>
                <w:numId w:val="0"/>
              </w:numPr>
              <w:rPr>
                <w:rFonts w:ascii="Calibri" w:hAnsi="Calibri"/>
                <w:b/>
                <w:sz w:val="22"/>
                <w:szCs w:val="22"/>
              </w:rPr>
            </w:pPr>
          </w:p>
          <w:p w:rsidR="0077110A" w:rsidRDefault="0077110A" w:rsidP="00C86F15">
            <w:pPr>
              <w:pStyle w:val="BodyText"/>
              <w:numPr>
                <w:ilvl w:val="12"/>
                <w:numId w:val="0"/>
              </w:numPr>
              <w:rPr>
                <w:rFonts w:ascii="Calibri" w:hAnsi="Calibri"/>
                <w:b/>
                <w:sz w:val="22"/>
                <w:szCs w:val="22"/>
              </w:rPr>
            </w:pPr>
          </w:p>
          <w:p w:rsidR="0077110A" w:rsidRDefault="0077110A" w:rsidP="00C86F15">
            <w:pPr>
              <w:pStyle w:val="BodyText"/>
              <w:numPr>
                <w:ilvl w:val="12"/>
                <w:numId w:val="0"/>
              </w:numPr>
              <w:rPr>
                <w:rFonts w:ascii="Calibri" w:hAnsi="Calibri"/>
                <w:b/>
                <w:sz w:val="22"/>
                <w:szCs w:val="22"/>
              </w:rPr>
            </w:pPr>
          </w:p>
          <w:p w:rsidR="0077110A" w:rsidRDefault="0077110A" w:rsidP="00C86F15">
            <w:pPr>
              <w:pStyle w:val="BodyText"/>
              <w:numPr>
                <w:ilvl w:val="12"/>
                <w:numId w:val="0"/>
              </w:numPr>
              <w:rPr>
                <w:rFonts w:ascii="Calibri" w:hAnsi="Calibri"/>
                <w:b/>
                <w:sz w:val="22"/>
                <w:szCs w:val="22"/>
              </w:rPr>
            </w:pPr>
          </w:p>
          <w:p w:rsidR="0077110A" w:rsidRDefault="0077110A" w:rsidP="00C86F15">
            <w:pPr>
              <w:pStyle w:val="BodyText"/>
              <w:numPr>
                <w:ilvl w:val="12"/>
                <w:numId w:val="0"/>
              </w:numPr>
              <w:rPr>
                <w:rFonts w:ascii="Calibri" w:hAnsi="Calibri"/>
                <w:b/>
                <w:sz w:val="22"/>
                <w:szCs w:val="22"/>
              </w:rPr>
            </w:pPr>
          </w:p>
          <w:p w:rsidR="0077110A" w:rsidRDefault="0077110A" w:rsidP="00C86F15">
            <w:pPr>
              <w:pStyle w:val="BodyText"/>
              <w:numPr>
                <w:ilvl w:val="12"/>
                <w:numId w:val="0"/>
              </w:numPr>
              <w:rPr>
                <w:rFonts w:ascii="Calibri" w:hAnsi="Calibri"/>
                <w:b/>
                <w:sz w:val="22"/>
                <w:szCs w:val="22"/>
              </w:rPr>
            </w:pPr>
          </w:p>
          <w:p w:rsidR="0077110A" w:rsidRDefault="0077110A"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Pr="00334AEE" w:rsidRDefault="00AF023F" w:rsidP="00C86F15">
            <w:pPr>
              <w:pStyle w:val="BodyText"/>
              <w:numPr>
                <w:ilvl w:val="12"/>
                <w:numId w:val="0"/>
              </w:numPr>
              <w:rPr>
                <w:rFonts w:ascii="Calibri" w:hAnsi="Calibri"/>
                <w:b/>
                <w:sz w:val="22"/>
                <w:szCs w:val="22"/>
              </w:rPr>
            </w:pP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4"/>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A94B0B" w:rsidRDefault="00A94B0B" w:rsidP="0077110A">
            <w:pPr>
              <w:pStyle w:val="BodyText"/>
              <w:jc w:val="left"/>
              <w:rPr>
                <w:rFonts w:ascii="Calibri" w:hAnsi="Calibri"/>
                <w:b/>
                <w:sz w:val="22"/>
                <w:szCs w:val="22"/>
              </w:rPr>
            </w:pPr>
          </w:p>
          <w:p w:rsidR="0042059C" w:rsidRDefault="0042059C" w:rsidP="0077110A">
            <w:pPr>
              <w:pStyle w:val="BodyText"/>
              <w:jc w:val="left"/>
              <w:rPr>
                <w:rFonts w:ascii="Calibri" w:hAnsi="Calibri"/>
                <w:b/>
                <w:sz w:val="22"/>
                <w:szCs w:val="22"/>
              </w:rPr>
            </w:pPr>
            <w:r w:rsidRPr="00334AEE">
              <w:rPr>
                <w:rFonts w:ascii="Calibri" w:hAnsi="Calibri"/>
                <w:b/>
                <w:sz w:val="22"/>
                <w:szCs w:val="22"/>
              </w:rPr>
              <w:t>METHOD, ABILITY AND TECHNICAL CAPACITY</w:t>
            </w:r>
            <w:r w:rsidR="0077110A">
              <w:rPr>
                <w:rFonts w:ascii="Calibri" w:hAnsi="Calibri"/>
                <w:b/>
                <w:sz w:val="22"/>
                <w:szCs w:val="22"/>
              </w:rPr>
              <w:t xml:space="preserve"> – 30%</w:t>
            </w:r>
          </w:p>
          <w:p w:rsidR="0077110A" w:rsidRPr="00334AEE" w:rsidRDefault="0077110A" w:rsidP="0077110A">
            <w:pPr>
              <w:pStyle w:val="BodyText"/>
              <w:ind w:left="90"/>
              <w:jc w:val="left"/>
              <w:rPr>
                <w:rFonts w:ascii="Calibri" w:hAnsi="Calibri"/>
                <w:b/>
                <w:sz w:val="22"/>
                <w:szCs w:val="22"/>
              </w:rPr>
            </w:pPr>
          </w:p>
          <w:p w:rsidR="0042059C" w:rsidRDefault="00A94B0B" w:rsidP="00A94B0B">
            <w:pPr>
              <w:pStyle w:val="BodyText"/>
              <w:numPr>
                <w:ilvl w:val="0"/>
                <w:numId w:val="6"/>
              </w:numPr>
              <w:rPr>
                <w:rFonts w:ascii="Calibri" w:hAnsi="Calibri"/>
                <w:b/>
                <w:sz w:val="22"/>
                <w:szCs w:val="22"/>
              </w:rPr>
            </w:pPr>
            <w:r>
              <w:rPr>
                <w:rFonts w:ascii="Calibri" w:hAnsi="Calibri"/>
                <w:b/>
                <w:sz w:val="22"/>
                <w:szCs w:val="22"/>
              </w:rPr>
              <w:t>Please provide a detailed plan of the methodology you intend to use to fulfil the requirement of the specification. This should include details on the data/information needed, the analytical techniques and skills you intend to use, the risks/challenges and how you intend to overcome them.</w:t>
            </w:r>
          </w:p>
          <w:p w:rsidR="00A94B0B" w:rsidRPr="00334AEE" w:rsidRDefault="00A94B0B" w:rsidP="00A94B0B">
            <w:pPr>
              <w:pStyle w:val="BodyText"/>
              <w:ind w:left="45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7110A" w:rsidRDefault="0077110A" w:rsidP="00CA7D6E">
            <w:pPr>
              <w:pStyle w:val="BodyText"/>
              <w:numPr>
                <w:ilvl w:val="12"/>
                <w:numId w:val="0"/>
              </w:numPr>
              <w:ind w:left="720" w:hanging="720"/>
              <w:rPr>
                <w:rFonts w:ascii="Calibri" w:hAnsi="Calibri"/>
                <w:b/>
                <w:sz w:val="22"/>
                <w:szCs w:val="22"/>
              </w:rPr>
            </w:pPr>
          </w:p>
          <w:p w:rsidR="0077110A" w:rsidRDefault="0077110A"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A94B0B" w:rsidRDefault="00A94B0B" w:rsidP="00CA7D6E">
            <w:pPr>
              <w:pStyle w:val="BodyText"/>
              <w:numPr>
                <w:ilvl w:val="12"/>
                <w:numId w:val="0"/>
              </w:numPr>
              <w:ind w:left="720" w:hanging="720"/>
              <w:rPr>
                <w:rFonts w:ascii="Calibri" w:hAnsi="Calibri"/>
                <w:b/>
                <w:sz w:val="22"/>
                <w:szCs w:val="22"/>
              </w:rPr>
            </w:pPr>
          </w:p>
          <w:p w:rsidR="00A94B0B" w:rsidRDefault="00A94B0B" w:rsidP="00CA7D6E">
            <w:pPr>
              <w:pStyle w:val="BodyText"/>
              <w:numPr>
                <w:ilvl w:val="12"/>
                <w:numId w:val="0"/>
              </w:numPr>
              <w:ind w:left="720" w:hanging="720"/>
              <w:rPr>
                <w:rFonts w:ascii="Calibri" w:hAnsi="Calibri"/>
                <w:b/>
                <w:sz w:val="22"/>
                <w:szCs w:val="22"/>
              </w:rPr>
            </w:pPr>
          </w:p>
          <w:p w:rsidR="00A94B0B" w:rsidRDefault="00A94B0B" w:rsidP="00CA7D6E">
            <w:pPr>
              <w:pStyle w:val="BodyText"/>
              <w:numPr>
                <w:ilvl w:val="12"/>
                <w:numId w:val="0"/>
              </w:numPr>
              <w:ind w:left="720" w:hanging="720"/>
              <w:rPr>
                <w:rFonts w:ascii="Calibri" w:hAnsi="Calibri"/>
                <w:b/>
                <w:sz w:val="22"/>
                <w:szCs w:val="22"/>
              </w:rPr>
            </w:pPr>
          </w:p>
          <w:p w:rsidR="00A94B0B" w:rsidRDefault="00A94B0B" w:rsidP="00CA7D6E">
            <w:pPr>
              <w:pStyle w:val="BodyText"/>
              <w:numPr>
                <w:ilvl w:val="12"/>
                <w:numId w:val="0"/>
              </w:numPr>
              <w:ind w:left="720" w:hanging="720"/>
              <w:rPr>
                <w:rFonts w:ascii="Calibri" w:hAnsi="Calibri"/>
                <w:b/>
                <w:sz w:val="22"/>
                <w:szCs w:val="22"/>
              </w:rPr>
            </w:pPr>
          </w:p>
          <w:p w:rsidR="00A94B0B" w:rsidRDefault="00A94B0B" w:rsidP="00CA7D6E">
            <w:pPr>
              <w:pStyle w:val="BodyText"/>
              <w:numPr>
                <w:ilvl w:val="12"/>
                <w:numId w:val="0"/>
              </w:numPr>
              <w:ind w:left="720" w:hanging="720"/>
              <w:rPr>
                <w:rFonts w:ascii="Calibri" w:hAnsi="Calibri"/>
                <w:b/>
                <w:sz w:val="22"/>
                <w:szCs w:val="22"/>
              </w:rPr>
            </w:pPr>
          </w:p>
          <w:p w:rsidR="00A94B0B" w:rsidRDefault="00A94B0B"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77110A">
            <w:pPr>
              <w:pStyle w:val="BodyText"/>
              <w:jc w:val="left"/>
              <w:rPr>
                <w:rFonts w:ascii="Calibri" w:hAnsi="Calibri"/>
                <w:b/>
                <w:sz w:val="22"/>
                <w:szCs w:val="22"/>
              </w:rPr>
            </w:pPr>
            <w:r w:rsidRPr="00334AEE">
              <w:rPr>
                <w:rFonts w:ascii="Calibri" w:hAnsi="Calibri"/>
                <w:b/>
                <w:sz w:val="22"/>
                <w:szCs w:val="22"/>
              </w:rPr>
              <w:t>UNDERSTANDING OF REQUIREMENTS</w:t>
            </w:r>
            <w:r w:rsidR="00DD217B">
              <w:rPr>
                <w:rFonts w:ascii="Calibri" w:hAnsi="Calibri"/>
                <w:b/>
                <w:sz w:val="22"/>
                <w:szCs w:val="22"/>
              </w:rPr>
              <w:t xml:space="preserve"> – 10%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77110A" w:rsidP="00F86840">
            <w:pPr>
              <w:pStyle w:val="Norma"/>
              <w:numPr>
                <w:ilvl w:val="12"/>
                <w:numId w:val="0"/>
              </w:numPr>
              <w:ind w:left="567" w:hanging="567"/>
              <w:rPr>
                <w:rFonts w:ascii="Calibri" w:hAnsi="Calibri"/>
                <w:sz w:val="22"/>
                <w:szCs w:val="22"/>
              </w:rPr>
            </w:pPr>
            <w:r>
              <w:rPr>
                <w:rFonts w:ascii="Calibri" w:hAnsi="Calibri"/>
                <w:b/>
                <w:sz w:val="22"/>
                <w:szCs w:val="22"/>
              </w:rPr>
              <w:t>6.</w:t>
            </w:r>
            <w:r w:rsidR="0042059C"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0042059C"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Default="0042059C" w:rsidP="00CA7D6E">
            <w:pPr>
              <w:pStyle w:val="Norma"/>
              <w:numPr>
                <w:ilvl w:val="12"/>
                <w:numId w:val="0"/>
              </w:numPr>
              <w:jc w:val="both"/>
              <w:rPr>
                <w:rFonts w:ascii="Calibri" w:hAnsi="Calibri"/>
                <w:sz w:val="22"/>
                <w:szCs w:val="22"/>
              </w:rPr>
            </w:pPr>
          </w:p>
          <w:p w:rsidR="0077110A" w:rsidRDefault="0077110A"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Default="00A94B0B" w:rsidP="00CA7D6E">
            <w:pPr>
              <w:pStyle w:val="Norma"/>
              <w:numPr>
                <w:ilvl w:val="12"/>
                <w:numId w:val="0"/>
              </w:numPr>
              <w:jc w:val="both"/>
              <w:rPr>
                <w:rFonts w:ascii="Calibri" w:hAnsi="Calibri"/>
                <w:sz w:val="22"/>
                <w:szCs w:val="22"/>
              </w:rPr>
            </w:pPr>
          </w:p>
          <w:p w:rsidR="00A94B0B" w:rsidRPr="00334AEE" w:rsidRDefault="00A94B0B" w:rsidP="00CA7D6E">
            <w:pPr>
              <w:pStyle w:val="Norma"/>
              <w:numPr>
                <w:ilvl w:val="12"/>
                <w:numId w:val="0"/>
              </w:numPr>
              <w:jc w:val="both"/>
              <w:rPr>
                <w:rFonts w:ascii="Calibri" w:hAnsi="Calibri"/>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2A47DA" w:rsidP="00CA7D6E">
            <w:pPr>
              <w:pStyle w:val="Heading8"/>
              <w:numPr>
                <w:ilvl w:val="12"/>
                <w:numId w:val="0"/>
              </w:numPr>
              <w:rPr>
                <w:rFonts w:ascii="Calibri" w:hAnsi="Calibri"/>
                <w:sz w:val="22"/>
                <w:szCs w:val="22"/>
              </w:rPr>
            </w:pPr>
            <w:r>
              <w:rPr>
                <w:rFonts w:ascii="Calibri" w:hAnsi="Calibri"/>
                <w:sz w:val="22"/>
                <w:szCs w:val="22"/>
              </w:rPr>
              <w:t>SECTION C4</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F86840" w:rsidRPr="00334AEE" w:rsidRDefault="00A00898" w:rsidP="0042059C">
      <w:pPr>
        <w:pStyle w:val="Norma"/>
        <w:widowControl w:val="0"/>
        <w:numPr>
          <w:ilvl w:val="12"/>
          <w:numId w:val="0"/>
        </w:numPr>
        <w:ind w:left="-90"/>
        <w:rPr>
          <w:rFonts w:ascii="Calibri" w:hAnsi="Calibri"/>
          <w:sz w:val="22"/>
          <w:szCs w:val="22"/>
        </w:rPr>
      </w:pPr>
      <w:r>
        <w:rPr>
          <w:rFonts w:ascii="Calibri" w:hAnsi="Calibri"/>
          <w:sz w:val="22"/>
          <w:szCs w:val="22"/>
        </w:rPr>
        <w:t>(</w:t>
      </w:r>
      <w:proofErr w:type="gramStart"/>
      <w:r>
        <w:rPr>
          <w:rFonts w:ascii="Calibri" w:hAnsi="Calibri"/>
          <w:sz w:val="22"/>
          <w:szCs w:val="22"/>
        </w:rPr>
        <w:t>see</w:t>
      </w:r>
      <w:proofErr w:type="gramEnd"/>
      <w:r>
        <w:rPr>
          <w:rFonts w:ascii="Calibri" w:hAnsi="Calibri"/>
          <w:sz w:val="22"/>
          <w:szCs w:val="22"/>
        </w:rPr>
        <w:t xml:space="preserve"> other attachment</w:t>
      </w:r>
      <w:r w:rsidR="00F86840">
        <w:rPr>
          <w:rFonts w:ascii="Calibri" w:hAnsi="Calibri"/>
          <w:sz w:val="22"/>
          <w:szCs w:val="22"/>
        </w:rPr>
        <w:t>)</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5"/>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4D4067">
      <w:rPr>
        <w:noProof/>
        <w:snapToGrid w:val="0"/>
        <w:sz w:val="16"/>
      </w:rPr>
      <w:t>2</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4D4067">
      <w:rPr>
        <w:noProof/>
        <w:snapToGrid w:val="0"/>
        <w:sz w:val="16"/>
      </w:rPr>
      <w:t>8</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4D4067">
      <w:rPr>
        <w:noProof/>
        <w:snapToGrid w:val="0"/>
        <w:sz w:val="16"/>
      </w:rPr>
      <w:t>11</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703C71"/>
    <w:multiLevelType w:val="hybridMultilevel"/>
    <w:tmpl w:val="112E5A5A"/>
    <w:lvl w:ilvl="0" w:tplc="76FE93DE">
      <w:start w:val="4"/>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
    <w:nsid w:val="05FF3AC2"/>
    <w:multiLevelType w:val="singleLevel"/>
    <w:tmpl w:val="0809000F"/>
    <w:lvl w:ilvl="0">
      <w:start w:val="1"/>
      <w:numFmt w:val="decimal"/>
      <w:lvlText w:val="%1."/>
      <w:lvlJc w:val="left"/>
      <w:pPr>
        <w:tabs>
          <w:tab w:val="num" w:pos="360"/>
        </w:tabs>
        <w:ind w:left="360" w:hanging="360"/>
      </w:pPr>
    </w:lvl>
  </w:abstractNum>
  <w:abstractNum w:abstractNumId="4">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2731381"/>
    <w:multiLevelType w:val="hybridMultilevel"/>
    <w:tmpl w:val="3F46D034"/>
    <w:lvl w:ilvl="0" w:tplc="5C827E06">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9E82978"/>
    <w:multiLevelType w:val="hybridMultilevel"/>
    <w:tmpl w:val="A104B332"/>
    <w:lvl w:ilvl="0" w:tplc="0E763CCC">
      <w:start w:val="1"/>
      <w:numFmt w:val="decimal"/>
      <w:lvlText w:val="%1."/>
      <w:lvlJc w:val="left"/>
      <w:pPr>
        <w:ind w:left="450" w:hanging="360"/>
      </w:pPr>
      <w:rPr>
        <w:rFonts w:hint="default"/>
        <w:b/>
        <w:i w:val="0"/>
        <w:color w:val="auto"/>
        <w:sz w:val="22"/>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3634AD"/>
    <w:multiLevelType w:val="singleLevel"/>
    <w:tmpl w:val="0809000F"/>
    <w:lvl w:ilvl="0">
      <w:start w:val="1"/>
      <w:numFmt w:val="decimal"/>
      <w:lvlText w:val="%1."/>
      <w:lvlJc w:val="left"/>
      <w:pPr>
        <w:tabs>
          <w:tab w:val="num" w:pos="360"/>
        </w:tabs>
        <w:ind w:left="360" w:hanging="360"/>
      </w:pPr>
    </w:lvl>
  </w:abstractNum>
  <w:abstractNum w:abstractNumId="13">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3"/>
  </w:num>
  <w:num w:numId="4">
    <w:abstractNumId w:val="12"/>
  </w:num>
  <w:num w:numId="5">
    <w:abstractNumId w:val="4"/>
  </w:num>
  <w:num w:numId="6">
    <w:abstractNumId w:val="10"/>
  </w:num>
  <w:num w:numId="7">
    <w:abstractNumId w:val="7"/>
  </w:num>
  <w:num w:numId="8">
    <w:abstractNumId w:val="13"/>
  </w:num>
  <w:num w:numId="9">
    <w:abstractNumId w:val="11"/>
  </w:num>
  <w:num w:numId="10">
    <w:abstractNumId w:val="1"/>
  </w:num>
  <w:num w:numId="11">
    <w:abstractNumId w:val="8"/>
  </w:num>
  <w:num w:numId="12">
    <w:abstractNumId w:val="6"/>
  </w:num>
  <w:num w:numId="13">
    <w:abstractNumId w:val="9"/>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55F3"/>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47DA"/>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4E6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4067"/>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57BDE"/>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10A"/>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2444"/>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42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08E0"/>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94B0B"/>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1731"/>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an.taylor@theCCC.gsi.gov.uk"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finance@theccc.gsi.gov.uk." TargetMode="External"/><Relationship Id="rId4" Type="http://schemas.microsoft.com/office/2007/relationships/stylesWithEffects" Target="stylesWithEffects.xml"/><Relationship Id="rId9" Type="http://schemas.openxmlformats.org/officeDocument/2006/relationships/hyperlink" Target="mailto:sean.taylor@theCCC.gsi.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8E18E-3114-47C5-BC95-4E9D15A03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1170</Words>
  <Characters>6670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2</cp:revision>
  <cp:lastPrinted>2014-10-29T14:28:00Z</cp:lastPrinted>
  <dcterms:created xsi:type="dcterms:W3CDTF">2016-10-31T14:29:00Z</dcterms:created>
  <dcterms:modified xsi:type="dcterms:W3CDTF">2016-10-31T14:29:00Z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