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DPS Schedule 6 (Order Form Template and Order Schedules)</w:t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</w:t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REFERENCE:</w:t>
        <w:tab/>
        <w:tab/>
        <w:t xml:space="preserve">CCMK22A03 </w:t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  <w:t xml:space="preserve">Department for Work and Pensions</w:t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after="0" w:before="0" w:line="240" w:lineRule="auto"/>
        <w:jc w:val="both"/>
        <w:rPr>
          <w:rFonts w:ascii="Arial" w:cs="Arial" w:eastAsia="Arial" w:hAnsi="Arial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BUYER ADDRESS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b w:val="0"/>
          <w:color w:val="0b0c0c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59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 </w:t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Institute for Fiscal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ADDRESS: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REGISTRATION NUMBER: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GB394583017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DUNS NUMBER:       </w:t>
        <w:tab/>
        <w:tab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292181351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SUPPLIER REGISTRATION SERVICE ID: </w:t>
      </w:r>
      <w:r w:rsidDel="00000000" w:rsidR="00000000" w:rsidRPr="00000000">
        <w:rPr>
          <w:sz w:val="24"/>
          <w:szCs w:val="24"/>
          <w:rtl w:val="0"/>
        </w:rPr>
        <w:t xml:space="preserve">SQ-6WAA46J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DPS CONTRACT</w:t>
      </w:r>
    </w:p>
    <w:p w:rsidR="00000000" w:rsidDel="00000000" w:rsidP="00000000" w:rsidRDefault="00000000" w:rsidRPr="00000000" w14:paraId="0000002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Deliverables and dated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12th September 2022. </w:t>
      </w:r>
    </w:p>
    <w:p w:rsidR="00000000" w:rsidDel="00000000" w:rsidP="00000000" w:rsidRDefault="00000000" w:rsidRPr="00000000" w14:paraId="0000002F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DPS Contract with the reference number RM6126 - for the provision of Research &amp; Insights DPS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DPS FILTER CATEGORY(IES):</w:t>
      </w:r>
    </w:p>
    <w:p w:rsidR="00000000" w:rsidDel="00000000" w:rsidP="00000000" w:rsidRDefault="00000000" w:rsidRPr="00000000" w14:paraId="00000032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Benefits/credits/welfare</w:t>
      </w:r>
    </w:p>
    <w:p w:rsidR="00000000" w:rsidDel="00000000" w:rsidP="00000000" w:rsidRDefault="00000000" w:rsidRPr="00000000" w14:paraId="00000033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Employment</w:t>
      </w:r>
    </w:p>
    <w:p w:rsidR="00000000" w:rsidDel="00000000" w:rsidP="00000000" w:rsidRDefault="00000000" w:rsidRPr="00000000" w14:paraId="00000034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Multivariate analysis</w:t>
      </w:r>
    </w:p>
    <w:p w:rsidR="00000000" w:rsidDel="00000000" w:rsidP="00000000" w:rsidRDefault="00000000" w:rsidRPr="00000000" w14:paraId="00000035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Time series analysis/ forecasting</w:t>
      </w:r>
    </w:p>
    <w:p w:rsidR="00000000" w:rsidDel="00000000" w:rsidP="00000000" w:rsidRDefault="00000000" w:rsidRPr="00000000" w14:paraId="00000036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Distribution modelling</w:t>
      </w:r>
    </w:p>
    <w:p w:rsidR="00000000" w:rsidDel="00000000" w:rsidP="00000000" w:rsidRDefault="00000000" w:rsidRPr="00000000" w14:paraId="00000037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Longitudinal research</w:t>
      </w:r>
    </w:p>
    <w:p w:rsidR="00000000" w:rsidDel="00000000" w:rsidP="00000000" w:rsidRDefault="00000000" w:rsidRPr="00000000" w14:paraId="00000038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England/ Wales/ Scotland/ Northern Ireland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INCORPORATED TERMS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Order Contract. Where numbers are missing we are not using those schedules. If the documents conflict, the following order of precedence applies: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includes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the Order Special Terms and Order Special Schedules.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 (Definitions and Interpretation) </w:t>
      </w:r>
      <w:r w:rsidDel="00000000" w:rsidR="00000000" w:rsidRPr="00000000">
        <w:rPr>
          <w:rFonts w:ascii="Arial" w:cs="Arial" w:eastAsia="Arial" w:hAnsi="Arial"/>
          <w:rtl w:val="0"/>
        </w:rPr>
        <w:t xml:space="preserve">RM6126 Research &amp; Insights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DPS Special Terms </w:t>
      </w:r>
    </w:p>
    <w:p w:rsidR="00000000" w:rsidDel="00000000" w:rsidP="00000000" w:rsidRDefault="00000000" w:rsidRPr="00000000" w14:paraId="0000003F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4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for </w:t>
      </w:r>
      <w:r w:rsidDel="00000000" w:rsidR="00000000" w:rsidRPr="00000000">
        <w:rPr>
          <w:rFonts w:ascii="Arial" w:cs="Arial" w:eastAsia="Arial" w:hAnsi="Arial"/>
          <w:rtl w:val="0"/>
        </w:rPr>
        <w:t xml:space="preserve">RM6126 Research &amp; Insights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Joint Schedule 6 (Key Subcontractors)</w:t>
        <w:tab/>
        <w:tab/>
        <w:tab/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Joint Schedule 7 (Financial Difficulties) </w:t>
        <w:tab/>
        <w:tab/>
        <w:tab/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Joint Schedule 8 (Guarantee) </w:t>
        <w:tab/>
        <w:tab/>
        <w:tab/>
        <w:tab/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  <w:tab/>
        <w:tab/>
        <w:tab/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  <w:tab/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Schedules for </w:t>
      </w:r>
      <w:r w:rsidDel="00000000" w:rsidR="00000000" w:rsidRPr="00000000">
        <w:rPr>
          <w:rFonts w:ascii="Arial" w:cs="Arial" w:eastAsia="Arial" w:hAnsi="Arial"/>
          <w:rtl w:val="0"/>
        </w:rPr>
        <w:t xml:space="preserve">RM6126 Research &amp; Insights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1 (Transparency Reports)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2 (Staff Transfer)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Order Schedule 3 (Continuous Improvement)</w:t>
      </w:r>
    </w:p>
    <w:p w:rsidR="00000000" w:rsidDel="00000000" w:rsidP="00000000" w:rsidRDefault="00000000" w:rsidRPr="00000000" w14:paraId="0000004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Order Schedule 5 (Pricing Details)</w:t>
        <w:tab/>
        <w:tab/>
        <w:tab/>
        <w:t xml:space="preserve"> 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Order Schedule 7 (Key Supplier Staff)</w:t>
        <w:tab/>
        <w:tab/>
        <w:t xml:space="preserve"> </w:t>
        <w:tab/>
        <w:tab/>
        <w:t xml:space="preserve"> </w:t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Order Schedule 8 (Business Continuity and Disaster Recovery)</w:t>
      </w:r>
    </w:p>
    <w:p w:rsidR="00000000" w:rsidDel="00000000" w:rsidP="00000000" w:rsidRDefault="00000000" w:rsidRPr="00000000" w14:paraId="0000005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Order Schedule 9 (Security)</w:t>
        <w:tab/>
        <w:tab/>
        <w:t xml:space="preserve"> </w:t>
        <w:tab/>
        <w:tab/>
        <w:t xml:space="preserve">  </w:t>
        <w:tab/>
        <w:t xml:space="preserve"> </w:t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Order Schedule 10 (Exit Management) </w:t>
        <w:tab/>
        <w:tab/>
        <w:tab/>
        <w:t xml:space="preserve"> </w:t>
        <w:tab/>
        <w:t xml:space="preserve"> </w:t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Order Schedule 12 (Clustering) 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5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Order Schedule 14 (Service Levels) </w:t>
        <w:tab/>
        <w:tab/>
        <w:tab/>
        <w:tab/>
        <w:t xml:space="preserve"> 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Order Schedule 15 (Order Contract Management) </w:t>
        <w:tab/>
        <w:tab/>
        <w:t xml:space="preserve"> </w:t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Order Schedule 16 (Benchmarking) </w:t>
        <w:tab/>
        <w:tab/>
        <w:tab/>
        <w:tab/>
        <w:t xml:space="preserve"> </w:t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Order Schedule 18 (Background Checks) </w:t>
        <w:tab/>
        <w:tab/>
        <w:tab/>
        <w:t xml:space="preserve"> 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Order Schedule 20 (Order Specification)</w:t>
        <w:tab/>
        <w:tab/>
        <w:tab/>
        <w:t xml:space="preserve"> 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(DPS version) v1.0.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Joint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Schedule 5 (Corporate Social Responsibility)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RM6126 Research &amp; Insights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</w:t>
      </w:r>
      <w:r w:rsidDel="00000000" w:rsidR="00000000" w:rsidRPr="00000000">
        <w:rPr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Schedule 4 (Order Tender) as long as any parts of the Order Tender that offer a better commercial position for the Buyer (as decided by the Buyer) take precedence over the documents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Order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60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START DATE: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10 October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EXPIRY DATE: 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09 October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ORDER INITIAL PERIOD: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 years, 0 months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DELIVERABLES 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Development and updating of the Households Below Average Income (HBAI) processing code and checking the grossing weights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Uploading Family Resources Survey data (6- and 12-month extracts)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Income Adjustments including running processing code to derive HBAI dataset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Checking Summary Publication Statistics, Gross Income Totals, Material Deprivation Statistics and confidence intervals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Confirmation all Income Components and Summary Statistics Match and providing sign off of survey estimates each year</w:t>
      </w:r>
    </w:p>
    <w:p w:rsidR="00000000" w:rsidDel="00000000" w:rsidP="00000000" w:rsidRDefault="00000000" w:rsidRPr="00000000" w14:paraId="0000006D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6F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Order Contract is stated in Clause 11.2 of the Core Terms.</w:t>
      </w:r>
    </w:p>
    <w:p w:rsidR="00000000" w:rsidDel="00000000" w:rsidP="00000000" w:rsidRDefault="00000000" w:rsidRPr="00000000" w14:paraId="00000070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2257"/>
        </w:tabs>
        <w:spacing w:after="0" w:line="259" w:lineRule="auto"/>
        <w:rPr>
          <w:rFonts w:ascii="Arial" w:cs="Arial" w:eastAsia="Arial" w:hAnsi="Arial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73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74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76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BACS</w:t>
      </w:r>
    </w:p>
    <w:p w:rsidR="00000000" w:rsidDel="00000000" w:rsidP="00000000" w:rsidRDefault="00000000" w:rsidRPr="00000000" w14:paraId="00000077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INVOICE ADDRESS: </w:t>
      </w:r>
    </w:p>
    <w:p w:rsidR="00000000" w:rsidDel="00000000" w:rsidP="00000000" w:rsidRDefault="00000000" w:rsidRPr="00000000" w14:paraId="00000079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7D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REDACTED TEXT under FOIA Section 40, Personal Information</w:t>
      </w:r>
    </w:p>
    <w:p w:rsidR="00000000" w:rsidDel="00000000" w:rsidP="00000000" w:rsidRDefault="00000000" w:rsidRPr="00000000" w14:paraId="0000007F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81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85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REDACTED TEXT under FOIA Section 40, Personal Information</w:t>
      </w:r>
    </w:p>
    <w:p w:rsidR="00000000" w:rsidDel="00000000" w:rsidP="00000000" w:rsidRDefault="00000000" w:rsidRPr="00000000" w14:paraId="00000087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89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Annually </w:t>
      </w:r>
    </w:p>
    <w:p w:rsidR="00000000" w:rsidDel="00000000" w:rsidP="00000000" w:rsidRDefault="00000000" w:rsidRPr="00000000" w14:paraId="0000008A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8C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Quarterly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8F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93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94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E-AUCTIONS</w:t>
      </w:r>
    </w:p>
    <w:p w:rsidR="00000000" w:rsidDel="00000000" w:rsidP="00000000" w:rsidRDefault="00000000" w:rsidRPr="00000000" w14:paraId="00000096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99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9A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9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A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A1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Response to AQB4 </w:t>
      </w:r>
    </w:p>
    <w:p w:rsidR="00000000" w:rsidDel="00000000" w:rsidP="00000000" w:rsidRDefault="00000000" w:rsidRPr="00000000" w14:paraId="000000A4">
      <w:pPr>
        <w:pStyle w:val="Heading1"/>
        <w:keepNext w:val="0"/>
        <w:keepLines w:val="0"/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fyzp0hk9lrjx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REDACTED TEXT under FOIA Section 43, Commercial interest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Ind w:w="0.0" w:type="dxa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>
          <w:rFonts w:ascii="Arial" w:cs="Arial" w:eastAsia="Arial" w:hAnsi="Arial"/>
          <w:color w:val="1f497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</w:rPr>
      </w:pPr>
      <w:bookmarkStart w:colFirst="0" w:colLast="0" w:name="_heading=h.30j0zll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tabs>
        <w:tab w:val="center" w:pos="4513"/>
        <w:tab w:val="right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RM6126 - Research &amp; Insights DPS</w:t>
      <w:tab/>
      <w:t xml:space="preserve">                                           </w:t>
    </w:r>
  </w:p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v1.3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DPS Schedule 6 (Order Form Template and Order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2021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4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4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6508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600B2"/>
    <w:rPr>
      <w:color w:val="605e5c"/>
      <w:shd w:color="auto" w:fill="e1dfdd" w:val="clear"/>
    </w:rPr>
  </w:style>
  <w:style w:type="table" w:styleId="a1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a2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SkQVheUDYfswDxSlmAN2feJIyg==">AMUW2mWqqj3hYViJzgIXFFVV5AhttirDrqDFVpuh+2Pw0uo3g8uqX8CAPJi6kuSCh3/xwHL8ChP2qj/xohf4A2LwLQ4fVkHYFvDcxrMhxEfFw5Zzxbr/tPY7DMdND2codSuGa1F+GgxrU9q33moymemzMBdTezN3fPoLImlO95jQB1Xg8QwGYjl3I7D5rPlpV/sF2mp3QNez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2022-10-12T11:27:00Z</dcterms:created>
  <dc:creator>Paul Sergison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0x010100460C3D4B5D5E87458A6FAA76A4870CA9</vt:lpwstr>
  </property>
</Properties>
</file>