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DPS Schedule 6 (Order Form Template and Order Schedules)</w:t>
      </w:r>
    </w:p>
    <w:p w:rsidR="00000000" w:rsidDel="00000000" w:rsidP="00000000" w:rsidRDefault="00000000" w:rsidRPr="00000000" w14:paraId="00000004">
      <w:pPr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59" w:lineRule="auto"/>
        <w:rPr>
          <w:rFonts w:ascii="Arial" w:cs="Arial" w:eastAsia="Arial" w:hAnsi="Arial"/>
          <w:b w:val="1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rtl w:val="0"/>
        </w:rPr>
        <w:t xml:space="preserve">Order Form </w:t>
      </w:r>
    </w:p>
    <w:p w:rsidR="00000000" w:rsidDel="00000000" w:rsidP="00000000" w:rsidRDefault="00000000" w:rsidRPr="00000000" w14:paraId="00000006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ORDER REFERENCE:</w:t>
        <w:tab/>
        <w:tab/>
        <w:t xml:space="preserve">CCMK22A03 </w:t>
      </w:r>
    </w:p>
    <w:p w:rsidR="00000000" w:rsidDel="00000000" w:rsidP="00000000" w:rsidRDefault="00000000" w:rsidRPr="00000000" w14:paraId="00000009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BUYER:</w:t>
        <w:tab/>
        <w:tab/>
        <w:tab/>
        <w:t xml:space="preserve">Department for Work and Pensions</w:t>
      </w:r>
    </w:p>
    <w:p w:rsidR="00000000" w:rsidDel="00000000" w:rsidP="00000000" w:rsidRDefault="00000000" w:rsidRPr="00000000" w14:paraId="0000000B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Style w:val="Heading1"/>
        <w:keepNext w:val="0"/>
        <w:keepLines w:val="0"/>
        <w:spacing w:after="0" w:before="0" w:line="240" w:lineRule="auto"/>
        <w:jc w:val="both"/>
        <w:rPr>
          <w:rFonts w:ascii="Arial" w:cs="Arial" w:eastAsia="Arial" w:hAnsi="Arial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sz w:val="24"/>
          <w:szCs w:val="24"/>
          <w:rtl w:val="0"/>
        </w:rPr>
        <w:t xml:space="preserve">BUYER ADDRESS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b w:val="0"/>
          <w:color w:val="0b0c0c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59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SUPPLIER: </w:t>
        <w:tab/>
        <w:tab/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Institute for Fiscal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SUPPLIER ADDRESS: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  <w:tab/>
        <w:tab/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REDACTED TEXT under FOIA Section 40, Personal Information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REGISTRATION NUMBER: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  <w:tab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GB394583017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Arial" w:cs="Arial" w:eastAsia="Arial" w:hAnsi="Arial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DUNS NUMBER:       </w:t>
        <w:tab/>
        <w:tab/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292181351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DPS SUPPLIER REGISTRATION SERVICE ID: </w:t>
      </w:r>
      <w:r w:rsidDel="00000000" w:rsidR="00000000" w:rsidRPr="00000000">
        <w:rPr>
          <w:sz w:val="24"/>
          <w:szCs w:val="24"/>
          <w:rtl w:val="0"/>
        </w:rPr>
        <w:t xml:space="preserve">SQ-6WAA46J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APPLICABLE DPS CONTRACT</w:t>
      </w:r>
    </w:p>
    <w:p w:rsidR="00000000" w:rsidDel="00000000" w:rsidP="00000000" w:rsidRDefault="00000000" w:rsidRPr="00000000" w14:paraId="0000002D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59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Order Form is for the provision of the Deliverables and dated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12th September 2022. </w:t>
      </w:r>
    </w:p>
    <w:p w:rsidR="00000000" w:rsidDel="00000000" w:rsidP="00000000" w:rsidRDefault="00000000" w:rsidRPr="00000000" w14:paraId="0000002F">
      <w:pPr>
        <w:spacing w:after="0" w:line="259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It’s issued under the DPS Contract with the reference number RM6126 - for the provision of Research &amp; Insights DPS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2257"/>
        </w:tabs>
        <w:spacing w:after="0" w:line="259" w:lineRule="auto"/>
        <w:ind w:left="2880" w:hanging="28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DPS FILTER CATEGORY(IES):</w:t>
      </w:r>
    </w:p>
    <w:p w:rsidR="00000000" w:rsidDel="00000000" w:rsidP="00000000" w:rsidRDefault="00000000" w:rsidRPr="00000000" w14:paraId="00000032">
      <w:pPr>
        <w:keepNext w:val="1"/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Benefits/credits/welfare</w:t>
      </w:r>
    </w:p>
    <w:p w:rsidR="00000000" w:rsidDel="00000000" w:rsidP="00000000" w:rsidRDefault="00000000" w:rsidRPr="00000000" w14:paraId="00000033">
      <w:pPr>
        <w:keepNext w:val="1"/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Employment</w:t>
      </w:r>
    </w:p>
    <w:p w:rsidR="00000000" w:rsidDel="00000000" w:rsidP="00000000" w:rsidRDefault="00000000" w:rsidRPr="00000000" w14:paraId="00000034">
      <w:pPr>
        <w:keepNext w:val="1"/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Multivariate analysis</w:t>
      </w:r>
    </w:p>
    <w:p w:rsidR="00000000" w:rsidDel="00000000" w:rsidP="00000000" w:rsidRDefault="00000000" w:rsidRPr="00000000" w14:paraId="00000035">
      <w:pPr>
        <w:keepNext w:val="1"/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Time series analysis/ forecasting</w:t>
      </w:r>
    </w:p>
    <w:p w:rsidR="00000000" w:rsidDel="00000000" w:rsidP="00000000" w:rsidRDefault="00000000" w:rsidRPr="00000000" w14:paraId="00000036">
      <w:pPr>
        <w:keepNext w:val="1"/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Distribution modelling</w:t>
      </w:r>
    </w:p>
    <w:p w:rsidR="00000000" w:rsidDel="00000000" w:rsidP="00000000" w:rsidRDefault="00000000" w:rsidRPr="00000000" w14:paraId="00000037">
      <w:pPr>
        <w:keepNext w:val="1"/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Longitudinal research</w:t>
      </w:r>
    </w:p>
    <w:p w:rsidR="00000000" w:rsidDel="00000000" w:rsidP="00000000" w:rsidRDefault="00000000" w:rsidRPr="00000000" w14:paraId="00000038">
      <w:pPr>
        <w:keepNext w:val="1"/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England/ Wales/ Scotland/ Northern Ireland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1"/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ORDER INCORPORATED TERMS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following documents are incorporated into this Order Contract. Where numbers are missing we are not using those schedules. If the documents conflict, the following order of precedence applies: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This Order Form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includes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the Order Special Terms and Order Special Schedules.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1 (Definitions and Interpretation) </w:t>
      </w:r>
      <w:r w:rsidDel="00000000" w:rsidR="00000000" w:rsidRPr="00000000">
        <w:rPr>
          <w:rFonts w:ascii="Arial" w:cs="Arial" w:eastAsia="Arial" w:hAnsi="Arial"/>
          <w:rtl w:val="0"/>
        </w:rPr>
        <w:t xml:space="preserve">RM6126 Research &amp; Insights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DPS Special Terms </w:t>
      </w:r>
    </w:p>
    <w:p w:rsidR="00000000" w:rsidDel="00000000" w:rsidP="00000000" w:rsidRDefault="00000000" w:rsidRPr="00000000" w14:paraId="0000003F">
      <w:pPr>
        <w:keepNext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The following Schedules in equal order of precedence:</w:t>
      </w:r>
    </w:p>
    <w:p w:rsidR="00000000" w:rsidDel="00000000" w:rsidP="00000000" w:rsidRDefault="00000000" w:rsidRPr="00000000" w14:paraId="00000040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Schedules for </w:t>
      </w:r>
      <w:r w:rsidDel="00000000" w:rsidR="00000000" w:rsidRPr="00000000">
        <w:rPr>
          <w:rFonts w:ascii="Arial" w:cs="Arial" w:eastAsia="Arial" w:hAnsi="Arial"/>
          <w:rtl w:val="0"/>
        </w:rPr>
        <w:t xml:space="preserve">RM6126 Research &amp; Insights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2 (Variation Form) 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3 (Insurance Requirements)</w:t>
      </w:r>
    </w:p>
    <w:p w:rsidR="00000000" w:rsidDel="00000000" w:rsidP="00000000" w:rsidRDefault="00000000" w:rsidRPr="00000000" w14:paraId="00000044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4 (Commercially Sensitive Information)</w:t>
      </w:r>
    </w:p>
    <w:p w:rsidR="00000000" w:rsidDel="00000000" w:rsidP="00000000" w:rsidRDefault="00000000" w:rsidRPr="00000000" w14:paraId="00000045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Joint Schedule 6 (Key Subcontractors)</w:t>
        <w:tab/>
        <w:tab/>
        <w:tab/>
      </w:r>
    </w:p>
    <w:p w:rsidR="00000000" w:rsidDel="00000000" w:rsidP="00000000" w:rsidRDefault="00000000" w:rsidRPr="00000000" w14:paraId="00000046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Joint Schedule 7 (Financial Difficulties) </w:t>
        <w:tab/>
        <w:tab/>
        <w:tab/>
      </w:r>
    </w:p>
    <w:p w:rsidR="00000000" w:rsidDel="00000000" w:rsidP="00000000" w:rsidRDefault="00000000" w:rsidRPr="00000000" w14:paraId="0000004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Joint Schedule 8 (Guarantee) </w:t>
        <w:tab/>
        <w:tab/>
        <w:tab/>
        <w:tab/>
      </w:r>
    </w:p>
    <w:p w:rsidR="00000000" w:rsidDel="00000000" w:rsidP="00000000" w:rsidRDefault="00000000" w:rsidRPr="00000000" w14:paraId="00000048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10 (Rectification Plan) </w:t>
        <w:tab/>
        <w:tab/>
        <w:tab/>
      </w:r>
    </w:p>
    <w:p w:rsidR="00000000" w:rsidDel="00000000" w:rsidP="00000000" w:rsidRDefault="00000000" w:rsidRPr="00000000" w14:paraId="00000049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Joint Schedule 11 (Processing Data)</w:t>
        <w:tab/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Order Schedules for </w:t>
      </w:r>
      <w:r w:rsidDel="00000000" w:rsidR="00000000" w:rsidRPr="00000000">
        <w:rPr>
          <w:rFonts w:ascii="Arial" w:cs="Arial" w:eastAsia="Arial" w:hAnsi="Arial"/>
          <w:rtl w:val="0"/>
        </w:rPr>
        <w:t xml:space="preserve">RM6126 Research &amp; Insights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4C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Order Schedule 1 (Transparency Reports)</w:t>
      </w:r>
    </w:p>
    <w:p w:rsidR="00000000" w:rsidDel="00000000" w:rsidP="00000000" w:rsidRDefault="00000000" w:rsidRPr="00000000" w14:paraId="0000004D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Order Schedule 2 (Staff Transfer)</w:t>
      </w:r>
    </w:p>
    <w:p w:rsidR="00000000" w:rsidDel="00000000" w:rsidP="00000000" w:rsidRDefault="00000000" w:rsidRPr="00000000" w14:paraId="0000004E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Order Schedule 3 (Continuous Improvement)</w:t>
      </w:r>
    </w:p>
    <w:p w:rsidR="00000000" w:rsidDel="00000000" w:rsidP="00000000" w:rsidRDefault="00000000" w:rsidRPr="00000000" w14:paraId="0000004F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Order Schedule 5 (Pricing Details)</w:t>
        <w:tab/>
        <w:tab/>
        <w:tab/>
        <w:t xml:space="preserve"> </w:t>
      </w:r>
    </w:p>
    <w:p w:rsidR="00000000" w:rsidDel="00000000" w:rsidP="00000000" w:rsidRDefault="00000000" w:rsidRPr="00000000" w14:paraId="00000050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Order Schedule 7 (Key Supplier Staff)</w:t>
        <w:tab/>
        <w:tab/>
        <w:t xml:space="preserve"> </w:t>
        <w:tab/>
        <w:tab/>
        <w:t xml:space="preserve"> </w:t>
      </w:r>
    </w:p>
    <w:p w:rsidR="00000000" w:rsidDel="00000000" w:rsidP="00000000" w:rsidRDefault="00000000" w:rsidRPr="00000000" w14:paraId="00000051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Order Schedule 8 (Business Continuity and Disaster Recovery)</w:t>
      </w:r>
    </w:p>
    <w:p w:rsidR="00000000" w:rsidDel="00000000" w:rsidP="00000000" w:rsidRDefault="00000000" w:rsidRPr="00000000" w14:paraId="00000052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Order Schedule 9 (Security)</w:t>
        <w:tab/>
        <w:tab/>
        <w:t xml:space="preserve"> </w:t>
        <w:tab/>
        <w:tab/>
        <w:t xml:space="preserve">  </w:t>
        <w:tab/>
        <w:t xml:space="preserve"> </w:t>
      </w:r>
    </w:p>
    <w:p w:rsidR="00000000" w:rsidDel="00000000" w:rsidP="00000000" w:rsidRDefault="00000000" w:rsidRPr="00000000" w14:paraId="00000053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Order Schedule 10 (Exit Management) </w:t>
        <w:tab/>
        <w:tab/>
        <w:tab/>
        <w:t xml:space="preserve"> </w:t>
        <w:tab/>
        <w:t xml:space="preserve"> </w:t>
      </w:r>
    </w:p>
    <w:p w:rsidR="00000000" w:rsidDel="00000000" w:rsidP="00000000" w:rsidRDefault="00000000" w:rsidRPr="00000000" w14:paraId="00000054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bookmarkStart w:colFirst="0" w:colLast="0" w:name="_heading=h.gjdgxs" w:id="1"/>
      <w:bookmarkEnd w:id="1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Order Schedule 12 (Clustering) </w:t>
        <w:tab/>
        <w:tab/>
        <w:tab/>
        <w:tab/>
        <w:tab/>
        <w:t xml:space="preserve"> </w:t>
      </w:r>
    </w:p>
    <w:p w:rsidR="00000000" w:rsidDel="00000000" w:rsidP="00000000" w:rsidRDefault="00000000" w:rsidRPr="00000000" w14:paraId="00000055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Order Schedule 14 (Service Levels) </w:t>
        <w:tab/>
        <w:tab/>
        <w:tab/>
        <w:tab/>
        <w:t xml:space="preserve"> </w:t>
      </w:r>
    </w:p>
    <w:p w:rsidR="00000000" w:rsidDel="00000000" w:rsidP="00000000" w:rsidRDefault="00000000" w:rsidRPr="00000000" w14:paraId="00000056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Order Schedule 15 (Order Contract Management) </w:t>
        <w:tab/>
        <w:tab/>
        <w:t xml:space="preserve"> </w:t>
      </w:r>
    </w:p>
    <w:p w:rsidR="00000000" w:rsidDel="00000000" w:rsidP="00000000" w:rsidRDefault="00000000" w:rsidRPr="00000000" w14:paraId="0000005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Order Schedule 16 (Benchmarking) </w:t>
        <w:tab/>
        <w:tab/>
        <w:tab/>
        <w:tab/>
        <w:t xml:space="preserve"> </w:t>
      </w:r>
    </w:p>
    <w:p w:rsidR="00000000" w:rsidDel="00000000" w:rsidP="00000000" w:rsidRDefault="00000000" w:rsidRPr="00000000" w14:paraId="00000058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Order Schedule 18 (Background Checks) </w:t>
        <w:tab/>
        <w:tab/>
        <w:tab/>
        <w:t xml:space="preserve"> </w:t>
      </w:r>
    </w:p>
    <w:p w:rsidR="00000000" w:rsidDel="00000000" w:rsidP="00000000" w:rsidRDefault="00000000" w:rsidRPr="00000000" w14:paraId="00000059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hanging="360"/>
        <w:rPr>
          <w:rFonts w:ascii="Arial" w:cs="Arial" w:eastAsia="Arial" w:hAnsi="Arial"/>
          <w:color w:val="000000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Order Schedule 20 (Order Specification)</w:t>
        <w:tab/>
        <w:tab/>
        <w:tab/>
        <w:t xml:space="preserve"> 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1800" w:firstLine="0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CCS Core Terms (DPS version) v1.0.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Joint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Schedule 5 (Corporate Social Responsibility)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RM6126 Research &amp; Insights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108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Order</w:t>
      </w:r>
      <w:r w:rsidDel="00000000" w:rsidR="00000000" w:rsidRPr="00000000">
        <w:rPr>
          <w:color w:val="00000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highlight w:val="white"/>
          <w:rtl w:val="0"/>
        </w:rPr>
        <w:t xml:space="preserve">Schedule 4 (Order Tender) as long as any parts of the Order Tender that offer a better commercial position for the Buyer (as decided by the Buyer) take precedence over the documents above.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firstLine="0"/>
        <w:rPr>
          <w:rFonts w:ascii="Arial" w:cs="Arial" w:eastAsia="Arial" w:hAnsi="Arial"/>
          <w:color w:val="00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 other Supplier terms are part of the Order Contract. That includes any terms written on the back of, added to this Order Form, or presented at the time of delivery. </w:t>
      </w:r>
    </w:p>
    <w:p w:rsidR="00000000" w:rsidDel="00000000" w:rsidP="00000000" w:rsidRDefault="00000000" w:rsidRPr="00000000" w14:paraId="00000060">
      <w:pPr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ORDER START DATE: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10 October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ORDER EXPIRY DATE: 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09 October 2025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ORDER INITIAL PERIOD: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3 years, 0 months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6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DELIVERABLES 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Development and updating of the Households Below Average Income (HBAI) processing code and checking the grossing weights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Uploading Family Resources Survey data (6- and 12-month extracts)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Income Adjustments including running processing code to derive HBAI dataset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Checking Summary Publication Statistics, Gross Income Totals, Material Deprivation Statistics and confidence intervals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59" w:lineRule="auto"/>
        <w:ind w:left="720" w:hanging="36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Confirmation all Income Components and Summary Statistics Match and providing sign off of survey estimates each year</w:t>
      </w:r>
    </w:p>
    <w:p w:rsidR="00000000" w:rsidDel="00000000" w:rsidP="00000000" w:rsidRDefault="00000000" w:rsidRPr="00000000" w14:paraId="0000006D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MAXIMUM LIABILITY </w:t>
      </w:r>
    </w:p>
    <w:p w:rsidR="00000000" w:rsidDel="00000000" w:rsidP="00000000" w:rsidRDefault="00000000" w:rsidRPr="00000000" w14:paraId="0000006F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The limitation of liability for this Order Contract is stated in Clause 11.2 of the Core Terms.</w:t>
      </w:r>
    </w:p>
    <w:p w:rsidR="00000000" w:rsidDel="00000000" w:rsidP="00000000" w:rsidRDefault="00000000" w:rsidRPr="00000000" w14:paraId="00000070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2257"/>
        </w:tabs>
        <w:spacing w:after="0" w:line="259" w:lineRule="auto"/>
        <w:rPr>
          <w:rFonts w:ascii="Arial" w:cs="Arial" w:eastAsia="Arial" w:hAnsi="Arial"/>
          <w:color w:val="ff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REIMBURSABLE EXPENSES</w:t>
      </w:r>
    </w:p>
    <w:p w:rsidR="00000000" w:rsidDel="00000000" w:rsidP="00000000" w:rsidRDefault="00000000" w:rsidRPr="00000000" w14:paraId="00000073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None </w:t>
      </w:r>
    </w:p>
    <w:p w:rsidR="00000000" w:rsidDel="00000000" w:rsidP="00000000" w:rsidRDefault="00000000" w:rsidRPr="00000000" w14:paraId="00000074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PAYMENT METHOD</w:t>
      </w:r>
    </w:p>
    <w:p w:rsidR="00000000" w:rsidDel="00000000" w:rsidP="00000000" w:rsidRDefault="00000000" w:rsidRPr="00000000" w14:paraId="00000076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BACS</w:t>
      </w:r>
    </w:p>
    <w:p w:rsidR="00000000" w:rsidDel="00000000" w:rsidP="00000000" w:rsidRDefault="00000000" w:rsidRPr="00000000" w14:paraId="00000077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BUYER’S INVOICE ADDRESS: </w:t>
      </w:r>
    </w:p>
    <w:p w:rsidR="00000000" w:rsidDel="00000000" w:rsidP="00000000" w:rsidRDefault="00000000" w:rsidRPr="00000000" w14:paraId="00000079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REDACTED TEXT under FOIA Section 40, 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BUYER’S AUTHORISED REPRESENTATIVE</w:t>
      </w:r>
    </w:p>
    <w:p w:rsidR="00000000" w:rsidDel="00000000" w:rsidP="00000000" w:rsidRDefault="00000000" w:rsidRPr="00000000" w14:paraId="0000007D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REDACTED TEXT under FOIA Section 40, Personal Information</w:t>
      </w:r>
    </w:p>
    <w:p w:rsidR="00000000" w:rsidDel="00000000" w:rsidP="00000000" w:rsidRDefault="00000000" w:rsidRPr="00000000" w14:paraId="0000007F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SUPPLIER’S AUTHORISED REPRESENTATIVE</w:t>
      </w:r>
    </w:p>
    <w:p w:rsidR="00000000" w:rsidDel="00000000" w:rsidP="00000000" w:rsidRDefault="00000000" w:rsidRPr="00000000" w14:paraId="00000081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highlight w:val="yellow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REDACTED TEXT under FOIA Section 40, 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SUPPLIER’S CONTRACT MANAGER</w:t>
      </w:r>
    </w:p>
    <w:p w:rsidR="00000000" w:rsidDel="00000000" w:rsidP="00000000" w:rsidRDefault="00000000" w:rsidRPr="00000000" w14:paraId="00000085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REDACTED TEXT under FOIA Section 40, Personal Information</w:t>
      </w:r>
    </w:p>
    <w:p w:rsidR="00000000" w:rsidDel="00000000" w:rsidP="00000000" w:rsidRDefault="00000000" w:rsidRPr="00000000" w14:paraId="00000087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PROGRESS REPORT FREQUENCY</w:t>
      </w:r>
    </w:p>
    <w:p w:rsidR="00000000" w:rsidDel="00000000" w:rsidP="00000000" w:rsidRDefault="00000000" w:rsidRPr="00000000" w14:paraId="00000089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Annually </w:t>
      </w:r>
    </w:p>
    <w:p w:rsidR="00000000" w:rsidDel="00000000" w:rsidP="00000000" w:rsidRDefault="00000000" w:rsidRPr="00000000" w14:paraId="0000008A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PROGRESS MEETING FREQUENCY</w:t>
      </w:r>
    </w:p>
    <w:p w:rsidR="00000000" w:rsidDel="00000000" w:rsidP="00000000" w:rsidRDefault="00000000" w:rsidRPr="00000000" w14:paraId="0000008C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Quarterly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KEY STAFF</w:t>
      </w:r>
    </w:p>
    <w:p w:rsidR="00000000" w:rsidDel="00000000" w:rsidP="00000000" w:rsidRDefault="00000000" w:rsidRPr="00000000" w14:paraId="0000008F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REDACTED TEXT under FOIA Section 40, Personal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KEY SUBCONTRACTOR(S)</w:t>
      </w:r>
    </w:p>
    <w:p w:rsidR="00000000" w:rsidDel="00000000" w:rsidP="00000000" w:rsidRDefault="00000000" w:rsidRPr="00000000" w14:paraId="00000093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94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E-AUCTIONS</w:t>
      </w:r>
    </w:p>
    <w:p w:rsidR="00000000" w:rsidDel="00000000" w:rsidP="00000000" w:rsidRDefault="00000000" w:rsidRPr="00000000" w14:paraId="00000096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Not applicable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COMMERCIALLY SENSITIVE INFORMATION</w:t>
      </w:r>
    </w:p>
    <w:p w:rsidR="00000000" w:rsidDel="00000000" w:rsidP="00000000" w:rsidRDefault="00000000" w:rsidRPr="00000000" w14:paraId="00000099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N/A</w:t>
      </w:r>
    </w:p>
    <w:p w:rsidR="00000000" w:rsidDel="00000000" w:rsidP="00000000" w:rsidRDefault="00000000" w:rsidRPr="00000000" w14:paraId="0000009A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2257"/>
        </w:tabs>
        <w:spacing w:after="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2257"/>
        </w:tabs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ADDITIONAL INSURANCES</w:t>
      </w:r>
    </w:p>
    <w:p w:rsidR="00000000" w:rsidDel="00000000" w:rsidP="00000000" w:rsidRDefault="00000000" w:rsidRPr="00000000" w14:paraId="0000009D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Not applicable</w:t>
      </w:r>
    </w:p>
    <w:p w:rsidR="00000000" w:rsidDel="00000000" w:rsidP="00000000" w:rsidRDefault="00000000" w:rsidRPr="00000000" w14:paraId="0000009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GUARANTEE</w:t>
      </w:r>
    </w:p>
    <w:p w:rsidR="00000000" w:rsidDel="00000000" w:rsidP="00000000" w:rsidRDefault="00000000" w:rsidRPr="00000000" w14:paraId="000000A0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Not applicable</w:t>
      </w:r>
    </w:p>
    <w:p w:rsidR="00000000" w:rsidDel="00000000" w:rsidP="00000000" w:rsidRDefault="00000000" w:rsidRPr="00000000" w14:paraId="000000A1">
      <w:pPr>
        <w:spacing w:after="0" w:line="259" w:lineRule="auto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SOCIAL VALUE COMMITMENT</w:t>
      </w:r>
    </w:p>
    <w:p w:rsidR="00000000" w:rsidDel="00000000" w:rsidP="00000000" w:rsidRDefault="00000000" w:rsidRPr="00000000" w14:paraId="000000A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Response to AQB4 </w:t>
      </w:r>
    </w:p>
    <w:p w:rsidR="00000000" w:rsidDel="00000000" w:rsidP="00000000" w:rsidRDefault="00000000" w:rsidRPr="00000000" w14:paraId="000000A4">
      <w:pPr>
        <w:pStyle w:val="Heading1"/>
        <w:keepNext w:val="0"/>
        <w:keepLines w:val="0"/>
        <w:spacing w:after="0" w:before="0" w:line="240" w:lineRule="auto"/>
        <w:jc w:val="both"/>
        <w:rPr>
          <w:rFonts w:ascii="Arial" w:cs="Arial" w:eastAsia="Arial" w:hAnsi="Arial"/>
          <w:sz w:val="24"/>
          <w:szCs w:val="24"/>
        </w:rPr>
      </w:pPr>
      <w:bookmarkStart w:colFirst="0" w:colLast="0" w:name="_heading=h.fyzp0hk9lrjx" w:id="2"/>
      <w:bookmarkEnd w:id="2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REDACTED TEXT under FOIA Section 43, Commercial interest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9170.0" w:type="dxa"/>
        <w:jc w:val="left"/>
        <w:tblInd w:w="0.0" w:type="dxa"/>
        <w:tblBorders>
          <w:top w:color="95b3d7" w:space="0" w:sz="4" w:val="single"/>
          <w:left w:color="000000" w:space="0" w:sz="4" w:val="single"/>
          <w:bottom w:color="95b3d7" w:space="0" w:sz="4" w:val="single"/>
          <w:right w:color="000000" w:space="0" w:sz="4" w:val="single"/>
          <w:insideH w:color="95b3d7" w:space="0" w:sz="4" w:val="single"/>
          <w:insideV w:color="95b3d7" w:space="0" w:sz="4" w:val="single"/>
        </w:tblBorders>
        <w:tblLayout w:type="fixed"/>
        <w:tblLook w:val="0000"/>
      </w:tblPr>
      <w:tblGrid>
        <w:gridCol w:w="1526"/>
        <w:gridCol w:w="2980"/>
        <w:gridCol w:w="1556"/>
        <w:gridCol w:w="3108"/>
        <w:tblGridChange w:id="0">
          <w:tblGrid>
            <w:gridCol w:w="1526"/>
            <w:gridCol w:w="2980"/>
            <w:gridCol w:w="1556"/>
            <w:gridCol w:w="3108"/>
          </w:tblGrid>
        </w:tblGridChange>
      </w:tblGrid>
      <w:tr>
        <w:trPr>
          <w:cantSplit w:val="0"/>
          <w:trHeight w:val="63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A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For and on behalf of the Supplier: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="276" w:lineRule="auto"/>
              <w:jc w:val="both"/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For and on behalf of the Buyer:</w:t>
            </w:r>
          </w:p>
        </w:tc>
      </w:tr>
      <w:tr>
        <w:trPr>
          <w:cantSplit w:val="0"/>
          <w:trHeight w:val="635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REDACTED TEXT under FOIA Section 40, Personal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Signature: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REDACTED TEXT under FOIA Section 40, Personal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REDACTED TEXT under FOIA Section 40, Personal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Name:</w:t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REDACTED TEXT under FOIA Section 40, Personal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5" w:hRule="atLeast"/>
          <w:tblHeader w:val="0"/>
        </w:trPr>
        <w:tc>
          <w:tcPr/>
          <w:p w:rsidR="00000000" w:rsidDel="00000000" w:rsidP="00000000" w:rsidRDefault="00000000" w:rsidRPr="00000000" w14:paraId="000000B1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Role:</w:t>
            </w:r>
          </w:p>
        </w:tc>
        <w:tc>
          <w:tcPr/>
          <w:p w:rsidR="00000000" w:rsidDel="00000000" w:rsidP="00000000" w:rsidRDefault="00000000" w:rsidRPr="00000000" w14:paraId="000000B2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REDACTED TEXT under FOIA Section 40, Personal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Role:</w:t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REDACTED TEXT under FOIA Section 40, Personal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3" w:hRule="atLeast"/>
          <w:tblHeader w:val="0"/>
        </w:trPr>
        <w:tc>
          <w:tcPr/>
          <w:p w:rsidR="00000000" w:rsidDel="00000000" w:rsidP="00000000" w:rsidRDefault="00000000" w:rsidRPr="00000000" w14:paraId="000000B5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REDACTED TEXT under FOIA Section 40, Personal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Date:</w:t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240" w:lineRule="auto"/>
              <w:ind w:left="142" w:firstLine="0"/>
              <w:jc w:val="both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REDACTED TEXT under FOIA Section 40, Personal Information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rPr>
          <w:rFonts w:ascii="Arial" w:cs="Arial" w:eastAsia="Arial" w:hAnsi="Arial"/>
          <w:color w:val="1f497d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Arial" w:cs="Arial" w:eastAsia="Arial" w:hAnsi="Arial"/>
        </w:rPr>
      </w:pPr>
      <w:bookmarkStart w:colFirst="0" w:colLast="0" w:name="_heading=h.30j0zll" w:id="4"/>
      <w:bookmarkEnd w:id="4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440" w:top="1440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tabs>
        <w:tab w:val="center" w:pos="4513"/>
        <w:tab w:val="right" w:pos="9026"/>
      </w:tabs>
      <w:spacing w:after="0" w:lineRule="auto"/>
      <w:jc w:val="both"/>
      <w:rPr>
        <w:color w:val="a6a6a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tabs>
        <w:tab w:val="center" w:pos="4513"/>
        <w:tab w:val="right" w:pos="9026"/>
      </w:tabs>
      <w:spacing w:after="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Framework Ref: RM</w:t>
      <w:tab/>
      <w:t xml:space="preserve">                                           </w:t>
    </w:r>
  </w:p>
  <w:p w:rsidR="00000000" w:rsidDel="00000000" w:rsidP="00000000" w:rsidRDefault="00000000" w:rsidRPr="00000000" w14:paraId="000000C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2">
    <w:pPr>
      <w:spacing w:after="0" w:line="240" w:lineRule="auto"/>
      <w:jc w:val="both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v3.0</w:t>
      <w:tab/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3">
    <w:pP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RM6126 - Research &amp; Insights DPS</w:t>
      <w:tab/>
      <w:t xml:space="preserve">                                           </w:t>
    </w:r>
  </w:p>
  <w:p w:rsidR="00000000" w:rsidDel="00000000" w:rsidP="00000000" w:rsidRDefault="00000000" w:rsidRPr="00000000" w14:paraId="000000C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Project Version: v1.0</w:t>
      <w:tab/>
      <w:tab/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5">
    <w:pPr>
      <w:spacing w:after="0" w:line="240" w:lineRule="auto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Model Version: v1.3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Framework Schedule 6 (Order Form Template and Call-Off Schedules)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Crown Copyright</w:t>
    </w:r>
    <w:r w:rsidDel="00000000" w:rsidR="00000000" w:rsidRPr="00000000">
      <w:rPr>
        <w:rFonts w:ascii="Arial" w:cs="Arial" w:eastAsia="Arial" w:hAnsi="Arial"/>
        <w:color w:val="000000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2018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0000"/>
        <w:sz w:val="20"/>
        <w:szCs w:val="20"/>
        <w:rtl w:val="0"/>
      </w:rPr>
      <w:t xml:space="preserve">DPS Schedule 6 (Order Form Template and Order Schedules)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rFonts w:ascii="Arial" w:cs="Arial" w:eastAsia="Arial" w:hAnsi="Arial"/>
        <w:color w:val="000000"/>
        <w:sz w:val="20"/>
        <w:szCs w:val="20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Crown Copyright</w:t>
    </w:r>
    <w:r w:rsidDel="00000000" w:rsidR="00000000" w:rsidRPr="00000000">
      <w:rPr>
        <w:rFonts w:ascii="Arial" w:cs="Arial" w:eastAsia="Arial" w:hAnsi="Arial"/>
        <w:color w:val="000000"/>
        <w:sz w:val="14"/>
        <w:szCs w:val="14"/>
        <w:rtl w:val="0"/>
      </w:rPr>
      <w:t xml:space="preserve">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 xml:space="preserve">2021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Roman"/>
      <w:lvlText w:val="%2."/>
      <w:lvlJc w:val="righ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cs="Times New Roman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 w:val="1"/>
      <w:iCs w:val="1"/>
    </w:rPr>
  </w:style>
  <w:style w:type="paragraph" w:styleId="11table" w:customStyle="1">
    <w:name w:val="1.1 table"/>
    <w:basedOn w:val="Normal"/>
    <w:link w:val="11tableChar"/>
    <w:qFormat w:val="1"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 w:val="1"/>
      <w:lang w:eastAsia="zh-CN"/>
    </w:rPr>
  </w:style>
  <w:style w:type="character" w:styleId="11tableChar" w:customStyle="1">
    <w:name w:val="1.1 table Char"/>
    <w:link w:val="11table"/>
    <w:rPr>
      <w:rFonts w:ascii="Calibri" w:cs="Times New Roman" w:eastAsia="STZhongsong" w:hAnsi="Calibri"/>
      <w:b w:val="1"/>
      <w:lang w:eastAsia="zh-CN"/>
    </w:rPr>
  </w:style>
  <w:style w:type="paragraph" w:styleId="MarginText" w:customStyle="1">
    <w:name w:val="Margin Text"/>
    <w:basedOn w:val="Normal"/>
    <w:link w:val="MarginTextChar"/>
    <w:pPr>
      <w:keepNext w:val="1"/>
      <w:adjustRightInd w:val="0"/>
      <w:spacing w:after="120" w:before="24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styleId="MarginTextChar" w:customStyle="1">
    <w:name w:val="Margin Text Char"/>
    <w:link w:val="MarginText"/>
    <w:rPr>
      <w:rFonts w:ascii="Arial" w:cs="Times New Roman" w:eastAsia="STZhongsong" w:hAnsi="Arial"/>
      <w:sz w:val="18"/>
      <w:szCs w:val="18"/>
      <w:lang w:eastAsia="zh-CN"/>
    </w:rPr>
  </w:style>
  <w:style w:type="paragraph" w:styleId="ListParagraph">
    <w:name w:val="List Paragraph"/>
    <w:basedOn w:val="Normal"/>
    <w:qFormat w:val="1"/>
    <w:pPr>
      <w:ind w:left="720"/>
      <w:contextualSpacing w:val="1"/>
    </w:pPr>
  </w:style>
  <w:style w:type="paragraph" w:styleId="GPSL2NumberedBoldHeading" w:customStyle="1">
    <w:name w:val="GPS L2 Numbered Bold Heading"/>
    <w:basedOn w:val="Normal"/>
    <w:qFormat w:val="1"/>
    <w:pPr>
      <w:tabs>
        <w:tab w:val="left" w:pos="1134"/>
      </w:tabs>
      <w:autoSpaceDN w:val="0"/>
      <w:spacing w:after="120" w:before="120" w:line="240" w:lineRule="auto"/>
      <w:ind w:left="1494" w:hanging="218"/>
      <w:jc w:val="both"/>
    </w:pPr>
    <w:rPr>
      <w:rFonts w:cs="Arial" w:eastAsia="Times New Roman"/>
      <w:b w:val="1"/>
      <w:lang w:eastAsia="zh-CN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Pr>
      <w:rFonts w:ascii="Tahoma" w:cs="Tahoma" w:eastAsia="Calibri" w:hAnsi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 w:val="1"/>
    <w:rPr>
      <w:sz w:val="16"/>
      <w:szCs w:val="16"/>
    </w:rPr>
  </w:style>
  <w:style w:type="paragraph" w:styleId="CommentText">
    <w:name w:val="annotation text"/>
    <w:basedOn w:val="Normal"/>
    <w:link w:val="CommentTextChar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Pr>
      <w:rFonts w:ascii="Calibri" w:cs="Times New Roman" w:eastAsia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Pr>
      <w:rFonts w:ascii="Calibri" w:cs="Times New Roman" w:eastAsia="Calibri" w:hAnsi="Calibri"/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GPSL1CLAUSEHEADING" w:customStyle="1">
    <w:name w:val="GPS L1 CLAUSE HEADING"/>
    <w:basedOn w:val="Normal"/>
    <w:next w:val="Normal"/>
    <w:qFormat w:val="1"/>
    <w:pPr>
      <w:numPr>
        <w:numId w:val="4"/>
      </w:numPr>
      <w:tabs>
        <w:tab w:val="left" w:pos="0"/>
      </w:tabs>
      <w:adjustRightInd w:val="0"/>
      <w:spacing w:after="240" w:before="240" w:line="240" w:lineRule="auto"/>
      <w:jc w:val="both"/>
      <w:outlineLvl w:val="1"/>
    </w:pPr>
    <w:rPr>
      <w:rFonts w:ascii="Arial Bold" w:cs="Arial" w:eastAsia="STZhongsong" w:hAnsi="Arial Bold"/>
      <w:b w:val="1"/>
      <w:caps w:val="1"/>
      <w:lang w:eastAsia="zh-CN"/>
    </w:rPr>
  </w:style>
  <w:style w:type="paragraph" w:styleId="GPSL2numberedclause" w:customStyle="1">
    <w:name w:val="GPS L2 numbered clause"/>
    <w:basedOn w:val="Normal"/>
    <w:qFormat w:val="1"/>
    <w:pPr>
      <w:numPr>
        <w:ilvl w:val="1"/>
        <w:numId w:val="4"/>
      </w:numPr>
      <w:tabs>
        <w:tab w:val="left" w:pos="1134"/>
      </w:tabs>
      <w:adjustRightInd w:val="0"/>
      <w:spacing w:after="120" w:before="120" w:line="240" w:lineRule="auto"/>
      <w:jc w:val="both"/>
    </w:pPr>
    <w:rPr>
      <w:rFonts w:cs="Arial" w:eastAsia="Times New Roman"/>
      <w:lang w:eastAsia="zh-CN"/>
    </w:rPr>
  </w:style>
  <w:style w:type="paragraph" w:styleId="GPSL3numberedclause" w:customStyle="1">
    <w:name w:val="GPS L3 numbered clause"/>
    <w:basedOn w:val="GPSL2numberedclause"/>
    <w:link w:val="GPSL3numberedclauseChar"/>
    <w:qFormat w:val="1"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styleId="GPSL4numberedclause" w:customStyle="1">
    <w:name w:val="GPS L4 numbered clause"/>
    <w:basedOn w:val="GPSL3numberedclause"/>
    <w:qFormat w:val="1"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styleId="GPSL5numberedclause" w:customStyle="1">
    <w:name w:val="GPS L5 numbered clause"/>
    <w:basedOn w:val="GPSL4numberedclause"/>
    <w:qFormat w:val="1"/>
    <w:pPr>
      <w:numPr>
        <w:ilvl w:val="4"/>
      </w:numPr>
      <w:tabs>
        <w:tab w:val="num" w:pos="360"/>
        <w:tab w:val="num" w:pos="2880"/>
        <w:tab w:val="left" w:pos="3402"/>
      </w:tabs>
      <w:ind w:left="3402" w:hanging="567"/>
    </w:pPr>
  </w:style>
  <w:style w:type="paragraph" w:styleId="GPSL6numbered" w:customStyle="1">
    <w:name w:val="GPS L6 numbered"/>
    <w:basedOn w:val="GPSL5numberedclause"/>
    <w:qFormat w:val="1"/>
    <w:pPr>
      <w:numPr>
        <w:ilvl w:val="5"/>
      </w:numPr>
      <w:tabs>
        <w:tab w:val="num" w:pos="360"/>
        <w:tab w:val="num" w:pos="2880"/>
        <w:tab w:val="left" w:pos="4253"/>
      </w:tabs>
      <w:ind w:left="4253" w:hanging="709"/>
    </w:pPr>
  </w:style>
  <w:style w:type="table" w:styleId="GridTable2-Accent11" w:customStyle="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cs="Times New Roman"/>
      <w:sz w:val="20"/>
      <w:szCs w:val="20"/>
    </w:rPr>
    <w:tblPr>
      <w:tblStyleRowBandSize w:val="1"/>
      <w:tblStyleColBandSize w:val="1"/>
      <w:tblBorders>
        <w:top w:color="95b3d7" w:space="0" w:sz="2" w:themeColor="accent1" w:themeTint="000099" w:val="single"/>
        <w:bottom w:color="95b3d7" w:space="0" w:sz="2" w:themeColor="accent1" w:themeTint="000099" w:val="single"/>
        <w:insideH w:color="95b3d7" w:space="0" w:sz="2" w:themeColor="accent1" w:themeTint="000099" w:val="single"/>
        <w:insideV w:color="95b3d7" w:space="0" w:sz="2" w:themeColor="accen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bottom w:color="95b3d7" w:space="0" w:sz="12" w:themeColor="accent1" w:themeTint="000099" w:val="single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top w:color="95b3d7" w:space="0" w:sz="2" w:themeColor="accent1" w:themeTint="000099" w:val="double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character" w:styleId="GPSL3numberedclauseChar" w:customStyle="1">
    <w:name w:val="GPS L3 numbered clause Char"/>
    <w:link w:val="GPSL3numberedclause"/>
    <w:rPr>
      <w:rFonts w:ascii="Calibri" w:cs="Arial" w:eastAsia="Times New Roman" w:hAnsi="Calibri"/>
      <w:lang w:eastAsia="zh-CN"/>
    </w:rPr>
  </w:style>
  <w:style w:type="paragraph" w:styleId="GPSL2Numbered" w:customStyle="1">
    <w:name w:val="GPS L2 Numbered"/>
    <w:basedOn w:val="GPSL2NumberedBoldHeading"/>
    <w:link w:val="GPSL2NumberedChar"/>
    <w:qFormat w:val="1"/>
    <w:pPr>
      <w:tabs>
        <w:tab w:val="left" w:pos="709"/>
      </w:tabs>
      <w:autoSpaceDN w:val="1"/>
      <w:adjustRightInd w:val="0"/>
      <w:ind w:left="644" w:hanging="360"/>
    </w:pPr>
    <w:rPr>
      <w:b w:val="0"/>
    </w:rPr>
  </w:style>
  <w:style w:type="character" w:styleId="GPSL2NumberedChar" w:customStyle="1">
    <w:name w:val="GPS L2 Numbered Char"/>
    <w:link w:val="GPSL2Numbered"/>
    <w:locked w:val="1"/>
    <w:rPr>
      <w:rFonts w:ascii="Calibri" w:cs="Arial" w:eastAsia="Times New Roman" w:hAnsi="Calibri"/>
      <w:lang w:eastAsia="zh-CN"/>
    </w:rPr>
  </w:style>
  <w:style w:type="paragraph" w:styleId="GPSL1SCHEDULEHeading" w:customStyle="1">
    <w:name w:val="GPS L1 SCHEDULE Heading"/>
    <w:basedOn w:val="GPSL1CLAUSEHEADING"/>
    <w:link w:val="GPSL1SCHEDULEHeadingChar"/>
    <w:qFormat w:val="1"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styleId="GPSL1SCHEDULEHeadingChar" w:customStyle="1">
    <w:name w:val="GPS L1 SCHEDULE Heading Char"/>
    <w:link w:val="GPSL1SCHEDULEHeading"/>
    <w:locked w:val="1"/>
    <w:rPr>
      <w:rFonts w:ascii="Calibri" w:cs="Arial" w:eastAsia="STZhongsong" w:hAnsi="Calibri"/>
      <w:b w:val="1"/>
      <w:caps w:val="1"/>
      <w:lang w:eastAsia="zh-CN"/>
    </w:rPr>
  </w:style>
  <w:style w:type="numbering" w:styleId="LFO9" w:customStyle="1">
    <w:name w:val="LFO9"/>
    <w:basedOn w:val="NoList"/>
    <w:rsid w:val="00A70984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 w:val="1"/>
      </w:rPr>
      <w:tblPr/>
      <w:tcPr>
        <w:tcBorders>
          <w:top w:space="0" w:sz="0" w:val="nil"/>
          <w:bottom w:color="95b3d7" w:space="0" w:sz="12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top w:color="95b3d7" w:space="0" w:sz="4" w:val="single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5f1" w:val="clear"/>
      </w:tcPr>
    </w:tblStylePr>
    <w:tblStylePr w:type="band1Horz">
      <w:tblPr/>
      <w:tcPr>
        <w:shd w:color="auto" w:fill="dbe5f1" w:val="clear"/>
      </w:tcPr>
    </w:tblStylePr>
  </w:style>
  <w:style w:type="table" w:styleId="a0" w:customStyle="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 w:val="1"/>
      </w:rPr>
      <w:tblPr/>
      <w:tcPr>
        <w:tcBorders>
          <w:top w:space="0" w:sz="0" w:val="nil"/>
          <w:bottom w:color="95b3d7" w:space="0" w:sz="12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top w:color="95b3d7" w:space="0" w:sz="4" w:val="single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5f1" w:val="clear"/>
      </w:tcPr>
    </w:tblStylePr>
    <w:tblStylePr w:type="band1Horz">
      <w:tblPr/>
      <w:tcPr>
        <w:shd w:color="auto" w:fill="dbe5f1" w:val="clear"/>
      </w:tcPr>
    </w:tblStylePr>
  </w:style>
  <w:style w:type="character" w:styleId="Hyperlink">
    <w:name w:val="Hyperlink"/>
    <w:basedOn w:val="DefaultParagraphFont"/>
    <w:uiPriority w:val="99"/>
    <w:unhideWhenUsed w:val="1"/>
    <w:rsid w:val="006508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C600B2"/>
    <w:rPr>
      <w:color w:val="605e5c"/>
      <w:shd w:color="auto" w:fill="e1dfdd" w:val="clear"/>
    </w:rPr>
  </w:style>
  <w:style w:type="table" w:styleId="a1" w:customStyle="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 w:val="1"/>
      </w:rPr>
      <w:tblPr/>
      <w:tcPr>
        <w:tcBorders>
          <w:top w:space="0" w:sz="0" w:val="nil"/>
          <w:bottom w:color="95b3d7" w:space="0" w:sz="12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top w:color="95b3d7" w:space="0" w:sz="4" w:val="single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5f1" w:val="clear"/>
      </w:tcPr>
    </w:tblStylePr>
    <w:tblStylePr w:type="band1Horz">
      <w:tblPr/>
      <w:tcPr>
        <w:shd w:color="auto" w:fill="dbe5f1" w:val="clear"/>
      </w:tcPr>
    </w:tblStylePr>
  </w:style>
  <w:style w:type="table" w:styleId="a2" w:customStyle="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b w:val="1"/>
      </w:rPr>
      <w:tblPr/>
      <w:tcPr>
        <w:tcBorders>
          <w:top w:space="0" w:sz="0" w:val="nil"/>
          <w:bottom w:color="95b3d7" w:space="0" w:sz="12" w:val="single"/>
          <w:insideH w:space="0" w:sz="0" w:val="nil"/>
          <w:insideV w:space="0" w:sz="0" w:val="nil"/>
        </w:tcBorders>
        <w:shd w:color="auto" w:fill="ffffff" w:val="clear"/>
      </w:tcPr>
    </w:tblStylePr>
    <w:tblStylePr w:type="lastRow">
      <w:rPr>
        <w:b w:val="1"/>
      </w:rPr>
      <w:tblPr/>
      <w:tcPr>
        <w:tcBorders>
          <w:top w:color="95b3d7" w:space="0" w:sz="4" w:val="single"/>
          <w:bottom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</w:rPr>
    </w:tblStylePr>
    <w:tblStylePr w:type="lastCol">
      <w:rPr>
        <w:b w:val="1"/>
      </w:rPr>
    </w:tblStylePr>
    <w:tblStylePr w:type="band1Vert">
      <w:tblPr/>
      <w:tcPr>
        <w:shd w:color="auto" w:fill="dbe5f1" w:val="clear"/>
      </w:tcPr>
    </w:tblStylePr>
    <w:tblStylePr w:type="band1Horz">
      <w:tblPr/>
      <w:tcPr>
        <w:shd w:color="auto" w:fill="dbe5f1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be5f1" w:val="clear"/>
      </w:tcPr>
    </w:tblStylePr>
    <w:tblStylePr w:type="band1Vert">
      <w:tcPr>
        <w:shd w:fill="dbe5f1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top w:color="000000" w:space="0" w:sz="0" w:val="nil"/>
          <w:bottom w:color="95b3d7" w:space="0" w:sz="12" w:val="single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95b3d7" w:space="0" w:sz="4" w:val="single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SkQVheUDYfswDxSlmAN2feJIyg==">AMUW2mWqqj3hYViJzgIXFFVV5AhttirDrqDFVpuh+2Pw0uo3g8uqX8CAPJi6kuSCh3/xwHL8ChP2qj/xohf4A2LwLQ4fVkHYFvDcxrMhxEfFw5Zzxbr/tPY7DMdND2codSuGa1F+GgxrU9q33moymemzMBdTezN3fPoLImlO95jQB1Xg8QwGYjl3I7D5rPlpV/sF2mp3QNez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2022-10-12T11:27:00Z</dcterms:created>
  <dc:creator>Paul Sergison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  <property fmtid="{D5CDD505-2E9C-101B-9397-08002B2CF9AE}" pid="3" name="ContentTypeId">
    <vt:lpwstr>0x010100460C3D4B5D5E87458A6FAA76A4870CA9</vt:lpwstr>
  </property>
</Properties>
</file>