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1A7A7E" w:rsidRDefault="00835BD7" w:rsidP="00835BD7">
          <w:pPr>
            <w:pStyle w:val="Title"/>
            <w:rPr>
              <w:rStyle w:val="IntenseEmphasis"/>
            </w:rPr>
          </w:pPr>
        </w:p>
        <w:p w14:paraId="0722193A" w14:textId="77777777" w:rsidR="00835BD7" w:rsidRPr="001A7A7E" w:rsidRDefault="00835BD7" w:rsidP="00835BD7">
          <w:pPr>
            <w:pStyle w:val="Subtitle"/>
            <w:jc w:val="left"/>
            <w:rPr>
              <w:rStyle w:val="IntenseEmphasis"/>
            </w:rPr>
          </w:pPr>
          <w:r w:rsidRPr="001A7A7E">
            <w:rPr>
              <w:rStyle w:val="IntenseEmphasis"/>
            </w:rPr>
            <w:t>Invitation to tender</w:t>
          </w:r>
        </w:p>
        <w:p w14:paraId="422E7965" w14:textId="446CE126" w:rsidR="00835BD7" w:rsidRPr="001A7A7E" w:rsidRDefault="00835BD7" w:rsidP="00835BD7">
          <w:pPr>
            <w:pStyle w:val="Subtitle"/>
            <w:jc w:val="left"/>
            <w:rPr>
              <w:rFonts w:ascii="Arial" w:hAnsi="Arial"/>
              <w:sz w:val="44"/>
              <w:szCs w:val="44"/>
            </w:rPr>
          </w:pPr>
          <w:proofErr w:type="gramStart"/>
          <w:r w:rsidRPr="001A7A7E">
            <w:rPr>
              <w:rFonts w:ascii="Arial" w:hAnsi="Arial"/>
              <w:sz w:val="44"/>
              <w:szCs w:val="44"/>
            </w:rPr>
            <w:t>for</w:t>
          </w:r>
          <w:proofErr w:type="gramEnd"/>
          <w:r w:rsidRPr="001A7A7E">
            <w:rPr>
              <w:rFonts w:ascii="Arial" w:hAnsi="Arial"/>
              <w:sz w:val="44"/>
              <w:szCs w:val="44"/>
            </w:rPr>
            <w:t xml:space="preserve"> </w:t>
          </w:r>
          <w:r w:rsidR="007C07AF" w:rsidRPr="001A7A7E">
            <w:rPr>
              <w:rFonts w:ascii="Arial" w:hAnsi="Arial"/>
              <w:sz w:val="44"/>
              <w:szCs w:val="44"/>
            </w:rPr>
            <w:t>Healthy Start Vitamins - Qualified Person for Pharmacovigilance Services</w:t>
          </w:r>
        </w:p>
        <w:p w14:paraId="0BF401CB" w14:textId="77777777" w:rsidR="00835BD7" w:rsidRPr="001A7A7E" w:rsidRDefault="00835BD7" w:rsidP="00835BD7">
          <w:pPr>
            <w:pStyle w:val="Subtitle"/>
            <w:jc w:val="left"/>
            <w:rPr>
              <w:rFonts w:ascii="Arial" w:hAnsi="Arial"/>
              <w:sz w:val="44"/>
              <w:szCs w:val="44"/>
            </w:rPr>
          </w:pPr>
        </w:p>
        <w:p w14:paraId="2AF58404" w14:textId="5CDDFFD6" w:rsidR="00835BD7" w:rsidRPr="001A7A7E" w:rsidRDefault="00835BD7" w:rsidP="00835BD7">
          <w:pPr>
            <w:pStyle w:val="Subtitle"/>
            <w:jc w:val="left"/>
            <w:rPr>
              <w:rFonts w:ascii="Arial" w:hAnsi="Arial"/>
              <w:sz w:val="44"/>
              <w:szCs w:val="44"/>
            </w:rPr>
          </w:pPr>
          <w:r w:rsidRPr="001A7A7E">
            <w:rPr>
              <w:rFonts w:ascii="Arial" w:hAnsi="Arial"/>
              <w:sz w:val="44"/>
              <w:szCs w:val="44"/>
            </w:rPr>
            <w:t>ITT</w:t>
          </w:r>
          <w:r w:rsidR="00932846" w:rsidRPr="001A7A7E">
            <w:rPr>
              <w:rFonts w:ascii="Arial" w:hAnsi="Arial"/>
              <w:sz w:val="44"/>
              <w:szCs w:val="44"/>
            </w:rPr>
            <w:t xml:space="preserve"> 60433</w:t>
          </w:r>
        </w:p>
        <w:p w14:paraId="27D65AEE" w14:textId="77777777" w:rsidR="00835BD7" w:rsidRPr="001A7A7E" w:rsidRDefault="00835BD7" w:rsidP="00835BD7">
          <w:pPr>
            <w:pStyle w:val="Subtitle"/>
            <w:jc w:val="left"/>
            <w:rPr>
              <w:rFonts w:ascii="Arial" w:hAnsi="Arial"/>
              <w:sz w:val="44"/>
              <w:szCs w:val="44"/>
            </w:rPr>
          </w:pPr>
        </w:p>
        <w:p w14:paraId="656B2F41" w14:textId="77777777" w:rsidR="00835BD7" w:rsidRPr="001A7A7E" w:rsidRDefault="00835BD7" w:rsidP="00835BD7">
          <w:pPr>
            <w:rPr>
              <w:rFonts w:ascii="Arial" w:hAnsi="Arial"/>
            </w:rPr>
          </w:pPr>
        </w:p>
        <w:p w14:paraId="5C00C5CD" w14:textId="77777777" w:rsidR="00835BD7" w:rsidRPr="001A7A7E" w:rsidRDefault="00835BD7" w:rsidP="00835BD7">
          <w:pPr>
            <w:rPr>
              <w:rFonts w:ascii="Arial" w:hAnsi="Arial"/>
            </w:rPr>
          </w:pPr>
        </w:p>
        <w:p w14:paraId="24B1269C" w14:textId="77777777" w:rsidR="00835BD7" w:rsidRPr="001A7A7E" w:rsidRDefault="00835BD7" w:rsidP="00835BD7">
          <w:pPr>
            <w:rPr>
              <w:rFonts w:ascii="Arial" w:hAnsi="Arial"/>
            </w:rPr>
          </w:pPr>
        </w:p>
        <w:p w14:paraId="3B23000B" w14:textId="77777777" w:rsidR="00835BD7" w:rsidRPr="001A7A7E" w:rsidRDefault="00835BD7" w:rsidP="00835BD7">
          <w:pPr>
            <w:spacing w:line="-240" w:lineRule="auto"/>
            <w:jc w:val="both"/>
            <w:rPr>
              <w:rFonts w:ascii="Arial" w:hAnsi="Arial"/>
            </w:rPr>
          </w:pPr>
        </w:p>
        <w:p w14:paraId="48C589E0" w14:textId="7B99036B" w:rsidR="00835BD7" w:rsidRPr="001A7A7E" w:rsidRDefault="00835BD7" w:rsidP="00835BD7">
          <w:pPr>
            <w:spacing w:line="-240" w:lineRule="auto"/>
            <w:jc w:val="both"/>
            <w:rPr>
              <w:rFonts w:ascii="Arial" w:hAnsi="Arial"/>
              <w:sz w:val="24"/>
            </w:rPr>
          </w:pPr>
          <w:r w:rsidRPr="001A7A7E">
            <w:rPr>
              <w:rFonts w:ascii="Arial" w:hAnsi="Arial"/>
              <w:b/>
              <w:sz w:val="24"/>
            </w:rPr>
            <w:t>Version:</w:t>
          </w:r>
          <w:r w:rsidRPr="001A7A7E">
            <w:rPr>
              <w:rFonts w:ascii="Arial" w:hAnsi="Arial"/>
              <w:sz w:val="24"/>
            </w:rPr>
            <w:tab/>
          </w:r>
          <w:r w:rsidR="00FC430E" w:rsidRPr="001A7A7E">
            <w:rPr>
              <w:rFonts w:ascii="Arial" w:hAnsi="Arial"/>
              <w:sz w:val="24"/>
            </w:rPr>
            <w:t>1.0</w:t>
          </w:r>
        </w:p>
        <w:p w14:paraId="5D473515" w14:textId="77777777" w:rsidR="00835BD7" w:rsidRPr="001A7A7E" w:rsidRDefault="00835BD7" w:rsidP="00835BD7">
          <w:pPr>
            <w:spacing w:line="-240" w:lineRule="auto"/>
            <w:jc w:val="both"/>
            <w:rPr>
              <w:rFonts w:ascii="Arial" w:hAnsi="Arial"/>
              <w:sz w:val="24"/>
            </w:rPr>
          </w:pPr>
        </w:p>
        <w:p w14:paraId="48199702" w14:textId="0DC9BD6B" w:rsidR="00FC430E" w:rsidRPr="001A7A7E" w:rsidRDefault="00835BD7" w:rsidP="00835BD7">
          <w:pPr>
            <w:spacing w:line="-240" w:lineRule="auto"/>
            <w:rPr>
              <w:rFonts w:ascii="Arial" w:hAnsi="Arial"/>
              <w:sz w:val="24"/>
            </w:rPr>
          </w:pPr>
          <w:r w:rsidRPr="001A7A7E">
            <w:rPr>
              <w:rFonts w:ascii="Arial" w:hAnsi="Arial"/>
              <w:b/>
              <w:sz w:val="24"/>
            </w:rPr>
            <w:t>Date:</w:t>
          </w:r>
          <w:r w:rsidRPr="001A7A7E">
            <w:rPr>
              <w:rFonts w:ascii="Arial" w:hAnsi="Arial"/>
              <w:sz w:val="24"/>
            </w:rPr>
            <w:t xml:space="preserve"> </w:t>
          </w:r>
          <w:r w:rsidRPr="001A7A7E">
            <w:rPr>
              <w:rFonts w:ascii="Arial" w:hAnsi="Arial"/>
              <w:sz w:val="24"/>
            </w:rPr>
            <w:tab/>
          </w:r>
          <w:r w:rsidRPr="001A7A7E">
            <w:rPr>
              <w:rFonts w:ascii="Arial" w:hAnsi="Arial"/>
              <w:sz w:val="24"/>
            </w:rPr>
            <w:tab/>
          </w:r>
          <w:r w:rsidR="00596C57" w:rsidRPr="001A7A7E">
            <w:rPr>
              <w:rFonts w:ascii="Arial" w:hAnsi="Arial"/>
              <w:sz w:val="24"/>
            </w:rPr>
            <w:t>03</w:t>
          </w:r>
          <w:r w:rsidR="007C07AF" w:rsidRPr="001A7A7E">
            <w:rPr>
              <w:rFonts w:ascii="Arial" w:hAnsi="Arial"/>
              <w:sz w:val="24"/>
            </w:rPr>
            <w:t>/0</w:t>
          </w:r>
          <w:r w:rsidR="00596C57" w:rsidRPr="001A7A7E">
            <w:rPr>
              <w:rFonts w:ascii="Arial" w:hAnsi="Arial"/>
              <w:sz w:val="24"/>
            </w:rPr>
            <w:t>4</w:t>
          </w:r>
          <w:r w:rsidR="007C07AF" w:rsidRPr="001A7A7E">
            <w:rPr>
              <w:rFonts w:ascii="Arial" w:hAnsi="Arial"/>
              <w:sz w:val="24"/>
            </w:rPr>
            <w:t>/2017</w:t>
          </w:r>
        </w:p>
        <w:p w14:paraId="2D3BE5F4" w14:textId="18C30C0F" w:rsidR="00835BD7" w:rsidRPr="001A7A7E" w:rsidRDefault="00FC430E" w:rsidP="00835BD7">
          <w:pPr>
            <w:spacing w:line="-240" w:lineRule="auto"/>
            <w:rPr>
              <w:rFonts w:ascii="Arial" w:hAnsi="Arial"/>
              <w:sz w:val="24"/>
            </w:rPr>
          </w:pPr>
          <w:r w:rsidRPr="001A7A7E">
            <w:rPr>
              <w:rFonts w:ascii="Arial" w:hAnsi="Arial"/>
              <w:sz w:val="24"/>
            </w:rPr>
            <w:t xml:space="preserve"> </w:t>
          </w:r>
        </w:p>
        <w:p w14:paraId="6DF181DA" w14:textId="7FBFB4BC" w:rsidR="00835BD7" w:rsidRPr="001A7A7E" w:rsidRDefault="00835BD7" w:rsidP="00835BD7">
          <w:pPr>
            <w:spacing w:line="-240" w:lineRule="auto"/>
            <w:rPr>
              <w:rFonts w:ascii="Arial" w:hAnsi="Arial"/>
              <w:b/>
              <w:sz w:val="24"/>
              <w:lang w:val="en-US"/>
            </w:rPr>
          </w:pPr>
          <w:r w:rsidRPr="001A7A7E">
            <w:rPr>
              <w:rFonts w:ascii="Arial" w:hAnsi="Arial"/>
              <w:b/>
              <w:sz w:val="24"/>
              <w:lang w:val="en-US"/>
            </w:rPr>
            <w:t>Author:</w:t>
          </w:r>
          <w:r w:rsidRPr="001A7A7E">
            <w:rPr>
              <w:rFonts w:ascii="Arial" w:hAnsi="Arial"/>
              <w:sz w:val="24"/>
              <w:lang w:val="en-US"/>
            </w:rPr>
            <w:t xml:space="preserve">  </w:t>
          </w:r>
          <w:r w:rsidRPr="001A7A7E">
            <w:rPr>
              <w:rFonts w:ascii="Arial" w:hAnsi="Arial"/>
              <w:sz w:val="24"/>
              <w:lang w:val="en-US"/>
            </w:rPr>
            <w:tab/>
          </w:r>
          <w:r w:rsidR="007C07AF" w:rsidRPr="001A7A7E">
            <w:rPr>
              <w:rFonts w:ascii="Arial" w:hAnsi="Arial"/>
              <w:sz w:val="24"/>
              <w:lang w:val="en-US"/>
            </w:rPr>
            <w:t>John R Cook</w:t>
          </w:r>
        </w:p>
        <w:p w14:paraId="650F7B95" w14:textId="77777777" w:rsidR="00835BD7" w:rsidRPr="001A7A7E" w:rsidRDefault="00835BD7" w:rsidP="00835BD7">
          <w:pPr>
            <w:tabs>
              <w:tab w:val="left" w:pos="1005"/>
            </w:tabs>
            <w:rPr>
              <w:rFonts w:ascii="Arial" w:hAnsi="Arial"/>
            </w:rPr>
          </w:pPr>
        </w:p>
        <w:p w14:paraId="1E04F8D8" w14:textId="77777777" w:rsidR="00835BD7" w:rsidRPr="001A7A7E" w:rsidRDefault="00835BD7" w:rsidP="00835BD7">
          <w:pPr>
            <w:rPr>
              <w:rFonts w:ascii="Arial" w:hAnsi="Arial"/>
            </w:rPr>
          </w:pPr>
        </w:p>
        <w:p w14:paraId="3FCB37A8" w14:textId="77777777" w:rsidR="00835BD7" w:rsidRPr="001A7A7E" w:rsidRDefault="00835BD7" w:rsidP="00835BD7">
          <w:pPr>
            <w:rPr>
              <w:rFonts w:ascii="Arial" w:hAnsi="Arial"/>
            </w:rPr>
          </w:pPr>
        </w:p>
        <w:p w14:paraId="722302EB" w14:textId="77777777" w:rsidR="00835BD7" w:rsidRPr="001A7A7E" w:rsidRDefault="00835BD7" w:rsidP="00835BD7">
          <w:pPr>
            <w:rPr>
              <w:rFonts w:ascii="Arial" w:hAnsi="Arial"/>
            </w:rPr>
          </w:pPr>
        </w:p>
        <w:p w14:paraId="4433D7E0" w14:textId="77777777" w:rsidR="00835BD7" w:rsidRPr="001A7A7E" w:rsidRDefault="00835BD7" w:rsidP="00835BD7">
          <w:pPr>
            <w:rPr>
              <w:rFonts w:ascii="Arial" w:hAnsi="Arial"/>
            </w:rPr>
          </w:pPr>
        </w:p>
        <w:p w14:paraId="13ED7270" w14:textId="77777777" w:rsidR="00835BD7" w:rsidRPr="001A7A7E" w:rsidRDefault="00835BD7" w:rsidP="00835BD7">
          <w:pPr>
            <w:rPr>
              <w:rFonts w:ascii="Arial" w:hAnsi="Arial"/>
            </w:rPr>
          </w:pPr>
        </w:p>
        <w:p w14:paraId="174BDFCC" w14:textId="77777777" w:rsidR="00835BD7" w:rsidRPr="001A7A7E" w:rsidRDefault="00835BD7" w:rsidP="00835BD7">
          <w:pPr>
            <w:rPr>
              <w:rFonts w:ascii="Arial" w:hAnsi="Arial"/>
            </w:rPr>
            <w:sectPr w:rsidR="00835BD7" w:rsidRPr="001A7A7E" w:rsidSect="00835BD7">
              <w:headerReference w:type="even" r:id="rId14"/>
              <w:footerReference w:type="even" r:id="rId15"/>
              <w:footerReference w:type="default" r:id="rId16"/>
              <w:headerReference w:type="first" r:id="rId17"/>
              <w:pgSz w:w="11906" w:h="16838" w:code="9"/>
              <w:pgMar w:top="5670" w:right="851" w:bottom="1134" w:left="851" w:header="680" w:footer="851" w:gutter="0"/>
              <w:pgNumType w:start="0"/>
              <w:cols w:space="720"/>
              <w:formProt w:val="0"/>
              <w:titlePg/>
            </w:sectPr>
          </w:pPr>
        </w:p>
        <w:p w14:paraId="54D555EC" w14:textId="77777777" w:rsidR="00835BD7" w:rsidRPr="001A7A7E" w:rsidRDefault="00835BD7" w:rsidP="00835BD7">
          <w:pPr>
            <w:pStyle w:val="Chapter"/>
          </w:pPr>
          <w:bookmarkStart w:id="0" w:name="_Toc484595961"/>
          <w:r w:rsidRPr="001A7A7E">
            <w:lastRenderedPageBreak/>
            <w:t>Contents</w:t>
          </w:r>
        </w:p>
      </w:sdtContent>
    </w:sdt>
    <w:bookmarkEnd w:id="0" w:displacedByCustomXml="prev"/>
    <w:p w14:paraId="174E1D26" w14:textId="77777777" w:rsidR="00835BD7" w:rsidRPr="001A7A7E" w:rsidRDefault="00835BD7" w:rsidP="00835BD7">
      <w:pPr>
        <w:rPr>
          <w:rFonts w:ascii="Arial" w:hAnsi="Arial"/>
        </w:rPr>
      </w:pPr>
    </w:p>
    <w:p w14:paraId="11FC9A64" w14:textId="77777777" w:rsidR="00835BD7" w:rsidRPr="001A7A7E" w:rsidRDefault="00835BD7" w:rsidP="00835BD7">
      <w:pPr>
        <w:rPr>
          <w:rFonts w:ascii="Arial" w:hAnsi="Arial"/>
        </w:rPr>
      </w:pPr>
    </w:p>
    <w:p w14:paraId="22BBA806" w14:textId="77777777" w:rsidR="00835BD7" w:rsidRPr="001A7A7E" w:rsidRDefault="00835BD7" w:rsidP="00835BD7">
      <w:pPr>
        <w:rPr>
          <w:rFonts w:ascii="Arial" w:hAnsi="Arial"/>
        </w:rPr>
      </w:pPr>
    </w:p>
    <w:p w14:paraId="45417B5A" w14:textId="77777777" w:rsidR="007F635D" w:rsidRDefault="00835BD7">
      <w:pPr>
        <w:pStyle w:val="TOC1"/>
        <w:rPr>
          <w:rFonts w:asciiTheme="minorHAnsi" w:eastAsiaTheme="minorEastAsia" w:hAnsiTheme="minorHAnsi" w:cstheme="minorBidi"/>
          <w:caps w:val="0"/>
          <w:noProof/>
          <w:sz w:val="22"/>
          <w:lang w:eastAsia="en-GB"/>
        </w:rPr>
      </w:pPr>
      <w:r w:rsidRPr="001A7A7E">
        <w:rPr>
          <w:rFonts w:ascii="Arial" w:hAnsi="Arial"/>
          <w:caps w:val="0"/>
          <w:sz w:val="22"/>
        </w:rPr>
        <w:fldChar w:fldCharType="begin"/>
      </w:r>
      <w:r w:rsidRPr="001A7A7E">
        <w:rPr>
          <w:rFonts w:ascii="Arial" w:hAnsi="Arial"/>
          <w:caps w:val="0"/>
          <w:sz w:val="22"/>
        </w:rPr>
        <w:instrText xml:space="preserve"> TOC \o "1-1" \h \z \u </w:instrText>
      </w:r>
      <w:r w:rsidRPr="001A7A7E">
        <w:rPr>
          <w:rFonts w:ascii="Arial" w:hAnsi="Arial"/>
          <w:caps w:val="0"/>
          <w:sz w:val="22"/>
        </w:rPr>
        <w:fldChar w:fldCharType="separate"/>
      </w:r>
      <w:hyperlink w:anchor="_Toc484595961" w:history="1">
        <w:r w:rsidR="007F635D" w:rsidRPr="00EB2085">
          <w:rPr>
            <w:rStyle w:val="Hyperlink"/>
            <w:noProof/>
          </w:rPr>
          <w:t>Contents</w:t>
        </w:r>
        <w:r w:rsidR="007F635D">
          <w:rPr>
            <w:noProof/>
            <w:webHidden/>
          </w:rPr>
          <w:tab/>
        </w:r>
        <w:r w:rsidR="007F635D">
          <w:rPr>
            <w:noProof/>
            <w:webHidden/>
          </w:rPr>
          <w:fldChar w:fldCharType="begin"/>
        </w:r>
        <w:r w:rsidR="007F635D">
          <w:rPr>
            <w:noProof/>
            <w:webHidden/>
          </w:rPr>
          <w:instrText xml:space="preserve"> PAGEREF _Toc484595961 \h </w:instrText>
        </w:r>
        <w:r w:rsidR="007F635D">
          <w:rPr>
            <w:noProof/>
            <w:webHidden/>
          </w:rPr>
        </w:r>
        <w:r w:rsidR="007F635D">
          <w:rPr>
            <w:noProof/>
            <w:webHidden/>
          </w:rPr>
          <w:fldChar w:fldCharType="separate"/>
        </w:r>
        <w:r w:rsidR="007F635D">
          <w:rPr>
            <w:noProof/>
            <w:webHidden/>
          </w:rPr>
          <w:t>1</w:t>
        </w:r>
        <w:r w:rsidR="007F635D">
          <w:rPr>
            <w:noProof/>
            <w:webHidden/>
          </w:rPr>
          <w:fldChar w:fldCharType="end"/>
        </w:r>
      </w:hyperlink>
    </w:p>
    <w:p w14:paraId="7C260156" w14:textId="77777777" w:rsidR="007F635D" w:rsidRDefault="009A64DD">
      <w:pPr>
        <w:pStyle w:val="TOC1"/>
        <w:rPr>
          <w:rFonts w:asciiTheme="minorHAnsi" w:eastAsiaTheme="minorEastAsia" w:hAnsiTheme="minorHAnsi" w:cstheme="minorBidi"/>
          <w:caps w:val="0"/>
          <w:noProof/>
          <w:sz w:val="22"/>
          <w:lang w:eastAsia="en-GB"/>
        </w:rPr>
      </w:pPr>
      <w:hyperlink w:anchor="_Toc484595962" w:history="1">
        <w:r w:rsidR="007F635D" w:rsidRPr="00EB2085">
          <w:rPr>
            <w:rStyle w:val="Hyperlink"/>
            <w:noProof/>
          </w:rPr>
          <w:t>1.</w:t>
        </w:r>
        <w:r w:rsidR="007F635D">
          <w:rPr>
            <w:rFonts w:asciiTheme="minorHAnsi" w:eastAsiaTheme="minorEastAsia" w:hAnsiTheme="minorHAnsi" w:cstheme="minorBidi"/>
            <w:caps w:val="0"/>
            <w:noProof/>
            <w:sz w:val="22"/>
            <w:lang w:eastAsia="en-GB"/>
          </w:rPr>
          <w:tab/>
        </w:r>
        <w:r w:rsidR="007F635D" w:rsidRPr="00EB2085">
          <w:rPr>
            <w:rStyle w:val="Hyperlink"/>
            <w:noProof/>
          </w:rPr>
          <w:t>Introduction</w:t>
        </w:r>
        <w:r w:rsidR="007F635D">
          <w:rPr>
            <w:noProof/>
            <w:webHidden/>
          </w:rPr>
          <w:tab/>
        </w:r>
        <w:r w:rsidR="007F635D">
          <w:rPr>
            <w:noProof/>
            <w:webHidden/>
          </w:rPr>
          <w:fldChar w:fldCharType="begin"/>
        </w:r>
        <w:r w:rsidR="007F635D">
          <w:rPr>
            <w:noProof/>
            <w:webHidden/>
          </w:rPr>
          <w:instrText xml:space="preserve"> PAGEREF _Toc484595962 \h </w:instrText>
        </w:r>
        <w:r w:rsidR="007F635D">
          <w:rPr>
            <w:noProof/>
            <w:webHidden/>
          </w:rPr>
        </w:r>
        <w:r w:rsidR="007F635D">
          <w:rPr>
            <w:noProof/>
            <w:webHidden/>
          </w:rPr>
          <w:fldChar w:fldCharType="separate"/>
        </w:r>
        <w:r w:rsidR="007F635D">
          <w:rPr>
            <w:noProof/>
            <w:webHidden/>
          </w:rPr>
          <w:t>2</w:t>
        </w:r>
        <w:r w:rsidR="007F635D">
          <w:rPr>
            <w:noProof/>
            <w:webHidden/>
          </w:rPr>
          <w:fldChar w:fldCharType="end"/>
        </w:r>
      </w:hyperlink>
    </w:p>
    <w:p w14:paraId="590E31AF" w14:textId="77777777" w:rsidR="007F635D" w:rsidRDefault="009A64DD">
      <w:pPr>
        <w:pStyle w:val="TOC1"/>
        <w:rPr>
          <w:rFonts w:asciiTheme="minorHAnsi" w:eastAsiaTheme="minorEastAsia" w:hAnsiTheme="minorHAnsi" w:cstheme="minorBidi"/>
          <w:caps w:val="0"/>
          <w:noProof/>
          <w:sz w:val="22"/>
          <w:lang w:eastAsia="en-GB"/>
        </w:rPr>
      </w:pPr>
      <w:hyperlink w:anchor="_Toc484595963" w:history="1">
        <w:r w:rsidR="007F635D" w:rsidRPr="00EB2085">
          <w:rPr>
            <w:rStyle w:val="Hyperlink"/>
            <w:noProof/>
          </w:rPr>
          <w:t>2.</w:t>
        </w:r>
        <w:r w:rsidR="007F635D">
          <w:rPr>
            <w:rFonts w:asciiTheme="minorHAnsi" w:eastAsiaTheme="minorEastAsia" w:hAnsiTheme="minorHAnsi" w:cstheme="minorBidi"/>
            <w:caps w:val="0"/>
            <w:noProof/>
            <w:sz w:val="22"/>
            <w:lang w:eastAsia="en-GB"/>
          </w:rPr>
          <w:tab/>
        </w:r>
        <w:r w:rsidR="007F635D" w:rsidRPr="00EB2085">
          <w:rPr>
            <w:rStyle w:val="Hyperlink"/>
            <w:noProof/>
          </w:rPr>
          <w:t>OVERVIEW OF Invitation to tender</w:t>
        </w:r>
        <w:r w:rsidR="007F635D">
          <w:rPr>
            <w:noProof/>
            <w:webHidden/>
          </w:rPr>
          <w:tab/>
        </w:r>
        <w:r w:rsidR="007F635D">
          <w:rPr>
            <w:noProof/>
            <w:webHidden/>
          </w:rPr>
          <w:fldChar w:fldCharType="begin"/>
        </w:r>
        <w:r w:rsidR="007F635D">
          <w:rPr>
            <w:noProof/>
            <w:webHidden/>
          </w:rPr>
          <w:instrText xml:space="preserve"> PAGEREF _Toc484595963 \h </w:instrText>
        </w:r>
        <w:r w:rsidR="007F635D">
          <w:rPr>
            <w:noProof/>
            <w:webHidden/>
          </w:rPr>
        </w:r>
        <w:r w:rsidR="007F635D">
          <w:rPr>
            <w:noProof/>
            <w:webHidden/>
          </w:rPr>
          <w:fldChar w:fldCharType="separate"/>
        </w:r>
        <w:r w:rsidR="007F635D">
          <w:rPr>
            <w:noProof/>
            <w:webHidden/>
          </w:rPr>
          <w:t>3</w:t>
        </w:r>
        <w:r w:rsidR="007F635D">
          <w:rPr>
            <w:noProof/>
            <w:webHidden/>
          </w:rPr>
          <w:fldChar w:fldCharType="end"/>
        </w:r>
      </w:hyperlink>
    </w:p>
    <w:p w14:paraId="1094E0B7" w14:textId="77777777" w:rsidR="007F635D" w:rsidRDefault="009A64DD">
      <w:pPr>
        <w:pStyle w:val="TOC1"/>
        <w:rPr>
          <w:rFonts w:asciiTheme="minorHAnsi" w:eastAsiaTheme="minorEastAsia" w:hAnsiTheme="minorHAnsi" w:cstheme="minorBidi"/>
          <w:caps w:val="0"/>
          <w:noProof/>
          <w:sz w:val="22"/>
          <w:lang w:eastAsia="en-GB"/>
        </w:rPr>
      </w:pPr>
      <w:hyperlink w:anchor="_Toc484595964" w:history="1">
        <w:r w:rsidR="007F635D" w:rsidRPr="00EB2085">
          <w:rPr>
            <w:rStyle w:val="Hyperlink"/>
            <w:noProof/>
          </w:rPr>
          <w:t>3.</w:t>
        </w:r>
        <w:r w:rsidR="007F635D">
          <w:rPr>
            <w:rFonts w:asciiTheme="minorHAnsi" w:eastAsiaTheme="minorEastAsia" w:hAnsiTheme="minorHAnsi" w:cstheme="minorBidi"/>
            <w:caps w:val="0"/>
            <w:noProof/>
            <w:sz w:val="22"/>
            <w:lang w:eastAsia="en-GB"/>
          </w:rPr>
          <w:tab/>
        </w:r>
        <w:r w:rsidR="007F635D" w:rsidRPr="00EB2085">
          <w:rPr>
            <w:rStyle w:val="Hyperlink"/>
            <w:noProof/>
          </w:rPr>
          <w:t>The Contract</w:t>
        </w:r>
        <w:r w:rsidR="007F635D">
          <w:rPr>
            <w:noProof/>
            <w:webHidden/>
          </w:rPr>
          <w:tab/>
        </w:r>
        <w:r w:rsidR="007F635D">
          <w:rPr>
            <w:noProof/>
            <w:webHidden/>
          </w:rPr>
          <w:fldChar w:fldCharType="begin"/>
        </w:r>
        <w:r w:rsidR="007F635D">
          <w:rPr>
            <w:noProof/>
            <w:webHidden/>
          </w:rPr>
          <w:instrText xml:space="preserve"> PAGEREF _Toc484595964 \h </w:instrText>
        </w:r>
        <w:r w:rsidR="007F635D">
          <w:rPr>
            <w:noProof/>
            <w:webHidden/>
          </w:rPr>
        </w:r>
        <w:r w:rsidR="007F635D">
          <w:rPr>
            <w:noProof/>
            <w:webHidden/>
          </w:rPr>
          <w:fldChar w:fldCharType="separate"/>
        </w:r>
        <w:r w:rsidR="007F635D">
          <w:rPr>
            <w:noProof/>
            <w:webHidden/>
          </w:rPr>
          <w:t>4</w:t>
        </w:r>
        <w:r w:rsidR="007F635D">
          <w:rPr>
            <w:noProof/>
            <w:webHidden/>
          </w:rPr>
          <w:fldChar w:fldCharType="end"/>
        </w:r>
      </w:hyperlink>
    </w:p>
    <w:p w14:paraId="3A7D93AA" w14:textId="77777777" w:rsidR="007F635D" w:rsidRDefault="009A64DD">
      <w:pPr>
        <w:pStyle w:val="TOC1"/>
        <w:rPr>
          <w:rFonts w:asciiTheme="minorHAnsi" w:eastAsiaTheme="minorEastAsia" w:hAnsiTheme="minorHAnsi" w:cstheme="minorBidi"/>
          <w:caps w:val="0"/>
          <w:noProof/>
          <w:sz w:val="22"/>
          <w:lang w:eastAsia="en-GB"/>
        </w:rPr>
      </w:pPr>
      <w:hyperlink w:anchor="_Toc484595965" w:history="1">
        <w:r w:rsidR="007F635D" w:rsidRPr="00EB2085">
          <w:rPr>
            <w:rStyle w:val="Hyperlink"/>
            <w:noProof/>
          </w:rPr>
          <w:t>4.</w:t>
        </w:r>
        <w:r w:rsidR="007F635D">
          <w:rPr>
            <w:rFonts w:asciiTheme="minorHAnsi" w:eastAsiaTheme="minorEastAsia" w:hAnsiTheme="minorHAnsi" w:cstheme="minorBidi"/>
            <w:caps w:val="0"/>
            <w:noProof/>
            <w:sz w:val="22"/>
            <w:lang w:eastAsia="en-GB"/>
          </w:rPr>
          <w:tab/>
        </w:r>
        <w:r w:rsidR="007F635D" w:rsidRPr="00EB2085">
          <w:rPr>
            <w:rStyle w:val="Hyperlink"/>
            <w:noProof/>
          </w:rPr>
          <w:t>Requirements and contract value</w:t>
        </w:r>
        <w:r w:rsidR="007F635D">
          <w:rPr>
            <w:noProof/>
            <w:webHidden/>
          </w:rPr>
          <w:tab/>
        </w:r>
        <w:r w:rsidR="007F635D">
          <w:rPr>
            <w:noProof/>
            <w:webHidden/>
          </w:rPr>
          <w:fldChar w:fldCharType="begin"/>
        </w:r>
        <w:r w:rsidR="007F635D">
          <w:rPr>
            <w:noProof/>
            <w:webHidden/>
          </w:rPr>
          <w:instrText xml:space="preserve"> PAGEREF _Toc484595965 \h </w:instrText>
        </w:r>
        <w:r w:rsidR="007F635D">
          <w:rPr>
            <w:noProof/>
            <w:webHidden/>
          </w:rPr>
        </w:r>
        <w:r w:rsidR="007F635D">
          <w:rPr>
            <w:noProof/>
            <w:webHidden/>
          </w:rPr>
          <w:fldChar w:fldCharType="separate"/>
        </w:r>
        <w:r w:rsidR="007F635D">
          <w:rPr>
            <w:noProof/>
            <w:webHidden/>
          </w:rPr>
          <w:t>4</w:t>
        </w:r>
        <w:r w:rsidR="007F635D">
          <w:rPr>
            <w:noProof/>
            <w:webHidden/>
          </w:rPr>
          <w:fldChar w:fldCharType="end"/>
        </w:r>
      </w:hyperlink>
    </w:p>
    <w:p w14:paraId="7E96A9A9" w14:textId="77777777" w:rsidR="007F635D" w:rsidRDefault="009A64DD">
      <w:pPr>
        <w:pStyle w:val="TOC1"/>
        <w:rPr>
          <w:rFonts w:asciiTheme="minorHAnsi" w:eastAsiaTheme="minorEastAsia" w:hAnsiTheme="minorHAnsi" w:cstheme="minorBidi"/>
          <w:caps w:val="0"/>
          <w:noProof/>
          <w:sz w:val="22"/>
          <w:lang w:eastAsia="en-GB"/>
        </w:rPr>
      </w:pPr>
      <w:hyperlink w:anchor="_Toc484595966" w:history="1">
        <w:r w:rsidR="007F635D" w:rsidRPr="00EB2085">
          <w:rPr>
            <w:rStyle w:val="Hyperlink"/>
            <w:noProof/>
          </w:rPr>
          <w:t>5.</w:t>
        </w:r>
        <w:r w:rsidR="007F635D">
          <w:rPr>
            <w:rFonts w:asciiTheme="minorHAnsi" w:eastAsiaTheme="minorEastAsia" w:hAnsiTheme="minorHAnsi" w:cstheme="minorBidi"/>
            <w:caps w:val="0"/>
            <w:noProof/>
            <w:sz w:val="22"/>
            <w:lang w:eastAsia="en-GB"/>
          </w:rPr>
          <w:tab/>
        </w:r>
        <w:r w:rsidR="007F635D" w:rsidRPr="00EB2085">
          <w:rPr>
            <w:rStyle w:val="Hyperlink"/>
            <w:noProof/>
          </w:rPr>
          <w:t>PROCUREMENT TIMETABLE</w:t>
        </w:r>
        <w:r w:rsidR="007F635D">
          <w:rPr>
            <w:noProof/>
            <w:webHidden/>
          </w:rPr>
          <w:tab/>
        </w:r>
        <w:r w:rsidR="007F635D">
          <w:rPr>
            <w:noProof/>
            <w:webHidden/>
          </w:rPr>
          <w:fldChar w:fldCharType="begin"/>
        </w:r>
        <w:r w:rsidR="007F635D">
          <w:rPr>
            <w:noProof/>
            <w:webHidden/>
          </w:rPr>
          <w:instrText xml:space="preserve"> PAGEREF _Toc484595966 \h </w:instrText>
        </w:r>
        <w:r w:rsidR="007F635D">
          <w:rPr>
            <w:noProof/>
            <w:webHidden/>
          </w:rPr>
        </w:r>
        <w:r w:rsidR="007F635D">
          <w:rPr>
            <w:noProof/>
            <w:webHidden/>
          </w:rPr>
          <w:fldChar w:fldCharType="separate"/>
        </w:r>
        <w:r w:rsidR="007F635D">
          <w:rPr>
            <w:noProof/>
            <w:webHidden/>
          </w:rPr>
          <w:t>4</w:t>
        </w:r>
        <w:r w:rsidR="007F635D">
          <w:rPr>
            <w:noProof/>
            <w:webHidden/>
          </w:rPr>
          <w:fldChar w:fldCharType="end"/>
        </w:r>
      </w:hyperlink>
    </w:p>
    <w:p w14:paraId="74F7AE7B" w14:textId="77777777" w:rsidR="007F635D" w:rsidRDefault="009A64DD">
      <w:pPr>
        <w:pStyle w:val="TOC1"/>
        <w:rPr>
          <w:rFonts w:asciiTheme="minorHAnsi" w:eastAsiaTheme="minorEastAsia" w:hAnsiTheme="minorHAnsi" w:cstheme="minorBidi"/>
          <w:caps w:val="0"/>
          <w:noProof/>
          <w:sz w:val="22"/>
          <w:lang w:eastAsia="en-GB"/>
        </w:rPr>
      </w:pPr>
      <w:hyperlink w:anchor="_Toc484595967" w:history="1">
        <w:r w:rsidR="007F635D" w:rsidRPr="00EB2085">
          <w:rPr>
            <w:rStyle w:val="Hyperlink"/>
            <w:noProof/>
          </w:rPr>
          <w:t>6.</w:t>
        </w:r>
        <w:r w:rsidR="007F635D">
          <w:rPr>
            <w:rFonts w:asciiTheme="minorHAnsi" w:eastAsiaTheme="minorEastAsia" w:hAnsiTheme="minorHAnsi" w:cstheme="minorBidi"/>
            <w:caps w:val="0"/>
            <w:noProof/>
            <w:sz w:val="22"/>
            <w:lang w:eastAsia="en-GB"/>
          </w:rPr>
          <w:tab/>
        </w:r>
        <w:r w:rsidR="007F635D" w:rsidRPr="00EB2085">
          <w:rPr>
            <w:rStyle w:val="Hyperlink"/>
            <w:noProof/>
          </w:rPr>
          <w:t>questions AND CLARIFICATIONS</w:t>
        </w:r>
        <w:r w:rsidR="007F635D">
          <w:rPr>
            <w:noProof/>
            <w:webHidden/>
          </w:rPr>
          <w:tab/>
        </w:r>
        <w:r w:rsidR="007F635D">
          <w:rPr>
            <w:noProof/>
            <w:webHidden/>
          </w:rPr>
          <w:fldChar w:fldCharType="begin"/>
        </w:r>
        <w:r w:rsidR="007F635D">
          <w:rPr>
            <w:noProof/>
            <w:webHidden/>
          </w:rPr>
          <w:instrText xml:space="preserve"> PAGEREF _Toc484595967 \h </w:instrText>
        </w:r>
        <w:r w:rsidR="007F635D">
          <w:rPr>
            <w:noProof/>
            <w:webHidden/>
          </w:rPr>
        </w:r>
        <w:r w:rsidR="007F635D">
          <w:rPr>
            <w:noProof/>
            <w:webHidden/>
          </w:rPr>
          <w:fldChar w:fldCharType="separate"/>
        </w:r>
        <w:r w:rsidR="007F635D">
          <w:rPr>
            <w:noProof/>
            <w:webHidden/>
          </w:rPr>
          <w:t>5</w:t>
        </w:r>
        <w:r w:rsidR="007F635D">
          <w:rPr>
            <w:noProof/>
            <w:webHidden/>
          </w:rPr>
          <w:fldChar w:fldCharType="end"/>
        </w:r>
      </w:hyperlink>
    </w:p>
    <w:p w14:paraId="5CED88B6" w14:textId="77777777" w:rsidR="007F635D" w:rsidRDefault="009A64DD">
      <w:pPr>
        <w:pStyle w:val="TOC1"/>
        <w:rPr>
          <w:rFonts w:asciiTheme="minorHAnsi" w:eastAsiaTheme="minorEastAsia" w:hAnsiTheme="minorHAnsi" w:cstheme="minorBidi"/>
          <w:caps w:val="0"/>
          <w:noProof/>
          <w:sz w:val="22"/>
          <w:lang w:eastAsia="en-GB"/>
        </w:rPr>
      </w:pPr>
      <w:hyperlink w:anchor="_Toc484595968" w:history="1">
        <w:r w:rsidR="007F635D" w:rsidRPr="00EB2085">
          <w:rPr>
            <w:rStyle w:val="Hyperlink"/>
            <w:noProof/>
          </w:rPr>
          <w:t>7.</w:t>
        </w:r>
        <w:r w:rsidR="007F635D">
          <w:rPr>
            <w:rFonts w:asciiTheme="minorHAnsi" w:eastAsiaTheme="minorEastAsia" w:hAnsiTheme="minorHAnsi" w:cstheme="minorBidi"/>
            <w:caps w:val="0"/>
            <w:noProof/>
            <w:sz w:val="22"/>
            <w:lang w:eastAsia="en-GB"/>
          </w:rPr>
          <w:tab/>
        </w:r>
        <w:r w:rsidR="007F635D" w:rsidRPr="00EB2085">
          <w:rPr>
            <w:rStyle w:val="Hyperlink"/>
            <w:noProof/>
          </w:rPr>
          <w:t>Conference - not applicable</w:t>
        </w:r>
        <w:r w:rsidR="007F635D">
          <w:rPr>
            <w:noProof/>
            <w:webHidden/>
          </w:rPr>
          <w:tab/>
        </w:r>
        <w:r w:rsidR="007F635D">
          <w:rPr>
            <w:noProof/>
            <w:webHidden/>
          </w:rPr>
          <w:fldChar w:fldCharType="begin"/>
        </w:r>
        <w:r w:rsidR="007F635D">
          <w:rPr>
            <w:noProof/>
            <w:webHidden/>
          </w:rPr>
          <w:instrText xml:space="preserve"> PAGEREF _Toc484595968 \h </w:instrText>
        </w:r>
        <w:r w:rsidR="007F635D">
          <w:rPr>
            <w:noProof/>
            <w:webHidden/>
          </w:rPr>
        </w:r>
        <w:r w:rsidR="007F635D">
          <w:rPr>
            <w:noProof/>
            <w:webHidden/>
          </w:rPr>
          <w:fldChar w:fldCharType="separate"/>
        </w:r>
        <w:r w:rsidR="007F635D">
          <w:rPr>
            <w:noProof/>
            <w:webHidden/>
          </w:rPr>
          <w:t>5</w:t>
        </w:r>
        <w:r w:rsidR="007F635D">
          <w:rPr>
            <w:noProof/>
            <w:webHidden/>
          </w:rPr>
          <w:fldChar w:fldCharType="end"/>
        </w:r>
      </w:hyperlink>
    </w:p>
    <w:p w14:paraId="1FA29AD7" w14:textId="77777777" w:rsidR="007F635D" w:rsidRDefault="009A64DD">
      <w:pPr>
        <w:pStyle w:val="TOC1"/>
        <w:rPr>
          <w:rFonts w:asciiTheme="minorHAnsi" w:eastAsiaTheme="minorEastAsia" w:hAnsiTheme="minorHAnsi" w:cstheme="minorBidi"/>
          <w:caps w:val="0"/>
          <w:noProof/>
          <w:sz w:val="22"/>
          <w:lang w:eastAsia="en-GB"/>
        </w:rPr>
      </w:pPr>
      <w:hyperlink w:anchor="_Toc484595969" w:history="1">
        <w:r w:rsidR="007F635D" w:rsidRPr="00EB2085">
          <w:rPr>
            <w:rStyle w:val="Hyperlink"/>
            <w:noProof/>
          </w:rPr>
          <w:t>8.</w:t>
        </w:r>
        <w:r w:rsidR="007F635D">
          <w:rPr>
            <w:rFonts w:asciiTheme="minorHAnsi" w:eastAsiaTheme="minorEastAsia" w:hAnsiTheme="minorHAnsi" w:cstheme="minorBidi"/>
            <w:caps w:val="0"/>
            <w:noProof/>
            <w:sz w:val="22"/>
            <w:lang w:eastAsia="en-GB"/>
          </w:rPr>
          <w:tab/>
        </w:r>
        <w:r w:rsidR="007F635D" w:rsidRPr="00EB2085">
          <w:rPr>
            <w:rStyle w:val="Hyperlink"/>
            <w:noProof/>
          </w:rPr>
          <w:t>Price</w:t>
        </w:r>
        <w:r w:rsidR="007F635D">
          <w:rPr>
            <w:noProof/>
            <w:webHidden/>
          </w:rPr>
          <w:tab/>
        </w:r>
        <w:r w:rsidR="007F635D">
          <w:rPr>
            <w:noProof/>
            <w:webHidden/>
          </w:rPr>
          <w:fldChar w:fldCharType="begin"/>
        </w:r>
        <w:r w:rsidR="007F635D">
          <w:rPr>
            <w:noProof/>
            <w:webHidden/>
          </w:rPr>
          <w:instrText xml:space="preserve"> PAGEREF _Toc484595969 \h </w:instrText>
        </w:r>
        <w:r w:rsidR="007F635D">
          <w:rPr>
            <w:noProof/>
            <w:webHidden/>
          </w:rPr>
        </w:r>
        <w:r w:rsidR="007F635D">
          <w:rPr>
            <w:noProof/>
            <w:webHidden/>
          </w:rPr>
          <w:fldChar w:fldCharType="separate"/>
        </w:r>
        <w:r w:rsidR="007F635D">
          <w:rPr>
            <w:noProof/>
            <w:webHidden/>
          </w:rPr>
          <w:t>5</w:t>
        </w:r>
        <w:r w:rsidR="007F635D">
          <w:rPr>
            <w:noProof/>
            <w:webHidden/>
          </w:rPr>
          <w:fldChar w:fldCharType="end"/>
        </w:r>
      </w:hyperlink>
    </w:p>
    <w:p w14:paraId="3C1AF316" w14:textId="77777777" w:rsidR="007F635D" w:rsidRDefault="009A64DD">
      <w:pPr>
        <w:pStyle w:val="TOC1"/>
        <w:rPr>
          <w:rFonts w:asciiTheme="minorHAnsi" w:eastAsiaTheme="minorEastAsia" w:hAnsiTheme="minorHAnsi" w:cstheme="minorBidi"/>
          <w:caps w:val="0"/>
          <w:noProof/>
          <w:sz w:val="22"/>
          <w:lang w:eastAsia="en-GB"/>
        </w:rPr>
      </w:pPr>
      <w:hyperlink w:anchor="_Toc484595970" w:history="1">
        <w:r w:rsidR="007F635D" w:rsidRPr="00EB2085">
          <w:rPr>
            <w:rStyle w:val="Hyperlink"/>
            <w:noProof/>
          </w:rPr>
          <w:t>9.</w:t>
        </w:r>
        <w:r w:rsidR="007F635D">
          <w:rPr>
            <w:rFonts w:asciiTheme="minorHAnsi" w:eastAsiaTheme="minorEastAsia" w:hAnsiTheme="minorHAnsi" w:cstheme="minorBidi"/>
            <w:caps w:val="0"/>
            <w:noProof/>
            <w:sz w:val="22"/>
            <w:lang w:eastAsia="en-GB"/>
          </w:rPr>
          <w:tab/>
        </w:r>
        <w:r w:rsidR="007F635D" w:rsidRPr="00EB2085">
          <w:rPr>
            <w:rStyle w:val="Hyperlink"/>
            <w:noProof/>
          </w:rPr>
          <w:t>Submitting a tender</w:t>
        </w:r>
        <w:r w:rsidR="007F635D">
          <w:rPr>
            <w:noProof/>
            <w:webHidden/>
          </w:rPr>
          <w:tab/>
        </w:r>
        <w:r w:rsidR="007F635D">
          <w:rPr>
            <w:noProof/>
            <w:webHidden/>
          </w:rPr>
          <w:fldChar w:fldCharType="begin"/>
        </w:r>
        <w:r w:rsidR="007F635D">
          <w:rPr>
            <w:noProof/>
            <w:webHidden/>
          </w:rPr>
          <w:instrText xml:space="preserve"> PAGEREF _Toc484595970 \h </w:instrText>
        </w:r>
        <w:r w:rsidR="007F635D">
          <w:rPr>
            <w:noProof/>
            <w:webHidden/>
          </w:rPr>
        </w:r>
        <w:r w:rsidR="007F635D">
          <w:rPr>
            <w:noProof/>
            <w:webHidden/>
          </w:rPr>
          <w:fldChar w:fldCharType="separate"/>
        </w:r>
        <w:r w:rsidR="007F635D">
          <w:rPr>
            <w:noProof/>
            <w:webHidden/>
          </w:rPr>
          <w:t>5</w:t>
        </w:r>
        <w:r w:rsidR="007F635D">
          <w:rPr>
            <w:noProof/>
            <w:webHidden/>
          </w:rPr>
          <w:fldChar w:fldCharType="end"/>
        </w:r>
      </w:hyperlink>
    </w:p>
    <w:p w14:paraId="70EC69AE" w14:textId="77777777" w:rsidR="007F635D" w:rsidRDefault="009A64DD">
      <w:pPr>
        <w:pStyle w:val="TOC1"/>
        <w:rPr>
          <w:rFonts w:asciiTheme="minorHAnsi" w:eastAsiaTheme="minorEastAsia" w:hAnsiTheme="minorHAnsi" w:cstheme="minorBidi"/>
          <w:caps w:val="0"/>
          <w:noProof/>
          <w:sz w:val="22"/>
          <w:lang w:eastAsia="en-GB"/>
        </w:rPr>
      </w:pPr>
      <w:hyperlink w:anchor="_Toc484595971" w:history="1">
        <w:r w:rsidR="007F635D" w:rsidRPr="00EB2085">
          <w:rPr>
            <w:rStyle w:val="Hyperlink"/>
            <w:noProof/>
          </w:rPr>
          <w:t>10.</w:t>
        </w:r>
        <w:r w:rsidR="007F635D">
          <w:rPr>
            <w:rFonts w:asciiTheme="minorHAnsi" w:eastAsiaTheme="minorEastAsia" w:hAnsiTheme="minorHAnsi" w:cstheme="minorBidi"/>
            <w:caps w:val="0"/>
            <w:noProof/>
            <w:sz w:val="22"/>
            <w:lang w:eastAsia="en-GB"/>
          </w:rPr>
          <w:tab/>
        </w:r>
        <w:r w:rsidR="007F635D" w:rsidRPr="00EB2085">
          <w:rPr>
            <w:rStyle w:val="Hyperlink"/>
            <w:noProof/>
          </w:rPr>
          <w:t>CONTRACTING ARRANGEMENTS (Sub-contractORS AND GROUPS OF ECONOMIC OPERATORS)</w:t>
        </w:r>
        <w:r w:rsidR="007F635D">
          <w:rPr>
            <w:noProof/>
            <w:webHidden/>
          </w:rPr>
          <w:tab/>
        </w:r>
        <w:r w:rsidR="007F635D">
          <w:rPr>
            <w:noProof/>
            <w:webHidden/>
          </w:rPr>
          <w:fldChar w:fldCharType="begin"/>
        </w:r>
        <w:r w:rsidR="007F635D">
          <w:rPr>
            <w:noProof/>
            <w:webHidden/>
          </w:rPr>
          <w:instrText xml:space="preserve"> PAGEREF _Toc484595971 \h </w:instrText>
        </w:r>
        <w:r w:rsidR="007F635D">
          <w:rPr>
            <w:noProof/>
            <w:webHidden/>
          </w:rPr>
        </w:r>
        <w:r w:rsidR="007F635D">
          <w:rPr>
            <w:noProof/>
            <w:webHidden/>
          </w:rPr>
          <w:fldChar w:fldCharType="separate"/>
        </w:r>
        <w:r w:rsidR="007F635D">
          <w:rPr>
            <w:noProof/>
            <w:webHidden/>
          </w:rPr>
          <w:t>6</w:t>
        </w:r>
        <w:r w:rsidR="007F635D">
          <w:rPr>
            <w:noProof/>
            <w:webHidden/>
          </w:rPr>
          <w:fldChar w:fldCharType="end"/>
        </w:r>
      </w:hyperlink>
    </w:p>
    <w:p w14:paraId="389F3E7C" w14:textId="77777777" w:rsidR="007F635D" w:rsidRDefault="009A64DD">
      <w:pPr>
        <w:pStyle w:val="TOC1"/>
        <w:rPr>
          <w:rFonts w:asciiTheme="minorHAnsi" w:eastAsiaTheme="minorEastAsia" w:hAnsiTheme="minorHAnsi" w:cstheme="minorBidi"/>
          <w:caps w:val="0"/>
          <w:noProof/>
          <w:sz w:val="22"/>
          <w:lang w:eastAsia="en-GB"/>
        </w:rPr>
      </w:pPr>
      <w:hyperlink w:anchor="_Toc484595972" w:history="1">
        <w:r w:rsidR="007F635D" w:rsidRPr="00EB2085">
          <w:rPr>
            <w:rStyle w:val="Hyperlink"/>
            <w:noProof/>
          </w:rPr>
          <w:t>11.</w:t>
        </w:r>
        <w:r w:rsidR="007F635D">
          <w:rPr>
            <w:rFonts w:asciiTheme="minorHAnsi" w:eastAsiaTheme="minorEastAsia" w:hAnsiTheme="minorHAnsi" w:cstheme="minorBidi"/>
            <w:caps w:val="0"/>
            <w:noProof/>
            <w:sz w:val="22"/>
            <w:lang w:eastAsia="en-GB"/>
          </w:rPr>
          <w:tab/>
        </w:r>
        <w:r w:rsidR="007F635D" w:rsidRPr="00EB2085">
          <w:rPr>
            <w:rStyle w:val="Hyperlink"/>
            <w:noProof/>
          </w:rPr>
          <w:t>Procurement Contact</w:t>
        </w:r>
        <w:r w:rsidR="007F635D">
          <w:rPr>
            <w:noProof/>
            <w:webHidden/>
          </w:rPr>
          <w:tab/>
        </w:r>
        <w:r w:rsidR="007F635D">
          <w:rPr>
            <w:noProof/>
            <w:webHidden/>
          </w:rPr>
          <w:fldChar w:fldCharType="begin"/>
        </w:r>
        <w:r w:rsidR="007F635D">
          <w:rPr>
            <w:noProof/>
            <w:webHidden/>
          </w:rPr>
          <w:instrText xml:space="preserve"> PAGEREF _Toc484595972 \h </w:instrText>
        </w:r>
        <w:r w:rsidR="007F635D">
          <w:rPr>
            <w:noProof/>
            <w:webHidden/>
          </w:rPr>
        </w:r>
        <w:r w:rsidR="007F635D">
          <w:rPr>
            <w:noProof/>
            <w:webHidden/>
          </w:rPr>
          <w:fldChar w:fldCharType="separate"/>
        </w:r>
        <w:r w:rsidR="007F635D">
          <w:rPr>
            <w:noProof/>
            <w:webHidden/>
          </w:rPr>
          <w:t>8</w:t>
        </w:r>
        <w:r w:rsidR="007F635D">
          <w:rPr>
            <w:noProof/>
            <w:webHidden/>
          </w:rPr>
          <w:fldChar w:fldCharType="end"/>
        </w:r>
      </w:hyperlink>
    </w:p>
    <w:p w14:paraId="502CE1B4" w14:textId="77777777" w:rsidR="007F635D" w:rsidRDefault="009A64DD">
      <w:pPr>
        <w:pStyle w:val="TOC1"/>
        <w:rPr>
          <w:rFonts w:asciiTheme="minorHAnsi" w:eastAsiaTheme="minorEastAsia" w:hAnsiTheme="minorHAnsi" w:cstheme="minorBidi"/>
          <w:caps w:val="0"/>
          <w:noProof/>
          <w:sz w:val="22"/>
          <w:lang w:eastAsia="en-GB"/>
        </w:rPr>
      </w:pPr>
      <w:hyperlink w:anchor="_Toc484595973" w:history="1">
        <w:r w:rsidR="007F635D" w:rsidRPr="00EB2085">
          <w:rPr>
            <w:rStyle w:val="Hyperlink"/>
            <w:noProof/>
          </w:rPr>
          <w:t>12.</w:t>
        </w:r>
        <w:r w:rsidR="007F635D">
          <w:rPr>
            <w:rFonts w:asciiTheme="minorHAnsi" w:eastAsiaTheme="minorEastAsia" w:hAnsiTheme="minorHAnsi" w:cstheme="minorBidi"/>
            <w:caps w:val="0"/>
            <w:noProof/>
            <w:sz w:val="22"/>
            <w:lang w:eastAsia="en-GB"/>
          </w:rPr>
          <w:tab/>
        </w:r>
        <w:r w:rsidR="007F635D" w:rsidRPr="00EB2085">
          <w:rPr>
            <w:rStyle w:val="Hyperlink"/>
            <w:noProof/>
          </w:rPr>
          <w:t>glossary</w:t>
        </w:r>
        <w:r w:rsidR="007F635D">
          <w:rPr>
            <w:noProof/>
            <w:webHidden/>
          </w:rPr>
          <w:tab/>
        </w:r>
        <w:r w:rsidR="007F635D">
          <w:rPr>
            <w:noProof/>
            <w:webHidden/>
          </w:rPr>
          <w:fldChar w:fldCharType="begin"/>
        </w:r>
        <w:r w:rsidR="007F635D">
          <w:rPr>
            <w:noProof/>
            <w:webHidden/>
          </w:rPr>
          <w:instrText xml:space="preserve"> PAGEREF _Toc484595973 \h </w:instrText>
        </w:r>
        <w:r w:rsidR="007F635D">
          <w:rPr>
            <w:noProof/>
            <w:webHidden/>
          </w:rPr>
        </w:r>
        <w:r w:rsidR="007F635D">
          <w:rPr>
            <w:noProof/>
            <w:webHidden/>
          </w:rPr>
          <w:fldChar w:fldCharType="separate"/>
        </w:r>
        <w:r w:rsidR="007F635D">
          <w:rPr>
            <w:noProof/>
            <w:webHidden/>
          </w:rPr>
          <w:t>8</w:t>
        </w:r>
        <w:r w:rsidR="007F635D">
          <w:rPr>
            <w:noProof/>
            <w:webHidden/>
          </w:rPr>
          <w:fldChar w:fldCharType="end"/>
        </w:r>
      </w:hyperlink>
    </w:p>
    <w:p w14:paraId="64DB9B3E" w14:textId="77777777" w:rsidR="007F635D" w:rsidRDefault="009A64DD">
      <w:pPr>
        <w:pStyle w:val="TOC1"/>
        <w:rPr>
          <w:rFonts w:asciiTheme="minorHAnsi" w:eastAsiaTheme="minorEastAsia" w:hAnsiTheme="minorHAnsi" w:cstheme="minorBidi"/>
          <w:caps w:val="0"/>
          <w:noProof/>
          <w:sz w:val="22"/>
          <w:lang w:eastAsia="en-GB"/>
        </w:rPr>
      </w:pPr>
      <w:hyperlink w:anchor="_Toc484595974" w:history="1">
        <w:r w:rsidR="007F635D" w:rsidRPr="00EB2085">
          <w:rPr>
            <w:rStyle w:val="Hyperlink"/>
            <w:noProof/>
          </w:rPr>
          <w:t>13.</w:t>
        </w:r>
        <w:r w:rsidR="007F635D">
          <w:rPr>
            <w:rFonts w:asciiTheme="minorHAnsi" w:eastAsiaTheme="minorEastAsia" w:hAnsiTheme="minorHAnsi" w:cstheme="minorBidi"/>
            <w:caps w:val="0"/>
            <w:noProof/>
            <w:sz w:val="22"/>
            <w:lang w:eastAsia="en-GB"/>
          </w:rPr>
          <w:tab/>
        </w:r>
        <w:r w:rsidR="007F635D" w:rsidRPr="00EB2085">
          <w:rPr>
            <w:rStyle w:val="Hyperlink"/>
            <w:noProof/>
          </w:rPr>
          <w:t>Documentation to be returned</w:t>
        </w:r>
        <w:r w:rsidR="007F635D">
          <w:rPr>
            <w:noProof/>
            <w:webHidden/>
          </w:rPr>
          <w:tab/>
        </w:r>
        <w:r w:rsidR="007F635D">
          <w:rPr>
            <w:noProof/>
            <w:webHidden/>
          </w:rPr>
          <w:fldChar w:fldCharType="begin"/>
        </w:r>
        <w:r w:rsidR="007F635D">
          <w:rPr>
            <w:noProof/>
            <w:webHidden/>
          </w:rPr>
          <w:instrText xml:space="preserve"> PAGEREF _Toc484595974 \h </w:instrText>
        </w:r>
        <w:r w:rsidR="007F635D">
          <w:rPr>
            <w:noProof/>
            <w:webHidden/>
          </w:rPr>
        </w:r>
        <w:r w:rsidR="007F635D">
          <w:rPr>
            <w:noProof/>
            <w:webHidden/>
          </w:rPr>
          <w:fldChar w:fldCharType="separate"/>
        </w:r>
        <w:r w:rsidR="007F635D">
          <w:rPr>
            <w:noProof/>
            <w:webHidden/>
          </w:rPr>
          <w:t>9</w:t>
        </w:r>
        <w:r w:rsidR="007F635D">
          <w:rPr>
            <w:noProof/>
            <w:webHidden/>
          </w:rPr>
          <w:fldChar w:fldCharType="end"/>
        </w:r>
      </w:hyperlink>
    </w:p>
    <w:p w14:paraId="43FE5E14" w14:textId="33D2152E" w:rsidR="00835BD7" w:rsidRPr="001A7A7E" w:rsidRDefault="00835BD7" w:rsidP="00835BD7">
      <w:pPr>
        <w:rPr>
          <w:rFonts w:ascii="Arial" w:hAnsi="Arial"/>
          <w:sz w:val="22"/>
        </w:rPr>
      </w:pPr>
      <w:r w:rsidRPr="001A7A7E">
        <w:rPr>
          <w:rFonts w:ascii="Arial" w:hAnsi="Arial"/>
          <w:caps/>
          <w:sz w:val="22"/>
        </w:rPr>
        <w:fldChar w:fldCharType="end"/>
      </w:r>
    </w:p>
    <w:p w14:paraId="106BEB2D" w14:textId="4DBBBE64" w:rsidR="006A7B31" w:rsidRPr="001A7A7E" w:rsidRDefault="006A7B31">
      <w:pPr>
        <w:rPr>
          <w:rFonts w:ascii="Arial" w:hAnsi="Arial"/>
          <w:sz w:val="22"/>
        </w:rPr>
      </w:pPr>
      <w:r w:rsidRPr="001A7A7E">
        <w:rPr>
          <w:rFonts w:ascii="Arial" w:hAnsi="Arial"/>
          <w:sz w:val="22"/>
        </w:rPr>
        <w:br w:type="page"/>
      </w:r>
    </w:p>
    <w:p w14:paraId="3683D37A" w14:textId="77777777" w:rsidR="00835BD7" w:rsidRPr="001A7A7E" w:rsidRDefault="00835BD7" w:rsidP="00835BD7">
      <w:pPr>
        <w:rPr>
          <w:rFonts w:ascii="Arial" w:hAnsi="Arial"/>
        </w:rPr>
      </w:pPr>
    </w:p>
    <w:p w14:paraId="6196D71D" w14:textId="77777777" w:rsidR="00835BD7" w:rsidRPr="001A7A7E" w:rsidRDefault="00835BD7" w:rsidP="00835BD7">
      <w:pPr>
        <w:rPr>
          <w:rFonts w:ascii="Arial" w:hAnsi="Arial"/>
        </w:rPr>
      </w:pPr>
    </w:p>
    <w:p w14:paraId="72C75A42" w14:textId="77777777" w:rsidR="00835BD7" w:rsidRPr="001A7A7E" w:rsidRDefault="00835BD7" w:rsidP="00835BD7">
      <w:pPr>
        <w:pStyle w:val="Heading1"/>
      </w:pPr>
      <w:bookmarkStart w:id="1" w:name="_Toc484595962"/>
      <w:r w:rsidRPr="001A7A7E">
        <w:t>Introduction</w:t>
      </w:r>
      <w:bookmarkEnd w:id="1"/>
    </w:p>
    <w:p w14:paraId="64DE974D" w14:textId="7AB8B833" w:rsidR="00835BD7" w:rsidRPr="001A7A7E" w:rsidRDefault="00835BD7"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 xml:space="preserve">This Invitation to Tender (ITT) relates to the Procurement to award a single Supplier Contract for </w:t>
      </w:r>
      <w:r w:rsidR="007C07AF" w:rsidRPr="001A7A7E">
        <w:rPr>
          <w:rFonts w:ascii="Arial" w:hAnsi="Arial" w:cs="Arial"/>
          <w:sz w:val="22"/>
          <w:szCs w:val="24"/>
        </w:rPr>
        <w:t>the Healthy Start Vitamins - Qualified Person for Pharmacovigilance Services</w:t>
      </w:r>
      <w:r w:rsidRPr="001A7A7E">
        <w:rPr>
          <w:rFonts w:ascii="Arial" w:hAnsi="Arial" w:cs="Arial"/>
          <w:sz w:val="22"/>
          <w:szCs w:val="24"/>
        </w:rPr>
        <w:t>.</w:t>
      </w:r>
    </w:p>
    <w:p w14:paraId="45EAA15A" w14:textId="575A1D0A" w:rsidR="00835BD7" w:rsidRPr="001A7A7E" w:rsidRDefault="00835BD7"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 xml:space="preserve">When we use “The Authority”, “we”, “us”, “our” or “DH” we mean the Department of Health on behalf of the </w:t>
      </w:r>
      <w:r w:rsidR="00F55BB5" w:rsidRPr="001A7A7E">
        <w:rPr>
          <w:rFonts w:ascii="Arial" w:hAnsi="Arial" w:cs="Arial"/>
          <w:sz w:val="22"/>
          <w:szCs w:val="24"/>
        </w:rPr>
        <w:t xml:space="preserve">Secretary of State for Health.  </w:t>
      </w:r>
      <w:r w:rsidRPr="001A7A7E">
        <w:rPr>
          <w:rFonts w:ascii="Arial" w:hAnsi="Arial" w:cs="Arial"/>
          <w:sz w:val="22"/>
          <w:szCs w:val="24"/>
        </w:rPr>
        <w:t>When we use “you” or “your” we mean the organisation you represent as a Potential Provider.</w:t>
      </w:r>
    </w:p>
    <w:p w14:paraId="553CCD8A" w14:textId="2690FF91" w:rsidR="00835BD7" w:rsidRPr="007151CE" w:rsidRDefault="00835BD7" w:rsidP="002F7A02">
      <w:pPr>
        <w:pStyle w:val="Heading2"/>
        <w:tabs>
          <w:tab w:val="clear" w:pos="1004"/>
          <w:tab w:val="num" w:pos="709"/>
        </w:tabs>
        <w:ind w:left="709" w:hanging="709"/>
        <w:rPr>
          <w:rFonts w:ascii="Arial" w:hAnsi="Arial" w:cs="Arial"/>
          <w:sz w:val="22"/>
          <w:szCs w:val="24"/>
        </w:rPr>
      </w:pPr>
      <w:r w:rsidRPr="007151CE">
        <w:rPr>
          <w:rFonts w:ascii="Arial" w:hAnsi="Arial" w:cs="Arial"/>
          <w:sz w:val="22"/>
          <w:szCs w:val="24"/>
        </w:rPr>
        <w:t xml:space="preserve">The Contract will be for an initial </w:t>
      </w:r>
      <w:r w:rsidR="003A79E2" w:rsidRPr="007151CE">
        <w:rPr>
          <w:rFonts w:ascii="Arial" w:hAnsi="Arial" w:cs="Arial"/>
          <w:sz w:val="22"/>
          <w:szCs w:val="24"/>
        </w:rPr>
        <w:t>2</w:t>
      </w:r>
      <w:r w:rsidRPr="007151CE">
        <w:rPr>
          <w:rFonts w:ascii="Arial" w:hAnsi="Arial" w:cs="Arial"/>
          <w:sz w:val="22"/>
          <w:szCs w:val="24"/>
        </w:rPr>
        <w:t xml:space="preserve"> year period with options to extend up to </w:t>
      </w:r>
      <w:r w:rsidR="003A79E2" w:rsidRPr="007151CE">
        <w:rPr>
          <w:rFonts w:ascii="Arial" w:hAnsi="Arial" w:cs="Arial"/>
          <w:sz w:val="22"/>
          <w:szCs w:val="24"/>
        </w:rPr>
        <w:t>a</w:t>
      </w:r>
      <w:r w:rsidRPr="007151CE">
        <w:rPr>
          <w:rFonts w:ascii="Arial" w:hAnsi="Arial" w:cs="Arial"/>
          <w:sz w:val="22"/>
          <w:szCs w:val="24"/>
        </w:rPr>
        <w:t xml:space="preserve"> further</w:t>
      </w:r>
      <w:r w:rsidR="00C23C4B">
        <w:rPr>
          <w:rFonts w:ascii="Arial" w:hAnsi="Arial" w:cs="Arial"/>
          <w:sz w:val="22"/>
          <w:szCs w:val="24"/>
        </w:rPr>
        <w:t xml:space="preserve"> 2 years, the extension period</w:t>
      </w:r>
      <w:r w:rsidR="007151CE">
        <w:rPr>
          <w:rFonts w:ascii="Arial" w:hAnsi="Arial" w:cs="Arial"/>
          <w:sz w:val="22"/>
          <w:szCs w:val="24"/>
        </w:rPr>
        <w:t xml:space="preserve"> will be</w:t>
      </w:r>
      <w:r w:rsidR="007151CE" w:rsidRPr="007151CE">
        <w:rPr>
          <w:rFonts w:ascii="Arial" w:hAnsi="Arial" w:cs="Arial"/>
          <w:sz w:val="22"/>
          <w:szCs w:val="24"/>
        </w:rPr>
        <w:t xml:space="preserve"> split in to</w:t>
      </w:r>
      <w:r w:rsidRPr="007151CE">
        <w:rPr>
          <w:rFonts w:ascii="Arial" w:hAnsi="Arial" w:cs="Arial"/>
          <w:sz w:val="22"/>
          <w:szCs w:val="24"/>
        </w:rPr>
        <w:t xml:space="preserve"> </w:t>
      </w:r>
      <w:r w:rsidR="007151CE">
        <w:rPr>
          <w:rFonts w:ascii="Arial" w:hAnsi="Arial" w:cs="Arial"/>
          <w:sz w:val="22"/>
          <w:szCs w:val="24"/>
        </w:rPr>
        <w:t xml:space="preserve">four </w:t>
      </w:r>
      <w:r w:rsidR="003A79E2" w:rsidRPr="007151CE">
        <w:rPr>
          <w:rFonts w:ascii="Arial" w:hAnsi="Arial" w:cs="Arial"/>
          <w:sz w:val="22"/>
          <w:szCs w:val="24"/>
        </w:rPr>
        <w:t xml:space="preserve">6 month </w:t>
      </w:r>
      <w:r w:rsidRPr="007151CE">
        <w:rPr>
          <w:rFonts w:ascii="Arial" w:hAnsi="Arial" w:cs="Arial"/>
          <w:sz w:val="22"/>
          <w:szCs w:val="24"/>
        </w:rPr>
        <w:t>period</w:t>
      </w:r>
      <w:r w:rsidR="007151CE" w:rsidRPr="007151CE">
        <w:rPr>
          <w:rFonts w:ascii="Arial" w:hAnsi="Arial" w:cs="Arial"/>
          <w:sz w:val="22"/>
          <w:szCs w:val="24"/>
        </w:rPr>
        <w:t>s</w:t>
      </w:r>
      <w:r w:rsidRPr="007151CE">
        <w:rPr>
          <w:rFonts w:ascii="Arial" w:hAnsi="Arial" w:cs="Arial"/>
          <w:sz w:val="22"/>
          <w:szCs w:val="24"/>
        </w:rPr>
        <w:t xml:space="preserve"> </w:t>
      </w:r>
      <w:r w:rsidR="00C23C4B">
        <w:rPr>
          <w:rFonts w:ascii="Arial" w:hAnsi="Arial" w:cs="Arial"/>
          <w:sz w:val="22"/>
          <w:szCs w:val="24"/>
        </w:rPr>
        <w:t>reviewed on a 6 monthly basis</w:t>
      </w:r>
      <w:r w:rsidR="007151CE">
        <w:rPr>
          <w:rFonts w:ascii="Arial" w:hAnsi="Arial" w:cs="Arial"/>
          <w:sz w:val="22"/>
          <w:szCs w:val="24"/>
        </w:rPr>
        <w:t>. (1yr+1yr+6mth(x4))</w:t>
      </w:r>
    </w:p>
    <w:p w14:paraId="18A60ACA" w14:textId="7CCDD3D7" w:rsidR="00835BD7" w:rsidRPr="001A7A7E" w:rsidRDefault="00835BD7"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 xml:space="preserve">The estimated value of the Contract is </w:t>
      </w:r>
      <w:r w:rsidR="007C07AF" w:rsidRPr="007151CE">
        <w:rPr>
          <w:rFonts w:ascii="Arial" w:hAnsi="Arial" w:cs="Arial"/>
          <w:sz w:val="22"/>
          <w:szCs w:val="24"/>
        </w:rPr>
        <w:t>approximately £110,000 ex vat</w:t>
      </w:r>
      <w:r w:rsidR="0063416E" w:rsidRPr="007151CE">
        <w:rPr>
          <w:rFonts w:ascii="Arial" w:hAnsi="Arial" w:cs="Arial"/>
          <w:sz w:val="22"/>
          <w:szCs w:val="24"/>
        </w:rPr>
        <w:t>.</w:t>
      </w:r>
      <w:r w:rsidRPr="001A7A7E">
        <w:rPr>
          <w:rFonts w:ascii="Arial" w:hAnsi="Arial" w:cs="Arial"/>
          <w:sz w:val="22"/>
          <w:szCs w:val="24"/>
        </w:rPr>
        <w:t xml:space="preserve"> </w:t>
      </w:r>
    </w:p>
    <w:p w14:paraId="34F8B130" w14:textId="57DF8618" w:rsidR="00835BD7" w:rsidRPr="001A7A7E" w:rsidRDefault="00835BD7"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The Public Contracts Regulations 2015</w:t>
      </w:r>
      <w:r w:rsidR="007F635D">
        <w:rPr>
          <w:rFonts w:ascii="Arial" w:hAnsi="Arial" w:cs="Arial"/>
          <w:sz w:val="22"/>
          <w:szCs w:val="24"/>
        </w:rPr>
        <w:t xml:space="preserve"> (amended)</w:t>
      </w:r>
      <w:r w:rsidRPr="001A7A7E">
        <w:rPr>
          <w:rFonts w:ascii="Arial" w:hAnsi="Arial" w:cs="Arial"/>
          <w:sz w:val="22"/>
          <w:szCs w:val="24"/>
        </w:rPr>
        <w:t xml:space="preserve"> regulate how we procure. This procurement will use the </w:t>
      </w:r>
      <w:r w:rsidRPr="001A7A7E">
        <w:rPr>
          <w:rFonts w:ascii="Arial" w:hAnsi="Arial" w:cs="Arial"/>
          <w:b/>
          <w:sz w:val="22"/>
          <w:szCs w:val="24"/>
        </w:rPr>
        <w:t>Open Procedure.</w:t>
      </w:r>
    </w:p>
    <w:p w14:paraId="43B2550E" w14:textId="77777777" w:rsidR="00835BD7" w:rsidRPr="001A7A7E" w:rsidRDefault="00835BD7"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 xml:space="preserve">This ITT contains the information and instructions you need to submit a Tender.  Please read this document carefully as failure to follow these instructions may result in the rejection of your Tender.  </w:t>
      </w:r>
      <w:bookmarkStart w:id="2" w:name="_GoBack"/>
      <w:bookmarkEnd w:id="2"/>
    </w:p>
    <w:p w14:paraId="2B75D307" w14:textId="13443F1E" w:rsidR="00835BD7" w:rsidRPr="001A7A7E" w:rsidRDefault="00F55BB5"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The Terms of Participation in</w:t>
      </w:r>
      <w:r w:rsidR="00835BD7" w:rsidRPr="001A7A7E">
        <w:rPr>
          <w:rFonts w:ascii="Arial" w:hAnsi="Arial" w:cs="Arial"/>
          <w:sz w:val="22"/>
          <w:szCs w:val="24"/>
        </w:rPr>
        <w:t xml:space="preserve"> </w:t>
      </w:r>
      <w:r w:rsidR="00D1489C" w:rsidRPr="001A7A7E">
        <w:rPr>
          <w:rFonts w:ascii="Arial" w:hAnsi="Arial" w:cs="Arial"/>
          <w:sz w:val="22"/>
          <w:szCs w:val="24"/>
        </w:rPr>
        <w:t>‘</w:t>
      </w:r>
      <w:r w:rsidRPr="001A7A7E">
        <w:rPr>
          <w:rFonts w:ascii="Arial" w:hAnsi="Arial" w:cs="Arial"/>
          <w:sz w:val="22"/>
          <w:szCs w:val="24"/>
        </w:rPr>
        <w:t>Attachment 2 – Terms of Participation</w:t>
      </w:r>
      <w:r w:rsidR="00D1489C" w:rsidRPr="001A7A7E">
        <w:rPr>
          <w:rFonts w:ascii="Arial" w:hAnsi="Arial" w:cs="Arial"/>
          <w:sz w:val="22"/>
          <w:szCs w:val="24"/>
        </w:rPr>
        <w:t>’</w:t>
      </w:r>
      <w:r w:rsidRPr="001A7A7E">
        <w:rPr>
          <w:rFonts w:ascii="Arial" w:hAnsi="Arial" w:cs="Arial"/>
          <w:sz w:val="22"/>
          <w:szCs w:val="24"/>
        </w:rPr>
        <w:t xml:space="preserve"> </w:t>
      </w:r>
      <w:r w:rsidR="00835BD7" w:rsidRPr="001A7A7E">
        <w:rPr>
          <w:rFonts w:ascii="Arial" w:hAnsi="Arial" w:cs="Arial"/>
          <w:sz w:val="22"/>
          <w:szCs w:val="24"/>
        </w:rPr>
        <w:t>apply throughout this procurement.  You will need to confirm acceptance of these terms in order to be included in this procurement exercise.</w:t>
      </w:r>
    </w:p>
    <w:p w14:paraId="622D7E52" w14:textId="77777777" w:rsidR="00835BD7" w:rsidRPr="001A7A7E" w:rsidRDefault="00835BD7" w:rsidP="002F7A02">
      <w:pPr>
        <w:pStyle w:val="Heading2"/>
        <w:tabs>
          <w:tab w:val="clear" w:pos="1004"/>
          <w:tab w:val="num" w:pos="709"/>
        </w:tabs>
        <w:ind w:left="709" w:hanging="709"/>
        <w:rPr>
          <w:rFonts w:ascii="Arial" w:hAnsi="Arial" w:cs="Arial"/>
          <w:sz w:val="22"/>
          <w:szCs w:val="24"/>
        </w:rPr>
      </w:pPr>
      <w:r w:rsidRPr="001A7A7E">
        <w:rPr>
          <w:rFonts w:ascii="Arial" w:hAnsi="Arial" w:cs="Arial"/>
          <w:sz w:val="22"/>
          <w:szCs w:val="24"/>
        </w:rPr>
        <w:t xml:space="preserve">We are using our e-Sourcing Portal, </w:t>
      </w:r>
      <w:hyperlink r:id="rId18" w:history="1">
        <w:r w:rsidRPr="001A7A7E">
          <w:rPr>
            <w:rStyle w:val="Hyperlink"/>
            <w:rFonts w:ascii="Arial" w:hAnsi="Arial" w:cs="Arial"/>
            <w:sz w:val="22"/>
            <w:szCs w:val="24"/>
          </w:rPr>
          <w:t>BMS</w:t>
        </w:r>
      </w:hyperlink>
      <w:r w:rsidRPr="001A7A7E">
        <w:rPr>
          <w:rFonts w:ascii="Arial" w:hAnsi="Arial" w:cs="Arial"/>
          <w:sz w:val="22"/>
          <w:szCs w:val="24"/>
        </w:rPr>
        <w:t>, to manage this Procurement.  Tenders must be submitted via this portal.  All communications relating to the Procurement will conducted through this e-Sourcing Portal.</w:t>
      </w:r>
    </w:p>
    <w:p w14:paraId="2994A4CD" w14:textId="15E94299" w:rsidR="007C07AF" w:rsidRPr="001A7A7E" w:rsidRDefault="00835BD7" w:rsidP="002F7A02">
      <w:pPr>
        <w:pStyle w:val="Heading2"/>
        <w:tabs>
          <w:tab w:val="clear" w:pos="1004"/>
          <w:tab w:val="num" w:pos="709"/>
        </w:tabs>
        <w:ind w:left="709" w:hanging="709"/>
        <w:rPr>
          <w:rFonts w:ascii="Arial" w:hAnsi="Arial" w:cs="Arial"/>
        </w:rPr>
      </w:pPr>
      <w:bookmarkStart w:id="3" w:name="_Ref451937600"/>
      <w:r w:rsidRPr="001A7A7E">
        <w:rPr>
          <w:rFonts w:ascii="Arial" w:hAnsi="Arial" w:cs="Arial"/>
          <w:sz w:val="22"/>
          <w:szCs w:val="24"/>
        </w:rPr>
        <w:t>In order to ensure you receive messages in relation to this procurement (inc</w:t>
      </w:r>
      <w:r w:rsidR="00F55BB5" w:rsidRPr="001A7A7E">
        <w:rPr>
          <w:rFonts w:ascii="Arial" w:hAnsi="Arial" w:cs="Arial"/>
          <w:sz w:val="22"/>
          <w:szCs w:val="24"/>
        </w:rPr>
        <w:t xml:space="preserve">luding responses to questions) </w:t>
      </w:r>
      <w:r w:rsidRPr="001A7A7E">
        <w:rPr>
          <w:rFonts w:ascii="Arial" w:hAnsi="Arial" w:cs="Arial"/>
          <w:sz w:val="22"/>
          <w:szCs w:val="24"/>
        </w:rPr>
        <w:t>you should express interest by sending an online message via BMS using your primary login. Online messaging is accessible via the ‘Actions’ drop down in the top right hand corner of the screen.  Messages are only sent to Potential Providers who have expressed interest in this way.</w:t>
      </w:r>
      <w:bookmarkEnd w:id="3"/>
      <w:r w:rsidRPr="001A7A7E">
        <w:rPr>
          <w:rFonts w:ascii="Arial" w:hAnsi="Arial" w:cs="Arial"/>
          <w:sz w:val="22"/>
          <w:szCs w:val="24"/>
        </w:rPr>
        <w:t xml:space="preserve">  </w:t>
      </w:r>
      <w:r w:rsidR="007C07AF" w:rsidRPr="001A7A7E">
        <w:rPr>
          <w:rFonts w:ascii="Arial" w:hAnsi="Arial" w:cs="Arial"/>
        </w:rPr>
        <w:br w:type="page"/>
      </w:r>
    </w:p>
    <w:p w14:paraId="5DCEC4CB" w14:textId="77777777" w:rsidR="00835BD7" w:rsidRPr="001A7A7E" w:rsidRDefault="00835BD7" w:rsidP="002F7A02">
      <w:pPr>
        <w:pStyle w:val="Heading1"/>
        <w:tabs>
          <w:tab w:val="clear" w:pos="720"/>
          <w:tab w:val="num" w:pos="709"/>
        </w:tabs>
        <w:ind w:left="709" w:hanging="709"/>
      </w:pPr>
      <w:bookmarkStart w:id="4" w:name="_Ref284694562"/>
      <w:bookmarkStart w:id="5" w:name="_Toc484595963"/>
      <w:r w:rsidRPr="001A7A7E">
        <w:lastRenderedPageBreak/>
        <w:t>OVERVIEW OF Invitation to tender</w:t>
      </w:r>
      <w:bookmarkEnd w:id="4"/>
      <w:bookmarkEnd w:id="5"/>
    </w:p>
    <w:p w14:paraId="606095C2" w14:textId="0FD8F543" w:rsidR="00835BD7" w:rsidRPr="001A7A7E" w:rsidRDefault="00F55BB5" w:rsidP="002F7A02">
      <w:pPr>
        <w:pStyle w:val="Heading2"/>
        <w:tabs>
          <w:tab w:val="clear" w:pos="1004"/>
          <w:tab w:val="num" w:pos="709"/>
        </w:tabs>
        <w:ind w:left="709" w:hanging="709"/>
        <w:rPr>
          <w:rFonts w:ascii="Arial" w:hAnsi="Arial" w:cs="Arial"/>
        </w:rPr>
      </w:pPr>
      <w:r w:rsidRPr="001A7A7E">
        <w:rPr>
          <w:rFonts w:ascii="Arial" w:hAnsi="Arial" w:cs="Arial"/>
        </w:rPr>
        <w:t>The following attachments</w:t>
      </w:r>
      <w:r w:rsidR="00835BD7" w:rsidRPr="001A7A7E">
        <w:rPr>
          <w:rFonts w:ascii="Arial" w:hAnsi="Arial" w:cs="Arial"/>
        </w:rPr>
        <w:t xml:space="preserve"> accompany this ITT:</w:t>
      </w:r>
    </w:p>
    <w:tbl>
      <w:tblPr>
        <w:tblStyle w:val="TableGrid"/>
        <w:tblW w:w="0" w:type="auto"/>
        <w:tblLook w:val="04A0" w:firstRow="1" w:lastRow="0" w:firstColumn="1" w:lastColumn="0" w:noHBand="0" w:noVBand="1"/>
      </w:tblPr>
      <w:tblGrid>
        <w:gridCol w:w="4985"/>
        <w:gridCol w:w="4986"/>
      </w:tblGrid>
      <w:tr w:rsidR="00B622C1" w:rsidRPr="001A7A7E" w14:paraId="7938A5A8" w14:textId="77777777" w:rsidTr="00B622C1">
        <w:trPr>
          <w:trHeight w:val="393"/>
        </w:trPr>
        <w:tc>
          <w:tcPr>
            <w:tcW w:w="9971" w:type="dxa"/>
            <w:gridSpan w:val="2"/>
            <w:shd w:val="clear" w:color="auto" w:fill="00AE9C"/>
          </w:tcPr>
          <w:p w14:paraId="5DAE0D14" w14:textId="2588C2C4" w:rsidR="00B622C1" w:rsidRPr="001A7A7E" w:rsidRDefault="00B622C1" w:rsidP="00B622C1">
            <w:pPr>
              <w:pStyle w:val="Heading2"/>
              <w:numPr>
                <w:ilvl w:val="0"/>
                <w:numId w:val="0"/>
              </w:numPr>
              <w:jc w:val="center"/>
              <w:outlineLvl w:val="1"/>
              <w:rPr>
                <w:rFonts w:ascii="Arial" w:hAnsi="Arial" w:cs="Arial"/>
                <w:sz w:val="22"/>
                <w:szCs w:val="22"/>
              </w:rPr>
            </w:pPr>
            <w:r w:rsidRPr="001A7A7E">
              <w:rPr>
                <w:rFonts w:ascii="Arial" w:hAnsi="Arial" w:cs="Arial"/>
                <w:b/>
                <w:color w:val="FFFFFF" w:themeColor="background1"/>
                <w:sz w:val="22"/>
                <w:szCs w:val="22"/>
              </w:rPr>
              <w:t>OUR NEEDS AND INSTRUCTIONS</w:t>
            </w:r>
          </w:p>
        </w:tc>
      </w:tr>
      <w:tr w:rsidR="00F55BB5" w:rsidRPr="001A7A7E" w14:paraId="737ED2EB" w14:textId="77777777" w:rsidTr="00F55BB5">
        <w:tc>
          <w:tcPr>
            <w:tcW w:w="4985" w:type="dxa"/>
          </w:tcPr>
          <w:p w14:paraId="0D3825BB" w14:textId="7F516CC7" w:rsidR="00F55BB5" w:rsidRPr="001A7A7E" w:rsidRDefault="00F55BB5" w:rsidP="00DB57C7">
            <w:pPr>
              <w:jc w:val="left"/>
              <w:rPr>
                <w:rFonts w:ascii="Arial" w:hAnsi="Arial"/>
                <w:b/>
                <w:bCs/>
                <w:sz w:val="22"/>
                <w:szCs w:val="22"/>
              </w:rPr>
            </w:pPr>
            <w:r w:rsidRPr="001A7A7E">
              <w:rPr>
                <w:rStyle w:val="Strong"/>
                <w:rFonts w:ascii="Arial" w:hAnsi="Arial" w:cs="Arial"/>
                <w:sz w:val="22"/>
                <w:szCs w:val="22"/>
              </w:rPr>
              <w:t xml:space="preserve">Attachment 1 – Instructions to Tenderers </w:t>
            </w:r>
            <w:r w:rsidRPr="001A7A7E">
              <w:rPr>
                <w:rStyle w:val="Strong"/>
                <w:rFonts w:ascii="Arial" w:hAnsi="Arial" w:cs="Arial"/>
                <w:b w:val="0"/>
                <w:sz w:val="22"/>
                <w:szCs w:val="22"/>
              </w:rPr>
              <w:t>(this document)</w:t>
            </w:r>
          </w:p>
        </w:tc>
        <w:tc>
          <w:tcPr>
            <w:tcW w:w="4986" w:type="dxa"/>
          </w:tcPr>
          <w:p w14:paraId="3E0C289D" w14:textId="022A16CB" w:rsidR="00F55BB5" w:rsidRPr="001A7A7E" w:rsidRDefault="00F55BB5" w:rsidP="00F55BB5">
            <w:pPr>
              <w:pStyle w:val="Bullet"/>
              <w:numPr>
                <w:ilvl w:val="0"/>
                <w:numId w:val="0"/>
              </w:numPr>
              <w:rPr>
                <w:rFonts w:ascii="Arial" w:hAnsi="Arial" w:cs="Arial"/>
                <w:sz w:val="22"/>
                <w:szCs w:val="22"/>
              </w:rPr>
            </w:pPr>
            <w:r w:rsidRPr="001A7A7E">
              <w:rPr>
                <w:rFonts w:ascii="Arial" w:hAnsi="Arial" w:cs="Arial"/>
                <w:sz w:val="22"/>
                <w:szCs w:val="22"/>
              </w:rPr>
              <w:t>Provides an introduction to the Procurement and signposts key information.</w:t>
            </w:r>
          </w:p>
        </w:tc>
      </w:tr>
      <w:tr w:rsidR="00F55BB5" w:rsidRPr="001A7A7E" w14:paraId="67E1DC6F" w14:textId="77777777" w:rsidTr="00F55BB5">
        <w:tc>
          <w:tcPr>
            <w:tcW w:w="4985" w:type="dxa"/>
          </w:tcPr>
          <w:p w14:paraId="636E70F0" w14:textId="31338C13" w:rsidR="00F55BB5" w:rsidRPr="001A7A7E" w:rsidRDefault="00F55BB5" w:rsidP="00DB57C7">
            <w:pPr>
              <w:pStyle w:val="Bullet"/>
              <w:numPr>
                <w:ilvl w:val="0"/>
                <w:numId w:val="0"/>
              </w:numPr>
              <w:jc w:val="left"/>
              <w:rPr>
                <w:rFonts w:ascii="Arial" w:hAnsi="Arial" w:cs="Arial"/>
                <w:b/>
                <w:bCs/>
                <w:sz w:val="22"/>
                <w:szCs w:val="22"/>
              </w:rPr>
            </w:pPr>
            <w:r w:rsidRPr="001A7A7E">
              <w:rPr>
                <w:rStyle w:val="Strong"/>
                <w:rFonts w:ascii="Arial" w:hAnsi="Arial" w:cs="Arial"/>
                <w:sz w:val="22"/>
                <w:szCs w:val="22"/>
              </w:rPr>
              <w:t>Attachment 2 – Terms of Participation</w:t>
            </w:r>
          </w:p>
        </w:tc>
        <w:tc>
          <w:tcPr>
            <w:tcW w:w="4986" w:type="dxa"/>
          </w:tcPr>
          <w:p w14:paraId="1EEF92DD" w14:textId="6C526D2F" w:rsidR="00F55BB5" w:rsidRPr="001A7A7E" w:rsidRDefault="00F55BB5" w:rsidP="00F55BB5">
            <w:pPr>
              <w:pStyle w:val="Bullet"/>
              <w:numPr>
                <w:ilvl w:val="0"/>
                <w:numId w:val="0"/>
              </w:numPr>
              <w:rPr>
                <w:rFonts w:ascii="Arial" w:hAnsi="Arial" w:cs="Arial"/>
                <w:sz w:val="22"/>
                <w:szCs w:val="22"/>
              </w:rPr>
            </w:pPr>
            <w:r w:rsidRPr="001A7A7E">
              <w:rPr>
                <w:rFonts w:ascii="Arial" w:hAnsi="Arial" w:cs="Arial"/>
                <w:sz w:val="22"/>
                <w:szCs w:val="22"/>
              </w:rPr>
              <w:t>Sets out rights/obligations which apply to you and us during this Procurement.</w:t>
            </w:r>
          </w:p>
        </w:tc>
      </w:tr>
      <w:tr w:rsidR="00F55BB5" w:rsidRPr="001A7A7E" w14:paraId="34AEB03C" w14:textId="77777777" w:rsidTr="00F55BB5">
        <w:tc>
          <w:tcPr>
            <w:tcW w:w="4985" w:type="dxa"/>
          </w:tcPr>
          <w:p w14:paraId="5ED27859" w14:textId="30ACA34D" w:rsidR="00F55BB5" w:rsidRPr="001A7A7E" w:rsidRDefault="00F55BB5" w:rsidP="00DB57C7">
            <w:pPr>
              <w:pStyle w:val="Bullet"/>
              <w:numPr>
                <w:ilvl w:val="0"/>
                <w:numId w:val="0"/>
              </w:numPr>
              <w:jc w:val="left"/>
              <w:rPr>
                <w:rFonts w:ascii="Arial" w:hAnsi="Arial" w:cs="Arial"/>
                <w:b/>
                <w:bCs/>
                <w:sz w:val="22"/>
                <w:szCs w:val="22"/>
              </w:rPr>
            </w:pPr>
            <w:r w:rsidRPr="001A7A7E">
              <w:rPr>
                <w:rStyle w:val="Strong"/>
                <w:rFonts w:ascii="Arial" w:hAnsi="Arial" w:cs="Arial"/>
                <w:sz w:val="22"/>
                <w:szCs w:val="22"/>
              </w:rPr>
              <w:t>Attachment 3 – Service Description</w:t>
            </w:r>
            <w:r w:rsidR="00A00D00" w:rsidRPr="001A7A7E">
              <w:rPr>
                <w:rStyle w:val="Strong"/>
                <w:rFonts w:ascii="Arial" w:hAnsi="Arial" w:cs="Arial"/>
                <w:sz w:val="22"/>
                <w:szCs w:val="22"/>
              </w:rPr>
              <w:t xml:space="preserve"> / Specification</w:t>
            </w:r>
          </w:p>
        </w:tc>
        <w:tc>
          <w:tcPr>
            <w:tcW w:w="4986" w:type="dxa"/>
          </w:tcPr>
          <w:p w14:paraId="4B5FC8FF" w14:textId="68CA58EF" w:rsidR="00F55BB5" w:rsidRPr="001A7A7E" w:rsidRDefault="00F55BB5" w:rsidP="00F55BB5">
            <w:pPr>
              <w:pStyle w:val="Bullet"/>
              <w:numPr>
                <w:ilvl w:val="0"/>
                <w:numId w:val="0"/>
              </w:numPr>
              <w:rPr>
                <w:rFonts w:ascii="Arial" w:hAnsi="Arial" w:cs="Arial"/>
                <w:sz w:val="22"/>
                <w:szCs w:val="22"/>
              </w:rPr>
            </w:pPr>
            <w:r w:rsidRPr="001A7A7E">
              <w:rPr>
                <w:rFonts w:ascii="Arial" w:hAnsi="Arial" w:cs="Arial"/>
                <w:sz w:val="22"/>
                <w:szCs w:val="22"/>
              </w:rPr>
              <w:t>A detailed description of the services that the Supplier will be required to provide.</w:t>
            </w:r>
          </w:p>
        </w:tc>
      </w:tr>
      <w:tr w:rsidR="00F55BB5" w:rsidRPr="001A7A7E" w14:paraId="3779AFAE" w14:textId="77777777" w:rsidTr="00F55BB5">
        <w:tc>
          <w:tcPr>
            <w:tcW w:w="4985" w:type="dxa"/>
          </w:tcPr>
          <w:p w14:paraId="2CABC038" w14:textId="4B2ED441" w:rsidR="00F55BB5" w:rsidRPr="001A7A7E" w:rsidRDefault="00F55BB5" w:rsidP="00DB57C7">
            <w:pPr>
              <w:jc w:val="left"/>
              <w:rPr>
                <w:rFonts w:ascii="Arial" w:hAnsi="Arial"/>
                <w:sz w:val="22"/>
                <w:szCs w:val="22"/>
              </w:rPr>
            </w:pPr>
            <w:r w:rsidRPr="001A7A7E">
              <w:rPr>
                <w:rStyle w:val="Strong"/>
                <w:rFonts w:ascii="Arial" w:hAnsi="Arial" w:cs="Arial"/>
                <w:sz w:val="22"/>
                <w:szCs w:val="22"/>
              </w:rPr>
              <w:t>Attachment 4 – Contrac</w:t>
            </w:r>
            <w:r w:rsidR="00D77A1D" w:rsidRPr="001A7A7E">
              <w:rPr>
                <w:rStyle w:val="Strong"/>
                <w:rFonts w:ascii="Arial" w:hAnsi="Arial" w:cs="Arial"/>
                <w:sz w:val="22"/>
                <w:szCs w:val="22"/>
              </w:rPr>
              <w:t>t for the provision of Services</w:t>
            </w:r>
          </w:p>
        </w:tc>
        <w:tc>
          <w:tcPr>
            <w:tcW w:w="4986" w:type="dxa"/>
          </w:tcPr>
          <w:p w14:paraId="53F9F6B0" w14:textId="35C2B77F" w:rsidR="00F55BB5" w:rsidRPr="001A7A7E" w:rsidRDefault="00F55BB5" w:rsidP="00F55BB5">
            <w:pPr>
              <w:pStyle w:val="Bullet"/>
              <w:numPr>
                <w:ilvl w:val="0"/>
                <w:numId w:val="0"/>
              </w:numPr>
              <w:rPr>
                <w:rFonts w:ascii="Arial" w:hAnsi="Arial" w:cs="Arial"/>
                <w:sz w:val="22"/>
                <w:szCs w:val="22"/>
              </w:rPr>
            </w:pPr>
            <w:r w:rsidRPr="001A7A7E">
              <w:rPr>
                <w:rFonts w:ascii="Arial" w:hAnsi="Arial" w:cs="Arial"/>
                <w:sz w:val="22"/>
                <w:szCs w:val="22"/>
              </w:rPr>
              <w:t>Provides the contract document, including the conditions of Contract that will exist between us and the Supplier.</w:t>
            </w:r>
          </w:p>
        </w:tc>
      </w:tr>
      <w:tr w:rsidR="00F55BB5" w:rsidRPr="001A7A7E" w14:paraId="733D9B2B" w14:textId="77777777" w:rsidTr="00F55BB5">
        <w:tc>
          <w:tcPr>
            <w:tcW w:w="4985" w:type="dxa"/>
          </w:tcPr>
          <w:p w14:paraId="525575B6" w14:textId="685DB484" w:rsidR="00F55BB5" w:rsidRPr="001A7A7E" w:rsidRDefault="00F55BB5" w:rsidP="00DB57C7">
            <w:pPr>
              <w:pStyle w:val="Heading2"/>
              <w:numPr>
                <w:ilvl w:val="0"/>
                <w:numId w:val="0"/>
              </w:numPr>
              <w:jc w:val="left"/>
              <w:outlineLvl w:val="1"/>
              <w:rPr>
                <w:rFonts w:ascii="Arial" w:hAnsi="Arial" w:cs="Arial"/>
                <w:sz w:val="22"/>
                <w:szCs w:val="22"/>
              </w:rPr>
            </w:pPr>
            <w:r w:rsidRPr="001A7A7E">
              <w:rPr>
                <w:rStyle w:val="Strong"/>
                <w:rFonts w:ascii="Arial" w:hAnsi="Arial" w:cs="Arial"/>
                <w:sz w:val="22"/>
                <w:szCs w:val="22"/>
              </w:rPr>
              <w:t>Attachment 5 – Evaluation Guidance</w:t>
            </w:r>
          </w:p>
        </w:tc>
        <w:tc>
          <w:tcPr>
            <w:tcW w:w="4986" w:type="dxa"/>
          </w:tcPr>
          <w:p w14:paraId="3391963E" w14:textId="20976212" w:rsidR="00F55BB5" w:rsidRPr="001A7A7E" w:rsidRDefault="00F55BB5" w:rsidP="00F55BB5">
            <w:pPr>
              <w:rPr>
                <w:rFonts w:ascii="Arial" w:hAnsi="Arial"/>
                <w:sz w:val="22"/>
                <w:szCs w:val="22"/>
              </w:rPr>
            </w:pPr>
            <w:r w:rsidRPr="001A7A7E">
              <w:rPr>
                <w:rFonts w:ascii="Arial" w:hAnsi="Arial"/>
                <w:sz w:val="22"/>
                <w:szCs w:val="22"/>
              </w:rPr>
              <w:t>Provides guidance on how we will evaluate tender responses</w:t>
            </w:r>
          </w:p>
        </w:tc>
      </w:tr>
      <w:tr w:rsidR="00B622C1" w:rsidRPr="001A7A7E" w14:paraId="2F42FBF4" w14:textId="77777777" w:rsidTr="00B622C1">
        <w:tc>
          <w:tcPr>
            <w:tcW w:w="9971" w:type="dxa"/>
            <w:gridSpan w:val="2"/>
            <w:shd w:val="clear" w:color="auto" w:fill="00AE9C"/>
          </w:tcPr>
          <w:p w14:paraId="6C12FB63" w14:textId="7E603531" w:rsidR="00B622C1" w:rsidRPr="001A7A7E" w:rsidRDefault="00B622C1" w:rsidP="00B622C1">
            <w:pPr>
              <w:pStyle w:val="Bullet"/>
              <w:numPr>
                <w:ilvl w:val="0"/>
                <w:numId w:val="0"/>
              </w:numPr>
              <w:ind w:left="1174"/>
              <w:jc w:val="center"/>
              <w:rPr>
                <w:rFonts w:ascii="Arial" w:hAnsi="Arial" w:cs="Arial"/>
                <w:sz w:val="22"/>
                <w:szCs w:val="22"/>
              </w:rPr>
            </w:pPr>
            <w:r w:rsidRPr="001A7A7E">
              <w:rPr>
                <w:rFonts w:ascii="Arial" w:hAnsi="Arial" w:cs="Arial"/>
                <w:b/>
                <w:color w:val="FFFFFF" w:themeColor="background1"/>
                <w:sz w:val="22"/>
                <w:szCs w:val="22"/>
              </w:rPr>
              <w:t xml:space="preserve">YOUR OFFER </w:t>
            </w:r>
          </w:p>
        </w:tc>
      </w:tr>
      <w:tr w:rsidR="00F55BB5" w:rsidRPr="001A7A7E" w14:paraId="4F4C6480" w14:textId="77777777" w:rsidTr="00F55BB5">
        <w:tc>
          <w:tcPr>
            <w:tcW w:w="4985" w:type="dxa"/>
          </w:tcPr>
          <w:p w14:paraId="37C88433" w14:textId="7353C45C" w:rsidR="00F55BB5" w:rsidRPr="001A7A7E" w:rsidRDefault="00F55BB5" w:rsidP="00DB57C7">
            <w:pPr>
              <w:pStyle w:val="Heading2"/>
              <w:numPr>
                <w:ilvl w:val="0"/>
                <w:numId w:val="0"/>
              </w:numPr>
              <w:jc w:val="left"/>
              <w:outlineLvl w:val="1"/>
              <w:rPr>
                <w:rFonts w:ascii="Arial" w:hAnsi="Arial" w:cs="Arial"/>
                <w:sz w:val="22"/>
              </w:rPr>
            </w:pPr>
            <w:r w:rsidRPr="001A7A7E">
              <w:rPr>
                <w:rStyle w:val="Strong"/>
                <w:rFonts w:ascii="Arial" w:hAnsi="Arial" w:cs="Arial"/>
                <w:sz w:val="22"/>
              </w:rPr>
              <w:t>Attachment 6 – Selection Questionnaire</w:t>
            </w:r>
          </w:p>
        </w:tc>
        <w:tc>
          <w:tcPr>
            <w:tcW w:w="4986" w:type="dxa"/>
          </w:tcPr>
          <w:p w14:paraId="22847A16" w14:textId="7CCE41FB" w:rsidR="00F55BB5" w:rsidRPr="001A7A7E" w:rsidRDefault="00F55BB5" w:rsidP="00B622C1">
            <w:pPr>
              <w:pStyle w:val="Bullet"/>
              <w:numPr>
                <w:ilvl w:val="0"/>
                <w:numId w:val="0"/>
              </w:numPr>
              <w:rPr>
                <w:rFonts w:ascii="Arial" w:hAnsi="Arial" w:cs="Arial"/>
                <w:sz w:val="22"/>
              </w:rPr>
            </w:pPr>
            <w:r w:rsidRPr="001A7A7E">
              <w:rPr>
                <w:rFonts w:ascii="Arial" w:hAnsi="Arial" w:cs="Arial"/>
                <w:sz w:val="22"/>
              </w:rPr>
              <w:t>A template containing selection questions to which you are required to respond.</w:t>
            </w:r>
          </w:p>
        </w:tc>
      </w:tr>
      <w:tr w:rsidR="00F55BB5" w:rsidRPr="001A7A7E" w14:paraId="0DF02673" w14:textId="77777777" w:rsidTr="00F55BB5">
        <w:tc>
          <w:tcPr>
            <w:tcW w:w="4985" w:type="dxa"/>
          </w:tcPr>
          <w:p w14:paraId="40B8596B" w14:textId="448984D1" w:rsidR="00F55BB5" w:rsidRPr="001A7A7E" w:rsidRDefault="00F55BB5" w:rsidP="00DB57C7">
            <w:pPr>
              <w:pStyle w:val="Bullet"/>
              <w:numPr>
                <w:ilvl w:val="0"/>
                <w:numId w:val="0"/>
              </w:numPr>
              <w:jc w:val="left"/>
              <w:rPr>
                <w:rFonts w:ascii="Arial" w:hAnsi="Arial" w:cs="Arial"/>
                <w:b/>
                <w:bCs/>
                <w:sz w:val="22"/>
              </w:rPr>
            </w:pPr>
            <w:r w:rsidRPr="001A7A7E">
              <w:rPr>
                <w:rStyle w:val="Strong"/>
                <w:rFonts w:ascii="Arial" w:hAnsi="Arial" w:cs="Arial"/>
                <w:sz w:val="22"/>
              </w:rPr>
              <w:t>Attachment 7 – Award Questionnaire</w:t>
            </w:r>
          </w:p>
        </w:tc>
        <w:tc>
          <w:tcPr>
            <w:tcW w:w="4986" w:type="dxa"/>
          </w:tcPr>
          <w:p w14:paraId="7B4B2C51" w14:textId="5648DA7F" w:rsidR="00555DB7" w:rsidRPr="001A7A7E" w:rsidRDefault="00F55BB5" w:rsidP="00555DB7">
            <w:pPr>
              <w:pStyle w:val="Bullet"/>
              <w:numPr>
                <w:ilvl w:val="0"/>
                <w:numId w:val="0"/>
              </w:numPr>
              <w:rPr>
                <w:rFonts w:ascii="Arial" w:hAnsi="Arial" w:cs="Arial"/>
                <w:sz w:val="22"/>
              </w:rPr>
            </w:pPr>
            <w:r w:rsidRPr="001A7A7E">
              <w:rPr>
                <w:rFonts w:ascii="Arial" w:hAnsi="Arial" w:cs="Arial"/>
                <w:sz w:val="22"/>
              </w:rPr>
              <w:t>A template containing award questions to which you are required to respond.</w:t>
            </w:r>
            <w:r w:rsidR="00555DB7" w:rsidRPr="001A7A7E">
              <w:rPr>
                <w:rFonts w:ascii="Arial" w:hAnsi="Arial" w:cs="Arial"/>
                <w:sz w:val="22"/>
              </w:rPr>
              <w:t xml:space="preserve"> (Includes appendices: Confidential/Commercially Sensitive Information, Administrative Instructions, Parent Company Guarantee, Conflicts Of Interest and Form Of Tender)</w:t>
            </w:r>
          </w:p>
        </w:tc>
      </w:tr>
      <w:tr w:rsidR="00F55BB5" w:rsidRPr="001A7A7E" w14:paraId="7E672431" w14:textId="77777777" w:rsidTr="00F55BB5">
        <w:tc>
          <w:tcPr>
            <w:tcW w:w="4985" w:type="dxa"/>
          </w:tcPr>
          <w:p w14:paraId="50FFC964" w14:textId="7950378E" w:rsidR="00F55BB5" w:rsidRPr="001A7A7E" w:rsidRDefault="00F55BB5" w:rsidP="00DB57C7">
            <w:pPr>
              <w:pStyle w:val="Bullet"/>
              <w:numPr>
                <w:ilvl w:val="0"/>
                <w:numId w:val="0"/>
              </w:numPr>
              <w:jc w:val="left"/>
              <w:rPr>
                <w:rFonts w:ascii="Arial" w:hAnsi="Arial" w:cs="Arial"/>
                <w:b/>
                <w:bCs/>
                <w:sz w:val="22"/>
              </w:rPr>
            </w:pPr>
            <w:r w:rsidRPr="001A7A7E">
              <w:rPr>
                <w:rStyle w:val="Strong"/>
                <w:rFonts w:ascii="Arial" w:hAnsi="Arial" w:cs="Arial"/>
                <w:sz w:val="22"/>
              </w:rPr>
              <w:t>Attachment 8 – Pricing Schedule</w:t>
            </w:r>
          </w:p>
        </w:tc>
        <w:tc>
          <w:tcPr>
            <w:tcW w:w="4986" w:type="dxa"/>
          </w:tcPr>
          <w:p w14:paraId="7FDDE355" w14:textId="36D08A23" w:rsidR="00F55BB5" w:rsidRPr="001A7A7E" w:rsidRDefault="00F55BB5" w:rsidP="00CA49C7">
            <w:pPr>
              <w:pStyle w:val="Bullet"/>
              <w:numPr>
                <w:ilvl w:val="0"/>
                <w:numId w:val="0"/>
              </w:numPr>
              <w:rPr>
                <w:rFonts w:ascii="Arial" w:hAnsi="Arial" w:cs="Arial"/>
                <w:sz w:val="22"/>
              </w:rPr>
            </w:pPr>
            <w:r w:rsidRPr="001A7A7E">
              <w:rPr>
                <w:rFonts w:ascii="Arial" w:hAnsi="Arial" w:cs="Arial"/>
                <w:sz w:val="22"/>
              </w:rPr>
              <w:t>A template requiring pricing detail which you are</w:t>
            </w:r>
            <w:r w:rsidR="00B622C1" w:rsidRPr="001A7A7E">
              <w:rPr>
                <w:rFonts w:ascii="Arial" w:hAnsi="Arial" w:cs="Arial"/>
                <w:sz w:val="22"/>
              </w:rPr>
              <w:t xml:space="preserve"> </w:t>
            </w:r>
            <w:r w:rsidRPr="001A7A7E">
              <w:rPr>
                <w:rFonts w:ascii="Arial" w:hAnsi="Arial" w:cs="Arial"/>
                <w:sz w:val="22"/>
              </w:rPr>
              <w:t>required to respond to.</w:t>
            </w:r>
          </w:p>
        </w:tc>
      </w:tr>
      <w:tr w:rsidR="00F55BB5" w:rsidRPr="001A7A7E" w14:paraId="0AF927D5" w14:textId="77777777" w:rsidTr="00DB57C7">
        <w:tc>
          <w:tcPr>
            <w:tcW w:w="4985" w:type="dxa"/>
          </w:tcPr>
          <w:p w14:paraId="5DCDD2A7" w14:textId="73000383" w:rsidR="00F55BB5" w:rsidRPr="001A7A7E" w:rsidRDefault="00F55BB5" w:rsidP="00DB57C7">
            <w:pPr>
              <w:pStyle w:val="Heading3"/>
              <w:numPr>
                <w:ilvl w:val="0"/>
                <w:numId w:val="0"/>
              </w:numPr>
              <w:ind w:left="1080" w:hanging="1080"/>
              <w:jc w:val="left"/>
              <w:outlineLvl w:val="2"/>
              <w:rPr>
                <w:rFonts w:ascii="Arial" w:hAnsi="Arial" w:cs="Arial"/>
                <w:b/>
                <w:sz w:val="22"/>
              </w:rPr>
            </w:pPr>
            <w:r w:rsidRPr="001A7A7E">
              <w:rPr>
                <w:rFonts w:ascii="Arial" w:hAnsi="Arial" w:cs="Arial"/>
                <w:b/>
                <w:sz w:val="22"/>
              </w:rPr>
              <w:t xml:space="preserve">Attachment </w:t>
            </w:r>
            <w:r w:rsidR="00CA49C7" w:rsidRPr="001A7A7E">
              <w:rPr>
                <w:rFonts w:ascii="Arial" w:hAnsi="Arial" w:cs="Arial"/>
                <w:b/>
                <w:sz w:val="22"/>
              </w:rPr>
              <w:t>9</w:t>
            </w:r>
            <w:r w:rsidRPr="001A7A7E">
              <w:rPr>
                <w:rFonts w:ascii="Arial" w:hAnsi="Arial" w:cs="Arial"/>
                <w:b/>
                <w:sz w:val="22"/>
              </w:rPr>
              <w:t xml:space="preserve"> – Non Disclosure Agreement</w:t>
            </w:r>
          </w:p>
          <w:p w14:paraId="520AA6B5" w14:textId="0470B5ED" w:rsidR="00F55BB5" w:rsidRPr="001A7A7E" w:rsidRDefault="00F55BB5" w:rsidP="00DB57C7">
            <w:pPr>
              <w:pStyle w:val="Heading3"/>
              <w:numPr>
                <w:ilvl w:val="0"/>
                <w:numId w:val="0"/>
              </w:numPr>
              <w:ind w:left="1440"/>
              <w:jc w:val="left"/>
              <w:outlineLvl w:val="2"/>
              <w:rPr>
                <w:rFonts w:ascii="Arial" w:hAnsi="Arial" w:cs="Arial"/>
                <w:b/>
                <w:sz w:val="22"/>
              </w:rPr>
            </w:pPr>
          </w:p>
        </w:tc>
        <w:tc>
          <w:tcPr>
            <w:tcW w:w="4986" w:type="dxa"/>
            <w:shd w:val="clear" w:color="auto" w:fill="auto"/>
          </w:tcPr>
          <w:p w14:paraId="7DAA57D9" w14:textId="62939E31" w:rsidR="00F55BB5" w:rsidRPr="001A7A7E" w:rsidRDefault="00F55BB5" w:rsidP="00DB57C7">
            <w:pPr>
              <w:pStyle w:val="Heading3"/>
              <w:numPr>
                <w:ilvl w:val="0"/>
                <w:numId w:val="0"/>
              </w:numPr>
              <w:outlineLvl w:val="2"/>
              <w:rPr>
                <w:rFonts w:ascii="Arial" w:hAnsi="Arial" w:cs="Arial"/>
                <w:sz w:val="22"/>
              </w:rPr>
            </w:pPr>
            <w:r w:rsidRPr="001A7A7E">
              <w:rPr>
                <w:rFonts w:ascii="Arial" w:hAnsi="Arial" w:cs="Arial"/>
                <w:sz w:val="22"/>
              </w:rPr>
              <w:t>A Non-Disclosure Agreement to be signed by the Potential Provider in support of their submission.</w:t>
            </w:r>
          </w:p>
        </w:tc>
      </w:tr>
    </w:tbl>
    <w:p w14:paraId="26F86194" w14:textId="136CC5E5" w:rsidR="006D790E" w:rsidRPr="001A7A7E" w:rsidRDefault="006D790E" w:rsidP="00835BD7">
      <w:pPr>
        <w:rPr>
          <w:rFonts w:ascii="Arial" w:hAnsi="Arial"/>
        </w:rPr>
      </w:pPr>
    </w:p>
    <w:p w14:paraId="4EF0A660" w14:textId="77777777" w:rsidR="006D790E" w:rsidRPr="001A7A7E" w:rsidRDefault="006D790E">
      <w:pPr>
        <w:rPr>
          <w:rFonts w:ascii="Arial" w:hAnsi="Arial"/>
        </w:rPr>
      </w:pPr>
      <w:r w:rsidRPr="001A7A7E">
        <w:rPr>
          <w:rFonts w:ascii="Arial" w:hAnsi="Arial"/>
        </w:rPr>
        <w:br w:type="page"/>
      </w:r>
    </w:p>
    <w:p w14:paraId="21C437F2" w14:textId="77777777" w:rsidR="00835BD7" w:rsidRPr="001A7A7E" w:rsidRDefault="00835BD7" w:rsidP="00835BD7">
      <w:pPr>
        <w:pStyle w:val="Heading1"/>
      </w:pPr>
      <w:bookmarkStart w:id="6" w:name="_Toc484595964"/>
      <w:r w:rsidRPr="001A7A7E">
        <w:lastRenderedPageBreak/>
        <w:t>The Contract</w:t>
      </w:r>
      <w:bookmarkEnd w:id="6"/>
    </w:p>
    <w:p w14:paraId="4D84C597" w14:textId="1B7F7756" w:rsidR="00C041F4" w:rsidRPr="001A7A7E" w:rsidRDefault="00C041F4" w:rsidP="00C041F4">
      <w:pPr>
        <w:pStyle w:val="Heading2"/>
        <w:tabs>
          <w:tab w:val="clear" w:pos="1004"/>
          <w:tab w:val="num" w:pos="709"/>
        </w:tabs>
        <w:ind w:left="709" w:hanging="709"/>
        <w:rPr>
          <w:rFonts w:ascii="Arial" w:hAnsi="Arial" w:cs="Arial"/>
          <w:sz w:val="22"/>
        </w:rPr>
      </w:pPr>
      <w:r w:rsidRPr="001A7A7E">
        <w:rPr>
          <w:rFonts w:ascii="Arial" w:hAnsi="Arial" w:cs="Arial"/>
          <w:sz w:val="22"/>
        </w:rPr>
        <w:t>This Procurement is intended to result in the award of the Contract. Once the Contract commences, the Potential Provider will become the Supplier.</w:t>
      </w:r>
    </w:p>
    <w:p w14:paraId="799D0F70" w14:textId="77777777" w:rsidR="00C041F4" w:rsidRPr="001A7A7E" w:rsidRDefault="00C041F4" w:rsidP="00C041F4">
      <w:pPr>
        <w:pStyle w:val="Heading2"/>
        <w:tabs>
          <w:tab w:val="clear" w:pos="1004"/>
          <w:tab w:val="num" w:pos="720"/>
        </w:tabs>
        <w:ind w:left="720"/>
        <w:rPr>
          <w:rFonts w:ascii="Arial" w:hAnsi="Arial" w:cs="Arial"/>
          <w:sz w:val="22"/>
        </w:rPr>
      </w:pPr>
      <w:r w:rsidRPr="001A7A7E">
        <w:rPr>
          <w:rFonts w:ascii="Arial" w:hAnsi="Arial" w:cs="Arial"/>
          <w:sz w:val="22"/>
        </w:rPr>
        <w:t xml:space="preserve">The Authority reserves the right to modify or to discontinue the whole of, or any part of, this tendering process at any time and accepts no obligation whatsoever to award a contract. </w:t>
      </w:r>
    </w:p>
    <w:p w14:paraId="29BDF20D" w14:textId="1F2BEEE4"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This Contract is being offered under</w:t>
      </w:r>
      <w:r w:rsidR="00B622C1" w:rsidRPr="001A7A7E">
        <w:rPr>
          <w:rFonts w:ascii="Arial" w:hAnsi="Arial" w:cs="Arial"/>
          <w:sz w:val="22"/>
        </w:rPr>
        <w:t xml:space="preserve"> the</w:t>
      </w:r>
      <w:r w:rsidRPr="001A7A7E">
        <w:rPr>
          <w:rFonts w:ascii="Arial" w:hAnsi="Arial" w:cs="Arial"/>
          <w:sz w:val="22"/>
        </w:rPr>
        <w:t xml:space="preserve"> Conditions of Contract for the </w:t>
      </w:r>
      <w:r w:rsidR="006D790E" w:rsidRPr="001A7A7E">
        <w:rPr>
          <w:rFonts w:ascii="Arial" w:hAnsi="Arial" w:cs="Arial"/>
          <w:sz w:val="22"/>
        </w:rPr>
        <w:t>P</w:t>
      </w:r>
      <w:r w:rsidRPr="001A7A7E">
        <w:rPr>
          <w:rFonts w:ascii="Arial" w:hAnsi="Arial" w:cs="Arial"/>
          <w:sz w:val="22"/>
        </w:rPr>
        <w:t xml:space="preserve">rovision of Services (including the Schedules) available at </w:t>
      </w:r>
      <w:r w:rsidR="006D790E" w:rsidRPr="001A7A7E">
        <w:rPr>
          <w:rFonts w:ascii="Arial" w:hAnsi="Arial" w:cs="Arial"/>
          <w:sz w:val="22"/>
        </w:rPr>
        <w:t>‘</w:t>
      </w:r>
      <w:r w:rsidR="00B622C1" w:rsidRPr="001A7A7E">
        <w:rPr>
          <w:rFonts w:ascii="Arial" w:hAnsi="Arial" w:cs="Arial"/>
          <w:sz w:val="22"/>
        </w:rPr>
        <w:t xml:space="preserve">Attachment 4 – Contract for the </w:t>
      </w:r>
      <w:r w:rsidR="006A7B31" w:rsidRPr="001A7A7E">
        <w:rPr>
          <w:rFonts w:ascii="Arial" w:hAnsi="Arial" w:cs="Arial"/>
          <w:sz w:val="22"/>
        </w:rPr>
        <w:t>P</w:t>
      </w:r>
      <w:r w:rsidR="00B622C1" w:rsidRPr="001A7A7E">
        <w:rPr>
          <w:rFonts w:ascii="Arial" w:hAnsi="Arial" w:cs="Arial"/>
          <w:sz w:val="22"/>
        </w:rPr>
        <w:t>rovision of Services</w:t>
      </w:r>
      <w:r w:rsidR="006D790E" w:rsidRPr="001A7A7E">
        <w:rPr>
          <w:rFonts w:ascii="Arial" w:hAnsi="Arial" w:cs="Arial"/>
          <w:sz w:val="22"/>
        </w:rPr>
        <w:t xml:space="preserve"> for a Qualified Person for Pharmacovigilance Services’</w:t>
      </w:r>
    </w:p>
    <w:p w14:paraId="76FBB85B"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The Conditions of Contract are non-negotiable.  Where clarification is sought during the clarification period on points of ambiguity or apparent error, we may at our sole discretion make amendment. </w:t>
      </w:r>
    </w:p>
    <w:p w14:paraId="31DC80E2" w14:textId="5E9D8362" w:rsidR="00835BD7" w:rsidRPr="001A7A7E" w:rsidRDefault="00835BD7" w:rsidP="00835BD7">
      <w:pPr>
        <w:pStyle w:val="Heading1"/>
      </w:pPr>
      <w:bookmarkStart w:id="7" w:name="_Toc484595965"/>
      <w:r w:rsidRPr="001A7A7E">
        <w:t>Requirements and contract value</w:t>
      </w:r>
      <w:bookmarkEnd w:id="7"/>
    </w:p>
    <w:p w14:paraId="7349214F" w14:textId="5B969281"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A detailed description of the Services that a Supplier will be required to supply is set out at </w:t>
      </w:r>
      <w:r w:rsidR="0063416E" w:rsidRPr="001A7A7E">
        <w:rPr>
          <w:rFonts w:ascii="Arial" w:hAnsi="Arial" w:cs="Arial"/>
          <w:sz w:val="22"/>
        </w:rPr>
        <w:t>‘</w:t>
      </w:r>
      <w:r w:rsidR="00B622C1" w:rsidRPr="001A7A7E">
        <w:rPr>
          <w:rFonts w:ascii="Arial" w:hAnsi="Arial" w:cs="Arial"/>
          <w:sz w:val="22"/>
        </w:rPr>
        <w:t>Attachment 3 – Service Description</w:t>
      </w:r>
      <w:r w:rsidR="008D6F42" w:rsidRPr="001A7A7E">
        <w:rPr>
          <w:rFonts w:ascii="Arial" w:hAnsi="Arial" w:cs="Arial"/>
          <w:sz w:val="22"/>
        </w:rPr>
        <w:t xml:space="preserve"> / Specification</w:t>
      </w:r>
      <w:r w:rsidR="0063416E" w:rsidRPr="001A7A7E">
        <w:rPr>
          <w:rFonts w:ascii="Arial" w:hAnsi="Arial" w:cs="Arial"/>
          <w:sz w:val="22"/>
        </w:rPr>
        <w:t>’</w:t>
      </w:r>
      <w:r w:rsidR="00B622C1" w:rsidRPr="001A7A7E">
        <w:rPr>
          <w:rFonts w:ascii="Arial" w:hAnsi="Arial" w:cs="Arial"/>
          <w:sz w:val="22"/>
        </w:rPr>
        <w:t xml:space="preserve"> </w:t>
      </w:r>
      <w:r w:rsidRPr="001A7A7E">
        <w:rPr>
          <w:rFonts w:ascii="Arial" w:hAnsi="Arial" w:cs="Arial"/>
          <w:sz w:val="22"/>
        </w:rPr>
        <w:t xml:space="preserve">and a short description is contained in the OJEU Contract Notice. </w:t>
      </w:r>
    </w:p>
    <w:p w14:paraId="4DEBFE12" w14:textId="3EBDA271" w:rsidR="00835BD7" w:rsidRPr="001A7A7E" w:rsidRDefault="00835BD7" w:rsidP="00835BD7">
      <w:pPr>
        <w:pStyle w:val="Heading2"/>
        <w:tabs>
          <w:tab w:val="clear" w:pos="1004"/>
          <w:tab w:val="num" w:pos="709"/>
        </w:tabs>
        <w:ind w:left="720" w:hanging="709"/>
        <w:rPr>
          <w:rFonts w:ascii="Arial" w:hAnsi="Arial" w:cs="Arial"/>
          <w:sz w:val="22"/>
        </w:rPr>
      </w:pPr>
      <w:r w:rsidRPr="001A7A7E">
        <w:rPr>
          <w:rFonts w:ascii="Arial" w:hAnsi="Arial" w:cs="Arial"/>
          <w:sz w:val="22"/>
        </w:rPr>
        <w:t>The Services covered by this Procurement have</w:t>
      </w:r>
      <w:r w:rsidR="002F7A02" w:rsidRPr="001A7A7E">
        <w:rPr>
          <w:rFonts w:ascii="Arial" w:hAnsi="Arial" w:cs="Arial"/>
          <w:sz w:val="22"/>
        </w:rPr>
        <w:t xml:space="preserve"> </w:t>
      </w:r>
      <w:r w:rsidRPr="001A7A7E">
        <w:rPr>
          <w:rFonts w:ascii="Arial" w:hAnsi="Arial" w:cs="Arial"/>
          <w:sz w:val="22"/>
        </w:rPr>
        <w:t xml:space="preserve">not been sub-divided into Lots because </w:t>
      </w:r>
      <w:r w:rsidR="006A7B31" w:rsidRPr="001A7A7E">
        <w:rPr>
          <w:rFonts w:ascii="Arial" w:hAnsi="Arial" w:cs="Arial"/>
          <w:sz w:val="22"/>
        </w:rPr>
        <w:t>due to the unique nature of the service provision that requires one party to provide the qualified person(s) with the necessary pharmaceutical experience to monitor and maintain the necessary systems and processes required to support this service provision</w:t>
      </w:r>
    </w:p>
    <w:p w14:paraId="2B64CD60" w14:textId="77777777" w:rsidR="00835BD7" w:rsidRPr="001A7A7E" w:rsidRDefault="00835BD7" w:rsidP="00835BD7">
      <w:pPr>
        <w:ind w:left="720"/>
        <w:rPr>
          <w:rFonts w:ascii="Arial" w:hAnsi="Arial"/>
          <w:highlight w:val="yellow"/>
        </w:rPr>
      </w:pPr>
    </w:p>
    <w:p w14:paraId="3AC96861" w14:textId="77777777" w:rsidR="00835BD7" w:rsidRPr="001A7A7E" w:rsidRDefault="00835BD7" w:rsidP="00835BD7">
      <w:pPr>
        <w:pStyle w:val="Heading1"/>
      </w:pPr>
      <w:bookmarkStart w:id="8" w:name="_Toc484595966"/>
      <w:r w:rsidRPr="001A7A7E">
        <w:t>PROCUREMENT TIMETABLE</w:t>
      </w:r>
      <w:bookmarkEnd w:id="8"/>
      <w:r w:rsidRPr="001A7A7E">
        <w:t xml:space="preserve"> </w:t>
      </w:r>
    </w:p>
    <w:p w14:paraId="5BB62E86" w14:textId="77777777" w:rsidR="00835BD7" w:rsidRPr="001A7A7E" w:rsidRDefault="00835BD7" w:rsidP="002F7A02">
      <w:pPr>
        <w:pStyle w:val="Heading2"/>
        <w:tabs>
          <w:tab w:val="clear" w:pos="1004"/>
        </w:tabs>
        <w:ind w:left="709" w:hanging="709"/>
        <w:rPr>
          <w:rFonts w:ascii="Arial" w:hAnsi="Arial" w:cs="Arial"/>
          <w:sz w:val="22"/>
        </w:rPr>
      </w:pPr>
      <w:r w:rsidRPr="001A7A7E">
        <w:rPr>
          <w:rFonts w:ascii="Arial" w:hAnsi="Arial" w:cs="Arial"/>
          <w:sz w:val="22"/>
        </w:rPr>
        <w:t>The timetable for this Procurement is set out in the table below.</w:t>
      </w:r>
    </w:p>
    <w:p w14:paraId="7723A9FC" w14:textId="77777777" w:rsidR="00835BD7" w:rsidRPr="001A7A7E" w:rsidRDefault="00835BD7" w:rsidP="002F7A02">
      <w:pPr>
        <w:pStyle w:val="Heading2"/>
        <w:tabs>
          <w:tab w:val="clear" w:pos="1004"/>
        </w:tabs>
        <w:ind w:left="709" w:hanging="709"/>
        <w:rPr>
          <w:rFonts w:ascii="Arial" w:hAnsi="Arial" w:cs="Arial"/>
          <w:sz w:val="22"/>
        </w:rPr>
      </w:pPr>
      <w:r w:rsidRPr="001A7A7E">
        <w:rPr>
          <w:rFonts w:ascii="Arial" w:hAnsi="Arial" w:cs="Arial"/>
          <w:sz w:val="22"/>
        </w:rPr>
        <w:t>We may change this timetable at any time. You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A7A7E" w14:paraId="48CC18DF" w14:textId="77777777" w:rsidTr="00082226">
        <w:trPr>
          <w:cantSplit/>
          <w:tblHeader/>
        </w:trPr>
        <w:tc>
          <w:tcPr>
            <w:tcW w:w="2552" w:type="dxa"/>
            <w:shd w:val="clear" w:color="auto" w:fill="00AE9C"/>
            <w:vAlign w:val="center"/>
          </w:tcPr>
          <w:p w14:paraId="2E3D2A8D" w14:textId="77777777" w:rsidR="00835BD7" w:rsidRPr="001A7A7E" w:rsidRDefault="00835BD7" w:rsidP="00082226">
            <w:pPr>
              <w:pStyle w:val="MarginText"/>
              <w:spacing w:before="60" w:after="60"/>
              <w:jc w:val="center"/>
              <w:rPr>
                <w:rFonts w:cs="Arial"/>
                <w:b/>
                <w:color w:val="FFFFFF" w:themeColor="background1"/>
                <w:szCs w:val="22"/>
              </w:rPr>
            </w:pPr>
            <w:r w:rsidRPr="001A7A7E">
              <w:rPr>
                <w:rFonts w:cs="Arial"/>
                <w:b/>
                <w:color w:val="FFFFFF" w:themeColor="background1"/>
                <w:szCs w:val="22"/>
              </w:rPr>
              <w:t>DATE</w:t>
            </w:r>
          </w:p>
        </w:tc>
        <w:tc>
          <w:tcPr>
            <w:tcW w:w="5811" w:type="dxa"/>
            <w:shd w:val="clear" w:color="auto" w:fill="00AE9C"/>
            <w:vAlign w:val="center"/>
          </w:tcPr>
          <w:p w14:paraId="7B961C64" w14:textId="77777777" w:rsidR="00835BD7" w:rsidRPr="001A7A7E" w:rsidRDefault="00835BD7" w:rsidP="00082226">
            <w:pPr>
              <w:pStyle w:val="MarginText"/>
              <w:spacing w:before="60" w:after="60"/>
              <w:jc w:val="center"/>
              <w:rPr>
                <w:rFonts w:cs="Arial"/>
                <w:b/>
                <w:color w:val="FFFFFF" w:themeColor="background1"/>
                <w:szCs w:val="22"/>
              </w:rPr>
            </w:pPr>
            <w:r w:rsidRPr="001A7A7E">
              <w:rPr>
                <w:rFonts w:cs="Arial"/>
                <w:b/>
                <w:color w:val="FFFFFF" w:themeColor="background1"/>
                <w:szCs w:val="22"/>
              </w:rPr>
              <w:t>ACTIVITY</w:t>
            </w:r>
          </w:p>
        </w:tc>
      </w:tr>
      <w:tr w:rsidR="00C041F4" w:rsidRPr="001A7A7E" w14:paraId="589ECBE1" w14:textId="77777777" w:rsidTr="00082226">
        <w:trPr>
          <w:cantSplit/>
        </w:trPr>
        <w:tc>
          <w:tcPr>
            <w:tcW w:w="2552" w:type="dxa"/>
          </w:tcPr>
          <w:p w14:paraId="58E2F61B" w14:textId="06FD4633" w:rsidR="00C041F4" w:rsidRPr="001A7A7E" w:rsidRDefault="009E7BD0" w:rsidP="00082226">
            <w:pPr>
              <w:pStyle w:val="MarginText"/>
              <w:spacing w:before="60" w:after="60"/>
              <w:jc w:val="center"/>
              <w:rPr>
                <w:rFonts w:cs="Arial"/>
                <w:sz w:val="20"/>
              </w:rPr>
            </w:pPr>
            <w:r>
              <w:rPr>
                <w:rFonts w:cs="Arial"/>
                <w:sz w:val="20"/>
              </w:rPr>
              <w:t>08</w:t>
            </w:r>
            <w:r w:rsidR="00FC430E" w:rsidRPr="001A7A7E">
              <w:rPr>
                <w:rFonts w:cs="Arial"/>
                <w:sz w:val="20"/>
                <w:vertAlign w:val="superscript"/>
              </w:rPr>
              <w:t>th</w:t>
            </w:r>
            <w:r w:rsidR="00FC430E" w:rsidRPr="001A7A7E">
              <w:rPr>
                <w:rFonts w:cs="Arial"/>
                <w:sz w:val="20"/>
              </w:rPr>
              <w:t xml:space="preserve"> June 2017</w:t>
            </w:r>
          </w:p>
        </w:tc>
        <w:tc>
          <w:tcPr>
            <w:tcW w:w="5811" w:type="dxa"/>
          </w:tcPr>
          <w:p w14:paraId="16085482" w14:textId="77777777" w:rsidR="00C041F4" w:rsidRPr="001A7A7E" w:rsidRDefault="00C041F4" w:rsidP="00082226">
            <w:pPr>
              <w:pStyle w:val="MarginText"/>
              <w:spacing w:before="60" w:after="60"/>
              <w:rPr>
                <w:rFonts w:cs="Arial"/>
                <w:sz w:val="20"/>
              </w:rPr>
            </w:pPr>
            <w:r w:rsidRPr="001A7A7E">
              <w:rPr>
                <w:rFonts w:cs="Arial"/>
                <w:sz w:val="20"/>
              </w:rPr>
              <w:t xml:space="preserve">Despatch of the OJEU Contract Notice </w:t>
            </w:r>
          </w:p>
        </w:tc>
      </w:tr>
      <w:tr w:rsidR="00C041F4" w:rsidRPr="001A7A7E" w14:paraId="1B689D3F" w14:textId="77777777" w:rsidTr="00082226">
        <w:trPr>
          <w:cantSplit/>
        </w:trPr>
        <w:tc>
          <w:tcPr>
            <w:tcW w:w="2552" w:type="dxa"/>
          </w:tcPr>
          <w:p w14:paraId="5F00499B" w14:textId="366331D3" w:rsidR="00C041F4" w:rsidRPr="001A7A7E" w:rsidRDefault="009E7BD0" w:rsidP="00FC430E">
            <w:pPr>
              <w:pStyle w:val="MarginText"/>
              <w:spacing w:before="60" w:after="60"/>
              <w:jc w:val="center"/>
              <w:rPr>
                <w:rFonts w:cs="Arial"/>
                <w:sz w:val="20"/>
              </w:rPr>
            </w:pPr>
            <w:r>
              <w:rPr>
                <w:rFonts w:cs="Arial"/>
                <w:sz w:val="20"/>
              </w:rPr>
              <w:t>09</w:t>
            </w:r>
            <w:r w:rsidR="00FC430E" w:rsidRPr="001A7A7E">
              <w:rPr>
                <w:rFonts w:cs="Arial"/>
                <w:sz w:val="20"/>
                <w:vertAlign w:val="superscript"/>
              </w:rPr>
              <w:t>th</w:t>
            </w:r>
            <w:r w:rsidR="00FC430E" w:rsidRPr="001A7A7E">
              <w:rPr>
                <w:rFonts w:cs="Arial"/>
                <w:sz w:val="20"/>
              </w:rPr>
              <w:t xml:space="preserve"> June 2017</w:t>
            </w:r>
          </w:p>
        </w:tc>
        <w:tc>
          <w:tcPr>
            <w:tcW w:w="5811" w:type="dxa"/>
          </w:tcPr>
          <w:p w14:paraId="2914BB77" w14:textId="77777777" w:rsidR="00C041F4" w:rsidRPr="001A7A7E" w:rsidRDefault="00C041F4" w:rsidP="00082226">
            <w:pPr>
              <w:pStyle w:val="MarginText"/>
              <w:spacing w:before="60" w:after="60"/>
              <w:rPr>
                <w:rFonts w:cs="Arial"/>
                <w:sz w:val="20"/>
              </w:rPr>
            </w:pPr>
            <w:r w:rsidRPr="001A7A7E">
              <w:rPr>
                <w:rFonts w:cs="Arial"/>
                <w:sz w:val="20"/>
              </w:rPr>
              <w:t>Clarification period starts</w:t>
            </w:r>
          </w:p>
        </w:tc>
      </w:tr>
      <w:tr w:rsidR="00C041F4" w:rsidRPr="001A7A7E" w14:paraId="06EED64F" w14:textId="77777777" w:rsidTr="00082226">
        <w:trPr>
          <w:cantSplit/>
        </w:trPr>
        <w:tc>
          <w:tcPr>
            <w:tcW w:w="2552" w:type="dxa"/>
          </w:tcPr>
          <w:p w14:paraId="4AAD5855" w14:textId="098959A0" w:rsidR="00C041F4" w:rsidRPr="001A7A7E" w:rsidRDefault="00FC430E" w:rsidP="009E7BD0">
            <w:pPr>
              <w:pStyle w:val="MarginText"/>
              <w:spacing w:before="60" w:after="60"/>
              <w:jc w:val="center"/>
              <w:rPr>
                <w:rFonts w:cs="Arial"/>
                <w:sz w:val="20"/>
              </w:rPr>
            </w:pPr>
            <w:r w:rsidRPr="001A7A7E">
              <w:rPr>
                <w:rFonts w:cs="Arial"/>
                <w:sz w:val="20"/>
              </w:rPr>
              <w:t>15:00.00</w:t>
            </w:r>
            <w:r w:rsidR="00C041F4" w:rsidRPr="001A7A7E">
              <w:rPr>
                <w:rFonts w:cs="Arial"/>
                <w:sz w:val="20"/>
              </w:rPr>
              <w:t xml:space="preserve"> GMT </w:t>
            </w:r>
            <w:r w:rsidR="009E7BD0">
              <w:rPr>
                <w:rFonts w:cs="Arial"/>
                <w:sz w:val="20"/>
              </w:rPr>
              <w:t>at 20</w:t>
            </w:r>
            <w:r w:rsidR="009E7BD0" w:rsidRPr="009E7BD0">
              <w:rPr>
                <w:rFonts w:cs="Arial"/>
                <w:sz w:val="20"/>
                <w:vertAlign w:val="superscript"/>
              </w:rPr>
              <w:t>th</w:t>
            </w:r>
            <w:r w:rsidRPr="001A7A7E">
              <w:rPr>
                <w:rFonts w:cs="Arial"/>
                <w:sz w:val="20"/>
              </w:rPr>
              <w:t xml:space="preserve"> June 2017</w:t>
            </w:r>
          </w:p>
        </w:tc>
        <w:tc>
          <w:tcPr>
            <w:tcW w:w="5811" w:type="dxa"/>
          </w:tcPr>
          <w:p w14:paraId="7722A3B2" w14:textId="77777777" w:rsidR="00C041F4" w:rsidRPr="001A7A7E" w:rsidRDefault="00C041F4" w:rsidP="00082226">
            <w:pPr>
              <w:pStyle w:val="MarginText"/>
              <w:spacing w:before="60" w:after="60"/>
              <w:rPr>
                <w:rFonts w:cs="Arial"/>
                <w:sz w:val="20"/>
              </w:rPr>
            </w:pPr>
            <w:r w:rsidRPr="001A7A7E">
              <w:rPr>
                <w:rFonts w:cs="Arial"/>
                <w:sz w:val="20"/>
              </w:rPr>
              <w:t>Clarification period closes (“</w:t>
            </w:r>
            <w:r w:rsidRPr="001A7A7E">
              <w:rPr>
                <w:rFonts w:cs="Arial"/>
                <w:b/>
                <w:sz w:val="20"/>
              </w:rPr>
              <w:t>Tender Clarifications Deadline</w:t>
            </w:r>
            <w:r w:rsidRPr="001A7A7E">
              <w:rPr>
                <w:rFonts w:cs="Arial"/>
                <w:sz w:val="20"/>
              </w:rPr>
              <w:t>”)</w:t>
            </w:r>
          </w:p>
        </w:tc>
      </w:tr>
      <w:tr w:rsidR="00C041F4" w:rsidRPr="001A7A7E" w14:paraId="7DE26A3B" w14:textId="77777777" w:rsidTr="00082226">
        <w:trPr>
          <w:cantSplit/>
        </w:trPr>
        <w:tc>
          <w:tcPr>
            <w:tcW w:w="2552" w:type="dxa"/>
          </w:tcPr>
          <w:p w14:paraId="13A044BB" w14:textId="48B536E7" w:rsidR="00C041F4" w:rsidRPr="001A7A7E" w:rsidRDefault="00FC430E" w:rsidP="00FC430E">
            <w:pPr>
              <w:pStyle w:val="MarginText"/>
              <w:spacing w:before="60" w:after="60"/>
              <w:jc w:val="center"/>
              <w:rPr>
                <w:rFonts w:cs="Arial"/>
                <w:sz w:val="20"/>
              </w:rPr>
            </w:pPr>
            <w:r w:rsidRPr="001A7A7E">
              <w:rPr>
                <w:rFonts w:cs="Arial"/>
                <w:sz w:val="20"/>
              </w:rPr>
              <w:t>15:00.00 GMT at 26</w:t>
            </w:r>
            <w:r w:rsidRPr="001A7A7E">
              <w:rPr>
                <w:rFonts w:cs="Arial"/>
                <w:sz w:val="20"/>
                <w:vertAlign w:val="superscript"/>
              </w:rPr>
              <w:t>th</w:t>
            </w:r>
            <w:r w:rsidRPr="001A7A7E">
              <w:rPr>
                <w:rFonts w:cs="Arial"/>
                <w:sz w:val="20"/>
              </w:rPr>
              <w:t xml:space="preserve"> June 2017</w:t>
            </w:r>
          </w:p>
        </w:tc>
        <w:tc>
          <w:tcPr>
            <w:tcW w:w="5811" w:type="dxa"/>
          </w:tcPr>
          <w:p w14:paraId="06797DF9" w14:textId="77777777" w:rsidR="00C041F4" w:rsidRPr="001A7A7E" w:rsidRDefault="00C041F4" w:rsidP="00082226">
            <w:pPr>
              <w:pStyle w:val="MarginText"/>
              <w:spacing w:before="60" w:after="60"/>
              <w:rPr>
                <w:rFonts w:cs="Arial"/>
                <w:sz w:val="20"/>
              </w:rPr>
            </w:pPr>
            <w:r w:rsidRPr="001A7A7E">
              <w:rPr>
                <w:rFonts w:cs="Arial"/>
                <w:sz w:val="20"/>
              </w:rPr>
              <w:t>Deadline for a response to the clarification questions</w:t>
            </w:r>
          </w:p>
        </w:tc>
      </w:tr>
      <w:tr w:rsidR="00C041F4" w:rsidRPr="001A7A7E" w14:paraId="0EC7FD69" w14:textId="77777777" w:rsidTr="00082226">
        <w:trPr>
          <w:cantSplit/>
        </w:trPr>
        <w:tc>
          <w:tcPr>
            <w:tcW w:w="2552" w:type="dxa"/>
          </w:tcPr>
          <w:p w14:paraId="72126326" w14:textId="31B3E390" w:rsidR="00C041F4" w:rsidRPr="001A7A7E" w:rsidRDefault="00FC430E" w:rsidP="00FC430E">
            <w:pPr>
              <w:pStyle w:val="MarginText"/>
              <w:spacing w:before="60" w:after="60"/>
              <w:jc w:val="center"/>
              <w:rPr>
                <w:rFonts w:cs="Arial"/>
                <w:sz w:val="20"/>
                <w:highlight w:val="yellow"/>
              </w:rPr>
            </w:pPr>
            <w:r w:rsidRPr="001A7A7E">
              <w:rPr>
                <w:rFonts w:cs="Arial"/>
                <w:sz w:val="20"/>
              </w:rPr>
              <w:t>15:00:00 at</w:t>
            </w:r>
            <w:r w:rsidR="00C041F4" w:rsidRPr="001A7A7E">
              <w:rPr>
                <w:rFonts w:cs="Arial"/>
                <w:sz w:val="20"/>
              </w:rPr>
              <w:t xml:space="preserve"> </w:t>
            </w:r>
            <w:r w:rsidR="009E7BD0">
              <w:rPr>
                <w:rFonts w:cs="Arial"/>
                <w:sz w:val="20"/>
              </w:rPr>
              <w:t>10</w:t>
            </w:r>
            <w:r w:rsidRPr="001A7A7E">
              <w:rPr>
                <w:rFonts w:cs="Arial"/>
                <w:sz w:val="20"/>
                <w:vertAlign w:val="superscript"/>
              </w:rPr>
              <w:t>th</w:t>
            </w:r>
            <w:r w:rsidRPr="001A7A7E">
              <w:rPr>
                <w:rFonts w:cs="Arial"/>
                <w:sz w:val="20"/>
              </w:rPr>
              <w:t xml:space="preserve"> July 2017</w:t>
            </w:r>
          </w:p>
        </w:tc>
        <w:tc>
          <w:tcPr>
            <w:tcW w:w="5811" w:type="dxa"/>
          </w:tcPr>
          <w:p w14:paraId="4672A376" w14:textId="12545012" w:rsidR="00C041F4" w:rsidRPr="001A7A7E" w:rsidRDefault="00C041F4" w:rsidP="00082226">
            <w:pPr>
              <w:pStyle w:val="MarginText"/>
              <w:spacing w:before="60" w:after="60"/>
              <w:rPr>
                <w:rFonts w:cs="Arial"/>
                <w:sz w:val="20"/>
              </w:rPr>
            </w:pPr>
            <w:r w:rsidRPr="001A7A7E">
              <w:rPr>
                <w:rFonts w:cs="Arial"/>
                <w:sz w:val="20"/>
              </w:rPr>
              <w:t>Deadline for submission of a Tender via the e-Sourcing Portal (“</w:t>
            </w:r>
            <w:r w:rsidRPr="001A7A7E">
              <w:rPr>
                <w:rFonts w:cs="Arial"/>
                <w:b/>
                <w:sz w:val="20"/>
              </w:rPr>
              <w:t>Tender Submission Deadline</w:t>
            </w:r>
            <w:r w:rsidRPr="001A7A7E">
              <w:rPr>
                <w:rFonts w:cs="Arial"/>
                <w:sz w:val="20"/>
              </w:rPr>
              <w:t>”)</w:t>
            </w:r>
          </w:p>
          <w:p w14:paraId="36F5CD0B" w14:textId="77777777" w:rsidR="00C041F4" w:rsidRPr="001A7A7E" w:rsidRDefault="00C041F4" w:rsidP="00082226">
            <w:pPr>
              <w:pStyle w:val="MarginText"/>
              <w:spacing w:before="60" w:after="60"/>
              <w:rPr>
                <w:rFonts w:cs="Arial"/>
                <w:sz w:val="20"/>
              </w:rPr>
            </w:pPr>
          </w:p>
        </w:tc>
      </w:tr>
      <w:tr w:rsidR="00C041F4" w:rsidRPr="001A7A7E" w14:paraId="440D6426" w14:textId="77777777" w:rsidTr="00082226">
        <w:trPr>
          <w:cantSplit/>
        </w:trPr>
        <w:tc>
          <w:tcPr>
            <w:tcW w:w="2552" w:type="dxa"/>
          </w:tcPr>
          <w:p w14:paraId="29515387" w14:textId="40252FBC" w:rsidR="00C041F4" w:rsidRPr="001A7A7E" w:rsidRDefault="00FC430E" w:rsidP="009E7BD0">
            <w:pPr>
              <w:jc w:val="center"/>
              <w:rPr>
                <w:rFonts w:ascii="Arial" w:hAnsi="Arial"/>
              </w:rPr>
            </w:pPr>
            <w:r w:rsidRPr="001A7A7E">
              <w:rPr>
                <w:rFonts w:ascii="Arial" w:hAnsi="Arial"/>
              </w:rPr>
              <w:t>1</w:t>
            </w:r>
            <w:r w:rsidR="009E7BD0">
              <w:rPr>
                <w:rFonts w:ascii="Arial" w:hAnsi="Arial"/>
              </w:rPr>
              <w:t>0</w:t>
            </w:r>
            <w:r w:rsidRPr="001A7A7E">
              <w:rPr>
                <w:rFonts w:ascii="Arial" w:hAnsi="Arial"/>
                <w:vertAlign w:val="superscript"/>
              </w:rPr>
              <w:t>th</w:t>
            </w:r>
            <w:r w:rsidRPr="001A7A7E">
              <w:rPr>
                <w:rFonts w:ascii="Arial" w:hAnsi="Arial"/>
              </w:rPr>
              <w:t xml:space="preserve"> July</w:t>
            </w:r>
            <w:r w:rsidR="00085C2A" w:rsidRPr="001A7A7E">
              <w:rPr>
                <w:rFonts w:ascii="Arial" w:hAnsi="Arial"/>
              </w:rPr>
              <w:t xml:space="preserve"> - </w:t>
            </w:r>
            <w:r w:rsidRPr="001A7A7E">
              <w:rPr>
                <w:rFonts w:ascii="Arial" w:hAnsi="Arial"/>
              </w:rPr>
              <w:t xml:space="preserve"> 21</w:t>
            </w:r>
            <w:r w:rsidRPr="001A7A7E">
              <w:rPr>
                <w:rFonts w:ascii="Arial" w:hAnsi="Arial"/>
                <w:vertAlign w:val="superscript"/>
              </w:rPr>
              <w:t>st</w:t>
            </w:r>
            <w:r w:rsidRPr="001A7A7E">
              <w:rPr>
                <w:rFonts w:ascii="Arial" w:hAnsi="Arial"/>
              </w:rPr>
              <w:t xml:space="preserve"> July 2017</w:t>
            </w:r>
          </w:p>
        </w:tc>
        <w:tc>
          <w:tcPr>
            <w:tcW w:w="5811" w:type="dxa"/>
          </w:tcPr>
          <w:p w14:paraId="2FFE263B" w14:textId="77777777" w:rsidR="00C041F4" w:rsidRPr="001A7A7E" w:rsidRDefault="00C041F4" w:rsidP="00082226">
            <w:pPr>
              <w:pStyle w:val="MarginText"/>
              <w:spacing w:before="60" w:after="60"/>
              <w:rPr>
                <w:rFonts w:cs="Arial"/>
                <w:sz w:val="20"/>
              </w:rPr>
            </w:pPr>
            <w:r w:rsidRPr="001A7A7E">
              <w:rPr>
                <w:rFonts w:cs="Arial"/>
                <w:sz w:val="20"/>
              </w:rPr>
              <w:t>Evaluation Period</w:t>
            </w:r>
          </w:p>
        </w:tc>
      </w:tr>
      <w:tr w:rsidR="00C041F4" w:rsidRPr="001A7A7E" w14:paraId="3AA7FE91" w14:textId="77777777" w:rsidTr="00082226">
        <w:trPr>
          <w:cantSplit/>
        </w:trPr>
        <w:tc>
          <w:tcPr>
            <w:tcW w:w="2552" w:type="dxa"/>
          </w:tcPr>
          <w:p w14:paraId="50C7E0EB" w14:textId="4C7101C1" w:rsidR="00C041F4" w:rsidRPr="001A7A7E" w:rsidRDefault="00296783" w:rsidP="00082226">
            <w:pPr>
              <w:pStyle w:val="MarginText"/>
              <w:spacing w:before="60" w:after="60"/>
              <w:jc w:val="center"/>
              <w:rPr>
                <w:rFonts w:cs="Arial"/>
                <w:sz w:val="20"/>
              </w:rPr>
            </w:pPr>
            <w:r>
              <w:rPr>
                <w:rFonts w:cs="Arial"/>
                <w:sz w:val="20"/>
              </w:rPr>
              <w:t>26</w:t>
            </w:r>
            <w:r w:rsidR="00FC430E" w:rsidRPr="001A7A7E">
              <w:rPr>
                <w:rFonts w:cs="Arial"/>
                <w:sz w:val="20"/>
                <w:vertAlign w:val="superscript"/>
              </w:rPr>
              <w:t>th</w:t>
            </w:r>
            <w:r w:rsidR="00FC430E" w:rsidRPr="001A7A7E">
              <w:rPr>
                <w:rFonts w:cs="Arial"/>
                <w:sz w:val="20"/>
              </w:rPr>
              <w:t xml:space="preserve"> July 2017</w:t>
            </w:r>
          </w:p>
        </w:tc>
        <w:tc>
          <w:tcPr>
            <w:tcW w:w="5811" w:type="dxa"/>
          </w:tcPr>
          <w:p w14:paraId="1F0C6C6B" w14:textId="77777777" w:rsidR="00C041F4" w:rsidRPr="001A7A7E" w:rsidRDefault="00C041F4" w:rsidP="00082226">
            <w:pPr>
              <w:rPr>
                <w:rFonts w:ascii="Arial" w:hAnsi="Arial"/>
              </w:rPr>
            </w:pPr>
            <w:r w:rsidRPr="001A7A7E">
              <w:rPr>
                <w:rFonts w:ascii="Arial" w:hAnsi="Arial"/>
              </w:rPr>
              <w:t>Intention to award notices issued to successful and unsuccessful Potential Providers.</w:t>
            </w:r>
          </w:p>
        </w:tc>
      </w:tr>
      <w:tr w:rsidR="00C041F4" w:rsidRPr="001A7A7E" w14:paraId="4E27B1FC" w14:textId="77777777" w:rsidTr="00082226">
        <w:trPr>
          <w:cantSplit/>
        </w:trPr>
        <w:tc>
          <w:tcPr>
            <w:tcW w:w="2552" w:type="dxa"/>
          </w:tcPr>
          <w:p w14:paraId="59DDD545" w14:textId="75BF4D71" w:rsidR="00C041F4" w:rsidRPr="001A7A7E" w:rsidRDefault="00296783" w:rsidP="00082226">
            <w:pPr>
              <w:jc w:val="center"/>
              <w:rPr>
                <w:rFonts w:ascii="Arial" w:hAnsi="Arial"/>
              </w:rPr>
            </w:pPr>
            <w:r>
              <w:rPr>
                <w:rFonts w:ascii="Arial" w:hAnsi="Arial"/>
              </w:rPr>
              <w:lastRenderedPageBreak/>
              <w:t>7</w:t>
            </w:r>
            <w:r w:rsidRPr="00296783">
              <w:rPr>
                <w:rFonts w:ascii="Arial" w:hAnsi="Arial"/>
                <w:vertAlign w:val="superscript"/>
              </w:rPr>
              <w:t>th</w:t>
            </w:r>
            <w:r w:rsidR="00FC430E" w:rsidRPr="001A7A7E">
              <w:rPr>
                <w:rFonts w:ascii="Arial" w:hAnsi="Arial"/>
              </w:rPr>
              <w:t xml:space="preserve"> August 2017</w:t>
            </w:r>
          </w:p>
        </w:tc>
        <w:tc>
          <w:tcPr>
            <w:tcW w:w="5811" w:type="dxa"/>
          </w:tcPr>
          <w:p w14:paraId="24939E2C" w14:textId="665A9CE0" w:rsidR="00C041F4" w:rsidRPr="001A7A7E" w:rsidRDefault="00C041F4" w:rsidP="00FC430E">
            <w:pPr>
              <w:rPr>
                <w:rFonts w:ascii="Arial" w:hAnsi="Arial"/>
              </w:rPr>
            </w:pPr>
            <w:r w:rsidRPr="001A7A7E">
              <w:rPr>
                <w:rFonts w:ascii="Arial" w:hAnsi="Arial"/>
              </w:rPr>
              <w:t>10 day Standstill Period</w:t>
            </w:r>
            <w:r w:rsidR="00A86B0B" w:rsidRPr="001A7A7E">
              <w:rPr>
                <w:rFonts w:ascii="Arial" w:hAnsi="Arial"/>
              </w:rPr>
              <w:t xml:space="preserve"> End</w:t>
            </w:r>
            <w:r w:rsidRPr="001A7A7E">
              <w:rPr>
                <w:rFonts w:ascii="Arial" w:hAnsi="Arial"/>
              </w:rPr>
              <w:t xml:space="preserve"> (in accordance with Regulation 87)</w:t>
            </w:r>
          </w:p>
        </w:tc>
      </w:tr>
      <w:tr w:rsidR="00C041F4" w:rsidRPr="001A7A7E" w14:paraId="42F01453" w14:textId="77777777" w:rsidTr="00082226">
        <w:trPr>
          <w:cantSplit/>
        </w:trPr>
        <w:tc>
          <w:tcPr>
            <w:tcW w:w="2552" w:type="dxa"/>
          </w:tcPr>
          <w:p w14:paraId="63E3ECA2" w14:textId="793B074E" w:rsidR="00C041F4" w:rsidRPr="001A7A7E" w:rsidRDefault="00C041F4" w:rsidP="00082226">
            <w:pPr>
              <w:pStyle w:val="MarginText"/>
              <w:spacing w:before="60" w:after="60"/>
              <w:jc w:val="center"/>
              <w:rPr>
                <w:rFonts w:cs="Arial"/>
                <w:sz w:val="20"/>
              </w:rPr>
            </w:pPr>
            <w:r w:rsidRPr="001A7A7E">
              <w:rPr>
                <w:rFonts w:cs="Arial"/>
                <w:sz w:val="20"/>
              </w:rPr>
              <w:t>30</w:t>
            </w:r>
            <w:r w:rsidRPr="001A7A7E">
              <w:rPr>
                <w:rFonts w:cs="Arial"/>
                <w:sz w:val="20"/>
                <w:vertAlign w:val="superscript"/>
              </w:rPr>
              <w:t>th</w:t>
            </w:r>
            <w:r w:rsidRPr="001A7A7E">
              <w:rPr>
                <w:rFonts w:cs="Arial"/>
                <w:sz w:val="20"/>
              </w:rPr>
              <w:t xml:space="preserve"> September</w:t>
            </w:r>
            <w:r w:rsidR="00FC430E" w:rsidRPr="001A7A7E">
              <w:rPr>
                <w:rFonts w:cs="Arial"/>
                <w:sz w:val="20"/>
              </w:rPr>
              <w:t xml:space="preserve"> 2017</w:t>
            </w:r>
          </w:p>
        </w:tc>
        <w:tc>
          <w:tcPr>
            <w:tcW w:w="5811" w:type="dxa"/>
          </w:tcPr>
          <w:p w14:paraId="39F9E5C2" w14:textId="77777777" w:rsidR="00C041F4" w:rsidRPr="001A7A7E" w:rsidRDefault="00C041F4" w:rsidP="00082226">
            <w:pPr>
              <w:pStyle w:val="MarginText"/>
              <w:spacing w:before="60" w:after="60"/>
              <w:rPr>
                <w:rFonts w:cs="Arial"/>
                <w:sz w:val="20"/>
              </w:rPr>
            </w:pPr>
            <w:r w:rsidRPr="001A7A7E">
              <w:rPr>
                <w:rFonts w:cs="Arial"/>
                <w:sz w:val="20"/>
              </w:rPr>
              <w:t>Expected date for signature of the Contract</w:t>
            </w:r>
          </w:p>
        </w:tc>
      </w:tr>
      <w:tr w:rsidR="00C041F4" w:rsidRPr="001A7A7E" w14:paraId="25C27DDA" w14:textId="77777777" w:rsidTr="00FC430E">
        <w:trPr>
          <w:cantSplit/>
          <w:trHeight w:val="502"/>
        </w:trPr>
        <w:tc>
          <w:tcPr>
            <w:tcW w:w="2552" w:type="dxa"/>
          </w:tcPr>
          <w:p w14:paraId="0F488D9F" w14:textId="68944055" w:rsidR="00C041F4" w:rsidRPr="001A7A7E" w:rsidRDefault="00C041F4" w:rsidP="00082226">
            <w:pPr>
              <w:pStyle w:val="MarginText"/>
              <w:spacing w:before="60" w:after="60"/>
              <w:jc w:val="center"/>
              <w:rPr>
                <w:rFonts w:cs="Arial"/>
                <w:sz w:val="20"/>
              </w:rPr>
            </w:pPr>
            <w:r w:rsidRPr="001A7A7E">
              <w:rPr>
                <w:rFonts w:cs="Arial"/>
                <w:sz w:val="20"/>
              </w:rPr>
              <w:t>1</w:t>
            </w:r>
            <w:r w:rsidRPr="001A7A7E">
              <w:rPr>
                <w:rFonts w:cs="Arial"/>
                <w:sz w:val="20"/>
                <w:vertAlign w:val="superscript"/>
              </w:rPr>
              <w:t>st</w:t>
            </w:r>
            <w:r w:rsidRPr="001A7A7E">
              <w:rPr>
                <w:rFonts w:cs="Arial"/>
                <w:sz w:val="20"/>
              </w:rPr>
              <w:t xml:space="preserve"> October</w:t>
            </w:r>
            <w:r w:rsidR="00FC430E" w:rsidRPr="001A7A7E">
              <w:rPr>
                <w:rFonts w:cs="Arial"/>
                <w:sz w:val="20"/>
              </w:rPr>
              <w:t xml:space="preserve"> 2017</w:t>
            </w:r>
          </w:p>
        </w:tc>
        <w:tc>
          <w:tcPr>
            <w:tcW w:w="5811" w:type="dxa"/>
          </w:tcPr>
          <w:p w14:paraId="6D6DBB97" w14:textId="77777777" w:rsidR="00C041F4" w:rsidRPr="001A7A7E" w:rsidRDefault="00C041F4" w:rsidP="00082226">
            <w:pPr>
              <w:pStyle w:val="MarginText"/>
              <w:spacing w:before="60" w:after="60"/>
              <w:rPr>
                <w:rFonts w:cs="Arial"/>
                <w:sz w:val="20"/>
              </w:rPr>
            </w:pPr>
            <w:r w:rsidRPr="001A7A7E">
              <w:rPr>
                <w:rFonts w:cs="Arial"/>
                <w:sz w:val="20"/>
              </w:rPr>
              <w:t>Anticipated contract start date</w:t>
            </w:r>
          </w:p>
        </w:tc>
      </w:tr>
    </w:tbl>
    <w:p w14:paraId="5B885A46" w14:textId="77777777" w:rsidR="00ED51B3" w:rsidRPr="001A7A7E" w:rsidRDefault="00ED51B3" w:rsidP="00835BD7">
      <w:pPr>
        <w:pStyle w:val="Heading2"/>
        <w:numPr>
          <w:ilvl w:val="0"/>
          <w:numId w:val="0"/>
        </w:numPr>
        <w:rPr>
          <w:rFonts w:ascii="Arial" w:hAnsi="Arial" w:cs="Arial"/>
        </w:rPr>
      </w:pPr>
    </w:p>
    <w:p w14:paraId="394D3839" w14:textId="77777777" w:rsidR="00835BD7" w:rsidRPr="001A7A7E" w:rsidRDefault="00835BD7" w:rsidP="00835BD7">
      <w:pPr>
        <w:pStyle w:val="Heading1"/>
      </w:pPr>
      <w:bookmarkStart w:id="9" w:name="_Toc484595967"/>
      <w:r w:rsidRPr="001A7A7E">
        <w:t>questions AND CLARIFICATIONS</w:t>
      </w:r>
      <w:bookmarkEnd w:id="9"/>
    </w:p>
    <w:p w14:paraId="6272A29E"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You may raise questions or seek clarification regarding any aspect of this Procurement at any time prior to the Tender Clarification Deadline. Questions must be submitted via the e-sourcing portal.</w:t>
      </w:r>
    </w:p>
    <w:p w14:paraId="62D58547"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To ensure that all Potential Providers have equal access to information regarding this Procurement, we will publish all questions and the responses to all Potential Providers.   </w:t>
      </w:r>
    </w:p>
    <w:p w14:paraId="3466D4A1" w14:textId="61B3BFA4" w:rsidR="001B20B9"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We will issue communications through the e-Sourcing Portal. Please ensure that the primary contact’s mailbox is reviewed on a regular basis.</w:t>
      </w:r>
    </w:p>
    <w:p w14:paraId="740133BC" w14:textId="72D3F267" w:rsidR="001B20B9" w:rsidRPr="001A7A7E" w:rsidRDefault="001B20B9" w:rsidP="002F7A02">
      <w:pPr>
        <w:pStyle w:val="Heading1"/>
        <w:tabs>
          <w:tab w:val="clear" w:pos="720"/>
          <w:tab w:val="num" w:pos="709"/>
        </w:tabs>
        <w:ind w:left="709" w:hanging="709"/>
      </w:pPr>
      <w:bookmarkStart w:id="10" w:name="_Toc476755361"/>
      <w:bookmarkStart w:id="11" w:name="_Toc484595968"/>
      <w:r w:rsidRPr="001A7A7E">
        <w:t>Conference</w:t>
      </w:r>
      <w:bookmarkEnd w:id="10"/>
      <w:r w:rsidRPr="001A7A7E">
        <w:t xml:space="preserve"> - </w:t>
      </w:r>
      <w:r w:rsidRPr="001A7A7E">
        <w:rPr>
          <w:u w:val="single"/>
        </w:rPr>
        <w:t>not applicable</w:t>
      </w:r>
      <w:bookmarkEnd w:id="11"/>
    </w:p>
    <w:p w14:paraId="2CE97C7A" w14:textId="77777777" w:rsidR="00835BD7" w:rsidRPr="001A7A7E" w:rsidRDefault="00835BD7" w:rsidP="00835BD7">
      <w:pPr>
        <w:pStyle w:val="Heading1"/>
      </w:pPr>
      <w:bookmarkStart w:id="12" w:name="_Toc484595969"/>
      <w:r w:rsidRPr="001A7A7E">
        <w:t>Price</w:t>
      </w:r>
      <w:bookmarkEnd w:id="12"/>
    </w:p>
    <w:p w14:paraId="14592180"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Prices should be submitted in pounds sterling inclusive of any expenses but should </w:t>
      </w:r>
      <w:r w:rsidRPr="001A7A7E">
        <w:rPr>
          <w:rFonts w:ascii="Arial" w:hAnsi="Arial" w:cs="Arial"/>
          <w:sz w:val="22"/>
          <w:u w:val="single"/>
        </w:rPr>
        <w:t>exclude</w:t>
      </w:r>
      <w:r w:rsidRPr="001A7A7E">
        <w:rPr>
          <w:rFonts w:ascii="Arial" w:hAnsi="Arial" w:cs="Arial"/>
          <w:sz w:val="22"/>
        </w:rPr>
        <w:t xml:space="preserve"> VAT.</w:t>
      </w:r>
    </w:p>
    <w:p w14:paraId="2882F227" w14:textId="77777777" w:rsidR="00C041F4"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You are required to enter a price within the e-sourcing portal which provides a total fixed price for the delivery of the requirement as well as providing a transparent breakdown within the price</w:t>
      </w:r>
      <w:r w:rsidR="00C041F4" w:rsidRPr="001A7A7E">
        <w:rPr>
          <w:rFonts w:ascii="Arial" w:hAnsi="Arial" w:cs="Arial"/>
          <w:sz w:val="22"/>
        </w:rPr>
        <w:t xml:space="preserve"> schedule</w:t>
      </w:r>
    </w:p>
    <w:p w14:paraId="32653822" w14:textId="42908814"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Where a total price cannot be calculated, for example, where the requirement is to provide day rates or in the award of Framework Agreements, or call-off contracts.  In these circumstances a value of £1 should be entered.  You are required to attach a transparent breakdown of their price schedule within the price questionnaire.</w:t>
      </w:r>
    </w:p>
    <w:p w14:paraId="70274FCF" w14:textId="77777777" w:rsidR="00835BD7" w:rsidRPr="001A7A7E" w:rsidRDefault="00835BD7" w:rsidP="00835BD7">
      <w:pPr>
        <w:pStyle w:val="Heading1"/>
      </w:pPr>
      <w:bookmarkStart w:id="13" w:name="_Toc484595970"/>
      <w:r w:rsidRPr="001A7A7E">
        <w:t>Submitting a tender</w:t>
      </w:r>
      <w:bookmarkEnd w:id="13"/>
    </w:p>
    <w:p w14:paraId="2F2DA1C6" w14:textId="77777777" w:rsidR="00835BD7" w:rsidRPr="001A7A7E" w:rsidRDefault="00835BD7" w:rsidP="002F7A02">
      <w:pPr>
        <w:pStyle w:val="Heading2"/>
        <w:tabs>
          <w:tab w:val="clear" w:pos="1004"/>
          <w:tab w:val="num" w:pos="851"/>
        </w:tabs>
        <w:ind w:left="709" w:hanging="709"/>
        <w:rPr>
          <w:rFonts w:ascii="Arial" w:hAnsi="Arial" w:cs="Arial"/>
          <w:sz w:val="22"/>
        </w:rPr>
      </w:pPr>
      <w:r w:rsidRPr="001A7A7E">
        <w:rPr>
          <w:rFonts w:ascii="Arial" w:hAnsi="Arial" w:cs="Arial"/>
          <w:sz w:val="22"/>
        </w:rPr>
        <w:t xml:space="preserve">You are required to submit a Tender which fully complies with the instructions in this ITT and its Attachments.  </w:t>
      </w:r>
      <w:r w:rsidRPr="001A7A7E">
        <w:rPr>
          <w:rFonts w:ascii="Arial" w:hAnsi="Arial" w:cs="Arial"/>
          <w:b/>
          <w:sz w:val="22"/>
        </w:rPr>
        <w:t>You are strongly advised to read through all documentation first to ensure you understand how to submit a fully compliant Tender</w:t>
      </w:r>
      <w:r w:rsidRPr="001A7A7E">
        <w:rPr>
          <w:rFonts w:ascii="Arial" w:hAnsi="Arial" w:cs="Arial"/>
          <w:sz w:val="22"/>
        </w:rPr>
        <w:t>.</w:t>
      </w:r>
    </w:p>
    <w:p w14:paraId="04A4003A" w14:textId="77777777" w:rsidR="00835BD7" w:rsidRPr="001A7A7E" w:rsidRDefault="00835BD7" w:rsidP="002F7A02">
      <w:pPr>
        <w:pStyle w:val="Heading2"/>
        <w:tabs>
          <w:tab w:val="clear" w:pos="1004"/>
          <w:tab w:val="num" w:pos="851"/>
        </w:tabs>
        <w:ind w:left="709" w:hanging="709"/>
        <w:rPr>
          <w:rFonts w:ascii="Arial" w:hAnsi="Arial" w:cs="Arial"/>
          <w:sz w:val="22"/>
        </w:rPr>
      </w:pPr>
      <w:r w:rsidRPr="001A7A7E">
        <w:rPr>
          <w:rFonts w:ascii="Arial" w:hAnsi="Arial" w:cs="Arial"/>
          <w:sz w:val="22"/>
        </w:rPr>
        <w:t xml:space="preserve">You must submit their proposals/answer all questions via </w:t>
      </w:r>
      <w:hyperlink r:id="rId19" w:history="1">
        <w:r w:rsidRPr="007F635D">
          <w:rPr>
            <w:rStyle w:val="Hyperlink"/>
            <w:rFonts w:ascii="Arial" w:hAnsi="Arial" w:cs="Arial"/>
            <w:b/>
            <w:color w:val="auto"/>
            <w:sz w:val="22"/>
          </w:rPr>
          <w:t>BMS</w:t>
        </w:r>
      </w:hyperlink>
      <w:r w:rsidRPr="001A7A7E">
        <w:rPr>
          <w:rFonts w:ascii="Arial" w:hAnsi="Arial" w:cs="Arial"/>
          <w:sz w:val="22"/>
        </w:rPr>
        <w:t>, (the “e-Sourcing portal”) unless otherwise stated.  Tenders submitted by any other means will not be accepted.</w:t>
      </w:r>
    </w:p>
    <w:p w14:paraId="22A955A3" w14:textId="77777777" w:rsidR="00835BD7" w:rsidRPr="001A7A7E" w:rsidRDefault="00835BD7" w:rsidP="002F7A02">
      <w:pPr>
        <w:pStyle w:val="Heading2"/>
        <w:tabs>
          <w:tab w:val="clear" w:pos="1004"/>
          <w:tab w:val="num" w:pos="851"/>
        </w:tabs>
        <w:ind w:left="709" w:hanging="709"/>
        <w:rPr>
          <w:rFonts w:ascii="Arial" w:hAnsi="Arial" w:cs="Arial"/>
          <w:sz w:val="22"/>
        </w:rPr>
      </w:pPr>
      <w:r w:rsidRPr="001A7A7E">
        <w:rPr>
          <w:rFonts w:ascii="Arial" w:hAnsi="Arial" w:cs="Arial"/>
          <w:sz w:val="22"/>
        </w:rPr>
        <w:t xml:space="preserve">You should refer to the </w:t>
      </w:r>
      <w:hyperlink r:id="rId20" w:history="1">
        <w:r w:rsidRPr="007F635D">
          <w:rPr>
            <w:rStyle w:val="Hyperlink"/>
            <w:rFonts w:ascii="Arial" w:hAnsi="Arial" w:cs="Arial"/>
            <w:b/>
            <w:color w:val="auto"/>
            <w:sz w:val="22"/>
          </w:rPr>
          <w:t>BMS e-Tendering Manual</w:t>
        </w:r>
      </w:hyperlink>
      <w:r w:rsidRPr="001A7A7E">
        <w:rPr>
          <w:rFonts w:ascii="Arial" w:hAnsi="Arial" w:cs="Arial"/>
          <w:sz w:val="22"/>
        </w:rPr>
        <w:t xml:space="preserve"> for guidance on how to use the e-Sourcing Portal.  Tenders must be uploaded via the Sourcing Home Page using the ‘Actions’ window and selecting ‘Create Quote’.  Documents uploaded using the ‘New Message/Documents’ tab are not correctly linked to the ITT and therefore will be rejected.</w:t>
      </w:r>
    </w:p>
    <w:p w14:paraId="55471A44"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lastRenderedPageBreak/>
        <w:t xml:space="preserve">If you experience any technical difficulties uploading your Tender, you must contact the helpdesk on 0113 254 5777 prior to the Tender Submission Deadline.  The helpdesk is open Monday to Friday between 10.00am and 4.00pm excluding public and bank holidays.  </w:t>
      </w:r>
    </w:p>
    <w:p w14:paraId="23C78A8E" w14:textId="77777777" w:rsidR="00835BD7" w:rsidRPr="001A7A7E" w:rsidRDefault="00835BD7" w:rsidP="002F7A02">
      <w:pPr>
        <w:pStyle w:val="Heading2"/>
        <w:tabs>
          <w:tab w:val="clear" w:pos="1004"/>
          <w:tab w:val="num" w:pos="709"/>
        </w:tabs>
        <w:ind w:hanging="1004"/>
        <w:rPr>
          <w:rFonts w:ascii="Arial" w:hAnsi="Arial" w:cs="Arial"/>
          <w:sz w:val="22"/>
        </w:rPr>
      </w:pPr>
      <w:r w:rsidRPr="001A7A7E">
        <w:rPr>
          <w:rFonts w:ascii="Arial" w:hAnsi="Arial" w:cs="Arial"/>
          <w:sz w:val="22"/>
        </w:rPr>
        <w:t>It is your responsibility to:</w:t>
      </w:r>
    </w:p>
    <w:p w14:paraId="391B39FC" w14:textId="77777777" w:rsidR="00835BD7" w:rsidRPr="001A7A7E" w:rsidRDefault="00835BD7" w:rsidP="00B622C1">
      <w:pPr>
        <w:pStyle w:val="ListParagraph"/>
        <w:rPr>
          <w:rFonts w:ascii="Arial" w:hAnsi="Arial" w:cs="Arial"/>
          <w:sz w:val="22"/>
        </w:rPr>
      </w:pPr>
      <w:r w:rsidRPr="001A7A7E">
        <w:rPr>
          <w:rFonts w:ascii="Arial" w:hAnsi="Arial" w:cs="Arial"/>
          <w:sz w:val="22"/>
        </w:rPr>
        <w:t>ensure that a fully compliant Tender is submitted</w:t>
      </w:r>
    </w:p>
    <w:p w14:paraId="648C4E90" w14:textId="77777777" w:rsidR="00835BD7" w:rsidRPr="001A7A7E" w:rsidRDefault="00835BD7" w:rsidP="00B622C1">
      <w:pPr>
        <w:pStyle w:val="ListParagraph"/>
        <w:rPr>
          <w:rFonts w:ascii="Arial" w:hAnsi="Arial" w:cs="Arial"/>
          <w:sz w:val="22"/>
        </w:rPr>
      </w:pPr>
      <w:r w:rsidRPr="001A7A7E">
        <w:rPr>
          <w:rFonts w:ascii="Arial" w:hAnsi="Arial" w:cs="Arial"/>
          <w:sz w:val="22"/>
        </w:rPr>
        <w:t>ensure that the latest versions of this document and its Attachments are used</w:t>
      </w:r>
    </w:p>
    <w:p w14:paraId="75AED83B" w14:textId="77777777" w:rsidR="00835BD7" w:rsidRPr="001A7A7E" w:rsidRDefault="00835BD7" w:rsidP="00B622C1">
      <w:pPr>
        <w:pStyle w:val="ListParagraph"/>
        <w:rPr>
          <w:rFonts w:ascii="Arial" w:hAnsi="Arial" w:cs="Arial"/>
          <w:sz w:val="22"/>
        </w:rPr>
      </w:pPr>
      <w:r w:rsidRPr="001A7A7E">
        <w:rPr>
          <w:rFonts w:ascii="Arial" w:hAnsi="Arial" w:cs="Arial"/>
          <w:sz w:val="22"/>
        </w:rPr>
        <w:t xml:space="preserve">allow plenty of time for the entering of responses into the e-Sourcing portal </w:t>
      </w:r>
    </w:p>
    <w:p w14:paraId="4FAA3B2E"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No additional attachments should be submitted with a Tender unless specifically requested by the Authority. </w:t>
      </w:r>
    </w:p>
    <w:p w14:paraId="50AD3531"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A fully compliant Tender must adhere to the following instructions:</w:t>
      </w:r>
    </w:p>
    <w:p w14:paraId="1FDE7EB5" w14:textId="1F6E1095" w:rsidR="00835BD7" w:rsidRPr="001A7A7E" w:rsidRDefault="00835BD7" w:rsidP="00B622C1">
      <w:pPr>
        <w:pStyle w:val="ListParagraph"/>
        <w:rPr>
          <w:rFonts w:ascii="Arial" w:hAnsi="Arial" w:cs="Arial"/>
          <w:sz w:val="22"/>
        </w:rPr>
      </w:pPr>
      <w:r w:rsidRPr="001A7A7E">
        <w:rPr>
          <w:rFonts w:ascii="Arial" w:hAnsi="Arial" w:cs="Arial"/>
          <w:sz w:val="22"/>
        </w:rPr>
        <w:t>The Tender must be submitt</w:t>
      </w:r>
      <w:r w:rsidR="00B622C1" w:rsidRPr="001A7A7E">
        <w:rPr>
          <w:rFonts w:ascii="Arial" w:hAnsi="Arial" w:cs="Arial"/>
          <w:sz w:val="22"/>
        </w:rPr>
        <w:t>ed in the English (UK) language</w:t>
      </w:r>
    </w:p>
    <w:p w14:paraId="35AF9A6E" w14:textId="0A2A9B16" w:rsidR="00835BD7" w:rsidRPr="001A7A7E" w:rsidRDefault="00835BD7" w:rsidP="00B622C1">
      <w:pPr>
        <w:pStyle w:val="ListParagraph"/>
        <w:rPr>
          <w:rFonts w:ascii="Arial" w:hAnsi="Arial" w:cs="Arial"/>
          <w:sz w:val="22"/>
        </w:rPr>
      </w:pPr>
      <w:r w:rsidRPr="001A7A7E">
        <w:rPr>
          <w:rFonts w:ascii="Arial" w:hAnsi="Arial" w:cs="Arial"/>
          <w:sz w:val="22"/>
        </w:rPr>
        <w:t>All questions must be answered accurately and as fully as possible, within any word / character limi</w:t>
      </w:r>
      <w:r w:rsidR="00B622C1" w:rsidRPr="001A7A7E">
        <w:rPr>
          <w:rFonts w:ascii="Arial" w:hAnsi="Arial" w:cs="Arial"/>
          <w:sz w:val="22"/>
        </w:rPr>
        <w:t>ts specified</w:t>
      </w:r>
    </w:p>
    <w:p w14:paraId="2CC43C0A" w14:textId="10396EE6" w:rsidR="00835BD7" w:rsidRPr="001A7A7E" w:rsidRDefault="00835BD7" w:rsidP="00B622C1">
      <w:pPr>
        <w:pStyle w:val="ListParagraph"/>
        <w:rPr>
          <w:rFonts w:ascii="Arial" w:hAnsi="Arial" w:cs="Arial"/>
          <w:sz w:val="22"/>
        </w:rPr>
      </w:pPr>
      <w:r w:rsidRPr="001A7A7E">
        <w:rPr>
          <w:rFonts w:ascii="Arial" w:hAnsi="Arial" w:cs="Arial"/>
          <w:sz w:val="22"/>
        </w:rPr>
        <w:t>All pages of the Tender Response must be sequentially numbered (including any forms</w:t>
      </w:r>
      <w:r w:rsidR="00B622C1" w:rsidRPr="001A7A7E">
        <w:rPr>
          <w:rFonts w:ascii="Arial" w:hAnsi="Arial" w:cs="Arial"/>
          <w:sz w:val="22"/>
        </w:rPr>
        <w:t xml:space="preserve"> to be completed and returned)</w:t>
      </w:r>
    </w:p>
    <w:p w14:paraId="7F400972" w14:textId="77777777" w:rsidR="00835BD7" w:rsidRPr="001A7A7E" w:rsidRDefault="00835BD7" w:rsidP="00B622C1">
      <w:pPr>
        <w:pStyle w:val="ListParagraph"/>
        <w:rPr>
          <w:rFonts w:ascii="Arial" w:hAnsi="Arial" w:cs="Arial"/>
          <w:sz w:val="22"/>
        </w:rPr>
      </w:pPr>
      <w:r w:rsidRPr="001A7A7E">
        <w:rPr>
          <w:rFonts w:ascii="Arial" w:hAnsi="Arial" w:cs="Arial"/>
          <w:sz w:val="22"/>
        </w:rPr>
        <w:t>All Tenderers must submit their Tender Responses in a Microsoft Word compatible format.</w:t>
      </w:r>
    </w:p>
    <w:p w14:paraId="56B754FF" w14:textId="2F02D70C" w:rsidR="00835BD7" w:rsidRPr="001A7A7E" w:rsidRDefault="00835BD7" w:rsidP="00B622C1">
      <w:pPr>
        <w:pStyle w:val="ListParagraph"/>
        <w:rPr>
          <w:rFonts w:ascii="Arial" w:hAnsi="Arial" w:cs="Arial"/>
          <w:sz w:val="22"/>
        </w:rPr>
      </w:pPr>
      <w:r w:rsidRPr="001A7A7E">
        <w:rPr>
          <w:rFonts w:ascii="Arial" w:hAnsi="Arial" w:cs="Arial"/>
          <w:sz w:val="22"/>
        </w:rPr>
        <w:t>Questions should not be answered by cross referring to other answers or to other materials (e.g. annual company reports located on a web site). Each question answered mu</w:t>
      </w:r>
      <w:r w:rsidR="00B622C1" w:rsidRPr="001A7A7E">
        <w:rPr>
          <w:rFonts w:ascii="Arial" w:hAnsi="Arial" w:cs="Arial"/>
          <w:sz w:val="22"/>
        </w:rPr>
        <w:t>st be complete in its own right</w:t>
      </w:r>
    </w:p>
    <w:p w14:paraId="52449AC5" w14:textId="65BD06F1" w:rsidR="00835BD7" w:rsidRPr="001A7A7E" w:rsidRDefault="00835BD7" w:rsidP="00B622C1">
      <w:pPr>
        <w:pStyle w:val="ListParagraph"/>
        <w:rPr>
          <w:rFonts w:ascii="Arial" w:hAnsi="Arial" w:cs="Arial"/>
          <w:sz w:val="22"/>
        </w:rPr>
      </w:pPr>
      <w:r w:rsidRPr="001A7A7E">
        <w:rPr>
          <w:rFonts w:ascii="Arial" w:hAnsi="Arial" w:cs="Arial"/>
          <w:sz w:val="22"/>
        </w:rPr>
        <w:t>We may disregard any part of a response to a question which exceeds the specified character limit (i.e. the excess will be disreg</w:t>
      </w:r>
      <w:r w:rsidR="00B622C1" w:rsidRPr="001A7A7E">
        <w:rPr>
          <w:rFonts w:ascii="Arial" w:hAnsi="Arial" w:cs="Arial"/>
          <w:sz w:val="22"/>
        </w:rPr>
        <w:t>arded, not the whole response)</w:t>
      </w:r>
    </w:p>
    <w:p w14:paraId="1C97BCDE" w14:textId="77777777" w:rsidR="00B622C1" w:rsidRPr="001A7A7E" w:rsidRDefault="00B622C1" w:rsidP="00B622C1">
      <w:pPr>
        <w:ind w:left="720"/>
        <w:rPr>
          <w:rFonts w:ascii="Arial" w:hAnsi="Arial"/>
          <w:sz w:val="22"/>
        </w:rPr>
      </w:pPr>
    </w:p>
    <w:p w14:paraId="2CF25321"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You may modify and resubmit a Tender at any time prior to the Tender Submission Deadline.   </w:t>
      </w:r>
    </w:p>
    <w:p w14:paraId="331BC304"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You may withdraw from this Procurement by choosing not to submit a Tender by the Tender Submission Deadline. </w:t>
      </w:r>
    </w:p>
    <w:p w14:paraId="4B15474B" w14:textId="678E2274"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Tenders must remain valid for a period of 120 days following the Tender Submission Deadline. </w:t>
      </w:r>
    </w:p>
    <w:p w14:paraId="0A5CF618" w14:textId="77777777" w:rsidR="00835BD7" w:rsidRPr="001A7A7E" w:rsidRDefault="00835BD7" w:rsidP="00835BD7">
      <w:pPr>
        <w:pStyle w:val="Heading1"/>
      </w:pPr>
      <w:bookmarkStart w:id="14" w:name="_Toc431551147"/>
      <w:bookmarkStart w:id="15" w:name="_Ref432578311"/>
      <w:bookmarkStart w:id="16" w:name="_Toc484595971"/>
      <w:r w:rsidRPr="001A7A7E">
        <w:t>CONTRACTING ARRANGEMENTS (Sub-contractORS AND GROUPS OF ECONOMIC OPERATORS)</w:t>
      </w:r>
      <w:bookmarkEnd w:id="14"/>
      <w:bookmarkEnd w:id="15"/>
      <w:bookmarkEnd w:id="16"/>
    </w:p>
    <w:p w14:paraId="2B59B523" w14:textId="38D6630E"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It is important that Tenders accurately convey how Potential Providers will satisfy the minimum requirements for legal, economic, technical and professional capacity set out in the Selection Questionnaire (Attachment </w:t>
      </w:r>
      <w:r w:rsidR="00154FDF" w:rsidRPr="001A7A7E">
        <w:rPr>
          <w:rFonts w:ascii="Arial" w:hAnsi="Arial" w:cs="Arial"/>
          <w:sz w:val="22"/>
        </w:rPr>
        <w:t>6</w:t>
      </w:r>
      <w:r w:rsidRPr="001A7A7E">
        <w:rPr>
          <w:rFonts w:ascii="Arial" w:hAnsi="Arial" w:cs="Arial"/>
          <w:sz w:val="22"/>
        </w:rPr>
        <w:t>). The Authority needs clarity on how bids are structured in terms of organisations contributing to them.</w:t>
      </w:r>
    </w:p>
    <w:p w14:paraId="2B86BEF5" w14:textId="77777777" w:rsidR="00835BD7" w:rsidRPr="001A7A7E" w:rsidRDefault="00835BD7" w:rsidP="002F7A02">
      <w:pPr>
        <w:pStyle w:val="Heading2"/>
        <w:tabs>
          <w:tab w:val="clear" w:pos="1004"/>
          <w:tab w:val="num" w:pos="709"/>
        </w:tabs>
        <w:ind w:left="709" w:hanging="709"/>
        <w:rPr>
          <w:rFonts w:ascii="Arial" w:hAnsi="Arial" w:cs="Arial"/>
          <w:sz w:val="22"/>
        </w:rPr>
      </w:pPr>
      <w:bookmarkStart w:id="17" w:name="_Ref286847545"/>
      <w:r w:rsidRPr="001A7A7E">
        <w:rPr>
          <w:rFonts w:ascii="Arial" w:hAnsi="Arial" w:cs="Arial"/>
          <w:sz w:val="22"/>
        </w:rPr>
        <w:lastRenderedPageBreak/>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1A7A7E" w:rsidRDefault="00835BD7" w:rsidP="002F7A02">
      <w:pPr>
        <w:pStyle w:val="Heading2"/>
        <w:tabs>
          <w:tab w:val="clear" w:pos="1004"/>
          <w:tab w:val="num" w:pos="709"/>
        </w:tabs>
        <w:ind w:left="709" w:hanging="709"/>
        <w:rPr>
          <w:rFonts w:ascii="Arial" w:hAnsi="Arial" w:cs="Arial"/>
          <w:sz w:val="22"/>
        </w:rPr>
      </w:pPr>
      <w:bookmarkStart w:id="18" w:name="_Ref414958893"/>
      <w:r w:rsidRPr="001A7A7E">
        <w:rPr>
          <w:rFonts w:ascii="Arial" w:hAnsi="Arial" w:cs="Arial"/>
          <w:sz w:val="22"/>
        </w:rPr>
        <w:t>The Tender must be completed in the name and ‘voice’ of the economic operator or, in the case of a Group of Economic Operators, the members that would enter into a Contract with the Authority and assume liability for performance of the Contract</w:t>
      </w:r>
      <w:bookmarkEnd w:id="17"/>
      <w:bookmarkEnd w:id="18"/>
      <w:r w:rsidRPr="001A7A7E">
        <w:rPr>
          <w:rFonts w:ascii="Arial" w:hAnsi="Arial" w:cs="Arial"/>
          <w:sz w:val="22"/>
        </w:rPr>
        <w:t>.</w:t>
      </w:r>
    </w:p>
    <w:p w14:paraId="3CA05C2E" w14:textId="77777777" w:rsidR="00835BD7" w:rsidRPr="001A7A7E" w:rsidRDefault="00835BD7" w:rsidP="00835BD7">
      <w:pPr>
        <w:pStyle w:val="Heading2"/>
        <w:numPr>
          <w:ilvl w:val="0"/>
          <w:numId w:val="0"/>
        </w:numPr>
        <w:ind w:left="720"/>
        <w:rPr>
          <w:rFonts w:ascii="Arial" w:hAnsi="Arial" w:cs="Arial"/>
          <w:b/>
          <w:sz w:val="22"/>
        </w:rPr>
      </w:pPr>
      <w:bookmarkStart w:id="19" w:name="_Ref286761748"/>
      <w:r w:rsidRPr="001A7A7E">
        <w:rPr>
          <w:rFonts w:ascii="Arial" w:hAnsi="Arial" w:cs="Arial"/>
          <w:b/>
          <w:sz w:val="22"/>
        </w:rPr>
        <w:t>Sub-Contracting Proposals</w:t>
      </w:r>
    </w:p>
    <w:p w14:paraId="6EFD3364" w14:textId="52B9197E" w:rsidR="00835BD7" w:rsidRPr="001A7A7E" w:rsidRDefault="00835BD7" w:rsidP="002F7A02">
      <w:pPr>
        <w:pStyle w:val="Heading2"/>
        <w:tabs>
          <w:tab w:val="clear" w:pos="1004"/>
          <w:tab w:val="num" w:pos="709"/>
        </w:tabs>
        <w:ind w:left="709" w:hanging="709"/>
        <w:rPr>
          <w:rFonts w:ascii="Arial" w:hAnsi="Arial" w:cs="Arial"/>
          <w:vanish/>
          <w:sz w:val="22"/>
          <w:specVanish/>
        </w:rPr>
      </w:pPr>
      <w:bookmarkStart w:id="20" w:name="_Ref316390160"/>
      <w:r w:rsidRPr="001A7A7E">
        <w:rPr>
          <w:rFonts w:ascii="Arial" w:hAnsi="Arial" w:cs="Arial"/>
          <w:sz w:val="22"/>
        </w:rPr>
        <w:t>Only Sub-Contractors identified in the Tender will be able to provide Services through the Contract.</w:t>
      </w:r>
      <w:bookmarkEnd w:id="20"/>
    </w:p>
    <w:p w14:paraId="02A965A3"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b/>
          <w:sz w:val="22"/>
        </w:rPr>
        <w:t xml:space="preserve">  </w:t>
      </w:r>
      <w:r w:rsidRPr="001A7A7E">
        <w:rPr>
          <w:rFonts w:ascii="Arial" w:hAnsi="Arial" w:cs="Arial"/>
          <w:sz w:val="22"/>
        </w:rPr>
        <w:t xml:space="preserve">Any organisation, group company, subsidiary, parent company, holding company, associated company, franchise or fellow franchisee, strategic partner or organisation in any other relationship with the Potential Provider must be identified as a Sub-Contractor in the Tender </w:t>
      </w:r>
    </w:p>
    <w:p w14:paraId="37ACDDAE" w14:textId="2F4F91D6" w:rsidR="00835BD7" w:rsidRPr="001A7A7E" w:rsidRDefault="00835BD7" w:rsidP="002F7A02">
      <w:pPr>
        <w:pStyle w:val="Heading2"/>
        <w:numPr>
          <w:ilvl w:val="1"/>
          <w:numId w:val="47"/>
        </w:numPr>
        <w:tabs>
          <w:tab w:val="clear" w:pos="1004"/>
          <w:tab w:val="num" w:pos="709"/>
        </w:tabs>
        <w:ind w:left="709" w:hanging="709"/>
        <w:rPr>
          <w:rFonts w:ascii="Arial" w:hAnsi="Arial" w:cs="Arial"/>
          <w:sz w:val="22"/>
        </w:rPr>
      </w:pPr>
      <w:r w:rsidRPr="001A7A7E">
        <w:rPr>
          <w:rFonts w:ascii="Arial" w:hAnsi="Arial" w:cs="Arial"/>
          <w:sz w:val="22"/>
        </w:rPr>
        <w:t xml:space="preserve">Where Potential Providers propose to use </w:t>
      </w:r>
      <w:bookmarkEnd w:id="19"/>
      <w:r w:rsidRPr="001A7A7E">
        <w:rPr>
          <w:rFonts w:ascii="Arial" w:hAnsi="Arial" w:cs="Arial"/>
          <w:sz w:val="22"/>
        </w:rPr>
        <w:t>one or more Sub-Contractors, they should complete question 1.2(ii) in the Selection Questionnaire</w:t>
      </w:r>
      <w:r w:rsidR="001B20B9" w:rsidRPr="001A7A7E">
        <w:rPr>
          <w:rFonts w:ascii="Arial" w:hAnsi="Arial" w:cs="Arial"/>
          <w:sz w:val="22"/>
        </w:rPr>
        <w:t>.</w:t>
      </w:r>
      <w:r w:rsidRPr="001A7A7E">
        <w:rPr>
          <w:rFonts w:ascii="Arial" w:hAnsi="Arial" w:cs="Arial"/>
          <w:sz w:val="22"/>
        </w:rPr>
        <w:t xml:space="preserve"> </w:t>
      </w:r>
    </w:p>
    <w:p w14:paraId="7DC13048"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The Authority does not require all sub-contractors to be disclosed.  Only those sub-contractors who directly contribute to the ability to meet obligations under the Contract must be disclosed.  There is no need to specify sub-contractors supplying general services to you (such as window cleaners, lawyers, desktop software providers etc.)</w:t>
      </w:r>
    </w:p>
    <w:p w14:paraId="7766235A"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Reliance on the capability and/or experience of one or more Sub-Contractors to demonstrate ability to provide the Services must be described in the Tender.  Potential Providers must clearly identify in responses to questions when it is relying on a Sub-Contractor.</w:t>
      </w:r>
    </w:p>
    <w:p w14:paraId="246734CC" w14:textId="77777777" w:rsidR="00835BD7" w:rsidRPr="001A7A7E" w:rsidRDefault="00835BD7" w:rsidP="00835BD7">
      <w:pPr>
        <w:pStyle w:val="Heading2"/>
        <w:numPr>
          <w:ilvl w:val="0"/>
          <w:numId w:val="0"/>
        </w:numPr>
        <w:ind w:left="720"/>
        <w:rPr>
          <w:rFonts w:ascii="Arial" w:hAnsi="Arial" w:cs="Arial"/>
          <w:b/>
          <w:sz w:val="22"/>
        </w:rPr>
      </w:pPr>
      <w:bookmarkStart w:id="21" w:name="_Ref286761761"/>
      <w:r w:rsidRPr="001A7A7E">
        <w:rPr>
          <w:rFonts w:ascii="Arial" w:hAnsi="Arial" w:cs="Arial"/>
          <w:b/>
          <w:sz w:val="22"/>
        </w:rPr>
        <w:t xml:space="preserve">Group of Economic Operator </w:t>
      </w:r>
      <w:bookmarkEnd w:id="21"/>
      <w:r w:rsidRPr="001A7A7E">
        <w:rPr>
          <w:rFonts w:ascii="Arial" w:hAnsi="Arial" w:cs="Arial"/>
          <w:b/>
          <w:sz w:val="22"/>
        </w:rPr>
        <w:t>proposals:</w:t>
      </w:r>
    </w:p>
    <w:p w14:paraId="26614EC0" w14:textId="77777777" w:rsidR="00835BD7" w:rsidRPr="001A7A7E" w:rsidRDefault="00835BD7" w:rsidP="002F7A02">
      <w:pPr>
        <w:pStyle w:val="Heading2"/>
        <w:tabs>
          <w:tab w:val="clear" w:pos="1004"/>
          <w:tab w:val="num" w:pos="709"/>
        </w:tabs>
        <w:ind w:left="709"/>
        <w:rPr>
          <w:rFonts w:ascii="Arial" w:hAnsi="Arial" w:cs="Arial"/>
          <w:sz w:val="22"/>
        </w:rPr>
      </w:pPr>
      <w:r w:rsidRPr="001A7A7E">
        <w:rPr>
          <w:rFonts w:ascii="Arial" w:hAnsi="Arial" w:cs="Arial"/>
          <w:sz w:val="22"/>
        </w:rPr>
        <w:t xml:space="preserve">If a Group of Economic Operators wishes to act jointly to provide the Services, it may do so with all parties signing the Contract and assuming joint and several responsibility for performance.  </w:t>
      </w:r>
    </w:p>
    <w:p w14:paraId="7E16F104" w14:textId="77777777" w:rsidR="00835BD7" w:rsidRPr="001A7A7E" w:rsidRDefault="00835BD7" w:rsidP="002F7A02">
      <w:pPr>
        <w:pStyle w:val="Heading2"/>
        <w:tabs>
          <w:tab w:val="clear" w:pos="1004"/>
          <w:tab w:val="num" w:pos="709"/>
        </w:tabs>
        <w:ind w:left="709"/>
        <w:rPr>
          <w:rFonts w:ascii="Arial" w:hAnsi="Arial" w:cs="Arial"/>
          <w:sz w:val="22"/>
        </w:rPr>
      </w:pPr>
      <w:r w:rsidRPr="001A7A7E">
        <w:rPr>
          <w:rFonts w:ascii="Arial" w:hAnsi="Arial" w:cs="Arial"/>
          <w:sz w:val="22"/>
        </w:rPr>
        <w:t>The Authority may require the Group of Economic Operators to assume a specific legal form for the purpose of concluding the Contract.  In the case the Authority may require the members of the Group of Economic Operators to nominate a Guarantor for the single legal entity’s performance of the Contract.</w:t>
      </w:r>
    </w:p>
    <w:p w14:paraId="51291B6A" w14:textId="22EB7740"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A Lead Contact should be nominated to lead the bidding process and to complete the Tender on behalf of all the other members.  Details of the members of the proposed Group of Economic Operators and the percentage of contractual obligations assigned to each member are requested in question 1.2(i) of the Selection Questionnaire</w:t>
      </w:r>
    </w:p>
    <w:p w14:paraId="310DA02E" w14:textId="77777777" w:rsidR="00835BD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Reliance on the capability and/or experience of one or more members of the Group of Economic Operators to demonstrate ability to provide the Services must be described in the Tender.  Potential Providers must clearly identify in responses to questions when it is relying on a member of the Group of Economic Operators and explain the member’s role, capability and experience as the context of the question requires.</w:t>
      </w:r>
    </w:p>
    <w:p w14:paraId="72C6C30C" w14:textId="31BA3DDF" w:rsidR="00835BD7" w:rsidRPr="001A7A7E" w:rsidRDefault="002F7A02" w:rsidP="002F7A02">
      <w:pPr>
        <w:pStyle w:val="Heading2"/>
        <w:numPr>
          <w:ilvl w:val="0"/>
          <w:numId w:val="0"/>
        </w:numPr>
        <w:tabs>
          <w:tab w:val="num" w:pos="709"/>
        </w:tabs>
        <w:ind w:left="709" w:hanging="709"/>
        <w:rPr>
          <w:rFonts w:ascii="Arial" w:hAnsi="Arial" w:cs="Arial"/>
          <w:b/>
          <w:sz w:val="22"/>
        </w:rPr>
      </w:pPr>
      <w:bookmarkStart w:id="22" w:name="_Ref320716532"/>
      <w:r w:rsidRPr="001A7A7E">
        <w:rPr>
          <w:rFonts w:ascii="Arial" w:hAnsi="Arial" w:cs="Arial"/>
          <w:b/>
          <w:sz w:val="22"/>
        </w:rPr>
        <w:tab/>
      </w:r>
      <w:r w:rsidR="00835BD7" w:rsidRPr="001A7A7E">
        <w:rPr>
          <w:rFonts w:ascii="Arial" w:hAnsi="Arial" w:cs="Arial"/>
          <w:b/>
          <w:sz w:val="22"/>
        </w:rPr>
        <w:t>Changes to the contracting arrangements</w:t>
      </w:r>
      <w:bookmarkEnd w:id="22"/>
    </w:p>
    <w:p w14:paraId="4E35A85B" w14:textId="77777777" w:rsidR="00835BD7" w:rsidRPr="001A7A7E" w:rsidRDefault="00835BD7" w:rsidP="002F7A02">
      <w:pPr>
        <w:pStyle w:val="Heading2"/>
        <w:tabs>
          <w:tab w:val="clear" w:pos="1004"/>
          <w:tab w:val="num" w:pos="709"/>
        </w:tabs>
        <w:ind w:left="709" w:hanging="709"/>
        <w:rPr>
          <w:rFonts w:ascii="Arial" w:hAnsi="Arial" w:cs="Arial"/>
          <w:sz w:val="22"/>
        </w:rPr>
      </w:pPr>
      <w:bookmarkStart w:id="23" w:name="_Toc277947345"/>
      <w:r w:rsidRPr="001A7A7E">
        <w:rPr>
          <w:rFonts w:ascii="Arial" w:hAnsi="Arial" w:cs="Arial"/>
          <w:sz w:val="22"/>
        </w:rPr>
        <w:lastRenderedPageBreak/>
        <w:t>The Authority recognises that arrangements in relation to sub-contracting and Groups of Economic Operators may be subject to future change, and may not be finalised until a later date.  However, any changes to those arrangements may affect the ability to deliver the requirements. Potential Providers 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1A7A7E" w:rsidRDefault="00835BD7" w:rsidP="00835BD7">
      <w:pPr>
        <w:pStyle w:val="Heading2"/>
        <w:numPr>
          <w:ilvl w:val="0"/>
          <w:numId w:val="0"/>
        </w:numPr>
        <w:ind w:left="720"/>
        <w:rPr>
          <w:rFonts w:ascii="Arial" w:hAnsi="Arial" w:cs="Arial"/>
          <w:b/>
          <w:sz w:val="22"/>
        </w:rPr>
      </w:pPr>
      <w:bookmarkStart w:id="24" w:name="_Ref432002788"/>
      <w:r w:rsidRPr="001A7A7E">
        <w:rPr>
          <w:rFonts w:ascii="Arial" w:hAnsi="Arial" w:cs="Arial"/>
          <w:b/>
          <w:sz w:val="22"/>
        </w:rPr>
        <w:t>Terms of Participation</w:t>
      </w:r>
      <w:bookmarkEnd w:id="24"/>
    </w:p>
    <w:p w14:paraId="41C0A1CF" w14:textId="33888B2D" w:rsidR="00CA49C7" w:rsidRPr="001A7A7E" w:rsidRDefault="00835BD7" w:rsidP="002F7A02">
      <w:pPr>
        <w:pStyle w:val="Heading2"/>
        <w:tabs>
          <w:tab w:val="clear" w:pos="1004"/>
          <w:tab w:val="num" w:pos="709"/>
        </w:tabs>
        <w:ind w:left="709" w:hanging="709"/>
        <w:rPr>
          <w:rFonts w:ascii="Arial" w:hAnsi="Arial" w:cs="Arial"/>
          <w:sz w:val="22"/>
        </w:rPr>
      </w:pPr>
      <w:r w:rsidRPr="001A7A7E">
        <w:rPr>
          <w:rFonts w:ascii="Arial" w:hAnsi="Arial" w:cs="Arial"/>
          <w:sz w:val="22"/>
        </w:rPr>
        <w:t xml:space="preserve">The Authority requires single-entity Potential Providers or Lead Contacts to confirm that any Sub-Contractor and/or member of a Group of Economic Operators has read, understood and complied with all the statements contained within </w:t>
      </w:r>
      <w:r w:rsidR="00147644" w:rsidRPr="001A7A7E">
        <w:rPr>
          <w:rFonts w:ascii="Arial" w:hAnsi="Arial" w:cs="Arial"/>
          <w:sz w:val="22"/>
        </w:rPr>
        <w:t xml:space="preserve">‘Attachment 2 - </w:t>
      </w:r>
      <w:r w:rsidRPr="001A7A7E">
        <w:rPr>
          <w:rFonts w:ascii="Arial" w:hAnsi="Arial" w:cs="Arial"/>
          <w:sz w:val="22"/>
        </w:rPr>
        <w:t>Terms of Participation</w:t>
      </w:r>
      <w:r w:rsidR="00147644" w:rsidRPr="001A7A7E">
        <w:rPr>
          <w:rFonts w:ascii="Arial" w:hAnsi="Arial" w:cs="Arial"/>
          <w:sz w:val="22"/>
        </w:rPr>
        <w:t>’</w:t>
      </w:r>
      <w:r w:rsidRPr="001A7A7E">
        <w:rPr>
          <w:rFonts w:ascii="Arial" w:hAnsi="Arial" w:cs="Arial"/>
          <w:sz w:val="22"/>
        </w:rPr>
        <w:t>.</w:t>
      </w:r>
    </w:p>
    <w:p w14:paraId="47E30B5E" w14:textId="77777777" w:rsidR="00835BD7" w:rsidRPr="001A7A7E" w:rsidRDefault="00835BD7" w:rsidP="00835BD7">
      <w:pPr>
        <w:pStyle w:val="Heading1"/>
      </w:pPr>
      <w:bookmarkStart w:id="25" w:name="_Toc484595972"/>
      <w:bookmarkEnd w:id="23"/>
      <w:r w:rsidRPr="001A7A7E">
        <w:t>Procurement Contact</w:t>
      </w:r>
      <w:bookmarkEnd w:id="25"/>
    </w:p>
    <w:p w14:paraId="6C3801DE" w14:textId="77777777" w:rsidR="00835BD7" w:rsidRPr="001A7A7E" w:rsidRDefault="00835BD7" w:rsidP="002F7A02">
      <w:pPr>
        <w:pStyle w:val="Heading2"/>
        <w:tabs>
          <w:tab w:val="clear" w:pos="1004"/>
          <w:tab w:val="num" w:pos="709"/>
        </w:tabs>
        <w:ind w:hanging="1004"/>
        <w:rPr>
          <w:rFonts w:ascii="Arial" w:hAnsi="Arial" w:cs="Arial"/>
          <w:sz w:val="22"/>
        </w:rPr>
      </w:pPr>
      <w:r w:rsidRPr="001A7A7E">
        <w:rPr>
          <w:rFonts w:ascii="Arial" w:hAnsi="Arial" w:cs="Arial"/>
          <w:sz w:val="22"/>
        </w:rPr>
        <w:t>The procurement lead for this requirement is:</w:t>
      </w:r>
    </w:p>
    <w:p w14:paraId="3BAC90FE" w14:textId="105E3AE0" w:rsidR="00835BD7" w:rsidRPr="001A7A7E" w:rsidRDefault="00835BD7" w:rsidP="00835BD7">
      <w:pPr>
        <w:pStyle w:val="Heading3"/>
        <w:rPr>
          <w:rFonts w:ascii="Arial" w:hAnsi="Arial" w:cs="Arial"/>
          <w:sz w:val="22"/>
        </w:rPr>
      </w:pPr>
      <w:r w:rsidRPr="001A7A7E">
        <w:rPr>
          <w:rFonts w:ascii="Arial" w:hAnsi="Arial" w:cs="Arial"/>
          <w:sz w:val="22"/>
        </w:rPr>
        <w:t>Name</w:t>
      </w:r>
      <w:r w:rsidR="000232A3" w:rsidRPr="001A7A7E">
        <w:rPr>
          <w:rFonts w:ascii="Arial" w:hAnsi="Arial" w:cs="Arial"/>
          <w:sz w:val="22"/>
        </w:rPr>
        <w:t xml:space="preserve">: </w:t>
      </w:r>
      <w:r w:rsidR="007F635D">
        <w:rPr>
          <w:rFonts w:ascii="Arial" w:hAnsi="Arial" w:cs="Arial"/>
          <w:sz w:val="22"/>
        </w:rPr>
        <w:t>Sam Richman</w:t>
      </w:r>
    </w:p>
    <w:p w14:paraId="664336F7" w14:textId="0BF582F2" w:rsidR="00835BD7" w:rsidRPr="001A7A7E" w:rsidRDefault="00835BD7" w:rsidP="00835BD7">
      <w:pPr>
        <w:pStyle w:val="Heading3"/>
        <w:rPr>
          <w:rFonts w:ascii="Arial" w:hAnsi="Arial" w:cs="Arial"/>
          <w:sz w:val="22"/>
        </w:rPr>
      </w:pPr>
      <w:r w:rsidRPr="001A7A7E">
        <w:rPr>
          <w:rFonts w:ascii="Arial" w:hAnsi="Arial" w:cs="Arial"/>
          <w:sz w:val="22"/>
        </w:rPr>
        <w:t>Telephone Number</w:t>
      </w:r>
      <w:r w:rsidR="000232A3" w:rsidRPr="001A7A7E">
        <w:rPr>
          <w:rFonts w:ascii="Arial" w:hAnsi="Arial" w:cs="Arial"/>
          <w:sz w:val="22"/>
        </w:rPr>
        <w:t xml:space="preserve">: </w:t>
      </w:r>
      <w:r w:rsidR="007F635D">
        <w:rPr>
          <w:rFonts w:ascii="Arial" w:hAnsi="Arial" w:cs="Arial"/>
          <w:sz w:val="22"/>
        </w:rPr>
        <w:t>0207 210 5832</w:t>
      </w:r>
    </w:p>
    <w:p w14:paraId="3BA081A4" w14:textId="63F6335E" w:rsidR="00835BD7" w:rsidRPr="001A7A7E" w:rsidRDefault="00835BD7" w:rsidP="00835BD7">
      <w:pPr>
        <w:pStyle w:val="Heading3"/>
        <w:rPr>
          <w:rFonts w:ascii="Arial" w:hAnsi="Arial" w:cs="Arial"/>
          <w:sz w:val="22"/>
        </w:rPr>
      </w:pPr>
      <w:r w:rsidRPr="001A7A7E">
        <w:rPr>
          <w:rFonts w:ascii="Arial" w:hAnsi="Arial" w:cs="Arial"/>
          <w:sz w:val="22"/>
        </w:rPr>
        <w:t>Email</w:t>
      </w:r>
      <w:r w:rsidR="000232A3" w:rsidRPr="001A7A7E">
        <w:rPr>
          <w:rFonts w:ascii="Arial" w:hAnsi="Arial" w:cs="Arial"/>
          <w:sz w:val="22"/>
        </w:rPr>
        <w:t xml:space="preserve">: </w:t>
      </w:r>
      <w:r w:rsidR="007F635D">
        <w:rPr>
          <w:rFonts w:ascii="Arial" w:hAnsi="Arial" w:cs="Arial"/>
          <w:sz w:val="22"/>
        </w:rPr>
        <w:t>sam.richman</w:t>
      </w:r>
      <w:r w:rsidR="000232A3" w:rsidRPr="001A7A7E">
        <w:rPr>
          <w:rFonts w:ascii="Arial" w:hAnsi="Arial" w:cs="Arial"/>
          <w:sz w:val="22"/>
        </w:rPr>
        <w:t>@dh.gsi.gov.uk</w:t>
      </w:r>
    </w:p>
    <w:p w14:paraId="179A373D" w14:textId="77777777" w:rsidR="00835BD7" w:rsidRPr="001A7A7E" w:rsidRDefault="00835BD7" w:rsidP="00835BD7">
      <w:pPr>
        <w:pStyle w:val="Heading1"/>
      </w:pPr>
      <w:bookmarkStart w:id="26" w:name="_Toc484595973"/>
      <w:r w:rsidRPr="001A7A7E">
        <w:t>glossary</w:t>
      </w:r>
      <w:bookmarkEnd w:id="26"/>
      <w:r w:rsidRPr="001A7A7E">
        <w:t xml:space="preserve"> </w:t>
      </w:r>
    </w:p>
    <w:p w14:paraId="1245DDA7" w14:textId="77777777" w:rsidR="00835BD7" w:rsidRPr="001A7A7E" w:rsidRDefault="00835BD7" w:rsidP="002F7A02">
      <w:pPr>
        <w:pStyle w:val="Heading2"/>
        <w:tabs>
          <w:tab w:val="clear" w:pos="1004"/>
          <w:tab w:val="num" w:pos="709"/>
        </w:tabs>
        <w:ind w:hanging="1004"/>
        <w:rPr>
          <w:rFonts w:ascii="Arial" w:hAnsi="Arial" w:cs="Arial"/>
          <w:sz w:val="22"/>
          <w:szCs w:val="22"/>
        </w:rPr>
      </w:pPr>
      <w:r w:rsidRPr="001A7A7E">
        <w:rPr>
          <w:rFonts w:ascii="Arial" w:hAnsi="Arial" w:cs="Arial"/>
          <w:sz w:val="22"/>
          <w:szCs w:val="22"/>
        </w:rPr>
        <w:t>In this ITT the following words and phrases have the following meanings:</w:t>
      </w:r>
    </w:p>
    <w:p w14:paraId="1D5515E1"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Authority</w:t>
      </w:r>
      <w:r w:rsidRPr="001A7A7E">
        <w:rPr>
          <w:rFonts w:ascii="Arial" w:hAnsi="Arial" w:cs="Arial"/>
          <w:sz w:val="22"/>
          <w:szCs w:val="22"/>
        </w:rPr>
        <w:t>” means Department of Health on behalf of the Secretary of State for Health;</w:t>
      </w:r>
    </w:p>
    <w:p w14:paraId="643513C8"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Business Management System</w:t>
      </w:r>
      <w:r w:rsidRPr="001A7A7E">
        <w:rPr>
          <w:rFonts w:ascii="Arial" w:hAnsi="Arial" w:cs="Arial"/>
          <w:sz w:val="22"/>
          <w:szCs w:val="22"/>
        </w:rPr>
        <w:t>” or “</w:t>
      </w:r>
      <w:r w:rsidRPr="001A7A7E">
        <w:rPr>
          <w:rFonts w:ascii="Arial" w:hAnsi="Arial" w:cs="Arial"/>
          <w:b/>
          <w:sz w:val="22"/>
          <w:szCs w:val="22"/>
        </w:rPr>
        <w:t>BMS</w:t>
      </w:r>
      <w:r w:rsidRPr="001A7A7E">
        <w:rPr>
          <w:rFonts w:ascii="Arial" w:hAnsi="Arial" w:cs="Arial"/>
          <w:sz w:val="22"/>
          <w:szCs w:val="22"/>
        </w:rPr>
        <w:t xml:space="preserve">” means the online tender management system which is being used by the Authority for this Procurement which can be found at </w:t>
      </w:r>
      <w:hyperlink r:id="rId21" w:history="1">
        <w:r w:rsidRPr="001A7A7E">
          <w:rPr>
            <w:rStyle w:val="Hyperlink"/>
            <w:rFonts w:ascii="Arial" w:hAnsi="Arial" w:cs="Arial"/>
            <w:sz w:val="22"/>
            <w:szCs w:val="22"/>
          </w:rPr>
          <w:t>https://www.gov.uk/government/organisations/department-of-health/about/procurement</w:t>
        </w:r>
      </w:hyperlink>
      <w:r w:rsidRPr="001A7A7E">
        <w:rPr>
          <w:rFonts w:ascii="Arial" w:hAnsi="Arial" w:cs="Arial"/>
          <w:sz w:val="22"/>
          <w:szCs w:val="22"/>
        </w:rPr>
        <w:t xml:space="preserve">  </w:t>
      </w:r>
    </w:p>
    <w:p w14:paraId="6344BE97" w14:textId="2B3CAA3F"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Contract</w:t>
      </w:r>
      <w:r w:rsidRPr="001A7A7E">
        <w:rPr>
          <w:rFonts w:ascii="Arial" w:hAnsi="Arial" w:cs="Arial"/>
          <w:sz w:val="22"/>
          <w:szCs w:val="22"/>
        </w:rPr>
        <w:t xml:space="preserve">” has the meaning set out in Part 3 </w:t>
      </w:r>
      <w:r w:rsidR="007D4E0A" w:rsidRPr="001A7A7E">
        <w:rPr>
          <w:rFonts w:ascii="Arial" w:hAnsi="Arial" w:cs="Arial"/>
          <w:sz w:val="22"/>
          <w:szCs w:val="22"/>
        </w:rPr>
        <w:t xml:space="preserve">- Page 4 </w:t>
      </w:r>
      <w:r w:rsidRPr="001A7A7E">
        <w:rPr>
          <w:rFonts w:ascii="Arial" w:hAnsi="Arial" w:cs="Arial"/>
          <w:sz w:val="22"/>
          <w:szCs w:val="22"/>
        </w:rPr>
        <w:t>(Terms and Conditions of Contract);</w:t>
      </w:r>
    </w:p>
    <w:p w14:paraId="5F508603"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e-Sourcing Portal</w:t>
      </w:r>
      <w:r w:rsidRPr="001A7A7E">
        <w:rPr>
          <w:rFonts w:ascii="Arial" w:hAnsi="Arial" w:cs="Arial"/>
          <w:sz w:val="22"/>
          <w:szCs w:val="22"/>
        </w:rPr>
        <w:t>” means the same as Business Management System or BMS;</w:t>
      </w:r>
    </w:p>
    <w:p w14:paraId="2F321528"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Group of Economic Operators</w:t>
      </w:r>
      <w:r w:rsidRPr="001A7A7E">
        <w:rPr>
          <w:rFonts w:ascii="Arial" w:hAnsi="Arial" w:cs="Arial"/>
          <w:sz w:val="22"/>
          <w:szCs w:val="22"/>
        </w:rPr>
        <w:t>” means a group of economic operators acting jointly and severally to provide the Services;</w:t>
      </w:r>
    </w:p>
    <w:p w14:paraId="2F6260DF"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 xml:space="preserve"> “</w:t>
      </w:r>
      <w:r w:rsidRPr="001A7A7E">
        <w:rPr>
          <w:rFonts w:ascii="Arial" w:hAnsi="Arial" w:cs="Arial"/>
          <w:b/>
          <w:sz w:val="22"/>
          <w:szCs w:val="22"/>
        </w:rPr>
        <w:t xml:space="preserve">Invitation to </w:t>
      </w:r>
      <w:proofErr w:type="gramStart"/>
      <w:r w:rsidRPr="001A7A7E">
        <w:rPr>
          <w:rFonts w:ascii="Arial" w:hAnsi="Arial" w:cs="Arial"/>
          <w:b/>
          <w:sz w:val="22"/>
          <w:szCs w:val="22"/>
        </w:rPr>
        <w:t>Tender</w:t>
      </w:r>
      <w:proofErr w:type="gramEnd"/>
      <w:r w:rsidRPr="001A7A7E">
        <w:rPr>
          <w:rFonts w:ascii="Arial" w:hAnsi="Arial" w:cs="Arial"/>
          <w:sz w:val="22"/>
          <w:szCs w:val="22"/>
        </w:rPr>
        <w:t>” or “</w:t>
      </w:r>
      <w:r w:rsidRPr="001A7A7E">
        <w:rPr>
          <w:rFonts w:ascii="Arial" w:hAnsi="Arial" w:cs="Arial"/>
          <w:b/>
          <w:sz w:val="22"/>
          <w:szCs w:val="22"/>
        </w:rPr>
        <w:t>ITT</w:t>
      </w:r>
      <w:r w:rsidRPr="001A7A7E">
        <w:rPr>
          <w:rFonts w:ascii="Arial" w:hAnsi="Arial" w:cs="Arial"/>
          <w:sz w:val="22"/>
          <w:szCs w:val="22"/>
        </w:rPr>
        <w:t>” means this invitation to tender document and all related documents published by the Authority in relation to this Procurement;</w:t>
      </w:r>
    </w:p>
    <w:p w14:paraId="6C2B0D79"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Lead Contact</w:t>
      </w:r>
      <w:r w:rsidRPr="001A7A7E">
        <w:rPr>
          <w:rFonts w:ascii="Arial" w:hAnsi="Arial" w:cs="Arial"/>
          <w:sz w:val="22"/>
          <w:szCs w:val="22"/>
        </w:rPr>
        <w:t>” 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A7A7E" w:rsidRDefault="00B622C1" w:rsidP="00835BD7">
      <w:pPr>
        <w:pStyle w:val="Heading2"/>
        <w:numPr>
          <w:ilvl w:val="0"/>
          <w:numId w:val="0"/>
        </w:numPr>
        <w:ind w:left="720"/>
        <w:rPr>
          <w:rFonts w:ascii="Arial" w:hAnsi="Arial" w:cs="Arial"/>
          <w:sz w:val="22"/>
          <w:szCs w:val="22"/>
        </w:rPr>
      </w:pPr>
      <w:r w:rsidRPr="001A7A7E">
        <w:rPr>
          <w:rFonts w:ascii="Arial" w:hAnsi="Arial" w:cs="Arial"/>
          <w:sz w:val="22"/>
          <w:szCs w:val="22"/>
        </w:rPr>
        <w:t xml:space="preserve"> </w:t>
      </w:r>
      <w:r w:rsidR="00835BD7" w:rsidRPr="001A7A7E">
        <w:rPr>
          <w:rFonts w:ascii="Arial" w:hAnsi="Arial" w:cs="Arial"/>
          <w:sz w:val="22"/>
          <w:szCs w:val="22"/>
        </w:rPr>
        <w:t>“</w:t>
      </w:r>
      <w:r w:rsidR="00835BD7" w:rsidRPr="001A7A7E">
        <w:rPr>
          <w:rFonts w:ascii="Arial" w:hAnsi="Arial" w:cs="Arial"/>
          <w:b/>
          <w:sz w:val="22"/>
          <w:szCs w:val="22"/>
        </w:rPr>
        <w:t>Potential Provider</w:t>
      </w:r>
      <w:r w:rsidR="00835BD7" w:rsidRPr="001A7A7E">
        <w:rPr>
          <w:rFonts w:ascii="Arial" w:hAnsi="Arial" w:cs="Arial"/>
          <w:sz w:val="22"/>
          <w:szCs w:val="22"/>
        </w:rPr>
        <w:t>” means a company that submits a Tender in response to the Invitation to Tender;</w:t>
      </w:r>
    </w:p>
    <w:p w14:paraId="2F9A9F8D" w14:textId="4E042AB4"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Procurement</w:t>
      </w:r>
      <w:r w:rsidRPr="001A7A7E">
        <w:rPr>
          <w:rFonts w:ascii="Arial" w:hAnsi="Arial" w:cs="Arial"/>
          <w:sz w:val="22"/>
          <w:szCs w:val="22"/>
        </w:rPr>
        <w:t xml:space="preserve">” means the process used to establish a Contract that facilitates the provision of </w:t>
      </w:r>
      <w:r w:rsidR="000232A3" w:rsidRPr="001A7A7E">
        <w:rPr>
          <w:rFonts w:ascii="Arial" w:hAnsi="Arial" w:cs="Arial"/>
          <w:sz w:val="22"/>
          <w:szCs w:val="22"/>
        </w:rPr>
        <w:t>Healthy Start Vitamins - Qualified Person for Pharmacovigilance Services</w:t>
      </w:r>
      <w:r w:rsidRPr="001A7A7E">
        <w:rPr>
          <w:rFonts w:ascii="Arial" w:hAnsi="Arial" w:cs="Arial"/>
          <w:sz w:val="22"/>
          <w:szCs w:val="22"/>
        </w:rPr>
        <w:t>;</w:t>
      </w:r>
    </w:p>
    <w:p w14:paraId="59E7A004"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lastRenderedPageBreak/>
        <w:t>“</w:t>
      </w:r>
      <w:r w:rsidRPr="001A7A7E">
        <w:rPr>
          <w:rFonts w:ascii="Arial" w:hAnsi="Arial" w:cs="Arial"/>
          <w:b/>
          <w:sz w:val="22"/>
          <w:szCs w:val="22"/>
        </w:rPr>
        <w:t>Regulations</w:t>
      </w:r>
      <w:r w:rsidRPr="001A7A7E">
        <w:rPr>
          <w:rFonts w:ascii="Arial" w:hAnsi="Arial" w:cs="Arial"/>
          <w:sz w:val="22"/>
          <w:szCs w:val="22"/>
        </w:rPr>
        <w:t>” means the Public Contracts Regulations 2015 unless otherwise stated.</w:t>
      </w:r>
    </w:p>
    <w:p w14:paraId="25F29159"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Sub-Contractor</w:t>
      </w:r>
      <w:r w:rsidRPr="001A7A7E">
        <w:rPr>
          <w:rFonts w:ascii="Arial" w:hAnsi="Arial" w:cs="Arial"/>
          <w:sz w:val="22"/>
          <w:szCs w:val="22"/>
        </w:rPr>
        <w:t xml:space="preserve">” means a third party which: </w:t>
      </w:r>
    </w:p>
    <w:p w14:paraId="65BEB947" w14:textId="77777777" w:rsidR="00835BD7" w:rsidRPr="001A7A7E" w:rsidRDefault="00835BD7" w:rsidP="00835BD7">
      <w:pPr>
        <w:pStyle w:val="Heading2"/>
        <w:numPr>
          <w:ilvl w:val="0"/>
          <w:numId w:val="36"/>
        </w:numPr>
        <w:rPr>
          <w:rFonts w:ascii="Arial" w:hAnsi="Arial" w:cs="Arial"/>
          <w:sz w:val="22"/>
          <w:szCs w:val="22"/>
        </w:rPr>
      </w:pPr>
      <w:proofErr w:type="gramStart"/>
      <w:r w:rsidRPr="001A7A7E">
        <w:rPr>
          <w:rFonts w:ascii="Arial" w:hAnsi="Arial" w:cs="Arial"/>
          <w:sz w:val="22"/>
          <w:szCs w:val="22"/>
        </w:rPr>
        <w:t>provides</w:t>
      </w:r>
      <w:proofErr w:type="gramEnd"/>
      <w:r w:rsidRPr="001A7A7E">
        <w:rPr>
          <w:rFonts w:ascii="Arial" w:hAnsi="Arial" w:cs="Arial"/>
          <w:sz w:val="22"/>
          <w:szCs w:val="22"/>
        </w:rPr>
        <w:t xml:space="preserve"> the Services (or any part of them); </w:t>
      </w:r>
    </w:p>
    <w:p w14:paraId="60D6D09A" w14:textId="77777777" w:rsidR="00835BD7" w:rsidRPr="001A7A7E" w:rsidRDefault="00835BD7" w:rsidP="00835BD7">
      <w:pPr>
        <w:pStyle w:val="Heading2"/>
        <w:numPr>
          <w:ilvl w:val="0"/>
          <w:numId w:val="36"/>
        </w:numPr>
        <w:rPr>
          <w:rFonts w:ascii="Arial" w:hAnsi="Arial" w:cs="Arial"/>
          <w:sz w:val="22"/>
          <w:szCs w:val="22"/>
        </w:rPr>
      </w:pPr>
      <w:proofErr w:type="gramStart"/>
      <w:r w:rsidRPr="001A7A7E">
        <w:rPr>
          <w:rFonts w:ascii="Arial" w:hAnsi="Arial" w:cs="Arial"/>
          <w:sz w:val="22"/>
          <w:szCs w:val="22"/>
        </w:rPr>
        <w:t>provides</w:t>
      </w:r>
      <w:proofErr w:type="gramEnd"/>
      <w:r w:rsidRPr="001A7A7E">
        <w:rPr>
          <w:rFonts w:ascii="Arial" w:hAnsi="Arial" w:cs="Arial"/>
          <w:sz w:val="22"/>
          <w:szCs w:val="22"/>
        </w:rPr>
        <w:t xml:space="preserve"> facilities or services necessary for the provision of the Services (or any part of them); and/or</w:t>
      </w:r>
    </w:p>
    <w:p w14:paraId="2C0D8ECB" w14:textId="77777777" w:rsidR="00835BD7" w:rsidRPr="001A7A7E" w:rsidRDefault="00835BD7" w:rsidP="00835BD7">
      <w:pPr>
        <w:pStyle w:val="Heading2"/>
        <w:numPr>
          <w:ilvl w:val="0"/>
          <w:numId w:val="36"/>
        </w:numPr>
        <w:rPr>
          <w:rFonts w:ascii="Arial" w:hAnsi="Arial" w:cs="Arial"/>
          <w:sz w:val="22"/>
          <w:szCs w:val="22"/>
        </w:rPr>
      </w:pPr>
      <w:proofErr w:type="gramStart"/>
      <w:r w:rsidRPr="001A7A7E">
        <w:rPr>
          <w:rFonts w:ascii="Arial" w:hAnsi="Arial" w:cs="Arial"/>
          <w:sz w:val="22"/>
          <w:szCs w:val="22"/>
        </w:rPr>
        <w:t>is</w:t>
      </w:r>
      <w:proofErr w:type="gramEnd"/>
      <w:r w:rsidRPr="001A7A7E">
        <w:rPr>
          <w:rFonts w:ascii="Arial" w:hAnsi="Arial" w:cs="Arial"/>
          <w:sz w:val="22"/>
          <w:szCs w:val="22"/>
        </w:rPr>
        <w:t xml:space="preserve"> responsible for the management, direction or control of the Services (or any part of them);</w:t>
      </w:r>
    </w:p>
    <w:p w14:paraId="1F2BDC56" w14:textId="77777777" w:rsidR="00835BD7" w:rsidRPr="001A7A7E" w:rsidRDefault="00835BD7" w:rsidP="00835BD7">
      <w:pPr>
        <w:pStyle w:val="Heading2"/>
        <w:numPr>
          <w:ilvl w:val="0"/>
          <w:numId w:val="0"/>
        </w:numPr>
        <w:ind w:left="720"/>
        <w:rPr>
          <w:rFonts w:ascii="Arial" w:hAnsi="Arial" w:cs="Arial"/>
          <w:sz w:val="22"/>
          <w:szCs w:val="22"/>
        </w:rPr>
      </w:pPr>
      <w:proofErr w:type="gramStart"/>
      <w:r w:rsidRPr="001A7A7E">
        <w:rPr>
          <w:rFonts w:ascii="Arial" w:hAnsi="Arial" w:cs="Arial"/>
          <w:sz w:val="22"/>
          <w:szCs w:val="22"/>
        </w:rPr>
        <w:t>pursuant</w:t>
      </w:r>
      <w:proofErr w:type="gramEnd"/>
      <w:r w:rsidRPr="001A7A7E">
        <w:rPr>
          <w:rFonts w:ascii="Arial" w:hAnsi="Arial" w:cs="Arial"/>
          <w:sz w:val="22"/>
          <w:szCs w:val="22"/>
        </w:rPr>
        <w:t xml:space="preserve"> to any contract or agreement (or proposed contract or agreement), other than the Contract;</w:t>
      </w:r>
    </w:p>
    <w:p w14:paraId="70B099DE" w14:textId="3ABCD3F1"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Supplier</w:t>
      </w:r>
      <w:r w:rsidRPr="001A7A7E">
        <w:rPr>
          <w:rFonts w:ascii="Arial" w:hAnsi="Arial" w:cs="Arial"/>
          <w:sz w:val="22"/>
          <w:szCs w:val="22"/>
        </w:rPr>
        <w:t>” means the Potential Provider with whom the Authority has concluded the Contract;</w:t>
      </w:r>
    </w:p>
    <w:p w14:paraId="420BD68E" w14:textId="77777777" w:rsidR="00835BD7" w:rsidRPr="001A7A7E" w:rsidRDefault="00835BD7" w:rsidP="00835BD7">
      <w:pPr>
        <w:ind w:left="720"/>
        <w:rPr>
          <w:rFonts w:ascii="Arial" w:hAnsi="Arial"/>
          <w:sz w:val="22"/>
        </w:rPr>
      </w:pPr>
      <w:r w:rsidRPr="001A7A7E">
        <w:rPr>
          <w:rFonts w:ascii="Arial" w:hAnsi="Arial"/>
          <w:sz w:val="22"/>
        </w:rPr>
        <w:t>“</w:t>
      </w:r>
      <w:r w:rsidRPr="001A7A7E">
        <w:rPr>
          <w:rFonts w:ascii="Arial" w:hAnsi="Arial"/>
          <w:b/>
          <w:sz w:val="22"/>
        </w:rPr>
        <w:t>SME</w:t>
      </w:r>
      <w:r w:rsidRPr="001A7A7E">
        <w:rPr>
          <w:rFonts w:ascii="Arial" w:hAnsi="Arial"/>
          <w:sz w:val="22"/>
        </w:rPr>
        <w:t>” means an organisation or entity:</w:t>
      </w:r>
    </w:p>
    <w:p w14:paraId="5B32D7A2" w14:textId="77777777" w:rsidR="00835BD7" w:rsidRPr="001A7A7E" w:rsidRDefault="00835BD7" w:rsidP="00835BD7">
      <w:pPr>
        <w:pStyle w:val="ListParagraph"/>
        <w:numPr>
          <w:ilvl w:val="0"/>
          <w:numId w:val="35"/>
        </w:numPr>
        <w:ind w:left="1440"/>
        <w:rPr>
          <w:rFonts w:ascii="Arial" w:hAnsi="Arial" w:cs="Arial"/>
          <w:sz w:val="22"/>
          <w:szCs w:val="22"/>
        </w:rPr>
      </w:pPr>
      <w:r w:rsidRPr="001A7A7E">
        <w:rPr>
          <w:rFonts w:ascii="Arial" w:hAnsi="Arial" w:cs="Arial"/>
          <w:sz w:val="22"/>
          <w:szCs w:val="22"/>
        </w:rPr>
        <w:t>having less than 250 employees; and</w:t>
      </w:r>
    </w:p>
    <w:p w14:paraId="488737B8" w14:textId="77777777" w:rsidR="00835BD7" w:rsidRPr="001A7A7E" w:rsidRDefault="00835BD7" w:rsidP="00835BD7">
      <w:pPr>
        <w:pStyle w:val="ListParagraph"/>
        <w:numPr>
          <w:ilvl w:val="0"/>
          <w:numId w:val="35"/>
        </w:numPr>
        <w:ind w:left="1440"/>
        <w:rPr>
          <w:rFonts w:ascii="Arial" w:hAnsi="Arial" w:cs="Arial"/>
          <w:sz w:val="22"/>
          <w:szCs w:val="22"/>
        </w:rPr>
      </w:pPr>
      <w:r w:rsidRPr="001A7A7E">
        <w:rPr>
          <w:rFonts w:ascii="Arial" w:hAnsi="Arial" w:cs="Arial"/>
          <w:sz w:val="22"/>
          <w:szCs w:val="22"/>
        </w:rPr>
        <w:t>having an annual turnover of less than forty million pounds (£40,000,000); or</w:t>
      </w:r>
    </w:p>
    <w:p w14:paraId="06716DD5" w14:textId="77777777" w:rsidR="00835BD7" w:rsidRPr="001A7A7E" w:rsidRDefault="00835BD7" w:rsidP="00835BD7">
      <w:pPr>
        <w:pStyle w:val="ListParagraph"/>
        <w:numPr>
          <w:ilvl w:val="0"/>
          <w:numId w:val="35"/>
        </w:numPr>
        <w:ind w:left="1440"/>
        <w:rPr>
          <w:rFonts w:ascii="Arial" w:hAnsi="Arial" w:cs="Arial"/>
          <w:sz w:val="22"/>
          <w:szCs w:val="22"/>
        </w:rPr>
      </w:pPr>
      <w:r w:rsidRPr="001A7A7E">
        <w:rPr>
          <w:rFonts w:ascii="Arial" w:hAnsi="Arial" w:cs="Arial"/>
          <w:sz w:val="22"/>
          <w:szCs w:val="22"/>
        </w:rPr>
        <w:t>having a balance sheet of less than thirty five million pounds (£35,000,000); and</w:t>
      </w:r>
    </w:p>
    <w:p w14:paraId="488F2BA4" w14:textId="77777777" w:rsidR="00835BD7" w:rsidRPr="001A7A7E" w:rsidRDefault="00835BD7" w:rsidP="00835BD7">
      <w:pPr>
        <w:pStyle w:val="ListParagraph"/>
        <w:numPr>
          <w:ilvl w:val="0"/>
          <w:numId w:val="35"/>
        </w:numPr>
        <w:ind w:left="1440"/>
        <w:rPr>
          <w:rFonts w:ascii="Arial" w:hAnsi="Arial" w:cs="Arial"/>
          <w:sz w:val="22"/>
          <w:szCs w:val="22"/>
        </w:rPr>
      </w:pPr>
      <w:r w:rsidRPr="001A7A7E">
        <w:rPr>
          <w:rFonts w:ascii="Arial" w:hAnsi="Arial" w:cs="Arial"/>
          <w:sz w:val="22"/>
          <w:szCs w:val="22"/>
        </w:rPr>
        <w:t>is totally independent of other enterprises; or</w:t>
      </w:r>
    </w:p>
    <w:p w14:paraId="378A1350" w14:textId="77777777" w:rsidR="00835BD7" w:rsidRPr="001A7A7E" w:rsidRDefault="00835BD7" w:rsidP="00835BD7">
      <w:pPr>
        <w:pStyle w:val="ListParagraph"/>
        <w:numPr>
          <w:ilvl w:val="0"/>
          <w:numId w:val="35"/>
        </w:numPr>
        <w:ind w:left="1440"/>
        <w:rPr>
          <w:rFonts w:ascii="Arial" w:hAnsi="Arial" w:cs="Arial"/>
          <w:sz w:val="22"/>
          <w:szCs w:val="22"/>
        </w:rPr>
      </w:pPr>
      <w:r w:rsidRPr="001A7A7E">
        <w:rPr>
          <w:rFonts w:ascii="Arial" w:hAnsi="Arial" w:cs="Arial"/>
          <w:sz w:val="22"/>
          <w:szCs w:val="22"/>
        </w:rPr>
        <w:t>holds less than 25% of the capital or voting rights in one or more other enterprises and other enterprises do not each own more than 25% of its capital or voting rights;</w:t>
      </w:r>
    </w:p>
    <w:p w14:paraId="4713AAA5" w14:textId="77777777" w:rsidR="00835BD7" w:rsidRPr="001A7A7E" w:rsidRDefault="00835BD7" w:rsidP="00835BD7">
      <w:pPr>
        <w:pStyle w:val="ListParagraph"/>
        <w:numPr>
          <w:ilvl w:val="0"/>
          <w:numId w:val="0"/>
        </w:numPr>
        <w:ind w:left="1440"/>
        <w:rPr>
          <w:rFonts w:ascii="Arial" w:hAnsi="Arial" w:cs="Arial"/>
          <w:sz w:val="22"/>
          <w:szCs w:val="22"/>
        </w:rPr>
      </w:pPr>
    </w:p>
    <w:p w14:paraId="588659D3"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Tender Clarifications Deadline</w:t>
      </w:r>
      <w:r w:rsidRPr="001A7A7E">
        <w:rPr>
          <w:rFonts w:ascii="Arial" w:hAnsi="Arial" w:cs="Arial"/>
          <w:sz w:val="22"/>
          <w:szCs w:val="22"/>
        </w:rPr>
        <w:t>” means the time and date set out in paragraph 4 for the latest submission of clarification questions;</w:t>
      </w:r>
    </w:p>
    <w:p w14:paraId="3530E458"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Tender Submission Deadline</w:t>
      </w:r>
      <w:r w:rsidRPr="001A7A7E">
        <w:rPr>
          <w:rFonts w:ascii="Arial" w:hAnsi="Arial" w:cs="Arial"/>
          <w:sz w:val="22"/>
          <w:szCs w:val="22"/>
        </w:rPr>
        <w:t>” means the time and date set out in paragraph 4 for the latest uploading of Tenders; and</w:t>
      </w:r>
    </w:p>
    <w:p w14:paraId="2FB4E501" w14:textId="77777777" w:rsidR="00835BD7" w:rsidRPr="001A7A7E" w:rsidRDefault="00835BD7" w:rsidP="00835BD7">
      <w:pPr>
        <w:pStyle w:val="Heading2"/>
        <w:numPr>
          <w:ilvl w:val="0"/>
          <w:numId w:val="0"/>
        </w:numPr>
        <w:ind w:left="720"/>
        <w:rPr>
          <w:rFonts w:ascii="Arial" w:hAnsi="Arial" w:cs="Arial"/>
          <w:sz w:val="22"/>
          <w:szCs w:val="22"/>
        </w:rPr>
      </w:pPr>
      <w:r w:rsidRPr="001A7A7E">
        <w:rPr>
          <w:rFonts w:ascii="Arial" w:hAnsi="Arial" w:cs="Arial"/>
          <w:sz w:val="22"/>
          <w:szCs w:val="22"/>
        </w:rPr>
        <w:t>“</w:t>
      </w:r>
      <w:r w:rsidRPr="001A7A7E">
        <w:rPr>
          <w:rFonts w:ascii="Arial" w:hAnsi="Arial" w:cs="Arial"/>
          <w:b/>
          <w:sz w:val="22"/>
          <w:szCs w:val="22"/>
        </w:rPr>
        <w:t>Tender</w:t>
      </w:r>
      <w:r w:rsidRPr="001A7A7E">
        <w:rPr>
          <w:rFonts w:ascii="Arial" w:hAnsi="Arial" w:cs="Arial"/>
          <w:sz w:val="22"/>
          <w:szCs w:val="22"/>
        </w:rPr>
        <w:t>” means the Potential Provider’s formal offer in response to the Invitation to Tender.</w:t>
      </w:r>
    </w:p>
    <w:p w14:paraId="5C6165F8" w14:textId="77777777" w:rsidR="00C041F4" w:rsidRPr="001A7A7E" w:rsidRDefault="00C041F4" w:rsidP="00835BD7">
      <w:pPr>
        <w:pStyle w:val="Heading2"/>
        <w:numPr>
          <w:ilvl w:val="0"/>
          <w:numId w:val="0"/>
        </w:numPr>
        <w:ind w:left="720"/>
        <w:rPr>
          <w:rFonts w:ascii="Arial" w:hAnsi="Arial" w:cs="Arial"/>
          <w:sz w:val="22"/>
          <w:szCs w:val="22"/>
        </w:rPr>
      </w:pPr>
    </w:p>
    <w:p w14:paraId="0F57B75B" w14:textId="77777777" w:rsidR="00FB166D" w:rsidRPr="001A7A7E" w:rsidRDefault="00FB166D" w:rsidP="00FB166D">
      <w:pPr>
        <w:pStyle w:val="Heading1"/>
        <w:rPr>
          <w:sz w:val="22"/>
          <w:szCs w:val="22"/>
        </w:rPr>
      </w:pPr>
      <w:bookmarkStart w:id="27" w:name="_Toc484595974"/>
      <w:r w:rsidRPr="001A7A7E">
        <w:rPr>
          <w:sz w:val="22"/>
          <w:szCs w:val="22"/>
        </w:rPr>
        <w:t>Documentation to be returned</w:t>
      </w:r>
      <w:bookmarkEnd w:id="27"/>
    </w:p>
    <w:p w14:paraId="746DEA0D" w14:textId="5EF29163" w:rsidR="00C041F4" w:rsidRPr="001A7A7E" w:rsidRDefault="00C041F4" w:rsidP="00C041F4">
      <w:pPr>
        <w:pStyle w:val="Heading2"/>
        <w:rPr>
          <w:rFonts w:ascii="Arial" w:hAnsi="Arial" w:cs="Arial"/>
          <w:sz w:val="22"/>
          <w:szCs w:val="22"/>
        </w:rPr>
      </w:pPr>
      <w:r w:rsidRPr="001A7A7E">
        <w:rPr>
          <w:rFonts w:ascii="Arial" w:hAnsi="Arial" w:cs="Arial"/>
          <w:sz w:val="22"/>
          <w:szCs w:val="22"/>
        </w:rPr>
        <w:t xml:space="preserve">Please ensure that the following documentation </w:t>
      </w:r>
      <w:proofErr w:type="gramStart"/>
      <w:r w:rsidRPr="001A7A7E">
        <w:rPr>
          <w:rFonts w:ascii="Arial" w:hAnsi="Arial" w:cs="Arial"/>
          <w:sz w:val="22"/>
          <w:szCs w:val="22"/>
        </w:rPr>
        <w:t>are</w:t>
      </w:r>
      <w:proofErr w:type="gramEnd"/>
      <w:r w:rsidRPr="001A7A7E">
        <w:rPr>
          <w:rFonts w:ascii="Arial" w:hAnsi="Arial" w:cs="Arial"/>
          <w:sz w:val="22"/>
          <w:szCs w:val="22"/>
        </w:rPr>
        <w:t xml:space="preserve"> returned fully completed as part of your bid submission:</w:t>
      </w:r>
    </w:p>
    <w:p w14:paraId="37B8FA8C" w14:textId="77777777" w:rsidR="00C041F4" w:rsidRPr="001A7A7E" w:rsidRDefault="00C041F4" w:rsidP="00C041F4">
      <w:pPr>
        <w:pStyle w:val="CommentText"/>
        <w:numPr>
          <w:ilvl w:val="2"/>
          <w:numId w:val="48"/>
        </w:numPr>
        <w:ind w:left="1560" w:hanging="284"/>
        <w:rPr>
          <w:rFonts w:ascii="Arial" w:hAnsi="Arial"/>
          <w:sz w:val="22"/>
          <w:szCs w:val="22"/>
        </w:rPr>
      </w:pPr>
      <w:r w:rsidRPr="001A7A7E">
        <w:rPr>
          <w:rFonts w:ascii="Arial" w:hAnsi="Arial"/>
          <w:sz w:val="22"/>
          <w:szCs w:val="22"/>
        </w:rPr>
        <w:t>Attachment 6 - Selection Questionnaire</w:t>
      </w:r>
    </w:p>
    <w:p w14:paraId="4E709038" w14:textId="77777777" w:rsidR="00C041F4" w:rsidRPr="001A7A7E" w:rsidRDefault="00C041F4" w:rsidP="00C041F4">
      <w:pPr>
        <w:pStyle w:val="CommentText"/>
        <w:numPr>
          <w:ilvl w:val="2"/>
          <w:numId w:val="48"/>
        </w:numPr>
        <w:ind w:left="1560" w:hanging="284"/>
        <w:rPr>
          <w:rFonts w:ascii="Arial" w:hAnsi="Arial"/>
          <w:sz w:val="22"/>
          <w:szCs w:val="22"/>
        </w:rPr>
      </w:pPr>
      <w:r w:rsidRPr="001A7A7E">
        <w:rPr>
          <w:rFonts w:ascii="Arial" w:hAnsi="Arial"/>
          <w:sz w:val="22"/>
          <w:szCs w:val="22"/>
        </w:rPr>
        <w:t>Attachment 7 - Award Questionnaire</w:t>
      </w:r>
    </w:p>
    <w:p w14:paraId="4F59997F" w14:textId="77777777" w:rsidR="00C041F4" w:rsidRPr="001A7A7E" w:rsidRDefault="00C041F4" w:rsidP="00C041F4">
      <w:pPr>
        <w:pStyle w:val="CommentText"/>
        <w:numPr>
          <w:ilvl w:val="2"/>
          <w:numId w:val="48"/>
        </w:numPr>
        <w:ind w:left="1560" w:hanging="284"/>
        <w:rPr>
          <w:rFonts w:ascii="Arial" w:hAnsi="Arial"/>
          <w:sz w:val="22"/>
          <w:szCs w:val="22"/>
        </w:rPr>
      </w:pPr>
      <w:r w:rsidRPr="001A7A7E">
        <w:rPr>
          <w:rFonts w:ascii="Arial" w:hAnsi="Arial"/>
          <w:sz w:val="22"/>
          <w:szCs w:val="22"/>
        </w:rPr>
        <w:t>Attachment 8 - Pricing Schedule</w:t>
      </w:r>
    </w:p>
    <w:p w14:paraId="3B627F38" w14:textId="77777777" w:rsidR="00C041F4" w:rsidRPr="001A7A7E" w:rsidRDefault="00C041F4" w:rsidP="00C041F4">
      <w:pPr>
        <w:pStyle w:val="CommentText"/>
        <w:numPr>
          <w:ilvl w:val="2"/>
          <w:numId w:val="48"/>
        </w:numPr>
        <w:ind w:left="1560" w:hanging="284"/>
        <w:rPr>
          <w:rFonts w:ascii="Arial" w:hAnsi="Arial"/>
          <w:sz w:val="22"/>
          <w:szCs w:val="22"/>
        </w:rPr>
      </w:pPr>
      <w:r w:rsidRPr="001A7A7E">
        <w:rPr>
          <w:rFonts w:ascii="Arial" w:hAnsi="Arial"/>
          <w:sz w:val="22"/>
          <w:szCs w:val="22"/>
        </w:rPr>
        <w:t>Attachment 9 - Non Disclosure Document</w:t>
      </w:r>
    </w:p>
    <w:p w14:paraId="349C8D9C" w14:textId="77777777" w:rsidR="0020758B" w:rsidRPr="001A7A7E" w:rsidRDefault="0020758B" w:rsidP="00C041F4">
      <w:pPr>
        <w:pStyle w:val="Heading2"/>
        <w:numPr>
          <w:ilvl w:val="0"/>
          <w:numId w:val="0"/>
        </w:numPr>
        <w:ind w:left="1004" w:hanging="720"/>
        <w:rPr>
          <w:rStyle w:val="Emphasis"/>
          <w:rFonts w:ascii="Arial" w:hAnsi="Arial" w:cs="Arial"/>
          <w:bCs w:val="0"/>
          <w:sz w:val="22"/>
          <w:szCs w:val="22"/>
        </w:rPr>
      </w:pPr>
    </w:p>
    <w:sectPr w:rsidR="0020758B" w:rsidRPr="001A7A7E" w:rsidSect="00BD53AC">
      <w:headerReference w:type="even" r:id="rId22"/>
      <w:headerReference w:type="default" r:id="rId23"/>
      <w:footerReference w:type="default" r:id="rId24"/>
      <w:headerReference w:type="first" r:id="rId25"/>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7777777"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9A64DD">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9A64DD">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68A9" w14:textId="77777777" w:rsidR="00835BD7" w:rsidRDefault="00835BD7">
    <w:pPr>
      <w:pStyle w:val="Header"/>
    </w:pPr>
    <w:r>
      <w:fldChar w:fldCharType="begin"/>
    </w:r>
    <w:r>
      <w:instrText xml:space="preserve"> STYLEREF "Chapter Head" \* MERGEFORMAT </w:instrText>
    </w:r>
    <w:r>
      <w:fldChar w:fldCharType="separate"/>
    </w:r>
    <w:r w:rsidR="006F7260">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3A67" w14:textId="77777777" w:rsidR="00835BD7" w:rsidRDefault="00835BD7">
    <w:pPr>
      <w:pStyle w:val="Header"/>
    </w:pPr>
    <w:r>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8198215" wp14:editId="65A04169">
          <wp:simplePos x="0" y="0"/>
          <wp:positionH relativeFrom="column">
            <wp:posOffset>-8890</wp:posOffset>
          </wp:positionH>
          <wp:positionV relativeFrom="paragraph">
            <wp:posOffset>2540</wp:posOffset>
          </wp:positionV>
          <wp:extent cx="1384300" cy="901700"/>
          <wp:effectExtent l="0" t="0" r="0" b="0"/>
          <wp:wrapNone/>
          <wp:docPr id="3" name="Picture 3"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787CEC" w:rsidRDefault="00787C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787CEC" w:rsidRDefault="00787CEC" w:rsidP="00074357">
    <w:pPr>
      <w:pStyle w:val="Header"/>
      <w:jc w:val="center"/>
      <w:rPr>
        <w:b/>
      </w:rPr>
    </w:pPr>
  </w:p>
  <w:p w14:paraId="77C0DC7C" w14:textId="0BA34345" w:rsidR="00BD53AC" w:rsidRPr="008D6F42" w:rsidRDefault="00932846" w:rsidP="00BD53AC">
    <w:pPr>
      <w:pStyle w:val="Header"/>
      <w:jc w:val="center"/>
      <w:rPr>
        <w:szCs w:val="20"/>
      </w:rPr>
    </w:pPr>
    <w:r>
      <w:rPr>
        <w:szCs w:val="20"/>
      </w:rPr>
      <w:t xml:space="preserve">ITT </w:t>
    </w:r>
    <w:r w:rsidRPr="00932846">
      <w:rPr>
        <w:szCs w:val="20"/>
      </w:rPr>
      <w:t>60433</w:t>
    </w:r>
    <w:r>
      <w:rPr>
        <w:szCs w:val="20"/>
      </w:rPr>
      <w:t xml:space="preserve"> </w:t>
    </w:r>
    <w:r w:rsidR="00BD53AC" w:rsidRPr="008D6F42">
      <w:rPr>
        <w:szCs w:val="20"/>
      </w:rPr>
      <w:t xml:space="preserve">– </w:t>
    </w:r>
    <w:r w:rsidR="007C07AF" w:rsidRPr="008D6F42">
      <w:rPr>
        <w:szCs w:val="20"/>
      </w:rPr>
      <w:t>Healthy Start Vitamins - Qualified Person for Pharmacovigilance Services</w:t>
    </w:r>
  </w:p>
  <w:p w14:paraId="3CD769CC" w14:textId="468D6B64" w:rsidR="00BD53AC" w:rsidRPr="00866FCF" w:rsidRDefault="00F55BB5" w:rsidP="00BD53AC">
    <w:pPr>
      <w:tabs>
        <w:tab w:val="center" w:pos="4153"/>
        <w:tab w:val="right" w:pos="8306"/>
      </w:tabs>
      <w:jc w:val="center"/>
      <w:rPr>
        <w:rFonts w:eastAsia="Times New Roman"/>
      </w:rPr>
    </w:pPr>
    <w:r w:rsidRPr="008D6F42">
      <w:rPr>
        <w:rFonts w:eastAsia="Times New Roman"/>
      </w:rPr>
      <w:t xml:space="preserve">Attachment 1 - </w:t>
    </w:r>
    <w:r w:rsidR="00BD53AC" w:rsidRPr="008D6F42">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787CEC" w:rsidRDefault="0078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0B875DD9"/>
    <w:multiLevelType w:val="hybridMultilevel"/>
    <w:tmpl w:val="17A2F1B2"/>
    <w:lvl w:ilvl="0" w:tplc="048607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3">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8">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B6C2C5C"/>
    <w:multiLevelType w:val="multilevel"/>
    <w:tmpl w:val="1332CCD4"/>
    <w:name w:val="Plato Schedule Numbering List"/>
    <w:numStyleLink w:val="111111"/>
  </w:abstractNum>
  <w:abstractNum w:abstractNumId="32">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0965CCA"/>
    <w:multiLevelType w:val="multilevel"/>
    <w:tmpl w:val="1332CCD4"/>
    <w:name w:val="Appendicies Heading List"/>
    <w:numStyleLink w:val="111111"/>
  </w:abstractNum>
  <w:abstractNum w:abstractNumId="34">
    <w:nsid w:val="51200365"/>
    <w:multiLevelType w:val="multilevel"/>
    <w:tmpl w:val="72046140"/>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1004"/>
        </w:tabs>
        <w:ind w:left="1004" w:hanging="720"/>
      </w:pPr>
      <w:rPr>
        <w:rFonts w:ascii="Helvetica Neue" w:hAnsi="Helvetica Neue" w:cs="Times New Roman" w:hint="default"/>
        <w:b w:val="0"/>
        <w:caps w:val="0"/>
        <w:strike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5">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4">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7">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9">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2"/>
  </w:num>
  <w:num w:numId="8">
    <w:abstractNumId w:val="23"/>
  </w:num>
  <w:num w:numId="9">
    <w:abstractNumId w:val="6"/>
  </w:num>
  <w:num w:numId="10">
    <w:abstractNumId w:val="30"/>
  </w:num>
  <w:num w:numId="11">
    <w:abstractNumId w:val="25"/>
  </w:num>
  <w:num w:numId="12">
    <w:abstractNumId w:val="20"/>
  </w:num>
  <w:num w:numId="13">
    <w:abstractNumId w:val="48"/>
  </w:num>
  <w:num w:numId="14">
    <w:abstractNumId w:val="12"/>
  </w:num>
  <w:num w:numId="15">
    <w:abstractNumId w:val="38"/>
  </w:num>
  <w:num w:numId="16">
    <w:abstractNumId w:val="11"/>
  </w:num>
  <w:num w:numId="17">
    <w:abstractNumId w:val="27"/>
  </w:num>
  <w:num w:numId="18">
    <w:abstractNumId w:val="24"/>
  </w:num>
  <w:num w:numId="19">
    <w:abstractNumId w:val="36"/>
  </w:num>
  <w:num w:numId="20">
    <w:abstractNumId w:val="19"/>
  </w:num>
  <w:num w:numId="21">
    <w:abstractNumId w:val="34"/>
  </w:num>
  <w:num w:numId="22">
    <w:abstractNumId w:val="16"/>
  </w:num>
  <w:num w:numId="23">
    <w:abstractNumId w:val="44"/>
  </w:num>
  <w:num w:numId="24">
    <w:abstractNumId w:val="40"/>
  </w:num>
  <w:num w:numId="25">
    <w:abstractNumId w:val="18"/>
  </w:num>
  <w:num w:numId="26">
    <w:abstractNumId w:val="47"/>
  </w:num>
  <w:num w:numId="27">
    <w:abstractNumId w:val="35"/>
  </w:num>
  <w:num w:numId="28">
    <w:abstractNumId w:val="46"/>
  </w:num>
  <w:num w:numId="29">
    <w:abstractNumId w:val="43"/>
  </w:num>
  <w:num w:numId="30">
    <w:abstractNumId w:val="29"/>
  </w:num>
  <w:num w:numId="31">
    <w:abstractNumId w:val="39"/>
  </w:num>
  <w:num w:numId="32">
    <w:abstractNumId w:val="49"/>
  </w:num>
  <w:num w:numId="33">
    <w:abstractNumId w:val="17"/>
  </w:num>
  <w:num w:numId="34">
    <w:abstractNumId w:val="9"/>
  </w:num>
  <w:num w:numId="35">
    <w:abstractNumId w:val="13"/>
  </w:num>
  <w:num w:numId="36">
    <w:abstractNumId w:val="42"/>
  </w:num>
  <w:num w:numId="37">
    <w:abstractNumId w:val="21"/>
  </w:num>
  <w:num w:numId="38">
    <w:abstractNumId w:val="28"/>
  </w:num>
  <w:num w:numId="39">
    <w:abstractNumId w:val="41"/>
  </w:num>
  <w:num w:numId="40">
    <w:abstractNumId w:val="15"/>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7"/>
  </w:num>
  <w:num w:numId="44">
    <w:abstractNumId w:val="0"/>
  </w:num>
  <w:num w:numId="45">
    <w:abstractNumId w:val="26"/>
  </w:num>
  <w:num w:numId="46">
    <w:abstractNumId w:val="34"/>
    <w:lvlOverride w:ilvl="0">
      <w:startOverride w:val="10"/>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32A3"/>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5F8A"/>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5C2A"/>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47644"/>
    <w:rsid w:val="00151142"/>
    <w:rsid w:val="00154FDF"/>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7E"/>
    <w:rsid w:val="001A7AB1"/>
    <w:rsid w:val="001B1E20"/>
    <w:rsid w:val="001B20B9"/>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4697C"/>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6783"/>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42F4"/>
    <w:rsid w:val="002F7A02"/>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A79E2"/>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0B3F"/>
    <w:rsid w:val="003E5041"/>
    <w:rsid w:val="003E6016"/>
    <w:rsid w:val="003E6968"/>
    <w:rsid w:val="003E7509"/>
    <w:rsid w:val="003F06FF"/>
    <w:rsid w:val="003F1295"/>
    <w:rsid w:val="003F1C5D"/>
    <w:rsid w:val="003F5C20"/>
    <w:rsid w:val="00402F0D"/>
    <w:rsid w:val="004034B4"/>
    <w:rsid w:val="00404F9C"/>
    <w:rsid w:val="0040508D"/>
    <w:rsid w:val="00405140"/>
    <w:rsid w:val="00405871"/>
    <w:rsid w:val="004126C0"/>
    <w:rsid w:val="004128DA"/>
    <w:rsid w:val="00413A43"/>
    <w:rsid w:val="00413AFB"/>
    <w:rsid w:val="004147A7"/>
    <w:rsid w:val="00415016"/>
    <w:rsid w:val="00416045"/>
    <w:rsid w:val="0041784A"/>
    <w:rsid w:val="0042098F"/>
    <w:rsid w:val="00422823"/>
    <w:rsid w:val="0042602C"/>
    <w:rsid w:val="00426AB4"/>
    <w:rsid w:val="00426FDC"/>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4E34"/>
    <w:rsid w:val="004B6951"/>
    <w:rsid w:val="004B7068"/>
    <w:rsid w:val="004C0636"/>
    <w:rsid w:val="004C0A71"/>
    <w:rsid w:val="004C1460"/>
    <w:rsid w:val="004C1F46"/>
    <w:rsid w:val="004C2558"/>
    <w:rsid w:val="004C4B9E"/>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3C70"/>
    <w:rsid w:val="0050537E"/>
    <w:rsid w:val="00505473"/>
    <w:rsid w:val="00506758"/>
    <w:rsid w:val="00507DAF"/>
    <w:rsid w:val="005147FE"/>
    <w:rsid w:val="00515D51"/>
    <w:rsid w:val="00517116"/>
    <w:rsid w:val="00517904"/>
    <w:rsid w:val="00522050"/>
    <w:rsid w:val="00522AAC"/>
    <w:rsid w:val="00523536"/>
    <w:rsid w:val="00523DF9"/>
    <w:rsid w:val="005246E6"/>
    <w:rsid w:val="00525158"/>
    <w:rsid w:val="00527040"/>
    <w:rsid w:val="00527446"/>
    <w:rsid w:val="0053220D"/>
    <w:rsid w:val="005322F5"/>
    <w:rsid w:val="0053283F"/>
    <w:rsid w:val="00533F76"/>
    <w:rsid w:val="0053475B"/>
    <w:rsid w:val="005364E3"/>
    <w:rsid w:val="00542FE5"/>
    <w:rsid w:val="0054764A"/>
    <w:rsid w:val="005511D2"/>
    <w:rsid w:val="005534F2"/>
    <w:rsid w:val="00553D9C"/>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6C57"/>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4117"/>
    <w:rsid w:val="00627B4B"/>
    <w:rsid w:val="0063134B"/>
    <w:rsid w:val="00632838"/>
    <w:rsid w:val="0063416E"/>
    <w:rsid w:val="006373DB"/>
    <w:rsid w:val="00641ACD"/>
    <w:rsid w:val="0064354C"/>
    <w:rsid w:val="00644F77"/>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A7B31"/>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D790E"/>
    <w:rsid w:val="006E09FF"/>
    <w:rsid w:val="006E28A2"/>
    <w:rsid w:val="006E5B51"/>
    <w:rsid w:val="006E5FFB"/>
    <w:rsid w:val="006F098A"/>
    <w:rsid w:val="006F0C06"/>
    <w:rsid w:val="006F490F"/>
    <w:rsid w:val="006F6878"/>
    <w:rsid w:val="006F6F85"/>
    <w:rsid w:val="006F7260"/>
    <w:rsid w:val="006F7674"/>
    <w:rsid w:val="007003CC"/>
    <w:rsid w:val="00702C1F"/>
    <w:rsid w:val="00704A4D"/>
    <w:rsid w:val="00706FCC"/>
    <w:rsid w:val="00711008"/>
    <w:rsid w:val="007110A9"/>
    <w:rsid w:val="007145F1"/>
    <w:rsid w:val="007151CE"/>
    <w:rsid w:val="0072081F"/>
    <w:rsid w:val="00724885"/>
    <w:rsid w:val="0072546C"/>
    <w:rsid w:val="00727880"/>
    <w:rsid w:val="00733ACF"/>
    <w:rsid w:val="00735032"/>
    <w:rsid w:val="0073540C"/>
    <w:rsid w:val="00735D7F"/>
    <w:rsid w:val="007364A0"/>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07AF"/>
    <w:rsid w:val="007C2F17"/>
    <w:rsid w:val="007C33F9"/>
    <w:rsid w:val="007C389F"/>
    <w:rsid w:val="007C40D2"/>
    <w:rsid w:val="007C70CC"/>
    <w:rsid w:val="007C70D3"/>
    <w:rsid w:val="007C79FC"/>
    <w:rsid w:val="007D04CE"/>
    <w:rsid w:val="007D1C75"/>
    <w:rsid w:val="007D2B47"/>
    <w:rsid w:val="007D383B"/>
    <w:rsid w:val="007D4E0A"/>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635D"/>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1B5"/>
    <w:rsid w:val="008C764B"/>
    <w:rsid w:val="008D01FD"/>
    <w:rsid w:val="008D17C0"/>
    <w:rsid w:val="008D1858"/>
    <w:rsid w:val="008D1AFC"/>
    <w:rsid w:val="008D1D49"/>
    <w:rsid w:val="008D1E6C"/>
    <w:rsid w:val="008D1F53"/>
    <w:rsid w:val="008D28A6"/>
    <w:rsid w:val="008D4B02"/>
    <w:rsid w:val="008D66D4"/>
    <w:rsid w:val="008D6F42"/>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59AD"/>
    <w:rsid w:val="00926A3A"/>
    <w:rsid w:val="00926AFD"/>
    <w:rsid w:val="00931F12"/>
    <w:rsid w:val="00932346"/>
    <w:rsid w:val="00932846"/>
    <w:rsid w:val="00932D6C"/>
    <w:rsid w:val="00934359"/>
    <w:rsid w:val="009358AA"/>
    <w:rsid w:val="00941D57"/>
    <w:rsid w:val="009448C5"/>
    <w:rsid w:val="0094512F"/>
    <w:rsid w:val="0094632A"/>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A64DD"/>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BD0"/>
    <w:rsid w:val="009E7CA6"/>
    <w:rsid w:val="009F0DAB"/>
    <w:rsid w:val="009F1E64"/>
    <w:rsid w:val="009F33D5"/>
    <w:rsid w:val="009F54D1"/>
    <w:rsid w:val="00A00D00"/>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86B0B"/>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04EA"/>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3955"/>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041F4"/>
    <w:rsid w:val="00C11841"/>
    <w:rsid w:val="00C1747F"/>
    <w:rsid w:val="00C179E2"/>
    <w:rsid w:val="00C22B7B"/>
    <w:rsid w:val="00C2383B"/>
    <w:rsid w:val="00C23C4B"/>
    <w:rsid w:val="00C25BEE"/>
    <w:rsid w:val="00C26F1C"/>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49C7"/>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489C"/>
    <w:rsid w:val="00D162F4"/>
    <w:rsid w:val="00D178E0"/>
    <w:rsid w:val="00D21E06"/>
    <w:rsid w:val="00D23214"/>
    <w:rsid w:val="00D2429D"/>
    <w:rsid w:val="00D26721"/>
    <w:rsid w:val="00D32B32"/>
    <w:rsid w:val="00D336B8"/>
    <w:rsid w:val="00D353B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77A1D"/>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57C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D08E0"/>
    <w:rsid w:val="00ED0E52"/>
    <w:rsid w:val="00ED208B"/>
    <w:rsid w:val="00ED3242"/>
    <w:rsid w:val="00ED3ECF"/>
    <w:rsid w:val="00ED51B3"/>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391B"/>
    <w:rsid w:val="00F940AE"/>
    <w:rsid w:val="00F950A3"/>
    <w:rsid w:val="00F97012"/>
    <w:rsid w:val="00FA0C0A"/>
    <w:rsid w:val="00FA0D97"/>
    <w:rsid w:val="00FA11A4"/>
    <w:rsid w:val="00FA136F"/>
    <w:rsid w:val="00FA27DB"/>
    <w:rsid w:val="00FA52F7"/>
    <w:rsid w:val="00FA5C55"/>
    <w:rsid w:val="00FA79DC"/>
    <w:rsid w:val="00FB1666"/>
    <w:rsid w:val="00FB166D"/>
    <w:rsid w:val="00FB1A3D"/>
    <w:rsid w:val="00FB22F1"/>
    <w:rsid w:val="00FB2431"/>
    <w:rsid w:val="00FB654B"/>
    <w:rsid w:val="00FB7F1C"/>
    <w:rsid w:val="00FC0100"/>
    <w:rsid w:val="00FC0D7C"/>
    <w:rsid w:val="00FC38BB"/>
    <w:rsid w:val="00FC430E"/>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lsdException w:name="heading 2" w:locked="1" w:semiHidden="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lsdException w:name="heading 2" w:locked="1" w:semiHidden="0" w:unhideWhenUsed="0"/>
    <w:lsdException w:name="heading 3" w:locked="1" w:semiHidden="0" w:unhideWhenUsed="0"/>
    <w:lsdException w:name="heading 4" w:locked="1" w:semiHidden="0" w:unhideWhenUsed="0"/>
    <w:lsdException w:name="heading 5" w:locked="1" w:semiHidden="0" w:unhideWhenUsed="0"/>
    <w:lsdException w:name="heading 6" w:locked="1" w:semiHidden="0" w:unhideWhenUsed="0"/>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organisations/department-of-health/about/procur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department-of-health/about/procuremen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uploads/system/uploads/attachment_data/file/175887/dh_132575.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www.gov.uk/government/organisations/department-of-health/about/procurement"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2020-05-12T15:58:28+00:00</_dlc_ExpireDate>
    <_dlc_DocId xmlns="1eee4ddb-a1f9-40b8-9282-d53ea582adeb">AAFXSQ5MW4ZD-197-561146</_dlc_DocId>
    <_dlc_DocIdUrl xmlns="1eee4ddb-a1f9-40b8-9282-d53ea582adeb">
      <Url>http://iws.ims.gov.uk/sr/gandf/_layouts/DocIdRedir.aspx?ID=AAFXSQ5MW4ZD-197-561146</Url>
      <Description>AAFXSQ5MW4ZD-197-561146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99BA4-7401-4443-A92D-3A71CAD0BE0E}">
  <ds:schemaRefs>
    <ds:schemaRef ds:uri="http://schemas.microsoft.com/office/2006/metadata/customXsn"/>
  </ds:schemaRefs>
</ds:datastoreItem>
</file>

<file path=customXml/itemProps2.xml><?xml version="1.0" encoding="utf-8"?>
<ds:datastoreItem xmlns:ds="http://schemas.openxmlformats.org/officeDocument/2006/customXml" ds:itemID="{F991B227-8DBA-43C0-88EA-6E588CDD96C1}">
  <ds:schemaRefs>
    <ds:schemaRef ds:uri="http://schemas.microsoft.com/sharepoint/events"/>
  </ds:schemaRefs>
</ds:datastoreItem>
</file>

<file path=customXml/itemProps3.xml><?xml version="1.0" encoding="utf-8"?>
<ds:datastoreItem xmlns:ds="http://schemas.openxmlformats.org/officeDocument/2006/customXml" ds:itemID="{CE188942-1B09-4651-AD83-E333861DF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F653BA-EC94-4E75-A879-071AFC0734E4}">
  <ds:schemaRefs>
    <ds:schemaRef ds:uri="http://schemas.microsoft.com/office/2006/documentManagement/types"/>
    <ds:schemaRef ds:uri="http://purl.org/dc/elements/1.1/"/>
    <ds:schemaRef ds:uri="http://purl.org/dc/terms/"/>
    <ds:schemaRef ds:uri="1eee4ddb-a1f9-40b8-9282-d53ea582adeb"/>
    <ds:schemaRef ds:uri="http://purl.org/dc/dcmitype/"/>
    <ds:schemaRef ds:uri="http://schemas.microsoft.com/sharepoint/v4"/>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0F7136C-F3DE-455D-ACBF-D3D8323A847B}">
  <ds:schemaRefs>
    <ds:schemaRef ds:uri="http://schemas.microsoft.com/sharepoint/v3/contenttype/forms"/>
  </ds:schemaRefs>
</ds:datastoreItem>
</file>

<file path=customXml/itemProps6.xml><?xml version="1.0" encoding="utf-8"?>
<ds:datastoreItem xmlns:ds="http://schemas.openxmlformats.org/officeDocument/2006/customXml" ds:itemID="{C9BDDA93-D1D6-4801-A86E-27AB9762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266</TotalTime>
  <Pages>10</Pages>
  <Words>2735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26</cp:revision>
  <cp:lastPrinted>2017-04-20T13:38:00Z</cp:lastPrinted>
  <dcterms:created xsi:type="dcterms:W3CDTF">2017-04-12T15:08:00Z</dcterms:created>
  <dcterms:modified xsi:type="dcterms:W3CDTF">2017-06-07T11:49:00Z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0d0716e8-23b9-4445-a720-237d60d0c43c</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