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23" w:rsidRPr="005E45ED" w:rsidRDefault="00953923" w:rsidP="005E45ED">
      <w:pPr>
        <w:pStyle w:val="Default"/>
        <w:rPr>
          <w:rFonts w:ascii="Calibri" w:hAnsi="Calibri" w:cs="Calibri"/>
        </w:rPr>
      </w:pPr>
    </w:p>
    <w:p w:rsidR="005E45ED" w:rsidRDefault="005E45ED" w:rsidP="005E45ED">
      <w:pPr>
        <w:pStyle w:val="Default"/>
        <w:rPr>
          <w:rFonts w:ascii="Calibri" w:hAnsi="Calibri" w:cs="Calibri"/>
          <w:sz w:val="22"/>
          <w:szCs w:val="22"/>
        </w:rPr>
      </w:pPr>
    </w:p>
    <w:p w:rsidR="005E45ED" w:rsidRDefault="005E45ED" w:rsidP="005E45ED">
      <w:pPr>
        <w:pStyle w:val="Default"/>
        <w:rPr>
          <w:rFonts w:ascii="Calibri" w:hAnsi="Calibri" w:cs="Calibri"/>
          <w:sz w:val="22"/>
          <w:szCs w:val="22"/>
        </w:rPr>
      </w:pPr>
    </w:p>
    <w:tbl>
      <w:tblPr>
        <w:tblW w:w="0" w:type="auto"/>
        <w:tblLook w:val="04A0" w:firstRow="1" w:lastRow="0" w:firstColumn="1" w:lastColumn="0" w:noHBand="0" w:noVBand="1"/>
      </w:tblPr>
      <w:tblGrid>
        <w:gridCol w:w="1625"/>
        <w:gridCol w:w="7173"/>
      </w:tblGrid>
      <w:tr w:rsidR="005E45ED" w:rsidRPr="00391F36" w:rsidTr="00FC69A1">
        <w:trPr>
          <w:trHeight w:val="382"/>
        </w:trPr>
        <w:tc>
          <w:tcPr>
            <w:tcW w:w="1625" w:type="dxa"/>
          </w:tcPr>
          <w:p w:rsidR="005E45ED" w:rsidRPr="00391F36" w:rsidRDefault="005E45ED" w:rsidP="00FC69A1">
            <w:pPr>
              <w:rPr>
                <w:rFonts w:asciiTheme="minorHAnsi" w:hAnsiTheme="minorHAnsi" w:cstheme="minorHAnsi"/>
                <w:sz w:val="48"/>
                <w:szCs w:val="48"/>
              </w:rPr>
            </w:pPr>
          </w:p>
        </w:tc>
        <w:tc>
          <w:tcPr>
            <w:tcW w:w="7173" w:type="dxa"/>
            <w:vAlign w:val="center"/>
          </w:tcPr>
          <w:p w:rsidR="005E45ED" w:rsidRPr="00391F36" w:rsidRDefault="005E45ED" w:rsidP="00FC69A1">
            <w:pPr>
              <w:rPr>
                <w:rFonts w:asciiTheme="minorHAnsi" w:hAnsiTheme="minorHAnsi" w:cstheme="minorHAnsi"/>
                <w:b/>
                <w:color w:val="7F7F7F"/>
                <w:sz w:val="48"/>
                <w:szCs w:val="48"/>
              </w:rPr>
            </w:pPr>
          </w:p>
        </w:tc>
      </w:tr>
    </w:tbl>
    <w:p w:rsidR="005E45ED" w:rsidRPr="00391F36" w:rsidRDefault="005E45ED" w:rsidP="005E45ED">
      <w:r w:rsidRPr="00391F36">
        <w:rPr>
          <w:rFonts w:ascii="Calibri" w:hAnsi="Calibri" w:cs="Calibri"/>
          <w:b/>
          <w:color w:val="7F7F7F"/>
          <w:sz w:val="48"/>
          <w:szCs w:val="48"/>
        </w:rPr>
        <w:t>Policies, Procedures &amp; Principles</w:t>
      </w:r>
      <w:r w:rsidRPr="00391F36">
        <w:rPr>
          <w:rFonts w:ascii="Calibri" w:hAnsi="Calibri"/>
          <w:noProof/>
          <w:sz w:val="22"/>
          <w:szCs w:val="22"/>
          <w:lang w:eastAsia="en-GB"/>
        </w:rPr>
        <w:drawing>
          <wp:anchor distT="0" distB="0" distL="114300" distR="114300" simplePos="0" relativeHeight="251663360" behindDoc="0" locked="0" layoutInCell="1" allowOverlap="1" wp14:anchorId="15FECB74" wp14:editId="6ACFE579">
            <wp:simplePos x="0" y="0"/>
            <wp:positionH relativeFrom="column">
              <wp:posOffset>4914900</wp:posOffset>
            </wp:positionH>
            <wp:positionV relativeFrom="paragraph">
              <wp:posOffset>-558800</wp:posOffset>
            </wp:positionV>
            <wp:extent cx="1626870" cy="921385"/>
            <wp:effectExtent l="0" t="0" r="0" b="0"/>
            <wp:wrapNone/>
            <wp:docPr id="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6870" cy="921385"/>
                    </a:xfrm>
                    <a:prstGeom prst="rect">
                      <a:avLst/>
                    </a:prstGeom>
                    <a:noFill/>
                  </pic:spPr>
                </pic:pic>
              </a:graphicData>
            </a:graphic>
            <wp14:sizeRelH relativeFrom="margin">
              <wp14:pctWidth>0</wp14:pctWidth>
            </wp14:sizeRelH>
            <wp14:sizeRelV relativeFrom="margin">
              <wp14:pctHeight>0</wp14:pctHeight>
            </wp14:sizeRelV>
          </wp:anchor>
        </w:drawing>
      </w:r>
    </w:p>
    <w:tbl>
      <w:tblPr>
        <w:tblW w:w="9198" w:type="dxa"/>
        <w:tblLook w:val="04A0" w:firstRow="1" w:lastRow="0" w:firstColumn="1" w:lastColumn="0" w:noHBand="0" w:noVBand="1"/>
      </w:tblPr>
      <w:tblGrid>
        <w:gridCol w:w="236"/>
        <w:gridCol w:w="8962"/>
      </w:tblGrid>
      <w:tr w:rsidR="005E45ED" w:rsidRPr="00391F36" w:rsidTr="002C1C3C">
        <w:trPr>
          <w:trHeight w:val="2712"/>
        </w:trPr>
        <w:tc>
          <w:tcPr>
            <w:tcW w:w="236" w:type="dxa"/>
          </w:tcPr>
          <w:p w:rsidR="005E45ED" w:rsidRPr="00391F36" w:rsidRDefault="005E45ED" w:rsidP="00FC69A1">
            <w:pPr>
              <w:rPr>
                <w:rFonts w:ascii="Calibri" w:hAnsi="Calibri" w:cs="Calibri"/>
                <w:sz w:val="48"/>
                <w:szCs w:val="48"/>
              </w:rPr>
            </w:pPr>
          </w:p>
        </w:tc>
        <w:tc>
          <w:tcPr>
            <w:tcW w:w="8962" w:type="dxa"/>
            <w:vAlign w:val="center"/>
          </w:tcPr>
          <w:p w:rsidR="005E45ED" w:rsidRPr="00391F36" w:rsidRDefault="005E45ED" w:rsidP="00FC69A1">
            <w:pPr>
              <w:rPr>
                <w:rFonts w:ascii="Calibri" w:hAnsi="Calibri" w:cs="Calibri"/>
                <w:b/>
                <w:color w:val="CD202C"/>
                <w:sz w:val="48"/>
                <w:szCs w:val="48"/>
              </w:rPr>
            </w:pPr>
          </w:p>
          <w:p w:rsidR="005E45ED" w:rsidRPr="00391F36" w:rsidRDefault="005E45ED" w:rsidP="00FC69A1">
            <w:pPr>
              <w:rPr>
                <w:rFonts w:ascii="Calibri" w:hAnsi="Calibri" w:cs="Calibri"/>
                <w:b/>
                <w:color w:val="7F7F7F"/>
                <w:sz w:val="48"/>
                <w:szCs w:val="48"/>
              </w:rPr>
            </w:pPr>
          </w:p>
          <w:p w:rsidR="005E45ED" w:rsidRPr="00391F36" w:rsidRDefault="005E45ED" w:rsidP="00FC69A1">
            <w:pPr>
              <w:rPr>
                <w:rFonts w:ascii="Calibri" w:hAnsi="Calibri" w:cs="Calibri"/>
                <w:b/>
                <w:color w:val="7F7F7F"/>
                <w:sz w:val="48"/>
                <w:szCs w:val="48"/>
              </w:rPr>
            </w:pPr>
          </w:p>
          <w:p w:rsidR="005E45ED" w:rsidRPr="00391F36" w:rsidRDefault="005E45ED" w:rsidP="00FC69A1">
            <w:pPr>
              <w:rPr>
                <w:rFonts w:ascii="Calibri" w:hAnsi="Calibri" w:cs="Calibri"/>
                <w:b/>
                <w:color w:val="7F7F7F"/>
                <w:sz w:val="48"/>
                <w:szCs w:val="48"/>
              </w:rPr>
            </w:pPr>
          </w:p>
          <w:p w:rsidR="002C1C3C" w:rsidRDefault="005E45ED" w:rsidP="005E45ED">
            <w:pPr>
              <w:rPr>
                <w:rFonts w:ascii="Calibri" w:hAnsi="Calibri" w:cs="Calibri"/>
                <w:b/>
                <w:color w:val="7F7F7F" w:themeColor="text1" w:themeTint="80"/>
                <w:sz w:val="48"/>
                <w:szCs w:val="48"/>
              </w:rPr>
            </w:pPr>
            <w:r w:rsidRPr="00391F36">
              <w:rPr>
                <w:rFonts w:ascii="Calibri" w:hAnsi="Calibri" w:cs="Calibri"/>
                <w:b/>
                <w:color w:val="7F7F7F"/>
                <w:sz w:val="48"/>
                <w:szCs w:val="48"/>
              </w:rPr>
              <w:t xml:space="preserve">SMS </w:t>
            </w:r>
            <w:r>
              <w:rPr>
                <w:rFonts w:ascii="Calibri" w:hAnsi="Calibri" w:cs="Calibri"/>
                <w:b/>
                <w:color w:val="7F7F7F"/>
                <w:sz w:val="48"/>
                <w:szCs w:val="48"/>
              </w:rPr>
              <w:t>6.13.2</w:t>
            </w:r>
            <w:r w:rsidR="002C1C3C">
              <w:rPr>
                <w:rFonts w:ascii="Calibri" w:hAnsi="Calibri" w:cs="Calibri"/>
                <w:b/>
                <w:color w:val="7F7F7F"/>
                <w:sz w:val="48"/>
                <w:szCs w:val="48"/>
              </w:rPr>
              <w:t xml:space="preserve"> </w:t>
            </w:r>
            <w:r w:rsidR="002C1C3C">
              <w:rPr>
                <w:rFonts w:ascii="Calibri" w:hAnsi="Calibri" w:cs="Calibri"/>
                <w:b/>
                <w:color w:val="7F7F7F" w:themeColor="text1" w:themeTint="80"/>
                <w:sz w:val="48"/>
                <w:szCs w:val="48"/>
              </w:rPr>
              <w:t xml:space="preserve">Work at Height; </w:t>
            </w:r>
          </w:p>
          <w:p w:rsidR="005E45ED" w:rsidRPr="00391F36" w:rsidRDefault="002C1C3C" w:rsidP="005E45ED">
            <w:pPr>
              <w:rPr>
                <w:rFonts w:ascii="Calibri" w:hAnsi="Calibri" w:cs="Calibri"/>
                <w:b/>
                <w:color w:val="7F7F7F"/>
                <w:sz w:val="48"/>
                <w:szCs w:val="48"/>
              </w:rPr>
            </w:pPr>
            <w:r>
              <w:rPr>
                <w:rFonts w:ascii="Calibri" w:hAnsi="Calibri" w:cs="Calibri"/>
                <w:b/>
                <w:color w:val="7F7F7F" w:themeColor="text1" w:themeTint="80"/>
                <w:sz w:val="48"/>
                <w:szCs w:val="48"/>
              </w:rPr>
              <w:t xml:space="preserve">Roof Access and </w:t>
            </w:r>
            <w:r w:rsidRPr="002C1C3C">
              <w:rPr>
                <w:rFonts w:ascii="Calibri" w:hAnsi="Calibri" w:cs="Calibri"/>
                <w:b/>
                <w:color w:val="7F7F7F" w:themeColor="text1" w:themeTint="80"/>
                <w:sz w:val="48"/>
                <w:szCs w:val="48"/>
              </w:rPr>
              <w:t>Work on Roofs</w:t>
            </w:r>
            <w:r w:rsidR="005E45ED" w:rsidRPr="002C1C3C">
              <w:rPr>
                <w:rFonts w:ascii="Calibri" w:hAnsi="Calibri" w:cs="Calibri"/>
                <w:b/>
                <w:color w:val="7F7F7F" w:themeColor="text1" w:themeTint="80"/>
                <w:sz w:val="48"/>
                <w:szCs w:val="48"/>
              </w:rPr>
              <w:t xml:space="preserve"> </w:t>
            </w:r>
          </w:p>
        </w:tc>
      </w:tr>
    </w:tbl>
    <w:p w:rsidR="005E45ED" w:rsidRDefault="005E45ED" w:rsidP="005E45ED">
      <w:pPr>
        <w:pStyle w:val="Default"/>
        <w:rPr>
          <w:rFonts w:ascii="Calibri" w:hAnsi="Calibri" w:cs="Calibri"/>
          <w:sz w:val="22"/>
          <w:szCs w:val="22"/>
        </w:rPr>
      </w:pPr>
    </w:p>
    <w:p w:rsidR="005E45ED" w:rsidRDefault="005E45ED" w:rsidP="005E45ED">
      <w:pPr>
        <w:pStyle w:val="Default"/>
        <w:rPr>
          <w:rFonts w:ascii="Calibri" w:hAnsi="Calibri" w:cs="Calibri"/>
          <w:sz w:val="22"/>
          <w:szCs w:val="22"/>
        </w:rPr>
      </w:pPr>
    </w:p>
    <w:p w:rsidR="005E45ED" w:rsidRPr="008D475E" w:rsidRDefault="002D19D9" w:rsidP="005E45ED">
      <w:pPr>
        <w:pStyle w:val="Default"/>
        <w:rPr>
          <w:rFonts w:ascii="Calibri" w:hAnsi="Calibri" w:cs="Calibri"/>
          <w:sz w:val="22"/>
          <w:szCs w:val="22"/>
        </w:rPr>
      </w:pPr>
      <w:r>
        <w:rPr>
          <w:rFonts w:ascii="Calibri" w:hAnsi="Calibri" w:cs="Calibri"/>
          <w:noProof/>
          <w:lang w:eastAsia="en-GB"/>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2540</wp:posOffset>
                </wp:positionV>
                <wp:extent cx="5822950" cy="222885"/>
                <wp:effectExtent l="0" t="2540" r="0" b="31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222885"/>
                        </a:xfrm>
                        <a:prstGeom prst="rect">
                          <a:avLst/>
                        </a:prstGeom>
                        <a:gradFill rotWithShape="1">
                          <a:gsLst>
                            <a:gs pos="0">
                              <a:srgbClr val="989292"/>
                            </a:gs>
                            <a:gs pos="100000">
                              <a:srgbClr val="989292">
                                <a:gamma/>
                                <a:shade val="50196"/>
                                <a:invGamma/>
                              </a:srgbClr>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pt;margin-top:.2pt;width:458.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" fillcolor="#989292" stroked="f">
                <v:fill color2="#4c4949" rotate="t" focus="100%" type="gradient"/>
                <v:shadow offset=",4pt"/>
              </v:rect>
            </w:pict>
          </mc:Fallback>
        </mc:AlternateContent>
      </w:r>
    </w:p>
    <w:p w:rsidR="005E45ED" w:rsidRPr="008D475E" w:rsidRDefault="005E45ED" w:rsidP="005E45ED">
      <w:pPr>
        <w:pStyle w:val="Default"/>
        <w:rPr>
          <w:rFonts w:ascii="Calibri" w:hAnsi="Calibri" w:cs="Calibri"/>
        </w:rPr>
      </w:pPr>
    </w:p>
    <w:p w:rsidR="00953923" w:rsidRPr="008D475E" w:rsidRDefault="00953923" w:rsidP="00953923">
      <w:pPr>
        <w:jc w:val="center"/>
        <w:rPr>
          <w:rFonts w:cs="Calibri"/>
          <w:b/>
          <w:sz w:val="32"/>
          <w:szCs w:val="32"/>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Pr="008D475E" w:rsidRDefault="00953923" w:rsidP="00953923">
      <w:pPr>
        <w:jc w:val="center"/>
        <w:rPr>
          <w:rFonts w:cs="Calibri"/>
        </w:rPr>
      </w:pPr>
    </w:p>
    <w:p w:rsidR="00953923" w:rsidRDefault="00953923" w:rsidP="00953923">
      <w:pPr>
        <w:jc w:val="center"/>
        <w:rPr>
          <w:rFonts w:cs="Calibri"/>
        </w:rPr>
      </w:pPr>
    </w:p>
    <w:p w:rsidR="00953923" w:rsidRDefault="00953923" w:rsidP="00953923">
      <w:pPr>
        <w:jc w:val="center"/>
        <w:rPr>
          <w:rFonts w:cs="Calibri"/>
        </w:rPr>
      </w:pPr>
    </w:p>
    <w:p w:rsidR="00953923" w:rsidRDefault="00953923" w:rsidP="00953923">
      <w:pPr>
        <w:jc w:val="center"/>
        <w:rPr>
          <w:rFonts w:cs="Calibri"/>
        </w:rPr>
      </w:pPr>
    </w:p>
    <w:p w:rsidR="00953923" w:rsidRDefault="00953923" w:rsidP="00953923">
      <w:pPr>
        <w:jc w:val="center"/>
        <w:rPr>
          <w:rFonts w:cs="Calibri"/>
        </w:rPr>
      </w:pPr>
    </w:p>
    <w:p w:rsidR="00953923" w:rsidRDefault="00953923" w:rsidP="005E45ED">
      <w:pPr>
        <w:rPr>
          <w:rFonts w:cs="Calibri"/>
        </w:rPr>
      </w:pPr>
    </w:p>
    <w:p w:rsidR="00953923" w:rsidRDefault="00953923" w:rsidP="00953923">
      <w:pPr>
        <w:jc w:val="center"/>
        <w:rPr>
          <w:rFonts w:cs="Calibri"/>
        </w:rPr>
      </w:pPr>
    </w:p>
    <w:tbl>
      <w:tblPr>
        <w:tblpPr w:leftFromText="180" w:rightFromText="180" w:vertAnchor="text" w:horzAnchor="margin" w:tblpXSpec="center" w:tblpY="56"/>
        <w:tblW w:w="6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tblGrid>
      <w:tr w:rsidR="00F028E1" w:rsidRPr="00953923" w:rsidTr="00F028E1">
        <w:tc>
          <w:tcPr>
            <w:tcW w:w="3189" w:type="dxa"/>
            <w:vAlign w:val="center"/>
          </w:tcPr>
          <w:p w:rsidR="00F028E1" w:rsidRPr="00953923" w:rsidRDefault="00F028E1" w:rsidP="00F028E1">
            <w:pPr>
              <w:jc w:val="center"/>
              <w:rPr>
                <w:rFonts w:asciiTheme="minorHAnsi" w:hAnsiTheme="minorHAnsi" w:cstheme="minorHAnsi"/>
              </w:rPr>
            </w:pPr>
            <w:r w:rsidRPr="00953923">
              <w:rPr>
                <w:rFonts w:asciiTheme="minorHAnsi" w:hAnsiTheme="minorHAnsi" w:cstheme="minorHAnsi"/>
              </w:rPr>
              <w:t>Author:</w:t>
            </w:r>
          </w:p>
        </w:tc>
        <w:tc>
          <w:tcPr>
            <w:tcW w:w="3190" w:type="dxa"/>
          </w:tcPr>
          <w:p w:rsidR="00F028E1" w:rsidRPr="00953923" w:rsidRDefault="00F76143" w:rsidP="00F028E1">
            <w:pPr>
              <w:jc w:val="center"/>
              <w:rPr>
                <w:rFonts w:asciiTheme="minorHAnsi" w:hAnsiTheme="minorHAnsi" w:cstheme="minorHAnsi"/>
              </w:rPr>
            </w:pPr>
            <w:r>
              <w:rPr>
                <w:rFonts w:asciiTheme="minorHAnsi" w:hAnsiTheme="minorHAnsi" w:cstheme="minorHAnsi"/>
              </w:rPr>
              <w:t>S Wilson</w:t>
            </w:r>
          </w:p>
        </w:tc>
      </w:tr>
      <w:tr w:rsidR="00F028E1" w:rsidRPr="00953923" w:rsidTr="00F028E1">
        <w:tc>
          <w:tcPr>
            <w:tcW w:w="3189" w:type="dxa"/>
            <w:vAlign w:val="center"/>
          </w:tcPr>
          <w:p w:rsidR="00F028E1" w:rsidRPr="00953923" w:rsidRDefault="00F028E1" w:rsidP="00F028E1">
            <w:pPr>
              <w:jc w:val="center"/>
              <w:rPr>
                <w:rFonts w:asciiTheme="minorHAnsi" w:hAnsiTheme="minorHAnsi" w:cstheme="minorHAnsi"/>
              </w:rPr>
            </w:pPr>
            <w:r w:rsidRPr="00953923">
              <w:rPr>
                <w:rFonts w:asciiTheme="minorHAnsi" w:hAnsiTheme="minorHAnsi" w:cstheme="minorHAnsi"/>
              </w:rPr>
              <w:t>Revisions:</w:t>
            </w:r>
          </w:p>
        </w:tc>
        <w:tc>
          <w:tcPr>
            <w:tcW w:w="3190" w:type="dxa"/>
          </w:tcPr>
          <w:p w:rsidR="00F028E1" w:rsidRPr="00953923" w:rsidRDefault="005E45ED" w:rsidP="00F028E1">
            <w:pPr>
              <w:jc w:val="center"/>
              <w:rPr>
                <w:rFonts w:asciiTheme="minorHAnsi" w:hAnsiTheme="minorHAnsi" w:cstheme="minorHAnsi"/>
              </w:rPr>
            </w:pPr>
            <w:r>
              <w:rPr>
                <w:rFonts w:asciiTheme="minorHAnsi" w:hAnsiTheme="minorHAnsi" w:cstheme="minorHAnsi"/>
              </w:rPr>
              <w:t>2</w:t>
            </w:r>
            <w:r w:rsidR="00F028E1">
              <w:rPr>
                <w:rFonts w:asciiTheme="minorHAnsi" w:hAnsiTheme="minorHAnsi" w:cstheme="minorHAnsi"/>
              </w:rPr>
              <w:t>.</w:t>
            </w:r>
            <w:r w:rsidR="006F35C0">
              <w:rPr>
                <w:rFonts w:asciiTheme="minorHAnsi" w:hAnsiTheme="minorHAnsi" w:cstheme="minorHAnsi"/>
              </w:rPr>
              <w:t>0</w:t>
            </w:r>
          </w:p>
        </w:tc>
      </w:tr>
      <w:tr w:rsidR="00F028E1" w:rsidRPr="00953923" w:rsidTr="00F028E1">
        <w:tc>
          <w:tcPr>
            <w:tcW w:w="3189" w:type="dxa"/>
            <w:vAlign w:val="center"/>
          </w:tcPr>
          <w:p w:rsidR="00F028E1" w:rsidRPr="00953923" w:rsidRDefault="00F028E1" w:rsidP="00F028E1">
            <w:pPr>
              <w:jc w:val="center"/>
              <w:rPr>
                <w:rFonts w:asciiTheme="minorHAnsi" w:hAnsiTheme="minorHAnsi" w:cstheme="minorHAnsi"/>
              </w:rPr>
            </w:pPr>
            <w:r w:rsidRPr="00953923">
              <w:rPr>
                <w:rFonts w:asciiTheme="minorHAnsi" w:hAnsiTheme="minorHAnsi" w:cstheme="minorHAnsi"/>
              </w:rPr>
              <w:t>Date Last Revised:</w:t>
            </w:r>
          </w:p>
        </w:tc>
        <w:tc>
          <w:tcPr>
            <w:tcW w:w="3190" w:type="dxa"/>
          </w:tcPr>
          <w:p w:rsidR="00F028E1" w:rsidRPr="00953923" w:rsidRDefault="005E45ED" w:rsidP="00F028E1">
            <w:pPr>
              <w:jc w:val="center"/>
              <w:rPr>
                <w:rFonts w:asciiTheme="minorHAnsi" w:hAnsiTheme="minorHAnsi" w:cstheme="minorHAnsi"/>
              </w:rPr>
            </w:pPr>
            <w:r>
              <w:rPr>
                <w:rFonts w:asciiTheme="minorHAnsi" w:hAnsiTheme="minorHAnsi" w:cstheme="minorHAnsi"/>
              </w:rPr>
              <w:t>May 2018</w:t>
            </w:r>
          </w:p>
        </w:tc>
      </w:tr>
      <w:tr w:rsidR="00F028E1" w:rsidRPr="00953923" w:rsidTr="00F028E1">
        <w:tc>
          <w:tcPr>
            <w:tcW w:w="3189" w:type="dxa"/>
            <w:vAlign w:val="center"/>
          </w:tcPr>
          <w:p w:rsidR="00F028E1" w:rsidRPr="00953923" w:rsidRDefault="00F028E1" w:rsidP="00F028E1">
            <w:pPr>
              <w:jc w:val="center"/>
              <w:rPr>
                <w:rFonts w:asciiTheme="minorHAnsi" w:hAnsiTheme="minorHAnsi" w:cstheme="minorHAnsi"/>
              </w:rPr>
            </w:pPr>
            <w:r w:rsidRPr="00953923">
              <w:rPr>
                <w:rFonts w:asciiTheme="minorHAnsi" w:hAnsiTheme="minorHAnsi" w:cstheme="minorHAnsi"/>
              </w:rPr>
              <w:t>Review Date:</w:t>
            </w:r>
          </w:p>
        </w:tc>
        <w:tc>
          <w:tcPr>
            <w:tcW w:w="3190" w:type="dxa"/>
          </w:tcPr>
          <w:p w:rsidR="00F028E1" w:rsidRPr="00953923" w:rsidRDefault="00F028E1" w:rsidP="00F028E1">
            <w:pPr>
              <w:jc w:val="center"/>
              <w:rPr>
                <w:rFonts w:asciiTheme="minorHAnsi" w:hAnsiTheme="minorHAnsi" w:cstheme="minorHAnsi"/>
              </w:rPr>
            </w:pPr>
            <w:r>
              <w:rPr>
                <w:rFonts w:asciiTheme="minorHAnsi" w:hAnsiTheme="minorHAnsi" w:cstheme="minorHAnsi"/>
              </w:rPr>
              <w:t>May 20</w:t>
            </w:r>
            <w:r w:rsidR="005E45ED">
              <w:rPr>
                <w:rFonts w:asciiTheme="minorHAnsi" w:hAnsiTheme="minorHAnsi" w:cstheme="minorHAnsi"/>
              </w:rPr>
              <w:t>20</w:t>
            </w:r>
          </w:p>
        </w:tc>
      </w:tr>
      <w:tr w:rsidR="00F028E1" w:rsidRPr="00953923" w:rsidTr="00F028E1">
        <w:tc>
          <w:tcPr>
            <w:tcW w:w="3189" w:type="dxa"/>
            <w:vAlign w:val="center"/>
          </w:tcPr>
          <w:p w:rsidR="00F028E1" w:rsidRPr="00953923" w:rsidRDefault="00F028E1" w:rsidP="00F028E1">
            <w:pPr>
              <w:jc w:val="center"/>
              <w:rPr>
                <w:rFonts w:asciiTheme="minorHAnsi" w:hAnsiTheme="minorHAnsi" w:cstheme="minorHAnsi"/>
              </w:rPr>
            </w:pPr>
            <w:r w:rsidRPr="00953923">
              <w:rPr>
                <w:rFonts w:asciiTheme="minorHAnsi" w:hAnsiTheme="minorHAnsi" w:cstheme="minorHAnsi"/>
              </w:rPr>
              <w:t>Location:</w:t>
            </w:r>
          </w:p>
        </w:tc>
        <w:tc>
          <w:tcPr>
            <w:tcW w:w="3190" w:type="dxa"/>
          </w:tcPr>
          <w:p w:rsidR="00F028E1" w:rsidRPr="00953923" w:rsidRDefault="005E45ED" w:rsidP="00F028E1">
            <w:pPr>
              <w:jc w:val="center"/>
              <w:rPr>
                <w:rFonts w:asciiTheme="minorHAnsi" w:hAnsiTheme="minorHAnsi" w:cstheme="minorHAnsi"/>
              </w:rPr>
            </w:pPr>
            <w:r>
              <w:rPr>
                <w:rFonts w:asciiTheme="minorHAnsi" w:hAnsiTheme="minorHAnsi" w:cstheme="minorHAnsi"/>
              </w:rPr>
              <w:t>EHS Drive</w:t>
            </w:r>
          </w:p>
        </w:tc>
      </w:tr>
    </w:tbl>
    <w:p w:rsidR="00953923" w:rsidRDefault="00953923" w:rsidP="00953923">
      <w:pPr>
        <w:jc w:val="center"/>
        <w:rPr>
          <w:rFonts w:cs="Calibri"/>
        </w:rPr>
      </w:pPr>
    </w:p>
    <w:p w:rsidR="00953923" w:rsidRDefault="00953923" w:rsidP="00953923">
      <w:pPr>
        <w:jc w:val="center"/>
        <w:rPr>
          <w:rFonts w:cs="Calibri"/>
        </w:rPr>
      </w:pPr>
    </w:p>
    <w:p w:rsidR="00953923" w:rsidRDefault="00953923" w:rsidP="00953923">
      <w:pPr>
        <w:jc w:val="center"/>
        <w:rPr>
          <w:rFonts w:cs="Calibri"/>
        </w:rPr>
      </w:pPr>
    </w:p>
    <w:p w:rsidR="00953923" w:rsidRDefault="00953923" w:rsidP="00953923">
      <w:pPr>
        <w:jc w:val="center"/>
        <w:rPr>
          <w:rFonts w:cs="Calibri"/>
        </w:rPr>
      </w:pPr>
    </w:p>
    <w:p w:rsidR="00953923" w:rsidRDefault="00953923">
      <w:pPr>
        <w:rPr>
          <w:rFonts w:ascii="Calibri" w:hAnsi="Calibri" w:cs="Calibri"/>
          <w:b/>
          <w:sz w:val="22"/>
          <w:szCs w:val="22"/>
        </w:rPr>
      </w:pPr>
      <w:r>
        <w:rPr>
          <w:rFonts w:ascii="Calibri" w:hAnsi="Calibri" w:cs="Calibri"/>
          <w:b/>
          <w:sz w:val="22"/>
          <w:szCs w:val="22"/>
        </w:rPr>
        <w:br w:type="page"/>
      </w: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Default="00953923">
      <w:pPr>
        <w:rPr>
          <w:rFonts w:ascii="Calibri" w:hAnsi="Calibri" w:cs="Calibri"/>
          <w:b/>
          <w:sz w:val="22"/>
          <w:szCs w:val="22"/>
        </w:rPr>
      </w:pPr>
    </w:p>
    <w:p w:rsidR="00953923" w:rsidRPr="00F028E1" w:rsidRDefault="00953923" w:rsidP="00F028E1">
      <w:pPr>
        <w:jc w:val="center"/>
        <w:rPr>
          <w:rFonts w:ascii="Calibri" w:hAnsi="Calibri" w:cs="Calibri"/>
          <w:sz w:val="22"/>
          <w:szCs w:val="22"/>
        </w:rPr>
      </w:pPr>
      <w:r w:rsidRPr="00953923">
        <w:rPr>
          <w:rFonts w:ascii="Calibri" w:hAnsi="Calibri" w:cs="Calibri"/>
          <w:sz w:val="22"/>
          <w:szCs w:val="22"/>
        </w:rPr>
        <w:t>Page intentionally</w:t>
      </w:r>
      <w:r w:rsidR="00F028E1">
        <w:rPr>
          <w:rFonts w:ascii="Calibri" w:hAnsi="Calibri" w:cs="Calibri"/>
          <w:sz w:val="22"/>
          <w:szCs w:val="22"/>
        </w:rPr>
        <w:t xml:space="preserve"> </w:t>
      </w:r>
      <w:r w:rsidRPr="00953923">
        <w:rPr>
          <w:rFonts w:ascii="Calibri" w:hAnsi="Calibri" w:cs="Calibri"/>
          <w:sz w:val="22"/>
          <w:szCs w:val="22"/>
        </w:rPr>
        <w:t>left blank</w:t>
      </w:r>
      <w:r>
        <w:rPr>
          <w:rFonts w:ascii="Calibri" w:hAnsi="Calibri" w:cs="Calibri"/>
          <w:b/>
          <w:sz w:val="22"/>
          <w:szCs w:val="22"/>
        </w:rPr>
        <w:br w:type="page"/>
      </w:r>
    </w:p>
    <w:p w:rsidR="00556F37" w:rsidRPr="000E5291" w:rsidRDefault="00556F37" w:rsidP="00676D1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17B60" w:rsidRPr="000E5291" w:rsidTr="005E45ED">
        <w:trPr>
          <w:trHeight w:val="479"/>
        </w:trPr>
        <w:tc>
          <w:tcPr>
            <w:tcW w:w="8897" w:type="dxa"/>
            <w:shd w:val="clear" w:color="auto" w:fill="000000" w:themeFill="text1"/>
            <w:vAlign w:val="center"/>
          </w:tcPr>
          <w:p w:rsidR="00317B60" w:rsidRPr="000E5291" w:rsidRDefault="00556F37" w:rsidP="00556F37">
            <w:pPr>
              <w:rPr>
                <w:rFonts w:ascii="Calibri" w:hAnsi="Calibri" w:cs="Calibri"/>
                <w:b/>
                <w:sz w:val="22"/>
                <w:szCs w:val="22"/>
              </w:rPr>
            </w:pPr>
            <w:r w:rsidRPr="000E5291">
              <w:rPr>
                <w:rFonts w:ascii="Calibri" w:hAnsi="Calibri" w:cs="Calibri"/>
                <w:b/>
                <w:sz w:val="22"/>
                <w:szCs w:val="22"/>
              </w:rPr>
              <w:t>Title</w:t>
            </w:r>
            <w:r w:rsidR="00317B60" w:rsidRPr="000E5291">
              <w:rPr>
                <w:rFonts w:ascii="Calibri" w:hAnsi="Calibri" w:cs="Calibri"/>
                <w:b/>
                <w:sz w:val="22"/>
                <w:szCs w:val="22"/>
              </w:rPr>
              <w:t xml:space="preserve"> </w:t>
            </w:r>
          </w:p>
        </w:tc>
      </w:tr>
    </w:tbl>
    <w:p w:rsidR="000E5291" w:rsidRPr="000E5291" w:rsidRDefault="000E5291" w:rsidP="000E5291">
      <w:pPr>
        <w:autoSpaceDE w:val="0"/>
        <w:autoSpaceDN w:val="0"/>
        <w:adjustRightInd w:val="0"/>
        <w:rPr>
          <w:rFonts w:ascii="Calibri" w:hAnsi="Calibri" w:cs="Calibri"/>
          <w:b/>
          <w:color w:val="000000"/>
          <w:sz w:val="22"/>
          <w:szCs w:val="22"/>
        </w:rPr>
      </w:pPr>
    </w:p>
    <w:p w:rsidR="00907343" w:rsidRPr="002C1C3C" w:rsidRDefault="002C1C3C" w:rsidP="009C1E11">
      <w:pPr>
        <w:autoSpaceDE w:val="0"/>
        <w:autoSpaceDN w:val="0"/>
        <w:adjustRightInd w:val="0"/>
        <w:rPr>
          <w:rFonts w:ascii="Calibri" w:hAnsi="Calibri" w:cs="Calibri"/>
          <w:b/>
          <w:bCs/>
          <w:sz w:val="22"/>
          <w:szCs w:val="22"/>
          <w:lang w:eastAsia="en-GB"/>
        </w:rPr>
      </w:pPr>
      <w:r>
        <w:rPr>
          <w:rFonts w:ascii="Calibri" w:hAnsi="Calibri" w:cs="Calibri"/>
          <w:b/>
          <w:sz w:val="22"/>
          <w:szCs w:val="22"/>
        </w:rPr>
        <w:t xml:space="preserve">Work at Height; Roof </w:t>
      </w:r>
      <w:proofErr w:type="gramStart"/>
      <w:r>
        <w:rPr>
          <w:rFonts w:ascii="Calibri" w:hAnsi="Calibri" w:cs="Calibri"/>
          <w:b/>
          <w:sz w:val="22"/>
          <w:szCs w:val="22"/>
        </w:rPr>
        <w:t>Access  and</w:t>
      </w:r>
      <w:proofErr w:type="gramEnd"/>
      <w:r>
        <w:rPr>
          <w:rFonts w:ascii="Calibri" w:hAnsi="Calibri" w:cs="Calibri"/>
          <w:b/>
          <w:sz w:val="22"/>
          <w:szCs w:val="22"/>
        </w:rPr>
        <w:t xml:space="preserve"> </w:t>
      </w:r>
      <w:r w:rsidRPr="002C1C3C">
        <w:rPr>
          <w:rFonts w:ascii="Calibri" w:hAnsi="Calibri" w:cs="Calibri"/>
          <w:b/>
          <w:sz w:val="22"/>
          <w:szCs w:val="22"/>
        </w:rPr>
        <w:t>Work on Roofs</w:t>
      </w:r>
    </w:p>
    <w:p w:rsidR="00495627" w:rsidRPr="000E5291" w:rsidRDefault="00495627" w:rsidP="009C1E11">
      <w:pPr>
        <w:autoSpaceDE w:val="0"/>
        <w:autoSpaceDN w:val="0"/>
        <w:adjustRightInd w:val="0"/>
        <w:rPr>
          <w:rFonts w:ascii="Calibri" w:hAnsi="Calibri" w:cs="Calibri"/>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91E56" w:rsidRPr="000E5291" w:rsidTr="005E45ED">
        <w:trPr>
          <w:trHeight w:val="403"/>
        </w:trPr>
        <w:tc>
          <w:tcPr>
            <w:tcW w:w="8897" w:type="dxa"/>
            <w:shd w:val="clear" w:color="auto" w:fill="000000" w:themeFill="text1"/>
            <w:vAlign w:val="center"/>
          </w:tcPr>
          <w:p w:rsidR="00191E56" w:rsidRPr="000E5291" w:rsidRDefault="00191E56" w:rsidP="00BD7F66">
            <w:pPr>
              <w:rPr>
                <w:rFonts w:ascii="Calibri" w:hAnsi="Calibri" w:cs="Calibri"/>
                <w:b/>
                <w:sz w:val="22"/>
                <w:szCs w:val="22"/>
              </w:rPr>
            </w:pPr>
            <w:r w:rsidRPr="000E5291">
              <w:rPr>
                <w:rFonts w:ascii="Calibri" w:hAnsi="Calibri" w:cs="Calibri"/>
                <w:b/>
                <w:sz w:val="22"/>
                <w:szCs w:val="22"/>
              </w:rPr>
              <w:t>Summary</w:t>
            </w:r>
          </w:p>
        </w:tc>
      </w:tr>
    </w:tbl>
    <w:p w:rsidR="00BF7AD1" w:rsidRDefault="00BF7AD1" w:rsidP="00B40F86">
      <w:pPr>
        <w:autoSpaceDE w:val="0"/>
        <w:autoSpaceDN w:val="0"/>
        <w:adjustRightInd w:val="0"/>
        <w:rPr>
          <w:rFonts w:ascii="Calibri" w:hAnsi="Calibri" w:cs="Calibri"/>
          <w:sz w:val="22"/>
          <w:szCs w:val="22"/>
          <w:lang w:eastAsia="en-GB"/>
        </w:rPr>
      </w:pPr>
    </w:p>
    <w:p w:rsidR="00F76143" w:rsidRDefault="00495627" w:rsidP="00B40F86">
      <w:pPr>
        <w:autoSpaceDE w:val="0"/>
        <w:autoSpaceDN w:val="0"/>
        <w:adjustRightInd w:val="0"/>
        <w:rPr>
          <w:rFonts w:ascii="Calibri" w:hAnsi="Calibri" w:cs="Calibri"/>
          <w:sz w:val="22"/>
          <w:szCs w:val="22"/>
          <w:lang w:eastAsia="en-GB"/>
        </w:rPr>
      </w:pPr>
      <w:r>
        <w:rPr>
          <w:rFonts w:ascii="Calibri" w:hAnsi="Calibri" w:cs="Calibri"/>
          <w:sz w:val="22"/>
          <w:szCs w:val="22"/>
          <w:lang w:eastAsia="en-GB"/>
        </w:rPr>
        <w:t xml:space="preserve">The document provides guidance specific to work on roofs but is not exhaustive and does not </w:t>
      </w:r>
    </w:p>
    <w:p w:rsidR="00495627" w:rsidRDefault="00495627" w:rsidP="00B40F86">
      <w:pPr>
        <w:autoSpaceDE w:val="0"/>
        <w:autoSpaceDN w:val="0"/>
        <w:adjustRightInd w:val="0"/>
        <w:rPr>
          <w:rFonts w:ascii="Calibri" w:hAnsi="Calibri" w:cs="Calibri"/>
          <w:sz w:val="22"/>
          <w:szCs w:val="22"/>
          <w:lang w:eastAsia="en-GB"/>
        </w:rPr>
      </w:pPr>
      <w:proofErr w:type="gramStart"/>
      <w:r>
        <w:rPr>
          <w:rFonts w:ascii="Calibri" w:hAnsi="Calibri" w:cs="Calibri"/>
          <w:sz w:val="22"/>
          <w:szCs w:val="22"/>
          <w:lang w:eastAsia="en-GB"/>
        </w:rPr>
        <w:t>dictate</w:t>
      </w:r>
      <w:proofErr w:type="gramEnd"/>
      <w:r>
        <w:rPr>
          <w:rFonts w:ascii="Calibri" w:hAnsi="Calibri" w:cs="Calibri"/>
          <w:sz w:val="22"/>
          <w:szCs w:val="22"/>
          <w:lang w:eastAsia="en-GB"/>
        </w:rPr>
        <w:t xml:space="preserve"> a particular roof work method.</w:t>
      </w:r>
    </w:p>
    <w:p w:rsidR="00495627" w:rsidRPr="000E5291" w:rsidRDefault="00495627" w:rsidP="00B40F86">
      <w:pPr>
        <w:autoSpaceDE w:val="0"/>
        <w:autoSpaceDN w:val="0"/>
        <w:adjustRightInd w:val="0"/>
        <w:rPr>
          <w:rFonts w:ascii="Calibri" w:hAnsi="Calibri" w:cs="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17B60" w:rsidRPr="000E5291" w:rsidTr="005E45ED">
        <w:trPr>
          <w:trHeight w:val="403"/>
        </w:trPr>
        <w:tc>
          <w:tcPr>
            <w:tcW w:w="8897" w:type="dxa"/>
            <w:shd w:val="clear" w:color="auto" w:fill="000000" w:themeFill="text1"/>
            <w:vAlign w:val="center"/>
          </w:tcPr>
          <w:p w:rsidR="00317B60" w:rsidRPr="000E5291" w:rsidRDefault="00034FDD" w:rsidP="00676D13">
            <w:pPr>
              <w:rPr>
                <w:rFonts w:ascii="Calibri" w:hAnsi="Calibri" w:cs="Calibri"/>
                <w:b/>
                <w:sz w:val="22"/>
                <w:szCs w:val="22"/>
              </w:rPr>
            </w:pPr>
            <w:r w:rsidRPr="000E5291">
              <w:rPr>
                <w:rFonts w:ascii="Calibri" w:hAnsi="Calibri" w:cs="Calibri"/>
                <w:b/>
                <w:sz w:val="22"/>
                <w:szCs w:val="22"/>
              </w:rPr>
              <w:t>Reference</w:t>
            </w:r>
            <w:r w:rsidR="00191E56" w:rsidRPr="000E5291">
              <w:rPr>
                <w:rFonts w:ascii="Calibri" w:hAnsi="Calibri" w:cs="Calibri"/>
                <w:b/>
                <w:sz w:val="22"/>
                <w:szCs w:val="22"/>
              </w:rPr>
              <w:t xml:space="preserve"> Number</w:t>
            </w:r>
          </w:p>
        </w:tc>
      </w:tr>
    </w:tbl>
    <w:p w:rsidR="000E5291" w:rsidRDefault="000E5291" w:rsidP="00191E56">
      <w:pPr>
        <w:rPr>
          <w:rFonts w:ascii="Calibri" w:hAnsi="Calibri" w:cs="Calibri"/>
          <w:sz w:val="22"/>
          <w:szCs w:val="22"/>
        </w:rPr>
      </w:pPr>
    </w:p>
    <w:p w:rsidR="00495627" w:rsidRDefault="00F76143" w:rsidP="00191E56">
      <w:pPr>
        <w:rPr>
          <w:rFonts w:ascii="Calibri" w:hAnsi="Calibri" w:cs="Calibri"/>
          <w:sz w:val="22"/>
          <w:szCs w:val="22"/>
        </w:rPr>
      </w:pPr>
      <w:r>
        <w:rPr>
          <w:rFonts w:ascii="Calibri" w:hAnsi="Calibri" w:cs="Calibri"/>
          <w:sz w:val="22"/>
          <w:szCs w:val="22"/>
        </w:rPr>
        <w:t>MS 6.13.2</w:t>
      </w:r>
    </w:p>
    <w:p w:rsidR="000E5291" w:rsidRPr="000E5291" w:rsidRDefault="000E5291" w:rsidP="00191E56">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91E56" w:rsidRPr="000E5291" w:rsidTr="005E45ED">
        <w:trPr>
          <w:trHeight w:val="403"/>
        </w:trPr>
        <w:tc>
          <w:tcPr>
            <w:tcW w:w="8897" w:type="dxa"/>
            <w:shd w:val="clear" w:color="auto" w:fill="000000" w:themeFill="text1"/>
            <w:vAlign w:val="center"/>
          </w:tcPr>
          <w:p w:rsidR="00191E56" w:rsidRPr="000E5291" w:rsidRDefault="00191E56" w:rsidP="00191E56">
            <w:pPr>
              <w:rPr>
                <w:rFonts w:ascii="Calibri" w:hAnsi="Calibri" w:cs="Calibri"/>
                <w:b/>
                <w:sz w:val="22"/>
                <w:szCs w:val="22"/>
              </w:rPr>
            </w:pPr>
            <w:r w:rsidRPr="000E5291">
              <w:rPr>
                <w:rFonts w:ascii="Calibri" w:hAnsi="Calibri" w:cs="Calibri"/>
                <w:b/>
                <w:sz w:val="22"/>
                <w:szCs w:val="22"/>
              </w:rPr>
              <w:t>Document Owner</w:t>
            </w:r>
          </w:p>
        </w:tc>
      </w:tr>
    </w:tbl>
    <w:p w:rsidR="00191E56" w:rsidRDefault="00191E56" w:rsidP="00191E56">
      <w:pPr>
        <w:rPr>
          <w:rFonts w:ascii="Calibri" w:hAnsi="Calibri" w:cs="Calibri"/>
          <w:sz w:val="22"/>
          <w:szCs w:val="22"/>
        </w:rPr>
      </w:pPr>
    </w:p>
    <w:p w:rsidR="00495627" w:rsidRPr="004052FB" w:rsidRDefault="00495627" w:rsidP="00191E56">
      <w:pPr>
        <w:rPr>
          <w:rFonts w:ascii="Calibri" w:hAnsi="Calibri" w:cs="Calibri"/>
          <w:b/>
          <w:color w:val="FF0000"/>
          <w:sz w:val="22"/>
          <w:szCs w:val="22"/>
        </w:rPr>
      </w:pPr>
      <w:r w:rsidRPr="004052FB">
        <w:rPr>
          <w:rFonts w:ascii="Calibri" w:hAnsi="Calibri" w:cs="Calibri"/>
          <w:b/>
          <w:color w:val="FF0000"/>
          <w:sz w:val="22"/>
          <w:szCs w:val="22"/>
        </w:rPr>
        <w:t>Occupational Health and Safety Manager</w:t>
      </w:r>
    </w:p>
    <w:p w:rsidR="00191E56" w:rsidRPr="000E5291" w:rsidRDefault="00191E56" w:rsidP="00191E56">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91E56" w:rsidRPr="000E5291" w:rsidTr="005E45ED">
        <w:trPr>
          <w:trHeight w:val="403"/>
        </w:trPr>
        <w:tc>
          <w:tcPr>
            <w:tcW w:w="8897" w:type="dxa"/>
            <w:shd w:val="clear" w:color="auto" w:fill="000000" w:themeFill="text1"/>
            <w:vAlign w:val="center"/>
          </w:tcPr>
          <w:p w:rsidR="00191E56" w:rsidRPr="000E5291" w:rsidRDefault="00191E56" w:rsidP="00191E56">
            <w:pPr>
              <w:rPr>
                <w:rFonts w:ascii="Calibri" w:hAnsi="Calibri" w:cs="Calibri"/>
                <w:b/>
                <w:sz w:val="22"/>
                <w:szCs w:val="22"/>
              </w:rPr>
            </w:pPr>
            <w:r w:rsidRPr="000E5291">
              <w:rPr>
                <w:rFonts w:ascii="Calibri" w:hAnsi="Calibri" w:cs="Calibri"/>
                <w:b/>
                <w:sz w:val="22"/>
                <w:szCs w:val="22"/>
              </w:rPr>
              <w:t>Document review date</w:t>
            </w:r>
          </w:p>
        </w:tc>
      </w:tr>
    </w:tbl>
    <w:p w:rsidR="00191E56" w:rsidRPr="000E5291" w:rsidRDefault="00191E56" w:rsidP="00676D13">
      <w:pPr>
        <w:rPr>
          <w:rFonts w:ascii="Calibri" w:hAnsi="Calibri" w:cs="Calibri"/>
          <w:sz w:val="22"/>
          <w:szCs w:val="22"/>
        </w:rPr>
      </w:pPr>
    </w:p>
    <w:p w:rsidR="00191E56" w:rsidRPr="000E5291" w:rsidRDefault="005E45ED" w:rsidP="00676D13">
      <w:pPr>
        <w:rPr>
          <w:rFonts w:ascii="Calibri" w:hAnsi="Calibri" w:cs="Calibri"/>
          <w:sz w:val="22"/>
          <w:szCs w:val="22"/>
        </w:rPr>
      </w:pPr>
      <w:r>
        <w:rPr>
          <w:rFonts w:ascii="Calibri" w:hAnsi="Calibri" w:cs="Calibri"/>
          <w:sz w:val="22"/>
          <w:szCs w:val="22"/>
        </w:rPr>
        <w:t>May 2018</w:t>
      </w:r>
    </w:p>
    <w:p w:rsidR="00EC3E69" w:rsidRPr="000E5291" w:rsidRDefault="00EC3E69" w:rsidP="00676D1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17B60" w:rsidRPr="000E5291" w:rsidTr="005E45ED">
        <w:trPr>
          <w:trHeight w:val="419"/>
        </w:trPr>
        <w:tc>
          <w:tcPr>
            <w:tcW w:w="8897" w:type="dxa"/>
            <w:shd w:val="clear" w:color="auto" w:fill="000000" w:themeFill="text1"/>
            <w:vAlign w:val="center"/>
          </w:tcPr>
          <w:p w:rsidR="00317B60" w:rsidRPr="000E5291" w:rsidRDefault="00317B60" w:rsidP="00676D13">
            <w:pPr>
              <w:rPr>
                <w:rFonts w:ascii="Calibri" w:hAnsi="Calibri" w:cs="Calibri"/>
                <w:b/>
                <w:sz w:val="22"/>
                <w:szCs w:val="22"/>
              </w:rPr>
            </w:pPr>
            <w:r w:rsidRPr="000E5291">
              <w:rPr>
                <w:rFonts w:ascii="Calibri" w:hAnsi="Calibri" w:cs="Calibri"/>
                <w:b/>
                <w:sz w:val="22"/>
                <w:szCs w:val="22"/>
              </w:rPr>
              <w:t>Linked documents</w:t>
            </w:r>
          </w:p>
        </w:tc>
      </w:tr>
      <w:tr w:rsidR="00317B60" w:rsidRPr="000E5291" w:rsidTr="00907343">
        <w:tc>
          <w:tcPr>
            <w:tcW w:w="8897" w:type="dxa"/>
            <w:shd w:val="clear" w:color="auto" w:fill="auto"/>
          </w:tcPr>
          <w:p w:rsidR="00317B60" w:rsidRPr="000E5291" w:rsidRDefault="00191E56" w:rsidP="00676D13">
            <w:pPr>
              <w:rPr>
                <w:rFonts w:ascii="Calibri" w:hAnsi="Calibri" w:cs="Calibri"/>
                <w:b/>
                <w:sz w:val="22"/>
                <w:szCs w:val="22"/>
              </w:rPr>
            </w:pPr>
            <w:r w:rsidRPr="000E5291">
              <w:rPr>
                <w:rFonts w:ascii="Calibri" w:hAnsi="Calibri" w:cs="Calibri"/>
                <w:b/>
                <w:sz w:val="22"/>
                <w:szCs w:val="22"/>
              </w:rPr>
              <w:t>Internal</w:t>
            </w:r>
          </w:p>
        </w:tc>
      </w:tr>
      <w:tr w:rsidR="00317B60" w:rsidRPr="000E5291" w:rsidTr="00907343">
        <w:tc>
          <w:tcPr>
            <w:tcW w:w="8897" w:type="dxa"/>
            <w:shd w:val="clear" w:color="auto" w:fill="auto"/>
          </w:tcPr>
          <w:p w:rsidR="00317B60" w:rsidRPr="000E5291" w:rsidRDefault="005E45ED" w:rsidP="00676D13">
            <w:pPr>
              <w:rPr>
                <w:rFonts w:ascii="Calibri" w:hAnsi="Calibri" w:cs="Calibri"/>
                <w:sz w:val="22"/>
                <w:szCs w:val="22"/>
              </w:rPr>
            </w:pPr>
            <w:r>
              <w:rPr>
                <w:rFonts w:ascii="Calibri" w:hAnsi="Calibri" w:cs="Calibri"/>
                <w:sz w:val="22"/>
                <w:szCs w:val="22"/>
              </w:rPr>
              <w:t>S</w:t>
            </w:r>
            <w:r w:rsidR="00495627">
              <w:rPr>
                <w:rFonts w:ascii="Calibri" w:hAnsi="Calibri" w:cs="Calibri"/>
                <w:sz w:val="22"/>
                <w:szCs w:val="22"/>
              </w:rPr>
              <w:t xml:space="preserve">MS </w:t>
            </w:r>
            <w:r w:rsidR="00402D8A">
              <w:rPr>
                <w:rFonts w:ascii="Calibri" w:hAnsi="Calibri" w:cs="Calibri"/>
                <w:sz w:val="22"/>
                <w:szCs w:val="22"/>
              </w:rPr>
              <w:t>6.13</w:t>
            </w:r>
            <w:r w:rsidR="00E30551">
              <w:rPr>
                <w:rFonts w:ascii="Calibri" w:hAnsi="Calibri" w:cs="Calibri"/>
                <w:sz w:val="22"/>
                <w:szCs w:val="22"/>
              </w:rPr>
              <w:t>.1</w:t>
            </w:r>
            <w:r w:rsidR="00495627">
              <w:rPr>
                <w:rFonts w:ascii="Calibri" w:hAnsi="Calibri" w:cs="Calibri"/>
                <w:sz w:val="22"/>
                <w:szCs w:val="22"/>
              </w:rPr>
              <w:t xml:space="preserve"> Working at Height</w:t>
            </w:r>
          </w:p>
        </w:tc>
      </w:tr>
      <w:tr w:rsidR="002C1C3C" w:rsidRPr="000E5291" w:rsidTr="00907343">
        <w:tc>
          <w:tcPr>
            <w:tcW w:w="8897" w:type="dxa"/>
            <w:shd w:val="clear" w:color="auto" w:fill="auto"/>
          </w:tcPr>
          <w:p w:rsidR="002C1C3C" w:rsidRPr="000E5291" w:rsidRDefault="002C1C3C" w:rsidP="00547D82">
            <w:pPr>
              <w:rPr>
                <w:rFonts w:ascii="Calibri" w:hAnsi="Calibri" w:cs="Calibri"/>
                <w:sz w:val="22"/>
                <w:szCs w:val="22"/>
              </w:rPr>
            </w:pPr>
            <w:r>
              <w:rPr>
                <w:rFonts w:ascii="Calibri" w:hAnsi="Calibri" w:cs="Calibri"/>
                <w:sz w:val="22"/>
                <w:szCs w:val="22"/>
              </w:rPr>
              <w:t>SMS 6.13.3 Work at Height; Safety Harnesses and Associated Equipment</w:t>
            </w:r>
          </w:p>
        </w:tc>
      </w:tr>
      <w:tr w:rsidR="002C1C3C" w:rsidRPr="000E5291" w:rsidTr="00907343">
        <w:tc>
          <w:tcPr>
            <w:tcW w:w="8897" w:type="dxa"/>
            <w:shd w:val="clear" w:color="auto" w:fill="auto"/>
          </w:tcPr>
          <w:p w:rsidR="002C1C3C" w:rsidRPr="000E5291" w:rsidRDefault="002C1C3C" w:rsidP="00547D82">
            <w:pPr>
              <w:rPr>
                <w:rFonts w:ascii="Calibri" w:hAnsi="Calibri" w:cs="Calibri"/>
                <w:sz w:val="22"/>
                <w:szCs w:val="22"/>
              </w:rPr>
            </w:pPr>
            <w:r>
              <w:rPr>
                <w:rFonts w:ascii="Calibri" w:hAnsi="Calibri" w:cs="Calibri"/>
                <w:sz w:val="22"/>
                <w:szCs w:val="22"/>
              </w:rPr>
              <w:t>SMS 6.13.4 Work at Height; Safe use of Ladders</w:t>
            </w:r>
          </w:p>
        </w:tc>
      </w:tr>
      <w:tr w:rsidR="002C1C3C" w:rsidRPr="000E5291" w:rsidTr="00907343">
        <w:tc>
          <w:tcPr>
            <w:tcW w:w="8897" w:type="dxa"/>
            <w:shd w:val="clear" w:color="auto" w:fill="auto"/>
          </w:tcPr>
          <w:p w:rsidR="002C1C3C" w:rsidRPr="000E5291" w:rsidRDefault="002C1C3C" w:rsidP="00547D82">
            <w:pPr>
              <w:rPr>
                <w:rFonts w:ascii="Calibri" w:hAnsi="Calibri" w:cs="Calibri"/>
                <w:sz w:val="22"/>
                <w:szCs w:val="22"/>
              </w:rPr>
            </w:pPr>
            <w:r>
              <w:rPr>
                <w:rFonts w:ascii="Calibri" w:hAnsi="Calibri" w:cs="Calibri"/>
                <w:sz w:val="22"/>
                <w:szCs w:val="22"/>
              </w:rPr>
              <w:t>SMS 6.13.5 Mobile Elevated Work Platforms</w:t>
            </w:r>
          </w:p>
        </w:tc>
      </w:tr>
      <w:tr w:rsidR="00F76143" w:rsidRPr="000E5291" w:rsidTr="00907343">
        <w:tc>
          <w:tcPr>
            <w:tcW w:w="8897" w:type="dxa"/>
            <w:shd w:val="clear" w:color="auto" w:fill="auto"/>
          </w:tcPr>
          <w:p w:rsidR="00F76143" w:rsidRDefault="00F76143" w:rsidP="00547D82">
            <w:pPr>
              <w:rPr>
                <w:rFonts w:ascii="Calibri" w:hAnsi="Calibri" w:cs="Calibri"/>
                <w:sz w:val="22"/>
                <w:szCs w:val="22"/>
              </w:rPr>
            </w:pPr>
            <w:r>
              <w:rPr>
                <w:rFonts w:ascii="Calibri" w:hAnsi="Calibri" w:cs="Calibri"/>
                <w:sz w:val="22"/>
                <w:szCs w:val="22"/>
              </w:rPr>
              <w:t>SMS 6.7.1</w:t>
            </w:r>
            <w:r>
              <w:rPr>
                <w:rFonts w:ascii="Calibri" w:hAnsi="Calibri" w:cs="Calibri"/>
                <w:sz w:val="22"/>
                <w:szCs w:val="22"/>
              </w:rPr>
              <w:t xml:space="preserve"> M</w:t>
            </w:r>
            <w:r>
              <w:rPr>
                <w:rFonts w:ascii="Calibri" w:hAnsi="Calibri" w:cs="Calibri"/>
                <w:sz w:val="22"/>
                <w:szCs w:val="22"/>
              </w:rPr>
              <w:t>anagement of Asbestos</w:t>
            </w:r>
          </w:p>
        </w:tc>
      </w:tr>
      <w:tr w:rsidR="002C1C3C" w:rsidRPr="000E5291" w:rsidTr="00907343">
        <w:tc>
          <w:tcPr>
            <w:tcW w:w="8897" w:type="dxa"/>
            <w:shd w:val="clear" w:color="auto" w:fill="auto"/>
          </w:tcPr>
          <w:p w:rsidR="002C1C3C" w:rsidRPr="000E5291" w:rsidRDefault="002C1C3C" w:rsidP="00676D13">
            <w:pPr>
              <w:rPr>
                <w:rFonts w:ascii="Calibri" w:hAnsi="Calibri" w:cs="Calibri"/>
                <w:b/>
                <w:sz w:val="22"/>
                <w:szCs w:val="22"/>
              </w:rPr>
            </w:pPr>
            <w:r w:rsidRPr="000E5291">
              <w:rPr>
                <w:rFonts w:ascii="Calibri" w:hAnsi="Calibri" w:cs="Calibri"/>
                <w:b/>
                <w:sz w:val="22"/>
                <w:szCs w:val="22"/>
              </w:rPr>
              <w:t>External</w:t>
            </w:r>
          </w:p>
        </w:tc>
      </w:tr>
      <w:tr w:rsidR="002C1C3C" w:rsidRPr="000E5291" w:rsidTr="00907343">
        <w:tc>
          <w:tcPr>
            <w:tcW w:w="8897" w:type="dxa"/>
            <w:shd w:val="clear" w:color="auto" w:fill="auto"/>
          </w:tcPr>
          <w:p w:rsidR="002C1C3C" w:rsidRPr="000E5291" w:rsidRDefault="002C1C3C" w:rsidP="00676D13">
            <w:pPr>
              <w:rPr>
                <w:rFonts w:ascii="Calibri" w:hAnsi="Calibri" w:cs="Calibri"/>
                <w:sz w:val="22"/>
                <w:szCs w:val="22"/>
              </w:rPr>
            </w:pPr>
            <w:r>
              <w:rPr>
                <w:rFonts w:ascii="Calibri" w:hAnsi="Calibri" w:cs="Calibri"/>
                <w:sz w:val="22"/>
                <w:szCs w:val="22"/>
              </w:rPr>
              <w:t>The Work at Height Regulations 2005</w:t>
            </w:r>
          </w:p>
        </w:tc>
      </w:tr>
    </w:tbl>
    <w:p w:rsidR="00317B60" w:rsidRDefault="00317B60" w:rsidP="00676D1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558"/>
        <w:gridCol w:w="1278"/>
        <w:gridCol w:w="6188"/>
      </w:tblGrid>
      <w:tr w:rsidR="005E45ED" w:rsidRPr="00836A3F" w:rsidTr="00FC69A1">
        <w:tc>
          <w:tcPr>
            <w:tcW w:w="8897" w:type="dxa"/>
            <w:gridSpan w:val="3"/>
            <w:shd w:val="clear" w:color="auto" w:fill="000000" w:themeFill="text1"/>
          </w:tcPr>
          <w:p w:rsidR="005E45ED" w:rsidRPr="00836A3F" w:rsidRDefault="005E45ED" w:rsidP="00FC69A1">
            <w:pPr>
              <w:rPr>
                <w:rFonts w:ascii="Calibri" w:hAnsi="Calibri" w:cs="Calibri"/>
                <w:b/>
                <w:sz w:val="22"/>
                <w:szCs w:val="22"/>
              </w:rPr>
            </w:pPr>
            <w:r w:rsidRPr="00836A3F">
              <w:rPr>
                <w:rFonts w:ascii="Calibri" w:hAnsi="Calibri" w:cs="Calibri"/>
                <w:b/>
                <w:sz w:val="22"/>
                <w:szCs w:val="22"/>
              </w:rPr>
              <w:t>Document history</w:t>
            </w:r>
          </w:p>
        </w:tc>
      </w:tr>
      <w:tr w:rsidR="005E45ED" w:rsidRPr="00836A3F" w:rsidTr="00FC69A1">
        <w:tc>
          <w:tcPr>
            <w:tcW w:w="1558" w:type="dxa"/>
            <w:shd w:val="clear" w:color="auto" w:fill="auto"/>
          </w:tcPr>
          <w:p w:rsidR="005E45ED" w:rsidRPr="004164B3" w:rsidRDefault="005E45ED" w:rsidP="00FC69A1">
            <w:pPr>
              <w:rPr>
                <w:rFonts w:ascii="Calibri" w:hAnsi="Calibri" w:cs="Calibri"/>
                <w:b/>
                <w:sz w:val="22"/>
                <w:szCs w:val="22"/>
              </w:rPr>
            </w:pPr>
            <w:r w:rsidRPr="004164B3">
              <w:rPr>
                <w:rFonts w:ascii="Calibri" w:hAnsi="Calibri" w:cs="Calibri"/>
                <w:b/>
                <w:sz w:val="22"/>
                <w:szCs w:val="22"/>
              </w:rPr>
              <w:t>Version</w:t>
            </w:r>
          </w:p>
        </w:tc>
        <w:tc>
          <w:tcPr>
            <w:tcW w:w="1151" w:type="dxa"/>
            <w:tcBorders>
              <w:top w:val="single" w:sz="4" w:space="0" w:color="auto"/>
            </w:tcBorders>
            <w:shd w:val="clear" w:color="auto" w:fill="auto"/>
          </w:tcPr>
          <w:p w:rsidR="005E45ED" w:rsidRPr="004164B3" w:rsidRDefault="005E45ED" w:rsidP="00FC69A1">
            <w:pPr>
              <w:rPr>
                <w:rFonts w:ascii="Calibri" w:hAnsi="Calibri" w:cs="Calibri"/>
                <w:b/>
                <w:sz w:val="22"/>
                <w:szCs w:val="22"/>
              </w:rPr>
            </w:pPr>
            <w:r w:rsidRPr="004164B3">
              <w:rPr>
                <w:rFonts w:ascii="Calibri" w:hAnsi="Calibri" w:cs="Calibri"/>
                <w:b/>
                <w:sz w:val="22"/>
                <w:szCs w:val="22"/>
              </w:rPr>
              <w:t>Date</w:t>
            </w:r>
          </w:p>
        </w:tc>
        <w:tc>
          <w:tcPr>
            <w:tcW w:w="6188" w:type="dxa"/>
            <w:tcBorders>
              <w:top w:val="single" w:sz="4" w:space="0" w:color="auto"/>
            </w:tcBorders>
            <w:shd w:val="clear" w:color="auto" w:fill="auto"/>
          </w:tcPr>
          <w:p w:rsidR="005E45ED" w:rsidRPr="004164B3" w:rsidRDefault="005E45ED" w:rsidP="00FC69A1">
            <w:pPr>
              <w:rPr>
                <w:rFonts w:ascii="Calibri" w:hAnsi="Calibri" w:cs="Calibri"/>
                <w:b/>
                <w:sz w:val="22"/>
                <w:szCs w:val="22"/>
              </w:rPr>
            </w:pPr>
            <w:r w:rsidRPr="004164B3">
              <w:rPr>
                <w:rFonts w:ascii="Calibri" w:hAnsi="Calibri" w:cs="Calibri"/>
                <w:b/>
                <w:sz w:val="22"/>
                <w:szCs w:val="22"/>
              </w:rPr>
              <w:t>Comment</w:t>
            </w:r>
          </w:p>
        </w:tc>
      </w:tr>
      <w:tr w:rsidR="005E45ED" w:rsidRPr="00836A3F" w:rsidTr="00FC69A1">
        <w:tc>
          <w:tcPr>
            <w:tcW w:w="1558" w:type="dxa"/>
            <w:shd w:val="clear" w:color="auto" w:fill="auto"/>
          </w:tcPr>
          <w:p w:rsidR="005E45ED" w:rsidRPr="00836A3F" w:rsidRDefault="005E45ED" w:rsidP="00FC69A1">
            <w:pPr>
              <w:rPr>
                <w:rFonts w:ascii="Calibri" w:hAnsi="Calibri" w:cs="Calibri"/>
                <w:sz w:val="22"/>
                <w:szCs w:val="22"/>
              </w:rPr>
            </w:pPr>
            <w:r>
              <w:rPr>
                <w:rFonts w:ascii="Calibri" w:hAnsi="Calibri" w:cs="Calibri"/>
                <w:sz w:val="22"/>
                <w:szCs w:val="22"/>
              </w:rPr>
              <w:t xml:space="preserve">1.0 </w:t>
            </w:r>
          </w:p>
        </w:tc>
        <w:tc>
          <w:tcPr>
            <w:tcW w:w="1151" w:type="dxa"/>
            <w:shd w:val="clear" w:color="auto" w:fill="auto"/>
          </w:tcPr>
          <w:p w:rsidR="005E45ED" w:rsidRPr="00836A3F" w:rsidRDefault="005E45ED" w:rsidP="00FC69A1">
            <w:pPr>
              <w:rPr>
                <w:rFonts w:ascii="Calibri" w:hAnsi="Calibri" w:cs="Calibri"/>
                <w:sz w:val="22"/>
                <w:szCs w:val="22"/>
              </w:rPr>
            </w:pPr>
            <w:r>
              <w:rPr>
                <w:rFonts w:ascii="Calibri" w:hAnsi="Calibri" w:cs="Calibri"/>
                <w:sz w:val="22"/>
                <w:szCs w:val="22"/>
              </w:rPr>
              <w:t>10/01/13</w:t>
            </w:r>
          </w:p>
        </w:tc>
        <w:tc>
          <w:tcPr>
            <w:tcW w:w="6188" w:type="dxa"/>
            <w:shd w:val="clear" w:color="auto" w:fill="auto"/>
          </w:tcPr>
          <w:p w:rsidR="005E45ED" w:rsidRPr="00836A3F" w:rsidRDefault="005E45ED" w:rsidP="00FC69A1">
            <w:pPr>
              <w:rPr>
                <w:rFonts w:ascii="Calibri" w:hAnsi="Calibri" w:cs="Calibri"/>
                <w:sz w:val="22"/>
                <w:szCs w:val="22"/>
              </w:rPr>
            </w:pPr>
            <w:r>
              <w:rPr>
                <w:rFonts w:ascii="Calibri" w:hAnsi="Calibri" w:cs="Calibri"/>
                <w:sz w:val="22"/>
                <w:szCs w:val="22"/>
              </w:rPr>
              <w:t>New SSI UK Document</w:t>
            </w:r>
          </w:p>
        </w:tc>
      </w:tr>
      <w:tr w:rsidR="005E45ED" w:rsidRPr="00836A3F" w:rsidTr="00FC69A1">
        <w:tc>
          <w:tcPr>
            <w:tcW w:w="1558" w:type="dxa"/>
            <w:shd w:val="clear" w:color="auto" w:fill="auto"/>
          </w:tcPr>
          <w:p w:rsidR="005E45ED" w:rsidRPr="00836A3F" w:rsidRDefault="005E45ED" w:rsidP="00FC69A1">
            <w:pPr>
              <w:rPr>
                <w:rFonts w:ascii="Calibri" w:hAnsi="Calibri" w:cs="Calibri"/>
                <w:sz w:val="22"/>
                <w:szCs w:val="22"/>
              </w:rPr>
            </w:pPr>
            <w:r>
              <w:rPr>
                <w:rFonts w:ascii="Calibri" w:hAnsi="Calibri" w:cs="Calibri"/>
                <w:sz w:val="22"/>
                <w:szCs w:val="22"/>
              </w:rPr>
              <w:t>2.0</w:t>
            </w:r>
          </w:p>
        </w:tc>
        <w:tc>
          <w:tcPr>
            <w:tcW w:w="1151" w:type="dxa"/>
            <w:shd w:val="clear" w:color="auto" w:fill="auto"/>
          </w:tcPr>
          <w:p w:rsidR="005E45ED" w:rsidRPr="00836A3F" w:rsidRDefault="005E45ED" w:rsidP="00FC69A1">
            <w:pPr>
              <w:rPr>
                <w:rFonts w:ascii="Calibri" w:hAnsi="Calibri" w:cs="Calibri"/>
                <w:sz w:val="22"/>
                <w:szCs w:val="22"/>
              </w:rPr>
            </w:pPr>
            <w:r>
              <w:rPr>
                <w:rFonts w:ascii="Calibri" w:hAnsi="Calibri" w:cs="Calibri"/>
                <w:sz w:val="22"/>
                <w:szCs w:val="22"/>
              </w:rPr>
              <w:t>13/02/18</w:t>
            </w:r>
          </w:p>
        </w:tc>
        <w:tc>
          <w:tcPr>
            <w:tcW w:w="6188" w:type="dxa"/>
            <w:shd w:val="clear" w:color="auto" w:fill="auto"/>
          </w:tcPr>
          <w:p w:rsidR="005E45ED" w:rsidRDefault="005E45ED" w:rsidP="00FC69A1">
            <w:pPr>
              <w:rPr>
                <w:rFonts w:ascii="Calibri" w:hAnsi="Calibri" w:cs="Calibri"/>
                <w:sz w:val="22"/>
                <w:szCs w:val="22"/>
              </w:rPr>
            </w:pPr>
            <w:r>
              <w:rPr>
                <w:rFonts w:ascii="Calibri" w:hAnsi="Calibri" w:cs="Calibri"/>
                <w:sz w:val="22"/>
                <w:szCs w:val="22"/>
              </w:rPr>
              <w:t>Changes reflect the new ownership of the Teesside site from SSI UK to South Tees Site Company Ltd.</w:t>
            </w:r>
          </w:p>
          <w:p w:rsidR="005E45ED" w:rsidRDefault="005E45ED" w:rsidP="00FC69A1">
            <w:pPr>
              <w:rPr>
                <w:rFonts w:ascii="Calibri" w:hAnsi="Calibri" w:cs="Calibri"/>
                <w:sz w:val="22"/>
                <w:szCs w:val="22"/>
              </w:rPr>
            </w:pPr>
            <w:r>
              <w:rPr>
                <w:rFonts w:ascii="Calibri" w:hAnsi="Calibri" w:cs="Calibri"/>
                <w:sz w:val="22"/>
                <w:szCs w:val="22"/>
              </w:rPr>
              <w:t>Task owner now responsible for giving third parties a hazard id sheet</w:t>
            </w:r>
            <w:r w:rsidR="00606342">
              <w:rPr>
                <w:rFonts w:ascii="Calibri" w:hAnsi="Calibri" w:cs="Calibri"/>
                <w:sz w:val="22"/>
                <w:szCs w:val="22"/>
              </w:rPr>
              <w:t xml:space="preserve"> via the Work Request form</w:t>
            </w:r>
            <w:proofErr w:type="gramStart"/>
            <w:r w:rsidR="00606342">
              <w:rPr>
                <w:rFonts w:ascii="Calibri" w:hAnsi="Calibri" w:cs="Calibri"/>
                <w:sz w:val="22"/>
                <w:szCs w:val="22"/>
              </w:rPr>
              <w:t>.</w:t>
            </w:r>
            <w:r>
              <w:rPr>
                <w:rFonts w:ascii="Calibri" w:hAnsi="Calibri" w:cs="Calibri"/>
                <w:sz w:val="22"/>
                <w:szCs w:val="22"/>
              </w:rPr>
              <w:t>.</w:t>
            </w:r>
            <w:proofErr w:type="gramEnd"/>
          </w:p>
          <w:p w:rsidR="005E45ED" w:rsidRPr="00836A3F" w:rsidRDefault="00AD77E2" w:rsidP="00FC69A1">
            <w:pPr>
              <w:rPr>
                <w:rFonts w:ascii="Calibri" w:hAnsi="Calibri" w:cs="Calibri"/>
                <w:sz w:val="22"/>
                <w:szCs w:val="22"/>
              </w:rPr>
            </w:pPr>
            <w:r>
              <w:rPr>
                <w:rFonts w:ascii="Calibri" w:hAnsi="Calibri" w:cs="Calibri"/>
                <w:sz w:val="22"/>
                <w:szCs w:val="22"/>
              </w:rPr>
              <w:t>Daily</w:t>
            </w:r>
            <w:r w:rsidR="005E45ED">
              <w:rPr>
                <w:rFonts w:ascii="Calibri" w:hAnsi="Calibri" w:cs="Calibri"/>
                <w:sz w:val="22"/>
                <w:szCs w:val="22"/>
              </w:rPr>
              <w:t xml:space="preserve"> Permits to work are now signed by safe working party leader, STSC Task Owner &amp; the Site shift Manager.</w:t>
            </w:r>
          </w:p>
        </w:tc>
      </w:tr>
      <w:tr w:rsidR="009F6028" w:rsidRPr="00836A3F" w:rsidTr="00FC69A1">
        <w:tc>
          <w:tcPr>
            <w:tcW w:w="1558" w:type="dxa"/>
            <w:shd w:val="clear" w:color="auto" w:fill="auto"/>
          </w:tcPr>
          <w:p w:rsidR="009F6028" w:rsidRDefault="009F6028" w:rsidP="00FC69A1">
            <w:pPr>
              <w:rPr>
                <w:rFonts w:ascii="Calibri" w:hAnsi="Calibri" w:cs="Calibri"/>
                <w:sz w:val="22"/>
                <w:szCs w:val="22"/>
              </w:rPr>
            </w:pPr>
            <w:r>
              <w:rPr>
                <w:rFonts w:ascii="Calibri" w:hAnsi="Calibri" w:cs="Calibri"/>
                <w:sz w:val="22"/>
                <w:szCs w:val="22"/>
              </w:rPr>
              <w:t>2.1</w:t>
            </w:r>
          </w:p>
        </w:tc>
        <w:tc>
          <w:tcPr>
            <w:tcW w:w="1151" w:type="dxa"/>
            <w:shd w:val="clear" w:color="auto" w:fill="auto"/>
          </w:tcPr>
          <w:p w:rsidR="009F6028" w:rsidRDefault="009F6028" w:rsidP="00FC69A1">
            <w:pPr>
              <w:rPr>
                <w:rFonts w:ascii="Calibri" w:hAnsi="Calibri" w:cs="Calibri"/>
                <w:sz w:val="22"/>
                <w:szCs w:val="22"/>
              </w:rPr>
            </w:pPr>
            <w:r>
              <w:rPr>
                <w:rFonts w:ascii="Calibri" w:hAnsi="Calibri" w:cs="Calibri"/>
                <w:sz w:val="22"/>
                <w:szCs w:val="22"/>
              </w:rPr>
              <w:t>23/05/2018</w:t>
            </w:r>
          </w:p>
        </w:tc>
        <w:tc>
          <w:tcPr>
            <w:tcW w:w="6188" w:type="dxa"/>
            <w:shd w:val="clear" w:color="auto" w:fill="auto"/>
          </w:tcPr>
          <w:p w:rsidR="009F6028" w:rsidRDefault="009F6028" w:rsidP="00FC69A1">
            <w:pPr>
              <w:rPr>
                <w:rFonts w:ascii="Calibri" w:hAnsi="Calibri" w:cs="Calibri"/>
                <w:sz w:val="22"/>
                <w:szCs w:val="22"/>
              </w:rPr>
            </w:pPr>
            <w:r>
              <w:rPr>
                <w:rFonts w:ascii="Calibri" w:hAnsi="Calibri" w:cs="Calibri"/>
                <w:sz w:val="22"/>
                <w:szCs w:val="22"/>
              </w:rPr>
              <w:t>Introduction of a pre inspection report for roof permit issue and to pass on information to third parties in a written format.</w:t>
            </w:r>
          </w:p>
          <w:p w:rsidR="002C1C3C" w:rsidRDefault="002C1C3C" w:rsidP="00FC69A1">
            <w:pPr>
              <w:rPr>
                <w:rFonts w:ascii="Calibri" w:hAnsi="Calibri" w:cs="Calibri"/>
                <w:sz w:val="22"/>
                <w:szCs w:val="22"/>
              </w:rPr>
            </w:pPr>
            <w:r>
              <w:rPr>
                <w:rFonts w:ascii="Calibri" w:hAnsi="Calibri" w:cs="Calibri"/>
                <w:sz w:val="22"/>
                <w:szCs w:val="22"/>
              </w:rPr>
              <w:t>Combine documents SMS 6.13.3 Work at Height; Roof Access/Roof Work and SMS 6.13.3A (Guidance for work at roofs and structures.</w:t>
            </w:r>
          </w:p>
        </w:tc>
      </w:tr>
    </w:tbl>
    <w:p w:rsidR="005E45ED" w:rsidRPr="000E5291" w:rsidRDefault="005E45ED" w:rsidP="00676D13">
      <w:pPr>
        <w:rPr>
          <w:rFonts w:ascii="Calibri" w:hAnsi="Calibri" w:cs="Calibri"/>
          <w:sz w:val="22"/>
          <w:szCs w:val="22"/>
        </w:rPr>
      </w:pPr>
    </w:p>
    <w:p w:rsidR="009E2B99" w:rsidRPr="000E5291" w:rsidRDefault="009E2B99" w:rsidP="009E2B99">
      <w:pPr>
        <w:rPr>
          <w:rFonts w:ascii="Calibri" w:hAnsi="Calibri" w:cs="Calibri"/>
          <w:vanish/>
          <w:sz w:val="22"/>
          <w:szCs w:val="22"/>
        </w:rPr>
      </w:pPr>
    </w:p>
    <w:p w:rsidR="008B677D" w:rsidRPr="000E5291" w:rsidRDefault="008B677D" w:rsidP="00E14C23">
      <w:pPr>
        <w:ind w:left="720"/>
        <w:rPr>
          <w:rFonts w:ascii="Calibri" w:hAnsi="Calibri" w:cs="Calibri"/>
          <w:sz w:val="22"/>
          <w:szCs w:val="22"/>
        </w:rPr>
      </w:pPr>
    </w:p>
    <w:p w:rsidR="000E5291" w:rsidRDefault="000E5291" w:rsidP="000E5291">
      <w:pPr>
        <w:autoSpaceDE w:val="0"/>
        <w:autoSpaceDN w:val="0"/>
        <w:adjustRightInd w:val="0"/>
        <w:rPr>
          <w:rFonts w:ascii="Calibri" w:hAnsi="Calibri" w:cs="Calibri"/>
          <w:b/>
          <w:color w:val="000000"/>
          <w:sz w:val="22"/>
          <w:szCs w:val="22"/>
        </w:rPr>
      </w:pPr>
    </w:p>
    <w:p w:rsidR="002A74F4" w:rsidRPr="002A74F4" w:rsidRDefault="002A74F4" w:rsidP="002A74F4">
      <w:pPr>
        <w:rPr>
          <w:rFonts w:ascii="Calibri" w:hAnsi="Calibri"/>
          <w:b/>
        </w:rPr>
      </w:pPr>
      <w:r w:rsidRPr="002A74F4">
        <w:rPr>
          <w:rFonts w:ascii="Calibri" w:hAnsi="Calibri"/>
          <w:b/>
        </w:rPr>
        <w:t>1. Introduction</w:t>
      </w:r>
    </w:p>
    <w:p w:rsidR="002A74F4" w:rsidRPr="002A74F4" w:rsidRDefault="002A74F4" w:rsidP="002A74F4">
      <w:pPr>
        <w:rPr>
          <w:rFonts w:ascii="Calibri" w:hAnsi="Calibri"/>
          <w:b/>
        </w:rPr>
      </w:pPr>
    </w:p>
    <w:p w:rsidR="002A74F4" w:rsidRPr="002A74F4" w:rsidRDefault="002A74F4" w:rsidP="002A74F4">
      <w:pPr>
        <w:rPr>
          <w:rFonts w:ascii="Calibri" w:hAnsi="Calibri"/>
          <w:b/>
        </w:rPr>
      </w:pPr>
      <w:r w:rsidRPr="002A74F4">
        <w:rPr>
          <w:rFonts w:ascii="Calibri" w:hAnsi="Calibri"/>
          <w:b/>
        </w:rPr>
        <w:t>1.1</w:t>
      </w:r>
      <w:r w:rsidRPr="002A74F4">
        <w:rPr>
          <w:rFonts w:ascii="Calibri" w:hAnsi="Calibri"/>
          <w:b/>
        </w:rPr>
        <w:tab/>
        <w:t>General</w:t>
      </w:r>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rPr>
        <w:t>Most of the flat roofs within the Teesside site are found on offices, amenities and other substantial brick and concrete buildings such as substations. These roofs are usually strongly constructed and safe to work on and the main danger is that of falling from an unprotected edge.</w:t>
      </w:r>
    </w:p>
    <w:p w:rsidR="002A74F4" w:rsidRPr="002A74F4" w:rsidRDefault="002A74F4" w:rsidP="002A74F4">
      <w:pPr>
        <w:rPr>
          <w:rFonts w:ascii="Calibri" w:hAnsi="Calibri"/>
        </w:rPr>
      </w:pPr>
    </w:p>
    <w:p w:rsidR="00F76143" w:rsidRDefault="002A74F4" w:rsidP="002A74F4">
      <w:pPr>
        <w:rPr>
          <w:rFonts w:ascii="Calibri" w:hAnsi="Calibri"/>
        </w:rPr>
      </w:pPr>
      <w:r w:rsidRPr="002A74F4">
        <w:rPr>
          <w:rFonts w:ascii="Calibri" w:hAnsi="Calibri"/>
        </w:rPr>
        <w:t>However there are other roofs types both inside and outside plant buildings that are constructed from lighter materials which could deteriorate and become fragile such as steel cladding or those which are either not designed to be load bearing such as Filon, asbestos roofs, or those with fragile parts to them i.e. GPR or glass skylights, vents etc.</w:t>
      </w:r>
    </w:p>
    <w:p w:rsidR="00F76143" w:rsidRPr="002A74F4" w:rsidRDefault="00F76143" w:rsidP="002A74F4">
      <w:pPr>
        <w:rPr>
          <w:rFonts w:ascii="Calibri" w:hAnsi="Calibri"/>
        </w:rPr>
      </w:pPr>
    </w:p>
    <w:p w:rsidR="002A74F4" w:rsidRPr="002A74F4" w:rsidRDefault="002A74F4" w:rsidP="002A74F4">
      <w:pPr>
        <w:rPr>
          <w:rFonts w:ascii="Calibri" w:hAnsi="Calibri"/>
        </w:rPr>
      </w:pPr>
      <w:r w:rsidRPr="002A74F4">
        <w:rPr>
          <w:rFonts w:ascii="Calibri" w:hAnsi="Calibri"/>
        </w:rPr>
        <w:t>Roof work and work at heights has consistently given rise to a substantial number of fatal and serious accidents each year.  The causes of roof work accidents and preventative measures are widely known and publicised.</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Working at height and on roofs therefore requires careful planning and controls to protect those working at height and those who could be affected by their actions. The main safety considerations are; fall of person(s) from height and fall of object from height.</w:t>
      </w:r>
    </w:p>
    <w:p w:rsidR="002A74F4" w:rsidRPr="002A74F4" w:rsidRDefault="002A74F4" w:rsidP="002A74F4">
      <w:pPr>
        <w:rPr>
          <w:rFonts w:ascii="Calibri" w:hAnsi="Calibri"/>
          <w:b/>
        </w:rPr>
      </w:pPr>
    </w:p>
    <w:p w:rsidR="002A74F4" w:rsidRPr="002A74F4" w:rsidRDefault="002A74F4" w:rsidP="002A74F4">
      <w:pPr>
        <w:rPr>
          <w:rFonts w:ascii="Calibri" w:hAnsi="Calibri"/>
          <w:b/>
        </w:rPr>
      </w:pPr>
    </w:p>
    <w:p w:rsidR="002A74F4" w:rsidRPr="002A74F4" w:rsidRDefault="002A74F4" w:rsidP="002A74F4">
      <w:pPr>
        <w:rPr>
          <w:rFonts w:ascii="Calibri" w:hAnsi="Calibri"/>
          <w:b/>
        </w:rPr>
      </w:pPr>
      <w:r w:rsidRPr="002A74F4">
        <w:rPr>
          <w:rFonts w:ascii="Calibri" w:hAnsi="Calibri"/>
          <w:b/>
        </w:rPr>
        <w:t>1.2 Statutory Requirements</w:t>
      </w:r>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rPr>
        <w:t>The Company has a statutory obligation to make proper provision for the Safety, Health &amp; Welfare of all persons employed by them and also a responsibility for Contractors under Section 3 of the H.A.S.A.W.A. the Work at Heights Regulation 2005, Provision of Work Equipment Regulation 1998 and other such legislation as noted in section 7.</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Any work concerned with the construction or structural alteration of any building, the repair or maintenance of a building (including repainting, redecorating and external cleaning) is classed as a building operation and subject to the Construction Regulations.</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In the final analysis, these obligations are vested in line management who have responsibilities for the safety of their plant and employees.</w:t>
      </w:r>
    </w:p>
    <w:p w:rsidR="002A74F4" w:rsidRPr="002A74F4" w:rsidRDefault="002A74F4" w:rsidP="002A74F4">
      <w:pPr>
        <w:rPr>
          <w:rFonts w:ascii="Calibri" w:hAnsi="Calibri"/>
        </w:rPr>
      </w:pPr>
      <w:r w:rsidRPr="002A74F4">
        <w:rPr>
          <w:rFonts w:ascii="Calibri" w:hAnsi="Calibri"/>
        </w:rPr>
        <w:t> </w:t>
      </w: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Default="002A74F4" w:rsidP="002A74F4">
      <w:pPr>
        <w:rPr>
          <w:rFonts w:ascii="Calibri" w:hAnsi="Calibri"/>
          <w:b/>
        </w:rPr>
      </w:pPr>
    </w:p>
    <w:p w:rsidR="002A74F4" w:rsidRPr="002A74F4" w:rsidRDefault="002A74F4" w:rsidP="002A74F4">
      <w:pPr>
        <w:rPr>
          <w:rFonts w:ascii="Calibri" w:hAnsi="Calibri"/>
          <w:b/>
        </w:rPr>
      </w:pPr>
      <w:r w:rsidRPr="002A74F4">
        <w:rPr>
          <w:rFonts w:ascii="Calibri" w:hAnsi="Calibri"/>
          <w:b/>
        </w:rPr>
        <w:t>1.3 Work at Height Regulations 2005 (amended 2007) – Relevant information</w:t>
      </w:r>
    </w:p>
    <w:p w:rsidR="002A74F4" w:rsidRPr="002A74F4" w:rsidRDefault="002A74F4" w:rsidP="002C1C3C">
      <w:pPr>
        <w:jc w:val="center"/>
        <w:rPr>
          <w:rFonts w:ascii="Calibri" w:hAnsi="Calibri"/>
          <w:b/>
        </w:rPr>
      </w:pPr>
      <w:r w:rsidRPr="002A74F4">
        <w:rPr>
          <w:rFonts w:ascii="Calibri" w:hAnsi="Calibri"/>
          <w:noProof/>
          <w:lang w:eastAsia="en-GB"/>
        </w:rPr>
        <w:drawing>
          <wp:inline distT="0" distB="0" distL="0" distR="0" wp14:anchorId="5E1B2240" wp14:editId="51FDDDF8">
            <wp:extent cx="4580890" cy="3437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890" cy="3437890"/>
                    </a:xfrm>
                    <a:prstGeom prst="rect">
                      <a:avLst/>
                    </a:prstGeom>
                    <a:noFill/>
                  </pic:spPr>
                </pic:pic>
              </a:graphicData>
            </a:graphic>
          </wp:inline>
        </w:drawing>
      </w:r>
    </w:p>
    <w:p w:rsidR="002A74F4" w:rsidRDefault="002A74F4" w:rsidP="002A74F4">
      <w:pPr>
        <w:rPr>
          <w:rFonts w:ascii="Calibri" w:hAnsi="Calibri"/>
          <w:b/>
        </w:rPr>
      </w:pPr>
      <w:r w:rsidRPr="002A74F4">
        <w:rPr>
          <w:rFonts w:ascii="Calibri" w:hAnsi="Calibri"/>
          <w:b/>
        </w:rPr>
        <w:t>Fragile surfaces</w:t>
      </w:r>
    </w:p>
    <w:p w:rsidR="00DA4B1B" w:rsidRDefault="00DA4B1B" w:rsidP="002A74F4">
      <w:pPr>
        <w:rPr>
          <w:rFonts w:ascii="Calibri" w:hAnsi="Calibri"/>
          <w:b/>
        </w:rPr>
      </w:pPr>
    </w:p>
    <w:p w:rsidR="002A74F4" w:rsidRDefault="002C1C3C" w:rsidP="002A74F4">
      <w:pPr>
        <w:rPr>
          <w:rFonts w:ascii="Calibri" w:hAnsi="Calibri"/>
          <w:b/>
        </w:rPr>
      </w:pPr>
      <w:r>
        <w:rPr>
          <w:rFonts w:ascii="Calibri" w:hAnsi="Calibri"/>
          <w:b/>
        </w:rPr>
        <w:t>Regulation 9</w:t>
      </w:r>
      <w:r w:rsidR="00DA4B1B">
        <w:rPr>
          <w:rFonts w:ascii="Calibri" w:hAnsi="Calibri"/>
          <w:b/>
        </w:rPr>
        <w:t xml:space="preserve"> (Work at Heights Regulation 2005)</w:t>
      </w:r>
    </w:p>
    <w:p w:rsidR="00DA4B1B" w:rsidRPr="002A74F4" w:rsidRDefault="00DA4B1B" w:rsidP="002A74F4">
      <w:pPr>
        <w:rPr>
          <w:rFonts w:ascii="Calibri" w:hAnsi="Calibri"/>
          <w:b/>
        </w:rPr>
      </w:pPr>
    </w:p>
    <w:p w:rsidR="002A74F4" w:rsidRPr="00DA4B1B" w:rsidRDefault="002A74F4" w:rsidP="002A74F4">
      <w:pPr>
        <w:rPr>
          <w:rFonts w:ascii="Calibri" w:hAnsi="Calibri"/>
          <w:i/>
          <w:sz w:val="22"/>
          <w:szCs w:val="22"/>
        </w:rPr>
      </w:pPr>
      <w:r w:rsidRPr="00DA4B1B">
        <w:rPr>
          <w:rFonts w:ascii="Calibri" w:hAnsi="Calibri"/>
          <w:i/>
          <w:sz w:val="22"/>
          <w:szCs w:val="22"/>
        </w:rPr>
        <w:t>(1) Every employer shall ensure that no person at work passes across or near, or works on, from or near, a fragile surface where it is reasonably practicable to carry out work safely and under appropriate ergonomic conditions without his doing so.</w:t>
      </w:r>
    </w:p>
    <w:p w:rsidR="002A74F4" w:rsidRPr="00DA4B1B" w:rsidRDefault="002A74F4" w:rsidP="002A74F4">
      <w:pPr>
        <w:rPr>
          <w:rFonts w:ascii="Calibri" w:hAnsi="Calibri"/>
          <w:i/>
          <w:sz w:val="22"/>
          <w:szCs w:val="22"/>
        </w:rPr>
      </w:pPr>
    </w:p>
    <w:p w:rsidR="002A74F4" w:rsidRPr="00DA4B1B" w:rsidRDefault="002A74F4" w:rsidP="002A74F4">
      <w:pPr>
        <w:rPr>
          <w:rFonts w:ascii="Calibri" w:hAnsi="Calibri"/>
          <w:i/>
          <w:sz w:val="22"/>
          <w:szCs w:val="22"/>
        </w:rPr>
      </w:pPr>
      <w:r w:rsidRPr="00DA4B1B">
        <w:rPr>
          <w:rFonts w:ascii="Calibri" w:hAnsi="Calibri"/>
          <w:i/>
          <w:sz w:val="22"/>
          <w:szCs w:val="22"/>
        </w:rPr>
        <w:t>(2) Where it is not reasonably practicable to carry out work safely and under appropriate ergonomic conditions without passing across or near, or working on, from or near, a fragile surface, every employer shall:</w:t>
      </w:r>
    </w:p>
    <w:p w:rsidR="002A74F4" w:rsidRPr="00DA4B1B" w:rsidRDefault="002A74F4" w:rsidP="002A74F4">
      <w:pPr>
        <w:rPr>
          <w:rFonts w:ascii="Calibri" w:hAnsi="Calibri"/>
          <w:i/>
          <w:sz w:val="22"/>
          <w:szCs w:val="22"/>
        </w:rPr>
      </w:pPr>
    </w:p>
    <w:p w:rsidR="002A74F4" w:rsidRPr="00DA4B1B" w:rsidRDefault="002A74F4" w:rsidP="002A74F4">
      <w:pPr>
        <w:rPr>
          <w:rFonts w:ascii="Calibri" w:hAnsi="Calibri"/>
          <w:i/>
          <w:sz w:val="22"/>
          <w:szCs w:val="22"/>
        </w:rPr>
      </w:pPr>
      <w:r w:rsidRPr="00DA4B1B">
        <w:rPr>
          <w:rFonts w:ascii="Calibri" w:hAnsi="Calibri"/>
          <w:i/>
          <w:sz w:val="22"/>
          <w:szCs w:val="22"/>
        </w:rPr>
        <w:t>(a) ensure, so far as is reasonably practicable, that suitable and sufficient platforms, coverings, guard rails or similar means of support or protection are provided and used so that any foreseeable loading is supported by such supports or borne by such protection;</w:t>
      </w:r>
    </w:p>
    <w:p w:rsidR="002A74F4" w:rsidRPr="00DA4B1B" w:rsidRDefault="002A74F4" w:rsidP="002A74F4">
      <w:pPr>
        <w:rPr>
          <w:rFonts w:ascii="Calibri" w:hAnsi="Calibri"/>
          <w:i/>
          <w:sz w:val="22"/>
          <w:szCs w:val="22"/>
        </w:rPr>
      </w:pPr>
      <w:r w:rsidRPr="00DA4B1B">
        <w:rPr>
          <w:rFonts w:ascii="Calibri" w:hAnsi="Calibri"/>
          <w:i/>
          <w:sz w:val="22"/>
          <w:szCs w:val="22"/>
        </w:rPr>
        <w:t xml:space="preserve">(b) </w:t>
      </w:r>
      <w:proofErr w:type="gramStart"/>
      <w:r w:rsidRPr="00DA4B1B">
        <w:rPr>
          <w:rFonts w:ascii="Calibri" w:hAnsi="Calibri"/>
          <w:i/>
          <w:sz w:val="22"/>
          <w:szCs w:val="22"/>
        </w:rPr>
        <w:t>where</w:t>
      </w:r>
      <w:proofErr w:type="gramEnd"/>
      <w:r w:rsidRPr="00DA4B1B">
        <w:rPr>
          <w:rFonts w:ascii="Calibri" w:hAnsi="Calibri"/>
          <w:i/>
          <w:sz w:val="22"/>
          <w:szCs w:val="22"/>
        </w:rPr>
        <w:t xml:space="preserve"> a risk of a person at work falling remains despite the measures taken under the preceding provisions of this regulation, take suitable and sufficient measures to minimize the distances and consequences of his fall.</w:t>
      </w:r>
    </w:p>
    <w:p w:rsidR="002A74F4" w:rsidRPr="00DA4B1B" w:rsidRDefault="002A74F4" w:rsidP="002A74F4">
      <w:pPr>
        <w:rPr>
          <w:rFonts w:ascii="Calibri" w:hAnsi="Calibri"/>
          <w:i/>
          <w:sz w:val="22"/>
          <w:szCs w:val="22"/>
        </w:rPr>
      </w:pPr>
    </w:p>
    <w:p w:rsidR="002A74F4" w:rsidRPr="00DA4B1B" w:rsidRDefault="002A74F4" w:rsidP="002A74F4">
      <w:pPr>
        <w:rPr>
          <w:rFonts w:ascii="Calibri" w:hAnsi="Calibri"/>
          <w:i/>
          <w:sz w:val="22"/>
          <w:szCs w:val="22"/>
        </w:rPr>
      </w:pPr>
      <w:r w:rsidRPr="00DA4B1B">
        <w:rPr>
          <w:rFonts w:ascii="Calibri" w:hAnsi="Calibri"/>
          <w:i/>
          <w:sz w:val="22"/>
          <w:szCs w:val="22"/>
        </w:rPr>
        <w:t>(3) Where any person at work may pass across or near, or work on, from or near, a fragile surface, every employer shall ensure that:</w:t>
      </w:r>
    </w:p>
    <w:p w:rsidR="002A74F4" w:rsidRPr="00DA4B1B" w:rsidRDefault="002A74F4" w:rsidP="002A74F4">
      <w:pPr>
        <w:rPr>
          <w:rFonts w:ascii="Calibri" w:hAnsi="Calibri"/>
          <w:i/>
          <w:sz w:val="22"/>
          <w:szCs w:val="22"/>
        </w:rPr>
      </w:pPr>
      <w:r w:rsidRPr="00DA4B1B">
        <w:rPr>
          <w:rFonts w:ascii="Calibri" w:hAnsi="Calibri"/>
          <w:i/>
          <w:sz w:val="22"/>
          <w:szCs w:val="22"/>
        </w:rPr>
        <w:t>(a) prominent warning notices are so far as is reasonably practicable affixed at the approach to the place where the fragile surface is situated; or</w:t>
      </w:r>
    </w:p>
    <w:p w:rsidR="002A74F4" w:rsidRPr="00DA4B1B" w:rsidRDefault="002A74F4" w:rsidP="002A74F4">
      <w:pPr>
        <w:rPr>
          <w:rFonts w:ascii="Calibri" w:hAnsi="Calibri"/>
          <w:i/>
          <w:sz w:val="22"/>
          <w:szCs w:val="22"/>
        </w:rPr>
      </w:pPr>
      <w:r w:rsidRPr="00DA4B1B">
        <w:rPr>
          <w:rFonts w:ascii="Calibri" w:hAnsi="Calibri"/>
          <w:i/>
          <w:sz w:val="22"/>
          <w:szCs w:val="22"/>
        </w:rPr>
        <w:t xml:space="preserve">(b) </w:t>
      </w:r>
      <w:proofErr w:type="gramStart"/>
      <w:r w:rsidRPr="00DA4B1B">
        <w:rPr>
          <w:rFonts w:ascii="Calibri" w:hAnsi="Calibri"/>
          <w:i/>
          <w:sz w:val="22"/>
          <w:szCs w:val="22"/>
        </w:rPr>
        <w:t>where</w:t>
      </w:r>
      <w:proofErr w:type="gramEnd"/>
      <w:r w:rsidRPr="00DA4B1B">
        <w:rPr>
          <w:rFonts w:ascii="Calibri" w:hAnsi="Calibri"/>
          <w:i/>
          <w:sz w:val="22"/>
          <w:szCs w:val="22"/>
        </w:rPr>
        <w:t xml:space="preserve"> that is not reasonably practicable, such persons are made aware of it by other means.</w:t>
      </w:r>
    </w:p>
    <w:p w:rsidR="002A74F4" w:rsidRPr="00DA4B1B" w:rsidRDefault="002A74F4" w:rsidP="002A74F4">
      <w:pPr>
        <w:rPr>
          <w:rFonts w:ascii="Calibri" w:hAnsi="Calibri"/>
          <w:i/>
          <w:sz w:val="22"/>
          <w:szCs w:val="22"/>
        </w:rPr>
      </w:pPr>
    </w:p>
    <w:p w:rsidR="002A74F4" w:rsidRPr="00DA4B1B" w:rsidRDefault="002A74F4" w:rsidP="002A74F4">
      <w:pPr>
        <w:rPr>
          <w:rFonts w:ascii="Calibri" w:hAnsi="Calibri"/>
          <w:i/>
          <w:sz w:val="22"/>
          <w:szCs w:val="22"/>
        </w:rPr>
      </w:pPr>
      <w:r w:rsidRPr="00DA4B1B">
        <w:rPr>
          <w:rFonts w:ascii="Calibri" w:hAnsi="Calibri"/>
          <w:i/>
          <w:sz w:val="22"/>
          <w:szCs w:val="22"/>
        </w:rPr>
        <w:t>(4) Paragraph (3) shall not apply where members of the police, fire, ambulance or other emergency services are acting in an emergency.</w:t>
      </w:r>
    </w:p>
    <w:p w:rsidR="002A74F4" w:rsidRPr="002A74F4" w:rsidRDefault="002A74F4" w:rsidP="002A74F4">
      <w:pPr>
        <w:rPr>
          <w:rFonts w:ascii="Calibri" w:hAnsi="Calibri"/>
        </w:rPr>
      </w:pPr>
    </w:p>
    <w:p w:rsidR="00FD50D0" w:rsidRDefault="00FD50D0" w:rsidP="002A74F4">
      <w:pPr>
        <w:rPr>
          <w:rFonts w:ascii="Calibri" w:hAnsi="Calibri"/>
          <w:b/>
        </w:rPr>
      </w:pPr>
    </w:p>
    <w:p w:rsidR="002A74F4" w:rsidRPr="00DA4B1B" w:rsidRDefault="002A74F4" w:rsidP="002A74F4">
      <w:pPr>
        <w:rPr>
          <w:rFonts w:ascii="Calibri" w:hAnsi="Calibri"/>
          <w:b/>
          <w:i/>
          <w:sz w:val="22"/>
          <w:szCs w:val="22"/>
        </w:rPr>
      </w:pPr>
      <w:r w:rsidRPr="00DA4B1B">
        <w:rPr>
          <w:rFonts w:ascii="Calibri" w:hAnsi="Calibri"/>
          <w:b/>
          <w:i/>
          <w:sz w:val="22"/>
          <w:szCs w:val="22"/>
        </w:rPr>
        <w:t>Inspection of places of work at height</w:t>
      </w:r>
    </w:p>
    <w:p w:rsidR="002A74F4" w:rsidRPr="00DA4B1B" w:rsidRDefault="002A74F4" w:rsidP="002A74F4">
      <w:pPr>
        <w:rPr>
          <w:rFonts w:ascii="Calibri" w:hAnsi="Calibri"/>
          <w:i/>
          <w:sz w:val="22"/>
          <w:szCs w:val="22"/>
        </w:rPr>
      </w:pPr>
      <w:r w:rsidRPr="00DA4B1B">
        <w:rPr>
          <w:rFonts w:ascii="Calibri" w:hAnsi="Calibri"/>
          <w:i/>
          <w:sz w:val="22"/>
          <w:szCs w:val="22"/>
        </w:rPr>
        <w:t>Every employer shall so far as is reasonably practicable ensure that the surface and every parapet, permanent rail or other such fall protection measure of every place of work at height are checked on each occasion before the place is used.</w:t>
      </w:r>
    </w:p>
    <w:p w:rsidR="002A74F4" w:rsidRPr="002A74F4" w:rsidRDefault="002A74F4" w:rsidP="002A74F4">
      <w:pPr>
        <w:rPr>
          <w:rFonts w:ascii="Calibri" w:hAnsi="Calibri"/>
        </w:rPr>
      </w:pPr>
    </w:p>
    <w:p w:rsidR="002A74F4" w:rsidRPr="002A74F4" w:rsidRDefault="002A74F4" w:rsidP="002A74F4">
      <w:pPr>
        <w:rPr>
          <w:rFonts w:ascii="Calibri" w:hAnsi="Calibri"/>
          <w:b/>
        </w:rPr>
      </w:pPr>
      <w:r w:rsidRPr="002A74F4">
        <w:rPr>
          <w:rFonts w:ascii="Calibri" w:hAnsi="Calibri"/>
          <w:b/>
        </w:rPr>
        <w:t>1.4 Definitions</w:t>
      </w:r>
    </w:p>
    <w:p w:rsidR="002A74F4" w:rsidRPr="002A74F4" w:rsidRDefault="002A74F4" w:rsidP="002A74F4">
      <w:pPr>
        <w:rPr>
          <w:rFonts w:ascii="Calibri" w:hAnsi="Calibri"/>
          <w:b/>
        </w:rPr>
      </w:pPr>
    </w:p>
    <w:p w:rsidR="002A74F4" w:rsidRPr="00DA4B1B" w:rsidRDefault="002A74F4" w:rsidP="002A74F4">
      <w:pPr>
        <w:pStyle w:val="ListParagraph"/>
        <w:numPr>
          <w:ilvl w:val="0"/>
          <w:numId w:val="38"/>
        </w:numPr>
        <w:rPr>
          <w:rFonts w:ascii="Calibri" w:hAnsi="Calibri"/>
        </w:rPr>
      </w:pPr>
      <w:r w:rsidRPr="00DA4B1B">
        <w:rPr>
          <w:rFonts w:ascii="Calibri" w:hAnsi="Calibri"/>
          <w:b/>
        </w:rPr>
        <w:t>Work at height</w:t>
      </w:r>
      <w:r w:rsidRPr="00DA4B1B">
        <w:rPr>
          <w:rFonts w:ascii="Calibri" w:hAnsi="Calibri"/>
        </w:rPr>
        <w:t xml:space="preserve"> - Work in any place, including a place at or below ground level, where, if measures required by the Work at Height Regulations 2005 were not taken, a person could fall a distance liable to cause personal injury.</w:t>
      </w:r>
    </w:p>
    <w:p w:rsidR="002A74F4" w:rsidRPr="00DA4B1B" w:rsidRDefault="002A74F4" w:rsidP="002A74F4">
      <w:pPr>
        <w:pStyle w:val="ListParagraph"/>
        <w:numPr>
          <w:ilvl w:val="0"/>
          <w:numId w:val="38"/>
        </w:numPr>
        <w:rPr>
          <w:rFonts w:ascii="Calibri" w:hAnsi="Calibri"/>
        </w:rPr>
      </w:pPr>
      <w:r w:rsidRPr="00DA4B1B">
        <w:rPr>
          <w:rFonts w:ascii="Calibri" w:hAnsi="Calibri"/>
          <w:b/>
        </w:rPr>
        <w:t xml:space="preserve">Fragile </w:t>
      </w:r>
      <w:r w:rsidRPr="00DA4B1B">
        <w:rPr>
          <w:rFonts w:ascii="Calibri" w:hAnsi="Calibri"/>
        </w:rPr>
        <w:t>- A surface which would be liable to fail, if any reasonably foreseeable load was to be applied to it.</w:t>
      </w:r>
    </w:p>
    <w:p w:rsidR="002A74F4" w:rsidRPr="00DA4B1B" w:rsidRDefault="002A74F4" w:rsidP="00DA4B1B">
      <w:pPr>
        <w:pStyle w:val="ListParagraph"/>
        <w:numPr>
          <w:ilvl w:val="0"/>
          <w:numId w:val="38"/>
        </w:numPr>
        <w:rPr>
          <w:rFonts w:ascii="Calibri" w:hAnsi="Calibri"/>
        </w:rPr>
      </w:pPr>
      <w:r w:rsidRPr="00DA4B1B">
        <w:rPr>
          <w:rFonts w:ascii="Calibri" w:hAnsi="Calibri"/>
          <w:b/>
        </w:rPr>
        <w:t xml:space="preserve">Sloping roof </w:t>
      </w:r>
      <w:r w:rsidRPr="00DA4B1B">
        <w:rPr>
          <w:rFonts w:ascii="Calibri" w:hAnsi="Calibri"/>
        </w:rPr>
        <w:t>- over 10 degrees of pitch</w:t>
      </w:r>
    </w:p>
    <w:p w:rsidR="00DA4B1B" w:rsidRPr="00DA4B1B" w:rsidRDefault="00DA4B1B" w:rsidP="00DA4B1B">
      <w:pPr>
        <w:pStyle w:val="ListParagraph"/>
        <w:numPr>
          <w:ilvl w:val="0"/>
          <w:numId w:val="38"/>
        </w:numPr>
        <w:rPr>
          <w:rFonts w:ascii="Calibri" w:hAnsi="Calibri"/>
        </w:rPr>
      </w:pPr>
      <w:r w:rsidRPr="00DA4B1B">
        <w:rPr>
          <w:rFonts w:ascii="Calibri" w:hAnsi="Calibri"/>
          <w:b/>
        </w:rPr>
        <w:t xml:space="preserve">STSC </w:t>
      </w:r>
      <w:r w:rsidRPr="00DA4B1B">
        <w:rPr>
          <w:rFonts w:ascii="Calibri" w:hAnsi="Calibri"/>
        </w:rPr>
        <w:t>– South Tees Site Company Limited</w:t>
      </w:r>
    </w:p>
    <w:p w:rsidR="00DA4B1B" w:rsidRPr="002A74F4" w:rsidRDefault="00DA4B1B" w:rsidP="002A74F4">
      <w:pPr>
        <w:rPr>
          <w:rFonts w:ascii="Calibri" w:hAnsi="Calibri"/>
        </w:rPr>
      </w:pPr>
    </w:p>
    <w:p w:rsidR="002A74F4" w:rsidRPr="002A74F4" w:rsidRDefault="002A74F4" w:rsidP="002A74F4">
      <w:pPr>
        <w:rPr>
          <w:rFonts w:ascii="Calibri" w:hAnsi="Calibri"/>
          <w:b/>
        </w:rPr>
      </w:pPr>
      <w:r w:rsidRPr="002A74F4">
        <w:rPr>
          <w:rFonts w:ascii="Calibri" w:hAnsi="Calibri"/>
          <w:b/>
        </w:rPr>
        <w:t>1.5 Competent person(s)</w:t>
      </w:r>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b/>
        </w:rPr>
        <w:t xml:space="preserve">Inspection </w:t>
      </w:r>
      <w:r w:rsidRPr="002A74F4">
        <w:rPr>
          <w:rFonts w:ascii="Calibri" w:hAnsi="Calibri"/>
        </w:rPr>
        <w:t xml:space="preserve">– Person(s) with sufficient knowledge and training, preferably with a structural background; to assess the condition of the roof material, roof support structure, access routes, guardrails and other associated roof components.   </w:t>
      </w:r>
    </w:p>
    <w:p w:rsidR="002A74F4" w:rsidRPr="002A74F4" w:rsidRDefault="002A74F4" w:rsidP="002A74F4">
      <w:pPr>
        <w:rPr>
          <w:rFonts w:ascii="Calibri" w:hAnsi="Calibri"/>
          <w:b/>
        </w:rPr>
      </w:pPr>
    </w:p>
    <w:p w:rsidR="002A74F4" w:rsidRPr="002A74F4" w:rsidRDefault="002A74F4" w:rsidP="002A74F4">
      <w:pPr>
        <w:rPr>
          <w:rFonts w:ascii="Calibri" w:hAnsi="Calibri"/>
        </w:rPr>
      </w:pPr>
      <w:proofErr w:type="gramStart"/>
      <w:r w:rsidRPr="002A74F4">
        <w:rPr>
          <w:rFonts w:ascii="Calibri" w:hAnsi="Calibri"/>
          <w:b/>
        </w:rPr>
        <w:t xml:space="preserve">Pre inspection </w:t>
      </w:r>
      <w:r w:rsidRPr="002A74F4">
        <w:rPr>
          <w:rFonts w:ascii="Calibri" w:hAnsi="Calibri"/>
        </w:rPr>
        <w:t>– Person(s) with sufficient knowledge and training, preferably with a structural background and preferably the person responsible for the annual structural inspection of that particular roof.</w:t>
      </w:r>
      <w:proofErr w:type="gramEnd"/>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b/>
        </w:rPr>
        <w:t xml:space="preserve">Roof permit issuer </w:t>
      </w:r>
      <w:r w:rsidRPr="002A74F4">
        <w:rPr>
          <w:rFonts w:ascii="Calibri" w:hAnsi="Calibri"/>
        </w:rPr>
        <w:t xml:space="preserve">– Person(s) authorised by </w:t>
      </w:r>
      <w:r w:rsidRPr="00DA4B1B">
        <w:rPr>
          <w:rFonts w:ascii="Calibri" w:hAnsi="Calibri"/>
        </w:rPr>
        <w:t>the STSC Works Engineer or Deputy</w:t>
      </w:r>
      <w:r w:rsidR="00DA4B1B">
        <w:rPr>
          <w:rFonts w:ascii="Calibri" w:hAnsi="Calibri"/>
        </w:rPr>
        <w:t>,</w:t>
      </w:r>
      <w:r w:rsidRPr="00DA4B1B">
        <w:rPr>
          <w:rFonts w:ascii="Calibri" w:hAnsi="Calibri"/>
        </w:rPr>
        <w:t xml:space="preserve"> </w:t>
      </w:r>
      <w:r w:rsidRPr="002A74F4">
        <w:rPr>
          <w:rFonts w:ascii="Calibri" w:hAnsi="Calibri"/>
        </w:rPr>
        <w:t>to be the designated roof owner who should be familiar with the layout and construction of the roof and should liaise closely with the person who has completed the pre-work inspection.  This is essential to provide accurate information and conditions to be placed on the roof permit.</w:t>
      </w:r>
    </w:p>
    <w:p w:rsidR="002A74F4" w:rsidRPr="002A74F4" w:rsidRDefault="002A74F4" w:rsidP="002A74F4">
      <w:pPr>
        <w:rPr>
          <w:rFonts w:ascii="Calibri" w:hAnsi="Calibri"/>
          <w:b/>
        </w:rPr>
      </w:pPr>
    </w:p>
    <w:p w:rsidR="002A74F4" w:rsidRPr="002A74F4" w:rsidRDefault="002A74F4" w:rsidP="002A74F4">
      <w:pPr>
        <w:rPr>
          <w:rFonts w:ascii="Calibri" w:hAnsi="Calibri"/>
          <w:b/>
        </w:rPr>
      </w:pPr>
      <w:r w:rsidRPr="002A74F4">
        <w:rPr>
          <w:rFonts w:ascii="Calibri" w:hAnsi="Calibri"/>
          <w:b/>
        </w:rPr>
        <w:t>1.6 STSC Policy for Working at Height and on Roofs</w:t>
      </w:r>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rPr>
        <w:t>All work at height shall be carried out in strict compliance with the relevant legislation including the Work at Height Regulations 2005.</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 xml:space="preserve">Working at height should only be carried out if there is no other, safer more practical way of carrying out the work without placing personnel at height. </w:t>
      </w:r>
    </w:p>
    <w:p w:rsidR="002A74F4" w:rsidRPr="002A74F4" w:rsidRDefault="002A74F4" w:rsidP="002A74F4">
      <w:pPr>
        <w:rPr>
          <w:rFonts w:ascii="Calibri" w:hAnsi="Calibri"/>
        </w:rPr>
      </w:pPr>
      <w:r w:rsidRPr="002A74F4">
        <w:rPr>
          <w:rFonts w:ascii="Calibri" w:hAnsi="Calibri"/>
        </w:rPr>
        <w:t xml:space="preserve"> </w:t>
      </w:r>
    </w:p>
    <w:p w:rsidR="002A74F4" w:rsidRPr="002A74F4" w:rsidRDefault="002A74F4" w:rsidP="002A74F4">
      <w:pPr>
        <w:rPr>
          <w:rFonts w:ascii="Calibri" w:hAnsi="Calibri"/>
        </w:rPr>
      </w:pPr>
      <w:r w:rsidRPr="002A74F4">
        <w:rPr>
          <w:rFonts w:ascii="Calibri" w:hAnsi="Calibri"/>
        </w:rPr>
        <w:t>Those responsible for the control of persons working at height will ensure that all work is carefully planned and that a suitable and sufficient risk assessment is carried out to identify</w:t>
      </w:r>
      <w:r w:rsidRPr="002A74F4">
        <w:rPr>
          <w:rFonts w:ascii="Calibri" w:hAnsi="Calibri"/>
          <w:b/>
        </w:rPr>
        <w:t xml:space="preserve"> </w:t>
      </w:r>
      <w:r w:rsidRPr="002A74F4">
        <w:rPr>
          <w:rFonts w:ascii="Calibri" w:hAnsi="Calibri"/>
        </w:rPr>
        <w:t>all hazards associated with working at height and that the risks are suitably controlled or eliminated (see risk assessment section below).</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 xml:space="preserve">All personnel working at height shall be supervised by a safe working party leader and will have undertaken suitable training in the use of any safety equipment associated with the work tasks. </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All work at heights shall be controlled by a STSC Daily Permit to</w:t>
      </w:r>
      <w:r w:rsidR="001803A9">
        <w:rPr>
          <w:rFonts w:ascii="Calibri" w:hAnsi="Calibri"/>
        </w:rPr>
        <w:t xml:space="preserve"> Work System and if the work is</w:t>
      </w:r>
      <w:r w:rsidRPr="002A74F4">
        <w:rPr>
          <w:rFonts w:ascii="Calibri" w:hAnsi="Calibri"/>
        </w:rPr>
        <w:t xml:space="preserve"> on roofing an additional Roof permit is required (unless stated otherwise by the designated roof owner). </w:t>
      </w:r>
    </w:p>
    <w:p w:rsidR="002A74F4" w:rsidRPr="002A74F4" w:rsidRDefault="002A74F4" w:rsidP="002A74F4">
      <w:pPr>
        <w:rPr>
          <w:rFonts w:ascii="Calibri" w:hAnsi="Calibri"/>
          <w:b/>
        </w:rPr>
      </w:pPr>
    </w:p>
    <w:p w:rsidR="002A74F4" w:rsidRPr="002A74F4" w:rsidRDefault="002A74F4" w:rsidP="002A74F4">
      <w:pPr>
        <w:rPr>
          <w:rFonts w:ascii="Calibri" w:hAnsi="Calibri"/>
        </w:rPr>
      </w:pPr>
      <w:r w:rsidRPr="002A74F4">
        <w:rPr>
          <w:rFonts w:ascii="Calibri" w:hAnsi="Calibri"/>
        </w:rPr>
        <w:t>Additional Permits may include one or more of the following;</w:t>
      </w:r>
    </w:p>
    <w:p w:rsidR="002A74F4" w:rsidRPr="001803A9" w:rsidRDefault="002A74F4" w:rsidP="001803A9">
      <w:pPr>
        <w:pStyle w:val="ListParagraph"/>
        <w:numPr>
          <w:ilvl w:val="0"/>
          <w:numId w:val="41"/>
        </w:numPr>
        <w:rPr>
          <w:rFonts w:ascii="Calibri" w:hAnsi="Calibri"/>
        </w:rPr>
      </w:pPr>
      <w:r w:rsidRPr="001803A9">
        <w:rPr>
          <w:rFonts w:ascii="Calibri" w:hAnsi="Calibri"/>
        </w:rPr>
        <w:t xml:space="preserve">Hot Work </w:t>
      </w:r>
    </w:p>
    <w:p w:rsidR="002A74F4" w:rsidRPr="001803A9" w:rsidRDefault="002A74F4" w:rsidP="001803A9">
      <w:pPr>
        <w:pStyle w:val="ListParagraph"/>
        <w:numPr>
          <w:ilvl w:val="0"/>
          <w:numId w:val="41"/>
        </w:numPr>
        <w:rPr>
          <w:rFonts w:ascii="Calibri" w:hAnsi="Calibri"/>
        </w:rPr>
      </w:pPr>
      <w:r w:rsidRPr="001803A9">
        <w:rPr>
          <w:rFonts w:ascii="Calibri" w:hAnsi="Calibri"/>
        </w:rPr>
        <w:t xml:space="preserve">Confined space </w:t>
      </w:r>
    </w:p>
    <w:p w:rsidR="002A74F4" w:rsidRPr="001803A9" w:rsidRDefault="002A74F4" w:rsidP="001803A9">
      <w:pPr>
        <w:pStyle w:val="ListParagraph"/>
        <w:numPr>
          <w:ilvl w:val="0"/>
          <w:numId w:val="41"/>
        </w:numPr>
        <w:rPr>
          <w:rFonts w:ascii="Calibri" w:hAnsi="Calibri"/>
        </w:rPr>
      </w:pPr>
      <w:r w:rsidRPr="001803A9">
        <w:rPr>
          <w:rFonts w:ascii="Calibri" w:hAnsi="Calibri"/>
        </w:rPr>
        <w:t>Crane Standing Orders</w:t>
      </w:r>
    </w:p>
    <w:p w:rsidR="002A74F4" w:rsidRPr="002A74F4" w:rsidRDefault="002A74F4" w:rsidP="002A74F4">
      <w:pPr>
        <w:rPr>
          <w:rFonts w:ascii="Calibri" w:hAnsi="Calibri"/>
        </w:rPr>
      </w:pPr>
    </w:p>
    <w:p w:rsidR="002A74F4" w:rsidRPr="002A74F4" w:rsidRDefault="001803A9" w:rsidP="002A74F4">
      <w:pPr>
        <w:rPr>
          <w:rFonts w:ascii="Calibri" w:hAnsi="Calibri"/>
        </w:rPr>
      </w:pPr>
      <w:r>
        <w:rPr>
          <w:rFonts w:ascii="Calibri" w:hAnsi="Calibri"/>
        </w:rPr>
        <w:t xml:space="preserve">Roof inspections </w:t>
      </w:r>
      <w:r w:rsidR="002A74F4" w:rsidRPr="002A74F4">
        <w:rPr>
          <w:rFonts w:ascii="Calibri" w:hAnsi="Calibri"/>
        </w:rPr>
        <w:t xml:space="preserve">carried out by competent personnel for the purpose of completing the annual inspection or a pre inspection as part of the requirements of a roof permit; require only that a Daily Work Permit be issued. </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 xml:space="preserve">Where equipment is used to arrest a fall (safety harness, safety nets, </w:t>
      </w:r>
      <w:proofErr w:type="spellStart"/>
      <w:r w:rsidRPr="002A74F4">
        <w:rPr>
          <w:rFonts w:ascii="Calibri" w:hAnsi="Calibri"/>
        </w:rPr>
        <w:t>etc</w:t>
      </w:r>
      <w:proofErr w:type="spellEnd"/>
      <w:r w:rsidRPr="002A74F4">
        <w:rPr>
          <w:rFonts w:ascii="Calibri" w:hAnsi="Calibri"/>
        </w:rPr>
        <w:t>) or a fall from height risk exists requiring medical aid; provisions must be in place to provide emergency and rescue from height.</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 xml:space="preserve">All access/egress routes, flooring, parapets, guardrails and work platforms should be inspected by competent, trained personnel prior to work commencing. Safety equipment used for height work, including any safety harnesses, lanyards, anchorage points, safety latch way systems, </w:t>
      </w:r>
      <w:proofErr w:type="spellStart"/>
      <w:r w:rsidRPr="002A74F4">
        <w:rPr>
          <w:rFonts w:ascii="Calibri" w:hAnsi="Calibri"/>
        </w:rPr>
        <w:t>etc</w:t>
      </w:r>
      <w:proofErr w:type="spellEnd"/>
      <w:r w:rsidRPr="002A74F4">
        <w:rPr>
          <w:rFonts w:ascii="Calibri" w:hAnsi="Calibri"/>
        </w:rPr>
        <w:t xml:space="preserve"> and lifting equipment should be inspected periodically and prior to use. </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All fragile areas should be identified and suitable controls in place to prevent access or protect personnel from fall at height. Provisions should also be in place to prevent accidental fall of objects from height including the use of chutes, look out men and barriers at ground level to cordon of the area.</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Weather conditions which could endanger personnel should be considered including intense sunshine, rain, ice, wind speeds and lighting strike risks. Weather conditions should be checked prior and during the height work and work postponed if conditions become unsafe.</w:t>
      </w:r>
    </w:p>
    <w:p w:rsidR="002A74F4" w:rsidRPr="002A74F4" w:rsidRDefault="002A74F4" w:rsidP="002A74F4">
      <w:pPr>
        <w:rPr>
          <w:rFonts w:ascii="Calibri" w:hAnsi="Calibri"/>
        </w:rPr>
      </w:pPr>
    </w:p>
    <w:p w:rsidR="002A74F4" w:rsidRDefault="002A74F4" w:rsidP="002A74F4">
      <w:pPr>
        <w:rPr>
          <w:rFonts w:ascii="Calibri" w:hAnsi="Calibri"/>
        </w:rPr>
      </w:pPr>
      <w:r w:rsidRPr="002A74F4">
        <w:rPr>
          <w:rFonts w:ascii="Calibri" w:hAnsi="Calibri"/>
        </w:rPr>
        <w:t>Considerations should include;</w:t>
      </w:r>
    </w:p>
    <w:p w:rsidR="001803A9" w:rsidRPr="002A74F4" w:rsidRDefault="001803A9" w:rsidP="002A74F4">
      <w:pPr>
        <w:rPr>
          <w:rFonts w:ascii="Calibri" w:hAnsi="Calibri"/>
        </w:rPr>
      </w:pPr>
    </w:p>
    <w:p w:rsidR="002A74F4" w:rsidRPr="001803A9" w:rsidRDefault="002A74F4" w:rsidP="001803A9">
      <w:pPr>
        <w:pStyle w:val="ListParagraph"/>
        <w:numPr>
          <w:ilvl w:val="0"/>
          <w:numId w:val="39"/>
        </w:numPr>
        <w:rPr>
          <w:rFonts w:ascii="Calibri" w:hAnsi="Calibri"/>
        </w:rPr>
      </w:pPr>
      <w:r w:rsidRPr="001803A9">
        <w:rPr>
          <w:rFonts w:ascii="Calibri" w:hAnsi="Calibri"/>
        </w:rPr>
        <w:t xml:space="preserve">Wind speeds in excess of </w:t>
      </w:r>
      <w:smartTag w:uri="urn:schemas-microsoft-com:office:smarttags" w:element="metricconverter">
        <w:smartTagPr>
          <w:attr w:name="ProductID" w:val="23 MPH"/>
        </w:smartTagPr>
        <w:r w:rsidRPr="001803A9">
          <w:rPr>
            <w:rFonts w:ascii="Calibri" w:hAnsi="Calibri"/>
          </w:rPr>
          <w:t xml:space="preserve">23 </w:t>
        </w:r>
        <w:smartTag w:uri="urn:schemas-microsoft-com:office:smarttags" w:element="stockticker">
          <w:r w:rsidRPr="001803A9">
            <w:rPr>
              <w:rFonts w:ascii="Calibri" w:hAnsi="Calibri"/>
            </w:rPr>
            <w:t>MPH</w:t>
          </w:r>
        </w:smartTag>
      </w:smartTag>
      <w:r w:rsidRPr="001803A9">
        <w:rPr>
          <w:rFonts w:ascii="Calibri" w:hAnsi="Calibri"/>
        </w:rPr>
        <w:t xml:space="preserve"> will need to be risk assessed at the actual location, to determine if this poses a risk to personnel at height including those working below who may be affected by the actions.</w:t>
      </w:r>
    </w:p>
    <w:p w:rsidR="002A74F4" w:rsidRPr="001803A9" w:rsidRDefault="002A74F4" w:rsidP="001803A9">
      <w:pPr>
        <w:pStyle w:val="ListParagraph"/>
        <w:numPr>
          <w:ilvl w:val="0"/>
          <w:numId w:val="39"/>
        </w:numPr>
        <w:rPr>
          <w:rFonts w:ascii="Calibri" w:hAnsi="Calibri"/>
        </w:rPr>
      </w:pPr>
      <w:r w:rsidRPr="001803A9">
        <w:rPr>
          <w:rFonts w:ascii="Calibri" w:hAnsi="Calibri"/>
        </w:rPr>
        <w:t>Ice – Refrain from accessing ladders and roof areas</w:t>
      </w:r>
    </w:p>
    <w:p w:rsidR="002A74F4" w:rsidRPr="001803A9" w:rsidRDefault="002A74F4" w:rsidP="001803A9">
      <w:pPr>
        <w:pStyle w:val="ListParagraph"/>
        <w:numPr>
          <w:ilvl w:val="0"/>
          <w:numId w:val="39"/>
        </w:numPr>
        <w:rPr>
          <w:rFonts w:ascii="Calibri" w:hAnsi="Calibri"/>
        </w:rPr>
      </w:pPr>
      <w:r w:rsidRPr="001803A9">
        <w:rPr>
          <w:rFonts w:ascii="Calibri" w:hAnsi="Calibri"/>
        </w:rPr>
        <w:t xml:space="preserve">Lightening risk – </w:t>
      </w:r>
      <w:r w:rsidRPr="001803A9">
        <w:rPr>
          <w:rFonts w:ascii="Calibri" w:hAnsi="Calibri"/>
          <w:highlight w:val="red"/>
        </w:rPr>
        <w:t>Level 1 (High to Very High risk) do not access high structures</w:t>
      </w:r>
    </w:p>
    <w:p w:rsidR="002A74F4" w:rsidRPr="001803A9" w:rsidRDefault="002A74F4" w:rsidP="001803A9">
      <w:pPr>
        <w:pStyle w:val="ListParagraph"/>
        <w:numPr>
          <w:ilvl w:val="3"/>
          <w:numId w:val="39"/>
        </w:numPr>
        <w:rPr>
          <w:rFonts w:ascii="Calibri" w:hAnsi="Calibri"/>
        </w:rPr>
      </w:pPr>
      <w:r w:rsidRPr="001803A9">
        <w:rPr>
          <w:rFonts w:ascii="Calibri" w:hAnsi="Calibri"/>
          <w:highlight w:val="yellow"/>
        </w:rPr>
        <w:t>Level 2 (Med to High risk) only access in Emergency</w:t>
      </w:r>
    </w:p>
    <w:p w:rsidR="002A74F4" w:rsidRPr="001803A9" w:rsidRDefault="002A74F4" w:rsidP="001803A9">
      <w:pPr>
        <w:pStyle w:val="ListParagraph"/>
        <w:numPr>
          <w:ilvl w:val="3"/>
          <w:numId w:val="39"/>
        </w:numPr>
        <w:rPr>
          <w:rFonts w:ascii="Calibri" w:hAnsi="Calibri"/>
        </w:rPr>
      </w:pPr>
      <w:r w:rsidRPr="001803A9">
        <w:rPr>
          <w:rFonts w:ascii="Calibri" w:hAnsi="Calibri"/>
          <w:highlight w:val="green"/>
        </w:rPr>
        <w:t>Levels 3-5 (Very Low to Low risk) acceptable</w:t>
      </w:r>
      <w:r w:rsidRPr="001803A9">
        <w:rPr>
          <w:rFonts w:ascii="Calibri" w:hAnsi="Calibri"/>
        </w:rPr>
        <w:t xml:space="preserve"> </w:t>
      </w:r>
    </w:p>
    <w:p w:rsidR="00BC7A1B" w:rsidRPr="002A74F4" w:rsidRDefault="00BC7A1B" w:rsidP="002A74F4">
      <w:pPr>
        <w:rPr>
          <w:rFonts w:ascii="Calibri" w:hAnsi="Calibri"/>
        </w:rPr>
      </w:pPr>
    </w:p>
    <w:p w:rsidR="00BC7A1B" w:rsidRPr="00BC7A1B" w:rsidRDefault="00BC7A1B" w:rsidP="00BC7A1B">
      <w:pPr>
        <w:rPr>
          <w:rFonts w:ascii="Calibri" w:hAnsi="Calibri"/>
          <w:b/>
        </w:rPr>
      </w:pPr>
      <w:r>
        <w:rPr>
          <w:rFonts w:ascii="Calibri" w:hAnsi="Calibri"/>
          <w:b/>
        </w:rPr>
        <w:t>Infrequent access</w:t>
      </w:r>
    </w:p>
    <w:p w:rsidR="00BC7A1B" w:rsidRPr="00BC7A1B" w:rsidRDefault="00BC7A1B" w:rsidP="00BC7A1B">
      <w:pPr>
        <w:rPr>
          <w:rFonts w:ascii="Calibri" w:hAnsi="Calibri"/>
        </w:rPr>
      </w:pPr>
      <w:r w:rsidRPr="00BC7A1B">
        <w:rPr>
          <w:rFonts w:ascii="Calibri" w:hAnsi="Calibri"/>
        </w:rPr>
        <w:t xml:space="preserve">Where necessary man load bearing covers should be provided to make walkways safe and personnel instructed to use only these paths as access to their work.  Where people use a valley or parapet gutter as a means of access and the adjacent roof is covered with fragile materials, means should be taken to prevent a person falling through the fragile material.  </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Valley gutters which are overhung by roof sheets to such an extent; that there is inadequate clearance to allow personnel to walk without the risk of stepping on to the sheeting must not be used for access along the roof.</w:t>
      </w:r>
    </w:p>
    <w:p w:rsidR="00BC7A1B" w:rsidRPr="00BC7A1B" w:rsidRDefault="00BC7A1B" w:rsidP="00BC7A1B">
      <w:pPr>
        <w:rPr>
          <w:rFonts w:ascii="Calibri" w:hAnsi="Calibri"/>
          <w:b/>
        </w:rPr>
      </w:pPr>
    </w:p>
    <w:p w:rsidR="00BC7A1B" w:rsidRPr="00BC7A1B" w:rsidRDefault="00BC7A1B" w:rsidP="00BC7A1B">
      <w:pPr>
        <w:rPr>
          <w:rFonts w:ascii="Calibri" w:hAnsi="Calibri"/>
          <w:b/>
        </w:rPr>
      </w:pPr>
      <w:r>
        <w:rPr>
          <w:rFonts w:ascii="Calibri" w:hAnsi="Calibri"/>
          <w:b/>
        </w:rPr>
        <w:t>Frequent access</w:t>
      </w:r>
    </w:p>
    <w:p w:rsidR="00BC7A1B" w:rsidRPr="00BC7A1B" w:rsidRDefault="00BC7A1B" w:rsidP="00BC7A1B">
      <w:pPr>
        <w:rPr>
          <w:rFonts w:ascii="Calibri" w:hAnsi="Calibri"/>
        </w:rPr>
      </w:pPr>
      <w:r w:rsidRPr="00BC7A1B">
        <w:rPr>
          <w:rFonts w:ascii="Calibri" w:hAnsi="Calibri"/>
        </w:rPr>
        <w:t xml:space="preserve">Flat roofs which are used frequently for access or as a working platform, and </w:t>
      </w:r>
      <w:r w:rsidR="003B2A0B">
        <w:rPr>
          <w:rFonts w:ascii="Calibri" w:hAnsi="Calibri"/>
        </w:rPr>
        <w:t xml:space="preserve">where </w:t>
      </w:r>
      <w:r w:rsidRPr="00BC7A1B">
        <w:rPr>
          <w:rFonts w:ascii="Calibri" w:hAnsi="Calibri"/>
        </w:rPr>
        <w:t xml:space="preserve">there is a </w:t>
      </w:r>
      <w:r w:rsidR="003B2A0B">
        <w:rPr>
          <w:rFonts w:ascii="Calibri" w:hAnsi="Calibri"/>
        </w:rPr>
        <w:t>danger of falling from the edge;</w:t>
      </w:r>
      <w:r w:rsidRPr="00BC7A1B">
        <w:rPr>
          <w:rFonts w:ascii="Calibri" w:hAnsi="Calibri"/>
        </w:rPr>
        <w:t xml:space="preserve"> must be provided, where reasonably practicable, with permanent guard-rails as edge protection. If permanent guard-rails are not considered reasonably practicable other means such as temporary scaffold barriers </w:t>
      </w:r>
      <w:proofErr w:type="spellStart"/>
      <w:r w:rsidRPr="00BC7A1B">
        <w:rPr>
          <w:rFonts w:ascii="Calibri" w:hAnsi="Calibri"/>
        </w:rPr>
        <w:t>etc</w:t>
      </w:r>
      <w:proofErr w:type="spellEnd"/>
      <w:r w:rsidRPr="00BC7A1B">
        <w:rPr>
          <w:rFonts w:ascii="Calibri" w:hAnsi="Calibri"/>
        </w:rPr>
        <w:t xml:space="preserve"> must be provided to ensure the safety of personnel. </w:t>
      </w:r>
    </w:p>
    <w:p w:rsidR="00BC7A1B" w:rsidRPr="00BC7A1B" w:rsidRDefault="00BC7A1B" w:rsidP="00BC7A1B">
      <w:pPr>
        <w:rPr>
          <w:rFonts w:ascii="Calibri" w:hAnsi="Calibri"/>
          <w:b/>
        </w:rPr>
      </w:pPr>
    </w:p>
    <w:p w:rsidR="00BC7A1B" w:rsidRPr="00BC7A1B" w:rsidRDefault="00BC7A1B" w:rsidP="00BC7A1B">
      <w:pPr>
        <w:rPr>
          <w:rFonts w:ascii="Calibri" w:hAnsi="Calibri"/>
          <w:b/>
        </w:rPr>
      </w:pPr>
      <w:r w:rsidRPr="00BC7A1B">
        <w:rPr>
          <w:rFonts w:ascii="Calibri" w:hAnsi="Calibri"/>
          <w:b/>
        </w:rPr>
        <w:t>W</w:t>
      </w:r>
      <w:r>
        <w:rPr>
          <w:rFonts w:ascii="Calibri" w:hAnsi="Calibri"/>
          <w:b/>
        </w:rPr>
        <w:t>arning notices/signs</w:t>
      </w:r>
    </w:p>
    <w:p w:rsidR="00BC7A1B" w:rsidRPr="00BC7A1B" w:rsidRDefault="00BC7A1B" w:rsidP="00BC7A1B">
      <w:pPr>
        <w:rPr>
          <w:rFonts w:ascii="Calibri" w:hAnsi="Calibri"/>
        </w:rPr>
      </w:pPr>
      <w:r w:rsidRPr="00BC7A1B">
        <w:rPr>
          <w:rFonts w:ascii="Calibri" w:hAnsi="Calibri"/>
        </w:rPr>
        <w:t>Permanent notices warning of fragile materials must be affixed to all roofs that are not safe to walk on.  Roof lights can be an unseen danger when they are discoloured by dirt, age, moss or algae, making them undistinguishable from the solid roof.  They must at all times be clearly identified by signs and detailed on Roof Plans.</w:t>
      </w:r>
    </w:p>
    <w:p w:rsidR="00BC7A1B" w:rsidRPr="00BC7A1B" w:rsidRDefault="00BC7A1B" w:rsidP="00BC7A1B">
      <w:pPr>
        <w:rPr>
          <w:rFonts w:ascii="Calibri" w:hAnsi="Calibri"/>
          <w:b/>
        </w:rPr>
      </w:pPr>
    </w:p>
    <w:p w:rsidR="00BC7A1B" w:rsidRPr="00BC7A1B" w:rsidRDefault="00BC7A1B" w:rsidP="00BC7A1B">
      <w:pPr>
        <w:rPr>
          <w:rFonts w:ascii="Calibri" w:hAnsi="Calibri"/>
          <w:b/>
        </w:rPr>
      </w:pPr>
      <w:r>
        <w:rPr>
          <w:rFonts w:ascii="Calibri" w:hAnsi="Calibri"/>
          <w:b/>
        </w:rPr>
        <w:t>Fragile Roofs</w:t>
      </w:r>
    </w:p>
    <w:p w:rsidR="00BC7A1B" w:rsidRDefault="00BC7A1B" w:rsidP="00BC7A1B">
      <w:pPr>
        <w:rPr>
          <w:rFonts w:ascii="Calibri" w:hAnsi="Calibri"/>
        </w:rPr>
      </w:pPr>
      <w:r w:rsidRPr="00BC7A1B">
        <w:rPr>
          <w:rFonts w:ascii="Calibri" w:hAnsi="Calibri"/>
        </w:rPr>
        <w:t>When working on fragile roofs or roofs containing fragile panels or skylights, it is essential that the fragile parts are identified and suitable precautions taken.  Roof coverings can give false sense of security for those who are working on or passing over them.  Such coverings may support a distributed load, but not carry the point loading such as that applied by the heel of a man walking or wheelbarrows.</w:t>
      </w:r>
    </w:p>
    <w:p w:rsidR="00EB1A83" w:rsidRDefault="00EB1A83" w:rsidP="00BC7A1B">
      <w:pPr>
        <w:rPr>
          <w:rFonts w:ascii="Calibri" w:hAnsi="Calibri"/>
        </w:rPr>
      </w:pPr>
    </w:p>
    <w:p w:rsidR="00EB1A83" w:rsidRPr="00EB1A83" w:rsidRDefault="00EB1A83" w:rsidP="00BC7A1B">
      <w:pPr>
        <w:rPr>
          <w:rFonts w:ascii="Calibri" w:hAnsi="Calibri"/>
          <w:b/>
        </w:rPr>
      </w:pPr>
      <w:r w:rsidRPr="00EB1A83">
        <w:rPr>
          <w:rFonts w:ascii="Calibri" w:hAnsi="Calibri"/>
          <w:b/>
        </w:rPr>
        <w:t>Asbestos roof materials</w:t>
      </w:r>
    </w:p>
    <w:p w:rsidR="00EB1A83" w:rsidRPr="00BC7A1B" w:rsidRDefault="00EB1A83" w:rsidP="00BC7A1B">
      <w:pPr>
        <w:rPr>
          <w:rFonts w:ascii="Calibri" w:hAnsi="Calibri"/>
        </w:rPr>
      </w:pPr>
      <w:r>
        <w:rPr>
          <w:rFonts w:ascii="Calibri" w:hAnsi="Calibri"/>
        </w:rPr>
        <w:t>See – ‘</w:t>
      </w:r>
      <w:r w:rsidRPr="00EB1A83">
        <w:rPr>
          <w:rFonts w:ascii="Calibri" w:hAnsi="Calibri" w:cs="Calibri"/>
        </w:rPr>
        <w:t>SMS 6.7.1 Management of Asbestos</w:t>
      </w:r>
      <w:r>
        <w:rPr>
          <w:rFonts w:ascii="Calibri" w:hAnsi="Calibri" w:cs="Calibri"/>
        </w:rPr>
        <w:t>’ for further guidance.</w:t>
      </w:r>
    </w:p>
    <w:p w:rsidR="00BC7A1B" w:rsidRPr="00BC7A1B" w:rsidRDefault="00BC7A1B" w:rsidP="00BC7A1B">
      <w:pPr>
        <w:rPr>
          <w:rFonts w:ascii="Calibri" w:hAnsi="Calibri"/>
          <w:b/>
        </w:rPr>
      </w:pPr>
    </w:p>
    <w:p w:rsidR="00BC7A1B" w:rsidRPr="00BC7A1B" w:rsidRDefault="00BC7A1B" w:rsidP="00BC7A1B">
      <w:pPr>
        <w:rPr>
          <w:rFonts w:ascii="Calibri" w:hAnsi="Calibri"/>
          <w:b/>
        </w:rPr>
      </w:pPr>
      <w:r w:rsidRPr="00BC7A1B">
        <w:rPr>
          <w:rFonts w:ascii="Calibri" w:hAnsi="Calibri"/>
          <w:b/>
        </w:rPr>
        <w:t>Edge Protection</w:t>
      </w:r>
    </w:p>
    <w:p w:rsidR="00BC7A1B" w:rsidRPr="00BC7A1B" w:rsidRDefault="00BC7A1B" w:rsidP="00BC7A1B">
      <w:pPr>
        <w:rPr>
          <w:rFonts w:ascii="Calibri" w:hAnsi="Calibri"/>
        </w:rPr>
      </w:pPr>
      <w:r w:rsidRPr="00BC7A1B">
        <w:rPr>
          <w:rFonts w:ascii="Calibri" w:hAnsi="Calibri"/>
        </w:rPr>
        <w:t>When accessing or working in close proximity (within 2m) to an open edge, appropriate guardrails and toe boards should be provided at the edge of a flat roof or opening in a roof.  If an opening is covered as an alternative precaution, it is essential that the covering should be constructed so as to prevent personnel or materials falling through and either securely fixed in position, or clearly and boldly marked to show its purpose.</w:t>
      </w:r>
    </w:p>
    <w:p w:rsidR="00BC7A1B" w:rsidRPr="00BC7A1B" w:rsidRDefault="00BC7A1B" w:rsidP="00BC7A1B">
      <w:pPr>
        <w:rPr>
          <w:rFonts w:ascii="Calibri" w:hAnsi="Calibri"/>
        </w:rPr>
      </w:pPr>
      <w:r w:rsidRPr="00BC7A1B">
        <w:rPr>
          <w:rFonts w:ascii="Calibri" w:hAnsi="Calibri"/>
        </w:rPr>
        <w:t>Where guardrails are not practicable a suitable fall restraint system should be employed (tight wire/rail lock system) with access restricted to those personnel trained in the safe use of the employed systems.</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 xml:space="preserve">On large roofs it may be more practicable to designated boundaries which identify and established the safe work areas and or access/egress routes to and from them. </w:t>
      </w:r>
    </w:p>
    <w:p w:rsidR="00BC7A1B" w:rsidRPr="00BC7A1B" w:rsidRDefault="00BC7A1B" w:rsidP="00BC7A1B">
      <w:pPr>
        <w:rPr>
          <w:rFonts w:ascii="Calibri" w:hAnsi="Calibri"/>
        </w:rPr>
      </w:pPr>
      <w:r w:rsidRPr="00BC7A1B">
        <w:rPr>
          <w:rFonts w:ascii="Calibri" w:hAnsi="Calibri"/>
        </w:rPr>
        <w:tab/>
      </w:r>
    </w:p>
    <w:p w:rsidR="00BC7A1B" w:rsidRPr="00BC7A1B" w:rsidRDefault="00BC7A1B" w:rsidP="00BC7A1B">
      <w:pPr>
        <w:rPr>
          <w:rFonts w:ascii="Calibri" w:hAnsi="Calibri"/>
        </w:rPr>
      </w:pPr>
      <w:r w:rsidRPr="00BC7A1B">
        <w:rPr>
          <w:rFonts w:ascii="Calibri" w:hAnsi="Calibri"/>
        </w:rPr>
        <w:t>If employed the following should be in place:</w:t>
      </w:r>
    </w:p>
    <w:p w:rsidR="00BC7A1B" w:rsidRPr="00BC7A1B" w:rsidRDefault="00BC7A1B" w:rsidP="00BC7A1B">
      <w:pPr>
        <w:rPr>
          <w:rFonts w:ascii="Calibri" w:hAnsi="Calibri"/>
          <w:b/>
        </w:rPr>
      </w:pPr>
    </w:p>
    <w:p w:rsidR="00BC7A1B" w:rsidRPr="003B2A0B" w:rsidRDefault="00BC7A1B" w:rsidP="003B2A0B">
      <w:pPr>
        <w:pStyle w:val="ListParagraph"/>
        <w:numPr>
          <w:ilvl w:val="0"/>
          <w:numId w:val="43"/>
        </w:numPr>
        <w:rPr>
          <w:rFonts w:ascii="Calibri" w:hAnsi="Calibri"/>
        </w:rPr>
      </w:pPr>
      <w:r w:rsidRPr="003B2A0B">
        <w:rPr>
          <w:rFonts w:ascii="Calibri" w:hAnsi="Calibri"/>
        </w:rPr>
        <w:t>Boundary should be at least 2m from the open edge or fragile material</w:t>
      </w:r>
    </w:p>
    <w:p w:rsidR="00BC7A1B" w:rsidRPr="003B2A0B" w:rsidRDefault="00BC7A1B" w:rsidP="003B2A0B">
      <w:pPr>
        <w:pStyle w:val="ListParagraph"/>
        <w:numPr>
          <w:ilvl w:val="0"/>
          <w:numId w:val="43"/>
        </w:numPr>
        <w:rPr>
          <w:rFonts w:ascii="Calibri" w:hAnsi="Calibri"/>
        </w:rPr>
      </w:pPr>
      <w:r w:rsidRPr="003B2A0B">
        <w:rPr>
          <w:rFonts w:ascii="Calibri" w:hAnsi="Calibri"/>
        </w:rPr>
        <w:t>Boundary does not need to comply with full edge protection standards, but there should be a physical barrier</w:t>
      </w:r>
    </w:p>
    <w:p w:rsidR="00BC7A1B" w:rsidRPr="003B2A0B" w:rsidRDefault="00BC7A1B" w:rsidP="003B2A0B">
      <w:pPr>
        <w:pStyle w:val="ListParagraph"/>
        <w:numPr>
          <w:ilvl w:val="0"/>
          <w:numId w:val="43"/>
        </w:numPr>
        <w:rPr>
          <w:rFonts w:ascii="Calibri" w:hAnsi="Calibri"/>
        </w:rPr>
      </w:pPr>
      <w:r w:rsidRPr="003B2A0B">
        <w:rPr>
          <w:rFonts w:ascii="Calibri" w:hAnsi="Calibri"/>
        </w:rPr>
        <w:lastRenderedPageBreak/>
        <w:t>A painted line or bunting is not acceptable unless a safety look out is employed at all times during the work.</w:t>
      </w:r>
    </w:p>
    <w:p w:rsidR="00BC7A1B" w:rsidRPr="003B2A0B" w:rsidRDefault="00BC7A1B" w:rsidP="003B2A0B">
      <w:pPr>
        <w:pStyle w:val="ListParagraph"/>
        <w:numPr>
          <w:ilvl w:val="0"/>
          <w:numId w:val="43"/>
        </w:numPr>
        <w:rPr>
          <w:rFonts w:ascii="Calibri" w:hAnsi="Calibri"/>
        </w:rPr>
      </w:pPr>
      <w:r w:rsidRPr="003B2A0B">
        <w:rPr>
          <w:rFonts w:ascii="Calibri" w:hAnsi="Calibri"/>
        </w:rPr>
        <w:t>All persons are fully safety briefed and given all relevant safety information.</w:t>
      </w:r>
    </w:p>
    <w:p w:rsidR="00BC7A1B" w:rsidRPr="00BC7A1B" w:rsidRDefault="00BC7A1B" w:rsidP="00BC7A1B">
      <w:pPr>
        <w:rPr>
          <w:rFonts w:ascii="Calibri" w:hAnsi="Calibri"/>
          <w:b/>
        </w:rPr>
      </w:pPr>
    </w:p>
    <w:p w:rsidR="00BC7A1B" w:rsidRPr="00BC7A1B" w:rsidRDefault="00BC7A1B" w:rsidP="00BC7A1B">
      <w:pPr>
        <w:rPr>
          <w:rFonts w:ascii="Calibri" w:hAnsi="Calibri"/>
          <w:b/>
        </w:rPr>
      </w:pPr>
      <w:r w:rsidRPr="00BC7A1B">
        <w:rPr>
          <w:rFonts w:ascii="Calibri" w:hAnsi="Calibri"/>
          <w:b/>
        </w:rPr>
        <w:t>Sloping Roofs</w:t>
      </w:r>
    </w:p>
    <w:p w:rsidR="00BC7A1B" w:rsidRPr="00BC7A1B" w:rsidRDefault="00BC7A1B" w:rsidP="00BC7A1B">
      <w:pPr>
        <w:rPr>
          <w:rFonts w:ascii="Calibri" w:hAnsi="Calibri"/>
        </w:rPr>
      </w:pPr>
      <w:r w:rsidRPr="00BC7A1B">
        <w:rPr>
          <w:rFonts w:ascii="Calibri" w:hAnsi="Calibri"/>
        </w:rPr>
        <w:t>On all sloping roofs ladders are essential.  On those covered by fragile materials at least two ladders or crawling boards are required so that personnel will have one ladder to stand on while moving the other to a new position.  Roof ladders should be regularly inspected and be of sound construction and adequate strength to support personnel when spanning across the supports for the roof covering and be secured or placed to prevent movement.  Eaves gutters should not be used as a footing for roof ladders (point loading).</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Any ladder anchorage at the top of a roof should be secured by some method which does not depend on the ridge capping.</w:t>
      </w:r>
    </w:p>
    <w:p w:rsidR="00BC7A1B" w:rsidRPr="00BC7A1B" w:rsidRDefault="00BC7A1B" w:rsidP="00BC7A1B">
      <w:pPr>
        <w:rPr>
          <w:rFonts w:ascii="Calibri" w:hAnsi="Calibri"/>
          <w:b/>
        </w:rPr>
      </w:pPr>
    </w:p>
    <w:p w:rsidR="00BC7A1B" w:rsidRPr="00BC7A1B" w:rsidRDefault="00BC7A1B" w:rsidP="00BC7A1B">
      <w:pPr>
        <w:rPr>
          <w:rFonts w:ascii="Calibri" w:hAnsi="Calibri"/>
          <w:b/>
        </w:rPr>
      </w:pPr>
      <w:r>
        <w:rPr>
          <w:rFonts w:ascii="Calibri" w:hAnsi="Calibri"/>
          <w:b/>
        </w:rPr>
        <w:t>Safety Harnesses</w:t>
      </w:r>
    </w:p>
    <w:p w:rsidR="00BC7A1B" w:rsidRPr="00BC7A1B" w:rsidRDefault="00BC7A1B" w:rsidP="00BC7A1B">
      <w:pPr>
        <w:rPr>
          <w:rFonts w:ascii="Calibri" w:hAnsi="Calibri"/>
        </w:rPr>
      </w:pPr>
      <w:r w:rsidRPr="00BC7A1B">
        <w:rPr>
          <w:rFonts w:ascii="Calibri" w:hAnsi="Calibri"/>
        </w:rPr>
        <w:t>The wearing of safety harnesses should only be employed as a last resort, however where there remains a risk of personnel falling from height or there is a requirement to prevent a person reaching a fragile area or open edge, a safety harness should be utilised.</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Safety harnesses should be inspected periodically by competent trained personnel and by the wearer prior to use.</w:t>
      </w:r>
    </w:p>
    <w:p w:rsidR="00BC7A1B" w:rsidRPr="00BC7A1B" w:rsidRDefault="00BC7A1B" w:rsidP="00BC7A1B">
      <w:pPr>
        <w:rPr>
          <w:rFonts w:ascii="Calibri" w:hAnsi="Calibri"/>
        </w:rPr>
      </w:pPr>
      <w:r w:rsidRPr="00BC7A1B">
        <w:rPr>
          <w:rFonts w:ascii="Calibri" w:hAnsi="Calibri"/>
        </w:rPr>
        <w:t>Harnesses used must be to the relevant British Standard.  All personnel must be trained in the use of safety harnesses</w:t>
      </w:r>
    </w:p>
    <w:p w:rsidR="00BC7A1B" w:rsidRPr="00BC7A1B" w:rsidRDefault="00BC7A1B" w:rsidP="00BC7A1B">
      <w:pPr>
        <w:rPr>
          <w:rFonts w:ascii="Calibri" w:hAnsi="Calibri"/>
        </w:rPr>
      </w:pPr>
      <w:r w:rsidRPr="00BC7A1B">
        <w:rPr>
          <w:rFonts w:ascii="Calibri" w:hAnsi="Calibri"/>
        </w:rPr>
        <w:tab/>
      </w:r>
    </w:p>
    <w:p w:rsidR="00BC7A1B" w:rsidRPr="00BC7A1B" w:rsidRDefault="00BC7A1B" w:rsidP="00BC7A1B">
      <w:pPr>
        <w:rPr>
          <w:rFonts w:ascii="Calibri" w:hAnsi="Calibri"/>
        </w:rPr>
      </w:pPr>
      <w:r w:rsidRPr="00BC7A1B">
        <w:rPr>
          <w:rFonts w:ascii="Calibri" w:hAnsi="Calibri"/>
        </w:rPr>
        <w:t xml:space="preserve">Planning of roof work must include the provision of anchorage points and safety harness certificates (if fall arrest) to ensure only appropriate anchorage points are used. </w:t>
      </w:r>
    </w:p>
    <w:p w:rsidR="00BC7A1B" w:rsidRPr="00BC7A1B" w:rsidRDefault="00BC7A1B" w:rsidP="00BC7A1B">
      <w:pPr>
        <w:rPr>
          <w:rFonts w:ascii="Calibri" w:hAnsi="Calibri"/>
          <w:b/>
        </w:rPr>
      </w:pPr>
    </w:p>
    <w:p w:rsidR="00BC7A1B" w:rsidRPr="00BC7A1B" w:rsidRDefault="00BC7A1B" w:rsidP="00BC7A1B">
      <w:pPr>
        <w:rPr>
          <w:rFonts w:ascii="Calibri" w:hAnsi="Calibri"/>
          <w:b/>
        </w:rPr>
      </w:pPr>
      <w:r w:rsidRPr="00BC7A1B">
        <w:rPr>
          <w:rFonts w:ascii="Calibri" w:hAnsi="Calibri"/>
          <w:b/>
        </w:rPr>
        <w:t>Stacking of Materials</w:t>
      </w:r>
    </w:p>
    <w:p w:rsidR="00BC7A1B" w:rsidRPr="00BC7A1B" w:rsidRDefault="00BC7A1B" w:rsidP="00BC7A1B">
      <w:pPr>
        <w:rPr>
          <w:rFonts w:ascii="Calibri" w:hAnsi="Calibri"/>
        </w:rPr>
      </w:pPr>
      <w:r w:rsidRPr="00BC7A1B">
        <w:rPr>
          <w:rFonts w:ascii="Calibri" w:hAnsi="Calibri"/>
        </w:rPr>
        <w:t>If it is necessary to stack materials on a roof, the weight of the material should be limited to the amount the structure will carry safely.  Sheets should be lashed down to prevent being blown away.  All materials dismantled must be stacked and secured until such time as it can be lowered to the ground.</w:t>
      </w:r>
    </w:p>
    <w:p w:rsidR="00BC7A1B" w:rsidRPr="00BC7A1B" w:rsidRDefault="00BC7A1B" w:rsidP="00BC7A1B">
      <w:pPr>
        <w:rPr>
          <w:rFonts w:ascii="Calibri" w:hAnsi="Calibri"/>
          <w:b/>
        </w:rPr>
      </w:pPr>
    </w:p>
    <w:p w:rsidR="00BC7A1B" w:rsidRPr="00BC7A1B" w:rsidRDefault="00BC7A1B" w:rsidP="00BC7A1B">
      <w:pPr>
        <w:rPr>
          <w:rFonts w:ascii="Calibri" w:hAnsi="Calibri"/>
          <w:b/>
        </w:rPr>
      </w:pPr>
      <w:r w:rsidRPr="00BC7A1B">
        <w:rPr>
          <w:rFonts w:ascii="Calibri" w:hAnsi="Calibri"/>
          <w:b/>
        </w:rPr>
        <w:t>Precautions t</w:t>
      </w:r>
      <w:r>
        <w:rPr>
          <w:rFonts w:ascii="Calibri" w:hAnsi="Calibri"/>
          <w:b/>
        </w:rPr>
        <w:t>o Prevent Injury to People Below</w:t>
      </w:r>
    </w:p>
    <w:p w:rsidR="00BC7A1B" w:rsidRPr="00BC7A1B" w:rsidRDefault="00BC7A1B" w:rsidP="00BC7A1B">
      <w:pPr>
        <w:rPr>
          <w:rFonts w:ascii="Calibri" w:hAnsi="Calibri"/>
        </w:rPr>
      </w:pPr>
      <w:r w:rsidRPr="00BC7A1B">
        <w:rPr>
          <w:rFonts w:ascii="Calibri" w:hAnsi="Calibri"/>
        </w:rPr>
        <w:t>Work on a roof will not commence until the area below is clear of personnel.  A lookout person will be posted or all access to the area below will be hard barriered off and warning notices positioned where required.</w:t>
      </w:r>
    </w:p>
    <w:p w:rsidR="00BC7A1B" w:rsidRPr="00BC7A1B" w:rsidRDefault="00BC7A1B" w:rsidP="00BC7A1B">
      <w:pPr>
        <w:rPr>
          <w:rFonts w:ascii="Calibri" w:hAnsi="Calibri"/>
        </w:rPr>
      </w:pPr>
      <w:r w:rsidRPr="00BC7A1B">
        <w:rPr>
          <w:rFonts w:ascii="Calibri" w:hAnsi="Calibri"/>
        </w:rPr>
        <w:t>The use of bunting can only be used, where a lookout person is present.</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All materials must be lowered in a controlled way.  Materials must not be thrown down during or subsequent to dismantling.  The area at ground level being used must be barriered or a look out man posted.</w:t>
      </w:r>
    </w:p>
    <w:p w:rsidR="00BC7A1B" w:rsidRPr="00BC7A1B" w:rsidRDefault="00BC7A1B" w:rsidP="00BC7A1B">
      <w:pPr>
        <w:rPr>
          <w:rFonts w:ascii="Calibri" w:hAnsi="Calibri"/>
          <w:b/>
        </w:rPr>
      </w:pPr>
      <w:r w:rsidRPr="00BC7A1B">
        <w:rPr>
          <w:rFonts w:ascii="Calibri" w:hAnsi="Calibri"/>
          <w:b/>
        </w:rPr>
        <w:tab/>
      </w:r>
    </w:p>
    <w:p w:rsidR="00BC7A1B" w:rsidRPr="003B2A0B" w:rsidRDefault="00BC7A1B" w:rsidP="00BC7A1B">
      <w:pPr>
        <w:rPr>
          <w:rFonts w:ascii="Calibri" w:hAnsi="Calibri"/>
          <w:b/>
        </w:rPr>
      </w:pPr>
      <w:r w:rsidRPr="003B2A0B">
        <w:rPr>
          <w:rFonts w:ascii="Calibri" w:hAnsi="Calibri"/>
          <w:b/>
        </w:rPr>
        <w:t>Weather Conditions</w:t>
      </w:r>
    </w:p>
    <w:p w:rsidR="00BC7A1B" w:rsidRPr="003B2A0B" w:rsidRDefault="00BC7A1B" w:rsidP="00BC7A1B">
      <w:pPr>
        <w:rPr>
          <w:rFonts w:ascii="Calibri" w:hAnsi="Calibri"/>
        </w:rPr>
      </w:pPr>
      <w:r w:rsidRPr="003B2A0B">
        <w:rPr>
          <w:rFonts w:ascii="Calibri" w:hAnsi="Calibri"/>
        </w:rPr>
        <w:t>Adverse weather conditions need to be anticipated and suitable precautions planned.</w:t>
      </w:r>
    </w:p>
    <w:p w:rsidR="003B2A0B" w:rsidRPr="004761A6" w:rsidRDefault="00BC7A1B" w:rsidP="00BC7A1B">
      <w:pPr>
        <w:rPr>
          <w:rFonts w:ascii="Calibri" w:hAnsi="Calibri"/>
        </w:rPr>
      </w:pPr>
      <w:r w:rsidRPr="003B2A0B">
        <w:rPr>
          <w:rFonts w:ascii="Calibri" w:hAnsi="Calibri"/>
        </w:rPr>
        <w:t>Avoid excessive exposure to sunlight</w:t>
      </w:r>
      <w:r w:rsidR="003B2A0B">
        <w:rPr>
          <w:rFonts w:ascii="Calibri" w:hAnsi="Calibri"/>
        </w:rPr>
        <w:t>.</w:t>
      </w:r>
      <w:r w:rsidRPr="003B2A0B">
        <w:rPr>
          <w:rFonts w:ascii="Calibri" w:hAnsi="Calibri"/>
        </w:rPr>
        <w:t xml:space="preserve"> </w:t>
      </w:r>
    </w:p>
    <w:p w:rsidR="00BC7A1B" w:rsidRPr="00BC7A1B" w:rsidRDefault="00BC7A1B" w:rsidP="00BC7A1B">
      <w:pPr>
        <w:rPr>
          <w:rFonts w:ascii="Calibri" w:hAnsi="Calibri"/>
          <w:b/>
        </w:rPr>
      </w:pPr>
      <w:r>
        <w:rPr>
          <w:rFonts w:ascii="Calibri" w:hAnsi="Calibri"/>
          <w:b/>
        </w:rPr>
        <w:lastRenderedPageBreak/>
        <w:t>Bu</w:t>
      </w:r>
      <w:r w:rsidRPr="00BC7A1B">
        <w:rPr>
          <w:rFonts w:ascii="Calibri" w:hAnsi="Calibri"/>
          <w:b/>
        </w:rPr>
        <w:t>rning/Welding</w:t>
      </w:r>
    </w:p>
    <w:p w:rsidR="00CF5F01" w:rsidRDefault="00BC7A1B" w:rsidP="00BC7A1B">
      <w:pPr>
        <w:rPr>
          <w:rFonts w:ascii="Calibri" w:hAnsi="Calibri"/>
        </w:rPr>
      </w:pPr>
      <w:r w:rsidRPr="00BC7A1B">
        <w:rPr>
          <w:rFonts w:ascii="Calibri" w:hAnsi="Calibri"/>
        </w:rPr>
        <w:t xml:space="preserve">All work activities which generate heat or sparks (welding, burning, grinding </w:t>
      </w:r>
      <w:proofErr w:type="spellStart"/>
      <w:r w:rsidRPr="00BC7A1B">
        <w:rPr>
          <w:rFonts w:ascii="Calibri" w:hAnsi="Calibri"/>
        </w:rPr>
        <w:t>etc</w:t>
      </w:r>
      <w:proofErr w:type="spellEnd"/>
      <w:r w:rsidRPr="00BC7A1B">
        <w:rPr>
          <w:rFonts w:ascii="Calibri" w:hAnsi="Calibri"/>
        </w:rPr>
        <w:t>) on roofs will require a ‘</w:t>
      </w:r>
      <w:r w:rsidR="00CF5F01" w:rsidRPr="003B2A0B">
        <w:rPr>
          <w:rFonts w:ascii="Calibri" w:hAnsi="Calibri"/>
        </w:rPr>
        <w:t>H</w:t>
      </w:r>
      <w:r w:rsidRPr="003B2A0B">
        <w:rPr>
          <w:rFonts w:ascii="Calibri" w:hAnsi="Calibri"/>
        </w:rPr>
        <w:t xml:space="preserve">ot </w:t>
      </w:r>
      <w:r w:rsidR="00CF5F01" w:rsidRPr="003B2A0B">
        <w:rPr>
          <w:rFonts w:ascii="Calibri" w:hAnsi="Calibri"/>
        </w:rPr>
        <w:t>W</w:t>
      </w:r>
      <w:r w:rsidRPr="003B2A0B">
        <w:rPr>
          <w:rFonts w:ascii="Calibri" w:hAnsi="Calibri"/>
        </w:rPr>
        <w:t xml:space="preserve">ork </w:t>
      </w:r>
      <w:r w:rsidR="00CF5F01" w:rsidRPr="003B2A0B">
        <w:rPr>
          <w:rFonts w:ascii="Calibri" w:hAnsi="Calibri"/>
        </w:rPr>
        <w:t>Risk Assessment</w:t>
      </w:r>
      <w:r w:rsidRPr="003B2A0B">
        <w:rPr>
          <w:rFonts w:ascii="Calibri" w:hAnsi="Calibri"/>
        </w:rPr>
        <w:t>’</w:t>
      </w:r>
      <w:r w:rsidR="00CF5F01">
        <w:rPr>
          <w:rFonts w:ascii="Calibri" w:hAnsi="Calibri"/>
        </w:rPr>
        <w:t xml:space="preserve">. </w:t>
      </w:r>
    </w:p>
    <w:p w:rsidR="00BC7A1B" w:rsidRPr="00BC7A1B" w:rsidRDefault="00CF5F01" w:rsidP="00BC7A1B">
      <w:pPr>
        <w:rPr>
          <w:rFonts w:ascii="Calibri" w:hAnsi="Calibri"/>
        </w:rPr>
      </w:pPr>
      <w:r w:rsidRPr="00CF5F01">
        <w:rPr>
          <w:rFonts w:ascii="Calibri" w:hAnsi="Calibri"/>
        </w:rPr>
        <w:t>No burning or welding operations should be carried out on any roof which is constructed of combustible material or has a bituminous content or lining.</w:t>
      </w:r>
    </w:p>
    <w:p w:rsidR="00BC7A1B" w:rsidRPr="00BC7A1B" w:rsidRDefault="00BC7A1B" w:rsidP="00BC7A1B">
      <w:pPr>
        <w:rPr>
          <w:rFonts w:ascii="Calibri" w:hAnsi="Calibri"/>
        </w:rPr>
      </w:pPr>
    </w:p>
    <w:p w:rsidR="00BC7A1B" w:rsidRPr="00BC7A1B" w:rsidRDefault="00BC7A1B" w:rsidP="00BC7A1B">
      <w:pPr>
        <w:rPr>
          <w:rFonts w:ascii="Calibri" w:hAnsi="Calibri"/>
          <w:b/>
        </w:rPr>
      </w:pPr>
      <w:r>
        <w:rPr>
          <w:rFonts w:ascii="Calibri" w:hAnsi="Calibri"/>
          <w:b/>
        </w:rPr>
        <w:t>Cat Ladders</w:t>
      </w:r>
    </w:p>
    <w:p w:rsidR="00BC7A1B" w:rsidRPr="00BC7A1B" w:rsidRDefault="00BC7A1B" w:rsidP="00BC7A1B">
      <w:pPr>
        <w:rPr>
          <w:rFonts w:ascii="Calibri" w:hAnsi="Calibri"/>
        </w:rPr>
      </w:pPr>
      <w:r w:rsidRPr="00BC7A1B">
        <w:rPr>
          <w:rFonts w:ascii="Calibri" w:hAnsi="Calibri"/>
        </w:rPr>
        <w:t>Cat ladders must only be used when there is continuous support from the sheeting.  Their use should be restricted for access and as a place of work for removing and replacing fastenings in sheeting.  ‘Youngman’s’ boards or pole ladders are to be used as walkways when carrying sheets up and down roofs.</w:t>
      </w:r>
    </w:p>
    <w:p w:rsidR="00BC7A1B" w:rsidRPr="00BC7A1B" w:rsidRDefault="00BC7A1B" w:rsidP="00BC7A1B">
      <w:pPr>
        <w:rPr>
          <w:rFonts w:ascii="Calibri" w:hAnsi="Calibri"/>
        </w:rPr>
      </w:pPr>
    </w:p>
    <w:p w:rsidR="00BC7A1B" w:rsidRPr="00BC7A1B" w:rsidRDefault="00BC7A1B" w:rsidP="00BC7A1B">
      <w:pPr>
        <w:rPr>
          <w:rFonts w:ascii="Calibri" w:hAnsi="Calibri"/>
          <w:b/>
        </w:rPr>
      </w:pPr>
      <w:r w:rsidRPr="00BC7A1B">
        <w:rPr>
          <w:rFonts w:ascii="Calibri" w:hAnsi="Calibri"/>
          <w:b/>
        </w:rPr>
        <w:t>Electr</w:t>
      </w:r>
      <w:r>
        <w:rPr>
          <w:rFonts w:ascii="Calibri" w:hAnsi="Calibri"/>
          <w:b/>
        </w:rPr>
        <w:t>ical Cables or Service Pipelines</w:t>
      </w:r>
    </w:p>
    <w:p w:rsidR="00BC7A1B" w:rsidRPr="00BC7A1B" w:rsidRDefault="00BC7A1B" w:rsidP="00BC7A1B">
      <w:pPr>
        <w:rPr>
          <w:rFonts w:ascii="Calibri" w:hAnsi="Calibri"/>
        </w:rPr>
      </w:pPr>
      <w:r w:rsidRPr="00BC7A1B">
        <w:rPr>
          <w:rFonts w:ascii="Calibri" w:hAnsi="Calibri"/>
        </w:rPr>
        <w:t xml:space="preserve">Prior to work commencing, a survey of the working area including both sides of the sheeting line or roof will be conducted by </w:t>
      </w:r>
      <w:r w:rsidRPr="003B2A0B">
        <w:rPr>
          <w:rFonts w:ascii="Calibri" w:hAnsi="Calibri"/>
        </w:rPr>
        <w:t xml:space="preserve">STSC Ltd </w:t>
      </w:r>
      <w:r w:rsidRPr="00BC7A1B">
        <w:rPr>
          <w:rFonts w:ascii="Calibri" w:hAnsi="Calibri"/>
        </w:rPr>
        <w:t>personnel to clearly identify service lines and electrical cables which could be affected by the work.</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3B2A0B">
        <w:rPr>
          <w:rFonts w:ascii="Calibri" w:hAnsi="Calibri"/>
        </w:rPr>
        <w:t xml:space="preserve">All service lines and electrical cables will be pointed out to the </w:t>
      </w:r>
      <w:r w:rsidR="00CF5F01" w:rsidRPr="003B2A0B">
        <w:rPr>
          <w:rFonts w:ascii="Calibri" w:hAnsi="Calibri"/>
        </w:rPr>
        <w:t xml:space="preserve">Working Party Leader </w:t>
      </w:r>
      <w:r w:rsidRPr="003B2A0B">
        <w:rPr>
          <w:rFonts w:ascii="Calibri" w:hAnsi="Calibri"/>
        </w:rPr>
        <w:t xml:space="preserve">undertaking the work </w:t>
      </w:r>
      <w:r w:rsidR="00CF5F01" w:rsidRPr="003B2A0B">
        <w:rPr>
          <w:rFonts w:ascii="Calibri" w:hAnsi="Calibri"/>
        </w:rPr>
        <w:t xml:space="preserve">who </w:t>
      </w:r>
      <w:r w:rsidRPr="003B2A0B">
        <w:rPr>
          <w:rFonts w:ascii="Calibri" w:hAnsi="Calibri"/>
        </w:rPr>
        <w:t>must confirm that he</w:t>
      </w:r>
      <w:r w:rsidR="00CF5F01" w:rsidRPr="003B2A0B">
        <w:rPr>
          <w:rFonts w:ascii="Calibri" w:hAnsi="Calibri"/>
        </w:rPr>
        <w:t>/she</w:t>
      </w:r>
      <w:r w:rsidRPr="003B2A0B">
        <w:rPr>
          <w:rFonts w:ascii="Calibri" w:hAnsi="Calibri"/>
        </w:rPr>
        <w:t xml:space="preserve"> clearly understands the nature of the service and its location</w:t>
      </w:r>
      <w:r w:rsidRPr="00BC7A1B">
        <w:rPr>
          <w:rFonts w:ascii="Calibri" w:hAnsi="Calibri"/>
        </w:rPr>
        <w:t>.</w:t>
      </w:r>
    </w:p>
    <w:p w:rsidR="00BC7A1B" w:rsidRPr="00BC7A1B" w:rsidRDefault="00BC7A1B" w:rsidP="00BC7A1B">
      <w:pPr>
        <w:rPr>
          <w:rFonts w:ascii="Calibri" w:hAnsi="Calibri"/>
        </w:rPr>
      </w:pPr>
    </w:p>
    <w:p w:rsidR="00BC7A1B" w:rsidRPr="003B2A0B" w:rsidRDefault="00CF5F01" w:rsidP="00BC7A1B">
      <w:pPr>
        <w:rPr>
          <w:rFonts w:ascii="Calibri" w:hAnsi="Calibri"/>
        </w:rPr>
      </w:pPr>
      <w:r w:rsidRPr="003B2A0B">
        <w:rPr>
          <w:rFonts w:ascii="Calibri" w:hAnsi="Calibri"/>
        </w:rPr>
        <w:t xml:space="preserve">Any Permit to Work </w:t>
      </w:r>
      <w:r w:rsidR="00BC7A1B" w:rsidRPr="003B2A0B">
        <w:rPr>
          <w:rFonts w:ascii="Calibri" w:hAnsi="Calibri"/>
        </w:rPr>
        <w:t xml:space="preserve">must specify the necessary precautions to be carried out by the </w:t>
      </w:r>
      <w:r w:rsidRPr="003B2A0B">
        <w:rPr>
          <w:rFonts w:ascii="Calibri" w:hAnsi="Calibri"/>
        </w:rPr>
        <w:t xml:space="preserve">Working Party </w:t>
      </w:r>
      <w:r w:rsidR="00BC7A1B" w:rsidRPr="003B2A0B">
        <w:rPr>
          <w:rFonts w:ascii="Calibri" w:hAnsi="Calibri"/>
        </w:rPr>
        <w:t>and what isolations are necessary.</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Where work involves the piercing of sheets by hand or mechanical means, a safety watcher must be present to ensure that the piercing medium is well clear of electric cables or service pipe lines.  Effective communications must be established.</w:t>
      </w:r>
    </w:p>
    <w:p w:rsidR="00BC7A1B" w:rsidRPr="00BC7A1B" w:rsidRDefault="00BC7A1B" w:rsidP="00BC7A1B">
      <w:pPr>
        <w:rPr>
          <w:rFonts w:ascii="Calibri" w:hAnsi="Calibri"/>
        </w:rPr>
      </w:pPr>
    </w:p>
    <w:p w:rsidR="00BC7A1B" w:rsidRPr="00BC7A1B" w:rsidRDefault="00BC7A1B" w:rsidP="00BC7A1B">
      <w:pPr>
        <w:rPr>
          <w:rFonts w:ascii="Calibri" w:hAnsi="Calibri"/>
        </w:rPr>
      </w:pPr>
      <w:r w:rsidRPr="00BC7A1B">
        <w:rPr>
          <w:rFonts w:ascii="Calibri" w:hAnsi="Calibri"/>
        </w:rPr>
        <w:t>NB. When piercing holes within 1 metre of live electrical cables or service lines, the piercing medium must be an electric drill fitted with a penetration limiting device.</w:t>
      </w:r>
    </w:p>
    <w:p w:rsidR="00BC7A1B" w:rsidRPr="00BC7A1B" w:rsidRDefault="00BC7A1B" w:rsidP="00BC7A1B">
      <w:pPr>
        <w:rPr>
          <w:rFonts w:ascii="Calibri" w:hAnsi="Calibri"/>
          <w:b/>
        </w:rPr>
      </w:pPr>
    </w:p>
    <w:p w:rsidR="00BC7A1B" w:rsidRPr="00CF5F01" w:rsidRDefault="00BC7A1B" w:rsidP="00BC7A1B">
      <w:pPr>
        <w:rPr>
          <w:rFonts w:ascii="Calibri" w:hAnsi="Calibri"/>
        </w:rPr>
      </w:pPr>
      <w:r w:rsidRPr="00CF5F01">
        <w:rPr>
          <w:rFonts w:ascii="Calibri" w:hAnsi="Calibri"/>
        </w:rPr>
        <w:t>All electric cables and piped services must be assumed ‘live’ unless otherwise specified on the Roof Permit.  In the event of encountering electrical cables or service lines not specified on the Permit, stop work immediately and consult the Permit Issuer.</w:t>
      </w:r>
    </w:p>
    <w:p w:rsidR="00BC7A1B" w:rsidRPr="00CF5F01" w:rsidRDefault="00BC7A1B" w:rsidP="00BC7A1B">
      <w:pPr>
        <w:rPr>
          <w:rFonts w:ascii="Calibri" w:hAnsi="Calibri"/>
        </w:rPr>
      </w:pPr>
    </w:p>
    <w:p w:rsidR="00BC7A1B" w:rsidRPr="00BC7A1B" w:rsidRDefault="00BC7A1B" w:rsidP="00BC7A1B">
      <w:pPr>
        <w:rPr>
          <w:rFonts w:ascii="Calibri" w:hAnsi="Calibri"/>
          <w:b/>
        </w:rPr>
      </w:pPr>
      <w:r w:rsidRPr="00BC7A1B">
        <w:rPr>
          <w:rFonts w:ascii="Calibri" w:hAnsi="Calibri"/>
          <w:b/>
        </w:rPr>
        <w:t>Weather Damage</w:t>
      </w:r>
    </w:p>
    <w:p w:rsidR="00BC7A1B" w:rsidRPr="00CF5F01" w:rsidRDefault="00BC7A1B" w:rsidP="00BC7A1B">
      <w:pPr>
        <w:rPr>
          <w:rFonts w:ascii="Calibri" w:hAnsi="Calibri"/>
        </w:rPr>
      </w:pPr>
      <w:r w:rsidRPr="00CF5F01">
        <w:rPr>
          <w:rFonts w:ascii="Calibri" w:hAnsi="Calibri"/>
        </w:rPr>
        <w:t>Openings created in roofs can expose electrical equipment to the effects of weather.  Due account should be made of this in respect of protection or sequence of work.</w:t>
      </w:r>
    </w:p>
    <w:p w:rsidR="00BC7A1B" w:rsidRPr="00CF5F01" w:rsidRDefault="00BC7A1B" w:rsidP="00BC7A1B">
      <w:pPr>
        <w:rPr>
          <w:rFonts w:ascii="Calibri" w:hAnsi="Calibri"/>
        </w:rPr>
      </w:pPr>
    </w:p>
    <w:p w:rsidR="00BC7A1B" w:rsidRPr="00BC7A1B" w:rsidRDefault="00BC7A1B" w:rsidP="00BC7A1B">
      <w:pPr>
        <w:rPr>
          <w:rFonts w:ascii="Calibri" w:hAnsi="Calibri"/>
          <w:b/>
        </w:rPr>
      </w:pPr>
      <w:r w:rsidRPr="00BC7A1B">
        <w:rPr>
          <w:rFonts w:ascii="Calibri" w:hAnsi="Calibri"/>
          <w:b/>
        </w:rPr>
        <w:t>Gas/Fume</w:t>
      </w:r>
    </w:p>
    <w:p w:rsidR="00BC7A1B" w:rsidRDefault="00BC7A1B" w:rsidP="00BC7A1B">
      <w:pPr>
        <w:rPr>
          <w:rFonts w:ascii="Calibri" w:hAnsi="Calibri"/>
        </w:rPr>
      </w:pPr>
      <w:r w:rsidRPr="00CF5F01">
        <w:rPr>
          <w:rFonts w:ascii="Calibri" w:hAnsi="Calibri"/>
        </w:rPr>
        <w:t xml:space="preserve">Hazards of Gas or Fume which could affect personnel working on roofs should be assessed and the appropriate precautions taken (i.e. Co Monitors </w:t>
      </w:r>
      <w:proofErr w:type="spellStart"/>
      <w:r w:rsidRPr="00CF5F01">
        <w:rPr>
          <w:rFonts w:ascii="Calibri" w:hAnsi="Calibri"/>
        </w:rPr>
        <w:t>etc</w:t>
      </w:r>
      <w:proofErr w:type="spellEnd"/>
      <w:r w:rsidRPr="00CF5F01">
        <w:rPr>
          <w:rFonts w:ascii="Calibri" w:hAnsi="Calibri"/>
        </w:rPr>
        <w:t>).</w:t>
      </w:r>
    </w:p>
    <w:p w:rsidR="004761A6" w:rsidRPr="00CF5F01" w:rsidRDefault="004761A6" w:rsidP="00BC7A1B">
      <w:pPr>
        <w:rPr>
          <w:rFonts w:ascii="Calibri" w:hAnsi="Calibri"/>
        </w:rPr>
      </w:pPr>
    </w:p>
    <w:p w:rsidR="00BC7A1B" w:rsidRPr="00CF5F01" w:rsidRDefault="00BC7A1B" w:rsidP="00BC7A1B">
      <w:pPr>
        <w:rPr>
          <w:rFonts w:ascii="Calibri" w:hAnsi="Calibri"/>
        </w:rPr>
      </w:pPr>
      <w:r w:rsidRPr="00CF5F01">
        <w:rPr>
          <w:rFonts w:ascii="Calibri" w:hAnsi="Calibri"/>
        </w:rPr>
        <w:t>Wind direction and climatic conditions can be a major factor in determining risk from gas or fume.</w:t>
      </w:r>
    </w:p>
    <w:p w:rsidR="00BC7A1B" w:rsidRDefault="00BC7A1B" w:rsidP="00BC7A1B">
      <w:pPr>
        <w:rPr>
          <w:rFonts w:ascii="Calibri" w:hAnsi="Calibri"/>
          <w:b/>
        </w:rPr>
      </w:pPr>
    </w:p>
    <w:p w:rsidR="003B2A0B" w:rsidRPr="00BC7A1B" w:rsidRDefault="003B2A0B" w:rsidP="00BC7A1B">
      <w:pPr>
        <w:rPr>
          <w:rFonts w:ascii="Calibri" w:hAnsi="Calibri"/>
          <w:b/>
        </w:rPr>
      </w:pPr>
    </w:p>
    <w:p w:rsidR="002A74F4" w:rsidRPr="002A74F4" w:rsidRDefault="00FD50D0" w:rsidP="002A74F4">
      <w:pPr>
        <w:rPr>
          <w:rFonts w:ascii="Calibri" w:hAnsi="Calibri"/>
          <w:b/>
        </w:rPr>
      </w:pPr>
      <w:r>
        <w:rPr>
          <w:rFonts w:ascii="Calibri" w:hAnsi="Calibri"/>
          <w:b/>
        </w:rPr>
        <w:lastRenderedPageBreak/>
        <w:t xml:space="preserve">2. </w:t>
      </w:r>
      <w:r w:rsidR="002A74F4" w:rsidRPr="002A74F4">
        <w:rPr>
          <w:rFonts w:ascii="Calibri" w:hAnsi="Calibri"/>
          <w:b/>
        </w:rPr>
        <w:t>Access and Maintenance/Repair of Roofs</w:t>
      </w:r>
    </w:p>
    <w:p w:rsidR="003B2A0B" w:rsidRDefault="003B2A0B" w:rsidP="002A74F4">
      <w:pPr>
        <w:rPr>
          <w:rFonts w:ascii="Calibri" w:hAnsi="Calibri"/>
        </w:rPr>
      </w:pPr>
    </w:p>
    <w:p w:rsidR="002A74F4" w:rsidRPr="002A74F4" w:rsidRDefault="002A74F4" w:rsidP="002A74F4">
      <w:pPr>
        <w:rPr>
          <w:rFonts w:ascii="Calibri" w:hAnsi="Calibri"/>
        </w:rPr>
      </w:pPr>
      <w:r w:rsidRPr="002A74F4">
        <w:rPr>
          <w:rFonts w:ascii="Calibri" w:hAnsi="Calibri"/>
        </w:rPr>
        <w:t>STSC will have:</w:t>
      </w:r>
    </w:p>
    <w:p w:rsidR="002A74F4" w:rsidRPr="002A74F4" w:rsidRDefault="002A74F4" w:rsidP="002A74F4">
      <w:pPr>
        <w:rPr>
          <w:rFonts w:ascii="Calibri" w:hAnsi="Calibri"/>
        </w:rPr>
      </w:pPr>
    </w:p>
    <w:p w:rsidR="002A74F4" w:rsidRDefault="002A74F4" w:rsidP="003B2A0B">
      <w:pPr>
        <w:pStyle w:val="ListParagraph"/>
        <w:numPr>
          <w:ilvl w:val="0"/>
          <w:numId w:val="37"/>
        </w:numPr>
        <w:rPr>
          <w:rFonts w:ascii="Calibri" w:hAnsi="Calibri"/>
        </w:rPr>
      </w:pPr>
      <w:r w:rsidRPr="002A74F4">
        <w:rPr>
          <w:rFonts w:ascii="Calibri" w:hAnsi="Calibri"/>
        </w:rPr>
        <w:t>A designated roof permit issuer(s) who will be resp</w:t>
      </w:r>
      <w:r w:rsidR="003B2A0B">
        <w:rPr>
          <w:rFonts w:ascii="Calibri" w:hAnsi="Calibri"/>
        </w:rPr>
        <w:t xml:space="preserve">onsible for the control of all </w:t>
      </w:r>
      <w:r w:rsidRPr="003B2A0B">
        <w:rPr>
          <w:rFonts w:ascii="Calibri" w:hAnsi="Calibri"/>
        </w:rPr>
        <w:t>accesses, routine inspections, pre inspection and roof permit issue.</w:t>
      </w:r>
    </w:p>
    <w:p w:rsidR="003B2A0B" w:rsidRPr="003B2A0B" w:rsidRDefault="003B2A0B" w:rsidP="003B2A0B">
      <w:pPr>
        <w:pStyle w:val="ListParagraph"/>
        <w:numPr>
          <w:ilvl w:val="0"/>
          <w:numId w:val="37"/>
        </w:numPr>
        <w:rPr>
          <w:rFonts w:ascii="Calibri" w:hAnsi="Calibri"/>
        </w:rPr>
      </w:pPr>
    </w:p>
    <w:p w:rsidR="002A74F4" w:rsidRPr="003B2A0B" w:rsidRDefault="002A74F4" w:rsidP="003B2A0B">
      <w:pPr>
        <w:pStyle w:val="ListParagraph"/>
        <w:numPr>
          <w:ilvl w:val="0"/>
          <w:numId w:val="37"/>
        </w:numPr>
        <w:rPr>
          <w:rFonts w:ascii="Calibri" w:hAnsi="Calibri"/>
        </w:rPr>
      </w:pPr>
      <w:r w:rsidRPr="003B2A0B">
        <w:rPr>
          <w:rFonts w:ascii="Calibri" w:hAnsi="Calibri"/>
        </w:rPr>
        <w:t>A designated Task Owner for any work on roofs  including; cleaning, roof repairs, sheeting installation and or removal and maintenance of gutters.</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The permit issuer must authorise all roof work and ensure all personnel who work on roofs are conversant with Safe Systems of Work and legal requirements.</w:t>
      </w:r>
    </w:p>
    <w:p w:rsidR="00CF5F01" w:rsidRDefault="00CF5F01" w:rsidP="002A74F4">
      <w:pPr>
        <w:rPr>
          <w:rFonts w:ascii="Calibri" w:hAnsi="Calibri"/>
        </w:rPr>
      </w:pPr>
    </w:p>
    <w:p w:rsidR="002A74F4" w:rsidRPr="002A74F4" w:rsidRDefault="00CF5F01" w:rsidP="002A74F4">
      <w:pPr>
        <w:rPr>
          <w:rFonts w:ascii="Calibri" w:hAnsi="Calibri"/>
        </w:rPr>
      </w:pPr>
      <w:r>
        <w:rPr>
          <w:rFonts w:ascii="Calibri" w:hAnsi="Calibri"/>
        </w:rPr>
        <w:t>A</w:t>
      </w:r>
      <w:r w:rsidR="002A74F4" w:rsidRPr="002A74F4">
        <w:rPr>
          <w:rFonts w:ascii="Calibri" w:hAnsi="Calibri"/>
        </w:rPr>
        <w:t>ll roof accesses should be fitted with locked doors, the keys to be held in the Site shift Managers office.</w:t>
      </w:r>
    </w:p>
    <w:p w:rsidR="002A74F4" w:rsidRPr="002A74F4" w:rsidRDefault="002A74F4" w:rsidP="002A74F4">
      <w:pPr>
        <w:rPr>
          <w:rFonts w:ascii="Calibri" w:hAnsi="Calibri"/>
        </w:rPr>
      </w:pPr>
      <w:r w:rsidRPr="002A74F4">
        <w:rPr>
          <w:rFonts w:ascii="Calibri" w:hAnsi="Calibri"/>
        </w:rPr>
        <w:t>Roofs should be examined by a competent person within the schedule time of the inspection routine and all detai</w:t>
      </w:r>
      <w:r w:rsidR="003B2A0B">
        <w:rPr>
          <w:rFonts w:ascii="Calibri" w:hAnsi="Calibri"/>
        </w:rPr>
        <w:t xml:space="preserve">led findings should be recorded and </w:t>
      </w:r>
      <w:r w:rsidRPr="002A74F4">
        <w:rPr>
          <w:rFonts w:ascii="Calibri" w:hAnsi="Calibri"/>
        </w:rPr>
        <w:t xml:space="preserve">updated on the roof or pre inspection report which should then be referred to when roof work is being </w:t>
      </w:r>
      <w:proofErr w:type="gramStart"/>
      <w:r w:rsidRPr="002A74F4">
        <w:rPr>
          <w:rFonts w:ascii="Calibri" w:hAnsi="Calibri"/>
        </w:rPr>
        <w:t>planned/scoped</w:t>
      </w:r>
      <w:proofErr w:type="gramEnd"/>
      <w:r w:rsidRPr="002A74F4">
        <w:rPr>
          <w:rFonts w:ascii="Calibri" w:hAnsi="Calibri"/>
        </w:rPr>
        <w:t xml:space="preserve">.  </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A copy of the pre inspection report must be given to third parties when a roof permit is issued.</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A pre-requisite of roof work is that it should only be undertaken by people who have the resources, knowledge and experience to do the job, in the planning and execution of the job a Safe System must be established, taking into account the type of equipment, the experience of the workmen and the level of supervision required and existing and forecast weather conditions.</w:t>
      </w:r>
    </w:p>
    <w:p w:rsidR="002A74F4" w:rsidRPr="002A74F4" w:rsidRDefault="002A74F4" w:rsidP="002A74F4">
      <w:pPr>
        <w:rPr>
          <w:rFonts w:ascii="Calibri" w:hAnsi="Calibri"/>
        </w:rPr>
      </w:pPr>
    </w:p>
    <w:p w:rsidR="002A74F4" w:rsidRPr="002A74F4" w:rsidRDefault="002A74F4" w:rsidP="002A74F4">
      <w:pPr>
        <w:rPr>
          <w:rFonts w:ascii="Calibri" w:hAnsi="Calibri"/>
        </w:rPr>
      </w:pPr>
      <w:r w:rsidRPr="002A74F4">
        <w:rPr>
          <w:rFonts w:ascii="Calibri" w:hAnsi="Calibri"/>
        </w:rPr>
        <w:t>When repair work is being undertaken a minimum of two men should be on the roof at any one time.</w:t>
      </w:r>
    </w:p>
    <w:p w:rsidR="002A74F4" w:rsidRPr="002A74F4" w:rsidRDefault="002A74F4" w:rsidP="002A74F4">
      <w:pPr>
        <w:rPr>
          <w:rFonts w:ascii="Calibri" w:hAnsi="Calibri"/>
        </w:rPr>
      </w:pPr>
    </w:p>
    <w:p w:rsidR="00CF5F01" w:rsidRDefault="00CF5F01" w:rsidP="00D717A3">
      <w:pPr>
        <w:rPr>
          <w:rFonts w:ascii="Calibri" w:hAnsi="Calibri"/>
          <w:b/>
        </w:rPr>
      </w:pPr>
    </w:p>
    <w:p w:rsidR="00D717A3" w:rsidRPr="00CE12F4" w:rsidRDefault="00FD50D0" w:rsidP="00D717A3">
      <w:pPr>
        <w:rPr>
          <w:rFonts w:ascii="Calibri" w:hAnsi="Calibri"/>
          <w:b/>
        </w:rPr>
      </w:pPr>
      <w:r>
        <w:rPr>
          <w:rFonts w:ascii="Calibri" w:hAnsi="Calibri"/>
          <w:b/>
        </w:rPr>
        <w:t>2.</w:t>
      </w:r>
      <w:r w:rsidR="00CF5F01">
        <w:rPr>
          <w:rFonts w:ascii="Calibri" w:hAnsi="Calibri"/>
          <w:b/>
        </w:rPr>
        <w:t>1</w:t>
      </w:r>
      <w:r w:rsidR="00CE12F4">
        <w:rPr>
          <w:rFonts w:ascii="Calibri" w:hAnsi="Calibri"/>
          <w:b/>
        </w:rPr>
        <w:t xml:space="preserve">. </w:t>
      </w:r>
      <w:r w:rsidR="00D717A3" w:rsidRPr="00CE12F4">
        <w:rPr>
          <w:rFonts w:ascii="Calibri" w:hAnsi="Calibri"/>
          <w:b/>
        </w:rPr>
        <w:t>Pre</w:t>
      </w:r>
      <w:r w:rsidR="00CE12F4">
        <w:rPr>
          <w:rFonts w:ascii="Calibri" w:hAnsi="Calibri"/>
          <w:b/>
        </w:rPr>
        <w:t xml:space="preserve"> -</w:t>
      </w:r>
      <w:r w:rsidR="00D717A3" w:rsidRPr="00CE12F4">
        <w:rPr>
          <w:rFonts w:ascii="Calibri" w:hAnsi="Calibri"/>
          <w:b/>
        </w:rPr>
        <w:t xml:space="preserve"> Inspection</w:t>
      </w:r>
    </w:p>
    <w:p w:rsidR="00D717A3" w:rsidRPr="00CF5F01" w:rsidRDefault="00D717A3" w:rsidP="00D717A3">
      <w:pPr>
        <w:rPr>
          <w:rFonts w:ascii="Calibri" w:hAnsi="Calibri"/>
          <w:szCs w:val="22"/>
        </w:rPr>
      </w:pPr>
      <w:r w:rsidRPr="00CF5F01">
        <w:rPr>
          <w:rFonts w:ascii="Calibri" w:hAnsi="Calibri"/>
          <w:szCs w:val="22"/>
        </w:rPr>
        <w:t xml:space="preserve">A pre-inspection should be carried out </w:t>
      </w:r>
      <w:r w:rsidR="00062E25" w:rsidRPr="00CF5F01">
        <w:rPr>
          <w:rFonts w:ascii="Calibri" w:hAnsi="Calibri"/>
          <w:szCs w:val="22"/>
        </w:rPr>
        <w:t xml:space="preserve">and a pre inspection report created </w:t>
      </w:r>
      <w:r w:rsidR="00606342" w:rsidRPr="00CF5F01">
        <w:rPr>
          <w:rFonts w:ascii="Calibri" w:hAnsi="Calibri"/>
          <w:szCs w:val="22"/>
        </w:rPr>
        <w:t xml:space="preserve">(see Appendix A) </w:t>
      </w:r>
      <w:r w:rsidRPr="00CF5F01">
        <w:rPr>
          <w:rFonts w:ascii="Calibri" w:hAnsi="Calibri"/>
          <w:szCs w:val="22"/>
        </w:rPr>
        <w:t xml:space="preserve">to </w:t>
      </w:r>
      <w:r w:rsidR="00062E25" w:rsidRPr="00CF5F01">
        <w:rPr>
          <w:rFonts w:ascii="Calibri" w:hAnsi="Calibri"/>
          <w:szCs w:val="22"/>
        </w:rPr>
        <w:t>identify what was or  was not inspected, what part of the structure are deemed to be fragile and what parts appear to be safe to access. Components</w:t>
      </w:r>
      <w:r w:rsidRPr="00CF5F01">
        <w:rPr>
          <w:rFonts w:ascii="Calibri" w:hAnsi="Calibri"/>
          <w:szCs w:val="22"/>
        </w:rPr>
        <w:t xml:space="preserve"> </w:t>
      </w:r>
      <w:r w:rsidR="00062E25" w:rsidRPr="00CF5F01">
        <w:rPr>
          <w:rFonts w:ascii="Calibri" w:hAnsi="Calibri"/>
          <w:szCs w:val="22"/>
        </w:rPr>
        <w:t>include; support</w:t>
      </w:r>
      <w:r w:rsidRPr="00CF5F01">
        <w:rPr>
          <w:rFonts w:ascii="Calibri" w:hAnsi="Calibri"/>
          <w:szCs w:val="22"/>
        </w:rPr>
        <w:t xml:space="preserve"> structure</w:t>
      </w:r>
      <w:r w:rsidR="00062E25" w:rsidRPr="00CF5F01">
        <w:rPr>
          <w:rFonts w:ascii="Calibri" w:hAnsi="Calibri"/>
          <w:szCs w:val="22"/>
        </w:rPr>
        <w:t>s</w:t>
      </w:r>
      <w:r w:rsidRPr="00CF5F01">
        <w:rPr>
          <w:rFonts w:ascii="Calibri" w:hAnsi="Calibri"/>
          <w:szCs w:val="22"/>
        </w:rPr>
        <w:t xml:space="preserve">, cladding, guard rails, access ladders, stair ways, </w:t>
      </w:r>
      <w:r w:rsidR="00062E25" w:rsidRPr="00CF5F01">
        <w:rPr>
          <w:rFonts w:ascii="Calibri" w:hAnsi="Calibri"/>
          <w:szCs w:val="22"/>
        </w:rPr>
        <w:t>and flooring (</w:t>
      </w:r>
      <w:r w:rsidRPr="00CF5F01">
        <w:rPr>
          <w:rFonts w:ascii="Calibri" w:hAnsi="Calibri"/>
          <w:szCs w:val="22"/>
        </w:rPr>
        <w:t>gutter walkways and parapets).</w:t>
      </w:r>
    </w:p>
    <w:p w:rsidR="00D717A3" w:rsidRPr="00CF5F01" w:rsidRDefault="00D717A3" w:rsidP="00D717A3">
      <w:pPr>
        <w:rPr>
          <w:rFonts w:ascii="Calibri" w:hAnsi="Calibri"/>
          <w:szCs w:val="22"/>
        </w:rPr>
      </w:pPr>
      <w:r w:rsidRPr="00CF5F01">
        <w:rPr>
          <w:rFonts w:ascii="Calibri" w:hAnsi="Calibri"/>
          <w:szCs w:val="22"/>
        </w:rPr>
        <w:t xml:space="preserve">All identified hazards associated with the access route and specific work areas should be communicated </w:t>
      </w:r>
      <w:r w:rsidR="00062E25" w:rsidRPr="00CF5F01">
        <w:rPr>
          <w:rFonts w:ascii="Calibri" w:hAnsi="Calibri"/>
          <w:szCs w:val="22"/>
        </w:rPr>
        <w:t>via the pre inspection report and verbally to the</w:t>
      </w:r>
      <w:r w:rsidRPr="00CF5F01">
        <w:rPr>
          <w:rFonts w:ascii="Calibri" w:hAnsi="Calibri"/>
          <w:szCs w:val="22"/>
        </w:rPr>
        <w:t xml:space="preserve"> designated roof owner.</w:t>
      </w:r>
    </w:p>
    <w:p w:rsidR="00D717A3" w:rsidRPr="00CF5F01" w:rsidRDefault="00D717A3" w:rsidP="00D717A3">
      <w:pPr>
        <w:rPr>
          <w:rFonts w:ascii="Calibri" w:hAnsi="Calibri"/>
          <w:szCs w:val="22"/>
        </w:rPr>
      </w:pPr>
      <w:r w:rsidRPr="00CF5F01">
        <w:rPr>
          <w:rFonts w:ascii="Calibri" w:hAnsi="Calibri"/>
          <w:szCs w:val="22"/>
        </w:rPr>
        <w:t xml:space="preserve">A roof plan should be produced </w:t>
      </w:r>
      <w:r w:rsidR="00A63384" w:rsidRPr="00CF5F01">
        <w:rPr>
          <w:rFonts w:ascii="Calibri" w:hAnsi="Calibri"/>
          <w:szCs w:val="22"/>
        </w:rPr>
        <w:t xml:space="preserve">for large or complex roof areas </w:t>
      </w:r>
      <w:r w:rsidR="00062E25" w:rsidRPr="00CF5F01">
        <w:rPr>
          <w:rFonts w:ascii="Calibri" w:hAnsi="Calibri"/>
          <w:szCs w:val="22"/>
        </w:rPr>
        <w:t xml:space="preserve">(pre inspection report) </w:t>
      </w:r>
      <w:r w:rsidRPr="00CF5F01">
        <w:rPr>
          <w:rFonts w:ascii="Calibri" w:hAnsi="Calibri"/>
          <w:szCs w:val="22"/>
        </w:rPr>
        <w:t>indicating the main hazards, any fragile area or open edges and the agreed safe access route to the work area.</w:t>
      </w:r>
    </w:p>
    <w:p w:rsidR="00D717A3" w:rsidRPr="00CF5F01" w:rsidRDefault="00D717A3" w:rsidP="00D717A3">
      <w:pPr>
        <w:rPr>
          <w:rFonts w:ascii="Calibri" w:hAnsi="Calibri"/>
          <w:szCs w:val="22"/>
        </w:rPr>
      </w:pPr>
      <w:r w:rsidRPr="00CF5F01">
        <w:rPr>
          <w:rFonts w:ascii="Calibri" w:hAnsi="Calibri"/>
          <w:szCs w:val="22"/>
        </w:rPr>
        <w:t xml:space="preserve">For fixed price contracts </w:t>
      </w:r>
      <w:r w:rsidR="009F6028" w:rsidRPr="00CF5F01">
        <w:rPr>
          <w:rFonts w:ascii="Calibri" w:hAnsi="Calibri"/>
          <w:szCs w:val="22"/>
        </w:rPr>
        <w:t xml:space="preserve">the pre inspection report should be sent to the third party </w:t>
      </w:r>
      <w:r w:rsidRPr="00CF5F01">
        <w:rPr>
          <w:rFonts w:ascii="Calibri" w:hAnsi="Calibri"/>
          <w:szCs w:val="22"/>
        </w:rPr>
        <w:t>to assist the contracto</w:t>
      </w:r>
      <w:r w:rsidR="00A63384" w:rsidRPr="00CF5F01">
        <w:rPr>
          <w:rFonts w:ascii="Calibri" w:hAnsi="Calibri"/>
          <w:szCs w:val="22"/>
        </w:rPr>
        <w:t>r in the creation of a</w:t>
      </w:r>
      <w:r w:rsidRPr="00CF5F01">
        <w:rPr>
          <w:rFonts w:ascii="Calibri" w:hAnsi="Calibri"/>
          <w:szCs w:val="22"/>
        </w:rPr>
        <w:t xml:space="preserve"> risk assessment, work method statement and safe working method statement.</w:t>
      </w:r>
    </w:p>
    <w:p w:rsidR="00D717A3" w:rsidRDefault="00D717A3" w:rsidP="00D717A3">
      <w:pPr>
        <w:rPr>
          <w:rFonts w:ascii="Calibri" w:hAnsi="Calibri"/>
          <w:b/>
          <w:sz w:val="22"/>
          <w:szCs w:val="22"/>
        </w:rPr>
      </w:pPr>
    </w:p>
    <w:p w:rsidR="003B2A0B" w:rsidRDefault="003B2A0B" w:rsidP="00D717A3">
      <w:pPr>
        <w:rPr>
          <w:rFonts w:ascii="Calibri" w:hAnsi="Calibri"/>
          <w:b/>
          <w:sz w:val="22"/>
          <w:szCs w:val="22"/>
        </w:rPr>
      </w:pPr>
    </w:p>
    <w:p w:rsidR="00D717A3" w:rsidRPr="00CE12F4" w:rsidRDefault="00FD50D0" w:rsidP="00D717A3">
      <w:pPr>
        <w:rPr>
          <w:rFonts w:ascii="Calibri" w:hAnsi="Calibri"/>
        </w:rPr>
      </w:pPr>
      <w:r>
        <w:rPr>
          <w:rFonts w:ascii="Calibri" w:hAnsi="Calibri"/>
          <w:b/>
        </w:rPr>
        <w:lastRenderedPageBreak/>
        <w:t>2.</w:t>
      </w:r>
      <w:r w:rsidR="00CF5F01">
        <w:rPr>
          <w:rFonts w:ascii="Calibri" w:hAnsi="Calibri"/>
          <w:b/>
        </w:rPr>
        <w:t>2</w:t>
      </w:r>
      <w:r w:rsidR="00CE12F4">
        <w:rPr>
          <w:rFonts w:ascii="Calibri" w:hAnsi="Calibri"/>
          <w:b/>
        </w:rPr>
        <w:t xml:space="preserve"> </w:t>
      </w:r>
      <w:r w:rsidR="00D717A3" w:rsidRPr="00CE12F4">
        <w:rPr>
          <w:rFonts w:ascii="Calibri" w:hAnsi="Calibri"/>
          <w:b/>
        </w:rPr>
        <w:t>Permit to Work</w:t>
      </w:r>
    </w:p>
    <w:p w:rsidR="00D717A3" w:rsidRPr="00CF5F01" w:rsidRDefault="00D717A3" w:rsidP="00D717A3">
      <w:pPr>
        <w:ind w:hanging="709"/>
        <w:rPr>
          <w:rFonts w:ascii="Calibri" w:hAnsi="Calibri"/>
          <w:szCs w:val="22"/>
        </w:rPr>
      </w:pPr>
      <w:r w:rsidRPr="00D717A3">
        <w:rPr>
          <w:rFonts w:ascii="Calibri" w:hAnsi="Calibri"/>
          <w:sz w:val="22"/>
          <w:szCs w:val="22"/>
        </w:rPr>
        <w:tab/>
      </w:r>
      <w:r w:rsidRPr="00CF5F01">
        <w:rPr>
          <w:rFonts w:ascii="Calibri" w:hAnsi="Calibri"/>
          <w:szCs w:val="22"/>
        </w:rPr>
        <w:t xml:space="preserve">All roof work should be subject to a properly authorised Roof Permit prepared by the designated person in charge of roofs and building structure.  The Permit should not be issued until the roof and access route have first been inspected and safe means of access have been established complete with a suitable and sufficient risk assessment and safe working method statement.  </w:t>
      </w:r>
    </w:p>
    <w:p w:rsidR="00D717A3" w:rsidRPr="00CF5F01" w:rsidRDefault="00D717A3" w:rsidP="00D717A3">
      <w:pPr>
        <w:rPr>
          <w:rFonts w:ascii="Calibri" w:hAnsi="Calibri"/>
          <w:szCs w:val="22"/>
        </w:rPr>
      </w:pPr>
      <w:r w:rsidRPr="00CF5F01">
        <w:rPr>
          <w:rFonts w:ascii="Calibri" w:hAnsi="Calibri"/>
          <w:szCs w:val="22"/>
        </w:rPr>
        <w:t>Personnel issued with a Roof permits shall not be exempt from obtaining any other necessary Permits e.g. Crane Access Permit. Additional permits and certificates should be i</w:t>
      </w:r>
      <w:r w:rsidR="004761A6">
        <w:rPr>
          <w:rFonts w:ascii="Calibri" w:hAnsi="Calibri"/>
          <w:szCs w:val="22"/>
        </w:rPr>
        <w:t>ndicated on the D</w:t>
      </w:r>
      <w:r w:rsidRPr="00CF5F01">
        <w:rPr>
          <w:rFonts w:ascii="Calibri" w:hAnsi="Calibri"/>
          <w:szCs w:val="22"/>
        </w:rPr>
        <w:t xml:space="preserve">aily </w:t>
      </w:r>
      <w:r w:rsidR="004761A6">
        <w:rPr>
          <w:rFonts w:ascii="Calibri" w:hAnsi="Calibri"/>
          <w:szCs w:val="22"/>
        </w:rPr>
        <w:t>Permit to Work.</w:t>
      </w:r>
    </w:p>
    <w:p w:rsidR="00D717A3" w:rsidRPr="00CF5F01" w:rsidRDefault="004761A6" w:rsidP="00D717A3">
      <w:pPr>
        <w:ind w:hanging="709"/>
        <w:rPr>
          <w:rFonts w:ascii="Calibri" w:hAnsi="Calibri"/>
          <w:szCs w:val="22"/>
        </w:rPr>
      </w:pPr>
      <w:r>
        <w:rPr>
          <w:rFonts w:ascii="Calibri" w:hAnsi="Calibri"/>
          <w:szCs w:val="22"/>
        </w:rPr>
        <w:tab/>
        <w:t>All Daily Permits</w:t>
      </w:r>
      <w:r w:rsidR="00FE3C55" w:rsidRPr="00CF5F01">
        <w:rPr>
          <w:rFonts w:ascii="Calibri" w:hAnsi="Calibri"/>
          <w:szCs w:val="22"/>
        </w:rPr>
        <w:t xml:space="preserve"> must be checked and </w:t>
      </w:r>
      <w:r w:rsidR="00D717A3" w:rsidRPr="00CF5F01">
        <w:rPr>
          <w:rFonts w:ascii="Calibri" w:hAnsi="Calibri"/>
          <w:szCs w:val="22"/>
        </w:rPr>
        <w:t xml:space="preserve">signed by </w:t>
      </w:r>
      <w:r w:rsidR="00FE3C55" w:rsidRPr="00CF5F01">
        <w:rPr>
          <w:rFonts w:ascii="Calibri" w:hAnsi="Calibri"/>
          <w:szCs w:val="22"/>
        </w:rPr>
        <w:t xml:space="preserve">Site Shift Manager. </w:t>
      </w:r>
    </w:p>
    <w:p w:rsidR="00FE3C55" w:rsidRPr="00D717A3" w:rsidRDefault="00FE3C55" w:rsidP="00D717A3">
      <w:pPr>
        <w:ind w:hanging="709"/>
        <w:rPr>
          <w:rFonts w:ascii="Calibri" w:hAnsi="Calibri"/>
          <w:sz w:val="22"/>
          <w:szCs w:val="22"/>
        </w:rPr>
      </w:pPr>
    </w:p>
    <w:p w:rsidR="00D717A3" w:rsidRPr="00CE12F4" w:rsidRDefault="00173085" w:rsidP="00D717A3">
      <w:pPr>
        <w:ind w:hanging="709"/>
        <w:rPr>
          <w:rFonts w:ascii="Calibri" w:hAnsi="Calibri"/>
        </w:rPr>
      </w:pPr>
      <w:r w:rsidRPr="00CE12F4">
        <w:rPr>
          <w:rFonts w:ascii="Calibri" w:hAnsi="Calibri"/>
          <w:b/>
        </w:rPr>
        <w:tab/>
      </w:r>
      <w:r w:rsidR="00FD50D0">
        <w:rPr>
          <w:rFonts w:ascii="Calibri" w:hAnsi="Calibri"/>
          <w:b/>
        </w:rPr>
        <w:t>2.</w:t>
      </w:r>
      <w:r w:rsidR="00CF5F01">
        <w:rPr>
          <w:rFonts w:ascii="Calibri" w:hAnsi="Calibri"/>
          <w:b/>
        </w:rPr>
        <w:t>3</w:t>
      </w:r>
      <w:r w:rsidR="00CE12F4" w:rsidRPr="00CE12F4">
        <w:rPr>
          <w:rFonts w:ascii="Calibri" w:hAnsi="Calibri"/>
          <w:b/>
        </w:rPr>
        <w:t xml:space="preserve"> </w:t>
      </w:r>
      <w:r w:rsidR="00D717A3" w:rsidRPr="00CE12F4">
        <w:rPr>
          <w:rFonts w:ascii="Calibri" w:hAnsi="Calibri"/>
          <w:b/>
        </w:rPr>
        <w:t>Systems of Work</w:t>
      </w:r>
    </w:p>
    <w:p w:rsidR="00D717A3" w:rsidRPr="002D19D9" w:rsidRDefault="00D717A3" w:rsidP="00D717A3">
      <w:pPr>
        <w:ind w:hanging="709"/>
        <w:rPr>
          <w:rFonts w:ascii="Calibri" w:hAnsi="Calibri"/>
          <w:szCs w:val="22"/>
        </w:rPr>
      </w:pPr>
      <w:r w:rsidRPr="00D717A3">
        <w:rPr>
          <w:rFonts w:ascii="Calibri" w:hAnsi="Calibri"/>
          <w:sz w:val="22"/>
          <w:szCs w:val="22"/>
        </w:rPr>
        <w:tab/>
      </w:r>
      <w:r w:rsidRPr="002D19D9">
        <w:rPr>
          <w:rFonts w:ascii="Calibri" w:hAnsi="Calibri"/>
          <w:szCs w:val="22"/>
        </w:rPr>
        <w:t>A written Work Method Statement and Safety Method statement or Safe Working Procedure should be drawn up, giving detail of the sequence of operations and the precautions required.  All personnel performing the work must follow the system.  Personnel involved in the work should be thoroughly safety briefed.  The safety precautions should be clearly explained and the method of working specified.</w:t>
      </w:r>
    </w:p>
    <w:p w:rsidR="00D717A3" w:rsidRPr="00D717A3" w:rsidRDefault="00D717A3" w:rsidP="00D717A3">
      <w:pPr>
        <w:ind w:hanging="709"/>
        <w:rPr>
          <w:rFonts w:ascii="Calibri" w:hAnsi="Calibri"/>
          <w:sz w:val="22"/>
          <w:szCs w:val="22"/>
        </w:rPr>
      </w:pPr>
    </w:p>
    <w:p w:rsidR="00FD50D0" w:rsidRDefault="00173085" w:rsidP="00FD50D0">
      <w:pPr>
        <w:ind w:hanging="709"/>
        <w:rPr>
          <w:rFonts w:ascii="Calibri" w:hAnsi="Calibri"/>
          <w:b/>
        </w:rPr>
      </w:pPr>
      <w:r w:rsidRPr="00CE12F4">
        <w:rPr>
          <w:rFonts w:ascii="Calibri" w:hAnsi="Calibri"/>
          <w:b/>
        </w:rPr>
        <w:tab/>
      </w:r>
      <w:r w:rsidR="00FD50D0" w:rsidRPr="00FD50D0">
        <w:rPr>
          <w:rFonts w:ascii="Calibri" w:hAnsi="Calibri"/>
          <w:b/>
        </w:rPr>
        <w:t>2.</w:t>
      </w:r>
      <w:r w:rsidR="003B2A0B">
        <w:rPr>
          <w:rFonts w:ascii="Calibri" w:hAnsi="Calibri"/>
          <w:b/>
        </w:rPr>
        <w:t xml:space="preserve">4 </w:t>
      </w:r>
      <w:r w:rsidR="00FD50D0" w:rsidRPr="00FD50D0">
        <w:rPr>
          <w:rFonts w:ascii="Calibri" w:hAnsi="Calibri"/>
          <w:b/>
        </w:rPr>
        <w:t>Personnel accessing roofs must:</w:t>
      </w:r>
    </w:p>
    <w:p w:rsidR="009F761B" w:rsidRPr="00FD50D0" w:rsidRDefault="009F761B" w:rsidP="00FD50D0">
      <w:pPr>
        <w:ind w:hanging="709"/>
        <w:rPr>
          <w:rFonts w:ascii="Calibri" w:hAnsi="Calibri"/>
          <w:b/>
        </w:rPr>
      </w:pP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Remain within the agreed area as defined on the roof permit, roof plan or as dictated by the roof permit issuer (including access and egress routes).</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 xml:space="preserve">Work to the agreed safe working method and instructions given on relevant STSC Daily Permit to Work. </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Only access roof areas whilst in the possession of a valid Roof Permit.</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walk on sloping roofs without lashed crawling boards, roof ladders</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walk on the purling line of sheeting.</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throw, drop or allow falling or slipping, any materials, sheets, tools, equipment, fastenings or fittings.</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leave any loose materials or equipment that could be blown off the roof. Any items that cannot be immediately removed should be safely secured.</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gain access to crane gantries without the appropriate crane permit issued</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 xml:space="preserve">Avoid point loading (storage of materials, using wheel barrows without spreader boards </w:t>
      </w:r>
      <w:proofErr w:type="spellStart"/>
      <w:r w:rsidRPr="003B2A0B">
        <w:rPr>
          <w:rFonts w:ascii="Calibri" w:hAnsi="Calibri"/>
        </w:rPr>
        <w:t>etc</w:t>
      </w:r>
      <w:proofErr w:type="spellEnd"/>
      <w:r w:rsidRPr="003B2A0B">
        <w:rPr>
          <w:rFonts w:ascii="Calibri" w:hAnsi="Calibri"/>
        </w:rPr>
        <w:t>)</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walk directly on any unidentified or fragile roof material.</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use ladders on glass, Filon, GPR or translucent sheets without load spreader bars</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leave any holes on roofs unguarded.</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Never work alone on roofs, except for inspection purposes.</w:t>
      </w:r>
    </w:p>
    <w:p w:rsidR="00FD50D0" w:rsidRPr="003B2A0B" w:rsidRDefault="00FD50D0" w:rsidP="004761A6">
      <w:pPr>
        <w:pStyle w:val="ListParagraph"/>
        <w:numPr>
          <w:ilvl w:val="0"/>
          <w:numId w:val="47"/>
        </w:numPr>
        <w:spacing w:line="276" w:lineRule="auto"/>
        <w:rPr>
          <w:rFonts w:ascii="Calibri" w:hAnsi="Calibri"/>
        </w:rPr>
      </w:pPr>
      <w:r w:rsidRPr="003B2A0B">
        <w:rPr>
          <w:rFonts w:ascii="Calibri" w:hAnsi="Calibri"/>
        </w:rPr>
        <w:t>On completion of the work, remove all materials and equipment.</w:t>
      </w:r>
    </w:p>
    <w:p w:rsidR="00FD50D0" w:rsidRPr="00FD50D0" w:rsidRDefault="00FD50D0" w:rsidP="00FD50D0">
      <w:pPr>
        <w:ind w:hanging="709"/>
        <w:rPr>
          <w:rFonts w:ascii="Calibri" w:hAnsi="Calibri"/>
          <w:b/>
        </w:rPr>
      </w:pPr>
    </w:p>
    <w:p w:rsidR="00FD50D0" w:rsidRDefault="00FD50D0" w:rsidP="00FD50D0">
      <w:pPr>
        <w:ind w:hanging="709"/>
        <w:rPr>
          <w:rFonts w:ascii="Calibri" w:hAnsi="Calibri"/>
          <w:b/>
        </w:rPr>
      </w:pPr>
    </w:p>
    <w:p w:rsidR="004761A6" w:rsidRDefault="004761A6" w:rsidP="004761A6">
      <w:pPr>
        <w:rPr>
          <w:rFonts w:ascii="Calibri" w:hAnsi="Calibri"/>
          <w:b/>
        </w:rPr>
      </w:pPr>
    </w:p>
    <w:p w:rsidR="004761A6" w:rsidRPr="00FD50D0" w:rsidRDefault="004761A6" w:rsidP="004761A6">
      <w:pPr>
        <w:rPr>
          <w:rFonts w:ascii="Calibri" w:hAnsi="Calibri"/>
          <w:b/>
        </w:rPr>
      </w:pPr>
    </w:p>
    <w:p w:rsidR="00FD50D0" w:rsidRDefault="00FD50D0" w:rsidP="00FD50D0">
      <w:pPr>
        <w:rPr>
          <w:rFonts w:ascii="Calibri" w:hAnsi="Calibri"/>
          <w:b/>
        </w:rPr>
      </w:pPr>
      <w:r w:rsidRPr="00FD50D0">
        <w:rPr>
          <w:rFonts w:ascii="Calibri" w:hAnsi="Calibri"/>
          <w:b/>
        </w:rPr>
        <w:lastRenderedPageBreak/>
        <w:t>2.</w:t>
      </w:r>
      <w:r w:rsidR="00CF5F01">
        <w:rPr>
          <w:rFonts w:ascii="Calibri" w:hAnsi="Calibri"/>
          <w:b/>
        </w:rPr>
        <w:t>5</w:t>
      </w:r>
      <w:r w:rsidRPr="00FD50D0">
        <w:rPr>
          <w:rFonts w:ascii="Calibri" w:hAnsi="Calibri"/>
          <w:b/>
        </w:rPr>
        <w:t xml:space="preserve"> Permit issuers must:</w:t>
      </w:r>
    </w:p>
    <w:p w:rsidR="009F761B" w:rsidRPr="00FD50D0" w:rsidRDefault="009F761B" w:rsidP="00FD50D0">
      <w:pPr>
        <w:rPr>
          <w:rFonts w:ascii="Calibri" w:hAnsi="Calibri"/>
          <w:b/>
        </w:rPr>
      </w:pPr>
    </w:p>
    <w:p w:rsidR="00FD50D0" w:rsidRPr="009F761B" w:rsidRDefault="00FD50D0" w:rsidP="004761A6">
      <w:pPr>
        <w:pStyle w:val="ListParagraph"/>
        <w:numPr>
          <w:ilvl w:val="0"/>
          <w:numId w:val="48"/>
        </w:numPr>
        <w:spacing w:line="276" w:lineRule="auto"/>
        <w:rPr>
          <w:rFonts w:ascii="Calibri" w:hAnsi="Calibri"/>
        </w:rPr>
      </w:pPr>
      <w:r w:rsidRPr="009F761B">
        <w:rPr>
          <w:rFonts w:ascii="Calibri" w:hAnsi="Calibri"/>
        </w:rPr>
        <w:t>Ensure that a pre-inspection complete with report of the roof work area including access/egress route has been carried out and communicated to the working party prior to work commencing.</w:t>
      </w:r>
    </w:p>
    <w:p w:rsidR="00FD50D0" w:rsidRPr="009F761B" w:rsidRDefault="00FD50D0" w:rsidP="004761A6">
      <w:pPr>
        <w:pStyle w:val="ListParagraph"/>
        <w:numPr>
          <w:ilvl w:val="0"/>
          <w:numId w:val="49"/>
        </w:numPr>
        <w:spacing w:line="276" w:lineRule="auto"/>
        <w:rPr>
          <w:rFonts w:ascii="Calibri" w:hAnsi="Calibri"/>
        </w:rPr>
      </w:pPr>
      <w:r w:rsidRPr="009F761B">
        <w:rPr>
          <w:rFonts w:ascii="Calibri" w:hAnsi="Calibri"/>
        </w:rPr>
        <w:t>Identify all fragile areas, open edges, pipe/electric services, venting and any other hazards relevant to the work being carried out and communicate this information via a safety brief and by issue of a roof plan which should indicate the hazards and restricted access.</w:t>
      </w:r>
    </w:p>
    <w:p w:rsidR="00FD50D0" w:rsidRPr="009F761B" w:rsidRDefault="00FD50D0" w:rsidP="004761A6">
      <w:pPr>
        <w:pStyle w:val="ListParagraph"/>
        <w:numPr>
          <w:ilvl w:val="0"/>
          <w:numId w:val="49"/>
        </w:numPr>
        <w:spacing w:line="276" w:lineRule="auto"/>
        <w:rPr>
          <w:rFonts w:ascii="Calibri" w:hAnsi="Calibri"/>
        </w:rPr>
      </w:pPr>
      <w:r w:rsidRPr="009F761B">
        <w:rPr>
          <w:rFonts w:ascii="Calibri" w:hAnsi="Calibri"/>
        </w:rPr>
        <w:t>Check and ensure that all persons accessing roof areas have a suitable and sufficient risk assessment and safe working method statement or procedure.</w:t>
      </w:r>
    </w:p>
    <w:p w:rsidR="00FD50D0" w:rsidRPr="009F761B" w:rsidRDefault="00FD50D0" w:rsidP="004761A6">
      <w:pPr>
        <w:pStyle w:val="ListParagraph"/>
        <w:numPr>
          <w:ilvl w:val="0"/>
          <w:numId w:val="49"/>
        </w:numPr>
        <w:spacing w:line="276" w:lineRule="auto"/>
        <w:rPr>
          <w:rFonts w:ascii="Calibri" w:hAnsi="Calibri"/>
        </w:rPr>
      </w:pPr>
      <w:r w:rsidRPr="009F761B">
        <w:rPr>
          <w:rFonts w:ascii="Calibri" w:hAnsi="Calibri"/>
        </w:rPr>
        <w:t xml:space="preserve">Verify the weather conditions regarding </w:t>
      </w:r>
      <w:r w:rsidR="009F761B" w:rsidRPr="009F761B">
        <w:rPr>
          <w:rFonts w:ascii="Calibri" w:hAnsi="Calibri"/>
        </w:rPr>
        <w:t>lightning</w:t>
      </w:r>
      <w:r w:rsidRPr="009F761B">
        <w:rPr>
          <w:rFonts w:ascii="Calibri" w:hAnsi="Calibri"/>
        </w:rPr>
        <w:t xml:space="preserve"> strike risk, wind speed, imminent rain or frost are within acceptable parameters prior to issuing the roof permit. (weather conditions should also be checked during the work if required)</w:t>
      </w:r>
    </w:p>
    <w:p w:rsidR="00FD50D0" w:rsidRPr="009F761B" w:rsidRDefault="00FD50D0" w:rsidP="004761A6">
      <w:pPr>
        <w:pStyle w:val="ListParagraph"/>
        <w:numPr>
          <w:ilvl w:val="0"/>
          <w:numId w:val="49"/>
        </w:numPr>
        <w:spacing w:line="276" w:lineRule="auto"/>
        <w:rPr>
          <w:rFonts w:ascii="Calibri" w:hAnsi="Calibri"/>
        </w:rPr>
      </w:pPr>
      <w:r w:rsidRPr="009F761B">
        <w:rPr>
          <w:rFonts w:ascii="Calibri" w:hAnsi="Calibri"/>
        </w:rPr>
        <w:t>Ensure any interface between personnel working on the roof and personnel working below or nearby does not place either party at risk.</w:t>
      </w:r>
    </w:p>
    <w:p w:rsidR="00D717A3" w:rsidRPr="009F761B" w:rsidRDefault="00FD50D0" w:rsidP="004761A6">
      <w:pPr>
        <w:pStyle w:val="ListParagraph"/>
        <w:numPr>
          <w:ilvl w:val="0"/>
          <w:numId w:val="49"/>
        </w:numPr>
        <w:spacing w:line="276" w:lineRule="auto"/>
        <w:rPr>
          <w:rFonts w:ascii="Calibri" w:hAnsi="Calibri"/>
        </w:rPr>
      </w:pPr>
      <w:r w:rsidRPr="009F761B">
        <w:rPr>
          <w:rFonts w:ascii="Calibri" w:hAnsi="Calibri"/>
        </w:rPr>
        <w:t>On completion of all work, check to ensure that the work has been completed satisfactory and that the roof has been left in a safe condition.</w:t>
      </w:r>
    </w:p>
    <w:p w:rsidR="00D717A3" w:rsidRPr="00D717A3" w:rsidRDefault="00D717A3" w:rsidP="00D717A3">
      <w:pPr>
        <w:ind w:hanging="709"/>
        <w:rPr>
          <w:rFonts w:ascii="Calibri" w:hAnsi="Calibri"/>
          <w:sz w:val="22"/>
          <w:szCs w:val="22"/>
        </w:rPr>
      </w:pPr>
    </w:p>
    <w:p w:rsidR="00D717A3" w:rsidRPr="00CF5F01" w:rsidRDefault="00D717A3" w:rsidP="009F761B">
      <w:pPr>
        <w:ind w:hanging="709"/>
        <w:rPr>
          <w:rFonts w:ascii="Calibri" w:hAnsi="Calibri" w:cs="Calibri"/>
          <w:szCs w:val="22"/>
          <w:lang w:eastAsia="en-GB"/>
        </w:rPr>
      </w:pPr>
      <w:r w:rsidRPr="00D717A3">
        <w:rPr>
          <w:rFonts w:ascii="Calibri" w:hAnsi="Calibri"/>
          <w:sz w:val="22"/>
          <w:szCs w:val="22"/>
        </w:rPr>
        <w:tab/>
      </w:r>
      <w:r w:rsidRPr="00CF5F01">
        <w:rPr>
          <w:rFonts w:ascii="Calibri" w:hAnsi="Calibri" w:cs="Calibri"/>
          <w:szCs w:val="22"/>
          <w:lang w:eastAsia="en-GB"/>
        </w:rPr>
        <w:t xml:space="preserve"> </w:t>
      </w:r>
    </w:p>
    <w:p w:rsidR="00D717A3" w:rsidRDefault="00D717A3" w:rsidP="00D717A3">
      <w:pPr>
        <w:ind w:hanging="709"/>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606342" w:rsidRDefault="00606342" w:rsidP="00606342">
      <w:pPr>
        <w:rPr>
          <w:rFonts w:ascii="Calibri" w:hAnsi="Calibri"/>
          <w:sz w:val="22"/>
          <w:szCs w:val="22"/>
        </w:rPr>
      </w:pPr>
    </w:p>
    <w:p w:rsidR="009F761B" w:rsidRDefault="009F761B" w:rsidP="00606342">
      <w:pPr>
        <w:rPr>
          <w:rFonts w:ascii="Calibri" w:hAnsi="Calibri"/>
          <w:sz w:val="22"/>
          <w:szCs w:val="22"/>
        </w:rPr>
      </w:pPr>
    </w:p>
    <w:p w:rsidR="009F761B" w:rsidRDefault="009F761B" w:rsidP="00606342">
      <w:pPr>
        <w:rPr>
          <w:rFonts w:ascii="Calibri" w:hAnsi="Calibri"/>
          <w:sz w:val="22"/>
          <w:szCs w:val="22"/>
        </w:rPr>
      </w:pPr>
    </w:p>
    <w:p w:rsidR="009F761B" w:rsidRDefault="009F761B" w:rsidP="00606342">
      <w:pPr>
        <w:rPr>
          <w:rFonts w:ascii="Calibri" w:hAnsi="Calibri"/>
          <w:sz w:val="22"/>
          <w:szCs w:val="22"/>
        </w:rPr>
      </w:pPr>
    </w:p>
    <w:p w:rsidR="009F761B" w:rsidRDefault="009F761B" w:rsidP="00606342">
      <w:pPr>
        <w:rPr>
          <w:rFonts w:ascii="Calibri" w:hAnsi="Calibri"/>
          <w:sz w:val="22"/>
          <w:szCs w:val="22"/>
        </w:rPr>
      </w:pPr>
      <w:bookmarkStart w:id="0" w:name="_GoBack"/>
      <w:bookmarkEnd w:id="0"/>
    </w:p>
    <w:p w:rsidR="009F761B" w:rsidRDefault="009F761B" w:rsidP="00606342">
      <w:pPr>
        <w:rPr>
          <w:rFonts w:ascii="Calibri" w:hAnsi="Calibri"/>
          <w:sz w:val="22"/>
          <w:szCs w:val="22"/>
        </w:rPr>
      </w:pPr>
    </w:p>
    <w:p w:rsidR="00EB1A83" w:rsidRDefault="00EB1A83" w:rsidP="00606342">
      <w:pPr>
        <w:rPr>
          <w:rFonts w:ascii="Calibri" w:hAnsi="Calibri"/>
          <w:sz w:val="22"/>
          <w:szCs w:val="22"/>
        </w:rPr>
      </w:pPr>
    </w:p>
    <w:p w:rsidR="00C60F00" w:rsidRPr="00606342" w:rsidRDefault="00606342" w:rsidP="00606342">
      <w:pPr>
        <w:shd w:val="clear" w:color="auto" w:fill="BFBFBF" w:themeFill="background1" w:themeFillShade="BF"/>
        <w:rPr>
          <w:rFonts w:ascii="Calibri" w:hAnsi="Calibri"/>
          <w:b/>
          <w:sz w:val="36"/>
          <w:szCs w:val="36"/>
        </w:rPr>
      </w:pPr>
      <w:r w:rsidRPr="00606342">
        <w:rPr>
          <w:rFonts w:ascii="Calibri" w:hAnsi="Calibri"/>
          <w:b/>
          <w:sz w:val="36"/>
          <w:szCs w:val="36"/>
        </w:rPr>
        <w:t>Appendix A</w:t>
      </w:r>
      <w:r>
        <w:rPr>
          <w:rFonts w:ascii="Calibri" w:hAnsi="Calibri"/>
          <w:b/>
          <w:sz w:val="36"/>
          <w:szCs w:val="36"/>
        </w:rPr>
        <w:t xml:space="preserve"> – Pre roof inspection report template</w:t>
      </w:r>
    </w:p>
    <w:p w:rsidR="00606342" w:rsidRDefault="00606342" w:rsidP="00606342">
      <w:pPr>
        <w:rPr>
          <w:rFonts w:ascii="Calibri" w:hAnsi="Calibri"/>
          <w:sz w:val="22"/>
          <w:szCs w:val="22"/>
        </w:rPr>
      </w:pPr>
    </w:p>
    <w:p w:rsidR="00606342" w:rsidRDefault="00606342" w:rsidP="00606342">
      <w:pPr>
        <w:rPr>
          <w:rFonts w:ascii="Calibri" w:hAnsi="Calibri"/>
          <w:sz w:val="22"/>
          <w:szCs w:val="22"/>
        </w:rPr>
      </w:pPr>
      <w:r>
        <w:rPr>
          <w:noProof/>
          <w:lang w:eastAsia="en-GB"/>
        </w:rPr>
        <w:lastRenderedPageBreak/>
        <w:drawing>
          <wp:inline distT="0" distB="0" distL="0" distR="0" wp14:anchorId="05EDE4CD" wp14:editId="4EF575F8">
            <wp:extent cx="5796951" cy="7850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97413" cy="7851354"/>
                    </a:xfrm>
                    <a:prstGeom prst="rect">
                      <a:avLst/>
                    </a:prstGeom>
                  </pic:spPr>
                </pic:pic>
              </a:graphicData>
            </a:graphic>
          </wp:inline>
        </w:drawing>
      </w:r>
    </w:p>
    <w:p w:rsidR="00606342" w:rsidRDefault="00606342" w:rsidP="00606342">
      <w:pPr>
        <w:rPr>
          <w:rFonts w:ascii="Calibri" w:hAnsi="Calibri"/>
          <w:sz w:val="22"/>
          <w:szCs w:val="22"/>
        </w:rPr>
      </w:pPr>
    </w:p>
    <w:p w:rsidR="00606342" w:rsidRPr="00606342" w:rsidRDefault="00606342" w:rsidP="00606342">
      <w:pPr>
        <w:rPr>
          <w:rFonts w:ascii="Calibri" w:hAnsi="Calibri"/>
          <w:sz w:val="22"/>
          <w:szCs w:val="22"/>
        </w:rPr>
      </w:pPr>
      <w:r>
        <w:rPr>
          <w:noProof/>
          <w:lang w:eastAsia="en-GB"/>
        </w:rPr>
        <w:lastRenderedPageBreak/>
        <w:drawing>
          <wp:inline distT="0" distB="0" distL="0" distR="0" wp14:anchorId="65662D1A" wp14:editId="1BDD1C1C">
            <wp:extent cx="5880701" cy="4623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79624" cy="4622911"/>
                    </a:xfrm>
                    <a:prstGeom prst="rect">
                      <a:avLst/>
                    </a:prstGeom>
                  </pic:spPr>
                </pic:pic>
              </a:graphicData>
            </a:graphic>
          </wp:inline>
        </w:drawing>
      </w:r>
    </w:p>
    <w:sectPr w:rsidR="00606342" w:rsidRPr="00606342" w:rsidSect="0019487B">
      <w:footerReference w:type="default" r:id="rId16"/>
      <w:pgSz w:w="11907" w:h="16840" w:code="9"/>
      <w:pgMar w:top="1440" w:right="1275"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7B" w:rsidRDefault="0028387B">
      <w:r>
        <w:separator/>
      </w:r>
    </w:p>
  </w:endnote>
  <w:endnote w:type="continuationSeparator" w:id="0">
    <w:p w:rsidR="0028387B" w:rsidRDefault="0028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91" w:rsidRPr="00EC2022" w:rsidRDefault="000E5291" w:rsidP="0019487B">
    <w:pPr>
      <w:pStyle w:val="Footer"/>
      <w:tabs>
        <w:tab w:val="clear" w:pos="8306"/>
        <w:tab w:val="right" w:pos="8647"/>
      </w:tabs>
      <w:rPr>
        <w:rFonts w:ascii="Calibri" w:hAnsi="Calibri" w:cs="Arial"/>
        <w:sz w:val="18"/>
        <w:szCs w:val="18"/>
        <w:lang w:val="en-US"/>
      </w:rPr>
    </w:pPr>
    <w:r w:rsidRPr="00EC2022">
      <w:rPr>
        <w:rFonts w:ascii="Calibri" w:hAnsi="Calibri" w:cs="Arial"/>
        <w:sz w:val="18"/>
        <w:szCs w:val="18"/>
        <w:lang w:val="en-US"/>
      </w:rPr>
      <w:t>Reference no</w:t>
    </w:r>
    <w:r w:rsidR="00D80887">
      <w:rPr>
        <w:rFonts w:ascii="Calibri" w:hAnsi="Calibri" w:cs="Arial"/>
        <w:sz w:val="18"/>
        <w:szCs w:val="18"/>
        <w:lang w:val="en-US"/>
      </w:rPr>
      <w:t xml:space="preserve"> </w:t>
    </w:r>
    <w:r w:rsidR="00FE3C55">
      <w:rPr>
        <w:rFonts w:ascii="Calibri" w:hAnsi="Calibri" w:cs="Arial"/>
        <w:sz w:val="18"/>
        <w:szCs w:val="18"/>
        <w:lang w:val="en-US"/>
      </w:rPr>
      <w:t>S</w:t>
    </w:r>
    <w:r w:rsidR="002C1C3C">
      <w:rPr>
        <w:rFonts w:ascii="Calibri" w:hAnsi="Calibri" w:cs="Arial"/>
        <w:sz w:val="18"/>
        <w:szCs w:val="18"/>
        <w:lang w:val="en-US"/>
      </w:rPr>
      <w:t>MS 6.13.2</w:t>
    </w:r>
    <w:r w:rsidRPr="00EC2022">
      <w:rPr>
        <w:rFonts w:ascii="Calibri" w:hAnsi="Calibri" w:cs="Arial"/>
        <w:sz w:val="18"/>
        <w:szCs w:val="18"/>
        <w:lang w:val="en-US"/>
      </w:rPr>
      <w:tab/>
      <w:t xml:space="preserve">Page </w:t>
    </w:r>
    <w:r w:rsidR="008764BE" w:rsidRPr="00EC2022">
      <w:rPr>
        <w:rFonts w:ascii="Calibri" w:hAnsi="Calibri" w:cs="Arial"/>
        <w:sz w:val="18"/>
        <w:szCs w:val="18"/>
        <w:lang w:val="en-US"/>
      </w:rPr>
      <w:fldChar w:fldCharType="begin"/>
    </w:r>
    <w:r w:rsidRPr="00EC2022">
      <w:rPr>
        <w:rFonts w:ascii="Calibri" w:hAnsi="Calibri" w:cs="Arial"/>
        <w:sz w:val="18"/>
        <w:szCs w:val="18"/>
        <w:lang w:val="en-US"/>
      </w:rPr>
      <w:instrText xml:space="preserve"> PAGE </w:instrText>
    </w:r>
    <w:r w:rsidR="008764BE" w:rsidRPr="00EC2022">
      <w:rPr>
        <w:rFonts w:ascii="Calibri" w:hAnsi="Calibri" w:cs="Arial"/>
        <w:sz w:val="18"/>
        <w:szCs w:val="18"/>
        <w:lang w:val="en-US"/>
      </w:rPr>
      <w:fldChar w:fldCharType="separate"/>
    </w:r>
    <w:r w:rsidR="00640A1B">
      <w:rPr>
        <w:rFonts w:ascii="Calibri" w:hAnsi="Calibri" w:cs="Arial"/>
        <w:noProof/>
        <w:sz w:val="18"/>
        <w:szCs w:val="18"/>
        <w:lang w:val="en-US"/>
      </w:rPr>
      <w:t>15</w:t>
    </w:r>
    <w:r w:rsidR="008764BE" w:rsidRPr="00EC2022">
      <w:rPr>
        <w:rFonts w:ascii="Calibri" w:hAnsi="Calibri" w:cs="Arial"/>
        <w:sz w:val="18"/>
        <w:szCs w:val="18"/>
        <w:lang w:val="en-US"/>
      </w:rPr>
      <w:fldChar w:fldCharType="end"/>
    </w:r>
    <w:r w:rsidRPr="00EC2022">
      <w:rPr>
        <w:rFonts w:ascii="Calibri" w:hAnsi="Calibri" w:cs="Arial"/>
        <w:sz w:val="18"/>
        <w:szCs w:val="18"/>
        <w:lang w:val="en-US"/>
      </w:rPr>
      <w:tab/>
      <w:t xml:space="preserve">Owner: </w:t>
    </w:r>
    <w:proofErr w:type="spellStart"/>
    <w:r w:rsidR="00F028E1" w:rsidRPr="004052FB">
      <w:rPr>
        <w:rFonts w:ascii="Calibri" w:hAnsi="Calibri" w:cs="Arial"/>
        <w:color w:val="FF0000"/>
        <w:sz w:val="18"/>
        <w:szCs w:val="18"/>
        <w:lang w:val="en-US"/>
      </w:rPr>
      <w:t>Occ</w:t>
    </w:r>
    <w:proofErr w:type="spellEnd"/>
    <w:r w:rsidR="00F028E1" w:rsidRPr="004052FB">
      <w:rPr>
        <w:rFonts w:ascii="Calibri" w:hAnsi="Calibri" w:cs="Arial"/>
        <w:color w:val="FF0000"/>
        <w:sz w:val="18"/>
        <w:szCs w:val="18"/>
        <w:lang w:val="en-US"/>
      </w:rPr>
      <w:t xml:space="preserve"> Health &amp; Safety Manager</w:t>
    </w:r>
  </w:p>
  <w:p w:rsidR="000E5291" w:rsidRPr="00EC2022" w:rsidRDefault="000E5291" w:rsidP="0019487B">
    <w:pPr>
      <w:pStyle w:val="Footer"/>
      <w:tabs>
        <w:tab w:val="clear" w:pos="8306"/>
        <w:tab w:val="left" w:pos="6804"/>
        <w:tab w:val="right" w:pos="8647"/>
      </w:tabs>
      <w:rPr>
        <w:rFonts w:ascii="Calibri" w:hAnsi="Calibri" w:cs="Arial"/>
        <w:sz w:val="18"/>
        <w:szCs w:val="18"/>
      </w:rPr>
    </w:pPr>
    <w:r w:rsidRPr="00EC2022">
      <w:rPr>
        <w:rFonts w:ascii="Calibri" w:hAnsi="Calibri" w:cs="Arial"/>
        <w:sz w:val="18"/>
        <w:szCs w:val="18"/>
        <w:lang w:val="en-US"/>
      </w:rPr>
      <w:t xml:space="preserve">Version No: </w:t>
    </w:r>
    <w:r w:rsidR="004052FB">
      <w:rPr>
        <w:rFonts w:ascii="Calibri" w:hAnsi="Calibri" w:cs="Arial"/>
        <w:sz w:val="18"/>
        <w:szCs w:val="18"/>
        <w:lang w:val="en-US"/>
      </w:rPr>
      <w:t>2</w:t>
    </w:r>
    <w:r w:rsidR="009F6028">
      <w:rPr>
        <w:rFonts w:ascii="Calibri" w:hAnsi="Calibri" w:cs="Arial"/>
        <w:sz w:val="18"/>
        <w:szCs w:val="18"/>
        <w:lang w:val="en-US"/>
      </w:rPr>
      <w:t>.1</w:t>
    </w:r>
    <w:r w:rsidRPr="00EC2022">
      <w:rPr>
        <w:rFonts w:ascii="Calibri" w:hAnsi="Calibri" w:cs="Arial"/>
        <w:sz w:val="18"/>
        <w:szCs w:val="18"/>
        <w:lang w:val="en-US"/>
      </w:rPr>
      <w:tab/>
      <w:t xml:space="preserve">Date: </w:t>
    </w:r>
    <w:r w:rsidR="004052FB">
      <w:rPr>
        <w:rFonts w:ascii="Calibri" w:hAnsi="Calibri" w:cs="Arial"/>
        <w:sz w:val="18"/>
        <w:szCs w:val="18"/>
        <w:lang w:val="en-US"/>
      </w:rPr>
      <w:t>04</w:t>
    </w:r>
    <w:r w:rsidR="0019487B" w:rsidRPr="0019487B">
      <w:rPr>
        <w:rFonts w:ascii="Calibri" w:hAnsi="Calibri" w:cs="Arial"/>
        <w:sz w:val="18"/>
        <w:szCs w:val="18"/>
        <w:vertAlign w:val="superscript"/>
        <w:lang w:val="en-US"/>
      </w:rPr>
      <w:t>th</w:t>
    </w:r>
    <w:r w:rsidR="004052FB">
      <w:rPr>
        <w:rFonts w:ascii="Calibri" w:hAnsi="Calibri" w:cs="Arial"/>
        <w:sz w:val="18"/>
        <w:szCs w:val="18"/>
        <w:lang w:val="en-US"/>
      </w:rPr>
      <w:t xml:space="preserve"> May 2018</w:t>
    </w:r>
    <w:r>
      <w:rPr>
        <w:rFonts w:ascii="Calibri" w:hAnsi="Calibri" w:cs="Arial"/>
        <w:sz w:val="18"/>
        <w:szCs w:val="18"/>
        <w:lang w:val="en-US"/>
      </w:rPr>
      <w:tab/>
    </w:r>
    <w:r w:rsidR="0019487B">
      <w:rPr>
        <w:rFonts w:ascii="Calibri" w:hAnsi="Calibri" w:cs="Arial"/>
        <w:sz w:val="18"/>
        <w:szCs w:val="18"/>
        <w:lang w:val="en-US"/>
      </w:rPr>
      <w:tab/>
    </w:r>
    <w:r w:rsidR="004052FB">
      <w:rPr>
        <w:rFonts w:ascii="Calibri" w:hAnsi="Calibri" w:cs="Arial"/>
        <w:sz w:val="18"/>
        <w:szCs w:val="18"/>
        <w:lang w:val="en-US"/>
      </w:rPr>
      <w:t>Status: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7B" w:rsidRDefault="0028387B">
      <w:r>
        <w:separator/>
      </w:r>
    </w:p>
  </w:footnote>
  <w:footnote w:type="continuationSeparator" w:id="0">
    <w:p w:rsidR="0028387B" w:rsidRDefault="00283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2055"/>
    <w:multiLevelType w:val="hybridMultilevel"/>
    <w:tmpl w:val="1DC688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8415597"/>
    <w:multiLevelType w:val="hybridMultilevel"/>
    <w:tmpl w:val="70D07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F60EB"/>
    <w:multiLevelType w:val="hybridMultilevel"/>
    <w:tmpl w:val="A3A8E9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692AFC"/>
    <w:multiLevelType w:val="hybridMultilevel"/>
    <w:tmpl w:val="56D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56EC1"/>
    <w:multiLevelType w:val="hybridMultilevel"/>
    <w:tmpl w:val="78F84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810FC4"/>
    <w:multiLevelType w:val="hybridMultilevel"/>
    <w:tmpl w:val="04BE2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84311B"/>
    <w:multiLevelType w:val="hybridMultilevel"/>
    <w:tmpl w:val="ACF821A6"/>
    <w:lvl w:ilvl="0" w:tplc="644AE3E0">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68345B7"/>
    <w:multiLevelType w:val="hybridMultilevel"/>
    <w:tmpl w:val="84401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5F1A4D"/>
    <w:multiLevelType w:val="hybridMultilevel"/>
    <w:tmpl w:val="6088AE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715726"/>
    <w:multiLevelType w:val="hybridMultilevel"/>
    <w:tmpl w:val="0FC6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BC7E43"/>
    <w:multiLevelType w:val="hybridMultilevel"/>
    <w:tmpl w:val="311C5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327FD"/>
    <w:multiLevelType w:val="hybridMultilevel"/>
    <w:tmpl w:val="8882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7D6D1B"/>
    <w:multiLevelType w:val="hybridMultilevel"/>
    <w:tmpl w:val="2CA88E68"/>
    <w:lvl w:ilvl="0" w:tplc="D0723EF2">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F87534"/>
    <w:multiLevelType w:val="hybridMultilevel"/>
    <w:tmpl w:val="5C14CE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9154AED"/>
    <w:multiLevelType w:val="hybridMultilevel"/>
    <w:tmpl w:val="6D20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6968E2"/>
    <w:multiLevelType w:val="hybridMultilevel"/>
    <w:tmpl w:val="E228B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AB50B93"/>
    <w:multiLevelType w:val="hybridMultilevel"/>
    <w:tmpl w:val="66F079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BC43585"/>
    <w:multiLevelType w:val="hybridMultilevel"/>
    <w:tmpl w:val="C128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BF1CFA"/>
    <w:multiLevelType w:val="hybridMultilevel"/>
    <w:tmpl w:val="A4FA8E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FEA52F4"/>
    <w:multiLevelType w:val="hybridMultilevel"/>
    <w:tmpl w:val="C3DAF982"/>
    <w:lvl w:ilvl="0" w:tplc="033ED298">
      <w:numFmt w:val="bullet"/>
      <w:lvlText w:val="•"/>
      <w:lvlJc w:val="left"/>
      <w:pPr>
        <w:ind w:left="1429" w:hanging="360"/>
      </w:pPr>
      <w:rPr>
        <w:rFonts w:ascii="Helv" w:hAnsi="Helv"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314A1661"/>
    <w:multiLevelType w:val="hybridMultilevel"/>
    <w:tmpl w:val="80E67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19244B"/>
    <w:multiLevelType w:val="hybridMultilevel"/>
    <w:tmpl w:val="212CE6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2313C45"/>
    <w:multiLevelType w:val="hybridMultilevel"/>
    <w:tmpl w:val="BA6EB9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35909EB"/>
    <w:multiLevelType w:val="hybridMultilevel"/>
    <w:tmpl w:val="C114B8BA"/>
    <w:lvl w:ilvl="0" w:tplc="45982EFC">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B53910"/>
    <w:multiLevelType w:val="hybridMultilevel"/>
    <w:tmpl w:val="ACD2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520EFB"/>
    <w:multiLevelType w:val="hybridMultilevel"/>
    <w:tmpl w:val="DFA41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4B31C7"/>
    <w:multiLevelType w:val="hybridMultilevel"/>
    <w:tmpl w:val="1D86F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440661"/>
    <w:multiLevelType w:val="hybridMultilevel"/>
    <w:tmpl w:val="E4E84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EC674B7"/>
    <w:multiLevelType w:val="hybridMultilevel"/>
    <w:tmpl w:val="CAC0B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3761D1"/>
    <w:multiLevelType w:val="hybridMultilevel"/>
    <w:tmpl w:val="B3AA2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04441EF"/>
    <w:multiLevelType w:val="hybridMultilevel"/>
    <w:tmpl w:val="6AA0F0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4471DC1"/>
    <w:multiLevelType w:val="hybridMultilevel"/>
    <w:tmpl w:val="62582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18645D"/>
    <w:multiLevelType w:val="hybridMultilevel"/>
    <w:tmpl w:val="1102C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7D16572"/>
    <w:multiLevelType w:val="hybridMultilevel"/>
    <w:tmpl w:val="63C62D1E"/>
    <w:lvl w:ilvl="0" w:tplc="08090001">
      <w:start w:val="1"/>
      <w:numFmt w:val="bullet"/>
      <w:lvlText w:val=""/>
      <w:lvlJc w:val="left"/>
      <w:pPr>
        <w:ind w:left="2160" w:hanging="360"/>
      </w:pPr>
      <w:rPr>
        <w:rFonts w:ascii="Symbol" w:hAnsi="Symbol" w:hint="default"/>
      </w:rPr>
    </w:lvl>
    <w:lvl w:ilvl="1" w:tplc="033ED298">
      <w:numFmt w:val="bullet"/>
      <w:lvlText w:val="•"/>
      <w:lvlJc w:val="left"/>
      <w:pPr>
        <w:ind w:left="2880" w:hanging="360"/>
      </w:pPr>
      <w:rPr>
        <w:rFonts w:ascii="Helv" w:hAnsi="Helv"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48BA3BE3"/>
    <w:multiLevelType w:val="hybridMultilevel"/>
    <w:tmpl w:val="A83EF1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DD52F0B"/>
    <w:multiLevelType w:val="hybridMultilevel"/>
    <w:tmpl w:val="C850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803BBC"/>
    <w:multiLevelType w:val="multilevel"/>
    <w:tmpl w:val="E90AE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530B177B"/>
    <w:multiLevelType w:val="hybridMultilevel"/>
    <w:tmpl w:val="E2FC75AA"/>
    <w:lvl w:ilvl="0" w:tplc="45982EFC">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492DA0"/>
    <w:multiLevelType w:val="hybridMultilevel"/>
    <w:tmpl w:val="2B2A35FC"/>
    <w:lvl w:ilvl="0" w:tplc="E53CC7F4">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7F87D6E"/>
    <w:multiLevelType w:val="hybridMultilevel"/>
    <w:tmpl w:val="78B2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A750E01"/>
    <w:multiLevelType w:val="hybridMultilevel"/>
    <w:tmpl w:val="BB5AF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312B25"/>
    <w:multiLevelType w:val="hybridMultilevel"/>
    <w:tmpl w:val="AB160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AD29D3"/>
    <w:multiLevelType w:val="hybridMultilevel"/>
    <w:tmpl w:val="7A78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8E154AA"/>
    <w:multiLevelType w:val="hybridMultilevel"/>
    <w:tmpl w:val="8D986B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A7A0E46"/>
    <w:multiLevelType w:val="hybridMultilevel"/>
    <w:tmpl w:val="8E9EB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D110E3"/>
    <w:multiLevelType w:val="hybridMultilevel"/>
    <w:tmpl w:val="06B48B5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6DB0B42"/>
    <w:multiLevelType w:val="hybridMultilevel"/>
    <w:tmpl w:val="66D8E9D2"/>
    <w:lvl w:ilvl="0" w:tplc="E53CC7F4">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F94340"/>
    <w:multiLevelType w:val="hybridMultilevel"/>
    <w:tmpl w:val="7C8C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02707C"/>
    <w:multiLevelType w:val="hybridMultilevel"/>
    <w:tmpl w:val="06DA4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1"/>
  </w:num>
  <w:num w:numId="4">
    <w:abstractNumId w:val="28"/>
  </w:num>
  <w:num w:numId="5">
    <w:abstractNumId w:val="13"/>
  </w:num>
  <w:num w:numId="6">
    <w:abstractNumId w:val="45"/>
  </w:num>
  <w:num w:numId="7">
    <w:abstractNumId w:val="32"/>
  </w:num>
  <w:num w:numId="8">
    <w:abstractNumId w:val="20"/>
  </w:num>
  <w:num w:numId="9">
    <w:abstractNumId w:val="25"/>
  </w:num>
  <w:num w:numId="10">
    <w:abstractNumId w:val="14"/>
  </w:num>
  <w:num w:numId="11">
    <w:abstractNumId w:val="48"/>
  </w:num>
  <w:num w:numId="12">
    <w:abstractNumId w:val="44"/>
  </w:num>
  <w:num w:numId="13">
    <w:abstractNumId w:val="41"/>
  </w:num>
  <w:num w:numId="14">
    <w:abstractNumId w:val="7"/>
  </w:num>
  <w:num w:numId="15">
    <w:abstractNumId w:val="40"/>
  </w:num>
  <w:num w:numId="16">
    <w:abstractNumId w:val="5"/>
  </w:num>
  <w:num w:numId="17">
    <w:abstractNumId w:val="43"/>
  </w:num>
  <w:num w:numId="18">
    <w:abstractNumId w:val="47"/>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1"/>
  </w:num>
  <w:num w:numId="26">
    <w:abstractNumId w:val="16"/>
  </w:num>
  <w:num w:numId="27">
    <w:abstractNumId w:val="34"/>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6"/>
  </w:num>
  <w:num w:numId="31">
    <w:abstractNumId w:val="33"/>
  </w:num>
  <w:num w:numId="32">
    <w:abstractNumId w:val="19"/>
  </w:num>
  <w:num w:numId="33">
    <w:abstractNumId w:val="0"/>
  </w:num>
  <w:num w:numId="34">
    <w:abstractNumId w:val="3"/>
  </w:num>
  <w:num w:numId="35">
    <w:abstractNumId w:val="39"/>
  </w:num>
  <w:num w:numId="36">
    <w:abstractNumId w:val="9"/>
  </w:num>
  <w:num w:numId="37">
    <w:abstractNumId w:val="27"/>
  </w:num>
  <w:num w:numId="38">
    <w:abstractNumId w:val="11"/>
  </w:num>
  <w:num w:numId="39">
    <w:abstractNumId w:val="24"/>
  </w:num>
  <w:num w:numId="40">
    <w:abstractNumId w:val="46"/>
  </w:num>
  <w:num w:numId="41">
    <w:abstractNumId w:val="29"/>
  </w:num>
  <w:num w:numId="42">
    <w:abstractNumId w:val="6"/>
  </w:num>
  <w:num w:numId="43">
    <w:abstractNumId w:val="17"/>
  </w:num>
  <w:num w:numId="44">
    <w:abstractNumId w:val="23"/>
  </w:num>
  <w:num w:numId="45">
    <w:abstractNumId w:val="37"/>
  </w:num>
  <w:num w:numId="46">
    <w:abstractNumId w:val="12"/>
  </w:num>
  <w:num w:numId="47">
    <w:abstractNumId w:val="38"/>
  </w:num>
  <w:num w:numId="48">
    <w:abstractNumId w:val="42"/>
  </w:num>
  <w:num w:numId="49">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66"/>
    <w:rsid w:val="00024984"/>
    <w:rsid w:val="00030F1C"/>
    <w:rsid w:val="00034FDD"/>
    <w:rsid w:val="00041CD5"/>
    <w:rsid w:val="00044A5B"/>
    <w:rsid w:val="00051980"/>
    <w:rsid w:val="00051EEE"/>
    <w:rsid w:val="00060B2F"/>
    <w:rsid w:val="00062E25"/>
    <w:rsid w:val="00064045"/>
    <w:rsid w:val="00076522"/>
    <w:rsid w:val="00080A51"/>
    <w:rsid w:val="00080DF2"/>
    <w:rsid w:val="000854A6"/>
    <w:rsid w:val="00085CC7"/>
    <w:rsid w:val="000951B8"/>
    <w:rsid w:val="000A18DD"/>
    <w:rsid w:val="000A3EA1"/>
    <w:rsid w:val="000B25D7"/>
    <w:rsid w:val="000B779F"/>
    <w:rsid w:val="000D20C5"/>
    <w:rsid w:val="000E5291"/>
    <w:rsid w:val="000F6972"/>
    <w:rsid w:val="00125BCF"/>
    <w:rsid w:val="00132B31"/>
    <w:rsid w:val="00132FE1"/>
    <w:rsid w:val="0014280C"/>
    <w:rsid w:val="00147CBD"/>
    <w:rsid w:val="00150B93"/>
    <w:rsid w:val="001646A0"/>
    <w:rsid w:val="00173085"/>
    <w:rsid w:val="00176B92"/>
    <w:rsid w:val="001803A9"/>
    <w:rsid w:val="0018550A"/>
    <w:rsid w:val="00185A6B"/>
    <w:rsid w:val="00191E56"/>
    <w:rsid w:val="0019487B"/>
    <w:rsid w:val="00197E4A"/>
    <w:rsid w:val="001A2823"/>
    <w:rsid w:val="001C2E24"/>
    <w:rsid w:val="001C44B9"/>
    <w:rsid w:val="001C6ADA"/>
    <w:rsid w:val="001E605F"/>
    <w:rsid w:val="001E7DEF"/>
    <w:rsid w:val="001F08AF"/>
    <w:rsid w:val="001F2EED"/>
    <w:rsid w:val="001F4031"/>
    <w:rsid w:val="001F4327"/>
    <w:rsid w:val="001F52B0"/>
    <w:rsid w:val="001F5B01"/>
    <w:rsid w:val="002336D7"/>
    <w:rsid w:val="00251491"/>
    <w:rsid w:val="00255140"/>
    <w:rsid w:val="00260BA2"/>
    <w:rsid w:val="00264BCC"/>
    <w:rsid w:val="00270CCE"/>
    <w:rsid w:val="00272EA2"/>
    <w:rsid w:val="0028387B"/>
    <w:rsid w:val="002852CB"/>
    <w:rsid w:val="002867E5"/>
    <w:rsid w:val="002907EC"/>
    <w:rsid w:val="002A657A"/>
    <w:rsid w:val="002A74F4"/>
    <w:rsid w:val="002B3A71"/>
    <w:rsid w:val="002B5A67"/>
    <w:rsid w:val="002C1C3C"/>
    <w:rsid w:val="002D19D9"/>
    <w:rsid w:val="002F5F28"/>
    <w:rsid w:val="0030086B"/>
    <w:rsid w:val="003023EE"/>
    <w:rsid w:val="00306D71"/>
    <w:rsid w:val="0031036A"/>
    <w:rsid w:val="00311ECD"/>
    <w:rsid w:val="00314B36"/>
    <w:rsid w:val="003162DA"/>
    <w:rsid w:val="00317B60"/>
    <w:rsid w:val="00330633"/>
    <w:rsid w:val="003352A8"/>
    <w:rsid w:val="00337D94"/>
    <w:rsid w:val="0034346F"/>
    <w:rsid w:val="003728F1"/>
    <w:rsid w:val="00372FF9"/>
    <w:rsid w:val="00397754"/>
    <w:rsid w:val="003A101B"/>
    <w:rsid w:val="003A31B0"/>
    <w:rsid w:val="003B1C07"/>
    <w:rsid w:val="003B2A0B"/>
    <w:rsid w:val="003B3E0F"/>
    <w:rsid w:val="003B6349"/>
    <w:rsid w:val="003B6F0F"/>
    <w:rsid w:val="003C1E5C"/>
    <w:rsid w:val="003D39A1"/>
    <w:rsid w:val="00402D8A"/>
    <w:rsid w:val="004052FB"/>
    <w:rsid w:val="004055CA"/>
    <w:rsid w:val="00464311"/>
    <w:rsid w:val="004738E4"/>
    <w:rsid w:val="004745A3"/>
    <w:rsid w:val="004761A6"/>
    <w:rsid w:val="004860C7"/>
    <w:rsid w:val="004862A7"/>
    <w:rsid w:val="00495627"/>
    <w:rsid w:val="00496819"/>
    <w:rsid w:val="004A4353"/>
    <w:rsid w:val="004A6668"/>
    <w:rsid w:val="004B5B38"/>
    <w:rsid w:val="004C6813"/>
    <w:rsid w:val="004D0930"/>
    <w:rsid w:val="004E18CD"/>
    <w:rsid w:val="004F1FF2"/>
    <w:rsid w:val="004F4898"/>
    <w:rsid w:val="004F5812"/>
    <w:rsid w:val="00505CF9"/>
    <w:rsid w:val="00520DA7"/>
    <w:rsid w:val="0052464C"/>
    <w:rsid w:val="00531661"/>
    <w:rsid w:val="0053786B"/>
    <w:rsid w:val="00537A13"/>
    <w:rsid w:val="00556F37"/>
    <w:rsid w:val="00560BF8"/>
    <w:rsid w:val="005623FC"/>
    <w:rsid w:val="00565F01"/>
    <w:rsid w:val="00576440"/>
    <w:rsid w:val="0058123A"/>
    <w:rsid w:val="00581F0F"/>
    <w:rsid w:val="00583EE9"/>
    <w:rsid w:val="00591835"/>
    <w:rsid w:val="005A1418"/>
    <w:rsid w:val="005B508D"/>
    <w:rsid w:val="005B5275"/>
    <w:rsid w:val="005B75AA"/>
    <w:rsid w:val="005C08EB"/>
    <w:rsid w:val="005C4D1A"/>
    <w:rsid w:val="005D1D0E"/>
    <w:rsid w:val="005E2F42"/>
    <w:rsid w:val="005E45ED"/>
    <w:rsid w:val="005F2C31"/>
    <w:rsid w:val="00600DA6"/>
    <w:rsid w:val="006018A3"/>
    <w:rsid w:val="00606342"/>
    <w:rsid w:val="0060671E"/>
    <w:rsid w:val="00607B27"/>
    <w:rsid w:val="00612BE3"/>
    <w:rsid w:val="00615D42"/>
    <w:rsid w:val="006164C4"/>
    <w:rsid w:val="00625CF3"/>
    <w:rsid w:val="00640A1B"/>
    <w:rsid w:val="00671C97"/>
    <w:rsid w:val="00676AFF"/>
    <w:rsid w:val="00676D13"/>
    <w:rsid w:val="00682C07"/>
    <w:rsid w:val="006855B7"/>
    <w:rsid w:val="00691A0E"/>
    <w:rsid w:val="006A3CCB"/>
    <w:rsid w:val="006B53CD"/>
    <w:rsid w:val="006B59A3"/>
    <w:rsid w:val="006B5D96"/>
    <w:rsid w:val="006C50D8"/>
    <w:rsid w:val="006D21E1"/>
    <w:rsid w:val="006D2225"/>
    <w:rsid w:val="006D367D"/>
    <w:rsid w:val="006D4753"/>
    <w:rsid w:val="006D53AE"/>
    <w:rsid w:val="006E741E"/>
    <w:rsid w:val="006F35C0"/>
    <w:rsid w:val="006F789F"/>
    <w:rsid w:val="00701B1C"/>
    <w:rsid w:val="00701DF5"/>
    <w:rsid w:val="00704175"/>
    <w:rsid w:val="0072615B"/>
    <w:rsid w:val="00727DDF"/>
    <w:rsid w:val="00731080"/>
    <w:rsid w:val="00737BC3"/>
    <w:rsid w:val="00737F05"/>
    <w:rsid w:val="007464D5"/>
    <w:rsid w:val="00751B73"/>
    <w:rsid w:val="00754885"/>
    <w:rsid w:val="00755303"/>
    <w:rsid w:val="00756946"/>
    <w:rsid w:val="00762098"/>
    <w:rsid w:val="007632B3"/>
    <w:rsid w:val="00770610"/>
    <w:rsid w:val="00782C91"/>
    <w:rsid w:val="007868A4"/>
    <w:rsid w:val="00787AB3"/>
    <w:rsid w:val="007A72EB"/>
    <w:rsid w:val="007A7D01"/>
    <w:rsid w:val="007B3D7A"/>
    <w:rsid w:val="008156EF"/>
    <w:rsid w:val="00815D25"/>
    <w:rsid w:val="0082189D"/>
    <w:rsid w:val="00826C6E"/>
    <w:rsid w:val="00831657"/>
    <w:rsid w:val="00836A3F"/>
    <w:rsid w:val="00857871"/>
    <w:rsid w:val="0086657E"/>
    <w:rsid w:val="008764BE"/>
    <w:rsid w:val="00886313"/>
    <w:rsid w:val="008A10EC"/>
    <w:rsid w:val="008A2D65"/>
    <w:rsid w:val="008B677D"/>
    <w:rsid w:val="008C2EF5"/>
    <w:rsid w:val="008C49A9"/>
    <w:rsid w:val="008D1283"/>
    <w:rsid w:val="008F497A"/>
    <w:rsid w:val="00907343"/>
    <w:rsid w:val="00927114"/>
    <w:rsid w:val="00936383"/>
    <w:rsid w:val="00940CED"/>
    <w:rsid w:val="00947883"/>
    <w:rsid w:val="00953923"/>
    <w:rsid w:val="0096485B"/>
    <w:rsid w:val="009733C2"/>
    <w:rsid w:val="009812E4"/>
    <w:rsid w:val="0098398D"/>
    <w:rsid w:val="009A0A4F"/>
    <w:rsid w:val="009B4B72"/>
    <w:rsid w:val="009C1E11"/>
    <w:rsid w:val="009C2C5E"/>
    <w:rsid w:val="009C6990"/>
    <w:rsid w:val="009D1484"/>
    <w:rsid w:val="009E2B99"/>
    <w:rsid w:val="009F0B1C"/>
    <w:rsid w:val="009F6028"/>
    <w:rsid w:val="009F761B"/>
    <w:rsid w:val="00A00675"/>
    <w:rsid w:val="00A01466"/>
    <w:rsid w:val="00A03659"/>
    <w:rsid w:val="00A05853"/>
    <w:rsid w:val="00A22754"/>
    <w:rsid w:val="00A30C6E"/>
    <w:rsid w:val="00A42DF7"/>
    <w:rsid w:val="00A43FEB"/>
    <w:rsid w:val="00A448B6"/>
    <w:rsid w:val="00A61BCF"/>
    <w:rsid w:val="00A63384"/>
    <w:rsid w:val="00A706D8"/>
    <w:rsid w:val="00A76788"/>
    <w:rsid w:val="00A81873"/>
    <w:rsid w:val="00A84626"/>
    <w:rsid w:val="00A97643"/>
    <w:rsid w:val="00AB2DCA"/>
    <w:rsid w:val="00AB6264"/>
    <w:rsid w:val="00AC407D"/>
    <w:rsid w:val="00AD0637"/>
    <w:rsid w:val="00AD4D47"/>
    <w:rsid w:val="00AD77E2"/>
    <w:rsid w:val="00AE3F7B"/>
    <w:rsid w:val="00B01603"/>
    <w:rsid w:val="00B07EA7"/>
    <w:rsid w:val="00B264FB"/>
    <w:rsid w:val="00B31B03"/>
    <w:rsid w:val="00B4048B"/>
    <w:rsid w:val="00B408FC"/>
    <w:rsid w:val="00B40F86"/>
    <w:rsid w:val="00B5298A"/>
    <w:rsid w:val="00B60107"/>
    <w:rsid w:val="00B605CC"/>
    <w:rsid w:val="00B62148"/>
    <w:rsid w:val="00B7434F"/>
    <w:rsid w:val="00B816A4"/>
    <w:rsid w:val="00B9174E"/>
    <w:rsid w:val="00BA5F6E"/>
    <w:rsid w:val="00BC437D"/>
    <w:rsid w:val="00BC6194"/>
    <w:rsid w:val="00BC7A1B"/>
    <w:rsid w:val="00BD3C19"/>
    <w:rsid w:val="00BD7F66"/>
    <w:rsid w:val="00BE07E7"/>
    <w:rsid w:val="00BF0F48"/>
    <w:rsid w:val="00BF7AD1"/>
    <w:rsid w:val="00C03C1B"/>
    <w:rsid w:val="00C36EA0"/>
    <w:rsid w:val="00C41F80"/>
    <w:rsid w:val="00C477DD"/>
    <w:rsid w:val="00C52F7B"/>
    <w:rsid w:val="00C53040"/>
    <w:rsid w:val="00C55AB0"/>
    <w:rsid w:val="00C60F00"/>
    <w:rsid w:val="00C665E6"/>
    <w:rsid w:val="00C77D32"/>
    <w:rsid w:val="00C8124E"/>
    <w:rsid w:val="00C83144"/>
    <w:rsid w:val="00C94EE2"/>
    <w:rsid w:val="00C95A26"/>
    <w:rsid w:val="00C9748A"/>
    <w:rsid w:val="00CA3155"/>
    <w:rsid w:val="00CB25CF"/>
    <w:rsid w:val="00CD30CA"/>
    <w:rsid w:val="00CE12F4"/>
    <w:rsid w:val="00CE600F"/>
    <w:rsid w:val="00CF0733"/>
    <w:rsid w:val="00CF33B8"/>
    <w:rsid w:val="00CF5903"/>
    <w:rsid w:val="00CF5F01"/>
    <w:rsid w:val="00CF6436"/>
    <w:rsid w:val="00D25AC7"/>
    <w:rsid w:val="00D27D5B"/>
    <w:rsid w:val="00D5524F"/>
    <w:rsid w:val="00D612F9"/>
    <w:rsid w:val="00D624D5"/>
    <w:rsid w:val="00D70578"/>
    <w:rsid w:val="00D717A3"/>
    <w:rsid w:val="00D72F8A"/>
    <w:rsid w:val="00D80887"/>
    <w:rsid w:val="00D80E7D"/>
    <w:rsid w:val="00D83698"/>
    <w:rsid w:val="00D851DC"/>
    <w:rsid w:val="00D92A25"/>
    <w:rsid w:val="00DA4B1B"/>
    <w:rsid w:val="00DA6CC7"/>
    <w:rsid w:val="00DB633E"/>
    <w:rsid w:val="00DC4AB5"/>
    <w:rsid w:val="00DC5A1E"/>
    <w:rsid w:val="00DC7580"/>
    <w:rsid w:val="00DD04FC"/>
    <w:rsid w:val="00DD5D1B"/>
    <w:rsid w:val="00DD7DE0"/>
    <w:rsid w:val="00DE206E"/>
    <w:rsid w:val="00DE221A"/>
    <w:rsid w:val="00DE309F"/>
    <w:rsid w:val="00DE35C4"/>
    <w:rsid w:val="00DF2E68"/>
    <w:rsid w:val="00DF60D7"/>
    <w:rsid w:val="00DF68CB"/>
    <w:rsid w:val="00E14C23"/>
    <w:rsid w:val="00E30551"/>
    <w:rsid w:val="00E34C9E"/>
    <w:rsid w:val="00E418FA"/>
    <w:rsid w:val="00E529E2"/>
    <w:rsid w:val="00E53303"/>
    <w:rsid w:val="00E7180E"/>
    <w:rsid w:val="00E80AC8"/>
    <w:rsid w:val="00E82DBD"/>
    <w:rsid w:val="00E844B5"/>
    <w:rsid w:val="00E93155"/>
    <w:rsid w:val="00E933BB"/>
    <w:rsid w:val="00EA073D"/>
    <w:rsid w:val="00EA149C"/>
    <w:rsid w:val="00EA1AA9"/>
    <w:rsid w:val="00EA4E1D"/>
    <w:rsid w:val="00EB1A83"/>
    <w:rsid w:val="00EB31F1"/>
    <w:rsid w:val="00EC2022"/>
    <w:rsid w:val="00EC3191"/>
    <w:rsid w:val="00EC3E69"/>
    <w:rsid w:val="00EC46C5"/>
    <w:rsid w:val="00EC6805"/>
    <w:rsid w:val="00ED4907"/>
    <w:rsid w:val="00ED4C9B"/>
    <w:rsid w:val="00EE16E6"/>
    <w:rsid w:val="00EF3C57"/>
    <w:rsid w:val="00EF3F81"/>
    <w:rsid w:val="00EF7F62"/>
    <w:rsid w:val="00F028E1"/>
    <w:rsid w:val="00F10A7F"/>
    <w:rsid w:val="00F122F0"/>
    <w:rsid w:val="00F16376"/>
    <w:rsid w:val="00F27D54"/>
    <w:rsid w:val="00F30417"/>
    <w:rsid w:val="00F55DEC"/>
    <w:rsid w:val="00F62E51"/>
    <w:rsid w:val="00F676E6"/>
    <w:rsid w:val="00F76143"/>
    <w:rsid w:val="00F812B5"/>
    <w:rsid w:val="00F94A54"/>
    <w:rsid w:val="00F978D9"/>
    <w:rsid w:val="00F97A90"/>
    <w:rsid w:val="00FB2688"/>
    <w:rsid w:val="00FC098E"/>
    <w:rsid w:val="00FC5E3E"/>
    <w:rsid w:val="00FD1BCE"/>
    <w:rsid w:val="00FD50D0"/>
    <w:rsid w:val="00FE2E49"/>
    <w:rsid w:val="00FE37A7"/>
    <w:rsid w:val="00FE3C55"/>
    <w:rsid w:val="00FE4D43"/>
    <w:rsid w:val="00FF046A"/>
    <w:rsid w:val="00FF1893"/>
    <w:rsid w:val="00FF1D8B"/>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91E56"/>
    <w:rPr>
      <w:sz w:val="24"/>
      <w:szCs w:val="24"/>
      <w:lang w:eastAsia="en-US"/>
    </w:rPr>
  </w:style>
  <w:style w:type="paragraph" w:styleId="Heading1">
    <w:name w:val="heading 1"/>
    <w:basedOn w:val="Normal"/>
    <w:next w:val="Normal"/>
    <w:link w:val="Heading1Char"/>
    <w:qFormat/>
    <w:rsid w:val="00836A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14C2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36A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7DD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5304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677D"/>
    <w:pPr>
      <w:keepNext/>
      <w:outlineLvl w:val="5"/>
    </w:pPr>
    <w:rPr>
      <w:rFonts w:ascii="Arial" w:hAnsi="Arial" w:cs="Arial"/>
      <w:b/>
      <w:bCs/>
      <w:sz w:val="28"/>
      <w:u w:val="single"/>
    </w:rPr>
  </w:style>
  <w:style w:type="paragraph" w:styleId="Heading7">
    <w:name w:val="heading 7"/>
    <w:basedOn w:val="Normal"/>
    <w:next w:val="Normal"/>
    <w:link w:val="Heading7Char"/>
    <w:semiHidden/>
    <w:unhideWhenUsed/>
    <w:qFormat/>
    <w:rsid w:val="00E14C23"/>
    <w:pPr>
      <w:spacing w:before="240" w:after="60"/>
      <w:outlineLvl w:val="6"/>
    </w:pPr>
    <w:rPr>
      <w:rFonts w:ascii="Calibri" w:hAnsi="Calibri"/>
    </w:rPr>
  </w:style>
  <w:style w:type="paragraph" w:styleId="Heading8">
    <w:name w:val="heading 8"/>
    <w:basedOn w:val="Normal"/>
    <w:next w:val="Normal"/>
    <w:link w:val="Heading8Char"/>
    <w:unhideWhenUsed/>
    <w:qFormat/>
    <w:rsid w:val="00DD7DE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D7D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A01466"/>
    <w:pPr>
      <w:tabs>
        <w:tab w:val="decimal" w:pos="0"/>
      </w:tabs>
      <w:autoSpaceDE w:val="0"/>
      <w:autoSpaceDN w:val="0"/>
      <w:adjustRightInd w:val="0"/>
    </w:pPr>
    <w:rPr>
      <w:lang w:val="en-US" w:eastAsia="en-GB"/>
    </w:rPr>
  </w:style>
  <w:style w:type="paragraph" w:customStyle="1" w:styleId="DefaultText">
    <w:name w:val="Default Text"/>
    <w:basedOn w:val="Normal"/>
    <w:rsid w:val="00A01466"/>
    <w:pPr>
      <w:autoSpaceDE w:val="0"/>
      <w:autoSpaceDN w:val="0"/>
      <w:adjustRightInd w:val="0"/>
    </w:pPr>
    <w:rPr>
      <w:lang w:val="en-US" w:eastAsia="en-GB"/>
    </w:rPr>
  </w:style>
  <w:style w:type="paragraph" w:styleId="Header">
    <w:name w:val="header"/>
    <w:basedOn w:val="Normal"/>
    <w:link w:val="HeaderChar"/>
    <w:uiPriority w:val="99"/>
    <w:rsid w:val="00A01466"/>
    <w:pPr>
      <w:tabs>
        <w:tab w:val="center" w:pos="4153"/>
        <w:tab w:val="right" w:pos="8306"/>
      </w:tabs>
    </w:pPr>
  </w:style>
  <w:style w:type="paragraph" w:styleId="Footer">
    <w:name w:val="footer"/>
    <w:basedOn w:val="Normal"/>
    <w:rsid w:val="00A01466"/>
    <w:pPr>
      <w:tabs>
        <w:tab w:val="center" w:pos="4153"/>
        <w:tab w:val="right" w:pos="8306"/>
      </w:tabs>
    </w:pPr>
  </w:style>
  <w:style w:type="paragraph" w:styleId="Title">
    <w:name w:val="Title"/>
    <w:basedOn w:val="Normal"/>
    <w:qFormat/>
    <w:rsid w:val="00CE600F"/>
    <w:pPr>
      <w:widowControl w:val="0"/>
      <w:autoSpaceDE w:val="0"/>
      <w:autoSpaceDN w:val="0"/>
      <w:adjustRightInd w:val="0"/>
      <w:spacing w:after="240"/>
      <w:jc w:val="center"/>
    </w:pPr>
    <w:rPr>
      <w:rFonts w:ascii="Arial Black" w:hAnsi="Arial Black"/>
      <w:sz w:val="48"/>
      <w:szCs w:val="48"/>
    </w:rPr>
  </w:style>
  <w:style w:type="paragraph" w:customStyle="1" w:styleId="OutlineNotIndented">
    <w:name w:val="Outline (Not Indented)"/>
    <w:basedOn w:val="Normal"/>
    <w:rsid w:val="00682C07"/>
    <w:pPr>
      <w:widowControl w:val="0"/>
      <w:autoSpaceDE w:val="0"/>
      <w:autoSpaceDN w:val="0"/>
      <w:adjustRightInd w:val="0"/>
      <w:ind w:left="360" w:hanging="360"/>
    </w:pPr>
  </w:style>
  <w:style w:type="paragraph" w:styleId="ListParagraph">
    <w:name w:val="List Paragraph"/>
    <w:basedOn w:val="Normal"/>
    <w:uiPriority w:val="72"/>
    <w:qFormat/>
    <w:rsid w:val="00147CBD"/>
    <w:pPr>
      <w:ind w:left="720"/>
    </w:pPr>
  </w:style>
  <w:style w:type="paragraph" w:customStyle="1" w:styleId="Default">
    <w:name w:val="Default"/>
    <w:rsid w:val="0086657E"/>
    <w:pPr>
      <w:autoSpaceDE w:val="0"/>
      <w:autoSpaceDN w:val="0"/>
      <w:adjustRightInd w:val="0"/>
    </w:pPr>
    <w:rPr>
      <w:rFonts w:ascii="Arial" w:eastAsia="Calibri" w:hAnsi="Arial" w:cs="Arial"/>
      <w:color w:val="000000"/>
      <w:sz w:val="24"/>
      <w:szCs w:val="24"/>
      <w:lang w:eastAsia="en-US"/>
    </w:rPr>
  </w:style>
  <w:style w:type="character" w:customStyle="1" w:styleId="Heading6Char">
    <w:name w:val="Heading 6 Char"/>
    <w:basedOn w:val="DefaultParagraphFont"/>
    <w:link w:val="Heading6"/>
    <w:rsid w:val="008B677D"/>
    <w:rPr>
      <w:rFonts w:ascii="Arial" w:hAnsi="Arial" w:cs="Arial"/>
      <w:b/>
      <w:bCs/>
      <w:sz w:val="28"/>
      <w:szCs w:val="24"/>
      <w:u w:val="single"/>
      <w:lang w:eastAsia="en-US"/>
    </w:rPr>
  </w:style>
  <w:style w:type="paragraph" w:styleId="BodyText">
    <w:name w:val="Body Text"/>
    <w:basedOn w:val="Normal"/>
    <w:link w:val="BodyTextChar"/>
    <w:rsid w:val="008B677D"/>
    <w:rPr>
      <w:bCs/>
      <w:color w:val="000000"/>
      <w:szCs w:val="72"/>
    </w:rPr>
  </w:style>
  <w:style w:type="character" w:customStyle="1" w:styleId="BodyTextChar">
    <w:name w:val="Body Text Char"/>
    <w:basedOn w:val="DefaultParagraphFont"/>
    <w:link w:val="BodyText"/>
    <w:rsid w:val="008B677D"/>
    <w:rPr>
      <w:bCs/>
      <w:color w:val="000000"/>
      <w:sz w:val="24"/>
      <w:szCs w:val="72"/>
      <w:lang w:eastAsia="en-US"/>
    </w:rPr>
  </w:style>
  <w:style w:type="paragraph" w:styleId="BodyTextIndent">
    <w:name w:val="Body Text Indent"/>
    <w:basedOn w:val="Normal"/>
    <w:link w:val="BodyTextIndentChar"/>
    <w:rsid w:val="00E14C23"/>
    <w:pPr>
      <w:spacing w:after="120"/>
      <w:ind w:left="283"/>
    </w:pPr>
  </w:style>
  <w:style w:type="character" w:customStyle="1" w:styleId="BodyTextIndentChar">
    <w:name w:val="Body Text Indent Char"/>
    <w:basedOn w:val="DefaultParagraphFont"/>
    <w:link w:val="BodyTextIndent"/>
    <w:rsid w:val="00E14C23"/>
    <w:rPr>
      <w:sz w:val="24"/>
      <w:szCs w:val="24"/>
      <w:lang w:eastAsia="en-US"/>
    </w:rPr>
  </w:style>
  <w:style w:type="character" w:customStyle="1" w:styleId="Heading2Char">
    <w:name w:val="Heading 2 Char"/>
    <w:basedOn w:val="DefaultParagraphFont"/>
    <w:link w:val="Heading2"/>
    <w:rsid w:val="00E14C23"/>
    <w:rPr>
      <w:rFonts w:ascii="Cambria" w:eastAsia="Times New Roman" w:hAnsi="Cambria" w:cs="Times New Roman"/>
      <w:b/>
      <w:bCs/>
      <w:i/>
      <w:iCs/>
      <w:sz w:val="28"/>
      <w:szCs w:val="28"/>
      <w:lang w:eastAsia="en-US"/>
    </w:rPr>
  </w:style>
  <w:style w:type="paragraph" w:customStyle="1" w:styleId="legp1paratext">
    <w:name w:val="legp1paratext"/>
    <w:basedOn w:val="Normal"/>
    <w:rsid w:val="00E14C23"/>
    <w:pPr>
      <w:spacing w:before="100" w:beforeAutospacing="1" w:after="60"/>
    </w:pPr>
    <w:rPr>
      <w:color w:val="494949"/>
    </w:rPr>
  </w:style>
  <w:style w:type="character" w:customStyle="1" w:styleId="legp1no2">
    <w:name w:val="legp1no2"/>
    <w:basedOn w:val="DefaultParagraphFont"/>
    <w:rsid w:val="00E14C23"/>
  </w:style>
  <w:style w:type="paragraph" w:customStyle="1" w:styleId="legclearfixlegp3container">
    <w:name w:val="legclearfix legp3container"/>
    <w:basedOn w:val="Normal"/>
    <w:rsid w:val="00E14C23"/>
    <w:pPr>
      <w:spacing w:before="100" w:beforeAutospacing="1" w:after="60"/>
    </w:pPr>
    <w:rPr>
      <w:color w:val="494949"/>
    </w:rPr>
  </w:style>
  <w:style w:type="character" w:customStyle="1" w:styleId="legdsleglhslegp3no">
    <w:name w:val="legds leglhs legp3no"/>
    <w:basedOn w:val="DefaultParagraphFont"/>
    <w:rsid w:val="00E14C23"/>
  </w:style>
  <w:style w:type="character" w:customStyle="1" w:styleId="legdslegrhslegp3text">
    <w:name w:val="legds legrhs legp3text"/>
    <w:basedOn w:val="DefaultParagraphFont"/>
    <w:rsid w:val="00E14C23"/>
  </w:style>
  <w:style w:type="character" w:customStyle="1" w:styleId="Heading7Char">
    <w:name w:val="Heading 7 Char"/>
    <w:basedOn w:val="DefaultParagraphFont"/>
    <w:link w:val="Heading7"/>
    <w:semiHidden/>
    <w:rsid w:val="00E14C23"/>
    <w:rPr>
      <w:rFonts w:ascii="Calibri" w:eastAsia="Times New Roman" w:hAnsi="Calibri" w:cs="Times New Roman"/>
      <w:sz w:val="24"/>
      <w:szCs w:val="24"/>
      <w:lang w:eastAsia="en-US"/>
    </w:rPr>
  </w:style>
  <w:style w:type="paragraph" w:styleId="BodyTextIndent2">
    <w:name w:val="Body Text Indent 2"/>
    <w:basedOn w:val="Normal"/>
    <w:link w:val="BodyTextIndent2Char"/>
    <w:rsid w:val="00E14C23"/>
    <w:pPr>
      <w:spacing w:after="120" w:line="480" w:lineRule="auto"/>
      <w:ind w:left="283"/>
    </w:pPr>
  </w:style>
  <w:style w:type="character" w:customStyle="1" w:styleId="BodyTextIndent2Char">
    <w:name w:val="Body Text Indent 2 Char"/>
    <w:basedOn w:val="DefaultParagraphFont"/>
    <w:link w:val="BodyTextIndent2"/>
    <w:rsid w:val="00E14C23"/>
    <w:rPr>
      <w:sz w:val="24"/>
      <w:szCs w:val="24"/>
      <w:lang w:eastAsia="en-US"/>
    </w:rPr>
  </w:style>
  <w:style w:type="paragraph" w:styleId="BodyTextIndent3">
    <w:name w:val="Body Text Indent 3"/>
    <w:basedOn w:val="Normal"/>
    <w:link w:val="BodyTextIndent3Char"/>
    <w:rsid w:val="002B5A67"/>
    <w:pPr>
      <w:spacing w:after="120"/>
      <w:ind w:left="283"/>
    </w:pPr>
    <w:rPr>
      <w:sz w:val="16"/>
      <w:szCs w:val="16"/>
    </w:rPr>
  </w:style>
  <w:style w:type="character" w:customStyle="1" w:styleId="BodyTextIndent3Char">
    <w:name w:val="Body Text Indent 3 Char"/>
    <w:basedOn w:val="DefaultParagraphFont"/>
    <w:link w:val="BodyTextIndent3"/>
    <w:rsid w:val="002B5A67"/>
    <w:rPr>
      <w:sz w:val="16"/>
      <w:szCs w:val="16"/>
      <w:lang w:eastAsia="en-US"/>
    </w:rPr>
  </w:style>
  <w:style w:type="character" w:customStyle="1" w:styleId="Heading5Char">
    <w:name w:val="Heading 5 Char"/>
    <w:basedOn w:val="DefaultParagraphFont"/>
    <w:link w:val="Heading5"/>
    <w:rsid w:val="00C53040"/>
    <w:rPr>
      <w:rFonts w:ascii="Calibri" w:eastAsia="Times New Roman" w:hAnsi="Calibri" w:cs="Times New Roman"/>
      <w:b/>
      <w:bCs/>
      <w:i/>
      <w:iCs/>
      <w:sz w:val="26"/>
      <w:szCs w:val="26"/>
      <w:lang w:eastAsia="en-US"/>
    </w:rPr>
  </w:style>
  <w:style w:type="paragraph" w:customStyle="1" w:styleId="black">
    <w:name w:val="black"/>
    <w:basedOn w:val="Normal"/>
    <w:rsid w:val="00F10A7F"/>
    <w:pPr>
      <w:spacing w:before="100" w:beforeAutospacing="1" w:after="100" w:afterAutospacing="1"/>
    </w:pPr>
    <w:rPr>
      <w:rFonts w:ascii="Arial" w:hAnsi="Arial" w:cs="Arial"/>
      <w:sz w:val="20"/>
      <w:szCs w:val="20"/>
      <w:lang w:eastAsia="en-GB"/>
    </w:rPr>
  </w:style>
  <w:style w:type="character" w:customStyle="1" w:styleId="Heading3Char">
    <w:name w:val="Heading 3 Char"/>
    <w:basedOn w:val="DefaultParagraphFont"/>
    <w:link w:val="Heading3"/>
    <w:rsid w:val="00836A3F"/>
    <w:rPr>
      <w:rFonts w:ascii="Cambria" w:eastAsia="Times New Roman" w:hAnsi="Cambria" w:cs="Times New Roman"/>
      <w:b/>
      <w:bCs/>
      <w:sz w:val="26"/>
      <w:szCs w:val="26"/>
      <w:lang w:eastAsia="en-US"/>
    </w:rPr>
  </w:style>
  <w:style w:type="paragraph" w:customStyle="1" w:styleId="BodyTextCorus">
    <w:name w:val="Body Text Corus"/>
    <w:basedOn w:val="Normal"/>
    <w:rsid w:val="00836A3F"/>
    <w:pPr>
      <w:spacing w:line="280" w:lineRule="atLeast"/>
    </w:pPr>
    <w:rPr>
      <w:rFonts w:ascii="Arial" w:hAnsi="Arial" w:cs="Arial"/>
      <w:sz w:val="22"/>
      <w:szCs w:val="22"/>
    </w:rPr>
  </w:style>
  <w:style w:type="character" w:customStyle="1" w:styleId="Heading1Char">
    <w:name w:val="Heading 1 Char"/>
    <w:basedOn w:val="DefaultParagraphFont"/>
    <w:link w:val="Heading1"/>
    <w:rsid w:val="00836A3F"/>
    <w:rPr>
      <w:rFonts w:ascii="Cambria" w:eastAsia="Times New Roman" w:hAnsi="Cambria" w:cs="Times New Roman"/>
      <w:b/>
      <w:bCs/>
      <w:kern w:val="32"/>
      <w:sz w:val="32"/>
      <w:szCs w:val="32"/>
      <w:lang w:eastAsia="en-US"/>
    </w:rPr>
  </w:style>
  <w:style w:type="paragraph" w:styleId="BodyText2">
    <w:name w:val="Body Text 2"/>
    <w:basedOn w:val="Normal"/>
    <w:link w:val="BodyText2Char"/>
    <w:rsid w:val="006B53CD"/>
    <w:pPr>
      <w:spacing w:after="120" w:line="480" w:lineRule="auto"/>
    </w:pPr>
  </w:style>
  <w:style w:type="character" w:customStyle="1" w:styleId="BodyText2Char">
    <w:name w:val="Body Text 2 Char"/>
    <w:basedOn w:val="DefaultParagraphFont"/>
    <w:link w:val="BodyText2"/>
    <w:rsid w:val="006B53CD"/>
    <w:rPr>
      <w:sz w:val="24"/>
      <w:szCs w:val="24"/>
      <w:lang w:eastAsia="en-US"/>
    </w:rPr>
  </w:style>
  <w:style w:type="paragraph" w:styleId="BodyText3">
    <w:name w:val="Body Text 3"/>
    <w:basedOn w:val="Normal"/>
    <w:link w:val="BodyText3Char"/>
    <w:rsid w:val="006B53CD"/>
    <w:pPr>
      <w:spacing w:after="120"/>
    </w:pPr>
    <w:rPr>
      <w:sz w:val="16"/>
      <w:szCs w:val="16"/>
    </w:rPr>
  </w:style>
  <w:style w:type="character" w:customStyle="1" w:styleId="BodyText3Char">
    <w:name w:val="Body Text 3 Char"/>
    <w:basedOn w:val="DefaultParagraphFont"/>
    <w:link w:val="BodyText3"/>
    <w:rsid w:val="006B53CD"/>
    <w:rPr>
      <w:sz w:val="16"/>
      <w:szCs w:val="16"/>
      <w:lang w:eastAsia="en-US"/>
    </w:rPr>
  </w:style>
  <w:style w:type="character" w:customStyle="1" w:styleId="Heading4Char">
    <w:name w:val="Heading 4 Char"/>
    <w:basedOn w:val="DefaultParagraphFont"/>
    <w:link w:val="Heading4"/>
    <w:semiHidden/>
    <w:rsid w:val="00727DDF"/>
    <w:rPr>
      <w:rFonts w:ascii="Calibri" w:eastAsia="Times New Roman" w:hAnsi="Calibri" w:cs="Times New Roman"/>
      <w:b/>
      <w:bCs/>
      <w:sz w:val="28"/>
      <w:szCs w:val="28"/>
      <w:lang w:eastAsia="en-US"/>
    </w:rPr>
  </w:style>
  <w:style w:type="character" w:customStyle="1" w:styleId="Heading9Char">
    <w:name w:val="Heading 9 Char"/>
    <w:basedOn w:val="DefaultParagraphFont"/>
    <w:link w:val="Heading9"/>
    <w:semiHidden/>
    <w:rsid w:val="00DD7DE0"/>
    <w:rPr>
      <w:rFonts w:ascii="Cambria" w:eastAsia="Times New Roman" w:hAnsi="Cambria" w:cs="Times New Roman"/>
      <w:sz w:val="22"/>
      <w:szCs w:val="22"/>
      <w:lang w:eastAsia="en-US"/>
    </w:rPr>
  </w:style>
  <w:style w:type="character" w:customStyle="1" w:styleId="Heading8Char">
    <w:name w:val="Heading 8 Char"/>
    <w:basedOn w:val="DefaultParagraphFont"/>
    <w:link w:val="Heading8"/>
    <w:rsid w:val="00DD7DE0"/>
    <w:rPr>
      <w:rFonts w:ascii="Calibri" w:eastAsia="Times New Roman" w:hAnsi="Calibri" w:cs="Times New Roman"/>
      <w:i/>
      <w:iCs/>
      <w:sz w:val="24"/>
      <w:szCs w:val="24"/>
      <w:lang w:eastAsia="en-US"/>
    </w:rPr>
  </w:style>
  <w:style w:type="paragraph" w:styleId="BalloonText">
    <w:name w:val="Balloon Text"/>
    <w:basedOn w:val="Normal"/>
    <w:link w:val="BalloonTextChar"/>
    <w:rsid w:val="00953923"/>
    <w:rPr>
      <w:rFonts w:ascii="Tahoma" w:hAnsi="Tahoma" w:cs="Tahoma"/>
      <w:sz w:val="16"/>
      <w:szCs w:val="16"/>
    </w:rPr>
  </w:style>
  <w:style w:type="character" w:customStyle="1" w:styleId="BalloonTextChar">
    <w:name w:val="Balloon Text Char"/>
    <w:basedOn w:val="DefaultParagraphFont"/>
    <w:link w:val="BalloonText"/>
    <w:rsid w:val="00953923"/>
    <w:rPr>
      <w:rFonts w:ascii="Tahoma" w:hAnsi="Tahoma" w:cs="Tahoma"/>
      <w:sz w:val="16"/>
      <w:szCs w:val="16"/>
      <w:lang w:eastAsia="en-US"/>
    </w:rPr>
  </w:style>
  <w:style w:type="character" w:customStyle="1" w:styleId="HeaderChar">
    <w:name w:val="Header Char"/>
    <w:basedOn w:val="DefaultParagraphFont"/>
    <w:link w:val="Header"/>
    <w:uiPriority w:val="99"/>
    <w:rsid w:val="0095392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91E56"/>
    <w:rPr>
      <w:sz w:val="24"/>
      <w:szCs w:val="24"/>
      <w:lang w:eastAsia="en-US"/>
    </w:rPr>
  </w:style>
  <w:style w:type="paragraph" w:styleId="Heading1">
    <w:name w:val="heading 1"/>
    <w:basedOn w:val="Normal"/>
    <w:next w:val="Normal"/>
    <w:link w:val="Heading1Char"/>
    <w:qFormat/>
    <w:rsid w:val="00836A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14C2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36A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7DD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5304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677D"/>
    <w:pPr>
      <w:keepNext/>
      <w:outlineLvl w:val="5"/>
    </w:pPr>
    <w:rPr>
      <w:rFonts w:ascii="Arial" w:hAnsi="Arial" w:cs="Arial"/>
      <w:b/>
      <w:bCs/>
      <w:sz w:val="28"/>
      <w:u w:val="single"/>
    </w:rPr>
  </w:style>
  <w:style w:type="paragraph" w:styleId="Heading7">
    <w:name w:val="heading 7"/>
    <w:basedOn w:val="Normal"/>
    <w:next w:val="Normal"/>
    <w:link w:val="Heading7Char"/>
    <w:semiHidden/>
    <w:unhideWhenUsed/>
    <w:qFormat/>
    <w:rsid w:val="00E14C23"/>
    <w:pPr>
      <w:spacing w:before="240" w:after="60"/>
      <w:outlineLvl w:val="6"/>
    </w:pPr>
    <w:rPr>
      <w:rFonts w:ascii="Calibri" w:hAnsi="Calibri"/>
    </w:rPr>
  </w:style>
  <w:style w:type="paragraph" w:styleId="Heading8">
    <w:name w:val="heading 8"/>
    <w:basedOn w:val="Normal"/>
    <w:next w:val="Normal"/>
    <w:link w:val="Heading8Char"/>
    <w:unhideWhenUsed/>
    <w:qFormat/>
    <w:rsid w:val="00DD7DE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D7D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A01466"/>
    <w:pPr>
      <w:tabs>
        <w:tab w:val="decimal" w:pos="0"/>
      </w:tabs>
      <w:autoSpaceDE w:val="0"/>
      <w:autoSpaceDN w:val="0"/>
      <w:adjustRightInd w:val="0"/>
    </w:pPr>
    <w:rPr>
      <w:lang w:val="en-US" w:eastAsia="en-GB"/>
    </w:rPr>
  </w:style>
  <w:style w:type="paragraph" w:customStyle="1" w:styleId="DefaultText">
    <w:name w:val="Default Text"/>
    <w:basedOn w:val="Normal"/>
    <w:rsid w:val="00A01466"/>
    <w:pPr>
      <w:autoSpaceDE w:val="0"/>
      <w:autoSpaceDN w:val="0"/>
      <w:adjustRightInd w:val="0"/>
    </w:pPr>
    <w:rPr>
      <w:lang w:val="en-US" w:eastAsia="en-GB"/>
    </w:rPr>
  </w:style>
  <w:style w:type="paragraph" w:styleId="Header">
    <w:name w:val="header"/>
    <w:basedOn w:val="Normal"/>
    <w:link w:val="HeaderChar"/>
    <w:uiPriority w:val="99"/>
    <w:rsid w:val="00A01466"/>
    <w:pPr>
      <w:tabs>
        <w:tab w:val="center" w:pos="4153"/>
        <w:tab w:val="right" w:pos="8306"/>
      </w:tabs>
    </w:pPr>
  </w:style>
  <w:style w:type="paragraph" w:styleId="Footer">
    <w:name w:val="footer"/>
    <w:basedOn w:val="Normal"/>
    <w:rsid w:val="00A01466"/>
    <w:pPr>
      <w:tabs>
        <w:tab w:val="center" w:pos="4153"/>
        <w:tab w:val="right" w:pos="8306"/>
      </w:tabs>
    </w:pPr>
  </w:style>
  <w:style w:type="paragraph" w:styleId="Title">
    <w:name w:val="Title"/>
    <w:basedOn w:val="Normal"/>
    <w:qFormat/>
    <w:rsid w:val="00CE600F"/>
    <w:pPr>
      <w:widowControl w:val="0"/>
      <w:autoSpaceDE w:val="0"/>
      <w:autoSpaceDN w:val="0"/>
      <w:adjustRightInd w:val="0"/>
      <w:spacing w:after="240"/>
      <w:jc w:val="center"/>
    </w:pPr>
    <w:rPr>
      <w:rFonts w:ascii="Arial Black" w:hAnsi="Arial Black"/>
      <w:sz w:val="48"/>
      <w:szCs w:val="48"/>
    </w:rPr>
  </w:style>
  <w:style w:type="paragraph" w:customStyle="1" w:styleId="OutlineNotIndented">
    <w:name w:val="Outline (Not Indented)"/>
    <w:basedOn w:val="Normal"/>
    <w:rsid w:val="00682C07"/>
    <w:pPr>
      <w:widowControl w:val="0"/>
      <w:autoSpaceDE w:val="0"/>
      <w:autoSpaceDN w:val="0"/>
      <w:adjustRightInd w:val="0"/>
      <w:ind w:left="360" w:hanging="360"/>
    </w:pPr>
  </w:style>
  <w:style w:type="paragraph" w:styleId="ListParagraph">
    <w:name w:val="List Paragraph"/>
    <w:basedOn w:val="Normal"/>
    <w:uiPriority w:val="72"/>
    <w:qFormat/>
    <w:rsid w:val="00147CBD"/>
    <w:pPr>
      <w:ind w:left="720"/>
    </w:pPr>
  </w:style>
  <w:style w:type="paragraph" w:customStyle="1" w:styleId="Default">
    <w:name w:val="Default"/>
    <w:rsid w:val="0086657E"/>
    <w:pPr>
      <w:autoSpaceDE w:val="0"/>
      <w:autoSpaceDN w:val="0"/>
      <w:adjustRightInd w:val="0"/>
    </w:pPr>
    <w:rPr>
      <w:rFonts w:ascii="Arial" w:eastAsia="Calibri" w:hAnsi="Arial" w:cs="Arial"/>
      <w:color w:val="000000"/>
      <w:sz w:val="24"/>
      <w:szCs w:val="24"/>
      <w:lang w:eastAsia="en-US"/>
    </w:rPr>
  </w:style>
  <w:style w:type="character" w:customStyle="1" w:styleId="Heading6Char">
    <w:name w:val="Heading 6 Char"/>
    <w:basedOn w:val="DefaultParagraphFont"/>
    <w:link w:val="Heading6"/>
    <w:rsid w:val="008B677D"/>
    <w:rPr>
      <w:rFonts w:ascii="Arial" w:hAnsi="Arial" w:cs="Arial"/>
      <w:b/>
      <w:bCs/>
      <w:sz w:val="28"/>
      <w:szCs w:val="24"/>
      <w:u w:val="single"/>
      <w:lang w:eastAsia="en-US"/>
    </w:rPr>
  </w:style>
  <w:style w:type="paragraph" w:styleId="BodyText">
    <w:name w:val="Body Text"/>
    <w:basedOn w:val="Normal"/>
    <w:link w:val="BodyTextChar"/>
    <w:rsid w:val="008B677D"/>
    <w:rPr>
      <w:bCs/>
      <w:color w:val="000000"/>
      <w:szCs w:val="72"/>
    </w:rPr>
  </w:style>
  <w:style w:type="character" w:customStyle="1" w:styleId="BodyTextChar">
    <w:name w:val="Body Text Char"/>
    <w:basedOn w:val="DefaultParagraphFont"/>
    <w:link w:val="BodyText"/>
    <w:rsid w:val="008B677D"/>
    <w:rPr>
      <w:bCs/>
      <w:color w:val="000000"/>
      <w:sz w:val="24"/>
      <w:szCs w:val="72"/>
      <w:lang w:eastAsia="en-US"/>
    </w:rPr>
  </w:style>
  <w:style w:type="paragraph" w:styleId="BodyTextIndent">
    <w:name w:val="Body Text Indent"/>
    <w:basedOn w:val="Normal"/>
    <w:link w:val="BodyTextIndentChar"/>
    <w:rsid w:val="00E14C23"/>
    <w:pPr>
      <w:spacing w:after="120"/>
      <w:ind w:left="283"/>
    </w:pPr>
  </w:style>
  <w:style w:type="character" w:customStyle="1" w:styleId="BodyTextIndentChar">
    <w:name w:val="Body Text Indent Char"/>
    <w:basedOn w:val="DefaultParagraphFont"/>
    <w:link w:val="BodyTextIndent"/>
    <w:rsid w:val="00E14C23"/>
    <w:rPr>
      <w:sz w:val="24"/>
      <w:szCs w:val="24"/>
      <w:lang w:eastAsia="en-US"/>
    </w:rPr>
  </w:style>
  <w:style w:type="character" w:customStyle="1" w:styleId="Heading2Char">
    <w:name w:val="Heading 2 Char"/>
    <w:basedOn w:val="DefaultParagraphFont"/>
    <w:link w:val="Heading2"/>
    <w:rsid w:val="00E14C23"/>
    <w:rPr>
      <w:rFonts w:ascii="Cambria" w:eastAsia="Times New Roman" w:hAnsi="Cambria" w:cs="Times New Roman"/>
      <w:b/>
      <w:bCs/>
      <w:i/>
      <w:iCs/>
      <w:sz w:val="28"/>
      <w:szCs w:val="28"/>
      <w:lang w:eastAsia="en-US"/>
    </w:rPr>
  </w:style>
  <w:style w:type="paragraph" w:customStyle="1" w:styleId="legp1paratext">
    <w:name w:val="legp1paratext"/>
    <w:basedOn w:val="Normal"/>
    <w:rsid w:val="00E14C23"/>
    <w:pPr>
      <w:spacing w:before="100" w:beforeAutospacing="1" w:after="60"/>
    </w:pPr>
    <w:rPr>
      <w:color w:val="494949"/>
    </w:rPr>
  </w:style>
  <w:style w:type="character" w:customStyle="1" w:styleId="legp1no2">
    <w:name w:val="legp1no2"/>
    <w:basedOn w:val="DefaultParagraphFont"/>
    <w:rsid w:val="00E14C23"/>
  </w:style>
  <w:style w:type="paragraph" w:customStyle="1" w:styleId="legclearfixlegp3container">
    <w:name w:val="legclearfix legp3container"/>
    <w:basedOn w:val="Normal"/>
    <w:rsid w:val="00E14C23"/>
    <w:pPr>
      <w:spacing w:before="100" w:beforeAutospacing="1" w:after="60"/>
    </w:pPr>
    <w:rPr>
      <w:color w:val="494949"/>
    </w:rPr>
  </w:style>
  <w:style w:type="character" w:customStyle="1" w:styleId="legdsleglhslegp3no">
    <w:name w:val="legds leglhs legp3no"/>
    <w:basedOn w:val="DefaultParagraphFont"/>
    <w:rsid w:val="00E14C23"/>
  </w:style>
  <w:style w:type="character" w:customStyle="1" w:styleId="legdslegrhslegp3text">
    <w:name w:val="legds legrhs legp3text"/>
    <w:basedOn w:val="DefaultParagraphFont"/>
    <w:rsid w:val="00E14C23"/>
  </w:style>
  <w:style w:type="character" w:customStyle="1" w:styleId="Heading7Char">
    <w:name w:val="Heading 7 Char"/>
    <w:basedOn w:val="DefaultParagraphFont"/>
    <w:link w:val="Heading7"/>
    <w:semiHidden/>
    <w:rsid w:val="00E14C23"/>
    <w:rPr>
      <w:rFonts w:ascii="Calibri" w:eastAsia="Times New Roman" w:hAnsi="Calibri" w:cs="Times New Roman"/>
      <w:sz w:val="24"/>
      <w:szCs w:val="24"/>
      <w:lang w:eastAsia="en-US"/>
    </w:rPr>
  </w:style>
  <w:style w:type="paragraph" w:styleId="BodyTextIndent2">
    <w:name w:val="Body Text Indent 2"/>
    <w:basedOn w:val="Normal"/>
    <w:link w:val="BodyTextIndent2Char"/>
    <w:rsid w:val="00E14C23"/>
    <w:pPr>
      <w:spacing w:after="120" w:line="480" w:lineRule="auto"/>
      <w:ind w:left="283"/>
    </w:pPr>
  </w:style>
  <w:style w:type="character" w:customStyle="1" w:styleId="BodyTextIndent2Char">
    <w:name w:val="Body Text Indent 2 Char"/>
    <w:basedOn w:val="DefaultParagraphFont"/>
    <w:link w:val="BodyTextIndent2"/>
    <w:rsid w:val="00E14C23"/>
    <w:rPr>
      <w:sz w:val="24"/>
      <w:szCs w:val="24"/>
      <w:lang w:eastAsia="en-US"/>
    </w:rPr>
  </w:style>
  <w:style w:type="paragraph" w:styleId="BodyTextIndent3">
    <w:name w:val="Body Text Indent 3"/>
    <w:basedOn w:val="Normal"/>
    <w:link w:val="BodyTextIndent3Char"/>
    <w:rsid w:val="002B5A67"/>
    <w:pPr>
      <w:spacing w:after="120"/>
      <w:ind w:left="283"/>
    </w:pPr>
    <w:rPr>
      <w:sz w:val="16"/>
      <w:szCs w:val="16"/>
    </w:rPr>
  </w:style>
  <w:style w:type="character" w:customStyle="1" w:styleId="BodyTextIndent3Char">
    <w:name w:val="Body Text Indent 3 Char"/>
    <w:basedOn w:val="DefaultParagraphFont"/>
    <w:link w:val="BodyTextIndent3"/>
    <w:rsid w:val="002B5A67"/>
    <w:rPr>
      <w:sz w:val="16"/>
      <w:szCs w:val="16"/>
      <w:lang w:eastAsia="en-US"/>
    </w:rPr>
  </w:style>
  <w:style w:type="character" w:customStyle="1" w:styleId="Heading5Char">
    <w:name w:val="Heading 5 Char"/>
    <w:basedOn w:val="DefaultParagraphFont"/>
    <w:link w:val="Heading5"/>
    <w:rsid w:val="00C53040"/>
    <w:rPr>
      <w:rFonts w:ascii="Calibri" w:eastAsia="Times New Roman" w:hAnsi="Calibri" w:cs="Times New Roman"/>
      <w:b/>
      <w:bCs/>
      <w:i/>
      <w:iCs/>
      <w:sz w:val="26"/>
      <w:szCs w:val="26"/>
      <w:lang w:eastAsia="en-US"/>
    </w:rPr>
  </w:style>
  <w:style w:type="paragraph" w:customStyle="1" w:styleId="black">
    <w:name w:val="black"/>
    <w:basedOn w:val="Normal"/>
    <w:rsid w:val="00F10A7F"/>
    <w:pPr>
      <w:spacing w:before="100" w:beforeAutospacing="1" w:after="100" w:afterAutospacing="1"/>
    </w:pPr>
    <w:rPr>
      <w:rFonts w:ascii="Arial" w:hAnsi="Arial" w:cs="Arial"/>
      <w:sz w:val="20"/>
      <w:szCs w:val="20"/>
      <w:lang w:eastAsia="en-GB"/>
    </w:rPr>
  </w:style>
  <w:style w:type="character" w:customStyle="1" w:styleId="Heading3Char">
    <w:name w:val="Heading 3 Char"/>
    <w:basedOn w:val="DefaultParagraphFont"/>
    <w:link w:val="Heading3"/>
    <w:rsid w:val="00836A3F"/>
    <w:rPr>
      <w:rFonts w:ascii="Cambria" w:eastAsia="Times New Roman" w:hAnsi="Cambria" w:cs="Times New Roman"/>
      <w:b/>
      <w:bCs/>
      <w:sz w:val="26"/>
      <w:szCs w:val="26"/>
      <w:lang w:eastAsia="en-US"/>
    </w:rPr>
  </w:style>
  <w:style w:type="paragraph" w:customStyle="1" w:styleId="BodyTextCorus">
    <w:name w:val="Body Text Corus"/>
    <w:basedOn w:val="Normal"/>
    <w:rsid w:val="00836A3F"/>
    <w:pPr>
      <w:spacing w:line="280" w:lineRule="atLeast"/>
    </w:pPr>
    <w:rPr>
      <w:rFonts w:ascii="Arial" w:hAnsi="Arial" w:cs="Arial"/>
      <w:sz w:val="22"/>
      <w:szCs w:val="22"/>
    </w:rPr>
  </w:style>
  <w:style w:type="character" w:customStyle="1" w:styleId="Heading1Char">
    <w:name w:val="Heading 1 Char"/>
    <w:basedOn w:val="DefaultParagraphFont"/>
    <w:link w:val="Heading1"/>
    <w:rsid w:val="00836A3F"/>
    <w:rPr>
      <w:rFonts w:ascii="Cambria" w:eastAsia="Times New Roman" w:hAnsi="Cambria" w:cs="Times New Roman"/>
      <w:b/>
      <w:bCs/>
      <w:kern w:val="32"/>
      <w:sz w:val="32"/>
      <w:szCs w:val="32"/>
      <w:lang w:eastAsia="en-US"/>
    </w:rPr>
  </w:style>
  <w:style w:type="paragraph" w:styleId="BodyText2">
    <w:name w:val="Body Text 2"/>
    <w:basedOn w:val="Normal"/>
    <w:link w:val="BodyText2Char"/>
    <w:rsid w:val="006B53CD"/>
    <w:pPr>
      <w:spacing w:after="120" w:line="480" w:lineRule="auto"/>
    </w:pPr>
  </w:style>
  <w:style w:type="character" w:customStyle="1" w:styleId="BodyText2Char">
    <w:name w:val="Body Text 2 Char"/>
    <w:basedOn w:val="DefaultParagraphFont"/>
    <w:link w:val="BodyText2"/>
    <w:rsid w:val="006B53CD"/>
    <w:rPr>
      <w:sz w:val="24"/>
      <w:szCs w:val="24"/>
      <w:lang w:eastAsia="en-US"/>
    </w:rPr>
  </w:style>
  <w:style w:type="paragraph" w:styleId="BodyText3">
    <w:name w:val="Body Text 3"/>
    <w:basedOn w:val="Normal"/>
    <w:link w:val="BodyText3Char"/>
    <w:rsid w:val="006B53CD"/>
    <w:pPr>
      <w:spacing w:after="120"/>
    </w:pPr>
    <w:rPr>
      <w:sz w:val="16"/>
      <w:szCs w:val="16"/>
    </w:rPr>
  </w:style>
  <w:style w:type="character" w:customStyle="1" w:styleId="BodyText3Char">
    <w:name w:val="Body Text 3 Char"/>
    <w:basedOn w:val="DefaultParagraphFont"/>
    <w:link w:val="BodyText3"/>
    <w:rsid w:val="006B53CD"/>
    <w:rPr>
      <w:sz w:val="16"/>
      <w:szCs w:val="16"/>
      <w:lang w:eastAsia="en-US"/>
    </w:rPr>
  </w:style>
  <w:style w:type="character" w:customStyle="1" w:styleId="Heading4Char">
    <w:name w:val="Heading 4 Char"/>
    <w:basedOn w:val="DefaultParagraphFont"/>
    <w:link w:val="Heading4"/>
    <w:semiHidden/>
    <w:rsid w:val="00727DDF"/>
    <w:rPr>
      <w:rFonts w:ascii="Calibri" w:eastAsia="Times New Roman" w:hAnsi="Calibri" w:cs="Times New Roman"/>
      <w:b/>
      <w:bCs/>
      <w:sz w:val="28"/>
      <w:szCs w:val="28"/>
      <w:lang w:eastAsia="en-US"/>
    </w:rPr>
  </w:style>
  <w:style w:type="character" w:customStyle="1" w:styleId="Heading9Char">
    <w:name w:val="Heading 9 Char"/>
    <w:basedOn w:val="DefaultParagraphFont"/>
    <w:link w:val="Heading9"/>
    <w:semiHidden/>
    <w:rsid w:val="00DD7DE0"/>
    <w:rPr>
      <w:rFonts w:ascii="Cambria" w:eastAsia="Times New Roman" w:hAnsi="Cambria" w:cs="Times New Roman"/>
      <w:sz w:val="22"/>
      <w:szCs w:val="22"/>
      <w:lang w:eastAsia="en-US"/>
    </w:rPr>
  </w:style>
  <w:style w:type="character" w:customStyle="1" w:styleId="Heading8Char">
    <w:name w:val="Heading 8 Char"/>
    <w:basedOn w:val="DefaultParagraphFont"/>
    <w:link w:val="Heading8"/>
    <w:rsid w:val="00DD7DE0"/>
    <w:rPr>
      <w:rFonts w:ascii="Calibri" w:eastAsia="Times New Roman" w:hAnsi="Calibri" w:cs="Times New Roman"/>
      <w:i/>
      <w:iCs/>
      <w:sz w:val="24"/>
      <w:szCs w:val="24"/>
      <w:lang w:eastAsia="en-US"/>
    </w:rPr>
  </w:style>
  <w:style w:type="paragraph" w:styleId="BalloonText">
    <w:name w:val="Balloon Text"/>
    <w:basedOn w:val="Normal"/>
    <w:link w:val="BalloonTextChar"/>
    <w:rsid w:val="00953923"/>
    <w:rPr>
      <w:rFonts w:ascii="Tahoma" w:hAnsi="Tahoma" w:cs="Tahoma"/>
      <w:sz w:val="16"/>
      <w:szCs w:val="16"/>
    </w:rPr>
  </w:style>
  <w:style w:type="character" w:customStyle="1" w:styleId="BalloonTextChar">
    <w:name w:val="Balloon Text Char"/>
    <w:basedOn w:val="DefaultParagraphFont"/>
    <w:link w:val="BalloonText"/>
    <w:rsid w:val="00953923"/>
    <w:rPr>
      <w:rFonts w:ascii="Tahoma" w:hAnsi="Tahoma" w:cs="Tahoma"/>
      <w:sz w:val="16"/>
      <w:szCs w:val="16"/>
      <w:lang w:eastAsia="en-US"/>
    </w:rPr>
  </w:style>
  <w:style w:type="character" w:customStyle="1" w:styleId="HeaderChar">
    <w:name w:val="Header Char"/>
    <w:basedOn w:val="DefaultParagraphFont"/>
    <w:link w:val="Header"/>
    <w:uiPriority w:val="99"/>
    <w:rsid w:val="009539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5332D19B9714A91A2DFA15D20EAFE" ma:contentTypeVersion="0" ma:contentTypeDescription="Create a new document." ma:contentTypeScope="" ma:versionID="783c3d6a496c9aa947af15e68c65e7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23E7C-3D2E-47E4-A466-F5A947BF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70E21C-D57F-4B71-AE94-49633680C307}">
  <ds:schemaRefs>
    <ds:schemaRef ds:uri="http://schemas.microsoft.com/sharepoint/v3/contenttype/forms"/>
  </ds:schemaRefs>
</ds:datastoreItem>
</file>

<file path=customXml/itemProps3.xml><?xml version="1.0" encoding="utf-8"?>
<ds:datastoreItem xmlns:ds="http://schemas.openxmlformats.org/officeDocument/2006/customXml" ds:itemID="{40B49F2A-4832-49FC-846B-D153C2DEA4F5}">
  <ds:schemaRefs>
    <ds:schemaRef ds:uri="http://schemas.microsoft.com/office/2006/metadata/properties"/>
  </ds:schemaRefs>
</ds:datastoreItem>
</file>

<file path=customXml/itemProps4.xml><?xml version="1.0" encoding="utf-8"?>
<ds:datastoreItem xmlns:ds="http://schemas.openxmlformats.org/officeDocument/2006/customXml" ds:itemID="{80690A85-F5B8-4C2C-B8FD-8020C8FA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CoMAH Control Measures (Tasks) Requiring Transferring To SAP</vt:lpstr>
    </vt:vector>
  </TitlesOfParts>
  <Company>Corus</Company>
  <LinksUpToDate>false</LinksUpToDate>
  <CharactersWithSpaces>23502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CoMAH Control Measures (Tasks) Requiring Transferring To SAP</dc:title>
  <dc:creator>CNES</dc:creator>
  <cp:lastModifiedBy>stephen.wilson</cp:lastModifiedBy>
  <cp:revision>2</cp:revision>
  <dcterms:created xsi:type="dcterms:W3CDTF">2018-06-07T12:40:00Z</dcterms:created>
  <dcterms:modified xsi:type="dcterms:W3CDTF">2018-06-07T12:40:00Z</dcterms:modified>
</cp:coreProperties>
</file>