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58"/>
        <w:gridCol w:w="3511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:rsidRPr="00401778" w:rsidR="009D5C06" w:rsidP="00401778" w:rsidRDefault="009D5C06" w14:paraId="3BE1D96A" w14:textId="77777777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:rsidR="009D5C06" w:rsidRDefault="009D5C06" w14:paraId="625E8342" w14:textId="77777777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:rsidR="009D5C06" w:rsidP="00C76CC2" w:rsidRDefault="009D5C06" w14:paraId="5EDE6D51" w14:textId="6392E6C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:rsidR="009D5C06" w:rsidRDefault="009D5C06" w14:paraId="2FE3B438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:rsidR="009D5C06" w:rsidRDefault="00ED6EC9" w14:paraId="4D859DFC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="t" o:hrstd="t" o:hralign="center" fillcolor="#9d9da1" stroked="f"/>
        </w:pict>
      </w:r>
    </w:p>
    <w:p w:rsidR="009D5C06" w:rsidRDefault="009D5C06" w14:paraId="1A0ABDFE" w14:textId="77777777">
      <w:pPr>
        <w:rPr>
          <w:rFonts w:ascii="Verdana" w:hAnsi="Verdana"/>
        </w:rPr>
      </w:pPr>
    </w:p>
    <w:p w:rsidR="009D5C06" w:rsidRDefault="009D5C06" w14:paraId="29276CE7" w14:textId="5C068ABD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p w:rsidR="00EE1A25" w:rsidRDefault="00EE1A25" w14:paraId="02056967" w14:textId="5CC92C4A" w14:noSpellErr="1">
      <w:pPr>
        <w:rPr>
          <w:rFonts w:ascii="Verdana" w:hAnsi="Verdana"/>
        </w:rPr>
      </w:pPr>
      <w:r w:rsidRPr="57216A2B" w:rsidR="00EE1A25">
        <w:rPr>
          <w:rFonts w:ascii="Verdana" w:hAnsi="Verdana"/>
          <w:b w:val="1"/>
          <w:bCs w:val="1"/>
        </w:rPr>
        <w:t>DEFCON 532A applies therefore this form is intention</w:t>
      </w:r>
      <w:r w:rsidRPr="57216A2B" w:rsidR="00EE1A25">
        <w:rPr>
          <w:rFonts w:ascii="Verdana" w:hAnsi="Verdana"/>
          <w:b w:val="1"/>
          <w:bCs w:val="1"/>
        </w:rPr>
        <w:t>all</w:t>
      </w:r>
      <w:r w:rsidRPr="57216A2B" w:rsidR="00EE1A25">
        <w:rPr>
          <w:rFonts w:ascii="Verdana" w:hAnsi="Verdana"/>
          <w:b w:val="1"/>
          <w:bCs w:val="1"/>
        </w:rPr>
        <w:t>y blank</w:t>
      </w:r>
    </w:p>
    <w:tbl>
      <w:tblPr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88"/>
        <w:gridCol w:w="8097"/>
      </w:tblGrid>
      <w:tr w:rsidRPr="00FF6BA1" w:rsidR="009D5C06" w:rsidTr="00ED6EC9" w14:paraId="26053412" w14:textId="77777777">
        <w:trPr>
          <w:trHeight w:val="1121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68899329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FF6BA1" w:rsidR="009D5C06" w:rsidP="00FF6BA1" w:rsidRDefault="009D5C06" w14:paraId="00DF8369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:rsidRPr="00A72376" w:rsidR="009D5C06" w:rsidP="00ED6EC9" w:rsidRDefault="009D5C06" w14:paraId="1B870631" w14:textId="423CB1CC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</w:tc>
      </w:tr>
      <w:tr w:rsidRPr="00FF6BA1" w:rsidR="009D5C06" w:rsidTr="00ED6EC9" w14:paraId="33C265AD" w14:textId="77777777">
        <w:trPr>
          <w:trHeight w:val="981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30AB6374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FF6BA1" w:rsidR="009D5C06" w:rsidP="00FF6BA1" w:rsidRDefault="009D5C06" w14:paraId="3A133138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:rsidRPr="00A72376" w:rsidR="009D5C06" w:rsidP="00ED6EC9" w:rsidRDefault="009D5C06" w14:paraId="6C592A8D" w14:textId="489FC965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will be processed at:</w:t>
            </w:r>
          </w:p>
        </w:tc>
      </w:tr>
      <w:tr w:rsidRPr="00FF6BA1" w:rsidR="009D5C06" w:rsidTr="00ED6EC9" w14:paraId="3E4DE2F6" w14:textId="77777777">
        <w:trPr>
          <w:trHeight w:val="840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3C35A77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A72376" w:rsidR="009D5C06" w:rsidP="00ED6EC9" w:rsidRDefault="009D5C06" w14:paraId="16B524B5" w14:textId="32A71E1F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Pr="00FF6BA1" w:rsidR="009D5C06" w:rsidTr="00ED6EC9" w14:paraId="6906DED5" w14:textId="77777777">
        <w:trPr>
          <w:trHeight w:val="837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D08BB7A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A72376" w:rsidR="009D5C06" w:rsidP="00ED6EC9" w:rsidRDefault="009D5C06" w14:paraId="07FBFC33" w14:textId="5855767E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</w:tc>
      </w:tr>
      <w:tr w:rsidRPr="00FF6BA1" w:rsidR="009D5C06" w:rsidTr="00EE1A25" w14:paraId="73F6CE0D" w14:textId="77777777"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79F74F5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A72376" w:rsidR="00A72376" w:rsidP="00ED6EC9" w:rsidRDefault="009D5C06" w14:paraId="5AB1D9A1" w14:textId="6A12C430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>
              <w:rPr>
                <w:rFonts w:ascii="Verdana" w:hAnsi="Verdana"/>
                <w:sz w:val="22"/>
                <w:szCs w:val="22"/>
              </w:rPr>
              <w:t>S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>
              <w:rPr>
                <w:rFonts w:ascii="Verdana" w:hAnsi="Verdana"/>
                <w:sz w:val="22"/>
                <w:szCs w:val="22"/>
              </w:rPr>
              <w:t>C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</w:tc>
      </w:tr>
      <w:tr w:rsidRPr="00FF6BA1" w:rsidR="00FF4383" w:rsidTr="00EE1A25" w14:paraId="0C567AE6" w14:textId="77777777">
        <w:tc>
          <w:tcPr>
            <w:tcW w:w="2388" w:type="dxa"/>
            <w:shd w:val="clear" w:color="auto" w:fill="auto"/>
            <w:vAlign w:val="center"/>
          </w:tcPr>
          <w:p w:rsidRPr="00FF6BA1" w:rsidR="00FF4383" w:rsidP="00FF6BA1" w:rsidRDefault="00FF4383" w14:paraId="5E4BBD62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FF4383" w:rsidR="00FF4383" w:rsidP="00ED6EC9" w:rsidRDefault="00FF4383" w14:paraId="062674AB" w14:textId="10AACBF8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215BDE">
              <w:t>The</w:t>
            </w:r>
            <w:r w:rsidRPr="00215BDE" w:rsidR="00215BDE">
              <w:t xml:space="preserve"> </w:t>
            </w:r>
            <w:r w:rsidR="00215BDE">
              <w:t xml:space="preserve">processing activities to be </w:t>
            </w:r>
            <w:r w:rsidR="00713F6B">
              <w:t>performed</w:t>
            </w:r>
            <w:r w:rsidR="00215BDE">
              <w:t xml:space="preserve"> under the contract are as follows: </w:t>
            </w:r>
          </w:p>
        </w:tc>
      </w:tr>
      <w:tr w:rsidRPr="00FF6BA1" w:rsidR="009D5C06" w:rsidTr="00EE1A25" w14:paraId="5ACB5D2F" w14:textId="77777777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FF4383" w14:paraId="6CB57490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Pr="00FF6BA1" w:rsidR="009D5C06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A72376" w:rsidR="00A72376" w:rsidP="00ED6EC9" w:rsidRDefault="009D5C06" w14:paraId="4C14F36C" w14:textId="72D7420C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>
              <w:rPr>
                <w:rFonts w:ascii="Verdana" w:hAnsi="Verdana"/>
                <w:sz w:val="22"/>
                <w:szCs w:val="22"/>
              </w:rPr>
              <w:t>processed as follows</w:t>
            </w:r>
            <w:r w:rsidRPr="00FF6BA1">
              <w:rPr>
                <w:rFonts w:ascii="Verdana" w:hAnsi="Verdana"/>
                <w:sz w:val="22"/>
                <w:szCs w:val="22"/>
              </w:rPr>
              <w:t>: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Pr="00FF6BA1" w:rsidR="009D5C06" w:rsidTr="00ED6EC9" w14:paraId="695B8CC8" w14:textId="77777777">
        <w:trPr>
          <w:trHeight w:val="1081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B831B8" w14:paraId="46C2C3F1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Pr="00FF6BA1" w:rsidR="009D5C06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Pr="00FF6BA1" w:rsidR="009D5C06">
              <w:rPr>
                <w:rFonts w:ascii="Verdana" w:hAnsi="Verdana"/>
                <w:b/>
              </w:rPr>
              <w:t>easures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FF6BA1" w:rsidR="009D5C06" w:rsidP="00ED6EC9" w:rsidRDefault="009D5C06" w14:paraId="17887775" w14:textId="13F93D7C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Pr="00FF6BA1" w:rsidR="009D5C06" w:rsidTr="00EE1A25" w14:paraId="6E8AD181" w14:textId="77777777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713F6B" w:rsidRDefault="009D5C06" w14:paraId="7834C738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FF6BA1" w:rsidR="00FF4383" w:rsidP="00626A59" w:rsidRDefault="009D5C06" w14:paraId="1BCBA522" w14:textId="77777777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>
              <w:rPr>
                <w:rFonts w:ascii="Verdana" w:hAnsi="Verdana"/>
                <w:sz w:val="22"/>
                <w:szCs w:val="22"/>
              </w:rPr>
              <w:t>d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>
              <w:rPr>
                <w:rFonts w:ascii="Verdana" w:hAnsi="Verdana"/>
                <w:sz w:val="22"/>
                <w:szCs w:val="22"/>
              </w:rPr>
              <w:t>i</w:t>
            </w:r>
            <w:r w:rsidRPr="00FF6BA1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>: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  <w:r w:rsidR="00626A59">
              <w:rPr>
                <w:rFonts w:ascii="Verdana" w:hAnsi="Verdana"/>
                <w:i/>
                <w:iCs/>
                <w:sz w:val="22"/>
                <w:szCs w:val="22"/>
              </w:rPr>
              <w:t xml:space="preserve">Secure destruction of records to be performed by trusted and certified suppliers in accordance with </w:t>
            </w:r>
            <w:r w:rsidR="00951704">
              <w:rPr>
                <w:rFonts w:ascii="Verdana" w:hAnsi="Verdana"/>
                <w:i/>
                <w:iCs/>
                <w:sz w:val="22"/>
                <w:szCs w:val="22"/>
              </w:rPr>
              <w:t xml:space="preserve">Contractor </w:t>
            </w:r>
            <w:r w:rsidR="00626A59">
              <w:rPr>
                <w:rFonts w:ascii="Verdana" w:hAnsi="Verdana"/>
                <w:i/>
                <w:iCs/>
                <w:sz w:val="22"/>
                <w:szCs w:val="22"/>
              </w:rPr>
              <w:t>Policy to attached schedule.</w:t>
            </w:r>
          </w:p>
        </w:tc>
      </w:tr>
      <w:tr w:rsidRPr="00FF6BA1" w:rsidR="009D5C06" w:rsidTr="00EE1A25" w14:paraId="1806C98D" w14:textId="77777777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5E943EFE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8097" w:type="dxa"/>
            <w:shd w:val="clear" w:color="auto" w:fill="auto"/>
            <w:vAlign w:val="center"/>
          </w:tcPr>
          <w:p w:rsidRPr="00FF6BA1" w:rsidR="00465463" w:rsidP="00ED6EC9" w:rsidRDefault="009D5C06" w14:paraId="0370C373" w14:textId="10F3B44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</w:tc>
      </w:tr>
    </w:tbl>
    <w:p w:rsidRPr="00215BDE" w:rsidR="009D5C06" w:rsidRDefault="00215BDE" w14:paraId="576EF798" w14:textId="77777777">
      <w:pPr>
        <w:rPr>
          <w:rFonts w:ascii="Verdana" w:hAnsi="Verdana"/>
          <w:sz w:val="20"/>
        </w:rPr>
      </w:pPr>
      <w:r w:rsidRPr="00215BDE">
        <w:rPr>
          <w:rFonts w:ascii="Verdana" w:hAnsi="Verdana"/>
          <w:sz w:val="20"/>
        </w:rPr>
        <w:t xml:space="preserve">The </w:t>
      </w:r>
      <w:r>
        <w:rPr>
          <w:rFonts w:ascii="Verdana" w:hAnsi="Verdana"/>
          <w:sz w:val="20"/>
        </w:rPr>
        <w:t xml:space="preserve">capitalised </w:t>
      </w:r>
      <w:r w:rsidRPr="00215BDE">
        <w:rPr>
          <w:rFonts w:ascii="Verdana" w:hAnsi="Verdana"/>
          <w:sz w:val="20"/>
        </w:rPr>
        <w:t xml:space="preserve">terms used in this form shall have the same meanings as in the General Data Protection Regulations. </w:t>
      </w:r>
    </w:p>
    <w:sectPr w:rsidRPr="00215BDE" w:rsidR="009D5C06" w:rsidSect="00EE1A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orient="portrait" w:code="9"/>
      <w:pgMar w:top="720" w:right="720" w:bottom="720" w:left="72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0CBC" w:rsidRDefault="00F50CBC" w14:paraId="3D24CA68" w14:textId="77777777">
      <w:r>
        <w:separator/>
      </w:r>
    </w:p>
  </w:endnote>
  <w:endnote w:type="continuationSeparator" w:id="0">
    <w:p w:rsidR="00F50CBC" w:rsidRDefault="00F50CBC" w14:paraId="10059AC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53B1067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1553478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441B912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0CBC" w:rsidRDefault="00F50CBC" w14:paraId="1BE55501" w14:textId="77777777">
      <w:r>
        <w:separator/>
      </w:r>
    </w:p>
  </w:footnote>
  <w:footnote w:type="continuationSeparator" w:id="0">
    <w:p w:rsidR="00F50CBC" w:rsidRDefault="00F50CBC" w14:paraId="78E73B6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5CD8E0C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A58CC" w:rsidR="009A58CC" w:rsidP="009A58CC" w:rsidRDefault="009A58CC" w14:paraId="258B9D16" w14:textId="77777777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:rsidR="00401778" w:rsidP="00401778" w:rsidRDefault="00401778" w14:paraId="78160D09" w14:textId="7777777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15DB4608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32930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521336"/>
    <w:rsid w:val="00523A60"/>
    <w:rsid w:val="00560899"/>
    <w:rsid w:val="00565746"/>
    <w:rsid w:val="00616CB3"/>
    <w:rsid w:val="00626A59"/>
    <w:rsid w:val="00684E88"/>
    <w:rsid w:val="00713F6B"/>
    <w:rsid w:val="00741103"/>
    <w:rsid w:val="007525D4"/>
    <w:rsid w:val="007755F6"/>
    <w:rsid w:val="0078350D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831B8"/>
    <w:rsid w:val="00C76CC2"/>
    <w:rsid w:val="00CF4CE1"/>
    <w:rsid w:val="00D24F15"/>
    <w:rsid w:val="00D34255"/>
    <w:rsid w:val="00D52F79"/>
    <w:rsid w:val="00DB7727"/>
    <w:rsid w:val="00ED6EC9"/>
    <w:rsid w:val="00EE1A25"/>
    <w:rsid w:val="00EE599B"/>
    <w:rsid w:val="00F50CBC"/>
    <w:rsid w:val="00F92A2D"/>
    <w:rsid w:val="00F94A3E"/>
    <w:rsid w:val="00FB6D18"/>
    <w:rsid w:val="00FF4383"/>
    <w:rsid w:val="00FF6BA1"/>
    <w:rsid w:val="5721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styleId="CommentTextChar" w:customStyle="1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styleId="CommentSubjectChar" w:customStyle="1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styleId="HeaderChar" w:customStyle="1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E01C38D9AC0943B0EA0557C2D2F034" ma:contentTypeVersion="" ma:contentTypeDescription="Create a new document." ma:contentTypeScope="" ma:versionID="5fa03443137f955be12bfe792f5ab1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031DE6-1734-41A7-B3BD-4C6F3F1F514B}"/>
</file>

<file path=customXml/itemProps2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99B11-8016-4AC5-BC35-D7F8C3B23585}">
  <ds:schemaRefs>
    <ds:schemaRef ds:uri="dcc85a29-e2bc-4b0f-9752-23d3162e1617"/>
    <ds:schemaRef ds:uri="84b0ba25-19b3-47cb-b9c3-99aeec339e1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Thales UK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Debs B2 (Def Comrcl Pol-2D-Asst-TL)</dc:creator>
  <cp:keywords/>
  <cp:lastModifiedBy>Lane, Jenny C2 (Army StratCen-Comrcl-Proc-NI-1)</cp:lastModifiedBy>
  <cp:revision>6</cp:revision>
  <cp:lastPrinted>2019-02-06T09:00:00Z</cp:lastPrinted>
  <dcterms:created xsi:type="dcterms:W3CDTF">2022-06-16T10:03:00Z</dcterms:created>
  <dcterms:modified xsi:type="dcterms:W3CDTF">2023-01-24T06:29:01Z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0x0101004EE01C38D9AC0943B0EA0557C2D2F034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  <property fmtid="{D5CDD505-2E9C-101B-9397-08002B2CF9AE}" pid="44" name="_SourceUrl">
    <vt:lpwstr/>
  </property>
  <property fmtid="{D5CDD505-2E9C-101B-9397-08002B2CF9AE}" pid="45" name="_SharedFileIndex">
    <vt:lpwstr/>
  </property>
</Properties>
</file>