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24" w:rsidRPr="00BA5824" w:rsidRDefault="00BA5824" w:rsidP="00BA5824">
      <w:pPr>
        <w:pStyle w:val="NormalWeb"/>
        <w:jc w:val="center"/>
        <w:rPr>
          <w:b/>
        </w:rPr>
      </w:pPr>
      <w:r w:rsidRPr="00BA5824">
        <w:rPr>
          <w:b/>
        </w:rPr>
        <w:t>Omnibus survey services for schoolteachers and leaders, leaders of post-16 institutions and for pupils, parents and carers.</w:t>
      </w:r>
    </w:p>
    <w:p w:rsidR="00767067" w:rsidRDefault="00767067"/>
    <w:p w:rsidR="00BA5824" w:rsidRPr="00BA5824" w:rsidRDefault="00BA5824">
      <w:pPr>
        <w:rPr>
          <w:rFonts w:ascii="Arial" w:hAnsi="Arial" w:cs="Arial"/>
          <w:b/>
        </w:rPr>
      </w:pPr>
      <w:r w:rsidRPr="00BA5824">
        <w:rPr>
          <w:rFonts w:ascii="Arial" w:hAnsi="Arial" w:cs="Arial"/>
          <w:b/>
        </w:rPr>
        <w:t>Description and further information</w:t>
      </w:r>
    </w:p>
    <w:p w:rsidR="00BA5824" w:rsidRDefault="00BA5824"/>
    <w:p w:rsidR="00BA5824" w:rsidRDefault="00BA5824" w:rsidP="00BA5824">
      <w:pPr>
        <w:rPr>
          <w:rFonts w:ascii="Arial" w:hAnsi="Arial" w:cs="Arial"/>
        </w:rPr>
      </w:pPr>
      <w:r w:rsidRPr="00FB65F0">
        <w:rPr>
          <w:rFonts w:ascii="Arial" w:hAnsi="Arial" w:cs="Arial"/>
        </w:rPr>
        <w:t xml:space="preserve">The Department for Education (DfE) proposes to tender </w:t>
      </w:r>
      <w:r>
        <w:rPr>
          <w:rFonts w:ascii="Arial" w:hAnsi="Arial" w:cs="Arial"/>
        </w:rPr>
        <w:t>for bids</w:t>
      </w:r>
      <w:r w:rsidRPr="00FB65F0">
        <w:rPr>
          <w:rFonts w:ascii="Arial" w:hAnsi="Arial" w:cs="Arial"/>
        </w:rPr>
        <w:t xml:space="preserve"> </w:t>
      </w:r>
      <w:r>
        <w:rPr>
          <w:rFonts w:ascii="Arial" w:hAnsi="Arial" w:cs="Arial"/>
        </w:rPr>
        <w:t>to undertake omnibus surveys across two different groups in England:</w:t>
      </w:r>
    </w:p>
    <w:p w:rsidR="00BA5824" w:rsidRDefault="00BA5824" w:rsidP="00BA5824">
      <w:pPr>
        <w:rPr>
          <w:rFonts w:ascii="Arial" w:hAnsi="Arial" w:cs="Arial"/>
        </w:rPr>
      </w:pPr>
    </w:p>
    <w:p w:rsidR="00BA5824" w:rsidRDefault="00BA5824" w:rsidP="00BA5824">
      <w:pPr>
        <w:pStyle w:val="ListParagraph"/>
        <w:numPr>
          <w:ilvl w:val="0"/>
          <w:numId w:val="2"/>
        </w:numPr>
        <w:rPr>
          <w:rFonts w:ascii="Arial" w:hAnsi="Arial" w:cs="Arial"/>
        </w:rPr>
      </w:pPr>
      <w:r>
        <w:rPr>
          <w:rFonts w:ascii="Arial" w:hAnsi="Arial" w:cs="Arial"/>
        </w:rPr>
        <w:t>School teachers and leaders</w:t>
      </w:r>
    </w:p>
    <w:p w:rsidR="00BA5824" w:rsidRPr="00FB65F0" w:rsidRDefault="00BA5824" w:rsidP="00BA5824">
      <w:pPr>
        <w:pStyle w:val="ListParagraph"/>
        <w:numPr>
          <w:ilvl w:val="0"/>
          <w:numId w:val="2"/>
        </w:numPr>
        <w:rPr>
          <w:rFonts w:ascii="Arial" w:hAnsi="Arial" w:cs="Arial"/>
        </w:rPr>
      </w:pPr>
      <w:r>
        <w:rPr>
          <w:rFonts w:ascii="Arial" w:hAnsi="Arial" w:cs="Arial"/>
        </w:rPr>
        <w:t>Pupils and parents/carers</w:t>
      </w:r>
    </w:p>
    <w:p w:rsidR="00BA5824" w:rsidRDefault="00BA5824" w:rsidP="00BA5824">
      <w:pPr>
        <w:rPr>
          <w:rFonts w:ascii="Arial" w:hAnsi="Arial" w:cs="Arial"/>
        </w:rPr>
      </w:pPr>
    </w:p>
    <w:p w:rsidR="00BA5824" w:rsidRDefault="00BA5824" w:rsidP="00BA5824">
      <w:pPr>
        <w:rPr>
          <w:rFonts w:ascii="Arial" w:hAnsi="Arial" w:cs="Arial"/>
        </w:rPr>
      </w:pPr>
      <w:r>
        <w:rPr>
          <w:rFonts w:ascii="Arial" w:hAnsi="Arial" w:cs="Arial"/>
        </w:rPr>
        <w:t xml:space="preserve">We expect these surveys to run twice per calendar year, although we may consider running one or both on an annual basis. Suppliers will be able to bid for one or both of the omnibus surveys as they see fit. </w:t>
      </w:r>
    </w:p>
    <w:p w:rsidR="00BA5824" w:rsidRDefault="00BA5824" w:rsidP="00BA5824">
      <w:pPr>
        <w:rPr>
          <w:rFonts w:ascii="Arial" w:hAnsi="Arial" w:cs="Arial"/>
        </w:rPr>
      </w:pPr>
    </w:p>
    <w:p w:rsidR="00BA5824" w:rsidRPr="008463B8" w:rsidRDefault="00BA5824" w:rsidP="00BA5824">
      <w:pPr>
        <w:rPr>
          <w:rFonts w:ascii="Arial" w:hAnsi="Arial" w:cs="Arial"/>
        </w:rPr>
      </w:pPr>
      <w:r>
        <w:rPr>
          <w:rFonts w:ascii="Arial" w:hAnsi="Arial" w:cs="Arial"/>
        </w:rPr>
        <w:t>The survey samples for each respective population will need to be nationally representative. The key aims of each survey are to:</w:t>
      </w:r>
    </w:p>
    <w:p w:rsidR="00BA5824" w:rsidRPr="0074622F" w:rsidRDefault="00BA5824" w:rsidP="00BA5824">
      <w:pPr>
        <w:rPr>
          <w:rFonts w:ascii="Arial" w:hAnsi="Arial" w:cs="Arial"/>
        </w:rPr>
      </w:pPr>
    </w:p>
    <w:p w:rsidR="00BA5824" w:rsidRPr="0074622F" w:rsidRDefault="00BA5824" w:rsidP="00BA5824">
      <w:pPr>
        <w:pStyle w:val="ListParagraph"/>
        <w:keepNext/>
        <w:keepLines/>
        <w:numPr>
          <w:ilvl w:val="0"/>
          <w:numId w:val="3"/>
        </w:numPr>
        <w:spacing w:before="120" w:after="120" w:line="276" w:lineRule="auto"/>
      </w:pPr>
      <w:r w:rsidRPr="0074622F">
        <w:rPr>
          <w:rFonts w:ascii="Arial" w:hAnsi="Arial" w:cs="Arial"/>
        </w:rPr>
        <w:t xml:space="preserve">Gather the views of </w:t>
      </w:r>
      <w:r>
        <w:rPr>
          <w:rFonts w:ascii="Arial" w:hAnsi="Arial" w:cs="Arial"/>
        </w:rPr>
        <w:t>the target group</w:t>
      </w:r>
      <w:r w:rsidRPr="0074622F">
        <w:rPr>
          <w:rFonts w:ascii="Arial" w:hAnsi="Arial" w:cs="Arial"/>
        </w:rPr>
        <w:t xml:space="preserve"> on a wide range of topics relating to the Department’s aims, priorities and policies;</w:t>
      </w:r>
    </w:p>
    <w:p w:rsidR="00BA5824" w:rsidRPr="0074622F" w:rsidRDefault="00BA5824" w:rsidP="00BA5824">
      <w:pPr>
        <w:keepNext/>
        <w:keepLines/>
        <w:numPr>
          <w:ilvl w:val="0"/>
          <w:numId w:val="3"/>
        </w:numPr>
        <w:spacing w:after="120"/>
        <w:rPr>
          <w:rFonts w:ascii="Arial" w:hAnsi="Arial" w:cs="Arial"/>
        </w:rPr>
      </w:pPr>
      <w:r w:rsidRPr="0074622F">
        <w:rPr>
          <w:rFonts w:ascii="Arial" w:hAnsi="Arial" w:cs="Arial"/>
        </w:rPr>
        <w:t>Inform policy decision-making on key issues; and</w:t>
      </w:r>
    </w:p>
    <w:p w:rsidR="00BA5824" w:rsidRPr="0074622F" w:rsidRDefault="00BA5824" w:rsidP="00BA5824">
      <w:pPr>
        <w:keepNext/>
        <w:keepLines/>
        <w:numPr>
          <w:ilvl w:val="0"/>
          <w:numId w:val="3"/>
        </w:numPr>
        <w:spacing w:after="120"/>
        <w:rPr>
          <w:rFonts w:ascii="Arial" w:hAnsi="Arial" w:cs="Arial"/>
        </w:rPr>
      </w:pPr>
      <w:r w:rsidRPr="0074622F">
        <w:rPr>
          <w:rFonts w:ascii="Arial" w:hAnsi="Arial" w:cs="Arial"/>
        </w:rPr>
        <w:t>Offer the potential to track changes over time</w:t>
      </w:r>
      <w:r>
        <w:rPr>
          <w:rFonts w:ascii="Arial" w:hAnsi="Arial" w:cs="Arial"/>
        </w:rPr>
        <w:t>.</w:t>
      </w:r>
    </w:p>
    <w:p w:rsidR="00BA5824" w:rsidRPr="008463B8" w:rsidRDefault="00BA5824" w:rsidP="00BA5824">
      <w:pPr>
        <w:ind w:left="780"/>
        <w:rPr>
          <w:rFonts w:ascii="Arial" w:hAnsi="Arial" w:cs="Arial"/>
        </w:rPr>
      </w:pPr>
    </w:p>
    <w:p w:rsidR="00BA5824" w:rsidRDefault="00BA5824" w:rsidP="00BA5824">
      <w:pPr>
        <w:rPr>
          <w:rFonts w:ascii="Arial" w:hAnsi="Arial" w:cs="Arial"/>
        </w:rPr>
      </w:pPr>
      <w:r>
        <w:rPr>
          <w:rFonts w:ascii="Arial" w:hAnsi="Arial" w:cs="Arial"/>
        </w:rPr>
        <w:t xml:space="preserve">The </w:t>
      </w:r>
      <w:r w:rsidRPr="00C8249D">
        <w:rPr>
          <w:rFonts w:ascii="Arial" w:hAnsi="Arial" w:cs="Arial"/>
        </w:rPr>
        <w:t>Department has</w:t>
      </w:r>
      <w:r>
        <w:rPr>
          <w:rFonts w:ascii="Arial" w:hAnsi="Arial" w:cs="Arial"/>
        </w:rPr>
        <w:t xml:space="preserve"> already</w:t>
      </w:r>
      <w:r w:rsidRPr="00C8249D">
        <w:rPr>
          <w:rFonts w:ascii="Arial" w:hAnsi="Arial" w:cs="Arial"/>
        </w:rPr>
        <w:t xml:space="preserve"> </w:t>
      </w:r>
      <w:r>
        <w:rPr>
          <w:rFonts w:ascii="Arial" w:hAnsi="Arial" w:cs="Arial"/>
        </w:rPr>
        <w:t xml:space="preserve">run </w:t>
      </w:r>
      <w:r w:rsidRPr="00C8249D">
        <w:rPr>
          <w:rFonts w:ascii="Arial" w:hAnsi="Arial" w:cs="Arial"/>
        </w:rPr>
        <w:t xml:space="preserve">regular </w:t>
      </w:r>
      <w:r>
        <w:rPr>
          <w:rFonts w:ascii="Arial" w:hAnsi="Arial" w:cs="Arial"/>
        </w:rPr>
        <w:t>surveys with these groups</w:t>
      </w:r>
      <w:r w:rsidRPr="00C8249D">
        <w:rPr>
          <w:rFonts w:ascii="Arial" w:hAnsi="Arial" w:cs="Arial"/>
        </w:rPr>
        <w:t xml:space="preserve"> and we would expect any future surveys to</w:t>
      </w:r>
      <w:r>
        <w:rPr>
          <w:rFonts w:ascii="Arial" w:hAnsi="Arial" w:cs="Arial"/>
        </w:rPr>
        <w:t xml:space="preserve"> retain an element of comparability with previous question responses in order to conduct time series analysis. Brief methodological detail for each survey and links to the published survey reports is included below</w:t>
      </w:r>
      <w:proofErr w:type="gramStart"/>
      <w:r>
        <w:rPr>
          <w:rFonts w:ascii="Arial" w:hAnsi="Arial" w:cs="Arial"/>
        </w:rPr>
        <w:t>;</w:t>
      </w:r>
      <w:proofErr w:type="gramEnd"/>
      <w:r>
        <w:rPr>
          <w:rFonts w:ascii="Arial" w:hAnsi="Arial" w:cs="Arial"/>
        </w:rPr>
        <w:t xml:space="preserve"> </w:t>
      </w:r>
    </w:p>
    <w:p w:rsidR="00BA5824" w:rsidRDefault="00BA5824" w:rsidP="00BA5824">
      <w:pPr>
        <w:rPr>
          <w:rFonts w:ascii="Arial" w:hAnsi="Arial" w:cs="Arial"/>
        </w:rPr>
      </w:pPr>
    </w:p>
    <w:p w:rsidR="00BA5824" w:rsidRDefault="00BA5824" w:rsidP="00BA5824">
      <w:pPr>
        <w:pStyle w:val="ListParagraph"/>
        <w:numPr>
          <w:ilvl w:val="0"/>
          <w:numId w:val="6"/>
        </w:numPr>
        <w:rPr>
          <w:rFonts w:ascii="Arial" w:hAnsi="Arial" w:cs="Arial"/>
        </w:rPr>
      </w:pPr>
      <w:r w:rsidRPr="00462BC3">
        <w:rPr>
          <w:rFonts w:ascii="Arial" w:hAnsi="Arial" w:cs="Arial"/>
          <w:b/>
        </w:rPr>
        <w:t>Schoolteachers and leaders</w:t>
      </w:r>
      <w:r>
        <w:rPr>
          <w:rFonts w:ascii="Arial" w:hAnsi="Arial" w:cs="Arial"/>
        </w:rPr>
        <w:t xml:space="preserve"> – Approx. 1,000 response from classroom teachers and 800 responses from senior leaders in maintained schools across England. Responses </w:t>
      </w:r>
      <w:proofErr w:type="gramStart"/>
      <w:r>
        <w:rPr>
          <w:rFonts w:ascii="Arial" w:hAnsi="Arial" w:cs="Arial"/>
        </w:rPr>
        <w:t>are split</w:t>
      </w:r>
      <w:proofErr w:type="gramEnd"/>
      <w:r>
        <w:rPr>
          <w:rFonts w:ascii="Arial" w:hAnsi="Arial" w:cs="Arial"/>
        </w:rPr>
        <w:t xml:space="preserve"> roughly 50/50 by primary and secondary. Respondents </w:t>
      </w:r>
      <w:proofErr w:type="gramStart"/>
      <w:r>
        <w:rPr>
          <w:rFonts w:ascii="Arial" w:hAnsi="Arial" w:cs="Arial"/>
        </w:rPr>
        <w:t>are surveyed</w:t>
      </w:r>
      <w:proofErr w:type="gramEnd"/>
      <w:r>
        <w:rPr>
          <w:rFonts w:ascii="Arial" w:hAnsi="Arial" w:cs="Arial"/>
        </w:rPr>
        <w:t xml:space="preserve"> twice per year via an online panel and paper surveys. Published reports </w:t>
      </w:r>
      <w:proofErr w:type="gramStart"/>
      <w:r>
        <w:rPr>
          <w:rFonts w:ascii="Arial" w:hAnsi="Arial" w:cs="Arial"/>
        </w:rPr>
        <w:t>can be found</w:t>
      </w:r>
      <w:proofErr w:type="gramEnd"/>
      <w:r>
        <w:rPr>
          <w:rFonts w:ascii="Arial" w:hAnsi="Arial" w:cs="Arial"/>
        </w:rPr>
        <w:t xml:space="preserve"> </w:t>
      </w:r>
      <w:hyperlink r:id="rId5" w:history="1">
        <w:r w:rsidRPr="0016117C">
          <w:rPr>
            <w:rStyle w:val="Hyperlink"/>
            <w:rFonts w:ascii="Arial" w:hAnsi="Arial" w:cs="Arial"/>
          </w:rPr>
          <w:t>here</w:t>
        </w:r>
      </w:hyperlink>
      <w:r>
        <w:rPr>
          <w:rFonts w:ascii="Arial" w:hAnsi="Arial" w:cs="Arial"/>
        </w:rPr>
        <w:t xml:space="preserve">. </w:t>
      </w:r>
    </w:p>
    <w:p w:rsidR="00BA5824" w:rsidRDefault="00BA5824" w:rsidP="00BA5824">
      <w:pPr>
        <w:pStyle w:val="ListParagraph"/>
        <w:numPr>
          <w:ilvl w:val="0"/>
          <w:numId w:val="6"/>
        </w:numPr>
        <w:rPr>
          <w:rFonts w:ascii="Arial" w:hAnsi="Arial" w:cs="Arial"/>
        </w:rPr>
      </w:pPr>
      <w:r w:rsidRPr="00462BC3">
        <w:rPr>
          <w:rFonts w:ascii="Arial" w:hAnsi="Arial" w:cs="Arial"/>
          <w:b/>
        </w:rPr>
        <w:t>Pupils, parents and carers</w:t>
      </w:r>
      <w:r>
        <w:rPr>
          <w:rFonts w:ascii="Arial" w:hAnsi="Arial" w:cs="Arial"/>
        </w:rPr>
        <w:t xml:space="preserve"> – Achieves approx. 1,500 pupil and parent/carer paired responses covering years 7-13 across England. The survey has run twice per year. The survey </w:t>
      </w:r>
      <w:proofErr w:type="gramStart"/>
      <w:r>
        <w:rPr>
          <w:rFonts w:ascii="Arial" w:hAnsi="Arial" w:cs="Arial"/>
        </w:rPr>
        <w:t>is completed</w:t>
      </w:r>
      <w:proofErr w:type="gramEnd"/>
      <w:r>
        <w:rPr>
          <w:rFonts w:ascii="Arial" w:hAnsi="Arial" w:cs="Arial"/>
        </w:rPr>
        <w:t xml:space="preserve"> online or via a postal questionnaire. Published reports </w:t>
      </w:r>
      <w:proofErr w:type="gramStart"/>
      <w:r>
        <w:rPr>
          <w:rFonts w:ascii="Arial" w:hAnsi="Arial" w:cs="Arial"/>
        </w:rPr>
        <w:t>can be found</w:t>
      </w:r>
      <w:proofErr w:type="gramEnd"/>
      <w:r>
        <w:rPr>
          <w:rFonts w:ascii="Arial" w:hAnsi="Arial" w:cs="Arial"/>
        </w:rPr>
        <w:t xml:space="preserve"> </w:t>
      </w:r>
      <w:hyperlink r:id="rId6" w:history="1">
        <w:r w:rsidRPr="0016117C">
          <w:rPr>
            <w:rStyle w:val="Hyperlink"/>
            <w:rFonts w:ascii="Arial" w:hAnsi="Arial" w:cs="Arial"/>
          </w:rPr>
          <w:t>here.</w:t>
        </w:r>
      </w:hyperlink>
      <w:r w:rsidDel="006637C0">
        <w:rPr>
          <w:rFonts w:ascii="Arial" w:hAnsi="Arial" w:cs="Arial"/>
        </w:rPr>
        <w:t xml:space="preserve"> </w:t>
      </w:r>
    </w:p>
    <w:p w:rsidR="00BA5824" w:rsidRPr="00462BC3" w:rsidRDefault="00BA5824" w:rsidP="00BA5824">
      <w:pPr>
        <w:ind w:left="720"/>
        <w:rPr>
          <w:rFonts w:ascii="Arial" w:hAnsi="Arial" w:cs="Arial"/>
        </w:rPr>
      </w:pPr>
      <w:r>
        <w:rPr>
          <w:rFonts w:ascii="Arial" w:hAnsi="Arial" w:cs="Arial"/>
        </w:rPr>
        <w:t xml:space="preserve">Whilst the information provided details the current methodology used to conduct the surveys, the Department welcomes suggestions for alternative methodological approaches that can meet the key aims of the surveys as set out on page one. </w:t>
      </w:r>
    </w:p>
    <w:p w:rsidR="00BA5824" w:rsidRDefault="00BA5824" w:rsidP="00BA5824">
      <w:pPr>
        <w:widowControl w:val="0"/>
        <w:overflowPunct w:val="0"/>
        <w:autoSpaceDE w:val="0"/>
        <w:autoSpaceDN w:val="0"/>
        <w:adjustRightInd w:val="0"/>
        <w:textAlignment w:val="baseline"/>
        <w:rPr>
          <w:rFonts w:ascii="Arial" w:hAnsi="Arial" w:cs="Arial"/>
          <w:b/>
          <w:u w:val="single"/>
        </w:rPr>
      </w:pPr>
    </w:p>
    <w:p w:rsidR="00BA5824" w:rsidRPr="00BA5824" w:rsidRDefault="00BA5824" w:rsidP="00BA5824">
      <w:pPr>
        <w:widowControl w:val="0"/>
        <w:overflowPunct w:val="0"/>
        <w:autoSpaceDE w:val="0"/>
        <w:autoSpaceDN w:val="0"/>
        <w:adjustRightInd w:val="0"/>
        <w:textAlignment w:val="baseline"/>
        <w:rPr>
          <w:rFonts w:ascii="Arial" w:hAnsi="Arial" w:cs="Arial"/>
          <w:b/>
        </w:rPr>
      </w:pPr>
      <w:bookmarkStart w:id="0" w:name="_GoBack"/>
      <w:r w:rsidRPr="00BA5824">
        <w:rPr>
          <w:rFonts w:ascii="Arial" w:hAnsi="Arial" w:cs="Arial"/>
          <w:b/>
        </w:rPr>
        <w:t>Further description</w:t>
      </w:r>
    </w:p>
    <w:bookmarkEnd w:id="0"/>
    <w:p w:rsidR="00BA5824" w:rsidRPr="001522CB" w:rsidRDefault="00BA5824" w:rsidP="00BA5824">
      <w:pPr>
        <w:widowControl w:val="0"/>
        <w:overflowPunct w:val="0"/>
        <w:autoSpaceDE w:val="0"/>
        <w:autoSpaceDN w:val="0"/>
        <w:adjustRightInd w:val="0"/>
        <w:textAlignment w:val="baseline"/>
        <w:rPr>
          <w:rFonts w:ascii="Arial" w:hAnsi="Arial" w:cs="Arial"/>
          <w:b/>
          <w:u w:val="single"/>
        </w:rPr>
      </w:pPr>
    </w:p>
    <w:p w:rsidR="00BA5824" w:rsidRPr="001509AC" w:rsidRDefault="00BA5824" w:rsidP="00BA5824">
      <w:pPr>
        <w:widowControl w:val="0"/>
        <w:overflowPunct w:val="0"/>
        <w:autoSpaceDE w:val="0"/>
        <w:autoSpaceDN w:val="0"/>
        <w:adjustRightInd w:val="0"/>
        <w:textAlignment w:val="baseline"/>
        <w:rPr>
          <w:rFonts w:ascii="Arial" w:hAnsi="Arial" w:cs="Arial"/>
          <w:bCs/>
        </w:rPr>
      </w:pPr>
      <w:r w:rsidRPr="001509AC">
        <w:rPr>
          <w:rFonts w:ascii="Arial" w:hAnsi="Arial" w:cs="Arial"/>
        </w:rPr>
        <w:t>We would expect suppliers to demonstrate</w:t>
      </w:r>
      <w:r w:rsidRPr="001509AC">
        <w:rPr>
          <w:rFonts w:ascii="Arial" w:hAnsi="Arial" w:cs="Arial"/>
          <w:bCs/>
        </w:rPr>
        <w:t xml:space="preserve"> their experience of delivery in this area with </w:t>
      </w:r>
      <w:r>
        <w:rPr>
          <w:rFonts w:ascii="Arial" w:hAnsi="Arial" w:cs="Arial"/>
          <w:bCs/>
        </w:rPr>
        <w:t xml:space="preserve">particular reference </w:t>
      </w:r>
      <w:proofErr w:type="gramStart"/>
      <w:r>
        <w:rPr>
          <w:rFonts w:ascii="Arial" w:hAnsi="Arial" w:cs="Arial"/>
          <w:bCs/>
        </w:rPr>
        <w:t>to</w:t>
      </w:r>
      <w:proofErr w:type="gramEnd"/>
      <w:r>
        <w:rPr>
          <w:rFonts w:ascii="Arial" w:hAnsi="Arial" w:cs="Arial"/>
          <w:bCs/>
        </w:rPr>
        <w:t>:</w:t>
      </w:r>
      <w:r w:rsidRPr="001509AC">
        <w:rPr>
          <w:rFonts w:ascii="Arial" w:hAnsi="Arial" w:cs="Arial"/>
          <w:bCs/>
        </w:rPr>
        <w:t xml:space="preserve"> </w:t>
      </w:r>
    </w:p>
    <w:p w:rsidR="00BA5824" w:rsidRPr="001509AC" w:rsidRDefault="00BA5824" w:rsidP="00BA5824">
      <w:pPr>
        <w:widowControl w:val="0"/>
        <w:overflowPunct w:val="0"/>
        <w:autoSpaceDE w:val="0"/>
        <w:autoSpaceDN w:val="0"/>
        <w:adjustRightInd w:val="0"/>
        <w:textAlignment w:val="baseline"/>
        <w:rPr>
          <w:rFonts w:ascii="Arial" w:hAnsi="Arial" w:cs="Arial"/>
        </w:rPr>
      </w:pPr>
    </w:p>
    <w:p w:rsidR="00BA5824" w:rsidRPr="001509AC" w:rsidRDefault="00BA5824" w:rsidP="00BA5824">
      <w:pPr>
        <w:pStyle w:val="Default"/>
        <w:numPr>
          <w:ilvl w:val="0"/>
          <w:numId w:val="4"/>
        </w:numPr>
        <w:spacing w:before="120" w:after="120"/>
      </w:pPr>
      <w:r w:rsidRPr="001509AC">
        <w:lastRenderedPageBreak/>
        <w:t xml:space="preserve">Survey design, e.g. sampling, achieving high response rates, projected power of survey results </w:t>
      </w:r>
    </w:p>
    <w:p w:rsidR="00BA5824" w:rsidRPr="001509AC" w:rsidRDefault="00BA5824" w:rsidP="00BA5824">
      <w:pPr>
        <w:pStyle w:val="Default"/>
        <w:numPr>
          <w:ilvl w:val="0"/>
          <w:numId w:val="4"/>
        </w:numPr>
        <w:spacing w:before="120" w:after="120"/>
      </w:pPr>
      <w:r w:rsidRPr="001509AC">
        <w:t>Relevant research experience, e.g. conducting research and particularly surveys with the relevant groups, questionnaire design, quantitative data analysis and;</w:t>
      </w:r>
    </w:p>
    <w:p w:rsidR="00BA5824" w:rsidRPr="001509AC" w:rsidRDefault="00BA5824" w:rsidP="00BA5824">
      <w:pPr>
        <w:pStyle w:val="Default"/>
        <w:numPr>
          <w:ilvl w:val="0"/>
          <w:numId w:val="4"/>
        </w:numPr>
        <w:spacing w:before="120" w:after="120"/>
      </w:pPr>
      <w:r w:rsidRPr="001509AC">
        <w:t xml:space="preserve">Technical/professional ability </w:t>
      </w:r>
      <w:r>
        <w:t xml:space="preserve">and capacity </w:t>
      </w:r>
      <w:r w:rsidRPr="001509AC">
        <w:t xml:space="preserve">to undertake the work </w:t>
      </w:r>
    </w:p>
    <w:p w:rsidR="00BA5824" w:rsidRPr="001509AC" w:rsidRDefault="00BA5824" w:rsidP="00BA5824">
      <w:pPr>
        <w:pStyle w:val="Default"/>
        <w:spacing w:before="120" w:after="120"/>
        <w:ind w:left="720"/>
      </w:pPr>
    </w:p>
    <w:p w:rsidR="00BA5824" w:rsidRPr="001509AC" w:rsidRDefault="00BA5824" w:rsidP="00BA5824">
      <w:pPr>
        <w:pStyle w:val="Default"/>
        <w:spacing w:before="120" w:after="120"/>
      </w:pPr>
      <w:r>
        <w:t>We would expect suppliers</w:t>
      </w:r>
      <w:r w:rsidRPr="001509AC">
        <w:t xml:space="preserve"> conduct the following activities</w:t>
      </w:r>
      <w:proofErr w:type="gramStart"/>
      <w:r w:rsidRPr="001509AC">
        <w:t>;</w:t>
      </w:r>
      <w:proofErr w:type="gramEnd"/>
    </w:p>
    <w:p w:rsidR="00BA5824" w:rsidRPr="001509AC" w:rsidRDefault="00BA5824" w:rsidP="00BA5824">
      <w:pPr>
        <w:pStyle w:val="Default"/>
        <w:spacing w:before="120" w:after="120"/>
      </w:pPr>
    </w:p>
    <w:p w:rsidR="00BA5824" w:rsidRPr="001509AC" w:rsidRDefault="00BA5824" w:rsidP="00BA5824">
      <w:pPr>
        <w:pStyle w:val="Default"/>
        <w:numPr>
          <w:ilvl w:val="0"/>
          <w:numId w:val="5"/>
        </w:numPr>
        <w:spacing w:before="120" w:after="120"/>
      </w:pPr>
      <w:r w:rsidRPr="001509AC">
        <w:t>Collaborate with DfE officials to develop questions for each wave of the respective surveys</w:t>
      </w:r>
    </w:p>
    <w:p w:rsidR="00BA5824" w:rsidRPr="001509AC" w:rsidRDefault="00BA5824" w:rsidP="00BA5824">
      <w:pPr>
        <w:numPr>
          <w:ilvl w:val="0"/>
          <w:numId w:val="1"/>
        </w:numPr>
        <w:spacing w:before="120" w:after="120"/>
        <w:rPr>
          <w:rFonts w:ascii="Arial" w:hAnsi="Arial" w:cs="Arial"/>
        </w:rPr>
      </w:pPr>
      <w:r w:rsidRPr="001509AC">
        <w:rPr>
          <w:rFonts w:ascii="Arial" w:hAnsi="Arial" w:cs="Arial"/>
        </w:rPr>
        <w:t xml:space="preserve">Fieldwork </w:t>
      </w:r>
      <w:r>
        <w:rPr>
          <w:rFonts w:ascii="Arial" w:hAnsi="Arial" w:cs="Arial"/>
        </w:rPr>
        <w:t xml:space="preserve">- </w:t>
      </w:r>
      <w:r w:rsidRPr="001509AC">
        <w:rPr>
          <w:rFonts w:ascii="Arial" w:hAnsi="Arial" w:cs="Arial"/>
        </w:rPr>
        <w:t xml:space="preserve">Bidders are encouraged to propose their own </w:t>
      </w:r>
      <w:r>
        <w:rPr>
          <w:rFonts w:ascii="Arial" w:hAnsi="Arial" w:cs="Arial"/>
        </w:rPr>
        <w:t xml:space="preserve">preferred </w:t>
      </w:r>
      <w:r w:rsidRPr="001509AC">
        <w:rPr>
          <w:rFonts w:ascii="Arial" w:hAnsi="Arial" w:cs="Arial"/>
        </w:rPr>
        <w:t>method</w:t>
      </w:r>
      <w:r>
        <w:rPr>
          <w:rFonts w:ascii="Arial" w:hAnsi="Arial" w:cs="Arial"/>
        </w:rPr>
        <w:t>ology</w:t>
      </w:r>
      <w:r w:rsidRPr="001509AC">
        <w:rPr>
          <w:rFonts w:ascii="Arial" w:hAnsi="Arial" w:cs="Arial"/>
        </w:rPr>
        <w:t xml:space="preserve"> for conducting the surveys (e.g. online, telephone, postal, mixed methods etc.)</w:t>
      </w:r>
    </w:p>
    <w:p w:rsidR="00BA5824" w:rsidRPr="001509AC" w:rsidRDefault="00BA5824" w:rsidP="00BA5824">
      <w:pPr>
        <w:numPr>
          <w:ilvl w:val="0"/>
          <w:numId w:val="1"/>
        </w:numPr>
        <w:spacing w:before="120" w:after="120"/>
        <w:rPr>
          <w:rFonts w:ascii="Arial" w:hAnsi="Arial" w:cs="Arial"/>
        </w:rPr>
      </w:pPr>
      <w:r w:rsidRPr="001509AC">
        <w:rPr>
          <w:rFonts w:ascii="Arial" w:hAnsi="Arial" w:cs="Arial"/>
        </w:rPr>
        <w:t>Analysis</w:t>
      </w:r>
      <w:r>
        <w:rPr>
          <w:rFonts w:ascii="Arial" w:hAnsi="Arial" w:cs="Arial"/>
        </w:rPr>
        <w:t xml:space="preserve"> of results </w:t>
      </w:r>
    </w:p>
    <w:p w:rsidR="00BA5824" w:rsidRDefault="00BA5824" w:rsidP="00BA5824">
      <w:pPr>
        <w:numPr>
          <w:ilvl w:val="0"/>
          <w:numId w:val="1"/>
        </w:numPr>
        <w:spacing w:before="120" w:after="120"/>
        <w:rPr>
          <w:rFonts w:ascii="Arial" w:hAnsi="Arial" w:cs="Arial"/>
        </w:rPr>
      </w:pPr>
      <w:r w:rsidRPr="001509AC">
        <w:rPr>
          <w:rFonts w:ascii="Arial" w:hAnsi="Arial" w:cs="Arial"/>
        </w:rPr>
        <w:t xml:space="preserve">Reporting </w:t>
      </w:r>
      <w:r>
        <w:rPr>
          <w:rFonts w:ascii="Arial" w:hAnsi="Arial" w:cs="Arial"/>
        </w:rPr>
        <w:t xml:space="preserve">- </w:t>
      </w:r>
      <w:r w:rsidRPr="001509AC">
        <w:rPr>
          <w:rFonts w:ascii="Arial" w:hAnsi="Arial" w:cs="Arial"/>
        </w:rPr>
        <w:t>to DfE publication standards</w:t>
      </w:r>
      <w:r>
        <w:rPr>
          <w:rFonts w:ascii="Arial" w:hAnsi="Arial" w:cs="Arial"/>
        </w:rPr>
        <w:t xml:space="preserve"> and deadlines.</w:t>
      </w:r>
    </w:p>
    <w:p w:rsidR="00BA5824" w:rsidRDefault="00BA5824" w:rsidP="00BA5824">
      <w:pPr>
        <w:pStyle w:val="Default"/>
        <w:spacing w:before="120" w:after="120"/>
        <w:rPr>
          <w:sz w:val="22"/>
          <w:szCs w:val="22"/>
        </w:rPr>
      </w:pPr>
    </w:p>
    <w:p w:rsidR="00BA5824" w:rsidRPr="000F4899" w:rsidRDefault="00BA5824" w:rsidP="00BA5824">
      <w:pPr>
        <w:pStyle w:val="Default"/>
        <w:spacing w:before="120" w:after="120"/>
        <w:rPr>
          <w:color w:val="auto"/>
          <w:szCs w:val="22"/>
        </w:rPr>
      </w:pPr>
      <w:r w:rsidRPr="000F4899">
        <w:rPr>
          <w:color w:val="auto"/>
          <w:szCs w:val="22"/>
        </w:rPr>
        <w:t xml:space="preserve">We intend to publish this opportunity via the Redimo 2 e-procurement system in early April. See </w:t>
      </w:r>
      <w:r>
        <w:rPr>
          <w:color w:val="auto"/>
          <w:szCs w:val="22"/>
        </w:rPr>
        <w:t xml:space="preserve">additional information section </w:t>
      </w:r>
      <w:r w:rsidRPr="000F4899">
        <w:rPr>
          <w:color w:val="auto"/>
          <w:szCs w:val="22"/>
        </w:rPr>
        <w:t>below for more information regarding the e-procurement system.</w:t>
      </w:r>
    </w:p>
    <w:p w:rsidR="00BA5824" w:rsidRPr="008463B8" w:rsidRDefault="00BA5824" w:rsidP="00BA5824">
      <w:pPr>
        <w:pStyle w:val="NormalWeb"/>
      </w:pPr>
      <w:r w:rsidRPr="008463B8">
        <w:t>Indicative timeline</w:t>
      </w:r>
      <w:r>
        <w:t xml:space="preserve"> (may be subject to change)</w:t>
      </w:r>
      <w:r w:rsidRPr="008463B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3199"/>
      </w:tblGrid>
      <w:tr w:rsidR="00BA5824" w:rsidRPr="008463B8" w:rsidTr="00AD11A7">
        <w:tc>
          <w:tcPr>
            <w:tcW w:w="3323" w:type="dxa"/>
            <w:shd w:val="clear" w:color="auto" w:fill="auto"/>
          </w:tcPr>
          <w:p w:rsidR="00BA5824" w:rsidRPr="008463B8" w:rsidRDefault="00BA5824" w:rsidP="00AD11A7">
            <w:pPr>
              <w:jc w:val="center"/>
              <w:rPr>
                <w:rFonts w:ascii="Arial" w:eastAsia="Calibri" w:hAnsi="Arial" w:cs="Arial"/>
                <w:b/>
              </w:rPr>
            </w:pPr>
            <w:r w:rsidRPr="008463B8">
              <w:rPr>
                <w:rFonts w:ascii="Arial" w:eastAsia="Calibri" w:hAnsi="Arial" w:cs="Arial"/>
                <w:b/>
              </w:rPr>
              <w:t>Action</w:t>
            </w:r>
          </w:p>
          <w:p w:rsidR="00BA5824" w:rsidRPr="008463B8" w:rsidRDefault="00BA5824" w:rsidP="00AD11A7">
            <w:pPr>
              <w:jc w:val="center"/>
              <w:rPr>
                <w:rFonts w:ascii="Arial" w:eastAsia="Calibri" w:hAnsi="Arial" w:cs="Arial"/>
                <w:b/>
              </w:rPr>
            </w:pPr>
          </w:p>
        </w:tc>
        <w:tc>
          <w:tcPr>
            <w:tcW w:w="3199" w:type="dxa"/>
            <w:shd w:val="clear" w:color="auto" w:fill="auto"/>
          </w:tcPr>
          <w:p w:rsidR="00BA5824" w:rsidRPr="008463B8" w:rsidRDefault="00BA5824" w:rsidP="00AD11A7">
            <w:pPr>
              <w:jc w:val="center"/>
              <w:rPr>
                <w:rFonts w:ascii="Arial" w:eastAsia="Calibri" w:hAnsi="Arial" w:cs="Arial"/>
                <w:b/>
              </w:rPr>
            </w:pPr>
            <w:r w:rsidRPr="008463B8">
              <w:rPr>
                <w:rFonts w:ascii="Arial" w:eastAsia="Calibri" w:hAnsi="Arial" w:cs="Arial"/>
                <w:b/>
              </w:rPr>
              <w:t>Indicative Dates</w:t>
            </w:r>
            <w:r>
              <w:rPr>
                <w:rFonts w:ascii="Arial" w:eastAsia="Calibri" w:hAnsi="Arial" w:cs="Arial"/>
                <w:b/>
              </w:rPr>
              <w:t xml:space="preserve"> (2017</w:t>
            </w:r>
            <w:r w:rsidRPr="008463B8">
              <w:rPr>
                <w:rFonts w:ascii="Arial" w:eastAsia="Calibri" w:hAnsi="Arial" w:cs="Arial"/>
                <w:b/>
              </w:rPr>
              <w:t>)</w:t>
            </w:r>
          </w:p>
        </w:tc>
      </w:tr>
      <w:tr w:rsidR="00BA5824" w:rsidRPr="008463B8" w:rsidTr="00AD11A7">
        <w:tc>
          <w:tcPr>
            <w:tcW w:w="3323" w:type="dxa"/>
            <w:shd w:val="clear" w:color="auto" w:fill="auto"/>
          </w:tcPr>
          <w:p w:rsidR="00BA5824" w:rsidRPr="008463B8" w:rsidRDefault="00BA5824" w:rsidP="00AD11A7">
            <w:pPr>
              <w:jc w:val="center"/>
              <w:rPr>
                <w:rFonts w:ascii="Arial" w:eastAsia="Calibri" w:hAnsi="Arial" w:cs="Arial"/>
              </w:rPr>
            </w:pPr>
            <w:r w:rsidRPr="008463B8">
              <w:rPr>
                <w:rFonts w:ascii="Arial" w:eastAsia="Calibri" w:hAnsi="Arial" w:cs="Arial"/>
              </w:rPr>
              <w:t>Issue PIN</w:t>
            </w:r>
          </w:p>
          <w:p w:rsidR="00BA5824" w:rsidRPr="008463B8" w:rsidRDefault="00BA5824" w:rsidP="00AD11A7">
            <w:pPr>
              <w:jc w:val="center"/>
              <w:rPr>
                <w:rFonts w:ascii="Arial" w:eastAsia="Calibri" w:hAnsi="Arial" w:cs="Arial"/>
              </w:rPr>
            </w:pPr>
          </w:p>
        </w:tc>
        <w:tc>
          <w:tcPr>
            <w:tcW w:w="3199" w:type="dxa"/>
            <w:shd w:val="clear" w:color="auto" w:fill="auto"/>
          </w:tcPr>
          <w:p w:rsidR="00BA5824" w:rsidRPr="008463B8" w:rsidRDefault="00BA5824" w:rsidP="00BA5824">
            <w:pPr>
              <w:jc w:val="center"/>
              <w:rPr>
                <w:rFonts w:ascii="Arial" w:eastAsia="Calibri" w:hAnsi="Arial" w:cs="Arial"/>
              </w:rPr>
            </w:pPr>
            <w:r>
              <w:rPr>
                <w:rFonts w:ascii="Arial" w:eastAsia="Calibri" w:hAnsi="Arial" w:cs="Arial"/>
              </w:rPr>
              <w:t xml:space="preserve">w/c </w:t>
            </w:r>
            <w:r>
              <w:rPr>
                <w:rFonts w:ascii="Arial" w:eastAsia="Calibri" w:hAnsi="Arial" w:cs="Arial"/>
              </w:rPr>
              <w:t>15 March</w:t>
            </w:r>
            <w:r>
              <w:rPr>
                <w:rFonts w:ascii="Arial" w:eastAsia="Calibri" w:hAnsi="Arial" w:cs="Arial"/>
              </w:rPr>
              <w:t xml:space="preserve"> 2017</w:t>
            </w:r>
          </w:p>
        </w:tc>
      </w:tr>
      <w:tr w:rsidR="00BA5824" w:rsidRPr="008463B8" w:rsidTr="00AD11A7">
        <w:tc>
          <w:tcPr>
            <w:tcW w:w="3323" w:type="dxa"/>
            <w:shd w:val="clear" w:color="auto" w:fill="auto"/>
          </w:tcPr>
          <w:p w:rsidR="00BA5824" w:rsidRPr="008463B8" w:rsidRDefault="00BA5824" w:rsidP="00AD11A7">
            <w:pPr>
              <w:jc w:val="center"/>
              <w:rPr>
                <w:rFonts w:ascii="Arial" w:eastAsia="Calibri" w:hAnsi="Arial" w:cs="Arial"/>
              </w:rPr>
            </w:pPr>
            <w:r>
              <w:rPr>
                <w:rFonts w:ascii="Arial" w:eastAsia="Calibri" w:hAnsi="Arial" w:cs="Arial"/>
              </w:rPr>
              <w:t>Issues request for EOI’s</w:t>
            </w:r>
          </w:p>
          <w:p w:rsidR="00BA5824" w:rsidRPr="008463B8" w:rsidRDefault="00BA5824" w:rsidP="00AD11A7">
            <w:pPr>
              <w:jc w:val="center"/>
              <w:rPr>
                <w:rFonts w:ascii="Arial" w:eastAsia="Calibri" w:hAnsi="Arial" w:cs="Arial"/>
              </w:rPr>
            </w:pPr>
          </w:p>
        </w:tc>
        <w:tc>
          <w:tcPr>
            <w:tcW w:w="3199" w:type="dxa"/>
            <w:shd w:val="clear" w:color="auto" w:fill="auto"/>
          </w:tcPr>
          <w:p w:rsidR="00BA5824" w:rsidRPr="008463B8" w:rsidRDefault="00BA5824" w:rsidP="00AD11A7">
            <w:pPr>
              <w:jc w:val="center"/>
              <w:rPr>
                <w:rFonts w:ascii="Arial" w:eastAsia="Calibri" w:hAnsi="Arial" w:cs="Arial"/>
              </w:rPr>
            </w:pPr>
            <w:r>
              <w:rPr>
                <w:rFonts w:ascii="Arial" w:eastAsia="Calibri" w:hAnsi="Arial" w:cs="Arial"/>
              </w:rPr>
              <w:t>Early April 2017</w:t>
            </w:r>
          </w:p>
        </w:tc>
      </w:tr>
      <w:tr w:rsidR="00BA5824" w:rsidRPr="008463B8" w:rsidTr="00AD11A7">
        <w:trPr>
          <w:trHeight w:val="416"/>
        </w:trPr>
        <w:tc>
          <w:tcPr>
            <w:tcW w:w="3323" w:type="dxa"/>
            <w:shd w:val="clear" w:color="auto" w:fill="auto"/>
          </w:tcPr>
          <w:p w:rsidR="00BA5824" w:rsidRPr="008463B8" w:rsidRDefault="00BA5824" w:rsidP="00AD11A7">
            <w:pPr>
              <w:jc w:val="center"/>
              <w:rPr>
                <w:rFonts w:ascii="Arial" w:eastAsia="Calibri" w:hAnsi="Arial" w:cs="Arial"/>
              </w:rPr>
            </w:pPr>
            <w:r>
              <w:rPr>
                <w:rFonts w:ascii="Arial" w:eastAsia="Calibri" w:hAnsi="Arial" w:cs="Arial"/>
              </w:rPr>
              <w:t>Issue Invitation to Tender</w:t>
            </w:r>
          </w:p>
          <w:p w:rsidR="00BA5824" w:rsidRPr="008463B8" w:rsidRDefault="00BA5824" w:rsidP="00AD11A7">
            <w:pPr>
              <w:jc w:val="center"/>
              <w:rPr>
                <w:rFonts w:ascii="Arial" w:eastAsia="Calibri" w:hAnsi="Arial" w:cs="Arial"/>
              </w:rPr>
            </w:pPr>
          </w:p>
        </w:tc>
        <w:tc>
          <w:tcPr>
            <w:tcW w:w="3199" w:type="dxa"/>
            <w:shd w:val="clear" w:color="auto" w:fill="auto"/>
          </w:tcPr>
          <w:p w:rsidR="00BA5824" w:rsidRPr="008463B8" w:rsidRDefault="00BA5824" w:rsidP="00AD11A7">
            <w:pPr>
              <w:jc w:val="center"/>
              <w:rPr>
                <w:rFonts w:ascii="Arial" w:eastAsia="Calibri" w:hAnsi="Arial" w:cs="Arial"/>
              </w:rPr>
            </w:pPr>
            <w:r>
              <w:rPr>
                <w:rFonts w:ascii="Arial" w:eastAsia="Calibri" w:hAnsi="Arial" w:cs="Arial"/>
              </w:rPr>
              <w:t>Late April 2017</w:t>
            </w:r>
          </w:p>
        </w:tc>
      </w:tr>
      <w:tr w:rsidR="00BA5824" w:rsidRPr="008463B8" w:rsidTr="00AD11A7">
        <w:trPr>
          <w:trHeight w:val="416"/>
        </w:trPr>
        <w:tc>
          <w:tcPr>
            <w:tcW w:w="3323" w:type="dxa"/>
            <w:shd w:val="clear" w:color="auto" w:fill="auto"/>
          </w:tcPr>
          <w:p w:rsidR="00BA5824" w:rsidRDefault="00BA5824" w:rsidP="00AD11A7">
            <w:pPr>
              <w:jc w:val="center"/>
              <w:rPr>
                <w:rFonts w:ascii="Arial" w:eastAsia="Calibri" w:hAnsi="Arial" w:cs="Arial"/>
              </w:rPr>
            </w:pPr>
            <w:r>
              <w:rPr>
                <w:rFonts w:ascii="Arial" w:eastAsia="Calibri" w:hAnsi="Arial" w:cs="Arial"/>
              </w:rPr>
              <w:t>Assess tenders</w:t>
            </w:r>
          </w:p>
        </w:tc>
        <w:tc>
          <w:tcPr>
            <w:tcW w:w="3199" w:type="dxa"/>
            <w:shd w:val="clear" w:color="auto" w:fill="auto"/>
          </w:tcPr>
          <w:p w:rsidR="00BA5824" w:rsidRDefault="00BA5824" w:rsidP="00AD11A7">
            <w:pPr>
              <w:jc w:val="center"/>
              <w:rPr>
                <w:rFonts w:ascii="Arial" w:eastAsia="Calibri" w:hAnsi="Arial" w:cs="Arial"/>
              </w:rPr>
            </w:pPr>
            <w:r>
              <w:rPr>
                <w:rFonts w:ascii="Arial" w:eastAsia="Calibri" w:hAnsi="Arial" w:cs="Arial"/>
              </w:rPr>
              <w:t>Late May 2017</w:t>
            </w:r>
          </w:p>
        </w:tc>
      </w:tr>
      <w:tr w:rsidR="00BA5824" w:rsidRPr="008463B8" w:rsidTr="00AD11A7">
        <w:trPr>
          <w:trHeight w:val="416"/>
        </w:trPr>
        <w:tc>
          <w:tcPr>
            <w:tcW w:w="3323" w:type="dxa"/>
            <w:shd w:val="clear" w:color="auto" w:fill="auto"/>
          </w:tcPr>
          <w:p w:rsidR="00BA5824" w:rsidRDefault="00BA5824" w:rsidP="00AD11A7">
            <w:pPr>
              <w:jc w:val="center"/>
              <w:rPr>
                <w:rFonts w:ascii="Arial" w:eastAsia="Calibri" w:hAnsi="Arial" w:cs="Arial"/>
              </w:rPr>
            </w:pPr>
            <w:r>
              <w:rPr>
                <w:rFonts w:ascii="Arial" w:eastAsia="Calibri" w:hAnsi="Arial" w:cs="Arial"/>
              </w:rPr>
              <w:t>Conduct interviews with bidders</w:t>
            </w:r>
          </w:p>
        </w:tc>
        <w:tc>
          <w:tcPr>
            <w:tcW w:w="3199" w:type="dxa"/>
            <w:shd w:val="clear" w:color="auto" w:fill="auto"/>
          </w:tcPr>
          <w:p w:rsidR="00BA5824" w:rsidRDefault="00BA5824" w:rsidP="00AD11A7">
            <w:pPr>
              <w:jc w:val="center"/>
              <w:rPr>
                <w:rFonts w:ascii="Arial" w:eastAsia="Calibri" w:hAnsi="Arial" w:cs="Arial"/>
              </w:rPr>
            </w:pPr>
            <w:r>
              <w:rPr>
                <w:rFonts w:ascii="Arial" w:eastAsia="Calibri" w:hAnsi="Arial" w:cs="Arial"/>
              </w:rPr>
              <w:t>Late May 2017</w:t>
            </w:r>
          </w:p>
        </w:tc>
      </w:tr>
      <w:tr w:rsidR="00BA5824" w:rsidRPr="008463B8" w:rsidTr="00AD11A7">
        <w:trPr>
          <w:trHeight w:val="416"/>
        </w:trPr>
        <w:tc>
          <w:tcPr>
            <w:tcW w:w="3323" w:type="dxa"/>
            <w:shd w:val="clear" w:color="auto" w:fill="auto"/>
          </w:tcPr>
          <w:p w:rsidR="00BA5824" w:rsidRDefault="00BA5824" w:rsidP="00AD11A7">
            <w:pPr>
              <w:jc w:val="center"/>
              <w:rPr>
                <w:rFonts w:ascii="Arial" w:eastAsia="Calibri" w:hAnsi="Arial" w:cs="Arial"/>
              </w:rPr>
            </w:pPr>
            <w:r>
              <w:rPr>
                <w:rFonts w:ascii="Arial" w:eastAsia="Calibri" w:hAnsi="Arial" w:cs="Arial"/>
              </w:rPr>
              <w:t>Pre-contract meeting</w:t>
            </w:r>
          </w:p>
        </w:tc>
        <w:tc>
          <w:tcPr>
            <w:tcW w:w="3199" w:type="dxa"/>
            <w:shd w:val="clear" w:color="auto" w:fill="auto"/>
          </w:tcPr>
          <w:p w:rsidR="00BA5824" w:rsidRDefault="00BA5824" w:rsidP="00AD11A7">
            <w:pPr>
              <w:jc w:val="center"/>
              <w:rPr>
                <w:rFonts w:ascii="Arial" w:eastAsia="Calibri" w:hAnsi="Arial" w:cs="Arial"/>
              </w:rPr>
            </w:pPr>
            <w:r>
              <w:rPr>
                <w:rFonts w:ascii="Arial" w:eastAsia="Calibri" w:hAnsi="Arial" w:cs="Arial"/>
              </w:rPr>
              <w:t>Early June</w:t>
            </w:r>
          </w:p>
        </w:tc>
      </w:tr>
      <w:tr w:rsidR="00BA5824" w:rsidRPr="008463B8" w:rsidTr="00AD11A7">
        <w:trPr>
          <w:trHeight w:val="416"/>
        </w:trPr>
        <w:tc>
          <w:tcPr>
            <w:tcW w:w="3323" w:type="dxa"/>
            <w:shd w:val="clear" w:color="auto" w:fill="auto"/>
          </w:tcPr>
          <w:p w:rsidR="00BA5824" w:rsidRDefault="00BA5824" w:rsidP="00AD11A7">
            <w:pPr>
              <w:jc w:val="center"/>
              <w:rPr>
                <w:rFonts w:ascii="Arial" w:eastAsia="Calibri" w:hAnsi="Arial" w:cs="Arial"/>
              </w:rPr>
            </w:pPr>
            <w:r>
              <w:rPr>
                <w:rFonts w:ascii="Arial" w:eastAsia="Calibri" w:hAnsi="Arial" w:cs="Arial"/>
              </w:rPr>
              <w:t>Issue contract</w:t>
            </w:r>
          </w:p>
        </w:tc>
        <w:tc>
          <w:tcPr>
            <w:tcW w:w="3199" w:type="dxa"/>
            <w:shd w:val="clear" w:color="auto" w:fill="auto"/>
          </w:tcPr>
          <w:p w:rsidR="00BA5824" w:rsidRDefault="00BA5824" w:rsidP="00AD11A7">
            <w:pPr>
              <w:jc w:val="center"/>
              <w:rPr>
                <w:rFonts w:ascii="Arial" w:eastAsia="Calibri" w:hAnsi="Arial" w:cs="Arial"/>
              </w:rPr>
            </w:pPr>
            <w:r>
              <w:rPr>
                <w:rFonts w:ascii="Arial" w:eastAsia="Calibri" w:hAnsi="Arial" w:cs="Arial"/>
              </w:rPr>
              <w:t>Mid-June</w:t>
            </w:r>
          </w:p>
        </w:tc>
      </w:tr>
      <w:tr w:rsidR="00BA5824" w:rsidRPr="008463B8" w:rsidTr="00AD11A7">
        <w:trPr>
          <w:trHeight w:val="410"/>
        </w:trPr>
        <w:tc>
          <w:tcPr>
            <w:tcW w:w="3323" w:type="dxa"/>
            <w:shd w:val="clear" w:color="auto" w:fill="auto"/>
          </w:tcPr>
          <w:p w:rsidR="00BA5824" w:rsidRDefault="00BA5824" w:rsidP="00AD11A7">
            <w:pPr>
              <w:jc w:val="center"/>
              <w:rPr>
                <w:rFonts w:ascii="Arial" w:eastAsia="Calibri" w:hAnsi="Arial" w:cs="Arial"/>
              </w:rPr>
            </w:pPr>
            <w:r>
              <w:rPr>
                <w:rFonts w:ascii="Arial" w:eastAsia="Calibri" w:hAnsi="Arial" w:cs="Arial"/>
              </w:rPr>
              <w:t>Contract starts</w:t>
            </w:r>
          </w:p>
        </w:tc>
        <w:tc>
          <w:tcPr>
            <w:tcW w:w="3199" w:type="dxa"/>
            <w:shd w:val="clear" w:color="auto" w:fill="auto"/>
          </w:tcPr>
          <w:p w:rsidR="00BA5824" w:rsidRDefault="00BA5824" w:rsidP="00AD11A7">
            <w:pPr>
              <w:jc w:val="center"/>
              <w:rPr>
                <w:rFonts w:ascii="Arial" w:eastAsia="Calibri" w:hAnsi="Arial" w:cs="Arial"/>
              </w:rPr>
            </w:pPr>
            <w:r>
              <w:rPr>
                <w:rFonts w:ascii="Arial" w:eastAsia="Calibri" w:hAnsi="Arial" w:cs="Arial"/>
              </w:rPr>
              <w:t>End July 2017</w:t>
            </w:r>
          </w:p>
        </w:tc>
      </w:tr>
      <w:tr w:rsidR="00BA5824" w:rsidRPr="008463B8" w:rsidTr="00AD11A7">
        <w:trPr>
          <w:trHeight w:val="415"/>
        </w:trPr>
        <w:tc>
          <w:tcPr>
            <w:tcW w:w="3323" w:type="dxa"/>
            <w:shd w:val="clear" w:color="auto" w:fill="auto"/>
          </w:tcPr>
          <w:p w:rsidR="00BA5824" w:rsidRDefault="00BA5824" w:rsidP="00AD11A7">
            <w:pPr>
              <w:jc w:val="center"/>
              <w:rPr>
                <w:rFonts w:ascii="Arial" w:eastAsia="Calibri" w:hAnsi="Arial" w:cs="Arial"/>
              </w:rPr>
            </w:pPr>
            <w:r>
              <w:rPr>
                <w:rFonts w:ascii="Arial" w:eastAsia="Calibri" w:hAnsi="Arial" w:cs="Arial"/>
              </w:rPr>
              <w:t>Fieldwork starts</w:t>
            </w:r>
          </w:p>
        </w:tc>
        <w:tc>
          <w:tcPr>
            <w:tcW w:w="3199" w:type="dxa"/>
            <w:shd w:val="clear" w:color="auto" w:fill="auto"/>
          </w:tcPr>
          <w:p w:rsidR="00BA5824" w:rsidRDefault="00BA5824" w:rsidP="00AD11A7">
            <w:pPr>
              <w:jc w:val="center"/>
              <w:rPr>
                <w:rFonts w:ascii="Arial" w:eastAsia="Calibri" w:hAnsi="Arial" w:cs="Arial"/>
              </w:rPr>
            </w:pPr>
            <w:r>
              <w:rPr>
                <w:rFonts w:ascii="Arial" w:eastAsia="Calibri" w:hAnsi="Arial" w:cs="Arial"/>
              </w:rPr>
              <w:t>October/November 2017</w:t>
            </w:r>
          </w:p>
        </w:tc>
      </w:tr>
    </w:tbl>
    <w:p w:rsidR="00BA5824" w:rsidRPr="0040246A" w:rsidRDefault="00BA5824" w:rsidP="00BA5824">
      <w:pPr>
        <w:pStyle w:val="NormalWeb"/>
      </w:pPr>
    </w:p>
    <w:p w:rsidR="00BA5824" w:rsidRDefault="00BA5824" w:rsidP="00BA5824">
      <w:pPr>
        <w:pStyle w:val="NormalWeb"/>
      </w:pPr>
      <w:r w:rsidRPr="0040246A">
        <w:t xml:space="preserve">ESTIMATED VALUE: </w:t>
      </w:r>
    </w:p>
    <w:p w:rsidR="00BA5824" w:rsidRDefault="00BA5824" w:rsidP="00BA5824">
      <w:pPr>
        <w:pStyle w:val="ListParagraph"/>
        <w:numPr>
          <w:ilvl w:val="0"/>
          <w:numId w:val="2"/>
        </w:numPr>
        <w:rPr>
          <w:rFonts w:ascii="Arial" w:hAnsi="Arial" w:cs="Arial"/>
        </w:rPr>
      </w:pPr>
      <w:r>
        <w:rPr>
          <w:rFonts w:ascii="Arial" w:hAnsi="Arial" w:cs="Arial"/>
        </w:rPr>
        <w:lastRenderedPageBreak/>
        <w:t>School teachers and leaders: £125,000 per wave</w:t>
      </w:r>
    </w:p>
    <w:p w:rsidR="00BA5824" w:rsidRDefault="00BA5824" w:rsidP="00BA5824">
      <w:pPr>
        <w:pStyle w:val="ListParagraph"/>
        <w:numPr>
          <w:ilvl w:val="0"/>
          <w:numId w:val="2"/>
        </w:numPr>
        <w:rPr>
          <w:rFonts w:ascii="Arial" w:hAnsi="Arial" w:cs="Arial"/>
        </w:rPr>
      </w:pPr>
      <w:r>
        <w:rPr>
          <w:rFonts w:ascii="Arial" w:hAnsi="Arial" w:cs="Arial"/>
        </w:rPr>
        <w:t>Pupils, parents and carers: £90,000 per wave</w:t>
      </w:r>
    </w:p>
    <w:p w:rsidR="00BA5824" w:rsidRPr="0040246A" w:rsidRDefault="00BA5824" w:rsidP="00BA5824">
      <w:pPr>
        <w:pStyle w:val="NormalWeb"/>
      </w:pPr>
      <w:r w:rsidRPr="0040246A">
        <w:t xml:space="preserve">ADDITIONAL INFORMATION </w:t>
      </w:r>
    </w:p>
    <w:p w:rsidR="00BA5824" w:rsidRDefault="00BA5824" w:rsidP="00BA5824">
      <w:pPr>
        <w:widowControl w:val="0"/>
        <w:overflowPunct w:val="0"/>
        <w:autoSpaceDE w:val="0"/>
        <w:autoSpaceDN w:val="0"/>
        <w:adjustRightInd w:val="0"/>
        <w:spacing w:after="277"/>
        <w:textAlignment w:val="baseline"/>
        <w:rPr>
          <w:rFonts w:ascii="Arial" w:hAnsi="Arial" w:cs="Arial"/>
        </w:rPr>
      </w:pPr>
      <w:r w:rsidRPr="00A91F68">
        <w:rPr>
          <w:rFonts w:ascii="Arial" w:hAnsi="Arial" w:cs="Arial"/>
        </w:rPr>
        <w:t xml:space="preserve">Suppliers interested in bidding for this work will need to register </w:t>
      </w:r>
      <w:r>
        <w:rPr>
          <w:rFonts w:ascii="Arial" w:hAnsi="Arial" w:cs="Arial"/>
        </w:rPr>
        <w:t>on</w:t>
      </w:r>
      <w:r w:rsidRPr="00A91F68">
        <w:rPr>
          <w:rFonts w:ascii="Arial" w:hAnsi="Arial" w:cs="Arial"/>
        </w:rPr>
        <w:t xml:space="preserve"> Redimo</w:t>
      </w:r>
      <w:r>
        <w:rPr>
          <w:rFonts w:ascii="Arial" w:hAnsi="Arial" w:cs="Arial"/>
        </w:rPr>
        <w:t xml:space="preserve"> 2</w:t>
      </w:r>
      <w:r w:rsidRPr="00A91F68">
        <w:rPr>
          <w:rFonts w:ascii="Arial" w:hAnsi="Arial" w:cs="Arial"/>
        </w:rPr>
        <w:t xml:space="preserve">. </w:t>
      </w:r>
    </w:p>
    <w:p w:rsidR="00BA5824" w:rsidRDefault="00BA5824" w:rsidP="00BA5824">
      <w:pPr>
        <w:pStyle w:val="NormalWeb"/>
      </w:pPr>
      <w:r w:rsidRPr="00BC5550">
        <w:t xml:space="preserve">Redimo 2 </w:t>
      </w:r>
      <w:proofErr w:type="gramStart"/>
      <w:r w:rsidRPr="00BC5550">
        <w:t>is used</w:t>
      </w:r>
      <w:proofErr w:type="gramEnd"/>
      <w:r w:rsidRPr="00BC5550">
        <w:t xml:space="preserve"> for contracting for most works, goods and services that are awarded following an electronic competitive tendering process</w:t>
      </w:r>
      <w:r>
        <w:t>.</w:t>
      </w:r>
    </w:p>
    <w:p w:rsidR="00BA5824" w:rsidRPr="00CE3BF1" w:rsidRDefault="00BA5824" w:rsidP="00BA5824">
      <w:pPr>
        <w:pStyle w:val="NormalWeb"/>
      </w:pPr>
      <w:r w:rsidRPr="00CE3BF1">
        <w:t xml:space="preserve">Disclaimers and conditions: No information provided by the DfE, contained in this notice or in any communication made between DfE and any party in connection with the </w:t>
      </w:r>
      <w:r>
        <w:t>proposed</w:t>
      </w:r>
      <w:r w:rsidRPr="00CE3BF1">
        <w:t xml:space="preserve"> contract shall be relied upon as constituting a contract, or representation that any contract will necessarily be offered.</w:t>
      </w:r>
    </w:p>
    <w:p w:rsidR="00BA5824" w:rsidRPr="00665618" w:rsidRDefault="00BA5824" w:rsidP="00BA5824">
      <w:pPr>
        <w:pStyle w:val="NormalWeb"/>
        <w:rPr>
          <w:rFonts w:ascii="Calibri" w:hAnsi="Calibri"/>
        </w:rPr>
      </w:pPr>
      <w:r w:rsidRPr="00CE3BF1">
        <w:t xml:space="preserve">DfE reserves the right to change without notice any documents and communications, in whole or in part, during the procurement process for the </w:t>
      </w:r>
      <w:r>
        <w:t>Omnibus survey</w:t>
      </w:r>
      <w:r w:rsidRPr="00CE3BF1">
        <w:t xml:space="preserve"> contract</w:t>
      </w:r>
      <w:r>
        <w:t>(s)</w:t>
      </w:r>
      <w:r w:rsidRPr="00CE3BF1">
        <w:t>. Under no circumstances shall DfE incur any liability in respect of any documentation issued as part of this process</w:t>
      </w:r>
      <w:r>
        <w:t>.</w:t>
      </w:r>
    </w:p>
    <w:p w:rsidR="00BA5824" w:rsidRDefault="00BA5824"/>
    <w:sectPr w:rsidR="00BA5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D56"/>
    <w:multiLevelType w:val="hybridMultilevel"/>
    <w:tmpl w:val="5396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C12F2"/>
    <w:multiLevelType w:val="hybridMultilevel"/>
    <w:tmpl w:val="0DA0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F53DF"/>
    <w:multiLevelType w:val="hybridMultilevel"/>
    <w:tmpl w:val="90906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63976"/>
    <w:multiLevelType w:val="hybridMultilevel"/>
    <w:tmpl w:val="FB3C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24"/>
    <w:rsid w:val="00767067"/>
    <w:rsid w:val="00BA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80E4"/>
  <w15:chartTrackingRefBased/>
  <w15:docId w15:val="{34FB1776-C859-4627-A08C-20AB4DB8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82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rsid w:val="00BA5824"/>
    <w:pPr>
      <w:numPr>
        <w:numId w:val="1"/>
      </w:numPr>
      <w:spacing w:after="240"/>
    </w:pPr>
  </w:style>
  <w:style w:type="paragraph" w:styleId="ListParagraph">
    <w:name w:val="List Paragraph"/>
    <w:basedOn w:val="Normal"/>
    <w:uiPriority w:val="34"/>
    <w:qFormat/>
    <w:rsid w:val="00BA5824"/>
    <w:pPr>
      <w:ind w:left="720"/>
      <w:contextualSpacing/>
    </w:pPr>
  </w:style>
  <w:style w:type="paragraph" w:styleId="NormalWeb">
    <w:name w:val="Normal (Web)"/>
    <w:basedOn w:val="Normal"/>
    <w:link w:val="NormalWebChar"/>
    <w:rsid w:val="00BA5824"/>
    <w:pPr>
      <w:spacing w:before="100" w:beforeAutospacing="1" w:after="100" w:afterAutospacing="1"/>
    </w:pPr>
    <w:rPr>
      <w:rFonts w:ascii="Arial" w:hAnsi="Arial" w:cs="Arial"/>
    </w:rPr>
  </w:style>
  <w:style w:type="paragraph" w:customStyle="1" w:styleId="Default">
    <w:name w:val="Default"/>
    <w:rsid w:val="00BA582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BA5824"/>
    <w:rPr>
      <w:color w:val="0000FF"/>
      <w:u w:val="single"/>
    </w:rPr>
  </w:style>
  <w:style w:type="character" w:customStyle="1" w:styleId="NormalWebChar">
    <w:name w:val="Normal (Web) Char"/>
    <w:link w:val="NormalWeb"/>
    <w:rsid w:val="00BA5824"/>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pupils-and-their-parents-or-carers-omnibus-wave-1-survey" TargetMode="External"/><Relationship Id="rId5" Type="http://schemas.openxmlformats.org/officeDocument/2006/relationships/hyperlink" Target="https://www.gov.uk/government/collections/nfer-teacher-voice-omnib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2017-03-16T09:54:00Z</dcterms:created>
  <dcterms:modified xsi:type="dcterms:W3CDTF">2017-03-16T09:58:00Z</dcterms:modified>
</cp:coreProperties>
</file>