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51BA5" w14:textId="77777777" w:rsidR="00091B0F" w:rsidRPr="00091B0F" w:rsidRDefault="00091B0F" w:rsidP="00091B0F">
      <w:pPr>
        <w:spacing w:after="0" w:line="240" w:lineRule="auto"/>
        <w:jc w:val="both"/>
        <w:rPr>
          <w:rFonts w:eastAsiaTheme="minorEastAsia"/>
          <w:noProof/>
          <w:color w:val="4F5650"/>
          <w:sz w:val="20"/>
          <w:szCs w:val="20"/>
        </w:rPr>
      </w:pPr>
    </w:p>
    <w:p w14:paraId="33E2476F" w14:textId="77777777" w:rsidR="00091B0F" w:rsidRPr="00091B0F" w:rsidRDefault="00091B0F" w:rsidP="00091B0F">
      <w:pPr>
        <w:spacing w:after="0" w:line="240" w:lineRule="auto"/>
        <w:jc w:val="both"/>
        <w:rPr>
          <w:rFonts w:eastAsiaTheme="minorEastAsia"/>
          <w:noProof/>
          <w:color w:val="4F5650"/>
          <w:sz w:val="20"/>
          <w:szCs w:val="20"/>
        </w:rPr>
      </w:pPr>
    </w:p>
    <w:p w14:paraId="1B925A4C" w14:textId="77777777" w:rsidR="00091B0F" w:rsidRPr="00091B0F" w:rsidRDefault="00091B0F" w:rsidP="00091B0F">
      <w:pPr>
        <w:spacing w:after="0" w:line="240" w:lineRule="auto"/>
        <w:jc w:val="both"/>
        <w:rPr>
          <w:rFonts w:asciiTheme="minorHAnsi" w:eastAsiaTheme="minorEastAsia" w:hAnsiTheme="minorHAnsi"/>
          <w:b/>
          <w:noProof/>
          <w:color w:val="005581"/>
          <w:sz w:val="48"/>
          <w:szCs w:val="48"/>
        </w:rPr>
      </w:pPr>
    </w:p>
    <w:p w14:paraId="589EE34F" w14:textId="77777777" w:rsidR="00091B0F" w:rsidRPr="006D74E3" w:rsidRDefault="00091B0F" w:rsidP="00091B0F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  <w:color w:val="005581"/>
          <w:sz w:val="52"/>
          <w:szCs w:val="52"/>
        </w:rPr>
      </w:pPr>
      <w:r w:rsidRPr="006D74E3">
        <w:rPr>
          <w:rFonts w:asciiTheme="minorHAnsi" w:eastAsiaTheme="minorEastAsia" w:hAnsiTheme="minorHAnsi"/>
          <w:b/>
          <w:noProof/>
          <w:color w:val="005581"/>
          <w:sz w:val="52"/>
          <w:szCs w:val="52"/>
        </w:rPr>
        <w:t xml:space="preserve">Conversion of MAN 15T HX77 </w:t>
      </w:r>
    </w:p>
    <w:p w14:paraId="62833566" w14:textId="5ED90FB5" w:rsidR="00091B0F" w:rsidRDefault="00091B0F" w:rsidP="00091B0F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  <w:color w:val="005581"/>
          <w:sz w:val="52"/>
          <w:szCs w:val="52"/>
        </w:rPr>
      </w:pPr>
      <w:r w:rsidRPr="006D74E3">
        <w:rPr>
          <w:rFonts w:asciiTheme="minorHAnsi" w:eastAsiaTheme="minorEastAsia" w:hAnsiTheme="minorHAnsi"/>
          <w:b/>
          <w:noProof/>
          <w:color w:val="005581"/>
          <w:sz w:val="52"/>
          <w:szCs w:val="52"/>
        </w:rPr>
        <w:t>Support Vehicles to EPLS Mk3 Variant</w:t>
      </w:r>
    </w:p>
    <w:p w14:paraId="483C6B78" w14:textId="6AE0E7E6" w:rsidR="006D74E3" w:rsidRPr="006D74E3" w:rsidRDefault="006D74E3" w:rsidP="00091B0F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  <w:color w:val="005581"/>
          <w:sz w:val="52"/>
          <w:szCs w:val="52"/>
        </w:rPr>
      </w:pPr>
      <w:r w:rsidRPr="00091B0F">
        <w:rPr>
          <w:rFonts w:asciiTheme="minorHAnsi" w:eastAsiaTheme="minorEastAsia" w:hAnsiTheme="minorHAnsi"/>
          <w:b/>
          <w:noProof/>
          <w:color w:val="005581"/>
          <w:sz w:val="52"/>
          <w:szCs w:val="48"/>
        </w:rPr>
        <w:t>OSVP/0</w:t>
      </w:r>
      <w:r w:rsidR="006A3760">
        <w:rPr>
          <w:rFonts w:asciiTheme="minorHAnsi" w:eastAsiaTheme="minorEastAsia" w:hAnsiTheme="minorHAnsi"/>
          <w:b/>
          <w:noProof/>
          <w:color w:val="005581"/>
          <w:sz w:val="52"/>
          <w:szCs w:val="48"/>
        </w:rPr>
        <w:t>0</w:t>
      </w:r>
      <w:r w:rsidRPr="00091B0F">
        <w:rPr>
          <w:rFonts w:asciiTheme="minorHAnsi" w:eastAsiaTheme="minorEastAsia" w:hAnsiTheme="minorHAnsi"/>
          <w:b/>
          <w:noProof/>
          <w:color w:val="005581"/>
          <w:sz w:val="52"/>
          <w:szCs w:val="48"/>
        </w:rPr>
        <w:t>32</w:t>
      </w:r>
    </w:p>
    <w:p w14:paraId="5EA472E1" w14:textId="77777777" w:rsidR="00091B0F" w:rsidRPr="00091B0F" w:rsidRDefault="00091B0F" w:rsidP="00091B0F">
      <w:pPr>
        <w:spacing w:after="0" w:line="240" w:lineRule="auto"/>
        <w:ind w:left="567" w:right="566"/>
        <w:jc w:val="center"/>
        <w:rPr>
          <w:rFonts w:asciiTheme="minorHAnsi" w:eastAsiaTheme="minorEastAsia" w:hAnsiTheme="minorHAnsi"/>
          <w:noProof/>
          <w:color w:val="4F5650"/>
          <w:sz w:val="40"/>
          <w:szCs w:val="20"/>
        </w:rPr>
      </w:pPr>
    </w:p>
    <w:p w14:paraId="2A84C6CF" w14:textId="77777777" w:rsidR="00091B0F" w:rsidRPr="00091B0F" w:rsidRDefault="00091B0F" w:rsidP="00091B0F">
      <w:pPr>
        <w:spacing w:after="0" w:line="240" w:lineRule="auto"/>
        <w:ind w:left="567" w:right="566"/>
        <w:jc w:val="center"/>
        <w:rPr>
          <w:rFonts w:asciiTheme="minorHAnsi" w:eastAsiaTheme="minorEastAsia" w:hAnsiTheme="minorHAnsi"/>
          <w:noProof/>
          <w:color w:val="4F5650"/>
          <w:sz w:val="36"/>
          <w:szCs w:val="20"/>
        </w:rPr>
      </w:pPr>
    </w:p>
    <w:p w14:paraId="4509DD04" w14:textId="77777777" w:rsidR="008C0491" w:rsidRDefault="008C0491" w:rsidP="008C0491">
      <w:pPr>
        <w:spacing w:after="0" w:line="240" w:lineRule="auto"/>
        <w:ind w:left="567" w:right="566"/>
        <w:jc w:val="center"/>
        <w:rPr>
          <w:rFonts w:asciiTheme="minorHAnsi" w:eastAsiaTheme="minorEastAsia" w:hAnsiTheme="minorHAnsi"/>
          <w:b/>
          <w:noProof/>
          <w:color w:val="4F5650"/>
          <w:sz w:val="40"/>
          <w:szCs w:val="20"/>
        </w:rPr>
      </w:pPr>
      <w:r>
        <w:rPr>
          <w:rFonts w:asciiTheme="minorHAnsi" w:eastAsiaTheme="minorEastAsia" w:hAnsiTheme="minorHAnsi"/>
          <w:b/>
          <w:noProof/>
          <w:color w:val="4F5650"/>
          <w:sz w:val="40"/>
          <w:szCs w:val="20"/>
        </w:rPr>
        <w:t>Article Acceptance Standard</w:t>
      </w:r>
    </w:p>
    <w:p w14:paraId="6BE8C682" w14:textId="77777777" w:rsidR="008C0491" w:rsidRPr="00091B0F" w:rsidRDefault="008C0491" w:rsidP="008C0491">
      <w:pPr>
        <w:spacing w:after="0" w:line="240" w:lineRule="auto"/>
        <w:ind w:left="567" w:right="566"/>
        <w:jc w:val="center"/>
        <w:rPr>
          <w:rFonts w:asciiTheme="minorHAnsi" w:eastAsiaTheme="minorEastAsia" w:hAnsiTheme="minorHAnsi"/>
          <w:b/>
          <w:noProof/>
          <w:color w:val="4F5650"/>
          <w:sz w:val="40"/>
          <w:szCs w:val="20"/>
        </w:rPr>
      </w:pPr>
    </w:p>
    <w:p w14:paraId="28CE4E71" w14:textId="77777777" w:rsidR="008C0491" w:rsidRDefault="008C0491" w:rsidP="008C0491">
      <w:pPr>
        <w:spacing w:after="0" w:line="240" w:lineRule="auto"/>
        <w:ind w:left="567" w:right="566"/>
        <w:jc w:val="center"/>
        <w:rPr>
          <w:rFonts w:asciiTheme="minorHAnsi" w:eastAsiaTheme="minorEastAsia" w:hAnsiTheme="minorHAnsi"/>
          <w:b/>
          <w:noProof/>
          <w:color w:val="4F5650"/>
          <w:sz w:val="40"/>
          <w:szCs w:val="20"/>
        </w:rPr>
      </w:pPr>
      <w:r>
        <w:rPr>
          <w:rFonts w:asciiTheme="minorHAnsi" w:eastAsiaTheme="minorEastAsia" w:hAnsiTheme="minorHAnsi"/>
          <w:b/>
          <w:noProof/>
          <w:color w:val="4F5650"/>
          <w:sz w:val="40"/>
          <w:szCs w:val="20"/>
        </w:rPr>
        <w:t>Annex J</w:t>
      </w:r>
    </w:p>
    <w:p w14:paraId="58BED5EE" w14:textId="77777777" w:rsidR="003A7EFD" w:rsidRPr="003A7EFD" w:rsidRDefault="003A7EFD" w:rsidP="008C0491">
      <w:pPr>
        <w:spacing w:after="0" w:line="240" w:lineRule="auto"/>
        <w:ind w:left="567" w:right="566"/>
        <w:jc w:val="center"/>
        <w:rPr>
          <w:rFonts w:asciiTheme="minorHAnsi" w:eastAsiaTheme="minorEastAsia" w:hAnsiTheme="minorHAnsi"/>
          <w:b/>
          <w:noProof/>
          <w:color w:val="4F5650"/>
          <w:sz w:val="20"/>
          <w:szCs w:val="20"/>
        </w:rPr>
      </w:pPr>
    </w:p>
    <w:p w14:paraId="0DA41C92" w14:textId="77777777" w:rsidR="008C0491" w:rsidRPr="00091B0F" w:rsidRDefault="008C0491" w:rsidP="008C0491">
      <w:pPr>
        <w:spacing w:after="0" w:line="240" w:lineRule="auto"/>
        <w:ind w:left="567" w:right="566"/>
        <w:jc w:val="center"/>
        <w:rPr>
          <w:rFonts w:asciiTheme="minorHAnsi" w:eastAsiaTheme="minorEastAsia" w:hAnsiTheme="minorHAnsi"/>
          <w:b/>
          <w:noProof/>
          <w:color w:val="4F5650"/>
          <w:sz w:val="40"/>
          <w:szCs w:val="20"/>
        </w:rPr>
      </w:pPr>
      <w:r>
        <w:rPr>
          <w:rFonts w:asciiTheme="minorHAnsi" w:eastAsiaTheme="minorEastAsia" w:hAnsiTheme="minorHAnsi"/>
          <w:b/>
          <w:noProof/>
          <w:color w:val="4F5650"/>
          <w:sz w:val="40"/>
          <w:szCs w:val="20"/>
        </w:rPr>
        <w:t>V1</w:t>
      </w:r>
    </w:p>
    <w:p w14:paraId="6B6C8BE0" w14:textId="77777777" w:rsidR="0025267B" w:rsidRPr="00091B0F" w:rsidRDefault="0025267B" w:rsidP="00091B0F">
      <w:pPr>
        <w:spacing w:after="0" w:line="240" w:lineRule="auto"/>
        <w:ind w:left="567" w:right="566"/>
        <w:jc w:val="center"/>
        <w:rPr>
          <w:rFonts w:eastAsiaTheme="minorEastAsia"/>
          <w:noProof/>
          <w:color w:val="4F5650"/>
          <w:sz w:val="24"/>
          <w:szCs w:val="20"/>
        </w:rPr>
      </w:pPr>
    </w:p>
    <w:p w14:paraId="60BAEDE6" w14:textId="3EC54EF0" w:rsidR="00CA20F7" w:rsidRDefault="006D74E3" w:rsidP="003A7EFD">
      <w:pPr>
        <w:spacing w:after="0" w:line="240" w:lineRule="auto"/>
        <w:ind w:left="567" w:right="566"/>
        <w:jc w:val="center"/>
      </w:pPr>
      <w:r w:rsidRPr="00091B0F">
        <w:rPr>
          <w:rFonts w:eastAsiaTheme="minorEastAsia"/>
          <w:noProof/>
          <w:color w:val="4F5650"/>
          <w:sz w:val="40"/>
          <w:szCs w:val="20"/>
          <w:lang w:eastAsia="en-GB"/>
        </w:rPr>
        <w:drawing>
          <wp:anchor distT="0" distB="0" distL="114300" distR="114300" simplePos="0" relativeHeight="251658752" behindDoc="0" locked="0" layoutInCell="1" allowOverlap="1" wp14:anchorId="3701D293" wp14:editId="41A82F81">
            <wp:simplePos x="0" y="0"/>
            <wp:positionH relativeFrom="column">
              <wp:posOffset>52705</wp:posOffset>
            </wp:positionH>
            <wp:positionV relativeFrom="paragraph">
              <wp:posOffset>275590</wp:posOffset>
            </wp:positionV>
            <wp:extent cx="6120130" cy="3442335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0160414 HX77 Truck for Australi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231BE" w14:textId="77777777" w:rsidR="003A7EFD" w:rsidRPr="00BA5FF5" w:rsidRDefault="003A7EFD" w:rsidP="003A7EFD">
      <w:pPr>
        <w:spacing w:after="0" w:line="240" w:lineRule="auto"/>
        <w:ind w:left="567" w:right="566"/>
        <w:jc w:val="center"/>
      </w:pPr>
    </w:p>
    <w:p w14:paraId="7E4574F5" w14:textId="77777777" w:rsidR="008850AC" w:rsidRPr="00BA5FF5" w:rsidRDefault="008850AC" w:rsidP="00862BCF">
      <w:pPr>
        <w:jc w:val="both"/>
        <w:sectPr w:rsidR="008850AC" w:rsidRPr="00BA5FF5" w:rsidSect="00091B0F">
          <w:headerReference w:type="default" r:id="rId12"/>
          <w:footerReference w:type="defaul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"/>
        <w:gridCol w:w="1540"/>
        <w:gridCol w:w="3042"/>
        <w:gridCol w:w="829"/>
        <w:gridCol w:w="1790"/>
        <w:gridCol w:w="1632"/>
        <w:gridCol w:w="427"/>
        <w:gridCol w:w="104"/>
      </w:tblGrid>
      <w:tr w:rsidR="003E66E3" w:rsidRPr="00B51B7B" w14:paraId="1B833E6A" w14:textId="77777777" w:rsidTr="00832658">
        <w:trPr>
          <w:trHeight w:val="471"/>
        </w:trPr>
        <w:tc>
          <w:tcPr>
            <w:tcW w:w="9684" w:type="dxa"/>
            <w:gridSpan w:val="8"/>
            <w:shd w:val="clear" w:color="auto" w:fill="auto"/>
          </w:tcPr>
          <w:p w14:paraId="7651A6A0" w14:textId="77777777" w:rsidR="00460EC9" w:rsidRDefault="00460EC9"/>
          <w:tbl>
            <w:tblPr>
              <w:tblW w:w="0" w:type="auto"/>
              <w:shd w:val="clear" w:color="auto" w:fill="B6DDE8"/>
              <w:tblLook w:val="04A0" w:firstRow="1" w:lastRow="0" w:firstColumn="1" w:lastColumn="0" w:noHBand="0" w:noVBand="1"/>
            </w:tblPr>
            <w:tblGrid>
              <w:gridCol w:w="9039"/>
            </w:tblGrid>
            <w:tr w:rsidR="003E66E3" w:rsidRPr="00B51B7B" w14:paraId="1B342E04" w14:textId="77777777" w:rsidTr="00832658">
              <w:trPr>
                <w:trHeight w:val="471"/>
              </w:trPr>
              <w:tc>
                <w:tcPr>
                  <w:tcW w:w="9039" w:type="dxa"/>
                  <w:shd w:val="clear" w:color="auto" w:fill="B6DDE8"/>
                </w:tcPr>
                <w:p w14:paraId="0658E41F" w14:textId="77777777" w:rsidR="003E66E3" w:rsidRPr="00B51B7B" w:rsidRDefault="003E66E3" w:rsidP="00832658">
                  <w:pPr>
                    <w:spacing w:after="0"/>
                    <w:jc w:val="both"/>
                    <w:rPr>
                      <w:rFonts w:asciiTheme="minorHAnsi" w:eastAsiaTheme="minorEastAsia" w:hAnsiTheme="minorHAnsi" w:cs="Arial"/>
                      <w:b/>
                      <w:color w:val="005581"/>
                      <w:sz w:val="34"/>
                      <w:szCs w:val="34"/>
                    </w:rPr>
                  </w:pPr>
                  <w:r w:rsidRPr="00B51B7B">
                    <w:rPr>
                      <w:rFonts w:asciiTheme="minorHAnsi" w:eastAsiaTheme="minorEastAsia" w:hAnsiTheme="minorHAnsi" w:cs="Arial"/>
                      <w:b/>
                      <w:color w:val="005581"/>
                      <w:sz w:val="34"/>
                      <w:szCs w:val="34"/>
                    </w:rPr>
                    <w:t>Version History</w:t>
                  </w:r>
                </w:p>
              </w:tc>
            </w:tr>
          </w:tbl>
          <w:p w14:paraId="3BD5FE22" w14:textId="77777777" w:rsidR="003E66E3" w:rsidRPr="00B51B7B" w:rsidRDefault="003E66E3" w:rsidP="00832658">
            <w:pPr>
              <w:jc w:val="both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3E66E3" w:rsidRPr="00B51B7B" w14:paraId="64EC493E" w14:textId="77777777" w:rsidTr="00832658">
        <w:tblPrEx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  <w:trHeight w:val="126"/>
        </w:trPr>
        <w:tc>
          <w:tcPr>
            <w:tcW w:w="5528" w:type="dxa"/>
            <w:gridSpan w:val="3"/>
            <w:shd w:val="clear" w:color="auto" w:fill="auto"/>
            <w:tcMar>
              <w:top w:w="0" w:type="dxa"/>
            </w:tcMar>
          </w:tcPr>
          <w:p w14:paraId="14FE16BE" w14:textId="04FA7751" w:rsidR="003E66E3" w:rsidRPr="00B51B7B" w:rsidRDefault="001D028E" w:rsidP="00832658">
            <w:pPr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</w:rPr>
              <w:t>Issue: V1</w:t>
            </w:r>
          </w:p>
          <w:p w14:paraId="72BB2D45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  <w:p w14:paraId="11C49D64" w14:textId="424EBEE6" w:rsidR="003E66E3" w:rsidRPr="00B51B7B" w:rsidRDefault="001D028E" w:rsidP="00832658">
            <w:pPr>
              <w:spacing w:after="0" w:line="240" w:lineRule="auto"/>
              <w:jc w:val="both"/>
              <w:rPr>
                <w:rFonts w:asciiTheme="minorHAnsi" w:eastAsiaTheme="min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="Arial"/>
                <w:b/>
                <w:sz w:val="20"/>
                <w:szCs w:val="20"/>
              </w:rPr>
              <w:t xml:space="preserve">Author:  </w:t>
            </w:r>
          </w:p>
          <w:p w14:paraId="3ED6B967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Theme="minorHAnsi" w:eastAsiaTheme="minorEastAsia" w:hAnsiTheme="minorHAnsi" w:cs="Arial"/>
                <w:b/>
                <w:sz w:val="20"/>
                <w:szCs w:val="20"/>
              </w:rPr>
            </w:pPr>
          </w:p>
          <w:p w14:paraId="4E938779" w14:textId="314DDEE1" w:rsidR="003E66E3" w:rsidRPr="00B51B7B" w:rsidRDefault="00B712BA" w:rsidP="001D028E">
            <w:pPr>
              <w:spacing w:after="0" w:line="240" w:lineRule="auto"/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</w:rPr>
              <w:t>Date: 29 September</w:t>
            </w:r>
            <w:r w:rsidR="004C42EC">
              <w:rPr>
                <w:rFonts w:asciiTheme="minorHAnsi" w:eastAsiaTheme="minorEastAsia" w:hAnsiTheme="minorHAnsi" w:cs="Arial"/>
                <w:sz w:val="20"/>
                <w:szCs w:val="20"/>
              </w:rPr>
              <w:t xml:space="preserve"> </w:t>
            </w:r>
            <w:r w:rsidR="003E66E3" w:rsidRPr="00B51B7B">
              <w:rPr>
                <w:rFonts w:asciiTheme="minorHAnsi" w:eastAsiaTheme="minorEastAsia" w:hAnsiTheme="minorHAnsi" w:cs="Arial"/>
                <w:sz w:val="20"/>
                <w:szCs w:val="20"/>
              </w:rPr>
              <w:t>2017.</w:t>
            </w:r>
          </w:p>
        </w:tc>
        <w:tc>
          <w:tcPr>
            <w:tcW w:w="3940" w:type="dxa"/>
            <w:gridSpan w:val="3"/>
          </w:tcPr>
          <w:p w14:paraId="0CC10BBF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</w:rPr>
            </w:pPr>
          </w:p>
        </w:tc>
      </w:tr>
      <w:tr w:rsidR="003E66E3" w:rsidRPr="00B51B7B" w14:paraId="0810A75A" w14:textId="77777777" w:rsidTr="00832658">
        <w:tblPrEx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  <w:trHeight w:val="19"/>
        </w:trPr>
        <w:tc>
          <w:tcPr>
            <w:tcW w:w="4678" w:type="dxa"/>
            <w:gridSpan w:val="2"/>
            <w:shd w:val="clear" w:color="auto" w:fill="auto"/>
          </w:tcPr>
          <w:p w14:paraId="57C2CBD4" w14:textId="32F7ED7C" w:rsidR="003E66E3" w:rsidRPr="00B51B7B" w:rsidRDefault="003E66E3" w:rsidP="00832658">
            <w:pPr>
              <w:spacing w:after="0" w:line="240" w:lineRule="auto"/>
              <w:rPr>
                <w:rFonts w:ascii="Calibri" w:eastAsiaTheme="minorEastAsia" w:hAnsi="Calibri"/>
                <w:noProof/>
                <w:sz w:val="20"/>
                <w:szCs w:val="20"/>
              </w:rPr>
            </w:pPr>
            <w:r w:rsidRPr="00B51B7B"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 xml:space="preserve">Authorised by: </w:t>
            </w:r>
          </w:p>
          <w:p w14:paraId="67126AF7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noProof/>
                <w:sz w:val="20"/>
                <w:szCs w:val="20"/>
              </w:rPr>
            </w:pPr>
          </w:p>
          <w:p w14:paraId="489E7599" w14:textId="77777777" w:rsidR="003E66E3" w:rsidRPr="00B51B7B" w:rsidRDefault="003E66E3" w:rsidP="00832658">
            <w:pPr>
              <w:spacing w:after="0" w:line="240" w:lineRule="auto"/>
              <w:rPr>
                <w:rFonts w:ascii="Calibri" w:eastAsiaTheme="minorEastAsia" w:hAnsi="Calibri"/>
                <w:noProof/>
                <w:sz w:val="20"/>
                <w:szCs w:val="20"/>
              </w:rPr>
            </w:pPr>
            <w:r w:rsidRPr="00B51B7B">
              <w:rPr>
                <w:rFonts w:ascii="Calibri" w:eastAsiaTheme="minorEastAsia" w:hAnsi="Calibri"/>
                <w:noProof/>
                <w:sz w:val="20"/>
                <w:szCs w:val="20"/>
              </w:rPr>
              <w:t xml:space="preserve">Signature: </w:t>
            </w:r>
          </w:p>
          <w:p w14:paraId="02124FB1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noProof/>
                <w:sz w:val="20"/>
                <w:szCs w:val="20"/>
              </w:rPr>
            </w:pPr>
          </w:p>
          <w:p w14:paraId="1387FC5D" w14:textId="4DFC48B9" w:rsidR="003E66E3" w:rsidRPr="00B51B7B" w:rsidRDefault="003E66E3" w:rsidP="001D028E">
            <w:pPr>
              <w:spacing w:after="0" w:line="240" w:lineRule="auto"/>
              <w:jc w:val="both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  <w:r w:rsidRPr="00B51B7B">
              <w:rPr>
                <w:rFonts w:ascii="Calibri" w:eastAsiaTheme="minorEastAsia" w:hAnsi="Calibri"/>
                <w:noProof/>
                <w:sz w:val="20"/>
                <w:szCs w:val="20"/>
              </w:rPr>
              <w:t xml:space="preserve">Date: </w:t>
            </w:r>
            <w:r w:rsidR="00B712BA">
              <w:rPr>
                <w:rFonts w:ascii="Calibri" w:eastAsiaTheme="minorEastAsia" w:hAnsi="Calibri" w:cs="Arial"/>
                <w:noProof/>
                <w:sz w:val="20"/>
                <w:szCs w:val="20"/>
              </w:rPr>
              <w:t>29 September</w:t>
            </w:r>
            <w:r w:rsidR="004C42EC">
              <w:rPr>
                <w:rFonts w:ascii="Calibri" w:eastAsiaTheme="minorEastAsia" w:hAnsi="Calibri" w:cs="Arial"/>
                <w:noProof/>
                <w:sz w:val="20"/>
                <w:szCs w:val="20"/>
              </w:rPr>
              <w:t xml:space="preserve"> </w:t>
            </w:r>
            <w:r w:rsidRPr="00B51B7B">
              <w:rPr>
                <w:rFonts w:ascii="Calibri" w:eastAsiaTheme="minorEastAsia" w:hAnsi="Calibri" w:cs="Arial"/>
                <w:noProof/>
                <w:sz w:val="20"/>
                <w:szCs w:val="20"/>
              </w:rPr>
              <w:t>2017</w:t>
            </w:r>
          </w:p>
        </w:tc>
        <w:tc>
          <w:tcPr>
            <w:tcW w:w="4790" w:type="dxa"/>
            <w:gridSpan w:val="4"/>
          </w:tcPr>
          <w:p w14:paraId="62E94511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eastAsiaTheme="minorEastAsia"/>
                <w:noProof/>
                <w:color w:val="4F5650"/>
                <w:sz w:val="20"/>
                <w:szCs w:val="20"/>
                <w:lang w:eastAsia="en-GB"/>
              </w:rPr>
            </w:pPr>
          </w:p>
          <w:p w14:paraId="2A0B8062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eastAsiaTheme="minorEastAsia"/>
                <w:noProof/>
                <w:color w:val="4F5650"/>
                <w:sz w:val="20"/>
                <w:szCs w:val="20"/>
                <w:lang w:eastAsia="en-GB"/>
              </w:rPr>
            </w:pPr>
          </w:p>
          <w:p w14:paraId="1648F5F6" w14:textId="586963BC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</w:tr>
      <w:tr w:rsidR="003E66E3" w:rsidRPr="00B51B7B" w14:paraId="1DF0F3BB" w14:textId="77777777" w:rsidTr="00832658">
        <w:tblPrEx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  <w:trHeight w:val="95"/>
        </w:trPr>
        <w:tc>
          <w:tcPr>
            <w:tcW w:w="5528" w:type="dxa"/>
            <w:gridSpan w:val="3"/>
            <w:shd w:val="clear" w:color="auto" w:fill="auto"/>
          </w:tcPr>
          <w:p w14:paraId="01F0D807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noProof/>
                <w:sz w:val="20"/>
                <w:szCs w:val="20"/>
              </w:rPr>
            </w:pPr>
            <w:r w:rsidRPr="00B51B7B"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 xml:space="preserve">Checked for The Authority by: </w:t>
            </w:r>
          </w:p>
          <w:p w14:paraId="0F9C3E17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noProof/>
                <w:sz w:val="20"/>
                <w:szCs w:val="20"/>
              </w:rPr>
            </w:pPr>
          </w:p>
          <w:p w14:paraId="7806BF03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noProof/>
                <w:sz w:val="20"/>
                <w:szCs w:val="20"/>
              </w:rPr>
            </w:pPr>
            <w:r w:rsidRPr="00B51B7B">
              <w:rPr>
                <w:rFonts w:ascii="Calibri" w:eastAsiaTheme="minorEastAsia" w:hAnsi="Calibri"/>
                <w:noProof/>
                <w:sz w:val="20"/>
                <w:szCs w:val="20"/>
              </w:rPr>
              <w:t>Signature:</w:t>
            </w:r>
          </w:p>
          <w:p w14:paraId="35DAD1F2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noProof/>
                <w:sz w:val="20"/>
                <w:szCs w:val="20"/>
              </w:rPr>
            </w:pPr>
          </w:p>
          <w:p w14:paraId="26B5147F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noProof/>
                <w:sz w:val="20"/>
                <w:szCs w:val="20"/>
              </w:rPr>
            </w:pPr>
            <w:r w:rsidRPr="00B51B7B">
              <w:rPr>
                <w:rFonts w:ascii="Calibri" w:eastAsiaTheme="minorEastAsia" w:hAnsi="Calibri"/>
                <w:noProof/>
                <w:sz w:val="20"/>
                <w:szCs w:val="20"/>
              </w:rPr>
              <w:t xml:space="preserve">Date: </w:t>
            </w:r>
          </w:p>
          <w:p w14:paraId="0BE00EFA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noProof/>
                <w:sz w:val="20"/>
                <w:szCs w:val="20"/>
              </w:rPr>
            </w:pPr>
          </w:p>
        </w:tc>
        <w:tc>
          <w:tcPr>
            <w:tcW w:w="3940" w:type="dxa"/>
            <w:gridSpan w:val="3"/>
          </w:tcPr>
          <w:p w14:paraId="2DAB4132" w14:textId="77777777" w:rsidR="003E66E3" w:rsidRPr="00B51B7B" w:rsidRDefault="003E66E3" w:rsidP="00832658">
            <w:pPr>
              <w:spacing w:after="0" w:line="240" w:lineRule="auto"/>
              <w:jc w:val="both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</w:tr>
      <w:tr w:rsidR="003E66E3" w:rsidRPr="00B51B7B" w14:paraId="4C916E3E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FC31B3C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color w:val="365F91"/>
                <w:sz w:val="24"/>
                <w:szCs w:val="20"/>
              </w:rPr>
            </w:pPr>
            <w:r w:rsidRPr="00B51B7B">
              <w:rPr>
                <w:rFonts w:ascii="Calibri" w:eastAsiaTheme="minorEastAsia" w:hAnsi="Calibri"/>
                <w:b/>
                <w:noProof/>
                <w:color w:val="365F91"/>
                <w:sz w:val="24"/>
                <w:szCs w:val="20"/>
              </w:rPr>
              <w:t>Version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3AF89F85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color w:val="365F91"/>
                <w:sz w:val="24"/>
                <w:szCs w:val="20"/>
              </w:rPr>
            </w:pPr>
            <w:r w:rsidRPr="00B51B7B">
              <w:rPr>
                <w:rFonts w:ascii="Calibri" w:eastAsiaTheme="minorEastAsia" w:hAnsi="Calibri"/>
                <w:b/>
                <w:noProof/>
                <w:color w:val="365F91"/>
                <w:sz w:val="24"/>
                <w:szCs w:val="20"/>
              </w:rPr>
              <w:t>Amendment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F0C792C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color w:val="365F91"/>
                <w:sz w:val="24"/>
                <w:szCs w:val="20"/>
              </w:rPr>
            </w:pPr>
            <w:r w:rsidRPr="00B51B7B">
              <w:rPr>
                <w:rFonts w:ascii="Calibri" w:eastAsiaTheme="minorEastAsia" w:hAnsi="Calibri"/>
                <w:b/>
                <w:noProof/>
                <w:color w:val="365F91"/>
                <w:sz w:val="24"/>
                <w:szCs w:val="20"/>
              </w:rPr>
              <w:t>Date</w:t>
            </w:r>
          </w:p>
        </w:tc>
      </w:tr>
      <w:tr w:rsidR="003E66E3" w:rsidRPr="00B51B7B" w14:paraId="461426E6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023F11AD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  <w:r w:rsidRPr="00B51B7B"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>V1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895C275" w14:textId="7F227C1E" w:rsidR="003E66E3" w:rsidRPr="00B51B7B" w:rsidRDefault="00FE0166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  <w:r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>First Submission Document</w:t>
            </w:r>
            <w:r w:rsidR="0025267B"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 xml:space="preserve"> for ITN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451ED94" w14:textId="4986BC70" w:rsidR="003E66E3" w:rsidRPr="00B51B7B" w:rsidRDefault="00A4211C" w:rsidP="00A4211C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  <w:r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>29</w:t>
            </w:r>
            <w:r w:rsidR="003E66E3" w:rsidRPr="00B51B7B"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>/0</w:t>
            </w:r>
            <w:r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>9</w:t>
            </w:r>
            <w:r w:rsidR="003E66E3" w:rsidRPr="00B51B7B"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>/1</w:t>
            </w:r>
            <w:r w:rsidR="00FE0166">
              <w:rPr>
                <w:rFonts w:ascii="Calibri" w:eastAsiaTheme="minorEastAsia" w:hAnsi="Calibri"/>
                <w:b/>
                <w:noProof/>
                <w:sz w:val="20"/>
                <w:szCs w:val="20"/>
              </w:rPr>
              <w:t>7</w:t>
            </w:r>
          </w:p>
        </w:tc>
      </w:tr>
      <w:tr w:rsidR="003E66E3" w:rsidRPr="00B51B7B" w14:paraId="0587F53E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0E25211F" w14:textId="4611F0F2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1745464" w14:textId="19A301A2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26D647A9" w14:textId="395554CD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</w:tr>
      <w:tr w:rsidR="003E66E3" w:rsidRPr="00B51B7B" w14:paraId="159474ED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BD7ECA4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359E345C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114B6CAA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</w:tr>
      <w:tr w:rsidR="003E66E3" w:rsidRPr="00B51B7B" w14:paraId="645B7A1D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B56604A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3BB8FFED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433F097B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</w:tr>
      <w:tr w:rsidR="003E66E3" w:rsidRPr="00B51B7B" w14:paraId="3409DE87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468A0D9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5CEF7767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69C48AB3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</w:tr>
      <w:tr w:rsidR="003E66E3" w:rsidRPr="00B51B7B" w14:paraId="12A717CE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9AAB14A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24605254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1E433077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</w:tr>
      <w:tr w:rsidR="003E66E3" w:rsidRPr="00B51B7B" w14:paraId="30934F9A" w14:textId="77777777" w:rsidTr="00832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550" w:type="dxa"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F48F3C2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1CBC1C9D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77A28348" w14:textId="77777777" w:rsidR="003E66E3" w:rsidRPr="00B51B7B" w:rsidRDefault="003E66E3" w:rsidP="00832658">
            <w:pPr>
              <w:spacing w:after="0" w:line="240" w:lineRule="auto"/>
              <w:jc w:val="center"/>
              <w:rPr>
                <w:rFonts w:ascii="Calibri" w:eastAsiaTheme="minorEastAsia" w:hAnsi="Calibri"/>
                <w:b/>
                <w:noProof/>
                <w:sz w:val="20"/>
                <w:szCs w:val="20"/>
              </w:rPr>
            </w:pPr>
          </w:p>
        </w:tc>
      </w:tr>
    </w:tbl>
    <w:p w14:paraId="1E6196E5" w14:textId="77777777" w:rsidR="003E66E3" w:rsidRPr="00B51B7B" w:rsidRDefault="003E66E3" w:rsidP="003E66E3">
      <w:pPr>
        <w:jc w:val="center"/>
        <w:rPr>
          <w:rFonts w:asciiTheme="minorHAnsi" w:eastAsiaTheme="minorEastAsia" w:hAnsiTheme="minorHAnsi" w:cs="Arial"/>
          <w:sz w:val="20"/>
          <w:szCs w:val="20"/>
        </w:rPr>
      </w:pPr>
    </w:p>
    <w:p w14:paraId="77872B92" w14:textId="77777777" w:rsidR="003E66E3" w:rsidRDefault="003E66E3">
      <w:pPr>
        <w:rPr>
          <w:rFonts w:asciiTheme="minorHAnsi" w:eastAsiaTheme="minorEastAsia" w:hAnsiTheme="minorHAnsi"/>
          <w:noProof/>
          <w:color w:val="4F5650"/>
          <w:sz w:val="20"/>
          <w:szCs w:val="20"/>
        </w:rPr>
      </w:pPr>
      <w:r>
        <w:rPr>
          <w:rFonts w:asciiTheme="minorHAnsi" w:eastAsiaTheme="minorEastAsia" w:hAnsiTheme="minorHAnsi"/>
          <w:szCs w:val="20"/>
        </w:rPr>
        <w:br w:type="page"/>
      </w:r>
    </w:p>
    <w:tbl>
      <w:tblPr>
        <w:tblStyle w:val="TableGrid"/>
        <w:tblW w:w="963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C6E8EB" w:fill="C6E8EB"/>
        <w:tblCellMar>
          <w:top w:w="113" w:type="dxa"/>
          <w:left w:w="284" w:type="dxa"/>
          <w:bottom w:w="113" w:type="dxa"/>
        </w:tblCellMar>
        <w:tblLook w:val="04A0" w:firstRow="1" w:lastRow="0" w:firstColumn="1" w:lastColumn="0" w:noHBand="0" w:noVBand="1"/>
      </w:tblPr>
      <w:tblGrid>
        <w:gridCol w:w="9636"/>
      </w:tblGrid>
      <w:tr w:rsidR="004475DB" w:rsidRPr="00BA5FF5" w14:paraId="46F14409" w14:textId="77777777" w:rsidTr="004A06CC">
        <w:tc>
          <w:tcPr>
            <w:tcW w:w="9636" w:type="dxa"/>
            <w:shd w:val="solid" w:color="C6E8EB" w:fill="C6E8EB"/>
          </w:tcPr>
          <w:p w14:paraId="5104F9D5" w14:textId="773CC261" w:rsidR="004475DB" w:rsidRPr="003E66E3" w:rsidRDefault="00E153AE" w:rsidP="00862BCF">
            <w:pPr>
              <w:pStyle w:val="BMTTOCHeading"/>
              <w:pageBreakBefore/>
              <w:jc w:val="both"/>
              <w:rPr>
                <w:rFonts w:asciiTheme="minorHAnsi" w:hAnsiTheme="minorHAnsi" w:cstheme="minorHAnsi"/>
              </w:rPr>
            </w:pPr>
            <w:r w:rsidRPr="003E66E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DE7336" wp14:editId="4C44CA97">
                      <wp:simplePos x="0" y="0"/>
                      <wp:positionH relativeFrom="column">
                        <wp:posOffset>988885</wp:posOffset>
                      </wp:positionH>
                      <wp:positionV relativeFrom="paragraph">
                        <wp:posOffset>3210641</wp:posOffset>
                      </wp:positionV>
                      <wp:extent cx="1900052" cy="415093"/>
                      <wp:effectExtent l="0" t="0" r="5080" b="44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0052" cy="4150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8BF66" w14:textId="0FAFD0D0" w:rsidR="00E153AE" w:rsidRDefault="00E153A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E73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7.85pt;margin-top:252.8pt;width:149.6pt;height:32.7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" filled="f" stroked="f" strokeweight=".5pt">
                      <v:textbox inset="0,0,0,0">
                        <w:txbxContent>
                          <w:p w14:paraId="10F8BF66" w14:textId="0FAFD0D0" w:rsidR="00E153AE" w:rsidRDefault="00E153AE"/>
                        </w:txbxContent>
                      </v:textbox>
                    </v:shape>
                  </w:pict>
                </mc:Fallback>
              </mc:AlternateContent>
            </w:r>
            <w:bookmarkStart w:id="0" w:name="moneB_TOCContents"/>
            <w:bookmarkEnd w:id="0"/>
            <w:r w:rsidR="004475DB" w:rsidRPr="003E66E3">
              <w:rPr>
                <w:rFonts w:asciiTheme="minorHAnsi" w:hAnsiTheme="minorHAnsi" w:cstheme="minorHAnsi"/>
              </w:rPr>
              <w:t>Contents</w:t>
            </w:r>
          </w:p>
        </w:tc>
      </w:tr>
    </w:tbl>
    <w:p w14:paraId="526BC892" w14:textId="77777777" w:rsidR="00EE15A5" w:rsidRDefault="00EE15A5">
      <w:pPr>
        <w:pStyle w:val="TOC1"/>
        <w:rPr>
          <w:b w:val="0"/>
        </w:rPr>
      </w:pPr>
    </w:p>
    <w:p w14:paraId="488825DB" w14:textId="00E082EC" w:rsidR="00EB185C" w:rsidRDefault="000B3BCE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lang w:eastAsia="en-GB"/>
        </w:rPr>
      </w:pPr>
      <w:r w:rsidRPr="0083707E">
        <w:rPr>
          <w:rFonts w:asciiTheme="minorHAnsi" w:hAnsiTheme="minorHAnsi"/>
        </w:rPr>
        <w:fldChar w:fldCharType="begin"/>
      </w:r>
      <w:r w:rsidRPr="0083707E">
        <w:rPr>
          <w:rFonts w:asciiTheme="minorHAnsi" w:hAnsiTheme="minorHAnsi"/>
        </w:rPr>
        <w:instrText xml:space="preserve"> TOC \o "1-1" \h \z \u </w:instrText>
      </w:r>
      <w:r w:rsidRPr="0083707E">
        <w:rPr>
          <w:rFonts w:asciiTheme="minorHAnsi" w:hAnsiTheme="minorHAnsi"/>
        </w:rPr>
        <w:fldChar w:fldCharType="separate"/>
      </w:r>
      <w:hyperlink w:anchor="_Toc502847603" w:history="1">
        <w:r w:rsidR="00EB185C" w:rsidRPr="007E4B20">
          <w:rPr>
            <w:rStyle w:val="Hyperlink"/>
            <w:noProof/>
          </w:rPr>
          <w:t>1. Introduction</w:t>
        </w:r>
        <w:r w:rsidR="00EB185C">
          <w:rPr>
            <w:noProof/>
            <w:webHidden/>
          </w:rPr>
          <w:tab/>
        </w:r>
        <w:r w:rsidR="00EB185C">
          <w:rPr>
            <w:noProof/>
            <w:webHidden/>
          </w:rPr>
          <w:fldChar w:fldCharType="begin"/>
        </w:r>
        <w:r w:rsidR="00EB185C">
          <w:rPr>
            <w:noProof/>
            <w:webHidden/>
          </w:rPr>
          <w:instrText xml:space="preserve"> PAGEREF _Toc502847603 \h </w:instrText>
        </w:r>
        <w:r w:rsidR="00EB185C">
          <w:rPr>
            <w:noProof/>
            <w:webHidden/>
          </w:rPr>
        </w:r>
        <w:r w:rsidR="00EB185C">
          <w:rPr>
            <w:noProof/>
            <w:webHidden/>
          </w:rPr>
          <w:fldChar w:fldCharType="separate"/>
        </w:r>
        <w:r w:rsidR="007F1E27">
          <w:rPr>
            <w:noProof/>
            <w:webHidden/>
          </w:rPr>
          <w:t>4</w:t>
        </w:r>
        <w:r w:rsidR="00EB185C">
          <w:rPr>
            <w:noProof/>
            <w:webHidden/>
          </w:rPr>
          <w:fldChar w:fldCharType="end"/>
        </w:r>
      </w:hyperlink>
    </w:p>
    <w:p w14:paraId="2A212624" w14:textId="3407F047" w:rsidR="00EB185C" w:rsidRDefault="00B0330A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lang w:eastAsia="en-GB"/>
        </w:rPr>
      </w:pPr>
      <w:hyperlink w:anchor="_Toc502847604" w:history="1">
        <w:r w:rsidR="00EB185C" w:rsidRPr="007E4B20">
          <w:rPr>
            <w:rStyle w:val="Hyperlink"/>
            <w:noProof/>
          </w:rPr>
          <w:t>2. Objective</w:t>
        </w:r>
        <w:r w:rsidR="00EB185C">
          <w:rPr>
            <w:noProof/>
            <w:webHidden/>
          </w:rPr>
          <w:tab/>
        </w:r>
        <w:r w:rsidR="00EB185C">
          <w:rPr>
            <w:noProof/>
            <w:webHidden/>
          </w:rPr>
          <w:fldChar w:fldCharType="begin"/>
        </w:r>
        <w:r w:rsidR="00EB185C">
          <w:rPr>
            <w:noProof/>
            <w:webHidden/>
          </w:rPr>
          <w:instrText xml:space="preserve"> PAGEREF _Toc502847604 \h </w:instrText>
        </w:r>
        <w:r w:rsidR="00EB185C">
          <w:rPr>
            <w:noProof/>
            <w:webHidden/>
          </w:rPr>
        </w:r>
        <w:r w:rsidR="00EB185C">
          <w:rPr>
            <w:noProof/>
            <w:webHidden/>
          </w:rPr>
          <w:fldChar w:fldCharType="separate"/>
        </w:r>
        <w:r w:rsidR="007F1E27">
          <w:rPr>
            <w:noProof/>
            <w:webHidden/>
          </w:rPr>
          <w:t>4</w:t>
        </w:r>
        <w:r w:rsidR="00EB185C">
          <w:rPr>
            <w:noProof/>
            <w:webHidden/>
          </w:rPr>
          <w:fldChar w:fldCharType="end"/>
        </w:r>
      </w:hyperlink>
    </w:p>
    <w:p w14:paraId="54C0F5EA" w14:textId="342B8298" w:rsidR="00EB185C" w:rsidRDefault="00B0330A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lang w:eastAsia="en-GB"/>
        </w:rPr>
      </w:pPr>
      <w:hyperlink w:anchor="_Toc502847605" w:history="1">
        <w:r w:rsidR="00EB185C" w:rsidRPr="007E4B20">
          <w:rPr>
            <w:rStyle w:val="Hyperlink"/>
            <w:noProof/>
          </w:rPr>
          <w:t>3. Conversion, Inspection and Testing Process</w:t>
        </w:r>
        <w:r w:rsidR="00EB185C">
          <w:rPr>
            <w:noProof/>
            <w:webHidden/>
          </w:rPr>
          <w:tab/>
        </w:r>
        <w:r w:rsidR="00EB185C">
          <w:rPr>
            <w:noProof/>
            <w:webHidden/>
          </w:rPr>
          <w:fldChar w:fldCharType="begin"/>
        </w:r>
        <w:r w:rsidR="00EB185C">
          <w:rPr>
            <w:noProof/>
            <w:webHidden/>
          </w:rPr>
          <w:instrText xml:space="preserve"> PAGEREF _Toc502847605 \h </w:instrText>
        </w:r>
        <w:r w:rsidR="00EB185C">
          <w:rPr>
            <w:noProof/>
            <w:webHidden/>
          </w:rPr>
        </w:r>
        <w:r w:rsidR="00EB185C">
          <w:rPr>
            <w:noProof/>
            <w:webHidden/>
          </w:rPr>
          <w:fldChar w:fldCharType="separate"/>
        </w:r>
        <w:r w:rsidR="007F1E27">
          <w:rPr>
            <w:noProof/>
            <w:webHidden/>
          </w:rPr>
          <w:t>4</w:t>
        </w:r>
        <w:r w:rsidR="00EB185C">
          <w:rPr>
            <w:noProof/>
            <w:webHidden/>
          </w:rPr>
          <w:fldChar w:fldCharType="end"/>
        </w:r>
      </w:hyperlink>
    </w:p>
    <w:p w14:paraId="09A6ECC0" w14:textId="5500D500" w:rsidR="00EB185C" w:rsidRDefault="00B0330A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lang w:eastAsia="en-GB"/>
        </w:rPr>
      </w:pPr>
      <w:hyperlink w:anchor="_Toc502847606" w:history="1">
        <w:r w:rsidR="00EB185C" w:rsidRPr="007E4B20">
          <w:rPr>
            <w:rStyle w:val="Hyperlink"/>
            <w:noProof/>
          </w:rPr>
          <w:t>4. Assumptions</w:t>
        </w:r>
        <w:r w:rsidR="00EB185C">
          <w:rPr>
            <w:noProof/>
            <w:webHidden/>
          </w:rPr>
          <w:tab/>
        </w:r>
        <w:r w:rsidR="00EB185C">
          <w:rPr>
            <w:noProof/>
            <w:webHidden/>
          </w:rPr>
          <w:fldChar w:fldCharType="begin"/>
        </w:r>
        <w:r w:rsidR="00EB185C">
          <w:rPr>
            <w:noProof/>
            <w:webHidden/>
          </w:rPr>
          <w:instrText xml:space="preserve"> PAGEREF _Toc502847606 \h </w:instrText>
        </w:r>
        <w:r w:rsidR="00EB185C">
          <w:rPr>
            <w:noProof/>
            <w:webHidden/>
          </w:rPr>
        </w:r>
        <w:r w:rsidR="00EB185C">
          <w:rPr>
            <w:noProof/>
            <w:webHidden/>
          </w:rPr>
          <w:fldChar w:fldCharType="separate"/>
        </w:r>
        <w:r w:rsidR="007F1E27">
          <w:rPr>
            <w:noProof/>
            <w:webHidden/>
          </w:rPr>
          <w:t>5</w:t>
        </w:r>
        <w:r w:rsidR="00EB185C">
          <w:rPr>
            <w:noProof/>
            <w:webHidden/>
          </w:rPr>
          <w:fldChar w:fldCharType="end"/>
        </w:r>
      </w:hyperlink>
    </w:p>
    <w:p w14:paraId="63D533F3" w14:textId="1B862C55" w:rsidR="00EB185C" w:rsidRDefault="00B0330A">
      <w:pPr>
        <w:pStyle w:val="TOC1"/>
        <w:rPr>
          <w:rFonts w:asciiTheme="minorHAnsi" w:eastAsiaTheme="minorEastAsia" w:hAnsiTheme="minorHAnsi"/>
          <w:b w:val="0"/>
          <w:noProof/>
          <w:color w:val="auto"/>
          <w:sz w:val="22"/>
          <w:lang w:eastAsia="en-GB"/>
        </w:rPr>
      </w:pPr>
      <w:hyperlink w:anchor="_Toc502847607" w:history="1">
        <w:r w:rsidR="00EB185C" w:rsidRPr="007E4B20">
          <w:rPr>
            <w:rStyle w:val="Hyperlink"/>
            <w:noProof/>
          </w:rPr>
          <w:t>5. Appendices</w:t>
        </w:r>
        <w:r w:rsidR="00EB185C">
          <w:rPr>
            <w:noProof/>
            <w:webHidden/>
          </w:rPr>
          <w:tab/>
        </w:r>
        <w:r w:rsidR="00EB185C">
          <w:rPr>
            <w:noProof/>
            <w:webHidden/>
          </w:rPr>
          <w:fldChar w:fldCharType="begin"/>
        </w:r>
        <w:r w:rsidR="00EB185C">
          <w:rPr>
            <w:noProof/>
            <w:webHidden/>
          </w:rPr>
          <w:instrText xml:space="preserve"> PAGEREF _Toc502847607 \h </w:instrText>
        </w:r>
        <w:r w:rsidR="00EB185C">
          <w:rPr>
            <w:noProof/>
            <w:webHidden/>
          </w:rPr>
        </w:r>
        <w:r w:rsidR="00EB185C">
          <w:rPr>
            <w:noProof/>
            <w:webHidden/>
          </w:rPr>
          <w:fldChar w:fldCharType="separate"/>
        </w:r>
        <w:r w:rsidR="007F1E27">
          <w:rPr>
            <w:noProof/>
            <w:webHidden/>
          </w:rPr>
          <w:t>7</w:t>
        </w:r>
        <w:r w:rsidR="00EB185C">
          <w:rPr>
            <w:noProof/>
            <w:webHidden/>
          </w:rPr>
          <w:fldChar w:fldCharType="end"/>
        </w:r>
      </w:hyperlink>
    </w:p>
    <w:p w14:paraId="64032F56" w14:textId="674B22EF" w:rsidR="00F83600" w:rsidRPr="00BA5FF5" w:rsidRDefault="000B3BCE" w:rsidP="00862BCF">
      <w:pPr>
        <w:pStyle w:val="BMTNormal"/>
        <w:jc w:val="both"/>
      </w:pPr>
      <w:r w:rsidRPr="0083707E">
        <w:rPr>
          <w:rFonts w:asciiTheme="minorHAnsi" w:hAnsiTheme="minorHAnsi"/>
          <w:noProof w:val="0"/>
          <w:color w:val="005581"/>
          <w:sz w:val="20"/>
        </w:rPr>
        <w:fldChar w:fldCharType="end"/>
      </w:r>
    </w:p>
    <w:p w14:paraId="1361BE89" w14:textId="77777777" w:rsidR="0093792E" w:rsidRDefault="0093792E" w:rsidP="00862BCF">
      <w:pPr>
        <w:pStyle w:val="TableofFigures"/>
        <w:jc w:val="both"/>
      </w:pPr>
      <w:bookmarkStart w:id="1" w:name="moneB_TOCFigures"/>
      <w:bookmarkEnd w:id="1"/>
    </w:p>
    <w:p w14:paraId="27D7540E" w14:textId="77777777" w:rsidR="0093792E" w:rsidRDefault="0093792E" w:rsidP="00862BCF">
      <w:pPr>
        <w:pStyle w:val="TableofFigures"/>
        <w:jc w:val="both"/>
      </w:pPr>
    </w:p>
    <w:p w14:paraId="0AC05F1A" w14:textId="77777777" w:rsidR="0093792E" w:rsidRDefault="0093792E" w:rsidP="00862BCF">
      <w:pPr>
        <w:pStyle w:val="TableofFigures"/>
        <w:jc w:val="both"/>
      </w:pPr>
    </w:p>
    <w:p w14:paraId="24E806A2" w14:textId="47BB64F8" w:rsidR="007C3C18" w:rsidRPr="00E50E87" w:rsidRDefault="007C3C18" w:rsidP="007C3C18">
      <w:pPr>
        <w:pStyle w:val="Caption"/>
        <w:jc w:val="center"/>
        <w:rPr>
          <w:rFonts w:ascii="Calibri" w:hAnsi="Calibri" w:cs="Arial"/>
          <w:color w:val="1F497D"/>
          <w:sz w:val="20"/>
        </w:rPr>
      </w:pPr>
      <w:bookmarkStart w:id="2" w:name="_Toc456703579"/>
      <w:r w:rsidRPr="00E50E87">
        <w:rPr>
          <w:rFonts w:ascii="Calibri" w:hAnsi="Calibri" w:cs="Arial"/>
          <w:color w:val="1F497D"/>
          <w:sz w:val="20"/>
        </w:rPr>
        <w:t xml:space="preserve">Table </w:t>
      </w:r>
      <w:r w:rsidRPr="00E50E87">
        <w:rPr>
          <w:rFonts w:ascii="Calibri" w:hAnsi="Calibri" w:cs="Arial"/>
          <w:b w:val="0"/>
          <w:i/>
          <w:color w:val="1F497D"/>
          <w:sz w:val="20"/>
        </w:rPr>
        <w:fldChar w:fldCharType="begin"/>
      </w:r>
      <w:r w:rsidRPr="00E50E87">
        <w:rPr>
          <w:rFonts w:ascii="Calibri" w:hAnsi="Calibri" w:cs="Arial"/>
          <w:color w:val="1F497D"/>
          <w:sz w:val="20"/>
        </w:rPr>
        <w:instrText xml:space="preserve"> SEQ Table \* ARABIC </w:instrText>
      </w:r>
      <w:r w:rsidRPr="00E50E87">
        <w:rPr>
          <w:rFonts w:ascii="Calibri" w:hAnsi="Calibri" w:cs="Arial"/>
          <w:b w:val="0"/>
          <w:i/>
          <w:color w:val="1F497D"/>
          <w:sz w:val="20"/>
        </w:rPr>
        <w:fldChar w:fldCharType="separate"/>
      </w:r>
      <w:r w:rsidR="007F1E27">
        <w:rPr>
          <w:rFonts w:ascii="Calibri" w:hAnsi="Calibri" w:cs="Arial"/>
          <w:noProof/>
          <w:color w:val="1F497D"/>
          <w:sz w:val="20"/>
        </w:rPr>
        <w:t>1</w:t>
      </w:r>
      <w:r w:rsidRPr="00E50E87">
        <w:rPr>
          <w:rFonts w:ascii="Calibri" w:hAnsi="Calibri" w:cs="Arial"/>
          <w:b w:val="0"/>
          <w:i/>
          <w:color w:val="1F497D"/>
          <w:sz w:val="20"/>
        </w:rPr>
        <w:fldChar w:fldCharType="end"/>
      </w:r>
      <w:r w:rsidRPr="00E50E87">
        <w:rPr>
          <w:rFonts w:ascii="Calibri" w:hAnsi="Calibri" w:cs="Arial"/>
          <w:color w:val="1F497D"/>
          <w:sz w:val="20"/>
        </w:rPr>
        <w:t>:  Table of Abbreviations</w:t>
      </w:r>
      <w:bookmarkEnd w:id="2"/>
    </w:p>
    <w:p w14:paraId="74533AE8" w14:textId="77777777" w:rsidR="007C3C18" w:rsidRPr="00BA5FF5" w:rsidRDefault="007C3C18" w:rsidP="007C3C18">
      <w:pPr>
        <w:pStyle w:val="BMTNormal"/>
      </w:pPr>
      <w:bookmarkStart w:id="3" w:name="moneB_TOCTables"/>
      <w:bookmarkEnd w:id="3"/>
    </w:p>
    <w:tbl>
      <w:tblPr>
        <w:tblStyle w:val="TableGrid"/>
        <w:tblW w:w="8959" w:type="dxa"/>
        <w:tblInd w:w="720" w:type="dxa"/>
        <w:tblLook w:val="04A0" w:firstRow="1" w:lastRow="0" w:firstColumn="1" w:lastColumn="0" w:noHBand="0" w:noVBand="1"/>
      </w:tblPr>
      <w:tblGrid>
        <w:gridCol w:w="2297"/>
        <w:gridCol w:w="6662"/>
      </w:tblGrid>
      <w:tr w:rsidR="007C3C18" w:rsidRPr="00B1496A" w14:paraId="727E1744" w14:textId="77777777" w:rsidTr="003A7EFD">
        <w:trPr>
          <w:tblHeader/>
        </w:trPr>
        <w:tc>
          <w:tcPr>
            <w:tcW w:w="1282" w:type="pct"/>
            <w:shd w:val="clear" w:color="auto" w:fill="D9D9D9" w:themeFill="background1" w:themeFillShade="D9"/>
            <w:vAlign w:val="center"/>
          </w:tcPr>
          <w:p w14:paraId="3807D01E" w14:textId="77777777" w:rsidR="007C3C18" w:rsidRPr="003A7EFD" w:rsidRDefault="007C3C18" w:rsidP="003A7EFD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3A7EFD">
              <w:rPr>
                <w:rFonts w:ascii="Calibri" w:hAnsi="Calibri"/>
                <w:b/>
                <w:sz w:val="20"/>
                <w:szCs w:val="20"/>
              </w:rPr>
              <w:t>Abbreviation</w:t>
            </w:r>
          </w:p>
        </w:tc>
        <w:tc>
          <w:tcPr>
            <w:tcW w:w="3718" w:type="pct"/>
            <w:shd w:val="clear" w:color="auto" w:fill="D9D9D9" w:themeFill="background1" w:themeFillShade="D9"/>
            <w:vAlign w:val="center"/>
          </w:tcPr>
          <w:p w14:paraId="1EC7CFDD" w14:textId="77777777" w:rsidR="007C3C18" w:rsidRPr="003A7EFD" w:rsidRDefault="007C3C18" w:rsidP="003A7EFD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3A7EFD">
              <w:rPr>
                <w:rFonts w:ascii="Calibri" w:hAnsi="Calibri"/>
                <w:b/>
                <w:sz w:val="20"/>
                <w:szCs w:val="20"/>
              </w:rPr>
              <w:t>Interpretation for this Document</w:t>
            </w:r>
          </w:p>
        </w:tc>
      </w:tr>
      <w:tr w:rsidR="0036442C" w:rsidRPr="00B31FD1" w14:paraId="4250C3AF" w14:textId="77777777" w:rsidTr="003A7EFD">
        <w:tc>
          <w:tcPr>
            <w:tcW w:w="1282" w:type="pct"/>
          </w:tcPr>
          <w:p w14:paraId="33EC4BA7" w14:textId="00089F9B" w:rsidR="0036442C" w:rsidRPr="003A7EFD" w:rsidRDefault="0036442C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C</w:t>
            </w:r>
            <w:r w:rsidR="0083707E" w:rsidRPr="003A7EFD">
              <w:rPr>
                <w:rFonts w:ascii="Calibri" w:hAnsi="Calibri"/>
                <w:sz w:val="20"/>
                <w:szCs w:val="20"/>
              </w:rPr>
              <w:t>ES</w:t>
            </w:r>
          </w:p>
        </w:tc>
        <w:tc>
          <w:tcPr>
            <w:tcW w:w="3718" w:type="pct"/>
          </w:tcPr>
          <w:p w14:paraId="0B1F140C" w14:textId="1C370153" w:rsidR="0036442C" w:rsidRPr="003A7EFD" w:rsidRDefault="00EC25F1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Complete Equipment Supplies</w:t>
            </w:r>
          </w:p>
        </w:tc>
      </w:tr>
      <w:tr w:rsidR="0036442C" w:rsidRPr="00B31FD1" w14:paraId="45B8ED5D" w14:textId="77777777" w:rsidTr="003A7EFD">
        <w:tc>
          <w:tcPr>
            <w:tcW w:w="1282" w:type="pct"/>
          </w:tcPr>
          <w:p w14:paraId="6A4F7E91" w14:textId="61EB16B8" w:rsidR="0036442C" w:rsidRPr="003A7EFD" w:rsidRDefault="0083707E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ILHS</w:t>
            </w:r>
          </w:p>
        </w:tc>
        <w:tc>
          <w:tcPr>
            <w:tcW w:w="3718" w:type="pct"/>
          </w:tcPr>
          <w:p w14:paraId="06B76C0D" w14:textId="5FC28CA5" w:rsidR="0036442C" w:rsidRPr="003A7EFD" w:rsidRDefault="0083707E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Integrated Load Handling System</w:t>
            </w:r>
          </w:p>
        </w:tc>
      </w:tr>
      <w:tr w:rsidR="0036442C" w:rsidRPr="00B31FD1" w14:paraId="78D6B2BE" w14:textId="77777777" w:rsidTr="003A7EFD">
        <w:tc>
          <w:tcPr>
            <w:tcW w:w="1282" w:type="pct"/>
          </w:tcPr>
          <w:p w14:paraId="4BE86B5E" w14:textId="1D4C49E5" w:rsidR="0036442C" w:rsidRPr="003A7EFD" w:rsidRDefault="0036442C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EPLS</w:t>
            </w:r>
          </w:p>
        </w:tc>
        <w:tc>
          <w:tcPr>
            <w:tcW w:w="3718" w:type="pct"/>
          </w:tcPr>
          <w:p w14:paraId="2E6BCE51" w14:textId="7AA3F895" w:rsidR="0036442C" w:rsidRPr="003A7EFD" w:rsidRDefault="0036442C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Enhanced Palletised Loading System</w:t>
            </w:r>
          </w:p>
        </w:tc>
      </w:tr>
      <w:tr w:rsidR="0083707E" w:rsidRPr="00B31FD1" w14:paraId="62F52CCE" w14:textId="77777777" w:rsidTr="003A7EFD">
        <w:tc>
          <w:tcPr>
            <w:tcW w:w="1282" w:type="pct"/>
          </w:tcPr>
          <w:p w14:paraId="6276DCEE" w14:textId="34DD5F05" w:rsidR="0083707E" w:rsidRPr="003A7EFD" w:rsidRDefault="000067E7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MTB</w:t>
            </w:r>
            <w:r w:rsidR="0083707E" w:rsidRPr="003A7EFD">
              <w:rPr>
                <w:rFonts w:ascii="Calibri" w:hAnsi="Calibri"/>
                <w:sz w:val="20"/>
                <w:szCs w:val="20"/>
              </w:rPr>
              <w:t>UK</w:t>
            </w:r>
          </w:p>
        </w:tc>
        <w:tc>
          <w:tcPr>
            <w:tcW w:w="3718" w:type="pct"/>
          </w:tcPr>
          <w:p w14:paraId="05066FA1" w14:textId="43327680" w:rsidR="0083707E" w:rsidRPr="003A7EFD" w:rsidRDefault="0083707E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MAN Truck and Bus UK Limited</w:t>
            </w:r>
          </w:p>
        </w:tc>
      </w:tr>
      <w:tr w:rsidR="0083707E" w:rsidRPr="00B31FD1" w14:paraId="7E3D6650" w14:textId="77777777" w:rsidTr="003A7EFD">
        <w:tc>
          <w:tcPr>
            <w:tcW w:w="1282" w:type="pct"/>
          </w:tcPr>
          <w:p w14:paraId="72C4D950" w14:textId="75410843" w:rsidR="0083707E" w:rsidRPr="003A7EFD" w:rsidRDefault="00B95CF3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RMMV</w:t>
            </w:r>
          </w:p>
        </w:tc>
        <w:tc>
          <w:tcPr>
            <w:tcW w:w="3718" w:type="pct"/>
          </w:tcPr>
          <w:p w14:paraId="04D1C348" w14:textId="78257F47" w:rsidR="0083707E" w:rsidRPr="003A7EFD" w:rsidRDefault="00F46268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Rheinmetall MAN Military Vehicles</w:t>
            </w:r>
          </w:p>
        </w:tc>
      </w:tr>
      <w:tr w:rsidR="00B95CF3" w:rsidRPr="00B31FD1" w14:paraId="1B64225C" w14:textId="77777777" w:rsidTr="003A7EFD">
        <w:tc>
          <w:tcPr>
            <w:tcW w:w="1282" w:type="pct"/>
          </w:tcPr>
          <w:p w14:paraId="148AFE01" w14:textId="3332407C" w:rsidR="00B95CF3" w:rsidRPr="003A7EFD" w:rsidRDefault="00B95CF3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3718" w:type="pct"/>
          </w:tcPr>
          <w:p w14:paraId="333F386B" w14:textId="29E0B39C" w:rsidR="00B95CF3" w:rsidRPr="003A7EFD" w:rsidRDefault="00B95CF3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Service Information</w:t>
            </w:r>
          </w:p>
        </w:tc>
      </w:tr>
      <w:tr w:rsidR="00370750" w:rsidRPr="00B31FD1" w14:paraId="220BD10A" w14:textId="77777777" w:rsidTr="003A7EFD">
        <w:tc>
          <w:tcPr>
            <w:tcW w:w="1282" w:type="pct"/>
          </w:tcPr>
          <w:p w14:paraId="249D1D82" w14:textId="3A5F4460" w:rsidR="00370750" w:rsidRPr="003A7EFD" w:rsidRDefault="00370750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EnSIR</w:t>
            </w:r>
          </w:p>
        </w:tc>
        <w:tc>
          <w:tcPr>
            <w:tcW w:w="3718" w:type="pct"/>
          </w:tcPr>
          <w:p w14:paraId="3A81D66C" w14:textId="73CEE53F" w:rsidR="00370750" w:rsidRPr="003A7EFD" w:rsidRDefault="00370750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Entry Standard Inspection Report</w:t>
            </w:r>
          </w:p>
        </w:tc>
      </w:tr>
      <w:tr w:rsidR="00B95CF3" w:rsidRPr="00B31FD1" w14:paraId="6920BF41" w14:textId="77777777" w:rsidTr="003A7EFD">
        <w:tc>
          <w:tcPr>
            <w:tcW w:w="1282" w:type="pct"/>
          </w:tcPr>
          <w:p w14:paraId="6B86F3D1" w14:textId="2C5723FE" w:rsidR="00B95CF3" w:rsidRPr="003A7EFD" w:rsidRDefault="00B95CF3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ExSIR</w:t>
            </w:r>
          </w:p>
        </w:tc>
        <w:tc>
          <w:tcPr>
            <w:tcW w:w="3718" w:type="pct"/>
          </w:tcPr>
          <w:p w14:paraId="3344954F" w14:textId="260C8338" w:rsidR="00B95CF3" w:rsidRPr="003A7EFD" w:rsidRDefault="00B95CF3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Exit Standard Inspection Report</w:t>
            </w:r>
          </w:p>
        </w:tc>
      </w:tr>
      <w:tr w:rsidR="00B95CF3" w:rsidRPr="00B31FD1" w14:paraId="0F86B1D3" w14:textId="77777777" w:rsidTr="003A7EFD">
        <w:tc>
          <w:tcPr>
            <w:tcW w:w="1282" w:type="pct"/>
          </w:tcPr>
          <w:p w14:paraId="28560C5D" w14:textId="4912BACF" w:rsidR="00B95CF3" w:rsidRPr="003A7EFD" w:rsidRDefault="00B95CF3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FOT</w:t>
            </w:r>
          </w:p>
        </w:tc>
        <w:tc>
          <w:tcPr>
            <w:tcW w:w="3718" w:type="pct"/>
          </w:tcPr>
          <w:p w14:paraId="082506E8" w14:textId="6E956B44" w:rsidR="00B95CF3" w:rsidRPr="003A7EFD" w:rsidRDefault="00B95CF3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First of Type</w:t>
            </w:r>
          </w:p>
        </w:tc>
      </w:tr>
      <w:tr w:rsidR="00B95CF3" w:rsidRPr="00B31FD1" w14:paraId="1F327909" w14:textId="77777777" w:rsidTr="003A7EFD">
        <w:tc>
          <w:tcPr>
            <w:tcW w:w="1282" w:type="pct"/>
          </w:tcPr>
          <w:p w14:paraId="3D60A054" w14:textId="540995D9" w:rsidR="00B95CF3" w:rsidRPr="003A7EFD" w:rsidRDefault="007A67FA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QA</w:t>
            </w:r>
          </w:p>
        </w:tc>
        <w:tc>
          <w:tcPr>
            <w:tcW w:w="3718" w:type="pct"/>
          </w:tcPr>
          <w:p w14:paraId="3EF38497" w14:textId="0EC67B07" w:rsidR="00B95CF3" w:rsidRPr="003A7EFD" w:rsidRDefault="007A67FA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Quality Assurance</w:t>
            </w:r>
          </w:p>
        </w:tc>
      </w:tr>
      <w:tr w:rsidR="00B95CF3" w:rsidRPr="00B31FD1" w14:paraId="432D05F1" w14:textId="77777777" w:rsidTr="003A7EFD">
        <w:tc>
          <w:tcPr>
            <w:tcW w:w="1282" w:type="pct"/>
          </w:tcPr>
          <w:p w14:paraId="1842AC7E" w14:textId="7E158B5B" w:rsidR="00B95CF3" w:rsidRPr="003A7EFD" w:rsidRDefault="00C25A0B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CoC</w:t>
            </w:r>
          </w:p>
        </w:tc>
        <w:tc>
          <w:tcPr>
            <w:tcW w:w="3718" w:type="pct"/>
          </w:tcPr>
          <w:p w14:paraId="50E02D0C" w14:textId="1B9013A7" w:rsidR="00B95CF3" w:rsidRPr="003A7EFD" w:rsidRDefault="00C25A0B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Certificate of Conformity</w:t>
            </w:r>
          </w:p>
        </w:tc>
      </w:tr>
      <w:tr w:rsidR="00016208" w:rsidRPr="00B31FD1" w14:paraId="26A91C23" w14:textId="77777777" w:rsidTr="003A7EFD">
        <w:tc>
          <w:tcPr>
            <w:tcW w:w="1282" w:type="pct"/>
          </w:tcPr>
          <w:p w14:paraId="4E3BDC45" w14:textId="40A9241C" w:rsidR="00016208" w:rsidRPr="003A7EFD" w:rsidRDefault="00016208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SRD</w:t>
            </w:r>
          </w:p>
        </w:tc>
        <w:tc>
          <w:tcPr>
            <w:tcW w:w="3718" w:type="pct"/>
          </w:tcPr>
          <w:p w14:paraId="697E2046" w14:textId="4E9C72C7" w:rsidR="00016208" w:rsidRPr="003A7EFD" w:rsidRDefault="00016208" w:rsidP="003A7EFD">
            <w:pPr>
              <w:spacing w:before="40" w:after="40"/>
              <w:rPr>
                <w:rFonts w:ascii="Calibri" w:hAnsi="Calibri"/>
                <w:sz w:val="20"/>
                <w:szCs w:val="20"/>
              </w:rPr>
            </w:pPr>
            <w:r w:rsidRPr="003A7EFD">
              <w:rPr>
                <w:rFonts w:ascii="Calibri" w:hAnsi="Calibri"/>
                <w:sz w:val="20"/>
                <w:szCs w:val="20"/>
              </w:rPr>
              <w:t>System Requirement Document</w:t>
            </w:r>
          </w:p>
        </w:tc>
      </w:tr>
    </w:tbl>
    <w:p w14:paraId="3F1A5CBA" w14:textId="41072572" w:rsidR="00143E07" w:rsidRPr="007C3C18" w:rsidRDefault="00143E07" w:rsidP="00862BCF">
      <w:pPr>
        <w:pStyle w:val="BMTNormal"/>
        <w:jc w:val="both"/>
        <w:rPr>
          <w:rFonts w:ascii="Calibri" w:hAnsi="Calibri"/>
          <w:sz w:val="20"/>
          <w:szCs w:val="20"/>
        </w:rPr>
      </w:pPr>
    </w:p>
    <w:p w14:paraId="716415BF" w14:textId="77777777" w:rsidR="00383D60" w:rsidRPr="007C3C18" w:rsidRDefault="00383D60" w:rsidP="00862BCF">
      <w:pPr>
        <w:pStyle w:val="BMTNormal"/>
        <w:jc w:val="both"/>
        <w:rPr>
          <w:rFonts w:ascii="Calibri" w:hAnsi="Calibri"/>
          <w:sz w:val="20"/>
          <w:szCs w:val="20"/>
        </w:rPr>
      </w:pPr>
    </w:p>
    <w:p w14:paraId="7EA5ACBD" w14:textId="77777777" w:rsidR="00355D71" w:rsidRDefault="00355D71" w:rsidP="00862BCF">
      <w:pPr>
        <w:jc w:val="both"/>
      </w:pPr>
      <w:r>
        <w:br w:type="page"/>
      </w:r>
    </w:p>
    <w:p w14:paraId="3294F7CE" w14:textId="6B851863" w:rsidR="005158BD" w:rsidRPr="003A7EFD" w:rsidRDefault="00F1616D" w:rsidP="003A7EFD">
      <w:pPr>
        <w:pStyle w:val="BMTNumberedHeading1"/>
      </w:pPr>
      <w:bookmarkStart w:id="4" w:name="_Toc502847603"/>
      <w:r w:rsidRPr="003A7EFD">
        <w:lastRenderedPageBreak/>
        <w:t>Introduction</w:t>
      </w:r>
      <w:bookmarkEnd w:id="4"/>
    </w:p>
    <w:p w14:paraId="72DBD728" w14:textId="2C116106" w:rsidR="003A7EFD" w:rsidRDefault="00355FF2" w:rsidP="007F1E27">
      <w:pPr>
        <w:pStyle w:val="BMTBodyText"/>
        <w:rPr>
          <w:rFonts w:ascii="Calibri" w:hAnsi="Calibri"/>
          <w:szCs w:val="20"/>
        </w:rPr>
      </w:pPr>
      <w:r w:rsidRPr="00837F2C">
        <w:rPr>
          <w:rFonts w:ascii="Calibri" w:hAnsi="Calibri"/>
          <w:szCs w:val="20"/>
        </w:rPr>
        <w:t>T</w:t>
      </w:r>
      <w:r w:rsidR="00300017" w:rsidRPr="00837F2C">
        <w:rPr>
          <w:rFonts w:ascii="Calibri" w:hAnsi="Calibri"/>
          <w:szCs w:val="20"/>
        </w:rPr>
        <w:t xml:space="preserve">his document </w:t>
      </w:r>
      <w:r w:rsidRPr="00837F2C">
        <w:rPr>
          <w:rFonts w:ascii="Calibri" w:hAnsi="Calibri"/>
          <w:szCs w:val="20"/>
        </w:rPr>
        <w:t xml:space="preserve">sets out the </w:t>
      </w:r>
      <w:r w:rsidR="0013173B">
        <w:rPr>
          <w:rFonts w:ascii="Calibri" w:hAnsi="Calibri"/>
          <w:szCs w:val="20"/>
        </w:rPr>
        <w:t>Article Acceptance</w:t>
      </w:r>
      <w:r w:rsidR="001E0CFE">
        <w:rPr>
          <w:rFonts w:ascii="Calibri" w:hAnsi="Calibri"/>
          <w:szCs w:val="20"/>
        </w:rPr>
        <w:t xml:space="preserve"> Standard</w:t>
      </w:r>
      <w:r w:rsidRPr="00837F2C">
        <w:rPr>
          <w:rFonts w:ascii="Calibri" w:hAnsi="Calibri"/>
          <w:szCs w:val="20"/>
        </w:rPr>
        <w:t xml:space="preserve"> for Contract OSVP/0032</w:t>
      </w:r>
      <w:r w:rsidR="006D7341" w:rsidRPr="00837F2C">
        <w:rPr>
          <w:rFonts w:ascii="Calibri" w:hAnsi="Calibri"/>
          <w:szCs w:val="20"/>
        </w:rPr>
        <w:t>.</w:t>
      </w:r>
    </w:p>
    <w:p w14:paraId="2B3893D8" w14:textId="52F0F14C" w:rsidR="005303AA" w:rsidRPr="00837F2C" w:rsidRDefault="00CA0DB3" w:rsidP="003A7EFD">
      <w:pPr>
        <w:pStyle w:val="BMTNumberedHeading1"/>
      </w:pPr>
      <w:bookmarkStart w:id="5" w:name="_Toc502847604"/>
      <w:r w:rsidRPr="00115633">
        <w:t>O</w:t>
      </w:r>
      <w:r w:rsidR="0032402D" w:rsidRPr="00115633">
        <w:t>bjective</w:t>
      </w:r>
      <w:bookmarkEnd w:id="5"/>
    </w:p>
    <w:p w14:paraId="348CA0E2" w14:textId="50597A69" w:rsidR="00EB6F8B" w:rsidRDefault="00EB6F8B" w:rsidP="003A7EFD">
      <w:pPr>
        <w:pStyle w:val="Style1"/>
      </w:pPr>
      <w:r w:rsidRPr="00837F2C">
        <w:t xml:space="preserve">The conversion of the HX77 </w:t>
      </w:r>
      <w:r w:rsidR="00B95CF3">
        <w:t xml:space="preserve">Cargo </w:t>
      </w:r>
      <w:r w:rsidRPr="00837F2C">
        <w:t xml:space="preserve">vehicles </w:t>
      </w:r>
      <w:r w:rsidR="00B95CF3">
        <w:t xml:space="preserve">to EPLS Mk3 variants is </w:t>
      </w:r>
      <w:r w:rsidR="006C038E">
        <w:t xml:space="preserve">to be </w:t>
      </w:r>
      <w:r w:rsidR="00B95CF3">
        <w:t xml:space="preserve">undertaken at the Convertor’s premises in Manchester. Conversion is in accordance with a Conversion Manual compiled and supplied by </w:t>
      </w:r>
      <w:r w:rsidR="00F46268">
        <w:t xml:space="preserve">(Rheinmetall </w:t>
      </w:r>
      <w:r w:rsidR="00B95CF3">
        <w:t>MAN Military Vehicles) RMMV</w:t>
      </w:r>
      <w:r w:rsidR="000067E7">
        <w:t xml:space="preserve"> </w:t>
      </w:r>
      <w:r w:rsidR="006C038E">
        <w:t>Ö</w:t>
      </w:r>
      <w:r w:rsidR="00B95CF3">
        <w:t xml:space="preserve"> in Austria based on the (First of Type) FOT conversion.</w:t>
      </w:r>
    </w:p>
    <w:p w14:paraId="51AC45E0" w14:textId="13B9F8EC" w:rsidR="00CA0DB3" w:rsidRDefault="00CA0DB3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The </w:t>
      </w:r>
      <w:r w:rsidR="00B95CF3">
        <w:rPr>
          <w:rFonts w:ascii="Calibri" w:hAnsi="Calibri"/>
          <w:szCs w:val="20"/>
        </w:rPr>
        <w:t>Article Acceptance</w:t>
      </w:r>
      <w:r>
        <w:rPr>
          <w:rFonts w:ascii="Calibri" w:hAnsi="Calibri"/>
          <w:szCs w:val="20"/>
        </w:rPr>
        <w:t xml:space="preserve"> Standard </w:t>
      </w:r>
      <w:r w:rsidR="006C038E">
        <w:rPr>
          <w:rFonts w:ascii="Calibri" w:hAnsi="Calibri"/>
          <w:szCs w:val="20"/>
        </w:rPr>
        <w:t>sets out the standard</w:t>
      </w:r>
      <w:r w:rsidR="00272990">
        <w:rPr>
          <w:rFonts w:ascii="Calibri" w:hAnsi="Calibri"/>
          <w:szCs w:val="20"/>
        </w:rPr>
        <w:t xml:space="preserve"> that </w:t>
      </w:r>
      <w:r w:rsidR="00B95CF3">
        <w:rPr>
          <w:rFonts w:ascii="Calibri" w:hAnsi="Calibri"/>
          <w:szCs w:val="20"/>
        </w:rPr>
        <w:t xml:space="preserve">the finished converted vehicle </w:t>
      </w:r>
      <w:r w:rsidR="006C038E">
        <w:rPr>
          <w:rFonts w:ascii="Calibri" w:hAnsi="Calibri"/>
          <w:szCs w:val="20"/>
        </w:rPr>
        <w:t>will meet in accordance with</w:t>
      </w:r>
      <w:r w:rsidR="00F24043">
        <w:rPr>
          <w:rFonts w:ascii="Calibri" w:hAnsi="Calibri"/>
          <w:szCs w:val="20"/>
        </w:rPr>
        <w:t xml:space="preserve"> the specification as described by the Authority</w:t>
      </w:r>
      <w:r w:rsidR="008A4C59">
        <w:rPr>
          <w:rFonts w:ascii="Calibri" w:hAnsi="Calibri"/>
          <w:szCs w:val="20"/>
        </w:rPr>
        <w:t xml:space="preserve"> and stated by the Contractor</w:t>
      </w:r>
      <w:r w:rsidR="00F24043">
        <w:rPr>
          <w:rFonts w:ascii="Calibri" w:hAnsi="Calibri"/>
          <w:szCs w:val="20"/>
        </w:rPr>
        <w:t xml:space="preserve"> </w:t>
      </w:r>
      <w:r w:rsidR="008A4C59">
        <w:rPr>
          <w:rFonts w:ascii="Calibri" w:hAnsi="Calibri"/>
          <w:szCs w:val="20"/>
        </w:rPr>
        <w:t>in Appendi</w:t>
      </w:r>
      <w:r w:rsidR="007A67FA">
        <w:rPr>
          <w:rFonts w:ascii="Calibri" w:hAnsi="Calibri"/>
          <w:szCs w:val="20"/>
        </w:rPr>
        <w:t xml:space="preserve">x </w:t>
      </w:r>
      <w:r w:rsidR="008A4C59">
        <w:rPr>
          <w:rFonts w:ascii="Calibri" w:hAnsi="Calibri"/>
          <w:szCs w:val="20"/>
        </w:rPr>
        <w:t>E to Annex A</w:t>
      </w:r>
      <w:r w:rsidR="00132759">
        <w:rPr>
          <w:rFonts w:ascii="Calibri" w:hAnsi="Calibri"/>
          <w:szCs w:val="20"/>
        </w:rPr>
        <w:t>.</w:t>
      </w:r>
      <w:r w:rsidR="004F2CA0">
        <w:rPr>
          <w:rFonts w:ascii="Calibri" w:hAnsi="Calibri"/>
          <w:szCs w:val="20"/>
        </w:rPr>
        <w:t xml:space="preserve"> Each stage of the </w:t>
      </w:r>
      <w:r w:rsidR="000067E7">
        <w:rPr>
          <w:rFonts w:ascii="Calibri" w:hAnsi="Calibri"/>
          <w:szCs w:val="20"/>
        </w:rPr>
        <w:t>C</w:t>
      </w:r>
      <w:r w:rsidR="004F2CA0">
        <w:rPr>
          <w:rFonts w:ascii="Calibri" w:hAnsi="Calibri"/>
          <w:szCs w:val="20"/>
        </w:rPr>
        <w:t xml:space="preserve">onversion </w:t>
      </w:r>
      <w:r w:rsidR="000067E7">
        <w:rPr>
          <w:rFonts w:ascii="Calibri" w:hAnsi="Calibri"/>
          <w:szCs w:val="20"/>
        </w:rPr>
        <w:t>P</w:t>
      </w:r>
      <w:r w:rsidR="004F2CA0">
        <w:rPr>
          <w:rFonts w:ascii="Calibri" w:hAnsi="Calibri"/>
          <w:szCs w:val="20"/>
        </w:rPr>
        <w:t xml:space="preserve">rocess is fundamental in achieving the overall Acceptance </w:t>
      </w:r>
      <w:r w:rsidR="000067E7">
        <w:rPr>
          <w:rFonts w:ascii="Calibri" w:hAnsi="Calibri"/>
          <w:szCs w:val="20"/>
        </w:rPr>
        <w:t>C</w:t>
      </w:r>
      <w:r w:rsidR="004F2CA0">
        <w:rPr>
          <w:rFonts w:ascii="Calibri" w:hAnsi="Calibri"/>
          <w:szCs w:val="20"/>
        </w:rPr>
        <w:t>riteria.</w:t>
      </w:r>
    </w:p>
    <w:p w14:paraId="448C5C34" w14:textId="608F22FD" w:rsidR="0032402D" w:rsidRPr="00837F2C" w:rsidRDefault="004F2CA0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Compliance, therefore,</w:t>
      </w:r>
      <w:r w:rsidR="0032402D">
        <w:rPr>
          <w:rFonts w:ascii="Calibri" w:hAnsi="Calibri"/>
          <w:szCs w:val="20"/>
        </w:rPr>
        <w:t xml:space="preserve"> is achieved by ensuring that each element of the </w:t>
      </w:r>
      <w:r w:rsidR="000067E7">
        <w:rPr>
          <w:rFonts w:ascii="Calibri" w:hAnsi="Calibri"/>
          <w:szCs w:val="20"/>
        </w:rPr>
        <w:t>C</w:t>
      </w:r>
      <w:r>
        <w:rPr>
          <w:rFonts w:ascii="Calibri" w:hAnsi="Calibri"/>
          <w:szCs w:val="20"/>
        </w:rPr>
        <w:t>onversion</w:t>
      </w:r>
      <w:r w:rsidR="0032402D">
        <w:rPr>
          <w:rFonts w:ascii="Calibri" w:hAnsi="Calibri"/>
          <w:szCs w:val="20"/>
        </w:rPr>
        <w:t xml:space="preserve"> </w:t>
      </w:r>
      <w:r w:rsidR="000067E7">
        <w:rPr>
          <w:rFonts w:ascii="Calibri" w:hAnsi="Calibri"/>
          <w:szCs w:val="20"/>
        </w:rPr>
        <w:t>P</w:t>
      </w:r>
      <w:r w:rsidR="0032402D">
        <w:rPr>
          <w:rFonts w:ascii="Calibri" w:hAnsi="Calibri"/>
          <w:szCs w:val="20"/>
        </w:rPr>
        <w:t>rocess is documented and adhered to</w:t>
      </w:r>
      <w:r w:rsidR="006C038E">
        <w:rPr>
          <w:rFonts w:ascii="Calibri" w:hAnsi="Calibri"/>
          <w:szCs w:val="20"/>
        </w:rPr>
        <w:t>, the components of which are set out below</w:t>
      </w:r>
      <w:r w:rsidR="0032402D">
        <w:rPr>
          <w:rFonts w:ascii="Calibri" w:hAnsi="Calibri"/>
          <w:szCs w:val="20"/>
        </w:rPr>
        <w:t>:</w:t>
      </w:r>
    </w:p>
    <w:p w14:paraId="1204C8A9" w14:textId="76855C2B" w:rsidR="00EB6F8B" w:rsidRPr="00837F2C" w:rsidRDefault="001531E8" w:rsidP="00016208">
      <w:pPr>
        <w:pStyle w:val="BMTBodyText"/>
        <w:numPr>
          <w:ilvl w:val="0"/>
          <w:numId w:val="11"/>
        </w:numPr>
        <w:spacing w:after="0" w:line="276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Quality </w:t>
      </w:r>
      <w:r w:rsidR="000067E7">
        <w:rPr>
          <w:rFonts w:ascii="Calibri" w:hAnsi="Calibri"/>
          <w:szCs w:val="20"/>
        </w:rPr>
        <w:t>C</w:t>
      </w:r>
      <w:r w:rsidR="00F24043">
        <w:rPr>
          <w:rFonts w:ascii="Calibri" w:hAnsi="Calibri"/>
          <w:szCs w:val="20"/>
        </w:rPr>
        <w:t>ontrol</w:t>
      </w:r>
      <w:r w:rsidR="006C038E">
        <w:rPr>
          <w:rFonts w:ascii="Calibri" w:hAnsi="Calibri"/>
          <w:szCs w:val="20"/>
        </w:rPr>
        <w:t>;</w:t>
      </w:r>
    </w:p>
    <w:p w14:paraId="5C92A49B" w14:textId="4314A88F" w:rsidR="00EB6F8B" w:rsidRPr="00837F2C" w:rsidRDefault="001531E8" w:rsidP="00016208">
      <w:pPr>
        <w:pStyle w:val="BMTBodyText"/>
        <w:numPr>
          <w:ilvl w:val="0"/>
          <w:numId w:val="11"/>
        </w:numPr>
        <w:spacing w:after="0" w:line="276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I</w:t>
      </w:r>
      <w:r w:rsidR="00F24043">
        <w:rPr>
          <w:rFonts w:ascii="Calibri" w:hAnsi="Calibri"/>
          <w:szCs w:val="20"/>
        </w:rPr>
        <w:t xml:space="preserve">LHS </w:t>
      </w:r>
      <w:r w:rsidR="000067E7">
        <w:rPr>
          <w:rFonts w:ascii="Calibri" w:hAnsi="Calibri"/>
          <w:szCs w:val="20"/>
        </w:rPr>
        <w:t>F</w:t>
      </w:r>
      <w:r w:rsidR="00F24043">
        <w:rPr>
          <w:rFonts w:ascii="Calibri" w:hAnsi="Calibri"/>
          <w:szCs w:val="20"/>
        </w:rPr>
        <w:t xml:space="preserve">unctional </w:t>
      </w:r>
      <w:r w:rsidR="000067E7">
        <w:rPr>
          <w:rFonts w:ascii="Calibri" w:hAnsi="Calibri"/>
          <w:szCs w:val="20"/>
        </w:rPr>
        <w:t>T</w:t>
      </w:r>
      <w:r w:rsidR="00F24043">
        <w:rPr>
          <w:rFonts w:ascii="Calibri" w:hAnsi="Calibri"/>
          <w:szCs w:val="20"/>
        </w:rPr>
        <w:t>est</w:t>
      </w:r>
      <w:r w:rsidR="006C038E">
        <w:rPr>
          <w:rFonts w:ascii="Calibri" w:hAnsi="Calibri"/>
          <w:szCs w:val="20"/>
        </w:rPr>
        <w:t>;</w:t>
      </w:r>
    </w:p>
    <w:p w14:paraId="00C1A468" w14:textId="45D0A5C5" w:rsidR="00EB6F8B" w:rsidRDefault="00F24043" w:rsidP="00016208">
      <w:pPr>
        <w:pStyle w:val="BMTBodyText"/>
        <w:numPr>
          <w:ilvl w:val="0"/>
          <w:numId w:val="11"/>
        </w:numPr>
        <w:spacing w:after="0" w:line="276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Conformity of Production</w:t>
      </w:r>
      <w:r w:rsidR="006C038E">
        <w:rPr>
          <w:rFonts w:ascii="Calibri" w:hAnsi="Calibri"/>
          <w:szCs w:val="20"/>
        </w:rPr>
        <w:t>;</w:t>
      </w:r>
      <w:r>
        <w:rPr>
          <w:rFonts w:ascii="Calibri" w:hAnsi="Calibri"/>
          <w:szCs w:val="20"/>
        </w:rPr>
        <w:t xml:space="preserve"> </w:t>
      </w:r>
    </w:p>
    <w:p w14:paraId="7FAA05C6" w14:textId="50436BBC" w:rsidR="00115633" w:rsidRPr="00837F2C" w:rsidRDefault="00F24043" w:rsidP="00016208">
      <w:pPr>
        <w:pStyle w:val="BMTBodyText"/>
        <w:numPr>
          <w:ilvl w:val="0"/>
          <w:numId w:val="11"/>
        </w:numPr>
        <w:spacing w:after="0" w:line="276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Compliance with UK Roadworthiness </w:t>
      </w:r>
      <w:r w:rsidR="000067E7">
        <w:rPr>
          <w:rFonts w:ascii="Calibri" w:hAnsi="Calibri"/>
          <w:szCs w:val="20"/>
        </w:rPr>
        <w:t>L</w:t>
      </w:r>
      <w:r>
        <w:rPr>
          <w:rFonts w:ascii="Calibri" w:hAnsi="Calibri"/>
          <w:szCs w:val="20"/>
        </w:rPr>
        <w:t>egislation</w:t>
      </w:r>
      <w:r w:rsidR="006C038E">
        <w:rPr>
          <w:rFonts w:ascii="Calibri" w:hAnsi="Calibri"/>
          <w:szCs w:val="20"/>
        </w:rPr>
        <w:t>;</w:t>
      </w:r>
    </w:p>
    <w:p w14:paraId="7800118D" w14:textId="4EE51707" w:rsidR="003A7EFD" w:rsidRPr="00860C11" w:rsidRDefault="00A74379" w:rsidP="00CF1791">
      <w:pPr>
        <w:pStyle w:val="BMTBodyText"/>
        <w:numPr>
          <w:ilvl w:val="0"/>
          <w:numId w:val="11"/>
        </w:numPr>
        <w:spacing w:after="0" w:line="276" w:lineRule="auto"/>
        <w:rPr>
          <w:rFonts w:ascii="Calibri" w:hAnsi="Calibri"/>
          <w:szCs w:val="20"/>
        </w:rPr>
      </w:pPr>
      <w:r w:rsidRPr="00860C11">
        <w:rPr>
          <w:rFonts w:ascii="Calibri" w:hAnsi="Calibri"/>
          <w:szCs w:val="20"/>
        </w:rPr>
        <w:t>Vehicle Handover to Babcock/DSG</w:t>
      </w:r>
      <w:r w:rsidR="006C038E" w:rsidRPr="00860C11">
        <w:rPr>
          <w:rFonts w:ascii="Calibri" w:hAnsi="Calibri"/>
          <w:szCs w:val="20"/>
        </w:rPr>
        <w:t>.</w:t>
      </w:r>
    </w:p>
    <w:p w14:paraId="7A352F48" w14:textId="660523AE" w:rsidR="00115633" w:rsidRPr="00115633" w:rsidRDefault="001531E8" w:rsidP="00860C11">
      <w:pPr>
        <w:pStyle w:val="BMTNumberedHeading1"/>
      </w:pPr>
      <w:bookmarkStart w:id="6" w:name="_Toc502847605"/>
      <w:r>
        <w:t>C</w:t>
      </w:r>
      <w:r w:rsidR="00132759">
        <w:t xml:space="preserve">onversion, Inspection and Testing </w:t>
      </w:r>
      <w:r w:rsidR="00115633" w:rsidRPr="00115633">
        <w:t>Process</w:t>
      </w:r>
      <w:bookmarkEnd w:id="6"/>
    </w:p>
    <w:p w14:paraId="26C95797" w14:textId="62A5AA36" w:rsidR="00CD7A03" w:rsidRPr="00EC1126" w:rsidRDefault="006C038E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A</w:t>
      </w:r>
      <w:r w:rsidR="0023106D">
        <w:rPr>
          <w:rFonts w:ascii="Calibri" w:hAnsi="Calibri"/>
          <w:szCs w:val="20"/>
        </w:rPr>
        <w:t xml:space="preserve"> simplified</w:t>
      </w:r>
      <w:r w:rsidR="00115633">
        <w:rPr>
          <w:rFonts w:ascii="Calibri" w:hAnsi="Calibri"/>
          <w:szCs w:val="20"/>
        </w:rPr>
        <w:t xml:space="preserve"> </w:t>
      </w:r>
      <w:r w:rsidR="0023106D">
        <w:rPr>
          <w:rFonts w:ascii="Calibri" w:hAnsi="Calibri"/>
          <w:szCs w:val="20"/>
        </w:rPr>
        <w:t xml:space="preserve">chart outlining </w:t>
      </w:r>
      <w:r w:rsidR="00115633">
        <w:rPr>
          <w:rFonts w:ascii="Calibri" w:hAnsi="Calibri"/>
          <w:szCs w:val="20"/>
        </w:rPr>
        <w:t xml:space="preserve">the </w:t>
      </w:r>
      <w:r w:rsidR="00132759">
        <w:rPr>
          <w:rFonts w:ascii="Calibri" w:hAnsi="Calibri"/>
          <w:szCs w:val="20"/>
        </w:rPr>
        <w:t>Article Acceptance</w:t>
      </w:r>
      <w:r w:rsidR="00B25778">
        <w:rPr>
          <w:rFonts w:ascii="Calibri" w:hAnsi="Calibri"/>
          <w:szCs w:val="20"/>
        </w:rPr>
        <w:t xml:space="preserve"> Standard</w:t>
      </w:r>
      <w:r w:rsidR="00115633">
        <w:rPr>
          <w:rFonts w:ascii="Calibri" w:hAnsi="Calibri"/>
          <w:szCs w:val="20"/>
        </w:rPr>
        <w:t xml:space="preserve"> is shown </w:t>
      </w:r>
      <w:r w:rsidR="000D6FAB">
        <w:rPr>
          <w:rFonts w:ascii="Calibri" w:hAnsi="Calibri"/>
          <w:szCs w:val="20"/>
        </w:rPr>
        <w:t xml:space="preserve">in </w:t>
      </w:r>
      <w:r w:rsidR="000D6FAB" w:rsidRPr="004F7BC0">
        <w:rPr>
          <w:rFonts w:ascii="Calibri" w:hAnsi="Calibri"/>
          <w:szCs w:val="20"/>
        </w:rPr>
        <w:t>Appendix A</w:t>
      </w:r>
      <w:r w:rsidR="00115633">
        <w:rPr>
          <w:rFonts w:ascii="Calibri" w:hAnsi="Calibri"/>
          <w:szCs w:val="20"/>
        </w:rPr>
        <w:t>.</w:t>
      </w:r>
    </w:p>
    <w:p w14:paraId="1F185793" w14:textId="3A489DB7" w:rsidR="00CB2DDF" w:rsidRPr="003A7EFD" w:rsidRDefault="00CD7A03" w:rsidP="003A7EFD">
      <w:pPr>
        <w:pStyle w:val="BMTBodyText"/>
        <w:rPr>
          <w:rStyle w:val="Style1Char"/>
        </w:rPr>
      </w:pPr>
      <w:r w:rsidRPr="003A7EFD">
        <w:rPr>
          <w:rStyle w:val="Style1Char"/>
        </w:rPr>
        <w:t>During the conversion of each vehicle, specific</w:t>
      </w:r>
      <w:r w:rsidR="00A74379" w:rsidRPr="003A7EFD">
        <w:rPr>
          <w:rStyle w:val="Style1Char"/>
        </w:rPr>
        <w:t xml:space="preserve"> areas of the work</w:t>
      </w:r>
      <w:r w:rsidR="006C038E" w:rsidRPr="003A7EFD">
        <w:rPr>
          <w:rStyle w:val="Style1Char"/>
        </w:rPr>
        <w:t xml:space="preserve"> that have a </w:t>
      </w:r>
      <w:r w:rsidR="000067E7" w:rsidRPr="003A7EFD">
        <w:rPr>
          <w:rStyle w:val="Style1Char"/>
        </w:rPr>
        <w:t>S</w:t>
      </w:r>
      <w:r w:rsidR="006C038E" w:rsidRPr="003A7EFD">
        <w:rPr>
          <w:rStyle w:val="Style1Char"/>
        </w:rPr>
        <w:t xml:space="preserve">afety </w:t>
      </w:r>
      <w:r w:rsidR="000067E7" w:rsidRPr="003A7EFD">
        <w:rPr>
          <w:rStyle w:val="Style1Char"/>
        </w:rPr>
        <w:t>A</w:t>
      </w:r>
      <w:r w:rsidR="006C038E" w:rsidRPr="003A7EFD">
        <w:rPr>
          <w:rStyle w:val="Style1Char"/>
        </w:rPr>
        <w:t>spect</w:t>
      </w:r>
      <w:r w:rsidRPr="003A7EFD">
        <w:rPr>
          <w:rStyle w:val="Style1Char"/>
        </w:rPr>
        <w:t xml:space="preserve"> will be quality checked in accordance with the Conversion Manual provided by RMMV</w:t>
      </w:r>
      <w:r w:rsidR="000067E7" w:rsidRPr="003A7EFD">
        <w:rPr>
          <w:rStyle w:val="Style1Char"/>
        </w:rPr>
        <w:t xml:space="preserve"> </w:t>
      </w:r>
      <w:r w:rsidR="006C038E" w:rsidRPr="003A7EFD">
        <w:rPr>
          <w:rStyle w:val="Style1Char"/>
        </w:rPr>
        <w:t>Ö</w:t>
      </w:r>
      <w:r w:rsidRPr="003A7EFD">
        <w:rPr>
          <w:rStyle w:val="Style1Char"/>
        </w:rPr>
        <w:t xml:space="preserve">. This Manual forms the basis of the Quality Book which is the document that </w:t>
      </w:r>
      <w:r w:rsidR="00A74379" w:rsidRPr="003A7EFD">
        <w:rPr>
          <w:rStyle w:val="Style1Char"/>
        </w:rPr>
        <w:t>identifies</w:t>
      </w:r>
      <w:r w:rsidRPr="003A7EFD">
        <w:rPr>
          <w:rStyle w:val="Style1Char"/>
        </w:rPr>
        <w:t xml:space="preserve"> and records all the key elements of the conversion. Each vehicle</w:t>
      </w:r>
      <w:r w:rsidR="000067E7" w:rsidRPr="003A7EFD">
        <w:rPr>
          <w:rStyle w:val="Style1Char"/>
        </w:rPr>
        <w:t xml:space="preserve"> will be issued with its</w:t>
      </w:r>
      <w:r w:rsidR="004F2CA0" w:rsidRPr="003A7EFD">
        <w:rPr>
          <w:rStyle w:val="Style1Char"/>
        </w:rPr>
        <w:t xml:space="preserve"> own Quality Book.</w:t>
      </w:r>
      <w:r w:rsidR="005B26ED" w:rsidRPr="003A7EFD">
        <w:rPr>
          <w:rStyle w:val="Style1Char"/>
        </w:rPr>
        <w:t xml:space="preserve"> An example of this can be found in </w:t>
      </w:r>
      <w:r w:rsidR="000D6FAB" w:rsidRPr="003A7EFD">
        <w:rPr>
          <w:rStyle w:val="Style1Char"/>
        </w:rPr>
        <w:t>Appendix B</w:t>
      </w:r>
      <w:r w:rsidR="005B26ED" w:rsidRPr="003A7EFD">
        <w:rPr>
          <w:rStyle w:val="Style1Char"/>
        </w:rPr>
        <w:t>.</w:t>
      </w:r>
    </w:p>
    <w:p w14:paraId="6D23835A" w14:textId="0ED7516C" w:rsidR="00CB2DDF" w:rsidRDefault="004F2CA0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If </w:t>
      </w:r>
      <w:r w:rsidR="000A6F2A">
        <w:rPr>
          <w:rFonts w:ascii="Calibri" w:hAnsi="Calibri"/>
          <w:szCs w:val="20"/>
        </w:rPr>
        <w:t>at any time during</w:t>
      </w:r>
      <w:r w:rsidR="006C038E">
        <w:rPr>
          <w:rFonts w:ascii="Calibri" w:hAnsi="Calibri"/>
          <w:szCs w:val="20"/>
        </w:rPr>
        <w:t xml:space="preserve"> the conversion</w:t>
      </w:r>
      <w:r w:rsidR="000A6F2A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any </w:t>
      </w:r>
      <w:r w:rsidR="006C038E">
        <w:rPr>
          <w:rFonts w:ascii="Calibri" w:hAnsi="Calibri"/>
          <w:szCs w:val="20"/>
        </w:rPr>
        <w:t>element</w:t>
      </w:r>
      <w:r>
        <w:rPr>
          <w:rFonts w:ascii="Calibri" w:hAnsi="Calibri"/>
          <w:szCs w:val="20"/>
        </w:rPr>
        <w:t xml:space="preserve"> fails to meet the </w:t>
      </w:r>
      <w:r w:rsidR="000067E7">
        <w:rPr>
          <w:rFonts w:ascii="Calibri" w:hAnsi="Calibri"/>
          <w:szCs w:val="20"/>
        </w:rPr>
        <w:t>Q</w:t>
      </w:r>
      <w:r>
        <w:rPr>
          <w:rFonts w:ascii="Calibri" w:hAnsi="Calibri"/>
          <w:szCs w:val="20"/>
        </w:rPr>
        <w:t xml:space="preserve">uality </w:t>
      </w:r>
      <w:r w:rsidR="000067E7">
        <w:rPr>
          <w:rFonts w:ascii="Calibri" w:hAnsi="Calibri"/>
          <w:szCs w:val="20"/>
        </w:rPr>
        <w:t>C</w:t>
      </w:r>
      <w:r>
        <w:rPr>
          <w:rFonts w:ascii="Calibri" w:hAnsi="Calibri"/>
          <w:szCs w:val="20"/>
        </w:rPr>
        <w:t xml:space="preserve">riteria, it will be reworked and rechecked to </w:t>
      </w:r>
      <w:r w:rsidR="006C038E">
        <w:rPr>
          <w:rFonts w:ascii="Calibri" w:hAnsi="Calibri"/>
          <w:szCs w:val="20"/>
        </w:rPr>
        <w:t>the</w:t>
      </w:r>
      <w:r>
        <w:rPr>
          <w:rFonts w:ascii="Calibri" w:hAnsi="Calibri"/>
          <w:szCs w:val="20"/>
        </w:rPr>
        <w:t xml:space="preserve"> ful</w:t>
      </w:r>
      <w:r w:rsidR="006C038E">
        <w:rPr>
          <w:rFonts w:ascii="Calibri" w:hAnsi="Calibri"/>
          <w:szCs w:val="20"/>
        </w:rPr>
        <w:t>ly</w:t>
      </w:r>
      <w:r>
        <w:rPr>
          <w:rFonts w:ascii="Calibri" w:hAnsi="Calibri"/>
          <w:szCs w:val="20"/>
        </w:rPr>
        <w:t xml:space="preserve"> complian</w:t>
      </w:r>
      <w:r w:rsidR="006C038E">
        <w:rPr>
          <w:rFonts w:ascii="Calibri" w:hAnsi="Calibri"/>
          <w:szCs w:val="20"/>
        </w:rPr>
        <w:t>t standard</w:t>
      </w:r>
      <w:r>
        <w:rPr>
          <w:rFonts w:ascii="Calibri" w:hAnsi="Calibri"/>
          <w:szCs w:val="20"/>
        </w:rPr>
        <w:t xml:space="preserve">. </w:t>
      </w:r>
      <w:r w:rsidR="000A6F2A">
        <w:rPr>
          <w:rFonts w:ascii="Calibri" w:hAnsi="Calibri"/>
          <w:szCs w:val="20"/>
        </w:rPr>
        <w:t xml:space="preserve">Only when the </w:t>
      </w:r>
      <w:r w:rsidR="006C038E">
        <w:rPr>
          <w:rFonts w:ascii="Calibri" w:hAnsi="Calibri"/>
          <w:szCs w:val="20"/>
        </w:rPr>
        <w:t xml:space="preserve">processes set out in the </w:t>
      </w:r>
      <w:r w:rsidR="000067E7">
        <w:rPr>
          <w:rFonts w:ascii="Calibri" w:hAnsi="Calibri"/>
          <w:szCs w:val="20"/>
        </w:rPr>
        <w:t>V</w:t>
      </w:r>
      <w:r w:rsidR="000A6F2A">
        <w:rPr>
          <w:rFonts w:ascii="Calibri" w:hAnsi="Calibri"/>
          <w:szCs w:val="20"/>
        </w:rPr>
        <w:t xml:space="preserve">ehicle Quality Book </w:t>
      </w:r>
      <w:r w:rsidR="006C038E">
        <w:rPr>
          <w:rFonts w:ascii="Calibri" w:hAnsi="Calibri"/>
          <w:szCs w:val="20"/>
        </w:rPr>
        <w:t>are</w:t>
      </w:r>
      <w:r w:rsidR="000A6F2A">
        <w:rPr>
          <w:rFonts w:ascii="Calibri" w:hAnsi="Calibri"/>
          <w:szCs w:val="20"/>
        </w:rPr>
        <w:t xml:space="preserve"> complete will the vehicle proceed to the next stage</w:t>
      </w:r>
      <w:r w:rsidR="006C038E">
        <w:rPr>
          <w:rFonts w:ascii="Calibri" w:hAnsi="Calibri"/>
          <w:szCs w:val="20"/>
        </w:rPr>
        <w:t xml:space="preserve"> of the conversion</w:t>
      </w:r>
      <w:r w:rsidR="000A6F2A">
        <w:rPr>
          <w:rFonts w:ascii="Calibri" w:hAnsi="Calibri"/>
          <w:szCs w:val="20"/>
        </w:rPr>
        <w:t>.</w:t>
      </w:r>
    </w:p>
    <w:p w14:paraId="11EEDB50" w14:textId="755B4AD6" w:rsidR="006F5C4B" w:rsidRDefault="000A6F2A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Should any </w:t>
      </w:r>
      <w:r w:rsidR="000067E7">
        <w:rPr>
          <w:rFonts w:ascii="Calibri" w:hAnsi="Calibri"/>
          <w:szCs w:val="20"/>
        </w:rPr>
        <w:t>E</w:t>
      </w:r>
      <w:r w:rsidR="00624A70">
        <w:rPr>
          <w:rFonts w:ascii="Calibri" w:hAnsi="Calibri"/>
          <w:szCs w:val="20"/>
        </w:rPr>
        <w:t>mergent</w:t>
      </w:r>
      <w:r>
        <w:rPr>
          <w:rFonts w:ascii="Calibri" w:hAnsi="Calibri"/>
          <w:szCs w:val="20"/>
        </w:rPr>
        <w:t xml:space="preserve"> </w:t>
      </w:r>
      <w:r w:rsidR="000067E7">
        <w:rPr>
          <w:rFonts w:ascii="Calibri" w:hAnsi="Calibri"/>
          <w:szCs w:val="20"/>
        </w:rPr>
        <w:t>W</w:t>
      </w:r>
      <w:r>
        <w:rPr>
          <w:rFonts w:ascii="Calibri" w:hAnsi="Calibri"/>
          <w:szCs w:val="20"/>
        </w:rPr>
        <w:t xml:space="preserve">ork be identified </w:t>
      </w:r>
      <w:r w:rsidR="0061198B">
        <w:rPr>
          <w:rFonts w:ascii="Calibri" w:hAnsi="Calibri"/>
          <w:szCs w:val="20"/>
        </w:rPr>
        <w:t>once the Contractor accepts a vehicle into</w:t>
      </w:r>
      <w:r>
        <w:rPr>
          <w:rFonts w:ascii="Calibri" w:hAnsi="Calibri"/>
          <w:szCs w:val="20"/>
        </w:rPr>
        <w:t xml:space="preserve"> the </w:t>
      </w:r>
      <w:r w:rsidR="0061198B">
        <w:rPr>
          <w:rFonts w:ascii="Calibri" w:hAnsi="Calibri"/>
          <w:szCs w:val="20"/>
        </w:rPr>
        <w:t>Conversion Programme</w:t>
      </w:r>
      <w:r w:rsidR="006C038E">
        <w:rPr>
          <w:rFonts w:ascii="Calibri" w:hAnsi="Calibri"/>
          <w:szCs w:val="20"/>
        </w:rPr>
        <w:t>;</w:t>
      </w:r>
      <w:r>
        <w:rPr>
          <w:rFonts w:ascii="Calibri" w:hAnsi="Calibri"/>
          <w:szCs w:val="20"/>
        </w:rPr>
        <w:t xml:space="preserve"> </w:t>
      </w:r>
      <w:r w:rsidR="006C038E">
        <w:rPr>
          <w:rFonts w:ascii="Calibri" w:hAnsi="Calibri"/>
          <w:szCs w:val="20"/>
        </w:rPr>
        <w:t xml:space="preserve">then the cost and time required to complete the work </w:t>
      </w:r>
      <w:r>
        <w:rPr>
          <w:rFonts w:ascii="Calibri" w:hAnsi="Calibri"/>
          <w:szCs w:val="20"/>
        </w:rPr>
        <w:t>will be</w:t>
      </w:r>
      <w:r w:rsidR="00C60B0A">
        <w:rPr>
          <w:rFonts w:ascii="Calibri" w:hAnsi="Calibri"/>
          <w:szCs w:val="20"/>
        </w:rPr>
        <w:t xml:space="preserve"> estimated and communicated</w:t>
      </w:r>
      <w:r>
        <w:rPr>
          <w:rFonts w:ascii="Calibri" w:hAnsi="Calibri"/>
          <w:szCs w:val="20"/>
        </w:rPr>
        <w:t xml:space="preserve"> to the Authority Project Manager</w:t>
      </w:r>
      <w:r w:rsidR="00624A70">
        <w:rPr>
          <w:rFonts w:ascii="Calibri" w:hAnsi="Calibri"/>
          <w:szCs w:val="20"/>
        </w:rPr>
        <w:t xml:space="preserve"> in accordance with Annex L of the Contract</w:t>
      </w:r>
      <w:r w:rsidR="00725D3F">
        <w:rPr>
          <w:rFonts w:ascii="Calibri" w:hAnsi="Calibri"/>
          <w:szCs w:val="20"/>
        </w:rPr>
        <w:t>.</w:t>
      </w:r>
    </w:p>
    <w:p w14:paraId="5E0E305D" w14:textId="6B489DF4" w:rsidR="00A74379" w:rsidRDefault="00A74379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Upon the vehicle reaching a point where it can be driven under its own power, it will undergo a </w:t>
      </w:r>
      <w:r w:rsidR="000067E7">
        <w:rPr>
          <w:rFonts w:ascii="Calibri" w:hAnsi="Calibri"/>
          <w:szCs w:val="20"/>
        </w:rPr>
        <w:t>F</w:t>
      </w:r>
      <w:r>
        <w:rPr>
          <w:rFonts w:ascii="Calibri" w:hAnsi="Calibri"/>
          <w:szCs w:val="20"/>
        </w:rPr>
        <w:t xml:space="preserve">unctional </w:t>
      </w:r>
      <w:r w:rsidR="000067E7">
        <w:rPr>
          <w:rFonts w:ascii="Calibri" w:hAnsi="Calibri"/>
          <w:szCs w:val="20"/>
        </w:rPr>
        <w:t>T</w:t>
      </w:r>
      <w:r>
        <w:rPr>
          <w:rFonts w:ascii="Calibri" w:hAnsi="Calibri"/>
          <w:szCs w:val="20"/>
        </w:rPr>
        <w:t>est of the ILHS using:</w:t>
      </w:r>
    </w:p>
    <w:p w14:paraId="5A8BC99D" w14:textId="68981F43" w:rsidR="00A74379" w:rsidRDefault="00A74379" w:rsidP="00016208">
      <w:pPr>
        <w:pStyle w:val="BMTBodyText"/>
        <w:numPr>
          <w:ilvl w:val="0"/>
          <w:numId w:val="12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a fully loaded Flatrack</w:t>
      </w:r>
      <w:r w:rsidR="00C25A0B">
        <w:rPr>
          <w:rFonts w:ascii="Calibri" w:hAnsi="Calibri"/>
          <w:szCs w:val="20"/>
        </w:rPr>
        <w:t xml:space="preserve"> with a maximum mass</w:t>
      </w:r>
      <w:r>
        <w:rPr>
          <w:rFonts w:ascii="Calibri" w:hAnsi="Calibri"/>
          <w:szCs w:val="20"/>
        </w:rPr>
        <w:t xml:space="preserve"> not exceeding 15,5t</w:t>
      </w:r>
      <w:r w:rsidR="006C038E">
        <w:rPr>
          <w:rFonts w:ascii="Calibri" w:hAnsi="Calibri"/>
          <w:szCs w:val="20"/>
        </w:rPr>
        <w:t>;</w:t>
      </w:r>
    </w:p>
    <w:p w14:paraId="45461D06" w14:textId="27A9AC97" w:rsidR="0083707E" w:rsidRDefault="00A74379" w:rsidP="00016208">
      <w:pPr>
        <w:pStyle w:val="BMTBodyText"/>
        <w:numPr>
          <w:ilvl w:val="0"/>
          <w:numId w:val="12"/>
        </w:num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an empty ISO </w:t>
      </w:r>
      <w:r w:rsidR="000067E7">
        <w:rPr>
          <w:rFonts w:ascii="Calibri" w:hAnsi="Calibri"/>
          <w:szCs w:val="20"/>
        </w:rPr>
        <w:t>C</w:t>
      </w:r>
      <w:r>
        <w:rPr>
          <w:rFonts w:ascii="Calibri" w:hAnsi="Calibri"/>
          <w:szCs w:val="20"/>
        </w:rPr>
        <w:t>ontainer</w:t>
      </w:r>
      <w:r w:rsidR="006C038E">
        <w:rPr>
          <w:rFonts w:ascii="Calibri" w:hAnsi="Calibri"/>
          <w:szCs w:val="20"/>
        </w:rPr>
        <w:t>.</w:t>
      </w:r>
    </w:p>
    <w:p w14:paraId="52BFBAAD" w14:textId="5BE07CD8" w:rsidR="0083707E" w:rsidRDefault="00A74379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All tests performed by the ILHS will be </w:t>
      </w:r>
      <w:r w:rsidR="006C038E">
        <w:rPr>
          <w:rFonts w:ascii="Calibri" w:hAnsi="Calibri"/>
          <w:szCs w:val="20"/>
        </w:rPr>
        <w:t>in accordance with</w:t>
      </w:r>
      <w:r>
        <w:rPr>
          <w:rFonts w:ascii="Calibri" w:hAnsi="Calibri"/>
          <w:szCs w:val="20"/>
        </w:rPr>
        <w:t xml:space="preserve"> the ILHS Test Sheet shown a</w:t>
      </w:r>
      <w:r w:rsidRPr="004F7BC0">
        <w:rPr>
          <w:rFonts w:ascii="Calibri" w:hAnsi="Calibri"/>
          <w:szCs w:val="20"/>
        </w:rPr>
        <w:t>t Appendix</w:t>
      </w:r>
      <w:r w:rsidR="005B26ED" w:rsidRPr="004F7BC0">
        <w:rPr>
          <w:rFonts w:ascii="Calibri" w:hAnsi="Calibri"/>
          <w:szCs w:val="20"/>
        </w:rPr>
        <w:t xml:space="preserve"> </w:t>
      </w:r>
      <w:r w:rsidR="000D6FAB" w:rsidRPr="004F7BC0">
        <w:rPr>
          <w:rFonts w:ascii="Calibri" w:hAnsi="Calibri"/>
          <w:szCs w:val="20"/>
        </w:rPr>
        <w:t>C</w:t>
      </w:r>
      <w:r w:rsidR="005B26ED">
        <w:rPr>
          <w:rFonts w:ascii="Calibri" w:hAnsi="Calibri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 w:rsidR="00DA1700">
        <w:rPr>
          <w:rFonts w:ascii="Calibri" w:hAnsi="Calibri"/>
          <w:szCs w:val="20"/>
        </w:rPr>
        <w:t xml:space="preserve">Should any test fail the required standard, the </w:t>
      </w:r>
      <w:r w:rsidR="00C25A0B">
        <w:rPr>
          <w:rFonts w:ascii="Calibri" w:hAnsi="Calibri"/>
          <w:szCs w:val="20"/>
        </w:rPr>
        <w:t>equipment will be reworked and retested to the point that the conditions are met.</w:t>
      </w:r>
    </w:p>
    <w:p w14:paraId="6412EB97" w14:textId="4E225730" w:rsidR="0083707E" w:rsidRDefault="00C25A0B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All vehicles will be supplied with a </w:t>
      </w:r>
      <w:r w:rsidR="00676943">
        <w:rPr>
          <w:rFonts w:ascii="Calibri" w:hAnsi="Calibri"/>
          <w:szCs w:val="20"/>
        </w:rPr>
        <w:t xml:space="preserve">hard copy of a </w:t>
      </w:r>
      <w:r>
        <w:rPr>
          <w:rFonts w:ascii="Calibri" w:hAnsi="Calibri"/>
          <w:szCs w:val="20"/>
        </w:rPr>
        <w:t xml:space="preserve">(Certificate of Conformity) CoC as shown in </w:t>
      </w:r>
      <w:r w:rsidR="00CF665C" w:rsidRPr="004F7BC0">
        <w:rPr>
          <w:rFonts w:ascii="Calibri" w:hAnsi="Calibri"/>
          <w:szCs w:val="20"/>
        </w:rPr>
        <w:t>Appendix</w:t>
      </w:r>
      <w:r w:rsidR="000D6FAB" w:rsidRPr="004F7BC0">
        <w:rPr>
          <w:rFonts w:ascii="Calibri" w:hAnsi="Calibri"/>
          <w:szCs w:val="20"/>
        </w:rPr>
        <w:t xml:space="preserve"> D</w:t>
      </w:r>
      <w:r>
        <w:rPr>
          <w:rFonts w:ascii="Calibri" w:hAnsi="Calibri"/>
          <w:szCs w:val="20"/>
        </w:rPr>
        <w:t>. This document will detail the serial numbers of the major component parts of the vehicle so that the Authority can update JAMES for the respective chassis.</w:t>
      </w:r>
      <w:r w:rsidR="00624A70">
        <w:rPr>
          <w:rFonts w:ascii="Calibri" w:hAnsi="Calibri"/>
          <w:szCs w:val="20"/>
        </w:rPr>
        <w:t xml:space="preserve"> A soft copy will </w:t>
      </w:r>
      <w:r w:rsidR="00676943">
        <w:rPr>
          <w:rFonts w:ascii="Calibri" w:hAnsi="Calibri"/>
          <w:szCs w:val="20"/>
        </w:rPr>
        <w:t xml:space="preserve">also </w:t>
      </w:r>
      <w:r w:rsidR="00624A70">
        <w:rPr>
          <w:rFonts w:ascii="Calibri" w:hAnsi="Calibri"/>
          <w:szCs w:val="20"/>
        </w:rPr>
        <w:t xml:space="preserve">be </w:t>
      </w:r>
      <w:r w:rsidR="00676943">
        <w:rPr>
          <w:rFonts w:ascii="Calibri" w:hAnsi="Calibri"/>
          <w:szCs w:val="20"/>
        </w:rPr>
        <w:t>provided</w:t>
      </w:r>
      <w:r w:rsidR="00624A70">
        <w:rPr>
          <w:rFonts w:ascii="Calibri" w:hAnsi="Calibri"/>
          <w:szCs w:val="20"/>
        </w:rPr>
        <w:t xml:space="preserve"> to the Authority</w:t>
      </w:r>
      <w:r w:rsidR="003E1297">
        <w:rPr>
          <w:rFonts w:ascii="Calibri" w:hAnsi="Calibri"/>
          <w:szCs w:val="20"/>
        </w:rPr>
        <w:t>’s Project Manager</w:t>
      </w:r>
      <w:r w:rsidR="00624A70">
        <w:rPr>
          <w:rFonts w:ascii="Calibri" w:hAnsi="Calibri"/>
          <w:szCs w:val="20"/>
        </w:rPr>
        <w:t xml:space="preserve"> as part of the </w:t>
      </w:r>
      <w:r w:rsidR="003E1297">
        <w:rPr>
          <w:rFonts w:ascii="Calibri" w:hAnsi="Calibri"/>
          <w:szCs w:val="20"/>
        </w:rPr>
        <w:t>monthly progress reporting structure.</w:t>
      </w:r>
    </w:p>
    <w:p w14:paraId="2457AABF" w14:textId="1677BBC9" w:rsidR="00E53570" w:rsidRDefault="00C25A0B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lastRenderedPageBreak/>
        <w:t xml:space="preserve">As a final check, all vehicles will undergo an (Exit Standard Inspection Report) ExSIR as shown </w:t>
      </w:r>
      <w:r w:rsidRPr="004F7BC0">
        <w:rPr>
          <w:rFonts w:ascii="Calibri" w:hAnsi="Calibri"/>
          <w:szCs w:val="20"/>
        </w:rPr>
        <w:t xml:space="preserve">at </w:t>
      </w:r>
      <w:r w:rsidR="000D6FAB" w:rsidRPr="004F7BC0">
        <w:rPr>
          <w:rFonts w:ascii="Calibri" w:hAnsi="Calibri"/>
          <w:szCs w:val="20"/>
        </w:rPr>
        <w:t>Appendix E</w:t>
      </w:r>
      <w:r>
        <w:rPr>
          <w:rFonts w:ascii="Calibri" w:hAnsi="Calibri"/>
          <w:szCs w:val="20"/>
        </w:rPr>
        <w:t>.</w:t>
      </w:r>
      <w:r w:rsidR="00350A15">
        <w:rPr>
          <w:rFonts w:ascii="Calibri" w:hAnsi="Calibri"/>
          <w:szCs w:val="20"/>
        </w:rPr>
        <w:t xml:space="preserve"> </w:t>
      </w:r>
      <w:r w:rsidR="003E1297">
        <w:rPr>
          <w:rFonts w:ascii="Calibri" w:hAnsi="Calibri"/>
          <w:szCs w:val="20"/>
        </w:rPr>
        <w:t>Hard c</w:t>
      </w:r>
      <w:r w:rsidR="00CF665C">
        <w:rPr>
          <w:rFonts w:ascii="Calibri" w:hAnsi="Calibri"/>
          <w:szCs w:val="20"/>
        </w:rPr>
        <w:t xml:space="preserve">opies of </w:t>
      </w:r>
      <w:r w:rsidR="00C60B0A">
        <w:rPr>
          <w:rFonts w:ascii="Calibri" w:hAnsi="Calibri"/>
          <w:szCs w:val="20"/>
        </w:rPr>
        <w:t xml:space="preserve">all the </w:t>
      </w:r>
      <w:r w:rsidR="000067E7">
        <w:rPr>
          <w:rFonts w:ascii="Calibri" w:hAnsi="Calibri"/>
          <w:szCs w:val="20"/>
        </w:rPr>
        <w:t>Q</w:t>
      </w:r>
      <w:r w:rsidR="00C60B0A">
        <w:rPr>
          <w:rFonts w:ascii="Calibri" w:hAnsi="Calibri"/>
          <w:szCs w:val="20"/>
        </w:rPr>
        <w:t xml:space="preserve">uality and </w:t>
      </w:r>
      <w:r w:rsidR="000067E7">
        <w:rPr>
          <w:rFonts w:ascii="Calibri" w:hAnsi="Calibri"/>
          <w:szCs w:val="20"/>
        </w:rPr>
        <w:t>F</w:t>
      </w:r>
      <w:r w:rsidR="00C60B0A">
        <w:rPr>
          <w:rFonts w:ascii="Calibri" w:hAnsi="Calibri"/>
          <w:szCs w:val="20"/>
        </w:rPr>
        <w:t xml:space="preserve">unctional </w:t>
      </w:r>
      <w:r w:rsidR="000067E7">
        <w:rPr>
          <w:rFonts w:ascii="Calibri" w:hAnsi="Calibri"/>
          <w:szCs w:val="20"/>
        </w:rPr>
        <w:t>T</w:t>
      </w:r>
      <w:r w:rsidR="00C60B0A">
        <w:rPr>
          <w:rFonts w:ascii="Calibri" w:hAnsi="Calibri"/>
          <w:szCs w:val="20"/>
        </w:rPr>
        <w:t xml:space="preserve">ests </w:t>
      </w:r>
      <w:r w:rsidR="000067E7">
        <w:rPr>
          <w:rFonts w:ascii="Calibri" w:hAnsi="Calibri"/>
          <w:szCs w:val="20"/>
        </w:rPr>
        <w:t>S</w:t>
      </w:r>
      <w:r w:rsidR="00C60B0A">
        <w:rPr>
          <w:rFonts w:ascii="Calibri" w:hAnsi="Calibri"/>
          <w:szCs w:val="20"/>
        </w:rPr>
        <w:t>heets detailed within the Appendices will be compiled and placed in the vehicle.</w:t>
      </w:r>
      <w:r w:rsidR="003E1297">
        <w:rPr>
          <w:rFonts w:ascii="Calibri" w:hAnsi="Calibri"/>
          <w:szCs w:val="20"/>
        </w:rPr>
        <w:t xml:space="preserve"> Soft copies will be deliverd to the Authority’s Project Manager as part of the monthly progress reporting structure.</w:t>
      </w:r>
    </w:p>
    <w:p w14:paraId="508162F4" w14:textId="0A6BBE5A" w:rsidR="00E53570" w:rsidRDefault="00E53570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Any </w:t>
      </w:r>
      <w:r w:rsidR="000067E7">
        <w:rPr>
          <w:rFonts w:ascii="Calibri" w:hAnsi="Calibri"/>
          <w:szCs w:val="20"/>
        </w:rPr>
        <w:t>R</w:t>
      </w:r>
      <w:r>
        <w:rPr>
          <w:rFonts w:ascii="Calibri" w:hAnsi="Calibri"/>
          <w:szCs w:val="20"/>
        </w:rPr>
        <w:t xml:space="preserve">ectification </w:t>
      </w:r>
      <w:r w:rsidR="000067E7">
        <w:rPr>
          <w:rFonts w:ascii="Calibri" w:hAnsi="Calibri"/>
          <w:szCs w:val="20"/>
        </w:rPr>
        <w:t>W</w:t>
      </w:r>
      <w:r>
        <w:rPr>
          <w:rFonts w:ascii="Calibri" w:hAnsi="Calibri"/>
          <w:szCs w:val="20"/>
        </w:rPr>
        <w:t xml:space="preserve">ork identified at any stage of the </w:t>
      </w:r>
      <w:r w:rsidR="000067E7">
        <w:rPr>
          <w:rFonts w:ascii="Calibri" w:hAnsi="Calibri"/>
          <w:szCs w:val="20"/>
        </w:rPr>
        <w:t>C</w:t>
      </w:r>
      <w:r>
        <w:rPr>
          <w:rFonts w:ascii="Calibri" w:hAnsi="Calibri"/>
          <w:szCs w:val="20"/>
        </w:rPr>
        <w:t>onversion will be implemented before release of the vehicle back to the customer.</w:t>
      </w:r>
    </w:p>
    <w:p w14:paraId="3787512C" w14:textId="130CBD68" w:rsidR="000C2473" w:rsidRDefault="00D71C3D" w:rsidP="003A7EFD">
      <w:pPr>
        <w:pStyle w:val="BMTBodyText"/>
        <w:rPr>
          <w:rFonts w:ascii="Calibri" w:hAnsi="Calibri"/>
          <w:szCs w:val="20"/>
        </w:rPr>
      </w:pPr>
      <w:r w:rsidRPr="00D71C3D">
        <w:rPr>
          <w:rFonts w:ascii="Calibri" w:hAnsi="Calibri"/>
          <w:szCs w:val="20"/>
        </w:rPr>
        <w:t xml:space="preserve">Once a vehicle has </w:t>
      </w:r>
      <w:r w:rsidR="007E13CD">
        <w:rPr>
          <w:rFonts w:ascii="Calibri" w:hAnsi="Calibri"/>
          <w:szCs w:val="20"/>
        </w:rPr>
        <w:t>undergone and passed all Quality and functional checks</w:t>
      </w:r>
      <w:r w:rsidRPr="00D71C3D">
        <w:rPr>
          <w:rFonts w:ascii="Calibri" w:hAnsi="Calibri"/>
          <w:szCs w:val="20"/>
        </w:rPr>
        <w:t xml:space="preserve">, it will be handed over to the collection and delivery personnel for movement </w:t>
      </w:r>
      <w:r w:rsidR="00CF665C">
        <w:rPr>
          <w:rFonts w:ascii="Calibri" w:hAnsi="Calibri"/>
          <w:szCs w:val="20"/>
        </w:rPr>
        <w:t xml:space="preserve">back </w:t>
      </w:r>
      <w:r w:rsidRPr="00D71C3D">
        <w:rPr>
          <w:rFonts w:ascii="Calibri" w:hAnsi="Calibri"/>
          <w:szCs w:val="20"/>
        </w:rPr>
        <w:t xml:space="preserve">to </w:t>
      </w:r>
      <w:r w:rsidR="00E53570">
        <w:rPr>
          <w:rFonts w:ascii="Calibri" w:hAnsi="Calibri"/>
          <w:szCs w:val="20"/>
        </w:rPr>
        <w:t xml:space="preserve">the </w:t>
      </w:r>
      <w:r w:rsidR="00CF665C">
        <w:rPr>
          <w:rFonts w:ascii="Calibri" w:hAnsi="Calibri"/>
          <w:szCs w:val="20"/>
        </w:rPr>
        <w:t xml:space="preserve">Handover </w:t>
      </w:r>
      <w:r w:rsidR="000067E7">
        <w:rPr>
          <w:rFonts w:ascii="Calibri" w:hAnsi="Calibri"/>
          <w:szCs w:val="20"/>
        </w:rPr>
        <w:t>F</w:t>
      </w:r>
      <w:r w:rsidR="00CF665C">
        <w:rPr>
          <w:rFonts w:ascii="Calibri" w:hAnsi="Calibri"/>
          <w:szCs w:val="20"/>
        </w:rPr>
        <w:t xml:space="preserve">acility at </w:t>
      </w:r>
      <w:r w:rsidR="00F144D6">
        <w:rPr>
          <w:rFonts w:ascii="Calibri" w:hAnsi="Calibri"/>
          <w:szCs w:val="20"/>
        </w:rPr>
        <w:t>Ashchurch.</w:t>
      </w:r>
    </w:p>
    <w:p w14:paraId="521A674D" w14:textId="3B127209" w:rsidR="000D6FAB" w:rsidRDefault="00E53570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On arrival at </w:t>
      </w:r>
      <w:r w:rsidR="00F144D6">
        <w:rPr>
          <w:rFonts w:ascii="Calibri" w:hAnsi="Calibri"/>
          <w:szCs w:val="20"/>
        </w:rPr>
        <w:t>Ashchurch</w:t>
      </w:r>
      <w:r>
        <w:rPr>
          <w:rFonts w:ascii="Calibri" w:hAnsi="Calibri"/>
          <w:szCs w:val="20"/>
        </w:rPr>
        <w:t xml:space="preserve">, each vehicle will have </w:t>
      </w:r>
      <w:r w:rsidR="00F144D6">
        <w:rPr>
          <w:rFonts w:ascii="Calibri" w:hAnsi="Calibri"/>
          <w:szCs w:val="20"/>
        </w:rPr>
        <w:t xml:space="preserve">the fuel tank filled to maximum. This may be </w:t>
      </w:r>
      <w:r>
        <w:rPr>
          <w:rFonts w:ascii="Calibri" w:hAnsi="Calibri"/>
          <w:szCs w:val="20"/>
        </w:rPr>
        <w:t xml:space="preserve">at the MoD </w:t>
      </w:r>
      <w:r w:rsidR="003C4D53">
        <w:rPr>
          <w:rFonts w:ascii="Calibri" w:hAnsi="Calibri"/>
          <w:szCs w:val="20"/>
        </w:rPr>
        <w:t xml:space="preserve">UIN </w:t>
      </w:r>
      <w:r w:rsidR="000067E7">
        <w:rPr>
          <w:rFonts w:ascii="Calibri" w:hAnsi="Calibri"/>
          <w:szCs w:val="20"/>
        </w:rPr>
        <w:t>F</w:t>
      </w:r>
      <w:r>
        <w:rPr>
          <w:rFonts w:ascii="Calibri" w:hAnsi="Calibri"/>
          <w:szCs w:val="20"/>
        </w:rPr>
        <w:t xml:space="preserve">uel </w:t>
      </w:r>
      <w:r w:rsidR="000067E7">
        <w:rPr>
          <w:rFonts w:ascii="Calibri" w:hAnsi="Calibri"/>
          <w:szCs w:val="20"/>
        </w:rPr>
        <w:t>B</w:t>
      </w:r>
      <w:r>
        <w:rPr>
          <w:rFonts w:ascii="Calibri" w:hAnsi="Calibri"/>
          <w:szCs w:val="20"/>
        </w:rPr>
        <w:t xml:space="preserve">unkering </w:t>
      </w:r>
      <w:r w:rsidR="000067E7">
        <w:rPr>
          <w:rFonts w:ascii="Calibri" w:hAnsi="Calibri"/>
          <w:szCs w:val="20"/>
        </w:rPr>
        <w:t>P</w:t>
      </w:r>
      <w:r w:rsidR="00F144D6">
        <w:rPr>
          <w:rFonts w:ascii="Calibri" w:hAnsi="Calibri"/>
          <w:szCs w:val="20"/>
        </w:rPr>
        <w:t>oint or at a local fuel filling station dependant on availability.</w:t>
      </w:r>
    </w:p>
    <w:p w14:paraId="2D26D618" w14:textId="1E9B1291" w:rsidR="00BC0C9C" w:rsidRDefault="00E53570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</w:t>
      </w:r>
      <w:r w:rsidR="0023597A">
        <w:rPr>
          <w:rFonts w:ascii="Calibri" w:hAnsi="Calibri"/>
          <w:szCs w:val="20"/>
        </w:rPr>
        <w:t>ach</w:t>
      </w:r>
      <w:r>
        <w:rPr>
          <w:rFonts w:ascii="Calibri" w:hAnsi="Calibri"/>
          <w:szCs w:val="20"/>
        </w:rPr>
        <w:t xml:space="preserve"> vehicle will be given a cursory inspection by the Contractor’s personnel/agent to ensure </w:t>
      </w:r>
      <w:r w:rsidR="00016208">
        <w:rPr>
          <w:rFonts w:ascii="Calibri" w:hAnsi="Calibri"/>
          <w:szCs w:val="20"/>
        </w:rPr>
        <w:t xml:space="preserve">that </w:t>
      </w:r>
      <w:r w:rsidR="0023597A">
        <w:rPr>
          <w:rFonts w:ascii="Calibri" w:hAnsi="Calibri"/>
          <w:szCs w:val="20"/>
        </w:rPr>
        <w:t>it</w:t>
      </w:r>
      <w:r w:rsidR="00016208">
        <w:rPr>
          <w:rFonts w:ascii="Calibri" w:hAnsi="Calibri"/>
          <w:szCs w:val="20"/>
        </w:rPr>
        <w:t xml:space="preserve"> is not suffering from any leaks or loss of fluids.</w:t>
      </w:r>
      <w:r w:rsidR="00BC0C9C">
        <w:rPr>
          <w:rFonts w:ascii="Calibri" w:hAnsi="Calibri"/>
          <w:szCs w:val="20"/>
        </w:rPr>
        <w:t xml:space="preserve"> Any minor adjustments and repairs deemed necessary will be carried out on site and any paperwork amended accordingly.</w:t>
      </w:r>
    </w:p>
    <w:p w14:paraId="74CD9F13" w14:textId="3E240AE2" w:rsidR="00016208" w:rsidRDefault="00016208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The Contractor will complete a Handover Form for release to </w:t>
      </w:r>
      <w:r w:rsidR="000033AA">
        <w:rPr>
          <w:rFonts w:ascii="Calibri" w:hAnsi="Calibri"/>
          <w:szCs w:val="20"/>
        </w:rPr>
        <w:t>the Authority’s representative</w:t>
      </w:r>
      <w:r w:rsidR="00BC0C9C">
        <w:rPr>
          <w:rFonts w:ascii="Calibri" w:hAnsi="Calibri"/>
          <w:szCs w:val="20"/>
        </w:rPr>
        <w:t xml:space="preserve"> as shown in </w:t>
      </w:r>
      <w:r w:rsidR="00BC0C9C" w:rsidRPr="004F7BC0">
        <w:rPr>
          <w:rFonts w:ascii="Calibri" w:hAnsi="Calibri"/>
          <w:szCs w:val="20"/>
        </w:rPr>
        <w:t>Appendix F</w:t>
      </w:r>
      <w:r>
        <w:rPr>
          <w:rFonts w:ascii="Calibri" w:hAnsi="Calibri"/>
          <w:szCs w:val="20"/>
        </w:rPr>
        <w:t>.</w:t>
      </w:r>
    </w:p>
    <w:p w14:paraId="21BC5094" w14:textId="07C26183" w:rsidR="00665BCC" w:rsidRDefault="00665BCC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The Authority’s representative will inspect the vehicle within 5 working days and advise the Contractor/Handover </w:t>
      </w:r>
      <w:r w:rsidR="000067E7">
        <w:rPr>
          <w:rFonts w:ascii="Calibri" w:hAnsi="Calibri"/>
          <w:szCs w:val="20"/>
        </w:rPr>
        <w:t>F</w:t>
      </w:r>
      <w:r>
        <w:rPr>
          <w:rFonts w:ascii="Calibri" w:hAnsi="Calibri"/>
          <w:szCs w:val="20"/>
        </w:rPr>
        <w:t xml:space="preserve">acility </w:t>
      </w:r>
      <w:r w:rsidR="000067E7">
        <w:rPr>
          <w:rFonts w:ascii="Calibri" w:hAnsi="Calibri"/>
          <w:szCs w:val="20"/>
        </w:rPr>
        <w:t>S</w:t>
      </w:r>
      <w:r>
        <w:rPr>
          <w:rFonts w:ascii="Calibri" w:hAnsi="Calibri"/>
          <w:szCs w:val="20"/>
        </w:rPr>
        <w:t>taff of the result.</w:t>
      </w:r>
    </w:p>
    <w:p w14:paraId="53CAA91D" w14:textId="47239729" w:rsidR="009B2A21" w:rsidRDefault="00A31161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Should a vehicle be rejected for Acceptance,it will be returned to the Handover </w:t>
      </w:r>
      <w:r w:rsidR="000067E7">
        <w:rPr>
          <w:rFonts w:ascii="Calibri" w:hAnsi="Calibri"/>
          <w:szCs w:val="20"/>
        </w:rPr>
        <w:t>F</w:t>
      </w:r>
      <w:r>
        <w:rPr>
          <w:rFonts w:ascii="Calibri" w:hAnsi="Calibri"/>
          <w:szCs w:val="20"/>
        </w:rPr>
        <w:t xml:space="preserve">acility </w:t>
      </w:r>
      <w:r w:rsidR="000067E7">
        <w:rPr>
          <w:rFonts w:ascii="Calibri" w:hAnsi="Calibri"/>
          <w:szCs w:val="20"/>
        </w:rPr>
        <w:t>S</w:t>
      </w:r>
      <w:r>
        <w:rPr>
          <w:rFonts w:ascii="Calibri" w:hAnsi="Calibri"/>
          <w:szCs w:val="20"/>
        </w:rPr>
        <w:t>taff with details of the rejection criteria</w:t>
      </w:r>
      <w:r w:rsidR="009B2A21">
        <w:rPr>
          <w:rFonts w:ascii="Calibri" w:hAnsi="Calibri"/>
          <w:szCs w:val="20"/>
        </w:rPr>
        <w:t>.</w:t>
      </w:r>
    </w:p>
    <w:p w14:paraId="54526038" w14:textId="1444ABB9" w:rsidR="009B2A21" w:rsidRDefault="009B2A21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If the reason for rejection is deemed valid, the defect(s) will be rectified and resubmitted for Acceptance. However, should the reason for rejection be considered unjustified, the Authority</w:t>
      </w:r>
      <w:r w:rsidR="000067E7">
        <w:rPr>
          <w:rFonts w:ascii="Calibri" w:hAnsi="Calibri"/>
          <w:szCs w:val="20"/>
        </w:rPr>
        <w:t>’</w:t>
      </w:r>
      <w:r>
        <w:rPr>
          <w:rFonts w:ascii="Calibri" w:hAnsi="Calibri"/>
          <w:szCs w:val="20"/>
        </w:rPr>
        <w:t xml:space="preserve">s Project Manager will be informed and will determine </w:t>
      </w:r>
      <w:r w:rsidR="00431B44">
        <w:rPr>
          <w:rFonts w:ascii="Calibri" w:hAnsi="Calibri"/>
          <w:szCs w:val="20"/>
        </w:rPr>
        <w:t>which party is correct</w:t>
      </w:r>
      <w:r w:rsidR="000067E7">
        <w:rPr>
          <w:rFonts w:ascii="Calibri" w:hAnsi="Calibri"/>
          <w:szCs w:val="20"/>
        </w:rPr>
        <w:t>,</w:t>
      </w:r>
      <w:r w:rsidR="00431B44">
        <w:rPr>
          <w:rFonts w:ascii="Calibri" w:hAnsi="Calibri"/>
          <w:szCs w:val="20"/>
        </w:rPr>
        <w:t xml:space="preserve"> based on the information requested and supplied. This decision will take place within 2 working days.</w:t>
      </w:r>
    </w:p>
    <w:p w14:paraId="6DCC89BF" w14:textId="0DFBE9CA" w:rsidR="00431B44" w:rsidRDefault="00431B44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If the decision is made in favour of the Contractor, the vehicle will be judged as being </w:t>
      </w:r>
      <w:r w:rsidR="000067E7">
        <w:rPr>
          <w:rFonts w:ascii="Calibri" w:hAnsi="Calibri"/>
          <w:szCs w:val="20"/>
        </w:rPr>
        <w:t>A</w:t>
      </w:r>
      <w:r>
        <w:rPr>
          <w:rFonts w:ascii="Calibri" w:hAnsi="Calibri"/>
          <w:szCs w:val="20"/>
        </w:rPr>
        <w:t>ccepted.</w:t>
      </w:r>
    </w:p>
    <w:p w14:paraId="4D03AA71" w14:textId="6A2C8D13" w:rsidR="003A7EFD" w:rsidRDefault="00431B44" w:rsidP="00860C11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If the decision is made in favour of </w:t>
      </w:r>
      <w:r w:rsidR="000033AA">
        <w:rPr>
          <w:rFonts w:ascii="Calibri" w:hAnsi="Calibri"/>
          <w:szCs w:val="20"/>
        </w:rPr>
        <w:t>the Authority’s representative</w:t>
      </w:r>
      <w:r>
        <w:rPr>
          <w:rFonts w:ascii="Calibri" w:hAnsi="Calibri"/>
          <w:szCs w:val="20"/>
        </w:rPr>
        <w:t xml:space="preserve">, the defect(s) shall be recitifed and the vehicle </w:t>
      </w:r>
      <w:r w:rsidR="00A31161">
        <w:rPr>
          <w:rFonts w:ascii="Calibri" w:hAnsi="Calibri"/>
          <w:szCs w:val="20"/>
        </w:rPr>
        <w:t xml:space="preserve">presented back </w:t>
      </w:r>
      <w:r w:rsidR="00A31161" w:rsidRPr="00665BCC">
        <w:rPr>
          <w:rFonts w:ascii="Calibri" w:hAnsi="Calibri"/>
          <w:szCs w:val="20"/>
        </w:rPr>
        <w:t xml:space="preserve">to </w:t>
      </w:r>
      <w:r w:rsidR="000033AA">
        <w:rPr>
          <w:rFonts w:ascii="Calibri" w:hAnsi="Calibri"/>
          <w:szCs w:val="20"/>
        </w:rPr>
        <w:t>the Authority’s representative</w:t>
      </w:r>
      <w:r w:rsidR="00A31161" w:rsidRPr="00665BCC">
        <w:rPr>
          <w:rFonts w:ascii="Calibri" w:hAnsi="Calibri"/>
          <w:szCs w:val="20"/>
        </w:rPr>
        <w:t xml:space="preserve"> who </w:t>
      </w:r>
      <w:r w:rsidR="0023597A" w:rsidRPr="00665BCC">
        <w:rPr>
          <w:rFonts w:ascii="Calibri" w:hAnsi="Calibri"/>
          <w:szCs w:val="20"/>
        </w:rPr>
        <w:t xml:space="preserve">within </w:t>
      </w:r>
      <w:r>
        <w:rPr>
          <w:rFonts w:ascii="Calibri" w:hAnsi="Calibri"/>
          <w:szCs w:val="20"/>
        </w:rPr>
        <w:t>2</w:t>
      </w:r>
      <w:r w:rsidR="0023597A">
        <w:rPr>
          <w:rFonts w:ascii="Calibri" w:hAnsi="Calibri"/>
          <w:szCs w:val="20"/>
        </w:rPr>
        <w:t xml:space="preserve"> working days </w:t>
      </w:r>
      <w:r w:rsidR="00A31161" w:rsidRPr="00665BCC">
        <w:rPr>
          <w:rFonts w:ascii="Calibri" w:hAnsi="Calibri"/>
          <w:szCs w:val="20"/>
        </w:rPr>
        <w:t>shall inspect the said vehicle solely against t</w:t>
      </w:r>
      <w:r w:rsidR="0025267B">
        <w:rPr>
          <w:rFonts w:ascii="Calibri" w:hAnsi="Calibri"/>
          <w:szCs w:val="20"/>
        </w:rPr>
        <w:t xml:space="preserve">he defects initially identified.The Authority’s Project Team will advise the Contractor </w:t>
      </w:r>
      <w:r w:rsidR="00CB78C3">
        <w:rPr>
          <w:rFonts w:ascii="Calibri" w:hAnsi="Calibri"/>
          <w:szCs w:val="20"/>
        </w:rPr>
        <w:t xml:space="preserve">of the </w:t>
      </w:r>
      <w:r w:rsidR="000067E7">
        <w:rPr>
          <w:rFonts w:ascii="Calibri" w:hAnsi="Calibri"/>
          <w:szCs w:val="20"/>
        </w:rPr>
        <w:t>A</w:t>
      </w:r>
      <w:r w:rsidR="00CB78C3">
        <w:rPr>
          <w:rFonts w:ascii="Calibri" w:hAnsi="Calibri"/>
          <w:szCs w:val="20"/>
        </w:rPr>
        <w:t xml:space="preserve">cceptance </w:t>
      </w:r>
      <w:r w:rsidR="000067E7">
        <w:rPr>
          <w:rFonts w:ascii="Calibri" w:hAnsi="Calibri"/>
          <w:szCs w:val="20"/>
        </w:rPr>
        <w:t>S</w:t>
      </w:r>
      <w:r w:rsidR="00CB78C3">
        <w:rPr>
          <w:rFonts w:ascii="Calibri" w:hAnsi="Calibri"/>
          <w:szCs w:val="20"/>
        </w:rPr>
        <w:t>tatus without delay.</w:t>
      </w:r>
    </w:p>
    <w:p w14:paraId="33584EAD" w14:textId="25C862B8" w:rsidR="00725D3F" w:rsidRDefault="00447118" w:rsidP="003A7EFD">
      <w:pPr>
        <w:pStyle w:val="BMTNumberedHeading1"/>
      </w:pPr>
      <w:bookmarkStart w:id="7" w:name="_Toc502847606"/>
      <w:r>
        <w:t>Assumption</w:t>
      </w:r>
      <w:r w:rsidR="00725D3F">
        <w:t>s</w:t>
      </w:r>
      <w:bookmarkEnd w:id="7"/>
    </w:p>
    <w:p w14:paraId="29A56A13" w14:textId="297C9AAC" w:rsidR="003C4D53" w:rsidRDefault="003C4D53" w:rsidP="003A7EFD">
      <w:pPr>
        <w:pStyle w:val="BMTBodyText"/>
        <w:rPr>
          <w:rFonts w:ascii="Calibri" w:hAnsi="Calibri"/>
          <w:szCs w:val="20"/>
        </w:rPr>
      </w:pPr>
      <w:r w:rsidRPr="00E53570">
        <w:rPr>
          <w:rFonts w:ascii="Calibri" w:hAnsi="Calibri"/>
          <w:szCs w:val="20"/>
        </w:rPr>
        <w:t xml:space="preserve">It is expected that the standard to which </w:t>
      </w:r>
      <w:r w:rsidR="000033AA">
        <w:rPr>
          <w:rFonts w:ascii="Calibri" w:hAnsi="Calibri"/>
          <w:szCs w:val="20"/>
        </w:rPr>
        <w:t>the Authority’s representative</w:t>
      </w:r>
      <w:r w:rsidRPr="00E53570">
        <w:rPr>
          <w:rFonts w:ascii="Calibri" w:hAnsi="Calibri"/>
          <w:szCs w:val="20"/>
        </w:rPr>
        <w:t xml:space="preserve"> will accept the vehicle </w:t>
      </w:r>
      <w:r w:rsidR="000067E7">
        <w:rPr>
          <w:rFonts w:ascii="Calibri" w:hAnsi="Calibri"/>
          <w:szCs w:val="20"/>
        </w:rPr>
        <w:t>B</w:t>
      </w:r>
      <w:r w:rsidRPr="00E53570">
        <w:rPr>
          <w:rFonts w:ascii="Calibri" w:hAnsi="Calibri"/>
          <w:szCs w:val="20"/>
        </w:rPr>
        <w:t xml:space="preserve">ack </w:t>
      </w:r>
      <w:r w:rsidR="0023597A">
        <w:rPr>
          <w:rFonts w:ascii="Calibri" w:hAnsi="Calibri"/>
          <w:szCs w:val="20"/>
        </w:rPr>
        <w:t xml:space="preserve">into </w:t>
      </w:r>
      <w:r w:rsidR="000067E7">
        <w:rPr>
          <w:rFonts w:ascii="Calibri" w:hAnsi="Calibri"/>
          <w:szCs w:val="20"/>
        </w:rPr>
        <w:t>S</w:t>
      </w:r>
      <w:r w:rsidR="0023597A">
        <w:rPr>
          <w:rFonts w:ascii="Calibri" w:hAnsi="Calibri"/>
          <w:szCs w:val="20"/>
        </w:rPr>
        <w:t xml:space="preserve">ervice will be that set out in </w:t>
      </w:r>
      <w:r w:rsidRPr="00E53570">
        <w:rPr>
          <w:rFonts w:ascii="Calibri" w:hAnsi="Calibri"/>
          <w:szCs w:val="20"/>
        </w:rPr>
        <w:t>FMT 932(W2) and FMT 933</w:t>
      </w:r>
      <w:r w:rsidR="0023597A">
        <w:rPr>
          <w:rFonts w:ascii="Calibri" w:hAnsi="Calibri"/>
          <w:szCs w:val="20"/>
        </w:rPr>
        <w:t>.</w:t>
      </w:r>
    </w:p>
    <w:p w14:paraId="79BACF45" w14:textId="2C467062" w:rsidR="00A31161" w:rsidRDefault="00A31161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Each vehicle will be returned in a Roadworthy </w:t>
      </w:r>
      <w:r w:rsidR="000067E7">
        <w:rPr>
          <w:rFonts w:ascii="Calibri" w:hAnsi="Calibri"/>
          <w:szCs w:val="20"/>
        </w:rPr>
        <w:t>C</w:t>
      </w:r>
      <w:r>
        <w:rPr>
          <w:rFonts w:ascii="Calibri" w:hAnsi="Calibri"/>
          <w:szCs w:val="20"/>
        </w:rPr>
        <w:t>ondition appropriate to the standard in which it was accepted</w:t>
      </w:r>
      <w:r w:rsidR="0023597A">
        <w:rPr>
          <w:rFonts w:ascii="Calibri" w:hAnsi="Calibri"/>
          <w:szCs w:val="20"/>
        </w:rPr>
        <w:t>.</w:t>
      </w:r>
    </w:p>
    <w:p w14:paraId="52E3D49D" w14:textId="25522669" w:rsidR="00AB4824" w:rsidRDefault="00AB4824" w:rsidP="003A7EFD">
      <w:pPr>
        <w:pStyle w:val="BMTBodyText"/>
        <w:rPr>
          <w:rFonts w:ascii="Calibri" w:hAnsi="Calibri"/>
          <w:szCs w:val="20"/>
        </w:rPr>
      </w:pPr>
      <w:r w:rsidRPr="00AB4824">
        <w:rPr>
          <w:rFonts w:ascii="Calibri" w:hAnsi="Calibri"/>
          <w:szCs w:val="20"/>
        </w:rPr>
        <w:t xml:space="preserve">Each vehicle will be handed over to </w:t>
      </w:r>
      <w:r w:rsidR="000033AA">
        <w:rPr>
          <w:rFonts w:ascii="Calibri" w:hAnsi="Calibri"/>
          <w:szCs w:val="20"/>
        </w:rPr>
        <w:t>the Authority’s representative</w:t>
      </w:r>
      <w:r w:rsidRPr="00AB4824">
        <w:rPr>
          <w:rFonts w:ascii="Calibri" w:hAnsi="Calibri"/>
          <w:szCs w:val="20"/>
        </w:rPr>
        <w:t xml:space="preserve"> who will carry out their own inspection according to FMT 932(W2) and FMT 933. The Authority </w:t>
      </w:r>
      <w:r w:rsidR="0023597A">
        <w:rPr>
          <w:rFonts w:ascii="Calibri" w:hAnsi="Calibri"/>
          <w:szCs w:val="20"/>
        </w:rPr>
        <w:t xml:space="preserve">will </w:t>
      </w:r>
      <w:r w:rsidRPr="00AB4824">
        <w:rPr>
          <w:rFonts w:ascii="Calibri" w:hAnsi="Calibri"/>
          <w:szCs w:val="20"/>
        </w:rPr>
        <w:t>have a maximum</w:t>
      </w:r>
      <w:r>
        <w:rPr>
          <w:rFonts w:ascii="Calibri" w:hAnsi="Calibri"/>
          <w:szCs w:val="20"/>
        </w:rPr>
        <w:t xml:space="preserve"> </w:t>
      </w:r>
      <w:r w:rsidRPr="00AB4824">
        <w:rPr>
          <w:rFonts w:ascii="Calibri" w:hAnsi="Calibri"/>
          <w:szCs w:val="20"/>
        </w:rPr>
        <w:t xml:space="preserve">of 5 working days to inform the Contractor of the Acceptance </w:t>
      </w:r>
      <w:r w:rsidR="000067E7">
        <w:rPr>
          <w:rFonts w:ascii="Calibri" w:hAnsi="Calibri"/>
          <w:szCs w:val="20"/>
        </w:rPr>
        <w:t>S</w:t>
      </w:r>
      <w:r w:rsidRPr="00AB4824">
        <w:rPr>
          <w:rFonts w:ascii="Calibri" w:hAnsi="Calibri"/>
          <w:szCs w:val="20"/>
        </w:rPr>
        <w:t>tatus of each vehicle handed over. If the Cont</w:t>
      </w:r>
      <w:r>
        <w:rPr>
          <w:rFonts w:ascii="Calibri" w:hAnsi="Calibri"/>
          <w:szCs w:val="20"/>
        </w:rPr>
        <w:t xml:space="preserve">ractor has not received formal </w:t>
      </w:r>
      <w:r w:rsidRPr="00AB4824">
        <w:rPr>
          <w:rFonts w:ascii="Calibri" w:hAnsi="Calibri"/>
          <w:szCs w:val="20"/>
        </w:rPr>
        <w:t xml:space="preserve">notification of </w:t>
      </w:r>
      <w:r>
        <w:rPr>
          <w:rFonts w:ascii="Calibri" w:hAnsi="Calibri"/>
          <w:szCs w:val="20"/>
        </w:rPr>
        <w:t>status</w:t>
      </w:r>
      <w:r w:rsidRPr="00AB4824">
        <w:rPr>
          <w:rFonts w:ascii="Calibri" w:hAnsi="Calibri"/>
          <w:szCs w:val="20"/>
        </w:rPr>
        <w:t xml:space="preserve"> within 5 working days, it will be deemed as </w:t>
      </w:r>
      <w:r w:rsidR="000067E7">
        <w:rPr>
          <w:rFonts w:ascii="Calibri" w:hAnsi="Calibri"/>
          <w:szCs w:val="20"/>
        </w:rPr>
        <w:t>A</w:t>
      </w:r>
      <w:r w:rsidRPr="00AB4824">
        <w:rPr>
          <w:rFonts w:ascii="Calibri" w:hAnsi="Calibri"/>
          <w:szCs w:val="20"/>
        </w:rPr>
        <w:t>ccepted by the Authority</w:t>
      </w:r>
      <w:r w:rsidR="0023597A">
        <w:rPr>
          <w:rFonts w:ascii="Calibri" w:hAnsi="Calibri"/>
          <w:szCs w:val="20"/>
        </w:rPr>
        <w:t>.</w:t>
      </w:r>
    </w:p>
    <w:p w14:paraId="4C59E8F5" w14:textId="5B985692" w:rsidR="00E53570" w:rsidRPr="00E53570" w:rsidRDefault="00016208" w:rsidP="003A7EFD">
      <w:pPr>
        <w:pStyle w:val="BMTBodyTex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A vehicle can only be rejected on the basis that the </w:t>
      </w:r>
      <w:r w:rsidR="000067E7">
        <w:rPr>
          <w:rFonts w:ascii="Calibri" w:hAnsi="Calibri"/>
          <w:szCs w:val="20"/>
        </w:rPr>
        <w:t>T</w:t>
      </w:r>
      <w:r>
        <w:rPr>
          <w:rFonts w:ascii="Calibri" w:hAnsi="Calibri"/>
          <w:szCs w:val="20"/>
        </w:rPr>
        <w:t xml:space="preserve">op </w:t>
      </w:r>
      <w:r w:rsidR="000067E7">
        <w:rPr>
          <w:rFonts w:ascii="Calibri" w:hAnsi="Calibri"/>
          <w:szCs w:val="20"/>
        </w:rPr>
        <w:t>H</w:t>
      </w:r>
      <w:r>
        <w:rPr>
          <w:rFonts w:ascii="Calibri" w:hAnsi="Calibri"/>
          <w:szCs w:val="20"/>
        </w:rPr>
        <w:t xml:space="preserve">amper does not perform satisfactorily </w:t>
      </w:r>
      <w:r w:rsidR="00BC0C9C">
        <w:rPr>
          <w:rFonts w:ascii="Calibri" w:hAnsi="Calibri"/>
          <w:szCs w:val="20"/>
        </w:rPr>
        <w:t>in line with</w:t>
      </w:r>
      <w:r>
        <w:rPr>
          <w:rFonts w:ascii="Calibri" w:hAnsi="Calibri"/>
          <w:szCs w:val="20"/>
        </w:rPr>
        <w:t xml:space="preserve"> the criteria as set out in the (System Requirement Document) </w:t>
      </w:r>
      <w:r w:rsidR="00BC0C9C">
        <w:rPr>
          <w:rFonts w:ascii="Calibri" w:hAnsi="Calibri"/>
          <w:szCs w:val="20"/>
        </w:rPr>
        <w:t>SRD and according to Item 9.3.2 in the (Statement of Requirement) SOR.</w:t>
      </w:r>
      <w:r>
        <w:rPr>
          <w:rFonts w:ascii="Calibri" w:hAnsi="Calibri"/>
          <w:szCs w:val="20"/>
        </w:rPr>
        <w:t xml:space="preserve"> </w:t>
      </w:r>
      <w:r w:rsidR="00E53570" w:rsidRPr="00E53570">
        <w:rPr>
          <w:rFonts w:ascii="Calibri" w:hAnsi="Calibri"/>
          <w:szCs w:val="20"/>
        </w:rPr>
        <w:t xml:space="preserve">The vehicle will undergo an </w:t>
      </w:r>
      <w:r w:rsidR="003C4D53">
        <w:rPr>
          <w:rFonts w:ascii="Calibri" w:hAnsi="Calibri"/>
          <w:szCs w:val="20"/>
        </w:rPr>
        <w:t>ExSIR</w:t>
      </w:r>
      <w:r w:rsidR="00E53570" w:rsidRPr="00E53570">
        <w:rPr>
          <w:rFonts w:ascii="Calibri" w:hAnsi="Calibri"/>
          <w:szCs w:val="20"/>
        </w:rPr>
        <w:t xml:space="preserve"> at Manchester prior to leaving the </w:t>
      </w:r>
      <w:r w:rsidR="000067E7">
        <w:rPr>
          <w:rFonts w:ascii="Calibri" w:hAnsi="Calibri"/>
          <w:szCs w:val="20"/>
        </w:rPr>
        <w:t>C</w:t>
      </w:r>
      <w:r w:rsidR="00E53570" w:rsidRPr="00E53570">
        <w:rPr>
          <w:rFonts w:ascii="Calibri" w:hAnsi="Calibri"/>
          <w:szCs w:val="20"/>
        </w:rPr>
        <w:t xml:space="preserve">onversion </w:t>
      </w:r>
      <w:r w:rsidR="000067E7">
        <w:rPr>
          <w:rFonts w:ascii="Calibri" w:hAnsi="Calibri"/>
          <w:szCs w:val="20"/>
        </w:rPr>
        <w:t>F</w:t>
      </w:r>
      <w:r w:rsidR="00E53570" w:rsidRPr="00E53570">
        <w:rPr>
          <w:rFonts w:ascii="Calibri" w:hAnsi="Calibri"/>
          <w:szCs w:val="20"/>
        </w:rPr>
        <w:t>acility</w:t>
      </w:r>
      <w:r w:rsidR="0023597A">
        <w:rPr>
          <w:rFonts w:ascii="Calibri" w:hAnsi="Calibri"/>
          <w:szCs w:val="20"/>
        </w:rPr>
        <w:t>.</w:t>
      </w:r>
    </w:p>
    <w:p w14:paraId="304AE8E1" w14:textId="7E3E035D" w:rsidR="00E53570" w:rsidRPr="00E53570" w:rsidRDefault="0023597A" w:rsidP="00F30A5A">
      <w:pPr>
        <w:pStyle w:val="BMTBodyText"/>
        <w:ind w:left="360" w:hanging="36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Each v</w:t>
      </w:r>
      <w:r w:rsidR="00E53570" w:rsidRPr="00E53570">
        <w:rPr>
          <w:rFonts w:ascii="Calibri" w:hAnsi="Calibri"/>
          <w:szCs w:val="20"/>
        </w:rPr>
        <w:t>ehicle will be returned with a full tank of fuel (refilled at fuel point on camp using MoD UIN)</w:t>
      </w:r>
      <w:r>
        <w:rPr>
          <w:rFonts w:ascii="Calibri" w:hAnsi="Calibri"/>
          <w:szCs w:val="20"/>
        </w:rPr>
        <w:t>.</w:t>
      </w:r>
    </w:p>
    <w:p w14:paraId="44D4CC77" w14:textId="2C140F4E" w:rsidR="00E53570" w:rsidRDefault="00E53570" w:rsidP="00F30A5A">
      <w:pPr>
        <w:pStyle w:val="BMTBodyText"/>
        <w:ind w:left="360" w:hanging="360"/>
        <w:rPr>
          <w:rFonts w:ascii="Calibri" w:hAnsi="Calibri"/>
          <w:szCs w:val="20"/>
        </w:rPr>
      </w:pPr>
      <w:r w:rsidRPr="00E53570">
        <w:rPr>
          <w:rFonts w:ascii="Calibri" w:hAnsi="Calibri"/>
          <w:szCs w:val="20"/>
        </w:rPr>
        <w:t>Each vehicle will be supplied with a Document Pack</w:t>
      </w:r>
      <w:r w:rsidR="003C4D53">
        <w:rPr>
          <w:rFonts w:ascii="Calibri" w:hAnsi="Calibri"/>
          <w:szCs w:val="20"/>
        </w:rPr>
        <w:t xml:space="preserve"> in a clear plastic A4 wallet</w:t>
      </w:r>
      <w:r w:rsidR="0023597A">
        <w:rPr>
          <w:rFonts w:ascii="Calibri" w:hAnsi="Calibri"/>
          <w:szCs w:val="20"/>
        </w:rPr>
        <w:t>.</w:t>
      </w:r>
    </w:p>
    <w:p w14:paraId="405E3148" w14:textId="189BFB61" w:rsidR="003C4D53" w:rsidRDefault="003C4D53" w:rsidP="00F30A5A">
      <w:pPr>
        <w:pStyle w:val="BMTBodyText"/>
        <w:ind w:left="360" w:hanging="36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lastRenderedPageBreak/>
        <w:t>Each Document Pack will include a copy of:</w:t>
      </w:r>
    </w:p>
    <w:p w14:paraId="7895654E" w14:textId="165C7C7F" w:rsidR="003C4D53" w:rsidRDefault="003C4D53" w:rsidP="003C4D53">
      <w:pPr>
        <w:pStyle w:val="BMTBodyText"/>
        <w:numPr>
          <w:ilvl w:val="0"/>
          <w:numId w:val="13"/>
        </w:numPr>
        <w:spacing w:after="120"/>
        <w:ind w:left="1077" w:hanging="35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Entry Standard Inspection Report</w:t>
      </w:r>
      <w:r w:rsidR="0023597A">
        <w:rPr>
          <w:rFonts w:ascii="Calibri" w:hAnsi="Calibri"/>
          <w:szCs w:val="20"/>
        </w:rPr>
        <w:t>;</w:t>
      </w:r>
    </w:p>
    <w:p w14:paraId="2FD42362" w14:textId="7520C86F" w:rsidR="003C4D53" w:rsidRDefault="003C4D53" w:rsidP="003C4D53">
      <w:pPr>
        <w:pStyle w:val="BMTBodyText"/>
        <w:numPr>
          <w:ilvl w:val="0"/>
          <w:numId w:val="13"/>
        </w:numPr>
        <w:spacing w:after="120"/>
        <w:ind w:left="1077" w:hanging="35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ILHS Test Sheet</w:t>
      </w:r>
      <w:r w:rsidR="0023597A">
        <w:rPr>
          <w:rFonts w:ascii="Calibri" w:hAnsi="Calibri"/>
          <w:szCs w:val="20"/>
        </w:rPr>
        <w:t>;</w:t>
      </w:r>
    </w:p>
    <w:p w14:paraId="5031BF5F" w14:textId="05B6424A" w:rsidR="003C4D53" w:rsidRDefault="003C4D53" w:rsidP="003C4D53">
      <w:pPr>
        <w:pStyle w:val="BMTBodyText"/>
        <w:numPr>
          <w:ilvl w:val="0"/>
          <w:numId w:val="13"/>
        </w:numPr>
        <w:spacing w:after="120"/>
        <w:ind w:left="1077" w:hanging="35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Certificate of Conformity</w:t>
      </w:r>
      <w:r w:rsidR="0023597A">
        <w:rPr>
          <w:rFonts w:ascii="Calibri" w:hAnsi="Calibri"/>
          <w:szCs w:val="20"/>
        </w:rPr>
        <w:t>;</w:t>
      </w:r>
    </w:p>
    <w:p w14:paraId="2DDC65A0" w14:textId="3C19BD04" w:rsidR="003C4D53" w:rsidRDefault="003C4D53" w:rsidP="003C4D53">
      <w:pPr>
        <w:pStyle w:val="BMTBodyText"/>
        <w:numPr>
          <w:ilvl w:val="0"/>
          <w:numId w:val="13"/>
        </w:numPr>
        <w:spacing w:after="120"/>
        <w:ind w:left="1077" w:hanging="35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Final Quality Check Sheet</w:t>
      </w:r>
      <w:r w:rsidR="0023597A">
        <w:rPr>
          <w:rFonts w:ascii="Calibri" w:hAnsi="Calibri"/>
          <w:szCs w:val="20"/>
        </w:rPr>
        <w:t>;</w:t>
      </w:r>
    </w:p>
    <w:p w14:paraId="7E5EF8FE" w14:textId="42751BC5" w:rsidR="003C4D53" w:rsidRDefault="003C4D53" w:rsidP="003C4D53">
      <w:pPr>
        <w:pStyle w:val="BMTBodyText"/>
        <w:numPr>
          <w:ilvl w:val="0"/>
          <w:numId w:val="13"/>
        </w:numPr>
        <w:spacing w:after="120"/>
        <w:ind w:left="1077" w:hanging="357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Exit Standard Inspection Report</w:t>
      </w:r>
      <w:r w:rsidR="0023597A">
        <w:rPr>
          <w:rFonts w:ascii="Calibri" w:hAnsi="Calibri"/>
          <w:szCs w:val="20"/>
        </w:rPr>
        <w:t>.</w:t>
      </w:r>
    </w:p>
    <w:p w14:paraId="5CDF4336" w14:textId="27F3D09D" w:rsidR="00E53570" w:rsidRPr="00E53570" w:rsidRDefault="00E53570" w:rsidP="003A7EFD">
      <w:pPr>
        <w:pStyle w:val="BMTBodyText"/>
        <w:rPr>
          <w:rFonts w:ascii="Calibri" w:hAnsi="Calibri"/>
          <w:szCs w:val="20"/>
        </w:rPr>
      </w:pPr>
      <w:r w:rsidRPr="00E53570">
        <w:rPr>
          <w:rFonts w:ascii="Calibri" w:hAnsi="Calibri"/>
          <w:szCs w:val="20"/>
        </w:rPr>
        <w:t>Therefore the original FMT 932(W2) must be available for comparison together with the original E</w:t>
      </w:r>
      <w:r w:rsidR="003C4D53">
        <w:rPr>
          <w:rFonts w:ascii="Calibri" w:hAnsi="Calibri"/>
          <w:szCs w:val="20"/>
        </w:rPr>
        <w:t>n</w:t>
      </w:r>
      <w:r w:rsidRPr="00E53570">
        <w:rPr>
          <w:rFonts w:ascii="Calibri" w:hAnsi="Calibri"/>
          <w:szCs w:val="20"/>
        </w:rPr>
        <w:t>SIR</w:t>
      </w:r>
      <w:r w:rsidR="00F30A5A">
        <w:rPr>
          <w:rFonts w:ascii="Calibri" w:hAnsi="Calibri"/>
          <w:szCs w:val="20"/>
        </w:rPr>
        <w:t>.</w:t>
      </w:r>
    </w:p>
    <w:p w14:paraId="7C224801" w14:textId="4F96EA94" w:rsidR="00E53570" w:rsidRDefault="00E53570" w:rsidP="003A7EFD">
      <w:pPr>
        <w:pStyle w:val="BMTBodyText"/>
        <w:rPr>
          <w:rFonts w:ascii="Calibri" w:hAnsi="Calibri"/>
          <w:szCs w:val="20"/>
        </w:rPr>
      </w:pPr>
      <w:r w:rsidRPr="00E53570">
        <w:rPr>
          <w:rFonts w:ascii="Calibri" w:hAnsi="Calibri"/>
          <w:szCs w:val="20"/>
        </w:rPr>
        <w:t>Any valid minor adjustments and repairs will be carried out on site and all relevant  documentation amended accordingly prior to the vehicle being re-presented</w:t>
      </w:r>
      <w:r w:rsidR="00F30A5A">
        <w:rPr>
          <w:rFonts w:ascii="Calibri" w:hAnsi="Calibri"/>
          <w:szCs w:val="20"/>
        </w:rPr>
        <w:t>.</w:t>
      </w:r>
    </w:p>
    <w:p w14:paraId="18DC1ABB" w14:textId="5A6331B0" w:rsidR="00370750" w:rsidRDefault="00370750">
      <w:pPr>
        <w:rPr>
          <w:rFonts w:ascii="Calibri" w:hAnsi="Calibri"/>
          <w:noProof/>
          <w:color w:val="4F5650"/>
          <w:sz w:val="20"/>
          <w:szCs w:val="20"/>
        </w:rPr>
      </w:pPr>
      <w:r>
        <w:rPr>
          <w:rFonts w:ascii="Calibri" w:hAnsi="Calibri"/>
          <w:szCs w:val="20"/>
        </w:rPr>
        <w:br w:type="page"/>
      </w:r>
    </w:p>
    <w:p w14:paraId="3073A674" w14:textId="4C22A38D" w:rsidR="00725D3F" w:rsidRPr="00725D3F" w:rsidRDefault="00725D3F" w:rsidP="003A7EFD">
      <w:pPr>
        <w:pStyle w:val="BMTNumberedHeading1"/>
      </w:pPr>
      <w:bookmarkStart w:id="8" w:name="_Toc502847607"/>
      <w:r w:rsidRPr="00725D3F">
        <w:lastRenderedPageBreak/>
        <w:t>Appendi</w:t>
      </w:r>
      <w:r>
        <w:t>ces</w:t>
      </w:r>
      <w:bookmarkEnd w:id="8"/>
    </w:p>
    <w:p w14:paraId="13D45E2F" w14:textId="48D2FF61" w:rsidR="00370750" w:rsidRPr="00F67E55" w:rsidRDefault="00370750" w:rsidP="00F67E55">
      <w:pPr>
        <w:pStyle w:val="Style2"/>
      </w:pPr>
      <w:r w:rsidRPr="00F67E55">
        <w:t>Appendix A</w:t>
      </w:r>
      <w:r w:rsidR="006464AA" w:rsidRPr="00F67E55">
        <w:rPr>
          <w:lang w:eastAsia="en-GB"/>
        </w:rPr>
        <mc:AlternateContent>
          <mc:Choice Requires="wpc">
            <w:drawing>
              <wp:inline distT="0" distB="0" distL="0" distR="0" wp14:anchorId="5454F472" wp14:editId="741DB4A3">
                <wp:extent cx="5335270" cy="8126730"/>
                <wp:effectExtent l="0" t="0" r="0" b="7620"/>
                <wp:docPr id="226" name="Canvas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70355" y="2934335"/>
                            <a:ext cx="32956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692CF" w14:textId="77777777" w:rsidR="006464AA" w:rsidRPr="006464AA" w:rsidRDefault="006464AA" w:rsidP="006464A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Reject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59150" y="6472555"/>
                            <a:ext cx="33782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AF721" w14:textId="77777777" w:rsidR="006464AA" w:rsidRPr="006464AA" w:rsidRDefault="006464AA" w:rsidP="006464AA">
                              <w:pPr>
                                <w:rPr>
                                  <w:b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Rejec</w:t>
                              </w:r>
                              <w:r w:rsidRPr="006464AA"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2048510" y="135255"/>
                            <a:ext cx="1279525" cy="707390"/>
                          </a:xfrm>
                          <a:custGeom>
                            <a:avLst/>
                            <a:gdLst>
                              <a:gd name="T0" fmla="*/ 0 w 1968"/>
                              <a:gd name="T1" fmla="*/ 182 h 1088"/>
                              <a:gd name="T2" fmla="*/ 182 w 1968"/>
                              <a:gd name="T3" fmla="*/ 0 h 1088"/>
                              <a:gd name="T4" fmla="*/ 1787 w 1968"/>
                              <a:gd name="T5" fmla="*/ 0 h 1088"/>
                              <a:gd name="T6" fmla="*/ 1968 w 1968"/>
                              <a:gd name="T7" fmla="*/ 182 h 1088"/>
                              <a:gd name="T8" fmla="*/ 1968 w 1968"/>
                              <a:gd name="T9" fmla="*/ 907 h 1088"/>
                              <a:gd name="T10" fmla="*/ 1787 w 1968"/>
                              <a:gd name="T11" fmla="*/ 1088 h 1088"/>
                              <a:gd name="T12" fmla="*/ 182 w 1968"/>
                              <a:gd name="T13" fmla="*/ 1088 h 1088"/>
                              <a:gd name="T14" fmla="*/ 0 w 1968"/>
                              <a:gd name="T15" fmla="*/ 907 h 1088"/>
                              <a:gd name="T16" fmla="*/ 0 w 1968"/>
                              <a:gd name="T17" fmla="*/ 182 h 1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8" h="1088">
                                <a:moveTo>
                                  <a:pt x="0" y="182"/>
                                </a:moveTo>
                                <a:cubicBezTo>
                                  <a:pt x="0" y="82"/>
                                  <a:pt x="82" y="0"/>
                                  <a:pt x="182" y="0"/>
                                </a:cubicBezTo>
                                <a:lnTo>
                                  <a:pt x="1787" y="0"/>
                                </a:lnTo>
                                <a:cubicBezTo>
                                  <a:pt x="1887" y="0"/>
                                  <a:pt x="1968" y="82"/>
                                  <a:pt x="1968" y="182"/>
                                </a:cubicBezTo>
                                <a:lnTo>
                                  <a:pt x="1968" y="907"/>
                                </a:lnTo>
                                <a:cubicBezTo>
                                  <a:pt x="1968" y="1007"/>
                                  <a:pt x="1887" y="1088"/>
                                  <a:pt x="1787" y="1088"/>
                                </a:cubicBezTo>
                                <a:lnTo>
                                  <a:pt x="182" y="1088"/>
                                </a:lnTo>
                                <a:cubicBezTo>
                                  <a:pt x="82" y="1088"/>
                                  <a:pt x="0" y="1007"/>
                                  <a:pt x="0" y="907"/>
                                </a:cubicBez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2048510" y="135255"/>
                            <a:ext cx="1279525" cy="707390"/>
                          </a:xfrm>
                          <a:custGeom>
                            <a:avLst/>
                            <a:gdLst>
                              <a:gd name="T0" fmla="*/ 0 w 1968"/>
                              <a:gd name="T1" fmla="*/ 182 h 1088"/>
                              <a:gd name="T2" fmla="*/ 182 w 1968"/>
                              <a:gd name="T3" fmla="*/ 0 h 1088"/>
                              <a:gd name="T4" fmla="*/ 1787 w 1968"/>
                              <a:gd name="T5" fmla="*/ 0 h 1088"/>
                              <a:gd name="T6" fmla="*/ 1968 w 1968"/>
                              <a:gd name="T7" fmla="*/ 182 h 1088"/>
                              <a:gd name="T8" fmla="*/ 1968 w 1968"/>
                              <a:gd name="T9" fmla="*/ 907 h 1088"/>
                              <a:gd name="T10" fmla="*/ 1787 w 1968"/>
                              <a:gd name="T11" fmla="*/ 1088 h 1088"/>
                              <a:gd name="T12" fmla="*/ 182 w 1968"/>
                              <a:gd name="T13" fmla="*/ 1088 h 1088"/>
                              <a:gd name="T14" fmla="*/ 0 w 1968"/>
                              <a:gd name="T15" fmla="*/ 907 h 1088"/>
                              <a:gd name="T16" fmla="*/ 0 w 1968"/>
                              <a:gd name="T17" fmla="*/ 182 h 1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8" h="1088">
                                <a:moveTo>
                                  <a:pt x="0" y="182"/>
                                </a:moveTo>
                                <a:cubicBezTo>
                                  <a:pt x="0" y="82"/>
                                  <a:pt x="82" y="0"/>
                                  <a:pt x="182" y="0"/>
                                </a:cubicBezTo>
                                <a:lnTo>
                                  <a:pt x="1787" y="0"/>
                                </a:lnTo>
                                <a:cubicBezTo>
                                  <a:pt x="1887" y="0"/>
                                  <a:pt x="1968" y="82"/>
                                  <a:pt x="1968" y="182"/>
                                </a:cubicBezTo>
                                <a:lnTo>
                                  <a:pt x="1968" y="907"/>
                                </a:lnTo>
                                <a:cubicBezTo>
                                  <a:pt x="1968" y="1007"/>
                                  <a:pt x="1887" y="1088"/>
                                  <a:pt x="1787" y="1088"/>
                                </a:cubicBezTo>
                                <a:lnTo>
                                  <a:pt x="182" y="1088"/>
                                </a:lnTo>
                                <a:cubicBezTo>
                                  <a:pt x="82" y="1088"/>
                                  <a:pt x="0" y="1007"/>
                                  <a:pt x="0" y="907"/>
                                </a:cubicBez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306955" y="323850"/>
                            <a:ext cx="38671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75DFE" w14:textId="77777777" w:rsidR="006464AA" w:rsidRPr="00F30A5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30A5A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Vehicle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13355" y="316230"/>
                            <a:ext cx="405130" cy="313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DAB2B" w14:textId="77777777" w:rsidR="006464AA" w:rsidRPr="00F30A5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30A5A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stock</w:t>
                              </w:r>
                              <w:r w:rsidRPr="00F30A5A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F30A5A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in</w:t>
                              </w:r>
                              <w:r w:rsidRPr="00F30A5A"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97430" y="489585"/>
                            <a:ext cx="63119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C7EEB" w14:textId="77777777" w:rsidR="006464AA" w:rsidRPr="00F30A5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30A5A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Manchester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2017395" y="1383665"/>
                            <a:ext cx="1351915" cy="77025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2017395" y="1383665"/>
                            <a:ext cx="1351915" cy="77025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00605" y="1489710"/>
                            <a:ext cx="59118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DBF3B" w14:textId="77777777" w:rsidR="006464AA" w:rsidRPr="00F30A5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30A5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Conversion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34970" y="1489710"/>
                            <a:ext cx="4699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E2DAC" w14:textId="77777777" w:rsidR="006464AA" w:rsidRDefault="006464AA" w:rsidP="006464A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07995" y="1489710"/>
                            <a:ext cx="16446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B0769" w14:textId="77777777" w:rsidR="006464AA" w:rsidRPr="00F30A5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30A5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QA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65375" y="1657985"/>
                            <a:ext cx="49784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81E97" w14:textId="77777777" w:rsidR="006464AA" w:rsidRPr="006464A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incl. Final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352674" y="1864360"/>
                            <a:ext cx="60618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A395B" w14:textId="77777777" w:rsidR="006464AA" w:rsidRPr="006464A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Inspection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986280" y="2705735"/>
                            <a:ext cx="1351915" cy="769620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1986280" y="2705735"/>
                            <a:ext cx="1351915" cy="769620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34235" y="2904490"/>
                            <a:ext cx="22796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7423B" w14:textId="77777777" w:rsidR="006464AA" w:rsidRPr="006464A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ILHS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446020" y="2904490"/>
                            <a:ext cx="4699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4BA1B" w14:textId="77777777" w:rsidR="006464AA" w:rsidRDefault="006464AA" w:rsidP="006464A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519045" y="2904490"/>
                            <a:ext cx="5537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4947E" w14:textId="77777777" w:rsidR="006464AA" w:rsidRPr="006464A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Functional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529205" y="3091815"/>
                            <a:ext cx="22161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19B30" w14:textId="77777777" w:rsidR="006464AA" w:rsidRPr="006464A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Test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25095" y="2070735"/>
                            <a:ext cx="1351915" cy="77025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25095" y="2070735"/>
                            <a:ext cx="1351915" cy="77025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14325" y="2362835"/>
                            <a:ext cx="8020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B4C31" w14:textId="77777777" w:rsidR="006464AA" w:rsidRPr="00F30A5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30A5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Repair/Rework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" name="Freeform 28"/>
                        <wps:cNvSpPr>
                          <a:spLocks/>
                        </wps:cNvSpPr>
                        <wps:spPr bwMode="auto">
                          <a:xfrm>
                            <a:off x="1976120" y="4099560"/>
                            <a:ext cx="1351915" cy="44767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15 h 688"/>
                              <a:gd name="T2" fmla="*/ 115 w 2080"/>
                              <a:gd name="T3" fmla="*/ 0 h 688"/>
                              <a:gd name="T4" fmla="*/ 1966 w 2080"/>
                              <a:gd name="T5" fmla="*/ 0 h 688"/>
                              <a:gd name="T6" fmla="*/ 2080 w 2080"/>
                              <a:gd name="T7" fmla="*/ 115 h 688"/>
                              <a:gd name="T8" fmla="*/ 2080 w 2080"/>
                              <a:gd name="T9" fmla="*/ 574 h 688"/>
                              <a:gd name="T10" fmla="*/ 1966 w 2080"/>
                              <a:gd name="T11" fmla="*/ 688 h 688"/>
                              <a:gd name="T12" fmla="*/ 115 w 2080"/>
                              <a:gd name="T13" fmla="*/ 688 h 688"/>
                              <a:gd name="T14" fmla="*/ 0 w 2080"/>
                              <a:gd name="T15" fmla="*/ 574 h 688"/>
                              <a:gd name="T16" fmla="*/ 0 w 2080"/>
                              <a:gd name="T17" fmla="*/ 115 h 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688">
                                <a:moveTo>
                                  <a:pt x="0" y="115"/>
                                </a:moveTo>
                                <a:cubicBezTo>
                                  <a:pt x="0" y="52"/>
                                  <a:pt x="52" y="0"/>
                                  <a:pt x="115" y="0"/>
                                </a:cubicBezTo>
                                <a:lnTo>
                                  <a:pt x="1966" y="0"/>
                                </a:lnTo>
                                <a:cubicBezTo>
                                  <a:pt x="2029" y="0"/>
                                  <a:pt x="2080" y="52"/>
                                  <a:pt x="2080" y="115"/>
                                </a:cubicBezTo>
                                <a:lnTo>
                                  <a:pt x="2080" y="574"/>
                                </a:lnTo>
                                <a:cubicBezTo>
                                  <a:pt x="2080" y="637"/>
                                  <a:pt x="2029" y="688"/>
                                  <a:pt x="1966" y="688"/>
                                </a:cubicBezTo>
                                <a:lnTo>
                                  <a:pt x="115" y="688"/>
                                </a:lnTo>
                                <a:cubicBezTo>
                                  <a:pt x="52" y="688"/>
                                  <a:pt x="0" y="637"/>
                                  <a:pt x="0" y="574"/>
                                </a:cubicBez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29"/>
                        <wps:cNvSpPr>
                          <a:spLocks/>
                        </wps:cNvSpPr>
                        <wps:spPr bwMode="auto">
                          <a:xfrm>
                            <a:off x="1976120" y="4099560"/>
                            <a:ext cx="1351915" cy="44767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15 h 688"/>
                              <a:gd name="T2" fmla="*/ 115 w 2080"/>
                              <a:gd name="T3" fmla="*/ 0 h 688"/>
                              <a:gd name="T4" fmla="*/ 1966 w 2080"/>
                              <a:gd name="T5" fmla="*/ 0 h 688"/>
                              <a:gd name="T6" fmla="*/ 2080 w 2080"/>
                              <a:gd name="T7" fmla="*/ 115 h 688"/>
                              <a:gd name="T8" fmla="*/ 2080 w 2080"/>
                              <a:gd name="T9" fmla="*/ 574 h 688"/>
                              <a:gd name="T10" fmla="*/ 1966 w 2080"/>
                              <a:gd name="T11" fmla="*/ 688 h 688"/>
                              <a:gd name="T12" fmla="*/ 115 w 2080"/>
                              <a:gd name="T13" fmla="*/ 688 h 688"/>
                              <a:gd name="T14" fmla="*/ 0 w 2080"/>
                              <a:gd name="T15" fmla="*/ 574 h 688"/>
                              <a:gd name="T16" fmla="*/ 0 w 2080"/>
                              <a:gd name="T17" fmla="*/ 115 h 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688">
                                <a:moveTo>
                                  <a:pt x="0" y="115"/>
                                </a:moveTo>
                                <a:cubicBezTo>
                                  <a:pt x="0" y="52"/>
                                  <a:pt x="52" y="0"/>
                                  <a:pt x="115" y="0"/>
                                </a:cubicBezTo>
                                <a:lnTo>
                                  <a:pt x="1966" y="0"/>
                                </a:lnTo>
                                <a:cubicBezTo>
                                  <a:pt x="2029" y="0"/>
                                  <a:pt x="2080" y="52"/>
                                  <a:pt x="2080" y="115"/>
                                </a:cubicBezTo>
                                <a:lnTo>
                                  <a:pt x="2080" y="574"/>
                                </a:lnTo>
                                <a:cubicBezTo>
                                  <a:pt x="2080" y="637"/>
                                  <a:pt x="2029" y="688"/>
                                  <a:pt x="1966" y="688"/>
                                </a:cubicBezTo>
                                <a:lnTo>
                                  <a:pt x="115" y="688"/>
                                </a:lnTo>
                                <a:cubicBezTo>
                                  <a:pt x="52" y="688"/>
                                  <a:pt x="0" y="637"/>
                                  <a:pt x="0" y="574"/>
                                </a:cubicBez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82215" y="4229735"/>
                            <a:ext cx="2857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6BFC8" w14:textId="77777777" w:rsidR="006464AA" w:rsidRPr="006464A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ExSIR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Freeform 31"/>
                        <wps:cNvSpPr>
                          <a:spLocks/>
                        </wps:cNvSpPr>
                        <wps:spPr bwMode="auto">
                          <a:xfrm>
                            <a:off x="1976120" y="5026025"/>
                            <a:ext cx="1351915" cy="769620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32"/>
                        <wps:cNvSpPr>
                          <a:spLocks/>
                        </wps:cNvSpPr>
                        <wps:spPr bwMode="auto">
                          <a:xfrm>
                            <a:off x="1976120" y="5026025"/>
                            <a:ext cx="1351915" cy="769620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00605" y="5224779"/>
                            <a:ext cx="65849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9CDE4" w14:textId="77777777" w:rsidR="00F144D6" w:rsidRDefault="006464AA" w:rsidP="00F144D6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Delivery</w:t>
                              </w:r>
                              <w:r w:rsidR="00F144D6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to</w:t>
                              </w:r>
                            </w:p>
                            <w:p w14:paraId="67F86103" w14:textId="4C9C6D68" w:rsidR="00F144D6" w:rsidRPr="00F144D6" w:rsidRDefault="00F144D6" w:rsidP="00F144D6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Ashchurch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99" name="Freeform 35"/>
                        <wps:cNvSpPr>
                          <a:spLocks/>
                        </wps:cNvSpPr>
                        <wps:spPr bwMode="auto">
                          <a:xfrm>
                            <a:off x="1965325" y="6264275"/>
                            <a:ext cx="1352550" cy="769620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36"/>
                        <wps:cNvSpPr>
                          <a:spLocks/>
                        </wps:cNvSpPr>
                        <wps:spPr bwMode="auto">
                          <a:xfrm>
                            <a:off x="1965325" y="6264275"/>
                            <a:ext cx="1352550" cy="769620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48535" y="6463030"/>
                            <a:ext cx="65786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D814B" w14:textId="77777777" w:rsidR="006464AA" w:rsidRPr="006464A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Handover 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23423" y="6638925"/>
                            <a:ext cx="81343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6029F" w14:textId="652F9D77" w:rsidR="006464AA" w:rsidRDefault="000033AA" w:rsidP="000033A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The Authority’s</w:t>
                              </w:r>
                            </w:p>
                            <w:p w14:paraId="590663CD" w14:textId="4334B146" w:rsidR="000033AA" w:rsidRPr="006464AA" w:rsidRDefault="000033AA" w:rsidP="000033AA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representative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Freeform 39"/>
                        <wps:cNvSpPr>
                          <a:spLocks/>
                        </wps:cNvSpPr>
                        <wps:spPr bwMode="auto">
                          <a:xfrm>
                            <a:off x="1976120" y="7502525"/>
                            <a:ext cx="1351915" cy="57213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47 h 880"/>
                              <a:gd name="T2" fmla="*/ 147 w 2080"/>
                              <a:gd name="T3" fmla="*/ 0 h 880"/>
                              <a:gd name="T4" fmla="*/ 1934 w 2080"/>
                              <a:gd name="T5" fmla="*/ 0 h 880"/>
                              <a:gd name="T6" fmla="*/ 2080 w 2080"/>
                              <a:gd name="T7" fmla="*/ 147 h 880"/>
                              <a:gd name="T8" fmla="*/ 2080 w 2080"/>
                              <a:gd name="T9" fmla="*/ 734 h 880"/>
                              <a:gd name="T10" fmla="*/ 1934 w 2080"/>
                              <a:gd name="T11" fmla="*/ 880 h 880"/>
                              <a:gd name="T12" fmla="*/ 147 w 2080"/>
                              <a:gd name="T13" fmla="*/ 880 h 880"/>
                              <a:gd name="T14" fmla="*/ 0 w 2080"/>
                              <a:gd name="T15" fmla="*/ 734 h 880"/>
                              <a:gd name="T16" fmla="*/ 0 w 2080"/>
                              <a:gd name="T17" fmla="*/ 147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880">
                                <a:moveTo>
                                  <a:pt x="0" y="147"/>
                                </a:moveTo>
                                <a:cubicBezTo>
                                  <a:pt x="0" y="66"/>
                                  <a:pt x="66" y="0"/>
                                  <a:pt x="147" y="0"/>
                                </a:cubicBezTo>
                                <a:lnTo>
                                  <a:pt x="1934" y="0"/>
                                </a:lnTo>
                                <a:cubicBezTo>
                                  <a:pt x="2015" y="0"/>
                                  <a:pt x="2080" y="66"/>
                                  <a:pt x="2080" y="147"/>
                                </a:cubicBezTo>
                                <a:lnTo>
                                  <a:pt x="2080" y="734"/>
                                </a:lnTo>
                                <a:cubicBezTo>
                                  <a:pt x="2080" y="815"/>
                                  <a:pt x="2015" y="880"/>
                                  <a:pt x="1934" y="880"/>
                                </a:cubicBezTo>
                                <a:lnTo>
                                  <a:pt x="147" y="880"/>
                                </a:lnTo>
                                <a:cubicBezTo>
                                  <a:pt x="66" y="880"/>
                                  <a:pt x="0" y="815"/>
                                  <a:pt x="0" y="734"/>
                                </a:cubicBez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0"/>
                        <wps:cNvSpPr>
                          <a:spLocks/>
                        </wps:cNvSpPr>
                        <wps:spPr bwMode="auto">
                          <a:xfrm>
                            <a:off x="1976120" y="7502525"/>
                            <a:ext cx="1351915" cy="57213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47 h 880"/>
                              <a:gd name="T2" fmla="*/ 147 w 2080"/>
                              <a:gd name="T3" fmla="*/ 0 h 880"/>
                              <a:gd name="T4" fmla="*/ 1934 w 2080"/>
                              <a:gd name="T5" fmla="*/ 0 h 880"/>
                              <a:gd name="T6" fmla="*/ 2080 w 2080"/>
                              <a:gd name="T7" fmla="*/ 147 h 880"/>
                              <a:gd name="T8" fmla="*/ 2080 w 2080"/>
                              <a:gd name="T9" fmla="*/ 734 h 880"/>
                              <a:gd name="T10" fmla="*/ 1934 w 2080"/>
                              <a:gd name="T11" fmla="*/ 880 h 880"/>
                              <a:gd name="T12" fmla="*/ 147 w 2080"/>
                              <a:gd name="T13" fmla="*/ 880 h 880"/>
                              <a:gd name="T14" fmla="*/ 0 w 2080"/>
                              <a:gd name="T15" fmla="*/ 734 h 880"/>
                              <a:gd name="T16" fmla="*/ 0 w 2080"/>
                              <a:gd name="T17" fmla="*/ 147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880">
                                <a:moveTo>
                                  <a:pt x="0" y="147"/>
                                </a:moveTo>
                                <a:cubicBezTo>
                                  <a:pt x="0" y="66"/>
                                  <a:pt x="66" y="0"/>
                                  <a:pt x="147" y="0"/>
                                </a:cubicBezTo>
                                <a:lnTo>
                                  <a:pt x="1934" y="0"/>
                                </a:lnTo>
                                <a:cubicBezTo>
                                  <a:pt x="2015" y="0"/>
                                  <a:pt x="2080" y="66"/>
                                  <a:pt x="2080" y="147"/>
                                </a:cubicBezTo>
                                <a:lnTo>
                                  <a:pt x="2080" y="734"/>
                                </a:lnTo>
                                <a:cubicBezTo>
                                  <a:pt x="2080" y="815"/>
                                  <a:pt x="2015" y="880"/>
                                  <a:pt x="1934" y="880"/>
                                </a:cubicBezTo>
                                <a:lnTo>
                                  <a:pt x="147" y="880"/>
                                </a:lnTo>
                                <a:cubicBezTo>
                                  <a:pt x="66" y="880"/>
                                  <a:pt x="0" y="815"/>
                                  <a:pt x="0" y="734"/>
                                </a:cubicBezTo>
                                <a:lnTo>
                                  <a:pt x="0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280285" y="7694930"/>
                            <a:ext cx="60769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F68A7" w14:textId="77777777" w:rsidR="006464AA" w:rsidRPr="006464A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Acceptance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Freeform 42"/>
                        <wps:cNvSpPr>
                          <a:spLocks noEditPoints="1"/>
                        </wps:cNvSpPr>
                        <wps:spPr bwMode="auto">
                          <a:xfrm>
                            <a:off x="2656840" y="842645"/>
                            <a:ext cx="83185" cy="541020"/>
                          </a:xfrm>
                          <a:custGeom>
                            <a:avLst/>
                            <a:gdLst>
                              <a:gd name="T0" fmla="*/ 66 w 131"/>
                              <a:gd name="T1" fmla="*/ 0 h 852"/>
                              <a:gd name="T2" fmla="*/ 73 w 131"/>
                              <a:gd name="T3" fmla="*/ 744 h 852"/>
                              <a:gd name="T4" fmla="*/ 57 w 131"/>
                              <a:gd name="T5" fmla="*/ 744 h 852"/>
                              <a:gd name="T6" fmla="*/ 50 w 131"/>
                              <a:gd name="T7" fmla="*/ 1 h 852"/>
                              <a:gd name="T8" fmla="*/ 66 w 131"/>
                              <a:gd name="T9" fmla="*/ 0 h 852"/>
                              <a:gd name="T10" fmla="*/ 131 w 131"/>
                              <a:gd name="T11" fmla="*/ 721 h 852"/>
                              <a:gd name="T12" fmla="*/ 66 w 131"/>
                              <a:gd name="T13" fmla="*/ 852 h 852"/>
                              <a:gd name="T14" fmla="*/ 0 w 131"/>
                              <a:gd name="T15" fmla="*/ 722 h 852"/>
                              <a:gd name="T16" fmla="*/ 131 w 131"/>
                              <a:gd name="T17" fmla="*/ 721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852">
                                <a:moveTo>
                                  <a:pt x="66" y="0"/>
                                </a:moveTo>
                                <a:lnTo>
                                  <a:pt x="73" y="744"/>
                                </a:lnTo>
                                <a:lnTo>
                                  <a:pt x="57" y="744"/>
                                </a:lnTo>
                                <a:lnTo>
                                  <a:pt x="50" y="1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31" y="721"/>
                                </a:moveTo>
                                <a:lnTo>
                                  <a:pt x="66" y="852"/>
                                </a:lnTo>
                                <a:lnTo>
                                  <a:pt x="0" y="722"/>
                                </a:lnTo>
                                <a:lnTo>
                                  <a:pt x="131" y="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43"/>
                        <wps:cNvSpPr>
                          <a:spLocks noEditPoints="1"/>
                        </wps:cNvSpPr>
                        <wps:spPr bwMode="auto">
                          <a:xfrm>
                            <a:off x="2625090" y="2174875"/>
                            <a:ext cx="83185" cy="541020"/>
                          </a:xfrm>
                          <a:custGeom>
                            <a:avLst/>
                            <a:gdLst>
                              <a:gd name="T0" fmla="*/ 67 w 131"/>
                              <a:gd name="T1" fmla="*/ 0 h 852"/>
                              <a:gd name="T2" fmla="*/ 74 w 131"/>
                              <a:gd name="T3" fmla="*/ 743 h 852"/>
                              <a:gd name="T4" fmla="*/ 58 w 131"/>
                              <a:gd name="T5" fmla="*/ 743 h 852"/>
                              <a:gd name="T6" fmla="*/ 51 w 131"/>
                              <a:gd name="T7" fmla="*/ 1 h 852"/>
                              <a:gd name="T8" fmla="*/ 67 w 131"/>
                              <a:gd name="T9" fmla="*/ 0 h 852"/>
                              <a:gd name="T10" fmla="*/ 131 w 131"/>
                              <a:gd name="T11" fmla="*/ 721 h 852"/>
                              <a:gd name="T12" fmla="*/ 67 w 131"/>
                              <a:gd name="T13" fmla="*/ 852 h 852"/>
                              <a:gd name="T14" fmla="*/ 0 w 131"/>
                              <a:gd name="T15" fmla="*/ 722 h 852"/>
                              <a:gd name="T16" fmla="*/ 131 w 131"/>
                              <a:gd name="T17" fmla="*/ 721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852">
                                <a:moveTo>
                                  <a:pt x="67" y="0"/>
                                </a:moveTo>
                                <a:lnTo>
                                  <a:pt x="74" y="743"/>
                                </a:lnTo>
                                <a:lnTo>
                                  <a:pt x="58" y="743"/>
                                </a:lnTo>
                                <a:lnTo>
                                  <a:pt x="51" y="1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31" y="721"/>
                                </a:moveTo>
                                <a:lnTo>
                                  <a:pt x="67" y="852"/>
                                </a:lnTo>
                                <a:lnTo>
                                  <a:pt x="0" y="722"/>
                                </a:lnTo>
                                <a:lnTo>
                                  <a:pt x="131" y="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44"/>
                        <wps:cNvSpPr>
                          <a:spLocks noEditPoints="1"/>
                        </wps:cNvSpPr>
                        <wps:spPr bwMode="auto">
                          <a:xfrm>
                            <a:off x="2612390" y="3475355"/>
                            <a:ext cx="83185" cy="624205"/>
                          </a:xfrm>
                          <a:custGeom>
                            <a:avLst/>
                            <a:gdLst>
                              <a:gd name="T0" fmla="*/ 71 w 131"/>
                              <a:gd name="T1" fmla="*/ 0 h 983"/>
                              <a:gd name="T2" fmla="*/ 56 w 131"/>
                              <a:gd name="T3" fmla="*/ 875 h 983"/>
                              <a:gd name="T4" fmla="*/ 73 w 131"/>
                              <a:gd name="T5" fmla="*/ 875 h 983"/>
                              <a:gd name="T6" fmla="*/ 87 w 131"/>
                              <a:gd name="T7" fmla="*/ 1 h 983"/>
                              <a:gd name="T8" fmla="*/ 71 w 131"/>
                              <a:gd name="T9" fmla="*/ 0 h 983"/>
                              <a:gd name="T10" fmla="*/ 0 w 131"/>
                              <a:gd name="T11" fmla="*/ 851 h 983"/>
                              <a:gd name="T12" fmla="*/ 62 w 131"/>
                              <a:gd name="T13" fmla="*/ 983 h 983"/>
                              <a:gd name="T14" fmla="*/ 131 w 131"/>
                              <a:gd name="T15" fmla="*/ 854 h 983"/>
                              <a:gd name="T16" fmla="*/ 0 w 131"/>
                              <a:gd name="T17" fmla="*/ 851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983">
                                <a:moveTo>
                                  <a:pt x="71" y="0"/>
                                </a:moveTo>
                                <a:lnTo>
                                  <a:pt x="56" y="875"/>
                                </a:lnTo>
                                <a:lnTo>
                                  <a:pt x="73" y="875"/>
                                </a:lnTo>
                                <a:lnTo>
                                  <a:pt x="87" y="1"/>
                                </a:lnTo>
                                <a:lnTo>
                                  <a:pt x="71" y="0"/>
                                </a:lnTo>
                                <a:close/>
                                <a:moveTo>
                                  <a:pt x="0" y="851"/>
                                </a:moveTo>
                                <a:lnTo>
                                  <a:pt x="62" y="983"/>
                                </a:lnTo>
                                <a:lnTo>
                                  <a:pt x="131" y="854"/>
                                </a:lnTo>
                                <a:lnTo>
                                  <a:pt x="0" y="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45"/>
                        <wps:cNvSpPr>
                          <a:spLocks noEditPoints="1"/>
                        </wps:cNvSpPr>
                        <wps:spPr bwMode="auto">
                          <a:xfrm>
                            <a:off x="2610485" y="4557395"/>
                            <a:ext cx="83185" cy="468630"/>
                          </a:xfrm>
                          <a:custGeom>
                            <a:avLst/>
                            <a:gdLst>
                              <a:gd name="T0" fmla="*/ 74 w 131"/>
                              <a:gd name="T1" fmla="*/ 0 h 738"/>
                              <a:gd name="T2" fmla="*/ 74 w 131"/>
                              <a:gd name="T3" fmla="*/ 629 h 738"/>
                              <a:gd name="T4" fmla="*/ 57 w 131"/>
                              <a:gd name="T5" fmla="*/ 629 h 738"/>
                              <a:gd name="T6" fmla="*/ 57 w 131"/>
                              <a:gd name="T7" fmla="*/ 0 h 738"/>
                              <a:gd name="T8" fmla="*/ 74 w 131"/>
                              <a:gd name="T9" fmla="*/ 0 h 738"/>
                              <a:gd name="T10" fmla="*/ 131 w 131"/>
                              <a:gd name="T11" fmla="*/ 607 h 738"/>
                              <a:gd name="T12" fmla="*/ 65 w 131"/>
                              <a:gd name="T13" fmla="*/ 738 h 738"/>
                              <a:gd name="T14" fmla="*/ 0 w 131"/>
                              <a:gd name="T15" fmla="*/ 607 h 738"/>
                              <a:gd name="T16" fmla="*/ 131 w 131"/>
                              <a:gd name="T17" fmla="*/ 607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738">
                                <a:moveTo>
                                  <a:pt x="74" y="0"/>
                                </a:moveTo>
                                <a:lnTo>
                                  <a:pt x="74" y="629"/>
                                </a:lnTo>
                                <a:lnTo>
                                  <a:pt x="57" y="629"/>
                                </a:lnTo>
                                <a:lnTo>
                                  <a:pt x="5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31" y="607"/>
                                </a:moveTo>
                                <a:lnTo>
                                  <a:pt x="65" y="738"/>
                                </a:lnTo>
                                <a:lnTo>
                                  <a:pt x="0" y="607"/>
                                </a:lnTo>
                                <a:lnTo>
                                  <a:pt x="131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46"/>
                        <wps:cNvSpPr>
                          <a:spLocks noEditPoints="1"/>
                        </wps:cNvSpPr>
                        <wps:spPr bwMode="auto">
                          <a:xfrm>
                            <a:off x="2619375" y="5795645"/>
                            <a:ext cx="83185" cy="478790"/>
                          </a:xfrm>
                          <a:custGeom>
                            <a:avLst/>
                            <a:gdLst>
                              <a:gd name="T0" fmla="*/ 60 w 131"/>
                              <a:gd name="T1" fmla="*/ 0 h 754"/>
                              <a:gd name="T2" fmla="*/ 74 w 131"/>
                              <a:gd name="T3" fmla="*/ 646 h 754"/>
                              <a:gd name="T4" fmla="*/ 58 w 131"/>
                              <a:gd name="T5" fmla="*/ 646 h 754"/>
                              <a:gd name="T6" fmla="*/ 43 w 131"/>
                              <a:gd name="T7" fmla="*/ 1 h 754"/>
                              <a:gd name="T8" fmla="*/ 60 w 131"/>
                              <a:gd name="T9" fmla="*/ 0 h 754"/>
                              <a:gd name="T10" fmla="*/ 131 w 131"/>
                              <a:gd name="T11" fmla="*/ 622 h 754"/>
                              <a:gd name="T12" fmla="*/ 68 w 131"/>
                              <a:gd name="T13" fmla="*/ 754 h 754"/>
                              <a:gd name="T14" fmla="*/ 0 w 131"/>
                              <a:gd name="T15" fmla="*/ 625 h 754"/>
                              <a:gd name="T16" fmla="*/ 131 w 131"/>
                              <a:gd name="T17" fmla="*/ 622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754">
                                <a:moveTo>
                                  <a:pt x="60" y="0"/>
                                </a:moveTo>
                                <a:lnTo>
                                  <a:pt x="74" y="646"/>
                                </a:lnTo>
                                <a:lnTo>
                                  <a:pt x="58" y="646"/>
                                </a:lnTo>
                                <a:lnTo>
                                  <a:pt x="43" y="1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31" y="622"/>
                                </a:moveTo>
                                <a:lnTo>
                                  <a:pt x="68" y="754"/>
                                </a:lnTo>
                                <a:lnTo>
                                  <a:pt x="0" y="625"/>
                                </a:lnTo>
                                <a:lnTo>
                                  <a:pt x="131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47"/>
                        <wps:cNvSpPr>
                          <a:spLocks noEditPoints="1"/>
                        </wps:cNvSpPr>
                        <wps:spPr bwMode="auto">
                          <a:xfrm>
                            <a:off x="2630170" y="7033895"/>
                            <a:ext cx="83185" cy="478790"/>
                          </a:xfrm>
                          <a:custGeom>
                            <a:avLst/>
                            <a:gdLst>
                              <a:gd name="T0" fmla="*/ 59 w 131"/>
                              <a:gd name="T1" fmla="*/ 0 h 754"/>
                              <a:gd name="T2" fmla="*/ 73 w 131"/>
                              <a:gd name="T3" fmla="*/ 646 h 754"/>
                              <a:gd name="T4" fmla="*/ 57 w 131"/>
                              <a:gd name="T5" fmla="*/ 646 h 754"/>
                              <a:gd name="T6" fmla="*/ 43 w 131"/>
                              <a:gd name="T7" fmla="*/ 1 h 754"/>
                              <a:gd name="T8" fmla="*/ 59 w 131"/>
                              <a:gd name="T9" fmla="*/ 0 h 754"/>
                              <a:gd name="T10" fmla="*/ 131 w 131"/>
                              <a:gd name="T11" fmla="*/ 622 h 754"/>
                              <a:gd name="T12" fmla="*/ 67 w 131"/>
                              <a:gd name="T13" fmla="*/ 754 h 754"/>
                              <a:gd name="T14" fmla="*/ 0 w 131"/>
                              <a:gd name="T15" fmla="*/ 625 h 754"/>
                              <a:gd name="T16" fmla="*/ 131 w 131"/>
                              <a:gd name="T17" fmla="*/ 622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754">
                                <a:moveTo>
                                  <a:pt x="59" y="0"/>
                                </a:moveTo>
                                <a:lnTo>
                                  <a:pt x="73" y="646"/>
                                </a:lnTo>
                                <a:lnTo>
                                  <a:pt x="57" y="646"/>
                                </a:lnTo>
                                <a:lnTo>
                                  <a:pt x="43" y="1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131" y="622"/>
                                </a:moveTo>
                                <a:lnTo>
                                  <a:pt x="67" y="754"/>
                                </a:lnTo>
                                <a:lnTo>
                                  <a:pt x="0" y="625"/>
                                </a:lnTo>
                                <a:lnTo>
                                  <a:pt x="131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48"/>
                        <wps:cNvSpPr>
                          <a:spLocks/>
                        </wps:cNvSpPr>
                        <wps:spPr bwMode="auto">
                          <a:xfrm>
                            <a:off x="3869055" y="5629275"/>
                            <a:ext cx="1351915" cy="77025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49"/>
                        <wps:cNvSpPr>
                          <a:spLocks/>
                        </wps:cNvSpPr>
                        <wps:spPr bwMode="auto">
                          <a:xfrm>
                            <a:off x="3869055" y="5629275"/>
                            <a:ext cx="1351915" cy="77025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98 h 1184"/>
                              <a:gd name="T2" fmla="*/ 198 w 2080"/>
                              <a:gd name="T3" fmla="*/ 0 h 1184"/>
                              <a:gd name="T4" fmla="*/ 1883 w 2080"/>
                              <a:gd name="T5" fmla="*/ 0 h 1184"/>
                              <a:gd name="T6" fmla="*/ 2080 w 2080"/>
                              <a:gd name="T7" fmla="*/ 198 h 1184"/>
                              <a:gd name="T8" fmla="*/ 2080 w 2080"/>
                              <a:gd name="T9" fmla="*/ 987 h 1184"/>
                              <a:gd name="T10" fmla="*/ 1883 w 2080"/>
                              <a:gd name="T11" fmla="*/ 1184 h 1184"/>
                              <a:gd name="T12" fmla="*/ 198 w 2080"/>
                              <a:gd name="T13" fmla="*/ 1184 h 1184"/>
                              <a:gd name="T14" fmla="*/ 0 w 2080"/>
                              <a:gd name="T15" fmla="*/ 987 h 1184"/>
                              <a:gd name="T16" fmla="*/ 0 w 2080"/>
                              <a:gd name="T17" fmla="*/ 198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80" h="1184">
                                <a:moveTo>
                                  <a:pt x="0" y="198"/>
                                </a:moveTo>
                                <a:cubicBezTo>
                                  <a:pt x="0" y="89"/>
                                  <a:pt x="89" y="0"/>
                                  <a:pt x="198" y="0"/>
                                </a:cubicBezTo>
                                <a:lnTo>
                                  <a:pt x="1883" y="0"/>
                                </a:lnTo>
                                <a:cubicBezTo>
                                  <a:pt x="1992" y="0"/>
                                  <a:pt x="2080" y="89"/>
                                  <a:pt x="2080" y="198"/>
                                </a:cubicBezTo>
                                <a:lnTo>
                                  <a:pt x="2080" y="987"/>
                                </a:lnTo>
                                <a:cubicBezTo>
                                  <a:pt x="2080" y="1096"/>
                                  <a:pt x="1992" y="1184"/>
                                  <a:pt x="1883" y="1184"/>
                                </a:cubicBezTo>
                                <a:lnTo>
                                  <a:pt x="198" y="1184"/>
                                </a:lnTo>
                                <a:cubicBezTo>
                                  <a:pt x="89" y="1184"/>
                                  <a:pt x="0" y="1096"/>
                                  <a:pt x="0" y="987"/>
                                </a:cubicBez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058285" y="5920740"/>
                            <a:ext cx="80200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E8ECE" w14:textId="77777777" w:rsidR="006464AA" w:rsidRPr="006464AA" w:rsidRDefault="006464AA" w:rsidP="006464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464AA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Repair/Rework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Line 5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6595" y="4318000"/>
                            <a:ext cx="1279525" cy="5715"/>
                          </a:xfrm>
                          <a:prstGeom prst="line">
                            <a:avLst/>
                          </a:prstGeom>
                          <a:noFill/>
                          <a:ln w="1016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Freeform 52"/>
                        <wps:cNvSpPr>
                          <a:spLocks noEditPoints="1"/>
                        </wps:cNvSpPr>
                        <wps:spPr bwMode="auto">
                          <a:xfrm>
                            <a:off x="655320" y="2851150"/>
                            <a:ext cx="83185" cy="1477645"/>
                          </a:xfrm>
                          <a:custGeom>
                            <a:avLst/>
                            <a:gdLst>
                              <a:gd name="T0" fmla="*/ 74 w 131"/>
                              <a:gd name="T1" fmla="*/ 2327 h 2327"/>
                              <a:gd name="T2" fmla="*/ 74 w 131"/>
                              <a:gd name="T3" fmla="*/ 110 h 2327"/>
                              <a:gd name="T4" fmla="*/ 57 w 131"/>
                              <a:gd name="T5" fmla="*/ 110 h 2327"/>
                              <a:gd name="T6" fmla="*/ 57 w 131"/>
                              <a:gd name="T7" fmla="*/ 2327 h 2327"/>
                              <a:gd name="T8" fmla="*/ 74 w 131"/>
                              <a:gd name="T9" fmla="*/ 2327 h 2327"/>
                              <a:gd name="T10" fmla="*/ 131 w 131"/>
                              <a:gd name="T11" fmla="*/ 131 h 2327"/>
                              <a:gd name="T12" fmla="*/ 65 w 131"/>
                              <a:gd name="T13" fmla="*/ 0 h 2327"/>
                              <a:gd name="T14" fmla="*/ 0 w 131"/>
                              <a:gd name="T15" fmla="*/ 131 h 2327"/>
                              <a:gd name="T16" fmla="*/ 131 w 131"/>
                              <a:gd name="T17" fmla="*/ 131 h 2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2327">
                                <a:moveTo>
                                  <a:pt x="74" y="2327"/>
                                </a:moveTo>
                                <a:lnTo>
                                  <a:pt x="74" y="110"/>
                                </a:lnTo>
                                <a:lnTo>
                                  <a:pt x="57" y="110"/>
                                </a:lnTo>
                                <a:lnTo>
                                  <a:pt x="57" y="2327"/>
                                </a:lnTo>
                                <a:lnTo>
                                  <a:pt x="74" y="2327"/>
                                </a:lnTo>
                                <a:close/>
                                <a:moveTo>
                                  <a:pt x="131" y="131"/>
                                </a:moveTo>
                                <a:lnTo>
                                  <a:pt x="65" y="0"/>
                                </a:lnTo>
                                <a:lnTo>
                                  <a:pt x="0" y="131"/>
                                </a:lnTo>
                                <a:lnTo>
                                  <a:pt x="131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53"/>
                        <wps:cNvSpPr>
                          <a:spLocks noEditPoints="1"/>
                        </wps:cNvSpPr>
                        <wps:spPr bwMode="auto">
                          <a:xfrm>
                            <a:off x="696595" y="3100705"/>
                            <a:ext cx="1289685" cy="83185"/>
                          </a:xfrm>
                          <a:custGeom>
                            <a:avLst/>
                            <a:gdLst>
                              <a:gd name="T0" fmla="*/ 2031 w 2031"/>
                              <a:gd name="T1" fmla="*/ 58 h 131"/>
                              <a:gd name="T2" fmla="*/ 110 w 2031"/>
                              <a:gd name="T3" fmla="*/ 58 h 131"/>
                              <a:gd name="T4" fmla="*/ 110 w 2031"/>
                              <a:gd name="T5" fmla="*/ 74 h 131"/>
                              <a:gd name="T6" fmla="*/ 2031 w 2031"/>
                              <a:gd name="T7" fmla="*/ 74 h 131"/>
                              <a:gd name="T8" fmla="*/ 2031 w 2031"/>
                              <a:gd name="T9" fmla="*/ 58 h 131"/>
                              <a:gd name="T10" fmla="*/ 131 w 2031"/>
                              <a:gd name="T11" fmla="*/ 0 h 131"/>
                              <a:gd name="T12" fmla="*/ 0 w 2031"/>
                              <a:gd name="T13" fmla="*/ 66 h 131"/>
                              <a:gd name="T14" fmla="*/ 131 w 2031"/>
                              <a:gd name="T15" fmla="*/ 131 h 131"/>
                              <a:gd name="T16" fmla="*/ 131 w 2031"/>
                              <a:gd name="T17" fmla="*/ 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31" h="131">
                                <a:moveTo>
                                  <a:pt x="2031" y="58"/>
                                </a:moveTo>
                                <a:lnTo>
                                  <a:pt x="110" y="58"/>
                                </a:lnTo>
                                <a:lnTo>
                                  <a:pt x="110" y="74"/>
                                </a:lnTo>
                                <a:lnTo>
                                  <a:pt x="2031" y="74"/>
                                </a:lnTo>
                                <a:lnTo>
                                  <a:pt x="2031" y="58"/>
                                </a:lnTo>
                                <a:close/>
                                <a:moveTo>
                                  <a:pt x="131" y="0"/>
                                </a:moveTo>
                                <a:lnTo>
                                  <a:pt x="0" y="66"/>
                                </a:lnTo>
                                <a:lnTo>
                                  <a:pt x="131" y="131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54"/>
                        <wps:cNvSpPr>
                          <a:spLocks noEditPoints="1"/>
                        </wps:cNvSpPr>
                        <wps:spPr bwMode="auto">
                          <a:xfrm>
                            <a:off x="1477010" y="2423795"/>
                            <a:ext cx="1195705" cy="83185"/>
                          </a:xfrm>
                          <a:custGeom>
                            <a:avLst/>
                            <a:gdLst>
                              <a:gd name="T0" fmla="*/ 1 w 1883"/>
                              <a:gd name="T1" fmla="*/ 42 h 131"/>
                              <a:gd name="T2" fmla="*/ 1775 w 1883"/>
                              <a:gd name="T3" fmla="*/ 58 h 131"/>
                              <a:gd name="T4" fmla="*/ 1775 w 1883"/>
                              <a:gd name="T5" fmla="*/ 75 h 131"/>
                              <a:gd name="T6" fmla="*/ 0 w 1883"/>
                              <a:gd name="T7" fmla="*/ 58 h 131"/>
                              <a:gd name="T8" fmla="*/ 1 w 1883"/>
                              <a:gd name="T9" fmla="*/ 42 h 131"/>
                              <a:gd name="T10" fmla="*/ 1753 w 1883"/>
                              <a:gd name="T11" fmla="*/ 0 h 131"/>
                              <a:gd name="T12" fmla="*/ 1883 w 1883"/>
                              <a:gd name="T13" fmla="*/ 67 h 131"/>
                              <a:gd name="T14" fmla="*/ 1752 w 1883"/>
                              <a:gd name="T15" fmla="*/ 131 h 131"/>
                              <a:gd name="T16" fmla="*/ 1753 w 1883"/>
                              <a:gd name="T17" fmla="*/ 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83" h="131">
                                <a:moveTo>
                                  <a:pt x="1" y="42"/>
                                </a:moveTo>
                                <a:lnTo>
                                  <a:pt x="1775" y="58"/>
                                </a:lnTo>
                                <a:lnTo>
                                  <a:pt x="1775" y="75"/>
                                </a:lnTo>
                                <a:lnTo>
                                  <a:pt x="0" y="58"/>
                                </a:lnTo>
                                <a:lnTo>
                                  <a:pt x="1" y="42"/>
                                </a:lnTo>
                                <a:close/>
                                <a:moveTo>
                                  <a:pt x="1753" y="0"/>
                                </a:moveTo>
                                <a:lnTo>
                                  <a:pt x="1883" y="67"/>
                                </a:lnTo>
                                <a:lnTo>
                                  <a:pt x="1752" y="131"/>
                                </a:lnTo>
                                <a:lnTo>
                                  <a:pt x="1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7875" y="6638925"/>
                            <a:ext cx="1237615" cy="10160"/>
                          </a:xfrm>
                          <a:prstGeom prst="line">
                            <a:avLst/>
                          </a:prstGeom>
                          <a:noFill/>
                          <a:ln w="1016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Freeform 56"/>
                        <wps:cNvSpPr>
                          <a:spLocks noEditPoints="1"/>
                        </wps:cNvSpPr>
                        <wps:spPr bwMode="auto">
                          <a:xfrm>
                            <a:off x="4507230" y="6399530"/>
                            <a:ext cx="83185" cy="240030"/>
                          </a:xfrm>
                          <a:custGeom>
                            <a:avLst/>
                            <a:gdLst>
                              <a:gd name="T0" fmla="*/ 67 w 131"/>
                              <a:gd name="T1" fmla="*/ 378 h 378"/>
                              <a:gd name="T2" fmla="*/ 56 w 131"/>
                              <a:gd name="T3" fmla="*/ 109 h 378"/>
                              <a:gd name="T4" fmla="*/ 72 w 131"/>
                              <a:gd name="T5" fmla="*/ 109 h 378"/>
                              <a:gd name="T6" fmla="*/ 84 w 131"/>
                              <a:gd name="T7" fmla="*/ 377 h 378"/>
                              <a:gd name="T8" fmla="*/ 67 w 131"/>
                              <a:gd name="T9" fmla="*/ 378 h 378"/>
                              <a:gd name="T10" fmla="*/ 0 w 131"/>
                              <a:gd name="T11" fmla="*/ 134 h 378"/>
                              <a:gd name="T12" fmla="*/ 59 w 131"/>
                              <a:gd name="T13" fmla="*/ 0 h 378"/>
                              <a:gd name="T14" fmla="*/ 131 w 131"/>
                              <a:gd name="T15" fmla="*/ 129 h 378"/>
                              <a:gd name="T16" fmla="*/ 0 w 131"/>
                              <a:gd name="T17" fmla="*/ 134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378">
                                <a:moveTo>
                                  <a:pt x="67" y="378"/>
                                </a:moveTo>
                                <a:lnTo>
                                  <a:pt x="56" y="109"/>
                                </a:lnTo>
                                <a:lnTo>
                                  <a:pt x="72" y="109"/>
                                </a:lnTo>
                                <a:lnTo>
                                  <a:pt x="84" y="377"/>
                                </a:lnTo>
                                <a:lnTo>
                                  <a:pt x="67" y="378"/>
                                </a:lnTo>
                                <a:close/>
                                <a:moveTo>
                                  <a:pt x="0" y="134"/>
                                </a:moveTo>
                                <a:lnTo>
                                  <a:pt x="59" y="0"/>
                                </a:lnTo>
                                <a:lnTo>
                                  <a:pt x="131" y="129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57"/>
                        <wps:cNvSpPr>
                          <a:spLocks noEditPoints="1"/>
                        </wps:cNvSpPr>
                        <wps:spPr bwMode="auto">
                          <a:xfrm>
                            <a:off x="2651760" y="5972810"/>
                            <a:ext cx="1217295" cy="83185"/>
                          </a:xfrm>
                          <a:custGeom>
                            <a:avLst/>
                            <a:gdLst>
                              <a:gd name="T0" fmla="*/ 1917 w 1917"/>
                              <a:gd name="T1" fmla="*/ 57 h 131"/>
                              <a:gd name="T2" fmla="*/ 110 w 1917"/>
                              <a:gd name="T3" fmla="*/ 57 h 131"/>
                              <a:gd name="T4" fmla="*/ 110 w 1917"/>
                              <a:gd name="T5" fmla="*/ 74 h 131"/>
                              <a:gd name="T6" fmla="*/ 1917 w 1917"/>
                              <a:gd name="T7" fmla="*/ 74 h 131"/>
                              <a:gd name="T8" fmla="*/ 1917 w 1917"/>
                              <a:gd name="T9" fmla="*/ 57 h 131"/>
                              <a:gd name="T10" fmla="*/ 131 w 1917"/>
                              <a:gd name="T11" fmla="*/ 0 h 131"/>
                              <a:gd name="T12" fmla="*/ 0 w 1917"/>
                              <a:gd name="T13" fmla="*/ 65 h 131"/>
                              <a:gd name="T14" fmla="*/ 131 w 1917"/>
                              <a:gd name="T15" fmla="*/ 131 h 131"/>
                              <a:gd name="T16" fmla="*/ 131 w 1917"/>
                              <a:gd name="T17" fmla="*/ 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17" h="131">
                                <a:moveTo>
                                  <a:pt x="1917" y="57"/>
                                </a:moveTo>
                                <a:lnTo>
                                  <a:pt x="110" y="57"/>
                                </a:lnTo>
                                <a:lnTo>
                                  <a:pt x="110" y="74"/>
                                </a:lnTo>
                                <a:lnTo>
                                  <a:pt x="1917" y="74"/>
                                </a:lnTo>
                                <a:lnTo>
                                  <a:pt x="1917" y="57"/>
                                </a:lnTo>
                                <a:close/>
                                <a:moveTo>
                                  <a:pt x="131" y="0"/>
                                </a:moveTo>
                                <a:lnTo>
                                  <a:pt x="0" y="65"/>
                                </a:lnTo>
                                <a:lnTo>
                                  <a:pt x="131" y="131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54F472" id="Canvas 226" o:spid="_x0000_s1027" editas="canvas" style="width:420.1pt;height:639.9pt;mso-position-horizontal-relative:char;mso-position-vertical-relative:line" coordsize="53352,8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3352;height:81267;visibility:visible;mso-wrap-style:square">
                  <v:fill o:detectmouseclick="t"/>
                  <v:path o:connecttype="none"/>
                </v:shape>
                <v:rect id="Rectangle 5" o:spid="_x0000_s1029" style="position:absolute;left:15703;top:29343;width:3296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14:paraId="451692CF" w14:textId="77777777" w:rsidR="006464AA" w:rsidRPr="006464AA" w:rsidRDefault="006464AA" w:rsidP="006464A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Reject</w:t>
                        </w:r>
                      </w:p>
                    </w:txbxContent>
                  </v:textbox>
                </v:rect>
                <v:rect id="Rectangle 6" o:spid="_x0000_s1030" style="position:absolute;left:33591;top:64725;width:3378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14:paraId="0E0AF721" w14:textId="77777777" w:rsidR="006464AA" w:rsidRPr="006464AA" w:rsidRDefault="006464AA" w:rsidP="006464AA">
                        <w:pPr>
                          <w:rPr>
                            <w:b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Rejec</w:t>
                        </w:r>
                        <w:r w:rsidRPr="006464AA">
                          <w:rPr>
                            <w:rFonts w:ascii="Calibri" w:hAnsi="Calibri" w:cs="Calibri"/>
                            <w:b/>
                            <w:color w:val="000000"/>
                            <w:sz w:val="24"/>
                            <w:szCs w:val="24"/>
                            <w:lang w:val="en-US"/>
                          </w:rPr>
                          <w:t>t</w:t>
                        </w:r>
                      </w:p>
                    </w:txbxContent>
                  </v:textbox>
                </v:rect>
                <v:shape id="Freeform 7" o:spid="_x0000_s1031" style="position:absolute;left:20485;top:1352;width:12795;height:7074;visibility:visible;mso-wrap-style:square;v-text-anchor:top" coordsize="1968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UwMQA&#10;AADaAAAADwAAAGRycy9kb3ducmV2LnhtbESPQWsCMRSE74X+h/AKXopmKyJ1NYq0CIVSirYXb8/N&#10;M7t287Ikr7r9901B6HGYmW+Yxar3rTpTTE1gAw+jAhRxFWzDzsDnx2b4CCoJssU2MBn4oQSr5e3N&#10;AksbLryl806cyhBOJRqoRbpS61TV5DGNQkecvWOIHiXL6LSNeMlw3+pxUUy1x4bzQo0dPdVUfe2+&#10;vYHTeuJP+2e3vZ+8WefeJW4O8mrM4K5fz0EJ9fIfvrZfrIEZ/F3JN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k1MDEAAAA2gAAAA8AAAAAAAAAAAAAAAAAmAIAAGRycy9k&#10;b3ducmV2LnhtbFBLBQYAAAAABAAEAPUAAACJAwAAAAA=&#10;" path="m,182c,82,82,,182,l1787,v100,,181,82,181,182l1968,907v,100,-81,181,-181,181l182,1088c82,1088,,1007,,907l,182xe" fillcolor="#5b9bd5" strokeweight="0">
                  <v:path arrowok="t" o:connecttype="custom" o:connectlocs="0,118332;118330,0;1161845,0;1279525,118332;1279525,589708;1161845,707390;118330,707390;0,589708;0,118332" o:connectangles="0,0,0,0,0,0,0,0,0"/>
                </v:shape>
                <v:shape id="Freeform 8" o:spid="_x0000_s1032" style="position:absolute;left:20485;top:1352;width:12795;height:7074;visibility:visible;mso-wrap-style:square;v-text-anchor:top" coordsize="1968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488EA&#10;AADbAAAADwAAAGRycy9kb3ducmV2LnhtbERPTYvCMBC9C/6HMAveNNWDq9UoiyJ4UMS6sB6HZmy7&#10;20xKErX++40geJvH+5z5sjW1uJHzlWUFw0ECgji3uuJCwfdp05+A8AFZY22ZFDzIw3LR7cwx1fbO&#10;R7ploRAxhH2KCsoQmlRKn5dk0A9sQxy5i3UGQ4SukNrhPYabWo6SZCwNVhwbSmxoVVL+l12NgkOS&#10;6f3590KH3c+q3q7pczoeOaV6H+3XDESgNrzFL/dWx/lDeP4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lePPBAAAA2wAAAA8AAAAAAAAAAAAAAAAAmAIAAGRycy9kb3du&#10;cmV2LnhtbFBLBQYAAAAABAAEAPUAAACGAwAAAAA=&#10;" path="m,182c,82,82,,182,l1787,v100,,181,82,181,182l1968,907v,100,-81,181,-181,181l182,1088c82,1088,,1007,,907l,182xe" filled="f" strokecolor="#41719c" strokeweight=".8pt">
                  <v:stroke joinstyle="miter"/>
                  <v:path arrowok="t" o:connecttype="custom" o:connectlocs="0,118332;118330,0;1161845,0;1279525,118332;1279525,589708;1161845,707390;118330,707390;0,589708;0,118332" o:connectangles="0,0,0,0,0,0,0,0,0"/>
                </v:shape>
                <v:rect id="Rectangle 9" o:spid="_x0000_s1033" style="position:absolute;left:23069;top:3238;width:3867;height:30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VpFcEA&#10;AADbAAAADwAAAGRycy9kb3ducmV2LnhtbERP22oCMRB9L/gPYYS+1ezWIroaxQpiKfjg5QOGzbhZ&#10;3UzWJOr275tCwbc5nOvMFp1txJ18qB0ryAcZCOLS6ZorBcfD+m0MIkRkjY1jUvBDARbz3ssMC+0e&#10;vKP7PlYihXAoUIGJsS2kDKUhi2HgWuLEnZy3GBP0ldQeHyncNvI9y0bSYs2pwWBLK0PlZX+zCuhz&#10;s5ucl8Fspc9Dvv0eTT42V6Ve+91yCiJSF5/if/eXTvOH8PdLOk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FaRXBAAAA2wAAAA8AAAAAAAAAAAAAAAAAmAIAAGRycy9kb3du&#10;cmV2LnhtbFBLBQYAAAAABAAEAPUAAACGAwAAAAA=&#10;" filled="f" stroked="f">
                  <v:textbox inset="0,0,0,0">
                    <w:txbxContent>
                      <w:p w14:paraId="55B75DFE" w14:textId="77777777" w:rsidR="006464AA" w:rsidRPr="00F30A5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F30A5A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Vehicle</w:t>
                        </w:r>
                      </w:p>
                    </w:txbxContent>
                  </v:textbox>
                </v:rect>
                <v:rect id="Rectangle 10" o:spid="_x0000_s1034" style="position:absolute;left:27133;top:3162;width:4051;height:31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xYcAA&#10;AADbAAAADwAAAGRycy9kb3ducmV2LnhtbERPzWoCMRC+C32HMIXeNLsiUrdGsYIogge1DzBsxs3a&#10;zWRNUl3f3ghCb/Px/c503tlGXMmH2rGCfJCBIC6drrlS8HNc9T9BhIissXFMCu4UYD57602x0O7G&#10;e7oeYiVSCIcCFZgY20LKUBqyGAauJU7cyXmLMUFfSe3xlsJtI4dZNpYWa04NBltaGip/D39WAX2v&#10;95PzIpid9HnId9vxZLS+KPXx3i2+QETq4r/45d7oNH8Ez1/S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zxYcAAAADbAAAADwAAAAAAAAAAAAAAAACYAgAAZHJzL2Rvd25y&#10;ZXYueG1sUEsFBgAAAAAEAAQA9QAAAIUDAAAAAA==&#10;" filled="f" stroked="f">
                  <v:textbox inset="0,0,0,0">
                    <w:txbxContent>
                      <w:p w14:paraId="769DAB2B" w14:textId="77777777" w:rsidR="006464AA" w:rsidRPr="00F30A5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F30A5A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stock</w:t>
                        </w:r>
                        <w:r w:rsidRPr="00F30A5A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F30A5A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in</w:t>
                        </w:r>
                        <w:r w:rsidRPr="00F30A5A"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5" style="position:absolute;left:22974;top:4895;width:6312;height:30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14:paraId="19BC7EEB" w14:textId="77777777" w:rsidR="006464AA" w:rsidRPr="00F30A5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F30A5A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Manchester</w:t>
                        </w:r>
                      </w:p>
                    </w:txbxContent>
                  </v:textbox>
                </v:rect>
                <v:shape id="Freeform 12" o:spid="_x0000_s1036" style="position:absolute;left:20173;top:13836;width:13520;height:7703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MbGMMA&#10;AADbAAAADwAAAGRycy9kb3ducmV2LnhtbERPTWvCQBC9F/wPywi91U1FgqSuUgRtDqFgVOpxzE6T&#10;0OxszG6T9N93hUJv83ifs9qMphE9da62rOB5FoEgLqyuuVRwOu6eliCcR9bYWCYFP+Rgs548rDDR&#10;duAD9bkvRQhhl6CCyvs2kdIVFRl0M9sSB+7TdgZ9gF0pdYdDCDeNnEdRLA3WHBoqbGlbUfGVfxsF&#10;H/n74i3b7y59yvqcXQ+3rVzclHqcjq8vIDyN/l/85051mB/D/Z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MbGMMAAADbAAAADwAAAAAAAAAAAAAAAACYAgAAZHJzL2Rv&#10;d25yZXYueG1sUEsFBgAAAAAEAAQA9QAAAIgDAAAAAA==&#10;" path="m,198c,89,89,,198,l1883,v109,,197,89,197,198l2080,987v,109,-88,197,-197,197l198,1184c89,1184,,1096,,987l,198xe" fillcolor="#5b9bd5" strokeweight="0">
                  <v:path arrowok="t" o:connecttype="custom" o:connectlocs="0,128810;128692,0;1223873,0;1351915,128810;1351915,642096;1223873,770255;128692,770255;0,642096;0,128810" o:connectangles="0,0,0,0,0,0,0,0,0"/>
                </v:shape>
                <v:shape id="Freeform 13" o:spid="_x0000_s1037" style="position:absolute;left:20173;top:13836;width:13520;height:7703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N5cEA&#10;AADbAAAADwAAAGRycy9kb3ducmV2LnhtbERPTWvCQBC9F/wPywje6q6FaolugghibqJWvI7ZMYlm&#10;Z9PsVtP++m6h0Ns83ucsst424k6drx1rmIwVCOLCmZpLDe+H9fMbCB+QDTaOScMXecjSwdMCE+Me&#10;vKP7PpQihrBPUEMVQptI6YuKLPqxa4kjd3GdxRBhV0rT4SOG20a+KDWVFmuODRW2tKqouO0/rYb1&#10;Ns9pulHfyzNdj8fdx0a9nljr0bBfzkEE6sO/+M+dmzh/Br+/xAN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jjeXBAAAA2wAAAA8AAAAAAAAAAAAAAAAAmAIAAGRycy9kb3du&#10;cmV2LnhtbFBLBQYAAAAABAAEAPUAAACGAwAAAAA=&#10;" path="m,198c,89,89,,198,l1883,v109,,197,89,197,198l2080,987v,109,-88,197,-197,197l198,1184c89,1184,,1096,,987l,198xe" filled="f" strokecolor="#41719c" strokeweight=".8pt">
                  <v:stroke joinstyle="miter"/>
                  <v:path arrowok="t" o:connecttype="custom" o:connectlocs="0,128810;128692,0;1223873,0;1351915,128810;1351915,642096;1223873,770255;128692,770255;0,642096;0,128810" o:connectangles="0,0,0,0,0,0,0,0,0"/>
                </v:shape>
                <v:rect id="Rectangle 14" o:spid="_x0000_s1038" style="position:absolute;left:23006;top:14897;width:5911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14:paraId="6F5DBF3B" w14:textId="77777777" w:rsidR="006464AA" w:rsidRPr="00F30A5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F30A5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Conversion </w:t>
                        </w:r>
                      </w:p>
                    </w:txbxContent>
                  </v:textbox>
                </v:rect>
                <v:rect id="Rectangle 15" o:spid="_x0000_s1039" style="position:absolute;left:29349;top:14897;width:470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14:paraId="7A7E2DAC" w14:textId="77777777" w:rsidR="006464AA" w:rsidRDefault="006464AA" w:rsidP="006464A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40" style="position:absolute;left:30079;top:14897;width:1645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14:paraId="55AB0769" w14:textId="77777777" w:rsidR="006464AA" w:rsidRPr="00F30A5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F30A5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QA </w:t>
                        </w:r>
                      </w:p>
                    </w:txbxContent>
                  </v:textbox>
                </v:rect>
                <v:rect id="Rectangle 17" o:spid="_x0000_s1041" style="position:absolute;left:23653;top:16579;width:4979;height:30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14:paraId="1D481E97" w14:textId="77777777" w:rsidR="006464AA" w:rsidRPr="006464A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incl. Final </w:t>
                        </w:r>
                      </w:p>
                    </w:txbxContent>
                  </v:textbox>
                </v:rect>
                <v:rect id="Rectangle 18" o:spid="_x0000_s1042" style="position:absolute;left:23526;top:18643;width:6062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XmcQA&#10;AADb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h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mV5nEAAAA2wAAAA8AAAAAAAAAAAAAAAAAmAIAAGRycy9k&#10;b3ducmV2LnhtbFBLBQYAAAAABAAEAPUAAACJAwAAAAA=&#10;" filled="f" stroked="f">
                  <v:textbox style="mso-fit-shape-to-text:t" inset="0,0,0,0">
                    <w:txbxContent>
                      <w:p w14:paraId="72CA395B" w14:textId="77777777" w:rsidR="006464AA" w:rsidRPr="006464A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Inspection</w:t>
                        </w:r>
                      </w:p>
                    </w:txbxContent>
                  </v:textbox>
                </v:rect>
                <v:shape id="Freeform 19" o:spid="_x0000_s1043" style="position:absolute;left:19862;top:27057;width:13519;height:7696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yPcUA&#10;AADbAAAADwAAAGRycy9kb3ducmV2LnhtbESPQWvCQBSE74X+h+UJvZmNVkSim1AEWw9SMLXU4zP7&#10;TEKzb2N2G9N/7wqFHoeZ+YZZZYNpRE+dqy0rmEQxCOLC6ppLBYePzXgBwnlkjY1lUvBLDrL08WGF&#10;ibZX3lOf+1IECLsEFVTet4mUrqjIoItsSxy8s+0M+iC7UuoOrwFuGjmN47k0WHNYqLCldUXFd/5j&#10;FHzl77O33evm2G9Zf+5O+8tazi5KPY2GlyUIT4P/D/+1t1rB9Bnu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HI9xQAAANsAAAAPAAAAAAAAAAAAAAAAAJgCAABkcnMv&#10;ZG93bnJldi54bWxQSwUGAAAAAAQABAD1AAAAigMAAAAA&#10;" path="m,198c,89,89,,198,l1883,v109,,197,89,197,198l2080,987v,109,-88,197,-197,197l198,1184c89,1184,,1096,,987l,198xe" fillcolor="#5b9bd5" strokeweight="0">
                  <v:path arrowok="t" o:connecttype="custom" o:connectlocs="0,128703;128692,0;1223873,0;1351915,128703;1351915,641567;1223873,769620;128692,769620;0,641567;0,128703" o:connectangles="0,0,0,0,0,0,0,0,0"/>
                </v:shape>
                <v:shape id="Freeform 20" o:spid="_x0000_s1044" style="position:absolute;left:19862;top:27057;width:13519;height:7696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3ZL8QA&#10;AADbAAAADwAAAGRycy9kb3ducmV2LnhtbESPT2vCQBTE7wW/w/KE3upuRUVS1xAKYm7FP8Hra/Y1&#10;SZt9m2ZXjf30XaHQ4zAzv2FW6WBbcaHeN441PE8UCOLSmYYrDcfD5mkJwgdkg61j0nAjD+l69LDC&#10;xLgr7+iyD5WIEPYJaqhD6BIpfVmTRT9xHXH0PlxvMUTZV9L0eI1w28qpUgtpseG4UGNHrzWVX/uz&#10;1bB5y3NabNVP9k6fRbH73qr5ibV+HA/ZC4hAQ/gP/7Vzo2E6g/u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d2S/EAAAA2wAAAA8AAAAAAAAAAAAAAAAAmAIAAGRycy9k&#10;b3ducmV2LnhtbFBLBQYAAAAABAAEAPUAAACJAwAAAAA=&#10;" path="m,198c,89,89,,198,l1883,v109,,197,89,197,198l2080,987v,109,-88,197,-197,197l198,1184c89,1184,,1096,,987l,198xe" filled="f" strokecolor="#41719c" strokeweight=".8pt">
                  <v:stroke joinstyle="miter"/>
                  <v:path arrowok="t" o:connecttype="custom" o:connectlocs="0,128703;128692,0;1223873,0;1351915,128703;1351915,641567;1223873,769620;128692,769620;0,641567;0,128703" o:connectangles="0,0,0,0,0,0,0,0,0"/>
                </v:shape>
                <v:rect id="Rectangle 21" o:spid="_x0000_s1045" style="position:absolute;left:21342;top:29044;width:2280;height:30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14:paraId="5307423B" w14:textId="77777777" w:rsidR="006464AA" w:rsidRPr="006464A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ILHS </w:t>
                        </w:r>
                      </w:p>
                    </w:txbxContent>
                  </v:textbox>
                </v:rect>
                <v:rect id="Rectangle 22" o:spid="_x0000_s1046" style="position:absolute;left:24460;top:29044;width:470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14:paraId="5884BA1B" w14:textId="77777777" w:rsidR="006464AA" w:rsidRDefault="006464AA" w:rsidP="006464A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7" style="position:absolute;left:25190;top:29044;width:5537;height:30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14:paraId="76E4947E" w14:textId="77777777" w:rsidR="006464AA" w:rsidRPr="006464A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Functional </w:t>
                        </w:r>
                      </w:p>
                    </w:txbxContent>
                  </v:textbox>
                </v:rect>
                <v:rect id="Rectangle 24" o:spid="_x0000_s1048" style="position:absolute;left:25292;top:30918;width:2216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14:paraId="3A219B30" w14:textId="77777777" w:rsidR="006464AA" w:rsidRPr="006464A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Test</w:t>
                        </w:r>
                      </w:p>
                    </w:txbxContent>
                  </v:textbox>
                </v:rect>
                <v:shape id="Freeform 25" o:spid="_x0000_s1049" style="position:absolute;left:1250;top:20707;width:13520;height:7702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F18QA&#10;AADbAAAADwAAAGRycy9kb3ducmV2LnhtbESPQWvCQBSE7wX/w/KE3upGEanRVUTQepCCqaLHZ/aZ&#10;BLNvY3aN6b93hUKPw8x8w0znrSlFQ7UrLCvo9yIQxKnVBWcK9j+rj08QziNrLC2Tgl9yMJ913qYY&#10;a/vgHTWJz0SAsItRQe59FUvp0pwMup6tiIN3sbVBH2SdSV3jI8BNKQdRNJIGCw4LOVa0zCm9Jnej&#10;4Jh8D7+269Wp2bA+bM+721IOb0q9d9vFBISn1v+H/9obrWAwhte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wRdfEAAAA2wAAAA8AAAAAAAAAAAAAAAAAmAIAAGRycy9k&#10;b3ducmV2LnhtbFBLBQYAAAAABAAEAPUAAACJAwAAAAA=&#10;" path="m,198c,89,89,,198,l1883,v109,,197,89,197,198l2080,987v,109,-88,197,-197,197l198,1184c89,1184,,1096,,987l,198xe" fillcolor="#5b9bd5" strokeweight="0">
                  <v:path arrowok="t" o:connecttype="custom" o:connectlocs="0,128810;128692,0;1223873,0;1351915,128810;1351915,642096;1223873,770255;128692,770255;0,642096;0,128810" o:connectangles="0,0,0,0,0,0,0,0,0"/>
                </v:shape>
                <v:shape id="Freeform 26" o:spid="_x0000_s1050" style="position:absolute;left:1250;top:20707;width:13520;height:7702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9J8cEA&#10;AADbAAAADwAAAGRycy9kb3ducmV2LnhtbERPz2vCMBS+C/sfwhvspsk2JqMzShkUe5NWZde35tnW&#10;NS9dk2ndX28OgseP7/diNdpOnGjwrWMNzzMFgrhypuVaw26bTd9B+IBssHNMGi7kYbV8mCwwMe7M&#10;BZ3KUIsYwj5BDU0IfSKlrxqy6GeuJ47cwQ0WQ4RDLc2A5xhuO/mi1FxabDk2NNjTZ0PVT/lnNWSb&#10;PKf5Wv2n33Tc74vftXr7Yq2fHsf0A0SgMdzFN3duNLzG9fFL/A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/SfHBAAAA2wAAAA8AAAAAAAAAAAAAAAAAmAIAAGRycy9kb3du&#10;cmV2LnhtbFBLBQYAAAAABAAEAPUAAACGAwAAAAA=&#10;" path="m,198c,89,89,,198,l1883,v109,,197,89,197,198l2080,987v,109,-88,197,-197,197l198,1184c89,1184,,1096,,987l,198xe" filled="f" strokecolor="#41719c" strokeweight=".8pt">
                  <v:stroke joinstyle="miter"/>
                  <v:path arrowok="t" o:connecttype="custom" o:connectlocs="0,128810;128692,0;1223873,0;1351915,128810;1351915,642096;1223873,770255;128692,770255;0,642096;0,128810" o:connectangles="0,0,0,0,0,0,0,0,0"/>
                </v:shape>
                <v:rect id="Rectangle 27" o:spid="_x0000_s1051" style="position:absolute;left:3143;top:23628;width:8020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14:paraId="364B4C31" w14:textId="77777777" w:rsidR="006464AA" w:rsidRPr="00F30A5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F30A5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Repair/Rework</w:t>
                        </w:r>
                      </w:p>
                    </w:txbxContent>
                  </v:textbox>
                </v:rect>
                <v:shape id="Freeform 28" o:spid="_x0000_s1052" style="position:absolute;left:19761;top:40995;width:13519;height:4477;visibility:visible;mso-wrap-style:square;v-text-anchor:top" coordsize="2080,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7GWMEA&#10;AADcAAAADwAAAGRycy9kb3ducmV2LnhtbERPS4vCMBC+L/gfwgje1lQPy241igiClz34OHicNmNT&#10;bCY1ibX6642wsLf5+J4zX/a2ER35UDtWMBlnIIhLp2uuFBwPm89vECEia2wck4IHBVguBh9zzLW7&#10;8466faxECuGQowITY5tLGUpDFsPYtcSJOztvMSboK6k93lO4beQ0y76kxZpTg8GW1obKy/5mFWxt&#10;UfxW1+JkVo86NHHz3PnuoNRo2K9mICL18V/8597qNP9nCu9n0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exljBAAAA3AAAAA8AAAAAAAAAAAAAAAAAmAIAAGRycy9kb3du&#10;cmV2LnhtbFBLBQYAAAAABAAEAPUAAACGAwAAAAA=&#10;" path="m,115c,52,52,,115,l1966,v63,,114,52,114,115l2080,574v,63,-51,114,-114,114l115,688c52,688,,637,,574l,115xe" fillcolor="#5b9bd5" strokeweight="0">
                  <v:path arrowok="t" o:connecttype="custom" o:connectlocs="0,74829;74745,0;1277820,0;1351915,74829;1351915,373496;1277820,447675;74745,447675;0,373496;0,74829" o:connectangles="0,0,0,0,0,0,0,0,0"/>
                </v:shape>
                <v:shape id="Freeform 29" o:spid="_x0000_s1053" style="position:absolute;left:19761;top:40995;width:13519;height:4477;visibility:visible;mso-wrap-style:square;v-text-anchor:top" coordsize="2080,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pB8MA&#10;AADcAAAADwAAAGRycy9kb3ducmV2LnhtbERPyWrDMBC9B/oPYgq9NbJbyOJYCW0h4B6SNssHDNbU&#10;NrVGRlIcN18fBQq5zeOtk68G04qenG8sK0jHCQji0uqGKwXHw/p5BsIHZI2tZVLwRx5Wy4dRjpm2&#10;Z95Rvw+ViCHsM1RQh9BlUvqyJoN+bDviyP1YZzBE6CqpHZ5juGnlS5JMpMGGY0ONHX3UVP7uT0aB&#10;3LoNp5u0mG4nX8X75bMKiN9KPT0ObwsQgYZwF/+7Cx3nz1/h9ky8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pB8MAAADcAAAADwAAAAAAAAAAAAAAAACYAgAAZHJzL2Rv&#10;d25yZXYueG1sUEsFBgAAAAAEAAQA9QAAAIgDAAAAAA==&#10;" path="m,115c,52,52,,115,l1966,v63,,114,52,114,115l2080,574v,63,-51,114,-114,114l115,688c52,688,,637,,574l,115xe" filled="f" strokecolor="#41719c" strokeweight=".8pt">
                  <v:stroke joinstyle="miter"/>
                  <v:path arrowok="t" o:connecttype="custom" o:connectlocs="0,74829;74745,0;1277820,0;1351915,74829;1351915,373496;1277820,447675;74745,447675;0,373496;0,74829" o:connectangles="0,0,0,0,0,0,0,0,0"/>
                </v:shape>
                <v:rect id="Rectangle 30" o:spid="_x0000_s1054" style="position:absolute;left:24822;top:42297;width:2857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sar8A&#10;AADcAAAADwAAAGRycy9kb3ducmV2LnhtbERP24rCMBB9X/Afwgi+raki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KixqvwAAANwAAAAPAAAAAAAAAAAAAAAAAJgCAABkcnMvZG93bnJl&#10;di54bWxQSwUGAAAAAAQABAD1AAAAhAMAAAAA&#10;" filled="f" stroked="f">
                  <v:textbox style="mso-fit-shape-to-text:t" inset="0,0,0,0">
                    <w:txbxContent>
                      <w:p w14:paraId="01B6BFC8" w14:textId="77777777" w:rsidR="006464AA" w:rsidRPr="006464A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ExSIR</w:t>
                        </w:r>
                      </w:p>
                    </w:txbxContent>
                  </v:textbox>
                </v:rect>
                <v:shape id="Freeform 31" o:spid="_x0000_s1055" style="position:absolute;left:19761;top:50260;width:13519;height:7696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qIsMA&#10;AADcAAAADwAAAGRycy9kb3ducmV2LnhtbERPTWvCQBC9C/0Pywi96UZRsamriGDrQQrGij2O2TEJ&#10;zc7G7DbGf98VBG/zeJ8zW7SmFA3VrrCsYNCPQBCnVhecKfjer3tTEM4jaywtk4IbOVjMXzozjLW9&#10;8o6axGcihLCLUUHufRVL6dKcDLq+rYgDd7a1QR9gnUld4zWEm1IOo2giDRYcGnKsaJVT+pv8GQXH&#10;5Gv0uf1Y/zQb1oftaXdZydFFqdduu3wH4an1T/HDvdFh/tsY7s+EC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IqIsMAAADcAAAADwAAAAAAAAAAAAAAAACYAgAAZHJzL2Rv&#10;d25yZXYueG1sUEsFBgAAAAAEAAQA9QAAAIgDAAAAAA==&#10;" path="m,198c,89,89,,198,l1883,v109,,197,89,197,198l2080,987v,109,-88,197,-197,197l198,1184c89,1184,,1096,,987l,198xe" fillcolor="#5b9bd5" strokeweight="0">
                  <v:path arrowok="t" o:connecttype="custom" o:connectlocs="0,128703;128692,0;1223873,0;1351915,128703;1351915,641567;1223873,769620;128692,769620;0,641567;0,128703" o:connectangles="0,0,0,0,0,0,0,0,0"/>
                </v:shape>
                <v:shape id="Freeform 32" o:spid="_x0000_s1056" style="position:absolute;left:19761;top:50260;width:13519;height:7696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HY9cIA&#10;AADcAAAADwAAAGRycy9kb3ducmV2LnhtbERPTWvCQBC9F/wPywi96a6CoY2uIoKYW9FWvI7ZMYlm&#10;Z2N21bS/vlsQepvH+5zZorO1uFPrK8caRkMFgjh3puJCw9fnevAGwgdkg7Vj0vBNHhbz3ssMU+Me&#10;vKX7LhQihrBPUUMZQpNK6fOSLPqha4gjd3KtxRBhW0jT4iOG21qOlUqkxYpjQ4kNrUrKL7ub1bD+&#10;yDJKNupneaTzfr+9btTkwFq/9rvlFESgLvyLn+7MxPnvCfw9Ey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dj1wgAAANwAAAAPAAAAAAAAAAAAAAAAAJgCAABkcnMvZG93&#10;bnJldi54bWxQSwUGAAAAAAQABAD1AAAAhwMAAAAA&#10;" path="m,198c,89,89,,198,l1883,v109,,197,89,197,198l2080,987v,109,-88,197,-197,197l198,1184c89,1184,,1096,,987l,198xe" filled="f" strokecolor="#41719c" strokeweight=".8pt">
                  <v:stroke joinstyle="miter"/>
                  <v:path arrowok="t" o:connecttype="custom" o:connectlocs="0,128703;128692,0;1223873,0;1351915,128703;1351915,641567;1223873,769620;128692,769620;0,641567;0,128703" o:connectangles="0,0,0,0,0,0,0,0,0"/>
                </v:shape>
                <v:rect id="Rectangle 33" o:spid="_x0000_s1057" style="position:absolute;left:23006;top:52247;width:6585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/asMA&#10;AADcAAAADwAAAGRycy9kb3ducmV2LnhtbERPTWvCQBC9F/oflil4KbrRg43RVUpB8FAQYw/1NmTH&#10;bDQ7G7KrSf31riD0No/3OYtVb2txpdZXjhWMRwkI4sLpiksFP/v1MAXhA7LG2jEp+CMPq+XrywIz&#10;7Tre0TUPpYgh7DNUYEJoMil9YciiH7mGOHJH11oMEbal1C12MdzWcpIkU2mx4thgsKEvQ8U5v1gF&#10;6+1vRXyTu/dZ2rlTMTnk5rtRavDWf85BBOrDv/jp3ug4f/YBj2fi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j/asMAAADcAAAADwAAAAAAAAAAAAAAAACYAgAAZHJzL2Rv&#10;d25yZXYueG1sUEsFBgAAAAAEAAQA9QAAAIgDAAAAAA==&#10;" filled="f" stroked="f">
                  <v:textbox style="mso-fit-shape-to-text:t" inset="0,0,0,0">
                    <w:txbxContent>
                      <w:p w14:paraId="2839CDE4" w14:textId="77777777" w:rsidR="00F144D6" w:rsidRDefault="006464AA" w:rsidP="00F144D6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Delivery</w:t>
                        </w:r>
                        <w:r w:rsidR="00F144D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to</w:t>
                        </w:r>
                      </w:p>
                      <w:p w14:paraId="67F86103" w14:textId="4C9C6D68" w:rsidR="00F144D6" w:rsidRPr="00F144D6" w:rsidRDefault="00F144D6" w:rsidP="00F144D6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Ashchurch</w:t>
                        </w:r>
                      </w:p>
                    </w:txbxContent>
                  </v:textbox>
                </v:rect>
                <v:shape id="Freeform 35" o:spid="_x0000_s1058" style="position:absolute;left:19653;top:62642;width:13525;height:7696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gJ8QA&#10;AADcAAAADwAAAGRycy9kb3ducmV2LnhtbERPS2vCQBC+F/wPyxR6azYVKRpdQwn4OIhg2lKPY3ZM&#10;QrOzMbuN6b93hUJv8/E9Z5EOphE9da62rOAlikEQF1bXXCr4eF89T0E4j6yxsUwKfslBuhw9LDDR&#10;9soH6nNfihDCLkEFlfdtIqUrKjLoItsSB+5sO4M+wK6UusNrCDeNHMfxqzRYc2iosKWsouI7/zEK&#10;vvL9ZLNbr479lvXn7nS4ZHJyUerpcXibg/A0+H/xn3urw/zZDO7PhA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vICfEAAAA3AAAAA8AAAAAAAAAAAAAAAAAmAIAAGRycy9k&#10;b3ducmV2LnhtbFBLBQYAAAAABAAEAPUAAACJAwAAAAA=&#10;" path="m,198c,89,89,,198,l1883,v109,,197,89,197,198l2080,987v,109,-88,197,-197,197l198,1184c89,1184,,1096,,987l,198xe" fillcolor="#5b9bd5" strokeweight="0">
                  <v:path arrowok="t" o:connecttype="custom" o:connectlocs="0,128703;128752,0;1224448,0;1352550,128703;1352550,641567;1224448,769620;128752,769620;0,641567;0,128703" o:connectangles="0,0,0,0,0,0,0,0,0"/>
                </v:shape>
                <v:shape id="Freeform 36" o:spid="_x0000_s1059" style="position:absolute;left:19653;top:62642;width:13525;height:7696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R4cIA&#10;AADcAAAADwAAAGRycy9kb3ducmV2LnhtbESPQYvCMBSE7wv+h/AEb2uioCzVKCKIvS26K16fzbOt&#10;Ni+1yWr1128EweMwM98w03lrK3GlxpeONQz6CgRx5kzJuYbfn9XnFwgfkA1WjknDnTzMZ52PKSbG&#10;3XhD123IRYSwT1BDEUKdSOmzgiz6vquJo3d0jcUQZZNL0+Atwm0lh0qNpcWS40KBNS0Lys7bP6th&#10;9Z2mNF6rx+JAp91uc1mr0Z617nXbxQREoDa8w692ajREIjzPxCM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xHhwgAAANwAAAAPAAAAAAAAAAAAAAAAAJgCAABkcnMvZG93&#10;bnJldi54bWxQSwUGAAAAAAQABAD1AAAAhwMAAAAA&#10;" path="m,198c,89,89,,198,l1883,v109,,197,89,197,198l2080,987v,109,-88,197,-197,197l198,1184c89,1184,,1096,,987l,198xe" filled="f" strokecolor="#41719c" strokeweight=".8pt">
                  <v:stroke joinstyle="miter"/>
                  <v:path arrowok="t" o:connecttype="custom" o:connectlocs="0,128703;128752,0;1224448,0;1352550,128703;1352550,641567;1224448,769620;128752,769620;0,641567;0,128703" o:connectangles="0,0,0,0,0,0,0,0,0"/>
                </v:shape>
                <v:rect id="Rectangle 37" o:spid="_x0000_s1060" style="position:absolute;left:22485;top:64630;width:6578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7CcEA&#10;AADcAAAADwAAAGRycy9kb3ducmV2LnhtbESP3WoCMRSE7wu+QzhC72riXhTZGkUEQcUb1z7AYXP2&#10;hyYnSxLd9e1NodDLYWa+YdbbyVnxoBB7zxqWCwWCuPam51bD9+3wsQIRE7JB65k0PCnCdjN7W2Np&#10;/MhXelSpFRnCsUQNXUpDKWWsO3IYF34gzl7jg8OUZWilCThmuLOyUOpTOuw5L3Q40L6j+qe6Ow3y&#10;Vh3GVWWD8uei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yewnBAAAA3AAAAA8AAAAAAAAAAAAAAAAAmAIAAGRycy9kb3du&#10;cmV2LnhtbFBLBQYAAAAABAAEAPUAAACGAwAAAAA=&#10;" filled="f" stroked="f">
                  <v:textbox style="mso-fit-shape-to-text:t" inset="0,0,0,0">
                    <w:txbxContent>
                      <w:p w14:paraId="7B6D814B" w14:textId="77777777" w:rsidR="006464AA" w:rsidRPr="006464A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Handover to </w:t>
                        </w:r>
                      </w:p>
                    </w:txbxContent>
                  </v:textbox>
                </v:rect>
                <v:rect id="Rectangle 38" o:spid="_x0000_s1061" style="position:absolute;left:22234;top:66389;width:8134;height:30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lfsIA&#10;AADcAAAADwAAAGRycy9kb3ducmV2LnhtbESPzWrDMBCE74W+g9hCb7VUH0pwooRSCLgllzh5gMVa&#10;/1BpZSTVdt8+KhRyHGbmG2Z3WJ0VM4U4etbwWigQxK03I/carpfjywZETMgGrWfS8EsRDvvHhx1W&#10;xi98prlJvcgQjhVqGFKaKiljO5DDWPiJOHudDw5TlqGXJuCS4c7KUqk36XDkvDDgRB8Dtd/Nj9Mg&#10;L81x2TQ2KP9Vdif7WZ878lo/P63vWxCJ1nQP/7dro6FUJfydyUd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OV+wgAAANwAAAAPAAAAAAAAAAAAAAAAAJgCAABkcnMvZG93&#10;bnJldi54bWxQSwUGAAAAAAQABAD1AAAAhwMAAAAA&#10;" filled="f" stroked="f">
                  <v:textbox style="mso-fit-shape-to-text:t" inset="0,0,0,0">
                    <w:txbxContent>
                      <w:p w14:paraId="3306029F" w14:textId="652F9D77" w:rsidR="006464AA" w:rsidRDefault="000033AA" w:rsidP="000033AA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The Authority’s</w:t>
                        </w:r>
                      </w:p>
                      <w:p w14:paraId="590663CD" w14:textId="4334B146" w:rsidR="000033AA" w:rsidRPr="006464AA" w:rsidRDefault="000033AA" w:rsidP="000033AA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representative</w:t>
                        </w:r>
                      </w:p>
                    </w:txbxContent>
                  </v:textbox>
                </v:rect>
                <v:shape id="Freeform 39" o:spid="_x0000_s1062" style="position:absolute;left:19761;top:75025;width:13519;height:5721;visibility:visible;mso-wrap-style:square;v-text-anchor:top" coordsize="2080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HBW8YA&#10;AADcAAAADwAAAGRycy9kb3ducmV2LnhtbESPQWvCQBSE7wX/w/IEL0U3WggaXUVbCm3JpVEP3h7Z&#10;ZzaYfRuyq8Z/3y0Uehxm5htmteltI27U+dqxgukkAUFcOl1zpeCwfx/PQfiArLFxTAoe5GGzHjyt&#10;MNPuzt90K0IlIoR9hgpMCG0mpS8NWfQT1xJH7+w6iyHKrpK6w3uE20bOkiSVFmuOCwZbejVUXoqr&#10;VeA+v475gtpHmj7n+yI3u9P8bafUaNhvlyAC9eE//Nf+0ApmyQv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HBW8YAAADcAAAADwAAAAAAAAAAAAAAAACYAgAAZHJz&#10;L2Rvd25yZXYueG1sUEsFBgAAAAAEAAQA9QAAAIsDAAAAAA==&#10;" path="m,147c,66,66,,147,l1934,v81,,146,66,146,147l2080,734v,81,-65,146,-146,146l147,880c66,880,,815,,734l,147xe" fillcolor="#5b9bd5" strokeweight="0">
                  <v:path arrowok="t" o:connecttype="custom" o:connectlocs="0,95573;95544,0;1257021,0;1351915,95573;1351915,477213;1257021,572135;95544,572135;0,477213;0,95573" o:connectangles="0,0,0,0,0,0,0,0,0"/>
                </v:shape>
                <v:shape id="Freeform 40" o:spid="_x0000_s1063" style="position:absolute;left:19761;top:75025;width:13519;height:5721;visibility:visible;mso-wrap-style:square;v-text-anchor:top" coordsize="2080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stMIA&#10;AADcAAAADwAAAGRycy9kb3ducmV2LnhtbESPQYvCMBSE7wv+h/CEvW3TyiJajSKC6GEvVg8eH82z&#10;DTYvpYm27q/fLAgeh5n5hlmuB9uIB3XeOFaQJSkI4tJpw5WC82n3NQPhA7LGxjEpeJKH9Wr0scRc&#10;u56P9ChCJSKEfY4K6hDaXEpf1mTRJ64ljt7VdRZDlF0ldYd9hNtGTtJ0Ki0ajgs1trStqbwVd6vg&#10;2l9M+B3k/gezaYam0LPKzZX6HA+bBYhAQ3iHX+2DVjBJv+H/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Ky0wgAAANwAAAAPAAAAAAAAAAAAAAAAAJgCAABkcnMvZG93&#10;bnJldi54bWxQSwUGAAAAAAQABAD1AAAAhwMAAAAA&#10;" path="m,147c,66,66,,147,l1934,v81,,146,66,146,147l2080,734v,81,-65,146,-146,146l147,880c66,880,,815,,734l,147xe" filled="f" strokecolor="#41719c" strokeweight=".8pt">
                  <v:stroke joinstyle="miter"/>
                  <v:path arrowok="t" o:connecttype="custom" o:connectlocs="0,95573;95544,0;1257021,0;1351915,95573;1351915,477213;1257021,572135;95544,572135;0,477213;0,95573" o:connectangles="0,0,0,0,0,0,0,0,0"/>
                </v:shape>
                <v:rect id="Rectangle 41" o:spid="_x0000_s1064" style="position:absolute;left:22802;top:76949;width:6077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9Cs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X0KwgAAANwAAAAPAAAAAAAAAAAAAAAAAJgCAABkcnMvZG93&#10;bnJldi54bWxQSwUGAAAAAAQABAD1AAAAhwMAAAAA&#10;" filled="f" stroked="f">
                  <v:textbox style="mso-fit-shape-to-text:t" inset="0,0,0,0">
                    <w:txbxContent>
                      <w:p w14:paraId="089F68A7" w14:textId="77777777" w:rsidR="006464AA" w:rsidRPr="006464A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Acceptance</w:t>
                        </w:r>
                      </w:p>
                    </w:txbxContent>
                  </v:textbox>
                </v:rect>
                <v:shape id="Freeform 42" o:spid="_x0000_s1065" style="position:absolute;left:26568;top:8426;width:832;height:5410;visibility:visible;mso-wrap-style:square;v-text-anchor:top" coordsize="131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Y1MQA&#10;AADcAAAADwAAAGRycy9kb3ducmV2LnhtbESPT4vCMBTE78J+h/AW9qbp9lC0GkWElfWwYP13fjTP&#10;tti8lCbarp/eCILHYWZ+w8wWvanFjVpXWVbwPYpAEOdWV1woOOx/hmMQziNrrC2Tgn9ysJh/DGaY&#10;attxRredL0SAsEtRQel9k0rp8pIMupFtiIN3tq1BH2RbSN1iF+CmlnEUJdJgxWGhxIZWJeWX3dUo&#10;OFK+/kuKuJtsZLY5ne7Zfmt7pb4+++UUhKfev8Ov9q9WE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gWNTEAAAA3AAAAA8AAAAAAAAAAAAAAAAAmAIAAGRycy9k&#10;b3ducmV2LnhtbFBLBQYAAAAABAAEAPUAAACJAwAAAAA=&#10;" path="m66,r7,744l57,744,50,1,66,xm131,721l66,852,,722r131,-1xe" fillcolor="black" strokeweight=".05pt">
                  <v:path arrowok="t" o:connecttype="custom" o:connectlocs="41910,0;46355,472440;36195,472440;31750,635;41910,0;83185,457835;41910,541020;0,458470;83185,457835" o:connectangles="0,0,0,0,0,0,0,0,0"/>
                  <o:lock v:ext="edit" verticies="t"/>
                </v:shape>
                <v:shape id="Freeform 43" o:spid="_x0000_s1066" style="position:absolute;left:26250;top:21748;width:832;height:5410;visibility:visible;mso-wrap-style:square;v-text-anchor:top" coordsize="131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z9T8YA&#10;AADcAAAADwAAAGRycy9kb3ducmV2LnhtbESPzWrDMBCE74W8g9hAbo0cH9zWjRJKoCU+BGrn57xY&#10;W9vUWhlLsZ08fVUo9DjMzDfMejuZVgzUu8aygtUyAkFcWt1wpeB0fH98BuE8ssbWMim4kYPtZvaw&#10;xlTbkXMaCl+JAGGXooLa+y6V0pU1GXRL2xEH78v2Bn2QfSV1j2OAm1bGUZRIgw2HhRo72tVUfhdX&#10;o+BM5cchqeLxJZN5drnc8+OnnZRazKe3VxCeJv8f/mvvtYI4eoL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z9T8YAAADcAAAADwAAAAAAAAAAAAAAAACYAgAAZHJz&#10;L2Rvd25yZXYueG1sUEsFBgAAAAAEAAQA9QAAAIsDAAAAAA==&#10;" path="m67,r7,743l58,743,51,1,67,xm131,721l67,852,,722r131,-1xe" fillcolor="black" strokeweight=".05pt">
                  <v:path arrowok="t" o:connecttype="custom" o:connectlocs="42545,0;46990,471805;36830,471805;32385,635;42545,0;83185,457835;42545,541020;0,458470;83185,457835" o:connectangles="0,0,0,0,0,0,0,0,0"/>
                  <o:lock v:ext="edit" verticies="t"/>
                </v:shape>
                <v:shape id="Freeform 44" o:spid="_x0000_s1067" style="position:absolute;left:26123;top:34753;width:832;height:6242;visibility:visible;mso-wrap-style:square;v-text-anchor:top" coordsize="131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yNWsAA&#10;AADcAAAADwAAAGRycy9kb3ducmV2LnhtbERPTYvCMBC9L/gfwgje1tQeRKpRRBH2IKJ1F69DMrbV&#10;ZlKabK3/3hwEj4/3vVj1thYdtb5yrGAyTkAQa2cqLhT8nnffMxA+IBusHZOCJ3lYLQdfC8yMe/CJ&#10;ujwUIoawz1BBGUKTSel1SRb92DXEkbu61mKIsC2kafERw20t0ySZSosVx4YSG9qUpO/5v1Vw3R5v&#10;f/kz3R4us7vvdLqXt14rNRr26zmIQH34iN/uH6MgTe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6yNWsAAAADcAAAADwAAAAAAAAAAAAAAAACYAgAAZHJzL2Rvd25y&#10;ZXYueG1sUEsFBgAAAAAEAAQA9QAAAIUDAAAAAA==&#10;" path="m71,l56,875r17,l87,1,71,xm,851l62,983,131,854,,851xe" fillcolor="black" strokeweight=".05pt">
                  <v:path arrowok="t" o:connecttype="custom" o:connectlocs="45085,0;35560,555625;46355,555625;55245,635;45085,0;0,540385;39370,624205;83185,542290;0,540385" o:connectangles="0,0,0,0,0,0,0,0,0"/>
                  <o:lock v:ext="edit" verticies="t"/>
                </v:shape>
                <v:shape id="Freeform 45" o:spid="_x0000_s1068" style="position:absolute;left:26104;top:45573;width:832;height:4687;visibility:visible;mso-wrap-style:square;v-text-anchor:top" coordsize="131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1Y8UA&#10;AADcAAAADwAAAGRycy9kb3ducmV2LnhtbESPQWvCQBSE74X+h+UVequbKrYa3YRqKebaqOjxkX0m&#10;wezbkN0m8d+7hUKPw8x8w6zT0TSip87VlhW8TiIQxIXVNZcKDvuvlwUI55E1NpZJwY0cpMnjwxpj&#10;bQf+pj73pQgQdjEqqLxvYyldUZFBN7EtcfAutjPog+xKqTscAtw0chpFb9JgzWGhwpa2FRXX/Mco&#10;aOebbMefw3lxOJ5mY5PX5/flVqnnp/FjBcLT6P/Df+1MK5hGS/g9E46AT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bVjxQAAANwAAAAPAAAAAAAAAAAAAAAAAJgCAABkcnMv&#10;ZG93bnJldi54bWxQSwUGAAAAAAQABAD1AAAAigMAAAAA&#10;" path="m74,r,629l57,629,57,,74,xm131,607l65,738,,607r131,xe" fillcolor="black" strokeweight=".05pt">
                  <v:path arrowok="t" o:connecttype="custom" o:connectlocs="46990,0;46990,399415;36195,399415;36195,0;46990,0;83185,385445;41275,468630;0,385445;83185,385445" o:connectangles="0,0,0,0,0,0,0,0,0"/>
                  <o:lock v:ext="edit" verticies="t"/>
                </v:shape>
                <v:shape id="Freeform 46" o:spid="_x0000_s1069" style="position:absolute;left:26193;top:57956;width:832;height:4788;visibility:visible;mso-wrap-style:square;v-text-anchor:top" coordsize="131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5JcAA&#10;AADcAAAADwAAAGRycy9kb3ducmV2LnhtbERPuY7CMBDtV+IfrEGiWxxSoFXAIEBC2oKCq6Ac4iEJ&#10;xONge5Pw9+sCifLp3fNlb2rRkvOVZQWTcQKCOLe64kLB+bT9/gHhA7LG2jIpeJGH5WLwNcdM244P&#10;1B5DIWII+wwVlCE0mZQ+L8mgH9uGOHI36wyGCF0htcMuhptapkkylQYrjg0lNrQpKX8c/4yC9unW&#10;20vb7Oqw7wpzSU/nK92VGg371QxEoD58xG/3r1aQTuL8eCYe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E5JcAAAADcAAAADwAAAAAAAAAAAAAAAACYAgAAZHJzL2Rvd25y&#10;ZXYueG1sUEsFBgAAAAAEAAQA9QAAAIUDAAAAAA==&#10;" path="m60,l74,646r-16,l43,1,60,xm131,622l68,754,,625r131,-3xe" fillcolor="black" strokeweight=".05pt">
                  <v:path arrowok="t" o:connecttype="custom" o:connectlocs="38100,0;46990,410210;36830,410210;27305,635;38100,0;83185,394970;43180,478790;0,396875;83185,394970" o:connectangles="0,0,0,0,0,0,0,0,0"/>
                  <o:lock v:ext="edit" verticies="t"/>
                </v:shape>
                <v:shape id="Freeform 47" o:spid="_x0000_s1070" style="position:absolute;left:26301;top:70338;width:832;height:4788;visibility:visible;mso-wrap-style:square;v-text-anchor:top" coordsize="131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2cvsQA&#10;AADcAAAADwAAAGRycy9kb3ducmV2LnhtbESPMW/CMBSEdyT+g/WQuoGTDAgFDCpISAwdKDBkfMSv&#10;Sdr4Odhukv77GqlSx9Pdfafb7EbTip6cbywrSBcJCOLS6oYrBbfrcb4C4QOyxtYyKfghD7vtdLLB&#10;XNuB36m/hEpECPscFdQhdLmUvqzJoF/Yjjh6H9YZDFG6SmqHQ4SbVmZJspQGG44LNXZ0qKn8unwb&#10;Bf3D7Y9F37214TxUpsiutzt9KvUyG1/XIAKN4T/81z5pBVmawvNMP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nL7EAAAA3AAAAA8AAAAAAAAAAAAAAAAAmAIAAGRycy9k&#10;b3ducmV2LnhtbFBLBQYAAAAABAAEAPUAAACJAwAAAAA=&#10;" path="m59,l73,646r-16,l43,1,59,xm131,622l67,754,,625r131,-3xe" fillcolor="black" strokeweight=".05pt">
                  <v:path arrowok="t" o:connecttype="custom" o:connectlocs="37465,0;46355,410210;36195,410210;27305,635;37465,0;83185,394970;42545,478790;0,396875;83185,394970" o:connectangles="0,0,0,0,0,0,0,0,0"/>
                  <o:lock v:ext="edit" verticies="t"/>
                </v:shape>
                <v:shape id="Freeform 48" o:spid="_x0000_s1071" style="position:absolute;left:38690;top:56292;width:13519;height:7703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Wc8YA&#10;AADcAAAADwAAAGRycy9kb3ducmV2LnhtbESPQWvCQBSE70L/w/IK3nSjhFBSVymC1YMUjC3t8TX7&#10;moRm3ybZbRL/vVsQPA4z8w2z2oymFj11rrKsYDGPQBDnVldcKHg/72ZPIJxH1lhbJgUXcrBZP0xW&#10;mGo78In6zBciQNilqKD0vkmldHlJBt3cNsTB+7GdQR9kV0jd4RDgppbLKEqkwYrDQokNbUvKf7M/&#10;o+Aze4v3x9fdV39g/XH8PrVbGbdKTR/Hl2cQnkZ/D9/aB61guUjg/0w4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bWc8YAAADcAAAADwAAAAAAAAAAAAAAAACYAgAAZHJz&#10;L2Rvd25yZXYueG1sUEsFBgAAAAAEAAQA9QAAAIsDAAAAAA==&#10;" path="m,198c,89,89,,198,l1883,v109,,197,89,197,198l2080,987v,109,-88,197,-197,197l198,1184c89,1184,,1096,,987l,198xe" fillcolor="#5b9bd5" strokeweight="0">
                  <v:path arrowok="t" o:connecttype="custom" o:connectlocs="0,128810;128692,0;1223873,0;1351915,128810;1351915,642096;1223873,770255;128692,770255;0,642096;0,128810" o:connectangles="0,0,0,0,0,0,0,0,0"/>
                </v:shape>
                <v:shape id="Freeform 49" o:spid="_x0000_s1072" style="position:absolute;left:38690;top:56292;width:13519;height:7703;visibility:visible;mso-wrap-style:square;v-text-anchor:top" coordsize="2080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fSMQA&#10;AADcAAAADwAAAGRycy9kb3ducmV2LnhtbESPQWvCQBSE74L/YXmCt7qrUFuiq4gg5ibaBq/P7DOJ&#10;Zt/G7FbT/vpuoeBxmJlvmPmys7W4U+srxxrGIwWCOHem4kLD58fm5R2ED8gGa8ek4Zs8LBf93hwT&#10;4x68p/shFCJC2CeooQyhSaT0eUkW/cg1xNE7u9ZiiLItpGnxEeG2lhOlptJixXGhxIbWJeXXw5fV&#10;sNmlKU236md1okuW7W9b9XpkrYeDbjUDEagLz/B/OzUaJuM3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bH0jEAAAA3AAAAA8AAAAAAAAAAAAAAAAAmAIAAGRycy9k&#10;b3ducmV2LnhtbFBLBQYAAAAABAAEAPUAAACJAwAAAAA=&#10;" path="m,198c,89,89,,198,l1883,v109,,197,89,197,198l2080,987v,109,-88,197,-197,197l198,1184c89,1184,,1096,,987l,198xe" filled="f" strokecolor="#41719c" strokeweight=".8pt">
                  <v:stroke joinstyle="miter"/>
                  <v:path arrowok="t" o:connecttype="custom" o:connectlocs="0,128810;128692,0;1223873,0;1351915,128810;1351915,642096;1223873,770255;128692,770255;0,642096;0,128810" o:connectangles="0,0,0,0,0,0,0,0,0"/>
                </v:shape>
                <v:rect id="Rectangle 50" o:spid="_x0000_s1073" style="position:absolute;left:40582;top:59207;width:8020;height:3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ESb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rU1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URJvwAAANwAAAAPAAAAAAAAAAAAAAAAAJgCAABkcnMvZG93bnJl&#10;di54bWxQSwUGAAAAAAQABAD1AAAAhAMAAAAA&#10;" filled="f" stroked="f">
                  <v:textbox style="mso-fit-shape-to-text:t" inset="0,0,0,0">
                    <w:txbxContent>
                      <w:p w14:paraId="667E8ECE" w14:textId="77777777" w:rsidR="006464AA" w:rsidRPr="006464AA" w:rsidRDefault="006464AA" w:rsidP="006464AA">
                        <w:pPr>
                          <w:rPr>
                            <w:sz w:val="20"/>
                            <w:szCs w:val="20"/>
                          </w:rPr>
                        </w:pPr>
                        <w:r w:rsidRPr="006464A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Repair/Rework</w:t>
                        </w:r>
                      </w:p>
                    </w:txbxContent>
                  </v:textbox>
                </v:rect>
                <v:line id="Line 51" o:spid="_x0000_s1074" style="position:absolute;flip:x y;visibility:visible;mso-wrap-style:square" from="6965,43180" to="19761,43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v0oMUAAADcAAAADwAAAGRycy9kb3ducmV2LnhtbESPT2vCQBTE74LfYXlCL1I38VA0uooI&#10;LfUgVNODx0f2mQ1m34bs5o/fvlso9DjMzG+Y7X60teip9ZVjBekiAUFcOF1xqeA7f39dgfABWWPt&#10;mBQ8ycN+N51sMdNu4Av111CKCGGfoQITQpNJ6QtDFv3CNcTRu7vWYoiyLaVucYhwW8tlkrxJixXH&#10;BYMNHQ0Vj2tnFcjk1OVrfpjLR36+NcbOz1+3uVIvs/GwARFoDP/hv/anVrBM1/B7Jh4B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3v0oMUAAADcAAAADwAAAAAAAAAA&#10;AAAAAAChAgAAZHJzL2Rvd25yZXYueG1sUEsFBgAAAAAEAAQA+QAAAJMDAAAAAA==&#10;" strokeweight=".8pt">
                  <v:stroke joinstyle="miter"/>
                </v:line>
                <v:shape id="Freeform 52" o:spid="_x0000_s1075" style="position:absolute;left:6553;top:28511;width:832;height:14776;visibility:visible;mso-wrap-style:square;v-text-anchor:top" coordsize="131,2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AG8EA&#10;AADcAAAADwAAAGRycy9kb3ducmV2LnhtbERPz2vCMBS+C/sfwhO82dQwnXRGGWMDPU636fHRPNuy&#10;5qUmsXb//XIYePz4fq82g21FTz40jjXMshwEcelMw5WGz8P7dAkiRGSDrWPS8EsBNuuH0QoL4278&#10;Qf0+ViKFcChQQx1jV0gZyposhsx1xIk7O28xJugraTzeUrhtpcrzhbTYcGqosaPXmsqf/dVq6L8u&#10;7ffy8mh5fs6PT9s35XcnpfVkPLw8g4g0xLv43701GpRK89OZd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pgBvBAAAA3AAAAA8AAAAAAAAAAAAAAAAAmAIAAGRycy9kb3du&#10;cmV2LnhtbFBLBQYAAAAABAAEAPUAAACGAwAAAAA=&#10;" path="m74,2327l74,110r-17,l57,2327r17,xm131,131l65,,,131r131,xe" fillcolor="black" strokeweight=".05pt">
                  <v:path arrowok="t" o:connecttype="custom" o:connectlocs="46990,1477645;46990,69850;36195,69850;36195,1477645;46990,1477645;83185,83185;41275,0;0,83185;83185,83185" o:connectangles="0,0,0,0,0,0,0,0,0"/>
                  <o:lock v:ext="edit" verticies="t"/>
                </v:shape>
                <v:shape id="Freeform 53" o:spid="_x0000_s1076" style="position:absolute;left:6965;top:31007;width:12897;height:831;visibility:visible;mso-wrap-style:square;v-text-anchor:top" coordsize="203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bQMMA&#10;AADcAAAADwAAAGRycy9kb3ducmV2LnhtbESPT4vCMBTE7wt+h/AEb2vaHlypTUWURWFP/qHnR/Ns&#10;i81LbbK1fvuNsOBxmJnfMNl6NK0YqHeNZQXxPAJBXFrdcKXgcv7+XIJwHllja5kUPMnBOp98ZJhq&#10;++AjDSdfiQBhl6KC2vsuldKVNRl0c9sRB+9qe4M+yL6SusdHgJtWJlG0kAYbDgs1drStqbydfo2C&#10;/b4Yd/GwPAxEGot7/LNZbL+Umk3HzQqEp9G/w//tg1aQJDG8zoQj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8bQMMAAADcAAAADwAAAAAAAAAAAAAAAACYAgAAZHJzL2Rv&#10;d25yZXYueG1sUEsFBgAAAAAEAAQA9QAAAIgDAAAAAA==&#10;" path="m2031,58l110,58r,16l2031,74r,-16xm131,l,66r131,65l131,xe" fillcolor="black" strokeweight=".05pt">
                  <v:path arrowok="t" o:connecttype="custom" o:connectlocs="1289685,36830;69850,36830;69850,46990;1289685,46990;1289685,36830;83185,0;0,41910;83185,83185;83185,0" o:connectangles="0,0,0,0,0,0,0,0,0"/>
                  <o:lock v:ext="edit" verticies="t"/>
                </v:shape>
                <v:shape id="Freeform 54" o:spid="_x0000_s1077" style="position:absolute;left:14770;top:24237;width:11957;height:832;visibility:visible;mso-wrap-style:square;v-text-anchor:top" coordsize="1883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0NOcUA&#10;AADcAAAADwAAAGRycy9kb3ducmV2LnhtbESPQWvCQBSE7wX/w/KE3nRjKiKpq4hQKFZBYw89PrKv&#10;SXD3bcyumvrrXUHocZiZb5jZorNGXKj1tWMFo2ECgrhwuuZSwffhYzAF4QOyRuOYFPyRh8W89zLD&#10;TLsr7+mSh1JECPsMFVQhNJmUvqjIoh+6hjh6v661GKJsS6lbvEa4NTJNkom0WHNcqLChVUXFMT9b&#10;Bdsvk5tleNuNN7cfvx3Vp5W7rZV67XfLdxCBuvAffrY/tYI0Te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Q05xQAAANwAAAAPAAAAAAAAAAAAAAAAAJgCAABkcnMv&#10;ZG93bnJldi54bWxQSwUGAAAAAAQABAD1AAAAigMAAAAA&#10;" path="m1,42l1775,58r,17l,58,1,42xm1753,r130,67l1752,131,1753,xe" fillcolor="black" strokeweight=".05pt">
                  <v:path arrowok="t" o:connecttype="custom" o:connectlocs="635,26670;1127125,36830;1127125,47625;0,36830;635,26670;1113155,0;1195705,42545;1112520,83185;1113155,0" o:connectangles="0,0,0,0,0,0,0,0,0"/>
                  <o:lock v:ext="edit" verticies="t"/>
                </v:shape>
                <v:line id="Line 55" o:spid="_x0000_s1078" style="position:absolute;flip:y;visibility:visible;mso-wrap-style:square" from="33178,66389" to="45554,6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dIO8YAAADcAAAADwAAAGRycy9kb3ducmV2LnhtbESPS2vCQBSF94L/YbhCN6ITI1hJHUUE&#10;sS6E+ijS3TVzm0Qzd0Jm1PjvHaHQ5eE8Ps5k1phS3Kh2hWUFg34Egji1uuBMwWG/7I1BOI+ssbRM&#10;Ch7kYDZttyaYaHvnLd12PhNhhF2CCnLvq0RKl+Zk0PVtRRy8X1sb9EHWmdQ13sO4KWUcRSNpsOBA&#10;yLGiRU7pZXc1gUvb0/V8NJvlz2r09d09rtP301qpt04z/wDhqfH/4b/2p1YQx0N4nQlHQE6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/HSDvGAAAA3AAAAA8AAAAAAAAA&#10;AAAAAAAAoQIAAGRycy9kb3ducmV2LnhtbFBLBQYAAAAABAAEAPkAAACUAwAAAAA=&#10;" strokeweight=".8pt">
                  <v:stroke joinstyle="miter"/>
                </v:line>
                <v:shape id="Freeform 56" o:spid="_x0000_s1079" style="position:absolute;left:45072;top:63995;width:832;height:2400;visibility:visible;mso-wrap-style:square;v-text-anchor:top" coordsize="131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9kvMYA&#10;AADcAAAADwAAAGRycy9kb3ducmV2LnhtbESPQWvCQBSE74X+h+UVeim6MWipaVYRRRBvNaXg7ZF9&#10;JiHZt9vsqml/fVcoeBxm5hsmXw6mExfqfWNZwWScgCAurW64UvBZbEdvIHxA1thZJgU/5GG5eHzI&#10;MdP2yh90OYRKRAj7DBXUIbhMSl/WZNCPrSOO3sn2BkOUfSV1j9cIN51Mk+RVGmw4LtToaF1T2R7O&#10;RoFtC/Pl9pvtr/0Ou+lsfpzMXpxSz0/D6h1EoCHcw//tnVaQp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9kvMYAAADcAAAADwAAAAAAAAAAAAAAAACYAgAAZHJz&#10;L2Rvd25yZXYueG1sUEsFBgAAAAAEAAQA9QAAAIsDAAAAAA==&#10;" path="m67,378l56,109r16,l84,377r-17,1xm,134l59,r72,129l,134xe" fillcolor="black" strokeweight=".05pt">
                  <v:path arrowok="t" o:connecttype="custom" o:connectlocs="42545,240030;35560,69215;45720,69215;53340,239395;42545,240030;0,85090;37465,0;83185,81915;0,85090" o:connectangles="0,0,0,0,0,0,0,0,0"/>
                  <o:lock v:ext="edit" verticies="t"/>
                </v:shape>
                <v:shape id="Freeform 57" o:spid="_x0000_s1080" style="position:absolute;left:26517;top:59728;width:12173;height:831;visibility:visible;mso-wrap-style:square;v-text-anchor:top" coordsize="191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piMIA&#10;AADcAAAADwAAAGRycy9kb3ducmV2LnhtbESPQYvCMBSE7wv+h/AEb2tqQZFqFBFcxJOrC7K3R/Ns&#10;islLabK1/nuzIHgcZuYbZrnunRUdtaH2rGAyzkAQl17XXCn4Oe8+5yBCRNZoPZOCBwVYrwYfSyy0&#10;v/M3dadYiQThUKACE2NTSBlKQw7D2DfEybv61mFMsq2kbvGe4M7KPMtm0mHNacFgQ1tD5e305xSE&#10;zMbe7Juv384frqY2F3s8X5QaDfvNAkSkPr7Dr/ZeK8jzKfyfS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umIwgAAANwAAAAPAAAAAAAAAAAAAAAAAJgCAABkcnMvZG93&#10;bnJldi54bWxQSwUGAAAAAAQABAD1AAAAhwMAAAAA&#10;" path="m1917,57l110,57r,17l1917,74r,-17xm131,l,65r131,66l131,xe" fillcolor="black" strokeweight=".05pt">
                  <v:path arrowok="t" o:connecttype="custom" o:connectlocs="1217295,36195;69850,36195;69850,46990;1217295,46990;1217295,36195;83185,0;0,41275;83185,83185;83185,0" o:connectangles="0,0,0,0,0,0,0,0,0"/>
                  <o:lock v:ext="edit" verticies="t"/>
                </v:shape>
                <w10:anchorlock/>
              </v:group>
            </w:pict>
          </mc:Fallback>
        </mc:AlternateContent>
      </w:r>
    </w:p>
    <w:p w14:paraId="0F91455F" w14:textId="27BFF7E3" w:rsidR="009F7A14" w:rsidRPr="00F67E55" w:rsidRDefault="00370750" w:rsidP="00F67E55">
      <w:pPr>
        <w:pStyle w:val="Style2"/>
      </w:pPr>
      <w:r w:rsidRPr="00F67E55">
        <w:lastRenderedPageBreak/>
        <w:t>Appendix B</w:t>
      </w:r>
    </w:p>
    <w:p w14:paraId="2BD7637A" w14:textId="77777777" w:rsidR="00370750" w:rsidRPr="00F67E55" w:rsidRDefault="00370750" w:rsidP="00F67E55">
      <w:pPr>
        <w:pStyle w:val="Style2"/>
      </w:pPr>
    </w:p>
    <w:p w14:paraId="5F05845E" w14:textId="188093A1" w:rsidR="00370750" w:rsidRPr="00F67E55" w:rsidRDefault="008A2438" w:rsidP="00F67E55">
      <w:pPr>
        <w:pStyle w:val="Style2"/>
      </w:pPr>
      <w:r w:rsidRPr="00F67E55">
        <w:t>Quality Book to follow</w:t>
      </w:r>
    </w:p>
    <w:p w14:paraId="71B3EF00" w14:textId="619BF54B" w:rsidR="00174D7C" w:rsidRPr="00F67E55" w:rsidRDefault="00174D7C" w:rsidP="00F67E55">
      <w:pPr>
        <w:pStyle w:val="Style2"/>
      </w:pPr>
      <w:r w:rsidRPr="00F67E55">
        <w:br w:type="page"/>
      </w:r>
    </w:p>
    <w:p w14:paraId="66B1A6C1" w14:textId="77777777" w:rsidR="006549DF" w:rsidRDefault="00370750" w:rsidP="00F67E55">
      <w:pPr>
        <w:pStyle w:val="Style2"/>
      </w:pPr>
      <w:r w:rsidRPr="00F67E55">
        <w:lastRenderedPageBreak/>
        <w:t>Appendix C</w:t>
      </w:r>
    </w:p>
    <w:p w14:paraId="1909F37F" w14:textId="7B7A1BF2" w:rsidR="006549DF" w:rsidRPr="006549DF" w:rsidRDefault="006549DF" w:rsidP="006549DF">
      <w:r w:rsidRPr="006549DF">
        <w:rPr>
          <w:noProof/>
          <w:lang w:eastAsia="en-GB"/>
        </w:rPr>
        <w:drawing>
          <wp:anchor distT="0" distB="0" distL="114300" distR="114300" simplePos="0" relativeHeight="251661824" behindDoc="0" locked="0" layoutInCell="1" allowOverlap="1" wp14:anchorId="7D4C92B2" wp14:editId="1EFA3C06">
            <wp:simplePos x="0" y="0"/>
            <wp:positionH relativeFrom="column">
              <wp:posOffset>318219</wp:posOffset>
            </wp:positionH>
            <wp:positionV relativeFrom="paragraph">
              <wp:posOffset>316230</wp:posOffset>
            </wp:positionV>
            <wp:extent cx="5347335" cy="7887083"/>
            <wp:effectExtent l="0" t="0" r="5715" b="0"/>
            <wp:wrapThrough wrapText="bothSides">
              <wp:wrapPolygon edited="0">
                <wp:start x="1385" y="0"/>
                <wp:lineTo x="0" y="783"/>
                <wp:lineTo x="0" y="835"/>
                <wp:lineTo x="6695" y="835"/>
                <wp:lineTo x="0" y="1043"/>
                <wp:lineTo x="0" y="1513"/>
                <wp:lineTo x="6695" y="1670"/>
                <wp:lineTo x="1000" y="2296"/>
                <wp:lineTo x="923" y="2504"/>
                <wp:lineTo x="3078" y="2504"/>
                <wp:lineTo x="616" y="2870"/>
                <wp:lineTo x="0" y="3026"/>
                <wp:lineTo x="0" y="4017"/>
                <wp:lineTo x="385" y="4174"/>
                <wp:lineTo x="0" y="4591"/>
                <wp:lineTo x="0" y="7148"/>
                <wp:lineTo x="385" y="7513"/>
                <wp:lineTo x="0" y="7774"/>
                <wp:lineTo x="77" y="8087"/>
                <wp:lineTo x="1385" y="8348"/>
                <wp:lineTo x="0" y="8348"/>
                <wp:lineTo x="0" y="9652"/>
                <wp:lineTo x="385" y="10017"/>
                <wp:lineTo x="0" y="10278"/>
                <wp:lineTo x="77" y="10591"/>
                <wp:lineTo x="1385" y="10852"/>
                <wp:lineTo x="0" y="10852"/>
                <wp:lineTo x="0" y="10904"/>
                <wp:lineTo x="770" y="11687"/>
                <wp:lineTo x="770" y="12522"/>
                <wp:lineTo x="0" y="13357"/>
                <wp:lineTo x="0" y="14661"/>
                <wp:lineTo x="462" y="15026"/>
                <wp:lineTo x="0" y="15287"/>
                <wp:lineTo x="77" y="15548"/>
                <wp:lineTo x="1385" y="15861"/>
                <wp:lineTo x="77" y="15861"/>
                <wp:lineTo x="0" y="15913"/>
                <wp:lineTo x="462" y="16696"/>
                <wp:lineTo x="462" y="17530"/>
                <wp:lineTo x="0" y="18365"/>
                <wp:lineTo x="0" y="19043"/>
                <wp:lineTo x="385" y="19200"/>
                <wp:lineTo x="0" y="19617"/>
                <wp:lineTo x="0" y="20557"/>
                <wp:lineTo x="1385" y="20870"/>
                <wp:lineTo x="154" y="20870"/>
                <wp:lineTo x="0" y="20922"/>
                <wp:lineTo x="0" y="21548"/>
                <wp:lineTo x="21546" y="21548"/>
                <wp:lineTo x="21546" y="0"/>
                <wp:lineTo x="1385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788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52E283" w14:textId="13D20798" w:rsidR="00370750" w:rsidRDefault="00370750" w:rsidP="00F67E55">
      <w:pPr>
        <w:pStyle w:val="Style2"/>
      </w:pPr>
    </w:p>
    <w:p w14:paraId="2DCF1C9D" w14:textId="77777777" w:rsidR="006549DF" w:rsidRPr="006549DF" w:rsidRDefault="006549DF" w:rsidP="006549DF"/>
    <w:p w14:paraId="00DD770B" w14:textId="77777777" w:rsidR="006549DF" w:rsidRDefault="006549DF" w:rsidP="00F67E55">
      <w:pPr>
        <w:pStyle w:val="Style2"/>
      </w:pPr>
    </w:p>
    <w:p w14:paraId="4B2C91B3" w14:textId="77777777" w:rsidR="006549DF" w:rsidRDefault="006549DF" w:rsidP="00F67E55">
      <w:pPr>
        <w:pStyle w:val="Style2"/>
      </w:pPr>
    </w:p>
    <w:p w14:paraId="07DE5C6B" w14:textId="77777777" w:rsidR="006549DF" w:rsidRDefault="006549DF" w:rsidP="00F67E55">
      <w:pPr>
        <w:pStyle w:val="Style2"/>
      </w:pPr>
    </w:p>
    <w:p w14:paraId="788C3262" w14:textId="77777777" w:rsidR="006549DF" w:rsidRDefault="006549DF" w:rsidP="00F67E55">
      <w:pPr>
        <w:pStyle w:val="Style2"/>
      </w:pPr>
    </w:p>
    <w:p w14:paraId="3575DEAD" w14:textId="77777777" w:rsidR="006549DF" w:rsidRDefault="006549DF" w:rsidP="00F67E55">
      <w:pPr>
        <w:pStyle w:val="Style2"/>
      </w:pPr>
    </w:p>
    <w:p w14:paraId="05EC5D1B" w14:textId="77777777" w:rsidR="006549DF" w:rsidRDefault="006549DF" w:rsidP="00F67E55">
      <w:pPr>
        <w:pStyle w:val="Style2"/>
      </w:pPr>
    </w:p>
    <w:p w14:paraId="57BC8882" w14:textId="77777777" w:rsidR="006549DF" w:rsidRDefault="006549DF" w:rsidP="00F67E55">
      <w:pPr>
        <w:pStyle w:val="Style2"/>
      </w:pPr>
    </w:p>
    <w:p w14:paraId="76CDC9CD" w14:textId="77777777" w:rsidR="006549DF" w:rsidRDefault="006549DF" w:rsidP="00F67E55">
      <w:pPr>
        <w:pStyle w:val="Style2"/>
      </w:pPr>
    </w:p>
    <w:p w14:paraId="4FC3B0DD" w14:textId="77777777" w:rsidR="006549DF" w:rsidRDefault="006549DF" w:rsidP="00F67E55">
      <w:pPr>
        <w:pStyle w:val="Style2"/>
      </w:pPr>
    </w:p>
    <w:p w14:paraId="2164DDA3" w14:textId="77777777" w:rsidR="006549DF" w:rsidRDefault="006549DF" w:rsidP="00F67E55">
      <w:pPr>
        <w:pStyle w:val="Style2"/>
      </w:pPr>
    </w:p>
    <w:p w14:paraId="35977767" w14:textId="77777777" w:rsidR="006549DF" w:rsidRDefault="006549DF" w:rsidP="00F67E55">
      <w:pPr>
        <w:pStyle w:val="Style2"/>
      </w:pPr>
    </w:p>
    <w:p w14:paraId="0ECC854F" w14:textId="77777777" w:rsidR="006549DF" w:rsidRDefault="006549DF" w:rsidP="00F67E55">
      <w:pPr>
        <w:pStyle w:val="Style2"/>
      </w:pPr>
    </w:p>
    <w:p w14:paraId="5722E7D6" w14:textId="77777777" w:rsidR="006549DF" w:rsidRDefault="006549DF" w:rsidP="00F67E55">
      <w:pPr>
        <w:pStyle w:val="Style2"/>
      </w:pPr>
    </w:p>
    <w:p w14:paraId="7124E929" w14:textId="77777777" w:rsidR="006549DF" w:rsidRDefault="006549DF" w:rsidP="00F67E55">
      <w:pPr>
        <w:pStyle w:val="Style2"/>
      </w:pPr>
    </w:p>
    <w:p w14:paraId="3011C3BB" w14:textId="77777777" w:rsidR="006549DF" w:rsidRDefault="006549DF" w:rsidP="00F67E55">
      <w:pPr>
        <w:pStyle w:val="Style2"/>
      </w:pPr>
    </w:p>
    <w:p w14:paraId="348E9DE6" w14:textId="77777777" w:rsidR="006549DF" w:rsidRDefault="006549DF" w:rsidP="00F67E55">
      <w:pPr>
        <w:pStyle w:val="Style2"/>
      </w:pPr>
    </w:p>
    <w:p w14:paraId="5E4C4689" w14:textId="77777777" w:rsidR="006549DF" w:rsidRDefault="006549DF" w:rsidP="00F67E55">
      <w:pPr>
        <w:pStyle w:val="Style2"/>
      </w:pPr>
    </w:p>
    <w:p w14:paraId="2F3AE8A3" w14:textId="77777777" w:rsidR="006549DF" w:rsidRDefault="006549DF" w:rsidP="00F67E55">
      <w:pPr>
        <w:pStyle w:val="Style2"/>
      </w:pPr>
    </w:p>
    <w:p w14:paraId="01FB7A27" w14:textId="77777777" w:rsidR="006549DF" w:rsidRDefault="006549DF" w:rsidP="00F67E55">
      <w:pPr>
        <w:pStyle w:val="Style2"/>
      </w:pPr>
    </w:p>
    <w:p w14:paraId="2789E1D7" w14:textId="77777777" w:rsidR="006549DF" w:rsidRDefault="006549DF" w:rsidP="00F67E55">
      <w:pPr>
        <w:pStyle w:val="Style2"/>
      </w:pPr>
    </w:p>
    <w:p w14:paraId="0CCC23EC" w14:textId="77777777" w:rsidR="006549DF" w:rsidRDefault="006549DF" w:rsidP="006549DF"/>
    <w:p w14:paraId="0E8ACC09" w14:textId="77777777" w:rsidR="006549DF" w:rsidRDefault="006549DF" w:rsidP="006549DF"/>
    <w:p w14:paraId="7DC22AB1" w14:textId="77777777" w:rsidR="006549DF" w:rsidRPr="006549DF" w:rsidRDefault="006549DF" w:rsidP="006549DF"/>
    <w:p w14:paraId="7D611C48" w14:textId="4CD520CD" w:rsidR="00370750" w:rsidRDefault="00370750" w:rsidP="00F67E55">
      <w:pPr>
        <w:pStyle w:val="Style2"/>
      </w:pPr>
      <w:r w:rsidRPr="00F67E55">
        <w:lastRenderedPageBreak/>
        <w:t>Appendix D</w:t>
      </w:r>
    </w:p>
    <w:p w14:paraId="7DFA431D" w14:textId="17D2A04E" w:rsidR="006549DF" w:rsidRPr="006549DF" w:rsidRDefault="006549DF" w:rsidP="00F67E55">
      <w:pPr>
        <w:pStyle w:val="Style2"/>
        <w:rPr>
          <w:sz w:val="16"/>
          <w:szCs w:val="16"/>
        </w:rPr>
      </w:pPr>
    </w:p>
    <w:p w14:paraId="5D47AD62" w14:textId="554B3327" w:rsidR="00370750" w:rsidRPr="00F67E55" w:rsidRDefault="00860C11" w:rsidP="00F67E55">
      <w:pPr>
        <w:pStyle w:val="Style2"/>
      </w:pPr>
      <w:r w:rsidRPr="00F67E55">
        <w:rPr>
          <w:lang w:eastAsia="en-GB"/>
        </w:rPr>
        <w:drawing>
          <wp:anchor distT="0" distB="0" distL="114300" distR="114300" simplePos="0" relativeHeight="251662848" behindDoc="0" locked="0" layoutInCell="1" allowOverlap="1" wp14:anchorId="1CECB5B3" wp14:editId="3734481F">
            <wp:simplePos x="0" y="0"/>
            <wp:positionH relativeFrom="column">
              <wp:posOffset>572135</wp:posOffset>
            </wp:positionH>
            <wp:positionV relativeFrom="paragraph">
              <wp:posOffset>130810</wp:posOffset>
            </wp:positionV>
            <wp:extent cx="4858385" cy="8209280"/>
            <wp:effectExtent l="0" t="0" r="0" b="1270"/>
            <wp:wrapThrough wrapText="bothSides">
              <wp:wrapPolygon edited="0">
                <wp:start x="0" y="0"/>
                <wp:lineTo x="0" y="21553"/>
                <wp:lineTo x="21512" y="21553"/>
                <wp:lineTo x="215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820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AB6EB" w14:textId="2E781223" w:rsidR="006549DF" w:rsidRDefault="006549DF" w:rsidP="00F67E55">
      <w:pPr>
        <w:pStyle w:val="Style2"/>
      </w:pPr>
    </w:p>
    <w:p w14:paraId="2B880627" w14:textId="49080F99" w:rsidR="006549DF" w:rsidRDefault="006549DF" w:rsidP="00F67E55">
      <w:pPr>
        <w:pStyle w:val="Style2"/>
      </w:pPr>
    </w:p>
    <w:p w14:paraId="1C60C329" w14:textId="77777777" w:rsidR="006549DF" w:rsidRDefault="006549DF" w:rsidP="00F67E55">
      <w:pPr>
        <w:pStyle w:val="Style2"/>
      </w:pPr>
    </w:p>
    <w:p w14:paraId="472BD030" w14:textId="77777777" w:rsidR="006549DF" w:rsidRDefault="006549DF" w:rsidP="00F67E55">
      <w:pPr>
        <w:pStyle w:val="Style2"/>
      </w:pPr>
    </w:p>
    <w:p w14:paraId="76DEA889" w14:textId="77777777" w:rsidR="006549DF" w:rsidRDefault="006549DF" w:rsidP="00F67E55">
      <w:pPr>
        <w:pStyle w:val="Style2"/>
      </w:pPr>
    </w:p>
    <w:p w14:paraId="56F48D93" w14:textId="77777777" w:rsidR="006549DF" w:rsidRDefault="006549DF" w:rsidP="00F67E55">
      <w:pPr>
        <w:pStyle w:val="Style2"/>
      </w:pPr>
    </w:p>
    <w:p w14:paraId="7EE81957" w14:textId="77777777" w:rsidR="006549DF" w:rsidRDefault="006549DF" w:rsidP="00F67E55">
      <w:pPr>
        <w:pStyle w:val="Style2"/>
      </w:pPr>
    </w:p>
    <w:p w14:paraId="29210FC0" w14:textId="77777777" w:rsidR="006549DF" w:rsidRDefault="006549DF" w:rsidP="00F67E55">
      <w:pPr>
        <w:pStyle w:val="Style2"/>
      </w:pPr>
      <w:bookmarkStart w:id="9" w:name="_GoBack"/>
      <w:bookmarkEnd w:id="9"/>
    </w:p>
    <w:p w14:paraId="7465F703" w14:textId="77777777" w:rsidR="006549DF" w:rsidRDefault="006549DF" w:rsidP="00F67E55">
      <w:pPr>
        <w:pStyle w:val="Style2"/>
      </w:pPr>
    </w:p>
    <w:p w14:paraId="06C22C20" w14:textId="77777777" w:rsidR="006549DF" w:rsidRDefault="006549DF" w:rsidP="00F67E55">
      <w:pPr>
        <w:pStyle w:val="Style2"/>
      </w:pPr>
    </w:p>
    <w:p w14:paraId="622368D1" w14:textId="77777777" w:rsidR="006549DF" w:rsidRDefault="006549DF" w:rsidP="00F67E55">
      <w:pPr>
        <w:pStyle w:val="Style2"/>
      </w:pPr>
    </w:p>
    <w:p w14:paraId="037905AD" w14:textId="77777777" w:rsidR="006549DF" w:rsidRDefault="006549DF" w:rsidP="00F67E55">
      <w:pPr>
        <w:pStyle w:val="Style2"/>
      </w:pPr>
    </w:p>
    <w:p w14:paraId="54DB78F7" w14:textId="77777777" w:rsidR="006549DF" w:rsidRDefault="006549DF" w:rsidP="00F67E55">
      <w:pPr>
        <w:pStyle w:val="Style2"/>
      </w:pPr>
    </w:p>
    <w:p w14:paraId="02BC81A3" w14:textId="77777777" w:rsidR="006549DF" w:rsidRDefault="006549DF" w:rsidP="00F67E55">
      <w:pPr>
        <w:pStyle w:val="Style2"/>
      </w:pPr>
    </w:p>
    <w:p w14:paraId="14C5FEE4" w14:textId="77777777" w:rsidR="006549DF" w:rsidRDefault="006549DF" w:rsidP="00F67E55">
      <w:pPr>
        <w:pStyle w:val="Style2"/>
      </w:pPr>
    </w:p>
    <w:p w14:paraId="0AD03EE9" w14:textId="77777777" w:rsidR="006549DF" w:rsidRDefault="006549DF" w:rsidP="00F67E55">
      <w:pPr>
        <w:pStyle w:val="Style2"/>
      </w:pPr>
    </w:p>
    <w:p w14:paraId="720A1F19" w14:textId="77777777" w:rsidR="006549DF" w:rsidRDefault="006549DF" w:rsidP="00F67E55">
      <w:pPr>
        <w:pStyle w:val="Style2"/>
      </w:pPr>
    </w:p>
    <w:p w14:paraId="0957F39A" w14:textId="77777777" w:rsidR="006549DF" w:rsidRDefault="006549DF" w:rsidP="00F67E55">
      <w:pPr>
        <w:pStyle w:val="Style2"/>
      </w:pPr>
    </w:p>
    <w:p w14:paraId="0E29159E" w14:textId="77777777" w:rsidR="006549DF" w:rsidRDefault="006549DF" w:rsidP="00F67E55">
      <w:pPr>
        <w:pStyle w:val="Style2"/>
      </w:pPr>
    </w:p>
    <w:p w14:paraId="592F0A7D" w14:textId="77777777" w:rsidR="006549DF" w:rsidRDefault="006549DF" w:rsidP="00F67E55">
      <w:pPr>
        <w:pStyle w:val="Style2"/>
      </w:pPr>
    </w:p>
    <w:p w14:paraId="7CB2512C" w14:textId="77777777" w:rsidR="006549DF" w:rsidRDefault="006549DF" w:rsidP="00F67E55">
      <w:pPr>
        <w:pStyle w:val="Style2"/>
      </w:pPr>
    </w:p>
    <w:p w14:paraId="5FE0F72C" w14:textId="77777777" w:rsidR="006549DF" w:rsidRDefault="006549DF" w:rsidP="00F67E55">
      <w:pPr>
        <w:pStyle w:val="Style2"/>
      </w:pPr>
    </w:p>
    <w:p w14:paraId="54774C4B" w14:textId="77777777" w:rsidR="006549DF" w:rsidRDefault="006549DF" w:rsidP="00F67E55">
      <w:pPr>
        <w:pStyle w:val="Style2"/>
      </w:pPr>
    </w:p>
    <w:p w14:paraId="7FB6B601" w14:textId="77777777" w:rsidR="006549DF" w:rsidRDefault="006549DF" w:rsidP="00F67E55">
      <w:pPr>
        <w:pStyle w:val="Style2"/>
      </w:pPr>
    </w:p>
    <w:p w14:paraId="1F713F9F" w14:textId="77777777" w:rsidR="006549DF" w:rsidRDefault="006549DF" w:rsidP="00F67E55">
      <w:pPr>
        <w:pStyle w:val="Style2"/>
      </w:pPr>
    </w:p>
    <w:p w14:paraId="56A288F5" w14:textId="77777777" w:rsidR="006549DF" w:rsidRDefault="006549DF" w:rsidP="00F67E55">
      <w:pPr>
        <w:pStyle w:val="Style2"/>
      </w:pPr>
    </w:p>
    <w:p w14:paraId="346D02CF" w14:textId="77777777" w:rsidR="006549DF" w:rsidRDefault="006549DF" w:rsidP="00F67E55">
      <w:pPr>
        <w:pStyle w:val="Style2"/>
      </w:pPr>
    </w:p>
    <w:p w14:paraId="551196F0" w14:textId="77777777" w:rsidR="006549DF" w:rsidRDefault="006549DF" w:rsidP="00F67E55">
      <w:pPr>
        <w:pStyle w:val="Style2"/>
      </w:pPr>
    </w:p>
    <w:p w14:paraId="1ED869EE" w14:textId="77777777" w:rsidR="006549DF" w:rsidRDefault="006549DF" w:rsidP="00F67E55">
      <w:pPr>
        <w:pStyle w:val="Style2"/>
      </w:pPr>
    </w:p>
    <w:p w14:paraId="6F6482C9" w14:textId="77777777" w:rsidR="006549DF" w:rsidRDefault="006549DF" w:rsidP="00F67E55">
      <w:pPr>
        <w:pStyle w:val="Style2"/>
      </w:pPr>
    </w:p>
    <w:p w14:paraId="5102EF13" w14:textId="134A3EE4" w:rsidR="00370750" w:rsidRPr="00F67E55" w:rsidRDefault="00370750" w:rsidP="00F67E55">
      <w:pPr>
        <w:pStyle w:val="Style2"/>
      </w:pPr>
      <w:r w:rsidRPr="00F67E55">
        <w:lastRenderedPageBreak/>
        <w:t>Appendix E</w:t>
      </w:r>
    </w:p>
    <w:p w14:paraId="5330D438" w14:textId="4CBA5A8E" w:rsidR="00370750" w:rsidRPr="00F67E55" w:rsidRDefault="00370750" w:rsidP="00F67E55">
      <w:pPr>
        <w:pStyle w:val="Style2"/>
      </w:pPr>
      <w:r w:rsidRPr="00F67E55">
        <w:rPr>
          <w:lang w:eastAsia="en-GB"/>
        </w:rPr>
        <w:drawing>
          <wp:inline distT="0" distB="0" distL="0" distR="0" wp14:anchorId="2430C4E4" wp14:editId="5F543A26">
            <wp:extent cx="5929210" cy="8001000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2961" cy="800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7BB64" w14:textId="77777777" w:rsidR="00370750" w:rsidRPr="00F67E55" w:rsidRDefault="00370750" w:rsidP="00F67E55">
      <w:pPr>
        <w:pStyle w:val="Style2"/>
      </w:pPr>
    </w:p>
    <w:p w14:paraId="3EC762E6" w14:textId="048BD439" w:rsidR="00370750" w:rsidRPr="00F67E55" w:rsidRDefault="00370750" w:rsidP="00F67E55">
      <w:pPr>
        <w:pStyle w:val="Style2"/>
      </w:pPr>
      <w:r w:rsidRPr="00F67E55">
        <w:rPr>
          <w:lang w:eastAsia="en-GB"/>
        </w:rPr>
        <w:lastRenderedPageBreak/>
        <w:drawing>
          <wp:inline distT="0" distB="0" distL="0" distR="0" wp14:anchorId="03594901" wp14:editId="125A6A8D">
            <wp:extent cx="6066103" cy="8267700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68586" cy="827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6CE1" w14:textId="77777777" w:rsidR="00370750" w:rsidRPr="00F67E55" w:rsidRDefault="00370750" w:rsidP="00F67E55">
      <w:pPr>
        <w:pStyle w:val="Style2"/>
      </w:pPr>
    </w:p>
    <w:p w14:paraId="34EC210F" w14:textId="1C8CF503" w:rsidR="00370750" w:rsidRPr="00F67E55" w:rsidRDefault="00370750" w:rsidP="00F67E55">
      <w:pPr>
        <w:pStyle w:val="Style2"/>
      </w:pPr>
      <w:r w:rsidRPr="00F67E55">
        <w:rPr>
          <w:lang w:eastAsia="en-GB"/>
        </w:rPr>
        <w:lastRenderedPageBreak/>
        <w:drawing>
          <wp:inline distT="0" distB="0" distL="0" distR="0" wp14:anchorId="66A03C8B" wp14:editId="6D5DD152">
            <wp:extent cx="5930817" cy="8353425"/>
            <wp:effectExtent l="0" t="0" r="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34624" cy="835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41C9E" w14:textId="77777777" w:rsidR="00370750" w:rsidRPr="00F67E55" w:rsidRDefault="00370750" w:rsidP="00F67E55">
      <w:pPr>
        <w:pStyle w:val="Style2"/>
      </w:pPr>
    </w:p>
    <w:p w14:paraId="6A3E40E4" w14:textId="77777777" w:rsidR="002B6D9B" w:rsidRDefault="002B6D9B" w:rsidP="00F67E55">
      <w:pPr>
        <w:pStyle w:val="Style2"/>
      </w:pPr>
    </w:p>
    <w:p w14:paraId="256B25B9" w14:textId="14B120A6" w:rsidR="00370750" w:rsidRPr="00F67E55" w:rsidRDefault="00370750" w:rsidP="00F67E55">
      <w:pPr>
        <w:pStyle w:val="Style2"/>
      </w:pPr>
      <w:r w:rsidRPr="00F67E55">
        <w:lastRenderedPageBreak/>
        <w:t>Appendix F</w:t>
      </w:r>
    </w:p>
    <w:p w14:paraId="14F99463" w14:textId="2B061555" w:rsidR="00370750" w:rsidRPr="00F67E55" w:rsidRDefault="004F7BC0" w:rsidP="00F67E55">
      <w:pPr>
        <w:pStyle w:val="Style2"/>
      </w:pPr>
      <w:r w:rsidRPr="00F67E55">
        <w:rPr>
          <w:lang w:eastAsia="en-GB"/>
        </w:rPr>
        <w:drawing>
          <wp:inline distT="0" distB="0" distL="0" distR="0" wp14:anchorId="236D3240" wp14:editId="6C3760BF">
            <wp:extent cx="5372100" cy="8122803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77658" cy="813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750" w:rsidRPr="00F67E55" w:rsidSect="005C76B2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1134" w:right="1134" w:bottom="1134" w:left="1134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87B8B" w14:textId="77777777" w:rsidR="00B0330A" w:rsidRDefault="00B0330A" w:rsidP="0014119A">
      <w:pPr>
        <w:spacing w:after="0" w:line="240" w:lineRule="auto"/>
      </w:pPr>
      <w:r>
        <w:separator/>
      </w:r>
    </w:p>
  </w:endnote>
  <w:endnote w:type="continuationSeparator" w:id="0">
    <w:p w14:paraId="2D2D28E8" w14:textId="77777777" w:rsidR="00B0330A" w:rsidRDefault="00B0330A" w:rsidP="0014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6EA3" w14:textId="77777777" w:rsidR="00091B0F" w:rsidRPr="00091B0F" w:rsidRDefault="00091B0F" w:rsidP="00091B0F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Theme="minorEastAsia" w:hAnsi="Calibri"/>
        <w:sz w:val="20"/>
        <w:szCs w:val="20"/>
      </w:rPr>
    </w:pPr>
  </w:p>
  <w:p w14:paraId="004F6BFD" w14:textId="1A77C08C" w:rsidR="006D74E3" w:rsidRPr="0036442C" w:rsidRDefault="0025267B" w:rsidP="006D74E3">
    <w:pPr>
      <w:pStyle w:val="Foot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MTB UK OSVP/0032</w:t>
    </w:r>
    <w:r w:rsidR="006D74E3" w:rsidRPr="0036442C">
      <w:rPr>
        <w:rFonts w:ascii="Calibri" w:hAnsi="Calibri"/>
        <w:sz w:val="20"/>
        <w:szCs w:val="20"/>
      </w:rPr>
      <w:t>. Uncontrolled when Printed.</w:t>
    </w:r>
  </w:p>
  <w:p w14:paraId="01EE8382" w14:textId="77777777" w:rsidR="006D74E3" w:rsidRPr="0036442C" w:rsidRDefault="006D74E3" w:rsidP="006D74E3">
    <w:pPr>
      <w:pStyle w:val="Footer"/>
      <w:jc w:val="center"/>
      <w:rPr>
        <w:rFonts w:ascii="Calibri" w:hAnsi="Calibri"/>
        <w:sz w:val="20"/>
      </w:rPr>
    </w:pPr>
    <w:r w:rsidRPr="0036442C">
      <w:rPr>
        <w:rFonts w:ascii="Calibri" w:hAnsi="Calibri"/>
        <w:sz w:val="20"/>
      </w:rPr>
      <w:t>OFFICIAL</w:t>
    </w:r>
  </w:p>
  <w:p w14:paraId="475CE313" w14:textId="57D0CCD8" w:rsidR="00091B0F" w:rsidRPr="00091B0F" w:rsidRDefault="00091B0F" w:rsidP="00091B0F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Theme="minorEastAsia" w:hAnsi="Calibri"/>
        <w:sz w:val="20"/>
        <w:szCs w:val="20"/>
      </w:rPr>
    </w:pPr>
  </w:p>
  <w:p w14:paraId="51802EC3" w14:textId="77777777" w:rsidR="00091B0F" w:rsidRPr="00091B0F" w:rsidRDefault="00091B0F" w:rsidP="00091B0F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Theme="minorEastAsia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D2D7A" w14:textId="77777777" w:rsidR="00E63353" w:rsidRPr="009F44BF" w:rsidRDefault="00E63353" w:rsidP="009F44BF">
    <w:pPr>
      <w:pStyle w:val="Footer"/>
    </w:pPr>
    <w:r w:rsidRPr="009F44B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3D42F" w14:textId="77777777" w:rsidR="007E6E9E" w:rsidRPr="00091B0F" w:rsidRDefault="007E6E9E" w:rsidP="007E6E9E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Theme="minorEastAsia" w:hAnsi="Calibri"/>
        <w:sz w:val="20"/>
        <w:szCs w:val="20"/>
      </w:rPr>
    </w:pPr>
  </w:p>
  <w:p w14:paraId="76066E5F" w14:textId="5B8F9E9F" w:rsidR="006D74E3" w:rsidRPr="0036442C" w:rsidRDefault="006D74E3" w:rsidP="006D74E3">
    <w:pPr>
      <w:pStyle w:val="Footer"/>
      <w:jc w:val="center"/>
      <w:rPr>
        <w:rFonts w:ascii="Calibri" w:hAnsi="Calibri"/>
        <w:sz w:val="20"/>
        <w:szCs w:val="20"/>
      </w:rPr>
    </w:pPr>
    <w:r w:rsidRPr="0036442C">
      <w:rPr>
        <w:rFonts w:ascii="Calibri" w:hAnsi="Calibri"/>
        <w:sz w:val="20"/>
        <w:szCs w:val="20"/>
      </w:rPr>
      <w:t>MTB UK OSVP/0032. A</w:t>
    </w:r>
    <w:r w:rsidR="00DA5509">
      <w:rPr>
        <w:rFonts w:ascii="Calibri" w:hAnsi="Calibri"/>
        <w:sz w:val="20"/>
        <w:szCs w:val="20"/>
      </w:rPr>
      <w:t>nnex</w:t>
    </w:r>
    <w:r w:rsidRPr="0036442C">
      <w:rPr>
        <w:rFonts w:ascii="Calibri" w:hAnsi="Calibri"/>
        <w:sz w:val="20"/>
        <w:szCs w:val="20"/>
      </w:rPr>
      <w:t xml:space="preserve"> </w:t>
    </w:r>
    <w:r w:rsidR="0013173B">
      <w:rPr>
        <w:rFonts w:ascii="Calibri" w:hAnsi="Calibri"/>
        <w:sz w:val="20"/>
        <w:szCs w:val="20"/>
      </w:rPr>
      <w:t>J</w:t>
    </w:r>
    <w:r w:rsidRPr="0036442C">
      <w:rPr>
        <w:rFonts w:ascii="Calibri" w:hAnsi="Calibri"/>
        <w:sz w:val="20"/>
        <w:szCs w:val="20"/>
      </w:rPr>
      <w:t xml:space="preserve"> V</w:t>
    </w:r>
    <w:r w:rsidR="00DA5509">
      <w:rPr>
        <w:rFonts w:ascii="Calibri" w:hAnsi="Calibri"/>
        <w:sz w:val="20"/>
        <w:szCs w:val="20"/>
      </w:rPr>
      <w:t>1</w:t>
    </w:r>
    <w:r w:rsidRPr="0036442C">
      <w:rPr>
        <w:rFonts w:ascii="Calibri" w:hAnsi="Calibri"/>
        <w:sz w:val="20"/>
        <w:szCs w:val="20"/>
      </w:rPr>
      <w:t>. Uncontrolled when Printed.</w:t>
    </w:r>
  </w:p>
  <w:p w14:paraId="6FC53C61" w14:textId="77777777" w:rsidR="006D74E3" w:rsidRPr="009C5891" w:rsidRDefault="006D74E3" w:rsidP="006D74E3">
    <w:pPr>
      <w:pStyle w:val="Footer"/>
      <w:jc w:val="center"/>
      <w:rPr>
        <w:rFonts w:asciiTheme="minorHAnsi" w:hAnsiTheme="minorHAnsi"/>
        <w:sz w:val="20"/>
      </w:rPr>
    </w:pPr>
    <w:r w:rsidRPr="0036442C">
      <w:rPr>
        <w:rFonts w:ascii="Calibri" w:hAnsi="Calibri"/>
        <w:sz w:val="20"/>
      </w:rPr>
      <w:t>OFFICIAL</w:t>
    </w:r>
  </w:p>
  <w:p w14:paraId="7CB6D629" w14:textId="7B013AFB" w:rsidR="007E6E9E" w:rsidRPr="00D7554F" w:rsidRDefault="007E6E9E" w:rsidP="007E6E9E">
    <w:pPr>
      <w:tabs>
        <w:tab w:val="center" w:pos="4513"/>
        <w:tab w:val="right" w:pos="9026"/>
      </w:tabs>
      <w:spacing w:after="0" w:line="240" w:lineRule="auto"/>
      <w:jc w:val="right"/>
      <w:rPr>
        <w:rFonts w:asciiTheme="minorHAnsi" w:eastAsiaTheme="minorEastAsia" w:hAnsiTheme="minorHAnsi"/>
        <w:sz w:val="20"/>
        <w:szCs w:val="20"/>
      </w:rPr>
    </w:pPr>
    <w:r w:rsidRPr="00D7554F">
      <w:rPr>
        <w:rFonts w:asciiTheme="minorHAnsi" w:hAnsiTheme="minorHAnsi"/>
        <w:sz w:val="20"/>
        <w:szCs w:val="20"/>
      </w:rPr>
      <w:t xml:space="preserve">Page </w:t>
    </w:r>
    <w:r w:rsidRPr="00D7554F">
      <w:rPr>
        <w:rFonts w:asciiTheme="minorHAnsi" w:hAnsiTheme="minorHAnsi"/>
        <w:bCs/>
        <w:sz w:val="20"/>
        <w:szCs w:val="20"/>
      </w:rPr>
      <w:fldChar w:fldCharType="begin"/>
    </w:r>
    <w:r w:rsidRPr="00D7554F">
      <w:rPr>
        <w:rFonts w:asciiTheme="minorHAnsi" w:hAnsiTheme="minorHAnsi"/>
        <w:bCs/>
        <w:sz w:val="20"/>
        <w:szCs w:val="20"/>
      </w:rPr>
      <w:instrText xml:space="preserve"> PAGE </w:instrText>
    </w:r>
    <w:r w:rsidRPr="00D7554F">
      <w:rPr>
        <w:rFonts w:asciiTheme="minorHAnsi" w:hAnsiTheme="minorHAnsi"/>
        <w:bCs/>
        <w:sz w:val="20"/>
        <w:szCs w:val="20"/>
      </w:rPr>
      <w:fldChar w:fldCharType="separate"/>
    </w:r>
    <w:r w:rsidR="000B3F31">
      <w:rPr>
        <w:rFonts w:asciiTheme="minorHAnsi" w:hAnsiTheme="minorHAnsi"/>
        <w:bCs/>
        <w:noProof/>
        <w:sz w:val="20"/>
        <w:szCs w:val="20"/>
      </w:rPr>
      <w:t>14</w:t>
    </w:r>
    <w:r w:rsidRPr="00D7554F">
      <w:rPr>
        <w:rFonts w:asciiTheme="minorHAnsi" w:hAnsiTheme="minorHAnsi"/>
        <w:bCs/>
        <w:sz w:val="20"/>
        <w:szCs w:val="20"/>
      </w:rPr>
      <w:fldChar w:fldCharType="end"/>
    </w:r>
    <w:r w:rsidRPr="00D7554F">
      <w:rPr>
        <w:rFonts w:asciiTheme="minorHAnsi" w:hAnsiTheme="minorHAnsi"/>
        <w:sz w:val="20"/>
        <w:szCs w:val="20"/>
      </w:rPr>
      <w:t xml:space="preserve"> of </w:t>
    </w:r>
    <w:r w:rsidRPr="00D7554F">
      <w:rPr>
        <w:rFonts w:asciiTheme="minorHAnsi" w:hAnsiTheme="minorHAnsi"/>
        <w:bCs/>
        <w:sz w:val="20"/>
        <w:szCs w:val="20"/>
      </w:rPr>
      <w:fldChar w:fldCharType="begin"/>
    </w:r>
    <w:r w:rsidRPr="00D7554F">
      <w:rPr>
        <w:rFonts w:asciiTheme="minorHAnsi" w:hAnsiTheme="minorHAnsi"/>
        <w:bCs/>
        <w:sz w:val="20"/>
        <w:szCs w:val="20"/>
      </w:rPr>
      <w:instrText xml:space="preserve"> NUMPAGES  </w:instrText>
    </w:r>
    <w:r w:rsidRPr="00D7554F">
      <w:rPr>
        <w:rFonts w:asciiTheme="minorHAnsi" w:hAnsiTheme="minorHAnsi"/>
        <w:bCs/>
        <w:sz w:val="20"/>
        <w:szCs w:val="20"/>
      </w:rPr>
      <w:fldChar w:fldCharType="separate"/>
    </w:r>
    <w:r w:rsidR="000B3F31">
      <w:rPr>
        <w:rFonts w:asciiTheme="minorHAnsi" w:hAnsiTheme="minorHAnsi"/>
        <w:bCs/>
        <w:noProof/>
        <w:sz w:val="20"/>
        <w:szCs w:val="20"/>
      </w:rPr>
      <w:t>14</w:t>
    </w:r>
    <w:r w:rsidRPr="00D7554F">
      <w:rPr>
        <w:rFonts w:asciiTheme="minorHAnsi" w:hAnsi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79334" w14:textId="77777777" w:rsidR="00B0330A" w:rsidRDefault="00B0330A" w:rsidP="0014119A">
      <w:pPr>
        <w:spacing w:after="0" w:line="240" w:lineRule="auto"/>
      </w:pPr>
      <w:r>
        <w:separator/>
      </w:r>
    </w:p>
  </w:footnote>
  <w:footnote w:type="continuationSeparator" w:id="0">
    <w:p w14:paraId="19A82128" w14:textId="77777777" w:rsidR="00B0330A" w:rsidRDefault="00B0330A" w:rsidP="0014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E0DF" w14:textId="305C61BB" w:rsidR="00091B0F" w:rsidRPr="00091B0F" w:rsidRDefault="00091B0F" w:rsidP="00091B0F">
    <w:pPr>
      <w:pStyle w:val="Header"/>
      <w:tabs>
        <w:tab w:val="clear" w:pos="4513"/>
      </w:tabs>
      <w:jc w:val="right"/>
      <w:rPr>
        <w:rFonts w:asciiTheme="minorHAnsi" w:eastAsiaTheme="minorEastAsia" w:hAnsiTheme="minorHAnsi"/>
        <w:sz w:val="20"/>
        <w:szCs w:val="20"/>
      </w:rPr>
    </w:pPr>
  </w:p>
  <w:p w14:paraId="0EF47EA4" w14:textId="62B108AC" w:rsidR="00E63353" w:rsidRDefault="00E63353" w:rsidP="00CA20F7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AD761A6" wp14:editId="6F11D451">
              <wp:simplePos x="0" y="0"/>
              <wp:positionH relativeFrom="page">
                <wp:posOffset>5772150</wp:posOffset>
              </wp:positionH>
              <wp:positionV relativeFrom="page">
                <wp:posOffset>1543050</wp:posOffset>
              </wp:positionV>
              <wp:extent cx="1496695" cy="990600"/>
              <wp:effectExtent l="0" t="0" r="8255" b="0"/>
              <wp:wrapNone/>
              <wp:docPr id="4" name="txtFPPartner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0EE63" w14:textId="77777777" w:rsidR="00E63353" w:rsidRDefault="00E63353" w:rsidP="00E136A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761A6" id="_x0000_t202" coordsize="21600,21600" o:spt="202" path="m,l,21600r21600,l21600,xe">
              <v:stroke joinstyle="miter"/>
              <v:path gradientshapeok="t" o:connecttype="rect"/>
            </v:shapetype>
            <v:shape id="txtFPPartnerLogo" o:spid="_x0000_s1081" type="#_x0000_t202" style="position:absolute;left:0;text-align:left;margin-left:454.5pt;margin-top:121.5pt;width:117.8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" o:allowincell="f" filled="f" stroked="f" strokeweight=".5pt">
              <v:textbox inset="0,0,0,0">
                <w:txbxContent>
                  <w:p w14:paraId="2DD0EE63" w14:textId="77777777" w:rsidR="00E63353" w:rsidRDefault="00E63353" w:rsidP="00E136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820A5" w14:textId="77777777" w:rsidR="00E63353" w:rsidRPr="009F44BF" w:rsidRDefault="00E63353" w:rsidP="009F44BF">
    <w:pPr>
      <w:pStyle w:val="Header"/>
    </w:pPr>
    <w:r w:rsidRPr="009F44B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2DC31" w14:textId="0D42D8FC" w:rsidR="00E63353" w:rsidRPr="007E6E9E" w:rsidRDefault="00E63353" w:rsidP="007E6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CF8"/>
    <w:multiLevelType w:val="multilevel"/>
    <w:tmpl w:val="844CC318"/>
    <w:name w:val="BULLETList1"/>
    <w:styleLink w:val="lm-Bullet"/>
    <w:lvl w:ilvl="0">
      <w:start w:val="1"/>
      <w:numFmt w:val="bullet"/>
      <w:pStyle w:val="Bullet1"/>
      <w:lvlText w:val=""/>
      <w:lvlJc w:val="left"/>
      <w:pPr>
        <w:tabs>
          <w:tab w:val="num" w:pos="425"/>
        </w:tabs>
        <w:ind w:left="851" w:hanging="426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tabs>
          <w:tab w:val="num" w:pos="850"/>
        </w:tabs>
        <w:ind w:left="1276" w:hanging="426"/>
      </w:pPr>
      <w:rPr>
        <w:rFonts w:ascii="Times New Roman" w:hAnsi="Times New Roman" w:cs="Times New Roman" w:hint="default"/>
        <w:color w:val="696A6C"/>
      </w:rPr>
    </w:lvl>
    <w:lvl w:ilvl="2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426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126"/>
        </w:tabs>
        <w:ind w:left="2126" w:hanging="426"/>
      </w:pPr>
      <w:rPr>
        <w:rFonts w:ascii="Times New Roman" w:hAnsi="Times New Roman" w:cs="Times New Roman" w:hint="default"/>
        <w:color w:val="696A6C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125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5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1" w15:restartNumberingAfterBreak="0">
    <w:nsid w:val="0247196C"/>
    <w:multiLevelType w:val="hybridMultilevel"/>
    <w:tmpl w:val="BE7ABEAE"/>
    <w:lvl w:ilvl="0" w:tplc="02C21CF2">
      <w:start w:val="1"/>
      <w:numFmt w:val="bullet"/>
      <w:pStyle w:val="BMTBullet"/>
      <w:lvlText w:val=""/>
      <w:lvlJc w:val="left"/>
      <w:pPr>
        <w:ind w:left="360" w:hanging="360"/>
      </w:pPr>
      <w:rPr>
        <w:rFonts w:ascii="Wingdings" w:hAnsi="Wingdings" w:hint="default"/>
        <w:color w:val="00B6DD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412E"/>
    <w:multiLevelType w:val="hybridMultilevel"/>
    <w:tmpl w:val="685E4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628EF"/>
    <w:multiLevelType w:val="multilevel"/>
    <w:tmpl w:val="844CC318"/>
    <w:name w:val="BULLETList12"/>
    <w:numStyleLink w:val="lm-Bullet"/>
  </w:abstractNum>
  <w:abstractNum w:abstractNumId="4" w15:restartNumberingAfterBreak="0">
    <w:nsid w:val="19EB0209"/>
    <w:multiLevelType w:val="multilevel"/>
    <w:tmpl w:val="AE06A584"/>
    <w:lvl w:ilvl="0">
      <w:start w:val="1"/>
      <w:numFmt w:val="decimal"/>
      <w:pStyle w:val="BMTNumberedHeading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color w:val="005581"/>
        <w:sz w:val="34"/>
        <w:szCs w:val="34"/>
      </w:rPr>
    </w:lvl>
    <w:lvl w:ilvl="1">
      <w:start w:val="1"/>
      <w:numFmt w:val="decimal"/>
      <w:pStyle w:val="BMTNumbered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MTNumberedHeading3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BMTBodyTextNumbere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90F57B5"/>
    <w:multiLevelType w:val="hybridMultilevel"/>
    <w:tmpl w:val="294E186C"/>
    <w:lvl w:ilvl="0" w:tplc="08090013">
      <w:start w:val="1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6A33ECD"/>
    <w:multiLevelType w:val="multilevel"/>
    <w:tmpl w:val="3C62E2C4"/>
    <w:lvl w:ilvl="0">
      <w:start w:val="1"/>
      <w:numFmt w:val="decimal"/>
      <w:pStyle w:val="BMTTC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MTTC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MTTC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MTTCHeading4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44B0A93"/>
    <w:multiLevelType w:val="multilevel"/>
    <w:tmpl w:val="02A27194"/>
    <w:lvl w:ilvl="0">
      <w:start w:val="1"/>
      <w:numFmt w:val="decimal"/>
      <w:pStyle w:val="BMTNumberedLevel1"/>
      <w:lvlText w:val="%1."/>
      <w:lvlJc w:val="left"/>
      <w:pPr>
        <w:ind w:left="360" w:hanging="360"/>
      </w:pPr>
      <w:rPr>
        <w:rFonts w:hint="default"/>
        <w:color w:val="005581"/>
      </w:rPr>
    </w:lvl>
    <w:lvl w:ilvl="1">
      <w:start w:val="1"/>
      <w:numFmt w:val="decimal"/>
      <w:pStyle w:val="BMTNumberedLevel2"/>
      <w:lvlText w:val="%1.%2"/>
      <w:lvlJc w:val="left"/>
      <w:pPr>
        <w:ind w:left="720" w:hanging="360"/>
      </w:pPr>
      <w:rPr>
        <w:rFonts w:hint="default"/>
        <w:color w:val="005581"/>
      </w:rPr>
    </w:lvl>
    <w:lvl w:ilvl="2">
      <w:start w:val="1"/>
      <w:numFmt w:val="decimal"/>
      <w:pStyle w:val="BMTNumberedLevel3"/>
      <w:lvlText w:val="%1.%2.%3"/>
      <w:lvlJc w:val="left"/>
      <w:pPr>
        <w:ind w:left="1080" w:hanging="360"/>
      </w:pPr>
      <w:rPr>
        <w:rFonts w:hint="default"/>
        <w:color w:val="005581"/>
      </w:rPr>
    </w:lvl>
    <w:lvl w:ilvl="3">
      <w:start w:val="1"/>
      <w:numFmt w:val="decimal"/>
      <w:pStyle w:val="BMTNumberedLevel4"/>
      <w:lvlText w:val="%1.%2.%3.%4"/>
      <w:lvlJc w:val="left"/>
      <w:pPr>
        <w:ind w:left="3621" w:hanging="360"/>
      </w:pPr>
      <w:rPr>
        <w:rFonts w:hint="default"/>
        <w:color w:val="00558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7F253C"/>
    <w:multiLevelType w:val="hybridMultilevel"/>
    <w:tmpl w:val="7500F56C"/>
    <w:lvl w:ilvl="0" w:tplc="0414D094">
      <w:start w:val="1"/>
      <w:numFmt w:val="bullet"/>
      <w:pStyle w:val="BMTBulletLevel3"/>
      <w:lvlText w:val="-"/>
      <w:lvlJc w:val="left"/>
      <w:pPr>
        <w:ind w:left="927" w:hanging="360"/>
      </w:pPr>
      <w:rPr>
        <w:rFonts w:ascii="Arial" w:hAnsi="Arial" w:hint="default"/>
        <w:color w:val="00B6DD"/>
        <w:sz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B0142CF"/>
    <w:multiLevelType w:val="hybridMultilevel"/>
    <w:tmpl w:val="9E582984"/>
    <w:lvl w:ilvl="0" w:tplc="397A7332">
      <w:start w:val="1"/>
      <w:numFmt w:val="lowerLetter"/>
      <w:pStyle w:val="BMTTCBullet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E0511"/>
    <w:multiLevelType w:val="hybridMultilevel"/>
    <w:tmpl w:val="196A6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B76052"/>
    <w:multiLevelType w:val="hybridMultilevel"/>
    <w:tmpl w:val="99C48B96"/>
    <w:lvl w:ilvl="0" w:tplc="9AF89D72">
      <w:start w:val="1"/>
      <w:numFmt w:val="bullet"/>
      <w:pStyle w:val="BMTBulletLevel2"/>
      <w:lvlText w:val=""/>
      <w:lvlJc w:val="left"/>
      <w:pPr>
        <w:ind w:left="644" w:hanging="360"/>
      </w:pPr>
      <w:rPr>
        <w:rFonts w:ascii="Wingdings" w:hAnsi="Wingdings" w:hint="default"/>
        <w:color w:val="00B6DD"/>
        <w:sz w:val="16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ParaLevel3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3"/>
    <w:lvlOverride w:ilvl="2">
      <w:lvl w:ilvl="2">
        <w:start w:val="1"/>
        <w:numFmt w:val="bullet"/>
        <w:pStyle w:val="Bullet3"/>
        <w:lvlText w:val=""/>
        <w:lvlJc w:val="left"/>
        <w:pPr>
          <w:tabs>
            <w:tab w:val="num" w:pos="1701"/>
          </w:tabs>
          <w:ind w:left="1701" w:hanging="426"/>
        </w:pPr>
        <w:rPr>
          <w:rFonts w:ascii="Symbol" w:hAnsi="Symbol" w:hint="default"/>
          <w:color w:val="auto"/>
        </w:rPr>
      </w:lvl>
    </w:lvlOverride>
  </w:num>
  <w:num w:numId="11">
    <w:abstractNumId w:val="5"/>
  </w:num>
  <w:num w:numId="12">
    <w:abstractNumId w:val="2"/>
  </w:num>
  <w:num w:numId="13">
    <w:abstractNumId w:val="10"/>
  </w:num>
  <w:num w:numId="14">
    <w:abstractNumId w:val="4"/>
  </w:num>
  <w:num w:numId="15">
    <w:abstractNumId w:val="4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CC"/>
    <w:rsid w:val="000033AA"/>
    <w:rsid w:val="000044CE"/>
    <w:rsid w:val="00004E53"/>
    <w:rsid w:val="000067E7"/>
    <w:rsid w:val="00013395"/>
    <w:rsid w:val="00014D35"/>
    <w:rsid w:val="00016208"/>
    <w:rsid w:val="0001707B"/>
    <w:rsid w:val="00024B5F"/>
    <w:rsid w:val="000259E3"/>
    <w:rsid w:val="00025D80"/>
    <w:rsid w:val="00031D2D"/>
    <w:rsid w:val="00044C08"/>
    <w:rsid w:val="0005017A"/>
    <w:rsid w:val="00057357"/>
    <w:rsid w:val="00057E97"/>
    <w:rsid w:val="0006130E"/>
    <w:rsid w:val="0006160A"/>
    <w:rsid w:val="00070051"/>
    <w:rsid w:val="00074428"/>
    <w:rsid w:val="00080D68"/>
    <w:rsid w:val="0008522D"/>
    <w:rsid w:val="000874D9"/>
    <w:rsid w:val="000877A3"/>
    <w:rsid w:val="00091B0F"/>
    <w:rsid w:val="00096C87"/>
    <w:rsid w:val="000A0E74"/>
    <w:rsid w:val="000A15F1"/>
    <w:rsid w:val="000A1602"/>
    <w:rsid w:val="000A5FD6"/>
    <w:rsid w:val="000A6F2A"/>
    <w:rsid w:val="000B1011"/>
    <w:rsid w:val="000B1374"/>
    <w:rsid w:val="000B355A"/>
    <w:rsid w:val="000B3BCE"/>
    <w:rsid w:val="000B3F31"/>
    <w:rsid w:val="000C09CF"/>
    <w:rsid w:val="000C2473"/>
    <w:rsid w:val="000C4E1D"/>
    <w:rsid w:val="000D6FAB"/>
    <w:rsid w:val="000D784D"/>
    <w:rsid w:val="000E5DAB"/>
    <w:rsid w:val="000E6D6E"/>
    <w:rsid w:val="000E7E23"/>
    <w:rsid w:val="000F7CE4"/>
    <w:rsid w:val="00102E35"/>
    <w:rsid w:val="00107B73"/>
    <w:rsid w:val="00111983"/>
    <w:rsid w:val="00115633"/>
    <w:rsid w:val="00116A07"/>
    <w:rsid w:val="00116F39"/>
    <w:rsid w:val="00120206"/>
    <w:rsid w:val="0012232B"/>
    <w:rsid w:val="001228DE"/>
    <w:rsid w:val="00123485"/>
    <w:rsid w:val="0012399C"/>
    <w:rsid w:val="001267F7"/>
    <w:rsid w:val="00126864"/>
    <w:rsid w:val="00126ABA"/>
    <w:rsid w:val="0013126C"/>
    <w:rsid w:val="00131601"/>
    <w:rsid w:val="0013173B"/>
    <w:rsid w:val="00132552"/>
    <w:rsid w:val="00132759"/>
    <w:rsid w:val="0014119A"/>
    <w:rsid w:val="0014257A"/>
    <w:rsid w:val="00143E07"/>
    <w:rsid w:val="00146167"/>
    <w:rsid w:val="001477A5"/>
    <w:rsid w:val="001502E6"/>
    <w:rsid w:val="001531E8"/>
    <w:rsid w:val="001533FE"/>
    <w:rsid w:val="001534E1"/>
    <w:rsid w:val="001556BD"/>
    <w:rsid w:val="0015598B"/>
    <w:rsid w:val="00157968"/>
    <w:rsid w:val="00161658"/>
    <w:rsid w:val="001705A2"/>
    <w:rsid w:val="00173F69"/>
    <w:rsid w:val="001744FE"/>
    <w:rsid w:val="00174D7C"/>
    <w:rsid w:val="0017782E"/>
    <w:rsid w:val="00183226"/>
    <w:rsid w:val="00183D0B"/>
    <w:rsid w:val="0018611E"/>
    <w:rsid w:val="00190FEB"/>
    <w:rsid w:val="00196339"/>
    <w:rsid w:val="001A0974"/>
    <w:rsid w:val="001B0C73"/>
    <w:rsid w:val="001B2408"/>
    <w:rsid w:val="001B363A"/>
    <w:rsid w:val="001C3C84"/>
    <w:rsid w:val="001C5437"/>
    <w:rsid w:val="001C7EE7"/>
    <w:rsid w:val="001D028E"/>
    <w:rsid w:val="001D219B"/>
    <w:rsid w:val="001D6938"/>
    <w:rsid w:val="001E0CFE"/>
    <w:rsid w:val="001E25CA"/>
    <w:rsid w:val="001E2D32"/>
    <w:rsid w:val="001F54F0"/>
    <w:rsid w:val="001F720D"/>
    <w:rsid w:val="00200E27"/>
    <w:rsid w:val="00205D5A"/>
    <w:rsid w:val="00215270"/>
    <w:rsid w:val="0021640C"/>
    <w:rsid w:val="00221CAA"/>
    <w:rsid w:val="00230D56"/>
    <w:rsid w:val="0023106D"/>
    <w:rsid w:val="0023111C"/>
    <w:rsid w:val="0023597A"/>
    <w:rsid w:val="00235DB7"/>
    <w:rsid w:val="00240A58"/>
    <w:rsid w:val="002442B7"/>
    <w:rsid w:val="00246586"/>
    <w:rsid w:val="0025267B"/>
    <w:rsid w:val="00254ED0"/>
    <w:rsid w:val="00256E51"/>
    <w:rsid w:val="002637A1"/>
    <w:rsid w:val="00265B2C"/>
    <w:rsid w:val="00267405"/>
    <w:rsid w:val="00272990"/>
    <w:rsid w:val="002759AC"/>
    <w:rsid w:val="00280785"/>
    <w:rsid w:val="00281427"/>
    <w:rsid w:val="00281DE4"/>
    <w:rsid w:val="00284E9E"/>
    <w:rsid w:val="002859F6"/>
    <w:rsid w:val="00294E74"/>
    <w:rsid w:val="00296BCC"/>
    <w:rsid w:val="002A3947"/>
    <w:rsid w:val="002A397D"/>
    <w:rsid w:val="002A5570"/>
    <w:rsid w:val="002A663A"/>
    <w:rsid w:val="002B43FC"/>
    <w:rsid w:val="002B4DE9"/>
    <w:rsid w:val="002B6D9B"/>
    <w:rsid w:val="002B7669"/>
    <w:rsid w:val="002C4584"/>
    <w:rsid w:val="002C6AC6"/>
    <w:rsid w:val="002C748E"/>
    <w:rsid w:val="002D05A2"/>
    <w:rsid w:val="002D086E"/>
    <w:rsid w:val="002D21E9"/>
    <w:rsid w:val="002D6C8B"/>
    <w:rsid w:val="002E0728"/>
    <w:rsid w:val="002E2ED7"/>
    <w:rsid w:val="002E6FF2"/>
    <w:rsid w:val="002F00F4"/>
    <w:rsid w:val="002F433D"/>
    <w:rsid w:val="002F724B"/>
    <w:rsid w:val="002F7EB2"/>
    <w:rsid w:val="00300017"/>
    <w:rsid w:val="0030095B"/>
    <w:rsid w:val="003133EF"/>
    <w:rsid w:val="00314BB2"/>
    <w:rsid w:val="00316F73"/>
    <w:rsid w:val="003238C9"/>
    <w:rsid w:val="00323CDA"/>
    <w:rsid w:val="0032402D"/>
    <w:rsid w:val="0032603A"/>
    <w:rsid w:val="0032785B"/>
    <w:rsid w:val="00333673"/>
    <w:rsid w:val="00334582"/>
    <w:rsid w:val="00341D90"/>
    <w:rsid w:val="00347114"/>
    <w:rsid w:val="00350A15"/>
    <w:rsid w:val="0035129A"/>
    <w:rsid w:val="00353600"/>
    <w:rsid w:val="00355D71"/>
    <w:rsid w:val="00355FF2"/>
    <w:rsid w:val="0036442C"/>
    <w:rsid w:val="00364F43"/>
    <w:rsid w:val="003664F1"/>
    <w:rsid w:val="00370750"/>
    <w:rsid w:val="00371FF6"/>
    <w:rsid w:val="003727F0"/>
    <w:rsid w:val="00373232"/>
    <w:rsid w:val="0038114F"/>
    <w:rsid w:val="0038388A"/>
    <w:rsid w:val="00383D60"/>
    <w:rsid w:val="00385352"/>
    <w:rsid w:val="00390AA2"/>
    <w:rsid w:val="003943A2"/>
    <w:rsid w:val="00394FAC"/>
    <w:rsid w:val="0039566C"/>
    <w:rsid w:val="003970C6"/>
    <w:rsid w:val="003A011D"/>
    <w:rsid w:val="003A0AEE"/>
    <w:rsid w:val="003A0BD4"/>
    <w:rsid w:val="003A68C5"/>
    <w:rsid w:val="003A7EFD"/>
    <w:rsid w:val="003B4047"/>
    <w:rsid w:val="003B5022"/>
    <w:rsid w:val="003C020F"/>
    <w:rsid w:val="003C12A7"/>
    <w:rsid w:val="003C1FB4"/>
    <w:rsid w:val="003C312F"/>
    <w:rsid w:val="003C3C91"/>
    <w:rsid w:val="003C4D53"/>
    <w:rsid w:val="003D34F3"/>
    <w:rsid w:val="003D7A42"/>
    <w:rsid w:val="003E1297"/>
    <w:rsid w:val="003E3805"/>
    <w:rsid w:val="003E5B53"/>
    <w:rsid w:val="003E5DD0"/>
    <w:rsid w:val="003E66E3"/>
    <w:rsid w:val="003E75D1"/>
    <w:rsid w:val="003F205F"/>
    <w:rsid w:val="003F3733"/>
    <w:rsid w:val="003F4656"/>
    <w:rsid w:val="003F4C2F"/>
    <w:rsid w:val="003F5029"/>
    <w:rsid w:val="003F6B12"/>
    <w:rsid w:val="003F7C18"/>
    <w:rsid w:val="004014B2"/>
    <w:rsid w:val="00404380"/>
    <w:rsid w:val="00416678"/>
    <w:rsid w:val="004210B5"/>
    <w:rsid w:val="004300C3"/>
    <w:rsid w:val="00431B44"/>
    <w:rsid w:val="004338B1"/>
    <w:rsid w:val="004361A3"/>
    <w:rsid w:val="0044262E"/>
    <w:rsid w:val="00447118"/>
    <w:rsid w:val="004475DB"/>
    <w:rsid w:val="00454160"/>
    <w:rsid w:val="0045466F"/>
    <w:rsid w:val="004551E6"/>
    <w:rsid w:val="0045780A"/>
    <w:rsid w:val="00460EC9"/>
    <w:rsid w:val="0046629C"/>
    <w:rsid w:val="0046655F"/>
    <w:rsid w:val="00466760"/>
    <w:rsid w:val="00467011"/>
    <w:rsid w:val="00467F20"/>
    <w:rsid w:val="004745D1"/>
    <w:rsid w:val="004816E0"/>
    <w:rsid w:val="00486EDB"/>
    <w:rsid w:val="0049104C"/>
    <w:rsid w:val="00493F20"/>
    <w:rsid w:val="00496737"/>
    <w:rsid w:val="004A06CC"/>
    <w:rsid w:val="004A0C56"/>
    <w:rsid w:val="004A769A"/>
    <w:rsid w:val="004B013A"/>
    <w:rsid w:val="004B0991"/>
    <w:rsid w:val="004B0D26"/>
    <w:rsid w:val="004B395E"/>
    <w:rsid w:val="004B74C2"/>
    <w:rsid w:val="004C42EC"/>
    <w:rsid w:val="004C58D4"/>
    <w:rsid w:val="004C594E"/>
    <w:rsid w:val="004C7715"/>
    <w:rsid w:val="004D1561"/>
    <w:rsid w:val="004D6A7B"/>
    <w:rsid w:val="004E07C0"/>
    <w:rsid w:val="004F1219"/>
    <w:rsid w:val="004F2CA0"/>
    <w:rsid w:val="004F3943"/>
    <w:rsid w:val="004F686E"/>
    <w:rsid w:val="004F7BC0"/>
    <w:rsid w:val="00501CA0"/>
    <w:rsid w:val="005118EB"/>
    <w:rsid w:val="005158BD"/>
    <w:rsid w:val="0051660B"/>
    <w:rsid w:val="0052370B"/>
    <w:rsid w:val="00524B9E"/>
    <w:rsid w:val="005303AA"/>
    <w:rsid w:val="005303EF"/>
    <w:rsid w:val="0053140C"/>
    <w:rsid w:val="00534512"/>
    <w:rsid w:val="00535D02"/>
    <w:rsid w:val="00536A26"/>
    <w:rsid w:val="00540F8E"/>
    <w:rsid w:val="00546E39"/>
    <w:rsid w:val="00551968"/>
    <w:rsid w:val="00552339"/>
    <w:rsid w:val="00557ACF"/>
    <w:rsid w:val="00563F1A"/>
    <w:rsid w:val="00570FE4"/>
    <w:rsid w:val="00571994"/>
    <w:rsid w:val="00575515"/>
    <w:rsid w:val="00577F4E"/>
    <w:rsid w:val="0058494D"/>
    <w:rsid w:val="005857AE"/>
    <w:rsid w:val="00586FFC"/>
    <w:rsid w:val="00593B66"/>
    <w:rsid w:val="00597635"/>
    <w:rsid w:val="005A13FA"/>
    <w:rsid w:val="005A5EA7"/>
    <w:rsid w:val="005B08FB"/>
    <w:rsid w:val="005B202F"/>
    <w:rsid w:val="005B26ED"/>
    <w:rsid w:val="005B4E49"/>
    <w:rsid w:val="005B5C35"/>
    <w:rsid w:val="005C20B2"/>
    <w:rsid w:val="005C5DB5"/>
    <w:rsid w:val="005C76B2"/>
    <w:rsid w:val="005E26CF"/>
    <w:rsid w:val="005E432D"/>
    <w:rsid w:val="005F25E1"/>
    <w:rsid w:val="005F28D4"/>
    <w:rsid w:val="005F71A9"/>
    <w:rsid w:val="006073DC"/>
    <w:rsid w:val="0061198B"/>
    <w:rsid w:val="006148DE"/>
    <w:rsid w:val="00615AAE"/>
    <w:rsid w:val="00615E7B"/>
    <w:rsid w:val="00622C76"/>
    <w:rsid w:val="0062384C"/>
    <w:rsid w:val="00624A70"/>
    <w:rsid w:val="006274A0"/>
    <w:rsid w:val="00631319"/>
    <w:rsid w:val="00640102"/>
    <w:rsid w:val="00642D1B"/>
    <w:rsid w:val="00643E19"/>
    <w:rsid w:val="006464AA"/>
    <w:rsid w:val="006549DF"/>
    <w:rsid w:val="00654E61"/>
    <w:rsid w:val="00665BCC"/>
    <w:rsid w:val="00670CBF"/>
    <w:rsid w:val="006728F6"/>
    <w:rsid w:val="0067503C"/>
    <w:rsid w:val="00676362"/>
    <w:rsid w:val="00676943"/>
    <w:rsid w:val="00682543"/>
    <w:rsid w:val="00684ABC"/>
    <w:rsid w:val="00684F6A"/>
    <w:rsid w:val="006857AE"/>
    <w:rsid w:val="0069188F"/>
    <w:rsid w:val="00694AB6"/>
    <w:rsid w:val="006A0ED0"/>
    <w:rsid w:val="006A169E"/>
    <w:rsid w:val="006A225F"/>
    <w:rsid w:val="006A3760"/>
    <w:rsid w:val="006A3871"/>
    <w:rsid w:val="006A3E1A"/>
    <w:rsid w:val="006A5A0D"/>
    <w:rsid w:val="006A7B71"/>
    <w:rsid w:val="006C038E"/>
    <w:rsid w:val="006C5AE2"/>
    <w:rsid w:val="006C68C5"/>
    <w:rsid w:val="006C7BC2"/>
    <w:rsid w:val="006C7FC4"/>
    <w:rsid w:val="006D2391"/>
    <w:rsid w:val="006D2878"/>
    <w:rsid w:val="006D2ED0"/>
    <w:rsid w:val="006D5488"/>
    <w:rsid w:val="006D5DFE"/>
    <w:rsid w:val="006D65D8"/>
    <w:rsid w:val="006D7341"/>
    <w:rsid w:val="006D74E3"/>
    <w:rsid w:val="006E4E3D"/>
    <w:rsid w:val="006E5EB2"/>
    <w:rsid w:val="006F208A"/>
    <w:rsid w:val="006F5C4B"/>
    <w:rsid w:val="007029E0"/>
    <w:rsid w:val="00703D64"/>
    <w:rsid w:val="00704C37"/>
    <w:rsid w:val="00710781"/>
    <w:rsid w:val="00711B4C"/>
    <w:rsid w:val="00717327"/>
    <w:rsid w:val="0072316F"/>
    <w:rsid w:val="00725D3F"/>
    <w:rsid w:val="007366F0"/>
    <w:rsid w:val="00737CE7"/>
    <w:rsid w:val="007444AC"/>
    <w:rsid w:val="00745015"/>
    <w:rsid w:val="00756D84"/>
    <w:rsid w:val="0075717B"/>
    <w:rsid w:val="00762DA0"/>
    <w:rsid w:val="00763985"/>
    <w:rsid w:val="00764A76"/>
    <w:rsid w:val="00765255"/>
    <w:rsid w:val="007655D1"/>
    <w:rsid w:val="007660DC"/>
    <w:rsid w:val="00772213"/>
    <w:rsid w:val="00772410"/>
    <w:rsid w:val="0077249E"/>
    <w:rsid w:val="00773DB4"/>
    <w:rsid w:val="0078069B"/>
    <w:rsid w:val="00784B70"/>
    <w:rsid w:val="007858EC"/>
    <w:rsid w:val="00791083"/>
    <w:rsid w:val="0079423A"/>
    <w:rsid w:val="00794CEF"/>
    <w:rsid w:val="007956EB"/>
    <w:rsid w:val="00795F63"/>
    <w:rsid w:val="007A0A32"/>
    <w:rsid w:val="007A3FEA"/>
    <w:rsid w:val="007A6495"/>
    <w:rsid w:val="007A67FA"/>
    <w:rsid w:val="007B65DD"/>
    <w:rsid w:val="007C15D8"/>
    <w:rsid w:val="007C3C18"/>
    <w:rsid w:val="007C3F03"/>
    <w:rsid w:val="007D04D2"/>
    <w:rsid w:val="007E13CD"/>
    <w:rsid w:val="007E2844"/>
    <w:rsid w:val="007E464B"/>
    <w:rsid w:val="007E6E9E"/>
    <w:rsid w:val="007E7FD1"/>
    <w:rsid w:val="007F1E27"/>
    <w:rsid w:val="007F24F9"/>
    <w:rsid w:val="008018A7"/>
    <w:rsid w:val="00801921"/>
    <w:rsid w:val="008039D1"/>
    <w:rsid w:val="00812698"/>
    <w:rsid w:val="00820F97"/>
    <w:rsid w:val="0082256A"/>
    <w:rsid w:val="00827FAE"/>
    <w:rsid w:val="00832ED8"/>
    <w:rsid w:val="008351C1"/>
    <w:rsid w:val="0083704E"/>
    <w:rsid w:val="0083707E"/>
    <w:rsid w:val="0083756C"/>
    <w:rsid w:val="008378CA"/>
    <w:rsid w:val="00837F2C"/>
    <w:rsid w:val="008400F1"/>
    <w:rsid w:val="0084126D"/>
    <w:rsid w:val="00845320"/>
    <w:rsid w:val="0085363A"/>
    <w:rsid w:val="0085548B"/>
    <w:rsid w:val="00860C11"/>
    <w:rsid w:val="00862BCF"/>
    <w:rsid w:val="008651BF"/>
    <w:rsid w:val="00883FEB"/>
    <w:rsid w:val="008850AC"/>
    <w:rsid w:val="008851DF"/>
    <w:rsid w:val="0088750E"/>
    <w:rsid w:val="008A13FE"/>
    <w:rsid w:val="008A1594"/>
    <w:rsid w:val="008A1B81"/>
    <w:rsid w:val="008A2438"/>
    <w:rsid w:val="008A4C59"/>
    <w:rsid w:val="008B261B"/>
    <w:rsid w:val="008B4FB9"/>
    <w:rsid w:val="008C0491"/>
    <w:rsid w:val="008C4791"/>
    <w:rsid w:val="008C70E0"/>
    <w:rsid w:val="008C71EB"/>
    <w:rsid w:val="008D2473"/>
    <w:rsid w:val="008D3577"/>
    <w:rsid w:val="008D4C90"/>
    <w:rsid w:val="008D64F1"/>
    <w:rsid w:val="008E15BA"/>
    <w:rsid w:val="008E1C52"/>
    <w:rsid w:val="008F0A95"/>
    <w:rsid w:val="008F35EC"/>
    <w:rsid w:val="008F66C5"/>
    <w:rsid w:val="00901BA2"/>
    <w:rsid w:val="0090294F"/>
    <w:rsid w:val="00902C6B"/>
    <w:rsid w:val="0090341E"/>
    <w:rsid w:val="0090548C"/>
    <w:rsid w:val="009060BC"/>
    <w:rsid w:val="00916FA6"/>
    <w:rsid w:val="0092151D"/>
    <w:rsid w:val="009242E0"/>
    <w:rsid w:val="00924988"/>
    <w:rsid w:val="00926871"/>
    <w:rsid w:val="00931408"/>
    <w:rsid w:val="0093185D"/>
    <w:rsid w:val="0093346C"/>
    <w:rsid w:val="00933E5B"/>
    <w:rsid w:val="00935516"/>
    <w:rsid w:val="009361B8"/>
    <w:rsid w:val="0093792E"/>
    <w:rsid w:val="00942668"/>
    <w:rsid w:val="00942DF9"/>
    <w:rsid w:val="009573E4"/>
    <w:rsid w:val="00963645"/>
    <w:rsid w:val="009724F4"/>
    <w:rsid w:val="0097679B"/>
    <w:rsid w:val="00977167"/>
    <w:rsid w:val="0098044A"/>
    <w:rsid w:val="00981FC3"/>
    <w:rsid w:val="00984993"/>
    <w:rsid w:val="00984A4B"/>
    <w:rsid w:val="009860E5"/>
    <w:rsid w:val="0099324F"/>
    <w:rsid w:val="00997C6D"/>
    <w:rsid w:val="009A078D"/>
    <w:rsid w:val="009A7615"/>
    <w:rsid w:val="009B013B"/>
    <w:rsid w:val="009B0BFE"/>
    <w:rsid w:val="009B2A21"/>
    <w:rsid w:val="009B493A"/>
    <w:rsid w:val="009B4B2B"/>
    <w:rsid w:val="009C26D7"/>
    <w:rsid w:val="009C4C4E"/>
    <w:rsid w:val="009C5891"/>
    <w:rsid w:val="009C74A2"/>
    <w:rsid w:val="009D0720"/>
    <w:rsid w:val="009D5F29"/>
    <w:rsid w:val="009D7123"/>
    <w:rsid w:val="009E1807"/>
    <w:rsid w:val="009E4F88"/>
    <w:rsid w:val="009E681A"/>
    <w:rsid w:val="009E7EA7"/>
    <w:rsid w:val="009F0F9E"/>
    <w:rsid w:val="009F2CA1"/>
    <w:rsid w:val="009F44BF"/>
    <w:rsid w:val="009F6144"/>
    <w:rsid w:val="009F7A14"/>
    <w:rsid w:val="00A001B2"/>
    <w:rsid w:val="00A20D6C"/>
    <w:rsid w:val="00A27ABA"/>
    <w:rsid w:val="00A31161"/>
    <w:rsid w:val="00A318EF"/>
    <w:rsid w:val="00A41472"/>
    <w:rsid w:val="00A414B1"/>
    <w:rsid w:val="00A4176D"/>
    <w:rsid w:val="00A4211C"/>
    <w:rsid w:val="00A450C8"/>
    <w:rsid w:val="00A525C5"/>
    <w:rsid w:val="00A53FA8"/>
    <w:rsid w:val="00A5410A"/>
    <w:rsid w:val="00A57DA1"/>
    <w:rsid w:val="00A62403"/>
    <w:rsid w:val="00A64C1F"/>
    <w:rsid w:val="00A73A18"/>
    <w:rsid w:val="00A74379"/>
    <w:rsid w:val="00A7706D"/>
    <w:rsid w:val="00A83BCC"/>
    <w:rsid w:val="00A8414A"/>
    <w:rsid w:val="00A873E3"/>
    <w:rsid w:val="00A941A7"/>
    <w:rsid w:val="00A95414"/>
    <w:rsid w:val="00A9658C"/>
    <w:rsid w:val="00A97BB3"/>
    <w:rsid w:val="00AA5F0F"/>
    <w:rsid w:val="00AA7965"/>
    <w:rsid w:val="00AB01BB"/>
    <w:rsid w:val="00AB0987"/>
    <w:rsid w:val="00AB140B"/>
    <w:rsid w:val="00AB1A32"/>
    <w:rsid w:val="00AB411A"/>
    <w:rsid w:val="00AB4824"/>
    <w:rsid w:val="00AB632E"/>
    <w:rsid w:val="00AB7DC5"/>
    <w:rsid w:val="00AC0D33"/>
    <w:rsid w:val="00AC1693"/>
    <w:rsid w:val="00AC2FAC"/>
    <w:rsid w:val="00AC4618"/>
    <w:rsid w:val="00AC6AF7"/>
    <w:rsid w:val="00AD2CC5"/>
    <w:rsid w:val="00AD34D9"/>
    <w:rsid w:val="00AD68A9"/>
    <w:rsid w:val="00AE6020"/>
    <w:rsid w:val="00AE6064"/>
    <w:rsid w:val="00B0330A"/>
    <w:rsid w:val="00B04AD8"/>
    <w:rsid w:val="00B05418"/>
    <w:rsid w:val="00B1047D"/>
    <w:rsid w:val="00B10CC4"/>
    <w:rsid w:val="00B14EFF"/>
    <w:rsid w:val="00B1523F"/>
    <w:rsid w:val="00B160DE"/>
    <w:rsid w:val="00B16DE9"/>
    <w:rsid w:val="00B23AC9"/>
    <w:rsid w:val="00B25778"/>
    <w:rsid w:val="00B32890"/>
    <w:rsid w:val="00B40FA9"/>
    <w:rsid w:val="00B41006"/>
    <w:rsid w:val="00B42053"/>
    <w:rsid w:val="00B428AE"/>
    <w:rsid w:val="00B42E58"/>
    <w:rsid w:val="00B42F5E"/>
    <w:rsid w:val="00B44671"/>
    <w:rsid w:val="00B47375"/>
    <w:rsid w:val="00B501EA"/>
    <w:rsid w:val="00B60B09"/>
    <w:rsid w:val="00B61C48"/>
    <w:rsid w:val="00B647BA"/>
    <w:rsid w:val="00B654D4"/>
    <w:rsid w:val="00B712BA"/>
    <w:rsid w:val="00B71BC1"/>
    <w:rsid w:val="00B71DFC"/>
    <w:rsid w:val="00B72828"/>
    <w:rsid w:val="00B73CE8"/>
    <w:rsid w:val="00B77317"/>
    <w:rsid w:val="00B850D8"/>
    <w:rsid w:val="00B8539D"/>
    <w:rsid w:val="00B8782F"/>
    <w:rsid w:val="00B9093F"/>
    <w:rsid w:val="00B95CF3"/>
    <w:rsid w:val="00BA5FF5"/>
    <w:rsid w:val="00BA634A"/>
    <w:rsid w:val="00BA65D2"/>
    <w:rsid w:val="00BB012D"/>
    <w:rsid w:val="00BB7DEB"/>
    <w:rsid w:val="00BC0806"/>
    <w:rsid w:val="00BC0C9C"/>
    <w:rsid w:val="00BC6876"/>
    <w:rsid w:val="00BD17AC"/>
    <w:rsid w:val="00BD3FE2"/>
    <w:rsid w:val="00BE1A7B"/>
    <w:rsid w:val="00BE2E13"/>
    <w:rsid w:val="00BE36D1"/>
    <w:rsid w:val="00BE453F"/>
    <w:rsid w:val="00BE4A29"/>
    <w:rsid w:val="00C007C3"/>
    <w:rsid w:val="00C068D7"/>
    <w:rsid w:val="00C11C6F"/>
    <w:rsid w:val="00C12082"/>
    <w:rsid w:val="00C121E9"/>
    <w:rsid w:val="00C1673E"/>
    <w:rsid w:val="00C16CA9"/>
    <w:rsid w:val="00C22549"/>
    <w:rsid w:val="00C234A3"/>
    <w:rsid w:val="00C24111"/>
    <w:rsid w:val="00C25A0B"/>
    <w:rsid w:val="00C26028"/>
    <w:rsid w:val="00C37AF4"/>
    <w:rsid w:val="00C41947"/>
    <w:rsid w:val="00C43B0A"/>
    <w:rsid w:val="00C45F5C"/>
    <w:rsid w:val="00C46122"/>
    <w:rsid w:val="00C47BE3"/>
    <w:rsid w:val="00C60B0A"/>
    <w:rsid w:val="00C626A9"/>
    <w:rsid w:val="00C632B1"/>
    <w:rsid w:val="00C76483"/>
    <w:rsid w:val="00C81B45"/>
    <w:rsid w:val="00C85C2D"/>
    <w:rsid w:val="00C97156"/>
    <w:rsid w:val="00CA0166"/>
    <w:rsid w:val="00CA0DB3"/>
    <w:rsid w:val="00CA1507"/>
    <w:rsid w:val="00CA20F7"/>
    <w:rsid w:val="00CA73C7"/>
    <w:rsid w:val="00CA7CD4"/>
    <w:rsid w:val="00CB23C5"/>
    <w:rsid w:val="00CB2DDF"/>
    <w:rsid w:val="00CB4978"/>
    <w:rsid w:val="00CB7800"/>
    <w:rsid w:val="00CB78C3"/>
    <w:rsid w:val="00CD440B"/>
    <w:rsid w:val="00CD4C80"/>
    <w:rsid w:val="00CD533C"/>
    <w:rsid w:val="00CD5A91"/>
    <w:rsid w:val="00CD61DD"/>
    <w:rsid w:val="00CD7A03"/>
    <w:rsid w:val="00CE375B"/>
    <w:rsid w:val="00CE6D02"/>
    <w:rsid w:val="00CF1F25"/>
    <w:rsid w:val="00CF665C"/>
    <w:rsid w:val="00D01B5B"/>
    <w:rsid w:val="00D047AF"/>
    <w:rsid w:val="00D053C3"/>
    <w:rsid w:val="00D11F5A"/>
    <w:rsid w:val="00D1609D"/>
    <w:rsid w:val="00D167C3"/>
    <w:rsid w:val="00D21694"/>
    <w:rsid w:val="00D232AF"/>
    <w:rsid w:val="00D26CBF"/>
    <w:rsid w:val="00D348C3"/>
    <w:rsid w:val="00D3643F"/>
    <w:rsid w:val="00D4085C"/>
    <w:rsid w:val="00D41EDE"/>
    <w:rsid w:val="00D428A5"/>
    <w:rsid w:val="00D44968"/>
    <w:rsid w:val="00D46E73"/>
    <w:rsid w:val="00D5220A"/>
    <w:rsid w:val="00D52F5F"/>
    <w:rsid w:val="00D53055"/>
    <w:rsid w:val="00D62D72"/>
    <w:rsid w:val="00D63475"/>
    <w:rsid w:val="00D70D2B"/>
    <w:rsid w:val="00D71487"/>
    <w:rsid w:val="00D71C3D"/>
    <w:rsid w:val="00D72141"/>
    <w:rsid w:val="00D73C42"/>
    <w:rsid w:val="00D7554F"/>
    <w:rsid w:val="00D756CB"/>
    <w:rsid w:val="00D91F83"/>
    <w:rsid w:val="00D92867"/>
    <w:rsid w:val="00D95418"/>
    <w:rsid w:val="00D95823"/>
    <w:rsid w:val="00D9791D"/>
    <w:rsid w:val="00DA04D3"/>
    <w:rsid w:val="00DA1700"/>
    <w:rsid w:val="00DA3C8C"/>
    <w:rsid w:val="00DA494E"/>
    <w:rsid w:val="00DA5509"/>
    <w:rsid w:val="00DA5D79"/>
    <w:rsid w:val="00DA74FD"/>
    <w:rsid w:val="00DB2724"/>
    <w:rsid w:val="00DC4B5C"/>
    <w:rsid w:val="00DC4EE8"/>
    <w:rsid w:val="00DC68D6"/>
    <w:rsid w:val="00DD5C84"/>
    <w:rsid w:val="00DD7D92"/>
    <w:rsid w:val="00DE17D5"/>
    <w:rsid w:val="00DE49B5"/>
    <w:rsid w:val="00DE5FB1"/>
    <w:rsid w:val="00DE7A15"/>
    <w:rsid w:val="00DF03F6"/>
    <w:rsid w:val="00DF5CA3"/>
    <w:rsid w:val="00E07715"/>
    <w:rsid w:val="00E11A52"/>
    <w:rsid w:val="00E11DC0"/>
    <w:rsid w:val="00E13581"/>
    <w:rsid w:val="00E136A1"/>
    <w:rsid w:val="00E1507B"/>
    <w:rsid w:val="00E153AE"/>
    <w:rsid w:val="00E227F3"/>
    <w:rsid w:val="00E343A9"/>
    <w:rsid w:val="00E34567"/>
    <w:rsid w:val="00E36CD3"/>
    <w:rsid w:val="00E37B11"/>
    <w:rsid w:val="00E46228"/>
    <w:rsid w:val="00E53570"/>
    <w:rsid w:val="00E54A5E"/>
    <w:rsid w:val="00E55946"/>
    <w:rsid w:val="00E57B67"/>
    <w:rsid w:val="00E6020F"/>
    <w:rsid w:val="00E60B8A"/>
    <w:rsid w:val="00E60D18"/>
    <w:rsid w:val="00E63353"/>
    <w:rsid w:val="00E67240"/>
    <w:rsid w:val="00E7385D"/>
    <w:rsid w:val="00E760AF"/>
    <w:rsid w:val="00E776D0"/>
    <w:rsid w:val="00E8421C"/>
    <w:rsid w:val="00E9128E"/>
    <w:rsid w:val="00E93114"/>
    <w:rsid w:val="00EA43D4"/>
    <w:rsid w:val="00EA6C1C"/>
    <w:rsid w:val="00EB185C"/>
    <w:rsid w:val="00EB2FA4"/>
    <w:rsid w:val="00EB50B8"/>
    <w:rsid w:val="00EB6F8B"/>
    <w:rsid w:val="00EC1126"/>
    <w:rsid w:val="00EC25F1"/>
    <w:rsid w:val="00EC4F4D"/>
    <w:rsid w:val="00EC5D60"/>
    <w:rsid w:val="00ED05BD"/>
    <w:rsid w:val="00ED23B0"/>
    <w:rsid w:val="00ED4F4C"/>
    <w:rsid w:val="00ED5CDB"/>
    <w:rsid w:val="00EE15A5"/>
    <w:rsid w:val="00EE1765"/>
    <w:rsid w:val="00EE326F"/>
    <w:rsid w:val="00EE643F"/>
    <w:rsid w:val="00EF0B97"/>
    <w:rsid w:val="00EF2133"/>
    <w:rsid w:val="00F054F7"/>
    <w:rsid w:val="00F105C6"/>
    <w:rsid w:val="00F1126D"/>
    <w:rsid w:val="00F11ECA"/>
    <w:rsid w:val="00F122C8"/>
    <w:rsid w:val="00F144D6"/>
    <w:rsid w:val="00F1616D"/>
    <w:rsid w:val="00F20B15"/>
    <w:rsid w:val="00F24043"/>
    <w:rsid w:val="00F260DB"/>
    <w:rsid w:val="00F26745"/>
    <w:rsid w:val="00F30040"/>
    <w:rsid w:val="00F30A5A"/>
    <w:rsid w:val="00F3191A"/>
    <w:rsid w:val="00F35C52"/>
    <w:rsid w:val="00F4050C"/>
    <w:rsid w:val="00F4325B"/>
    <w:rsid w:val="00F432CD"/>
    <w:rsid w:val="00F44C43"/>
    <w:rsid w:val="00F46268"/>
    <w:rsid w:val="00F478FA"/>
    <w:rsid w:val="00F55816"/>
    <w:rsid w:val="00F66C48"/>
    <w:rsid w:val="00F67E55"/>
    <w:rsid w:val="00F7219B"/>
    <w:rsid w:val="00F777D2"/>
    <w:rsid w:val="00F81936"/>
    <w:rsid w:val="00F82E4F"/>
    <w:rsid w:val="00F83600"/>
    <w:rsid w:val="00F866F8"/>
    <w:rsid w:val="00F9400C"/>
    <w:rsid w:val="00F955EF"/>
    <w:rsid w:val="00F95E47"/>
    <w:rsid w:val="00F96076"/>
    <w:rsid w:val="00F97E08"/>
    <w:rsid w:val="00FA4400"/>
    <w:rsid w:val="00FB3C97"/>
    <w:rsid w:val="00FB4A97"/>
    <w:rsid w:val="00FB5EED"/>
    <w:rsid w:val="00FC2DFA"/>
    <w:rsid w:val="00FD380C"/>
    <w:rsid w:val="00FD3ADF"/>
    <w:rsid w:val="00FD4767"/>
    <w:rsid w:val="00FE0166"/>
    <w:rsid w:val="00FE29BC"/>
    <w:rsid w:val="00FF33AE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FD172"/>
  <w15:docId w15:val="{72339F15-0C0D-4CBA-9068-7EA1489C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39"/>
    <w:lsdException w:name="toc 6" w:uiPriority="39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5548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A0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A0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A0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A0E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A3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6A3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A3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6A3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A3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781"/>
    <w:pPr>
      <w:ind w:left="720"/>
      <w:contextualSpacing/>
    </w:pPr>
  </w:style>
  <w:style w:type="paragraph" w:customStyle="1" w:styleId="BMTIntro">
    <w:name w:val="BMT_Intro"/>
    <w:basedOn w:val="BMTNormal"/>
    <w:qFormat/>
    <w:rsid w:val="00FA4400"/>
    <w:pPr>
      <w:spacing w:after="480"/>
    </w:pPr>
    <w:rPr>
      <w:b/>
      <w:color w:val="005581"/>
      <w:sz w:val="26"/>
    </w:rPr>
  </w:style>
  <w:style w:type="paragraph" w:styleId="Header">
    <w:name w:val="header"/>
    <w:basedOn w:val="Normal"/>
    <w:link w:val="HeaderChar"/>
    <w:uiPriority w:val="99"/>
    <w:unhideWhenUsed/>
    <w:rsid w:val="00141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19A"/>
  </w:style>
  <w:style w:type="paragraph" w:styleId="Footer">
    <w:name w:val="footer"/>
    <w:basedOn w:val="Normal"/>
    <w:link w:val="FooterChar"/>
    <w:uiPriority w:val="99"/>
    <w:unhideWhenUsed/>
    <w:rsid w:val="00141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19A"/>
  </w:style>
  <w:style w:type="paragraph" w:customStyle="1" w:styleId="BMTNumberedLevel1">
    <w:name w:val="BMT_Numbered Level 1"/>
    <w:basedOn w:val="BMTBullet"/>
    <w:qFormat/>
    <w:rsid w:val="00C22549"/>
    <w:pPr>
      <w:numPr>
        <w:numId w:val="1"/>
      </w:numPr>
    </w:pPr>
  </w:style>
  <w:style w:type="paragraph" w:customStyle="1" w:styleId="BMTNumberedLevel2">
    <w:name w:val="BMT_Numbered Level 2"/>
    <w:basedOn w:val="BMTNormal"/>
    <w:qFormat/>
    <w:rsid w:val="00070051"/>
    <w:pPr>
      <w:numPr>
        <w:ilvl w:val="1"/>
        <w:numId w:val="1"/>
      </w:numPr>
    </w:pPr>
    <w:rPr>
      <w:sz w:val="20"/>
    </w:rPr>
  </w:style>
  <w:style w:type="paragraph" w:customStyle="1" w:styleId="BMTNumberedLevel3">
    <w:name w:val="BMT_Numbered Level 3"/>
    <w:basedOn w:val="BMTNormal"/>
    <w:next w:val="BMTNormal"/>
    <w:qFormat/>
    <w:rsid w:val="00070051"/>
    <w:pPr>
      <w:numPr>
        <w:ilvl w:val="2"/>
        <w:numId w:val="1"/>
      </w:numPr>
    </w:pPr>
    <w:rPr>
      <w:sz w:val="20"/>
    </w:rPr>
  </w:style>
  <w:style w:type="paragraph" w:customStyle="1" w:styleId="BMTNumberedLevel4">
    <w:name w:val="BMT_Numbered Level 4"/>
    <w:basedOn w:val="BMTNormal"/>
    <w:qFormat/>
    <w:rsid w:val="00070051"/>
    <w:pPr>
      <w:numPr>
        <w:ilvl w:val="3"/>
        <w:numId w:val="1"/>
      </w:numPr>
      <w:tabs>
        <w:tab w:val="left" w:pos="567"/>
      </w:tabs>
    </w:pPr>
    <w:rPr>
      <w:sz w:val="20"/>
    </w:rPr>
  </w:style>
  <w:style w:type="paragraph" w:customStyle="1" w:styleId="BMTHeading1">
    <w:name w:val="BMT_Heading 1"/>
    <w:basedOn w:val="BMTNormal"/>
    <w:link w:val="BMTHeading1Char"/>
    <w:qFormat/>
    <w:rsid w:val="00E343A9"/>
    <w:pPr>
      <w:spacing w:after="240"/>
      <w:outlineLvl w:val="0"/>
    </w:pPr>
    <w:rPr>
      <w:b/>
      <w:color w:val="005581"/>
      <w:sz w:val="34"/>
    </w:rPr>
  </w:style>
  <w:style w:type="paragraph" w:customStyle="1" w:styleId="BMTHeading2">
    <w:name w:val="BMT_Heading 2"/>
    <w:basedOn w:val="Normal"/>
    <w:qFormat/>
    <w:rsid w:val="00281427"/>
    <w:pPr>
      <w:spacing w:after="0"/>
      <w:outlineLvl w:val="1"/>
    </w:pPr>
    <w:rPr>
      <w:b/>
      <w:color w:val="005581"/>
      <w:sz w:val="26"/>
    </w:rPr>
  </w:style>
  <w:style w:type="paragraph" w:customStyle="1" w:styleId="BMTHeading3">
    <w:name w:val="BMT_Heading 3"/>
    <w:basedOn w:val="Normal"/>
    <w:qFormat/>
    <w:rsid w:val="00977167"/>
    <w:pPr>
      <w:spacing w:before="240" w:after="120" w:line="240" w:lineRule="auto"/>
      <w:outlineLvl w:val="2"/>
    </w:pPr>
    <w:rPr>
      <w:b/>
      <w:color w:val="005581"/>
      <w:sz w:val="20"/>
    </w:rPr>
  </w:style>
  <w:style w:type="paragraph" w:customStyle="1" w:styleId="BMTBullet">
    <w:name w:val="BMT_Bullet"/>
    <w:basedOn w:val="BMTNormal"/>
    <w:qFormat/>
    <w:rsid w:val="00597635"/>
    <w:pPr>
      <w:numPr>
        <w:numId w:val="4"/>
      </w:numPr>
      <w:spacing w:after="120"/>
    </w:pPr>
    <w:rPr>
      <w:sz w:val="20"/>
    </w:rPr>
  </w:style>
  <w:style w:type="paragraph" w:customStyle="1" w:styleId="BMTBulletLevel2">
    <w:name w:val="BMT_Bullet Level 2"/>
    <w:basedOn w:val="BMTNormal"/>
    <w:qFormat/>
    <w:rsid w:val="00597635"/>
    <w:pPr>
      <w:numPr>
        <w:numId w:val="5"/>
      </w:numPr>
      <w:spacing w:after="120"/>
      <w:contextualSpacing/>
    </w:pPr>
    <w:rPr>
      <w:sz w:val="20"/>
    </w:rPr>
  </w:style>
  <w:style w:type="paragraph" w:customStyle="1" w:styleId="BMTBulletLevel3">
    <w:name w:val="BMT_Bullet Level 3"/>
    <w:basedOn w:val="BMTBullet"/>
    <w:qFormat/>
    <w:rsid w:val="00597635"/>
    <w:pPr>
      <w:numPr>
        <w:numId w:val="6"/>
      </w:numPr>
    </w:pPr>
  </w:style>
  <w:style w:type="paragraph" w:customStyle="1" w:styleId="BMTNormal">
    <w:name w:val="BMT_Normal"/>
    <w:link w:val="BMTNormalChar"/>
    <w:qFormat/>
    <w:rsid w:val="00200E27"/>
    <w:pPr>
      <w:spacing w:after="0" w:line="240" w:lineRule="auto"/>
    </w:pPr>
    <w:rPr>
      <w:rFonts w:ascii="Arial" w:hAnsi="Arial"/>
      <w:noProof/>
      <w:color w:val="4F5650"/>
    </w:rPr>
  </w:style>
  <w:style w:type="paragraph" w:customStyle="1" w:styleId="BMTBodyText">
    <w:name w:val="BMT_Body Text"/>
    <w:basedOn w:val="BMTNormal"/>
    <w:link w:val="BMTBodyTextChar"/>
    <w:qFormat/>
    <w:rsid w:val="00E343A9"/>
    <w:pPr>
      <w:spacing w:after="240"/>
    </w:pPr>
    <w:rPr>
      <w:sz w:val="20"/>
    </w:rPr>
  </w:style>
  <w:style w:type="paragraph" w:customStyle="1" w:styleId="BMTTitle">
    <w:name w:val="BMT_Title"/>
    <w:basedOn w:val="BMTNormal"/>
    <w:qFormat/>
    <w:rsid w:val="006D5DFE"/>
    <w:rPr>
      <w:color w:val="005581"/>
      <w:sz w:val="70"/>
    </w:rPr>
  </w:style>
  <w:style w:type="paragraph" w:customStyle="1" w:styleId="BMTSubtitle">
    <w:name w:val="BMT_Subtitle"/>
    <w:basedOn w:val="BMTNormal"/>
    <w:qFormat/>
    <w:rsid w:val="0046655F"/>
    <w:rPr>
      <w:sz w:val="40"/>
    </w:rPr>
  </w:style>
  <w:style w:type="paragraph" w:customStyle="1" w:styleId="BMTDate">
    <w:name w:val="BMT_Date"/>
    <w:basedOn w:val="BMTNormal"/>
    <w:qFormat/>
    <w:rsid w:val="0046655F"/>
  </w:style>
  <w:style w:type="paragraph" w:customStyle="1" w:styleId="BMTPageNumber">
    <w:name w:val="BMT_Page Number"/>
    <w:basedOn w:val="BMTNormal"/>
    <w:qFormat/>
    <w:rsid w:val="006F208A"/>
    <w:pPr>
      <w:framePr w:hSpace="181" w:wrap="around" w:vAnchor="text" w:hAnchor="page" w:x="1135" w:y="1"/>
      <w:suppressOverlap/>
      <w:jc w:val="right"/>
    </w:pPr>
    <w:rPr>
      <w:sz w:val="16"/>
    </w:rPr>
  </w:style>
  <w:style w:type="paragraph" w:customStyle="1" w:styleId="BMTQuote">
    <w:name w:val="BMT_Quote"/>
    <w:basedOn w:val="BMTNormal"/>
    <w:qFormat/>
    <w:rsid w:val="00394FAC"/>
    <w:rPr>
      <w:color w:val="005581"/>
      <w:sz w:val="20"/>
    </w:rPr>
  </w:style>
  <w:style w:type="paragraph" w:customStyle="1" w:styleId="BMTFooter">
    <w:name w:val="BMT_Footer"/>
    <w:basedOn w:val="BMTNormal"/>
    <w:qFormat/>
    <w:rsid w:val="006F208A"/>
    <w:pPr>
      <w:framePr w:hSpace="181" w:wrap="around" w:vAnchor="text" w:hAnchor="page" w:x="1135" w:y="1"/>
      <w:suppressOverlap/>
    </w:pPr>
    <w:rPr>
      <w:sz w:val="16"/>
    </w:rPr>
  </w:style>
  <w:style w:type="paragraph" w:customStyle="1" w:styleId="BMTTBTitle">
    <w:name w:val="BMT_TB_Title"/>
    <w:basedOn w:val="BMTNormal"/>
    <w:qFormat/>
    <w:rsid w:val="00597635"/>
    <w:pPr>
      <w:spacing w:after="120"/>
    </w:pPr>
    <w:rPr>
      <w:b/>
      <w:color w:val="005581"/>
      <w:sz w:val="20"/>
    </w:rPr>
  </w:style>
  <w:style w:type="paragraph" w:customStyle="1" w:styleId="BMTTBColHeading">
    <w:name w:val="BMT_TB_Col Heading"/>
    <w:basedOn w:val="BMTNormal"/>
    <w:qFormat/>
    <w:rsid w:val="00597635"/>
    <w:pPr>
      <w:shd w:val="solid" w:color="005581" w:fill="auto"/>
      <w:spacing w:before="60" w:after="60"/>
    </w:pPr>
    <w:rPr>
      <w:b/>
      <w:color w:val="FFFFFF"/>
      <w:sz w:val="20"/>
    </w:rPr>
  </w:style>
  <w:style w:type="paragraph" w:customStyle="1" w:styleId="BMTTBText">
    <w:name w:val="BMT_TB_Text"/>
    <w:basedOn w:val="BMTNormal"/>
    <w:qFormat/>
    <w:rsid w:val="00597635"/>
    <w:pPr>
      <w:spacing w:before="120" w:after="12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A0C56"/>
    <w:pPr>
      <w:tabs>
        <w:tab w:val="right" w:pos="9600"/>
      </w:tabs>
      <w:spacing w:before="120" w:after="0" w:line="240" w:lineRule="auto"/>
      <w:ind w:left="320" w:right="320"/>
    </w:pPr>
    <w:rPr>
      <w:b/>
      <w:color w:val="005581"/>
      <w:sz w:val="20"/>
    </w:rPr>
  </w:style>
  <w:style w:type="paragraph" w:styleId="TOC2">
    <w:name w:val="toc 2"/>
    <w:basedOn w:val="Normal"/>
    <w:next w:val="Normal"/>
    <w:uiPriority w:val="39"/>
    <w:unhideWhenUsed/>
    <w:rsid w:val="004A0C56"/>
    <w:pPr>
      <w:tabs>
        <w:tab w:val="right" w:pos="9600"/>
      </w:tabs>
      <w:spacing w:before="60" w:after="60" w:line="240" w:lineRule="auto"/>
      <w:ind w:left="320" w:right="320"/>
    </w:pPr>
    <w:rPr>
      <w:color w:val="4F5650"/>
      <w:sz w:val="20"/>
    </w:rPr>
  </w:style>
  <w:style w:type="paragraph" w:styleId="TOC3">
    <w:name w:val="toc 3"/>
    <w:basedOn w:val="Normal"/>
    <w:next w:val="Normal"/>
    <w:uiPriority w:val="39"/>
    <w:unhideWhenUsed/>
    <w:rsid w:val="004A0C56"/>
    <w:pPr>
      <w:tabs>
        <w:tab w:val="right" w:pos="9600"/>
      </w:tabs>
      <w:spacing w:before="60" w:after="120" w:line="240" w:lineRule="auto"/>
      <w:ind w:left="320" w:right="320"/>
      <w:contextualSpacing/>
    </w:pPr>
    <w:rPr>
      <w:noProof/>
      <w:color w:val="4F5650"/>
      <w:sz w:val="20"/>
    </w:rPr>
  </w:style>
  <w:style w:type="paragraph" w:customStyle="1" w:styleId="BMTChartSource">
    <w:name w:val="BMT_Chart Source"/>
    <w:basedOn w:val="BMTNormal"/>
    <w:rsid w:val="00CB7800"/>
    <w:rPr>
      <w:sz w:val="18"/>
    </w:rPr>
  </w:style>
  <w:style w:type="paragraph" w:customStyle="1" w:styleId="BMTSectionNumber">
    <w:name w:val="BMT_Section Number"/>
    <w:basedOn w:val="Normal"/>
    <w:qFormat/>
    <w:rsid w:val="007C3F03"/>
    <w:pPr>
      <w:spacing w:line="216" w:lineRule="auto"/>
      <w:jc w:val="right"/>
    </w:pPr>
    <w:rPr>
      <w:color w:val="005581"/>
      <w:sz w:val="800"/>
    </w:rPr>
  </w:style>
  <w:style w:type="paragraph" w:customStyle="1" w:styleId="BMTSectionHeading">
    <w:name w:val="BMT_Section Heading"/>
    <w:basedOn w:val="BMTNormal"/>
    <w:qFormat/>
    <w:rsid w:val="007C3F03"/>
    <w:pPr>
      <w:jc w:val="right"/>
    </w:pPr>
    <w:rPr>
      <w:b/>
      <w:color w:val="005581"/>
      <w:sz w:val="144"/>
    </w:rPr>
  </w:style>
  <w:style w:type="paragraph" w:styleId="NoSpacing">
    <w:name w:val="No Spacing"/>
    <w:uiPriority w:val="1"/>
    <w:qFormat/>
    <w:rsid w:val="00B42F5E"/>
    <w:pPr>
      <w:spacing w:after="0" w:line="240" w:lineRule="auto"/>
    </w:pPr>
    <w:rPr>
      <w:rFonts w:ascii="Arial" w:hAnsi="Arial"/>
    </w:rPr>
  </w:style>
  <w:style w:type="paragraph" w:customStyle="1" w:styleId="BMTSpace">
    <w:name w:val="BMT_Space"/>
    <w:basedOn w:val="BMTNormal"/>
    <w:qFormat/>
    <w:rsid w:val="00B42F5E"/>
    <w:rPr>
      <w:sz w:val="2"/>
    </w:rPr>
  </w:style>
  <w:style w:type="paragraph" w:customStyle="1" w:styleId="BMTDocDetails">
    <w:name w:val="BMT_Doc Details"/>
    <w:basedOn w:val="BMTNormal"/>
    <w:qFormat/>
    <w:rsid w:val="00F82E4F"/>
    <w:rPr>
      <w:sz w:val="20"/>
    </w:rPr>
  </w:style>
  <w:style w:type="paragraph" w:customStyle="1" w:styleId="BMTFPDocDetails">
    <w:name w:val="BMT_FP_Doc Details"/>
    <w:basedOn w:val="BMTNormal"/>
    <w:qFormat/>
    <w:rsid w:val="002E2ED7"/>
    <w:rPr>
      <w:sz w:val="18"/>
    </w:rPr>
  </w:style>
  <w:style w:type="paragraph" w:customStyle="1" w:styleId="BMTChartTitle">
    <w:name w:val="BMT_Chart Title"/>
    <w:basedOn w:val="BMTNormal"/>
    <w:qFormat/>
    <w:rsid w:val="005E432D"/>
    <w:pPr>
      <w:spacing w:after="120" w:line="220" w:lineRule="exact"/>
    </w:pPr>
    <w:rPr>
      <w:b/>
      <w:color w:val="005581"/>
      <w:sz w:val="20"/>
    </w:rPr>
  </w:style>
  <w:style w:type="paragraph" w:customStyle="1" w:styleId="BMTTBRowHeading">
    <w:name w:val="BMT_TB_Row Heading"/>
    <w:basedOn w:val="BMTNormal"/>
    <w:qFormat/>
    <w:rsid w:val="00597635"/>
    <w:pPr>
      <w:spacing w:before="120" w:after="120"/>
    </w:pPr>
    <w:rPr>
      <w:b/>
      <w:sz w:val="20"/>
    </w:rPr>
  </w:style>
  <w:style w:type="paragraph" w:customStyle="1" w:styleId="BMTNumberedHeading1">
    <w:name w:val="BMT_Numbered Heading 1"/>
    <w:basedOn w:val="BMTHeading1"/>
    <w:link w:val="BMTNumberedHeading1Char"/>
    <w:qFormat/>
    <w:rsid w:val="003A7EFD"/>
    <w:pPr>
      <w:numPr>
        <w:numId w:val="3"/>
      </w:numPr>
      <w:tabs>
        <w:tab w:val="right" w:pos="567"/>
      </w:tabs>
      <w:spacing w:after="200"/>
    </w:pPr>
    <w:rPr>
      <w:rFonts w:ascii="Calibri" w:hAnsi="Calibri"/>
      <w:szCs w:val="34"/>
    </w:rPr>
  </w:style>
  <w:style w:type="paragraph" w:customStyle="1" w:styleId="BMTNumberedHeading2">
    <w:name w:val="BMT_Numbered Heading 2"/>
    <w:basedOn w:val="BMTHeading2"/>
    <w:qFormat/>
    <w:rsid w:val="00CA1507"/>
    <w:pPr>
      <w:numPr>
        <w:ilvl w:val="1"/>
        <w:numId w:val="3"/>
      </w:numPr>
      <w:tabs>
        <w:tab w:val="right" w:pos="567"/>
      </w:tabs>
    </w:pPr>
  </w:style>
  <w:style w:type="paragraph" w:customStyle="1" w:styleId="BMTNumberedHeading3">
    <w:name w:val="BMT_Numbered Heading 3"/>
    <w:basedOn w:val="BMTHeading3"/>
    <w:qFormat/>
    <w:rsid w:val="00540F8E"/>
    <w:pPr>
      <w:numPr>
        <w:ilvl w:val="2"/>
        <w:numId w:val="3"/>
      </w:numPr>
    </w:pPr>
  </w:style>
  <w:style w:type="paragraph" w:customStyle="1" w:styleId="BMTBodyTextNumbered">
    <w:name w:val="BMT_Body Text Numbered"/>
    <w:basedOn w:val="BMTBodyText"/>
    <w:qFormat/>
    <w:rsid w:val="00454160"/>
    <w:pPr>
      <w:numPr>
        <w:ilvl w:val="3"/>
        <w:numId w:val="3"/>
      </w:numPr>
    </w:pPr>
  </w:style>
  <w:style w:type="paragraph" w:customStyle="1" w:styleId="BMTChartNormal">
    <w:name w:val="BMT_Chart Normal"/>
    <w:basedOn w:val="BMTNormal"/>
    <w:rsid w:val="0092151D"/>
    <w:rPr>
      <w:sz w:val="16"/>
    </w:rPr>
  </w:style>
  <w:style w:type="paragraph" w:customStyle="1" w:styleId="BMTTBSource">
    <w:name w:val="BMT_TB_Source"/>
    <w:basedOn w:val="BMTNormal"/>
    <w:qFormat/>
    <w:rsid w:val="00597635"/>
    <w:pPr>
      <w:pBdr>
        <w:top w:val="single" w:sz="4" w:space="1" w:color="005581"/>
      </w:pBdr>
      <w:spacing w:before="120" w:after="120"/>
    </w:pPr>
    <w:rPr>
      <w:sz w:val="18"/>
    </w:rPr>
  </w:style>
  <w:style w:type="character" w:customStyle="1" w:styleId="BMTCharacterItalic">
    <w:name w:val="BMT_Character Italic"/>
    <w:basedOn w:val="DefaultParagraphFont"/>
    <w:uiPriority w:val="1"/>
    <w:rsid w:val="00C24111"/>
    <w:rPr>
      <w:i/>
    </w:rPr>
  </w:style>
  <w:style w:type="character" w:customStyle="1" w:styleId="BMTCharacterUnderline">
    <w:name w:val="BMT_Character Underline"/>
    <w:basedOn w:val="DefaultParagraphFont"/>
    <w:uiPriority w:val="1"/>
    <w:rsid w:val="00C24111"/>
    <w:rPr>
      <w:u w:val="single"/>
    </w:rPr>
  </w:style>
  <w:style w:type="character" w:customStyle="1" w:styleId="BMTCharacterBold">
    <w:name w:val="BMT_Character Bold"/>
    <w:basedOn w:val="DefaultParagraphFont"/>
    <w:uiPriority w:val="1"/>
    <w:rsid w:val="00C24111"/>
    <w:rPr>
      <w:b/>
    </w:rPr>
  </w:style>
  <w:style w:type="paragraph" w:customStyle="1" w:styleId="BMTSideComment">
    <w:name w:val="BMT_Side Comment"/>
    <w:basedOn w:val="BMTNormal"/>
    <w:qFormat/>
    <w:rsid w:val="00F955EF"/>
    <w:pPr>
      <w:framePr w:w="1900" w:wrap="around" w:vAnchor="text" w:hAnchor="page" w:x="1135" w:y="1" w:anchorLock="1"/>
    </w:pPr>
    <w:rPr>
      <w:color w:val="005581"/>
      <w:sz w:val="20"/>
    </w:rPr>
  </w:style>
  <w:style w:type="paragraph" w:customStyle="1" w:styleId="BMTTBSideComment">
    <w:name w:val="BMT_TB_Side Comment"/>
    <w:basedOn w:val="BMTNormal"/>
    <w:rsid w:val="00013395"/>
    <w:rPr>
      <w:color w:val="005581"/>
      <w:sz w:val="20"/>
    </w:rPr>
  </w:style>
  <w:style w:type="paragraph" w:customStyle="1" w:styleId="BMTWatermark">
    <w:name w:val="BMT_Watermark"/>
    <w:basedOn w:val="BMTNormal"/>
    <w:rsid w:val="004816E0"/>
    <w:pPr>
      <w:jc w:val="center"/>
    </w:pPr>
    <w:rPr>
      <w:color w:val="C0C0C0"/>
      <w:sz w:val="96"/>
    </w:rPr>
  </w:style>
  <w:style w:type="paragraph" w:customStyle="1" w:styleId="BMTDocDetailsHeading1">
    <w:name w:val="BMT_Doc Details Heading 1"/>
    <w:basedOn w:val="BMTHeading1"/>
    <w:rsid w:val="00901BA2"/>
    <w:pPr>
      <w:spacing w:before="120" w:after="120"/>
      <w:outlineLvl w:val="9"/>
    </w:pPr>
  </w:style>
  <w:style w:type="paragraph" w:customStyle="1" w:styleId="BMTDocDetailsHeading2">
    <w:name w:val="BMT_Doc Details Heading 2"/>
    <w:basedOn w:val="BMTHeading3"/>
    <w:rsid w:val="00737CE7"/>
    <w:pPr>
      <w:outlineLvl w:val="9"/>
    </w:pPr>
  </w:style>
  <w:style w:type="paragraph" w:customStyle="1" w:styleId="BMTTOCHeading">
    <w:name w:val="BMT_TOC Heading"/>
    <w:basedOn w:val="BMTHeading1"/>
    <w:rsid w:val="00901BA2"/>
    <w:pPr>
      <w:spacing w:after="0"/>
      <w:outlineLvl w:val="9"/>
    </w:pPr>
  </w:style>
  <w:style w:type="paragraph" w:styleId="Caption">
    <w:name w:val="caption"/>
    <w:aliases w:val="RCL Caption"/>
    <w:basedOn w:val="Normal"/>
    <w:next w:val="Normal"/>
    <w:unhideWhenUsed/>
    <w:qFormat/>
    <w:rsid w:val="002674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A0C56"/>
    <w:pPr>
      <w:tabs>
        <w:tab w:val="right" w:pos="9600"/>
      </w:tabs>
      <w:spacing w:before="120" w:after="0" w:line="240" w:lineRule="auto"/>
      <w:ind w:left="320" w:right="320"/>
    </w:pPr>
    <w:rPr>
      <w:b/>
      <w:color w:val="005581"/>
      <w:sz w:val="20"/>
    </w:rPr>
  </w:style>
  <w:style w:type="character" w:styleId="Hyperlink">
    <w:name w:val="Hyperlink"/>
    <w:basedOn w:val="DefaultParagraphFont"/>
    <w:uiPriority w:val="99"/>
    <w:unhideWhenUsed/>
    <w:rsid w:val="00267405"/>
    <w:rPr>
      <w:color w:val="0000FF" w:themeColor="hyperlink"/>
      <w:u w:val="single"/>
    </w:rPr>
  </w:style>
  <w:style w:type="paragraph" w:customStyle="1" w:styleId="BMTHeadingAppendix">
    <w:name w:val="BMT_Heading Appendix"/>
    <w:basedOn w:val="BMTHeading1"/>
    <w:qFormat/>
    <w:rsid w:val="000A0E74"/>
    <w:pPr>
      <w:outlineLvl w:val="3"/>
    </w:pPr>
  </w:style>
  <w:style w:type="character" w:customStyle="1" w:styleId="Heading4Char">
    <w:name w:val="Heading 4 Char"/>
    <w:basedOn w:val="DefaultParagraphFont"/>
    <w:link w:val="Heading4"/>
    <w:rsid w:val="000A0E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0A0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A0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4">
    <w:name w:val="toc 4"/>
    <w:basedOn w:val="TOC1"/>
    <w:next w:val="BMTNormal"/>
    <w:uiPriority w:val="39"/>
    <w:unhideWhenUsed/>
    <w:rsid w:val="000A0E74"/>
  </w:style>
  <w:style w:type="character" w:customStyle="1" w:styleId="Heading5Char">
    <w:name w:val="Heading 5 Char"/>
    <w:basedOn w:val="DefaultParagraphFont"/>
    <w:link w:val="Heading5"/>
    <w:uiPriority w:val="9"/>
    <w:semiHidden/>
    <w:rsid w:val="006A3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E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MTHeadingAnnex">
    <w:name w:val="BMT_Heading Annex"/>
    <w:basedOn w:val="BMTHeadingAppendix"/>
    <w:qFormat/>
    <w:rsid w:val="00143E07"/>
    <w:pPr>
      <w:outlineLvl w:val="4"/>
    </w:pPr>
  </w:style>
  <w:style w:type="paragraph" w:customStyle="1" w:styleId="BMTHeadingGlossary">
    <w:name w:val="BMT_Heading Glossary"/>
    <w:basedOn w:val="BMTHeadingAppendix"/>
    <w:qFormat/>
    <w:rsid w:val="00143E07"/>
    <w:pPr>
      <w:outlineLvl w:val="5"/>
    </w:pPr>
  </w:style>
  <w:style w:type="paragraph" w:customStyle="1" w:styleId="BMTHeadingReference">
    <w:name w:val="BMT_Heading Reference"/>
    <w:basedOn w:val="BMTHeadingAppendix"/>
    <w:qFormat/>
    <w:rsid w:val="00143E07"/>
    <w:pPr>
      <w:outlineLvl w:val="6"/>
    </w:pPr>
  </w:style>
  <w:style w:type="paragraph" w:styleId="TOC5">
    <w:name w:val="toc 5"/>
    <w:basedOn w:val="TOC1"/>
    <w:next w:val="Normal"/>
    <w:uiPriority w:val="39"/>
    <w:rsid w:val="002B43FC"/>
  </w:style>
  <w:style w:type="paragraph" w:styleId="TOC6">
    <w:name w:val="toc 6"/>
    <w:basedOn w:val="TOC1"/>
    <w:next w:val="Normal"/>
    <w:uiPriority w:val="39"/>
    <w:rsid w:val="002B43FC"/>
  </w:style>
  <w:style w:type="paragraph" w:styleId="TOC7">
    <w:name w:val="toc 7"/>
    <w:basedOn w:val="TOC1"/>
    <w:next w:val="Normal"/>
    <w:uiPriority w:val="39"/>
    <w:rsid w:val="002B43FC"/>
  </w:style>
  <w:style w:type="paragraph" w:customStyle="1" w:styleId="BMTSectionText">
    <w:name w:val="BMT_Section Text"/>
    <w:basedOn w:val="BMTNormal"/>
    <w:qFormat/>
    <w:rsid w:val="00F97E08"/>
    <w:pPr>
      <w:spacing w:line="216" w:lineRule="auto"/>
    </w:pPr>
    <w:rPr>
      <w:color w:val="005581"/>
      <w:sz w:val="32"/>
    </w:rPr>
  </w:style>
  <w:style w:type="character" w:customStyle="1" w:styleId="BMTCharacterBoldItalicUnderline">
    <w:name w:val="BMT_Character Bold Italic Underline"/>
    <w:basedOn w:val="BMTCharacterBold"/>
    <w:uiPriority w:val="1"/>
    <w:rsid w:val="00C24111"/>
    <w:rPr>
      <w:b/>
      <w:i/>
      <w:u w:val="single"/>
      <w:lang w:val="en-GB"/>
    </w:rPr>
  </w:style>
  <w:style w:type="character" w:customStyle="1" w:styleId="BMTCharacterBoldUnderline">
    <w:name w:val="BMT_Character Bold Underline"/>
    <w:basedOn w:val="BMTCharacterBold"/>
    <w:uiPriority w:val="1"/>
    <w:rsid w:val="00C24111"/>
    <w:rPr>
      <w:b/>
      <w:u w:val="single"/>
      <w:lang w:val="en-GB"/>
    </w:rPr>
  </w:style>
  <w:style w:type="character" w:customStyle="1" w:styleId="BMTCharacterItalicUnderline">
    <w:name w:val="BMT_Character Italic Underline"/>
    <w:basedOn w:val="BMTCharacterItalic"/>
    <w:uiPriority w:val="1"/>
    <w:rsid w:val="00C24111"/>
    <w:rPr>
      <w:i/>
      <w:u w:val="single"/>
      <w:lang w:val="en-GB"/>
    </w:rPr>
  </w:style>
  <w:style w:type="paragraph" w:customStyle="1" w:styleId="BMTTCBulletLetter">
    <w:name w:val="BMT_T&amp;C Bullet Letter"/>
    <w:basedOn w:val="BMTNormal"/>
    <w:qFormat/>
    <w:rsid w:val="00AB0987"/>
    <w:pPr>
      <w:numPr>
        <w:numId w:val="7"/>
      </w:numPr>
    </w:pPr>
    <w:rPr>
      <w:sz w:val="16"/>
    </w:rPr>
  </w:style>
  <w:style w:type="paragraph" w:customStyle="1" w:styleId="BMTTCHeading1">
    <w:name w:val="BMT_T&amp;C Heading 1"/>
    <w:basedOn w:val="BMTNormal"/>
    <w:qFormat/>
    <w:rsid w:val="00AB0987"/>
    <w:pPr>
      <w:numPr>
        <w:numId w:val="8"/>
      </w:numPr>
      <w:spacing w:line="276" w:lineRule="auto"/>
    </w:pPr>
    <w:rPr>
      <w:b/>
      <w:color w:val="005581"/>
      <w:sz w:val="16"/>
    </w:rPr>
  </w:style>
  <w:style w:type="paragraph" w:customStyle="1" w:styleId="BMTTCHeading2">
    <w:name w:val="BMT_T&amp;C Heading 2"/>
    <w:basedOn w:val="BMTNormal"/>
    <w:qFormat/>
    <w:rsid w:val="00AB0987"/>
    <w:pPr>
      <w:numPr>
        <w:ilvl w:val="1"/>
        <w:numId w:val="8"/>
      </w:numPr>
      <w:spacing w:after="240"/>
    </w:pPr>
    <w:rPr>
      <w:sz w:val="16"/>
    </w:rPr>
  </w:style>
  <w:style w:type="paragraph" w:customStyle="1" w:styleId="BMTTCHeading3">
    <w:name w:val="BMT_T&amp;C Heading 3"/>
    <w:basedOn w:val="BMTNormal"/>
    <w:qFormat/>
    <w:rsid w:val="00AB0987"/>
    <w:pPr>
      <w:numPr>
        <w:ilvl w:val="2"/>
        <w:numId w:val="8"/>
      </w:numPr>
      <w:spacing w:after="240"/>
    </w:pPr>
    <w:rPr>
      <w:sz w:val="16"/>
    </w:rPr>
  </w:style>
  <w:style w:type="paragraph" w:customStyle="1" w:styleId="BMTTCText">
    <w:name w:val="BMT_T&amp;C Text"/>
    <w:basedOn w:val="BMTNormal"/>
    <w:qFormat/>
    <w:rsid w:val="00AB0987"/>
    <w:pPr>
      <w:spacing w:after="240"/>
      <w:ind w:left="720"/>
    </w:pPr>
    <w:rPr>
      <w:noProof w:val="0"/>
      <w:sz w:val="16"/>
    </w:rPr>
  </w:style>
  <w:style w:type="paragraph" w:customStyle="1" w:styleId="BMTTCTitle">
    <w:name w:val="BMT_T&amp;C Title"/>
    <w:basedOn w:val="BMTNormal"/>
    <w:qFormat/>
    <w:rsid w:val="00AB0987"/>
    <w:pPr>
      <w:spacing w:after="240"/>
    </w:pPr>
    <w:rPr>
      <w:b/>
      <w:color w:val="005581"/>
      <w:sz w:val="34"/>
    </w:rPr>
  </w:style>
  <w:style w:type="paragraph" w:customStyle="1" w:styleId="BMTTCHeading4">
    <w:name w:val="BMT_T&amp;C Heading 4"/>
    <w:basedOn w:val="BMTNormal"/>
    <w:rsid w:val="00190FEB"/>
    <w:pPr>
      <w:numPr>
        <w:ilvl w:val="3"/>
        <w:numId w:val="8"/>
      </w:numPr>
      <w:spacing w:after="240"/>
    </w:pPr>
    <w:rPr>
      <w:sz w:val="16"/>
    </w:rPr>
  </w:style>
  <w:style w:type="paragraph" w:customStyle="1" w:styleId="ParaLevel2">
    <w:name w:val="Para Level 2"/>
    <w:basedOn w:val="Heading2"/>
    <w:qFormat/>
    <w:rsid w:val="00D92867"/>
    <w:pPr>
      <w:keepNext w:val="0"/>
      <w:keepLines w:val="0"/>
      <w:numPr>
        <w:ilvl w:val="1"/>
      </w:numPr>
      <w:tabs>
        <w:tab w:val="num" w:pos="1418"/>
      </w:tabs>
      <w:spacing w:before="120" w:after="60" w:line="300" w:lineRule="atLeast"/>
      <w:ind w:left="1418" w:hanging="1418"/>
    </w:pPr>
    <w:rPr>
      <w:rFonts w:ascii="Arial" w:eastAsia="Times New Roman" w:hAnsi="Arial" w:cs="Times New Roman"/>
      <w:b w:val="0"/>
      <w:color w:val="auto"/>
      <w:kern w:val="28"/>
      <w:sz w:val="22"/>
      <w:szCs w:val="20"/>
      <w:lang w:val="en-AU"/>
    </w:rPr>
  </w:style>
  <w:style w:type="paragraph" w:customStyle="1" w:styleId="ParaLevel3">
    <w:name w:val="Para Level 3"/>
    <w:basedOn w:val="Heading3"/>
    <w:link w:val="ParaLevel3Char1"/>
    <w:qFormat/>
    <w:rsid w:val="00D63475"/>
    <w:pPr>
      <w:keepNext w:val="0"/>
      <w:keepLines w:val="0"/>
      <w:widowControl w:val="0"/>
      <w:numPr>
        <w:ilvl w:val="2"/>
        <w:numId w:val="2"/>
      </w:numPr>
      <w:spacing w:before="120" w:after="60" w:line="300" w:lineRule="atLeast"/>
    </w:pPr>
    <w:rPr>
      <w:rFonts w:ascii="Arial" w:eastAsia="Times New Roman" w:hAnsi="Arial" w:cs="Times New Roman"/>
      <w:b w:val="0"/>
      <w:bCs w:val="0"/>
      <w:color w:val="auto"/>
      <w:kern w:val="28"/>
      <w:szCs w:val="20"/>
      <w:lang w:val="en-AU"/>
    </w:rPr>
  </w:style>
  <w:style w:type="character" w:customStyle="1" w:styleId="ParaLevel3Char1">
    <w:name w:val="Para Level 3 Char1"/>
    <w:link w:val="ParaLevel3"/>
    <w:rsid w:val="00D63475"/>
    <w:rPr>
      <w:rFonts w:ascii="Arial" w:eastAsia="Times New Roman" w:hAnsi="Arial" w:cs="Times New Roman"/>
      <w:kern w:val="28"/>
      <w:szCs w:val="20"/>
      <w:lang w:val="en-AU"/>
    </w:rPr>
  </w:style>
  <w:style w:type="character" w:styleId="CommentReference">
    <w:name w:val="annotation reference"/>
    <w:basedOn w:val="DefaultParagraphFont"/>
    <w:rsid w:val="0062384C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62384C"/>
    <w:pPr>
      <w:tabs>
        <w:tab w:val="left" w:pos="1134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eastAsia="Times New Roman" w:cs="Times New Roman"/>
      <w:kern w:val="2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384C"/>
    <w:rPr>
      <w:rFonts w:ascii="Arial" w:eastAsia="Times New Roman" w:hAnsi="Arial" w:cs="Times New Roman"/>
      <w:kern w:val="22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384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384C"/>
    <w:rPr>
      <w:rFonts w:ascii="Calibri" w:hAnsi="Calibri"/>
      <w:szCs w:val="21"/>
    </w:rPr>
  </w:style>
  <w:style w:type="paragraph" w:customStyle="1" w:styleId="Bullet1">
    <w:name w:val="Bullet 1"/>
    <w:basedOn w:val="Normal"/>
    <w:qFormat/>
    <w:rsid w:val="009D5F29"/>
    <w:pPr>
      <w:numPr>
        <w:numId w:val="10"/>
      </w:numPr>
      <w:spacing w:after="120"/>
      <w:jc w:val="both"/>
    </w:pPr>
    <w:rPr>
      <w:rFonts w:eastAsia="Calibri" w:cs="Times New Roman"/>
    </w:rPr>
  </w:style>
  <w:style w:type="paragraph" w:customStyle="1" w:styleId="Bullet2">
    <w:name w:val="Bullet 2"/>
    <w:basedOn w:val="Bullet1"/>
    <w:qFormat/>
    <w:rsid w:val="009D5F29"/>
    <w:pPr>
      <w:numPr>
        <w:ilvl w:val="1"/>
      </w:numPr>
    </w:pPr>
  </w:style>
  <w:style w:type="paragraph" w:customStyle="1" w:styleId="Bullet3">
    <w:name w:val="Bullet 3"/>
    <w:basedOn w:val="Bullet2"/>
    <w:qFormat/>
    <w:rsid w:val="009D5F29"/>
    <w:pPr>
      <w:numPr>
        <w:ilvl w:val="2"/>
      </w:numPr>
    </w:pPr>
  </w:style>
  <w:style w:type="numbering" w:customStyle="1" w:styleId="lm-Bullet">
    <w:name w:val="lm-Bullet"/>
    <w:basedOn w:val="NoList"/>
    <w:uiPriority w:val="99"/>
    <w:rsid w:val="009D5F29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031D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63A"/>
    <w:pPr>
      <w:tabs>
        <w:tab w:val="clear" w:pos="1134"/>
      </w:tabs>
      <w:overflowPunct/>
      <w:autoSpaceDE/>
      <w:autoSpaceDN/>
      <w:adjustRightInd/>
      <w:spacing w:before="0" w:after="200"/>
      <w:textAlignment w:val="auto"/>
    </w:pPr>
    <w:rPr>
      <w:rFonts w:eastAsiaTheme="minorHAnsi" w:cstheme="minorBidi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63A"/>
    <w:rPr>
      <w:rFonts w:ascii="Arial" w:eastAsia="Times New Roman" w:hAnsi="Arial" w:cs="Times New Roman"/>
      <w:b/>
      <w:bCs/>
      <w:kern w:val="22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15A5"/>
    <w:pPr>
      <w:outlineLvl w:val="9"/>
    </w:pPr>
    <w:rPr>
      <w:lang w:val="en-US" w:eastAsia="ja-JP"/>
    </w:rPr>
  </w:style>
  <w:style w:type="table" w:customStyle="1" w:styleId="TableGrid1">
    <w:name w:val="Table Grid1"/>
    <w:basedOn w:val="TableNormal"/>
    <w:uiPriority w:val="59"/>
    <w:rsid w:val="002F433D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conditionheadings">
    <w:name w:val="tc_condition_headings"/>
    <w:basedOn w:val="Heading2"/>
    <w:link w:val="tcconditionheadingsChar"/>
    <w:qFormat/>
    <w:rsid w:val="00577F4E"/>
    <w:pPr>
      <w:keepLines w:val="0"/>
      <w:overflowPunct w:val="0"/>
      <w:autoSpaceDE w:val="0"/>
      <w:autoSpaceDN w:val="0"/>
      <w:adjustRightInd w:val="0"/>
      <w:spacing w:before="240" w:after="240" w:line="240" w:lineRule="auto"/>
      <w:ind w:left="720"/>
      <w:textAlignment w:val="baseline"/>
    </w:pPr>
    <w:rPr>
      <w:rFonts w:ascii="Arial" w:eastAsia="Times New Roman" w:hAnsi="Arial" w:cs="Arial"/>
      <w:bCs w:val="0"/>
      <w:color w:val="auto"/>
      <w:kern w:val="22"/>
      <w:sz w:val="20"/>
      <w:szCs w:val="20"/>
    </w:rPr>
  </w:style>
  <w:style w:type="character" w:customStyle="1" w:styleId="tcconditionheadingsChar">
    <w:name w:val="tc_condition_headings Char"/>
    <w:link w:val="tcconditionheadings"/>
    <w:rsid w:val="00577F4E"/>
    <w:rPr>
      <w:rFonts w:ascii="Arial" w:eastAsia="Times New Roman" w:hAnsi="Arial" w:cs="Arial"/>
      <w:b/>
      <w:kern w:val="22"/>
      <w:sz w:val="20"/>
      <w:szCs w:val="20"/>
    </w:rPr>
  </w:style>
  <w:style w:type="paragraph" w:customStyle="1" w:styleId="Style1">
    <w:name w:val="Style1"/>
    <w:basedOn w:val="BMTBodyText"/>
    <w:link w:val="Style1Char"/>
    <w:qFormat/>
    <w:rsid w:val="003A7EFD"/>
    <w:rPr>
      <w:rFonts w:ascii="Calibri" w:hAnsi="Calibri"/>
      <w:szCs w:val="20"/>
    </w:rPr>
  </w:style>
  <w:style w:type="paragraph" w:customStyle="1" w:styleId="Style2">
    <w:name w:val="Style2"/>
    <w:basedOn w:val="BMTNormal"/>
    <w:next w:val="Normal"/>
    <w:link w:val="Style2Char"/>
    <w:qFormat/>
    <w:rsid w:val="00174D7C"/>
    <w:rPr>
      <w:rFonts w:ascii="Calibri" w:hAnsi="Calibri"/>
      <w:sz w:val="34"/>
    </w:rPr>
  </w:style>
  <w:style w:type="character" w:customStyle="1" w:styleId="BMTNormalChar">
    <w:name w:val="BMT_Normal Char"/>
    <w:basedOn w:val="DefaultParagraphFont"/>
    <w:link w:val="BMTNormal"/>
    <w:rsid w:val="003A7EFD"/>
    <w:rPr>
      <w:rFonts w:ascii="Arial" w:hAnsi="Arial"/>
      <w:noProof/>
      <w:color w:val="4F5650"/>
    </w:rPr>
  </w:style>
  <w:style w:type="character" w:customStyle="1" w:styleId="BMTBodyTextChar">
    <w:name w:val="BMT_Body Text Char"/>
    <w:basedOn w:val="BMTNormalChar"/>
    <w:link w:val="BMTBodyText"/>
    <w:rsid w:val="003A7EFD"/>
    <w:rPr>
      <w:rFonts w:ascii="Arial" w:hAnsi="Arial"/>
      <w:noProof/>
      <w:color w:val="4F5650"/>
      <w:sz w:val="20"/>
    </w:rPr>
  </w:style>
  <w:style w:type="character" w:customStyle="1" w:styleId="Style1Char">
    <w:name w:val="Style1 Char"/>
    <w:basedOn w:val="BMTBodyTextChar"/>
    <w:link w:val="Style1"/>
    <w:rsid w:val="003A7EFD"/>
    <w:rPr>
      <w:rFonts w:ascii="Calibri" w:hAnsi="Calibri"/>
      <w:noProof/>
      <w:color w:val="4F5650"/>
      <w:sz w:val="20"/>
      <w:szCs w:val="20"/>
    </w:rPr>
  </w:style>
  <w:style w:type="character" w:customStyle="1" w:styleId="BMTHeading1Char">
    <w:name w:val="BMT_Heading 1 Char"/>
    <w:basedOn w:val="BMTNormalChar"/>
    <w:link w:val="BMTHeading1"/>
    <w:rsid w:val="00174D7C"/>
    <w:rPr>
      <w:rFonts w:ascii="Arial" w:hAnsi="Arial"/>
      <w:b/>
      <w:noProof/>
      <w:color w:val="005581"/>
      <w:sz w:val="34"/>
    </w:rPr>
  </w:style>
  <w:style w:type="character" w:customStyle="1" w:styleId="BMTNumberedHeading1Char">
    <w:name w:val="BMT_Numbered Heading 1 Char"/>
    <w:basedOn w:val="BMTHeading1Char"/>
    <w:link w:val="BMTNumberedHeading1"/>
    <w:rsid w:val="00174D7C"/>
    <w:rPr>
      <w:rFonts w:ascii="Calibri" w:hAnsi="Calibri"/>
      <w:b/>
      <w:noProof/>
      <w:color w:val="005581"/>
      <w:sz w:val="34"/>
      <w:szCs w:val="34"/>
    </w:rPr>
  </w:style>
  <w:style w:type="character" w:customStyle="1" w:styleId="Style2Char">
    <w:name w:val="Style2 Char"/>
    <w:basedOn w:val="BMTNumberedHeading1Char"/>
    <w:link w:val="Style2"/>
    <w:rsid w:val="00174D7C"/>
    <w:rPr>
      <w:rFonts w:ascii="Calibri" w:hAnsi="Calibri"/>
      <w:b w:val="0"/>
      <w:noProof/>
      <w:color w:val="4F565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4672">
          <w:marLeft w:val="0"/>
          <w:marRight w:val="0"/>
          <w:marTop w:val="300"/>
          <w:marBottom w:val="0"/>
          <w:divBdr>
            <w:top w:val="single" w:sz="48" w:space="0" w:color="EEEEEE"/>
            <w:left w:val="single" w:sz="48" w:space="0" w:color="EEEEEE"/>
            <w:bottom w:val="single" w:sz="48" w:space="0" w:color="EEEEEE"/>
            <w:right w:val="single" w:sz="48" w:space="0" w:color="EEEEEE"/>
          </w:divBdr>
          <w:divsChild>
            <w:div w:id="8470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1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se\appdata\roaming\microsoft\templates\BMT%20Templates\Portrait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UKProtectiveMarking xmlns="http://schemas.microsoft.com/sharepoint/v3">OFFICIAL-SENSITIVE</UKProtectiveMarking>
    <fileplanIDOOB xmlns="2C60C672-674B-4360-895E-33CEDC80A637">04_Deliver</fileplanIDOOB>
    <PolicyIdentifier xmlns="http://schemas.microsoft.com/sharepoint/v3">UK</PolicyIdentifier>
    <DPADisclosabilityIndicator xmlns="http://schemas.microsoft.com/sharepoint/v3" xsi:nil="true"/>
    <EIRException xmlns="http://schemas.microsoft.com/sharepoint/v3" xsi:nil="true"/>
    <FOIReleasedOnRequest xmlns="http://schemas.microsoft.com/sharepoint/v3" xsi:nil="true"/>
    <Subject_x0020_KeywordsOOB xmlns="2C60C672-674B-4360-895E-33CEDC80A637">
      <Value>Project management</Value>
    </Subject_x0020_KeywordsOOB>
    <Status xmlns="http://schemas.microsoft.com/sharepoint/v3">Final</Status>
    <OSP_Contracts xmlns="95bbafe5-95f7-4928-8ea6-8625acceffb3" xsi:nil="true"/>
    <BusinessOwner xmlns="2C60C672-674B-4360-895E-33CEDC80A637" xsi:nil="true"/>
    <MeridioEDCStatus xmlns="ee2990c2-7e70-49ff-9538-56b4b3d13a75" xsi:nil="true"/>
    <AuthorOriginator xmlns="http://schemas.microsoft.com/sharepoint/v3">Morris, Ashley C2 (DES LE VS-Comrcl-Offr5e)</AuthorOriginator>
    <DPAExemption xmlns="http://schemas.microsoft.com/sharepoint/v3" xsi:nil="true"/>
    <MeridioEDCData xmlns="ee2990c2-7e70-49ff-9538-56b4b3d13a75" xsi:nil="true"/>
    <SubjectKeywords xmlns="2C60C672-674B-4360-895E-33CEDC80A637" xsi:nil="true"/>
    <Local_x0020_KeywordsOOB xmlns="2C60C672-674B-4360-895E-33CEDC80A637">
      <Value>contracting</Value>
    </Local_x0020_KeywordsOOB>
    <Declared xmlns="ee2990c2-7e70-49ff-9538-56b4b3d13a75">false</Declared>
    <OSP_Deliver_L2 xmlns="95bbafe5-95f7-4928-8ea6-8625acceffb3" xsi:nil="true"/>
    <OSVP_x0020_Output_x0020_AreaOOB xmlns="ee2990c2-7e70-49ff-9538-56b4b3d13a75">Enhanced Palletised Load System 15T 8x8 MM - MAN</OSVP_x0020_Output_x0020_AreaOOB>
    <SubjectCategory xmlns="2C60C672-674B-4360-895E-33CEDC80A637" xsi:nil="true"/>
    <fileplanIDPTH xmlns="2c60c672-674b-4360-895e-33cedc80a637">04_Deliver</fileplanIDPTH>
    <OSP_Deliver_L1OOB xmlns="ee2990c2-7e70-49ff-9538-56b4b3d13a75">Contracting</OSP_Deliver_L1OOB>
    <Copyright xmlns="http://schemas.microsoft.com/sharepoint/v3" xsi:nil="true"/>
    <SecurityDescriptors xmlns="http://schemas.microsoft.com/sharepoint/v3">None</SecurityDescriptors>
    <OSP_Deliver_L1 xmlns="95bbafe5-95f7-4928-8ea6-8625acceffb3" xsi:nil="true"/>
    <OSP_ContractsOOB xmlns="ee2990c2-7e70-49ff-9538-56b4b3d13a75">OSVP/0032</OSP_ContractsOOB>
    <RetentionCategory xmlns="http://schemas.microsoft.com/sharepoint/v3">None</RetentionCategory>
    <Business_x0020_OwnerOOB xmlns="2C60C672-674B-4360-895E-33CEDC80A637">DE&amp;S Land Equipment Operational Support Programmes</Business_x0020_OwnerOOB>
    <SecurityNonUKConstraints xmlns="http://schemas.microsoft.com/sharepoint/v3" xsi:nil="true"/>
    <FOIPublicationDate xmlns="http://schemas.microsoft.com/sharepoint/v3" xsi:nil="true"/>
    <LocalKeywords xmlns="2C60C672-674B-4360-895E-33CEDC80A637" xsi:nil="true"/>
    <DocumentVersion xmlns="http://schemas.microsoft.com/sharepoint/v3" xsi:nil="true"/>
    <EIRDisclosabilityIndicator xmlns="http://schemas.microsoft.com/sharepoint/v3" xsi:nil="true"/>
    <Subject_x0020_CategoryOOB xmlns="2C60C672-674B-4360-895E-33CEDC80A637">
      <Value>OUTPUT MANAGEMENT</Value>
    </Subject_x0020_CategoryOOB>
    <DocId xmlns="ee2990c2-7e70-49ff-9538-56b4b3d13a75" xsi:nil="true"/>
    <fileplanID xmlns="2C60C672-674B-4360-895E-33CEDC80A637" xsi:nil="true"/>
    <CreatedOriginated xmlns="http://schemas.microsoft.com/sharepoint/v3">2017-08-13T23:00:00+00:00</CreatedOriginated>
    <FOIExemption xmlns="http://schemas.microsoft.com/sharepoint/v3">No</FOIExemption>
    <MeridioUrl xmlns="ee2990c2-7e70-49ff-9538-56b4b3d13a75" xsi:nil="true"/>
    <OSP_Deliver_L2OOB xmlns="ee2990c2-7e70-49ff-9538-56b4b3d13a75">Contract</OSP_Deliver_L2OOB>
    <OSVP_x0020_Output_x0020_Area xmlns="95bbafe5-95f7-4928-8ea6-8625acceffb3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2817DCC3B91A4B7EA656B27E1AE952E300ED3B4446C0A7DA4BAB2A9171CA624A1E" ma:contentTypeVersion="41" ma:contentTypeDescription="Designed to facilitate the storage of MOD Documents with a '.doc' or '.docx' extension" ma:contentTypeScope="" ma:versionID="0a60dd906ab0f943d2c2b5ae8040600d">
  <xsd:schema xmlns:xsd="http://www.w3.org/2001/XMLSchema" xmlns:p="http://schemas.microsoft.com/office/2006/metadata/properties" xmlns:ns1="http://schemas.microsoft.com/sharepoint/v3" xmlns:ns2="2C60C672-674B-4360-895E-33CEDC80A637" xmlns:ns3="2c60c672-674b-4360-895e-33cedc80a637" xmlns:ns4="ee2990c2-7e70-49ff-9538-56b4b3d13a75" xmlns:ns5="95bbafe5-95f7-4928-8ea6-8625acceffb3" targetNamespace="http://schemas.microsoft.com/office/2006/metadata/properties" ma:root="true" ma:fieldsID="3f802b6001501499b4a1256645fa4842" ns1:_="" ns2:_="" ns3:_="" ns4:_="" ns5:_="">
    <xsd:import namespace="http://schemas.microsoft.com/sharepoint/v3"/>
    <xsd:import namespace="2C60C672-674B-4360-895E-33CEDC80A637"/>
    <xsd:import namespace="2c60c672-674b-4360-895e-33cedc80a637"/>
    <xsd:import namespace="ee2990c2-7e70-49ff-9538-56b4b3d13a75"/>
    <xsd:import namespace="95bbafe5-95f7-4928-8ea6-8625acceffb3"/>
    <xsd:element name="properties">
      <xsd:complexType>
        <xsd:sequence>
          <xsd:element name="documentManagement">
            <xsd:complexType>
              <xsd:all>
                <xsd:element ref="ns1:Description" minOccurs="0"/>
                <xsd:element ref="ns1:UKProtectiveMarking"/>
                <xsd:element ref="ns1:AuthorOriginator"/>
                <xsd:element ref="ns2:SubjectCategory" minOccurs="0"/>
                <xsd:element ref="ns2:Subject_x0020_CategoryOOB" minOccurs="0"/>
                <xsd:element ref="ns2:SubjectKeywords" minOccurs="0"/>
                <xsd:element ref="ns2:Subject_x0020_KeywordsOOB" minOccurs="0"/>
                <xsd:element ref="ns2:LocalKeywords" minOccurs="0"/>
                <xsd:element ref="ns2:Local_x0020_KeywordsOOB" minOccurs="0"/>
                <xsd:element ref="ns2:BusinessOwner" minOccurs="0"/>
                <xsd:element ref="ns2:Business_x0020_OwnerOOB"/>
                <xsd:element ref="ns1:DocumentVersion" minOccurs="0"/>
                <xsd:element ref="ns2:fileplanID" minOccurs="0"/>
                <xsd:element ref="ns2:fileplanIDOOB"/>
                <xsd:element ref="ns3:fileplanIDPTH" minOccurs="0"/>
                <xsd:element ref="ns1:Status" minOccurs="0"/>
                <xsd:element ref="ns1:Copyright" minOccurs="0"/>
                <xsd:element ref="ns1:SecurityNonUKConstraints" minOccurs="0"/>
                <xsd:element ref="ns1:CreatedOriginated"/>
                <xsd:element ref="ns1:SecurityDescriptors" minOccurs="0"/>
                <xsd:element ref="ns1:DPAExemption" minOccurs="0"/>
                <xsd:element ref="ns1:RetentionCategory" minOccurs="0"/>
                <xsd:element ref="ns1:DPADisclosabilityIndicator" minOccurs="0"/>
                <xsd:element ref="ns1:FOIExemption" minOccurs="0"/>
                <xsd:element ref="ns1:EIRDisclosabilityIndicator" minOccurs="0"/>
                <xsd:element ref="ns1:EIRException" minOccurs="0"/>
                <xsd:element ref="ns1:PolicyIdentifier" minOccurs="0"/>
                <xsd:element ref="ns1:FOIPublicationDate" minOccurs="0"/>
                <xsd:element ref="ns1:FOIReleasedOnRequest" minOccurs="0"/>
                <xsd:element ref="ns4:Declared" minOccurs="0"/>
                <xsd:element ref="ns4:DocId" minOccurs="0"/>
                <xsd:element ref="ns4:MeridioUrl" minOccurs="0"/>
                <xsd:element ref="ns4:MeridioEDCStatus" minOccurs="0"/>
                <xsd:element ref="ns4:MeridioEDCData" minOccurs="0"/>
                <xsd:element ref="ns5:OSP_Deliver_L1" minOccurs="0"/>
                <xsd:element ref="ns4:OSP_Deliver_L1OOB"/>
                <xsd:element ref="ns5:OSP_Deliver_L2" minOccurs="0"/>
                <xsd:element ref="ns4:OSP_Deliver_L2OOB" minOccurs="0"/>
                <xsd:element ref="ns5:OSVP_x0020_Output_x0020_Area" minOccurs="0"/>
                <xsd:element ref="ns4:OSVP_x0020_Output_x0020_AreaOOB" minOccurs="0"/>
                <xsd:element ref="ns5:OSP_Contracts" minOccurs="0"/>
                <xsd:element ref="ns4:OSP_ContractsOOB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3" nillable="true" ma:displayName="Description" ma:description="Provide a description of this object" ma:internalName="Description0">
      <xsd:simpleType>
        <xsd:restriction base="dms:Text"/>
      </xsd:simpleType>
    </xsd:element>
    <xsd:element name="UKProtectiveMarking" ma:index="4" ma:displayName="UK Protective Marking" ma:description="The OFFICIAL-SENSITIVE marking should be used if it is clear that consequence of compromise would cause significant harm; Over 80% of MOD material is expected to be marked OFFICIAL." ma:format="RadioButtons" ma:internalName="UKProtective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AuthorOriginator" ma:index="5" ma:displayName="Author (Originator)" ma:description="Enter the person(s), group or organisation primarily responsible for creating the document" ma:internalName="AuthorOriginator">
      <xsd:simpleType>
        <xsd:restriction base="dms:Text"/>
      </xsd:simpleType>
    </xsd:element>
    <xsd:element name="DocumentVersion" ma:index="14" nillable="true" ma:displayName="Document Version" ma:description="Enter a logically managed business version number for published documents and use in document templates. Supply the version number in X_X_X format e.g 1_2_1. You do not need a set number of digits, 1_1 is valid for example" ma:internalName="DocumentVersion">
      <xsd:simpleType>
        <xsd:restriction base="dms:Text"/>
      </xsd:simpleType>
    </xsd:element>
    <xsd:element name="Status" ma:index="18" nillable="true" ma:displayName="Status" ma:description="The status of the current object" ma:format="RadioButtons" ma:internalName="Status">
      <xsd:simpleType>
        <xsd:restriction base="dms:Choice">
          <xsd:enumeration value="Draft"/>
          <xsd:enumeration value="Under Review"/>
          <xsd:enumeration value="Final"/>
          <xsd:enumeration value="Superseded"/>
        </xsd:restriction>
      </xsd:simpleType>
    </xsd:element>
    <xsd:element name="Copyright" ma:index="19" nillable="true" ma:displayName="Copyright" ma:description="The person, group or organisation that has legal copyright of the document e.g. Crown Copyright, and any reference(s) to further copyright information/license details." ma:internalName="Copyright">
      <xsd:simpleType>
        <xsd:restriction base="dms:Text"/>
      </xsd:simpleType>
    </xsd:element>
    <xsd:element name="SecurityNonUKConstraints" ma:index="20" nillable="true" ma:displayName="Security Non-UK Constraints" ma:description="For non-UK sourced documents the security classification and/or constraints that apply" ma:format="RadioButtons" ma:internalName="SecurityNonUKConstraints">
      <xsd:simpleType>
        <xsd:restriction base="dms:Choice">
          <xsd:enumeration value="None"/>
          <xsd:enumeration value="NATO"/>
          <xsd:enumeration value="WEU"/>
        </xsd:restriction>
      </xsd:simpleType>
    </xsd:element>
    <xsd:element name="CreatedOriginated" ma:index="21" ma:displayName="Created (Originated)" ma:description="The date the document was originally created. Please enter in DD/MM/YYYY HH:MM format." ma:internalName="CreatedOriginated" ma:readOnly="false">
      <xsd:simpleType>
        <xsd:restriction base="dms:DateTime"/>
      </xsd:simpleType>
    </xsd:element>
    <xsd:element name="SecurityDescriptors" ma:index="22" nillable="true" ma:displayName="Security Descriptors" ma:default="None" ma:description="Descriptor to show the nature of the document's sensitivity and the need to limit access to it." ma:internalName="SecurityDescriptors">
      <xsd:simpleType>
        <xsd:restriction base="dms:Choice">
          <xsd:enumeration value="None"/>
          <xsd:enumeration value="COMMERCIAL"/>
          <xsd:enumeration value="PERSONAL"/>
          <xsd:enumeration value="LOCSEN"/>
        </xsd:restriction>
      </xsd:simpleType>
    </xsd:element>
    <xsd:element name="DPAExemption" ma:index="23" nillable="true" ma:displayName="DPA Exemption" ma:description="Whether there are exemptions to access the resource in accordance with the DPA" ma:internalName="DPAExemption">
      <xsd:simpleType>
        <xsd:restriction base="dms:Text"/>
      </xsd:simpleType>
    </xsd:element>
    <xsd:element name="RetentionCategory" ma:index="24" nillable="true" ma:displayName="Retention Category" ma:default="None" ma:description="Set a Retention Category to enable Records Managers to determine the documents required retention period" ma:internalName="RetentionCategory">
      <xsd:simpleType>
        <xsd:restriction base="dms:Choice">
          <xsd:enumeration value="None"/>
          <xsd:enumeration value="Building"/>
          <xsd:enumeration value="Personnel"/>
          <xsd:enumeration value="Accounting"/>
          <xsd:enumeration value="Health and Safety"/>
          <xsd:enumeration value="Contractual"/>
          <xsd:enumeration value="Project"/>
          <xsd:enumeration value="Complaints"/>
          <xsd:enumeration value="Press Office and public relations"/>
          <xsd:enumeration value="Information management"/>
          <xsd:enumeration value="Central expenditure"/>
          <xsd:enumeration value="Internal audit"/>
          <xsd:enumeration value="Parliamentary"/>
          <xsd:enumeration value="MOD Operational Records"/>
        </xsd:restriction>
      </xsd:simpleType>
    </xsd:element>
    <xsd:element name="DPADisclosabilityIndicator" ma:index="25" nillable="true" ma:displayName="DPA Disclosability Indicator" ma:description="The Data Protection Act is about access by individuals to personal data held on them by any organisation. Disclosability indicates whether or not the resource can be disclosed" ma:format="RadioButtons" ma:internalName="DPA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FOIExemption" ma:index="26" nillable="true" ma:displayName="FOI Exemption" ma:default="No" ma:description="Whether there are exceptions to access the resource in accordance with the FOI legislation" ma:internalName="FOIExemption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EIRDisclosabilityIndicator" ma:index="27" nillable="true" ma:displayName="EIR Disclosability Indicator" ma:description="Whether the resource can be disclosed in accordance with the EIR (Environmental Information Regulations)" ma:format="RadioButtons" ma:internalName="EIR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EIRException" ma:index="28" nillable="true" ma:displayName="EIR Exception" ma:description="Whether there are exceptions which allow MOD to refuse to disclose environmental information in accordance with Environmental Information Regulations (EIR)." ma:internalName="EIRException">
      <xsd:simpleType>
        <xsd:restriction base="dms:Text"/>
      </xsd:simpleType>
    </xsd:element>
    <xsd:element name="PolicyIdentifier" ma:index="29" nillable="true" ma:displayName="Policy Identifier" ma:default="UK" ma:description="The policy identifier of the current object" ma:format="Dropdown" ma:internalName="PolicyIdentifier">
      <xsd:simpleType>
        <xsd:restriction base="dms:Choice">
          <xsd:enumeration value="None"/>
          <xsd:enumeration value="NATO"/>
          <xsd:enumeration value="WEU"/>
          <xsd:enumeration value="UK"/>
          <xsd:enumeration value="USA"/>
          <xsd:enumeration value="CAN"/>
          <xsd:enumeration value="AUS"/>
          <xsd:enumeration value="NZL"/>
        </xsd:restriction>
      </xsd:simpleType>
    </xsd:element>
    <xsd:element name="FOIPublicationDate" ma:index="30" nillable="true" ma:displayName="FOI Publication Date" ma:description="FOI Publication Date" ma:internalName="FOIPublicationDate">
      <xsd:simpleType>
        <xsd:restriction base="dms:DateTime"/>
      </xsd:simpleType>
    </xsd:element>
    <xsd:element name="FOIReleasedOnRequest" ma:index="31" nillable="true" ma:displayName="FOI Released On Request" ma:default="" ma:description="Information has been released following consideration in response to a request from a member of the public" ma:internalName="FOIReleasedOnReques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2C60C672-674B-4360-895E-33CEDC80A637" elementFormDefault="qualified">
    <xsd:import namespace="http://schemas.microsoft.com/office/2006/documentManagement/types"/>
    <xsd:element name="SubjectCategory" ma:index="6" nillable="true" ma:displayName="Subject Category" ma:description="Categories must be selected from the UK Defence Taxonomy" ma:hidden="true" ma:internalName="SubjectCategory">
      <xsd:simpleType>
        <xsd:restriction base="dms:Unknown">
          <xsd:enumeration value="None"/>
        </xsd:restriction>
      </xsd:simpleType>
    </xsd:element>
    <xsd:element name="Subject_x0020_CategoryOOB" ma:index="7" nillable="true" ma:displayName="Subject Category:" ma:default="OUTPUT MANAGEMENT" ma:description="Categories must be selected from the UK Defence Taxonomy" ma:internalName="Subject_x0020_CategoryOOB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PTANCE"/>
                        <xsd:enumeration value="ACCIDENT AND INCIDENT REPORTING"/>
                        <xsd:enumeration value="BUSINESS IMPROVEMENT STRATEGIES"/>
                        <xsd:enumeration value="BUSINESS MANAGEMENT SYSTEMS"/>
                        <xsd:enumeration value="CARGO TRUCKS"/>
                        <xsd:enumeration value="CHANGE MANAGEMENT"/>
                        <xsd:enumeration value="COMMUNICATIONS AND INFORMATION SYSTEMS SERVICES"/>
                        <xsd:enumeration value="ELECTRONIC WAYS OF WORKING"/>
                        <xsd:enumeration value="EQUIPMENT SAFETY"/>
                        <xsd:enumeration value="EQUIPMENT SUPPORT"/>
                        <xsd:enumeration value="EQUIPMENT SYSTEMS AND MATERIEL"/>
                        <xsd:enumeration value="LAND SAFETY"/>
                        <xsd:enumeration value="LOGISTIC SUPPORT"/>
                        <xsd:enumeration value="LOGISTICS SUPPORT"/>
                        <xsd:enumeration value="OUTPUT MANAGEMENT"/>
                        <xsd:enumeration value="PLATFORMS AND VEHICLES"/>
                        <xsd:enumeration value="PLATFORMS AND VEHICLES STATISTICS"/>
                        <xsd:enumeration value="PROGRAMME MANAGEMENT"/>
                        <xsd:enumeration value="RADIOS AND RADIO COMMUNICATIONS EQUIPMENT"/>
                        <xsd:enumeration value="SAFETY ENVIRONMENT AND FIRE"/>
                        <xsd:enumeration value="SAFETY MANAGEMENT"/>
                        <xsd:enumeration value="SUPPORT AND COMBAT UTILITY VEHICLES"/>
                        <xsd:enumeration value="Support services"/>
                        <xsd:enumeration value="UTILITY VEHICLES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jectKeywords" ma:index="8" nillable="true" ma:displayName="Subject Keywords" ma:description="Keywords must be selected from the UK Defence Thesaurus" ma:hidden="true" ma:internalName="SubjectKeywords">
      <xsd:simpleType>
        <xsd:restriction base="dms:Unknown">
          <xsd:enumeration value="None"/>
        </xsd:restriction>
      </xsd:simpleType>
    </xsd:element>
    <xsd:element name="Subject_x0020_KeywordsOOB" ma:index="9" nillable="true" ma:displayName="Subject Keywords:" ma:default="Project management" ma:description="Keywords must be selected from the UK Defence Thesaurus" ma:internalName="Subject_x0020_KeywordsOOB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my equipment"/>
                        <xsd:enumeration value="Army Headquarters"/>
                        <xsd:enumeration value="BOWMAN"/>
                        <xsd:enumeration value="Business cases"/>
                        <xsd:enumeration value="Business improvement strategies"/>
                        <xsd:enumeration value="Change control procedures"/>
                        <xsd:enumeration value="Change management"/>
                        <xsd:enumeration value="Commando Logistic Regiment Royal Marines"/>
                        <xsd:enumeration value="Commercial management"/>
                        <xsd:enumeration value="Defence School of Transport"/>
                        <xsd:enumeration value="Equipment faults and failures"/>
                        <xsd:enumeration value="Financial management operations"/>
                        <xsd:enumeration value="Fire investigations"/>
                        <xsd:enumeration value="Headquarters Land Forces"/>
                        <xsd:enumeration value="Incident investigations"/>
                        <xsd:enumeration value="Integrated logistic support"/>
                        <xsd:enumeration value="Internal communications"/>
                        <xsd:enumeration value="Inventory management"/>
                        <xsd:enumeration value="Investment appraisals"/>
                        <xsd:enumeration value="JAMES"/>
                        <xsd:enumeration value="JAMES (Land)"/>
                        <xsd:enumeration value="Land safety"/>
                        <xsd:enumeration value="Management and communication"/>
                        <xsd:enumeration value="Materiel accounting"/>
                        <xsd:enumeration value="Mechanical failure investigations"/>
                        <xsd:enumeration value="Minutes of meetings"/>
                        <xsd:enumeration value="Networks Team"/>
                        <xsd:enumeration value="Project management"/>
                        <xsd:enumeration value="Safety case reports"/>
                        <xsd:enumeration value="Safety environment and fire"/>
                        <xsd:enumeration value="Safety management"/>
                        <xsd:enumeration value="Skills and skills training"/>
                        <xsd:enumeration value="Spares supply"/>
                        <xsd:enumeration value="SRD"/>
                        <xsd:enumeration value="Systems engineering and integrated systems design"/>
                        <xsd:enumeration value="URD"/>
                        <xsd:enumeration value="Vehicle safety"/>
                        <xsd:enumeration value="Vehicle test inspection and certification"/>
                        <xsd:enumeration value="VfM audits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lKeywords" ma:index="10" nillable="true" ma:displayName="Local Keywords" ma:description="Add a list of comma separated locally used keywords to help you organize and browse items in your site." ma:hidden="true" ma:internalName="LocalKeywords">
      <xsd:simpleType>
        <xsd:restriction base="dms:Unknown"/>
      </xsd:simpleType>
    </xsd:element>
    <xsd:element name="Local_x0020_KeywordsOOB" ma:index="11" nillable="true" ma:displayName="Local Keywords:" ma:description="Add a list of comma separated locally used keywords to help you organize and browse items in your site." ma:internalName="Local_x0020_KeywordsOOB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2020"/>
                        <xsd:enumeration value="ADR"/>
                        <xsd:enumeration value="Annex B"/>
                        <xsd:enumeration value="APP"/>
                        <xsd:enumeration value="Appraisals"/>
                        <xsd:enumeration value="Arke Ltd"/>
                        <xsd:enumeration value="Armour"/>
                        <xsd:enumeration value="Backbrief"/>
                        <xsd:enumeration value="Bowman"/>
                        <xsd:enumeration value="Brake Testing"/>
                        <xsd:enumeration value="Business"/>
                        <xsd:enumeration value="Business Case"/>
                        <xsd:enumeration value="Business Process"/>
                        <xsd:enumeration value="Cases"/>
                        <xsd:enumeration value="Casting"/>
                        <xsd:enumeration value="Casting; OSVP; SV MAN"/>
                        <xsd:enumeration value="CMDAL"/>
                        <xsd:enumeration value="Conspicuity Marking"/>
                        <xsd:enumeration value="CV12"/>
                        <xsd:enumeration value="Director Land Equipment"/>
                        <xsd:enumeration value="Director Land Equipment EBS EKA Top Hamper"/>
                        <xsd:enumeration value="disposal"/>
                        <xsd:enumeration value="DSTL Report"/>
                        <xsd:enumeration value="EPLS"/>
                        <xsd:enumeration value="Equipment"/>
                        <xsd:enumeration value="Evaluation"/>
                        <xsd:enumeration value="FELS"/>
                        <xsd:enumeration value="Finance Instruction"/>
                        <xsd:enumeration value="FSA"/>
                        <xsd:enumeration value="guidance"/>
                        <xsd:enumeration value="GVA"/>
                        <xsd:enumeration value="Haz Log"/>
                        <xsd:enumeration value="ICCR"/>
                        <xsd:enumeration value="IMDG"/>
                        <xsd:enumeration value="In Service Meeting"/>
                        <xsd:enumeration value="Installation"/>
                        <xsd:enumeration value="Inventory"/>
                        <xsd:enumeration value="Investement"/>
                        <xsd:enumeration value="ITEAP"/>
                        <xsd:enumeration value="JAMES"/>
                        <xsd:enumeration value="LEAPP"/>
                        <xsd:enumeration value="Legislation"/>
                        <xsd:enumeration value="load scheme"/>
                        <xsd:enumeration value="LSEC"/>
                        <xsd:enumeration value="LVS"/>
                        <xsd:enumeration value="MAN"/>
                        <xsd:enumeration value="MDAL"/>
                        <xsd:enumeration value="MEI"/>
                        <xsd:enumeration value="NZDF"/>
                        <xsd:enumeration value="OIP"/>
                        <xsd:enumeration value="OSP"/>
                        <xsd:enumeration value="OSVP"/>
                        <xsd:enumeration value="Plans"/>
                        <xsd:enumeration value="PRM"/>
                        <xsd:enumeration value="project evaluation"/>
                        <xsd:enumeration value="Project Review Meeting"/>
                        <xsd:enumeration value="RBT"/>
                        <xsd:enumeration value="Recovery"/>
                        <xsd:enumeration value="Reliability"/>
                        <xsd:enumeration value="Safety"/>
                        <xsd:enumeration value="Safety Case Reports"/>
                        <xsd:enumeration value="Safety Panel"/>
                        <xsd:enumeration value="SCR"/>
                        <xsd:enumeration value="Seating Kits"/>
                        <xsd:enumeration value="SEFIT"/>
                        <xsd:enumeration value="SEFIT Report"/>
                        <xsd:enumeration value="Service"/>
                        <xsd:enumeration value="Shared"/>
                        <xsd:enumeration value="Shared Services"/>
                        <xsd:enumeration value="SLV"/>
                        <xsd:enumeration value="spares"/>
                        <xsd:enumeration value="Specialist logistic vehicles"/>
                        <xsd:enumeration value="SRD"/>
                        <xsd:enumeration value="SRM"/>
                        <xsd:enumeration value="SS3"/>
                        <xsd:enumeration value="Stores"/>
                        <xsd:enumeration value="STTE"/>
                        <xsd:enumeration value="Support Chain Management"/>
                        <xsd:enumeration value="Support Vehicle"/>
                        <xsd:enumeration value="Support vehicles"/>
                        <xsd:enumeration value="Support vehicles SVR"/>
                        <xsd:enumeration value="SV"/>
                        <xsd:enumeration value="SV MAN"/>
                        <xsd:enumeration value="SV MAN LEAPP"/>
                        <xsd:enumeration value="SVR"/>
                        <xsd:enumeration value="svs"/>
                        <xsd:enumeration value="TCV ES"/>
                        <xsd:enumeration value="TCVES"/>
                        <xsd:enumeration value="template"/>
                        <xsd:enumeration value="TERRIER"/>
                        <xsd:enumeration value="TES"/>
                        <xsd:enumeration value="Tow Hitch"/>
                        <xsd:enumeration value="Training"/>
                        <xsd:enumeration value="Training (in general)"/>
                        <xsd:enumeration value="Transfer box"/>
                        <xsd:enumeration value="Unauthorised Modification"/>
                        <xsd:enumeration value="UOR"/>
                        <xsd:enumeration value="URD"/>
                        <xsd:enumeration value="UST"/>
                        <xsd:enumeration value="VCB"/>
                        <xsd:enumeration value="Vehicle Safety"/>
                        <xsd:enumeration value="VFM"/>
                        <xsd:enumeration value="VfM audits"/>
                        <xsd:enumeration value="VIK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usinessOwner" ma:index="12" nillable="true" ma:displayName="Business Owner" ma:description="Enter the organisation that has chief responsibility for the content of this item." ma:hidden="true" ma:internalName="BusinessOwner">
      <xsd:simpleType>
        <xsd:restriction base="dms:Unknown">
          <xsd:enumeration value="None"/>
        </xsd:restriction>
      </xsd:simpleType>
    </xsd:element>
    <xsd:element name="Business_x0020_OwnerOOB" ma:index="13" ma:displayName="Business Owner:" ma:default="DE&amp;S Land Equipment Operational Support Programmes" ma:description="Enter the organisation that has chief responsibility for the content of this item." ma:format="Dropdown" ma:internalName="Business_x0020_OwnerOOB" ma:readOnly="false">
      <xsd:simpleType>
        <xsd:union memberTypes="dms:Text">
          <xsd:simpleType>
            <xsd:restriction base="dms:Choice">
              <xsd:enumeration value="3 Commando Brigade"/>
              <xsd:enumeration value="Army Headquarters"/>
              <xsd:enumeration value="DE&amp;S BOWMAN and Tactical Communications and Information Systems Project Team"/>
              <xsd:enumeration value="DE&amp;S Director Finance"/>
              <xsd:enumeration value="DE&amp;S Land Equipment Combat Tracks Group"/>
              <xsd:enumeration value="DE&amp;S Land Equipment Directorate"/>
              <xsd:enumeration value="DE&amp;S Land Equipment General Support Group"/>
              <xsd:enumeration value="DE&amp;S Land Equipment Operational Support Programmes"/>
              <xsd:enumeration value="DE&amp;S Networks Team"/>
              <xsd:enumeration value="DE&amp;S Safety and Engineering - Deputy Director Land Systems"/>
              <xsd:enumeration value="DE&amp;S Safety and Engineering - Systems Engineering and Integration Group"/>
              <xsd:enumeration value="Defence Safety And Environment Authority"/>
              <xsd:enumeration value="Land Forces"/>
              <xsd:maxLength value="255"/>
            </xsd:restriction>
          </xsd:simpleType>
        </xsd:union>
      </xsd:simpleType>
    </xsd:element>
    <xsd:element name="fileplanID" ma:index="15" nillable="true" ma:displayName="UK Defence File Plan" ma:description="Classes must be selected from the UK Defence File Plan" ma:hidden="true" ma:internalName="fileplanID">
      <xsd:simpleType>
        <xsd:restriction base="dms:Unknown">
          <xsd:enumeration value="None"/>
        </xsd:restriction>
      </xsd:simpleType>
    </xsd:element>
    <xsd:element name="fileplanIDOOB" ma:index="16" ma:displayName="UK Defence File Plan:" ma:default="04_Deliver" ma:description="ID must be selected from the UK Defence File Plan" ma:format="Dropdown" ma:internalName="fileplanIDOOB" ma:readOnly="false">
      <xsd:simpleType>
        <xsd:union memberTypes="dms:Text">
          <xsd:simpleType>
            <xsd:restriction base="dms:Choice">
              <xsd:enumeration value="01_Administer"/>
              <xsd:enumeration value="03_03 Manage Projects"/>
              <xsd:enumeration value="03_Support"/>
              <xsd:enumeration value="04_Deliver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2c60c672-674b-4360-895e-33cedc80a637" elementFormDefault="qualified">
    <xsd:import namespace="http://schemas.microsoft.com/office/2006/documentManagement/types"/>
    <xsd:element name="fileplanIDPTH" ma:index="17" nillable="true" ma:displayName="UK Defence File Plan Path" ma:hidden="true" ma:internalName="fileplanIDPTH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ee2990c2-7e70-49ff-9538-56b4b3d13a75" elementFormDefault="qualified">
    <xsd:import namespace="http://schemas.microsoft.com/office/2006/documentManagement/types"/>
    <xsd:element name="Declared" ma:index="37" nillable="true" ma:displayName="Declared" ma:default="FALSE" ma:hidden="true" ma:internalName="Declared">
      <xsd:simpleType>
        <xsd:restriction base="dms:Boolean"/>
      </xsd:simpleType>
    </xsd:element>
    <xsd:element name="DocId" ma:index="38" nillable="true" ma:displayName="DocId" ma:hidden="true" ma:internalName="DocId">
      <xsd:simpleType>
        <xsd:restriction base="dms:Text"/>
      </xsd:simpleType>
    </xsd:element>
    <xsd:element name="MeridioUrl" ma:index="39" nillable="true" ma:displayName="MeridioUrl" ma:hidden="true" ma:internalName="MeridioUrl">
      <xsd:simpleType>
        <xsd:restriction base="dms:Text"/>
      </xsd:simpleType>
    </xsd:element>
    <xsd:element name="MeridioEDCStatus" ma:index="40" nillable="true" ma:displayName="MeridioEDCStatus" ma:hidden="true" ma:internalName="MeridioEDCStatus">
      <xsd:simpleType>
        <xsd:restriction base="dms:Text"/>
      </xsd:simpleType>
    </xsd:element>
    <xsd:element name="MeridioEDCData" ma:index="41" nillable="true" ma:displayName="MeridioEDCData" ma:hidden="true" ma:internalName="MeridioEDCData">
      <xsd:simpleType>
        <xsd:restriction base="dms:Text"/>
      </xsd:simpleType>
    </xsd:element>
    <xsd:element name="OSP_Deliver_L1OOB" ma:index="43" ma:displayName="OSP_Deliver_L1:" ma:description="Lookup for 'OSP Deliver Vocabulary' within the OSP Site Collection" ma:format="Dropdown" ma:internalName="OSP_Deliver_L1OOB" ma:readOnly="false">
      <xsd:simpleType>
        <xsd:union memberTypes="dms:Text">
          <xsd:simpleType>
            <xsd:restriction base="dms:Choice">
              <xsd:enumeration value="Acceptance"/>
              <xsd:enumeration value="Approvals"/>
              <xsd:enumeration value="Business Case"/>
              <xsd:enumeration value="Contracting"/>
              <xsd:enumeration value="Costing"/>
              <xsd:enumeration value="Disposing"/>
              <xsd:enumeration value="Engr"/>
              <xsd:enumeration value="Gatekeeper"/>
              <xsd:enumeration value="ILS"/>
              <xsd:enumeration value="Interface Management"/>
              <xsd:enumeration value="Legislation"/>
              <xsd:enumeration value="Proj_Mgt"/>
              <xsd:enumeration value="Quality_Mgt"/>
              <xsd:enumeration value="Reliability Availability Maintainability and Durability Mgt"/>
              <xsd:enumeration value="Repair"/>
              <xsd:enumeration value="Reporting"/>
              <xsd:enumeration value="Reqts_Mgt"/>
              <xsd:enumeration value="Resource_Mgt"/>
              <xsd:enumeration value="Reviewing"/>
              <xsd:enumeration value="Risk_Mgt"/>
              <xsd:enumeration value="Safety_Mgt"/>
              <xsd:enumeration value="Scheduling"/>
              <xsd:enumeration value="Spares"/>
              <xsd:enumeration value="Stakeholder_Mgt"/>
              <xsd:enumeration value="Supply"/>
              <xsd:enumeration value="Support"/>
              <xsd:enumeration value="TLS"/>
              <xsd:enumeration value="Training"/>
              <xsd:maxLength value="255"/>
            </xsd:restriction>
          </xsd:simpleType>
        </xsd:union>
      </xsd:simpleType>
    </xsd:element>
    <xsd:element name="OSP_Deliver_L2OOB" ma:index="45" nillable="true" ma:displayName="OSP_Deliver_L2:" ma:description="Lookup for 'OSP Deliver Vocabulary' within the OSP Site Collection" ma:format="Dropdown" ma:internalName="OSP_Deliver_L2OOB">
      <xsd:simpleType>
        <xsd:union memberTypes="dms:Text">
          <xsd:simpleType>
            <xsd:restriction base="dms:Choice">
              <xsd:enumeration value="Approvals"/>
              <xsd:enumeration value="Information Management"/>
              <xsd:enumeration value="Interface Management"/>
              <xsd:enumeration value="Interoperability Management"/>
              <xsd:enumeration value="ISD"/>
              <xsd:enumeration value="Legislation"/>
              <xsd:enumeration value="PDS Tasks"/>
              <xsd:enumeration value="Post Project Evaluation"/>
              <xsd:enumeration value="Publications"/>
              <xsd:enumeration value="Quality Assurance"/>
              <xsd:enumeration value="Reliability Availability Maintainability and Durability Mgt"/>
              <xsd:enumeration value="Repair"/>
              <xsd:enumeration value="Reviewing"/>
              <xsd:enumeration value="Safety Case Report"/>
              <xsd:enumeration value="Safety Panel Record of Decisions (RoDs)"/>
              <xsd:enumeration value="Safety_Mgt"/>
              <xsd:enumeration value="Spares"/>
              <xsd:enumeration value="Supply and Vendor Management"/>
              <xsd:enumeration value="Tech Failures"/>
              <xsd:enumeration value="Tests and Trials"/>
              <xsd:enumeration value="TLS"/>
              <xsd:enumeration value="Training"/>
              <xsd:maxLength value="255"/>
            </xsd:restriction>
          </xsd:simpleType>
        </xsd:union>
      </xsd:simpleType>
    </xsd:element>
    <xsd:element name="OSVP_x0020_Output_x0020_AreaOOB" ma:index="47" nillable="true" ma:displayName="OSVP Output Area:" ma:description="Vocabulary Dictionary lookup column for OSVP Organisational Structure &amp; Outputs" ma:format="Dropdown" ma:internalName="OSVP_x0020_Output_x0020_AreaOOB">
      <xsd:simpleType>
        <xsd:union memberTypes="dms:Text">
          <xsd:simpleType>
            <xsd:restriction base="dms:Choice">
              <xsd:enumeration value="Enhanced Palletised Load System 15T 8x8 MM - MAN"/>
              <xsd:enumeration value="HX58 Support Vehicle Cargo 9T 6x6 MM - MAN"/>
              <xsd:enumeration value="HX60 Support Vehicle Cargo 6T 4x4 MM - MAN"/>
              <xsd:enumeration value="LVS"/>
              <xsd:enumeration value="Modified Light Equipment Transporter - Trailer"/>
              <xsd:enumeration value="Personnel Seating Systems"/>
              <xsd:enumeration value="SV"/>
              <xsd:enumeration value="SX45 Support Vehicle (Recovery) 8x8 IMM - MAN"/>
              <xsd:enumeration value="SX45L 15T 8x8 IMM - MAN"/>
              <xsd:maxLength value="255"/>
            </xsd:restriction>
          </xsd:simpleType>
        </xsd:union>
      </xsd:simpleType>
    </xsd:element>
    <xsd:element name="OSP_ContractsOOB" ma:index="49" nillable="true" ma:displayName="OSP_Contracts:" ma:format="Dropdown" ma:internalName="OSP_ContractsOOB">
      <xsd:simpleType>
        <xsd:union memberTypes="dms:Text">
          <xsd:simpleType>
            <xsd:restriction base="dms:Choice">
              <xsd:enumeration value="GSV/3/03"/>
              <xsd:enumeration value="Not Contract Related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95bbafe5-95f7-4928-8ea6-8625acceffb3" elementFormDefault="qualified">
    <xsd:import namespace="http://schemas.microsoft.com/office/2006/documentManagement/types"/>
    <xsd:element name="OSP_Deliver_L1" ma:index="42" nillable="true" ma:displayName="OSP_Deliver_L1" ma:description="Lookup for 'OSP Deliver Vocabulary' within the OSP Site Collection" ma:hidden="true" ma:internalName="OSP_Deliver_L1">
      <xsd:simpleType>
        <xsd:restriction base="dms:Unknown"/>
      </xsd:simpleType>
    </xsd:element>
    <xsd:element name="OSP_Deliver_L2" ma:index="44" nillable="true" ma:displayName="OSP_Deliver_L2" ma:description="Lookup for 'OSP Deliver Vocabulary' within the OSP Site Collection" ma:hidden="true" ma:internalName="OSP_Deliver_L2">
      <xsd:simpleType>
        <xsd:restriction base="dms:Unknown"/>
      </xsd:simpleType>
    </xsd:element>
    <xsd:element name="OSVP_x0020_Output_x0020_Area" ma:index="46" nillable="true" ma:displayName="OSVP Output Area" ma:description="Vocabulary Dictionary lookup column for OSVP Organisational Structure &amp; Outputs" ma:hidden="true" ma:internalName="OSVP_x0020_Output_x0020_Area">
      <xsd:simpleType>
        <xsd:restriction base="dms:Unknown"/>
      </xsd:simpleType>
    </xsd:element>
    <xsd:element name="OSP_Contracts" ma:index="48" nillable="true" ma:displayName="OSP_Contracts" ma:hidden="true" ma:internalName="OSP_Contract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06EA-E4D2-46BC-949B-9D793DBBCA00}">
  <ds:schemaRefs>
    <ds:schemaRef ds:uri="http://schemas.microsoft.com/office/2006/metadata/properties"/>
    <ds:schemaRef ds:uri="http://schemas.microsoft.com/sharepoint/v3"/>
    <ds:schemaRef ds:uri="2C60C672-674B-4360-895E-33CEDC80A637"/>
    <ds:schemaRef ds:uri="95bbafe5-95f7-4928-8ea6-8625acceffb3"/>
    <ds:schemaRef ds:uri="ee2990c2-7e70-49ff-9538-56b4b3d13a75"/>
    <ds:schemaRef ds:uri="2c60c672-674b-4360-895e-33cedc80a637"/>
  </ds:schemaRefs>
</ds:datastoreItem>
</file>

<file path=customXml/itemProps2.xml><?xml version="1.0" encoding="utf-8"?>
<ds:datastoreItem xmlns:ds="http://schemas.openxmlformats.org/officeDocument/2006/customXml" ds:itemID="{96EB07C8-FD29-4C73-84B7-22EDB3256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F648A-1FAF-48B2-BC52-43261C9B6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0C672-674B-4360-895E-33CEDC80A637"/>
    <ds:schemaRef ds:uri="2c60c672-674b-4360-895e-33cedc80a637"/>
    <ds:schemaRef ds:uri="ee2990c2-7e70-49ff-9538-56b4b3d13a75"/>
    <ds:schemaRef ds:uri="95bbafe5-95f7-4928-8ea6-8625acceffb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006B446-988A-4850-B381-AC02056E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Report</Template>
  <TotalTime>0</TotalTime>
  <Pages>14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DRAFT-Annex J - Article Acceptance Standard-v2</vt:lpstr>
    </vt:vector>
  </TitlesOfParts>
  <Company>BMT Defence Services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DRAFT-Annex J - Article Acceptance Standard-v2</dc:title>
  <dc:creator>Martin Seal</dc:creator>
  <cp:lastModifiedBy>Morris, Ashley C2 (DES LE VS-Comrcl-Offr5e)</cp:lastModifiedBy>
  <cp:revision>2</cp:revision>
  <cp:lastPrinted>2018-01-04T16:48:00Z</cp:lastPrinted>
  <dcterms:created xsi:type="dcterms:W3CDTF">2018-04-05T12:45:00Z</dcterms:created>
  <dcterms:modified xsi:type="dcterms:W3CDTF">2018-04-05T12:45:00Z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DocType">
    <vt:lpwstr>Portrait Report</vt:lpwstr>
  </property>
  <property fmtid="{D5CDD505-2E9C-101B-9397-08002B2CF9AE}" pid="3" name="moneP_DocVer">
    <vt:lpwstr>1.0.4</vt:lpwstr>
  </property>
  <property fmtid="{D5CDD505-2E9C-101B-9397-08002B2CF9AE}" pid="4" name="moneP_DocAuthor">
    <vt:lpwstr>Meta One Limited</vt:lpwstr>
  </property>
  <property fmtid="{D5CDD505-2E9C-101B-9397-08002B2CF9AE}" pid="5" name="moneP_Title">
    <vt:lpwstr>Response to OSVP/032-CDRL001</vt:lpwstr>
  </property>
  <property fmtid="{D5CDD505-2E9C-101B-9397-08002B2CF9AE}" pid="6" name="moneP_Subtitle">
    <vt:lpwstr>EPLS 15t Conversion Integrated Support Plan (ISP)</vt:lpwstr>
  </property>
  <property fmtid="{D5CDD505-2E9C-101B-9397-08002B2CF9AE}" pid="7" name="moneP_Date">
    <vt:lpwstr>19 July 2016</vt:lpwstr>
  </property>
  <property fmtid="{D5CDD505-2E9C-101B-9397-08002B2CF9AE}" pid="8" name="moneP_Colour">
    <vt:lpwstr>Option 1</vt:lpwstr>
  </property>
  <property fmtid="{D5CDD505-2E9C-101B-9397-08002B2CF9AE}" pid="9" name="moneP_CoverImage">
    <vt:lpwstr/>
  </property>
  <property fmtid="{D5CDD505-2E9C-101B-9397-08002B2CF9AE}" pid="10" name="moneP_Version">
    <vt:lpwstr>1</vt:lpwstr>
  </property>
  <property fmtid="{D5CDD505-2E9C-101B-9397-08002B2CF9AE}" pid="11" name="moneP_Reference">
    <vt:lpwstr>062/K731</vt:lpwstr>
  </property>
  <property fmtid="{D5CDD505-2E9C-101B-9397-08002B2CF9AE}" pid="12" name="moneP_Security">
    <vt:lpwstr>UK Official Sensitive</vt:lpwstr>
  </property>
  <property fmtid="{D5CDD505-2E9C-101B-9397-08002B2CF9AE}" pid="13" name="moneP_CustomerName">
    <vt:lpwstr>Paul Hough</vt:lpwstr>
  </property>
  <property fmtid="{D5CDD505-2E9C-101B-9397-08002B2CF9AE}" pid="14" name="moneP_CustomerAddress1">
    <vt:lpwstr>Rheinmetall Defence UK Ltd</vt:lpwstr>
  </property>
  <property fmtid="{D5CDD505-2E9C-101B-9397-08002B2CF9AE}" pid="15" name="moneP_CustomerAddress2">
    <vt:lpwstr>200 Woodlands Court, Ash Ridge Road</vt:lpwstr>
  </property>
  <property fmtid="{D5CDD505-2E9C-101B-9397-08002B2CF9AE}" pid="16" name="moneP_CustomerAddress3">
    <vt:lpwstr>Bradley Stoke.  Bristol</vt:lpwstr>
  </property>
  <property fmtid="{D5CDD505-2E9C-101B-9397-08002B2CF9AE}" pid="17" name="moneP_CustomerAddress4">
    <vt:lpwstr>BS32 4LB</vt:lpwstr>
  </property>
  <property fmtid="{D5CDD505-2E9C-101B-9397-08002B2CF9AE}" pid="18" name="moneP_PartnerName">
    <vt:lpwstr/>
  </property>
  <property fmtid="{D5CDD505-2E9C-101B-9397-08002B2CF9AE}" pid="19" name="moneP_PartnerAddress1">
    <vt:lpwstr/>
  </property>
  <property fmtid="{D5CDD505-2E9C-101B-9397-08002B2CF9AE}" pid="20" name="moneP_PartnerAddress2">
    <vt:lpwstr/>
  </property>
  <property fmtid="{D5CDD505-2E9C-101B-9397-08002B2CF9AE}" pid="21" name="moneP_PartnerAddress3">
    <vt:lpwstr/>
  </property>
  <property fmtid="{D5CDD505-2E9C-101B-9397-08002B2CF9AE}" pid="22" name="moneP_PartnerAddress4">
    <vt:lpwstr/>
  </property>
  <property fmtid="{D5CDD505-2E9C-101B-9397-08002B2CF9AE}" pid="23" name="moneP_PartnerLogo">
    <vt:lpwstr/>
  </property>
  <property fmtid="{D5CDD505-2E9C-101B-9397-08002B2CF9AE}" pid="24" name="moneP_Company">
    <vt:lpwstr>BMT Reliability Consultants Ltd</vt:lpwstr>
  </property>
  <property fmtid="{D5CDD505-2E9C-101B-9397-08002B2CF9AE}" pid="25" name="moneP_TBStyle Title">
    <vt:lpwstr>BMT_TB_Title</vt:lpwstr>
  </property>
  <property fmtid="{D5CDD505-2E9C-101B-9397-08002B2CF9AE}" pid="26" name="moneP_TBStyle Col Heading">
    <vt:lpwstr>BMT_TB_Col Heading</vt:lpwstr>
  </property>
  <property fmtid="{D5CDD505-2E9C-101B-9397-08002B2CF9AE}" pid="27" name="moneP_TBStyle Row Heading">
    <vt:lpwstr>BMT_TB_Row Heading</vt:lpwstr>
  </property>
  <property fmtid="{D5CDD505-2E9C-101B-9397-08002B2CF9AE}" pid="28" name="moneP_TBStyle First Row">
    <vt:lpwstr>BMT_TB_Text</vt:lpwstr>
  </property>
  <property fmtid="{D5CDD505-2E9C-101B-9397-08002B2CF9AE}" pid="29" name="moneP_TBStyle Normal">
    <vt:lpwstr>BMT_TB_Text</vt:lpwstr>
  </property>
  <property fmtid="{D5CDD505-2E9C-101B-9397-08002B2CF9AE}" pid="30" name="moneP_TBStyle Last Row">
    <vt:lpwstr>BMT_TB_Text</vt:lpwstr>
  </property>
  <property fmtid="{D5CDD505-2E9C-101B-9397-08002B2CF9AE}" pid="31" name="moneP_TBStyle Source">
    <vt:lpwstr>BMT_TB_Source</vt:lpwstr>
  </property>
  <property fmtid="{D5CDD505-2E9C-101B-9397-08002B2CF9AE}" pid="32" name="moneP_Sizes Column Width One">
    <vt:lpwstr>Width=371.4|Heights=Small,140;Medium,200;Large,260;4:3,317.55|Left=0|PageType=One</vt:lpwstr>
  </property>
  <property fmtid="{D5CDD505-2E9C-101B-9397-08002B2CF9AE}" pid="33" name="moneP_Sizes Page Width Ful">
    <vt:lpwstr>Width=481.8|Heights=Small,140;Medium,200;Large,260;4:3,400.35|Left=0|PageType=Full</vt:lpwstr>
  </property>
  <property fmtid="{D5CDD505-2E9C-101B-9397-08002B2CF9AE}" pid="34" name="moneP_Sizes Page Width Two">
    <vt:lpwstr>Width=481.8|Heights=Small,140;Medium,200;Large,260;4:3,400.35|Left=0|PageType=Two</vt:lpwstr>
  </property>
  <property fmtid="{D5CDD505-2E9C-101B-9397-08002B2CF9AE}" pid="35" name="moneP_Sizes Column Width Two">
    <vt:lpwstr>Width=233.35|Heights=Small,140;Medium,200;Large,260;4:3,213.93|Left=0|PageType=Two</vt:lpwstr>
  </property>
  <property fmtid="{D5CDD505-2E9C-101B-9397-08002B2CF9AE}" pid="36" name="moneP_SecurityHeader">
    <vt:lpwstr/>
  </property>
  <property fmtid="{D5CDD505-2E9C-101B-9397-08002B2CF9AE}" pid="37" name="moneP_DocPaperSize">
    <vt:lpwstr>A4</vt:lpwstr>
  </property>
  <property fmtid="{D5CDD505-2E9C-101B-9397-08002B2CF9AE}" pid="38" name="moneP_DocOrientation">
    <vt:lpwstr>Portrait</vt:lpwstr>
  </property>
  <property fmtid="{D5CDD505-2E9C-101B-9397-08002B2CF9AE}" pid="39" name="moneP_Colour1">
    <vt:lpwstr>198;232;235</vt:lpwstr>
  </property>
  <property fmtid="{D5CDD505-2E9C-101B-9397-08002B2CF9AE}" pid="40" name="moneP_Colour2">
    <vt:lpwstr>234;246;246</vt:lpwstr>
  </property>
  <property fmtid="{D5CDD505-2E9C-101B-9397-08002B2CF9AE}" pid="41" name="moneP_CoverType">
    <vt:lpwstr>Text</vt:lpwstr>
  </property>
  <property fmtid="{D5CDD505-2E9C-101B-9397-08002B2CF9AE}" pid="42" name="moneP_SecurityFooterOnly">
    <vt:lpwstr>True</vt:lpwstr>
  </property>
  <property fmtid="{D5CDD505-2E9C-101B-9397-08002B2CF9AE}" pid="43" name="moneP_CompanyID">
    <vt:lpwstr>0018</vt:lpwstr>
  </property>
  <property fmtid="{D5CDD505-2E9C-101B-9397-08002B2CF9AE}" pid="44" name="moneP_Logo">
    <vt:lpwstr>BMT0016</vt:lpwstr>
  </property>
  <property fmtid="{D5CDD505-2E9C-101B-9397-08002B2CF9AE}" pid="45" name="moneP_CompAddress1">
    <vt:lpwstr>Spectrum, 1600 Parkway, Solent Business Park, Fareham, PO15 7AH, United Kingdom, +44 (0) 1489 553100,  messages@bmtrcl.com, www.bmtrcl.com</vt:lpwstr>
  </property>
  <property fmtid="{D5CDD505-2E9C-101B-9397-08002B2CF9AE}" pid="46" name="moneP_CompAddress2">
    <vt:lpwstr/>
  </property>
  <property fmtid="{D5CDD505-2E9C-101B-9397-08002B2CF9AE}" pid="47" name="moneP_CompAddress3">
    <vt:lpwstr/>
  </property>
  <property fmtid="{D5CDD505-2E9C-101B-9397-08002B2CF9AE}" pid="48" name="_NewReviewCycle">
    <vt:lpwstr/>
  </property>
  <property fmtid="{D5CDD505-2E9C-101B-9397-08002B2CF9AE}" pid="49" name="ContentTypeId">
    <vt:lpwstr>0x0101002817DCC3B91A4B7EA656B27E1AE952E300ED3B4446C0A7DA4BAB2A9171CA624A1E</vt:lpwstr>
  </property>
  <property fmtid="{D5CDD505-2E9C-101B-9397-08002B2CF9AE}" pid="50" name="_AdHocReviewCycleID">
    <vt:i4>-1497296793</vt:i4>
  </property>
  <property fmtid="{D5CDD505-2E9C-101B-9397-08002B2CF9AE}" pid="51" name="_EmailSubject">
    <vt:lpwstr>Annex J Article Acceptance Standard</vt:lpwstr>
  </property>
  <property fmtid="{D5CDD505-2E9C-101B-9397-08002B2CF9AE}" pid="52" name="_AuthorEmail">
    <vt:lpwstr>Keith.Mulhall@man.eu</vt:lpwstr>
  </property>
  <property fmtid="{D5CDD505-2E9C-101B-9397-08002B2CF9AE}" pid="53" name="_AuthorEmailDisplayName">
    <vt:lpwstr>Keith Mulhall</vt:lpwstr>
  </property>
  <property fmtid="{D5CDD505-2E9C-101B-9397-08002B2CF9AE}" pid="54" name="_ReviewingToolsShownOnce">
    <vt:lpwstr/>
  </property>
</Properties>
</file>