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97" w:rsidRDefault="00864B97" w:rsidP="00864B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</w:t>
      </w:r>
      <w:r w:rsidR="001C4C10">
        <w:rPr>
          <w:rFonts w:ascii="Arial" w:hAnsi="Arial" w:cs="Arial"/>
          <w:b/>
        </w:rPr>
        <w:t>endix</w:t>
      </w:r>
      <w:r>
        <w:rPr>
          <w:rFonts w:ascii="Arial" w:hAnsi="Arial" w:cs="Arial"/>
          <w:b/>
        </w:rPr>
        <w:t xml:space="preserve"> 1</w:t>
      </w:r>
    </w:p>
    <w:p w:rsidR="00864B97" w:rsidRDefault="00864B97" w:rsidP="00864B97">
      <w:pPr>
        <w:jc w:val="right"/>
        <w:rPr>
          <w:rFonts w:ascii="Arial" w:hAnsi="Arial" w:cs="Arial"/>
          <w:b/>
        </w:rPr>
      </w:pPr>
    </w:p>
    <w:p w:rsidR="00DC5485" w:rsidRPr="00864B97" w:rsidRDefault="00FE5345" w:rsidP="0097097B">
      <w:pPr>
        <w:jc w:val="center"/>
        <w:rPr>
          <w:rFonts w:ascii="Arial" w:hAnsi="Arial" w:cs="Arial"/>
          <w:b/>
        </w:rPr>
      </w:pPr>
      <w:r w:rsidRPr="00864B97">
        <w:rPr>
          <w:rFonts w:ascii="Arial" w:hAnsi="Arial" w:cs="Arial"/>
          <w:b/>
        </w:rPr>
        <w:t>INVITATION FOR QUOTATION</w:t>
      </w:r>
    </w:p>
    <w:p w:rsidR="008A2EDA" w:rsidRPr="00864B97" w:rsidRDefault="008A2EDA" w:rsidP="0097097B">
      <w:pPr>
        <w:jc w:val="center"/>
        <w:rPr>
          <w:rFonts w:ascii="Arial" w:hAnsi="Arial" w:cs="Arial"/>
          <w:b/>
        </w:rPr>
      </w:pPr>
      <w:r w:rsidRPr="00864B97">
        <w:rPr>
          <w:rFonts w:ascii="Arial" w:hAnsi="Arial" w:cs="Arial"/>
          <w:b/>
        </w:rPr>
        <w:t>BURGESS HILL CHRISTMAS LIGHTS</w:t>
      </w:r>
      <w:r w:rsidR="007530D9" w:rsidRPr="00864B97">
        <w:rPr>
          <w:rFonts w:ascii="Arial" w:hAnsi="Arial" w:cs="Arial"/>
          <w:b/>
        </w:rPr>
        <w:t xml:space="preserve"> - </w:t>
      </w:r>
      <w:r w:rsidRPr="00864B97">
        <w:rPr>
          <w:rFonts w:ascii="Arial" w:hAnsi="Arial" w:cs="Arial"/>
          <w:b/>
        </w:rPr>
        <w:t>SUPPORTING INFORMATION</w:t>
      </w:r>
    </w:p>
    <w:p w:rsidR="007530D9" w:rsidRPr="00864B97" w:rsidRDefault="007530D9" w:rsidP="0097097B">
      <w:pPr>
        <w:jc w:val="center"/>
        <w:rPr>
          <w:rFonts w:ascii="Arial" w:hAnsi="Arial" w:cs="Arial"/>
          <w:b/>
        </w:rPr>
      </w:pPr>
    </w:p>
    <w:p w:rsidR="0097097B" w:rsidRPr="00864B97" w:rsidRDefault="007530D9" w:rsidP="007530D9">
      <w:pPr>
        <w:rPr>
          <w:rFonts w:ascii="Arial" w:hAnsi="Arial" w:cs="Arial"/>
          <w:b/>
          <w:i/>
        </w:rPr>
      </w:pPr>
      <w:r w:rsidRPr="00864B97">
        <w:rPr>
          <w:rFonts w:ascii="Arial" w:hAnsi="Arial" w:cs="Arial"/>
          <w:b/>
          <w:i/>
        </w:rPr>
        <w:t>When returning your tender submission please supply information on how you will meet the following criteria.</w:t>
      </w:r>
    </w:p>
    <w:p w:rsidR="0097097B" w:rsidRPr="00864B97" w:rsidRDefault="0097097B">
      <w:pPr>
        <w:rPr>
          <w:rFonts w:ascii="Arial" w:hAnsi="Arial" w:cs="Arial"/>
        </w:rPr>
      </w:pPr>
    </w:p>
    <w:p w:rsidR="0097097B" w:rsidRPr="00864B97" w:rsidRDefault="008A2EDA" w:rsidP="0097097B">
      <w:pPr>
        <w:jc w:val="center"/>
        <w:rPr>
          <w:rFonts w:ascii="Arial" w:hAnsi="Arial" w:cs="Arial"/>
          <w:b/>
        </w:rPr>
      </w:pPr>
      <w:r w:rsidRPr="00864B97">
        <w:rPr>
          <w:rFonts w:ascii="Arial" w:hAnsi="Arial" w:cs="Arial"/>
          <w:b/>
        </w:rPr>
        <w:t xml:space="preserve">STORE, </w:t>
      </w:r>
      <w:r w:rsidR="0097097B" w:rsidRPr="00864B97">
        <w:rPr>
          <w:rFonts w:ascii="Arial" w:hAnsi="Arial" w:cs="Arial"/>
          <w:b/>
        </w:rPr>
        <w:t>SUPPLY, ERECT AND DISMANTLE BURGESS HILL TOWN CHRISTMAS LIGHTS</w:t>
      </w:r>
    </w:p>
    <w:p w:rsidR="0097097B" w:rsidRPr="00864B97" w:rsidRDefault="0097097B" w:rsidP="006A2E0D">
      <w:pPr>
        <w:jc w:val="both"/>
        <w:rPr>
          <w:rFonts w:ascii="Arial" w:hAnsi="Arial" w:cs="Arial"/>
          <w:b/>
        </w:rPr>
      </w:pPr>
    </w:p>
    <w:p w:rsidR="008A2EDA" w:rsidRPr="00864B97" w:rsidRDefault="0097097B" w:rsidP="006A2E0D">
      <w:pPr>
        <w:jc w:val="both"/>
        <w:rPr>
          <w:rFonts w:ascii="Arial" w:hAnsi="Arial" w:cs="Arial"/>
        </w:rPr>
      </w:pPr>
      <w:r w:rsidRPr="00864B97">
        <w:rPr>
          <w:rFonts w:ascii="Arial" w:hAnsi="Arial" w:cs="Arial"/>
        </w:rPr>
        <w:t>The contract will be for a five year term</w:t>
      </w:r>
      <w:r w:rsidR="00D958F3">
        <w:rPr>
          <w:rFonts w:ascii="Arial" w:hAnsi="Arial" w:cs="Arial"/>
        </w:rPr>
        <w:t xml:space="preserve"> commencing in 2020</w:t>
      </w:r>
      <w:r w:rsidR="008A2EDA" w:rsidRPr="00864B97">
        <w:rPr>
          <w:rFonts w:ascii="Arial" w:hAnsi="Arial" w:cs="Arial"/>
        </w:rPr>
        <w:t xml:space="preserve"> and run th</w:t>
      </w:r>
      <w:r w:rsidR="00D958F3">
        <w:rPr>
          <w:rFonts w:ascii="Arial" w:hAnsi="Arial" w:cs="Arial"/>
        </w:rPr>
        <w:t>rough the festive periods of 2021, 2022, 2023 and 2024</w:t>
      </w:r>
      <w:r w:rsidR="008A2EDA" w:rsidRPr="00864B97">
        <w:rPr>
          <w:rFonts w:ascii="Arial" w:hAnsi="Arial" w:cs="Arial"/>
        </w:rPr>
        <w:t>.</w:t>
      </w:r>
    </w:p>
    <w:p w:rsidR="008A2EDA" w:rsidRPr="00864B97" w:rsidRDefault="008A2EDA" w:rsidP="006A2E0D">
      <w:pPr>
        <w:jc w:val="both"/>
        <w:rPr>
          <w:rFonts w:ascii="Arial" w:hAnsi="Arial" w:cs="Arial"/>
        </w:rPr>
      </w:pPr>
    </w:p>
    <w:p w:rsidR="008A2EDA" w:rsidRPr="00864B97" w:rsidRDefault="008A2EDA" w:rsidP="006A2E0D">
      <w:pPr>
        <w:jc w:val="both"/>
        <w:rPr>
          <w:rFonts w:ascii="Arial" w:hAnsi="Arial" w:cs="Arial"/>
        </w:rPr>
      </w:pPr>
      <w:r w:rsidRPr="00864B97">
        <w:rPr>
          <w:rFonts w:ascii="Arial" w:hAnsi="Arial" w:cs="Arial"/>
        </w:rPr>
        <w:t>Burgess Hill Town Council owns 1 x across the road lighting frame and 9 lighting column frames that will need to be stored by the successful contractor</w:t>
      </w:r>
      <w:r w:rsidR="006567B8">
        <w:rPr>
          <w:rFonts w:ascii="Arial" w:hAnsi="Arial" w:cs="Arial"/>
        </w:rPr>
        <w:t xml:space="preserve"> when not in use</w:t>
      </w:r>
      <w:r w:rsidRPr="00864B97">
        <w:rPr>
          <w:rFonts w:ascii="Arial" w:hAnsi="Arial" w:cs="Arial"/>
        </w:rPr>
        <w:t>.</w:t>
      </w:r>
      <w:r w:rsidR="00D958F3">
        <w:rPr>
          <w:rFonts w:ascii="Arial" w:hAnsi="Arial" w:cs="Arial"/>
        </w:rPr>
        <w:t xml:space="preserve">  </w:t>
      </w:r>
      <w:r w:rsidR="00D958F3" w:rsidRPr="00D958F3">
        <w:rPr>
          <w:rFonts w:ascii="Arial" w:hAnsi="Arial" w:cs="Arial"/>
        </w:rPr>
        <w:t>These will need to be checked annually and replaced as necessary</w:t>
      </w:r>
      <w:r w:rsidR="00D958F3">
        <w:rPr>
          <w:rFonts w:ascii="Arial" w:hAnsi="Arial" w:cs="Arial"/>
        </w:rPr>
        <w:t>.</w:t>
      </w:r>
    </w:p>
    <w:p w:rsidR="008A2EDA" w:rsidRPr="00864B97" w:rsidRDefault="008A2EDA" w:rsidP="006A2E0D">
      <w:pPr>
        <w:jc w:val="both"/>
        <w:rPr>
          <w:rFonts w:ascii="Arial" w:hAnsi="Arial" w:cs="Arial"/>
        </w:rPr>
      </w:pPr>
    </w:p>
    <w:p w:rsidR="008A2EDA" w:rsidRPr="002418BC" w:rsidRDefault="008A2EDA" w:rsidP="006A2E0D">
      <w:pPr>
        <w:jc w:val="both"/>
        <w:rPr>
          <w:rFonts w:ascii="Arial" w:hAnsi="Arial" w:cs="Arial"/>
        </w:rPr>
      </w:pPr>
      <w:r w:rsidRPr="00864B97">
        <w:rPr>
          <w:rFonts w:ascii="Arial" w:hAnsi="Arial" w:cs="Arial"/>
        </w:rPr>
        <w:t xml:space="preserve">The Town Council owns </w:t>
      </w:r>
      <w:r w:rsidR="00354DB7">
        <w:rPr>
          <w:rFonts w:ascii="Arial" w:hAnsi="Arial" w:cs="Arial"/>
        </w:rPr>
        <w:t xml:space="preserve">6 </w:t>
      </w:r>
      <w:r w:rsidRPr="00864B97">
        <w:rPr>
          <w:rFonts w:ascii="Arial" w:hAnsi="Arial" w:cs="Arial"/>
        </w:rPr>
        <w:t xml:space="preserve">sets of festive tree lights that stay in situ in </w:t>
      </w:r>
      <w:r w:rsidR="00864B97" w:rsidRPr="00864B97">
        <w:rPr>
          <w:rFonts w:ascii="Arial" w:hAnsi="Arial" w:cs="Arial"/>
        </w:rPr>
        <w:t>trees in</w:t>
      </w:r>
      <w:r w:rsidR="00D958F3">
        <w:rPr>
          <w:rFonts w:ascii="Arial" w:hAnsi="Arial" w:cs="Arial"/>
        </w:rPr>
        <w:t xml:space="preserve"> Church </w:t>
      </w:r>
      <w:r w:rsidRPr="00864B97">
        <w:rPr>
          <w:rFonts w:ascii="Arial" w:hAnsi="Arial" w:cs="Arial"/>
        </w:rPr>
        <w:t xml:space="preserve">Walk.  These will </w:t>
      </w:r>
      <w:r w:rsidR="002418BC" w:rsidRPr="00864B97">
        <w:rPr>
          <w:rFonts w:ascii="Arial" w:hAnsi="Arial" w:cs="Arial"/>
        </w:rPr>
        <w:t>need</w:t>
      </w:r>
      <w:r w:rsidRPr="00864B97">
        <w:rPr>
          <w:rFonts w:ascii="Arial" w:hAnsi="Arial" w:cs="Arial"/>
        </w:rPr>
        <w:t xml:space="preserve"> to be checked an</w:t>
      </w:r>
      <w:r w:rsidRPr="002418BC">
        <w:rPr>
          <w:rFonts w:ascii="Arial" w:hAnsi="Arial" w:cs="Arial"/>
        </w:rPr>
        <w:t>nually and replaced as necessary.</w:t>
      </w:r>
    </w:p>
    <w:p w:rsidR="0097097B" w:rsidRPr="0097097B" w:rsidRDefault="0097097B" w:rsidP="006A2E0D">
      <w:pPr>
        <w:jc w:val="both"/>
      </w:pPr>
    </w:p>
    <w:p w:rsidR="00DC5485" w:rsidRPr="002418BC" w:rsidRDefault="0097097B" w:rsidP="006A2E0D">
      <w:pPr>
        <w:jc w:val="both"/>
        <w:rPr>
          <w:rFonts w:ascii="Arial" w:hAnsi="Arial" w:cs="Arial"/>
        </w:rPr>
      </w:pPr>
      <w:r w:rsidRPr="002418BC">
        <w:rPr>
          <w:rFonts w:ascii="Arial" w:hAnsi="Arial" w:cs="Arial"/>
        </w:rPr>
        <w:t xml:space="preserve">The </w:t>
      </w:r>
      <w:r w:rsidR="006567B8">
        <w:rPr>
          <w:rFonts w:ascii="Arial" w:hAnsi="Arial" w:cs="Arial"/>
        </w:rPr>
        <w:t xml:space="preserve">further </w:t>
      </w:r>
      <w:r w:rsidRPr="002418BC">
        <w:rPr>
          <w:rFonts w:ascii="Arial" w:hAnsi="Arial" w:cs="Arial"/>
        </w:rPr>
        <w:t xml:space="preserve">rental of </w:t>
      </w:r>
      <w:r w:rsidR="00DC5485" w:rsidRPr="002418BC">
        <w:rPr>
          <w:rFonts w:ascii="Arial" w:hAnsi="Arial" w:cs="Arial"/>
        </w:rPr>
        <w:t>9 X across the road displays</w:t>
      </w:r>
      <w:r w:rsidRPr="002418BC">
        <w:rPr>
          <w:rFonts w:ascii="Arial" w:hAnsi="Arial" w:cs="Arial"/>
        </w:rPr>
        <w:t xml:space="preserve"> in Church</w:t>
      </w:r>
      <w:r w:rsidR="00D75277" w:rsidRPr="002418BC">
        <w:rPr>
          <w:rFonts w:ascii="Arial" w:hAnsi="Arial" w:cs="Arial"/>
        </w:rPr>
        <w:t xml:space="preserve"> Walk and Church Road</w:t>
      </w:r>
      <w:r w:rsidR="008A2EDA" w:rsidRPr="002418BC">
        <w:rPr>
          <w:rFonts w:ascii="Arial" w:hAnsi="Arial" w:cs="Arial"/>
        </w:rPr>
        <w:t xml:space="preserve"> is required and the ability to change the designs annually is essential.  The successful contractor</w:t>
      </w:r>
      <w:r w:rsidR="00D958F3">
        <w:rPr>
          <w:rFonts w:ascii="Arial" w:hAnsi="Arial" w:cs="Arial"/>
        </w:rPr>
        <w:t xml:space="preserve"> will work with the Operations Head</w:t>
      </w:r>
      <w:r w:rsidR="008A2EDA" w:rsidRPr="002418BC">
        <w:rPr>
          <w:rFonts w:ascii="Arial" w:hAnsi="Arial" w:cs="Arial"/>
        </w:rPr>
        <w:t xml:space="preserve"> to agree new schemes.</w:t>
      </w:r>
    </w:p>
    <w:p w:rsidR="00D75277" w:rsidRDefault="00D75277" w:rsidP="006A2E0D">
      <w:pPr>
        <w:jc w:val="both"/>
      </w:pPr>
    </w:p>
    <w:p w:rsidR="00DA36F7" w:rsidRPr="002418BC" w:rsidRDefault="00DA36F7" w:rsidP="006A2E0D">
      <w:pPr>
        <w:jc w:val="both"/>
        <w:rPr>
          <w:rFonts w:ascii="Arial" w:hAnsi="Arial" w:cs="Arial"/>
        </w:rPr>
      </w:pPr>
      <w:r w:rsidRPr="002418BC">
        <w:rPr>
          <w:rFonts w:ascii="Arial" w:hAnsi="Arial" w:cs="Arial"/>
        </w:rPr>
        <w:t>Mutually agreed erection and take down dates must occur on a Sunday.  Historically the erection date</w:t>
      </w:r>
      <w:r w:rsidR="008A2EDA" w:rsidRPr="002418BC">
        <w:rPr>
          <w:rFonts w:ascii="Arial" w:hAnsi="Arial" w:cs="Arial"/>
        </w:rPr>
        <w:t xml:space="preserve"> is the first</w:t>
      </w:r>
      <w:r w:rsidRPr="002418BC">
        <w:rPr>
          <w:rFonts w:ascii="Arial" w:hAnsi="Arial" w:cs="Arial"/>
        </w:rPr>
        <w:t xml:space="preserve"> Sunday after Remembrance Day and the take down is the first Sunday after 31 December</w:t>
      </w:r>
      <w:r w:rsidR="0097097B" w:rsidRPr="002418BC">
        <w:rPr>
          <w:rFonts w:ascii="Arial" w:hAnsi="Arial" w:cs="Arial"/>
        </w:rPr>
        <w:t>.</w:t>
      </w:r>
      <w:r w:rsidR="002418BC">
        <w:rPr>
          <w:rFonts w:ascii="Arial" w:hAnsi="Arial" w:cs="Arial"/>
        </w:rPr>
        <w:t xml:space="preserve">  The Christmas Lighting Scheme must be in situ in time for the </w:t>
      </w:r>
      <w:r w:rsidR="00EE32D3">
        <w:rPr>
          <w:rFonts w:ascii="Arial" w:hAnsi="Arial" w:cs="Arial"/>
        </w:rPr>
        <w:t>Burgess Hill</w:t>
      </w:r>
      <w:r w:rsidR="002418BC">
        <w:rPr>
          <w:rFonts w:ascii="Arial" w:hAnsi="Arial" w:cs="Arial"/>
        </w:rPr>
        <w:t xml:space="preserve"> Christmas Light Switch </w:t>
      </w:r>
      <w:proofErr w:type="gramStart"/>
      <w:r w:rsidR="002418BC">
        <w:rPr>
          <w:rFonts w:ascii="Arial" w:hAnsi="Arial" w:cs="Arial"/>
        </w:rPr>
        <w:t>On</w:t>
      </w:r>
      <w:proofErr w:type="gramEnd"/>
      <w:r w:rsidR="002418BC">
        <w:rPr>
          <w:rFonts w:ascii="Arial" w:hAnsi="Arial" w:cs="Arial"/>
        </w:rPr>
        <w:t xml:space="preserve"> </w:t>
      </w:r>
      <w:r w:rsidR="00EE32D3">
        <w:rPr>
          <w:rFonts w:ascii="Arial" w:hAnsi="Arial" w:cs="Arial"/>
        </w:rPr>
        <w:t>Event</w:t>
      </w:r>
      <w:r w:rsidR="002418BC">
        <w:rPr>
          <w:rFonts w:ascii="Arial" w:hAnsi="Arial" w:cs="Arial"/>
        </w:rPr>
        <w:t xml:space="preserve"> </w:t>
      </w:r>
      <w:r w:rsidR="00EE32D3">
        <w:rPr>
          <w:rFonts w:ascii="Arial" w:hAnsi="Arial" w:cs="Arial"/>
        </w:rPr>
        <w:t>in November on the 3/4 Saturday</w:t>
      </w:r>
      <w:r w:rsidR="00A6642F">
        <w:rPr>
          <w:rFonts w:ascii="Arial" w:hAnsi="Arial" w:cs="Arial"/>
        </w:rPr>
        <w:t>.  You are advised to familiarise yourself of the access issue</w:t>
      </w:r>
      <w:r w:rsidR="006567B8">
        <w:rPr>
          <w:rFonts w:ascii="Arial" w:hAnsi="Arial" w:cs="Arial"/>
        </w:rPr>
        <w:t xml:space="preserve">s </w:t>
      </w:r>
      <w:r w:rsidR="00A6642F">
        <w:rPr>
          <w:rFonts w:ascii="Arial" w:hAnsi="Arial" w:cs="Arial"/>
        </w:rPr>
        <w:t xml:space="preserve">prior to submitting your tender. </w:t>
      </w:r>
    </w:p>
    <w:p w:rsidR="0097097B" w:rsidRPr="002418BC" w:rsidRDefault="0097097B" w:rsidP="006A2E0D">
      <w:pPr>
        <w:jc w:val="both"/>
        <w:rPr>
          <w:rFonts w:ascii="Arial" w:hAnsi="Arial" w:cs="Arial"/>
        </w:rPr>
      </w:pPr>
    </w:p>
    <w:p w:rsidR="0097097B" w:rsidRPr="009F28DD" w:rsidRDefault="00A17E7E" w:rsidP="006A2E0D">
      <w:pPr>
        <w:jc w:val="both"/>
        <w:rPr>
          <w:rFonts w:ascii="Arial" w:hAnsi="Arial" w:cs="Arial"/>
        </w:rPr>
      </w:pPr>
      <w:r w:rsidRPr="009F28DD">
        <w:rPr>
          <w:rFonts w:ascii="Arial" w:hAnsi="Arial" w:cs="Arial"/>
        </w:rPr>
        <w:t xml:space="preserve">The provision of an </w:t>
      </w:r>
      <w:r w:rsidR="00143FE7" w:rsidRPr="009F28DD">
        <w:rPr>
          <w:rFonts w:ascii="Arial" w:hAnsi="Arial" w:cs="Arial"/>
        </w:rPr>
        <w:t>immediate out</w:t>
      </w:r>
      <w:r w:rsidR="0097097B" w:rsidRPr="009F28DD">
        <w:rPr>
          <w:rFonts w:ascii="Arial" w:hAnsi="Arial" w:cs="Arial"/>
        </w:rPr>
        <w:t xml:space="preserve"> of hours emergency</w:t>
      </w:r>
      <w:r w:rsidR="00143FE7" w:rsidRPr="009F28DD">
        <w:rPr>
          <w:rFonts w:ascii="Arial" w:hAnsi="Arial" w:cs="Arial"/>
        </w:rPr>
        <w:t>/</w:t>
      </w:r>
      <w:r w:rsidRPr="009F28DD">
        <w:rPr>
          <w:rFonts w:ascii="Arial" w:hAnsi="Arial" w:cs="Arial"/>
        </w:rPr>
        <w:t>maintenance call out service</w:t>
      </w:r>
      <w:r w:rsidR="00A6642F">
        <w:rPr>
          <w:rFonts w:ascii="Arial" w:hAnsi="Arial" w:cs="Arial"/>
        </w:rPr>
        <w:t xml:space="preserve"> is required</w:t>
      </w:r>
      <w:r w:rsidRPr="009F28DD">
        <w:rPr>
          <w:rFonts w:ascii="Arial" w:hAnsi="Arial" w:cs="Arial"/>
        </w:rPr>
        <w:t xml:space="preserve">.  Ideally any problems will be addressed and rectified within </w:t>
      </w:r>
      <w:r w:rsidR="0097097B" w:rsidRPr="009F28DD">
        <w:rPr>
          <w:rFonts w:ascii="Arial" w:hAnsi="Arial" w:cs="Arial"/>
        </w:rPr>
        <w:t xml:space="preserve">48 hours or communication as to why </w:t>
      </w:r>
      <w:r w:rsidRPr="009F28DD">
        <w:rPr>
          <w:rFonts w:ascii="Arial" w:hAnsi="Arial" w:cs="Arial"/>
        </w:rPr>
        <w:t>a problem cannot be solved within this deadline.</w:t>
      </w:r>
    </w:p>
    <w:p w:rsidR="0097097B" w:rsidRDefault="0097097B" w:rsidP="006A2E0D">
      <w:pPr>
        <w:jc w:val="both"/>
      </w:pPr>
    </w:p>
    <w:p w:rsidR="00A17E7E" w:rsidRPr="009F28DD" w:rsidRDefault="00A17E7E" w:rsidP="006A2E0D">
      <w:pPr>
        <w:jc w:val="both"/>
        <w:rPr>
          <w:rFonts w:ascii="Arial" w:hAnsi="Arial" w:cs="Arial"/>
        </w:rPr>
      </w:pPr>
      <w:r w:rsidRPr="009F28DD">
        <w:rPr>
          <w:rFonts w:ascii="Arial" w:hAnsi="Arial" w:cs="Arial"/>
        </w:rPr>
        <w:t xml:space="preserve">The successful contractor will guarantee to undertake annual risk assessments prior to work commencing and comply </w:t>
      </w:r>
      <w:r w:rsidR="00143FE7" w:rsidRPr="009F28DD">
        <w:rPr>
          <w:rFonts w:ascii="Arial" w:hAnsi="Arial" w:cs="Arial"/>
        </w:rPr>
        <w:t>with</w:t>
      </w:r>
      <w:r w:rsidRPr="009F28DD">
        <w:rPr>
          <w:rFonts w:ascii="Arial" w:hAnsi="Arial" w:cs="Arial"/>
        </w:rPr>
        <w:t xml:space="preserve"> full Health and Safety requirements.  With all fixings intended to take cat</w:t>
      </w:r>
      <w:r w:rsidR="00EE32D3">
        <w:rPr>
          <w:rFonts w:ascii="Arial" w:hAnsi="Arial" w:cs="Arial"/>
        </w:rPr>
        <w:t>e</w:t>
      </w:r>
      <w:bookmarkStart w:id="0" w:name="_GoBack"/>
      <w:bookmarkEnd w:id="0"/>
      <w:r w:rsidRPr="009F28DD">
        <w:rPr>
          <w:rFonts w:ascii="Arial" w:hAnsi="Arial" w:cs="Arial"/>
        </w:rPr>
        <w:t>nary wires for across the road displays, it is paramount that these are all load tested to BS EN 795 and BS EN 7883 with an axial load of 5KN.</w:t>
      </w:r>
    </w:p>
    <w:p w:rsidR="00A17E7E" w:rsidRDefault="00A17E7E" w:rsidP="006A2E0D">
      <w:pPr>
        <w:jc w:val="both"/>
      </w:pPr>
    </w:p>
    <w:p w:rsidR="00CA22B7" w:rsidRPr="009F28DD" w:rsidRDefault="00A17E7E" w:rsidP="006A2E0D">
      <w:pPr>
        <w:jc w:val="both"/>
        <w:rPr>
          <w:rFonts w:ascii="Arial" w:hAnsi="Arial" w:cs="Arial"/>
        </w:rPr>
      </w:pPr>
      <w:r w:rsidRPr="009F28DD">
        <w:rPr>
          <w:rFonts w:ascii="Arial" w:hAnsi="Arial" w:cs="Arial"/>
        </w:rPr>
        <w:t>The s</w:t>
      </w:r>
      <w:r w:rsidR="00CA22B7" w:rsidRPr="009F28DD">
        <w:rPr>
          <w:rFonts w:ascii="Arial" w:hAnsi="Arial" w:cs="Arial"/>
        </w:rPr>
        <w:t xml:space="preserve">chedule of </w:t>
      </w:r>
      <w:r w:rsidRPr="009F28DD">
        <w:rPr>
          <w:rFonts w:ascii="Arial" w:hAnsi="Arial" w:cs="Arial"/>
        </w:rPr>
        <w:t xml:space="preserve">payments will be </w:t>
      </w:r>
      <w:r w:rsidR="00CA22B7" w:rsidRPr="009F28DD">
        <w:rPr>
          <w:rFonts w:ascii="Arial" w:hAnsi="Arial" w:cs="Arial"/>
        </w:rPr>
        <w:t>50% payment on erection and successful testing, the balance to be paid on dismantling.</w:t>
      </w:r>
    </w:p>
    <w:p w:rsidR="003925A7" w:rsidRDefault="003925A7" w:rsidP="006A2E0D">
      <w:pPr>
        <w:jc w:val="both"/>
      </w:pPr>
    </w:p>
    <w:p w:rsidR="003925A7" w:rsidRPr="009F28DD" w:rsidRDefault="003925A7" w:rsidP="006A2E0D">
      <w:pPr>
        <w:jc w:val="both"/>
        <w:rPr>
          <w:rFonts w:ascii="Arial" w:hAnsi="Arial" w:cs="Arial"/>
        </w:rPr>
      </w:pPr>
      <w:r w:rsidRPr="009F28DD">
        <w:rPr>
          <w:rFonts w:ascii="Arial" w:hAnsi="Arial" w:cs="Arial"/>
        </w:rPr>
        <w:t xml:space="preserve">The successful contractor will have the responsibility of meeting and complying with current specifications </w:t>
      </w:r>
      <w:r w:rsidR="00A17E7E" w:rsidRPr="009F28DD">
        <w:rPr>
          <w:rFonts w:ascii="Arial" w:hAnsi="Arial" w:cs="Arial"/>
        </w:rPr>
        <w:t>laid down by</w:t>
      </w:r>
      <w:r w:rsidR="00143FE7" w:rsidRPr="009F28DD">
        <w:rPr>
          <w:rFonts w:ascii="Arial" w:hAnsi="Arial" w:cs="Arial"/>
        </w:rPr>
        <w:t xml:space="preserve"> the West Sussex County Council</w:t>
      </w:r>
      <w:r w:rsidR="00A17E7E" w:rsidRPr="009F28DD">
        <w:rPr>
          <w:rFonts w:ascii="Arial" w:hAnsi="Arial" w:cs="Arial"/>
        </w:rPr>
        <w:t xml:space="preserve"> code of practise.</w:t>
      </w:r>
      <w:r w:rsidR="009F28DD">
        <w:rPr>
          <w:rFonts w:ascii="Arial" w:hAnsi="Arial" w:cs="Arial"/>
        </w:rPr>
        <w:t xml:space="preserve"> Work carried out must comply with Health and Safety </w:t>
      </w:r>
      <w:r w:rsidR="00864B97">
        <w:rPr>
          <w:rFonts w:ascii="Arial" w:hAnsi="Arial" w:cs="Arial"/>
        </w:rPr>
        <w:t>requirements</w:t>
      </w:r>
      <w:r w:rsidR="009F28DD">
        <w:rPr>
          <w:rFonts w:ascii="Arial" w:hAnsi="Arial" w:cs="Arial"/>
        </w:rPr>
        <w:t xml:space="preserve"> associated with work on the public highway.</w:t>
      </w:r>
    </w:p>
    <w:p w:rsidR="003925A7" w:rsidRPr="009F28DD" w:rsidRDefault="003925A7" w:rsidP="006A2E0D">
      <w:pPr>
        <w:jc w:val="both"/>
        <w:rPr>
          <w:rFonts w:ascii="Arial" w:hAnsi="Arial" w:cs="Arial"/>
        </w:rPr>
      </w:pPr>
    </w:p>
    <w:p w:rsidR="003925A7" w:rsidRDefault="00143FE7" w:rsidP="006A2E0D">
      <w:pPr>
        <w:jc w:val="both"/>
        <w:rPr>
          <w:rFonts w:ascii="Arial" w:hAnsi="Arial" w:cs="Arial"/>
        </w:rPr>
      </w:pPr>
      <w:r w:rsidRPr="009F28DD">
        <w:rPr>
          <w:rFonts w:ascii="Arial" w:hAnsi="Arial" w:cs="Arial"/>
        </w:rPr>
        <w:t>The s</w:t>
      </w:r>
      <w:r w:rsidR="003925A7" w:rsidRPr="009F28DD">
        <w:rPr>
          <w:rFonts w:ascii="Arial" w:hAnsi="Arial" w:cs="Arial"/>
        </w:rPr>
        <w:t>ubmission of a current public liability insurance document to the value of 10 mill</w:t>
      </w:r>
      <w:r w:rsidRPr="009F28DD">
        <w:rPr>
          <w:rFonts w:ascii="Arial" w:hAnsi="Arial" w:cs="Arial"/>
        </w:rPr>
        <w:t>ion pounds will be required.</w:t>
      </w:r>
    </w:p>
    <w:p w:rsidR="00864B97" w:rsidRPr="009F28DD" w:rsidRDefault="00864B97" w:rsidP="006A2E0D">
      <w:pPr>
        <w:jc w:val="both"/>
        <w:rPr>
          <w:rFonts w:ascii="Arial" w:hAnsi="Arial" w:cs="Arial"/>
        </w:rPr>
      </w:pPr>
    </w:p>
    <w:p w:rsidR="00FA4AFD" w:rsidRPr="009F28DD" w:rsidRDefault="00143FE7" w:rsidP="006A2E0D">
      <w:pPr>
        <w:jc w:val="both"/>
        <w:rPr>
          <w:rFonts w:ascii="Arial" w:hAnsi="Arial" w:cs="Arial"/>
        </w:rPr>
      </w:pPr>
      <w:r w:rsidRPr="009F28DD">
        <w:rPr>
          <w:rFonts w:ascii="Arial" w:hAnsi="Arial" w:cs="Arial"/>
        </w:rPr>
        <w:t xml:space="preserve">The Town Council </w:t>
      </w:r>
      <w:r w:rsidR="002C057E">
        <w:rPr>
          <w:rFonts w:ascii="Arial" w:hAnsi="Arial" w:cs="Arial"/>
        </w:rPr>
        <w:t>will</w:t>
      </w:r>
      <w:r w:rsidRPr="009F28DD">
        <w:rPr>
          <w:rFonts w:ascii="Arial" w:hAnsi="Arial" w:cs="Arial"/>
        </w:rPr>
        <w:t xml:space="preserve"> seek</w:t>
      </w:r>
      <w:r w:rsidR="00FA4AFD" w:rsidRPr="009F28DD">
        <w:rPr>
          <w:rFonts w:ascii="Arial" w:hAnsi="Arial" w:cs="Arial"/>
        </w:rPr>
        <w:t xml:space="preserve"> reference</w:t>
      </w:r>
      <w:r w:rsidRPr="009F28DD">
        <w:rPr>
          <w:rFonts w:ascii="Arial" w:hAnsi="Arial" w:cs="Arial"/>
        </w:rPr>
        <w:t>s</w:t>
      </w:r>
      <w:r w:rsidR="00FA4AFD" w:rsidRPr="009F28DD">
        <w:rPr>
          <w:rFonts w:ascii="Arial" w:hAnsi="Arial" w:cs="Arial"/>
        </w:rPr>
        <w:t>.  Please supply</w:t>
      </w:r>
      <w:r w:rsidRPr="009F28DD">
        <w:rPr>
          <w:rFonts w:ascii="Arial" w:hAnsi="Arial" w:cs="Arial"/>
        </w:rPr>
        <w:t xml:space="preserve"> full contact </w:t>
      </w:r>
      <w:r w:rsidR="00FA4AFD" w:rsidRPr="009F28DD">
        <w:rPr>
          <w:rFonts w:ascii="Arial" w:hAnsi="Arial" w:cs="Arial"/>
        </w:rPr>
        <w:t xml:space="preserve">details of three relevant </w:t>
      </w:r>
      <w:r w:rsidRPr="009F28DD">
        <w:rPr>
          <w:rFonts w:ascii="Arial" w:hAnsi="Arial" w:cs="Arial"/>
        </w:rPr>
        <w:t xml:space="preserve">authorities where you have </w:t>
      </w:r>
      <w:r w:rsidR="00864B97">
        <w:rPr>
          <w:rFonts w:ascii="Arial" w:hAnsi="Arial" w:cs="Arial"/>
        </w:rPr>
        <w:t>undertaken this work previously.</w:t>
      </w:r>
    </w:p>
    <w:sectPr w:rsidR="00FA4AFD" w:rsidRPr="009F28DD" w:rsidSect="00BE4457">
      <w:pgSz w:w="11907" w:h="16840" w:code="9"/>
      <w:pgMar w:top="567" w:right="1418" w:bottom="56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E5"/>
    <w:rsid w:val="00087092"/>
    <w:rsid w:val="000A39F2"/>
    <w:rsid w:val="00143FE7"/>
    <w:rsid w:val="001C4C10"/>
    <w:rsid w:val="002418BC"/>
    <w:rsid w:val="002C057E"/>
    <w:rsid w:val="00354DB7"/>
    <w:rsid w:val="00357D05"/>
    <w:rsid w:val="003925A7"/>
    <w:rsid w:val="0042003F"/>
    <w:rsid w:val="004A4CF1"/>
    <w:rsid w:val="005A3087"/>
    <w:rsid w:val="006567B8"/>
    <w:rsid w:val="006A2E0D"/>
    <w:rsid w:val="007530D9"/>
    <w:rsid w:val="007634EE"/>
    <w:rsid w:val="007B2338"/>
    <w:rsid w:val="007D05E5"/>
    <w:rsid w:val="00850B66"/>
    <w:rsid w:val="00864B97"/>
    <w:rsid w:val="008A2EDA"/>
    <w:rsid w:val="008D184B"/>
    <w:rsid w:val="00946047"/>
    <w:rsid w:val="0097097B"/>
    <w:rsid w:val="009F28DD"/>
    <w:rsid w:val="00A17E7E"/>
    <w:rsid w:val="00A6642F"/>
    <w:rsid w:val="00AF200D"/>
    <w:rsid w:val="00AF583B"/>
    <w:rsid w:val="00B071BB"/>
    <w:rsid w:val="00B26597"/>
    <w:rsid w:val="00B3137B"/>
    <w:rsid w:val="00BE4457"/>
    <w:rsid w:val="00C060CE"/>
    <w:rsid w:val="00C32BE3"/>
    <w:rsid w:val="00C73356"/>
    <w:rsid w:val="00CA22B7"/>
    <w:rsid w:val="00D10760"/>
    <w:rsid w:val="00D75277"/>
    <w:rsid w:val="00D958F3"/>
    <w:rsid w:val="00DA36F7"/>
    <w:rsid w:val="00DB641A"/>
    <w:rsid w:val="00DC5485"/>
    <w:rsid w:val="00E32540"/>
    <w:rsid w:val="00E45EFE"/>
    <w:rsid w:val="00EE32D3"/>
    <w:rsid w:val="00FA4AFD"/>
    <w:rsid w:val="00FE5345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EE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EE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448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Clark</dc:creator>
  <cp:lastModifiedBy>Liz Clark</cp:lastModifiedBy>
  <cp:revision>3</cp:revision>
  <cp:lastPrinted>2015-06-16T14:22:00Z</cp:lastPrinted>
  <dcterms:created xsi:type="dcterms:W3CDTF">2019-09-12T15:15:00Z</dcterms:created>
  <dcterms:modified xsi:type="dcterms:W3CDTF">2019-09-12T15:36:00Z</dcterms:modified>
</cp:coreProperties>
</file>