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B5" w:rsidRPr="00F616E7" w:rsidRDefault="009302CD">
      <w:pPr>
        <w:rPr>
          <w:rFonts w:ascii="Verdana" w:hAnsi="Verdana"/>
        </w:rPr>
      </w:pPr>
      <w:r w:rsidRPr="00F616E7">
        <w:rPr>
          <w:rFonts w:ascii="Verdana" w:hAnsi="Verdana"/>
          <w:noProof/>
        </w:rPr>
        <w:drawing>
          <wp:anchor distT="0" distB="0" distL="114300" distR="114300" simplePos="0" relativeHeight="251657728" behindDoc="0" locked="0" layoutInCell="1" allowOverlap="1" wp14:anchorId="79AC6B64" wp14:editId="66A0D9BB">
            <wp:simplePos x="0" y="0"/>
            <wp:positionH relativeFrom="column">
              <wp:posOffset>4842511</wp:posOffset>
            </wp:positionH>
            <wp:positionV relativeFrom="paragraph">
              <wp:posOffset>-1776094</wp:posOffset>
            </wp:positionV>
            <wp:extent cx="971550" cy="971550"/>
            <wp:effectExtent l="0" t="0" r="0" b="0"/>
            <wp:wrapNone/>
            <wp:docPr id="8" name="Picture 8" descr="CC logo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 logo 4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328" cy="970328"/>
                    </a:xfrm>
                    <a:prstGeom prst="rect">
                      <a:avLst/>
                    </a:prstGeom>
                    <a:noFill/>
                    <a:ln>
                      <a:noFill/>
                    </a:ln>
                  </pic:spPr>
                </pic:pic>
              </a:graphicData>
            </a:graphic>
            <wp14:sizeRelH relativeFrom="page">
              <wp14:pctWidth>0</wp14:pctWidth>
            </wp14:sizeRelH>
            <wp14:sizeRelV relativeFrom="page">
              <wp14:pctHeight>0</wp14:pctHeight>
            </wp14:sizeRelV>
          </wp:anchor>
        </w:drawing>
      </w:r>
      <w:r w:rsidR="00571C9D">
        <w:rPr>
          <w:rFonts w:ascii="Verdana" w:hAnsi="Verdana"/>
        </w:rPr>
        <w:t xml:space="preserve">16 </w:t>
      </w:r>
      <w:bookmarkStart w:id="0" w:name="_GoBack"/>
      <w:bookmarkEnd w:id="0"/>
      <w:r w:rsidR="00656AA2">
        <w:rPr>
          <w:rFonts w:ascii="Verdana" w:hAnsi="Verdana"/>
        </w:rPr>
        <w:t xml:space="preserve">June 2017 </w:t>
      </w:r>
    </w:p>
    <w:p w:rsidR="00E12CB5" w:rsidRPr="00F616E7" w:rsidRDefault="00E12CB5">
      <w:pPr>
        <w:rPr>
          <w:rFonts w:ascii="Verdana" w:hAnsi="Verdana"/>
        </w:rPr>
      </w:pPr>
    </w:p>
    <w:p w:rsidR="004F2BB8" w:rsidRPr="00F616E7" w:rsidRDefault="00656AA2" w:rsidP="004F2BB8">
      <w:pPr>
        <w:pStyle w:val="Heading1"/>
        <w:rPr>
          <w:rFonts w:ascii="Verdana" w:hAnsi="Verdana"/>
          <w:color w:val="auto"/>
          <w:sz w:val="22"/>
          <w:szCs w:val="22"/>
        </w:rPr>
      </w:pPr>
      <w:r>
        <w:rPr>
          <w:rFonts w:ascii="Verdana" w:hAnsi="Verdana"/>
          <w:color w:val="auto"/>
          <w:sz w:val="22"/>
          <w:szCs w:val="22"/>
        </w:rPr>
        <w:t xml:space="preserve">OPEN </w:t>
      </w:r>
      <w:r w:rsidR="004F2BB8" w:rsidRPr="00F616E7">
        <w:rPr>
          <w:rFonts w:ascii="Verdana" w:hAnsi="Verdana"/>
          <w:color w:val="auto"/>
          <w:sz w:val="22"/>
          <w:szCs w:val="22"/>
        </w:rPr>
        <w:t>REQUEST FOR QUOTATION</w:t>
      </w:r>
    </w:p>
    <w:p w:rsidR="004F2BB8" w:rsidRPr="00F616E7" w:rsidRDefault="00340D3E" w:rsidP="004F2BB8">
      <w:pPr>
        <w:pStyle w:val="Heading1"/>
        <w:rPr>
          <w:rFonts w:ascii="Verdana" w:hAnsi="Verdana"/>
          <w:color w:val="auto"/>
          <w:sz w:val="22"/>
          <w:szCs w:val="22"/>
        </w:rPr>
      </w:pPr>
      <w:r w:rsidRPr="00F616E7">
        <w:rPr>
          <w:rFonts w:ascii="Verdana" w:hAnsi="Verdana"/>
          <w:color w:val="auto"/>
          <w:sz w:val="22"/>
          <w:szCs w:val="22"/>
        </w:rPr>
        <w:t xml:space="preserve">Pitch Tender </w:t>
      </w:r>
    </w:p>
    <w:p w:rsidR="004F2BB8" w:rsidRPr="00F616E7" w:rsidRDefault="004F2BB8" w:rsidP="004F2BB8">
      <w:pPr>
        <w:rPr>
          <w:rFonts w:ascii="Verdana" w:hAnsi="Verdana" w:cs="Arial"/>
        </w:rPr>
      </w:pPr>
    </w:p>
    <w:p w:rsidR="00621B06" w:rsidRPr="00F616E7" w:rsidRDefault="00DC2ADC" w:rsidP="00DB4331">
      <w:pPr>
        <w:rPr>
          <w:rFonts w:ascii="Verdana" w:hAnsi="Verdana" w:cs="Arial"/>
        </w:rPr>
      </w:pPr>
      <w:r w:rsidRPr="00F616E7">
        <w:rPr>
          <w:rFonts w:ascii="Verdana" w:hAnsi="Verdana" w:cs="Arial"/>
        </w:rPr>
        <w:t xml:space="preserve">Cornwall Council </w:t>
      </w:r>
      <w:r w:rsidR="004E5579" w:rsidRPr="00F616E7">
        <w:rPr>
          <w:rFonts w:ascii="Verdana" w:hAnsi="Verdana" w:cs="Arial"/>
        </w:rPr>
        <w:t xml:space="preserve">on behalf of the Cornwall and Isles of Scilly Local Enterprise </w:t>
      </w:r>
      <w:r w:rsidR="00DB4331" w:rsidRPr="00F616E7">
        <w:rPr>
          <w:rFonts w:ascii="Verdana" w:hAnsi="Verdana" w:cs="Arial"/>
        </w:rPr>
        <w:t>Partnership (CIoS LEP</w:t>
      </w:r>
      <w:r w:rsidR="00656AA2" w:rsidRPr="00F616E7">
        <w:rPr>
          <w:rFonts w:ascii="Verdana" w:hAnsi="Verdana" w:cs="Arial"/>
        </w:rPr>
        <w:t>)</w:t>
      </w:r>
      <w:r w:rsidR="004E5579" w:rsidRPr="00F616E7">
        <w:rPr>
          <w:rFonts w:ascii="Verdana" w:hAnsi="Verdana" w:cs="Arial"/>
        </w:rPr>
        <w:t xml:space="preserve"> </w:t>
      </w:r>
      <w:r w:rsidRPr="00F616E7">
        <w:rPr>
          <w:rFonts w:ascii="Verdana" w:hAnsi="Verdana" w:cs="Arial"/>
        </w:rPr>
        <w:t xml:space="preserve">is seeking </w:t>
      </w:r>
      <w:r w:rsidR="00DB4331" w:rsidRPr="00F616E7">
        <w:rPr>
          <w:rFonts w:ascii="Verdana" w:hAnsi="Verdana" w:cs="Arial"/>
        </w:rPr>
        <w:t xml:space="preserve">to </w:t>
      </w:r>
      <w:r w:rsidR="00DB4331" w:rsidRPr="00F616E7">
        <w:rPr>
          <w:rFonts w:ascii="Verdana" w:hAnsi="Verdana"/>
        </w:rPr>
        <w:t>commission an agency to develop our ‘elevator pitch’ for Cornwall and Isles of Scilly. This is a unique opportunity for the successful agency to create something which summarises current thinking, showcases the assets of our LEP region and outlines our ambitions for our economy within one piece of work.</w:t>
      </w:r>
    </w:p>
    <w:p w:rsidR="004E5579" w:rsidRPr="00F616E7" w:rsidRDefault="004E5579" w:rsidP="004E5579">
      <w:pPr>
        <w:rPr>
          <w:rFonts w:ascii="Verdana" w:hAnsi="Verdana" w:cs="Arial"/>
        </w:rPr>
      </w:pPr>
      <w:r w:rsidRPr="00F616E7">
        <w:rPr>
          <w:rFonts w:ascii="Verdana" w:hAnsi="Verdana" w:cs="Arial"/>
        </w:rPr>
        <w:t xml:space="preserve"> </w:t>
      </w:r>
    </w:p>
    <w:p w:rsidR="004E5579" w:rsidRPr="00F616E7" w:rsidRDefault="004E5579" w:rsidP="004E5579">
      <w:pPr>
        <w:rPr>
          <w:rFonts w:ascii="Verdana" w:hAnsi="Verdana" w:cs="Arial"/>
          <w:b/>
        </w:rPr>
      </w:pPr>
      <w:r w:rsidRPr="00F616E7">
        <w:rPr>
          <w:rFonts w:ascii="Verdana" w:hAnsi="Verdana" w:cs="Arial"/>
          <w:b/>
        </w:rPr>
        <w:t>Aims</w:t>
      </w:r>
    </w:p>
    <w:p w:rsidR="004E5579" w:rsidRPr="00F616E7" w:rsidRDefault="004E5579" w:rsidP="004E5579">
      <w:pPr>
        <w:rPr>
          <w:rFonts w:ascii="Verdana" w:hAnsi="Verdana" w:cs="Arial"/>
        </w:rPr>
      </w:pPr>
    </w:p>
    <w:p w:rsidR="00DB4331" w:rsidRPr="00F616E7" w:rsidRDefault="00DB4331" w:rsidP="00DB4331">
      <w:pPr>
        <w:pStyle w:val="NoSpacing"/>
        <w:rPr>
          <w:rFonts w:ascii="Verdana" w:hAnsi="Verdana"/>
        </w:rPr>
      </w:pPr>
      <w:r w:rsidRPr="00F616E7">
        <w:rPr>
          <w:rFonts w:ascii="Verdana" w:hAnsi="Verdana"/>
        </w:rPr>
        <w:t xml:space="preserve">CIoS LEP </w:t>
      </w:r>
      <w:r w:rsidR="00656AA2">
        <w:rPr>
          <w:rFonts w:ascii="Verdana" w:hAnsi="Verdana"/>
        </w:rPr>
        <w:t>(</w:t>
      </w:r>
      <w:hyperlink r:id="rId9" w:history="1">
        <w:r w:rsidR="00656AA2" w:rsidRPr="007B6D88">
          <w:rPr>
            <w:rStyle w:val="Hyperlink"/>
            <w:rFonts w:ascii="Verdana" w:hAnsi="Verdana"/>
          </w:rPr>
          <w:t>www.cioslep.com</w:t>
        </w:r>
      </w:hyperlink>
      <w:r w:rsidR="00656AA2">
        <w:rPr>
          <w:rFonts w:ascii="Verdana" w:hAnsi="Verdana"/>
        </w:rPr>
        <w:t>) has</w:t>
      </w:r>
      <w:r w:rsidRPr="00F616E7">
        <w:rPr>
          <w:rFonts w:ascii="Verdana" w:hAnsi="Verdana"/>
        </w:rPr>
        <w:t xml:space="preserve"> been developing ideas and strategies to support the growth of the local economy for the last few </w:t>
      </w:r>
      <w:r w:rsidR="00656AA2" w:rsidRPr="00F616E7">
        <w:rPr>
          <w:rFonts w:ascii="Verdana" w:hAnsi="Verdana"/>
        </w:rPr>
        <w:t>years;</w:t>
      </w:r>
      <w:r w:rsidRPr="00F616E7">
        <w:rPr>
          <w:rFonts w:ascii="Verdana" w:hAnsi="Verdana"/>
        </w:rPr>
        <w:t xml:space="preserve"> CIoS now has a solid foundation of research and evidence to enable it to make its case as a young challenger region as the UK economy moves towards a new political and economic reality post Brexit.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rPr>
        <w:t>When the LEP and our partners engage with others, locally, nationally and internationally they can evidence various documents within the LEP archive. On the whole we all roughly say the same thing, however, there isn’t that one single, growing the economy ‘elevator pitch’ which could grab the interest of a business, an investor or even an MP to say, “</w:t>
      </w:r>
      <w:r w:rsidRPr="00F616E7">
        <w:rPr>
          <w:rFonts w:ascii="Verdana" w:hAnsi="Verdana"/>
          <w:i/>
        </w:rPr>
        <w:t>We are</w:t>
      </w:r>
      <w:r w:rsidRPr="00F616E7">
        <w:rPr>
          <w:rFonts w:ascii="Verdana" w:hAnsi="Verdana"/>
        </w:rPr>
        <w:t xml:space="preserve"> </w:t>
      </w:r>
      <w:r w:rsidRPr="00F616E7">
        <w:rPr>
          <w:rFonts w:ascii="Verdana" w:hAnsi="Verdana"/>
          <w:i/>
        </w:rPr>
        <w:t>Cornwall and Isles of Scilly, and this is what we are about”</w:t>
      </w:r>
      <w:r w:rsidRPr="00F616E7">
        <w:rPr>
          <w:rFonts w:ascii="Verdana" w:hAnsi="Verdana"/>
        </w:rPr>
        <w:t>.</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 xml:space="preserve">What </w:t>
      </w:r>
      <w:r w:rsidRPr="00571C9D">
        <w:rPr>
          <w:rFonts w:ascii="Verdana" w:hAnsi="Verdana"/>
          <w:b/>
        </w:rPr>
        <w:t xml:space="preserve">is </w:t>
      </w:r>
      <w:r w:rsidRPr="00571C9D">
        <w:rPr>
          <w:rFonts w:ascii="Verdana" w:hAnsi="Verdana"/>
          <w:b/>
          <w:i/>
        </w:rPr>
        <w:t>it</w:t>
      </w:r>
      <w:r w:rsidRPr="00F616E7">
        <w:rPr>
          <w:rFonts w:ascii="Verdana" w:hAnsi="Verdana"/>
          <w:b/>
        </w:rPr>
        <w:t>?</w:t>
      </w:r>
      <w:r w:rsidRPr="00F616E7">
        <w:rPr>
          <w:rFonts w:ascii="Verdana" w:hAnsi="Verdana"/>
        </w:rPr>
        <w:t xml:space="preserve"> In truth we don’t know. We are reluctant to say it’s a ‘document’ as this could define your thinking, but it should work both digitally and physically. There should be thought on how it would be presented or transferred to the interested party to showcase that CIoS is at the cutting edge in creativity and technology. For purposes of this tender we think it shouldn’t take more than 15 minutes for someone to read/look through.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rPr>
        <w:t xml:space="preserve">Later in the brief there is source material for you to look through to be used as a guide, so whilst we are keen for an innovative and business friendly design, the copy, tone and language is of the utmost importance. Whilst the archive is full of brilliant pieces of research, thought and opinion there isn’t ‘one voice’. This is where your copywriting skills will come in to condense, clarify and create a tone of voice which highlights CIoS as a great place to live, work and invest.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What about your ‘Vision 2030’ document?</w:t>
      </w:r>
      <w:r w:rsidRPr="00F616E7">
        <w:rPr>
          <w:rFonts w:ascii="Verdana" w:hAnsi="Verdana"/>
        </w:rPr>
        <w:t xml:space="preserve"> That’s the word, document. Many of pieces of work go into minute detail and aren’t something you would hand a foreign investor or a MP as they rush off to their next meeting. This ‘elevator pitch’ straddles the line of informed content with an undertone of selling our region, something that no other document in our collection has properly mastered. It needs to draw from </w:t>
      </w:r>
      <w:r w:rsidRPr="00F616E7">
        <w:rPr>
          <w:rFonts w:ascii="Verdana" w:hAnsi="Verdana"/>
        </w:rPr>
        <w:lastRenderedPageBreak/>
        <w:t>Vison 2030, recast the key points within it and also reflect other recent work such as our response to the Industrial Strategy Green Paper.</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What do you need it to do?</w:t>
      </w:r>
      <w:r w:rsidRPr="00F616E7">
        <w:rPr>
          <w:rFonts w:ascii="Verdana" w:hAnsi="Verdana"/>
        </w:rPr>
        <w:t xml:space="preserve"> It needs to reflect the LEP position as the strategic economic lead for CIoS, bringing together a range of interests to advocate and argue for the CIoS economy.  It needs to outline how CIoS is the ‘place’ to invest by weaving our story from the past through to the future, taking in our cultural heritage, our unique environment, our people and our ambitions through one fluid ‘pitch’. We would like to present CIoS as an attractive place for investment, and a place where people and existing and new businesses can grow and develop.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OK, but…</w:t>
      </w:r>
      <w:r w:rsidRPr="00F616E7">
        <w:rPr>
          <w:rFonts w:ascii="Verdana" w:hAnsi="Verdana"/>
        </w:rPr>
        <w:t xml:space="preserve"> let’s put it simply, we are often asked, </w:t>
      </w:r>
      <w:r w:rsidRPr="00F616E7">
        <w:rPr>
          <w:rFonts w:ascii="Verdana" w:hAnsi="Verdana"/>
          <w:i/>
        </w:rPr>
        <w:t>“What are your three biggest assets in CIoS?”</w:t>
      </w:r>
      <w:r w:rsidRPr="00F616E7">
        <w:rPr>
          <w:rFonts w:ascii="Verdana" w:hAnsi="Verdana"/>
        </w:rPr>
        <w:t xml:space="preserve">  </w:t>
      </w:r>
      <w:proofErr w:type="gramStart"/>
      <w:r w:rsidRPr="00F616E7">
        <w:rPr>
          <w:rFonts w:ascii="Verdana" w:hAnsi="Verdana"/>
        </w:rPr>
        <w:t>and</w:t>
      </w:r>
      <w:proofErr w:type="gramEnd"/>
      <w:r w:rsidRPr="00F616E7">
        <w:rPr>
          <w:rFonts w:ascii="Verdana" w:hAnsi="Verdana"/>
        </w:rPr>
        <w:t xml:space="preserve"> </w:t>
      </w:r>
      <w:r w:rsidR="00D02BFB">
        <w:rPr>
          <w:rFonts w:ascii="Verdana" w:hAnsi="Verdana"/>
        </w:rPr>
        <w:t>“</w:t>
      </w:r>
      <w:r w:rsidRPr="00F616E7">
        <w:rPr>
          <w:rFonts w:ascii="Verdana" w:hAnsi="Verdana"/>
          <w:i/>
        </w:rPr>
        <w:t xml:space="preserve">What is it that you need to develop those assets for the benefit of CIoS and the UK”. </w:t>
      </w:r>
      <w:r w:rsidRPr="00F616E7">
        <w:rPr>
          <w:rFonts w:ascii="Verdana" w:hAnsi="Verdana"/>
        </w:rPr>
        <w:t xml:space="preserve">What is an asset? Is it physical or digital? Is it the environment or is it a feeling? Shall we mention tourism?! Yes, we need to mention all of our sectors, from the shiny and new to our traditional sectors which have kept our economy running. This work will present information in a way which is engaging and different, so our region stands out.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Cornwall is a small place!</w:t>
      </w:r>
      <w:r w:rsidRPr="00F616E7">
        <w:rPr>
          <w:rFonts w:ascii="Verdana" w:hAnsi="Verdana"/>
        </w:rPr>
        <w:t xml:space="preserve"> Yes and the Isles of Scilly are even smaller. This document is our brochure, our ‘pitch’ to Government, something an investor reads on the plane on the way home, but a</w:t>
      </w:r>
      <w:r w:rsidR="00D02BFB">
        <w:rPr>
          <w:rFonts w:ascii="Verdana" w:hAnsi="Verdana"/>
        </w:rPr>
        <w:t>lso our calling card against other</w:t>
      </w:r>
      <w:r w:rsidRPr="00F616E7">
        <w:rPr>
          <w:rFonts w:ascii="Verdana" w:hAnsi="Verdana"/>
        </w:rPr>
        <w:t xml:space="preserve"> LEP areas, everyone is gearing up for change and we need to ensure that CIoS is in the game. We need to demonstrate how a small region will be a player in national thinking, the recent Industrial Strategy outlined a very urban focus for Government, so for example we need to demonstrate how our businesses can tap into lucrative supply chains, and highlight to others that our tourism offer is world class, and that we aren’t afraid to let others know it.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You obviously have ideas on the copy then?</w:t>
      </w:r>
      <w:r w:rsidRPr="00F616E7">
        <w:rPr>
          <w:rFonts w:ascii="Verdana" w:hAnsi="Verdana"/>
        </w:rPr>
        <w:t xml:space="preserve"> Yes, we do, but that’s where we need your design and copywriting to transform all of these ideas into reality. How we articulate the ways in which investment into our </w:t>
      </w:r>
      <w:r w:rsidRPr="00F616E7">
        <w:rPr>
          <w:rFonts w:ascii="Verdana" w:hAnsi="Verdana"/>
          <w:i/>
        </w:rPr>
        <w:t>People</w:t>
      </w:r>
      <w:r w:rsidRPr="00F616E7">
        <w:rPr>
          <w:rFonts w:ascii="Verdana" w:hAnsi="Verdana"/>
        </w:rPr>
        <w:t xml:space="preserve">, our </w:t>
      </w:r>
      <w:r w:rsidRPr="00F616E7">
        <w:rPr>
          <w:rFonts w:ascii="Verdana" w:hAnsi="Verdana"/>
          <w:i/>
        </w:rPr>
        <w:t>Places</w:t>
      </w:r>
      <w:r w:rsidRPr="00F616E7">
        <w:rPr>
          <w:rFonts w:ascii="Verdana" w:hAnsi="Verdana"/>
        </w:rPr>
        <w:t xml:space="preserve"> and into our</w:t>
      </w:r>
      <w:r w:rsidRPr="00F616E7">
        <w:rPr>
          <w:rFonts w:ascii="Verdana" w:hAnsi="Verdana"/>
          <w:i/>
        </w:rPr>
        <w:t xml:space="preserve"> Businesses </w:t>
      </w:r>
      <w:r w:rsidRPr="00F616E7">
        <w:rPr>
          <w:rFonts w:ascii="Verdana" w:hAnsi="Verdana"/>
        </w:rPr>
        <w:t xml:space="preserve">will change our economy for the better without losing sight of the issues CIoS faces is a challenge.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We like a challenge!</w:t>
      </w:r>
      <w:r w:rsidRPr="00F616E7">
        <w:rPr>
          <w:rFonts w:ascii="Verdana" w:hAnsi="Verdana"/>
        </w:rPr>
        <w:t xml:space="preserve"> Good, as we have one more. The work should also inspire our young people, it is vital that our young people understand the area they are growing up in. Many young people are concerned about the future, the LEP is very conscious of this, if you watch the two Vision 2030 films the LEP has recently made with students, you will see they have firm opinions, and not all of them are good – especially of their perceptions of their future job opportunities with CIoS.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OK, that sounds a lot!</w:t>
      </w:r>
      <w:r w:rsidRPr="00F616E7">
        <w:rPr>
          <w:rFonts w:ascii="Verdana" w:hAnsi="Verdana"/>
        </w:rPr>
        <w:t xml:space="preserve"> In short, it is. This is an extremely demanding piece of work, but one which will put your design and copywriting in the hands of everyone the LEP engages with, from local students to the Prime Minister – such a unique opportunity is very rare. This is being led by the LEP Board as one of the single most important </w:t>
      </w:r>
      <w:r w:rsidRPr="00F616E7">
        <w:rPr>
          <w:rFonts w:ascii="Verdana" w:hAnsi="Verdana"/>
        </w:rPr>
        <w:lastRenderedPageBreak/>
        <w:t xml:space="preserve">pieces of work during 2017, and we need a strong agency that is ready to create something completely different. </w:t>
      </w:r>
    </w:p>
    <w:p w:rsidR="00DB4331" w:rsidRPr="00F616E7" w:rsidRDefault="00DB4331" w:rsidP="00DB4331">
      <w:pPr>
        <w:pStyle w:val="NoSpacing"/>
        <w:rPr>
          <w:rFonts w:ascii="Verdana" w:hAnsi="Verdana"/>
        </w:rPr>
      </w:pPr>
    </w:p>
    <w:p w:rsidR="00DB4331" w:rsidRPr="00F616E7" w:rsidRDefault="00DB4331" w:rsidP="00DB4331">
      <w:pPr>
        <w:pStyle w:val="NoSpacing"/>
        <w:jc w:val="center"/>
        <w:rPr>
          <w:rFonts w:ascii="Verdana" w:hAnsi="Verdana" w:cstheme="minorHAnsi"/>
          <w:i/>
          <w:shd w:val="clear" w:color="auto" w:fill="FFFFFF"/>
        </w:rPr>
      </w:pPr>
      <w:r w:rsidRPr="00F616E7">
        <w:rPr>
          <w:rFonts w:ascii="Verdana" w:hAnsi="Verdana" w:cstheme="minorHAnsi"/>
          <w:i/>
          <w:shd w:val="clear" w:color="auto" w:fill="FFFFFF"/>
        </w:rPr>
        <w:t>“If everyone has to think outside the box, maybe it is the box that needs fixing.”</w:t>
      </w:r>
    </w:p>
    <w:p w:rsidR="00DB4331" w:rsidRPr="00F616E7" w:rsidRDefault="00DB4331" w:rsidP="00DB4331">
      <w:pPr>
        <w:pStyle w:val="NoSpacing"/>
        <w:jc w:val="center"/>
        <w:rPr>
          <w:rFonts w:ascii="Verdana" w:hAnsi="Verdana" w:cstheme="minorHAnsi"/>
        </w:rPr>
      </w:pPr>
      <w:r w:rsidRPr="00F616E7">
        <w:rPr>
          <w:rFonts w:ascii="Verdana" w:hAnsi="Verdana" w:cstheme="minorHAnsi"/>
          <w:shd w:val="clear" w:color="auto" w:fill="FFFFFF"/>
        </w:rPr>
        <w:t xml:space="preserve">Malcolm Gladwell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rPr>
        <w:t xml:space="preserve">Are </w:t>
      </w:r>
      <w:r w:rsidRPr="00F616E7">
        <w:rPr>
          <w:rFonts w:ascii="Verdana" w:hAnsi="Verdana"/>
          <w:i/>
        </w:rPr>
        <w:t>you</w:t>
      </w:r>
      <w:r w:rsidRPr="00F616E7">
        <w:rPr>
          <w:rFonts w:ascii="Verdana" w:hAnsi="Verdana"/>
        </w:rPr>
        <w:t xml:space="preserve"> ready? Cornwall and Isles of Scilly is. </w:t>
      </w:r>
    </w:p>
    <w:p w:rsidR="00DB4331" w:rsidRPr="00F616E7" w:rsidRDefault="00DB4331" w:rsidP="00DB4331">
      <w:pPr>
        <w:pStyle w:val="NoSpacing"/>
        <w:rPr>
          <w:rFonts w:ascii="Verdana" w:hAnsi="Verdana"/>
          <w:b/>
        </w:rPr>
      </w:pPr>
    </w:p>
    <w:p w:rsidR="00DB4331" w:rsidRPr="00F616E7" w:rsidRDefault="00DB4331" w:rsidP="00DB4331">
      <w:pPr>
        <w:pStyle w:val="NoSpacing"/>
        <w:rPr>
          <w:rFonts w:ascii="Verdana" w:hAnsi="Verdana"/>
          <w:b/>
        </w:rPr>
      </w:pPr>
      <w:r w:rsidRPr="00F616E7">
        <w:rPr>
          <w:rFonts w:ascii="Verdana" w:hAnsi="Verdana"/>
          <w:b/>
        </w:rPr>
        <w:t xml:space="preserve">Design: </w:t>
      </w:r>
    </w:p>
    <w:p w:rsidR="00DB4331" w:rsidRPr="00F616E7" w:rsidRDefault="00DB4331" w:rsidP="00DB4331">
      <w:pPr>
        <w:pStyle w:val="NoSpacing"/>
        <w:numPr>
          <w:ilvl w:val="0"/>
          <w:numId w:val="36"/>
        </w:numPr>
        <w:rPr>
          <w:rFonts w:ascii="Verdana" w:hAnsi="Verdana"/>
        </w:rPr>
      </w:pPr>
      <w:r w:rsidRPr="00F616E7">
        <w:rPr>
          <w:rFonts w:ascii="Verdana" w:hAnsi="Verdana"/>
        </w:rPr>
        <w:t xml:space="preserve">The LEP is private sector led with a Board comprised of representatives from across our LEP region. Whilst this is a LEP led document, it </w:t>
      </w:r>
      <w:r w:rsidRPr="00F616E7">
        <w:rPr>
          <w:rFonts w:ascii="Verdana" w:hAnsi="Verdana"/>
          <w:i/>
        </w:rPr>
        <w:t>isn’t</w:t>
      </w:r>
      <w:r w:rsidRPr="00F616E7">
        <w:rPr>
          <w:rFonts w:ascii="Verdana" w:hAnsi="Verdana"/>
        </w:rPr>
        <w:t xml:space="preserve"> a LEP document. It is a document which all of our partners can use. Also, partners in various sectors should feel able to pull inspiration and be comfortable using the work to support their ambitions. So, the design needs to be unique, and the agency should be confident that your design can stand alone</w:t>
      </w:r>
    </w:p>
    <w:p w:rsidR="00DB4331" w:rsidRPr="00F616E7" w:rsidRDefault="00DB4331" w:rsidP="00DB4331">
      <w:pPr>
        <w:pStyle w:val="NoSpacing"/>
        <w:numPr>
          <w:ilvl w:val="0"/>
          <w:numId w:val="36"/>
        </w:numPr>
        <w:rPr>
          <w:rFonts w:ascii="Verdana" w:hAnsi="Verdana"/>
        </w:rPr>
      </w:pPr>
      <w:r w:rsidRPr="00F616E7">
        <w:rPr>
          <w:rFonts w:ascii="Verdana" w:hAnsi="Verdana"/>
        </w:rPr>
        <w:t>The LEP would like commissioned photography to complement the work as the LEP does not own any imagery</w:t>
      </w:r>
    </w:p>
    <w:p w:rsidR="00DB4331" w:rsidRPr="00F616E7" w:rsidRDefault="00DB4331" w:rsidP="00DB4331">
      <w:pPr>
        <w:pStyle w:val="NoSpacing"/>
        <w:numPr>
          <w:ilvl w:val="1"/>
          <w:numId w:val="36"/>
        </w:numPr>
        <w:rPr>
          <w:rFonts w:ascii="Verdana" w:hAnsi="Verdana"/>
        </w:rPr>
      </w:pPr>
      <w:r w:rsidRPr="00F616E7">
        <w:rPr>
          <w:rFonts w:ascii="Verdana" w:hAnsi="Verdana"/>
        </w:rPr>
        <w:t>Once the design has been chosen we can aid the agency with contacts to help set up location shoots</w:t>
      </w:r>
    </w:p>
    <w:p w:rsidR="00DB4331" w:rsidRPr="00F616E7" w:rsidRDefault="00DB4331" w:rsidP="00DB4331">
      <w:pPr>
        <w:pStyle w:val="NoSpacing"/>
        <w:numPr>
          <w:ilvl w:val="1"/>
          <w:numId w:val="36"/>
        </w:numPr>
        <w:rPr>
          <w:rFonts w:ascii="Verdana" w:hAnsi="Verdana"/>
        </w:rPr>
      </w:pPr>
      <w:r w:rsidRPr="00F616E7">
        <w:rPr>
          <w:rFonts w:ascii="Verdana" w:hAnsi="Verdana"/>
        </w:rPr>
        <w:t>The LEP would like to own all photography to enable us and our partners to use it without restraint within any future digital or physical work</w:t>
      </w:r>
    </w:p>
    <w:p w:rsidR="00DB4331" w:rsidRPr="00F616E7" w:rsidRDefault="00DB4331" w:rsidP="00DB4331">
      <w:pPr>
        <w:pStyle w:val="NoSpacing"/>
        <w:numPr>
          <w:ilvl w:val="0"/>
          <w:numId w:val="36"/>
        </w:numPr>
        <w:rPr>
          <w:rFonts w:ascii="Verdana" w:hAnsi="Verdana"/>
        </w:rPr>
      </w:pPr>
      <w:r w:rsidRPr="00F616E7">
        <w:rPr>
          <w:rFonts w:ascii="Verdana" w:hAnsi="Verdana"/>
        </w:rPr>
        <w:t xml:space="preserve">There will be a need for graphs and infographics, these should be bespoke and designed in house or with a partner – not pulled from stock sites </w:t>
      </w:r>
    </w:p>
    <w:p w:rsidR="00DB4331" w:rsidRPr="00F616E7" w:rsidRDefault="00DB4331" w:rsidP="00DB4331">
      <w:pPr>
        <w:pStyle w:val="NoSpacing"/>
        <w:numPr>
          <w:ilvl w:val="1"/>
          <w:numId w:val="36"/>
        </w:numPr>
        <w:rPr>
          <w:rFonts w:ascii="Verdana" w:hAnsi="Verdana"/>
        </w:rPr>
      </w:pPr>
      <w:r w:rsidRPr="00F616E7">
        <w:rPr>
          <w:rFonts w:ascii="Verdana" w:hAnsi="Verdana"/>
        </w:rPr>
        <w:t xml:space="preserve">Representing economic statistics in fresh ways should be considered carefully by all agencies, the LEP expects approx. 20 individual graphs or infographics may need to be made so this should be considered within your tender </w:t>
      </w:r>
    </w:p>
    <w:p w:rsidR="00DB4331" w:rsidRPr="00F616E7" w:rsidRDefault="00DB4331" w:rsidP="00DB4331">
      <w:pPr>
        <w:pStyle w:val="NoSpacing"/>
        <w:numPr>
          <w:ilvl w:val="0"/>
          <w:numId w:val="36"/>
        </w:numPr>
        <w:rPr>
          <w:rFonts w:ascii="Verdana" w:hAnsi="Verdana"/>
        </w:rPr>
      </w:pPr>
      <w:r w:rsidRPr="00F616E7">
        <w:rPr>
          <w:rFonts w:ascii="Verdana" w:hAnsi="Verdana"/>
        </w:rPr>
        <w:t>The design should be cutting edge and different – this work should not look like anything else the LEP has produced, if it helps think of the LEP as a ‘business’ and this work is our ‘pitch presentation’ not a public sector, dry document. Essentially at the end of the tender we want a p</w:t>
      </w:r>
      <w:r w:rsidR="00D02BFB">
        <w:rPr>
          <w:rFonts w:ascii="Verdana" w:hAnsi="Verdana"/>
        </w:rPr>
        <w:t>iece of work your employees would read, if they wouldn’t</w:t>
      </w:r>
      <w:r w:rsidRPr="00F616E7">
        <w:rPr>
          <w:rFonts w:ascii="Verdana" w:hAnsi="Verdana"/>
        </w:rPr>
        <w:t xml:space="preserve">, it has failed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b/>
        </w:rPr>
      </w:pPr>
      <w:r w:rsidRPr="00F616E7">
        <w:rPr>
          <w:rFonts w:ascii="Verdana" w:hAnsi="Verdana"/>
          <w:b/>
        </w:rPr>
        <w:t xml:space="preserve">Copy: </w:t>
      </w:r>
    </w:p>
    <w:p w:rsidR="00DB4331" w:rsidRPr="00F616E7" w:rsidRDefault="00DB4331" w:rsidP="00DB4331">
      <w:pPr>
        <w:pStyle w:val="NoSpacing"/>
        <w:numPr>
          <w:ilvl w:val="0"/>
          <w:numId w:val="38"/>
        </w:numPr>
        <w:rPr>
          <w:rFonts w:ascii="Verdana" w:hAnsi="Verdana"/>
        </w:rPr>
      </w:pPr>
      <w:r w:rsidRPr="00F616E7">
        <w:rPr>
          <w:rFonts w:ascii="Verdana" w:hAnsi="Verdana"/>
        </w:rPr>
        <w:t xml:space="preserve">The LEP is private sector led with a board comprised of representatives from across our LEP region. Whilst this is a LEP led document, it </w:t>
      </w:r>
      <w:r w:rsidRPr="00F616E7">
        <w:rPr>
          <w:rFonts w:ascii="Verdana" w:hAnsi="Verdana"/>
          <w:i/>
        </w:rPr>
        <w:t>isn’t</w:t>
      </w:r>
      <w:r w:rsidRPr="00F616E7">
        <w:rPr>
          <w:rFonts w:ascii="Verdana" w:hAnsi="Verdana"/>
        </w:rPr>
        <w:t xml:space="preserve"> a LEP document. So, the copy needs to be:</w:t>
      </w:r>
    </w:p>
    <w:p w:rsidR="00DB4331" w:rsidRPr="00F616E7" w:rsidRDefault="00DB4331" w:rsidP="00DB4331">
      <w:pPr>
        <w:pStyle w:val="NoSpacing"/>
        <w:numPr>
          <w:ilvl w:val="1"/>
          <w:numId w:val="38"/>
        </w:numPr>
        <w:rPr>
          <w:rFonts w:ascii="Verdana" w:hAnsi="Verdana"/>
        </w:rPr>
      </w:pPr>
      <w:r w:rsidRPr="00F616E7">
        <w:rPr>
          <w:rFonts w:ascii="Verdana" w:hAnsi="Verdana"/>
        </w:rPr>
        <w:t>Fresh, clean and modern – acronyms, clichés and tired representations of CIoS will not be accepted</w:t>
      </w:r>
    </w:p>
    <w:p w:rsidR="00DB4331" w:rsidRPr="00F616E7" w:rsidRDefault="00DB4331" w:rsidP="00DB4331">
      <w:pPr>
        <w:pStyle w:val="NoSpacing"/>
        <w:numPr>
          <w:ilvl w:val="1"/>
          <w:numId w:val="38"/>
        </w:numPr>
        <w:rPr>
          <w:rFonts w:ascii="Verdana" w:hAnsi="Verdana"/>
        </w:rPr>
      </w:pPr>
      <w:r w:rsidRPr="00F616E7">
        <w:rPr>
          <w:rFonts w:ascii="Verdana" w:hAnsi="Verdana"/>
        </w:rPr>
        <w:t>It should be written with businesses in mind, we easily write in public sector speech and tone (we slip into it within this tender) so we are deliberately bringing a copywriter in to combat this – they need to be firm, and we are willing to collaborate</w:t>
      </w:r>
    </w:p>
    <w:p w:rsidR="00DB4331" w:rsidRPr="00F616E7" w:rsidRDefault="00DB4331" w:rsidP="00DB4331">
      <w:pPr>
        <w:pStyle w:val="NoSpacing"/>
        <w:numPr>
          <w:ilvl w:val="1"/>
          <w:numId w:val="38"/>
        </w:numPr>
        <w:rPr>
          <w:rFonts w:ascii="Verdana" w:hAnsi="Verdana"/>
        </w:rPr>
      </w:pPr>
      <w:r w:rsidRPr="00F616E7">
        <w:rPr>
          <w:rFonts w:ascii="Verdana" w:hAnsi="Verdana"/>
        </w:rPr>
        <w:t xml:space="preserve">The document should inform the reader, whilst tone and language will be left to the copywriter to define, we do want the reader to leave the work feeling more knowledgeable about the aspirations for our LEP region, </w:t>
      </w:r>
      <w:r w:rsidRPr="00F616E7">
        <w:rPr>
          <w:rFonts w:ascii="Verdana" w:hAnsi="Verdana"/>
        </w:rPr>
        <w:lastRenderedPageBreak/>
        <w:t xml:space="preserve">ideally they should be excited and inspired by the work through a piece which is realistically optimistic </w:t>
      </w:r>
    </w:p>
    <w:p w:rsidR="00DB4331" w:rsidRPr="00F616E7" w:rsidRDefault="00DB4331" w:rsidP="00DB4331">
      <w:pPr>
        <w:pStyle w:val="NoSpacing"/>
        <w:numPr>
          <w:ilvl w:val="1"/>
          <w:numId w:val="38"/>
        </w:numPr>
        <w:rPr>
          <w:rFonts w:ascii="Verdana" w:hAnsi="Verdana"/>
        </w:rPr>
      </w:pPr>
      <w:r w:rsidRPr="00F616E7">
        <w:rPr>
          <w:rFonts w:ascii="Verdana" w:hAnsi="Verdana"/>
        </w:rPr>
        <w:t xml:space="preserve">The LEP and our partners see case studies on a daily basis, if the copywriter decides to use them, they have to be </w:t>
      </w:r>
      <w:r w:rsidRPr="00F616E7">
        <w:rPr>
          <w:rFonts w:ascii="Verdana" w:hAnsi="Verdana"/>
          <w:u w:val="single"/>
        </w:rPr>
        <w:t>excellent</w:t>
      </w:r>
      <w:r w:rsidRPr="00F616E7">
        <w:rPr>
          <w:rFonts w:ascii="Verdana" w:hAnsi="Verdana"/>
        </w:rPr>
        <w:t>, different and not public sector in style</w:t>
      </w:r>
    </w:p>
    <w:p w:rsidR="00DB4331" w:rsidRPr="00F616E7" w:rsidRDefault="00DB4331" w:rsidP="00DB4331">
      <w:pPr>
        <w:pStyle w:val="NoSpacing"/>
        <w:numPr>
          <w:ilvl w:val="2"/>
          <w:numId w:val="38"/>
        </w:numPr>
        <w:rPr>
          <w:rFonts w:ascii="Verdana" w:hAnsi="Verdana"/>
        </w:rPr>
      </w:pPr>
      <w:r w:rsidRPr="00F616E7">
        <w:rPr>
          <w:rFonts w:ascii="Verdana" w:hAnsi="Verdana"/>
        </w:rPr>
        <w:t xml:space="preserve">Design note: Case studies become quickly dated, the design should be flexible to allow case studies to be withdrawn and replaced over time without changing the format of the work </w:t>
      </w:r>
    </w:p>
    <w:p w:rsidR="00DB4331" w:rsidRPr="00F616E7" w:rsidRDefault="00DB4331" w:rsidP="00DB4331">
      <w:pPr>
        <w:pStyle w:val="NoSpacing"/>
        <w:numPr>
          <w:ilvl w:val="0"/>
          <w:numId w:val="38"/>
        </w:numPr>
        <w:rPr>
          <w:rFonts w:ascii="Verdana" w:hAnsi="Verdana"/>
          <w:b/>
        </w:rPr>
      </w:pPr>
      <w:r w:rsidRPr="00F616E7">
        <w:rPr>
          <w:rFonts w:ascii="Verdana" w:hAnsi="Verdana"/>
        </w:rPr>
        <w:t xml:space="preserve">The LEP has various documents to aid the copywriter; there is no need to conduct any research for this tender. Instead, the copywriter needs to amalgamate the ‘best bits’ of various documents into a single tone and voice to showcase our ambitions for the region   </w:t>
      </w:r>
    </w:p>
    <w:p w:rsidR="00DB4331" w:rsidRPr="00F616E7" w:rsidRDefault="00DB4331" w:rsidP="00DB4331">
      <w:pPr>
        <w:pStyle w:val="NoSpacing"/>
        <w:numPr>
          <w:ilvl w:val="1"/>
          <w:numId w:val="38"/>
        </w:numPr>
        <w:rPr>
          <w:rFonts w:ascii="Verdana" w:hAnsi="Verdana"/>
          <w:b/>
        </w:rPr>
      </w:pPr>
      <w:r w:rsidRPr="00F616E7">
        <w:rPr>
          <w:rFonts w:ascii="Verdana" w:hAnsi="Verdana"/>
          <w:b/>
        </w:rPr>
        <w:t>Source material:</w:t>
      </w:r>
    </w:p>
    <w:p w:rsidR="00DB4331" w:rsidRPr="00F616E7" w:rsidRDefault="00DB4331" w:rsidP="00DB4331">
      <w:pPr>
        <w:pStyle w:val="NoSpacing"/>
        <w:numPr>
          <w:ilvl w:val="2"/>
          <w:numId w:val="38"/>
        </w:numPr>
        <w:rPr>
          <w:rFonts w:ascii="Verdana" w:hAnsi="Verdana"/>
        </w:rPr>
      </w:pPr>
      <w:r w:rsidRPr="00F616E7">
        <w:rPr>
          <w:rFonts w:ascii="Verdana" w:hAnsi="Verdana"/>
        </w:rPr>
        <w:t xml:space="preserve">Vision 2030 (Strategic Economic Plan) – read it </w:t>
      </w:r>
      <w:hyperlink r:id="rId10" w:history="1">
        <w:r w:rsidRPr="00F616E7">
          <w:rPr>
            <w:rStyle w:val="Hyperlink"/>
            <w:rFonts w:ascii="Verdana" w:hAnsi="Verdana"/>
          </w:rPr>
          <w:t>here</w:t>
        </w:r>
      </w:hyperlink>
    </w:p>
    <w:p w:rsidR="00DB4331" w:rsidRPr="00F616E7" w:rsidRDefault="00DB4331" w:rsidP="00DB4331">
      <w:pPr>
        <w:pStyle w:val="NoSpacing"/>
        <w:numPr>
          <w:ilvl w:val="0"/>
          <w:numId w:val="39"/>
        </w:numPr>
        <w:rPr>
          <w:rFonts w:ascii="Verdana" w:hAnsi="Verdana"/>
        </w:rPr>
      </w:pPr>
      <w:r w:rsidRPr="00F616E7">
        <w:rPr>
          <w:rFonts w:ascii="Verdana" w:hAnsi="Verdana"/>
        </w:rPr>
        <w:t xml:space="preserve">CIoS response to the Governments Industrial Strategy green paper – read it </w:t>
      </w:r>
      <w:hyperlink r:id="rId11" w:history="1">
        <w:r w:rsidRPr="00F616E7">
          <w:rPr>
            <w:rStyle w:val="Hyperlink"/>
            <w:rFonts w:ascii="Verdana" w:hAnsi="Verdana"/>
          </w:rPr>
          <w:t>here</w:t>
        </w:r>
      </w:hyperlink>
    </w:p>
    <w:p w:rsidR="00DB4331" w:rsidRPr="00F616E7" w:rsidRDefault="00DB4331" w:rsidP="00DB4331">
      <w:pPr>
        <w:pStyle w:val="NoSpacing"/>
        <w:numPr>
          <w:ilvl w:val="0"/>
          <w:numId w:val="39"/>
        </w:numPr>
        <w:rPr>
          <w:rFonts w:ascii="Verdana" w:hAnsi="Verdana"/>
        </w:rPr>
      </w:pPr>
      <w:r w:rsidRPr="00F616E7">
        <w:rPr>
          <w:rFonts w:ascii="Verdana" w:hAnsi="Verdana"/>
        </w:rPr>
        <w:t xml:space="preserve">CIoS LEP Business Plan – read it </w:t>
      </w:r>
      <w:hyperlink r:id="rId12" w:history="1">
        <w:r w:rsidRPr="00F616E7">
          <w:rPr>
            <w:rStyle w:val="Hyperlink"/>
            <w:rFonts w:ascii="Verdana" w:hAnsi="Verdana"/>
          </w:rPr>
          <w:t>here</w:t>
        </w:r>
      </w:hyperlink>
    </w:p>
    <w:p w:rsidR="00DB4331" w:rsidRPr="00F616E7" w:rsidRDefault="00DB4331" w:rsidP="00DB4331">
      <w:pPr>
        <w:pStyle w:val="NoSpacing"/>
        <w:numPr>
          <w:ilvl w:val="0"/>
          <w:numId w:val="39"/>
        </w:numPr>
        <w:rPr>
          <w:rFonts w:ascii="Verdana" w:hAnsi="Verdana"/>
        </w:rPr>
      </w:pPr>
      <w:r w:rsidRPr="00F616E7">
        <w:rPr>
          <w:rFonts w:ascii="Verdana" w:hAnsi="Verdana"/>
        </w:rPr>
        <w:t xml:space="preserve">Growth Deal 3 submission – read it </w:t>
      </w:r>
      <w:hyperlink r:id="rId13" w:history="1">
        <w:r w:rsidRPr="00F616E7">
          <w:rPr>
            <w:rStyle w:val="Hyperlink"/>
            <w:rFonts w:ascii="Verdana" w:hAnsi="Verdana"/>
          </w:rPr>
          <w:t>here</w:t>
        </w:r>
      </w:hyperlink>
    </w:p>
    <w:p w:rsidR="00DB4331" w:rsidRPr="00F616E7" w:rsidRDefault="00DB4331" w:rsidP="00DB4331">
      <w:pPr>
        <w:pStyle w:val="NoSpacing"/>
        <w:numPr>
          <w:ilvl w:val="0"/>
          <w:numId w:val="39"/>
        </w:numPr>
        <w:rPr>
          <w:rFonts w:ascii="Verdana" w:hAnsi="Verdana"/>
        </w:rPr>
      </w:pPr>
      <w:r w:rsidRPr="00F616E7">
        <w:rPr>
          <w:rFonts w:ascii="Verdana" w:hAnsi="Verdana"/>
        </w:rPr>
        <w:t xml:space="preserve">CIoS Employment &amp; Skills Strategy – read it </w:t>
      </w:r>
      <w:hyperlink r:id="rId14" w:history="1">
        <w:r w:rsidRPr="00F616E7">
          <w:rPr>
            <w:rStyle w:val="Hyperlink"/>
            <w:rFonts w:ascii="Verdana" w:hAnsi="Verdana"/>
          </w:rPr>
          <w:t>here</w:t>
        </w:r>
      </w:hyperlink>
    </w:p>
    <w:p w:rsidR="00DB4331" w:rsidRPr="00F616E7" w:rsidRDefault="00DB4331" w:rsidP="00DB4331">
      <w:pPr>
        <w:pStyle w:val="NoSpacing"/>
        <w:numPr>
          <w:ilvl w:val="0"/>
          <w:numId w:val="39"/>
        </w:numPr>
        <w:rPr>
          <w:rFonts w:ascii="Verdana" w:hAnsi="Verdana"/>
        </w:rPr>
      </w:pPr>
      <w:r w:rsidRPr="00F616E7">
        <w:rPr>
          <w:rFonts w:ascii="Verdana" w:hAnsi="Verdana"/>
          <w:b/>
        </w:rPr>
        <w:t>Background information</w:t>
      </w:r>
      <w:r w:rsidRPr="00F616E7">
        <w:rPr>
          <w:rFonts w:ascii="Verdana" w:hAnsi="Verdana"/>
        </w:rPr>
        <w:t xml:space="preserve"> (can be found in our </w:t>
      </w:r>
      <w:hyperlink r:id="rId15" w:history="1">
        <w:r w:rsidRPr="00F616E7">
          <w:rPr>
            <w:rStyle w:val="Hyperlink"/>
            <w:rFonts w:ascii="Verdana" w:hAnsi="Verdana"/>
          </w:rPr>
          <w:t>archive</w:t>
        </w:r>
      </w:hyperlink>
      <w:r w:rsidRPr="00F616E7">
        <w:rPr>
          <w:rFonts w:ascii="Verdana" w:hAnsi="Verdana"/>
        </w:rPr>
        <w:t>):</w:t>
      </w:r>
    </w:p>
    <w:p w:rsidR="00DB4331" w:rsidRPr="00F616E7" w:rsidRDefault="00DB4331" w:rsidP="00DB4331">
      <w:pPr>
        <w:pStyle w:val="NoSpacing"/>
        <w:numPr>
          <w:ilvl w:val="0"/>
          <w:numId w:val="40"/>
        </w:numPr>
        <w:rPr>
          <w:rFonts w:ascii="Verdana" w:hAnsi="Verdana"/>
        </w:rPr>
      </w:pPr>
      <w:r w:rsidRPr="00F616E7">
        <w:rPr>
          <w:rFonts w:ascii="Verdana" w:hAnsi="Verdana"/>
        </w:rPr>
        <w:t xml:space="preserve">CIoS Integrated Territorial Investment Strategy – read it </w:t>
      </w:r>
      <w:hyperlink r:id="rId16" w:history="1">
        <w:r w:rsidRPr="00F616E7">
          <w:rPr>
            <w:rStyle w:val="Hyperlink"/>
            <w:rFonts w:ascii="Verdana" w:hAnsi="Verdana"/>
          </w:rPr>
          <w:t>here</w:t>
        </w:r>
      </w:hyperlink>
    </w:p>
    <w:p w:rsidR="00DB4331" w:rsidRPr="00F616E7" w:rsidRDefault="00DB4331" w:rsidP="00DB4331">
      <w:pPr>
        <w:pStyle w:val="NoSpacing"/>
        <w:numPr>
          <w:ilvl w:val="0"/>
          <w:numId w:val="40"/>
        </w:numPr>
        <w:rPr>
          <w:rFonts w:ascii="Verdana" w:hAnsi="Verdana"/>
        </w:rPr>
      </w:pPr>
      <w:r w:rsidRPr="00F616E7">
        <w:rPr>
          <w:rFonts w:ascii="Verdana" w:hAnsi="Verdana"/>
        </w:rPr>
        <w:t xml:space="preserve">Cornwall Local Plan – read it </w:t>
      </w:r>
      <w:hyperlink r:id="rId17" w:history="1">
        <w:r w:rsidRPr="00F616E7">
          <w:rPr>
            <w:rStyle w:val="Hyperlink"/>
            <w:rFonts w:ascii="Verdana" w:hAnsi="Verdana"/>
          </w:rPr>
          <w:t>here</w:t>
        </w:r>
      </w:hyperlink>
    </w:p>
    <w:p w:rsidR="00DB4331" w:rsidRPr="00F616E7" w:rsidRDefault="00DB4331" w:rsidP="00DB4331">
      <w:pPr>
        <w:pStyle w:val="NoSpacing"/>
        <w:numPr>
          <w:ilvl w:val="0"/>
          <w:numId w:val="40"/>
        </w:numPr>
        <w:rPr>
          <w:rFonts w:ascii="Verdana" w:hAnsi="Verdana"/>
        </w:rPr>
      </w:pPr>
      <w:r w:rsidRPr="00F616E7">
        <w:rPr>
          <w:rFonts w:ascii="Verdana" w:hAnsi="Verdana"/>
        </w:rPr>
        <w:t xml:space="preserve">Isles of Scilly Local Plan – read it </w:t>
      </w:r>
      <w:hyperlink r:id="rId18" w:history="1">
        <w:r w:rsidRPr="00F616E7">
          <w:rPr>
            <w:rStyle w:val="Hyperlink"/>
            <w:rFonts w:ascii="Verdana" w:hAnsi="Verdana"/>
          </w:rPr>
          <w:t>here</w:t>
        </w:r>
      </w:hyperlink>
      <w:r w:rsidRPr="00F616E7">
        <w:rPr>
          <w:rFonts w:ascii="Verdana" w:hAnsi="Verdana"/>
        </w:rPr>
        <w:t xml:space="preserve">  </w:t>
      </w:r>
    </w:p>
    <w:p w:rsidR="00DB4331" w:rsidRPr="00F616E7" w:rsidRDefault="00DB4331" w:rsidP="00DB4331">
      <w:pPr>
        <w:pStyle w:val="NoSpacing"/>
        <w:rPr>
          <w:rFonts w:ascii="Verdana" w:hAnsi="Verdana"/>
        </w:rPr>
      </w:pPr>
    </w:p>
    <w:p w:rsidR="00DB4331" w:rsidRPr="00F616E7" w:rsidRDefault="00DB4331" w:rsidP="00DB4331">
      <w:pPr>
        <w:pStyle w:val="NoSpacing"/>
        <w:rPr>
          <w:rFonts w:ascii="Verdana" w:hAnsi="Verdana"/>
        </w:rPr>
      </w:pPr>
      <w:r w:rsidRPr="00F616E7">
        <w:rPr>
          <w:rFonts w:ascii="Verdana" w:hAnsi="Verdana"/>
          <w:b/>
        </w:rPr>
        <w:t>Format:</w:t>
      </w:r>
      <w:r w:rsidRPr="00F616E7">
        <w:rPr>
          <w:rFonts w:ascii="Verdana" w:hAnsi="Verdana"/>
        </w:rPr>
        <w:t xml:space="preserve"> </w:t>
      </w:r>
    </w:p>
    <w:p w:rsidR="00DB4331" w:rsidRPr="00F616E7" w:rsidRDefault="00DB4331" w:rsidP="00DB4331">
      <w:pPr>
        <w:pStyle w:val="NoSpacing"/>
        <w:numPr>
          <w:ilvl w:val="0"/>
          <w:numId w:val="37"/>
        </w:numPr>
        <w:rPr>
          <w:rFonts w:ascii="Verdana" w:hAnsi="Verdana"/>
        </w:rPr>
      </w:pPr>
      <w:r w:rsidRPr="00F616E7">
        <w:rPr>
          <w:rFonts w:ascii="Verdana" w:hAnsi="Verdana"/>
        </w:rPr>
        <w:t>This is a fresh way of thinking so the LEP is reluctant to call the work a ‘document’ or give it a definition as a physical presence. Whatever the successful agency creates should be:</w:t>
      </w:r>
    </w:p>
    <w:p w:rsidR="00DB4331" w:rsidRPr="00F616E7" w:rsidRDefault="00DB4331" w:rsidP="00DB4331">
      <w:pPr>
        <w:pStyle w:val="NoSpacing"/>
        <w:numPr>
          <w:ilvl w:val="1"/>
          <w:numId w:val="37"/>
        </w:numPr>
        <w:rPr>
          <w:rFonts w:ascii="Verdana" w:hAnsi="Verdana"/>
        </w:rPr>
      </w:pPr>
      <w:r w:rsidRPr="00F616E7">
        <w:rPr>
          <w:rFonts w:ascii="Verdana" w:hAnsi="Verdana"/>
        </w:rPr>
        <w:t xml:space="preserve">Agile – the LEP may need to edit copy, stats or graphs in the coming year to reflect national policy, this should be considered at inception of design </w:t>
      </w:r>
    </w:p>
    <w:p w:rsidR="00DB4331" w:rsidRPr="00F616E7" w:rsidRDefault="00DB4331" w:rsidP="00DB4331">
      <w:pPr>
        <w:pStyle w:val="NoSpacing"/>
        <w:numPr>
          <w:ilvl w:val="1"/>
          <w:numId w:val="37"/>
        </w:numPr>
        <w:rPr>
          <w:rFonts w:ascii="Verdana" w:hAnsi="Verdana"/>
        </w:rPr>
      </w:pPr>
      <w:r w:rsidRPr="00F616E7">
        <w:rPr>
          <w:rFonts w:ascii="Verdana" w:hAnsi="Verdana"/>
        </w:rPr>
        <w:t>Future proof – with</w:t>
      </w:r>
      <w:r w:rsidR="00B971BB">
        <w:rPr>
          <w:rFonts w:ascii="Verdana" w:hAnsi="Verdana"/>
        </w:rPr>
        <w:t xml:space="preserve">in your tender response, and within the context of proposing an innovative new way of making our pitch, we would like </w:t>
      </w:r>
      <w:r w:rsidR="00EB0731">
        <w:rPr>
          <w:rFonts w:ascii="Verdana" w:hAnsi="Verdana"/>
        </w:rPr>
        <w:t>you to</w:t>
      </w:r>
      <w:r w:rsidRPr="00F616E7">
        <w:rPr>
          <w:rFonts w:ascii="Verdana" w:hAnsi="Verdana"/>
        </w:rPr>
        <w:t xml:space="preserve"> outline how you see the work being used both digitally, and if needed, physically</w:t>
      </w:r>
      <w:r w:rsidR="00EB0731">
        <w:rPr>
          <w:rFonts w:ascii="Verdana" w:hAnsi="Verdana"/>
        </w:rPr>
        <w:t xml:space="preserve"> – and how that will delivered as part of your response to the work.</w:t>
      </w:r>
    </w:p>
    <w:p w:rsidR="00DB4331" w:rsidRPr="00F616E7" w:rsidRDefault="00DB4331" w:rsidP="004E5579">
      <w:pPr>
        <w:rPr>
          <w:rFonts w:ascii="Verdana" w:hAnsi="Verdana" w:cs="Arial"/>
        </w:rPr>
      </w:pPr>
    </w:p>
    <w:p w:rsidR="00621B06" w:rsidRPr="00F616E7" w:rsidRDefault="00621B06" w:rsidP="004E5579">
      <w:pPr>
        <w:rPr>
          <w:rFonts w:ascii="Verdana" w:hAnsi="Verdana" w:cs="Arial"/>
          <w:b/>
        </w:rPr>
      </w:pPr>
    </w:p>
    <w:p w:rsidR="004E5579" w:rsidRPr="00F616E7" w:rsidRDefault="008C3487" w:rsidP="004E5579">
      <w:pPr>
        <w:rPr>
          <w:rFonts w:ascii="Verdana" w:hAnsi="Verdana" w:cs="Arial"/>
          <w:b/>
        </w:rPr>
      </w:pPr>
      <w:r w:rsidRPr="00F616E7">
        <w:rPr>
          <w:rFonts w:ascii="Verdana" w:hAnsi="Verdana" w:cs="Arial"/>
          <w:b/>
        </w:rPr>
        <w:t>Budget</w:t>
      </w:r>
    </w:p>
    <w:p w:rsidR="004E5579" w:rsidRPr="00F616E7" w:rsidRDefault="00F07343" w:rsidP="004E5579">
      <w:pPr>
        <w:pStyle w:val="ListParagraph"/>
        <w:numPr>
          <w:ilvl w:val="0"/>
          <w:numId w:val="24"/>
        </w:numPr>
        <w:rPr>
          <w:rFonts w:ascii="Verdana" w:hAnsi="Verdana" w:cs="Arial"/>
        </w:rPr>
      </w:pPr>
      <w:r>
        <w:rPr>
          <w:rFonts w:ascii="Verdana" w:hAnsi="Verdana" w:cs="Arial"/>
        </w:rPr>
        <w:t xml:space="preserve">Between £20,000 and </w:t>
      </w:r>
      <w:r w:rsidR="00DB4331" w:rsidRPr="00F616E7">
        <w:rPr>
          <w:rFonts w:ascii="Verdana" w:hAnsi="Verdana" w:cs="Arial"/>
        </w:rPr>
        <w:t>£25</w:t>
      </w:r>
      <w:r w:rsidR="004E5579" w:rsidRPr="00F616E7">
        <w:rPr>
          <w:rFonts w:ascii="Verdana" w:hAnsi="Verdana" w:cs="Arial"/>
        </w:rPr>
        <w:t xml:space="preserve">,000 is available for this piece of work. </w:t>
      </w:r>
    </w:p>
    <w:p w:rsidR="008C3487" w:rsidRPr="00F616E7" w:rsidRDefault="008C3487" w:rsidP="008C3487">
      <w:pPr>
        <w:rPr>
          <w:rFonts w:ascii="Verdana" w:hAnsi="Verdana" w:cs="Arial"/>
          <w:b/>
        </w:rPr>
      </w:pPr>
    </w:p>
    <w:p w:rsidR="008C3487" w:rsidRPr="00F616E7" w:rsidRDefault="008C3487" w:rsidP="008C3487">
      <w:pPr>
        <w:rPr>
          <w:rFonts w:ascii="Verdana" w:hAnsi="Verdana" w:cs="Arial"/>
          <w:b/>
        </w:rPr>
      </w:pPr>
      <w:r w:rsidRPr="00F616E7">
        <w:rPr>
          <w:rFonts w:ascii="Verdana" w:hAnsi="Verdana" w:cs="Arial"/>
          <w:b/>
        </w:rPr>
        <w:t xml:space="preserve">Tender Submission </w:t>
      </w:r>
    </w:p>
    <w:p w:rsidR="008C3487" w:rsidRPr="00F616E7" w:rsidRDefault="008C3487" w:rsidP="008C3487">
      <w:pPr>
        <w:rPr>
          <w:rFonts w:ascii="Verdana" w:hAnsi="Verdana" w:cs="Arial"/>
          <w:b/>
        </w:rPr>
      </w:pPr>
    </w:p>
    <w:p w:rsidR="008C3487" w:rsidRPr="00F616E7" w:rsidRDefault="008C3487" w:rsidP="008C3487">
      <w:pPr>
        <w:rPr>
          <w:rFonts w:ascii="Verdana" w:hAnsi="Verdana" w:cs="Arial"/>
        </w:rPr>
      </w:pPr>
      <w:r w:rsidRPr="00F616E7">
        <w:rPr>
          <w:rFonts w:ascii="Verdana" w:hAnsi="Verdana" w:cs="Arial"/>
        </w:rPr>
        <w:t xml:space="preserve">All requests for clarifications should be sent to </w:t>
      </w:r>
      <w:r w:rsidR="00621B06" w:rsidRPr="00F616E7">
        <w:rPr>
          <w:rFonts w:ascii="Verdana" w:hAnsi="Verdana" w:cs="Arial"/>
        </w:rPr>
        <w:t xml:space="preserve">CIoS LEP: </w:t>
      </w:r>
      <w:r w:rsidR="00B2084E" w:rsidRPr="00F616E7">
        <w:rPr>
          <w:rFonts w:ascii="Verdana" w:hAnsi="Verdana" w:cs="Arial"/>
        </w:rPr>
        <w:t xml:space="preserve"> </w:t>
      </w:r>
      <w:hyperlink r:id="rId19" w:history="1">
        <w:r w:rsidR="00B2084E" w:rsidRPr="00F616E7">
          <w:rPr>
            <w:rStyle w:val="Hyperlink"/>
            <w:rFonts w:ascii="Verdana" w:hAnsi="Verdana" w:cs="Arial"/>
          </w:rPr>
          <w:t>info@cioslep.com</w:t>
        </w:r>
      </w:hyperlink>
      <w:r w:rsidR="00B2084E" w:rsidRPr="00F616E7">
        <w:rPr>
          <w:rFonts w:ascii="Verdana" w:hAnsi="Verdana" w:cs="Arial"/>
        </w:rPr>
        <w:t xml:space="preserve"> </w:t>
      </w:r>
    </w:p>
    <w:p w:rsidR="008C3487" w:rsidRPr="00F616E7" w:rsidRDefault="008C3487" w:rsidP="008C3487">
      <w:pPr>
        <w:rPr>
          <w:rFonts w:ascii="Verdana" w:hAnsi="Verdana" w:cs="Arial"/>
          <w:b/>
        </w:rPr>
      </w:pPr>
    </w:p>
    <w:p w:rsidR="008C3487" w:rsidRPr="00F616E7" w:rsidRDefault="008C3487" w:rsidP="008C3487">
      <w:pPr>
        <w:rPr>
          <w:rFonts w:ascii="Verdana" w:hAnsi="Verdana" w:cs="Arial"/>
        </w:rPr>
      </w:pPr>
      <w:r w:rsidRPr="00F616E7">
        <w:rPr>
          <w:rFonts w:ascii="Verdana" w:hAnsi="Verdana" w:cs="Arial"/>
        </w:rPr>
        <w:t xml:space="preserve">Quality Submission  </w:t>
      </w:r>
    </w:p>
    <w:p w:rsidR="004E5579" w:rsidRPr="00F616E7" w:rsidRDefault="008C3487" w:rsidP="008C3487">
      <w:pPr>
        <w:rPr>
          <w:rFonts w:ascii="Verdana" w:hAnsi="Verdana" w:cs="Arial"/>
        </w:rPr>
      </w:pPr>
      <w:r w:rsidRPr="00F616E7">
        <w:rPr>
          <w:rFonts w:ascii="Verdana" w:hAnsi="Verdana" w:cs="Arial"/>
        </w:rPr>
        <w:t>Please respond to the quality questions below:</w:t>
      </w:r>
    </w:p>
    <w:p w:rsidR="00D91311" w:rsidRPr="00F616E7" w:rsidRDefault="00D91311" w:rsidP="00D91311">
      <w:pPr>
        <w:rPr>
          <w:rFonts w:ascii="Verdana" w:hAnsi="Verdana" w:cs="Arial"/>
        </w:rPr>
      </w:pPr>
    </w:p>
    <w:p w:rsidR="00B971BB" w:rsidRPr="00B971BB" w:rsidRDefault="00B971BB" w:rsidP="00B971BB">
      <w:pPr>
        <w:pStyle w:val="NoSpacing"/>
        <w:numPr>
          <w:ilvl w:val="0"/>
          <w:numId w:val="41"/>
        </w:numPr>
        <w:rPr>
          <w:rFonts w:ascii="Verdana" w:hAnsi="Verdana"/>
        </w:rPr>
      </w:pPr>
      <w:r>
        <w:rPr>
          <w:rFonts w:ascii="Verdana" w:hAnsi="Verdana"/>
        </w:rPr>
        <w:t>Up to five hundred words describing how you will</w:t>
      </w:r>
      <w:r w:rsidRPr="00F616E7">
        <w:rPr>
          <w:rFonts w:ascii="Verdana" w:hAnsi="Verdana"/>
        </w:rPr>
        <w:t xml:space="preserve"> approach this</w:t>
      </w:r>
      <w:r>
        <w:rPr>
          <w:rFonts w:ascii="Verdana" w:hAnsi="Verdana"/>
        </w:rPr>
        <w:t xml:space="preserve"> contract in an innovative way</w:t>
      </w:r>
    </w:p>
    <w:p w:rsidR="00D91311" w:rsidRPr="00F616E7" w:rsidRDefault="00F07343" w:rsidP="00D91311">
      <w:pPr>
        <w:pStyle w:val="NoSpacing"/>
        <w:numPr>
          <w:ilvl w:val="0"/>
          <w:numId w:val="41"/>
        </w:numPr>
        <w:rPr>
          <w:rFonts w:ascii="Verdana" w:hAnsi="Verdana"/>
        </w:rPr>
      </w:pPr>
      <w:r>
        <w:rPr>
          <w:rFonts w:ascii="Verdana" w:hAnsi="Verdana"/>
        </w:rPr>
        <w:t xml:space="preserve">Up to three </w:t>
      </w:r>
      <w:r w:rsidR="00D91311" w:rsidRPr="00F616E7">
        <w:rPr>
          <w:rFonts w:ascii="Verdana" w:hAnsi="Verdana"/>
        </w:rPr>
        <w:t>examples</w:t>
      </w:r>
      <w:r w:rsidR="00571C9D">
        <w:rPr>
          <w:rFonts w:ascii="Verdana" w:hAnsi="Verdana"/>
        </w:rPr>
        <w:t>, within the last 3 years,</w:t>
      </w:r>
      <w:r w:rsidR="00D91311" w:rsidRPr="00F616E7">
        <w:rPr>
          <w:rFonts w:ascii="Verdana" w:hAnsi="Verdana"/>
        </w:rPr>
        <w:t xml:space="preserve"> of your work</w:t>
      </w:r>
      <w:r>
        <w:rPr>
          <w:rFonts w:ascii="Verdana" w:hAnsi="Verdana"/>
        </w:rPr>
        <w:t xml:space="preserve"> </w:t>
      </w:r>
      <w:r w:rsidR="00B971BB">
        <w:rPr>
          <w:rFonts w:ascii="Verdana" w:hAnsi="Verdana"/>
        </w:rPr>
        <w:t xml:space="preserve">- </w:t>
      </w:r>
      <w:r>
        <w:rPr>
          <w:rFonts w:ascii="Verdana" w:hAnsi="Verdana"/>
        </w:rPr>
        <w:t xml:space="preserve">that support your </w:t>
      </w:r>
      <w:r w:rsidR="00B971BB">
        <w:rPr>
          <w:rFonts w:ascii="Verdana" w:hAnsi="Verdana"/>
        </w:rPr>
        <w:t xml:space="preserve">ability to deliver the </w:t>
      </w:r>
      <w:r>
        <w:rPr>
          <w:rFonts w:ascii="Verdana" w:hAnsi="Verdana"/>
        </w:rPr>
        <w:t>contract</w:t>
      </w:r>
      <w:r w:rsidR="00D91311" w:rsidRPr="00F616E7">
        <w:rPr>
          <w:rFonts w:ascii="Verdana" w:hAnsi="Verdana"/>
        </w:rPr>
        <w:t xml:space="preserve">, this may include links to a hidden page on your website, online show reel, YouTube or Vimeo </w:t>
      </w:r>
    </w:p>
    <w:p w:rsidR="00D91311" w:rsidRPr="00F616E7" w:rsidRDefault="00D91311" w:rsidP="00D91311">
      <w:pPr>
        <w:pStyle w:val="NoSpacing"/>
        <w:numPr>
          <w:ilvl w:val="1"/>
          <w:numId w:val="41"/>
        </w:numPr>
        <w:rPr>
          <w:rFonts w:ascii="Verdana" w:hAnsi="Verdana"/>
        </w:rPr>
      </w:pPr>
      <w:r w:rsidRPr="00F616E7">
        <w:rPr>
          <w:rFonts w:ascii="Verdana" w:hAnsi="Verdana"/>
          <w:b/>
        </w:rPr>
        <w:t>Please do not</w:t>
      </w:r>
      <w:r w:rsidRPr="00F616E7">
        <w:rPr>
          <w:rFonts w:ascii="Verdana" w:hAnsi="Verdana"/>
        </w:rPr>
        <w:t xml:space="preserve"> include public sector commissioned work, unless specifically not public sector in style and tone</w:t>
      </w:r>
    </w:p>
    <w:p w:rsidR="00D91311" w:rsidRPr="00F616E7" w:rsidRDefault="00D91311" w:rsidP="00D91311">
      <w:pPr>
        <w:pStyle w:val="NoSpacing"/>
        <w:numPr>
          <w:ilvl w:val="1"/>
          <w:numId w:val="41"/>
        </w:numPr>
        <w:rPr>
          <w:rFonts w:ascii="Verdana" w:hAnsi="Verdana"/>
        </w:rPr>
      </w:pPr>
      <w:r w:rsidRPr="00F616E7">
        <w:rPr>
          <w:rFonts w:ascii="Verdana" w:hAnsi="Verdana"/>
          <w:b/>
        </w:rPr>
        <w:t xml:space="preserve">Please bear in mind </w:t>
      </w:r>
      <w:r w:rsidRPr="00F616E7">
        <w:rPr>
          <w:rFonts w:ascii="Verdana" w:hAnsi="Verdana"/>
        </w:rPr>
        <w:t xml:space="preserve">the LEP is heavily involved with the European Programme in CIoS so it is highly likely we have seen project communications from European projects – we want to see something different and not necessarily from CIoS </w:t>
      </w:r>
    </w:p>
    <w:p w:rsidR="00D91311" w:rsidRPr="00F616E7" w:rsidRDefault="00D91311" w:rsidP="00D91311">
      <w:pPr>
        <w:pStyle w:val="NoSpacing"/>
        <w:numPr>
          <w:ilvl w:val="1"/>
          <w:numId w:val="41"/>
        </w:numPr>
        <w:rPr>
          <w:rFonts w:ascii="Verdana" w:hAnsi="Verdana"/>
        </w:rPr>
      </w:pPr>
      <w:r w:rsidRPr="00F616E7">
        <w:rPr>
          <w:rFonts w:ascii="Verdana" w:hAnsi="Verdana"/>
        </w:rPr>
        <w:t>References</w:t>
      </w:r>
      <w:r w:rsidR="00EB0731">
        <w:rPr>
          <w:rFonts w:ascii="Verdana" w:hAnsi="Verdana"/>
        </w:rPr>
        <w:t xml:space="preserve"> with contact details</w:t>
      </w:r>
      <w:r w:rsidRPr="00F616E7">
        <w:rPr>
          <w:rFonts w:ascii="Verdana" w:hAnsi="Verdana"/>
        </w:rPr>
        <w:t xml:space="preserve"> </w:t>
      </w:r>
      <w:r w:rsidR="00F07343">
        <w:rPr>
          <w:rFonts w:ascii="Verdana" w:hAnsi="Verdana"/>
        </w:rPr>
        <w:t xml:space="preserve">that are linked to the three examples - and brief </w:t>
      </w:r>
      <w:r w:rsidR="00B971BB">
        <w:rPr>
          <w:rFonts w:ascii="Verdana" w:hAnsi="Verdana"/>
        </w:rPr>
        <w:t xml:space="preserve">team </w:t>
      </w:r>
      <w:r w:rsidR="00F07343">
        <w:rPr>
          <w:rFonts w:ascii="Verdana" w:hAnsi="Verdana"/>
        </w:rPr>
        <w:t>CV’</w:t>
      </w:r>
      <w:r w:rsidR="00B971BB">
        <w:rPr>
          <w:rFonts w:ascii="Verdana" w:hAnsi="Verdana"/>
        </w:rPr>
        <w:t>s</w:t>
      </w:r>
      <w:r w:rsidR="00F07343">
        <w:rPr>
          <w:rFonts w:ascii="Verdana" w:hAnsi="Verdana"/>
        </w:rPr>
        <w:t xml:space="preserve"> showing that</w:t>
      </w:r>
      <w:r w:rsidR="00B971BB">
        <w:rPr>
          <w:rFonts w:ascii="Verdana" w:hAnsi="Verdana"/>
        </w:rPr>
        <w:t xml:space="preserve"> those </w:t>
      </w:r>
      <w:r w:rsidR="00F07343">
        <w:rPr>
          <w:rFonts w:ascii="Verdana" w:hAnsi="Verdana"/>
        </w:rPr>
        <w:t xml:space="preserve">proposed for this work were also part of the three work examples   </w:t>
      </w:r>
    </w:p>
    <w:p w:rsidR="00D91311" w:rsidRPr="00F616E7" w:rsidRDefault="00571C9D" w:rsidP="00D91311">
      <w:pPr>
        <w:pStyle w:val="NoSpacing"/>
        <w:numPr>
          <w:ilvl w:val="0"/>
          <w:numId w:val="41"/>
        </w:numPr>
        <w:rPr>
          <w:rFonts w:ascii="Verdana" w:hAnsi="Verdana"/>
        </w:rPr>
      </w:pPr>
      <w:r>
        <w:rPr>
          <w:rFonts w:ascii="Verdana" w:hAnsi="Verdana"/>
        </w:rPr>
        <w:t>Please provide a fixed price for the work to include a</w:t>
      </w:r>
      <w:r w:rsidR="00D91311" w:rsidRPr="00F616E7">
        <w:rPr>
          <w:rFonts w:ascii="Verdana" w:hAnsi="Verdana"/>
        </w:rPr>
        <w:t xml:space="preserve"> breakdown of all costs and the team who will be working on this tender </w:t>
      </w:r>
    </w:p>
    <w:p w:rsidR="00D91311" w:rsidRPr="00F616E7" w:rsidRDefault="00D91311" w:rsidP="00D91311">
      <w:pPr>
        <w:pStyle w:val="NoSpacing"/>
        <w:numPr>
          <w:ilvl w:val="1"/>
          <w:numId w:val="41"/>
        </w:numPr>
        <w:rPr>
          <w:rFonts w:ascii="Verdana" w:hAnsi="Verdana"/>
        </w:rPr>
      </w:pPr>
      <w:r w:rsidRPr="00F616E7">
        <w:rPr>
          <w:rFonts w:ascii="Verdana" w:hAnsi="Verdana"/>
        </w:rPr>
        <w:t xml:space="preserve">Please remember to line out ‘future costs’ within your tender should the LEP need to update the work in the future. For example: </w:t>
      </w:r>
    </w:p>
    <w:p w:rsidR="00D91311" w:rsidRPr="00F616E7" w:rsidRDefault="00D91311" w:rsidP="00D91311">
      <w:pPr>
        <w:pStyle w:val="NoSpacing"/>
        <w:numPr>
          <w:ilvl w:val="2"/>
          <w:numId w:val="41"/>
        </w:numPr>
        <w:rPr>
          <w:rFonts w:ascii="Verdana" w:hAnsi="Verdana"/>
        </w:rPr>
      </w:pPr>
      <w:r w:rsidRPr="00F616E7">
        <w:rPr>
          <w:rFonts w:ascii="Verdana" w:hAnsi="Verdana"/>
        </w:rPr>
        <w:t>Rate of copywriter: 2 hours, half and full day</w:t>
      </w:r>
    </w:p>
    <w:p w:rsidR="00D91311" w:rsidRPr="00F616E7" w:rsidRDefault="00D91311" w:rsidP="00D91311">
      <w:pPr>
        <w:pStyle w:val="NoSpacing"/>
        <w:numPr>
          <w:ilvl w:val="2"/>
          <w:numId w:val="41"/>
        </w:numPr>
        <w:rPr>
          <w:rFonts w:ascii="Verdana" w:hAnsi="Verdana"/>
        </w:rPr>
      </w:pPr>
      <w:r w:rsidRPr="00F616E7">
        <w:rPr>
          <w:rFonts w:ascii="Verdana" w:hAnsi="Verdana"/>
        </w:rPr>
        <w:t xml:space="preserve">Rate of design: 2 hours, half and full day </w:t>
      </w:r>
    </w:p>
    <w:p w:rsidR="00D91311" w:rsidRPr="00F616E7" w:rsidRDefault="00D91311" w:rsidP="00D91311">
      <w:pPr>
        <w:pStyle w:val="NoSpacing"/>
        <w:numPr>
          <w:ilvl w:val="2"/>
          <w:numId w:val="41"/>
        </w:numPr>
        <w:rPr>
          <w:rFonts w:ascii="Verdana" w:hAnsi="Verdana"/>
        </w:rPr>
      </w:pPr>
      <w:r w:rsidRPr="00F616E7">
        <w:rPr>
          <w:rFonts w:ascii="Verdana" w:hAnsi="Verdana"/>
        </w:rPr>
        <w:t>Plus any additional rates you feel appropriate should the LEP need to update the document in the future</w:t>
      </w:r>
    </w:p>
    <w:p w:rsidR="00D91311" w:rsidRPr="00F616E7" w:rsidRDefault="00D91311" w:rsidP="00D91311">
      <w:pPr>
        <w:pStyle w:val="NoSpacing"/>
        <w:numPr>
          <w:ilvl w:val="2"/>
          <w:numId w:val="41"/>
        </w:numPr>
        <w:rPr>
          <w:rFonts w:ascii="Verdana" w:hAnsi="Verdana"/>
        </w:rPr>
      </w:pPr>
      <w:r w:rsidRPr="00F616E7">
        <w:rPr>
          <w:rFonts w:ascii="Verdana" w:hAnsi="Verdana"/>
          <w:b/>
        </w:rPr>
        <w:t>Note:</w:t>
      </w:r>
      <w:r w:rsidRPr="00F616E7">
        <w:rPr>
          <w:rFonts w:ascii="Verdana" w:hAnsi="Verdana"/>
        </w:rPr>
        <w:t xml:space="preserve"> please remember to outline when these costs expire (e.g. one calendar year from date of LEP final sign of the work)</w:t>
      </w:r>
    </w:p>
    <w:p w:rsidR="00D91311" w:rsidRPr="00F616E7" w:rsidRDefault="00D91311" w:rsidP="00D91311">
      <w:pPr>
        <w:pStyle w:val="NoSpacing"/>
        <w:numPr>
          <w:ilvl w:val="2"/>
          <w:numId w:val="41"/>
        </w:numPr>
        <w:rPr>
          <w:rFonts w:ascii="Verdana" w:hAnsi="Verdana"/>
        </w:rPr>
      </w:pPr>
      <w:r w:rsidRPr="00F616E7">
        <w:rPr>
          <w:rFonts w:ascii="Verdana" w:hAnsi="Verdana"/>
        </w:rPr>
        <w:t xml:space="preserve">These costs are in addition to the proposed tender amount  </w:t>
      </w:r>
    </w:p>
    <w:p w:rsidR="00D91311" w:rsidRPr="00F616E7" w:rsidRDefault="00D91311" w:rsidP="00D91311">
      <w:pPr>
        <w:rPr>
          <w:rFonts w:ascii="Verdana" w:hAnsi="Verdana" w:cs="Arial"/>
        </w:rPr>
      </w:pPr>
    </w:p>
    <w:p w:rsidR="008C3487" w:rsidRPr="00F616E7" w:rsidRDefault="008C3487" w:rsidP="008C3487">
      <w:pPr>
        <w:rPr>
          <w:rFonts w:ascii="Verdana" w:hAnsi="Verdana" w:cs="Arial"/>
        </w:rPr>
      </w:pPr>
      <w:r w:rsidRPr="00F616E7">
        <w:rPr>
          <w:rFonts w:ascii="Verdana" w:hAnsi="Verdana" w:cs="Arial"/>
        </w:rPr>
        <w:t xml:space="preserve">Please send your submission via email to </w:t>
      </w:r>
      <w:hyperlink r:id="rId20" w:history="1">
        <w:r w:rsidR="008915EE" w:rsidRPr="00F616E7">
          <w:rPr>
            <w:rStyle w:val="Hyperlink"/>
            <w:rFonts w:ascii="Verdana" w:hAnsi="Verdana" w:cs="Arial"/>
          </w:rPr>
          <w:t>info@cioslep.com</w:t>
        </w:r>
      </w:hyperlink>
      <w:r w:rsidR="008915EE" w:rsidRPr="00F616E7">
        <w:rPr>
          <w:rFonts w:ascii="Verdana" w:hAnsi="Verdana" w:cs="Arial"/>
        </w:rPr>
        <w:t xml:space="preserve"> </w:t>
      </w:r>
      <w:r w:rsidRPr="00F616E7">
        <w:rPr>
          <w:rFonts w:ascii="Verdana" w:hAnsi="Verdana" w:cs="Arial"/>
        </w:rPr>
        <w:t xml:space="preserve">by the deadline identified in the table </w:t>
      </w:r>
      <w:r w:rsidR="00621B06" w:rsidRPr="00F616E7">
        <w:rPr>
          <w:rFonts w:ascii="Verdana" w:hAnsi="Verdana" w:cs="Arial"/>
        </w:rPr>
        <w:t>below</w:t>
      </w:r>
      <w:r w:rsidRPr="00F616E7">
        <w:rPr>
          <w:rFonts w:ascii="Verdana" w:hAnsi="Verdana" w:cs="Arial"/>
        </w:rPr>
        <w:t xml:space="preserve"> with the subject heading;</w:t>
      </w:r>
    </w:p>
    <w:p w:rsidR="00F616E7" w:rsidRDefault="00F616E7" w:rsidP="008C3487">
      <w:pPr>
        <w:rPr>
          <w:rFonts w:ascii="Verdana" w:hAnsi="Verdana" w:cs="Arial"/>
        </w:rPr>
      </w:pPr>
    </w:p>
    <w:p w:rsidR="008C3487" w:rsidRPr="00F616E7" w:rsidRDefault="008C3487" w:rsidP="008C3487">
      <w:pPr>
        <w:rPr>
          <w:rFonts w:ascii="Verdana" w:hAnsi="Verdana" w:cs="Arial"/>
        </w:rPr>
      </w:pPr>
      <w:r w:rsidRPr="00F616E7">
        <w:rPr>
          <w:rFonts w:ascii="Verdana" w:hAnsi="Verdana" w:cs="Arial"/>
        </w:rPr>
        <w:t>“</w:t>
      </w:r>
      <w:r w:rsidR="00D91311" w:rsidRPr="00F616E7">
        <w:rPr>
          <w:rFonts w:ascii="Verdana" w:hAnsi="Verdana" w:cs="Arial"/>
        </w:rPr>
        <w:t>Pitch Tender</w:t>
      </w:r>
      <w:r w:rsidRPr="00F616E7">
        <w:rPr>
          <w:rFonts w:ascii="Verdana" w:hAnsi="Verdana" w:cs="Arial"/>
        </w:rPr>
        <w:t xml:space="preserve"> - [ADD COMPANY NAME]”</w:t>
      </w:r>
    </w:p>
    <w:p w:rsidR="004E5579" w:rsidRPr="00F616E7" w:rsidRDefault="004E5579" w:rsidP="004E5579">
      <w:pPr>
        <w:rPr>
          <w:rFonts w:ascii="Verdana" w:hAnsi="Verdana" w:cs="Arial"/>
        </w:rPr>
      </w:pPr>
    </w:p>
    <w:p w:rsidR="00EB7B6E" w:rsidRPr="00F616E7" w:rsidRDefault="004E5579" w:rsidP="00621B06">
      <w:pPr>
        <w:rPr>
          <w:rFonts w:ascii="Verdana" w:hAnsi="Verdana" w:cs="Arial"/>
        </w:rPr>
      </w:pPr>
      <w:r w:rsidRPr="00F616E7">
        <w:rPr>
          <w:rFonts w:ascii="Verdana" w:hAnsi="Verdana" w:cs="Arial"/>
        </w:rPr>
        <w:t xml:space="preserve"> </w:t>
      </w:r>
    </w:p>
    <w:p w:rsidR="004F2BB8" w:rsidRPr="00F616E7" w:rsidRDefault="004F2BB8" w:rsidP="00500910">
      <w:pPr>
        <w:spacing w:after="200" w:line="276" w:lineRule="auto"/>
        <w:contextualSpacing/>
        <w:rPr>
          <w:rFonts w:ascii="Verdana" w:eastAsia="Calibri" w:hAnsi="Verdana"/>
          <w:b/>
          <w:lang w:eastAsia="en-US"/>
        </w:rPr>
      </w:pPr>
      <w:r w:rsidRPr="00F616E7">
        <w:rPr>
          <w:rFonts w:ascii="Verdana" w:eastAsia="Calibri" w:hAnsi="Verdana"/>
          <w:b/>
          <w:lang w:eastAsia="en-US"/>
        </w:rPr>
        <w:t>Timescales</w:t>
      </w:r>
    </w:p>
    <w:p w:rsidR="004F2BB8" w:rsidRPr="00F616E7" w:rsidRDefault="004F2BB8" w:rsidP="004F2BB8">
      <w:pPr>
        <w:spacing w:after="200" w:line="276" w:lineRule="auto"/>
        <w:contextualSpacing/>
        <w:rPr>
          <w:rFonts w:ascii="Verdana" w:eastAsia="Calibri" w:hAnsi="Verdana"/>
          <w:lang w:eastAsia="en-US"/>
        </w:rPr>
      </w:pPr>
      <w:r w:rsidRPr="00F616E7">
        <w:rPr>
          <w:rFonts w:ascii="Verdana" w:eastAsia="Calibri" w:hAnsi="Verdana"/>
          <w:lang w:eastAsia="en-US"/>
        </w:rPr>
        <w:t>The proposed key dates for this project are:</w:t>
      </w:r>
    </w:p>
    <w:p w:rsidR="00D91311" w:rsidRPr="00F616E7" w:rsidRDefault="00D91311" w:rsidP="004F2BB8">
      <w:pPr>
        <w:spacing w:after="200" w:line="276" w:lineRule="auto"/>
        <w:contextualSpacing/>
        <w:rPr>
          <w:rFonts w:ascii="Verdana" w:eastAsia="Calibri" w:hAnsi="Verdana"/>
          <w:lang w:eastAsia="en-US"/>
        </w:rPr>
      </w:pPr>
    </w:p>
    <w:tbl>
      <w:tblPr>
        <w:tblStyle w:val="TableGrid"/>
        <w:tblW w:w="0" w:type="auto"/>
        <w:tblInd w:w="0" w:type="dxa"/>
        <w:tblLook w:val="04A0" w:firstRow="1" w:lastRow="0" w:firstColumn="1" w:lastColumn="0" w:noHBand="0" w:noVBand="1"/>
      </w:tblPr>
      <w:tblGrid>
        <w:gridCol w:w="2093"/>
        <w:gridCol w:w="7149"/>
      </w:tblGrid>
      <w:tr w:rsidR="00D91311" w:rsidRPr="00F616E7" w:rsidTr="00404022">
        <w:tc>
          <w:tcPr>
            <w:tcW w:w="2093" w:type="dxa"/>
          </w:tcPr>
          <w:p w:rsidR="00D91311" w:rsidRPr="00F616E7" w:rsidRDefault="00D91311" w:rsidP="00404022">
            <w:pPr>
              <w:rPr>
                <w:rFonts w:ascii="Verdana" w:hAnsi="Verdana"/>
                <w:b/>
              </w:rPr>
            </w:pPr>
            <w:r w:rsidRPr="00F616E7">
              <w:rPr>
                <w:rFonts w:ascii="Verdana" w:hAnsi="Verdana"/>
                <w:b/>
              </w:rPr>
              <w:t xml:space="preserve">Dates </w:t>
            </w:r>
          </w:p>
        </w:tc>
        <w:tc>
          <w:tcPr>
            <w:tcW w:w="7149" w:type="dxa"/>
          </w:tcPr>
          <w:p w:rsidR="00D91311" w:rsidRPr="00F616E7" w:rsidRDefault="00D91311" w:rsidP="00404022">
            <w:pPr>
              <w:rPr>
                <w:rFonts w:ascii="Verdana" w:hAnsi="Verdana"/>
                <w:b/>
              </w:rPr>
            </w:pPr>
            <w:r w:rsidRPr="00F616E7">
              <w:rPr>
                <w:rFonts w:ascii="Verdana" w:hAnsi="Verdana"/>
                <w:b/>
              </w:rPr>
              <w:t xml:space="preserve">Milestone </w:t>
            </w:r>
          </w:p>
        </w:tc>
      </w:tr>
      <w:tr w:rsidR="00D91311" w:rsidRPr="00F616E7" w:rsidTr="00404022">
        <w:tc>
          <w:tcPr>
            <w:tcW w:w="2093" w:type="dxa"/>
          </w:tcPr>
          <w:p w:rsidR="00D91311" w:rsidRPr="00F616E7" w:rsidRDefault="00571C9D" w:rsidP="00404022">
            <w:pPr>
              <w:rPr>
                <w:rFonts w:ascii="Verdana" w:hAnsi="Verdana"/>
              </w:rPr>
            </w:pPr>
            <w:r>
              <w:rPr>
                <w:rFonts w:ascii="Verdana" w:hAnsi="Verdana"/>
              </w:rPr>
              <w:t>16</w:t>
            </w:r>
            <w:r w:rsidR="00D91311" w:rsidRPr="00F616E7">
              <w:rPr>
                <w:rFonts w:ascii="Verdana" w:hAnsi="Verdana"/>
              </w:rPr>
              <w:t xml:space="preserve"> June – 30 June 12 noon</w:t>
            </w:r>
          </w:p>
        </w:tc>
        <w:tc>
          <w:tcPr>
            <w:tcW w:w="7149" w:type="dxa"/>
          </w:tcPr>
          <w:p w:rsidR="00D91311" w:rsidRPr="00F616E7" w:rsidRDefault="00D91311" w:rsidP="00D91311">
            <w:pPr>
              <w:pStyle w:val="ListParagraph"/>
              <w:numPr>
                <w:ilvl w:val="0"/>
                <w:numId w:val="45"/>
              </w:numPr>
              <w:rPr>
                <w:rFonts w:ascii="Verdana" w:hAnsi="Verdana"/>
              </w:rPr>
            </w:pPr>
            <w:r w:rsidRPr="00F616E7">
              <w:rPr>
                <w:rFonts w:ascii="Verdana" w:hAnsi="Verdana"/>
              </w:rPr>
              <w:t>The opportunity to ask q</w:t>
            </w:r>
            <w:r w:rsidR="00571C9D">
              <w:rPr>
                <w:rFonts w:ascii="Verdana" w:hAnsi="Verdana"/>
              </w:rPr>
              <w:t>uestions will be open between 16</w:t>
            </w:r>
            <w:r w:rsidRPr="00F616E7">
              <w:rPr>
                <w:rFonts w:ascii="Verdana" w:hAnsi="Verdana"/>
              </w:rPr>
              <w:t xml:space="preserve">-30 </w:t>
            </w:r>
            <w:proofErr w:type="gramStart"/>
            <w:r w:rsidRPr="00F616E7">
              <w:rPr>
                <w:rFonts w:ascii="Verdana" w:hAnsi="Verdana"/>
              </w:rPr>
              <w:t>June</w:t>
            </w:r>
            <w:proofErr w:type="gramEnd"/>
            <w:r w:rsidRPr="00F616E7">
              <w:rPr>
                <w:rFonts w:ascii="Verdana" w:hAnsi="Verdana"/>
              </w:rPr>
              <w:t>.</w:t>
            </w:r>
            <w:r w:rsidR="00571C9D">
              <w:rPr>
                <w:rFonts w:ascii="Verdana" w:hAnsi="Verdana"/>
              </w:rPr>
              <w:t xml:space="preserve"> </w:t>
            </w:r>
            <w:r w:rsidRPr="00F616E7">
              <w:rPr>
                <w:rFonts w:ascii="Verdana" w:hAnsi="Verdana"/>
              </w:rPr>
              <w:t xml:space="preserve"> All questions</w:t>
            </w:r>
            <w:r w:rsidR="00571C9D">
              <w:rPr>
                <w:rFonts w:ascii="Verdana" w:hAnsi="Verdana"/>
              </w:rPr>
              <w:t xml:space="preserve"> and responses</w:t>
            </w:r>
            <w:r w:rsidRPr="00F616E7">
              <w:rPr>
                <w:rFonts w:ascii="Verdana" w:hAnsi="Verdana"/>
              </w:rPr>
              <w:t xml:space="preserve"> will be anonymously shared with all agencies</w:t>
            </w:r>
            <w:r w:rsidR="00571C9D">
              <w:rPr>
                <w:rFonts w:ascii="Verdana" w:hAnsi="Verdana"/>
              </w:rPr>
              <w:t>.</w:t>
            </w:r>
            <w:r w:rsidRPr="00F616E7">
              <w:rPr>
                <w:rFonts w:ascii="Verdana" w:hAnsi="Verdana"/>
              </w:rPr>
              <w:t xml:space="preserve"> </w:t>
            </w:r>
          </w:p>
          <w:p w:rsidR="00D91311" w:rsidRPr="00F616E7" w:rsidRDefault="00D91311" w:rsidP="00D91311">
            <w:pPr>
              <w:pStyle w:val="NoSpacing"/>
              <w:numPr>
                <w:ilvl w:val="0"/>
                <w:numId w:val="45"/>
              </w:numPr>
              <w:rPr>
                <w:rFonts w:ascii="Verdana" w:hAnsi="Verdana"/>
              </w:rPr>
            </w:pPr>
            <w:r w:rsidRPr="00F616E7">
              <w:rPr>
                <w:rFonts w:ascii="Verdana" w:hAnsi="Verdana"/>
              </w:rPr>
              <w:t xml:space="preserve">All questions are to be sent to </w:t>
            </w:r>
            <w:hyperlink r:id="rId21" w:history="1">
              <w:r w:rsidRPr="00F616E7">
                <w:rPr>
                  <w:rStyle w:val="Hyperlink"/>
                  <w:rFonts w:ascii="Verdana" w:hAnsi="Verdana"/>
                </w:rPr>
                <w:t>info@cioslep.com</w:t>
              </w:r>
            </w:hyperlink>
            <w:r w:rsidRPr="00F616E7">
              <w:rPr>
                <w:rFonts w:ascii="Verdana" w:hAnsi="Verdana"/>
              </w:rPr>
              <w:t xml:space="preserve"> </w:t>
            </w:r>
            <w:r w:rsidRPr="00F616E7">
              <w:rPr>
                <w:rStyle w:val="Hyperlink"/>
                <w:rFonts w:ascii="Verdana" w:hAnsi="Verdana"/>
              </w:rPr>
              <w:t xml:space="preserve"> </w:t>
            </w:r>
          </w:p>
        </w:tc>
      </w:tr>
      <w:tr w:rsidR="00D91311" w:rsidRPr="00F616E7" w:rsidTr="00404022">
        <w:tc>
          <w:tcPr>
            <w:tcW w:w="2093" w:type="dxa"/>
          </w:tcPr>
          <w:p w:rsidR="00D91311" w:rsidRPr="00F616E7" w:rsidRDefault="00D91311" w:rsidP="00D91311">
            <w:pPr>
              <w:rPr>
                <w:rFonts w:ascii="Verdana" w:hAnsi="Verdana"/>
              </w:rPr>
            </w:pPr>
            <w:r w:rsidRPr="00F616E7">
              <w:rPr>
                <w:rFonts w:ascii="Verdana" w:hAnsi="Verdana"/>
              </w:rPr>
              <w:t>5 July by 12 noon</w:t>
            </w:r>
          </w:p>
        </w:tc>
        <w:tc>
          <w:tcPr>
            <w:tcW w:w="7149" w:type="dxa"/>
          </w:tcPr>
          <w:p w:rsidR="00D91311" w:rsidRPr="00F616E7" w:rsidRDefault="00571C9D" w:rsidP="00F616E7">
            <w:pPr>
              <w:pStyle w:val="ListParagraph"/>
              <w:numPr>
                <w:ilvl w:val="0"/>
                <w:numId w:val="46"/>
              </w:numPr>
              <w:rPr>
                <w:rStyle w:val="Hyperlink"/>
                <w:rFonts w:ascii="Verdana" w:hAnsi="Verdana"/>
              </w:rPr>
            </w:pPr>
            <w:r>
              <w:rPr>
                <w:rFonts w:ascii="Verdana" w:hAnsi="Verdana"/>
              </w:rPr>
              <w:t>Responses</w:t>
            </w:r>
            <w:r w:rsidR="00D91311" w:rsidRPr="00F616E7">
              <w:rPr>
                <w:rFonts w:ascii="Verdana" w:hAnsi="Verdana"/>
              </w:rPr>
              <w:t xml:space="preserve"> to be sent electronically to </w:t>
            </w:r>
            <w:hyperlink r:id="rId22" w:history="1">
              <w:r w:rsidR="00D91311" w:rsidRPr="00F616E7">
                <w:rPr>
                  <w:rStyle w:val="Hyperlink"/>
                  <w:rFonts w:ascii="Verdana" w:hAnsi="Verdana"/>
                </w:rPr>
                <w:t>info@cioslep.com</w:t>
              </w:r>
            </w:hyperlink>
            <w:r w:rsidR="00D91311" w:rsidRPr="00F616E7">
              <w:rPr>
                <w:rStyle w:val="Hyperlink"/>
                <w:rFonts w:ascii="Verdana" w:hAnsi="Verdana"/>
              </w:rPr>
              <w:t xml:space="preserve"> </w:t>
            </w:r>
          </w:p>
          <w:p w:rsidR="00D91311" w:rsidRPr="00F616E7" w:rsidRDefault="00D91311" w:rsidP="00D91311">
            <w:pPr>
              <w:pStyle w:val="ListParagraph"/>
              <w:numPr>
                <w:ilvl w:val="1"/>
                <w:numId w:val="44"/>
              </w:numPr>
              <w:rPr>
                <w:rFonts w:ascii="Verdana" w:hAnsi="Verdana"/>
              </w:rPr>
            </w:pPr>
            <w:r w:rsidRPr="00F616E7">
              <w:rPr>
                <w:rStyle w:val="Hyperlink"/>
                <w:rFonts w:ascii="Verdana" w:hAnsi="Verdana"/>
                <w:color w:val="auto"/>
                <w:u w:val="none"/>
              </w:rPr>
              <w:t>Emails, links and PDFs only, we cannot open Dropbox or similar sharing software</w:t>
            </w:r>
          </w:p>
        </w:tc>
      </w:tr>
      <w:tr w:rsidR="00D91311" w:rsidRPr="00F616E7" w:rsidTr="00404022">
        <w:tc>
          <w:tcPr>
            <w:tcW w:w="2093" w:type="dxa"/>
          </w:tcPr>
          <w:p w:rsidR="00D91311" w:rsidRPr="00F616E7" w:rsidRDefault="00D91311" w:rsidP="00404022">
            <w:pPr>
              <w:rPr>
                <w:rFonts w:ascii="Verdana" w:hAnsi="Verdana"/>
              </w:rPr>
            </w:pPr>
            <w:r w:rsidRPr="00F616E7">
              <w:rPr>
                <w:rFonts w:ascii="Verdana" w:hAnsi="Verdana"/>
              </w:rPr>
              <w:t>w/c 10 July (Date TBC)</w:t>
            </w:r>
          </w:p>
        </w:tc>
        <w:tc>
          <w:tcPr>
            <w:tcW w:w="7149" w:type="dxa"/>
          </w:tcPr>
          <w:p w:rsidR="00D91311" w:rsidRPr="00F616E7" w:rsidRDefault="00D91311" w:rsidP="00D91311">
            <w:pPr>
              <w:pStyle w:val="ListParagraph"/>
              <w:numPr>
                <w:ilvl w:val="0"/>
                <w:numId w:val="43"/>
              </w:numPr>
              <w:rPr>
                <w:rFonts w:ascii="Verdana" w:hAnsi="Verdana"/>
              </w:rPr>
            </w:pPr>
            <w:r w:rsidRPr="00F616E7">
              <w:rPr>
                <w:rFonts w:ascii="Verdana" w:hAnsi="Verdana"/>
              </w:rPr>
              <w:t>Inception meeting with LEP exec and selected Board Directors to define parameters of the work</w:t>
            </w:r>
          </w:p>
          <w:p w:rsidR="00D91311" w:rsidRPr="00F616E7" w:rsidRDefault="00D91311" w:rsidP="00D91311">
            <w:pPr>
              <w:pStyle w:val="ListParagraph"/>
              <w:numPr>
                <w:ilvl w:val="1"/>
                <w:numId w:val="43"/>
              </w:numPr>
              <w:rPr>
                <w:rFonts w:ascii="Verdana" w:hAnsi="Verdana"/>
              </w:rPr>
            </w:pPr>
            <w:r w:rsidRPr="00F616E7">
              <w:rPr>
                <w:rFonts w:ascii="Verdana" w:hAnsi="Verdana"/>
              </w:rPr>
              <w:lastRenderedPageBreak/>
              <w:t xml:space="preserve">This will be a minimum of 2 hours in Truro, Cornwall. Any expected costs to attend the meeting should be considered and included within your budget. </w:t>
            </w:r>
            <w:r w:rsidRPr="00F616E7">
              <w:rPr>
                <w:rFonts w:ascii="Verdana" w:hAnsi="Verdana"/>
                <w:u w:val="single"/>
              </w:rPr>
              <w:t>No additional claims for expenses and travel will be accepted.</w:t>
            </w:r>
            <w:r w:rsidRPr="00F616E7">
              <w:rPr>
                <w:rFonts w:ascii="Verdana" w:hAnsi="Verdana"/>
              </w:rPr>
              <w:t xml:space="preserve"> </w:t>
            </w:r>
            <w:r w:rsidR="001E6B6D">
              <w:rPr>
                <w:rFonts w:ascii="Verdana" w:hAnsi="Verdana"/>
              </w:rPr>
              <w:t xml:space="preserve">This date is flexible should an agency need to travel. </w:t>
            </w:r>
          </w:p>
          <w:p w:rsidR="00D91311" w:rsidRPr="00F616E7" w:rsidRDefault="00D91311" w:rsidP="00D91311">
            <w:pPr>
              <w:pStyle w:val="NoSpacing"/>
              <w:numPr>
                <w:ilvl w:val="0"/>
                <w:numId w:val="42"/>
              </w:numPr>
              <w:rPr>
                <w:rFonts w:ascii="Verdana" w:hAnsi="Verdana"/>
              </w:rPr>
            </w:pPr>
            <w:r w:rsidRPr="00F616E7">
              <w:rPr>
                <w:rFonts w:ascii="Verdana" w:hAnsi="Verdana"/>
              </w:rPr>
              <w:t xml:space="preserve">LEP to give design agency copywriter 500 words to edit </w:t>
            </w:r>
            <w:r w:rsidR="00571C9D">
              <w:rPr>
                <w:rFonts w:ascii="Verdana" w:hAnsi="Verdana"/>
              </w:rPr>
              <w:t>and agree tone</w:t>
            </w:r>
          </w:p>
        </w:tc>
      </w:tr>
      <w:tr w:rsidR="00D91311" w:rsidRPr="00F616E7" w:rsidTr="00404022">
        <w:tc>
          <w:tcPr>
            <w:tcW w:w="2093" w:type="dxa"/>
          </w:tcPr>
          <w:p w:rsidR="00D91311" w:rsidRPr="00F616E7" w:rsidRDefault="00D91311" w:rsidP="00D91311">
            <w:pPr>
              <w:rPr>
                <w:rFonts w:ascii="Verdana" w:hAnsi="Verdana"/>
              </w:rPr>
            </w:pPr>
            <w:r w:rsidRPr="00F616E7">
              <w:rPr>
                <w:rFonts w:ascii="Verdana" w:hAnsi="Verdana"/>
              </w:rPr>
              <w:lastRenderedPageBreak/>
              <w:t>w/c 17 July (Date TBC)</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Agency to produce 3 mood boards showcasing different design ideas</w:t>
            </w:r>
            <w:r w:rsidR="001E6B6D">
              <w:rPr>
                <w:rFonts w:ascii="Verdana" w:hAnsi="Verdana"/>
              </w:rPr>
              <w:t xml:space="preserve"> (ensure they are three different ideas, not variations on a theme)</w:t>
            </w:r>
          </w:p>
          <w:p w:rsidR="00D91311" w:rsidRPr="00F616E7" w:rsidRDefault="00D91311" w:rsidP="00D91311">
            <w:pPr>
              <w:pStyle w:val="NoSpacing"/>
              <w:numPr>
                <w:ilvl w:val="0"/>
                <w:numId w:val="42"/>
              </w:numPr>
              <w:rPr>
                <w:rFonts w:ascii="Verdana" w:hAnsi="Verdana"/>
              </w:rPr>
            </w:pPr>
            <w:r w:rsidRPr="00F616E7">
              <w:rPr>
                <w:rFonts w:ascii="Verdana" w:hAnsi="Verdana"/>
              </w:rPr>
              <w:t xml:space="preserve">Copywriter presents edited words to showcase style, tone and language of work </w:t>
            </w:r>
          </w:p>
          <w:p w:rsidR="00D91311" w:rsidRPr="00F616E7" w:rsidRDefault="00D91311" w:rsidP="00D91311">
            <w:pPr>
              <w:pStyle w:val="NoSpacing"/>
              <w:numPr>
                <w:ilvl w:val="1"/>
                <w:numId w:val="42"/>
              </w:numPr>
              <w:rPr>
                <w:rFonts w:ascii="Verdana" w:hAnsi="Verdana"/>
              </w:rPr>
            </w:pPr>
            <w:r w:rsidRPr="00F616E7">
              <w:rPr>
                <w:rFonts w:ascii="Verdana" w:hAnsi="Verdana"/>
              </w:rPr>
              <w:t xml:space="preserve">Both of pieces of work can be submitted electronically if the agency prefers </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w/c 17 July (Date TBC)</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LEP exec give feedback to agency on mood boards and copy</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 xml:space="preserve">w/c 17 July (Date TBC) </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Agency works on document </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N/A</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Reporting: the LEP will need weekly status updates during the design period; this may take the form of a weekly call or emailed report</w:t>
            </w:r>
            <w:r w:rsidR="001E6B6D">
              <w:rPr>
                <w:rFonts w:ascii="Verdana" w:hAnsi="Verdana"/>
              </w:rPr>
              <w:t xml:space="preserve"> by Wednesday pm on any given week</w:t>
            </w:r>
            <w:r w:rsidRPr="00F616E7">
              <w:rPr>
                <w:rFonts w:ascii="Verdana" w:hAnsi="Verdana"/>
              </w:rPr>
              <w:t xml:space="preserve">. The LEP will also provide a single point of contact within the team for the agency </w:t>
            </w:r>
          </w:p>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 Details of the process can be confirmed with the successful agency</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w/c 21 August (Date TBC)</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First full draft submitted to the LEP exec </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w/c 21 August (Date TBC)</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LEP exec give feedback to agency on first full draft </w:t>
            </w:r>
          </w:p>
        </w:tc>
      </w:tr>
      <w:tr w:rsidR="00D91311" w:rsidRPr="00F616E7" w:rsidTr="00404022">
        <w:tc>
          <w:tcPr>
            <w:tcW w:w="2093" w:type="dxa"/>
          </w:tcPr>
          <w:p w:rsidR="00D91311" w:rsidRPr="00F616E7" w:rsidRDefault="00F616E7" w:rsidP="00F616E7">
            <w:pPr>
              <w:rPr>
                <w:rFonts w:ascii="Verdana" w:hAnsi="Verdana"/>
              </w:rPr>
            </w:pPr>
            <w:r w:rsidRPr="00F616E7">
              <w:rPr>
                <w:rFonts w:ascii="Verdana" w:hAnsi="Verdana"/>
              </w:rPr>
              <w:t>w/c 4 September</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Second full draft submitted to the LEP exec with revisions </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 xml:space="preserve">w/c 4 September </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LEP exec give feedback to agency on second full draft </w:t>
            </w:r>
          </w:p>
        </w:tc>
      </w:tr>
      <w:tr w:rsidR="00D91311" w:rsidRPr="00F616E7" w:rsidTr="00404022">
        <w:tc>
          <w:tcPr>
            <w:tcW w:w="2093" w:type="dxa"/>
          </w:tcPr>
          <w:p w:rsidR="00D91311" w:rsidRPr="00F616E7" w:rsidRDefault="00F616E7" w:rsidP="00404022">
            <w:pPr>
              <w:rPr>
                <w:rFonts w:ascii="Verdana" w:hAnsi="Verdana"/>
              </w:rPr>
            </w:pPr>
            <w:r w:rsidRPr="00F616E7">
              <w:rPr>
                <w:rFonts w:ascii="Verdana" w:hAnsi="Verdana"/>
              </w:rPr>
              <w:t xml:space="preserve">w/c 11 September </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Last edits to the document </w:t>
            </w:r>
          </w:p>
        </w:tc>
      </w:tr>
      <w:tr w:rsidR="00D91311" w:rsidRPr="00F616E7" w:rsidTr="00404022">
        <w:tc>
          <w:tcPr>
            <w:tcW w:w="2093" w:type="dxa"/>
          </w:tcPr>
          <w:p w:rsidR="00D91311" w:rsidRPr="001E6B6D" w:rsidRDefault="00F616E7" w:rsidP="00404022">
            <w:pPr>
              <w:rPr>
                <w:rFonts w:ascii="Verdana" w:hAnsi="Verdana"/>
                <w:b/>
              </w:rPr>
            </w:pPr>
            <w:r w:rsidRPr="001E6B6D">
              <w:rPr>
                <w:rFonts w:ascii="Verdana" w:hAnsi="Verdana"/>
                <w:b/>
              </w:rPr>
              <w:t xml:space="preserve">18 September </w:t>
            </w:r>
          </w:p>
        </w:tc>
        <w:tc>
          <w:tcPr>
            <w:tcW w:w="7149" w:type="dxa"/>
          </w:tcPr>
          <w:p w:rsidR="00D91311" w:rsidRPr="00F616E7" w:rsidRDefault="00D91311" w:rsidP="00D91311">
            <w:pPr>
              <w:pStyle w:val="ListParagraph"/>
              <w:numPr>
                <w:ilvl w:val="0"/>
                <w:numId w:val="42"/>
              </w:numPr>
              <w:rPr>
                <w:rFonts w:ascii="Verdana" w:hAnsi="Verdana"/>
              </w:rPr>
            </w:pPr>
            <w:r w:rsidRPr="00F616E7">
              <w:rPr>
                <w:rFonts w:ascii="Verdana" w:hAnsi="Verdana"/>
              </w:rPr>
              <w:t xml:space="preserve">Document submitted and signed off by LEP exec </w:t>
            </w:r>
          </w:p>
        </w:tc>
      </w:tr>
    </w:tbl>
    <w:p w:rsidR="004F2BB8" w:rsidRPr="00F616E7" w:rsidRDefault="004F2BB8" w:rsidP="004F2BB8">
      <w:pPr>
        <w:spacing w:after="200" w:line="276" w:lineRule="auto"/>
        <w:contextualSpacing/>
        <w:rPr>
          <w:rFonts w:ascii="Verdana" w:eastAsia="Calibri" w:hAnsi="Verdana"/>
          <w:lang w:eastAsia="en-US"/>
        </w:rPr>
      </w:pPr>
    </w:p>
    <w:p w:rsidR="004F2BB8" w:rsidRPr="00F616E7" w:rsidRDefault="004F2BB8" w:rsidP="00500910">
      <w:pPr>
        <w:spacing w:after="200" w:line="276" w:lineRule="auto"/>
        <w:contextualSpacing/>
        <w:rPr>
          <w:rFonts w:ascii="Verdana" w:eastAsia="Calibri" w:hAnsi="Verdana"/>
          <w:b/>
          <w:lang w:eastAsia="en-US"/>
        </w:rPr>
      </w:pPr>
      <w:r w:rsidRPr="00F616E7">
        <w:rPr>
          <w:rFonts w:ascii="Verdana" w:eastAsia="Calibri" w:hAnsi="Verdana"/>
          <w:b/>
          <w:lang w:eastAsia="en-US"/>
        </w:rPr>
        <w:t>Evaluation of Bids</w:t>
      </w:r>
    </w:p>
    <w:p w:rsidR="004F2BB8" w:rsidRPr="00F616E7" w:rsidRDefault="004F2BB8" w:rsidP="004F2BB8">
      <w:pPr>
        <w:spacing w:line="276" w:lineRule="auto"/>
        <w:rPr>
          <w:rFonts w:ascii="Verdana" w:hAnsi="Verdana" w:cs="Arial"/>
        </w:rPr>
      </w:pPr>
      <w:r w:rsidRPr="00F616E7">
        <w:rPr>
          <w:rFonts w:ascii="Verdana" w:eastAsia="Calibri" w:hAnsi="Verdana"/>
          <w:lang w:eastAsia="en-US"/>
        </w:rPr>
        <w:t xml:space="preserve">The submission will be considered by an assessment panel </w:t>
      </w:r>
      <w:r w:rsidR="001D249B" w:rsidRPr="00F616E7">
        <w:rPr>
          <w:rFonts w:ascii="Verdana" w:eastAsia="Calibri" w:hAnsi="Verdana"/>
          <w:lang w:eastAsia="en-US"/>
        </w:rPr>
        <w:t>consisting of at least three</w:t>
      </w:r>
      <w:r w:rsidRPr="00F616E7">
        <w:rPr>
          <w:rFonts w:ascii="Verdana" w:eastAsia="Calibri" w:hAnsi="Verdana"/>
          <w:lang w:eastAsia="en-US"/>
        </w:rPr>
        <w:t xml:space="preserve"> representatives of Cornwall Council</w:t>
      </w:r>
      <w:r w:rsidR="008915EE" w:rsidRPr="00F616E7">
        <w:rPr>
          <w:rFonts w:ascii="Verdana" w:eastAsia="Calibri" w:hAnsi="Verdana"/>
          <w:lang w:eastAsia="en-US"/>
        </w:rPr>
        <w:t>,</w:t>
      </w:r>
      <w:r w:rsidR="008C3487" w:rsidRPr="00F616E7">
        <w:rPr>
          <w:rFonts w:ascii="Verdana" w:eastAsia="Calibri" w:hAnsi="Verdana"/>
          <w:lang w:eastAsia="en-US"/>
        </w:rPr>
        <w:t xml:space="preserve"> </w:t>
      </w:r>
      <w:r w:rsidR="00B2084E" w:rsidRPr="00F616E7">
        <w:rPr>
          <w:rFonts w:ascii="Verdana" w:eastAsia="Calibri" w:hAnsi="Verdana"/>
          <w:lang w:eastAsia="en-US"/>
        </w:rPr>
        <w:t>CIoS LEP</w:t>
      </w:r>
      <w:r w:rsidR="00D91311" w:rsidRPr="00F616E7">
        <w:rPr>
          <w:rFonts w:ascii="Verdana" w:eastAsia="Calibri" w:hAnsi="Verdana"/>
          <w:lang w:eastAsia="en-US"/>
        </w:rPr>
        <w:t xml:space="preserve"> exec and LEP Board</w:t>
      </w:r>
      <w:r w:rsidRPr="00F616E7">
        <w:rPr>
          <w:rFonts w:ascii="Verdana" w:eastAsia="Calibri" w:hAnsi="Verdana"/>
          <w:lang w:eastAsia="en-US"/>
        </w:rPr>
        <w:t xml:space="preserve">. </w:t>
      </w:r>
      <w:r w:rsidR="00DE4771" w:rsidRPr="00F616E7">
        <w:rPr>
          <w:rFonts w:ascii="Verdana" w:hAnsi="Verdana" w:cs="Arial"/>
        </w:rPr>
        <w:t>The bids will be assessed using the quality submission and fee submitted with the tender that is considered to be the most economically advantageous tender selected.</w:t>
      </w:r>
    </w:p>
    <w:p w:rsidR="00DE4771" w:rsidRPr="00F616E7" w:rsidRDefault="00DE4771" w:rsidP="004F2BB8">
      <w:pPr>
        <w:spacing w:line="276" w:lineRule="auto"/>
        <w:rPr>
          <w:rFonts w:ascii="Verdana" w:eastAsia="Calibri" w:hAnsi="Verdana"/>
          <w:lang w:eastAsia="en-US"/>
        </w:rPr>
      </w:pPr>
    </w:p>
    <w:p w:rsidR="004F2BB8" w:rsidRPr="00F616E7" w:rsidRDefault="004F2BB8" w:rsidP="00500910">
      <w:pPr>
        <w:spacing w:after="200" w:line="276" w:lineRule="auto"/>
        <w:contextualSpacing/>
        <w:rPr>
          <w:rFonts w:ascii="Verdana" w:eastAsia="Calibri" w:hAnsi="Verdana"/>
          <w:b/>
          <w:lang w:eastAsia="en-US"/>
        </w:rPr>
      </w:pPr>
      <w:r w:rsidRPr="00F616E7">
        <w:rPr>
          <w:rFonts w:ascii="Verdana" w:eastAsia="Calibri" w:hAnsi="Verdana"/>
          <w:b/>
          <w:lang w:eastAsia="en-US"/>
        </w:rPr>
        <w:t xml:space="preserve">Invoicing Arrangements </w:t>
      </w:r>
    </w:p>
    <w:p w:rsidR="004F2BB8" w:rsidRPr="00F616E7" w:rsidRDefault="004F2BB8" w:rsidP="004F2BB8">
      <w:pPr>
        <w:spacing w:after="200" w:line="276" w:lineRule="auto"/>
        <w:rPr>
          <w:rFonts w:ascii="Verdana" w:eastAsia="Calibri" w:hAnsi="Verdana"/>
          <w:lang w:eastAsia="en-US"/>
        </w:rPr>
      </w:pPr>
      <w:r w:rsidRPr="00F616E7">
        <w:rPr>
          <w:rFonts w:ascii="Verdana" w:eastAsia="Calibri" w:hAnsi="Verdana"/>
          <w:lang w:eastAsia="en-US"/>
        </w:rPr>
        <w:lastRenderedPageBreak/>
        <w:t>Invoicing arrangements and payment terms will be agreed prior to contract.</w:t>
      </w:r>
    </w:p>
    <w:p w:rsidR="004F2BB8" w:rsidRPr="00F616E7" w:rsidRDefault="004F2BB8" w:rsidP="00500910">
      <w:pPr>
        <w:spacing w:after="200" w:line="276" w:lineRule="auto"/>
        <w:contextualSpacing/>
        <w:rPr>
          <w:rFonts w:ascii="Verdana" w:eastAsia="Calibri" w:hAnsi="Verdana"/>
          <w:b/>
          <w:lang w:eastAsia="en-US"/>
        </w:rPr>
      </w:pPr>
      <w:r w:rsidRPr="00F616E7">
        <w:rPr>
          <w:rFonts w:ascii="Verdana" w:eastAsia="Calibri" w:hAnsi="Verdana"/>
          <w:b/>
          <w:lang w:eastAsia="en-US"/>
        </w:rPr>
        <w:t>Terms and Conditions</w:t>
      </w:r>
    </w:p>
    <w:p w:rsidR="008C3487" w:rsidRPr="00F616E7" w:rsidRDefault="008C3487" w:rsidP="00500910">
      <w:pPr>
        <w:spacing w:after="200" w:line="276" w:lineRule="auto"/>
        <w:contextualSpacing/>
        <w:rPr>
          <w:rFonts w:ascii="Verdana" w:eastAsia="Calibri" w:hAnsi="Verdana"/>
          <w:b/>
          <w:lang w:eastAsia="en-US"/>
        </w:rPr>
      </w:pPr>
    </w:p>
    <w:p w:rsidR="004F2BB8" w:rsidRPr="00F616E7" w:rsidRDefault="004F2BB8" w:rsidP="004F2BB8">
      <w:pPr>
        <w:spacing w:after="200" w:line="276" w:lineRule="auto"/>
        <w:contextualSpacing/>
        <w:rPr>
          <w:rFonts w:ascii="Verdana" w:hAnsi="Verdana"/>
        </w:rPr>
      </w:pPr>
      <w:r w:rsidRPr="00F616E7">
        <w:rPr>
          <w:rFonts w:ascii="Verdana" w:hAnsi="Verdana"/>
        </w:rPr>
        <w:t>In the event that we decide to move forward with your company, an order will be placed with you subject to Cornwall Council’s Terms and Conditions</w:t>
      </w:r>
      <w:r w:rsidR="000D2926" w:rsidRPr="00F616E7">
        <w:rPr>
          <w:rFonts w:ascii="Verdana" w:hAnsi="Verdana"/>
        </w:rPr>
        <w:t>,</w:t>
      </w:r>
      <w:r w:rsidRPr="00F616E7">
        <w:rPr>
          <w:rFonts w:ascii="Verdana" w:hAnsi="Verdana"/>
        </w:rPr>
        <w:t xml:space="preserve"> a copy of which </w:t>
      </w:r>
      <w:r w:rsidR="001D249B" w:rsidRPr="00F616E7">
        <w:rPr>
          <w:rFonts w:ascii="Verdana" w:hAnsi="Verdana"/>
        </w:rPr>
        <w:t>is</w:t>
      </w:r>
      <w:r w:rsidR="008975E6" w:rsidRPr="00F616E7">
        <w:rPr>
          <w:rFonts w:ascii="Verdana" w:hAnsi="Verdana"/>
        </w:rPr>
        <w:t xml:space="preserve"> </w:t>
      </w:r>
      <w:r w:rsidR="000D2926" w:rsidRPr="00F616E7">
        <w:rPr>
          <w:rFonts w:ascii="Verdana" w:hAnsi="Verdana"/>
        </w:rPr>
        <w:t>attached</w:t>
      </w:r>
      <w:r w:rsidRPr="00F616E7">
        <w:rPr>
          <w:rFonts w:ascii="Verdana" w:hAnsi="Verdana"/>
        </w:rPr>
        <w:t xml:space="preserve">. </w:t>
      </w:r>
    </w:p>
    <w:p w:rsidR="004F2BB8" w:rsidRPr="00F616E7" w:rsidRDefault="004F2BB8" w:rsidP="004F2BB8">
      <w:pPr>
        <w:autoSpaceDE w:val="0"/>
        <w:autoSpaceDN w:val="0"/>
        <w:adjustRightInd w:val="0"/>
        <w:rPr>
          <w:rFonts w:ascii="Verdana" w:hAnsi="Verdana" w:cs="Arial"/>
          <w:lang w:val="en-US"/>
        </w:rPr>
      </w:pPr>
    </w:p>
    <w:p w:rsidR="006D20B1" w:rsidRPr="00F616E7" w:rsidRDefault="006D20B1">
      <w:pPr>
        <w:autoSpaceDE w:val="0"/>
        <w:autoSpaceDN w:val="0"/>
        <w:adjustRightInd w:val="0"/>
        <w:rPr>
          <w:rFonts w:ascii="Verdana" w:hAnsi="Verdana" w:cs="Arial"/>
          <w:lang w:val="en-US"/>
        </w:rPr>
      </w:pPr>
    </w:p>
    <w:p w:rsidR="006D20B1" w:rsidRPr="00F616E7" w:rsidRDefault="006D20B1">
      <w:pPr>
        <w:autoSpaceDE w:val="0"/>
        <w:autoSpaceDN w:val="0"/>
        <w:adjustRightInd w:val="0"/>
        <w:rPr>
          <w:rFonts w:ascii="Verdana" w:hAnsi="Verdana" w:cs="Arial"/>
          <w:lang w:val="en-US"/>
        </w:rPr>
      </w:pPr>
      <w:r w:rsidRPr="00F616E7">
        <w:rPr>
          <w:rFonts w:ascii="Verdana" w:hAnsi="Verdana" w:cs="Arial"/>
          <w:lang w:val="en-US"/>
        </w:rPr>
        <w:t>Thank you in anticipation.</w:t>
      </w:r>
    </w:p>
    <w:p w:rsidR="006D20B1" w:rsidRPr="00F616E7" w:rsidRDefault="006D20B1">
      <w:pPr>
        <w:autoSpaceDE w:val="0"/>
        <w:autoSpaceDN w:val="0"/>
        <w:adjustRightInd w:val="0"/>
        <w:rPr>
          <w:rFonts w:ascii="Verdana" w:hAnsi="Verdana" w:cs="Arial"/>
          <w:lang w:val="en-US"/>
        </w:rPr>
      </w:pPr>
    </w:p>
    <w:p w:rsidR="006D20B1" w:rsidRPr="00F616E7" w:rsidRDefault="009373BA">
      <w:pPr>
        <w:autoSpaceDE w:val="0"/>
        <w:autoSpaceDN w:val="0"/>
        <w:adjustRightInd w:val="0"/>
        <w:rPr>
          <w:rFonts w:ascii="Verdana" w:hAnsi="Verdana" w:cs="Arial"/>
          <w:lang w:val="en-US"/>
        </w:rPr>
      </w:pPr>
      <w:r w:rsidRPr="00F616E7">
        <w:rPr>
          <w:rFonts w:ascii="Verdana" w:hAnsi="Verdana" w:cs="Arial"/>
          <w:lang w:val="en-US"/>
        </w:rPr>
        <w:t>Yours sincerely</w:t>
      </w:r>
      <w:r w:rsidR="0093248A" w:rsidRPr="00F616E7">
        <w:rPr>
          <w:rFonts w:ascii="Verdana" w:hAnsi="Verdana" w:cs="Arial"/>
          <w:lang w:val="en-US"/>
        </w:rPr>
        <w:t>,</w:t>
      </w:r>
    </w:p>
    <w:p w:rsidR="00DC4546" w:rsidRPr="00F616E7" w:rsidRDefault="001E227A">
      <w:pPr>
        <w:autoSpaceDE w:val="0"/>
        <w:autoSpaceDN w:val="0"/>
        <w:adjustRightInd w:val="0"/>
        <w:rPr>
          <w:rFonts w:ascii="Verdana" w:hAnsi="Verdana" w:cs="Arial"/>
          <w:lang w:val="en-US"/>
        </w:rPr>
      </w:pPr>
      <w:r w:rsidRPr="00F616E7">
        <w:rPr>
          <w:rFonts w:ascii="Verdana" w:hAnsi="Verdana"/>
          <w:noProof/>
        </w:rPr>
        <w:drawing>
          <wp:inline distT="0" distB="0" distL="0" distR="0" wp14:anchorId="46E26A1A" wp14:editId="770D4B3F">
            <wp:extent cx="14382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533400"/>
                    </a:xfrm>
                    <a:prstGeom prst="rect">
                      <a:avLst/>
                    </a:prstGeom>
                    <a:noFill/>
                  </pic:spPr>
                </pic:pic>
              </a:graphicData>
            </a:graphic>
          </wp:inline>
        </w:drawing>
      </w:r>
    </w:p>
    <w:p w:rsidR="00DC4546" w:rsidRPr="00F616E7" w:rsidRDefault="00DC4546">
      <w:pPr>
        <w:autoSpaceDE w:val="0"/>
        <w:autoSpaceDN w:val="0"/>
        <w:adjustRightInd w:val="0"/>
        <w:rPr>
          <w:rFonts w:ascii="Verdana" w:hAnsi="Verdana"/>
        </w:rPr>
      </w:pPr>
    </w:p>
    <w:p w:rsidR="006D20B1" w:rsidRPr="00F616E7" w:rsidRDefault="00B2084E" w:rsidP="00DE4771">
      <w:pPr>
        <w:rPr>
          <w:rFonts w:ascii="Verdana" w:hAnsi="Verdana"/>
        </w:rPr>
      </w:pPr>
      <w:r w:rsidRPr="00F616E7">
        <w:rPr>
          <w:rFonts w:ascii="Verdana" w:hAnsi="Verdana"/>
        </w:rPr>
        <w:t xml:space="preserve">Janet Bowen </w:t>
      </w:r>
    </w:p>
    <w:p w:rsidR="00500910" w:rsidRPr="00F616E7" w:rsidRDefault="001D249B" w:rsidP="00DE4771">
      <w:pPr>
        <w:rPr>
          <w:rFonts w:ascii="Verdana" w:hAnsi="Verdana"/>
        </w:rPr>
      </w:pPr>
      <w:r w:rsidRPr="00F616E7">
        <w:rPr>
          <w:rFonts w:ascii="Verdana" w:hAnsi="Verdana"/>
        </w:rPr>
        <w:t>Economic Programme Officer</w:t>
      </w:r>
    </w:p>
    <w:p w:rsidR="001D249B" w:rsidRPr="00F616E7" w:rsidRDefault="001D249B" w:rsidP="00DE4771">
      <w:pPr>
        <w:rPr>
          <w:rFonts w:ascii="Verdana" w:hAnsi="Verdana"/>
        </w:rPr>
      </w:pPr>
      <w:r w:rsidRPr="00F616E7">
        <w:rPr>
          <w:rFonts w:ascii="Verdana" w:hAnsi="Verdana"/>
        </w:rPr>
        <w:t>Economic Growth Service</w:t>
      </w:r>
    </w:p>
    <w:p w:rsidR="001D249B" w:rsidRPr="00F616E7" w:rsidRDefault="001D249B" w:rsidP="00DE4771">
      <w:pPr>
        <w:rPr>
          <w:rFonts w:ascii="Verdana" w:hAnsi="Verdana"/>
        </w:rPr>
      </w:pPr>
      <w:r w:rsidRPr="00F616E7">
        <w:rPr>
          <w:rFonts w:ascii="Verdana" w:hAnsi="Verdana"/>
        </w:rPr>
        <w:t>Cornwall Council</w:t>
      </w:r>
    </w:p>
    <w:p w:rsidR="00500910" w:rsidRPr="00F616E7" w:rsidRDefault="00500910" w:rsidP="00DE4771">
      <w:pPr>
        <w:rPr>
          <w:rFonts w:ascii="Verdana" w:hAnsi="Verdana"/>
        </w:rPr>
      </w:pPr>
      <w:r w:rsidRPr="00F616E7">
        <w:rPr>
          <w:rFonts w:ascii="Verdana" w:hAnsi="Verdana"/>
        </w:rPr>
        <w:t xml:space="preserve">    </w:t>
      </w:r>
    </w:p>
    <w:sectPr w:rsidR="00500910" w:rsidRPr="00F616E7" w:rsidSect="00307CA8">
      <w:headerReference w:type="default" r:id="rId24"/>
      <w:footerReference w:type="default" r:id="rId25"/>
      <w:pgSz w:w="11904" w:h="16834"/>
      <w:pgMar w:top="2977" w:right="1134" w:bottom="1134" w:left="1134" w:header="709" w:footer="63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B1" w:rsidRDefault="006D20B1">
      <w:r>
        <w:separator/>
      </w:r>
    </w:p>
  </w:endnote>
  <w:endnote w:type="continuationSeparator" w:id="0">
    <w:p w:rsidR="006D20B1" w:rsidRDefault="006D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B1" w:rsidRDefault="009302CD">
    <w:pPr>
      <w:pStyle w:val="Footer"/>
    </w:pPr>
    <w:r>
      <w:rPr>
        <w:noProof/>
      </w:rPr>
      <mc:AlternateContent>
        <mc:Choice Requires="wps">
          <w:drawing>
            <wp:anchor distT="0" distB="0" distL="114300" distR="114300" simplePos="0" relativeHeight="251657728" behindDoc="1" locked="1" layoutInCell="1" allowOverlap="1" wp14:anchorId="3CAF5E78" wp14:editId="2EC7EE8C">
              <wp:simplePos x="0" y="0"/>
              <wp:positionH relativeFrom="column">
                <wp:posOffset>3735705</wp:posOffset>
              </wp:positionH>
              <wp:positionV relativeFrom="page">
                <wp:posOffset>9720580</wp:posOffset>
              </wp:positionV>
              <wp:extent cx="2743200" cy="83121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0B1" w:rsidRDefault="006D20B1">
                          <w:pPr>
                            <w:pStyle w:val="BodyText1"/>
                            <w:spacing w:after="0" w:line="240" w:lineRule="auto"/>
                            <w:rPr>
                              <w:rFonts w:ascii="Verdana" w:hAnsi="Verdana"/>
                              <w:sz w:val="18"/>
                              <w:szCs w:val="18"/>
                            </w:rPr>
                          </w:pPr>
                          <w:r>
                            <w:rPr>
                              <w:rFonts w:ascii="Verdana" w:hAnsi="Verdana"/>
                              <w:sz w:val="18"/>
                              <w:szCs w:val="18"/>
                            </w:rPr>
                            <w:t xml:space="preserve">Cornwall Council, </w:t>
                          </w:r>
                          <w:r w:rsidR="009373BA">
                            <w:rPr>
                              <w:rFonts w:ascii="Verdana" w:hAnsi="Verdana"/>
                              <w:sz w:val="18"/>
                              <w:szCs w:val="18"/>
                            </w:rPr>
                            <w:t>Pydar House</w:t>
                          </w:r>
                          <w:proofErr w:type="gramStart"/>
                          <w:r>
                            <w:rPr>
                              <w:rFonts w:ascii="Verdana" w:hAnsi="Verdana"/>
                              <w:sz w:val="18"/>
                              <w:szCs w:val="18"/>
                            </w:rPr>
                            <w:t>,</w:t>
                          </w:r>
                          <w:proofErr w:type="gramEnd"/>
                          <w:r>
                            <w:rPr>
                              <w:rFonts w:ascii="Verdana" w:hAnsi="Verdana"/>
                              <w:sz w:val="18"/>
                              <w:szCs w:val="18"/>
                            </w:rPr>
                            <w:br/>
                          </w:r>
                          <w:r w:rsidR="009373BA">
                            <w:rPr>
                              <w:rFonts w:ascii="Verdana" w:hAnsi="Verdana"/>
                              <w:sz w:val="18"/>
                              <w:szCs w:val="18"/>
                            </w:rPr>
                            <w:t>Pydar Street</w:t>
                          </w:r>
                          <w:r>
                            <w:rPr>
                              <w:rFonts w:ascii="Verdana" w:hAnsi="Verdana"/>
                              <w:sz w:val="18"/>
                              <w:szCs w:val="18"/>
                            </w:rPr>
                            <w:t xml:space="preserve">, </w:t>
                          </w:r>
                          <w:r w:rsidR="009373BA">
                            <w:rPr>
                              <w:rFonts w:ascii="Verdana" w:hAnsi="Verdana"/>
                              <w:sz w:val="18"/>
                              <w:szCs w:val="18"/>
                            </w:rPr>
                            <w:t>Truro</w:t>
                          </w:r>
                          <w:r>
                            <w:rPr>
                              <w:rFonts w:ascii="Verdana" w:hAnsi="Verdana"/>
                              <w:sz w:val="18"/>
                              <w:szCs w:val="18"/>
                            </w:rPr>
                            <w:t xml:space="preserve">, Cornwall </w:t>
                          </w:r>
                          <w:r w:rsidR="009373BA">
                            <w:rPr>
                              <w:rFonts w:ascii="Verdana" w:hAnsi="Verdana"/>
                              <w:sz w:val="18"/>
                              <w:szCs w:val="18"/>
                            </w:rPr>
                            <w:t>TR1 1XU</w:t>
                          </w:r>
                        </w:p>
                        <w:p w:rsidR="006D20B1" w:rsidRDefault="006D20B1">
                          <w:pPr>
                            <w:pStyle w:val="BodyText1"/>
                            <w:spacing w:before="160" w:after="0" w:line="240" w:lineRule="auto"/>
                            <w:rPr>
                              <w:rFonts w:ascii="Verdana" w:hAnsi="Verdana"/>
                              <w:sz w:val="18"/>
                              <w:szCs w:val="18"/>
                            </w:rPr>
                          </w:pPr>
                          <w:r>
                            <w:rPr>
                              <w:rFonts w:ascii="Verdana" w:hAnsi="Verdana"/>
                              <w:sz w:val="18"/>
                              <w:szCs w:val="18"/>
                            </w:rPr>
                            <w:t>Tel: 0300 1234 100   www.cornwall.gov.uk</w:t>
                          </w:r>
                        </w:p>
                        <w:p w:rsidR="006D20B1" w:rsidRDefault="006D20B1">
                          <w:pPr>
                            <w:spacing w:before="120"/>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15pt;margin-top:765.4pt;width:3in;height:6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6JrA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" filled="f" stroked="f">
              <v:textbox inset="0,0,0,0">
                <w:txbxContent>
                  <w:p w:rsidR="006D20B1" w:rsidRDefault="006D20B1">
                    <w:pPr>
                      <w:pStyle w:val="BodyText1"/>
                      <w:spacing w:after="0" w:line="240" w:lineRule="auto"/>
                      <w:rPr>
                        <w:rFonts w:ascii="Verdana" w:hAnsi="Verdana"/>
                        <w:sz w:val="18"/>
                        <w:szCs w:val="18"/>
                      </w:rPr>
                    </w:pPr>
                    <w:r>
                      <w:rPr>
                        <w:rFonts w:ascii="Verdana" w:hAnsi="Verdana"/>
                        <w:sz w:val="18"/>
                        <w:szCs w:val="18"/>
                      </w:rPr>
                      <w:t xml:space="preserve">Cornwall Council, </w:t>
                    </w:r>
                    <w:r w:rsidR="009373BA">
                      <w:rPr>
                        <w:rFonts w:ascii="Verdana" w:hAnsi="Verdana"/>
                        <w:sz w:val="18"/>
                        <w:szCs w:val="18"/>
                      </w:rPr>
                      <w:t>Pydar House</w:t>
                    </w:r>
                    <w:proofErr w:type="gramStart"/>
                    <w:r>
                      <w:rPr>
                        <w:rFonts w:ascii="Verdana" w:hAnsi="Verdana"/>
                        <w:sz w:val="18"/>
                        <w:szCs w:val="18"/>
                      </w:rPr>
                      <w:t>,</w:t>
                    </w:r>
                    <w:proofErr w:type="gramEnd"/>
                    <w:r>
                      <w:rPr>
                        <w:rFonts w:ascii="Verdana" w:hAnsi="Verdana"/>
                        <w:sz w:val="18"/>
                        <w:szCs w:val="18"/>
                      </w:rPr>
                      <w:br/>
                    </w:r>
                    <w:r w:rsidR="009373BA">
                      <w:rPr>
                        <w:rFonts w:ascii="Verdana" w:hAnsi="Verdana"/>
                        <w:sz w:val="18"/>
                        <w:szCs w:val="18"/>
                      </w:rPr>
                      <w:t>Pydar Street</w:t>
                    </w:r>
                    <w:r>
                      <w:rPr>
                        <w:rFonts w:ascii="Verdana" w:hAnsi="Verdana"/>
                        <w:sz w:val="18"/>
                        <w:szCs w:val="18"/>
                      </w:rPr>
                      <w:t xml:space="preserve">, </w:t>
                    </w:r>
                    <w:r w:rsidR="009373BA">
                      <w:rPr>
                        <w:rFonts w:ascii="Verdana" w:hAnsi="Verdana"/>
                        <w:sz w:val="18"/>
                        <w:szCs w:val="18"/>
                      </w:rPr>
                      <w:t>Truro</w:t>
                    </w:r>
                    <w:r>
                      <w:rPr>
                        <w:rFonts w:ascii="Verdana" w:hAnsi="Verdana"/>
                        <w:sz w:val="18"/>
                        <w:szCs w:val="18"/>
                      </w:rPr>
                      <w:t xml:space="preserve">, Cornwall </w:t>
                    </w:r>
                    <w:r w:rsidR="009373BA">
                      <w:rPr>
                        <w:rFonts w:ascii="Verdana" w:hAnsi="Verdana"/>
                        <w:sz w:val="18"/>
                        <w:szCs w:val="18"/>
                      </w:rPr>
                      <w:t>TR1 1XU</w:t>
                    </w:r>
                  </w:p>
                  <w:p w:rsidR="006D20B1" w:rsidRDefault="006D20B1">
                    <w:pPr>
                      <w:pStyle w:val="BodyText1"/>
                      <w:spacing w:before="160" w:after="0" w:line="240" w:lineRule="auto"/>
                      <w:rPr>
                        <w:rFonts w:ascii="Verdana" w:hAnsi="Verdana"/>
                        <w:sz w:val="18"/>
                        <w:szCs w:val="18"/>
                      </w:rPr>
                    </w:pPr>
                    <w:r>
                      <w:rPr>
                        <w:rFonts w:ascii="Verdana" w:hAnsi="Verdana"/>
                        <w:sz w:val="18"/>
                        <w:szCs w:val="18"/>
                      </w:rPr>
                      <w:t>Tel: 0300 1234 100   www.cornwall.gov.uk</w:t>
                    </w:r>
                  </w:p>
                  <w:p w:rsidR="006D20B1" w:rsidRDefault="006D20B1">
                    <w:pPr>
                      <w:spacing w:before="120"/>
                      <w:rPr>
                        <w:color w:val="000000"/>
                      </w:rPr>
                    </w:pPr>
                  </w:p>
                </w:txbxContent>
              </v:textbox>
              <w10:wrap anchory="page"/>
              <w10:anchorlock/>
            </v:shape>
          </w:pict>
        </mc:Fallback>
      </mc:AlternateContent>
    </w:r>
    <w:r>
      <w:rPr>
        <w:noProof/>
      </w:rPr>
      <w:drawing>
        <wp:inline distT="0" distB="0" distL="0" distR="0" wp14:anchorId="4717393D" wp14:editId="60FBC4D5">
          <wp:extent cx="723900" cy="476250"/>
          <wp:effectExtent l="0" t="0" r="0" b="0"/>
          <wp:docPr id="1" name="Picture 1" descr="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B1" w:rsidRDefault="006D20B1">
      <w:r>
        <w:separator/>
      </w:r>
    </w:p>
  </w:footnote>
  <w:footnote w:type="continuationSeparator" w:id="0">
    <w:p w:rsidR="006D20B1" w:rsidRDefault="006D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10" w:rsidRDefault="00340D3E">
    <w:pPr>
      <w:pStyle w:val="Header"/>
    </w:pPr>
    <w:r>
      <w:rPr>
        <w:noProof/>
      </w:rPr>
      <w:drawing>
        <wp:inline distT="0" distB="0" distL="0" distR="0">
          <wp:extent cx="2085975" cy="734706"/>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P logo.png"/>
                  <pic:cNvPicPr/>
                </pic:nvPicPr>
                <pic:blipFill>
                  <a:blip r:embed="rId1">
                    <a:extLst>
                      <a:ext uri="{28A0092B-C50C-407E-A947-70E740481C1C}">
                        <a14:useLocalDpi xmlns:a14="http://schemas.microsoft.com/office/drawing/2010/main" val="0"/>
                      </a:ext>
                    </a:extLst>
                  </a:blip>
                  <a:stretch>
                    <a:fillRect/>
                  </a:stretch>
                </pic:blipFill>
                <pic:spPr>
                  <a:xfrm>
                    <a:off x="0" y="0"/>
                    <a:ext cx="2091716" cy="7367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61"/>
    <w:multiLevelType w:val="hybridMultilevel"/>
    <w:tmpl w:val="0F42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7600A"/>
    <w:multiLevelType w:val="hybridMultilevel"/>
    <w:tmpl w:val="43904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584217"/>
    <w:multiLevelType w:val="hybridMultilevel"/>
    <w:tmpl w:val="3BC8E814"/>
    <w:lvl w:ilvl="0" w:tplc="F4B67740">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317EF"/>
    <w:multiLevelType w:val="hybridMultilevel"/>
    <w:tmpl w:val="D618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BF668B"/>
    <w:multiLevelType w:val="hybridMultilevel"/>
    <w:tmpl w:val="773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54084"/>
    <w:multiLevelType w:val="hybridMultilevel"/>
    <w:tmpl w:val="D96223D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5614FBE"/>
    <w:multiLevelType w:val="hybridMultilevel"/>
    <w:tmpl w:val="C6D2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D76FF5"/>
    <w:multiLevelType w:val="hybridMultilevel"/>
    <w:tmpl w:val="973C6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1C596F"/>
    <w:multiLevelType w:val="hybridMultilevel"/>
    <w:tmpl w:val="66F8B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5541B"/>
    <w:multiLevelType w:val="hybridMultilevel"/>
    <w:tmpl w:val="C442ACDC"/>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F0582F"/>
    <w:multiLevelType w:val="hybridMultilevel"/>
    <w:tmpl w:val="6B424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371738"/>
    <w:multiLevelType w:val="hybridMultilevel"/>
    <w:tmpl w:val="C6E02E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CEF1120"/>
    <w:multiLevelType w:val="hybridMultilevel"/>
    <w:tmpl w:val="65A4A544"/>
    <w:lvl w:ilvl="0" w:tplc="2FEE42D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D5C6B67"/>
    <w:multiLevelType w:val="hybridMultilevel"/>
    <w:tmpl w:val="1CBCA3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08178CF"/>
    <w:multiLevelType w:val="hybridMultilevel"/>
    <w:tmpl w:val="CDA25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294113"/>
    <w:multiLevelType w:val="hybridMultilevel"/>
    <w:tmpl w:val="510A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0837DA"/>
    <w:multiLevelType w:val="hybridMultilevel"/>
    <w:tmpl w:val="F370C708"/>
    <w:lvl w:ilvl="0" w:tplc="64325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D42B03"/>
    <w:multiLevelType w:val="hybridMultilevel"/>
    <w:tmpl w:val="4BB6F2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nsid w:val="3C1119B4"/>
    <w:multiLevelType w:val="hybridMultilevel"/>
    <w:tmpl w:val="A8EA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D04D78"/>
    <w:multiLevelType w:val="hybridMultilevel"/>
    <w:tmpl w:val="AF524C92"/>
    <w:lvl w:ilvl="0" w:tplc="F4B67740">
      <w:numFmt w:val="bullet"/>
      <w:lvlText w:val="•"/>
      <w:lvlJc w:val="left"/>
      <w:pPr>
        <w:ind w:left="1080" w:hanging="72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B4031A"/>
    <w:multiLevelType w:val="hybridMultilevel"/>
    <w:tmpl w:val="327AD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4672AF"/>
    <w:multiLevelType w:val="hybridMultilevel"/>
    <w:tmpl w:val="93CC7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091B51"/>
    <w:multiLevelType w:val="hybridMultilevel"/>
    <w:tmpl w:val="D632E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7F53401"/>
    <w:multiLevelType w:val="hybridMultilevel"/>
    <w:tmpl w:val="716A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9770A8"/>
    <w:multiLevelType w:val="hybridMultilevel"/>
    <w:tmpl w:val="76EA9270"/>
    <w:lvl w:ilvl="0" w:tplc="F4B67740">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FC71D0"/>
    <w:multiLevelType w:val="hybridMultilevel"/>
    <w:tmpl w:val="C0E0E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571327"/>
    <w:multiLevelType w:val="hybridMultilevel"/>
    <w:tmpl w:val="DB4C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30">
    <w:nsid w:val="587B3A23"/>
    <w:multiLevelType w:val="hybridMultilevel"/>
    <w:tmpl w:val="2182C584"/>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nsid w:val="5A8611C7"/>
    <w:multiLevelType w:val="hybridMultilevel"/>
    <w:tmpl w:val="5A76BC54"/>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C433ADE"/>
    <w:multiLevelType w:val="hybridMultilevel"/>
    <w:tmpl w:val="3A76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E6546A"/>
    <w:multiLevelType w:val="hybridMultilevel"/>
    <w:tmpl w:val="5294802E"/>
    <w:lvl w:ilvl="0" w:tplc="64325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072608"/>
    <w:multiLevelType w:val="hybridMultilevel"/>
    <w:tmpl w:val="7C86C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C30B0A"/>
    <w:multiLevelType w:val="hybridMultilevel"/>
    <w:tmpl w:val="56B2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64194B"/>
    <w:multiLevelType w:val="hybridMultilevel"/>
    <w:tmpl w:val="FDE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193153"/>
    <w:multiLevelType w:val="hybridMultilevel"/>
    <w:tmpl w:val="D26C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9C070D"/>
    <w:multiLevelType w:val="hybridMultilevel"/>
    <w:tmpl w:val="4032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01300B"/>
    <w:multiLevelType w:val="hybridMultilevel"/>
    <w:tmpl w:val="BABA19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71121221"/>
    <w:multiLevelType w:val="hybridMultilevel"/>
    <w:tmpl w:val="5E7293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nsid w:val="73850166"/>
    <w:multiLevelType w:val="hybridMultilevel"/>
    <w:tmpl w:val="A582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44">
    <w:nsid w:val="7A155748"/>
    <w:multiLevelType w:val="hybridMultilevel"/>
    <w:tmpl w:val="79D6AC3A"/>
    <w:lvl w:ilvl="0" w:tplc="F4B67740">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9"/>
  </w:num>
  <w:num w:numId="3">
    <w:abstractNumId w:val="41"/>
  </w:num>
  <w:num w:numId="4">
    <w:abstractNumId w:val="15"/>
  </w:num>
  <w:num w:numId="5">
    <w:abstractNumId w:val="6"/>
  </w:num>
  <w:num w:numId="6">
    <w:abstractNumId w:val="15"/>
  </w:num>
  <w:num w:numId="7">
    <w:abstractNumId w:val="13"/>
  </w:num>
  <w:num w:numId="8">
    <w:abstractNumId w:val="37"/>
  </w:num>
  <w:num w:numId="9">
    <w:abstractNumId w:val="4"/>
  </w:num>
  <w:num w:numId="10">
    <w:abstractNumId w:val="24"/>
  </w:num>
  <w:num w:numId="11">
    <w:abstractNumId w:val="14"/>
  </w:num>
  <w:num w:numId="12">
    <w:abstractNumId w:val="10"/>
  </w:num>
  <w:num w:numId="13">
    <w:abstractNumId w:val="35"/>
  </w:num>
  <w:num w:numId="14">
    <w:abstractNumId w:val="20"/>
  </w:num>
  <w:num w:numId="15">
    <w:abstractNumId w:val="0"/>
  </w:num>
  <w:num w:numId="16">
    <w:abstractNumId w:val="25"/>
  </w:num>
  <w:num w:numId="17">
    <w:abstractNumId w:val="3"/>
  </w:num>
  <w:num w:numId="18">
    <w:abstractNumId w:val="7"/>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1"/>
  </w:num>
  <w:num w:numId="23">
    <w:abstractNumId w:val="23"/>
  </w:num>
  <w:num w:numId="24">
    <w:abstractNumId w:val="38"/>
  </w:num>
  <w:num w:numId="25">
    <w:abstractNumId w:val="31"/>
  </w:num>
  <w:num w:numId="26">
    <w:abstractNumId w:val="33"/>
  </w:num>
  <w:num w:numId="27">
    <w:abstractNumId w:val="18"/>
  </w:num>
  <w:num w:numId="28">
    <w:abstractNumId w:val="40"/>
  </w:num>
  <w:num w:numId="29">
    <w:abstractNumId w:val="22"/>
  </w:num>
  <w:num w:numId="30">
    <w:abstractNumId w:val="42"/>
  </w:num>
  <w:num w:numId="31">
    <w:abstractNumId w:val="17"/>
  </w:num>
  <w:num w:numId="32">
    <w:abstractNumId w:val="21"/>
  </w:num>
  <w:num w:numId="33">
    <w:abstractNumId w:val="26"/>
  </w:num>
  <w:num w:numId="34">
    <w:abstractNumId w:val="44"/>
  </w:num>
  <w:num w:numId="35">
    <w:abstractNumId w:val="2"/>
  </w:num>
  <w:num w:numId="36">
    <w:abstractNumId w:val="1"/>
  </w:num>
  <w:num w:numId="37">
    <w:abstractNumId w:val="9"/>
  </w:num>
  <w:num w:numId="38">
    <w:abstractNumId w:val="27"/>
  </w:num>
  <w:num w:numId="39">
    <w:abstractNumId w:val="5"/>
  </w:num>
  <w:num w:numId="40">
    <w:abstractNumId w:val="30"/>
  </w:num>
  <w:num w:numId="41">
    <w:abstractNumId w:val="16"/>
  </w:num>
  <w:num w:numId="42">
    <w:abstractNumId w:val="8"/>
  </w:num>
  <w:num w:numId="43">
    <w:abstractNumId w:val="34"/>
  </w:num>
  <w:num w:numId="44">
    <w:abstractNumId w:val="28"/>
  </w:num>
  <w:num w:numId="45">
    <w:abstractNumId w:val="3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B8"/>
    <w:rsid w:val="00040DC9"/>
    <w:rsid w:val="000D2926"/>
    <w:rsid w:val="000D728D"/>
    <w:rsid w:val="001D249B"/>
    <w:rsid w:val="001E227A"/>
    <w:rsid w:val="001E6B6D"/>
    <w:rsid w:val="001F5E80"/>
    <w:rsid w:val="0023786B"/>
    <w:rsid w:val="0029586D"/>
    <w:rsid w:val="00307CA8"/>
    <w:rsid w:val="00327EDB"/>
    <w:rsid w:val="00340D3E"/>
    <w:rsid w:val="003C0DE1"/>
    <w:rsid w:val="003C4617"/>
    <w:rsid w:val="0042108A"/>
    <w:rsid w:val="0042555A"/>
    <w:rsid w:val="004553EE"/>
    <w:rsid w:val="00457A35"/>
    <w:rsid w:val="00473886"/>
    <w:rsid w:val="004E5579"/>
    <w:rsid w:val="004F2BB8"/>
    <w:rsid w:val="00500910"/>
    <w:rsid w:val="00571C9D"/>
    <w:rsid w:val="00603A82"/>
    <w:rsid w:val="00621B06"/>
    <w:rsid w:val="00631C66"/>
    <w:rsid w:val="00651436"/>
    <w:rsid w:val="00656AA2"/>
    <w:rsid w:val="006D20B1"/>
    <w:rsid w:val="008915EE"/>
    <w:rsid w:val="00896171"/>
    <w:rsid w:val="008975E6"/>
    <w:rsid w:val="008A41F6"/>
    <w:rsid w:val="008C3487"/>
    <w:rsid w:val="009302CD"/>
    <w:rsid w:val="0093248A"/>
    <w:rsid w:val="009373BA"/>
    <w:rsid w:val="009639C1"/>
    <w:rsid w:val="00964D2F"/>
    <w:rsid w:val="00982DDF"/>
    <w:rsid w:val="009C1869"/>
    <w:rsid w:val="00A229B8"/>
    <w:rsid w:val="00A30B25"/>
    <w:rsid w:val="00AE0287"/>
    <w:rsid w:val="00B10E82"/>
    <w:rsid w:val="00B2084E"/>
    <w:rsid w:val="00B43B96"/>
    <w:rsid w:val="00B971BB"/>
    <w:rsid w:val="00C9306B"/>
    <w:rsid w:val="00CC6F5E"/>
    <w:rsid w:val="00D02BFB"/>
    <w:rsid w:val="00D1520A"/>
    <w:rsid w:val="00D759EB"/>
    <w:rsid w:val="00D91311"/>
    <w:rsid w:val="00DA2347"/>
    <w:rsid w:val="00DB4331"/>
    <w:rsid w:val="00DC2ADC"/>
    <w:rsid w:val="00DC4546"/>
    <w:rsid w:val="00DE4771"/>
    <w:rsid w:val="00E12CB5"/>
    <w:rsid w:val="00EB0731"/>
    <w:rsid w:val="00EB7B6E"/>
    <w:rsid w:val="00F07343"/>
    <w:rsid w:val="00F616E7"/>
    <w:rsid w:val="00F9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outlineLvl w:val="0"/>
    </w:pPr>
    <w:rPr>
      <w:rFonts w:cs="Arial"/>
      <w:b/>
      <w:bCs/>
      <w:color w:val="008000"/>
      <w:sz w:val="28"/>
      <w:szCs w:val="24"/>
      <w:lang w:eastAsia="en-US"/>
    </w:rPr>
  </w:style>
  <w:style w:type="paragraph" w:styleId="Heading2">
    <w:name w:val="heading 2"/>
    <w:basedOn w:val="Normal"/>
    <w:next w:val="Normal"/>
    <w:qFormat/>
    <w:pPr>
      <w:keepNext/>
      <w:outlineLvl w:val="1"/>
    </w:pPr>
    <w:rPr>
      <w:rFonts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uppressAutoHyphens/>
      <w:spacing w:before="240"/>
      <w:outlineLvl w:val="0"/>
    </w:pPr>
    <w:rPr>
      <w:rFonts w:ascii="Verdana" w:hAnsi="Verdana"/>
      <w:b/>
      <w:sz w:val="28"/>
    </w:rPr>
  </w:style>
  <w:style w:type="paragraph" w:styleId="TOC2">
    <w:name w:val="toc 2"/>
    <w:basedOn w:val="Normal"/>
    <w:next w:val="Normal"/>
    <w:autoRedefine/>
    <w:semiHidden/>
    <w:pPr>
      <w:tabs>
        <w:tab w:val="right" w:pos="8502"/>
      </w:tabs>
      <w:suppressAutoHyphens/>
      <w:ind w:left="240"/>
    </w:pPr>
    <w:rPr>
      <w:rFonts w:ascii="Verdana" w:hAnsi="Verdana"/>
    </w:rPr>
  </w:style>
  <w:style w:type="paragraph" w:customStyle="1" w:styleId="023CCSubhead2">
    <w:name w:val="023 CC Subhead 2"/>
    <w:basedOn w:val="Normal"/>
    <w:next w:val="Normal"/>
    <w:autoRedefine/>
    <w:pPr>
      <w:suppressAutoHyphens/>
      <w:spacing w:before="360"/>
      <w:outlineLvl w:val="0"/>
    </w:pPr>
    <w:rPr>
      <w:rFonts w:ascii="Verdana" w:hAnsi="Verdana"/>
      <w:b/>
    </w:rPr>
  </w:style>
  <w:style w:type="paragraph" w:customStyle="1" w:styleId="06CCTablehead">
    <w:name w:val="06 CC Table head"/>
    <w:basedOn w:val="Normal"/>
    <w:autoRedefine/>
    <w:pPr>
      <w:suppressAutoHyphens/>
      <w:spacing w:before="120" w:after="120"/>
      <w:jc w:val="center"/>
    </w:pPr>
    <w:rPr>
      <w:rFonts w:ascii="Verdana" w:hAnsi="Verdana"/>
      <w:b/>
    </w:rPr>
  </w:style>
  <w:style w:type="paragraph" w:customStyle="1" w:styleId="07CCTablesubhead">
    <w:name w:val="07 CC Table subhead"/>
    <w:basedOn w:val="Normal"/>
    <w:autoRedefine/>
    <w:pPr>
      <w:suppressAutoHyphens/>
      <w:spacing w:before="120" w:after="120"/>
      <w:jc w:val="center"/>
    </w:pPr>
    <w:rPr>
      <w:rFonts w:ascii="Verdana" w:hAnsi="Verdana"/>
      <w:b/>
    </w:rPr>
  </w:style>
  <w:style w:type="paragraph" w:customStyle="1" w:styleId="012TableParagraphstyle">
    <w:name w:val="012 Table Paragraph style"/>
    <w:basedOn w:val="Normal"/>
    <w:autoRedefine/>
    <w:pPr>
      <w:suppressAutoHyphens/>
      <w:spacing w:before="120" w:after="120"/>
    </w:pPr>
    <w:rPr>
      <w:rFonts w:ascii="Verdana" w:hAnsi="Verdana"/>
    </w:rPr>
  </w:style>
  <w:style w:type="paragraph" w:customStyle="1" w:styleId="033CCBulletlev3">
    <w:name w:val="033 CC Bullet lev 3"/>
    <w:basedOn w:val="Normal"/>
    <w:autoRedefine/>
    <w:pPr>
      <w:numPr>
        <w:ilvl w:val="2"/>
        <w:numId w:val="1"/>
      </w:numPr>
      <w:suppressAutoHyphens/>
      <w:ind w:right="284"/>
    </w:pPr>
    <w:rPr>
      <w:rFonts w:ascii="Verdana" w:hAnsi="Verdana"/>
    </w:rPr>
  </w:style>
  <w:style w:type="paragraph" w:customStyle="1" w:styleId="032CCBulletlev2">
    <w:name w:val="032 CC Bullet lev 2"/>
    <w:basedOn w:val="Normal"/>
    <w:autoRedefine/>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Pr>
      <w:rFonts w:ascii="Verdana" w:hAnsi="Verdana"/>
      <w:sz w:val="28"/>
    </w:rPr>
  </w:style>
  <w:style w:type="paragraph" w:customStyle="1" w:styleId="04CCIntroPara">
    <w:name w:val="04 CC Intro Para"/>
    <w:basedOn w:val="Normal"/>
    <w:next w:val="Normal"/>
    <w:autoRedefine/>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pPr>
      <w:suppressAutoHyphens/>
      <w:spacing w:before="480"/>
    </w:pPr>
    <w:rPr>
      <w:rFonts w:ascii="Verdana" w:hAnsi="Verdana"/>
      <w:b/>
    </w:rPr>
  </w:style>
  <w:style w:type="paragraph" w:customStyle="1" w:styleId="ACCDocumentTitle">
    <w:name w:val="A CC Document Title"/>
    <w:basedOn w:val="Normal"/>
    <w:next w:val="Normal"/>
    <w:autoRedefine/>
    <w:rPr>
      <w:rFonts w:ascii="Verdana" w:hAnsi="Verdana"/>
      <w:b/>
      <w:sz w:val="40"/>
    </w:rPr>
  </w:style>
  <w:style w:type="paragraph" w:customStyle="1" w:styleId="BCCDocumentsubtitle">
    <w:name w:val="B CC Document subtitle"/>
    <w:basedOn w:val="Normal"/>
    <w:autoRedefine/>
    <w:rPr>
      <w:rFonts w:ascii="Verdana" w:hAnsi="Verdana"/>
      <w:sz w:val="28"/>
    </w:rPr>
  </w:style>
  <w:style w:type="paragraph" w:customStyle="1" w:styleId="CCCCoverDocumentDate">
    <w:name w:val="C CC Cover Document Date"/>
    <w:basedOn w:val="Normal"/>
    <w:autoRedefine/>
    <w:rPr>
      <w:rFonts w:ascii="Verdana" w:hAnsi="Verdana"/>
      <w:b/>
      <w:sz w:val="28"/>
    </w:rPr>
  </w:style>
  <w:style w:type="paragraph" w:customStyle="1" w:styleId="BCCCoverDocumentsubtitle">
    <w:name w:val="B CC Cover Document subtitle"/>
    <w:basedOn w:val="Normal"/>
    <w:autoRedefine/>
    <w:rPr>
      <w:rFonts w:ascii="Verdana" w:hAnsi="Verdana"/>
      <w:sz w:val="28"/>
    </w:rPr>
  </w:style>
  <w:style w:type="paragraph" w:customStyle="1" w:styleId="ACCCoverDocumentTitle">
    <w:name w:val="A CC Cover Document Title"/>
    <w:basedOn w:val="Normal"/>
    <w:next w:val="BCCCoverDocumentsubtitle"/>
    <w:autoRedefine/>
    <w:rPr>
      <w:rFonts w:ascii="Verdana" w:hAnsi="Verdana"/>
      <w:b/>
      <w:sz w:val="40"/>
    </w:rPr>
  </w:style>
  <w:style w:type="paragraph" w:customStyle="1" w:styleId="012CCTableParagraphstyle">
    <w:name w:val="012 CC Table Paragraph style"/>
    <w:basedOn w:val="Normal"/>
    <w:autoRedefine/>
    <w:pPr>
      <w:suppressAutoHyphens/>
      <w:spacing w:before="120" w:after="120"/>
    </w:pPr>
    <w:rPr>
      <w:rFonts w:ascii="Verdana" w:hAnsi="Verdana"/>
    </w:rPr>
  </w:style>
  <w:style w:type="paragraph" w:customStyle="1" w:styleId="01PCNContentshead">
    <w:name w:val="01 PCN Contents head"/>
    <w:basedOn w:val="Normal"/>
    <w:pPr>
      <w:spacing w:before="120" w:after="120"/>
    </w:pPr>
    <w:rPr>
      <w:rFonts w:ascii="Verdana" w:hAnsi="Verdana" w:cs="Arial"/>
      <w:b/>
      <w:bCs/>
      <w:color w:val="3E2B70"/>
    </w:rPr>
  </w:style>
  <w:style w:type="paragraph" w:customStyle="1" w:styleId="03PCNConBullLev2">
    <w:name w:val="03 PCN Con Bull Lev 2"/>
    <w:basedOn w:val="Normal"/>
    <w:pPr>
      <w:numPr>
        <w:numId w:val="3"/>
      </w:numPr>
      <w:spacing w:after="120"/>
    </w:pPr>
    <w:rPr>
      <w:rFonts w:ascii="Verdana" w:hAnsi="Verdana" w:cs="Arial"/>
      <w:bCs/>
      <w:i/>
      <w:sz w:val="20"/>
    </w:rPr>
  </w:style>
  <w:style w:type="paragraph" w:customStyle="1" w:styleId="02PCNConBullLev1">
    <w:name w:val="02 PCN Con Bull Lev 1"/>
    <w:basedOn w:val="Normal"/>
    <w:pPr>
      <w:numPr>
        <w:numId w:val="6"/>
      </w:numPr>
      <w:spacing w:after="60"/>
    </w:pPr>
    <w:rPr>
      <w:rFonts w:ascii="Verdana" w:hAnsi="Verdana" w:cs="Arial"/>
      <w:b/>
      <w:bCs/>
      <w:color w:val="3F2B71"/>
      <w:sz w:val="20"/>
    </w:rPr>
  </w:style>
  <w:style w:type="paragraph" w:customStyle="1" w:styleId="04PCNPurpleText">
    <w:name w:val="04 PCN Purple Text"/>
    <w:basedOn w:val="Normal"/>
    <w:pPr>
      <w:spacing w:after="120"/>
      <w:ind w:left="113"/>
    </w:pPr>
    <w:rPr>
      <w:rFonts w:ascii="Verdana" w:hAnsi="Verdana" w:cs="Arial"/>
      <w:color w:val="3F2B71"/>
    </w:rPr>
  </w:style>
  <w:style w:type="paragraph" w:customStyle="1" w:styleId="05PCNPurpleIntro">
    <w:name w:val="05 PCN Purple Intro"/>
    <w:basedOn w:val="Normal"/>
    <w:next w:val="04PCNPurpleText"/>
    <w:pPr>
      <w:spacing w:after="120"/>
      <w:ind w:left="113"/>
    </w:pPr>
    <w:rPr>
      <w:rFonts w:ascii="Verdana" w:hAnsi="Verdana" w:cs="Arial"/>
      <w:b/>
      <w:color w:val="3F2B71"/>
    </w:rPr>
  </w:style>
  <w:style w:type="paragraph" w:customStyle="1" w:styleId="06PCNPurpleLeadHead">
    <w:name w:val="06 PCN Purple Lead Head"/>
    <w:basedOn w:val="Normal"/>
    <w:next w:val="05PCNPurpleIntro"/>
    <w:pPr>
      <w:spacing w:after="360"/>
      <w:ind w:left="113"/>
    </w:pPr>
    <w:rPr>
      <w:rFonts w:ascii="Verdana" w:hAnsi="Verdana" w:cs="Arial"/>
      <w:b/>
      <w:color w:val="412B70"/>
      <w:sz w:val="48"/>
    </w:rPr>
  </w:style>
  <w:style w:type="paragraph" w:customStyle="1" w:styleId="07PCNBlackText">
    <w:name w:val="07 PCN Black Text"/>
    <w:basedOn w:val="Normal"/>
    <w:pPr>
      <w:spacing w:after="120"/>
      <w:ind w:left="113"/>
    </w:pPr>
    <w:rPr>
      <w:rFonts w:ascii="Verdana" w:hAnsi="Verdana"/>
    </w:rPr>
  </w:style>
  <w:style w:type="paragraph" w:customStyle="1" w:styleId="08PCNBlackIntro">
    <w:name w:val="08 PCN Black Intro"/>
    <w:basedOn w:val="Normal"/>
    <w:next w:val="07PCNBlackText"/>
    <w:pPr>
      <w:spacing w:after="120"/>
      <w:ind w:left="113"/>
    </w:pPr>
    <w:rPr>
      <w:rFonts w:ascii="Verdana" w:hAnsi="Verdana"/>
      <w:b/>
    </w:rPr>
  </w:style>
  <w:style w:type="paragraph" w:customStyle="1" w:styleId="09PCNBlackHeadline">
    <w:name w:val="09 PCN Black Headline"/>
    <w:basedOn w:val="Normal"/>
    <w:next w:val="08PCNBlackIntro"/>
    <w:pPr>
      <w:spacing w:after="120"/>
      <w:ind w:left="113"/>
    </w:pPr>
    <w:rPr>
      <w:rFonts w:ascii="Verdana" w:hAnsi="Verdana"/>
      <w:b/>
      <w:sz w:val="36"/>
    </w:rPr>
  </w:style>
  <w:style w:type="paragraph" w:customStyle="1" w:styleId="10PCNPurpleHeadline">
    <w:name w:val="10 PCN Purple Headline"/>
    <w:basedOn w:val="Normal"/>
    <w:next w:val="05PCNPurpleIntro"/>
    <w:pPr>
      <w:spacing w:after="120"/>
      <w:ind w:left="113"/>
    </w:pPr>
    <w:rPr>
      <w:rFonts w:ascii="Verdana" w:hAnsi="Verdana"/>
      <w:b/>
      <w:color w:val="412B70"/>
      <w:sz w:val="36"/>
    </w:rPr>
  </w:style>
  <w:style w:type="paragraph" w:customStyle="1" w:styleId="11PCNWhiteTableText">
    <w:name w:val="11 PCN White Table Text"/>
    <w:basedOn w:val="Normal"/>
    <w:pPr>
      <w:spacing w:before="60" w:after="60"/>
    </w:pPr>
    <w:rPr>
      <w:rFonts w:ascii="Verdana" w:hAnsi="Verdana" w:cs="Arial"/>
      <w:b/>
      <w:color w:val="FFFFFF"/>
    </w:rPr>
  </w:style>
  <w:style w:type="paragraph" w:customStyle="1" w:styleId="12PCNPurpletabletext">
    <w:name w:val="12 PCN Purple table text"/>
    <w:basedOn w:val="Normal"/>
    <w:pPr>
      <w:spacing w:before="60" w:after="60"/>
    </w:pPr>
    <w:rPr>
      <w:rFonts w:ascii="Verdana" w:hAnsi="Verdana" w:cs="Arial"/>
      <w:b/>
      <w:color w:val="3D2B72"/>
    </w:rPr>
  </w:style>
  <w:style w:type="paragraph" w:customStyle="1" w:styleId="11PCNPurpleHeadLev2">
    <w:name w:val="11 PCN Purple Head Lev 2"/>
    <w:basedOn w:val="Normal"/>
    <w:pPr>
      <w:spacing w:after="120"/>
      <w:ind w:left="113"/>
    </w:pPr>
    <w:rPr>
      <w:rFonts w:ascii="Verdana" w:hAnsi="Verdana"/>
      <w:b/>
      <w:color w:val="3F2B71"/>
      <w:sz w:val="32"/>
    </w:rPr>
  </w:style>
  <w:style w:type="paragraph" w:customStyle="1" w:styleId="12PCNPurpTxtLev2">
    <w:name w:val="12 PCN Purp Txt Lev 2"/>
    <w:basedOn w:val="Normal"/>
    <w:pPr>
      <w:spacing w:after="120"/>
      <w:ind w:left="113"/>
    </w:pPr>
    <w:rPr>
      <w:rFonts w:ascii="Verdana" w:hAnsi="Verdana" w:cs="Arial"/>
      <w:color w:val="3F2B71"/>
      <w:sz w:val="20"/>
    </w:rPr>
  </w:style>
  <w:style w:type="paragraph" w:customStyle="1" w:styleId="13PCNPurpIntLev2">
    <w:name w:val="13 PCN Purp Int Lev 2"/>
    <w:basedOn w:val="Normal"/>
    <w:next w:val="12PCNPurpTxtLev2"/>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style>
  <w:style w:type="paragraph" w:customStyle="1" w:styleId="14PCNBlackTextLev2">
    <w:name w:val="14 PCN Black Text Lev 2"/>
    <w:basedOn w:val="Normal"/>
    <w:pPr>
      <w:spacing w:after="120"/>
      <w:ind w:left="113"/>
    </w:pPr>
    <w:rPr>
      <w:rFonts w:ascii="Verdana" w:hAnsi="Verdana" w:cs="Arial"/>
      <w:sz w:val="20"/>
    </w:rPr>
  </w:style>
  <w:style w:type="paragraph" w:customStyle="1" w:styleId="15PCNBlackIntroLev2">
    <w:name w:val="15 PCN Black Intro Lev 2"/>
    <w:basedOn w:val="Normal"/>
    <w:next w:val="14PCNBlackTextLev2"/>
    <w:pPr>
      <w:spacing w:after="120"/>
      <w:ind w:left="113"/>
    </w:pPr>
    <w:rPr>
      <w:rFonts w:ascii="Verdana" w:hAnsi="Verdana" w:cs="Arial"/>
      <w:b/>
      <w:sz w:val="20"/>
    </w:rPr>
  </w:style>
  <w:style w:type="paragraph" w:customStyle="1" w:styleId="15PCNBlackHeadLev2">
    <w:name w:val="15 PCN Black Head Lev 2"/>
    <w:basedOn w:val="Normal"/>
    <w:next w:val="15PCNBlackIntroLev2"/>
    <w:pPr>
      <w:spacing w:after="120"/>
      <w:ind w:left="113"/>
    </w:pPr>
    <w:rPr>
      <w:rFonts w:ascii="Verdana" w:hAnsi="Verdana" w:cs="Arial"/>
      <w:b/>
      <w:sz w:val="28"/>
    </w:rPr>
  </w:style>
  <w:style w:type="paragraph" w:customStyle="1" w:styleId="16PCNTabletext">
    <w:name w:val="16 PCN Table text"/>
    <w:basedOn w:val="Normal"/>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pPr>
      <w:spacing w:before="60" w:after="60"/>
      <w:ind w:left="113"/>
    </w:pPr>
    <w:rPr>
      <w:rFonts w:ascii="Verdana" w:hAnsi="Verdana" w:cs="Arial"/>
      <w:color w:val="FFFFFF"/>
      <w:sz w:val="18"/>
      <w:szCs w:val="18"/>
    </w:rPr>
  </w:style>
  <w:style w:type="paragraph" w:customStyle="1" w:styleId="18PCNCaption">
    <w:name w:val="18 PCN Caption"/>
    <w:basedOn w:val="Normal"/>
    <w:pPr>
      <w:spacing w:after="60"/>
    </w:pPr>
    <w:rPr>
      <w:rFonts w:ascii="Verdana" w:hAnsi="Verdana"/>
      <w:i/>
      <w:color w:val="FFFFFF"/>
      <w:sz w:val="18"/>
    </w:rPr>
  </w:style>
  <w:style w:type="paragraph" w:customStyle="1" w:styleId="DottedLeader">
    <w:name w:val="*** Dotted Leader***"/>
    <w:basedOn w:val="Normal"/>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pPr>
      <w:spacing w:before="60" w:after="60"/>
      <w:ind w:left="113"/>
    </w:pPr>
    <w:rPr>
      <w:rFonts w:ascii="Verdana" w:hAnsi="Verdana"/>
      <w:b/>
      <w:color w:val="3F2B71"/>
    </w:rPr>
  </w:style>
  <w:style w:type="paragraph" w:customStyle="1" w:styleId="20PCNTablewhitetext">
    <w:name w:val="20 PCN Table white text"/>
    <w:basedOn w:val="19PCNTablestyle"/>
    <w:rPr>
      <w:color w:val="FFFFFF"/>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odyText1">
    <w:name w:val="Body Text1"/>
    <w:basedOn w:val="Normal"/>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 w:type="paragraph" w:styleId="BodyText3">
    <w:name w:val="Body Text 3"/>
    <w:basedOn w:val="Normal"/>
    <w:pPr>
      <w:autoSpaceDE w:val="0"/>
      <w:autoSpaceDN w:val="0"/>
      <w:adjustRightInd w:val="0"/>
    </w:pPr>
    <w:rPr>
      <w:rFonts w:cs="Arial"/>
      <w:szCs w:val="24"/>
      <w:lang w:val="en-US" w:eastAsia="en-US"/>
    </w:rPr>
  </w:style>
  <w:style w:type="character" w:styleId="Hyperlink">
    <w:name w:val="Hyperlink"/>
    <w:rsid w:val="004F2BB8"/>
    <w:rPr>
      <w:color w:val="0000FF"/>
      <w:u w:val="single"/>
    </w:rPr>
  </w:style>
  <w:style w:type="paragraph" w:styleId="ListParagraph">
    <w:name w:val="List Paragraph"/>
    <w:basedOn w:val="Normal"/>
    <w:uiPriority w:val="34"/>
    <w:qFormat/>
    <w:rsid w:val="00651436"/>
    <w:pPr>
      <w:ind w:left="720"/>
      <w:contextualSpacing/>
    </w:pPr>
  </w:style>
  <w:style w:type="table" w:styleId="TableGrid">
    <w:name w:val="Table Grid"/>
    <w:basedOn w:val="TableNormal"/>
    <w:uiPriority w:val="59"/>
    <w:rsid w:val="00DC2AD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433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outlineLvl w:val="0"/>
    </w:pPr>
    <w:rPr>
      <w:rFonts w:cs="Arial"/>
      <w:b/>
      <w:bCs/>
      <w:color w:val="008000"/>
      <w:sz w:val="28"/>
      <w:szCs w:val="24"/>
      <w:lang w:eastAsia="en-US"/>
    </w:rPr>
  </w:style>
  <w:style w:type="paragraph" w:styleId="Heading2">
    <w:name w:val="heading 2"/>
    <w:basedOn w:val="Normal"/>
    <w:next w:val="Normal"/>
    <w:qFormat/>
    <w:pPr>
      <w:keepNext/>
      <w:outlineLvl w:val="1"/>
    </w:pPr>
    <w:rPr>
      <w:rFonts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uppressAutoHyphens/>
      <w:spacing w:before="240"/>
      <w:outlineLvl w:val="0"/>
    </w:pPr>
    <w:rPr>
      <w:rFonts w:ascii="Verdana" w:hAnsi="Verdana"/>
      <w:b/>
      <w:sz w:val="28"/>
    </w:rPr>
  </w:style>
  <w:style w:type="paragraph" w:styleId="TOC2">
    <w:name w:val="toc 2"/>
    <w:basedOn w:val="Normal"/>
    <w:next w:val="Normal"/>
    <w:autoRedefine/>
    <w:semiHidden/>
    <w:pPr>
      <w:tabs>
        <w:tab w:val="right" w:pos="8502"/>
      </w:tabs>
      <w:suppressAutoHyphens/>
      <w:ind w:left="240"/>
    </w:pPr>
    <w:rPr>
      <w:rFonts w:ascii="Verdana" w:hAnsi="Verdana"/>
    </w:rPr>
  </w:style>
  <w:style w:type="paragraph" w:customStyle="1" w:styleId="023CCSubhead2">
    <w:name w:val="023 CC Subhead 2"/>
    <w:basedOn w:val="Normal"/>
    <w:next w:val="Normal"/>
    <w:autoRedefine/>
    <w:pPr>
      <w:suppressAutoHyphens/>
      <w:spacing w:before="360"/>
      <w:outlineLvl w:val="0"/>
    </w:pPr>
    <w:rPr>
      <w:rFonts w:ascii="Verdana" w:hAnsi="Verdana"/>
      <w:b/>
    </w:rPr>
  </w:style>
  <w:style w:type="paragraph" w:customStyle="1" w:styleId="06CCTablehead">
    <w:name w:val="06 CC Table head"/>
    <w:basedOn w:val="Normal"/>
    <w:autoRedefine/>
    <w:pPr>
      <w:suppressAutoHyphens/>
      <w:spacing w:before="120" w:after="120"/>
      <w:jc w:val="center"/>
    </w:pPr>
    <w:rPr>
      <w:rFonts w:ascii="Verdana" w:hAnsi="Verdana"/>
      <w:b/>
    </w:rPr>
  </w:style>
  <w:style w:type="paragraph" w:customStyle="1" w:styleId="07CCTablesubhead">
    <w:name w:val="07 CC Table subhead"/>
    <w:basedOn w:val="Normal"/>
    <w:autoRedefine/>
    <w:pPr>
      <w:suppressAutoHyphens/>
      <w:spacing w:before="120" w:after="120"/>
      <w:jc w:val="center"/>
    </w:pPr>
    <w:rPr>
      <w:rFonts w:ascii="Verdana" w:hAnsi="Verdana"/>
      <w:b/>
    </w:rPr>
  </w:style>
  <w:style w:type="paragraph" w:customStyle="1" w:styleId="012TableParagraphstyle">
    <w:name w:val="012 Table Paragraph style"/>
    <w:basedOn w:val="Normal"/>
    <w:autoRedefine/>
    <w:pPr>
      <w:suppressAutoHyphens/>
      <w:spacing w:before="120" w:after="120"/>
    </w:pPr>
    <w:rPr>
      <w:rFonts w:ascii="Verdana" w:hAnsi="Verdana"/>
    </w:rPr>
  </w:style>
  <w:style w:type="paragraph" w:customStyle="1" w:styleId="033CCBulletlev3">
    <w:name w:val="033 CC Bullet lev 3"/>
    <w:basedOn w:val="Normal"/>
    <w:autoRedefine/>
    <w:pPr>
      <w:numPr>
        <w:ilvl w:val="2"/>
        <w:numId w:val="1"/>
      </w:numPr>
      <w:suppressAutoHyphens/>
      <w:ind w:right="284"/>
    </w:pPr>
    <w:rPr>
      <w:rFonts w:ascii="Verdana" w:hAnsi="Verdana"/>
    </w:rPr>
  </w:style>
  <w:style w:type="paragraph" w:customStyle="1" w:styleId="032CCBulletlev2">
    <w:name w:val="032 CC Bullet lev 2"/>
    <w:basedOn w:val="Normal"/>
    <w:autoRedefine/>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Pr>
      <w:rFonts w:ascii="Verdana" w:hAnsi="Verdana"/>
      <w:sz w:val="28"/>
    </w:rPr>
  </w:style>
  <w:style w:type="paragraph" w:customStyle="1" w:styleId="04CCIntroPara">
    <w:name w:val="04 CC Intro Para"/>
    <w:basedOn w:val="Normal"/>
    <w:next w:val="Normal"/>
    <w:autoRedefine/>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pPr>
      <w:suppressAutoHyphens/>
      <w:spacing w:before="480"/>
    </w:pPr>
    <w:rPr>
      <w:rFonts w:ascii="Verdana" w:hAnsi="Verdana"/>
      <w:b/>
    </w:rPr>
  </w:style>
  <w:style w:type="paragraph" w:customStyle="1" w:styleId="ACCDocumentTitle">
    <w:name w:val="A CC Document Title"/>
    <w:basedOn w:val="Normal"/>
    <w:next w:val="Normal"/>
    <w:autoRedefine/>
    <w:rPr>
      <w:rFonts w:ascii="Verdana" w:hAnsi="Verdana"/>
      <w:b/>
      <w:sz w:val="40"/>
    </w:rPr>
  </w:style>
  <w:style w:type="paragraph" w:customStyle="1" w:styleId="BCCDocumentsubtitle">
    <w:name w:val="B CC Document subtitle"/>
    <w:basedOn w:val="Normal"/>
    <w:autoRedefine/>
    <w:rPr>
      <w:rFonts w:ascii="Verdana" w:hAnsi="Verdana"/>
      <w:sz w:val="28"/>
    </w:rPr>
  </w:style>
  <w:style w:type="paragraph" w:customStyle="1" w:styleId="CCCCoverDocumentDate">
    <w:name w:val="C CC Cover Document Date"/>
    <w:basedOn w:val="Normal"/>
    <w:autoRedefine/>
    <w:rPr>
      <w:rFonts w:ascii="Verdana" w:hAnsi="Verdana"/>
      <w:b/>
      <w:sz w:val="28"/>
    </w:rPr>
  </w:style>
  <w:style w:type="paragraph" w:customStyle="1" w:styleId="BCCCoverDocumentsubtitle">
    <w:name w:val="B CC Cover Document subtitle"/>
    <w:basedOn w:val="Normal"/>
    <w:autoRedefine/>
    <w:rPr>
      <w:rFonts w:ascii="Verdana" w:hAnsi="Verdana"/>
      <w:sz w:val="28"/>
    </w:rPr>
  </w:style>
  <w:style w:type="paragraph" w:customStyle="1" w:styleId="ACCCoverDocumentTitle">
    <w:name w:val="A CC Cover Document Title"/>
    <w:basedOn w:val="Normal"/>
    <w:next w:val="BCCCoverDocumentsubtitle"/>
    <w:autoRedefine/>
    <w:rPr>
      <w:rFonts w:ascii="Verdana" w:hAnsi="Verdana"/>
      <w:b/>
      <w:sz w:val="40"/>
    </w:rPr>
  </w:style>
  <w:style w:type="paragraph" w:customStyle="1" w:styleId="012CCTableParagraphstyle">
    <w:name w:val="012 CC Table Paragraph style"/>
    <w:basedOn w:val="Normal"/>
    <w:autoRedefine/>
    <w:pPr>
      <w:suppressAutoHyphens/>
      <w:spacing w:before="120" w:after="120"/>
    </w:pPr>
    <w:rPr>
      <w:rFonts w:ascii="Verdana" w:hAnsi="Verdana"/>
    </w:rPr>
  </w:style>
  <w:style w:type="paragraph" w:customStyle="1" w:styleId="01PCNContentshead">
    <w:name w:val="01 PCN Contents head"/>
    <w:basedOn w:val="Normal"/>
    <w:pPr>
      <w:spacing w:before="120" w:after="120"/>
    </w:pPr>
    <w:rPr>
      <w:rFonts w:ascii="Verdana" w:hAnsi="Verdana" w:cs="Arial"/>
      <w:b/>
      <w:bCs/>
      <w:color w:val="3E2B70"/>
    </w:rPr>
  </w:style>
  <w:style w:type="paragraph" w:customStyle="1" w:styleId="03PCNConBullLev2">
    <w:name w:val="03 PCN Con Bull Lev 2"/>
    <w:basedOn w:val="Normal"/>
    <w:pPr>
      <w:numPr>
        <w:numId w:val="3"/>
      </w:numPr>
      <w:spacing w:after="120"/>
    </w:pPr>
    <w:rPr>
      <w:rFonts w:ascii="Verdana" w:hAnsi="Verdana" w:cs="Arial"/>
      <w:bCs/>
      <w:i/>
      <w:sz w:val="20"/>
    </w:rPr>
  </w:style>
  <w:style w:type="paragraph" w:customStyle="1" w:styleId="02PCNConBullLev1">
    <w:name w:val="02 PCN Con Bull Lev 1"/>
    <w:basedOn w:val="Normal"/>
    <w:pPr>
      <w:numPr>
        <w:numId w:val="6"/>
      </w:numPr>
      <w:spacing w:after="60"/>
    </w:pPr>
    <w:rPr>
      <w:rFonts w:ascii="Verdana" w:hAnsi="Verdana" w:cs="Arial"/>
      <w:b/>
      <w:bCs/>
      <w:color w:val="3F2B71"/>
      <w:sz w:val="20"/>
    </w:rPr>
  </w:style>
  <w:style w:type="paragraph" w:customStyle="1" w:styleId="04PCNPurpleText">
    <w:name w:val="04 PCN Purple Text"/>
    <w:basedOn w:val="Normal"/>
    <w:pPr>
      <w:spacing w:after="120"/>
      <w:ind w:left="113"/>
    </w:pPr>
    <w:rPr>
      <w:rFonts w:ascii="Verdana" w:hAnsi="Verdana" w:cs="Arial"/>
      <w:color w:val="3F2B71"/>
    </w:rPr>
  </w:style>
  <w:style w:type="paragraph" w:customStyle="1" w:styleId="05PCNPurpleIntro">
    <w:name w:val="05 PCN Purple Intro"/>
    <w:basedOn w:val="Normal"/>
    <w:next w:val="04PCNPurpleText"/>
    <w:pPr>
      <w:spacing w:after="120"/>
      <w:ind w:left="113"/>
    </w:pPr>
    <w:rPr>
      <w:rFonts w:ascii="Verdana" w:hAnsi="Verdana" w:cs="Arial"/>
      <w:b/>
      <w:color w:val="3F2B71"/>
    </w:rPr>
  </w:style>
  <w:style w:type="paragraph" w:customStyle="1" w:styleId="06PCNPurpleLeadHead">
    <w:name w:val="06 PCN Purple Lead Head"/>
    <w:basedOn w:val="Normal"/>
    <w:next w:val="05PCNPurpleIntro"/>
    <w:pPr>
      <w:spacing w:after="360"/>
      <w:ind w:left="113"/>
    </w:pPr>
    <w:rPr>
      <w:rFonts w:ascii="Verdana" w:hAnsi="Verdana" w:cs="Arial"/>
      <w:b/>
      <w:color w:val="412B70"/>
      <w:sz w:val="48"/>
    </w:rPr>
  </w:style>
  <w:style w:type="paragraph" w:customStyle="1" w:styleId="07PCNBlackText">
    <w:name w:val="07 PCN Black Text"/>
    <w:basedOn w:val="Normal"/>
    <w:pPr>
      <w:spacing w:after="120"/>
      <w:ind w:left="113"/>
    </w:pPr>
    <w:rPr>
      <w:rFonts w:ascii="Verdana" w:hAnsi="Verdana"/>
    </w:rPr>
  </w:style>
  <w:style w:type="paragraph" w:customStyle="1" w:styleId="08PCNBlackIntro">
    <w:name w:val="08 PCN Black Intro"/>
    <w:basedOn w:val="Normal"/>
    <w:next w:val="07PCNBlackText"/>
    <w:pPr>
      <w:spacing w:after="120"/>
      <w:ind w:left="113"/>
    </w:pPr>
    <w:rPr>
      <w:rFonts w:ascii="Verdana" w:hAnsi="Verdana"/>
      <w:b/>
    </w:rPr>
  </w:style>
  <w:style w:type="paragraph" w:customStyle="1" w:styleId="09PCNBlackHeadline">
    <w:name w:val="09 PCN Black Headline"/>
    <w:basedOn w:val="Normal"/>
    <w:next w:val="08PCNBlackIntro"/>
    <w:pPr>
      <w:spacing w:after="120"/>
      <w:ind w:left="113"/>
    </w:pPr>
    <w:rPr>
      <w:rFonts w:ascii="Verdana" w:hAnsi="Verdana"/>
      <w:b/>
      <w:sz w:val="36"/>
    </w:rPr>
  </w:style>
  <w:style w:type="paragraph" w:customStyle="1" w:styleId="10PCNPurpleHeadline">
    <w:name w:val="10 PCN Purple Headline"/>
    <w:basedOn w:val="Normal"/>
    <w:next w:val="05PCNPurpleIntro"/>
    <w:pPr>
      <w:spacing w:after="120"/>
      <w:ind w:left="113"/>
    </w:pPr>
    <w:rPr>
      <w:rFonts w:ascii="Verdana" w:hAnsi="Verdana"/>
      <w:b/>
      <w:color w:val="412B70"/>
      <w:sz w:val="36"/>
    </w:rPr>
  </w:style>
  <w:style w:type="paragraph" w:customStyle="1" w:styleId="11PCNWhiteTableText">
    <w:name w:val="11 PCN White Table Text"/>
    <w:basedOn w:val="Normal"/>
    <w:pPr>
      <w:spacing w:before="60" w:after="60"/>
    </w:pPr>
    <w:rPr>
      <w:rFonts w:ascii="Verdana" w:hAnsi="Verdana" w:cs="Arial"/>
      <w:b/>
      <w:color w:val="FFFFFF"/>
    </w:rPr>
  </w:style>
  <w:style w:type="paragraph" w:customStyle="1" w:styleId="12PCNPurpletabletext">
    <w:name w:val="12 PCN Purple table text"/>
    <w:basedOn w:val="Normal"/>
    <w:pPr>
      <w:spacing w:before="60" w:after="60"/>
    </w:pPr>
    <w:rPr>
      <w:rFonts w:ascii="Verdana" w:hAnsi="Verdana" w:cs="Arial"/>
      <w:b/>
      <w:color w:val="3D2B72"/>
    </w:rPr>
  </w:style>
  <w:style w:type="paragraph" w:customStyle="1" w:styleId="11PCNPurpleHeadLev2">
    <w:name w:val="11 PCN Purple Head Lev 2"/>
    <w:basedOn w:val="Normal"/>
    <w:pPr>
      <w:spacing w:after="120"/>
      <w:ind w:left="113"/>
    </w:pPr>
    <w:rPr>
      <w:rFonts w:ascii="Verdana" w:hAnsi="Verdana"/>
      <w:b/>
      <w:color w:val="3F2B71"/>
      <w:sz w:val="32"/>
    </w:rPr>
  </w:style>
  <w:style w:type="paragraph" w:customStyle="1" w:styleId="12PCNPurpTxtLev2">
    <w:name w:val="12 PCN Purp Txt Lev 2"/>
    <w:basedOn w:val="Normal"/>
    <w:pPr>
      <w:spacing w:after="120"/>
      <w:ind w:left="113"/>
    </w:pPr>
    <w:rPr>
      <w:rFonts w:ascii="Verdana" w:hAnsi="Verdana" w:cs="Arial"/>
      <w:color w:val="3F2B71"/>
      <w:sz w:val="20"/>
    </w:rPr>
  </w:style>
  <w:style w:type="paragraph" w:customStyle="1" w:styleId="13PCNPurpIntLev2">
    <w:name w:val="13 PCN Purp Int Lev 2"/>
    <w:basedOn w:val="Normal"/>
    <w:next w:val="12PCNPurpTxtLev2"/>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style>
  <w:style w:type="paragraph" w:customStyle="1" w:styleId="14PCNBlackTextLev2">
    <w:name w:val="14 PCN Black Text Lev 2"/>
    <w:basedOn w:val="Normal"/>
    <w:pPr>
      <w:spacing w:after="120"/>
      <w:ind w:left="113"/>
    </w:pPr>
    <w:rPr>
      <w:rFonts w:ascii="Verdana" w:hAnsi="Verdana" w:cs="Arial"/>
      <w:sz w:val="20"/>
    </w:rPr>
  </w:style>
  <w:style w:type="paragraph" w:customStyle="1" w:styleId="15PCNBlackIntroLev2">
    <w:name w:val="15 PCN Black Intro Lev 2"/>
    <w:basedOn w:val="Normal"/>
    <w:next w:val="14PCNBlackTextLev2"/>
    <w:pPr>
      <w:spacing w:after="120"/>
      <w:ind w:left="113"/>
    </w:pPr>
    <w:rPr>
      <w:rFonts w:ascii="Verdana" w:hAnsi="Verdana" w:cs="Arial"/>
      <w:b/>
      <w:sz w:val="20"/>
    </w:rPr>
  </w:style>
  <w:style w:type="paragraph" w:customStyle="1" w:styleId="15PCNBlackHeadLev2">
    <w:name w:val="15 PCN Black Head Lev 2"/>
    <w:basedOn w:val="Normal"/>
    <w:next w:val="15PCNBlackIntroLev2"/>
    <w:pPr>
      <w:spacing w:after="120"/>
      <w:ind w:left="113"/>
    </w:pPr>
    <w:rPr>
      <w:rFonts w:ascii="Verdana" w:hAnsi="Verdana" w:cs="Arial"/>
      <w:b/>
      <w:sz w:val="28"/>
    </w:rPr>
  </w:style>
  <w:style w:type="paragraph" w:customStyle="1" w:styleId="16PCNTabletext">
    <w:name w:val="16 PCN Table text"/>
    <w:basedOn w:val="Normal"/>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pPr>
      <w:spacing w:before="60" w:after="60"/>
      <w:ind w:left="113"/>
    </w:pPr>
    <w:rPr>
      <w:rFonts w:ascii="Verdana" w:hAnsi="Verdana" w:cs="Arial"/>
      <w:color w:val="FFFFFF"/>
      <w:sz w:val="18"/>
      <w:szCs w:val="18"/>
    </w:rPr>
  </w:style>
  <w:style w:type="paragraph" w:customStyle="1" w:styleId="18PCNCaption">
    <w:name w:val="18 PCN Caption"/>
    <w:basedOn w:val="Normal"/>
    <w:pPr>
      <w:spacing w:after="60"/>
    </w:pPr>
    <w:rPr>
      <w:rFonts w:ascii="Verdana" w:hAnsi="Verdana"/>
      <w:i/>
      <w:color w:val="FFFFFF"/>
      <w:sz w:val="18"/>
    </w:rPr>
  </w:style>
  <w:style w:type="paragraph" w:customStyle="1" w:styleId="DottedLeader">
    <w:name w:val="*** Dotted Leader***"/>
    <w:basedOn w:val="Normal"/>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pPr>
      <w:spacing w:before="60" w:after="60"/>
      <w:ind w:left="113"/>
    </w:pPr>
    <w:rPr>
      <w:rFonts w:ascii="Verdana" w:hAnsi="Verdana"/>
      <w:b/>
      <w:color w:val="3F2B71"/>
    </w:rPr>
  </w:style>
  <w:style w:type="paragraph" w:customStyle="1" w:styleId="20PCNTablewhitetext">
    <w:name w:val="20 PCN Table white text"/>
    <w:basedOn w:val="19PCNTablestyle"/>
    <w:rPr>
      <w:color w:val="FFFFFF"/>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odyText1">
    <w:name w:val="Body Text1"/>
    <w:basedOn w:val="Normal"/>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 w:type="paragraph" w:styleId="BodyText3">
    <w:name w:val="Body Text 3"/>
    <w:basedOn w:val="Normal"/>
    <w:pPr>
      <w:autoSpaceDE w:val="0"/>
      <w:autoSpaceDN w:val="0"/>
      <w:adjustRightInd w:val="0"/>
    </w:pPr>
    <w:rPr>
      <w:rFonts w:cs="Arial"/>
      <w:szCs w:val="24"/>
      <w:lang w:val="en-US" w:eastAsia="en-US"/>
    </w:rPr>
  </w:style>
  <w:style w:type="character" w:styleId="Hyperlink">
    <w:name w:val="Hyperlink"/>
    <w:rsid w:val="004F2BB8"/>
    <w:rPr>
      <w:color w:val="0000FF"/>
      <w:u w:val="single"/>
    </w:rPr>
  </w:style>
  <w:style w:type="paragraph" w:styleId="ListParagraph">
    <w:name w:val="List Paragraph"/>
    <w:basedOn w:val="Normal"/>
    <w:uiPriority w:val="34"/>
    <w:qFormat/>
    <w:rsid w:val="00651436"/>
    <w:pPr>
      <w:ind w:left="720"/>
      <w:contextualSpacing/>
    </w:pPr>
  </w:style>
  <w:style w:type="table" w:styleId="TableGrid">
    <w:name w:val="Table Grid"/>
    <w:basedOn w:val="TableNormal"/>
    <w:uiPriority w:val="59"/>
    <w:rsid w:val="00DC2AD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43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64690">
      <w:bodyDiv w:val="1"/>
      <w:marLeft w:val="0"/>
      <w:marRight w:val="0"/>
      <w:marTop w:val="0"/>
      <w:marBottom w:val="0"/>
      <w:divBdr>
        <w:top w:val="none" w:sz="0" w:space="0" w:color="auto"/>
        <w:left w:val="none" w:sz="0" w:space="0" w:color="auto"/>
        <w:bottom w:val="none" w:sz="0" w:space="0" w:color="auto"/>
        <w:right w:val="none" w:sz="0" w:space="0" w:color="auto"/>
      </w:divBdr>
    </w:div>
    <w:div w:id="283852295">
      <w:bodyDiv w:val="1"/>
      <w:marLeft w:val="0"/>
      <w:marRight w:val="0"/>
      <w:marTop w:val="0"/>
      <w:marBottom w:val="0"/>
      <w:divBdr>
        <w:top w:val="none" w:sz="0" w:space="0" w:color="auto"/>
        <w:left w:val="none" w:sz="0" w:space="0" w:color="auto"/>
        <w:bottom w:val="none" w:sz="0" w:space="0" w:color="auto"/>
        <w:right w:val="none" w:sz="0" w:space="0" w:color="auto"/>
      </w:divBdr>
    </w:div>
    <w:div w:id="175612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oslep.com/funding-streams/growth-deal-3" TargetMode="External"/><Relationship Id="rId18" Type="http://schemas.openxmlformats.org/officeDocument/2006/relationships/hyperlink" Target="https://www.cioslep.com/assets/file/Archive/Isles%20of%20Scilly%20Local%20Plan.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info@cioslep.com" TargetMode="External"/><Relationship Id="rId7" Type="http://schemas.openxmlformats.org/officeDocument/2006/relationships/endnotes" Target="endnotes.xml"/><Relationship Id="rId12" Type="http://schemas.openxmlformats.org/officeDocument/2006/relationships/hyperlink" Target="https://www.cioslep.com/strategy/lep-business-plan" TargetMode="External"/><Relationship Id="rId17" Type="http://schemas.openxmlformats.org/officeDocument/2006/relationships/hyperlink" Target="https://www.cioslep.com/assets/file/Archive/Cornwall%20Local%20Plan%20Strategic%20Policies%202016.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ioslep.com/assets/file/Cornwall%20and%20IOS%20ITI%20Strategy.pdf" TargetMode="External"/><Relationship Id="rId20" Type="http://schemas.openxmlformats.org/officeDocument/2006/relationships/hyperlink" Target="mailto:info@cioslep.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ioslep.com/strategy/industrial-strateg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ioslep.com/strategy/archive-research-library" TargetMode="External"/><Relationship Id="rId23" Type="http://schemas.openxmlformats.org/officeDocument/2006/relationships/image" Target="media/image2.png"/><Relationship Id="rId10" Type="http://schemas.openxmlformats.org/officeDocument/2006/relationships/hyperlink" Target="https://www.cioslep.com/strategy/vision-2030" TargetMode="External"/><Relationship Id="rId19" Type="http://schemas.openxmlformats.org/officeDocument/2006/relationships/hyperlink" Target="mailto:info@cioslep.com" TargetMode="External"/><Relationship Id="rId4" Type="http://schemas.openxmlformats.org/officeDocument/2006/relationships/settings" Target="settings.xml"/><Relationship Id="rId9" Type="http://schemas.openxmlformats.org/officeDocument/2006/relationships/hyperlink" Target="http://www.cioslep.com" TargetMode="External"/><Relationship Id="rId14" Type="http://schemas.openxmlformats.org/officeDocument/2006/relationships/hyperlink" Target="https://www.cioslep.com/employment-and-skills/employment-and-skills-strategy-2016-2030-" TargetMode="External"/><Relationship Id="rId22" Type="http://schemas.openxmlformats.org/officeDocument/2006/relationships/hyperlink" Target="mailto:info@cioslep.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DB5DB599</Template>
  <TotalTime>2</TotalTime>
  <Pages>7</Pages>
  <Words>2595</Words>
  <Characters>13192</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asinfield</dc:creator>
  <cp:lastModifiedBy>Bowen Janet</cp:lastModifiedBy>
  <cp:revision>2</cp:revision>
  <cp:lastPrinted>2016-02-11T17:48:00Z</cp:lastPrinted>
  <dcterms:created xsi:type="dcterms:W3CDTF">2017-06-16T11:35:00Z</dcterms:created>
  <dcterms:modified xsi:type="dcterms:W3CDTF">2017-06-16T11:35:00Z</dcterms:modified>
</cp:coreProperties>
</file>