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F1A7D4" w14:textId="7A0DABC4" w:rsidR="043428C9" w:rsidRDefault="043428C9" w:rsidP="043428C9">
      <w:pPr>
        <w:pStyle w:val="Title"/>
      </w:pPr>
    </w:p>
    <w:p w14:paraId="021505DA" w14:textId="1DC77DCC" w:rsidR="007C40BC" w:rsidRPr="00926E11" w:rsidRDefault="0A270CB0" w:rsidP="0A270CB0">
      <w:pPr>
        <w:pStyle w:val="Title"/>
      </w:pPr>
      <w:r w:rsidRPr="0A270CB0">
        <w:t xml:space="preserve">Digital Campaign: Identifying Baseline Data for Digital Skills in the Heritage Sector </w:t>
      </w:r>
    </w:p>
    <w:p w14:paraId="7B8E2DA5" w14:textId="77777777" w:rsidR="002A3C07" w:rsidRPr="002A3C07" w:rsidRDefault="002A3C07" w:rsidP="0A270CB0"/>
    <w:p w14:paraId="187A0EA7" w14:textId="3CA83BB6" w:rsidR="007C40BC" w:rsidRPr="007C40BC" w:rsidRDefault="007C40BC" w:rsidP="0A270CB0">
      <w:pPr>
        <w:tabs>
          <w:tab w:val="left" w:pos="567"/>
          <w:tab w:val="left" w:pos="4111"/>
        </w:tabs>
        <w:spacing w:after="240"/>
        <w:rPr>
          <w:rStyle w:val="Strong"/>
          <w:b w:val="0"/>
        </w:rPr>
      </w:pPr>
      <w:r w:rsidRPr="0A270CB0">
        <w:rPr>
          <w:rStyle w:val="Strong"/>
        </w:rPr>
        <w:t xml:space="preserve">Organisation: </w:t>
      </w:r>
      <w:r w:rsidRPr="00B230B6">
        <w:rPr>
          <w:rStyle w:val="Strong"/>
        </w:rPr>
        <w:tab/>
      </w:r>
      <w:r w:rsidR="001B69F2" w:rsidRPr="0A270CB0">
        <w:rPr>
          <w:rStyle w:val="Strong"/>
          <w:b w:val="0"/>
        </w:rPr>
        <w:t xml:space="preserve">The </w:t>
      </w:r>
      <w:r w:rsidR="00044A35" w:rsidRPr="0A270CB0">
        <w:rPr>
          <w:rStyle w:val="Strong"/>
          <w:b w:val="0"/>
        </w:rPr>
        <w:t xml:space="preserve">National Lottery </w:t>
      </w:r>
      <w:r w:rsidRPr="0A270CB0">
        <w:rPr>
          <w:rStyle w:val="Strong"/>
          <w:b w:val="0"/>
        </w:rPr>
        <w:t>Heritage Fund</w:t>
      </w:r>
      <w:r w:rsidR="007736CD">
        <w:rPr>
          <w:rStyle w:val="Strong"/>
          <w:b w:val="0"/>
        </w:rPr>
        <w:t xml:space="preserve">  (</w:t>
      </w:r>
      <w:r w:rsidR="00CD5743">
        <w:rPr>
          <w:rStyle w:val="Strong"/>
          <w:b w:val="0"/>
        </w:rPr>
        <w:t>N</w:t>
      </w:r>
      <w:r w:rsidR="00AF1E48">
        <w:rPr>
          <w:rStyle w:val="Strong"/>
          <w:b w:val="0"/>
        </w:rPr>
        <w:t>LHF</w:t>
      </w:r>
      <w:r w:rsidR="007736CD">
        <w:rPr>
          <w:rStyle w:val="Strong"/>
          <w:b w:val="0"/>
        </w:rPr>
        <w:t xml:space="preserve"> 275)</w:t>
      </w:r>
    </w:p>
    <w:p w14:paraId="1D90E2E1" w14:textId="795AC7DA" w:rsidR="007C40BC" w:rsidRDefault="007C40BC" w:rsidP="0A270CB0">
      <w:pPr>
        <w:tabs>
          <w:tab w:val="left" w:pos="567"/>
          <w:tab w:val="left" w:pos="4111"/>
        </w:tabs>
        <w:spacing w:after="240"/>
      </w:pPr>
      <w:r w:rsidRPr="0A270CB0">
        <w:rPr>
          <w:b/>
          <w:bCs/>
        </w:rPr>
        <w:t xml:space="preserve">Department: </w:t>
      </w:r>
      <w:r w:rsidRPr="00B230B6">
        <w:tab/>
      </w:r>
      <w:r w:rsidR="00433738" w:rsidRPr="0A270CB0">
        <w:t>Business Innovation and Insight</w:t>
      </w:r>
      <w:r w:rsidRPr="0A270CB0">
        <w:t xml:space="preserve"> </w:t>
      </w:r>
    </w:p>
    <w:p w14:paraId="5A5C8CC8" w14:textId="5BFB083E" w:rsidR="007C40BC" w:rsidRPr="009E6389" w:rsidRDefault="007C40BC" w:rsidP="458E3858">
      <w:pPr>
        <w:tabs>
          <w:tab w:val="left" w:pos="567"/>
          <w:tab w:val="left" w:pos="4111"/>
        </w:tabs>
        <w:spacing w:after="240" w:line="259" w:lineRule="auto"/>
        <w:rPr>
          <w:b/>
          <w:bCs/>
        </w:rPr>
      </w:pPr>
      <w:r w:rsidRPr="458E3858">
        <w:rPr>
          <w:b/>
          <w:bCs/>
        </w:rPr>
        <w:t>Title of procurement:</w:t>
      </w:r>
      <w:r w:rsidRPr="458E3858">
        <w:t xml:space="preserve"> Identifying Baseline Data on Digital Skills in the Heritage sector</w:t>
      </w:r>
      <w:r w:rsidRPr="00B230B6">
        <w:rPr>
          <w:rStyle w:val="Strong"/>
        </w:rPr>
        <w:tab/>
      </w:r>
    </w:p>
    <w:p w14:paraId="053F02E1" w14:textId="3AD1806A" w:rsidR="007C40BC" w:rsidRDefault="007C40BC" w:rsidP="458E3858">
      <w:pPr>
        <w:tabs>
          <w:tab w:val="left" w:pos="567"/>
          <w:tab w:val="left" w:pos="4111"/>
        </w:tabs>
        <w:spacing w:after="240" w:line="259" w:lineRule="auto"/>
      </w:pPr>
      <w:r w:rsidRPr="458E3858">
        <w:rPr>
          <w:b/>
          <w:bCs/>
        </w:rPr>
        <w:t>Brief description of supply:</w:t>
      </w:r>
      <w:r w:rsidRPr="458E3858">
        <w:t xml:space="preserve"> Surveying services to </w:t>
      </w:r>
      <w:r w:rsidR="458E3858" w:rsidRPr="458E3858">
        <w:t xml:space="preserve">establish the current level of digital skills and confidence of organisations within the UK’s heritage sector.  </w:t>
      </w:r>
      <w:r w:rsidRPr="00B230B6">
        <w:tab/>
      </w:r>
    </w:p>
    <w:p w14:paraId="0FA38705" w14:textId="231BBB9C" w:rsidR="007C40BC" w:rsidRDefault="007C40BC" w:rsidP="458E3858">
      <w:pPr>
        <w:tabs>
          <w:tab w:val="left" w:pos="567"/>
          <w:tab w:val="left" w:pos="4111"/>
        </w:tabs>
        <w:spacing w:after="240"/>
        <w:rPr>
          <w:b/>
          <w:bCs/>
        </w:rPr>
      </w:pPr>
      <w:r w:rsidRPr="0A270CB0">
        <w:rPr>
          <w:b/>
          <w:bCs/>
        </w:rPr>
        <w:t xml:space="preserve">Estimated value of tender: </w:t>
      </w:r>
      <w:r w:rsidRPr="458E3858">
        <w:t xml:space="preserve">£30,000 </w:t>
      </w:r>
      <w:proofErr w:type="spellStart"/>
      <w:r w:rsidRPr="458E3858">
        <w:t>inc.</w:t>
      </w:r>
      <w:proofErr w:type="spellEnd"/>
      <w:r w:rsidRPr="458E3858">
        <w:t xml:space="preserve"> VAT </w:t>
      </w:r>
      <w:r w:rsidRPr="00B230B6">
        <w:tab/>
      </w:r>
    </w:p>
    <w:p w14:paraId="0F7F7228" w14:textId="6998EAD1" w:rsidR="00617D51" w:rsidRDefault="007C40BC" w:rsidP="458E3858">
      <w:pPr>
        <w:tabs>
          <w:tab w:val="left" w:pos="567"/>
          <w:tab w:val="left" w:pos="4111"/>
        </w:tabs>
        <w:spacing w:after="240"/>
        <w:rPr>
          <w:b/>
          <w:bCs/>
        </w:rPr>
      </w:pPr>
      <w:r w:rsidRPr="0A270CB0">
        <w:rPr>
          <w:b/>
          <w:bCs/>
        </w:rPr>
        <w:t xml:space="preserve">Estimated duration: </w:t>
      </w:r>
      <w:r w:rsidRPr="458E3858">
        <w:t>Up to</w:t>
      </w:r>
      <w:r w:rsidRPr="0A270CB0">
        <w:rPr>
          <w:b/>
          <w:bCs/>
        </w:rPr>
        <w:t xml:space="preserve"> </w:t>
      </w:r>
      <w:r w:rsidRPr="458E3858">
        <w:t>6 months</w:t>
      </w:r>
      <w:r w:rsidRPr="00B230B6">
        <w:tab/>
      </w:r>
    </w:p>
    <w:p w14:paraId="274B29DF" w14:textId="3906552A" w:rsidR="007C40BC" w:rsidRDefault="007C40BC" w:rsidP="458E3858">
      <w:pPr>
        <w:tabs>
          <w:tab w:val="left" w:pos="567"/>
          <w:tab w:val="left" w:pos="4111"/>
        </w:tabs>
        <w:spacing w:after="240"/>
        <w:rPr>
          <w:b/>
          <w:bCs/>
        </w:rPr>
      </w:pPr>
      <w:r w:rsidRPr="0A270CB0">
        <w:rPr>
          <w:b/>
          <w:bCs/>
        </w:rPr>
        <w:t xml:space="preserve">Name of </w:t>
      </w:r>
      <w:r w:rsidR="00901904" w:rsidRPr="0A270CB0">
        <w:rPr>
          <w:b/>
          <w:bCs/>
        </w:rPr>
        <w:t xml:space="preserve">the Fund </w:t>
      </w:r>
      <w:r w:rsidRPr="0A270CB0">
        <w:rPr>
          <w:b/>
          <w:bCs/>
        </w:rPr>
        <w:t xml:space="preserve">Contact: </w:t>
      </w:r>
      <w:r w:rsidRPr="458E3858">
        <w:t xml:space="preserve">Harriet Hall </w:t>
      </w:r>
      <w:r w:rsidRPr="00EE3B0C">
        <w:tab/>
      </w:r>
    </w:p>
    <w:p w14:paraId="66FFDE9C" w14:textId="77777777" w:rsidR="007C40BC" w:rsidRDefault="007C40BC" w:rsidP="0A270CB0">
      <w:pPr>
        <w:tabs>
          <w:tab w:val="left" w:pos="4111"/>
        </w:tabs>
        <w:spacing w:after="240"/>
        <w:ind w:left="4111" w:hanging="4111"/>
      </w:pPr>
      <w:r w:rsidRPr="0A270CB0">
        <w:rPr>
          <w:b/>
          <w:bCs/>
        </w:rPr>
        <w:t>Timetable</w:t>
      </w:r>
    </w:p>
    <w:p w14:paraId="1E6440B1" w14:textId="31004DB7" w:rsidR="458E3858" w:rsidRDefault="458E3858" w:rsidP="458E3858">
      <w:pPr>
        <w:spacing w:after="240"/>
        <w:ind w:left="4111" w:hanging="4111"/>
      </w:pPr>
      <w:r>
        <w:t>Response deadline: 11.59pm on the 1</w:t>
      </w:r>
      <w:r w:rsidR="00083AEA">
        <w:t>7</w:t>
      </w:r>
      <w:r>
        <w:t>/2/2020</w:t>
      </w:r>
    </w:p>
    <w:p w14:paraId="59D32C12" w14:textId="325C3F3A" w:rsidR="458E3858" w:rsidRDefault="458E3858" w:rsidP="458E3858">
      <w:pPr>
        <w:spacing w:after="240"/>
        <w:ind w:left="4111" w:hanging="4111"/>
      </w:pPr>
      <w:r>
        <w:t>Clarification &amp; Negotiation meetings: Either 20/2/2020 or 21/2/2020</w:t>
      </w:r>
    </w:p>
    <w:p w14:paraId="58524D26" w14:textId="079AC82D" w:rsidR="007C40BC" w:rsidRDefault="458E3858" w:rsidP="0A270CB0">
      <w:pPr>
        <w:tabs>
          <w:tab w:val="left" w:pos="4111"/>
        </w:tabs>
        <w:spacing w:after="240"/>
        <w:ind w:left="4111" w:hanging="4111"/>
      </w:pPr>
      <w:r>
        <w:t>Confirmation of contract: Within week commencing 24/2/2020</w:t>
      </w:r>
    </w:p>
    <w:p w14:paraId="68669D98" w14:textId="5F000D8D" w:rsidR="007C40BC" w:rsidRDefault="458E3858" w:rsidP="357CFB34">
      <w:pPr>
        <w:tabs>
          <w:tab w:val="left" w:pos="4111"/>
        </w:tabs>
        <w:spacing w:after="240"/>
      </w:pPr>
      <w:r>
        <w:t>Completion of research: 30</w:t>
      </w:r>
      <w:r w:rsidRPr="458E3858">
        <w:rPr>
          <w:vertAlign w:val="superscript"/>
        </w:rPr>
        <w:t>th</w:t>
      </w:r>
      <w:r>
        <w:t xml:space="preserve"> September 2020</w:t>
      </w:r>
    </w:p>
    <w:p w14:paraId="590C0BC5" w14:textId="1D78FE94" w:rsidR="458E3858" w:rsidRDefault="458E3858" w:rsidP="458E3858">
      <w:pPr>
        <w:spacing w:after="240"/>
      </w:pPr>
    </w:p>
    <w:p w14:paraId="43B8B48C" w14:textId="77777777" w:rsidR="0082194B" w:rsidRPr="00FB02BD" w:rsidRDefault="007C40BC" w:rsidP="0A270CB0">
      <w:pPr>
        <w:pStyle w:val="Heading1"/>
      </w:pPr>
      <w:r w:rsidRPr="0A270CB0">
        <w:br w:type="page"/>
      </w:r>
      <w:r w:rsidR="0082194B" w:rsidRPr="0A270CB0">
        <w:lastRenderedPageBreak/>
        <w:t>1.</w:t>
      </w:r>
      <w:r w:rsidR="0082194B" w:rsidRPr="00FB02BD">
        <w:tab/>
      </w:r>
      <w:r w:rsidR="0082194B" w:rsidRPr="0A270CB0">
        <w:t>Overview</w:t>
      </w:r>
    </w:p>
    <w:p w14:paraId="1FF34105" w14:textId="77777777" w:rsidR="0082194B" w:rsidRPr="0082194B" w:rsidRDefault="0A270CB0" w:rsidP="0A270CB0">
      <w:pPr>
        <w:numPr>
          <w:ilvl w:val="1"/>
          <w:numId w:val="3"/>
        </w:numPr>
        <w:spacing w:after="240" w:line="276" w:lineRule="auto"/>
        <w:rPr>
          <w:rFonts w:cs="Arial"/>
          <w:color w:val="000000" w:themeColor="text1"/>
        </w:rPr>
      </w:pPr>
      <w:r w:rsidRPr="0A270CB0">
        <w:rPr>
          <w:rFonts w:cs="Arial"/>
          <w:lang w:val="en-US"/>
        </w:rPr>
        <w:t xml:space="preserve">The National Lottery Heritage Fund, formerly the Heritage Lottery Fund (HLF), </w:t>
      </w:r>
      <w:r w:rsidRPr="0A270CB0">
        <w:rPr>
          <w:rFonts w:cs="Arial"/>
        </w:rPr>
        <w:t xml:space="preserve">was set up in 1994 under the National Lottery Act and distributes money raised by the National Lottery to support projects involving the national, regional and local heritage of the United Kingdom. We operate under the auspices of the National Heritage Memorial Fund (NHMF). In January 2019 we launched our current Strategic Framework: ‘Inspiring, leading and resourcing the UK’s heritage’. See the </w:t>
      </w:r>
      <w:hyperlink r:id="rId11">
        <w:r w:rsidRPr="0A270CB0">
          <w:rPr>
            <w:rStyle w:val="Hyperlink"/>
            <w:rFonts w:cs="Arial"/>
            <w:color w:val="auto"/>
          </w:rPr>
          <w:t>Fund's website</w:t>
        </w:r>
      </w:hyperlink>
      <w:r w:rsidRPr="0A270CB0">
        <w:rPr>
          <w:rFonts w:cs="Arial"/>
        </w:rPr>
        <w:t xml:space="preserve"> for more details.</w:t>
      </w:r>
    </w:p>
    <w:p w14:paraId="52120E58" w14:textId="77777777" w:rsidR="0082194B" w:rsidRPr="0082194B" w:rsidRDefault="0F94E144" w:rsidP="0A270CB0">
      <w:pPr>
        <w:numPr>
          <w:ilvl w:val="1"/>
          <w:numId w:val="3"/>
        </w:numPr>
        <w:spacing w:after="240" w:line="276" w:lineRule="auto"/>
        <w:rPr>
          <w:rFonts w:cs="Arial"/>
          <w:color w:val="000000" w:themeColor="text1"/>
        </w:rPr>
      </w:pPr>
      <w:r w:rsidRPr="0F94E144">
        <w:rPr>
          <w:rFonts w:cs="Arial"/>
        </w:rPr>
        <w:t>The Fund invests in the full breadth of the UK’s heritage and, through our funding, we aim to make a lasting difference for heritage and people. This is reflected in the outcomes for heritage, people and communities which underpin our grant-making.</w:t>
      </w:r>
    </w:p>
    <w:p w14:paraId="4C8AD6C5" w14:textId="093061D1" w:rsidR="000B4E51" w:rsidRPr="00926E11" w:rsidRDefault="701E1F31" w:rsidP="701E1F31">
      <w:pPr>
        <w:numPr>
          <w:ilvl w:val="1"/>
          <w:numId w:val="3"/>
        </w:numPr>
        <w:spacing w:after="240" w:line="276" w:lineRule="auto"/>
        <w:rPr>
          <w:color w:val="000000" w:themeColor="text1"/>
        </w:rPr>
      </w:pPr>
      <w:r w:rsidRPr="701E1F31">
        <w:rPr>
          <w:rFonts w:cs="Arial"/>
        </w:rPr>
        <w:t xml:space="preserve">The Fund wishes to commission a survey to establish the current level of digital skills and confidence of organisations across the UK’s heritage sector. This baselining exercise is part of a wider programme of work being undertaken by the Fund to support the development of digital literacy across the sector. This is known internally as the ‘Digital Campaign’. </w:t>
      </w:r>
    </w:p>
    <w:p w14:paraId="18BD1DE6" w14:textId="781432CB" w:rsidR="000B4E51" w:rsidRPr="00926E11" w:rsidRDefault="0F94E144" w:rsidP="458E3858">
      <w:pPr>
        <w:numPr>
          <w:ilvl w:val="1"/>
          <w:numId w:val="3"/>
        </w:numPr>
        <w:spacing w:after="240" w:line="276" w:lineRule="auto"/>
        <w:rPr>
          <w:color w:val="000000" w:themeColor="text1"/>
        </w:rPr>
      </w:pPr>
      <w:r w:rsidRPr="0F94E144">
        <w:rPr>
          <w:rFonts w:cs="Arial"/>
        </w:rPr>
        <w:t xml:space="preserve">Digital skills surveys and confidence measures are now routinely used across many sectors. These surveys collect and present data which provide a representative picture of strengths and weaknesses in relation to a defined set of digital competencies. This provides decision makers with information which can be used to support investment and planning at a sector wide level, and in relation to groups of organisations that are comparable by size, type, etc. Such surveys also enable measurement of the impact of interventions designed to develop workforce skills and organisational capacity over time. </w:t>
      </w:r>
    </w:p>
    <w:p w14:paraId="76C32275" w14:textId="65768A60" w:rsidR="000B4E51" w:rsidRPr="00926E11" w:rsidRDefault="0F94E144" w:rsidP="0F94E144">
      <w:pPr>
        <w:numPr>
          <w:ilvl w:val="1"/>
          <w:numId w:val="3"/>
        </w:numPr>
        <w:spacing w:after="240" w:line="276" w:lineRule="auto"/>
        <w:rPr>
          <w:i/>
          <w:iCs/>
          <w:color w:val="000000" w:themeColor="text1"/>
        </w:rPr>
      </w:pPr>
      <w:r w:rsidRPr="0F94E144">
        <w:rPr>
          <w:rFonts w:cs="Arial"/>
        </w:rPr>
        <w:t xml:space="preserve">The Fund wishes to commission a survey of organisations that deliver heritage related activities in the UK that will include a representative sample of different types, sizes and locations of organisations. The survey will cover organisations in the south, centre and north of England, as well as Scotland, Wales and Northern Ireland. It will cover small, medium and large heritage organisations. </w:t>
      </w:r>
    </w:p>
    <w:p w14:paraId="3CD838BC" w14:textId="7F44BCDF" w:rsidR="0F94E144" w:rsidRDefault="0F94E144" w:rsidP="0F94E144">
      <w:pPr>
        <w:pStyle w:val="ListParagraph"/>
        <w:numPr>
          <w:ilvl w:val="1"/>
          <w:numId w:val="3"/>
        </w:numPr>
        <w:spacing w:after="240" w:line="276" w:lineRule="auto"/>
        <w:rPr>
          <w:color w:val="000000" w:themeColor="text1"/>
        </w:rPr>
      </w:pPr>
      <w:r w:rsidRPr="0F94E144">
        <w:rPr>
          <w:rFonts w:eastAsia="Arial" w:cs="Arial"/>
        </w:rPr>
        <w:t>We cover the full breadth of natural, cultural and intangible heritage, across the UK. Accordingly, o</w:t>
      </w:r>
      <w:r w:rsidRPr="0F94E144">
        <w:rPr>
          <w:rFonts w:cs="Arial"/>
        </w:rPr>
        <w:t xml:space="preserve">rganisations in scope will include museums, libraries and archives, buildings and monuments, as well as those supporting natural heritage, cultural and community heritage. The successful bidder will explain how they plan to build up a set of organisations to survey, and the steps they will make to try to ensure that the overall findings have a reasonable level of representativeness. </w:t>
      </w:r>
    </w:p>
    <w:p w14:paraId="53AA2CBD" w14:textId="3D480381" w:rsidR="22B0601D" w:rsidRDefault="0F94E144" w:rsidP="0F94E144">
      <w:pPr>
        <w:pStyle w:val="ListParagraph"/>
        <w:numPr>
          <w:ilvl w:val="1"/>
          <w:numId w:val="3"/>
        </w:numPr>
        <w:spacing w:after="240" w:line="276" w:lineRule="auto"/>
        <w:rPr>
          <w:i/>
          <w:iCs/>
          <w:color w:val="000000" w:themeColor="text1"/>
        </w:rPr>
      </w:pPr>
      <w:r w:rsidRPr="0F94E144">
        <w:rPr>
          <w:rFonts w:cs="Arial"/>
        </w:rPr>
        <w:t>The heritage sector has never previously had sector-wide baseline digital competencies survey, although surveys and frameworks have been produced for overlapping cultural and charitable sectors. This commission therefore means to create the first such benchmark of data on the state of digital skills in Britain’s heritage sector.</w:t>
      </w:r>
    </w:p>
    <w:p w14:paraId="1603C927" w14:textId="23264484" w:rsidR="22B0601D" w:rsidRDefault="0F94E144" w:rsidP="0A270CB0">
      <w:pPr>
        <w:pStyle w:val="ListParagraph"/>
        <w:numPr>
          <w:ilvl w:val="1"/>
          <w:numId w:val="3"/>
        </w:numPr>
        <w:spacing w:after="240" w:line="276" w:lineRule="auto"/>
        <w:rPr>
          <w:color w:val="000000" w:themeColor="text1"/>
        </w:rPr>
      </w:pPr>
      <w:r w:rsidRPr="0F94E144">
        <w:rPr>
          <w:rFonts w:cs="Arial"/>
        </w:rPr>
        <w:t xml:space="preserve">The primary user of the data will be the National Lottery Heritage Fund. We will use this data to measure the progress of our work to build digital skills and competencies </w:t>
      </w:r>
      <w:r w:rsidRPr="0F94E144">
        <w:rPr>
          <w:rFonts w:cs="Arial"/>
        </w:rPr>
        <w:lastRenderedPageBreak/>
        <w:t xml:space="preserve">across the sector. The data will also help inform strategic and practical interventions carried out by us in future. </w:t>
      </w:r>
    </w:p>
    <w:p w14:paraId="04F19728" w14:textId="4034F607" w:rsidR="0A270CB0" w:rsidRPr="00D85261" w:rsidRDefault="0F94E144" w:rsidP="458E3858">
      <w:pPr>
        <w:pStyle w:val="ListParagraph"/>
        <w:numPr>
          <w:ilvl w:val="1"/>
          <w:numId w:val="3"/>
        </w:numPr>
        <w:spacing w:after="240" w:line="276" w:lineRule="auto"/>
        <w:rPr>
          <w:color w:val="000000" w:themeColor="text1"/>
        </w:rPr>
      </w:pPr>
      <w:r w:rsidRPr="0F94E144">
        <w:rPr>
          <w:rFonts w:cs="Arial"/>
        </w:rPr>
        <w:t xml:space="preserve">An important secondary user will be stakeholders in the heritage sector with whom we will share findings once the research is ready. The stakeholders, varying from the government to umbrella bodies to individual heritage organisations will be able to use the data for a range of different purposes, including policy development, building </w:t>
      </w:r>
      <w:r w:rsidRPr="00D85261">
        <w:rPr>
          <w:rFonts w:cs="Arial"/>
        </w:rPr>
        <w:t>organisational resilience and identifying training priorities.</w:t>
      </w:r>
    </w:p>
    <w:p w14:paraId="2952FFCB" w14:textId="77777777" w:rsidR="000B4E51" w:rsidRPr="00D85261" w:rsidRDefault="0F94E144" w:rsidP="0A270CB0">
      <w:pPr>
        <w:pStyle w:val="Heading1"/>
        <w:numPr>
          <w:ilvl w:val="0"/>
          <w:numId w:val="3"/>
        </w:numPr>
        <w:rPr>
          <w:color w:val="000000" w:themeColor="text1"/>
        </w:rPr>
      </w:pPr>
      <w:r w:rsidRPr="00D85261">
        <w:t>Method</w:t>
      </w:r>
    </w:p>
    <w:p w14:paraId="25291639" w14:textId="366FA79D" w:rsidR="00AA7BD2" w:rsidRPr="00D85261" w:rsidRDefault="458E3858" w:rsidP="458E3858">
      <w:pPr>
        <w:pStyle w:val="ListParagraph"/>
        <w:numPr>
          <w:ilvl w:val="1"/>
          <w:numId w:val="3"/>
        </w:numPr>
        <w:spacing w:after="240"/>
        <w:rPr>
          <w:rFonts w:cs="Arial"/>
          <w:color w:val="000000" w:themeColor="text1"/>
        </w:rPr>
      </w:pPr>
      <w:r w:rsidRPr="00D85261">
        <w:rPr>
          <w:rFonts w:cs="Arial"/>
        </w:rPr>
        <w:t xml:space="preserve">The specific survey method that will be used to collect data is open for consultants to propose. However, we anticipate that the successful contractor will agree a set of questions in collaboration with the Fund drawing on existing tools (for example the Arts Council’s Digital Culture Charter and Compass, the NCVO Digital Maturity Index and the Charity Digital Skills Report). This question set will only be fully developed and agreed after the contract is awarded, to ensure maximum collaboration between bidder and client. </w:t>
      </w:r>
    </w:p>
    <w:p w14:paraId="11BD5E8E" w14:textId="313BFC47" w:rsidR="00AA7BD2" w:rsidRPr="00D85261" w:rsidRDefault="458E3858" w:rsidP="458E3858">
      <w:pPr>
        <w:pStyle w:val="ListParagraph"/>
        <w:numPr>
          <w:ilvl w:val="1"/>
          <w:numId w:val="3"/>
        </w:numPr>
        <w:spacing w:line="259" w:lineRule="auto"/>
      </w:pPr>
      <w:r w:rsidRPr="00D85261">
        <w:rPr>
          <w:rFonts w:cs="Arial"/>
        </w:rPr>
        <w:t xml:space="preserve">We ask that the consultant chooses a method that will enable future work to be carried out that will allow for measurement of change in sector skills against baseline, for example, to provide year on year comparison. </w:t>
      </w:r>
    </w:p>
    <w:p w14:paraId="5D394A3F" w14:textId="0B788473" w:rsidR="00AA7BD2" w:rsidRPr="00D85261" w:rsidRDefault="458E3858" w:rsidP="458E3858">
      <w:pPr>
        <w:pStyle w:val="ListParagraph"/>
        <w:numPr>
          <w:ilvl w:val="1"/>
          <w:numId w:val="3"/>
        </w:numPr>
        <w:spacing w:line="259" w:lineRule="auto"/>
      </w:pPr>
      <w:r w:rsidRPr="00D85261">
        <w:rPr>
          <w:rFonts w:cs="Arial"/>
        </w:rPr>
        <w:t>We do not specify how many organisations should be surveyed, but we do require the consultant takes steps to ensure that at least 500 organisations provide data, with a broad spread of size, location and sub-sector (i.e. museums, libraries, parks &amp; more)</w:t>
      </w:r>
    </w:p>
    <w:p w14:paraId="17AF0B8F" w14:textId="4D508800" w:rsidR="00AA7BD2" w:rsidRPr="00D85261" w:rsidRDefault="458E3858" w:rsidP="458E3858">
      <w:pPr>
        <w:pStyle w:val="ListParagraph"/>
        <w:numPr>
          <w:ilvl w:val="1"/>
          <w:numId w:val="3"/>
        </w:numPr>
        <w:spacing w:after="240"/>
        <w:rPr>
          <w:color w:val="000000" w:themeColor="text1"/>
        </w:rPr>
      </w:pPr>
      <w:r w:rsidRPr="00D85261">
        <w:rPr>
          <w:rFonts w:cs="Arial"/>
        </w:rPr>
        <w:t xml:space="preserve">The data collected will allow the Fund to acquire an informed view of strengths and gaps in </w:t>
      </w:r>
      <w:proofErr w:type="spellStart"/>
      <w:r w:rsidRPr="00D85261">
        <w:rPr>
          <w:rFonts w:cs="Arial"/>
        </w:rPr>
        <w:t>i</w:t>
      </w:r>
      <w:proofErr w:type="spellEnd"/>
      <w:r w:rsidRPr="00D85261">
        <w:rPr>
          <w:rFonts w:cs="Arial"/>
        </w:rPr>
        <w:t xml:space="preserve">.) the digital capacity and confidence of the workforce in the heritage sector ii.) digital leadership and strategy in the sector. These may be captured through self-reported confidence measures, and/or information on the ways that surveyed organisations do or do not use certain digital technologies, for example, to widen participation.  </w:t>
      </w:r>
    </w:p>
    <w:p w14:paraId="6CC4B091" w14:textId="32F95393" w:rsidR="043428C9" w:rsidRPr="00D85261" w:rsidRDefault="043428C9" w:rsidP="043428C9">
      <w:pPr>
        <w:spacing w:after="240"/>
        <w:rPr>
          <w:rFonts w:cs="Arial"/>
        </w:rPr>
      </w:pPr>
    </w:p>
    <w:p w14:paraId="315B188F" w14:textId="77777777" w:rsidR="000B4E51" w:rsidRPr="00D85261" w:rsidRDefault="0082194B" w:rsidP="000B4E51">
      <w:pPr>
        <w:pStyle w:val="Heading1"/>
        <w:numPr>
          <w:ilvl w:val="0"/>
          <w:numId w:val="3"/>
        </w:numPr>
      </w:pPr>
      <w:r w:rsidRPr="00D85261">
        <w:t>Outputs</w:t>
      </w:r>
    </w:p>
    <w:p w14:paraId="0EC9F4DA" w14:textId="77777777" w:rsidR="00441942" w:rsidRPr="00D85261" w:rsidRDefault="0A270CB0" w:rsidP="22B0601D">
      <w:pPr>
        <w:numPr>
          <w:ilvl w:val="1"/>
          <w:numId w:val="3"/>
        </w:numPr>
        <w:spacing w:after="240" w:line="276" w:lineRule="auto"/>
        <w:rPr>
          <w:rFonts w:cs="Arial"/>
        </w:rPr>
      </w:pPr>
      <w:r w:rsidRPr="00D85261">
        <w:rPr>
          <w:rFonts w:cs="Arial"/>
        </w:rPr>
        <w:t>The following outputs will be required:</w:t>
      </w:r>
    </w:p>
    <w:p w14:paraId="2E3F285C" w14:textId="446BE382" w:rsidR="00441942" w:rsidRPr="00D85261" w:rsidRDefault="458E3858" w:rsidP="458E3858">
      <w:pPr>
        <w:pStyle w:val="ListParagraph"/>
        <w:numPr>
          <w:ilvl w:val="0"/>
          <w:numId w:val="41"/>
        </w:numPr>
        <w:spacing w:after="240" w:line="276" w:lineRule="auto"/>
        <w:rPr>
          <w:rFonts w:cs="Arial"/>
        </w:rPr>
      </w:pPr>
      <w:r w:rsidRPr="00D85261">
        <w:rPr>
          <w:rFonts w:cs="Arial"/>
        </w:rPr>
        <w:t>A survey questionnaire, covering agreed priority areas in relation to staff and leadership digital skills and confidence</w:t>
      </w:r>
    </w:p>
    <w:p w14:paraId="50E3E1DA" w14:textId="3EFCD542" w:rsidR="00441942" w:rsidRPr="00D85261" w:rsidRDefault="458E3858" w:rsidP="458E3858">
      <w:pPr>
        <w:pStyle w:val="ListParagraph"/>
        <w:numPr>
          <w:ilvl w:val="0"/>
          <w:numId w:val="41"/>
        </w:numPr>
        <w:spacing w:after="240" w:line="276" w:lineRule="auto"/>
      </w:pPr>
      <w:r w:rsidRPr="00D85261">
        <w:rPr>
          <w:rFonts w:cs="Arial"/>
        </w:rPr>
        <w:t>An appropriate collection method for participant and questionnaire data, taking in to account legal data management requirements</w:t>
      </w:r>
    </w:p>
    <w:p w14:paraId="430FCC90" w14:textId="09F3A277" w:rsidR="00441942" w:rsidRPr="00D85261" w:rsidRDefault="458E3858" w:rsidP="458E3858">
      <w:pPr>
        <w:pStyle w:val="ListParagraph"/>
        <w:numPr>
          <w:ilvl w:val="0"/>
          <w:numId w:val="41"/>
        </w:numPr>
        <w:spacing w:after="240" w:line="276" w:lineRule="auto"/>
      </w:pPr>
      <w:r w:rsidRPr="00D85261">
        <w:rPr>
          <w:rFonts w:cs="Arial"/>
        </w:rPr>
        <w:t>Regular progress updates throughout the process.</w:t>
      </w:r>
    </w:p>
    <w:p w14:paraId="183ADEE1" w14:textId="1ED8A122" w:rsidR="00441942" w:rsidRPr="00D85261" w:rsidRDefault="458E3858" w:rsidP="458E3858">
      <w:pPr>
        <w:pStyle w:val="ListParagraph"/>
        <w:numPr>
          <w:ilvl w:val="0"/>
          <w:numId w:val="41"/>
        </w:numPr>
        <w:spacing w:after="240" w:line="276" w:lineRule="auto"/>
      </w:pPr>
      <w:r w:rsidRPr="00D85261">
        <w:rPr>
          <w:rFonts w:cs="Arial"/>
        </w:rPr>
        <w:t>A draft final report, capturing a picture of the sector</w:t>
      </w:r>
    </w:p>
    <w:p w14:paraId="74C30CEF" w14:textId="36E83F34" w:rsidR="00441942" w:rsidRPr="00D85261" w:rsidRDefault="458E3858" w:rsidP="458E3858">
      <w:pPr>
        <w:pStyle w:val="ListParagraph"/>
        <w:numPr>
          <w:ilvl w:val="0"/>
          <w:numId w:val="41"/>
        </w:numPr>
        <w:spacing w:after="240" w:line="276" w:lineRule="auto"/>
      </w:pPr>
      <w:r w:rsidRPr="00D85261">
        <w:rPr>
          <w:rFonts w:cs="Arial"/>
        </w:rPr>
        <w:t>A final report, suitable for sharing</w:t>
      </w:r>
    </w:p>
    <w:p w14:paraId="7FB074AE" w14:textId="4514A8DA" w:rsidR="00441942" w:rsidRPr="00D85261" w:rsidRDefault="458E3858" w:rsidP="458E3858">
      <w:pPr>
        <w:pStyle w:val="ListParagraph"/>
        <w:numPr>
          <w:ilvl w:val="0"/>
          <w:numId w:val="41"/>
        </w:numPr>
        <w:spacing w:after="240" w:line="276" w:lineRule="auto"/>
        <w:rPr>
          <w:rFonts w:cs="Arial"/>
        </w:rPr>
      </w:pPr>
      <w:r w:rsidRPr="00D85261">
        <w:rPr>
          <w:rFonts w:cs="Arial"/>
        </w:rPr>
        <w:t xml:space="preserve">A set of research data, to be stored in a readily accessible electronic format such as Excel, with appropriate data protection consents acquired. </w:t>
      </w:r>
    </w:p>
    <w:p w14:paraId="2E940D59" w14:textId="6318FBAF" w:rsidR="043428C9" w:rsidRPr="00D85261" w:rsidRDefault="458E3858" w:rsidP="458E3858">
      <w:pPr>
        <w:pStyle w:val="ListParagraph"/>
        <w:numPr>
          <w:ilvl w:val="0"/>
          <w:numId w:val="41"/>
        </w:numPr>
        <w:spacing w:after="240" w:line="276" w:lineRule="auto"/>
      </w:pPr>
      <w:r w:rsidRPr="00D85261">
        <w:rPr>
          <w:rFonts w:cs="Arial"/>
        </w:rPr>
        <w:t>Where appropriate, high level sign posting for questionnaire participants.</w:t>
      </w:r>
    </w:p>
    <w:p w14:paraId="0B708C11" w14:textId="77777777" w:rsidR="008B2621" w:rsidRPr="00926E11" w:rsidRDefault="008B2621" w:rsidP="76298B80">
      <w:pPr>
        <w:pStyle w:val="ListParagraph"/>
        <w:spacing w:after="240" w:line="276" w:lineRule="auto"/>
        <w:ind w:left="1440"/>
        <w:rPr>
          <w:rFonts w:cs="Arial"/>
          <w:highlight w:val="yellow"/>
        </w:rPr>
      </w:pPr>
    </w:p>
    <w:p w14:paraId="165F9129" w14:textId="0F6D2D29" w:rsidR="76298B80" w:rsidRDefault="701E1F31" w:rsidP="701E1F31">
      <w:pPr>
        <w:pStyle w:val="Heading1"/>
        <w:rPr>
          <w:rFonts w:eastAsia="Arial" w:cs="Arial"/>
          <w:b w:val="0"/>
          <w:bCs w:val="0"/>
          <w:szCs w:val="24"/>
        </w:rPr>
      </w:pPr>
      <w:r w:rsidRPr="701E1F31">
        <w:rPr>
          <w:rFonts w:eastAsia="Arial" w:cs="Arial"/>
          <w:b w:val="0"/>
          <w:bCs w:val="0"/>
          <w:sz w:val="22"/>
          <w:szCs w:val="22"/>
        </w:rPr>
        <w:lastRenderedPageBreak/>
        <w:t>A project plan with specific deliverables* and timetable will be agreed with the successful consultant/</w:t>
      </w:r>
      <w:proofErr w:type="spellStart"/>
      <w:r w:rsidRPr="701E1F31">
        <w:rPr>
          <w:rFonts w:eastAsia="Arial" w:cs="Arial"/>
          <w:b w:val="0"/>
          <w:bCs w:val="0"/>
          <w:sz w:val="22"/>
          <w:szCs w:val="22"/>
        </w:rPr>
        <w:t>ies</w:t>
      </w:r>
      <w:proofErr w:type="spellEnd"/>
      <w:r w:rsidRPr="701E1F31">
        <w:rPr>
          <w:rFonts w:eastAsia="Arial" w:cs="Arial"/>
          <w:b w:val="0"/>
          <w:bCs w:val="0"/>
          <w:sz w:val="22"/>
          <w:szCs w:val="22"/>
        </w:rPr>
        <w:t>. However, the Fund expects the following deliverables in accordance with the following timetable as a minimum</w:t>
      </w:r>
      <w:r w:rsidRPr="701E1F31">
        <w:rPr>
          <w:rFonts w:eastAsia="Arial" w:cs="Arial"/>
          <w:b w:val="0"/>
          <w:bCs w:val="0"/>
          <w:szCs w:val="24"/>
        </w:rPr>
        <w:t>:</w:t>
      </w:r>
    </w:p>
    <w:tbl>
      <w:tblPr>
        <w:tblW w:w="0" w:type="auto"/>
        <w:tblLayout w:type="fixed"/>
        <w:tblLook w:val="04A0" w:firstRow="1" w:lastRow="0" w:firstColumn="1" w:lastColumn="0" w:noHBand="0" w:noVBand="1"/>
      </w:tblPr>
      <w:tblGrid>
        <w:gridCol w:w="4513"/>
        <w:gridCol w:w="4513"/>
      </w:tblGrid>
      <w:tr w:rsidR="76298B80" w14:paraId="09944B30" w14:textId="77777777" w:rsidTr="701E1F31">
        <w:tc>
          <w:tcPr>
            <w:tcW w:w="4513" w:type="dxa"/>
          </w:tcPr>
          <w:p w14:paraId="4B4E42D0" w14:textId="7CF5802F" w:rsidR="76298B80" w:rsidRDefault="701E1F31" w:rsidP="701E1F31">
            <w:pPr>
              <w:jc w:val="both"/>
              <w:rPr>
                <w:rFonts w:eastAsia="Arial" w:cs="Arial"/>
                <w:b/>
                <w:bCs/>
                <w:color w:val="FFFFFF" w:themeColor="background1"/>
                <w:szCs w:val="22"/>
                <w:highlight w:val="black"/>
              </w:rPr>
            </w:pPr>
            <w:r w:rsidRPr="701E1F31">
              <w:rPr>
                <w:rFonts w:eastAsia="Arial" w:cs="Arial"/>
                <w:b/>
                <w:bCs/>
                <w:color w:val="FFFFFF" w:themeColor="background1"/>
                <w:szCs w:val="22"/>
                <w:highlight w:val="black"/>
              </w:rPr>
              <w:t>Deliverable/Key Milestones*</w:t>
            </w:r>
          </w:p>
        </w:tc>
        <w:tc>
          <w:tcPr>
            <w:tcW w:w="4513" w:type="dxa"/>
          </w:tcPr>
          <w:p w14:paraId="5E2083A9" w14:textId="19BF8F03" w:rsidR="76298B80" w:rsidRDefault="701E1F31" w:rsidP="701E1F31">
            <w:pPr>
              <w:jc w:val="both"/>
              <w:rPr>
                <w:rFonts w:eastAsia="Arial" w:cs="Arial"/>
                <w:b/>
                <w:bCs/>
                <w:color w:val="FFFFFF" w:themeColor="background1"/>
                <w:szCs w:val="22"/>
                <w:highlight w:val="black"/>
              </w:rPr>
            </w:pPr>
            <w:r w:rsidRPr="701E1F31">
              <w:rPr>
                <w:rFonts w:eastAsia="Arial" w:cs="Arial"/>
                <w:b/>
                <w:bCs/>
                <w:color w:val="FFFFFF" w:themeColor="background1"/>
                <w:szCs w:val="22"/>
                <w:highlight w:val="black"/>
              </w:rPr>
              <w:t>Due date</w:t>
            </w:r>
          </w:p>
        </w:tc>
      </w:tr>
      <w:tr w:rsidR="76298B80" w14:paraId="00DE561E" w14:textId="77777777" w:rsidTr="701E1F31">
        <w:tc>
          <w:tcPr>
            <w:tcW w:w="4513" w:type="dxa"/>
          </w:tcPr>
          <w:p w14:paraId="04DFAF9A" w14:textId="6570F970" w:rsidR="76298B80" w:rsidRDefault="701E1F31" w:rsidP="76298B80">
            <w:pPr>
              <w:jc w:val="both"/>
            </w:pPr>
            <w:r w:rsidRPr="701E1F31">
              <w:rPr>
                <w:rFonts w:eastAsia="Arial" w:cs="Arial"/>
                <w:color w:val="000000" w:themeColor="text1"/>
                <w:szCs w:val="22"/>
              </w:rPr>
              <w:t>Inception Meeting to agree plans, including reporting structures and a communication and dissemination strategy.</w:t>
            </w:r>
          </w:p>
        </w:tc>
        <w:tc>
          <w:tcPr>
            <w:tcW w:w="4513" w:type="dxa"/>
          </w:tcPr>
          <w:p w14:paraId="0ABF9ED2" w14:textId="3B89212B" w:rsidR="76298B80" w:rsidRDefault="76298B80">
            <w:r w:rsidRPr="76298B80">
              <w:rPr>
                <w:rFonts w:eastAsia="Arial" w:cs="Arial"/>
                <w:szCs w:val="22"/>
              </w:rPr>
              <w:t xml:space="preserve">TBC </w:t>
            </w:r>
          </w:p>
        </w:tc>
      </w:tr>
      <w:tr w:rsidR="76298B80" w14:paraId="0E2CF6D1" w14:textId="77777777" w:rsidTr="701E1F31">
        <w:tc>
          <w:tcPr>
            <w:tcW w:w="4513" w:type="dxa"/>
          </w:tcPr>
          <w:p w14:paraId="36CE661E" w14:textId="18ED8938" w:rsidR="76298B80" w:rsidRDefault="76298B80" w:rsidP="76298B80">
            <w:pPr>
              <w:jc w:val="both"/>
            </w:pPr>
            <w:r w:rsidRPr="76298B80">
              <w:rPr>
                <w:rFonts w:eastAsia="Arial" w:cs="Arial"/>
                <w:szCs w:val="22"/>
              </w:rPr>
              <w:t>Fortnightly updates on response rates and any recommendations to ensure outcomes are achieved</w:t>
            </w:r>
          </w:p>
        </w:tc>
        <w:tc>
          <w:tcPr>
            <w:tcW w:w="4513" w:type="dxa"/>
          </w:tcPr>
          <w:p w14:paraId="093A67E9" w14:textId="7DD7708A" w:rsidR="76298B80" w:rsidRDefault="76298B80">
            <w:r w:rsidRPr="76298B80">
              <w:rPr>
                <w:rFonts w:eastAsia="Arial" w:cs="Arial"/>
                <w:szCs w:val="22"/>
              </w:rPr>
              <w:t>Every two weeks after organisations are contacted</w:t>
            </w:r>
          </w:p>
        </w:tc>
      </w:tr>
      <w:tr w:rsidR="76298B80" w14:paraId="4B14F0E2" w14:textId="77777777" w:rsidTr="701E1F31">
        <w:tc>
          <w:tcPr>
            <w:tcW w:w="4513" w:type="dxa"/>
          </w:tcPr>
          <w:p w14:paraId="7B47D1CA" w14:textId="4B37BCD9" w:rsidR="76298B80" w:rsidRDefault="701E1F31">
            <w:r w:rsidRPr="701E1F31">
              <w:rPr>
                <w:rFonts w:eastAsia="Arial" w:cs="Arial"/>
                <w:szCs w:val="22"/>
              </w:rPr>
              <w:t>A final report, of 50 pages maximum, with structure agreed with the Fund</w:t>
            </w:r>
          </w:p>
        </w:tc>
        <w:tc>
          <w:tcPr>
            <w:tcW w:w="4513" w:type="dxa"/>
          </w:tcPr>
          <w:p w14:paraId="0EFB9DDD" w14:textId="50DEEB1D" w:rsidR="76298B80" w:rsidRDefault="76298B80">
            <w:r w:rsidRPr="76298B80">
              <w:rPr>
                <w:rFonts w:eastAsia="Arial" w:cs="Arial"/>
                <w:szCs w:val="22"/>
              </w:rPr>
              <w:t>September 2020</w:t>
            </w:r>
          </w:p>
        </w:tc>
      </w:tr>
    </w:tbl>
    <w:p w14:paraId="28D33344" w14:textId="7D88F732" w:rsidR="76298B80" w:rsidRDefault="76298B80" w:rsidP="76298B80">
      <w:pPr>
        <w:pStyle w:val="Heading1"/>
      </w:pPr>
      <w:r w:rsidRPr="76298B80">
        <w:rPr>
          <w:rFonts w:eastAsia="Arial" w:cs="Arial"/>
          <w:szCs w:val="24"/>
        </w:rPr>
        <w:t xml:space="preserve"> </w:t>
      </w:r>
    </w:p>
    <w:p w14:paraId="3D7514EF" w14:textId="47A8FFEA" w:rsidR="76298B80" w:rsidRDefault="76298B80" w:rsidP="76298B80">
      <w:pPr>
        <w:pStyle w:val="Heading1"/>
      </w:pPr>
      <w:r w:rsidRPr="76298B80">
        <w:rPr>
          <w:rFonts w:eastAsia="Arial" w:cs="Arial"/>
          <w:sz w:val="22"/>
          <w:szCs w:val="22"/>
        </w:rPr>
        <w:t xml:space="preserve">The above represents our minimum requirements. </w:t>
      </w:r>
    </w:p>
    <w:p w14:paraId="0F175785" w14:textId="5D0831AE" w:rsidR="76298B80" w:rsidRDefault="701E1F31" w:rsidP="701E1F31">
      <w:pPr>
        <w:pStyle w:val="Heading1"/>
        <w:rPr>
          <w:rFonts w:eastAsia="Arial" w:cs="Arial"/>
          <w:sz w:val="22"/>
          <w:szCs w:val="22"/>
        </w:rPr>
      </w:pPr>
      <w:r w:rsidRPr="701E1F31">
        <w:rPr>
          <w:rFonts w:eastAsia="Arial" w:cs="Arial"/>
          <w:sz w:val="22"/>
          <w:szCs w:val="22"/>
        </w:rPr>
        <w:t>* The Fund reserves the right to amend this timetable where required.</w:t>
      </w:r>
    </w:p>
    <w:p w14:paraId="72D3E1EE" w14:textId="0078C854" w:rsidR="76298B80" w:rsidRDefault="76298B80" w:rsidP="76298B80">
      <w:pPr>
        <w:pStyle w:val="ListParagraph"/>
        <w:spacing w:after="240" w:line="276" w:lineRule="auto"/>
        <w:ind w:left="0"/>
        <w:rPr>
          <w:rFonts w:cs="Arial"/>
          <w:highlight w:val="yellow"/>
        </w:rPr>
      </w:pPr>
    </w:p>
    <w:p w14:paraId="521D29CD" w14:textId="02E5A8CB" w:rsidR="76298B80" w:rsidRDefault="76298B80" w:rsidP="76298B80">
      <w:pPr>
        <w:pStyle w:val="ListParagraph"/>
        <w:spacing w:after="240" w:line="276" w:lineRule="auto"/>
        <w:ind w:left="0"/>
        <w:rPr>
          <w:rFonts w:cs="Arial"/>
          <w:highlight w:val="yellow"/>
        </w:rPr>
      </w:pPr>
    </w:p>
    <w:p w14:paraId="5A33C05B" w14:textId="4C819230" w:rsidR="00E273B9" w:rsidRPr="00E273B9" w:rsidRDefault="458E3858" w:rsidP="458E3858">
      <w:pPr>
        <w:numPr>
          <w:ilvl w:val="1"/>
          <w:numId w:val="3"/>
        </w:numPr>
        <w:spacing w:after="240" w:line="276" w:lineRule="auto"/>
        <w:rPr>
          <w:rStyle w:val="cc-license-identifier"/>
          <w:rFonts w:cs="Arial"/>
        </w:rPr>
      </w:pPr>
      <w:r w:rsidRPr="458E3858">
        <w:rPr>
          <w:rFonts w:cs="Arial"/>
        </w:rPr>
        <w:t xml:space="preserve">The survey questions themselves will be released under a Creative Commons Attribution 4.0 International (CC BY 4.0) licence, unless we cannot get such licensing consent for questions supplied by other organisations. </w:t>
      </w:r>
    </w:p>
    <w:p w14:paraId="2F793C6F" w14:textId="575B074C" w:rsidR="00441942" w:rsidRPr="00847015" w:rsidRDefault="0A270CB0" w:rsidP="22B0601D">
      <w:pPr>
        <w:numPr>
          <w:ilvl w:val="1"/>
          <w:numId w:val="3"/>
        </w:numPr>
        <w:spacing w:after="240" w:line="276" w:lineRule="auto"/>
        <w:rPr>
          <w:rFonts w:cs="Arial"/>
        </w:rPr>
      </w:pPr>
      <w:r w:rsidRPr="0A270CB0">
        <w:rPr>
          <w:rFonts w:cs="Arial"/>
        </w:rPr>
        <w:t>All reports must adhere to the Fund’s accessibility and formatting guidance (appended).  We also expect reports to follow the layout advised in our evaluation guidance.</w:t>
      </w:r>
    </w:p>
    <w:p w14:paraId="591046AA" w14:textId="77777777" w:rsidR="00441942" w:rsidRDefault="0A270CB0" w:rsidP="22B0601D">
      <w:pPr>
        <w:numPr>
          <w:ilvl w:val="1"/>
          <w:numId w:val="3"/>
        </w:numPr>
        <w:spacing w:after="240" w:line="276" w:lineRule="auto"/>
        <w:rPr>
          <w:rFonts w:cs="Arial"/>
        </w:rPr>
      </w:pPr>
      <w:r w:rsidRPr="0A270CB0">
        <w:rPr>
          <w:rFonts w:cs="Arial"/>
        </w:rPr>
        <w:t>The initial findings will be confidential to the Fund. The Fund may prepare or commission summary reports and other materials for subsequent wider distribution, based on the results.</w:t>
      </w:r>
    </w:p>
    <w:p w14:paraId="6073C784" w14:textId="2B58F172" w:rsidR="00441942" w:rsidRPr="007C42CF" w:rsidRDefault="458E3858" w:rsidP="458E3858">
      <w:pPr>
        <w:numPr>
          <w:ilvl w:val="1"/>
          <w:numId w:val="3"/>
        </w:numPr>
        <w:spacing w:after="240" w:line="276" w:lineRule="auto"/>
        <w:rPr>
          <w:rFonts w:cs="Arial"/>
        </w:rPr>
      </w:pPr>
      <w:r w:rsidRPr="458E3858">
        <w:rPr>
          <w:rFonts w:cs="Arial"/>
        </w:rPr>
        <w:t>All reports to include appendices as agreed between the Fund and the contractor. The contents and structure of the report to be agreed in advance of writing. All reports to be supplied in digital formats.</w:t>
      </w:r>
    </w:p>
    <w:p w14:paraId="54B9F209" w14:textId="284DA0A5" w:rsidR="0082194B" w:rsidRDefault="0A270CB0" w:rsidP="00697E37">
      <w:pPr>
        <w:pStyle w:val="ListParagraph"/>
        <w:numPr>
          <w:ilvl w:val="1"/>
          <w:numId w:val="3"/>
        </w:numPr>
        <w:spacing w:after="240"/>
        <w:contextualSpacing w:val="0"/>
      </w:pPr>
      <w:r>
        <w:t xml:space="preserve">The successful bidder must comply with all of the requirements of </w:t>
      </w:r>
      <w:r w:rsidR="043428C9">
        <w:t>applicable UK and European</w:t>
      </w:r>
      <w:r>
        <w:t xml:space="preserve"> Data Protection </w:t>
      </w:r>
      <w:r w:rsidR="043428C9">
        <w:t>laws</w:t>
      </w:r>
      <w:r>
        <w:t xml:space="preserve"> and shall ensure appropriate research consents from interviews or any data collection.</w:t>
      </w:r>
    </w:p>
    <w:p w14:paraId="7C87305D" w14:textId="46AA141E" w:rsidR="00DA4225" w:rsidRDefault="458E3858" w:rsidP="00697E37">
      <w:pPr>
        <w:pStyle w:val="ListParagraph"/>
        <w:numPr>
          <w:ilvl w:val="1"/>
          <w:numId w:val="3"/>
        </w:numPr>
        <w:spacing w:after="240"/>
        <w:contextualSpacing w:val="0"/>
      </w:pPr>
      <w:r>
        <w:t>The successful bidder will be expected to discuss and present findings at appropriate times.  The purpose of such presentations is to enable lessons to be learned and key policy and practice issues to be highlighted as the evaluation progresses.</w:t>
      </w:r>
    </w:p>
    <w:p w14:paraId="69574B9B" w14:textId="77777777" w:rsidR="00DA4225" w:rsidRPr="00697E37" w:rsidRDefault="0A270CB0" w:rsidP="00697E37">
      <w:pPr>
        <w:pStyle w:val="ListParagraph"/>
        <w:numPr>
          <w:ilvl w:val="1"/>
          <w:numId w:val="3"/>
        </w:numPr>
        <w:spacing w:after="240"/>
        <w:contextualSpacing w:val="0"/>
      </w:pPr>
      <w:r>
        <w:t>We expect all projects we fund to adhere to the Social Research Association (SRA) ethical guidelines.  If your proposal raises particular ethical issues, you must indicate what they are and what your strategy for addressing them is.</w:t>
      </w:r>
    </w:p>
    <w:p w14:paraId="54FC61D5" w14:textId="77777777" w:rsidR="0082194B" w:rsidRPr="0087295C" w:rsidRDefault="00C26086" w:rsidP="0082194B">
      <w:pPr>
        <w:pStyle w:val="Heading1"/>
        <w:numPr>
          <w:ilvl w:val="0"/>
          <w:numId w:val="3"/>
        </w:numPr>
      </w:pPr>
      <w:r w:rsidRPr="0087295C">
        <w:lastRenderedPageBreak/>
        <w:t>Contract</w:t>
      </w:r>
      <w:r w:rsidR="0082194B" w:rsidRPr="0087295C">
        <w:t xml:space="preserve"> management</w:t>
      </w:r>
    </w:p>
    <w:p w14:paraId="28755034" w14:textId="0D5A58EA" w:rsidR="7FF4B057" w:rsidRPr="0087295C" w:rsidRDefault="393A5BDC" w:rsidP="393A5BDC">
      <w:pPr>
        <w:numPr>
          <w:ilvl w:val="1"/>
          <w:numId w:val="3"/>
        </w:numPr>
        <w:spacing w:before="240" w:after="200" w:line="276" w:lineRule="auto"/>
        <w:rPr>
          <w:rFonts w:cs="Arial"/>
        </w:rPr>
      </w:pPr>
      <w:r w:rsidRPr="0087295C">
        <w:rPr>
          <w:rFonts w:cs="Arial"/>
        </w:rPr>
        <w:t>We expect the project to begin 30 March 2020</w:t>
      </w:r>
      <w:r w:rsidRPr="0087295C">
        <w:rPr>
          <w:rFonts w:cs="Arial"/>
          <w:color w:val="FF0000"/>
        </w:rPr>
        <w:t xml:space="preserve"> </w:t>
      </w:r>
      <w:r w:rsidRPr="0087295C">
        <w:rPr>
          <w:rFonts w:cs="Arial"/>
        </w:rPr>
        <w:t xml:space="preserve">and be completed by 30 September 2020. </w:t>
      </w:r>
    </w:p>
    <w:p w14:paraId="5D408BD6" w14:textId="1DC38B89" w:rsidR="003175D1" w:rsidRPr="0087295C" w:rsidRDefault="7FF4B057" w:rsidP="043428C9">
      <w:pPr>
        <w:numPr>
          <w:ilvl w:val="1"/>
          <w:numId w:val="3"/>
        </w:numPr>
        <w:spacing w:before="240" w:after="200" w:line="276" w:lineRule="auto"/>
        <w:rPr>
          <w:rFonts w:cs="Arial"/>
        </w:rPr>
      </w:pPr>
      <w:r w:rsidRPr="0087295C">
        <w:rPr>
          <w:rFonts w:cs="Arial"/>
        </w:rPr>
        <w:t>The anticipated budget is a maximum of £30,000 to include all expenses and VAT. The contract will be let by the National Heritage Memorial Fund.</w:t>
      </w:r>
    </w:p>
    <w:p w14:paraId="5E6A7ABC" w14:textId="42F66BE7" w:rsidR="00E4627B" w:rsidRPr="0087295C" w:rsidRDefault="393A5BDC" w:rsidP="393A5BDC">
      <w:pPr>
        <w:numPr>
          <w:ilvl w:val="1"/>
          <w:numId w:val="3"/>
        </w:numPr>
        <w:spacing w:before="240" w:after="240" w:line="276" w:lineRule="auto"/>
        <w:rPr>
          <w:rFonts w:cs="Arial"/>
        </w:rPr>
      </w:pPr>
      <w:r w:rsidRPr="0087295C">
        <w:rPr>
          <w:rFonts w:cs="Arial"/>
        </w:rPr>
        <w:t>The payment schedule will be end of each month following satisfactory work updates and invoices being received by the Fund.</w:t>
      </w:r>
    </w:p>
    <w:p w14:paraId="57ECF5D2" w14:textId="77777777" w:rsidR="00CF253B" w:rsidRPr="0087295C" w:rsidRDefault="7FF4B057" w:rsidP="22B0601D">
      <w:pPr>
        <w:numPr>
          <w:ilvl w:val="1"/>
          <w:numId w:val="3"/>
        </w:numPr>
        <w:spacing w:after="240" w:line="276" w:lineRule="auto"/>
        <w:rPr>
          <w:rFonts w:cs="Arial"/>
        </w:rPr>
      </w:pPr>
      <w:r w:rsidRPr="0087295C">
        <w:rPr>
          <w:rFonts w:cs="Arial"/>
        </w:rPr>
        <w:t>The contract will be based on the Fund’s standard terms and conditions.</w:t>
      </w:r>
    </w:p>
    <w:p w14:paraId="389F529B" w14:textId="759C5648" w:rsidR="0082194B" w:rsidRPr="0087295C" w:rsidRDefault="701E1F31" w:rsidP="701E1F31">
      <w:pPr>
        <w:numPr>
          <w:ilvl w:val="1"/>
          <w:numId w:val="3"/>
        </w:numPr>
        <w:spacing w:after="200" w:line="276" w:lineRule="auto"/>
        <w:contextualSpacing/>
        <w:rPr>
          <w:rFonts w:cs="Arial"/>
        </w:rPr>
      </w:pPr>
      <w:r w:rsidRPr="0087295C">
        <w:rPr>
          <w:rFonts w:cs="Arial"/>
        </w:rPr>
        <w:t xml:space="preserve">The research will be managed on a day to day basis for the Fund by Harriet Hall, Campaigns Project Manager. </w:t>
      </w:r>
    </w:p>
    <w:p w14:paraId="5330CB91" w14:textId="77777777" w:rsidR="0082194B" w:rsidRPr="0082194B" w:rsidRDefault="00CF253B" w:rsidP="0082194B">
      <w:pPr>
        <w:pStyle w:val="Heading1"/>
        <w:numPr>
          <w:ilvl w:val="0"/>
          <w:numId w:val="3"/>
        </w:numPr>
      </w:pPr>
      <w:r>
        <w:t>Award Criteria</w:t>
      </w:r>
    </w:p>
    <w:p w14:paraId="11FE498D" w14:textId="77777777" w:rsidR="0082194B" w:rsidRPr="0082194B" w:rsidRDefault="0A270CB0" w:rsidP="22B0601D">
      <w:pPr>
        <w:numPr>
          <w:ilvl w:val="1"/>
          <w:numId w:val="3"/>
        </w:numPr>
        <w:spacing w:after="240" w:line="276" w:lineRule="auto"/>
        <w:rPr>
          <w:rFonts w:cs="Arial"/>
        </w:rPr>
      </w:pPr>
      <w:r w:rsidRPr="0A270CB0">
        <w:rPr>
          <w:rFonts w:cs="Arial"/>
        </w:rPr>
        <w:t>A proposal for undertaking the work should include:</w:t>
      </w:r>
    </w:p>
    <w:p w14:paraId="635871D3" w14:textId="5CFDA00A" w:rsidR="0082194B" w:rsidRPr="0082194B" w:rsidRDefault="00C26086" w:rsidP="0082194B">
      <w:pPr>
        <w:numPr>
          <w:ilvl w:val="0"/>
          <w:numId w:val="34"/>
        </w:numPr>
        <w:tabs>
          <w:tab w:val="left" w:pos="1080"/>
        </w:tabs>
        <w:spacing w:after="200" w:line="276" w:lineRule="auto"/>
        <w:rPr>
          <w:rFonts w:cs="Arial"/>
        </w:rPr>
      </w:pPr>
      <w:r w:rsidRPr="043428C9">
        <w:rPr>
          <w:rFonts w:cs="Arial"/>
        </w:rPr>
        <w:t>a detailed method</w:t>
      </w:r>
      <w:r w:rsidR="0082194B" w:rsidRPr="043428C9">
        <w:rPr>
          <w:rFonts w:cs="Arial"/>
        </w:rPr>
        <w:t xml:space="preserve"> for undertaking the </w:t>
      </w:r>
      <w:r w:rsidR="043428C9" w:rsidRPr="043428C9">
        <w:rPr>
          <w:rFonts w:cs="Arial"/>
        </w:rPr>
        <w:t>project</w:t>
      </w:r>
      <w:r w:rsidR="0082194B" w:rsidRPr="043428C9">
        <w:rPr>
          <w:rFonts w:cs="Arial"/>
        </w:rPr>
        <w:t>;</w:t>
      </w:r>
    </w:p>
    <w:p w14:paraId="5313900E"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308A5236"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the allocation of days between members of the team;</w:t>
      </w:r>
    </w:p>
    <w:p w14:paraId="4580B563"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the daily charging rate of individual staff involved;</w:t>
      </w:r>
    </w:p>
    <w:p w14:paraId="75BB73A6"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a timescale for carrying out the project;</w:t>
      </w:r>
    </w:p>
    <w:p w14:paraId="33509B98" w14:textId="77777777" w:rsidR="0082194B" w:rsidRPr="0082194B" w:rsidRDefault="0082194B" w:rsidP="0082194B">
      <w:pPr>
        <w:numPr>
          <w:ilvl w:val="0"/>
          <w:numId w:val="34"/>
        </w:numPr>
        <w:tabs>
          <w:tab w:val="left" w:pos="1080"/>
        </w:tabs>
        <w:spacing w:after="200" w:line="276" w:lineRule="auto"/>
        <w:rPr>
          <w:rFonts w:cs="Arial"/>
          <w:szCs w:val="22"/>
        </w:rPr>
      </w:pPr>
      <w:r w:rsidRPr="0082194B">
        <w:rPr>
          <w:rFonts w:cs="Arial"/>
          <w:szCs w:val="22"/>
        </w:rPr>
        <w:t>an overall cost for the work.</w:t>
      </w:r>
    </w:p>
    <w:p w14:paraId="366DEC76" w14:textId="77777777" w:rsidR="003213D4" w:rsidRDefault="0A270CB0" w:rsidP="22B0601D">
      <w:pPr>
        <w:numPr>
          <w:ilvl w:val="1"/>
          <w:numId w:val="3"/>
        </w:numPr>
        <w:spacing w:after="240" w:line="276" w:lineRule="auto"/>
        <w:rPr>
          <w:rFonts w:cs="Arial"/>
        </w:rPr>
      </w:pPr>
      <w:r w:rsidRPr="0A270CB0">
        <w:rPr>
          <w:rFonts w:cs="Arial"/>
        </w:rPr>
        <w:t xml:space="preserve">Your Bid will be scored out of 100%. </w:t>
      </w:r>
    </w:p>
    <w:p w14:paraId="32154754" w14:textId="77777777" w:rsidR="003213D4" w:rsidRPr="003213D4" w:rsidRDefault="00AC2873" w:rsidP="003213D4">
      <w:pPr>
        <w:spacing w:after="240" w:line="276" w:lineRule="auto"/>
        <w:ind w:left="720"/>
        <w:rPr>
          <w:b/>
          <w:szCs w:val="22"/>
          <w:u w:val="single"/>
        </w:rPr>
      </w:pPr>
      <w:r>
        <w:rPr>
          <w:b/>
          <w:szCs w:val="22"/>
          <w:u w:val="single"/>
        </w:rPr>
        <w:t>7</w:t>
      </w:r>
      <w:r w:rsidR="003A6DA0" w:rsidRPr="003213D4">
        <w:rPr>
          <w:b/>
          <w:szCs w:val="22"/>
          <w:u w:val="single"/>
        </w:rPr>
        <w:t>0</w:t>
      </w:r>
      <w:r w:rsidR="001B0833" w:rsidRPr="003213D4">
        <w:rPr>
          <w:b/>
          <w:szCs w:val="22"/>
          <w:u w:val="single"/>
        </w:rPr>
        <w:t xml:space="preserve">% of the marks will be </w:t>
      </w:r>
      <w:r w:rsidR="003213D4" w:rsidRPr="003213D4">
        <w:rPr>
          <w:b/>
          <w:szCs w:val="22"/>
          <w:u w:val="single"/>
        </w:rPr>
        <w:t xml:space="preserve">awarded to Quality </w:t>
      </w:r>
    </w:p>
    <w:p w14:paraId="057C1FB3" w14:textId="64B4E52F" w:rsidR="76298B80" w:rsidRDefault="701E1F31" w:rsidP="701E1F31">
      <w:pPr>
        <w:spacing w:after="240" w:line="276" w:lineRule="auto"/>
        <w:ind w:left="720"/>
        <w:rPr>
          <w:rFonts w:cs="Arial"/>
        </w:rPr>
      </w:pPr>
      <w:r>
        <w:t xml:space="preserve">Each question will be scored using the methodology in the table below.  </w:t>
      </w:r>
    </w:p>
    <w:p w14:paraId="15B5EDEF" w14:textId="5335D3D1" w:rsidR="76298B80" w:rsidRDefault="701E1F31" w:rsidP="701E1F31">
      <w:pPr>
        <w:rPr>
          <w:rFonts w:eastAsia="Arial" w:cs="Arial"/>
          <w:szCs w:val="22"/>
        </w:rPr>
      </w:pPr>
      <w:r w:rsidRPr="701E1F31">
        <w:rPr>
          <w:rFonts w:eastAsia="Arial" w:cs="Arial"/>
          <w:szCs w:val="22"/>
        </w:rPr>
        <w:t xml:space="preserve">Tender responses submitted will be assessed by the Fund against the following </w:t>
      </w:r>
      <w:r w:rsidRPr="701E1F31">
        <w:rPr>
          <w:rFonts w:eastAsia="Arial" w:cs="Arial"/>
          <w:szCs w:val="22"/>
          <w:u w:val="single"/>
        </w:rPr>
        <w:t>Quality Questions</w:t>
      </w:r>
      <w:r w:rsidRPr="701E1F31">
        <w:rPr>
          <w:rFonts w:eastAsia="Arial" w:cs="Arial"/>
          <w:szCs w:val="22"/>
        </w:rPr>
        <w:t xml:space="preserve">:- </w:t>
      </w:r>
      <w:r w:rsidR="76298B80">
        <w:br/>
      </w:r>
    </w:p>
    <w:tbl>
      <w:tblPr>
        <w:tblStyle w:val="TableGrid"/>
        <w:tblW w:w="9026" w:type="dxa"/>
        <w:tblLayout w:type="fixed"/>
        <w:tblLook w:val="04A0" w:firstRow="1" w:lastRow="0" w:firstColumn="1" w:lastColumn="0" w:noHBand="0" w:noVBand="1"/>
      </w:tblPr>
      <w:tblGrid>
        <w:gridCol w:w="7230"/>
        <w:gridCol w:w="1796"/>
      </w:tblGrid>
      <w:tr w:rsidR="76298B80" w14:paraId="109F2464" w14:textId="77777777" w:rsidTr="701E1F31">
        <w:tc>
          <w:tcPr>
            <w:tcW w:w="7230" w:type="dxa"/>
          </w:tcPr>
          <w:p w14:paraId="3D18DA8D" w14:textId="72CA4221" w:rsidR="76298B80" w:rsidRDefault="76298B80" w:rsidP="76298B80">
            <w:pPr>
              <w:pStyle w:val="ListParagraph"/>
              <w:numPr>
                <w:ilvl w:val="0"/>
                <w:numId w:val="1"/>
              </w:numPr>
              <w:rPr>
                <w:szCs w:val="22"/>
              </w:rPr>
            </w:pPr>
            <w:r w:rsidRPr="76298B80">
              <w:rPr>
                <w:rFonts w:eastAsia="Arial" w:cs="Arial"/>
                <w:szCs w:val="22"/>
                <w:lang w:val="en-US"/>
              </w:rPr>
              <w:t xml:space="preserve">To what extent does the tender response demonstrate an understanding of the issues related to this research brief? </w:t>
            </w:r>
          </w:p>
          <w:p w14:paraId="13AAC8A2" w14:textId="40AB0D1C" w:rsidR="76298B80" w:rsidRDefault="76298B80">
            <w:r w:rsidRPr="76298B80">
              <w:rPr>
                <w:rFonts w:eastAsia="Arial" w:cs="Arial"/>
                <w:szCs w:val="22"/>
                <w:lang w:val="en-US"/>
              </w:rPr>
              <w:t xml:space="preserve"> </w:t>
            </w:r>
          </w:p>
        </w:tc>
        <w:tc>
          <w:tcPr>
            <w:tcW w:w="1796" w:type="dxa"/>
          </w:tcPr>
          <w:p w14:paraId="38A235F6" w14:textId="01807F40" w:rsidR="76298B80" w:rsidRDefault="76298B80">
            <w:r w:rsidRPr="76298B80">
              <w:rPr>
                <w:rFonts w:eastAsia="Arial" w:cs="Arial"/>
                <w:szCs w:val="22"/>
                <w:lang w:val="en-US"/>
              </w:rPr>
              <w:t xml:space="preserve">Weighing </w:t>
            </w:r>
          </w:p>
          <w:p w14:paraId="4F6B5A37" w14:textId="2E3B1A80" w:rsidR="76298B80" w:rsidRDefault="76298B80">
            <w:r w:rsidRPr="76298B80">
              <w:rPr>
                <w:rFonts w:eastAsia="Arial" w:cs="Arial"/>
                <w:szCs w:val="22"/>
                <w:lang w:val="en-US"/>
              </w:rPr>
              <w:t>25%</w:t>
            </w:r>
          </w:p>
        </w:tc>
      </w:tr>
      <w:tr w:rsidR="76298B80" w14:paraId="3E69604C" w14:textId="77777777" w:rsidTr="701E1F31">
        <w:tc>
          <w:tcPr>
            <w:tcW w:w="7230" w:type="dxa"/>
          </w:tcPr>
          <w:p w14:paraId="099C41DC" w14:textId="5A4478D1" w:rsidR="76298B80" w:rsidRDefault="76298B80" w:rsidP="76298B80">
            <w:pPr>
              <w:pStyle w:val="ListParagraph"/>
              <w:numPr>
                <w:ilvl w:val="0"/>
                <w:numId w:val="1"/>
              </w:numPr>
              <w:rPr>
                <w:szCs w:val="22"/>
              </w:rPr>
            </w:pPr>
            <w:r w:rsidRPr="76298B80">
              <w:rPr>
                <w:rFonts w:eastAsia="Arial" w:cs="Arial"/>
                <w:szCs w:val="22"/>
                <w:lang w:val="en-US"/>
              </w:rPr>
              <w:t xml:space="preserve">To what extent is the method appropriate to the research requirements </w:t>
            </w:r>
            <w:r w:rsidRPr="76298B80">
              <w:t>and available resource,</w:t>
            </w:r>
            <w:r w:rsidRPr="76298B80">
              <w:rPr>
                <w:rFonts w:eastAsia="Arial" w:cs="Arial"/>
                <w:szCs w:val="22"/>
                <w:lang w:val="en-US"/>
              </w:rPr>
              <w:t xml:space="preserve"> including anticipated response rates and methods to achieve this? </w:t>
            </w:r>
          </w:p>
          <w:p w14:paraId="6A380417" w14:textId="6F5E3A3A" w:rsidR="76298B80" w:rsidRDefault="76298B80">
            <w:r w:rsidRPr="76298B80">
              <w:rPr>
                <w:rFonts w:eastAsia="Arial" w:cs="Arial"/>
                <w:szCs w:val="22"/>
                <w:lang w:val="en-US"/>
              </w:rPr>
              <w:t xml:space="preserve"> </w:t>
            </w:r>
          </w:p>
        </w:tc>
        <w:tc>
          <w:tcPr>
            <w:tcW w:w="1796" w:type="dxa"/>
          </w:tcPr>
          <w:p w14:paraId="06DC29CB" w14:textId="2D1E86D1" w:rsidR="76298B80" w:rsidRDefault="76298B80">
            <w:r w:rsidRPr="76298B80">
              <w:rPr>
                <w:rFonts w:eastAsia="Arial" w:cs="Arial"/>
                <w:szCs w:val="22"/>
                <w:lang w:val="en-US"/>
              </w:rPr>
              <w:t>Weighting</w:t>
            </w:r>
          </w:p>
          <w:p w14:paraId="5DAE3F5C" w14:textId="669E7ECC" w:rsidR="76298B80" w:rsidRDefault="76298B80">
            <w:r w:rsidRPr="76298B80">
              <w:rPr>
                <w:rFonts w:eastAsia="Arial" w:cs="Arial"/>
                <w:szCs w:val="22"/>
                <w:lang w:val="en-US"/>
              </w:rPr>
              <w:t>25%</w:t>
            </w:r>
          </w:p>
        </w:tc>
      </w:tr>
      <w:tr w:rsidR="76298B80" w14:paraId="7D7EF22B" w14:textId="77777777" w:rsidTr="701E1F31">
        <w:tc>
          <w:tcPr>
            <w:tcW w:w="7230" w:type="dxa"/>
          </w:tcPr>
          <w:p w14:paraId="79BE29E9" w14:textId="1F25E65B" w:rsidR="76298B80" w:rsidRDefault="76298B80" w:rsidP="76298B80">
            <w:pPr>
              <w:pStyle w:val="ListParagraph"/>
              <w:numPr>
                <w:ilvl w:val="0"/>
                <w:numId w:val="1"/>
              </w:numPr>
              <w:rPr>
                <w:color w:val="000000" w:themeColor="text1"/>
                <w:szCs w:val="22"/>
              </w:rPr>
            </w:pPr>
            <w:r w:rsidRPr="76298B80">
              <w:rPr>
                <w:color w:val="000000" w:themeColor="text1"/>
                <w:lang w:val="en-US"/>
              </w:rPr>
              <w:lastRenderedPageBreak/>
              <w:t xml:space="preserve">What is the extent of the </w:t>
            </w:r>
            <w:proofErr w:type="spellStart"/>
            <w:r w:rsidRPr="76298B80">
              <w:rPr>
                <w:color w:val="000000" w:themeColor="text1"/>
                <w:lang w:val="en-US"/>
              </w:rPr>
              <w:t>organisational</w:t>
            </w:r>
            <w:proofErr w:type="spellEnd"/>
            <w:r w:rsidRPr="76298B80">
              <w:rPr>
                <w:color w:val="000000" w:themeColor="text1"/>
                <w:lang w:val="en-US"/>
              </w:rPr>
              <w:t xml:space="preserve"> experience of conducting similar social research in the Heritage and Cultural Sector?</w:t>
            </w:r>
            <w:r w:rsidRPr="76298B80">
              <w:rPr>
                <w:lang w:val="en-US"/>
              </w:rPr>
              <w:t xml:space="preserve"> </w:t>
            </w:r>
          </w:p>
        </w:tc>
        <w:tc>
          <w:tcPr>
            <w:tcW w:w="1796" w:type="dxa"/>
          </w:tcPr>
          <w:p w14:paraId="417EACC5" w14:textId="7348EE47" w:rsidR="76298B80" w:rsidRDefault="76298B80">
            <w:r w:rsidRPr="76298B80">
              <w:rPr>
                <w:rFonts w:eastAsia="Arial" w:cs="Arial"/>
                <w:szCs w:val="22"/>
                <w:lang w:val="en-US"/>
              </w:rPr>
              <w:t>Weighting</w:t>
            </w:r>
          </w:p>
          <w:p w14:paraId="5FAB1FBC" w14:textId="1330457D" w:rsidR="76298B80" w:rsidRDefault="76298B80">
            <w:r w:rsidRPr="76298B80">
              <w:rPr>
                <w:rFonts w:eastAsia="Arial" w:cs="Arial"/>
                <w:szCs w:val="22"/>
                <w:lang w:val="en-US"/>
              </w:rPr>
              <w:t>25%</w:t>
            </w:r>
          </w:p>
        </w:tc>
      </w:tr>
      <w:tr w:rsidR="76298B80" w14:paraId="122023B6" w14:textId="77777777" w:rsidTr="701E1F31">
        <w:tc>
          <w:tcPr>
            <w:tcW w:w="7230" w:type="dxa"/>
          </w:tcPr>
          <w:p w14:paraId="1D59D550" w14:textId="53C92E5D" w:rsidR="76298B80" w:rsidRDefault="701E1F31" w:rsidP="701E1F31">
            <w:pPr>
              <w:pStyle w:val="ListParagraph"/>
              <w:numPr>
                <w:ilvl w:val="0"/>
                <w:numId w:val="1"/>
              </w:numPr>
              <w:rPr>
                <w:szCs w:val="22"/>
              </w:rPr>
            </w:pPr>
            <w:r w:rsidRPr="701E1F31">
              <w:rPr>
                <w:rFonts w:eastAsia="Arial" w:cs="Arial"/>
                <w:szCs w:val="22"/>
                <w:lang w:val="en-US"/>
              </w:rPr>
              <w:t xml:space="preserve">How appropriate are the skills and experience that the bidder will make available to the project? </w:t>
            </w:r>
          </w:p>
          <w:p w14:paraId="2DBFA4DD" w14:textId="0A823AFF" w:rsidR="76298B80" w:rsidRDefault="76298B80">
            <w:r w:rsidRPr="76298B80">
              <w:rPr>
                <w:rFonts w:eastAsia="Arial" w:cs="Arial"/>
                <w:szCs w:val="22"/>
                <w:lang w:val="en-US"/>
              </w:rPr>
              <w:t xml:space="preserve"> </w:t>
            </w:r>
          </w:p>
        </w:tc>
        <w:tc>
          <w:tcPr>
            <w:tcW w:w="1796" w:type="dxa"/>
          </w:tcPr>
          <w:p w14:paraId="183021EA" w14:textId="50165023" w:rsidR="76298B80" w:rsidRDefault="76298B80">
            <w:r w:rsidRPr="76298B80">
              <w:rPr>
                <w:rFonts w:eastAsia="Arial" w:cs="Arial"/>
                <w:szCs w:val="22"/>
                <w:lang w:val="en-US"/>
              </w:rPr>
              <w:t>Weighting</w:t>
            </w:r>
          </w:p>
          <w:p w14:paraId="63E63E5E" w14:textId="15E86C38" w:rsidR="76298B80" w:rsidRDefault="76298B80">
            <w:r w:rsidRPr="76298B80">
              <w:rPr>
                <w:rFonts w:eastAsia="Arial" w:cs="Arial"/>
                <w:szCs w:val="22"/>
                <w:lang w:val="en-US"/>
              </w:rPr>
              <w:t>25%</w:t>
            </w:r>
          </w:p>
        </w:tc>
      </w:tr>
    </w:tbl>
    <w:p w14:paraId="12B4D7F5" w14:textId="6E28C095" w:rsidR="76298B80" w:rsidRDefault="76298B80" w:rsidP="76298B80">
      <w:pPr>
        <w:rPr>
          <w:rFonts w:eastAsia="Arial" w:cs="Arial"/>
          <w:szCs w:val="22"/>
        </w:rPr>
      </w:pPr>
    </w:p>
    <w:p w14:paraId="56A6152F" w14:textId="0518F952" w:rsidR="76298B80" w:rsidRDefault="76298B80" w:rsidP="76298B80">
      <w:pPr>
        <w:spacing w:after="240" w:line="276" w:lineRule="auto"/>
      </w:pPr>
    </w:p>
    <w:p w14:paraId="3BEC9A29" w14:textId="77EB37B0" w:rsidR="001B0833" w:rsidRDefault="001B0833" w:rsidP="001B0833">
      <w:pPr>
        <w:pStyle w:val="BodyTextIndent2"/>
        <w:spacing w:after="0"/>
        <w:ind w:left="709"/>
        <w:rPr>
          <w:b w:val="0"/>
          <w:color w:val="FF0000"/>
        </w:rPr>
      </w:pPr>
      <w:r>
        <w:rPr>
          <w:b w:val="0"/>
        </w:rPr>
        <w:t xml:space="preserve">Tender responses submitted will be assessed by </w:t>
      </w:r>
      <w:r w:rsidR="00901904">
        <w:rPr>
          <w:b w:val="0"/>
        </w:rPr>
        <w:t xml:space="preserve">the Fund </w:t>
      </w:r>
      <w:r>
        <w:rPr>
          <w:b w:val="0"/>
        </w:rPr>
        <w:t xml:space="preserve">against the following </w:t>
      </w:r>
      <w:r w:rsidRPr="043428C9">
        <w:rPr>
          <w:b w:val="0"/>
          <w:u w:val="single"/>
        </w:rPr>
        <w:t>Quality Questions</w:t>
      </w:r>
      <w:r w:rsidR="043428C9">
        <w:rPr>
          <w:b w:val="0"/>
        </w:rPr>
        <w:t>:</w:t>
      </w:r>
    </w:p>
    <w:p w14:paraId="7EE2F23B" w14:textId="77777777" w:rsidR="00DA2B70" w:rsidRPr="00517834" w:rsidRDefault="00DA2B70" w:rsidP="001B0833">
      <w:pPr>
        <w:pStyle w:val="BodyTextIndent2"/>
        <w:spacing w:after="0"/>
        <w:ind w:left="709"/>
        <w:rPr>
          <w:b w:val="0"/>
          <w:szCs w:val="22"/>
        </w:rPr>
      </w:pPr>
    </w:p>
    <w:p w14:paraId="6373AB61" w14:textId="77777777" w:rsidR="001B0833" w:rsidRPr="000C1315" w:rsidRDefault="001B0833" w:rsidP="0A5D5584">
      <w:pPr>
        <w:pStyle w:val="ListParagraph"/>
        <w:numPr>
          <w:ilvl w:val="0"/>
          <w:numId w:val="49"/>
        </w:numPr>
        <w:spacing w:after="240" w:line="276" w:lineRule="auto"/>
        <w:rPr>
          <w:szCs w:val="22"/>
        </w:rPr>
      </w:pPr>
      <w:r w:rsidRPr="000C1315">
        <w:t>To what extent does the tender response demonstrate an understanding of the issues related to this research brief?</w:t>
      </w:r>
    </w:p>
    <w:p w14:paraId="6782A272" w14:textId="31F23B4C" w:rsidR="001B0833" w:rsidRPr="000C1315" w:rsidRDefault="001B0833" w:rsidP="0A5D5584">
      <w:pPr>
        <w:pStyle w:val="ListParagraph"/>
        <w:numPr>
          <w:ilvl w:val="0"/>
          <w:numId w:val="49"/>
        </w:numPr>
        <w:spacing w:after="240" w:line="276" w:lineRule="auto"/>
        <w:rPr>
          <w:szCs w:val="22"/>
        </w:rPr>
      </w:pPr>
      <w:r w:rsidRPr="000C1315">
        <w:t xml:space="preserve">To what extent is the method appropriate to the research requirements </w:t>
      </w:r>
      <w:r w:rsidR="043428C9" w:rsidRPr="000C1315">
        <w:t>and available resource</w:t>
      </w:r>
      <w:r w:rsidRPr="000C1315">
        <w:t>?</w:t>
      </w:r>
    </w:p>
    <w:p w14:paraId="199ED312" w14:textId="04F76D0B" w:rsidR="001B0833" w:rsidRPr="000C1315" w:rsidRDefault="001B0833" w:rsidP="0A5D5584">
      <w:pPr>
        <w:pStyle w:val="ListParagraph"/>
        <w:numPr>
          <w:ilvl w:val="0"/>
          <w:numId w:val="49"/>
        </w:numPr>
        <w:spacing w:after="240" w:line="276" w:lineRule="auto"/>
        <w:rPr>
          <w:szCs w:val="22"/>
        </w:rPr>
      </w:pPr>
      <w:r w:rsidRPr="000C1315">
        <w:t>What is the extent of the experience of similar social research?</w:t>
      </w:r>
    </w:p>
    <w:p w14:paraId="03A0C000" w14:textId="1D3767D3" w:rsidR="043428C9" w:rsidRPr="000C1315" w:rsidRDefault="043428C9" w:rsidP="0A5D5584">
      <w:pPr>
        <w:pStyle w:val="ListParagraph"/>
        <w:numPr>
          <w:ilvl w:val="0"/>
          <w:numId w:val="49"/>
        </w:numPr>
        <w:spacing w:after="240" w:line="276" w:lineRule="auto"/>
        <w:rPr>
          <w:szCs w:val="22"/>
        </w:rPr>
      </w:pPr>
      <w:r w:rsidRPr="000C1315">
        <w:t>How appropriate are the skills and experience that the bidder will make available to the project?</w:t>
      </w:r>
    </w:p>
    <w:p w14:paraId="089CBD97"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063CE238"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021FC70" w14:textId="77777777" w:rsidR="001B0833" w:rsidRPr="009E147C" w:rsidRDefault="001B0833" w:rsidP="00164796">
            <w:pPr>
              <w:rPr>
                <w:rFonts w:cs="Arial"/>
                <w:lang w:val="en-US"/>
              </w:rPr>
            </w:pPr>
            <w:r w:rsidRPr="009E147C">
              <w:rPr>
                <w:rFonts w:cs="Arial"/>
                <w:lang w:val="en-US"/>
              </w:rPr>
              <w:t>Score</w:t>
            </w:r>
          </w:p>
        </w:tc>
        <w:tc>
          <w:tcPr>
            <w:tcW w:w="1957" w:type="dxa"/>
          </w:tcPr>
          <w:p w14:paraId="32DDF91B"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8AA3EEE"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370F3758"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8BF22D5" w14:textId="77777777" w:rsidR="001B0833" w:rsidRPr="009E147C" w:rsidRDefault="001B0833" w:rsidP="00164796">
            <w:pPr>
              <w:rPr>
                <w:rFonts w:cs="Arial"/>
                <w:lang w:val="en-US"/>
              </w:rPr>
            </w:pPr>
            <w:r w:rsidRPr="009E147C">
              <w:rPr>
                <w:rFonts w:cs="Arial"/>
                <w:lang w:val="en-US"/>
              </w:rPr>
              <w:t>0</w:t>
            </w:r>
          </w:p>
        </w:tc>
        <w:tc>
          <w:tcPr>
            <w:tcW w:w="1957" w:type="dxa"/>
          </w:tcPr>
          <w:p w14:paraId="07A830D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5A65FA9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154C9C2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w:t>
            </w:r>
            <w:r w:rsidR="00901904">
              <w:rPr>
                <w:rFonts w:cs="Arial"/>
                <w:lang w:val="en-US"/>
              </w:rPr>
              <w:t xml:space="preserve">upport of it.  Does not give the Fund </w:t>
            </w:r>
            <w:r w:rsidRPr="009E147C">
              <w:rPr>
                <w:rFonts w:cs="Arial"/>
                <w:lang w:val="en-US"/>
              </w:rPr>
              <w:t>confidence in the ability of the Bidder to deliver the Contract.</w:t>
            </w:r>
          </w:p>
        </w:tc>
      </w:tr>
      <w:tr w:rsidR="001B0833" w:rsidRPr="009E147C" w14:paraId="18DC9923"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5DCB0721" w14:textId="77777777" w:rsidR="001B0833" w:rsidRPr="009E147C" w:rsidRDefault="001B0833" w:rsidP="00164796">
            <w:pPr>
              <w:rPr>
                <w:rFonts w:cs="Arial"/>
                <w:lang w:val="en-US"/>
              </w:rPr>
            </w:pPr>
            <w:r w:rsidRPr="009E147C">
              <w:rPr>
                <w:rFonts w:cs="Arial"/>
                <w:lang w:val="en-US"/>
              </w:rPr>
              <w:t>1</w:t>
            </w:r>
          </w:p>
        </w:tc>
        <w:tc>
          <w:tcPr>
            <w:tcW w:w="1957" w:type="dxa"/>
          </w:tcPr>
          <w:p w14:paraId="50DD66DC"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58BFF90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57C0C1EE"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43DD587D"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61EB86BD" w14:textId="77777777" w:rsidR="001B0833" w:rsidRPr="009E147C" w:rsidRDefault="001B0833" w:rsidP="00164796">
            <w:pPr>
              <w:rPr>
                <w:rFonts w:cs="Arial"/>
                <w:lang w:val="en-US"/>
              </w:rPr>
            </w:pPr>
            <w:r w:rsidRPr="009E147C">
              <w:rPr>
                <w:rFonts w:cs="Arial"/>
                <w:lang w:val="en-US"/>
              </w:rPr>
              <w:t>2</w:t>
            </w:r>
          </w:p>
        </w:tc>
        <w:tc>
          <w:tcPr>
            <w:tcW w:w="1957" w:type="dxa"/>
          </w:tcPr>
          <w:p w14:paraId="239CF54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5779640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6FE4657"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Response is supported by a satisfactory standard of evidence in most areas but a few areas lacking detail/evidence giving rise to some concerns about the ability of the Bidder to deliver the Contract.</w:t>
            </w:r>
          </w:p>
        </w:tc>
      </w:tr>
      <w:tr w:rsidR="001B0833" w:rsidRPr="009E147C" w14:paraId="1C1E647E"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1D9887EF" w14:textId="77777777" w:rsidR="001B0833" w:rsidRPr="009E147C" w:rsidRDefault="001B0833" w:rsidP="00164796">
            <w:pPr>
              <w:rPr>
                <w:rFonts w:cs="Arial"/>
                <w:lang w:val="en-US"/>
              </w:rPr>
            </w:pPr>
            <w:r w:rsidRPr="009E147C">
              <w:rPr>
                <w:rFonts w:cs="Arial"/>
                <w:lang w:val="en-US"/>
              </w:rPr>
              <w:t>3</w:t>
            </w:r>
          </w:p>
        </w:tc>
        <w:tc>
          <w:tcPr>
            <w:tcW w:w="1957" w:type="dxa"/>
          </w:tcPr>
          <w:p w14:paraId="7FA38B1A"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401C55E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1A17BF9B"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w:t>
            </w:r>
            <w:r w:rsidR="00901904">
              <w:rPr>
                <w:rFonts w:cs="Arial"/>
                <w:lang w:val="en-US"/>
              </w:rPr>
              <w:t>es the Fund</w:t>
            </w:r>
            <w:r w:rsidR="00901904" w:rsidRPr="009E147C">
              <w:rPr>
                <w:rFonts w:cs="Arial"/>
                <w:lang w:val="en-US"/>
              </w:rPr>
              <w:t xml:space="preserve"> </w:t>
            </w:r>
            <w:r w:rsidRPr="009E147C">
              <w:rPr>
                <w:rFonts w:cs="Arial"/>
                <w:lang w:val="en-US"/>
              </w:rPr>
              <w:t>confidence in the ability of the Bidder to</w:t>
            </w:r>
            <w:r w:rsidR="00901904">
              <w:rPr>
                <w:rFonts w:cs="Arial"/>
                <w:lang w:val="en-US"/>
              </w:rPr>
              <w:t xml:space="preserve"> deliver the contract. Meets the Fund’s</w:t>
            </w:r>
            <w:r w:rsidR="00901904" w:rsidRPr="009E147C">
              <w:rPr>
                <w:rFonts w:cs="Arial"/>
                <w:lang w:val="en-US"/>
              </w:rPr>
              <w:t xml:space="preserve"> </w:t>
            </w:r>
            <w:r w:rsidRPr="009E147C">
              <w:rPr>
                <w:rFonts w:cs="Arial"/>
                <w:lang w:val="en-US"/>
              </w:rPr>
              <w:t>requirements.</w:t>
            </w:r>
          </w:p>
        </w:tc>
      </w:tr>
      <w:tr w:rsidR="001B0833" w:rsidRPr="009E147C" w14:paraId="7B6D17A1"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5501FEAD" w14:textId="77777777" w:rsidR="001B0833" w:rsidRPr="009E147C" w:rsidRDefault="001B0833" w:rsidP="00164796">
            <w:pPr>
              <w:rPr>
                <w:rFonts w:cs="Arial"/>
                <w:lang w:val="en-US"/>
              </w:rPr>
            </w:pPr>
            <w:r w:rsidRPr="009E147C">
              <w:rPr>
                <w:rFonts w:cs="Arial"/>
                <w:lang w:val="en-US"/>
              </w:rPr>
              <w:t>4</w:t>
            </w:r>
          </w:p>
        </w:tc>
        <w:tc>
          <w:tcPr>
            <w:tcW w:w="1957" w:type="dxa"/>
          </w:tcPr>
          <w:p w14:paraId="489428E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76F33CDA"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C7263D7" w14:textId="77777777" w:rsidR="001B0833" w:rsidRPr="009E147C" w:rsidRDefault="001B0833" w:rsidP="00901904">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high level of confidence in the ability of the Bidder to deliv</w:t>
            </w:r>
            <w:r w:rsidR="00901904">
              <w:rPr>
                <w:rFonts w:cs="Arial"/>
                <w:lang w:val="en-US"/>
              </w:rPr>
              <w:t xml:space="preserve">er the contract. May exceed the Fund’s </w:t>
            </w:r>
            <w:r w:rsidRPr="009E147C">
              <w:rPr>
                <w:rFonts w:cs="Arial"/>
                <w:lang w:val="en-US"/>
              </w:rPr>
              <w:t xml:space="preserve">requirements in some respects. </w:t>
            </w:r>
          </w:p>
        </w:tc>
      </w:tr>
      <w:tr w:rsidR="001B0833" w:rsidRPr="009E147C" w14:paraId="0EE998B0"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23306451" w14:textId="77777777" w:rsidR="001B0833" w:rsidRPr="009E147C" w:rsidRDefault="001B0833" w:rsidP="00164796">
            <w:pPr>
              <w:rPr>
                <w:rFonts w:cs="Arial"/>
                <w:lang w:val="en-US"/>
              </w:rPr>
            </w:pPr>
            <w:r w:rsidRPr="009E147C">
              <w:rPr>
                <w:rFonts w:cs="Arial"/>
                <w:lang w:val="en-US"/>
              </w:rPr>
              <w:t>5</w:t>
            </w:r>
          </w:p>
        </w:tc>
        <w:tc>
          <w:tcPr>
            <w:tcW w:w="1957" w:type="dxa"/>
            <w:hideMark/>
          </w:tcPr>
          <w:p w14:paraId="12852F66"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1A7829D5" w14:textId="77777777" w:rsidR="001B0833" w:rsidRPr="009E147C" w:rsidRDefault="001B0833" w:rsidP="00901904">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 xml:space="preserve">Response is very comprehensive and supported by a very high </w:t>
            </w:r>
            <w:r w:rsidR="00901904">
              <w:rPr>
                <w:rFonts w:cs="Arial"/>
                <w:lang w:val="en-US"/>
              </w:rPr>
              <w:t>standard of evidence. Gives the Fund</w:t>
            </w:r>
            <w:r w:rsidR="00901904" w:rsidRPr="009E147C">
              <w:rPr>
                <w:rFonts w:cs="Arial"/>
                <w:lang w:val="en-US"/>
              </w:rPr>
              <w:t xml:space="preserve"> </w:t>
            </w:r>
            <w:r w:rsidRPr="009E147C">
              <w:rPr>
                <w:rFonts w:cs="Arial"/>
                <w:lang w:val="en-US"/>
              </w:rPr>
              <w:t>a very high level of confidence the ability of the Bidder to deliv</w:t>
            </w:r>
            <w:r w:rsidR="00901904">
              <w:rPr>
                <w:rFonts w:cs="Arial"/>
                <w:lang w:val="en-US"/>
              </w:rPr>
              <w:t xml:space="preserve">er the contract. May exceed the Fund’s </w:t>
            </w:r>
            <w:r w:rsidRPr="009E147C">
              <w:rPr>
                <w:rFonts w:cs="Arial"/>
                <w:lang w:val="en-US"/>
              </w:rPr>
              <w:t>requirements in most respects.</w:t>
            </w:r>
          </w:p>
        </w:tc>
      </w:tr>
    </w:tbl>
    <w:p w14:paraId="32935647" w14:textId="77777777" w:rsidR="001B0833" w:rsidRPr="006B27B4" w:rsidRDefault="7FF4B057" w:rsidP="7FF4B057">
      <w:pPr>
        <w:spacing w:before="240"/>
        <w:rPr>
          <w:rFonts w:cs="Arial"/>
          <w:b/>
          <w:bCs/>
          <w:u w:val="single"/>
        </w:rPr>
      </w:pPr>
      <w:r w:rsidRPr="7FF4B057">
        <w:rPr>
          <w:rFonts w:cs="Arial"/>
          <w:b/>
          <w:bCs/>
          <w:u w:val="single"/>
        </w:rPr>
        <w:t>30% of marks will be awarded for Price.</w:t>
      </w:r>
    </w:p>
    <w:p w14:paraId="5961C06D" w14:textId="77777777" w:rsidR="00E00936" w:rsidRPr="006B27B4" w:rsidRDefault="7FF4B057" w:rsidP="7FF4B057">
      <w:pPr>
        <w:rPr>
          <w:rFonts w:cs="Arial"/>
          <w:i/>
          <w:iCs/>
        </w:rPr>
      </w:pPr>
      <w:r w:rsidRPr="7FF4B057">
        <w:rPr>
          <w:rFonts w:cs="Arial"/>
        </w:rPr>
        <w:lastRenderedPageBreak/>
        <w:t xml:space="preserve">The evaluation of price will be carried out on the Schedule of charges you provide in response to </w:t>
      </w:r>
      <w:r w:rsidRPr="7FF4B057">
        <w:rPr>
          <w:rFonts w:cs="Arial"/>
          <w:b/>
          <w:bCs/>
        </w:rPr>
        <w:t>Table A</w:t>
      </w:r>
    </w:p>
    <w:p w14:paraId="161FFF40" w14:textId="77777777" w:rsidR="00E00936" w:rsidRDefault="7FF4B057" w:rsidP="7FF4B057">
      <w:pPr>
        <w:pStyle w:val="Heading2"/>
        <w:rPr>
          <w:u w:val="single"/>
          <w:lang w:val="en-US"/>
        </w:rPr>
      </w:pPr>
      <w:r w:rsidRPr="7FF4B057">
        <w:rPr>
          <w:u w:val="single"/>
          <w:lang w:val="en-US"/>
        </w:rPr>
        <w:t>Price Criterion at 30%</w:t>
      </w:r>
    </w:p>
    <w:p w14:paraId="648FF212" w14:textId="07E59EAE" w:rsidR="00AC2873" w:rsidRPr="00697E37" w:rsidRDefault="7FF4B057" w:rsidP="7FF4B057">
      <w:pPr>
        <w:pStyle w:val="ListParagraph"/>
        <w:numPr>
          <w:ilvl w:val="0"/>
          <w:numId w:val="40"/>
        </w:numPr>
        <w:rPr>
          <w:rFonts w:cs="Arial"/>
          <w:lang w:val="en-US"/>
        </w:rPr>
      </w:pPr>
      <w:r w:rsidRPr="7FF4B057">
        <w:rPr>
          <w:rFonts w:cs="Arial"/>
          <w:lang w:val="en-US"/>
        </w:rPr>
        <w:t>7 marks will be awarded to the lowest priced bid and the remaining bidders will be allocated scores based on their deviation from this figure. Your fixed and total costs figure in your schedule of charges table will be used to score this question.</w:t>
      </w:r>
    </w:p>
    <w:p w14:paraId="014682BF" w14:textId="4AD93943" w:rsidR="00AC2873" w:rsidRPr="00697E37" w:rsidRDefault="7FF4B057" w:rsidP="7FF4B057">
      <w:pPr>
        <w:pStyle w:val="ListParagraph"/>
        <w:numPr>
          <w:ilvl w:val="0"/>
          <w:numId w:val="40"/>
        </w:numPr>
        <w:rPr>
          <w:lang w:val="en-US"/>
        </w:rPr>
      </w:pPr>
      <w:r w:rsidRPr="7FF4B057">
        <w:rPr>
          <w:rFonts w:cs="Arial"/>
          <w:lang w:val="en-US"/>
        </w:rPr>
        <w:t>For example, if the lowest price is £100 and the second lowest price is £108 then the lowest priced bidder gets 30% (7 marks) for price and the second placed bidder gets 27.6% and so on. (8/100 x 7 = 0.56 marks; 7-0.56 = 6.44 marks)</w:t>
      </w:r>
    </w:p>
    <w:p w14:paraId="09128393" w14:textId="394DEB75" w:rsidR="00AC2873" w:rsidRPr="00E00936" w:rsidRDefault="701E1F31" w:rsidP="701E1F31">
      <w:pPr>
        <w:pStyle w:val="ListParagraph"/>
        <w:numPr>
          <w:ilvl w:val="0"/>
          <w:numId w:val="40"/>
        </w:numPr>
        <w:spacing w:after="240"/>
        <w:rPr>
          <w:rFonts w:cs="Arial"/>
        </w:rPr>
      </w:pPr>
      <w:r w:rsidRPr="701E1F31">
        <w:rPr>
          <w:rFonts w:cs="Arial"/>
        </w:rPr>
        <w:t>The scores for quality and price will be added together to obtain the overall score for each bidder.</w:t>
      </w:r>
    </w:p>
    <w:p w14:paraId="264E5BFF" w14:textId="77777777" w:rsidR="001B0833" w:rsidRPr="00E00936" w:rsidRDefault="001B0833" w:rsidP="00AC2873">
      <w:pPr>
        <w:pStyle w:val="ListParagraph"/>
        <w:spacing w:after="240"/>
        <w:rPr>
          <w:rFonts w:cs="Arial"/>
          <w:bCs/>
          <w:iCs/>
        </w:rPr>
      </w:pPr>
    </w:p>
    <w:p w14:paraId="272C1074" w14:textId="77777777" w:rsidR="001B0833" w:rsidRPr="006B27B4" w:rsidRDefault="001B0833" w:rsidP="006B27B4">
      <w:pPr>
        <w:pStyle w:val="Heading2"/>
        <w:rPr>
          <w:u w:val="single"/>
        </w:rPr>
      </w:pPr>
      <w:r w:rsidRPr="00164796">
        <w:rPr>
          <w:u w:val="single"/>
        </w:rPr>
        <w:t>Table A - Schedule of Charges</w:t>
      </w:r>
    </w:p>
    <w:p w14:paraId="608006EC"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2A966696"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6EA585D"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474CD9C0"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w:t>
      </w:r>
      <w:r w:rsidR="00B36E88">
        <w:rPr>
          <w:rFonts w:cs="Arial"/>
          <w:bCs/>
          <w:iCs/>
        </w:rPr>
        <w:t>National Lottery Heritage Fund</w:t>
      </w:r>
      <w:r w:rsidRPr="00DB6804">
        <w:rPr>
          <w:rFonts w:cs="Arial"/>
          <w:bCs/>
          <w:iCs/>
        </w:rPr>
        <w:t xml:space="preserve">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6A4A7F27"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46FCE44B"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3F60F34A" w14:textId="77777777" w:rsidTr="005C1CA2">
        <w:trPr>
          <w:tblHeader/>
        </w:trPr>
        <w:tc>
          <w:tcPr>
            <w:tcW w:w="3655" w:type="dxa"/>
          </w:tcPr>
          <w:p w14:paraId="6ECEE503" w14:textId="77777777" w:rsidR="00CF253B" w:rsidRPr="0082194B" w:rsidRDefault="00CF253B" w:rsidP="00AA7BD2">
            <w:pPr>
              <w:jc w:val="center"/>
              <w:rPr>
                <w:rFonts w:cs="Arial"/>
                <w:b/>
                <w:bCs/>
                <w:iCs/>
                <w:lang w:val="en-US"/>
              </w:rPr>
            </w:pPr>
            <w:r>
              <w:rPr>
                <w:rFonts w:cs="Arial"/>
                <w:b/>
                <w:bCs/>
                <w:iCs/>
                <w:lang w:val="en-US"/>
              </w:rPr>
              <w:t>Cost</w:t>
            </w:r>
          </w:p>
        </w:tc>
        <w:tc>
          <w:tcPr>
            <w:tcW w:w="1275" w:type="dxa"/>
            <w:hideMark/>
          </w:tcPr>
          <w:p w14:paraId="1234A724" w14:textId="77777777" w:rsidR="00CF253B" w:rsidRPr="0082194B" w:rsidRDefault="00CF253B" w:rsidP="00AA7BD2">
            <w:pPr>
              <w:rPr>
                <w:rFonts w:cs="Arial"/>
                <w:b/>
                <w:bCs/>
                <w:iCs/>
                <w:lang w:val="en-US"/>
              </w:rPr>
            </w:pPr>
            <w:r w:rsidRPr="0082194B">
              <w:rPr>
                <w:rFonts w:cs="Arial"/>
                <w:b/>
                <w:bCs/>
                <w:iCs/>
                <w:lang w:val="en-US"/>
              </w:rPr>
              <w:t>Post 1 @cost per day</w:t>
            </w:r>
          </w:p>
          <w:p w14:paraId="08FCDE15" w14:textId="77777777" w:rsidR="00CF253B" w:rsidRPr="0082194B" w:rsidRDefault="00CF253B" w:rsidP="00AA7BD2">
            <w:pPr>
              <w:rPr>
                <w:rFonts w:cs="Arial"/>
                <w:b/>
                <w:bCs/>
                <w:iCs/>
                <w:lang w:val="en-US"/>
              </w:rPr>
            </w:pPr>
            <w:r w:rsidRPr="0082194B">
              <w:rPr>
                <w:rFonts w:cs="Arial"/>
                <w:b/>
                <w:bCs/>
                <w:iCs/>
                <w:lang w:val="en-US"/>
              </w:rPr>
              <w:t>(No of days)</w:t>
            </w:r>
          </w:p>
          <w:p w14:paraId="67E08279" w14:textId="77777777" w:rsidR="00CF253B" w:rsidRPr="0082194B" w:rsidRDefault="00CF253B" w:rsidP="00AA7BD2">
            <w:pPr>
              <w:rPr>
                <w:rFonts w:cs="Arial"/>
                <w:bCs/>
                <w:i/>
                <w:iCs/>
                <w:lang w:val="en-US"/>
              </w:rPr>
            </w:pPr>
            <w:r w:rsidRPr="0082194B">
              <w:rPr>
                <w:rFonts w:cs="Arial"/>
                <w:bCs/>
                <w:i/>
                <w:iCs/>
                <w:lang w:val="en-US"/>
              </w:rPr>
              <w:t>e.g. Project Manager/ Director</w:t>
            </w:r>
          </w:p>
          <w:p w14:paraId="2AFA5AAA"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6174E527" w14:textId="77777777" w:rsidR="00CF253B" w:rsidRPr="0082194B" w:rsidRDefault="00CF253B" w:rsidP="00AA7BD2">
            <w:pPr>
              <w:rPr>
                <w:rFonts w:cs="Arial"/>
                <w:b/>
                <w:bCs/>
                <w:iCs/>
                <w:lang w:val="en-US"/>
              </w:rPr>
            </w:pPr>
            <w:r w:rsidRPr="0082194B">
              <w:rPr>
                <w:rFonts w:cs="Arial"/>
                <w:b/>
                <w:bCs/>
                <w:iCs/>
                <w:lang w:val="en-US"/>
              </w:rPr>
              <w:t>Post 2 @cost per day</w:t>
            </w:r>
          </w:p>
          <w:p w14:paraId="5C87E840" w14:textId="77777777" w:rsidR="00CF253B" w:rsidRPr="0082194B" w:rsidRDefault="00CF253B" w:rsidP="00AA7BD2">
            <w:pPr>
              <w:rPr>
                <w:rFonts w:cs="Arial"/>
                <w:b/>
                <w:bCs/>
                <w:iCs/>
                <w:lang w:val="en-US"/>
              </w:rPr>
            </w:pPr>
            <w:r w:rsidRPr="0082194B">
              <w:rPr>
                <w:rFonts w:cs="Arial"/>
                <w:b/>
                <w:bCs/>
                <w:iCs/>
                <w:lang w:val="en-US"/>
              </w:rPr>
              <w:t>(No of days)</w:t>
            </w:r>
          </w:p>
          <w:p w14:paraId="64E5CC58"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5EDD37CA" w14:textId="77777777" w:rsidR="00CF253B" w:rsidRPr="0082194B" w:rsidRDefault="007E2B81" w:rsidP="00AA7BD2">
            <w:pPr>
              <w:rPr>
                <w:rFonts w:cs="Arial"/>
                <w:b/>
                <w:bCs/>
                <w:iCs/>
                <w:lang w:val="en-US"/>
              </w:rPr>
            </w:pPr>
            <w:r>
              <w:rPr>
                <w:rFonts w:cs="Arial"/>
                <w:bCs/>
                <w:i/>
                <w:iCs/>
                <w:lang w:val="en-US"/>
              </w:rPr>
              <w:t>@£1.5</w:t>
            </w:r>
          </w:p>
        </w:tc>
        <w:tc>
          <w:tcPr>
            <w:tcW w:w="1302" w:type="dxa"/>
          </w:tcPr>
          <w:p w14:paraId="67B228D5" w14:textId="77777777" w:rsidR="00CF253B" w:rsidRPr="0082194B" w:rsidRDefault="00CF253B" w:rsidP="00AA7BD2">
            <w:pPr>
              <w:rPr>
                <w:rFonts w:cs="Arial"/>
                <w:b/>
                <w:bCs/>
                <w:iCs/>
                <w:lang w:val="en-US"/>
              </w:rPr>
            </w:pPr>
            <w:r w:rsidRPr="0082194B">
              <w:rPr>
                <w:rFonts w:cs="Arial"/>
                <w:b/>
                <w:bCs/>
                <w:iCs/>
                <w:lang w:val="en-US"/>
              </w:rPr>
              <w:t>Post 3 @cost per day</w:t>
            </w:r>
          </w:p>
          <w:p w14:paraId="38D55529" w14:textId="77777777" w:rsidR="00CF253B" w:rsidRPr="0082194B" w:rsidRDefault="00CF253B" w:rsidP="00AA7BD2">
            <w:pPr>
              <w:rPr>
                <w:rFonts w:cs="Arial"/>
                <w:b/>
                <w:bCs/>
                <w:iCs/>
                <w:lang w:val="en-US"/>
              </w:rPr>
            </w:pPr>
            <w:r w:rsidRPr="0082194B">
              <w:rPr>
                <w:rFonts w:cs="Arial"/>
                <w:b/>
                <w:bCs/>
                <w:iCs/>
                <w:lang w:val="en-US"/>
              </w:rPr>
              <w:t>(No of days)</w:t>
            </w:r>
          </w:p>
          <w:p w14:paraId="6B30E14E" w14:textId="77777777" w:rsidR="00CF253B" w:rsidRPr="0082194B" w:rsidRDefault="00CF253B" w:rsidP="00AA7BD2">
            <w:pPr>
              <w:rPr>
                <w:rFonts w:cs="Arial"/>
                <w:bCs/>
                <w:i/>
                <w:iCs/>
                <w:lang w:val="en-US"/>
              </w:rPr>
            </w:pPr>
            <w:r w:rsidRPr="0082194B">
              <w:rPr>
                <w:rFonts w:cs="Arial"/>
                <w:bCs/>
                <w:i/>
                <w:iCs/>
                <w:lang w:val="en-US"/>
              </w:rPr>
              <w:t xml:space="preserve">Junior </w:t>
            </w:r>
          </w:p>
          <w:p w14:paraId="4D405E41"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396CB343"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1A25EE67"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3C37AFD3"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37AAD295" w14:textId="77777777" w:rsidTr="005C1CA2">
        <w:tc>
          <w:tcPr>
            <w:tcW w:w="3655" w:type="dxa"/>
            <w:hideMark/>
          </w:tcPr>
          <w:p w14:paraId="05623C39" w14:textId="77777777" w:rsidR="00CF253B" w:rsidRPr="0082194B" w:rsidRDefault="00CF253B" w:rsidP="00AA7BD2">
            <w:pPr>
              <w:rPr>
                <w:rFonts w:cs="Arial"/>
                <w:bCs/>
                <w:i/>
                <w:iCs/>
                <w:lang w:val="en-US"/>
              </w:rPr>
            </w:pPr>
            <w:r w:rsidRPr="0082194B">
              <w:rPr>
                <w:rFonts w:cs="Arial"/>
                <w:bCs/>
                <w:iCs/>
                <w:lang w:val="en-US"/>
              </w:rPr>
              <w:t xml:space="preserve">Inception meeting to agree plans and </w:t>
            </w:r>
            <w:proofErr w:type="spellStart"/>
            <w:r w:rsidRPr="0082194B">
              <w:rPr>
                <w:rFonts w:cs="Arial"/>
                <w:bCs/>
                <w:iCs/>
                <w:lang w:val="en-US"/>
              </w:rPr>
              <w:t>finalise</w:t>
            </w:r>
            <w:proofErr w:type="spellEnd"/>
            <w:r w:rsidRPr="0082194B">
              <w:rPr>
                <w:rFonts w:cs="Arial"/>
                <w:bCs/>
                <w:iCs/>
                <w:lang w:val="en-US"/>
              </w:rPr>
              <w:t xml:space="preserve"> requirements with the Fund</w:t>
            </w:r>
          </w:p>
        </w:tc>
        <w:tc>
          <w:tcPr>
            <w:tcW w:w="1275" w:type="dxa"/>
            <w:hideMark/>
          </w:tcPr>
          <w:p w14:paraId="24ACFE1F"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1B9DB392"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0BFEA662"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4341B5DF"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4AEB15A9" w14:textId="77777777" w:rsidR="00CF253B" w:rsidRPr="0082194B" w:rsidRDefault="007E2B81" w:rsidP="00AA7BD2">
            <w:pPr>
              <w:rPr>
                <w:rFonts w:cs="Arial"/>
                <w:bCs/>
                <w:i/>
                <w:iCs/>
                <w:lang w:val="en-US"/>
              </w:rPr>
            </w:pPr>
            <w:r>
              <w:rPr>
                <w:rFonts w:cs="Arial"/>
                <w:bCs/>
                <w:i/>
                <w:iCs/>
                <w:lang w:val="en-US"/>
              </w:rPr>
              <w:t>£4</w:t>
            </w:r>
          </w:p>
        </w:tc>
      </w:tr>
      <w:tr w:rsidR="00CF253B" w:rsidRPr="0082194B" w14:paraId="5C24C9DE" w14:textId="77777777" w:rsidTr="005C1CA2">
        <w:tc>
          <w:tcPr>
            <w:tcW w:w="3655" w:type="dxa"/>
            <w:hideMark/>
          </w:tcPr>
          <w:p w14:paraId="2F5D5DF8"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BEAC3A5" w14:textId="77777777" w:rsidR="00CF253B" w:rsidRPr="0082194B" w:rsidRDefault="00CF253B" w:rsidP="00AA7BD2">
            <w:pPr>
              <w:rPr>
                <w:rFonts w:cs="Arial"/>
                <w:bCs/>
                <w:iCs/>
                <w:lang w:val="en-US"/>
              </w:rPr>
            </w:pPr>
          </w:p>
        </w:tc>
        <w:tc>
          <w:tcPr>
            <w:tcW w:w="1560" w:type="dxa"/>
          </w:tcPr>
          <w:p w14:paraId="68604E88" w14:textId="77777777" w:rsidR="00CF253B" w:rsidRPr="0082194B" w:rsidRDefault="00CF253B" w:rsidP="00AA7BD2">
            <w:pPr>
              <w:rPr>
                <w:rFonts w:cs="Arial"/>
                <w:bCs/>
                <w:iCs/>
                <w:lang w:val="en-US"/>
              </w:rPr>
            </w:pPr>
          </w:p>
        </w:tc>
        <w:tc>
          <w:tcPr>
            <w:tcW w:w="1302" w:type="dxa"/>
          </w:tcPr>
          <w:p w14:paraId="51B19D15" w14:textId="77777777" w:rsidR="00CF253B" w:rsidRPr="0082194B" w:rsidRDefault="00CF253B" w:rsidP="00AA7BD2">
            <w:pPr>
              <w:rPr>
                <w:rFonts w:cs="Arial"/>
                <w:bCs/>
                <w:iCs/>
                <w:lang w:val="en-US"/>
              </w:rPr>
            </w:pPr>
          </w:p>
        </w:tc>
        <w:tc>
          <w:tcPr>
            <w:tcW w:w="823" w:type="dxa"/>
          </w:tcPr>
          <w:p w14:paraId="25E41B21" w14:textId="77777777" w:rsidR="00CF253B" w:rsidRPr="0082194B" w:rsidRDefault="00CF253B" w:rsidP="00AA7BD2">
            <w:pPr>
              <w:rPr>
                <w:rFonts w:cs="Arial"/>
                <w:bCs/>
                <w:iCs/>
                <w:lang w:val="en-US"/>
              </w:rPr>
            </w:pPr>
          </w:p>
        </w:tc>
        <w:tc>
          <w:tcPr>
            <w:tcW w:w="850" w:type="dxa"/>
          </w:tcPr>
          <w:p w14:paraId="3AF17510" w14:textId="77777777" w:rsidR="00CF253B" w:rsidRPr="0082194B" w:rsidRDefault="00CF253B" w:rsidP="00AA7BD2">
            <w:pPr>
              <w:rPr>
                <w:rFonts w:cs="Arial"/>
                <w:bCs/>
                <w:iCs/>
                <w:lang w:val="en-US"/>
              </w:rPr>
            </w:pPr>
          </w:p>
        </w:tc>
      </w:tr>
      <w:tr w:rsidR="00CF253B" w:rsidRPr="0082194B" w14:paraId="636F99A5" w14:textId="77777777" w:rsidTr="005C1CA2">
        <w:tc>
          <w:tcPr>
            <w:tcW w:w="3655" w:type="dxa"/>
            <w:hideMark/>
          </w:tcPr>
          <w:p w14:paraId="0A61287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C58FB8C" w14:textId="77777777" w:rsidR="00CF253B" w:rsidRPr="0082194B" w:rsidRDefault="00CF253B" w:rsidP="00AA7BD2">
            <w:pPr>
              <w:rPr>
                <w:rFonts w:cs="Arial"/>
                <w:bCs/>
                <w:iCs/>
                <w:lang w:val="en-US"/>
              </w:rPr>
            </w:pPr>
          </w:p>
        </w:tc>
        <w:tc>
          <w:tcPr>
            <w:tcW w:w="1560" w:type="dxa"/>
          </w:tcPr>
          <w:p w14:paraId="0CB6FFCE" w14:textId="77777777" w:rsidR="00CF253B" w:rsidRPr="0082194B" w:rsidRDefault="00CF253B" w:rsidP="00AA7BD2">
            <w:pPr>
              <w:rPr>
                <w:rFonts w:cs="Arial"/>
                <w:bCs/>
                <w:iCs/>
                <w:lang w:val="en-US"/>
              </w:rPr>
            </w:pPr>
          </w:p>
        </w:tc>
        <w:tc>
          <w:tcPr>
            <w:tcW w:w="1302" w:type="dxa"/>
          </w:tcPr>
          <w:p w14:paraId="6380426C" w14:textId="77777777" w:rsidR="00CF253B" w:rsidRPr="0082194B" w:rsidRDefault="00CF253B" w:rsidP="00AA7BD2">
            <w:pPr>
              <w:rPr>
                <w:rFonts w:cs="Arial"/>
                <w:bCs/>
                <w:iCs/>
                <w:lang w:val="en-US"/>
              </w:rPr>
            </w:pPr>
          </w:p>
        </w:tc>
        <w:tc>
          <w:tcPr>
            <w:tcW w:w="823" w:type="dxa"/>
          </w:tcPr>
          <w:p w14:paraId="4A81191A" w14:textId="77777777" w:rsidR="00CF253B" w:rsidRPr="0082194B" w:rsidRDefault="00CF253B" w:rsidP="00AA7BD2">
            <w:pPr>
              <w:rPr>
                <w:rFonts w:cs="Arial"/>
                <w:bCs/>
                <w:iCs/>
                <w:lang w:val="en-US"/>
              </w:rPr>
            </w:pPr>
          </w:p>
        </w:tc>
        <w:tc>
          <w:tcPr>
            <w:tcW w:w="850" w:type="dxa"/>
          </w:tcPr>
          <w:p w14:paraId="55ACDB8D" w14:textId="77777777" w:rsidR="00CF253B" w:rsidRPr="0082194B" w:rsidRDefault="00CF253B" w:rsidP="00AA7BD2">
            <w:pPr>
              <w:rPr>
                <w:rFonts w:cs="Arial"/>
                <w:bCs/>
                <w:iCs/>
                <w:lang w:val="en-US"/>
              </w:rPr>
            </w:pPr>
          </w:p>
        </w:tc>
      </w:tr>
      <w:tr w:rsidR="00CF253B" w:rsidRPr="0082194B" w14:paraId="026DF0BA" w14:textId="77777777" w:rsidTr="005C1CA2">
        <w:tc>
          <w:tcPr>
            <w:tcW w:w="3655" w:type="dxa"/>
            <w:hideMark/>
          </w:tcPr>
          <w:p w14:paraId="4B663E96"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2C7BCCB2" w14:textId="77777777" w:rsidR="00CF253B" w:rsidRPr="0082194B" w:rsidRDefault="00CF253B" w:rsidP="00AA7BD2">
            <w:pPr>
              <w:rPr>
                <w:rFonts w:cs="Arial"/>
                <w:bCs/>
                <w:iCs/>
                <w:lang w:val="en-US"/>
              </w:rPr>
            </w:pPr>
          </w:p>
        </w:tc>
        <w:tc>
          <w:tcPr>
            <w:tcW w:w="1560" w:type="dxa"/>
          </w:tcPr>
          <w:p w14:paraId="24689817" w14:textId="77777777" w:rsidR="00CF253B" w:rsidRPr="0082194B" w:rsidRDefault="00CF253B" w:rsidP="00AA7BD2">
            <w:pPr>
              <w:rPr>
                <w:rFonts w:cs="Arial"/>
                <w:bCs/>
                <w:iCs/>
                <w:lang w:val="en-US"/>
              </w:rPr>
            </w:pPr>
          </w:p>
        </w:tc>
        <w:tc>
          <w:tcPr>
            <w:tcW w:w="1302" w:type="dxa"/>
          </w:tcPr>
          <w:p w14:paraId="5B9F7283" w14:textId="77777777" w:rsidR="00CF253B" w:rsidRPr="0082194B" w:rsidRDefault="00CF253B" w:rsidP="00AA7BD2">
            <w:pPr>
              <w:rPr>
                <w:rFonts w:cs="Arial"/>
                <w:bCs/>
                <w:iCs/>
                <w:lang w:val="en-US"/>
              </w:rPr>
            </w:pPr>
          </w:p>
        </w:tc>
        <w:tc>
          <w:tcPr>
            <w:tcW w:w="823" w:type="dxa"/>
          </w:tcPr>
          <w:p w14:paraId="0EF8E25C" w14:textId="77777777" w:rsidR="00CF253B" w:rsidRPr="0082194B" w:rsidRDefault="00CF253B" w:rsidP="00AA7BD2">
            <w:pPr>
              <w:rPr>
                <w:rFonts w:cs="Arial"/>
                <w:bCs/>
                <w:iCs/>
                <w:lang w:val="en-US"/>
              </w:rPr>
            </w:pPr>
          </w:p>
        </w:tc>
        <w:tc>
          <w:tcPr>
            <w:tcW w:w="850" w:type="dxa"/>
          </w:tcPr>
          <w:p w14:paraId="7D10A3EF" w14:textId="77777777" w:rsidR="00CF253B" w:rsidRPr="0082194B" w:rsidRDefault="00CF253B" w:rsidP="00AA7BD2">
            <w:pPr>
              <w:rPr>
                <w:rFonts w:cs="Arial"/>
                <w:bCs/>
                <w:iCs/>
                <w:lang w:val="en-US"/>
              </w:rPr>
            </w:pPr>
          </w:p>
        </w:tc>
      </w:tr>
    </w:tbl>
    <w:p w14:paraId="4EB8CE6F"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03D081F5"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22D46161" w14:textId="77777777" w:rsidR="00CF253B" w:rsidRPr="009E147C" w:rsidRDefault="00CF253B" w:rsidP="00AA7BD2">
            <w:pPr>
              <w:tabs>
                <w:tab w:val="right" w:pos="9072"/>
              </w:tabs>
              <w:rPr>
                <w:rFonts w:cs="Arial"/>
                <w:bCs w:val="0"/>
                <w:iCs/>
                <w:lang w:val="en-US"/>
              </w:rPr>
            </w:pPr>
            <w:r w:rsidRPr="009E147C">
              <w:rPr>
                <w:rFonts w:cs="Arial"/>
                <w:bCs w:val="0"/>
                <w:iCs/>
                <w:lang w:val="en-US"/>
              </w:rPr>
              <w:lastRenderedPageBreak/>
              <w:t>Cost Type</w:t>
            </w:r>
          </w:p>
        </w:tc>
        <w:tc>
          <w:tcPr>
            <w:tcW w:w="4843" w:type="dxa"/>
          </w:tcPr>
          <w:p w14:paraId="48A883AE"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66C8324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1163C03"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7D093F24"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8893348"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293CA9ED"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174FB96C"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C162CD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72814332"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63FBC089"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09C35BF3" w14:textId="77777777" w:rsidR="00CF253B" w:rsidRPr="0082194B" w:rsidRDefault="00CF253B" w:rsidP="00CF253B">
      <w:pPr>
        <w:tabs>
          <w:tab w:val="right" w:pos="9072"/>
        </w:tabs>
        <w:rPr>
          <w:rFonts w:cs="Arial"/>
          <w:b/>
          <w:bCs/>
          <w:iCs/>
        </w:rPr>
      </w:pPr>
    </w:p>
    <w:p w14:paraId="26AB27F6"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0F28C211" w14:textId="77777777" w:rsidR="00CF253B" w:rsidRPr="00CF116D" w:rsidRDefault="00CF253B" w:rsidP="00CF253B">
      <w:pPr>
        <w:spacing w:after="240"/>
        <w:rPr>
          <w:rFonts w:cs="Arial"/>
          <w:b/>
          <w:bCs/>
          <w:i/>
          <w:iCs/>
        </w:rPr>
      </w:pPr>
      <w:r w:rsidRPr="00CF116D">
        <w:rPr>
          <w:rFonts w:cs="Arial"/>
          <w:b/>
          <w:bCs/>
          <w:i/>
          <w:iCs/>
        </w:rPr>
        <w:t xml:space="preserve">Notes: </w:t>
      </w:r>
      <w:r w:rsidRPr="00CF116D">
        <w:rPr>
          <w:rFonts w:cs="Arial"/>
          <w:b/>
          <w:bCs/>
          <w:i/>
          <w:iCs/>
        </w:rPr>
        <w:tab/>
      </w:r>
      <w:r w:rsidR="00901904">
        <w:rPr>
          <w:rFonts w:cs="Arial"/>
          <w:b/>
          <w:bCs/>
          <w:iCs/>
        </w:rPr>
        <w:t>The Fund</w:t>
      </w:r>
      <w:r w:rsidRPr="007E2B81">
        <w:rPr>
          <w:rFonts w:cs="Arial"/>
          <w:b/>
          <w:bCs/>
          <w:iCs/>
        </w:rPr>
        <w:t xml:space="preserve">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xml:space="preserve">. </w:t>
      </w:r>
      <w:r w:rsidR="00901904">
        <w:rPr>
          <w:rFonts w:cs="Arial"/>
          <w:b/>
          <w:bCs/>
          <w:iCs/>
        </w:rPr>
        <w:t>The Fund</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29A9B469"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6E7AD664" w14:textId="77777777" w:rsidR="00CF253B" w:rsidRPr="00CF253B" w:rsidRDefault="701E1F31" w:rsidP="00CF253B">
      <w:pPr>
        <w:pStyle w:val="Heading1"/>
        <w:numPr>
          <w:ilvl w:val="0"/>
          <w:numId w:val="3"/>
        </w:numPr>
      </w:pPr>
      <w:r>
        <w:t>Procurement Process</w:t>
      </w:r>
    </w:p>
    <w:p w14:paraId="797FA7A5" w14:textId="77777777" w:rsidR="00E4627B" w:rsidRDefault="701E1F31" w:rsidP="22B0601D">
      <w:pPr>
        <w:numPr>
          <w:ilvl w:val="1"/>
          <w:numId w:val="3"/>
        </w:numPr>
        <w:spacing w:after="240" w:line="276" w:lineRule="auto"/>
        <w:rPr>
          <w:rFonts w:cs="Arial"/>
        </w:rPr>
      </w:pPr>
      <w:r w:rsidRPr="701E1F31">
        <w:rPr>
          <w:rFonts w:cs="Arial"/>
        </w:rPr>
        <w:t>THE FUND reserves the right to reject abnormally low scoring tenders. The Fund reserves the right not to appoint and to achieve the outcomes of the research/evaluation through other methods.</w:t>
      </w:r>
    </w:p>
    <w:p w14:paraId="314F65BF" w14:textId="77777777" w:rsidR="00E4627B" w:rsidRPr="00223F05" w:rsidRDefault="701E1F31" w:rsidP="22B0601D">
      <w:pPr>
        <w:numPr>
          <w:ilvl w:val="1"/>
          <w:numId w:val="3"/>
        </w:numPr>
        <w:spacing w:after="240" w:line="276" w:lineRule="auto"/>
        <w:rPr>
          <w:rFonts w:cs="Arial"/>
        </w:rPr>
      </w:pPr>
      <w:r>
        <w:t>The procurement timetable will be:</w:t>
      </w:r>
    </w:p>
    <w:p w14:paraId="4DFF0D27" w14:textId="49951C68" w:rsidR="00223F05" w:rsidRPr="00E1648D" w:rsidRDefault="00223F05" w:rsidP="001C59BF">
      <w:pPr>
        <w:pStyle w:val="ListParagraph"/>
        <w:numPr>
          <w:ilvl w:val="0"/>
          <w:numId w:val="47"/>
        </w:numPr>
        <w:spacing w:line="276" w:lineRule="auto"/>
        <w:rPr>
          <w:rFonts w:ascii="Calibri" w:hAnsi="Calibri"/>
        </w:rPr>
      </w:pPr>
      <w:r>
        <w:t>Deadl</w:t>
      </w:r>
      <w:r w:rsidR="006E6720">
        <w:t>ine for clarificatio</w:t>
      </w:r>
      <w:r w:rsidR="006E6720" w:rsidRPr="00E1648D">
        <w:t>n questions: [</w:t>
      </w:r>
      <w:r w:rsidR="00490B12" w:rsidRPr="00490B12">
        <w:t>05/02/2010]</w:t>
      </w:r>
    </w:p>
    <w:p w14:paraId="4CA876EC" w14:textId="4D3EF23E" w:rsidR="00223F05" w:rsidRPr="00E1648D" w:rsidRDefault="458E3858" w:rsidP="001C59BF">
      <w:pPr>
        <w:pStyle w:val="ListParagraph"/>
        <w:numPr>
          <w:ilvl w:val="0"/>
          <w:numId w:val="47"/>
        </w:numPr>
        <w:spacing w:line="276" w:lineRule="auto"/>
      </w:pPr>
      <w:r>
        <w:t>Tender return deadline: 1</w:t>
      </w:r>
      <w:r w:rsidR="00EA551C">
        <w:t>7</w:t>
      </w:r>
      <w:r>
        <w:t>/02/2010 at 11.59pm</w:t>
      </w:r>
    </w:p>
    <w:p w14:paraId="75E708D5" w14:textId="1C0917C4" w:rsidR="00223F05" w:rsidRPr="00E1648D" w:rsidRDefault="00223F05" w:rsidP="001C59BF">
      <w:pPr>
        <w:pStyle w:val="ListParagraph"/>
        <w:numPr>
          <w:ilvl w:val="0"/>
          <w:numId w:val="47"/>
        </w:numPr>
        <w:spacing w:line="276" w:lineRule="auto"/>
      </w:pPr>
      <w:r w:rsidRPr="00E1648D">
        <w:t>Clarification meetings** may be held with shortlisted consultants and would take place on week commencing</w:t>
      </w:r>
      <w:r w:rsidR="006E6720" w:rsidRPr="00E1648D">
        <w:t>: [</w:t>
      </w:r>
      <w:r w:rsidR="00490B12">
        <w:t>17/02/2020</w:t>
      </w:r>
      <w:r w:rsidR="006E6720" w:rsidRPr="00E1648D">
        <w:t xml:space="preserve"> </w:t>
      </w:r>
    </w:p>
    <w:p w14:paraId="3B4AD00F" w14:textId="6D16BE36" w:rsidR="00223F05" w:rsidRPr="00E1648D" w:rsidRDefault="00901904" w:rsidP="001C59BF">
      <w:pPr>
        <w:pStyle w:val="ListParagraph"/>
        <w:numPr>
          <w:ilvl w:val="0"/>
          <w:numId w:val="47"/>
        </w:numPr>
        <w:spacing w:line="276" w:lineRule="auto"/>
      </w:pPr>
      <w:r>
        <w:t>The Fund</w:t>
      </w:r>
      <w:r w:rsidR="00223F05" w:rsidRPr="00E1648D">
        <w:t xml:space="preserve"> will notify bidders of our procurement decision week commencing:</w:t>
      </w:r>
      <w:r w:rsidR="006E6720" w:rsidRPr="00E1648D">
        <w:t xml:space="preserve"> [</w:t>
      </w:r>
      <w:r w:rsidR="0039636C" w:rsidRPr="0039636C">
        <w:t>24/02/2020]</w:t>
      </w:r>
    </w:p>
    <w:p w14:paraId="401CB2E1" w14:textId="77777777" w:rsidR="00223F05" w:rsidRDefault="00223F05" w:rsidP="001C59BF">
      <w:pPr>
        <w:spacing w:line="276" w:lineRule="auto"/>
      </w:pPr>
    </w:p>
    <w:p w14:paraId="28073D01" w14:textId="77777777" w:rsidR="00223F05" w:rsidRPr="00223F05" w:rsidRDefault="00223F05" w:rsidP="001C59BF">
      <w:pPr>
        <w:pStyle w:val="ListParagraph"/>
        <w:numPr>
          <w:ilvl w:val="0"/>
          <w:numId w:val="47"/>
        </w:numPr>
        <w:spacing w:line="276" w:lineRule="auto"/>
        <w:rPr>
          <w:color w:val="000000"/>
        </w:rPr>
      </w:pPr>
      <w:r>
        <w:t>*</w:t>
      </w:r>
      <w:r w:rsidR="00901904">
        <w:t>The Fund</w:t>
      </w:r>
      <w:r>
        <w:t xml:space="preserve"> will upload response to clarification on </w:t>
      </w:r>
      <w:r w:rsidR="000D2405">
        <w:t>Contracts Finder</w:t>
      </w:r>
      <w:r w:rsidRPr="00223F05">
        <w:rPr>
          <w:color w:val="1F497D"/>
        </w:rPr>
        <w:t xml:space="preserve">.  </w:t>
      </w:r>
      <w:r w:rsidRPr="00223F05">
        <w:rPr>
          <w:color w:val="000000"/>
        </w:rPr>
        <w:t xml:space="preserve">Please note that we will make the anonymised questions, and our responses to them, available to everyone on the </w:t>
      </w:r>
      <w:r w:rsidR="00901904">
        <w:rPr>
          <w:color w:val="000000"/>
        </w:rPr>
        <w:t>Fund</w:t>
      </w:r>
      <w:r w:rsidRPr="00223F05">
        <w:rPr>
          <w:color w:val="000000"/>
        </w:rPr>
        <w:t xml:space="preserve"> website.</w:t>
      </w:r>
    </w:p>
    <w:p w14:paraId="38BC0BFB" w14:textId="77777777" w:rsidR="00223F05" w:rsidRPr="00223F05" w:rsidRDefault="00223F05" w:rsidP="001C59BF">
      <w:pPr>
        <w:spacing w:line="276" w:lineRule="auto"/>
        <w:rPr>
          <w:color w:val="000000"/>
        </w:rPr>
      </w:pPr>
    </w:p>
    <w:p w14:paraId="21247400" w14:textId="77777777" w:rsidR="00223F05" w:rsidRPr="00223F05" w:rsidRDefault="00223F05" w:rsidP="001C59BF">
      <w:pPr>
        <w:pStyle w:val="ListParagraph"/>
        <w:numPr>
          <w:ilvl w:val="0"/>
          <w:numId w:val="47"/>
        </w:numPr>
        <w:spacing w:line="276" w:lineRule="auto"/>
        <w:rPr>
          <w:color w:val="000000"/>
        </w:rPr>
      </w:pPr>
      <w:r w:rsidRPr="00223F05">
        <w:rPr>
          <w:color w:val="000000"/>
        </w:rPr>
        <w:t xml:space="preserve">**We reserve the right to carry out clarifications if necessary; these may be carried out via email or by inviting bidders to attend a clarification meeting.  In order to ensure that both </w:t>
      </w:r>
      <w:r w:rsidR="00901904">
        <w:rPr>
          <w:color w:val="000000"/>
        </w:rPr>
        <w:t>the Fund</w:t>
      </w:r>
      <w:r w:rsidRPr="00223F05">
        <w:rPr>
          <w:color w:val="000000"/>
        </w:rPr>
        <w:t>’s and Bidder’s resources are used appropriately, we will only invite up to three (the ultimate number will depend on the closeness of the scores) highest scoring bidders to attend a clarification meeting.  Scores will be moderated based on any clarifications provided during this meeting.  You are responsible for all your expenses when attending such meetings.</w:t>
      </w:r>
    </w:p>
    <w:p w14:paraId="0E82F959" w14:textId="77777777" w:rsidR="00223F05" w:rsidRPr="00E4627B" w:rsidRDefault="00223F05" w:rsidP="00223F05">
      <w:pPr>
        <w:spacing w:after="240" w:line="276" w:lineRule="auto"/>
        <w:ind w:left="720"/>
        <w:rPr>
          <w:rFonts w:cs="Arial"/>
          <w:szCs w:val="22"/>
        </w:rPr>
      </w:pPr>
    </w:p>
    <w:p w14:paraId="1925AEDE" w14:textId="7F0EBD44" w:rsidR="002B1825" w:rsidRPr="00260EE6" w:rsidRDefault="701E1F31" w:rsidP="458E3858">
      <w:pPr>
        <w:pStyle w:val="ListParagraph"/>
        <w:numPr>
          <w:ilvl w:val="1"/>
          <w:numId w:val="3"/>
        </w:numPr>
        <w:spacing w:after="240"/>
        <w:rPr>
          <w:lang w:val="it-IT"/>
        </w:rPr>
      </w:pPr>
      <w:r>
        <w:t>Your tender proposals must be sent electronically via e-mail before the tender return deadline of 11.59pm on the 1</w:t>
      </w:r>
      <w:r w:rsidR="0033335F">
        <w:t>7</w:t>
      </w:r>
      <w:r w:rsidRPr="701E1F31">
        <w:rPr>
          <w:vertAlign w:val="superscript"/>
        </w:rPr>
        <w:t>th</w:t>
      </w:r>
      <w:r>
        <w:t xml:space="preserve"> of February to the following contact:</w:t>
      </w:r>
    </w:p>
    <w:p w14:paraId="2EF6BAEE" w14:textId="3835B099" w:rsidR="00C26086" w:rsidRPr="00260EE6" w:rsidRDefault="0033335F" w:rsidP="00697E37">
      <w:pPr>
        <w:ind w:left="720"/>
        <w:rPr>
          <w:rFonts w:cs="Arial"/>
          <w:color w:val="FF0000"/>
          <w:szCs w:val="22"/>
          <w:lang w:val="it-IT"/>
        </w:rPr>
      </w:pPr>
      <w:hyperlink r:id="rId12" w:history="1">
        <w:r w:rsidR="00260EE6" w:rsidRPr="000B6CEA">
          <w:rPr>
            <w:rStyle w:val="Hyperlink"/>
            <w:rFonts w:cs="Arial"/>
            <w:szCs w:val="22"/>
            <w:lang w:val="it-IT"/>
          </w:rPr>
          <w:t>Harriet.hall@heritagefund.org.uk</w:t>
        </w:r>
      </w:hyperlink>
      <w:r w:rsidR="00260EE6">
        <w:rPr>
          <w:rFonts w:cs="Arial"/>
          <w:color w:val="FF0000"/>
          <w:szCs w:val="22"/>
          <w:lang w:val="it-IT"/>
        </w:rPr>
        <w:t xml:space="preserve"> </w:t>
      </w:r>
    </w:p>
    <w:p w14:paraId="33765527" w14:textId="5DAD7E07" w:rsidR="00260EE6" w:rsidRPr="00260EE6" w:rsidRDefault="00260EE6" w:rsidP="00697E37">
      <w:pPr>
        <w:ind w:left="720"/>
        <w:rPr>
          <w:rFonts w:cs="Arial"/>
          <w:color w:val="FF0000"/>
          <w:szCs w:val="22"/>
          <w:lang w:val="it-IT"/>
        </w:rPr>
      </w:pPr>
    </w:p>
    <w:p w14:paraId="63C8A99C" w14:textId="77777777" w:rsidR="00260EE6" w:rsidRPr="00260EE6" w:rsidRDefault="00260EE6" w:rsidP="00697E37">
      <w:pPr>
        <w:ind w:left="720"/>
        <w:rPr>
          <w:rFonts w:cs="Arial"/>
          <w:color w:val="FF0000"/>
          <w:szCs w:val="22"/>
          <w:lang w:val="it-IT"/>
        </w:rPr>
      </w:pPr>
      <w:bookmarkStart w:id="0" w:name="_GoBack"/>
      <w:bookmarkEnd w:id="0"/>
    </w:p>
    <w:p w14:paraId="4A6DFC73" w14:textId="77777777" w:rsidR="0082194B" w:rsidRPr="00697E37" w:rsidRDefault="701E1F31" w:rsidP="22B0601D">
      <w:pPr>
        <w:numPr>
          <w:ilvl w:val="1"/>
          <w:numId w:val="3"/>
        </w:numPr>
        <w:spacing w:after="240" w:line="276" w:lineRule="auto"/>
        <w:rPr>
          <w:rFonts w:cs="Arial"/>
        </w:rPr>
      </w:pPr>
      <w:r>
        <w:lastRenderedPageBreak/>
        <w:t xml:space="preserve">Please visit the </w:t>
      </w:r>
      <w:hyperlink r:id="rId13">
        <w:r w:rsidRPr="701E1F31">
          <w:rPr>
            <w:rStyle w:val="Hyperlink"/>
          </w:rPr>
          <w:t>Fund's website</w:t>
        </w:r>
      </w:hyperlink>
      <w:r>
        <w:t xml:space="preserve"> for further information about the organisation</w:t>
      </w:r>
      <w:r w:rsidRPr="701E1F31">
        <w:rPr>
          <w:rFonts w:cs="Arial"/>
          <w:color w:val="FF0000"/>
        </w:rPr>
        <w:t>.</w:t>
      </w:r>
    </w:p>
    <w:p w14:paraId="787AA642" w14:textId="77777777" w:rsidR="0082194B" w:rsidRPr="0082194B" w:rsidRDefault="0082194B" w:rsidP="0082194B">
      <w:pPr>
        <w:rPr>
          <w:rFonts w:cs="Arial"/>
          <w:szCs w:val="22"/>
        </w:rPr>
      </w:pPr>
      <w:r w:rsidRPr="0082194B">
        <w:rPr>
          <w:rFonts w:cs="Arial"/>
          <w:szCs w:val="22"/>
        </w:rPr>
        <w:br w:type="page"/>
      </w:r>
    </w:p>
    <w:p w14:paraId="1449340E" w14:textId="77777777" w:rsidR="00C95E9A" w:rsidRPr="008C409D" w:rsidRDefault="00C95E9A" w:rsidP="00C95E9A">
      <w:pPr>
        <w:keepNext/>
        <w:spacing w:before="240" w:after="240" w:line="320" w:lineRule="exact"/>
        <w:outlineLvl w:val="0"/>
        <w:rPr>
          <w:b/>
          <w:bCs/>
          <w:sz w:val="24"/>
        </w:rPr>
      </w:pPr>
      <w:r w:rsidRPr="008C409D">
        <w:rPr>
          <w:b/>
          <w:bCs/>
          <w:sz w:val="24"/>
        </w:rPr>
        <w:lastRenderedPageBreak/>
        <w:t>Appendix: Accessibility and formatting guidance</w:t>
      </w:r>
    </w:p>
    <w:p w14:paraId="575EBD26" w14:textId="77777777" w:rsidR="00C95E9A" w:rsidRPr="00230059" w:rsidRDefault="00B36E88" w:rsidP="00C95E9A">
      <w:pPr>
        <w:spacing w:after="240"/>
      </w:pPr>
      <w:r>
        <w:rPr>
          <w:rFonts w:cs="Arial"/>
        </w:rPr>
        <w:t>The National Lottery Heritage Fund</w:t>
      </w:r>
      <w:r w:rsidR="00C95E9A" w:rsidRPr="00230059">
        <w:rPr>
          <w:rFonts w:cs="Arial"/>
        </w:rPr>
        <w:t xml:space="preserve"> is committed to providing a website that is accessible to the widest possible audience. Our site is annually tested by accessibility auditors and we must meet a AA compliance level. Our accessibility testing encompasses not just site functionality and design but all of our content, including downloadable documents.</w:t>
      </w:r>
    </w:p>
    <w:p w14:paraId="688B4041" w14:textId="77777777" w:rsidR="00C95E9A" w:rsidRPr="008C409D" w:rsidRDefault="00C95E9A" w:rsidP="00C95E9A">
      <w:pPr>
        <w:spacing w:after="240"/>
      </w:pPr>
      <w:r w:rsidRPr="008C409D">
        <w:t xml:space="preserve">Reports and other documents created for </w:t>
      </w:r>
      <w:r w:rsidR="00B36E88">
        <w:t>the Fund</w:t>
      </w:r>
      <w:r w:rsidRPr="008C409D">
        <w:t xml:space="preserve"> (</w:t>
      </w:r>
      <w:r w:rsidRPr="008C409D">
        <w:rPr>
          <w:b/>
        </w:rPr>
        <w:t>including the tender submissions</w:t>
      </w:r>
      <w:r w:rsidRPr="008C409D">
        <w:t>) need to be clear, straightforward to use and ready to circulate internally, externally and online, as well as suitable for use by screen reading software. Best practice in accessibility is summarised below:</w:t>
      </w:r>
    </w:p>
    <w:p w14:paraId="412CFB91" w14:textId="77777777" w:rsidR="00C95E9A" w:rsidRPr="008C409D" w:rsidRDefault="00C95E9A" w:rsidP="00C95E9A">
      <w:pPr>
        <w:keepNext/>
        <w:spacing w:after="240"/>
        <w:outlineLvl w:val="1"/>
        <w:rPr>
          <w:rFonts w:cs="Arial"/>
          <w:b/>
          <w:bCs/>
          <w:iCs/>
          <w:szCs w:val="28"/>
        </w:rPr>
      </w:pPr>
      <w:r w:rsidRPr="008C409D">
        <w:rPr>
          <w:rFonts w:cs="Arial"/>
          <w:b/>
          <w:bCs/>
          <w:iCs/>
          <w:szCs w:val="28"/>
        </w:rPr>
        <w:t>Readability</w:t>
      </w:r>
    </w:p>
    <w:p w14:paraId="75BBD079" w14:textId="77777777" w:rsidR="00C95E9A" w:rsidRPr="008C409D" w:rsidRDefault="00C95E9A" w:rsidP="00C95E9A">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4139BA40" w14:textId="77777777" w:rsidR="00C95E9A" w:rsidRPr="008C409D" w:rsidRDefault="00C95E9A" w:rsidP="00C95E9A">
      <w:pPr>
        <w:numPr>
          <w:ilvl w:val="0"/>
          <w:numId w:val="39"/>
        </w:numPr>
        <w:contextualSpacing/>
        <w:rPr>
          <w:szCs w:val="24"/>
          <w:lang w:eastAsia="en-GB"/>
        </w:rPr>
      </w:pPr>
      <w:r w:rsidRPr="008C409D">
        <w:rPr>
          <w:szCs w:val="24"/>
          <w:lang w:eastAsia="en-GB"/>
        </w:rPr>
        <w:t>The size of the font is at least 11pt;</w:t>
      </w:r>
    </w:p>
    <w:p w14:paraId="5EAB12AC" w14:textId="77777777" w:rsidR="00C95E9A" w:rsidRPr="008C409D" w:rsidRDefault="00C95E9A" w:rsidP="00C95E9A">
      <w:pPr>
        <w:numPr>
          <w:ilvl w:val="0"/>
          <w:numId w:val="39"/>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63F84020" w14:textId="77777777" w:rsidR="00C95E9A" w:rsidRPr="008C409D" w:rsidRDefault="00C95E9A" w:rsidP="00C95E9A">
      <w:pPr>
        <w:numPr>
          <w:ilvl w:val="0"/>
          <w:numId w:val="39"/>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45C0FE31" w14:textId="77777777" w:rsidR="00C95E9A" w:rsidRPr="008C409D" w:rsidRDefault="00C95E9A" w:rsidP="00C95E9A">
      <w:pPr>
        <w:numPr>
          <w:ilvl w:val="0"/>
          <w:numId w:val="39"/>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17E46D3A" w14:textId="77777777" w:rsidR="00C95E9A" w:rsidRPr="008C409D" w:rsidRDefault="00C95E9A" w:rsidP="00C95E9A">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4" w:history="1">
        <w:r w:rsidRPr="008C409D">
          <w:rPr>
            <w:rFonts w:cs="Arial"/>
            <w:color w:val="0000FF"/>
            <w:u w:val="single"/>
          </w:rPr>
          <w:t>RNIB website</w:t>
        </w:r>
      </w:hyperlink>
      <w:r w:rsidRPr="008C409D">
        <w:rPr>
          <w:rFonts w:cs="Arial"/>
        </w:rPr>
        <w:t>.</w:t>
      </w:r>
    </w:p>
    <w:p w14:paraId="313F123A" w14:textId="77777777" w:rsidR="00C95E9A" w:rsidRPr="008C409D" w:rsidRDefault="00C95E9A" w:rsidP="00C95E9A">
      <w:pPr>
        <w:keepNext/>
        <w:outlineLvl w:val="1"/>
        <w:rPr>
          <w:rFonts w:cs="Arial"/>
          <w:b/>
          <w:bCs/>
          <w:iCs/>
          <w:szCs w:val="28"/>
        </w:rPr>
      </w:pPr>
      <w:r w:rsidRPr="008C409D">
        <w:rPr>
          <w:rFonts w:cs="Arial"/>
          <w:b/>
          <w:bCs/>
          <w:iCs/>
          <w:szCs w:val="28"/>
        </w:rPr>
        <w:t>Accessibility</w:t>
      </w:r>
    </w:p>
    <w:p w14:paraId="5BAB11D6" w14:textId="77777777" w:rsidR="00C95E9A" w:rsidRPr="008C409D" w:rsidRDefault="00C95E9A" w:rsidP="00C95E9A"/>
    <w:p w14:paraId="4CD8259E" w14:textId="77777777" w:rsidR="00C95E9A" w:rsidRPr="008C409D" w:rsidRDefault="00C95E9A" w:rsidP="00C95E9A">
      <w:r w:rsidRPr="008C409D">
        <w:t>Reports should adhere to the following guidelines:</w:t>
      </w:r>
    </w:p>
    <w:p w14:paraId="1B28074D" w14:textId="77777777" w:rsidR="00C95E9A" w:rsidRPr="008C409D" w:rsidRDefault="00C95E9A" w:rsidP="00C95E9A"/>
    <w:p w14:paraId="69ACD3D6"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Formatting</w:t>
      </w:r>
    </w:p>
    <w:p w14:paraId="2647A1CB" w14:textId="77777777" w:rsidR="00C95E9A" w:rsidRPr="008C409D" w:rsidRDefault="00C95E9A" w:rsidP="00C95E9A">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r>
        <w:t xml:space="preserve"> Heading styles should follow on from each other i.e. Heading 1 then Heading 2.</w:t>
      </w:r>
    </w:p>
    <w:p w14:paraId="2516B58D" w14:textId="77777777" w:rsidR="00C95E9A" w:rsidRPr="008C409D" w:rsidRDefault="00C95E9A" w:rsidP="00C95E9A">
      <w:pPr>
        <w:keepNext/>
        <w:outlineLvl w:val="1"/>
        <w:rPr>
          <w:rFonts w:cs="Arial"/>
          <w:b/>
          <w:bCs/>
          <w:iCs/>
          <w:szCs w:val="28"/>
          <w:lang w:eastAsia="en-GB"/>
        </w:rPr>
      </w:pPr>
      <w:bookmarkStart w:id="1" w:name="_Toc322438558"/>
      <w:r w:rsidRPr="008C409D">
        <w:rPr>
          <w:rFonts w:cs="Arial"/>
          <w:b/>
          <w:bCs/>
          <w:iCs/>
          <w:szCs w:val="28"/>
          <w:lang w:eastAsia="en-GB"/>
        </w:rPr>
        <w:t>Spacing</w:t>
      </w:r>
      <w:bookmarkEnd w:id="1"/>
    </w:p>
    <w:p w14:paraId="733F9CAA" w14:textId="77777777" w:rsidR="00C95E9A" w:rsidRPr="008C409D" w:rsidRDefault="00C95E9A" w:rsidP="00C95E9A">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6A6A19AB"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Alternative text</w:t>
      </w:r>
    </w:p>
    <w:p w14:paraId="0367B554" w14:textId="77777777" w:rsidR="00C95E9A" w:rsidRPr="008C409D" w:rsidRDefault="00C95E9A" w:rsidP="00C95E9A">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3CA402D3"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Images</w:t>
      </w:r>
    </w:p>
    <w:p w14:paraId="7B0D320A" w14:textId="77777777" w:rsidR="00C95E9A" w:rsidRPr="008C409D" w:rsidRDefault="00C95E9A" w:rsidP="00C95E9A">
      <w:pPr>
        <w:contextualSpacing/>
      </w:pPr>
      <w:r w:rsidRPr="008C409D">
        <w:t>These should be formatted in-line with text, to support screen readers. Crediting pictures may be necessary, usually in response to a direct request from a third party.</w:t>
      </w:r>
    </w:p>
    <w:p w14:paraId="44459E39" w14:textId="77777777" w:rsidR="00C95E9A" w:rsidRPr="008C409D" w:rsidRDefault="00C95E9A" w:rsidP="00C95E9A">
      <w:pPr>
        <w:keepNext/>
        <w:outlineLvl w:val="1"/>
        <w:rPr>
          <w:rFonts w:cs="Arial"/>
          <w:b/>
          <w:bCs/>
          <w:iCs/>
          <w:szCs w:val="28"/>
          <w:lang w:eastAsia="en-GB"/>
        </w:rPr>
      </w:pPr>
      <w:r w:rsidRPr="008C409D">
        <w:rPr>
          <w:rFonts w:cs="Arial"/>
          <w:b/>
          <w:bCs/>
          <w:iCs/>
          <w:szCs w:val="28"/>
          <w:lang w:eastAsia="en-GB"/>
        </w:rPr>
        <w:t>Tables</w:t>
      </w:r>
    </w:p>
    <w:p w14:paraId="3DD3BC76" w14:textId="77777777" w:rsidR="00C95E9A" w:rsidRPr="008C409D" w:rsidRDefault="00C95E9A" w:rsidP="00C95E9A">
      <w:pPr>
        <w:contextualSpacing/>
      </w:pPr>
      <w:r w:rsidRPr="008C409D">
        <w:t xml:space="preserve">These should be for used for presenting data and not for layout or design. They should </w:t>
      </w:r>
      <w:r>
        <w:t>be simple</w:t>
      </w:r>
      <w:r w:rsidRPr="008C409D">
        <w:t xml:space="preserve"> and include a descriptive title.</w:t>
      </w:r>
      <w:r>
        <w:t xml:space="preserve"> The header row should be identified and there shouldn’t be more than one title row in a table. There should be no merged or blank cells.</w:t>
      </w:r>
    </w:p>
    <w:p w14:paraId="7EF1C6D7" w14:textId="77777777" w:rsidR="00C95E9A" w:rsidRPr="008C409D" w:rsidRDefault="00C95E9A" w:rsidP="00C95E9A">
      <w:pPr>
        <w:keepNext/>
        <w:outlineLvl w:val="1"/>
        <w:rPr>
          <w:rFonts w:cs="Arial"/>
          <w:b/>
          <w:bCs/>
          <w:iCs/>
          <w:szCs w:val="28"/>
        </w:rPr>
      </w:pPr>
      <w:r w:rsidRPr="008C409D">
        <w:rPr>
          <w:rFonts w:cs="Arial"/>
          <w:b/>
          <w:bCs/>
          <w:iCs/>
          <w:szCs w:val="28"/>
        </w:rPr>
        <w:lastRenderedPageBreak/>
        <w:t>Additional documents</w:t>
      </w:r>
    </w:p>
    <w:p w14:paraId="1C662D5B" w14:textId="77777777" w:rsidR="00C95E9A" w:rsidRPr="008C409D" w:rsidRDefault="00C95E9A" w:rsidP="00C95E9A">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6E6AA4B" w14:textId="77777777" w:rsidR="00C95E9A" w:rsidRPr="008C409D" w:rsidRDefault="00C95E9A" w:rsidP="00C95E9A">
      <w:pPr>
        <w:keepNext/>
        <w:outlineLvl w:val="1"/>
        <w:rPr>
          <w:rFonts w:cs="Arial"/>
          <w:b/>
          <w:bCs/>
          <w:iCs/>
          <w:szCs w:val="28"/>
        </w:rPr>
      </w:pPr>
      <w:r w:rsidRPr="008C409D">
        <w:rPr>
          <w:rFonts w:cs="Arial"/>
          <w:b/>
          <w:bCs/>
          <w:iCs/>
          <w:szCs w:val="28"/>
        </w:rPr>
        <w:t>Acknowledgement</w:t>
      </w:r>
    </w:p>
    <w:p w14:paraId="2A1FB57F" w14:textId="77777777" w:rsidR="00C95E9A" w:rsidRDefault="00C95E9A" w:rsidP="00C95E9A">
      <w:pPr>
        <w:rPr>
          <w:rFonts w:cs="Arial"/>
        </w:rPr>
      </w:pPr>
      <w:r w:rsidRPr="008C409D">
        <w:rPr>
          <w:rFonts w:cs="Arial"/>
        </w:rPr>
        <w:t>All reports should acknowledge</w:t>
      </w:r>
      <w:r w:rsidR="00B36E88">
        <w:rPr>
          <w:rFonts w:cs="Arial"/>
        </w:rPr>
        <w:t xml:space="preserve"> the Fund</w:t>
      </w:r>
      <w:r w:rsidRPr="008C409D">
        <w:rPr>
          <w:rFonts w:cs="Arial"/>
        </w:rPr>
        <w:t>. Our logo can be found on the</w:t>
      </w:r>
      <w:r w:rsidR="00B36E88">
        <w:rPr>
          <w:rFonts w:cs="Arial"/>
        </w:rPr>
        <w:t xml:space="preserve"> </w:t>
      </w:r>
      <w:hyperlink r:id="rId15" w:history="1">
        <w:r w:rsidR="00B36E88" w:rsidRPr="00B36E88">
          <w:rPr>
            <w:rStyle w:val="Hyperlink"/>
            <w:rFonts w:cs="Arial"/>
          </w:rPr>
          <w:t>Fund's website</w:t>
        </w:r>
      </w:hyperlink>
      <w:r w:rsidRPr="008C409D">
        <w:rPr>
          <w:rFonts w:cs="Arial"/>
        </w:rPr>
        <w:t>.</w:t>
      </w:r>
    </w:p>
    <w:p w14:paraId="1D829019" w14:textId="77777777" w:rsidR="00C95E9A" w:rsidRPr="00230059" w:rsidRDefault="00C95E9A" w:rsidP="00C95E9A">
      <w:pPr>
        <w:keepNext/>
        <w:outlineLvl w:val="1"/>
        <w:rPr>
          <w:rFonts w:cs="Arial"/>
          <w:b/>
          <w:bCs/>
          <w:iCs/>
          <w:szCs w:val="28"/>
        </w:rPr>
      </w:pPr>
      <w:r w:rsidRPr="00230059">
        <w:rPr>
          <w:rFonts w:cs="Arial"/>
          <w:b/>
          <w:bCs/>
          <w:iCs/>
          <w:szCs w:val="28"/>
        </w:rPr>
        <w:t>Further resources</w:t>
      </w:r>
    </w:p>
    <w:p w14:paraId="34DEC315" w14:textId="77777777" w:rsidR="00C95E9A" w:rsidRPr="00230059" w:rsidRDefault="00C95E9A" w:rsidP="00C95E9A">
      <w:pPr>
        <w:rPr>
          <w:rFonts w:cs="Arial"/>
        </w:rPr>
      </w:pPr>
      <w:r w:rsidRPr="00230059">
        <w:rPr>
          <w:rFonts w:cs="Arial"/>
        </w:rPr>
        <w:t xml:space="preserve">Please refer to the WCAG 2.0 article on </w:t>
      </w:r>
      <w:hyperlink r:id="rId16" w:history="1">
        <w:r w:rsidRPr="00230059">
          <w:rPr>
            <w:rStyle w:val="Hyperlink"/>
            <w:rFonts w:cs="Arial"/>
          </w:rPr>
          <w:t>PDF techniques</w:t>
        </w:r>
      </w:hyperlink>
      <w:r w:rsidRPr="00230059">
        <w:rPr>
          <w:rFonts w:cs="Arial"/>
        </w:rPr>
        <w:t xml:space="preserve"> for further information.</w:t>
      </w:r>
    </w:p>
    <w:p w14:paraId="60EED8B7" w14:textId="77777777" w:rsidR="00C95E9A" w:rsidRPr="00230059" w:rsidRDefault="00C95E9A" w:rsidP="00C95E9A">
      <w:pPr>
        <w:rPr>
          <w:rFonts w:cs="Arial"/>
        </w:rPr>
      </w:pPr>
    </w:p>
    <w:p w14:paraId="45FCC763" w14:textId="77777777" w:rsidR="00C95E9A" w:rsidRPr="0019446E" w:rsidRDefault="00C95E9A" w:rsidP="00C95E9A">
      <w:pPr>
        <w:rPr>
          <w:rFonts w:cs="Arial"/>
          <w:b/>
        </w:rPr>
      </w:pPr>
      <w:r w:rsidRPr="0019446E">
        <w:rPr>
          <w:rFonts w:cs="Arial"/>
          <w:b/>
        </w:rPr>
        <w:t xml:space="preserve">Submitting your report to </w:t>
      </w:r>
      <w:r w:rsidR="00901904">
        <w:rPr>
          <w:rFonts w:cs="Arial"/>
          <w:b/>
        </w:rPr>
        <w:t>THE FUND</w:t>
      </w:r>
    </w:p>
    <w:p w14:paraId="0D79F1D1" w14:textId="77777777" w:rsidR="00C95E9A" w:rsidRDefault="00C95E9A" w:rsidP="00C95E9A">
      <w:pPr>
        <w:rPr>
          <w:rFonts w:cs="Arial"/>
        </w:rPr>
      </w:pPr>
    </w:p>
    <w:p w14:paraId="1A3E9208" w14:textId="77777777" w:rsidR="00C95E9A" w:rsidRDefault="00C95E9A" w:rsidP="00C95E9A">
      <w:pPr>
        <w:rPr>
          <w:rFonts w:cs="Arial"/>
        </w:rPr>
      </w:pPr>
      <w:r>
        <w:rPr>
          <w:rFonts w:cs="Arial"/>
        </w:rPr>
        <w:t>Please check the accessibility of your document using the Word accessibility checker before submitting: File – Info – Check for Issues – Check Accessibility.</w:t>
      </w:r>
    </w:p>
    <w:p w14:paraId="6D74EBBC" w14:textId="77777777" w:rsidR="00C95E9A" w:rsidRDefault="00C95E9A" w:rsidP="00C95E9A">
      <w:pPr>
        <w:rPr>
          <w:rFonts w:cs="Arial"/>
        </w:rPr>
      </w:pPr>
    </w:p>
    <w:p w14:paraId="3984794B" w14:textId="77777777" w:rsidR="00C95E9A" w:rsidRDefault="00C95E9A" w:rsidP="00C95E9A">
      <w:pPr>
        <w:rPr>
          <w:rFonts w:cs="Arial"/>
        </w:rPr>
      </w:pPr>
      <w:r>
        <w:rPr>
          <w:rFonts w:cs="Arial"/>
        </w:rPr>
        <w:t>Please submit your document as a Word file.</w:t>
      </w:r>
    </w:p>
    <w:p w14:paraId="2A2DFE9A" w14:textId="77777777" w:rsidR="00C95E9A" w:rsidRDefault="00C95E9A" w:rsidP="00C95E9A">
      <w:pPr>
        <w:rPr>
          <w:rFonts w:cs="Arial"/>
        </w:rPr>
      </w:pPr>
    </w:p>
    <w:p w14:paraId="418D10F1" w14:textId="77777777" w:rsidR="00C95E9A" w:rsidRPr="00230059" w:rsidRDefault="00B36E88" w:rsidP="00C95E9A">
      <w:pPr>
        <w:rPr>
          <w:rFonts w:cs="Arial"/>
        </w:rPr>
      </w:pPr>
      <w:r>
        <w:rPr>
          <w:rFonts w:cs="Arial"/>
        </w:rPr>
        <w:t>The Fund</w:t>
      </w:r>
      <w:r w:rsidR="00C95E9A" w:rsidRPr="00230059">
        <w:rPr>
          <w:rFonts w:cs="Arial"/>
        </w:rPr>
        <w:t xml:space="preserve"> retains the right to amend documents in order to create accessible versions for publishing.</w:t>
      </w:r>
    </w:p>
    <w:p w14:paraId="5BCFD3D4" w14:textId="77777777" w:rsidR="00C95E9A" w:rsidRDefault="00C95E9A" w:rsidP="00C95E9A"/>
    <w:p w14:paraId="4EFE4388" w14:textId="77777777" w:rsidR="00FA3F8F" w:rsidRPr="00697E37" w:rsidRDefault="00FA3F8F" w:rsidP="00C95E9A">
      <w:pPr>
        <w:pStyle w:val="Heading1"/>
        <w:rPr>
          <w:rFonts w:cs="Arial"/>
          <w:szCs w:val="22"/>
        </w:rPr>
      </w:pPr>
    </w:p>
    <w:sectPr w:rsidR="00FA3F8F" w:rsidRPr="00697E37" w:rsidSect="00372811">
      <w:footerReference w:type="even" r:id="rId17"/>
      <w:footerReference w:type="default" r:id="rId18"/>
      <w:headerReference w:type="first" r:id="rId19"/>
      <w:footerReference w:type="first" r:id="rId20"/>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4B24E4" w14:textId="77777777" w:rsidR="00686496" w:rsidRDefault="00686496">
      <w:r>
        <w:separator/>
      </w:r>
    </w:p>
  </w:endnote>
  <w:endnote w:type="continuationSeparator" w:id="0">
    <w:p w14:paraId="42B39ACB" w14:textId="77777777" w:rsidR="00686496" w:rsidRDefault="00686496">
      <w:r>
        <w:continuationSeparator/>
      </w:r>
    </w:p>
  </w:endnote>
  <w:endnote w:type="continuationNotice" w:id="1">
    <w:p w14:paraId="4117A676" w14:textId="77777777" w:rsidR="00686496" w:rsidRDefault="006864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D0B78" w14:textId="77777777" w:rsidR="00847015" w:rsidRDefault="00847015"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7DFB28" w14:textId="77777777" w:rsidR="00847015" w:rsidRDefault="00847015" w:rsidP="00FE2F8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14363" w14:textId="77777777" w:rsidR="00847015" w:rsidRPr="00FE2F89" w:rsidRDefault="00847015"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433738">
      <w:rPr>
        <w:rStyle w:val="PageNumber"/>
        <w:rFonts w:cs="Arial"/>
        <w:noProof/>
        <w:sz w:val="20"/>
      </w:rPr>
      <w:t>7</w:t>
    </w:r>
    <w:r w:rsidRPr="00FE2F89">
      <w:rPr>
        <w:rStyle w:val="PageNumber"/>
        <w:rFonts w:cs="Arial"/>
        <w:sz w:val="20"/>
      </w:rPr>
      <w:fldChar w:fldCharType="end"/>
    </w:r>
  </w:p>
  <w:p w14:paraId="037300BD" w14:textId="77777777" w:rsidR="00847015" w:rsidRDefault="00847015" w:rsidP="00FE2F8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99FD" w14:textId="77777777" w:rsidR="00847015" w:rsidRDefault="009B3934" w:rsidP="00D27190">
    <w:pPr>
      <w:pStyle w:val="Footer"/>
      <w:tabs>
        <w:tab w:val="clear" w:pos="4153"/>
        <w:tab w:val="clear" w:pos="8306"/>
        <w:tab w:val="left" w:pos="2552"/>
      </w:tabs>
      <w:ind w:right="-1"/>
    </w:pPr>
    <w:r>
      <w:rPr>
        <w:noProof/>
      </w:rPr>
      <w:drawing>
        <wp:inline distT="0" distB="0" distL="0" distR="0" wp14:anchorId="3B79BEBC" wp14:editId="3F90F742">
          <wp:extent cx="1900555" cy="723900"/>
          <wp:effectExtent l="0" t="0" r="4445" b="0"/>
          <wp:docPr id="607282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00555" cy="723900"/>
                  </a:xfrm>
                  <a:prstGeom prst="rect">
                    <a:avLst/>
                  </a:prstGeom>
                </pic:spPr>
              </pic:pic>
            </a:graphicData>
          </a:graphic>
        </wp:inline>
      </w:drawing>
    </w:r>
  </w:p>
  <w:p w14:paraId="0D815E72" w14:textId="77777777" w:rsidR="00847015" w:rsidRPr="00DC45DF" w:rsidRDefault="00847015" w:rsidP="00C93A35">
    <w:pPr>
      <w:pStyle w:val="Footer"/>
      <w:ind w:left="-1260" w:right="-1176"/>
      <w:jc w:val="center"/>
      <w:rPr>
        <w:sz w:val="20"/>
      </w:rPr>
    </w:pPr>
  </w:p>
  <w:p w14:paraId="37110598" w14:textId="77777777" w:rsidR="00847015" w:rsidRDefault="00847015" w:rsidP="00C93A35">
    <w:pPr>
      <w:pStyle w:val="Footer"/>
      <w:ind w:left="-1260" w:right="-11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720B9E" w14:textId="77777777" w:rsidR="00686496" w:rsidRDefault="00686496">
      <w:r>
        <w:separator/>
      </w:r>
    </w:p>
  </w:footnote>
  <w:footnote w:type="continuationSeparator" w:id="0">
    <w:p w14:paraId="31AFF39C" w14:textId="77777777" w:rsidR="00686496" w:rsidRDefault="00686496">
      <w:r>
        <w:continuationSeparator/>
      </w:r>
    </w:p>
  </w:footnote>
  <w:footnote w:type="continuationNotice" w:id="1">
    <w:p w14:paraId="0EFC4A0F" w14:textId="77777777" w:rsidR="00686496" w:rsidRDefault="006864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57979" w14:textId="77777777" w:rsidR="00847015" w:rsidRDefault="007F56BF" w:rsidP="0082540F">
    <w:pPr>
      <w:pStyle w:val="Header"/>
      <w:tabs>
        <w:tab w:val="clear" w:pos="4153"/>
        <w:tab w:val="clear" w:pos="8306"/>
      </w:tabs>
      <w:jc w:val="center"/>
    </w:pPr>
    <w:r>
      <w:rPr>
        <w:noProof/>
      </w:rPr>
      <w:drawing>
        <wp:inline distT="0" distB="0" distL="0" distR="0" wp14:anchorId="2162F37E" wp14:editId="3187FE2D">
          <wp:extent cx="2343150" cy="928370"/>
          <wp:effectExtent l="0" t="0" r="0" b="5080"/>
          <wp:docPr id="10311070"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343150" cy="9283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4C2"/>
    <w:multiLevelType w:val="multilevel"/>
    <w:tmpl w:val="57061D36"/>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 w15:restartNumberingAfterBreak="0">
    <w:nsid w:val="04A02C76"/>
    <w:multiLevelType w:val="hybridMultilevel"/>
    <w:tmpl w:val="D79651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1B66CD"/>
    <w:multiLevelType w:val="hybridMultilevel"/>
    <w:tmpl w:val="48B6DC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E282D"/>
    <w:multiLevelType w:val="hybridMultilevel"/>
    <w:tmpl w:val="FEFC94C4"/>
    <w:lvl w:ilvl="0" w:tplc="ED127B8A">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08D27E0F"/>
    <w:multiLevelType w:val="multilevel"/>
    <w:tmpl w:val="9B885290"/>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A470804"/>
    <w:multiLevelType w:val="multilevel"/>
    <w:tmpl w:val="7EC26F72"/>
    <w:lvl w:ilvl="0">
      <w:start w:val="6"/>
      <w:numFmt w:val="decimal"/>
      <w:lvlText w:val="%1"/>
      <w:lvlJc w:val="left"/>
      <w:pPr>
        <w:ind w:left="360" w:hanging="360"/>
      </w:pPr>
      <w:rPr>
        <w:rFonts w:cs="Times New Roman" w:hint="default"/>
      </w:rPr>
    </w:lvl>
    <w:lvl w:ilvl="1">
      <w:start w:val="4"/>
      <w:numFmt w:val="decimal"/>
      <w:lvlText w:val="%1.%2"/>
      <w:lvlJc w:val="left"/>
      <w:pPr>
        <w:ind w:left="540" w:hanging="360"/>
      </w:pPr>
      <w:rPr>
        <w:rFonts w:cs="Times New Roman" w:hint="default"/>
      </w:rPr>
    </w:lvl>
    <w:lvl w:ilvl="2">
      <w:start w:val="1"/>
      <w:numFmt w:val="decimal"/>
      <w:lvlText w:val="%1.%2.%3"/>
      <w:lvlJc w:val="left"/>
      <w:pPr>
        <w:ind w:left="1080" w:hanging="720"/>
      </w:pPr>
      <w:rPr>
        <w:rFonts w:cs="Times New Roman" w:hint="default"/>
      </w:rPr>
    </w:lvl>
    <w:lvl w:ilvl="3">
      <w:start w:val="1"/>
      <w:numFmt w:val="decimal"/>
      <w:lvlText w:val="%1.%2.%3.%4"/>
      <w:lvlJc w:val="left"/>
      <w:pPr>
        <w:ind w:left="126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98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700" w:hanging="1440"/>
      </w:pPr>
      <w:rPr>
        <w:rFonts w:cs="Times New Roman" w:hint="default"/>
      </w:rPr>
    </w:lvl>
    <w:lvl w:ilvl="8">
      <w:start w:val="1"/>
      <w:numFmt w:val="decimal"/>
      <w:lvlText w:val="%1.%2.%3.%4.%5.%6.%7.%8.%9"/>
      <w:lvlJc w:val="left"/>
      <w:pPr>
        <w:ind w:left="3240" w:hanging="1800"/>
      </w:pPr>
      <w:rPr>
        <w:rFonts w:cs="Times New Roman" w:hint="default"/>
      </w:rPr>
    </w:lvl>
  </w:abstractNum>
  <w:abstractNum w:abstractNumId="6" w15:restartNumberingAfterBreak="0">
    <w:nsid w:val="11A22CFA"/>
    <w:multiLevelType w:val="hybridMultilevel"/>
    <w:tmpl w:val="4D227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8566A"/>
    <w:multiLevelType w:val="multilevel"/>
    <w:tmpl w:val="E7B4722E"/>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3F6FF7"/>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9"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1C8F494C"/>
    <w:multiLevelType w:val="multilevel"/>
    <w:tmpl w:val="FBAA2FB6"/>
    <w:lvl w:ilvl="0">
      <w:start w:val="5"/>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11" w15:restartNumberingAfterBreak="0">
    <w:nsid w:val="1D487EEF"/>
    <w:multiLevelType w:val="multilevel"/>
    <w:tmpl w:val="E436B268"/>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1FCD4528"/>
    <w:multiLevelType w:val="hybridMultilevel"/>
    <w:tmpl w:val="FFFFFFFF"/>
    <w:lvl w:ilvl="0" w:tplc="9D5ECCA6">
      <w:start w:val="1"/>
      <w:numFmt w:val="decimal"/>
      <w:lvlText w:val="%1."/>
      <w:lvlJc w:val="left"/>
      <w:pPr>
        <w:ind w:left="720" w:hanging="360"/>
      </w:pPr>
    </w:lvl>
    <w:lvl w:ilvl="1" w:tplc="9E0CB964">
      <w:start w:val="1"/>
      <w:numFmt w:val="lowerLetter"/>
      <w:lvlText w:val="%2."/>
      <w:lvlJc w:val="left"/>
      <w:pPr>
        <w:ind w:left="1440" w:hanging="360"/>
      </w:pPr>
    </w:lvl>
    <w:lvl w:ilvl="2" w:tplc="ACC2352E">
      <w:start w:val="1"/>
      <w:numFmt w:val="lowerRoman"/>
      <w:lvlText w:val="%3."/>
      <w:lvlJc w:val="right"/>
      <w:pPr>
        <w:ind w:left="2160" w:hanging="180"/>
      </w:pPr>
    </w:lvl>
    <w:lvl w:ilvl="3" w:tplc="6CDE1378">
      <w:start w:val="1"/>
      <w:numFmt w:val="decimal"/>
      <w:lvlText w:val="%4."/>
      <w:lvlJc w:val="left"/>
      <w:pPr>
        <w:ind w:left="2880" w:hanging="360"/>
      </w:pPr>
    </w:lvl>
    <w:lvl w:ilvl="4" w:tplc="699296BE">
      <w:start w:val="1"/>
      <w:numFmt w:val="lowerLetter"/>
      <w:lvlText w:val="%5."/>
      <w:lvlJc w:val="left"/>
      <w:pPr>
        <w:ind w:left="3600" w:hanging="360"/>
      </w:pPr>
    </w:lvl>
    <w:lvl w:ilvl="5" w:tplc="88E2E9FA">
      <w:start w:val="1"/>
      <w:numFmt w:val="lowerRoman"/>
      <w:lvlText w:val="%6."/>
      <w:lvlJc w:val="right"/>
      <w:pPr>
        <w:ind w:left="4320" w:hanging="180"/>
      </w:pPr>
    </w:lvl>
    <w:lvl w:ilvl="6" w:tplc="AE3CE2CC">
      <w:start w:val="1"/>
      <w:numFmt w:val="decimal"/>
      <w:lvlText w:val="%7."/>
      <w:lvlJc w:val="left"/>
      <w:pPr>
        <w:ind w:left="5040" w:hanging="360"/>
      </w:pPr>
    </w:lvl>
    <w:lvl w:ilvl="7" w:tplc="3B0ED804">
      <w:start w:val="1"/>
      <w:numFmt w:val="lowerLetter"/>
      <w:lvlText w:val="%8."/>
      <w:lvlJc w:val="left"/>
      <w:pPr>
        <w:ind w:left="5760" w:hanging="360"/>
      </w:pPr>
    </w:lvl>
    <w:lvl w:ilvl="8" w:tplc="9EE6874C">
      <w:start w:val="1"/>
      <w:numFmt w:val="lowerRoman"/>
      <w:lvlText w:val="%9."/>
      <w:lvlJc w:val="right"/>
      <w:pPr>
        <w:ind w:left="6480" w:hanging="180"/>
      </w:pPr>
    </w:lvl>
  </w:abstractNum>
  <w:abstractNum w:abstractNumId="13" w15:restartNumberingAfterBreak="0">
    <w:nsid w:val="20B74C79"/>
    <w:multiLevelType w:val="hybridMultilevel"/>
    <w:tmpl w:val="1DE0861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0FC18B6"/>
    <w:multiLevelType w:val="hybridMultilevel"/>
    <w:tmpl w:val="461AB1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1B527C"/>
    <w:multiLevelType w:val="hybridMultilevel"/>
    <w:tmpl w:val="3E8AC7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457658C"/>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18" w15:restartNumberingAfterBreak="0">
    <w:nsid w:val="2A344BB6"/>
    <w:multiLevelType w:val="hybridMultilevel"/>
    <w:tmpl w:val="6F28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A565A0A"/>
    <w:multiLevelType w:val="multilevel"/>
    <w:tmpl w:val="58B2011E"/>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15:restartNumberingAfterBreak="0">
    <w:nsid w:val="2C7A0955"/>
    <w:multiLevelType w:val="multilevel"/>
    <w:tmpl w:val="45EE273C"/>
    <w:lvl w:ilvl="0">
      <w:start w:val="1"/>
      <w:numFmt w:val="decimal"/>
      <w:lvlText w:val="%1"/>
      <w:lvlJc w:val="left"/>
      <w:pPr>
        <w:tabs>
          <w:tab w:val="num" w:pos="720"/>
        </w:tabs>
        <w:ind w:left="720" w:hanging="720"/>
      </w:pPr>
      <w:rPr>
        <w:rFonts w:cs="Times New Roman" w:hint="default"/>
      </w:rPr>
    </w:lvl>
    <w:lvl w:ilvl="1">
      <w:start w:val="1"/>
      <w:numFmt w:val="bullet"/>
      <w:lvlText w:val=""/>
      <w:lvlJc w:val="left"/>
      <w:pPr>
        <w:tabs>
          <w:tab w:val="num" w:pos="720"/>
        </w:tabs>
        <w:ind w:left="720" w:hanging="72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397A419C"/>
    <w:multiLevelType w:val="multilevel"/>
    <w:tmpl w:val="86863B3E"/>
    <w:lvl w:ilvl="0">
      <w:start w:val="6"/>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3AF20D6B"/>
    <w:multiLevelType w:val="hybridMultilevel"/>
    <w:tmpl w:val="DC4CFD9A"/>
    <w:lvl w:ilvl="0" w:tplc="94F86A1E">
      <w:start w:val="1"/>
      <w:numFmt w:val="decimal"/>
      <w:lvlText w:val="%1."/>
      <w:lvlJc w:val="left"/>
      <w:pPr>
        <w:ind w:left="720" w:hanging="360"/>
      </w:pPr>
    </w:lvl>
    <w:lvl w:ilvl="1" w:tplc="7D2EED5E">
      <w:start w:val="1"/>
      <w:numFmt w:val="lowerLetter"/>
      <w:lvlText w:val="%2."/>
      <w:lvlJc w:val="left"/>
      <w:pPr>
        <w:ind w:left="1440" w:hanging="360"/>
      </w:pPr>
    </w:lvl>
    <w:lvl w:ilvl="2" w:tplc="C4F0C410">
      <w:start w:val="1"/>
      <w:numFmt w:val="lowerRoman"/>
      <w:lvlText w:val="%3."/>
      <w:lvlJc w:val="right"/>
      <w:pPr>
        <w:ind w:left="2160" w:hanging="180"/>
      </w:pPr>
    </w:lvl>
    <w:lvl w:ilvl="3" w:tplc="0B6232AA">
      <w:start w:val="1"/>
      <w:numFmt w:val="decimal"/>
      <w:lvlText w:val="%4."/>
      <w:lvlJc w:val="left"/>
      <w:pPr>
        <w:ind w:left="2880" w:hanging="360"/>
      </w:pPr>
    </w:lvl>
    <w:lvl w:ilvl="4" w:tplc="1026FF92">
      <w:start w:val="1"/>
      <w:numFmt w:val="lowerLetter"/>
      <w:lvlText w:val="%5."/>
      <w:lvlJc w:val="left"/>
      <w:pPr>
        <w:ind w:left="3600" w:hanging="360"/>
      </w:pPr>
    </w:lvl>
    <w:lvl w:ilvl="5" w:tplc="4E86D800">
      <w:start w:val="1"/>
      <w:numFmt w:val="lowerRoman"/>
      <w:lvlText w:val="%6."/>
      <w:lvlJc w:val="right"/>
      <w:pPr>
        <w:ind w:left="4320" w:hanging="180"/>
      </w:pPr>
    </w:lvl>
    <w:lvl w:ilvl="6" w:tplc="07A48F44">
      <w:start w:val="1"/>
      <w:numFmt w:val="decimal"/>
      <w:lvlText w:val="%7."/>
      <w:lvlJc w:val="left"/>
      <w:pPr>
        <w:ind w:left="5040" w:hanging="360"/>
      </w:pPr>
    </w:lvl>
    <w:lvl w:ilvl="7" w:tplc="96443294">
      <w:start w:val="1"/>
      <w:numFmt w:val="lowerLetter"/>
      <w:lvlText w:val="%8."/>
      <w:lvlJc w:val="left"/>
      <w:pPr>
        <w:ind w:left="5760" w:hanging="360"/>
      </w:pPr>
    </w:lvl>
    <w:lvl w:ilvl="8" w:tplc="DB62DB2A">
      <w:start w:val="1"/>
      <w:numFmt w:val="lowerRoman"/>
      <w:lvlText w:val="%9."/>
      <w:lvlJc w:val="right"/>
      <w:pPr>
        <w:ind w:left="6480" w:hanging="180"/>
      </w:pPr>
    </w:lvl>
  </w:abstractNum>
  <w:abstractNum w:abstractNumId="23" w15:restartNumberingAfterBreak="0">
    <w:nsid w:val="3C124DA8"/>
    <w:multiLevelType w:val="hybridMultilevel"/>
    <w:tmpl w:val="FD6A5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2B0B5E"/>
    <w:multiLevelType w:val="hybridMultilevel"/>
    <w:tmpl w:val="7160FD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CDB4C43"/>
    <w:multiLevelType w:val="multilevel"/>
    <w:tmpl w:val="DEB8C06E"/>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40C7421B"/>
    <w:multiLevelType w:val="multilevel"/>
    <w:tmpl w:val="84CA9ABE"/>
    <w:lvl w:ilvl="0">
      <w:start w:val="1"/>
      <w:numFmt w:val="bullet"/>
      <w:lvlText w:val=""/>
      <w:lvlJc w:val="left"/>
      <w:pPr>
        <w:tabs>
          <w:tab w:val="num" w:pos="1440"/>
        </w:tabs>
        <w:ind w:left="1440" w:hanging="720"/>
      </w:pPr>
      <w:rPr>
        <w:rFonts w:ascii="Symbol" w:hAnsi="Symbol" w:hint="default"/>
        <w:b/>
        <w:i w:val="0"/>
        <w:sz w:val="22"/>
      </w:rPr>
    </w:lvl>
    <w:lvl w:ilvl="1">
      <w:start w:val="1"/>
      <w:numFmt w:val="decimal"/>
      <w:lvlText w:val="%1.%2"/>
      <w:lvlJc w:val="left"/>
      <w:pPr>
        <w:tabs>
          <w:tab w:val="num" w:pos="1582"/>
        </w:tabs>
        <w:ind w:left="1582" w:hanging="720"/>
      </w:pPr>
      <w:rPr>
        <w:rFonts w:ascii="Arial" w:hAnsi="Arial" w:cs="Times New Roman" w:hint="default"/>
        <w:b w:val="0"/>
        <w:i w:val="0"/>
        <w:color w:val="auto"/>
        <w:sz w:val="22"/>
      </w:rPr>
    </w:lvl>
    <w:lvl w:ilvl="2">
      <w:start w:val="1"/>
      <w:numFmt w:val="decimal"/>
      <w:lvlText w:val="%1.%2.%3"/>
      <w:lvlJc w:val="left"/>
      <w:pPr>
        <w:tabs>
          <w:tab w:val="num" w:pos="1298"/>
        </w:tabs>
        <w:ind w:left="1298" w:hanging="720"/>
      </w:pPr>
      <w:rPr>
        <w:rFonts w:cs="Times New Roman" w:hint="default"/>
      </w:rPr>
    </w:lvl>
    <w:lvl w:ilvl="3">
      <w:start w:val="1"/>
      <w:numFmt w:val="decimal"/>
      <w:lvlText w:val="%1.%2.%3.%4"/>
      <w:lvlJc w:val="left"/>
      <w:pPr>
        <w:tabs>
          <w:tab w:val="num" w:pos="1298"/>
        </w:tabs>
        <w:ind w:left="1298" w:hanging="720"/>
      </w:pPr>
      <w:rPr>
        <w:rFonts w:cs="Times New Roman" w:hint="default"/>
      </w:rPr>
    </w:lvl>
    <w:lvl w:ilvl="4">
      <w:start w:val="1"/>
      <w:numFmt w:val="decimal"/>
      <w:lvlText w:val="%1.%2.%3.%4.%5"/>
      <w:lvlJc w:val="left"/>
      <w:pPr>
        <w:tabs>
          <w:tab w:val="num" w:pos="1658"/>
        </w:tabs>
        <w:ind w:left="1658" w:hanging="1080"/>
      </w:pPr>
      <w:rPr>
        <w:rFonts w:cs="Times New Roman" w:hint="default"/>
      </w:rPr>
    </w:lvl>
    <w:lvl w:ilvl="5">
      <w:start w:val="1"/>
      <w:numFmt w:val="decimal"/>
      <w:lvlText w:val="%1.%2.%3.%4.%5.%6"/>
      <w:lvlJc w:val="left"/>
      <w:pPr>
        <w:tabs>
          <w:tab w:val="num" w:pos="1658"/>
        </w:tabs>
        <w:ind w:left="1658" w:hanging="1080"/>
      </w:pPr>
      <w:rPr>
        <w:rFonts w:cs="Times New Roman" w:hint="default"/>
      </w:rPr>
    </w:lvl>
    <w:lvl w:ilvl="6">
      <w:start w:val="1"/>
      <w:numFmt w:val="decimal"/>
      <w:lvlText w:val="%1.%2.%3.%4.%5.%6.%7"/>
      <w:lvlJc w:val="left"/>
      <w:pPr>
        <w:tabs>
          <w:tab w:val="num" w:pos="2018"/>
        </w:tabs>
        <w:ind w:left="2018" w:hanging="1440"/>
      </w:pPr>
      <w:rPr>
        <w:rFonts w:cs="Times New Roman" w:hint="default"/>
      </w:rPr>
    </w:lvl>
    <w:lvl w:ilvl="7">
      <w:start w:val="1"/>
      <w:numFmt w:val="decimal"/>
      <w:lvlText w:val="%1.%2.%3.%4.%5.%6.%7.%8"/>
      <w:lvlJc w:val="left"/>
      <w:pPr>
        <w:tabs>
          <w:tab w:val="num" w:pos="2018"/>
        </w:tabs>
        <w:ind w:left="2018" w:hanging="1440"/>
      </w:pPr>
      <w:rPr>
        <w:rFonts w:cs="Times New Roman" w:hint="default"/>
      </w:rPr>
    </w:lvl>
    <w:lvl w:ilvl="8">
      <w:start w:val="1"/>
      <w:numFmt w:val="decimal"/>
      <w:lvlText w:val="%1.%2.%3.%4.%5.%6.%7.%8.%9"/>
      <w:lvlJc w:val="left"/>
      <w:pPr>
        <w:tabs>
          <w:tab w:val="num" w:pos="2378"/>
        </w:tabs>
        <w:ind w:left="2378" w:hanging="1800"/>
      </w:pPr>
      <w:rPr>
        <w:rFonts w:cs="Times New Roman" w:hint="default"/>
      </w:rPr>
    </w:lvl>
  </w:abstractNum>
  <w:abstractNum w:abstractNumId="27" w15:restartNumberingAfterBreak="0">
    <w:nsid w:val="425D253C"/>
    <w:multiLevelType w:val="multilevel"/>
    <w:tmpl w:val="5E984B6C"/>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1080"/>
        </w:tabs>
        <w:ind w:left="1080" w:hanging="720"/>
      </w:pPr>
      <w:rPr>
        <w:rFonts w:cs="Times New Roman" w:hint="default"/>
      </w:rPr>
    </w:lvl>
    <w:lvl w:ilvl="3">
      <w:start w:val="1"/>
      <w:numFmt w:val="decimal"/>
      <w:lvlText w:val="%1.%2.%3.%4"/>
      <w:lvlJc w:val="left"/>
      <w:pPr>
        <w:tabs>
          <w:tab w:val="num" w:pos="1260"/>
        </w:tabs>
        <w:ind w:left="1260" w:hanging="72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1980"/>
        </w:tabs>
        <w:ind w:left="1980" w:hanging="1080"/>
      </w:pPr>
      <w:rPr>
        <w:rFonts w:cs="Times New Roman" w:hint="default"/>
      </w:rPr>
    </w:lvl>
    <w:lvl w:ilvl="6">
      <w:start w:val="1"/>
      <w:numFmt w:val="decimal"/>
      <w:lvlText w:val="%1.%2.%3.%4.%5.%6.%7"/>
      <w:lvlJc w:val="left"/>
      <w:pPr>
        <w:tabs>
          <w:tab w:val="num" w:pos="2520"/>
        </w:tabs>
        <w:ind w:left="2520" w:hanging="1440"/>
      </w:pPr>
      <w:rPr>
        <w:rFonts w:cs="Times New Roman" w:hint="default"/>
      </w:rPr>
    </w:lvl>
    <w:lvl w:ilvl="7">
      <w:start w:val="1"/>
      <w:numFmt w:val="decimal"/>
      <w:lvlText w:val="%1.%2.%3.%4.%5.%6.%7.%8"/>
      <w:lvlJc w:val="left"/>
      <w:pPr>
        <w:tabs>
          <w:tab w:val="num" w:pos="2700"/>
        </w:tabs>
        <w:ind w:left="2700" w:hanging="1440"/>
      </w:pPr>
      <w:rPr>
        <w:rFonts w:cs="Times New Roman" w:hint="default"/>
      </w:rPr>
    </w:lvl>
    <w:lvl w:ilvl="8">
      <w:start w:val="1"/>
      <w:numFmt w:val="decimal"/>
      <w:lvlText w:val="%1.%2.%3.%4.%5.%6.%7.%8.%9"/>
      <w:lvlJc w:val="left"/>
      <w:pPr>
        <w:tabs>
          <w:tab w:val="num" w:pos="3240"/>
        </w:tabs>
        <w:ind w:left="3240" w:hanging="1800"/>
      </w:pPr>
      <w:rPr>
        <w:rFonts w:cs="Times New Roman" w:hint="default"/>
      </w:rPr>
    </w:lvl>
  </w:abstractNum>
  <w:abstractNum w:abstractNumId="28" w15:restartNumberingAfterBreak="0">
    <w:nsid w:val="46BC5FF7"/>
    <w:multiLevelType w:val="hybridMultilevel"/>
    <w:tmpl w:val="AA9C94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30" w15:restartNumberingAfterBreak="0">
    <w:nsid w:val="50F50234"/>
    <w:multiLevelType w:val="hybridMultilevel"/>
    <w:tmpl w:val="4D0648EA"/>
    <w:lvl w:ilvl="0" w:tplc="08090001">
      <w:start w:val="1"/>
      <w:numFmt w:val="bullet"/>
      <w:lvlText w:val=""/>
      <w:lvlJc w:val="left"/>
      <w:pPr>
        <w:tabs>
          <w:tab w:val="num" w:pos="1440"/>
        </w:tabs>
        <w:ind w:left="1440" w:hanging="360"/>
      </w:pPr>
      <w:rPr>
        <w:rFonts w:ascii="Symbol" w:hAnsi="Symbol" w:hint="default"/>
      </w:rPr>
    </w:lvl>
    <w:lvl w:ilvl="1" w:tplc="0809000F">
      <w:start w:val="1"/>
      <w:numFmt w:val="decimal"/>
      <w:lvlText w:val="%2."/>
      <w:lvlJc w:val="left"/>
      <w:pPr>
        <w:tabs>
          <w:tab w:val="num" w:pos="2160"/>
        </w:tabs>
        <w:ind w:left="2160" w:hanging="360"/>
      </w:pPr>
      <w:rPr>
        <w:rFonts w:cs="Times New Roman"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33"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5BE705A3"/>
    <w:multiLevelType w:val="hybridMultilevel"/>
    <w:tmpl w:val="F166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050728"/>
    <w:multiLevelType w:val="hybridMultilevel"/>
    <w:tmpl w:val="5A9C8EEC"/>
    <w:lvl w:ilvl="0" w:tplc="0A304CAE">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D17F21"/>
    <w:multiLevelType w:val="hybridMultilevel"/>
    <w:tmpl w:val="F306B9D6"/>
    <w:lvl w:ilvl="0" w:tplc="E9C83C1E">
      <w:start w:val="1"/>
      <w:numFmt w:val="decimal"/>
      <w:lvlText w:val="%1."/>
      <w:lvlJc w:val="left"/>
      <w:pPr>
        <w:ind w:left="720" w:hanging="360"/>
      </w:pPr>
    </w:lvl>
    <w:lvl w:ilvl="1" w:tplc="CCAC9A48">
      <w:start w:val="1"/>
      <w:numFmt w:val="lowerLetter"/>
      <w:lvlText w:val="%2."/>
      <w:lvlJc w:val="left"/>
      <w:pPr>
        <w:ind w:left="1440" w:hanging="360"/>
      </w:pPr>
    </w:lvl>
    <w:lvl w:ilvl="2" w:tplc="4EAC7216">
      <w:start w:val="1"/>
      <w:numFmt w:val="lowerRoman"/>
      <w:lvlText w:val="%3."/>
      <w:lvlJc w:val="right"/>
      <w:pPr>
        <w:ind w:left="2160" w:hanging="180"/>
      </w:pPr>
    </w:lvl>
    <w:lvl w:ilvl="3" w:tplc="54164DD8">
      <w:start w:val="1"/>
      <w:numFmt w:val="decimal"/>
      <w:lvlText w:val="%4."/>
      <w:lvlJc w:val="left"/>
      <w:pPr>
        <w:ind w:left="2880" w:hanging="360"/>
      </w:pPr>
    </w:lvl>
    <w:lvl w:ilvl="4" w:tplc="EF622B82">
      <w:start w:val="1"/>
      <w:numFmt w:val="lowerLetter"/>
      <w:lvlText w:val="%5."/>
      <w:lvlJc w:val="left"/>
      <w:pPr>
        <w:ind w:left="3600" w:hanging="360"/>
      </w:pPr>
    </w:lvl>
    <w:lvl w:ilvl="5" w:tplc="68CA8B50">
      <w:start w:val="1"/>
      <w:numFmt w:val="lowerRoman"/>
      <w:lvlText w:val="%6."/>
      <w:lvlJc w:val="right"/>
      <w:pPr>
        <w:ind w:left="4320" w:hanging="180"/>
      </w:pPr>
    </w:lvl>
    <w:lvl w:ilvl="6" w:tplc="1E00434E">
      <w:start w:val="1"/>
      <w:numFmt w:val="decimal"/>
      <w:lvlText w:val="%7."/>
      <w:lvlJc w:val="left"/>
      <w:pPr>
        <w:ind w:left="5040" w:hanging="360"/>
      </w:pPr>
    </w:lvl>
    <w:lvl w:ilvl="7" w:tplc="8F563A72">
      <w:start w:val="1"/>
      <w:numFmt w:val="lowerLetter"/>
      <w:lvlText w:val="%8."/>
      <w:lvlJc w:val="left"/>
      <w:pPr>
        <w:ind w:left="5760" w:hanging="360"/>
      </w:pPr>
    </w:lvl>
    <w:lvl w:ilvl="8" w:tplc="A7AE652A">
      <w:start w:val="1"/>
      <w:numFmt w:val="lowerRoman"/>
      <w:lvlText w:val="%9."/>
      <w:lvlJc w:val="right"/>
      <w:pPr>
        <w:ind w:left="6480" w:hanging="180"/>
      </w:pPr>
    </w:lvl>
  </w:abstractNum>
  <w:abstractNum w:abstractNumId="37" w15:restartNumberingAfterBreak="0">
    <w:nsid w:val="64241585"/>
    <w:multiLevelType w:val="hybridMultilevel"/>
    <w:tmpl w:val="79F051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DD50FF"/>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15:restartNumberingAfterBreak="0">
    <w:nsid w:val="6BC354E9"/>
    <w:multiLevelType w:val="multilevel"/>
    <w:tmpl w:val="3E64E8CE"/>
    <w:lvl w:ilvl="0">
      <w:start w:val="3"/>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3584821"/>
    <w:multiLevelType w:val="hybridMultilevel"/>
    <w:tmpl w:val="1E0AE93C"/>
    <w:lvl w:ilvl="0" w:tplc="45F2C0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5E2054"/>
    <w:multiLevelType w:val="hybridMultilevel"/>
    <w:tmpl w:val="CECE359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B4F49C7"/>
    <w:multiLevelType w:val="hybridMultilevel"/>
    <w:tmpl w:val="50A8CD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B653CD"/>
    <w:multiLevelType w:val="hybridMultilevel"/>
    <w:tmpl w:val="4122133E"/>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03834"/>
    <w:multiLevelType w:val="multilevel"/>
    <w:tmpl w:val="1EE8F2B2"/>
    <w:lvl w:ilvl="0">
      <w:start w:val="3"/>
      <w:numFmt w:val="decimal"/>
      <w:lvlText w:val="%1"/>
      <w:lvlJc w:val="left"/>
      <w:pPr>
        <w:ind w:left="360" w:hanging="360"/>
      </w:pPr>
      <w:rPr>
        <w:rFonts w:cs="Times New Roman" w:hint="default"/>
        <w:i/>
        <w:color w:val="1F497D"/>
      </w:rPr>
    </w:lvl>
    <w:lvl w:ilvl="1">
      <w:start w:val="1"/>
      <w:numFmt w:val="decimal"/>
      <w:lvlText w:val="%1.%2"/>
      <w:lvlJc w:val="left"/>
      <w:pPr>
        <w:ind w:left="360" w:hanging="360"/>
      </w:pPr>
      <w:rPr>
        <w:rFonts w:cs="Times New Roman" w:hint="default"/>
        <w:i w:val="0"/>
        <w:color w:val="auto"/>
      </w:rPr>
    </w:lvl>
    <w:lvl w:ilvl="2">
      <w:start w:val="1"/>
      <w:numFmt w:val="decimal"/>
      <w:lvlText w:val="%1.%2.%3"/>
      <w:lvlJc w:val="left"/>
      <w:pPr>
        <w:ind w:left="720" w:hanging="720"/>
      </w:pPr>
      <w:rPr>
        <w:rFonts w:cs="Times New Roman" w:hint="default"/>
        <w:i/>
        <w:color w:val="1F497D"/>
      </w:rPr>
    </w:lvl>
    <w:lvl w:ilvl="3">
      <w:start w:val="1"/>
      <w:numFmt w:val="decimal"/>
      <w:lvlText w:val="%1.%2.%3.%4"/>
      <w:lvlJc w:val="left"/>
      <w:pPr>
        <w:ind w:left="720" w:hanging="720"/>
      </w:pPr>
      <w:rPr>
        <w:rFonts w:cs="Times New Roman" w:hint="default"/>
        <w:i/>
        <w:color w:val="1F497D"/>
      </w:rPr>
    </w:lvl>
    <w:lvl w:ilvl="4">
      <w:start w:val="1"/>
      <w:numFmt w:val="decimal"/>
      <w:lvlText w:val="%1.%2.%3.%4.%5"/>
      <w:lvlJc w:val="left"/>
      <w:pPr>
        <w:ind w:left="1080" w:hanging="1080"/>
      </w:pPr>
      <w:rPr>
        <w:rFonts w:cs="Times New Roman" w:hint="default"/>
        <w:i/>
        <w:color w:val="1F497D"/>
      </w:rPr>
    </w:lvl>
    <w:lvl w:ilvl="5">
      <w:start w:val="1"/>
      <w:numFmt w:val="decimal"/>
      <w:lvlText w:val="%1.%2.%3.%4.%5.%6"/>
      <w:lvlJc w:val="left"/>
      <w:pPr>
        <w:ind w:left="1080" w:hanging="1080"/>
      </w:pPr>
      <w:rPr>
        <w:rFonts w:cs="Times New Roman" w:hint="default"/>
        <w:i/>
        <w:color w:val="1F497D"/>
      </w:rPr>
    </w:lvl>
    <w:lvl w:ilvl="6">
      <w:start w:val="1"/>
      <w:numFmt w:val="decimal"/>
      <w:lvlText w:val="%1.%2.%3.%4.%5.%6.%7"/>
      <w:lvlJc w:val="left"/>
      <w:pPr>
        <w:ind w:left="1440" w:hanging="1440"/>
      </w:pPr>
      <w:rPr>
        <w:rFonts w:cs="Times New Roman" w:hint="default"/>
        <w:i/>
        <w:color w:val="1F497D"/>
      </w:rPr>
    </w:lvl>
    <w:lvl w:ilvl="7">
      <w:start w:val="1"/>
      <w:numFmt w:val="decimal"/>
      <w:lvlText w:val="%1.%2.%3.%4.%5.%6.%7.%8"/>
      <w:lvlJc w:val="left"/>
      <w:pPr>
        <w:ind w:left="1440" w:hanging="1440"/>
      </w:pPr>
      <w:rPr>
        <w:rFonts w:cs="Times New Roman" w:hint="default"/>
        <w:i/>
        <w:color w:val="1F497D"/>
      </w:rPr>
    </w:lvl>
    <w:lvl w:ilvl="8">
      <w:start w:val="1"/>
      <w:numFmt w:val="decimal"/>
      <w:lvlText w:val="%1.%2.%3.%4.%5.%6.%7.%8.%9"/>
      <w:lvlJc w:val="left"/>
      <w:pPr>
        <w:ind w:left="1800" w:hanging="1800"/>
      </w:pPr>
      <w:rPr>
        <w:rFonts w:cs="Times New Roman" w:hint="default"/>
        <w:i/>
        <w:color w:val="1F497D"/>
      </w:rPr>
    </w:lvl>
  </w:abstractNum>
  <w:abstractNum w:abstractNumId="48" w15:restartNumberingAfterBreak="0">
    <w:nsid w:val="7EB1322A"/>
    <w:multiLevelType w:val="hybridMultilevel"/>
    <w:tmpl w:val="C3A630F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hint="default"/>
      </w:rPr>
    </w:lvl>
    <w:lvl w:ilvl="2" w:tplc="29C2633A">
      <w:start w:val="2"/>
      <w:numFmt w:val="bullet"/>
      <w:lvlText w:val="•"/>
      <w:lvlJc w:val="left"/>
      <w:pPr>
        <w:ind w:left="2880" w:hanging="720"/>
      </w:pPr>
      <w:rPr>
        <w:rFonts w:ascii="Arial" w:eastAsia="Times New Roman" w:hAnsi="Arial"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22"/>
  </w:num>
  <w:num w:numId="2">
    <w:abstractNumId w:val="30"/>
  </w:num>
  <w:num w:numId="3">
    <w:abstractNumId w:val="33"/>
  </w:num>
  <w:num w:numId="4">
    <w:abstractNumId w:val="48"/>
  </w:num>
  <w:num w:numId="5">
    <w:abstractNumId w:val="37"/>
  </w:num>
  <w:num w:numId="6">
    <w:abstractNumId w:val="14"/>
  </w:num>
  <w:num w:numId="7">
    <w:abstractNumId w:val="21"/>
  </w:num>
  <w:num w:numId="8">
    <w:abstractNumId w:val="35"/>
  </w:num>
  <w:num w:numId="9">
    <w:abstractNumId w:val="4"/>
  </w:num>
  <w:num w:numId="10">
    <w:abstractNumId w:val="44"/>
  </w:num>
  <w:num w:numId="11">
    <w:abstractNumId w:val="25"/>
  </w:num>
  <w:num w:numId="12">
    <w:abstractNumId w:val="27"/>
  </w:num>
  <w:num w:numId="13">
    <w:abstractNumId w:val="15"/>
  </w:num>
  <w:num w:numId="14">
    <w:abstractNumId w:val="46"/>
  </w:num>
  <w:num w:numId="15">
    <w:abstractNumId w:val="2"/>
  </w:num>
  <w:num w:numId="16">
    <w:abstractNumId w:val="1"/>
  </w:num>
  <w:num w:numId="17">
    <w:abstractNumId w:val="24"/>
  </w:num>
  <w:num w:numId="18">
    <w:abstractNumId w:val="45"/>
  </w:num>
  <w:num w:numId="19">
    <w:abstractNumId w:val="18"/>
  </w:num>
  <w:num w:numId="20">
    <w:abstractNumId w:val="34"/>
  </w:num>
  <w:num w:numId="21">
    <w:abstractNumId w:val="23"/>
  </w:num>
  <w:num w:numId="22">
    <w:abstractNumId w:val="11"/>
  </w:num>
  <w:num w:numId="23">
    <w:abstractNumId w:val="5"/>
  </w:num>
  <w:num w:numId="24">
    <w:abstractNumId w:val="13"/>
  </w:num>
  <w:num w:numId="25">
    <w:abstractNumId w:val="38"/>
  </w:num>
  <w:num w:numId="26">
    <w:abstractNumId w:val="39"/>
  </w:num>
  <w:num w:numId="27">
    <w:abstractNumId w:val="16"/>
  </w:num>
  <w:num w:numId="28">
    <w:abstractNumId w:val="10"/>
  </w:num>
  <w:num w:numId="29">
    <w:abstractNumId w:val="8"/>
  </w:num>
  <w:num w:numId="30">
    <w:abstractNumId w:val="0"/>
  </w:num>
  <w:num w:numId="31">
    <w:abstractNumId w:val="28"/>
  </w:num>
  <w:num w:numId="32">
    <w:abstractNumId w:val="41"/>
  </w:num>
  <w:num w:numId="33">
    <w:abstractNumId w:val="32"/>
  </w:num>
  <w:num w:numId="34">
    <w:abstractNumId w:val="17"/>
  </w:num>
  <w:num w:numId="35">
    <w:abstractNumId w:val="42"/>
  </w:num>
  <w:num w:numId="36">
    <w:abstractNumId w:val="7"/>
  </w:num>
  <w:num w:numId="37">
    <w:abstractNumId w:val="29"/>
    <w:lvlOverride w:ilvl="0">
      <w:startOverride w:val="1"/>
    </w:lvlOverride>
    <w:lvlOverride w:ilvl="1"/>
    <w:lvlOverride w:ilvl="2"/>
    <w:lvlOverride w:ilvl="3"/>
    <w:lvlOverride w:ilvl="4"/>
    <w:lvlOverride w:ilvl="5"/>
    <w:lvlOverride w:ilvl="6"/>
    <w:lvlOverride w:ilvl="7"/>
    <w:lvlOverride w:ilvl="8"/>
  </w:num>
  <w:num w:numId="38">
    <w:abstractNumId w:val="3"/>
  </w:num>
  <w:num w:numId="39">
    <w:abstractNumId w:val="9"/>
  </w:num>
  <w:num w:numId="40">
    <w:abstractNumId w:val="43"/>
  </w:num>
  <w:num w:numId="41">
    <w:abstractNumId w:val="40"/>
  </w:num>
  <w:num w:numId="42">
    <w:abstractNumId w:val="19"/>
  </w:num>
  <w:num w:numId="43">
    <w:abstractNumId w:val="26"/>
  </w:num>
  <w:num w:numId="44">
    <w:abstractNumId w:val="47"/>
  </w:num>
  <w:num w:numId="45">
    <w:abstractNumId w:val="20"/>
  </w:num>
  <w:num w:numId="46">
    <w:abstractNumId w:val="31"/>
  </w:num>
  <w:num w:numId="47">
    <w:abstractNumId w:val="6"/>
  </w:num>
  <w:num w:numId="48">
    <w:abstractNumId w:val="36"/>
  </w:num>
  <w:num w:numId="49">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25"/>
    <w:rsid w:val="00006076"/>
    <w:rsid w:val="00010655"/>
    <w:rsid w:val="00022E60"/>
    <w:rsid w:val="000232DC"/>
    <w:rsid w:val="00023FF3"/>
    <w:rsid w:val="000271A2"/>
    <w:rsid w:val="000302FA"/>
    <w:rsid w:val="00033B0A"/>
    <w:rsid w:val="00044308"/>
    <w:rsid w:val="00044A35"/>
    <w:rsid w:val="00056B22"/>
    <w:rsid w:val="000600B0"/>
    <w:rsid w:val="00061CC3"/>
    <w:rsid w:val="000647CF"/>
    <w:rsid w:val="00065DF2"/>
    <w:rsid w:val="0007195E"/>
    <w:rsid w:val="00080479"/>
    <w:rsid w:val="00083AEA"/>
    <w:rsid w:val="00084D37"/>
    <w:rsid w:val="00087032"/>
    <w:rsid w:val="000B1288"/>
    <w:rsid w:val="000B4E51"/>
    <w:rsid w:val="000B705A"/>
    <w:rsid w:val="000B79F3"/>
    <w:rsid w:val="000C0DC9"/>
    <w:rsid w:val="000C1315"/>
    <w:rsid w:val="000C1537"/>
    <w:rsid w:val="000D05FE"/>
    <w:rsid w:val="000D2405"/>
    <w:rsid w:val="000D6224"/>
    <w:rsid w:val="000E4409"/>
    <w:rsid w:val="00100665"/>
    <w:rsid w:val="0010334A"/>
    <w:rsid w:val="0011075E"/>
    <w:rsid w:val="00113497"/>
    <w:rsid w:val="0012514A"/>
    <w:rsid w:val="00130E94"/>
    <w:rsid w:val="00131128"/>
    <w:rsid w:val="001467AF"/>
    <w:rsid w:val="00154D8B"/>
    <w:rsid w:val="00156E03"/>
    <w:rsid w:val="00157446"/>
    <w:rsid w:val="00164796"/>
    <w:rsid w:val="00175979"/>
    <w:rsid w:val="00183CA1"/>
    <w:rsid w:val="001855AF"/>
    <w:rsid w:val="00185CD5"/>
    <w:rsid w:val="00193C0A"/>
    <w:rsid w:val="001A510E"/>
    <w:rsid w:val="001A5F4A"/>
    <w:rsid w:val="001B0833"/>
    <w:rsid w:val="001B0A45"/>
    <w:rsid w:val="001B3754"/>
    <w:rsid w:val="001B633C"/>
    <w:rsid w:val="001B69F2"/>
    <w:rsid w:val="001C3408"/>
    <w:rsid w:val="001C59BF"/>
    <w:rsid w:val="001D5F79"/>
    <w:rsid w:val="001E0220"/>
    <w:rsid w:val="0021230D"/>
    <w:rsid w:val="00223F05"/>
    <w:rsid w:val="00230F44"/>
    <w:rsid w:val="00234ED8"/>
    <w:rsid w:val="002409F5"/>
    <w:rsid w:val="00245CDA"/>
    <w:rsid w:val="00252DBB"/>
    <w:rsid w:val="00252F95"/>
    <w:rsid w:val="00260EE6"/>
    <w:rsid w:val="00274270"/>
    <w:rsid w:val="00277DC0"/>
    <w:rsid w:val="00286236"/>
    <w:rsid w:val="00286E4F"/>
    <w:rsid w:val="0029057B"/>
    <w:rsid w:val="00293C47"/>
    <w:rsid w:val="00294483"/>
    <w:rsid w:val="002A3C07"/>
    <w:rsid w:val="002B1825"/>
    <w:rsid w:val="002B736C"/>
    <w:rsid w:val="002D1955"/>
    <w:rsid w:val="002D6957"/>
    <w:rsid w:val="002D7053"/>
    <w:rsid w:val="002E6DE0"/>
    <w:rsid w:val="002F2E3D"/>
    <w:rsid w:val="0030091E"/>
    <w:rsid w:val="0030363F"/>
    <w:rsid w:val="00304AC1"/>
    <w:rsid w:val="00310EB0"/>
    <w:rsid w:val="003119D1"/>
    <w:rsid w:val="003175D1"/>
    <w:rsid w:val="003213D4"/>
    <w:rsid w:val="0032402A"/>
    <w:rsid w:val="0033335F"/>
    <w:rsid w:val="00334094"/>
    <w:rsid w:val="003366F4"/>
    <w:rsid w:val="00337632"/>
    <w:rsid w:val="003440FF"/>
    <w:rsid w:val="003653D3"/>
    <w:rsid w:val="0036640E"/>
    <w:rsid w:val="00370C76"/>
    <w:rsid w:val="00370CBC"/>
    <w:rsid w:val="00372811"/>
    <w:rsid w:val="00374149"/>
    <w:rsid w:val="00390875"/>
    <w:rsid w:val="0039636C"/>
    <w:rsid w:val="003A3FA3"/>
    <w:rsid w:val="003A6577"/>
    <w:rsid w:val="003A6DA0"/>
    <w:rsid w:val="003B180F"/>
    <w:rsid w:val="003B5851"/>
    <w:rsid w:val="003C0CAC"/>
    <w:rsid w:val="003C5497"/>
    <w:rsid w:val="003D379C"/>
    <w:rsid w:val="003D688D"/>
    <w:rsid w:val="003E1863"/>
    <w:rsid w:val="00406171"/>
    <w:rsid w:val="00410299"/>
    <w:rsid w:val="0041238B"/>
    <w:rsid w:val="0042281E"/>
    <w:rsid w:val="004262A8"/>
    <w:rsid w:val="004328A0"/>
    <w:rsid w:val="00433738"/>
    <w:rsid w:val="00437E6F"/>
    <w:rsid w:val="00441942"/>
    <w:rsid w:val="00457454"/>
    <w:rsid w:val="00472E8D"/>
    <w:rsid w:val="00481870"/>
    <w:rsid w:val="00481AC9"/>
    <w:rsid w:val="00485DF2"/>
    <w:rsid w:val="00490B12"/>
    <w:rsid w:val="004A1711"/>
    <w:rsid w:val="004A57F3"/>
    <w:rsid w:val="004A60CE"/>
    <w:rsid w:val="004C39CE"/>
    <w:rsid w:val="004C558D"/>
    <w:rsid w:val="004C69E3"/>
    <w:rsid w:val="004D2D17"/>
    <w:rsid w:val="004D30D5"/>
    <w:rsid w:val="004D31DE"/>
    <w:rsid w:val="004E0346"/>
    <w:rsid w:val="004E161A"/>
    <w:rsid w:val="004E50DD"/>
    <w:rsid w:val="004F29AC"/>
    <w:rsid w:val="004F2D8D"/>
    <w:rsid w:val="004F2F75"/>
    <w:rsid w:val="00505C3F"/>
    <w:rsid w:val="00506D30"/>
    <w:rsid w:val="00511955"/>
    <w:rsid w:val="00525F85"/>
    <w:rsid w:val="00533801"/>
    <w:rsid w:val="00543341"/>
    <w:rsid w:val="00551CF6"/>
    <w:rsid w:val="005542E2"/>
    <w:rsid w:val="005726D2"/>
    <w:rsid w:val="00586075"/>
    <w:rsid w:val="0058712E"/>
    <w:rsid w:val="0059222F"/>
    <w:rsid w:val="005949B6"/>
    <w:rsid w:val="005956B7"/>
    <w:rsid w:val="005A5561"/>
    <w:rsid w:val="005B4D61"/>
    <w:rsid w:val="005C1CA2"/>
    <w:rsid w:val="005C5052"/>
    <w:rsid w:val="005D78CC"/>
    <w:rsid w:val="005E103E"/>
    <w:rsid w:val="005E2B6C"/>
    <w:rsid w:val="005F01C7"/>
    <w:rsid w:val="005F13BD"/>
    <w:rsid w:val="005F3B9A"/>
    <w:rsid w:val="005F7F3F"/>
    <w:rsid w:val="00601065"/>
    <w:rsid w:val="006018FA"/>
    <w:rsid w:val="006101AF"/>
    <w:rsid w:val="0061033A"/>
    <w:rsid w:val="0061657B"/>
    <w:rsid w:val="00617D51"/>
    <w:rsid w:val="00635984"/>
    <w:rsid w:val="0063783B"/>
    <w:rsid w:val="0064695C"/>
    <w:rsid w:val="00646D58"/>
    <w:rsid w:val="0066252D"/>
    <w:rsid w:val="00664DBB"/>
    <w:rsid w:val="00671D59"/>
    <w:rsid w:val="00686496"/>
    <w:rsid w:val="00690EA9"/>
    <w:rsid w:val="00697E37"/>
    <w:rsid w:val="006B2276"/>
    <w:rsid w:val="006B27B4"/>
    <w:rsid w:val="006D3573"/>
    <w:rsid w:val="006E4C66"/>
    <w:rsid w:val="006E6720"/>
    <w:rsid w:val="006F375E"/>
    <w:rsid w:val="006F41A3"/>
    <w:rsid w:val="006F47FA"/>
    <w:rsid w:val="00701F0C"/>
    <w:rsid w:val="0070362F"/>
    <w:rsid w:val="00705DBB"/>
    <w:rsid w:val="00711011"/>
    <w:rsid w:val="00734E40"/>
    <w:rsid w:val="007374A7"/>
    <w:rsid w:val="00741A3A"/>
    <w:rsid w:val="00743E11"/>
    <w:rsid w:val="00752800"/>
    <w:rsid w:val="007736CD"/>
    <w:rsid w:val="00774489"/>
    <w:rsid w:val="00785B3B"/>
    <w:rsid w:val="007A096A"/>
    <w:rsid w:val="007A3B89"/>
    <w:rsid w:val="007B4B9B"/>
    <w:rsid w:val="007B6E9F"/>
    <w:rsid w:val="007C0317"/>
    <w:rsid w:val="007C29BF"/>
    <w:rsid w:val="007C40BC"/>
    <w:rsid w:val="007C42CF"/>
    <w:rsid w:val="007D057A"/>
    <w:rsid w:val="007D5EE0"/>
    <w:rsid w:val="007D7154"/>
    <w:rsid w:val="007D750C"/>
    <w:rsid w:val="007E2B81"/>
    <w:rsid w:val="007E4617"/>
    <w:rsid w:val="007F22D4"/>
    <w:rsid w:val="007F56BF"/>
    <w:rsid w:val="00802B44"/>
    <w:rsid w:val="00807DE0"/>
    <w:rsid w:val="0082194B"/>
    <w:rsid w:val="0082540F"/>
    <w:rsid w:val="008277D7"/>
    <w:rsid w:val="008341BC"/>
    <w:rsid w:val="0084478B"/>
    <w:rsid w:val="00847015"/>
    <w:rsid w:val="008572D5"/>
    <w:rsid w:val="0086443C"/>
    <w:rsid w:val="008665E1"/>
    <w:rsid w:val="0087078E"/>
    <w:rsid w:val="00871A60"/>
    <w:rsid w:val="008728AA"/>
    <w:rsid w:val="0087295C"/>
    <w:rsid w:val="008856B3"/>
    <w:rsid w:val="00895A89"/>
    <w:rsid w:val="008A4DA4"/>
    <w:rsid w:val="008A5F51"/>
    <w:rsid w:val="008B2621"/>
    <w:rsid w:val="008D4111"/>
    <w:rsid w:val="008E4937"/>
    <w:rsid w:val="009004AB"/>
    <w:rsid w:val="009012D3"/>
    <w:rsid w:val="00901904"/>
    <w:rsid w:val="00914043"/>
    <w:rsid w:val="00916ECA"/>
    <w:rsid w:val="00926E11"/>
    <w:rsid w:val="00933D4B"/>
    <w:rsid w:val="00934A5B"/>
    <w:rsid w:val="0097623A"/>
    <w:rsid w:val="009901B6"/>
    <w:rsid w:val="009970CC"/>
    <w:rsid w:val="009A0AFE"/>
    <w:rsid w:val="009B0D88"/>
    <w:rsid w:val="009B173D"/>
    <w:rsid w:val="009B3934"/>
    <w:rsid w:val="009C0B8B"/>
    <w:rsid w:val="009D7BCE"/>
    <w:rsid w:val="009E147C"/>
    <w:rsid w:val="009E7000"/>
    <w:rsid w:val="009F733A"/>
    <w:rsid w:val="00A05123"/>
    <w:rsid w:val="00A06A66"/>
    <w:rsid w:val="00A103BE"/>
    <w:rsid w:val="00A263F6"/>
    <w:rsid w:val="00A313B1"/>
    <w:rsid w:val="00A3484F"/>
    <w:rsid w:val="00A37458"/>
    <w:rsid w:val="00A41848"/>
    <w:rsid w:val="00A52F79"/>
    <w:rsid w:val="00A61094"/>
    <w:rsid w:val="00A70C89"/>
    <w:rsid w:val="00A75320"/>
    <w:rsid w:val="00A75D04"/>
    <w:rsid w:val="00A75F0A"/>
    <w:rsid w:val="00A77FE7"/>
    <w:rsid w:val="00A87B76"/>
    <w:rsid w:val="00A92146"/>
    <w:rsid w:val="00A96B6A"/>
    <w:rsid w:val="00AA004E"/>
    <w:rsid w:val="00AA7BD2"/>
    <w:rsid w:val="00AB6493"/>
    <w:rsid w:val="00AC14FF"/>
    <w:rsid w:val="00AC2873"/>
    <w:rsid w:val="00AC315C"/>
    <w:rsid w:val="00AC368F"/>
    <w:rsid w:val="00AD1124"/>
    <w:rsid w:val="00AE0C61"/>
    <w:rsid w:val="00AE2088"/>
    <w:rsid w:val="00AE436A"/>
    <w:rsid w:val="00AF1E48"/>
    <w:rsid w:val="00AF57EC"/>
    <w:rsid w:val="00B00438"/>
    <w:rsid w:val="00B11CB8"/>
    <w:rsid w:val="00B270C0"/>
    <w:rsid w:val="00B3228E"/>
    <w:rsid w:val="00B36E88"/>
    <w:rsid w:val="00B42AA0"/>
    <w:rsid w:val="00B47373"/>
    <w:rsid w:val="00B50AEE"/>
    <w:rsid w:val="00B52005"/>
    <w:rsid w:val="00B61E0C"/>
    <w:rsid w:val="00B62348"/>
    <w:rsid w:val="00B63A91"/>
    <w:rsid w:val="00B64C50"/>
    <w:rsid w:val="00B653FC"/>
    <w:rsid w:val="00B66C11"/>
    <w:rsid w:val="00B775DE"/>
    <w:rsid w:val="00B831A0"/>
    <w:rsid w:val="00BA1623"/>
    <w:rsid w:val="00BA6125"/>
    <w:rsid w:val="00BB427C"/>
    <w:rsid w:val="00BC0577"/>
    <w:rsid w:val="00BC2C64"/>
    <w:rsid w:val="00BC6770"/>
    <w:rsid w:val="00BD163B"/>
    <w:rsid w:val="00BD4BBE"/>
    <w:rsid w:val="00BE10BB"/>
    <w:rsid w:val="00BE3393"/>
    <w:rsid w:val="00BE4B3A"/>
    <w:rsid w:val="00C10E1D"/>
    <w:rsid w:val="00C231DD"/>
    <w:rsid w:val="00C26086"/>
    <w:rsid w:val="00C507FB"/>
    <w:rsid w:val="00C53228"/>
    <w:rsid w:val="00C71879"/>
    <w:rsid w:val="00C75004"/>
    <w:rsid w:val="00C75AE9"/>
    <w:rsid w:val="00C819A0"/>
    <w:rsid w:val="00C93A35"/>
    <w:rsid w:val="00C95E9A"/>
    <w:rsid w:val="00CB4ACA"/>
    <w:rsid w:val="00CB6EA7"/>
    <w:rsid w:val="00CD5743"/>
    <w:rsid w:val="00CD6F79"/>
    <w:rsid w:val="00CD7B50"/>
    <w:rsid w:val="00CE3102"/>
    <w:rsid w:val="00CE5E41"/>
    <w:rsid w:val="00CF0490"/>
    <w:rsid w:val="00CF116D"/>
    <w:rsid w:val="00CF253B"/>
    <w:rsid w:val="00CF3EFA"/>
    <w:rsid w:val="00CF6323"/>
    <w:rsid w:val="00D00803"/>
    <w:rsid w:val="00D0697D"/>
    <w:rsid w:val="00D07124"/>
    <w:rsid w:val="00D13DCB"/>
    <w:rsid w:val="00D22C1B"/>
    <w:rsid w:val="00D23D3E"/>
    <w:rsid w:val="00D27190"/>
    <w:rsid w:val="00D3283C"/>
    <w:rsid w:val="00D32ACE"/>
    <w:rsid w:val="00D54BBE"/>
    <w:rsid w:val="00D56044"/>
    <w:rsid w:val="00D61E71"/>
    <w:rsid w:val="00D62225"/>
    <w:rsid w:val="00D721B9"/>
    <w:rsid w:val="00D74D78"/>
    <w:rsid w:val="00D74FFB"/>
    <w:rsid w:val="00D83401"/>
    <w:rsid w:val="00D85261"/>
    <w:rsid w:val="00D92A41"/>
    <w:rsid w:val="00DA0AEF"/>
    <w:rsid w:val="00DA2B70"/>
    <w:rsid w:val="00DA4225"/>
    <w:rsid w:val="00DB1E10"/>
    <w:rsid w:val="00DB2497"/>
    <w:rsid w:val="00DB2EE0"/>
    <w:rsid w:val="00DB4FF7"/>
    <w:rsid w:val="00DB5DDE"/>
    <w:rsid w:val="00DC350E"/>
    <w:rsid w:val="00DC45DF"/>
    <w:rsid w:val="00DD0D84"/>
    <w:rsid w:val="00DD29EF"/>
    <w:rsid w:val="00DD60E7"/>
    <w:rsid w:val="00DD78BF"/>
    <w:rsid w:val="00DF17DC"/>
    <w:rsid w:val="00DF1B4E"/>
    <w:rsid w:val="00DF37D3"/>
    <w:rsid w:val="00DF3BDB"/>
    <w:rsid w:val="00E00936"/>
    <w:rsid w:val="00E01E77"/>
    <w:rsid w:val="00E041AC"/>
    <w:rsid w:val="00E04BF0"/>
    <w:rsid w:val="00E13B2A"/>
    <w:rsid w:val="00E1648D"/>
    <w:rsid w:val="00E273B9"/>
    <w:rsid w:val="00E30BED"/>
    <w:rsid w:val="00E446E6"/>
    <w:rsid w:val="00E4627B"/>
    <w:rsid w:val="00E61EE1"/>
    <w:rsid w:val="00E63058"/>
    <w:rsid w:val="00E65FCE"/>
    <w:rsid w:val="00E75A5A"/>
    <w:rsid w:val="00E7611E"/>
    <w:rsid w:val="00E83D56"/>
    <w:rsid w:val="00E83D68"/>
    <w:rsid w:val="00E87C87"/>
    <w:rsid w:val="00E91339"/>
    <w:rsid w:val="00EA3ED2"/>
    <w:rsid w:val="00EA551C"/>
    <w:rsid w:val="00EA7234"/>
    <w:rsid w:val="00EB1966"/>
    <w:rsid w:val="00EB7E59"/>
    <w:rsid w:val="00ED3A60"/>
    <w:rsid w:val="00ED5E78"/>
    <w:rsid w:val="00EE21A0"/>
    <w:rsid w:val="00EF0AA1"/>
    <w:rsid w:val="00EF1286"/>
    <w:rsid w:val="00EF48E1"/>
    <w:rsid w:val="00F03DBE"/>
    <w:rsid w:val="00F3664F"/>
    <w:rsid w:val="00F40C27"/>
    <w:rsid w:val="00F433FE"/>
    <w:rsid w:val="00F45311"/>
    <w:rsid w:val="00F471F2"/>
    <w:rsid w:val="00F52988"/>
    <w:rsid w:val="00F541E4"/>
    <w:rsid w:val="00F61389"/>
    <w:rsid w:val="00F61636"/>
    <w:rsid w:val="00F70CBA"/>
    <w:rsid w:val="00F721AD"/>
    <w:rsid w:val="00F75A7D"/>
    <w:rsid w:val="00FA3F8F"/>
    <w:rsid w:val="00FB39DC"/>
    <w:rsid w:val="00FB5F73"/>
    <w:rsid w:val="00FC222D"/>
    <w:rsid w:val="00FC6B0C"/>
    <w:rsid w:val="00FD7F04"/>
    <w:rsid w:val="00FE2F89"/>
    <w:rsid w:val="00FE5D56"/>
    <w:rsid w:val="00FF33F4"/>
    <w:rsid w:val="00FF3935"/>
    <w:rsid w:val="043428C9"/>
    <w:rsid w:val="053695E5"/>
    <w:rsid w:val="08A28E51"/>
    <w:rsid w:val="0A270CB0"/>
    <w:rsid w:val="0A5D5584"/>
    <w:rsid w:val="0B4FA385"/>
    <w:rsid w:val="0C57FA6F"/>
    <w:rsid w:val="0F94E144"/>
    <w:rsid w:val="22B0601D"/>
    <w:rsid w:val="357CFB34"/>
    <w:rsid w:val="38503EF9"/>
    <w:rsid w:val="393A5BDC"/>
    <w:rsid w:val="3ACBF09A"/>
    <w:rsid w:val="3CE78E66"/>
    <w:rsid w:val="3EB7C9EB"/>
    <w:rsid w:val="417732CE"/>
    <w:rsid w:val="458E3858"/>
    <w:rsid w:val="6B3F934E"/>
    <w:rsid w:val="701E1F31"/>
    <w:rsid w:val="72D5E4C6"/>
    <w:rsid w:val="73EAFF06"/>
    <w:rsid w:val="76298B80"/>
    <w:rsid w:val="7FF4B05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6BFC873"/>
  <w15:docId w15:val="{872D2D98-A6F4-4CD7-8189-27629A056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basedOn w:val="Normal"/>
    <w:uiPriority w:val="34"/>
    <w:qFormat/>
    <w:rsid w:val="00C53228"/>
    <w:pPr>
      <w:ind w:left="720"/>
      <w:contextualSpacing/>
    </w:pPr>
  </w:style>
  <w:style w:type="paragraph" w:customStyle="1" w:styleId="Bullettext">
    <w:name w:val="Bullet text"/>
    <w:basedOn w:val="Normal"/>
    <w:uiPriority w:val="99"/>
    <w:rsid w:val="006F375E"/>
    <w:pPr>
      <w:numPr>
        <w:numId w:val="3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10"/>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styleId="UnresolvedMention">
    <w:name w:val="Unresolved Mention"/>
    <w:basedOn w:val="DefaultParagraphFont"/>
    <w:uiPriority w:val="99"/>
    <w:semiHidden/>
    <w:unhideWhenUsed/>
    <w:rsid w:val="00260EE6"/>
    <w:rPr>
      <w:color w:val="605E5C"/>
      <w:shd w:val="clear" w:color="auto" w:fill="E1DFDD"/>
    </w:rPr>
  </w:style>
  <w:style w:type="character" w:customStyle="1" w:styleId="cc-license-title">
    <w:name w:val="cc-license-title"/>
    <w:basedOn w:val="DefaultParagraphFont"/>
    <w:rsid w:val="00DB1E10"/>
  </w:style>
  <w:style w:type="character" w:customStyle="1" w:styleId="cc-license-identifier">
    <w:name w:val="cc-license-identifier"/>
    <w:basedOn w:val="DefaultParagraphFont"/>
    <w:rsid w:val="00DB1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0751">
      <w:bodyDiv w:val="1"/>
      <w:marLeft w:val="0"/>
      <w:marRight w:val="0"/>
      <w:marTop w:val="0"/>
      <w:marBottom w:val="0"/>
      <w:divBdr>
        <w:top w:val="none" w:sz="0" w:space="0" w:color="auto"/>
        <w:left w:val="none" w:sz="0" w:space="0" w:color="auto"/>
        <w:bottom w:val="none" w:sz="0" w:space="0" w:color="auto"/>
        <w:right w:val="none" w:sz="0" w:space="0" w:color="auto"/>
      </w:divBdr>
    </w:div>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 w:id="247076558">
      <w:bodyDiv w:val="1"/>
      <w:marLeft w:val="0"/>
      <w:marRight w:val="0"/>
      <w:marTop w:val="0"/>
      <w:marBottom w:val="0"/>
      <w:divBdr>
        <w:top w:val="none" w:sz="0" w:space="0" w:color="auto"/>
        <w:left w:val="none" w:sz="0" w:space="0" w:color="auto"/>
        <w:bottom w:val="none" w:sz="0" w:space="0" w:color="auto"/>
        <w:right w:val="none" w:sz="0" w:space="0" w:color="auto"/>
      </w:divBdr>
    </w:div>
    <w:div w:id="680812350">
      <w:bodyDiv w:val="1"/>
      <w:marLeft w:val="0"/>
      <w:marRight w:val="0"/>
      <w:marTop w:val="0"/>
      <w:marBottom w:val="0"/>
      <w:divBdr>
        <w:top w:val="none" w:sz="0" w:space="0" w:color="auto"/>
        <w:left w:val="none" w:sz="0" w:space="0" w:color="auto"/>
        <w:bottom w:val="none" w:sz="0" w:space="0" w:color="auto"/>
        <w:right w:val="none" w:sz="0" w:space="0" w:color="auto"/>
      </w:divBdr>
    </w:div>
    <w:div w:id="877279860">
      <w:bodyDiv w:val="1"/>
      <w:marLeft w:val="0"/>
      <w:marRight w:val="0"/>
      <w:marTop w:val="0"/>
      <w:marBottom w:val="0"/>
      <w:divBdr>
        <w:top w:val="none" w:sz="0" w:space="0" w:color="auto"/>
        <w:left w:val="none" w:sz="0" w:space="0" w:color="auto"/>
        <w:bottom w:val="none" w:sz="0" w:space="0" w:color="auto"/>
        <w:right w:val="none" w:sz="0" w:space="0" w:color="auto"/>
      </w:divBdr>
    </w:div>
    <w:div w:id="880289847">
      <w:bodyDiv w:val="1"/>
      <w:marLeft w:val="0"/>
      <w:marRight w:val="0"/>
      <w:marTop w:val="0"/>
      <w:marBottom w:val="0"/>
      <w:divBdr>
        <w:top w:val="none" w:sz="0" w:space="0" w:color="auto"/>
        <w:left w:val="none" w:sz="0" w:space="0" w:color="auto"/>
        <w:bottom w:val="none" w:sz="0" w:space="0" w:color="auto"/>
        <w:right w:val="none" w:sz="0" w:space="0" w:color="auto"/>
      </w:divBdr>
    </w:div>
    <w:div w:id="10803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ritagefund.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Harriet.hall@heritagefund.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w3.org/TR/2014/NOTE-WCAG20-TECHS-20140408/pdf.htm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ritagefund.org.uk/publications/strategic-funding-framework-2019-2024" TargetMode="External"/><Relationship Id="rId5" Type="http://schemas.openxmlformats.org/officeDocument/2006/relationships/numbering" Target="numbering.xml"/><Relationship Id="rId15" Type="http://schemas.openxmlformats.org/officeDocument/2006/relationships/hyperlink" Target="ttps://www.heritagefund.org.uk/search?keys=Logo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nib.org.uk/Pages/Home.aspx" TargetMode="Externa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EE7B7B32A08438222C578E989C34E" ma:contentTypeVersion="5" ma:contentTypeDescription="Create a new document." ma:contentTypeScope="" ma:versionID="1629c86bc7eb1650bc8c02d5fc4bf9b9">
  <xsd:schema xmlns:xsd="http://www.w3.org/2001/XMLSchema" xmlns:xs="http://www.w3.org/2001/XMLSchema" xmlns:p="http://schemas.microsoft.com/office/2006/metadata/properties" xmlns:ns3="69a71512-f807-4e37-93df-d2e6a5d973e8" xmlns:ns4="9ecbce7b-2ec3-45fe-beb2-0ebc78a34519" targetNamespace="http://schemas.microsoft.com/office/2006/metadata/properties" ma:root="true" ma:fieldsID="66537e5335f267ce94b1c985676cff6e" ns3:_="" ns4:_="">
    <xsd:import namespace="69a71512-f807-4e37-93df-d2e6a5d973e8"/>
    <xsd:import namespace="9ecbce7b-2ec3-45fe-beb2-0ebc78a345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a71512-f807-4e37-93df-d2e6a5d973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bce7b-2ec3-45fe-beb2-0ebc78a345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AF5A5-04C8-435C-B13E-E7B8EFCB33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a71512-f807-4e37-93df-d2e6a5d973e8"/>
    <ds:schemaRef ds:uri="9ecbce7b-2ec3-45fe-beb2-0ebc78a345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68246F-B4C0-4EBF-9A93-FDCBD23FDBDF}">
  <ds:schemaRefs>
    <ds:schemaRef ds:uri="http://schemas.microsoft.com/sharepoint/v3/contenttype/forms"/>
  </ds:schemaRefs>
</ds:datastoreItem>
</file>

<file path=customXml/itemProps3.xml><?xml version="1.0" encoding="utf-8"?>
<ds:datastoreItem xmlns:ds="http://schemas.openxmlformats.org/officeDocument/2006/customXml" ds:itemID="{1DD6BDEA-5CFE-40B4-977B-70E543D39BF6}">
  <ds:schemaRefs>
    <ds:schemaRef ds:uri="http://purl.org/dc/terms/"/>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9ecbce7b-2ec3-45fe-beb2-0ebc78a34519"/>
    <ds:schemaRef ds:uri="69a71512-f807-4e37-93df-d2e6a5d973e8"/>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156BD68B-EF09-46A7-91D9-127BCECEF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3325</Words>
  <Characters>18049</Characters>
  <Application>Microsoft Office Word</Application>
  <DocSecurity>0</DocSecurity>
  <Lines>150</Lines>
  <Paragraphs>42</Paragraphs>
  <ScaleCrop>false</ScaleCrop>
  <Company>Heritage Lottery Fund</Company>
  <LinksUpToDate>false</LinksUpToDate>
  <CharactersWithSpaces>21332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subject/>
  <dc:creator>Hilary Leavy</dc:creator>
  <cp:keywords/>
  <cp:lastModifiedBy>Jim Crisp</cp:lastModifiedBy>
  <cp:revision>59</cp:revision>
  <cp:lastPrinted>2012-10-15T14:38:00Z</cp:lastPrinted>
  <dcterms:created xsi:type="dcterms:W3CDTF">2020-01-10T16:34:00Z</dcterms:created>
  <dcterms:modified xsi:type="dcterms:W3CDTF">2020-01-21T13:27:00Z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0x010100E0DEE7B7B32A08438222C578E989C34E</vt:lpwstr>
  </property>
</Properties>
</file>